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D4" w:rsidRPr="0040722B" w:rsidRDefault="00A015D4" w:rsidP="0040722B">
      <w:pPr>
        <w:jc w:val="center"/>
        <w:rPr>
          <w:rFonts w:cs="B Titr"/>
          <w:sz w:val="28"/>
          <w:szCs w:val="28"/>
          <w:rtl/>
        </w:rPr>
      </w:pPr>
    </w:p>
    <w:p w:rsidR="0040722B" w:rsidRPr="00A015D4" w:rsidRDefault="0040722B" w:rsidP="0040722B">
      <w:pPr>
        <w:jc w:val="center"/>
        <w:rPr>
          <w:rFonts w:cs="B Mitra"/>
          <w:b/>
          <w:bCs/>
          <w:sz w:val="28"/>
          <w:szCs w:val="28"/>
          <w:u w:val="single"/>
          <w:rtl/>
        </w:rPr>
      </w:pPr>
      <w:r w:rsidRPr="00A015D4">
        <w:rPr>
          <w:rFonts w:cs="B Mitra" w:hint="cs"/>
          <w:b/>
          <w:bCs/>
          <w:sz w:val="28"/>
          <w:szCs w:val="28"/>
          <w:u w:val="single"/>
          <w:rtl/>
        </w:rPr>
        <w:t>گزارش شماره (1) تا تاریخ 20/8/1394</w:t>
      </w:r>
    </w:p>
    <w:p w:rsidR="0040722B" w:rsidRDefault="0040722B" w:rsidP="0040722B">
      <w:pPr>
        <w:pStyle w:val="ListParagraph"/>
        <w:numPr>
          <w:ilvl w:val="0"/>
          <w:numId w:val="1"/>
        </w:numPr>
        <w:jc w:val="both"/>
        <w:rPr>
          <w:rFonts w:cs="B Mitra"/>
          <w:b/>
          <w:bCs/>
          <w:sz w:val="24"/>
          <w:szCs w:val="24"/>
        </w:rPr>
      </w:pPr>
      <w:r w:rsidRPr="0040722B">
        <w:rPr>
          <w:rFonts w:cs="B Mitra" w:hint="cs"/>
          <w:b/>
          <w:bCs/>
          <w:sz w:val="24"/>
          <w:szCs w:val="24"/>
          <w:rtl/>
        </w:rPr>
        <w:t>بررسی عملکرد گذشته، تبیین وضع موجود بخش</w:t>
      </w:r>
    </w:p>
    <w:p w:rsidR="0040722B" w:rsidRPr="0040722B" w:rsidRDefault="0040722B" w:rsidP="0040722B">
      <w:pPr>
        <w:pStyle w:val="ListParagraph"/>
        <w:numPr>
          <w:ilvl w:val="1"/>
          <w:numId w:val="2"/>
        </w:numPr>
        <w:jc w:val="both"/>
        <w:rPr>
          <w:rFonts w:cs="B Mitra"/>
          <w:sz w:val="28"/>
          <w:szCs w:val="28"/>
        </w:rPr>
      </w:pPr>
      <w:r w:rsidRPr="0040722B">
        <w:rPr>
          <w:rFonts w:cs="B Mitra" w:hint="cs"/>
          <w:sz w:val="28"/>
          <w:szCs w:val="28"/>
          <w:rtl/>
        </w:rPr>
        <w:t xml:space="preserve">تصویر جایگاه بخش/زیربخش در اقتصاد کلان </w:t>
      </w:r>
    </w:p>
    <w:p w:rsidR="0040722B" w:rsidRPr="0040722B" w:rsidRDefault="0040722B" w:rsidP="0040722B">
      <w:pPr>
        <w:pStyle w:val="ListParagraph"/>
        <w:numPr>
          <w:ilvl w:val="1"/>
          <w:numId w:val="2"/>
        </w:numPr>
        <w:jc w:val="both"/>
        <w:rPr>
          <w:rFonts w:cs="B Mitra"/>
          <w:sz w:val="28"/>
          <w:szCs w:val="28"/>
        </w:rPr>
      </w:pPr>
      <w:r w:rsidRPr="0040722B">
        <w:rPr>
          <w:rFonts w:cs="B Mitra" w:hint="cs"/>
          <w:sz w:val="28"/>
          <w:szCs w:val="28"/>
          <w:rtl/>
        </w:rPr>
        <w:t>تعیین شاخص‌های مناسب (در ارتباط با مضامین اصلی از قبیل بهره‌وری، دانش و فناوری، رقابت‌پذیری، برون‌نگری، توازن منطقه‌ای، حضور بخش خصوصی، توسعه صادرات و استفاده از ظرفیت‌ها)</w:t>
      </w:r>
    </w:p>
    <w:p w:rsidR="0040722B" w:rsidRDefault="0040722B" w:rsidP="0059246E">
      <w:pPr>
        <w:pStyle w:val="ListParagraph"/>
        <w:numPr>
          <w:ilvl w:val="1"/>
          <w:numId w:val="2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تبیین و تحلیل وضع موجود بخش با استفاده از شاخص‌های تعیین شده (بررسی تحولات گذشته از ابتدای سند چشم‌انداز تاکنون)</w:t>
      </w:r>
      <w:r w:rsidR="00A905DB">
        <w:rPr>
          <w:rFonts w:cs="B Mitra" w:hint="cs"/>
          <w:sz w:val="28"/>
          <w:szCs w:val="28"/>
          <w:rtl/>
        </w:rPr>
        <w:t>(جدول شماره 1)</w:t>
      </w:r>
      <w:r>
        <w:rPr>
          <w:rFonts w:cs="B Mitra" w:hint="cs"/>
          <w:sz w:val="28"/>
          <w:szCs w:val="28"/>
          <w:rtl/>
        </w:rPr>
        <w:t xml:space="preserve"> </w:t>
      </w:r>
    </w:p>
    <w:p w:rsidR="0040722B" w:rsidRDefault="0040722B" w:rsidP="0059246E">
      <w:pPr>
        <w:pStyle w:val="ListParagraph"/>
        <w:numPr>
          <w:ilvl w:val="1"/>
          <w:numId w:val="2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مقایسه بین‌المللی وضعیت بخش با کشورهای منتخب (در ارتباط با شاخص‌های سند چشم‌انداز) </w:t>
      </w:r>
    </w:p>
    <w:p w:rsidR="0040722B" w:rsidRDefault="0040722B" w:rsidP="0040722B">
      <w:pPr>
        <w:pStyle w:val="ListParagraph"/>
        <w:numPr>
          <w:ilvl w:val="1"/>
          <w:numId w:val="2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تحلیل دلایل موفقیت و عدم موفقیت</w:t>
      </w:r>
    </w:p>
    <w:p w:rsidR="0040722B" w:rsidRDefault="0040722B" w:rsidP="0040722B">
      <w:pPr>
        <w:pStyle w:val="ListParagraph"/>
        <w:numPr>
          <w:ilvl w:val="1"/>
          <w:numId w:val="2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ارزیابی تنگناها و چالش‌های فعلی در حوزه منابع انسانی، فیزیکی، مالی و ...</w:t>
      </w:r>
    </w:p>
    <w:p w:rsidR="0040722B" w:rsidRPr="0040722B" w:rsidRDefault="0040722B" w:rsidP="0040722B">
      <w:pPr>
        <w:pStyle w:val="ListParagraph"/>
        <w:numPr>
          <w:ilvl w:val="1"/>
          <w:numId w:val="2"/>
        </w:num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ساختارها، ظرفیت‌ها و محدودیت‌های حقوقی و قانونی </w:t>
      </w:r>
    </w:p>
    <w:p w:rsidR="0040722B" w:rsidRDefault="0040722B" w:rsidP="0040722B">
      <w:pPr>
        <w:pStyle w:val="ListParagraph"/>
        <w:numPr>
          <w:ilvl w:val="0"/>
          <w:numId w:val="1"/>
        </w:numPr>
        <w:jc w:val="both"/>
        <w:rPr>
          <w:rFonts w:cs="B Mitra"/>
          <w:b/>
          <w:bCs/>
          <w:sz w:val="24"/>
          <w:szCs w:val="24"/>
        </w:rPr>
      </w:pPr>
      <w:r w:rsidRPr="0040722B">
        <w:rPr>
          <w:rFonts w:cs="B Mitra" w:hint="cs"/>
          <w:b/>
          <w:bCs/>
          <w:sz w:val="24"/>
          <w:szCs w:val="24"/>
          <w:rtl/>
        </w:rPr>
        <w:t xml:space="preserve">پیش‌بینی آینده، ظرفیت‌ها و چالش‌های پیش‌رو </w:t>
      </w:r>
    </w:p>
    <w:p w:rsidR="00E75D6F" w:rsidRPr="00E75D6F" w:rsidRDefault="00E75D6F" w:rsidP="00BF7242">
      <w:pPr>
        <w:ind w:left="1416" w:hanging="709"/>
        <w:jc w:val="both"/>
        <w:rPr>
          <w:rFonts w:cs="B Mitra"/>
          <w:sz w:val="28"/>
          <w:szCs w:val="28"/>
          <w:rtl/>
        </w:rPr>
      </w:pPr>
      <w:r w:rsidRPr="00E75D6F">
        <w:rPr>
          <w:rFonts w:cs="B Mitra" w:hint="cs"/>
          <w:sz w:val="28"/>
          <w:szCs w:val="28"/>
          <w:rtl/>
        </w:rPr>
        <w:t>2-1-</w:t>
      </w:r>
      <w:r w:rsidRPr="00E75D6F">
        <w:rPr>
          <w:rFonts w:cs="B Mitra" w:hint="cs"/>
          <w:sz w:val="28"/>
          <w:szCs w:val="28"/>
          <w:rtl/>
        </w:rPr>
        <w:tab/>
        <w:t>پیش‌بینی وضعیت بخش در صورت ادامه وضع موجود</w:t>
      </w:r>
    </w:p>
    <w:p w:rsidR="00E75D6F" w:rsidRDefault="00E75D6F" w:rsidP="00BF7242">
      <w:pPr>
        <w:ind w:left="1416" w:hanging="70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2-2-</w:t>
      </w:r>
      <w:r>
        <w:rPr>
          <w:rFonts w:cs="B Mitra" w:hint="cs"/>
          <w:sz w:val="28"/>
          <w:szCs w:val="28"/>
          <w:rtl/>
        </w:rPr>
        <w:tab/>
        <w:t xml:space="preserve">شناسایی شکاف وضعیت </w:t>
      </w:r>
      <w:r w:rsidR="00BF7242">
        <w:rPr>
          <w:rFonts w:cs="B Mitra" w:hint="cs"/>
          <w:sz w:val="28"/>
          <w:szCs w:val="28"/>
          <w:rtl/>
        </w:rPr>
        <w:t xml:space="preserve">آتی بخش در صورت ادامه وضع موجود با وضعیت حاصل از تحقق سیاست‌های کلی (وضعیت مطلوب) در برنامه پنجساله </w:t>
      </w:r>
    </w:p>
    <w:p w:rsidR="00BF7242" w:rsidRDefault="00BF7242" w:rsidP="00BF7242">
      <w:pPr>
        <w:ind w:left="1416" w:hanging="70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2-3-</w:t>
      </w:r>
      <w:r>
        <w:rPr>
          <w:rFonts w:cs="B Mitra" w:hint="cs"/>
          <w:sz w:val="28"/>
          <w:szCs w:val="28"/>
          <w:rtl/>
        </w:rPr>
        <w:tab/>
        <w:t>تبیین و تحلیل شکاف وضعیت آتی بخش در صورت ادامه وضع موجود با کشورهای منتخب</w:t>
      </w:r>
    </w:p>
    <w:p w:rsidR="00BF7242" w:rsidRDefault="00BF7242" w:rsidP="00BF7242">
      <w:pPr>
        <w:ind w:left="1416" w:hanging="70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2-4-</w:t>
      </w:r>
      <w:r>
        <w:rPr>
          <w:rFonts w:cs="B Mitra" w:hint="cs"/>
          <w:sz w:val="28"/>
          <w:szCs w:val="28"/>
          <w:rtl/>
        </w:rPr>
        <w:tab/>
        <w:t>پیش‌بینی تغییرات شرایط داخلی و منطقه‌ای و بین‌المللی و تحلیل تاثیر این تغییرات بر بخش و تبیین فرصت‌ها و تهدیدهای پیش رو و چالش‌های قابل پیش‌بینی آتی</w:t>
      </w:r>
    </w:p>
    <w:p w:rsidR="00BF7242" w:rsidRDefault="00BF7242" w:rsidP="00BF7242">
      <w:pPr>
        <w:ind w:left="1416" w:hanging="70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2-5-</w:t>
      </w:r>
      <w:r>
        <w:rPr>
          <w:rFonts w:cs="B Mitra" w:hint="cs"/>
          <w:sz w:val="28"/>
          <w:szCs w:val="28"/>
          <w:rtl/>
        </w:rPr>
        <w:tab/>
        <w:t>ارزیابی نقاط قوت و ضعف بخش در مواجهه با فرصت‌ها و تهدیدهای آتی</w:t>
      </w:r>
    </w:p>
    <w:p w:rsidR="00F10661" w:rsidRDefault="00F10661" w:rsidP="00A015D4">
      <w:pPr>
        <w:jc w:val="center"/>
        <w:rPr>
          <w:rFonts w:cs="B Mitra"/>
          <w:b/>
          <w:bCs/>
          <w:sz w:val="28"/>
          <w:szCs w:val="28"/>
          <w:u w:val="single"/>
          <w:rtl/>
        </w:rPr>
      </w:pPr>
    </w:p>
    <w:p w:rsidR="00F10661" w:rsidRDefault="00F10661" w:rsidP="00A015D4">
      <w:pPr>
        <w:jc w:val="center"/>
        <w:rPr>
          <w:rFonts w:cs="B Mitra"/>
          <w:b/>
          <w:bCs/>
          <w:sz w:val="28"/>
          <w:szCs w:val="28"/>
          <w:u w:val="single"/>
          <w:rtl/>
        </w:rPr>
      </w:pPr>
    </w:p>
    <w:p w:rsidR="00F10661" w:rsidRDefault="00F10661" w:rsidP="00A015D4">
      <w:pPr>
        <w:jc w:val="center"/>
        <w:rPr>
          <w:rFonts w:cs="B Mitra"/>
          <w:b/>
          <w:bCs/>
          <w:sz w:val="28"/>
          <w:szCs w:val="28"/>
          <w:u w:val="single"/>
          <w:rtl/>
        </w:rPr>
      </w:pPr>
    </w:p>
    <w:p w:rsidR="00A015D4" w:rsidRPr="00A015D4" w:rsidRDefault="00A015D4" w:rsidP="00A015D4">
      <w:pPr>
        <w:jc w:val="center"/>
        <w:rPr>
          <w:rFonts w:cs="B Mitra"/>
          <w:b/>
          <w:bCs/>
          <w:sz w:val="28"/>
          <w:szCs w:val="28"/>
          <w:u w:val="single"/>
        </w:rPr>
      </w:pPr>
      <w:r w:rsidRPr="00A015D4">
        <w:rPr>
          <w:rFonts w:cs="B Mitra" w:hint="cs"/>
          <w:b/>
          <w:bCs/>
          <w:sz w:val="28"/>
          <w:szCs w:val="28"/>
          <w:u w:val="single"/>
          <w:rtl/>
        </w:rPr>
        <w:lastRenderedPageBreak/>
        <w:t>گزارش شماره (2) تا تاریخ 12/9/1394</w:t>
      </w:r>
    </w:p>
    <w:p w:rsidR="00E75D6F" w:rsidRDefault="00A015D4" w:rsidP="0040722B">
      <w:pPr>
        <w:pStyle w:val="ListParagraph"/>
        <w:numPr>
          <w:ilvl w:val="0"/>
          <w:numId w:val="1"/>
        </w:numPr>
        <w:jc w:val="both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سند راهبردی بخش</w:t>
      </w:r>
    </w:p>
    <w:p w:rsidR="00A015D4" w:rsidRDefault="00A015D4" w:rsidP="00A015D4">
      <w:pPr>
        <w:ind w:left="1416" w:hanging="70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3-1-</w:t>
      </w:r>
      <w:r>
        <w:rPr>
          <w:rFonts w:cs="B Mitra" w:hint="cs"/>
          <w:sz w:val="28"/>
          <w:szCs w:val="28"/>
          <w:rtl/>
        </w:rPr>
        <w:tab/>
        <w:t xml:space="preserve">تبیین مفاد سیاست‌های کلی مرتبط با بخش و تحلیل آن </w:t>
      </w:r>
    </w:p>
    <w:p w:rsidR="00A015D4" w:rsidRDefault="00A015D4" w:rsidP="00A905DB">
      <w:pPr>
        <w:ind w:left="1416" w:hanging="70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3-2-</w:t>
      </w:r>
      <w:r>
        <w:rPr>
          <w:rFonts w:cs="B Mitra" w:hint="cs"/>
          <w:sz w:val="28"/>
          <w:szCs w:val="28"/>
          <w:rtl/>
        </w:rPr>
        <w:tab/>
        <w:t xml:space="preserve">تبیین تصویر کلان و تعیین اهداف کلی بخش براساس سیاست‌های کلی، تصویر کلان برنامه و ضوابط ملی آمایش و مطالعات بخش (تکمیل جدول شماره </w:t>
      </w:r>
      <w:r w:rsidR="00A905DB">
        <w:rPr>
          <w:rFonts w:cs="B Mitra" w:hint="cs"/>
          <w:sz w:val="28"/>
          <w:szCs w:val="28"/>
          <w:rtl/>
        </w:rPr>
        <w:t>4</w:t>
      </w:r>
      <w:r>
        <w:rPr>
          <w:rFonts w:cs="B Mitra" w:hint="cs"/>
          <w:sz w:val="28"/>
          <w:szCs w:val="28"/>
          <w:rtl/>
        </w:rPr>
        <w:t>)</w:t>
      </w:r>
    </w:p>
    <w:p w:rsidR="00A015D4" w:rsidRDefault="00A015D4" w:rsidP="00A015D4">
      <w:pPr>
        <w:ind w:left="1416" w:hanging="70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3-3-</w:t>
      </w:r>
      <w:r>
        <w:rPr>
          <w:rFonts w:cs="B Mitra" w:hint="cs"/>
          <w:sz w:val="28"/>
          <w:szCs w:val="28"/>
          <w:rtl/>
        </w:rPr>
        <w:tab/>
        <w:t xml:space="preserve">تعیین راهبردهای تحقق اهداف کلی </w:t>
      </w:r>
    </w:p>
    <w:p w:rsidR="00A015D4" w:rsidRDefault="00A015D4" w:rsidP="00A905DB">
      <w:pPr>
        <w:ind w:left="1416" w:hanging="70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3-4-</w:t>
      </w:r>
      <w:r>
        <w:rPr>
          <w:rFonts w:cs="B Mitra" w:hint="cs"/>
          <w:sz w:val="28"/>
          <w:szCs w:val="28"/>
          <w:rtl/>
        </w:rPr>
        <w:tab/>
        <w:t xml:space="preserve">تعیین اهداف کمی بخش (جدول شماره </w:t>
      </w:r>
      <w:r w:rsidR="00A905DB">
        <w:rPr>
          <w:rFonts w:cs="B Mitra" w:hint="cs"/>
          <w:sz w:val="28"/>
          <w:szCs w:val="28"/>
          <w:rtl/>
        </w:rPr>
        <w:t>5</w:t>
      </w:r>
      <w:r>
        <w:rPr>
          <w:rFonts w:cs="B Mitra" w:hint="cs"/>
          <w:sz w:val="28"/>
          <w:szCs w:val="28"/>
          <w:rtl/>
        </w:rPr>
        <w:t xml:space="preserve">) در هماهنگی با سایر بخش‌ها و متناسب با اهداف کلی و راهبردهای تعیین شده </w:t>
      </w:r>
    </w:p>
    <w:p w:rsidR="00A015D4" w:rsidRPr="00A015D4" w:rsidRDefault="00A015D4" w:rsidP="00A905DB">
      <w:pPr>
        <w:ind w:left="1416" w:hanging="70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3-5-</w:t>
      </w:r>
      <w:r>
        <w:rPr>
          <w:rFonts w:cs="B Mitra" w:hint="cs"/>
          <w:sz w:val="28"/>
          <w:szCs w:val="28"/>
          <w:rtl/>
        </w:rPr>
        <w:tab/>
        <w:t xml:space="preserve">تعیین سیاست‌های بخش (جدول شماره </w:t>
      </w:r>
      <w:r w:rsidR="00A905DB">
        <w:rPr>
          <w:rFonts w:cs="B Mitra" w:hint="cs"/>
          <w:sz w:val="28"/>
          <w:szCs w:val="28"/>
          <w:rtl/>
        </w:rPr>
        <w:t>7</w:t>
      </w:r>
      <w:r>
        <w:rPr>
          <w:rFonts w:cs="B Mitra" w:hint="cs"/>
          <w:sz w:val="28"/>
          <w:szCs w:val="28"/>
          <w:rtl/>
        </w:rPr>
        <w:t>)</w:t>
      </w:r>
    </w:p>
    <w:p w:rsidR="00A015D4" w:rsidRDefault="00A015D4" w:rsidP="0040722B">
      <w:pPr>
        <w:pStyle w:val="ListParagraph"/>
        <w:numPr>
          <w:ilvl w:val="0"/>
          <w:numId w:val="1"/>
        </w:numPr>
        <w:jc w:val="both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 xml:space="preserve">برآورد کلی تامین و تجهیز منابع </w:t>
      </w:r>
    </w:p>
    <w:p w:rsidR="00A015D4" w:rsidRDefault="00A015D4" w:rsidP="00A015D4">
      <w:pPr>
        <w:ind w:left="1416" w:hanging="70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4-1-</w:t>
      </w:r>
      <w:r>
        <w:rPr>
          <w:rFonts w:cs="B Mitra" w:hint="cs"/>
          <w:sz w:val="28"/>
          <w:szCs w:val="28"/>
          <w:rtl/>
        </w:rPr>
        <w:tab/>
        <w:t>برآورد منابع مورد نیاز به تفکیک مالی (و فنی، فیزیکی زیرساختی در صورت لزوم)</w:t>
      </w:r>
    </w:p>
    <w:p w:rsidR="00A015D4" w:rsidRPr="00A015D4" w:rsidRDefault="00A015D4" w:rsidP="00A905DB">
      <w:pPr>
        <w:ind w:left="1416" w:hanging="70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4-2- پیشنهاد نحوه تامین و تجهیز منابع برای تحقق اهداف تعیین شده (جدول شماره </w:t>
      </w:r>
      <w:r w:rsidR="00A905DB">
        <w:rPr>
          <w:rFonts w:cs="B Mitra" w:hint="cs"/>
          <w:sz w:val="28"/>
          <w:szCs w:val="28"/>
          <w:rtl/>
        </w:rPr>
        <w:t>6</w:t>
      </w:r>
      <w:bookmarkStart w:id="0" w:name="_GoBack"/>
      <w:bookmarkEnd w:id="0"/>
      <w:r>
        <w:rPr>
          <w:rFonts w:cs="B Mitra" w:hint="cs"/>
          <w:sz w:val="28"/>
          <w:szCs w:val="28"/>
          <w:rtl/>
        </w:rPr>
        <w:t>)</w:t>
      </w:r>
    </w:p>
    <w:p w:rsidR="00A015D4" w:rsidRDefault="00A015D4" w:rsidP="0040722B">
      <w:pPr>
        <w:pStyle w:val="ListParagraph"/>
        <w:numPr>
          <w:ilvl w:val="0"/>
          <w:numId w:val="1"/>
        </w:numPr>
        <w:jc w:val="both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الزامات تحقق اهداف</w:t>
      </w:r>
    </w:p>
    <w:p w:rsidR="00A015D4" w:rsidRDefault="00A015D4" w:rsidP="00A015D4">
      <w:pPr>
        <w:ind w:left="1416" w:hanging="70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5-1-</w:t>
      </w:r>
      <w:r>
        <w:rPr>
          <w:rFonts w:cs="B Mitra" w:hint="cs"/>
          <w:sz w:val="28"/>
          <w:szCs w:val="28"/>
          <w:rtl/>
        </w:rPr>
        <w:tab/>
        <w:t xml:space="preserve">الزامات نهادی و اصلاحات مورد نیاز </w:t>
      </w:r>
    </w:p>
    <w:p w:rsidR="00A015D4" w:rsidRDefault="00A015D4" w:rsidP="00A015D4">
      <w:pPr>
        <w:ind w:left="1416" w:hanging="70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5-2-</w:t>
      </w:r>
      <w:r>
        <w:rPr>
          <w:rFonts w:cs="B Mitra" w:hint="cs"/>
          <w:sz w:val="28"/>
          <w:szCs w:val="28"/>
          <w:rtl/>
        </w:rPr>
        <w:tab/>
        <w:t xml:space="preserve">الزامات ساختاری و اصلاحات مورد نیاز </w:t>
      </w:r>
    </w:p>
    <w:p w:rsidR="00A015D4" w:rsidRDefault="00A015D4" w:rsidP="00A015D4">
      <w:pPr>
        <w:ind w:left="1416" w:hanging="70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5-3-</w:t>
      </w:r>
      <w:r>
        <w:rPr>
          <w:rFonts w:cs="B Mitra" w:hint="cs"/>
          <w:sz w:val="28"/>
          <w:szCs w:val="28"/>
          <w:rtl/>
        </w:rPr>
        <w:tab/>
        <w:t xml:space="preserve">الزامات حقوقی و اصلاحات مورد نیاز </w:t>
      </w:r>
    </w:p>
    <w:p w:rsidR="00A015D4" w:rsidRDefault="00A015D4" w:rsidP="00A015D4">
      <w:pPr>
        <w:ind w:left="1416" w:hanging="709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5-4-</w:t>
      </w:r>
      <w:r>
        <w:rPr>
          <w:rFonts w:cs="B Mitra" w:hint="cs"/>
          <w:sz w:val="28"/>
          <w:szCs w:val="28"/>
          <w:rtl/>
        </w:rPr>
        <w:tab/>
        <w:t xml:space="preserve">الزامات فرآیند و اصلاحات مورد نیاز </w:t>
      </w:r>
    </w:p>
    <w:p w:rsidR="00A015D4" w:rsidRPr="00A015D4" w:rsidRDefault="00A015D4" w:rsidP="00A015D4">
      <w:pPr>
        <w:ind w:left="1416" w:hanging="709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5-5-</w:t>
      </w:r>
      <w:r>
        <w:rPr>
          <w:rFonts w:cs="B Mitra" w:hint="cs"/>
          <w:sz w:val="28"/>
          <w:szCs w:val="28"/>
          <w:rtl/>
        </w:rPr>
        <w:tab/>
        <w:t xml:space="preserve">سایر اصلاحات مورد نیاز </w:t>
      </w:r>
    </w:p>
    <w:p w:rsidR="00A015D4" w:rsidRPr="0040722B" w:rsidRDefault="00A015D4" w:rsidP="0040722B">
      <w:pPr>
        <w:pStyle w:val="ListParagraph"/>
        <w:numPr>
          <w:ilvl w:val="0"/>
          <w:numId w:val="1"/>
        </w:numPr>
        <w:jc w:val="both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پیشنهاد احکام برنامه‌ای (در صورت لزوم)</w:t>
      </w:r>
    </w:p>
    <w:sectPr w:rsidR="00A015D4" w:rsidRPr="0040722B" w:rsidSect="00EB1AA6">
      <w:pgSz w:w="11906" w:h="16838"/>
      <w:pgMar w:top="1701" w:right="1701" w:bottom="1701" w:left="170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E05"/>
    <w:multiLevelType w:val="hybridMultilevel"/>
    <w:tmpl w:val="2D00CFA0"/>
    <w:lvl w:ilvl="0" w:tplc="FE024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36E7"/>
    <w:multiLevelType w:val="multilevel"/>
    <w:tmpl w:val="FC82D53E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2B"/>
    <w:rsid w:val="0001741E"/>
    <w:rsid w:val="0040722B"/>
    <w:rsid w:val="0059246E"/>
    <w:rsid w:val="00897995"/>
    <w:rsid w:val="00A015D4"/>
    <w:rsid w:val="00A905DB"/>
    <w:rsid w:val="00AD1B2D"/>
    <w:rsid w:val="00BF7242"/>
    <w:rsid w:val="00E75D6F"/>
    <w:rsid w:val="00EB1AA6"/>
    <w:rsid w:val="00F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قنبر گركانی</dc:creator>
  <cp:lastModifiedBy>افشین كسالائی</cp:lastModifiedBy>
  <cp:revision>8</cp:revision>
  <dcterms:created xsi:type="dcterms:W3CDTF">2015-09-02T06:13:00Z</dcterms:created>
  <dcterms:modified xsi:type="dcterms:W3CDTF">2015-09-05T06:24:00Z</dcterms:modified>
</cp:coreProperties>
</file>