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7F" w:rsidRDefault="009E4B7F" w:rsidP="009E4B7F">
      <w:pPr>
        <w:spacing w:after="240" w:line="240" w:lineRule="auto"/>
        <w:jc w:val="center"/>
        <w:rPr>
          <w:rFonts w:ascii="Arial" w:eastAsia="Arial" w:hAnsi="Arial" w:cs="Arial"/>
          <w:b/>
          <w:sz w:val="28"/>
          <w:lang w:val="en-US"/>
        </w:rPr>
      </w:pPr>
      <w:r w:rsidRPr="000F3395">
        <w:rPr>
          <w:rFonts w:ascii="Arial" w:eastAsia="Arial" w:hAnsi="Arial" w:cs="Arial"/>
          <w:b/>
          <w:sz w:val="28"/>
          <w:lang w:val="en-US"/>
        </w:rPr>
        <w:t>P</w:t>
      </w:r>
      <w:r>
        <w:rPr>
          <w:rFonts w:ascii="Arial" w:eastAsia="Arial" w:hAnsi="Arial" w:cs="Arial"/>
          <w:b/>
          <w:sz w:val="28"/>
          <w:lang w:val="en-US"/>
        </w:rPr>
        <w:t>ROJECT</w:t>
      </w:r>
      <w:r w:rsidR="007E386B">
        <w:rPr>
          <w:rFonts w:ascii="Arial" w:eastAsia="Arial" w:hAnsi="Arial" w:cs="Arial"/>
          <w:b/>
          <w:sz w:val="28"/>
          <w:lang w:val="en-US"/>
        </w:rPr>
        <w:t xml:space="preserve"> </w:t>
      </w:r>
      <w:r w:rsidRPr="00D30EB2">
        <w:rPr>
          <w:rFonts w:ascii="Arial" w:eastAsia="Arial" w:hAnsi="Arial" w:cs="Arial"/>
          <w:b/>
          <w:sz w:val="28"/>
          <w:lang w:val="en-US"/>
        </w:rPr>
        <w:t>PROGRESS ASSESSMENT REPORT</w:t>
      </w:r>
      <w:r w:rsidRPr="000F3395">
        <w:rPr>
          <w:rFonts w:ascii="Arial" w:eastAsia="Arial" w:hAnsi="Arial" w:cs="Arial"/>
          <w:b/>
          <w:sz w:val="28"/>
          <w:lang w:val="en-US"/>
        </w:rPr>
        <w:t xml:space="preserve"> (PP</w:t>
      </w:r>
      <w:r>
        <w:rPr>
          <w:rFonts w:ascii="Arial" w:eastAsia="Arial" w:hAnsi="Arial" w:cs="Arial"/>
          <w:b/>
          <w:sz w:val="28"/>
          <w:lang w:val="en-US"/>
        </w:rPr>
        <w:t>A</w:t>
      </w:r>
      <w:r w:rsidRPr="000F3395">
        <w:rPr>
          <w:rFonts w:ascii="Arial" w:eastAsia="Arial" w:hAnsi="Arial" w:cs="Arial"/>
          <w:b/>
          <w:sz w:val="28"/>
          <w:lang w:val="en-US"/>
        </w:rPr>
        <w:t>R)</w:t>
      </w:r>
    </w:p>
    <w:tbl>
      <w:tblPr>
        <w:tblW w:w="10336" w:type="dxa"/>
        <w:jc w:val="center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5578"/>
        <w:gridCol w:w="2375"/>
      </w:tblGrid>
      <w:tr w:rsidR="009E4B7F" w:rsidRPr="002326C7" w:rsidTr="00655AB4">
        <w:trPr>
          <w:trHeight w:val="300"/>
          <w:jc w:val="center"/>
        </w:trPr>
        <w:tc>
          <w:tcPr>
            <w:tcW w:w="7961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B7F" w:rsidRPr="000F3395" w:rsidRDefault="009E4B7F" w:rsidP="00655AB4">
            <w:pPr>
              <w:spacing w:after="0" w:line="240" w:lineRule="auto"/>
              <w:rPr>
                <w:rFonts w:eastAsia="Calibri" w:cs="Calibri"/>
                <w:lang w:val="en-US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9E4B7F" w:rsidRPr="002326C7" w:rsidRDefault="009E4B7F" w:rsidP="00655A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>Explanations</w:t>
            </w:r>
          </w:p>
        </w:tc>
      </w:tr>
      <w:tr w:rsidR="009E4B7F" w:rsidRPr="0000360D" w:rsidTr="00655AB4">
        <w:trPr>
          <w:trHeight w:val="14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9E4B7F" w:rsidRPr="0000360D" w:rsidRDefault="009E4B7F" w:rsidP="00655AB4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9E4B7F" w:rsidRPr="0000360D" w:rsidRDefault="009E4B7F" w:rsidP="00655AB4">
            <w:pPr>
              <w:spacing w:after="0" w:line="240" w:lineRule="auto"/>
              <w:jc w:val="center"/>
              <w:rPr>
                <w:rFonts w:eastAsia="Calibri" w:cs="Calibri"/>
                <w:sz w:val="14"/>
              </w:rPr>
            </w:pP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9E4B7F" w:rsidRPr="0000360D" w:rsidRDefault="009E4B7F" w:rsidP="00655AB4">
            <w:pPr>
              <w:spacing w:after="0" w:line="240" w:lineRule="auto"/>
              <w:jc w:val="center"/>
              <w:rPr>
                <w:sz w:val="14"/>
              </w:rPr>
            </w:pPr>
          </w:p>
        </w:tc>
      </w:tr>
      <w:tr w:rsidR="009E4B7F" w:rsidRPr="002326C7" w:rsidTr="00655AB4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9E4B7F" w:rsidRPr="002326C7" w:rsidRDefault="009E4B7F" w:rsidP="009E4B7F">
            <w:pPr>
              <w:spacing w:after="0" w:line="240" w:lineRule="auto"/>
              <w:jc w:val="center"/>
              <w:rPr>
                <w:lang w:val="en-US"/>
              </w:rPr>
            </w:pPr>
            <w:r w:rsidRPr="002326C7">
              <w:rPr>
                <w:rFonts w:ascii="Arial" w:eastAsia="Arial" w:hAnsi="Arial" w:cs="Arial"/>
                <w:b/>
                <w:i/>
                <w:color w:val="000000"/>
                <w:sz w:val="20"/>
                <w:lang w:val="en-US"/>
              </w:rPr>
              <w:t>SECTION-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lang w:val="en-US"/>
              </w:rPr>
              <w:t>1</w:t>
            </w:r>
            <w:r w:rsidRPr="002326C7">
              <w:rPr>
                <w:rFonts w:ascii="Arial" w:eastAsia="Arial" w:hAnsi="Arial" w:cs="Arial"/>
                <w:b/>
                <w:i/>
                <w:color w:val="000000"/>
                <w:sz w:val="20"/>
                <w:lang w:val="en-US"/>
              </w:rPr>
              <w:t xml:space="preserve">: OUTPUTS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lang w:val="en-US"/>
              </w:rPr>
              <w:t xml:space="preserve">ACHIEVEMENT </w:t>
            </w:r>
            <w:r w:rsidRPr="00F4320B">
              <w:rPr>
                <w:rFonts w:ascii="Times New Roman" w:eastAsia="Arial" w:hAnsi="Times New Roman"/>
                <w:b/>
                <w:i/>
                <w:color w:val="000000"/>
                <w:sz w:val="20"/>
                <w:szCs w:val="20"/>
                <w:lang w:val="en-US"/>
              </w:rPr>
              <w:t>(m</w:t>
            </w:r>
            <w:r w:rsidRPr="00F4320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andatory for PPAR and project closure report)</w:t>
            </w:r>
          </w:p>
        </w:tc>
      </w:tr>
      <w:tr w:rsidR="009E4B7F" w:rsidRPr="00D41CBD" w:rsidTr="00655AB4">
        <w:trPr>
          <w:trHeight w:val="378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9E4B7F" w:rsidRPr="002326C7" w:rsidRDefault="009E4B7F" w:rsidP="00655AB4">
            <w:pPr>
              <w:spacing w:after="0" w:line="240" w:lineRule="auto"/>
              <w:rPr>
                <w:lang w:val="en-US"/>
              </w:rPr>
            </w:pPr>
            <w:r w:rsidRPr="002326C7">
              <w:rPr>
                <w:rFonts w:ascii="Arial" w:eastAsia="Arial" w:hAnsi="Arial" w:cs="Arial"/>
                <w:color w:val="000000"/>
                <w:sz w:val="20"/>
                <w:lang w:val="en-US"/>
              </w:rPr>
              <w:t>Please refer to the project LFM and provide the following information</w:t>
            </w:r>
          </w:p>
        </w:tc>
      </w:tr>
      <w:tr w:rsidR="009E4B7F" w:rsidRPr="002326C7" w:rsidTr="00655AB4">
        <w:trPr>
          <w:trHeight w:val="978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9E4B7F" w:rsidRPr="00947571" w:rsidRDefault="009E4B7F" w:rsidP="000430C6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</w:t>
            </w:r>
            <w:r w:rsidRPr="002326C7">
              <w:rPr>
                <w:rFonts w:ascii="Arial" w:eastAsia="Arial" w:hAnsi="Arial" w:cs="Arial"/>
                <w:color w:val="000000"/>
                <w:sz w:val="20"/>
                <w:lang w:val="en-US"/>
              </w:rPr>
              <w:t>utputs</w:t>
            </w:r>
            <w:r w:rsidR="00F5314D"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 w:rsidRPr="002326C7"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achieved as the results of </w:t>
            </w:r>
            <w:r w:rsidR="000430C6">
              <w:rPr>
                <w:rFonts w:ascii="Arial" w:eastAsia="Arial" w:hAnsi="Arial" w:cs="Arial"/>
                <w:color w:val="000000"/>
                <w:sz w:val="20"/>
                <w:lang w:val="en-US"/>
              </w:rPr>
              <w:t>the implemented</w:t>
            </w:r>
            <w:r w:rsidR="000430C6" w:rsidRPr="002326C7"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 w:rsidRPr="002326C7">
              <w:rPr>
                <w:rFonts w:ascii="Arial" w:eastAsia="Arial" w:hAnsi="Arial" w:cs="Arial"/>
                <w:color w:val="000000"/>
                <w:sz w:val="20"/>
                <w:lang w:val="en-US"/>
              </w:rPr>
              <w:t>activit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ies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B7F" w:rsidRPr="004E5B68" w:rsidRDefault="009E4B7F" w:rsidP="00AC342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9E4B7F" w:rsidRPr="00D56E95" w:rsidRDefault="009E4B7F" w:rsidP="006B689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9E4B7F" w:rsidRPr="00D41CBD" w:rsidTr="00BD4B27">
        <w:trPr>
          <w:trHeight w:val="2754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9E4B7F" w:rsidRPr="002326C7" w:rsidRDefault="009E4B7F" w:rsidP="00655AB4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Outputs partially achieved or in progress and status 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0F2" w:rsidRPr="00442A2A" w:rsidRDefault="00442A2A" w:rsidP="00442A2A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D57BA0">
              <w:rPr>
                <w:rFonts w:asciiTheme="minorBidi" w:hAnsiTheme="minorBidi" w:cstheme="minorBidi"/>
                <w:bCs/>
                <w:sz w:val="20"/>
                <w:szCs w:val="20"/>
                <w:u w:val="single"/>
              </w:rPr>
              <w:t xml:space="preserve">Output </w:t>
            </w:r>
            <w:proofErr w:type="gramStart"/>
            <w:r w:rsidRPr="00D57BA0">
              <w:rPr>
                <w:rFonts w:asciiTheme="minorBidi" w:hAnsiTheme="minorBidi" w:cstheme="minorBidi"/>
                <w:bCs/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. </w:t>
            </w:r>
            <w:proofErr w:type="spellStart"/>
            <w:r w:rsidR="009A30F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>Safety</w:t>
            </w:r>
            <w:proofErr w:type="spellEnd"/>
            <w:r w:rsidR="009A30F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9A30F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>pro</w:t>
            </w:r>
            <w:r w:rsidR="00B82EE9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>gram</w:t>
            </w:r>
            <w:proofErr w:type="spellEnd"/>
            <w:r w:rsidR="00B82EE9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B82EE9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>is</w:t>
            </w:r>
            <w:proofErr w:type="spellEnd"/>
            <w:r w:rsidR="00B82EE9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B82EE9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>assessed</w:t>
            </w:r>
            <w:proofErr w:type="spellEnd"/>
            <w:r w:rsidR="00B82EE9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B82EE9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>and</w:t>
            </w:r>
            <w:proofErr w:type="spellEnd"/>
            <w:r w:rsidR="00B82EE9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B82EE9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>improved</w:t>
            </w:r>
            <w:proofErr w:type="spellEnd"/>
            <w:r w:rsidR="00B82EE9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(60</w:t>
            </w:r>
            <w:r w:rsidR="009A30F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>%)</w:t>
            </w:r>
            <w:r w:rsidR="00246EE2" w:rsidRPr="00442A2A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:rsidR="00C95C10" w:rsidRPr="00442A2A" w:rsidRDefault="00442A2A" w:rsidP="00442A2A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D57BA0">
              <w:rPr>
                <w:rFonts w:asciiTheme="minorBidi" w:hAnsiTheme="minorBidi" w:cstheme="minorBidi"/>
                <w:bCs/>
                <w:sz w:val="20"/>
                <w:szCs w:val="20"/>
                <w:u w:val="single"/>
              </w:rPr>
              <w:t xml:space="preserve">Output </w:t>
            </w:r>
            <w:proofErr w:type="gramStart"/>
            <w:r w:rsidRPr="00D57BA0">
              <w:rPr>
                <w:rFonts w:asciiTheme="minorBidi" w:hAnsiTheme="minorBidi" w:cstheme="minorBidi"/>
                <w:bCs/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. </w:t>
            </w:r>
            <w:proofErr w:type="spellStart"/>
            <w:r w:rsidR="00246EE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>Maintenance</w:t>
            </w:r>
            <w:proofErr w:type="spellEnd"/>
            <w:r w:rsidR="00246EE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6EE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>program</w:t>
            </w:r>
            <w:proofErr w:type="spellEnd"/>
            <w:r w:rsidR="00246EE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6EE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>is</w:t>
            </w:r>
            <w:proofErr w:type="spellEnd"/>
            <w:r w:rsidR="00246EE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6EE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>optimized</w:t>
            </w:r>
            <w:proofErr w:type="spellEnd"/>
            <w:r w:rsidR="00246EE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6EE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>and</w:t>
            </w:r>
            <w:proofErr w:type="spellEnd"/>
            <w:r w:rsidR="00246EE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6EE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>updated</w:t>
            </w:r>
            <w:proofErr w:type="spellEnd"/>
            <w:r w:rsidR="00246EE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="00B82EE9" w:rsidRPr="00442A2A">
              <w:rPr>
                <w:rFonts w:asciiTheme="minorBidi" w:hAnsiTheme="minorBidi" w:cstheme="minorBidi"/>
                <w:sz w:val="20"/>
                <w:szCs w:val="20"/>
              </w:rPr>
              <w:t>(9</w:t>
            </w:r>
            <w:r w:rsidR="00246EE2" w:rsidRPr="00442A2A">
              <w:rPr>
                <w:rFonts w:asciiTheme="minorBidi" w:hAnsiTheme="minorBidi" w:cstheme="minorBidi"/>
                <w:sz w:val="20"/>
                <w:szCs w:val="20"/>
              </w:rPr>
              <w:t>0%</w:t>
            </w:r>
            <w:r w:rsidR="00C95C10" w:rsidRPr="00442A2A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  <w:p w:rsidR="009A30F2" w:rsidRPr="00442A2A" w:rsidRDefault="00442A2A" w:rsidP="00442A2A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D57BA0">
              <w:rPr>
                <w:rFonts w:asciiTheme="minorBidi" w:hAnsiTheme="minorBidi" w:cstheme="minorBidi"/>
                <w:sz w:val="20"/>
                <w:szCs w:val="20"/>
                <w:u w:val="single"/>
              </w:rPr>
              <w:t xml:space="preserve">Output </w:t>
            </w:r>
            <w:proofErr w:type="gramStart"/>
            <w:r w:rsidRPr="00D57BA0">
              <w:rPr>
                <w:rFonts w:asciiTheme="minorBidi" w:hAnsiTheme="minorBidi" w:cstheme="minorBidi"/>
                <w:sz w:val="20"/>
                <w:szCs w:val="20"/>
                <w:u w:val="single"/>
              </w:rPr>
              <w:t>3</w:t>
            </w:r>
            <w:proofErr w:type="gram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  <w:proofErr w:type="spellStart"/>
            <w:r w:rsidR="00246EE2" w:rsidRPr="00442A2A">
              <w:rPr>
                <w:rFonts w:asciiTheme="minorBidi" w:hAnsiTheme="minorBidi" w:cstheme="minorBidi"/>
                <w:sz w:val="20"/>
                <w:szCs w:val="20"/>
              </w:rPr>
              <w:t>Technica</w:t>
            </w:r>
            <w:r w:rsidR="00B82EE9" w:rsidRPr="00442A2A">
              <w:rPr>
                <w:rFonts w:asciiTheme="minorBidi" w:hAnsiTheme="minorBidi" w:cstheme="minorBidi"/>
                <w:sz w:val="20"/>
                <w:szCs w:val="20"/>
              </w:rPr>
              <w:t>l</w:t>
            </w:r>
            <w:proofErr w:type="spellEnd"/>
            <w:r w:rsidR="00B82EE9" w:rsidRPr="00442A2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B82EE9" w:rsidRPr="00442A2A">
              <w:rPr>
                <w:rFonts w:asciiTheme="minorBidi" w:hAnsiTheme="minorBidi" w:cstheme="minorBidi"/>
                <w:sz w:val="20"/>
                <w:szCs w:val="20"/>
              </w:rPr>
              <w:t>Support</w:t>
            </w:r>
            <w:proofErr w:type="spellEnd"/>
            <w:r w:rsidR="00B82EE9" w:rsidRPr="00442A2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B82EE9" w:rsidRPr="00442A2A">
              <w:rPr>
                <w:rFonts w:asciiTheme="minorBidi" w:hAnsiTheme="minorBidi" w:cstheme="minorBidi"/>
                <w:sz w:val="20"/>
                <w:szCs w:val="20"/>
              </w:rPr>
              <w:t>program</w:t>
            </w:r>
            <w:proofErr w:type="spellEnd"/>
            <w:r w:rsidR="00B82EE9" w:rsidRPr="00442A2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B82EE9" w:rsidRPr="00442A2A">
              <w:rPr>
                <w:rFonts w:asciiTheme="minorBidi" w:hAnsiTheme="minorBidi" w:cstheme="minorBidi"/>
                <w:sz w:val="20"/>
                <w:szCs w:val="20"/>
              </w:rPr>
              <w:t>is</w:t>
            </w:r>
            <w:proofErr w:type="spellEnd"/>
            <w:r w:rsidR="00B82EE9" w:rsidRPr="00442A2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B82EE9" w:rsidRPr="00442A2A">
              <w:rPr>
                <w:rFonts w:asciiTheme="minorBidi" w:hAnsiTheme="minorBidi" w:cstheme="minorBidi"/>
                <w:sz w:val="20"/>
                <w:szCs w:val="20"/>
              </w:rPr>
              <w:t>modified</w:t>
            </w:r>
            <w:proofErr w:type="spellEnd"/>
            <w:r w:rsidR="00B82EE9" w:rsidRPr="00442A2A">
              <w:rPr>
                <w:rFonts w:asciiTheme="minorBidi" w:hAnsiTheme="minorBidi" w:cstheme="minorBidi"/>
                <w:sz w:val="20"/>
                <w:szCs w:val="20"/>
              </w:rPr>
              <w:t xml:space="preserve"> (6</w:t>
            </w:r>
            <w:r w:rsidR="00246EE2" w:rsidRPr="00442A2A">
              <w:rPr>
                <w:rFonts w:asciiTheme="minorBidi" w:hAnsiTheme="minorBidi" w:cstheme="minorBidi"/>
                <w:sz w:val="20"/>
                <w:szCs w:val="20"/>
              </w:rPr>
              <w:t>0%)</w:t>
            </w:r>
          </w:p>
          <w:p w:rsidR="009E4B7F" w:rsidRPr="00442A2A" w:rsidRDefault="00442A2A" w:rsidP="00442A2A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D57BA0">
              <w:rPr>
                <w:rFonts w:asciiTheme="minorBidi" w:hAnsiTheme="minorBidi" w:cstheme="minorBidi"/>
                <w:bCs/>
                <w:sz w:val="20"/>
                <w:szCs w:val="20"/>
                <w:u w:val="single"/>
              </w:rPr>
              <w:t xml:space="preserve">Output </w:t>
            </w:r>
            <w:proofErr w:type="gramStart"/>
            <w:r w:rsidRPr="00D57BA0">
              <w:rPr>
                <w:rFonts w:asciiTheme="minorBidi" w:hAnsiTheme="minorBidi" w:cstheme="minorBidi"/>
                <w:bCs/>
                <w:sz w:val="20"/>
                <w:szCs w:val="20"/>
                <w:u w:val="single"/>
              </w:rPr>
              <w:t>4</w:t>
            </w:r>
            <w:proofErr w:type="gramEnd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. </w:t>
            </w:r>
            <w:r w:rsidR="00246EE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BNPP training </w:t>
            </w:r>
            <w:proofErr w:type="spellStart"/>
            <w:r w:rsidR="00246EE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>program</w:t>
            </w:r>
            <w:proofErr w:type="spellEnd"/>
            <w:r w:rsidR="00246EE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 w:rsidR="00246EE2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>is</w:t>
            </w:r>
            <w:proofErr w:type="spellEnd"/>
            <w:r w:rsidR="00B82EE9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82EE9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>updated</w:t>
            </w:r>
            <w:proofErr w:type="spellEnd"/>
            <w:r w:rsidR="00B82EE9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  <w:proofErr w:type="gramEnd"/>
            <w:r w:rsidR="00B82EE9" w:rsidRPr="00442A2A">
              <w:rPr>
                <w:rFonts w:asciiTheme="minorBidi" w:hAnsiTheme="minorBidi" w:cstheme="minorBidi"/>
                <w:bCs/>
                <w:sz w:val="20"/>
                <w:szCs w:val="20"/>
              </w:rPr>
              <w:t>(</w:t>
            </w:r>
            <w:r w:rsidR="00B82EE9" w:rsidRPr="0029298D">
              <w:rPr>
                <w:rFonts w:asciiTheme="minorBidi" w:hAnsiTheme="minorBidi" w:cstheme="minorBidi"/>
                <w:bCs/>
                <w:sz w:val="20"/>
                <w:szCs w:val="20"/>
                <w:highlight w:val="yellow"/>
              </w:rPr>
              <w:t>5</w:t>
            </w:r>
            <w:r w:rsidR="00246EE2" w:rsidRPr="0029298D">
              <w:rPr>
                <w:rFonts w:asciiTheme="minorBidi" w:hAnsiTheme="minorBidi" w:cstheme="minorBidi"/>
                <w:bCs/>
                <w:sz w:val="20"/>
                <w:szCs w:val="20"/>
                <w:highlight w:val="yellow"/>
              </w:rPr>
              <w:t>0%)</w:t>
            </w:r>
            <w:r w:rsidR="00BD4B27" w:rsidRPr="0029298D">
              <w:rPr>
                <w:rFonts w:asciiTheme="minorBidi" w:hAnsiTheme="minorBidi" w:cstheme="minorBidi"/>
                <w:bCs/>
                <w:sz w:val="20"/>
                <w:szCs w:val="20"/>
                <w:highlight w:val="yellow"/>
              </w:rPr>
              <w:t>.</w:t>
            </w:r>
          </w:p>
          <w:p w:rsidR="00AC3426" w:rsidRPr="00442A2A" w:rsidRDefault="00AC3426" w:rsidP="00AC3426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D57BA0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t>Output 5</w:t>
            </w:r>
            <w:r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. </w:t>
            </w:r>
            <w:r w:rsidRPr="00442A2A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Improved capability in legal and contractual issues relating preparation of required contracts for operation and maintenance of BNPP1 </w:t>
            </w:r>
            <w:r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(60%)</w:t>
            </w:r>
          </w:p>
          <w:p w:rsidR="00AC3426" w:rsidRDefault="00AC3426" w:rsidP="00AC3426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D57BA0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t>Output 6</w:t>
            </w:r>
            <w:r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.</w:t>
            </w:r>
            <w:r w:rsidRPr="00442A2A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Overall HRM system for BNPP-1 is in progress of improvement </w:t>
            </w:r>
            <w:r w:rsidRPr="00442A2A">
              <w:rPr>
                <w:rFonts w:asciiTheme="minorBidi" w:eastAsia="Calibri" w:hAnsiTheme="minorBidi" w:cstheme="minorBidi"/>
                <w:bCs/>
                <w:sz w:val="20"/>
                <w:szCs w:val="20"/>
                <w:highlight w:val="yellow"/>
                <w:lang w:val="en-US"/>
              </w:rPr>
              <w:t>(50%)</w:t>
            </w:r>
          </w:p>
          <w:p w:rsidR="00D13FB8" w:rsidRPr="00442A2A" w:rsidRDefault="00442A2A" w:rsidP="00442A2A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D57BA0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t>Output 7</w:t>
            </w:r>
            <w:r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. </w:t>
            </w:r>
            <w:r w:rsidR="00D13FB8" w:rsidRPr="00442A2A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Improvement of BNPP-1 full scope simulator (FSS) performance in p</w:t>
            </w:r>
            <w:r w:rsidR="00805EAC" w:rsidRPr="00442A2A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ro</w:t>
            </w:r>
            <w:r w:rsidR="00D13FB8" w:rsidRPr="00442A2A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gress </w:t>
            </w:r>
            <w:r w:rsidR="00D13FB8" w:rsidRPr="00442A2A">
              <w:rPr>
                <w:rFonts w:asciiTheme="minorBidi" w:eastAsia="Calibri" w:hAnsiTheme="minorBidi" w:cstheme="minorBidi"/>
                <w:bCs/>
                <w:sz w:val="20"/>
                <w:szCs w:val="20"/>
                <w:highlight w:val="yellow"/>
                <w:lang w:val="en-US"/>
              </w:rPr>
              <w:t>(30%)</w:t>
            </w:r>
          </w:p>
          <w:p w:rsidR="00E45FF8" w:rsidRPr="00442A2A" w:rsidRDefault="00442A2A" w:rsidP="00442A2A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D57BA0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t>Output 8</w:t>
            </w:r>
            <w:r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. </w:t>
            </w:r>
            <w:r w:rsidR="00BD5BF9" w:rsidRPr="00442A2A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Increase</w:t>
            </w:r>
            <w:r w:rsidR="00D32D34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d</w:t>
            </w:r>
            <w:r w:rsidR="00BD5BF9" w:rsidRPr="00442A2A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 </w:t>
            </w:r>
            <w:r w:rsidR="00E45FF8" w:rsidRPr="00442A2A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owner organization capability in application </w:t>
            </w:r>
            <w:r w:rsidR="002E7819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of nuclear oversight function (7</w:t>
            </w:r>
            <w:bookmarkStart w:id="0" w:name="_GoBack"/>
            <w:bookmarkEnd w:id="0"/>
            <w:r w:rsidR="00E45FF8" w:rsidRPr="00442A2A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0%)</w:t>
            </w:r>
          </w:p>
          <w:p w:rsidR="00E45FF8" w:rsidRPr="00442A2A" w:rsidRDefault="00442A2A" w:rsidP="00442A2A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</w:pPr>
            <w:r w:rsidRPr="00D57BA0">
              <w:rPr>
                <w:rFonts w:asciiTheme="minorBidi" w:eastAsia="Calibri" w:hAnsiTheme="minorBidi" w:cstheme="minorBidi"/>
                <w:bCs/>
                <w:sz w:val="20"/>
                <w:szCs w:val="20"/>
                <w:u w:val="single"/>
                <w:lang w:val="en-US"/>
              </w:rPr>
              <w:t>Output 9</w:t>
            </w:r>
            <w:r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. </w:t>
            </w:r>
            <w:r w:rsidR="00E45FF8" w:rsidRPr="00442A2A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BNPP Training Centre in process of </w:t>
            </w:r>
            <w:r w:rsidR="002D6EA0" w:rsidRPr="00442A2A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upgrading </w:t>
            </w:r>
            <w:r w:rsidR="00E45FF8" w:rsidRPr="00442A2A">
              <w:rPr>
                <w:rFonts w:asciiTheme="minorBidi" w:eastAsia="Calibri" w:hAnsiTheme="minorBidi" w:cstheme="minorBidi"/>
                <w:bCs/>
                <w:sz w:val="20"/>
                <w:szCs w:val="20"/>
                <w:highlight w:val="yellow"/>
                <w:lang w:val="en-US"/>
              </w:rPr>
              <w:t>(</w:t>
            </w:r>
            <w:r w:rsidR="002D6EA0" w:rsidRPr="00442A2A">
              <w:rPr>
                <w:rFonts w:asciiTheme="minorBidi" w:eastAsia="Calibri" w:hAnsiTheme="minorBidi" w:cstheme="minorBidi"/>
                <w:bCs/>
                <w:sz w:val="20"/>
                <w:szCs w:val="20"/>
                <w:highlight w:val="yellow"/>
                <w:lang w:val="en-US"/>
              </w:rPr>
              <w:t>60%)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vAlign w:val="center"/>
          </w:tcPr>
          <w:p w:rsidR="002372E4" w:rsidRPr="00A20823" w:rsidRDefault="002372E4" w:rsidP="000430C6">
            <w:pPr>
              <w:spacing w:after="0" w:line="240" w:lineRule="auto"/>
              <w:ind w:left="393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 w:bidi="fa-IR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 w:bidi="fa-IR"/>
              </w:rPr>
              <w:t>Some of considered activities have not been conducted ye</w:t>
            </w:r>
            <w:r w:rsidR="000430C6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 w:bidi="fa-IR"/>
              </w:rPr>
              <w:t>t in this regard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 w:bidi="fa-IR"/>
              </w:rPr>
              <w:t>.</w:t>
            </w:r>
          </w:p>
        </w:tc>
      </w:tr>
      <w:tr w:rsidR="009E4B7F" w:rsidRPr="00D41CBD" w:rsidTr="00655AB4">
        <w:trPr>
          <w:trHeight w:val="959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9E4B7F" w:rsidRDefault="00B44168" w:rsidP="00655A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Outputs non </w:t>
            </w:r>
            <w:r w:rsidR="009E4B7F">
              <w:rPr>
                <w:rFonts w:ascii="Arial" w:eastAsia="Arial" w:hAnsi="Arial" w:cs="Arial"/>
                <w:color w:val="000000"/>
                <w:sz w:val="20"/>
                <w:lang w:val="en-US"/>
              </w:rPr>
              <w:t>achieved and reasons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B7F" w:rsidRPr="0035121C" w:rsidRDefault="009E4B7F" w:rsidP="0035121C">
            <w:pPr>
              <w:spacing w:after="0" w:line="240" w:lineRule="auto"/>
              <w:ind w:left="83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4FA"/>
            <w:vAlign w:val="center"/>
          </w:tcPr>
          <w:p w:rsidR="0080492B" w:rsidRDefault="0080492B" w:rsidP="0080492B">
            <w:pPr>
              <w:spacing w:after="0" w:line="240" w:lineRule="auto"/>
              <w:ind w:left="33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  <w:p w:rsidR="0080492B" w:rsidRPr="006B6895" w:rsidRDefault="002D6EA0" w:rsidP="002D6EA0">
            <w:pPr>
              <w:spacing w:after="0" w:line="240" w:lineRule="auto"/>
              <w:ind w:left="393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n-US"/>
              </w:rPr>
              <w:t>The activities will be implemented after availability of computer codes and training (owner’s responsibility)</w:t>
            </w:r>
          </w:p>
        </w:tc>
      </w:tr>
      <w:tr w:rsidR="009E4B7F" w:rsidRPr="0000360D" w:rsidTr="00655AB4">
        <w:trPr>
          <w:trHeight w:val="11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9E4B7F" w:rsidRPr="0000360D" w:rsidRDefault="009E4B7F" w:rsidP="00655AB4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9E4B7F" w:rsidRPr="0000360D" w:rsidRDefault="009E4B7F" w:rsidP="00655AB4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9E4B7F" w:rsidRPr="0000360D" w:rsidRDefault="009E4B7F" w:rsidP="00655AB4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9E4B7F" w:rsidRPr="00482564" w:rsidTr="00655AB4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9E4B7F" w:rsidRPr="00482564" w:rsidRDefault="009E4B7F" w:rsidP="009E4B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SECTION-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2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: EQUIPMENT &amp; H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UMAN 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ESOURCES</w:t>
            </w:r>
            <w:r w:rsidRPr="00482564">
              <w:rPr>
                <w:rFonts w:ascii="Times New Roman" w:eastAsia="Arial" w:hAnsi="Times New Roman"/>
                <w:b/>
                <w:i/>
                <w:color w:val="000000"/>
                <w:sz w:val="20"/>
                <w:szCs w:val="20"/>
                <w:lang w:val="en-US"/>
              </w:rPr>
              <w:t>(m</w:t>
            </w:r>
            <w:r w:rsidRPr="00482564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andatory for PPAR and project closure report)</w:t>
            </w:r>
          </w:p>
        </w:tc>
      </w:tr>
      <w:tr w:rsidR="009E4B7F" w:rsidRPr="00D41CBD" w:rsidTr="00655AB4">
        <w:trPr>
          <w:trHeight w:val="857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9E4B7F" w:rsidRDefault="009E4B7F" w:rsidP="00655A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Please explain issues related to the equipment component.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7A4F" w:rsidRDefault="004C7A4F" w:rsidP="00F8459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 w:rsidRPr="00F84592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Establishment of permanent warehouse</w:t>
            </w:r>
            <w:r w:rsidRPr="00F84592">
              <w:rPr>
                <w:rFonts w:asciiTheme="minorBidi" w:hAnsiTheme="minorBidi" w:cstheme="minorBidi"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F84592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system </w:t>
            </w:r>
            <w:r w:rsidR="00CB4895" w:rsidRPr="00F84592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in </w:t>
            </w:r>
            <w:r w:rsidRPr="00F84592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BNPP.</w:t>
            </w:r>
          </w:p>
          <w:p w:rsidR="00F84592" w:rsidRDefault="00F61316" w:rsidP="00F8459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Development of equipment maintenance and repair documents based on manufacturing documents and assembly </w:t>
            </w:r>
            <w:r w:rsidR="00FE0901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draw</w:t>
            </w:r>
            <w:r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ings</w:t>
            </w:r>
          </w:p>
          <w:p w:rsidR="00FE0901" w:rsidRDefault="00FE0901" w:rsidP="00F8459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Development of </w:t>
            </w:r>
            <w:r w:rsidR="000965C5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equipment </w:t>
            </w:r>
            <w:r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M&amp;R history </w:t>
            </w:r>
            <w:r w:rsidR="00267AAA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incorporating changes due</w:t>
            </w:r>
            <w:r w:rsidR="000965C5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 to construction, installation and M&amp;R activities</w:t>
            </w:r>
          </w:p>
          <w:p w:rsidR="00006C02" w:rsidRDefault="00006C02" w:rsidP="00F8459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Preparation of checklist and control documents of main equipment M&amp;R activities to increase quality performance and analysis of results</w:t>
            </w:r>
          </w:p>
          <w:p w:rsidR="00006C02" w:rsidRPr="00F84592" w:rsidRDefault="00006C02" w:rsidP="00F8459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Initiation of selected equipment aging management programmes with a view to be expanded to other equipment.</w:t>
            </w:r>
          </w:p>
          <w:p w:rsidR="009E4B7F" w:rsidRPr="000864B3" w:rsidRDefault="009E4B7F" w:rsidP="00655AB4">
            <w:pPr>
              <w:spacing w:after="0" w:line="240" w:lineRule="auto"/>
              <w:rPr>
                <w:rFonts w:asciiTheme="minorBidi" w:eastAsia="Calibri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9E4B7F" w:rsidRPr="005F45D3" w:rsidRDefault="009E4B7F" w:rsidP="00655AB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This can be related to request, reception, commissioning, installation, testing or functioning.</w:t>
            </w:r>
          </w:p>
        </w:tc>
      </w:tr>
      <w:tr w:rsidR="009E4B7F" w:rsidRPr="00D41CBD" w:rsidTr="00655AB4">
        <w:trPr>
          <w:trHeight w:val="283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9E4B7F" w:rsidRPr="00B776D9" w:rsidRDefault="009E4B7F" w:rsidP="00655A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Please explain issues related to the human resource (HR) component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B7F" w:rsidRDefault="00E41396" w:rsidP="001D58B2">
            <w:pPr>
              <w:pStyle w:val="Header"/>
              <w:tabs>
                <w:tab w:val="clear" w:pos="4320"/>
                <w:tab w:val="clear" w:pos="8640"/>
              </w:tabs>
              <w:bidi w:val="0"/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 w:rsidRPr="00E41396">
              <w:rPr>
                <w:rFonts w:asciiTheme="minorBidi" w:eastAsia="Arial" w:hAnsiTheme="minorBidi" w:cstheme="minorBidi"/>
                <w:color w:val="000000"/>
                <w:sz w:val="20"/>
                <w:szCs w:val="20"/>
                <w:highlight w:val="yellow"/>
              </w:rPr>
              <w:t>Please provide a general statement on the status and plans</w:t>
            </w:r>
          </w:p>
          <w:p w:rsidR="00071DFC" w:rsidRPr="00991628" w:rsidRDefault="00071DFC" w:rsidP="00071DFC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bidi w:val="0"/>
              <w:spacing w:line="360" w:lineRule="auto"/>
              <w:jc w:val="lowKashida"/>
              <w:outlineLvl w:val="0"/>
              <w:rPr>
                <w:rFonts w:eastAsia="Arial" w:cs="Arial"/>
                <w:color w:val="000000"/>
                <w:sz w:val="20"/>
                <w:szCs w:val="20"/>
              </w:rPr>
            </w:pPr>
            <w:r w:rsidRPr="00991628">
              <w:rPr>
                <w:rFonts w:eastAsia="Arial" w:cs="Arial"/>
                <w:color w:val="000000"/>
                <w:sz w:val="20"/>
                <w:szCs w:val="20"/>
              </w:rPr>
              <w:t xml:space="preserve">Basic requirements for equipment of training laboratories and workshops developed using </w:t>
            </w:r>
            <w:proofErr w:type="spellStart"/>
            <w:r w:rsidRPr="00991628">
              <w:rPr>
                <w:rFonts w:eastAsia="Arial" w:cs="Arial"/>
                <w:color w:val="000000"/>
                <w:sz w:val="20"/>
                <w:szCs w:val="20"/>
              </w:rPr>
              <w:t>Balakovo</w:t>
            </w:r>
            <w:proofErr w:type="spellEnd"/>
            <w:r w:rsidRPr="00991628">
              <w:rPr>
                <w:rFonts w:eastAsia="Arial" w:cs="Arial"/>
                <w:color w:val="000000"/>
                <w:sz w:val="20"/>
                <w:szCs w:val="20"/>
              </w:rPr>
              <w:t xml:space="preserve"> NPP training center experience</w:t>
            </w:r>
          </w:p>
          <w:p w:rsidR="00071DFC" w:rsidRPr="00991628" w:rsidRDefault="00071DFC" w:rsidP="00071DFC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bidi w:val="0"/>
              <w:spacing w:line="360" w:lineRule="auto"/>
              <w:jc w:val="lowKashida"/>
              <w:outlineLvl w:val="0"/>
              <w:rPr>
                <w:rFonts w:eastAsia="Arial" w:cs="Arial"/>
                <w:color w:val="000000"/>
                <w:sz w:val="20"/>
                <w:szCs w:val="20"/>
              </w:rPr>
            </w:pPr>
            <w:r w:rsidRPr="00991628">
              <w:rPr>
                <w:rFonts w:eastAsia="Arial" w:cs="Arial"/>
                <w:color w:val="000000"/>
                <w:sz w:val="20"/>
                <w:szCs w:val="20"/>
              </w:rPr>
              <w:t>Training methods of M&amp;R personnel established based on Systematic Approach to Training (SAT)</w:t>
            </w:r>
          </w:p>
          <w:p w:rsidR="00071DFC" w:rsidRPr="00991628" w:rsidRDefault="00071DFC" w:rsidP="00071DFC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bidi w:val="0"/>
              <w:spacing w:line="360" w:lineRule="auto"/>
              <w:jc w:val="lowKashida"/>
              <w:outlineLvl w:val="0"/>
              <w:rPr>
                <w:rFonts w:eastAsia="Arial" w:cs="Arial"/>
                <w:color w:val="000000"/>
                <w:sz w:val="20"/>
                <w:szCs w:val="20"/>
              </w:rPr>
            </w:pPr>
            <w:r w:rsidRPr="00991628">
              <w:rPr>
                <w:rFonts w:eastAsia="Arial" w:cs="Arial"/>
                <w:color w:val="000000"/>
                <w:sz w:val="20"/>
                <w:szCs w:val="20"/>
              </w:rPr>
              <w:lastRenderedPageBreak/>
              <w:t>Strengthened capabilities on non-destructive (NDT) and ultrasonic tests (UT)</w:t>
            </w:r>
          </w:p>
          <w:p w:rsidR="00C57CE1" w:rsidRPr="000864B3" w:rsidRDefault="00C57CE1" w:rsidP="00C57CE1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bidi w:val="0"/>
              <w:spacing w:line="360" w:lineRule="auto"/>
              <w:jc w:val="lowKashida"/>
              <w:outlineLvl w:val="0"/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Arial" w:hAnsiTheme="minorBidi" w:cstheme="minorBidi"/>
                <w:color w:val="000000"/>
                <w:sz w:val="20"/>
                <w:szCs w:val="20"/>
              </w:rPr>
              <w:t>Proactive safety performance indicators include human performance indicators</w:t>
            </w: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9E4B7F" w:rsidRPr="00D56E95" w:rsidRDefault="009E4B7F" w:rsidP="00655AB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lastRenderedPageBreak/>
              <w:t>In relation with fellowship, training, experts, and scientific visits.</w:t>
            </w:r>
          </w:p>
        </w:tc>
      </w:tr>
      <w:tr w:rsidR="009E4B7F" w:rsidRPr="0000360D" w:rsidTr="00655AB4">
        <w:trPr>
          <w:trHeight w:val="114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9E4B7F" w:rsidRPr="0000360D" w:rsidRDefault="009E4B7F" w:rsidP="00655AB4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lastRenderedPageBreak/>
              <w:t> 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9E4B7F" w:rsidRPr="0000360D" w:rsidRDefault="009E4B7F" w:rsidP="00655AB4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9E4B7F" w:rsidRPr="0000360D" w:rsidRDefault="009E4B7F" w:rsidP="00655AB4">
            <w:pPr>
              <w:spacing w:after="0" w:line="240" w:lineRule="auto"/>
              <w:jc w:val="center"/>
              <w:rPr>
                <w:sz w:val="14"/>
              </w:rPr>
            </w:pPr>
            <w:r w:rsidRPr="0000360D">
              <w:rPr>
                <w:sz w:val="14"/>
              </w:rPr>
              <w:t> </w:t>
            </w:r>
          </w:p>
        </w:tc>
      </w:tr>
      <w:tr w:rsidR="009E4B7F" w:rsidRPr="00482564" w:rsidTr="00655AB4">
        <w:trPr>
          <w:trHeight w:val="300"/>
          <w:jc w:val="center"/>
        </w:trPr>
        <w:tc>
          <w:tcPr>
            <w:tcW w:w="10336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  <w:vAlign w:val="center"/>
          </w:tcPr>
          <w:p w:rsidR="009E4B7F" w:rsidRPr="00482564" w:rsidRDefault="009E4B7F" w:rsidP="009E4B7F">
            <w:pPr>
              <w:pStyle w:val="CommentText"/>
              <w:spacing w:after="0"/>
              <w:jc w:val="center"/>
              <w:rPr>
                <w:lang w:val="en-US"/>
              </w:rPr>
            </w:pPr>
            <w:r w:rsidRPr="00482564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SECTION-</w:t>
            </w:r>
            <w:r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3</w:t>
            </w:r>
            <w:r w:rsidRPr="00482564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 xml:space="preserve">: OUTCOME PROGRESS: </w:t>
            </w:r>
            <w:r>
              <w:rPr>
                <w:rFonts w:ascii="Times New Roman" w:eastAsia="Arial" w:hAnsi="Times New Roman"/>
                <w:b/>
                <w:i/>
                <w:color w:val="000000"/>
                <w:lang w:val="en-US"/>
              </w:rPr>
              <w:t>(m</w:t>
            </w:r>
            <w:r w:rsidRPr="00482564">
              <w:rPr>
                <w:rFonts w:ascii="Times New Roman" w:hAnsi="Times New Roman"/>
                <w:b/>
                <w:i/>
                <w:lang w:val="en-US"/>
              </w:rPr>
              <w:t xml:space="preserve">andatory for </w:t>
            </w:r>
            <w:r w:rsidRPr="00482564">
              <w:rPr>
                <w:rFonts w:ascii="Arial" w:hAnsi="Arial" w:cs="Arial"/>
                <w:b/>
                <w:i/>
                <w:smallCaps/>
                <w:lang w:val="en-US"/>
              </w:rPr>
              <w:t xml:space="preserve">Project Closure Report (PCR), </w:t>
            </w:r>
            <w:r w:rsidRPr="00482564">
              <w:rPr>
                <w:rFonts w:ascii="Times New Roman" w:hAnsi="Times New Roman"/>
                <w:b/>
                <w:i/>
                <w:lang w:val="en-US"/>
              </w:rPr>
              <w:t>Optional for PPAR</w:t>
            </w:r>
            <w:r>
              <w:rPr>
                <w:rFonts w:ascii="Times New Roman" w:hAnsi="Times New Roman"/>
                <w:b/>
                <w:i/>
                <w:lang w:val="en-US"/>
              </w:rPr>
              <w:t>)</w:t>
            </w:r>
          </w:p>
        </w:tc>
      </w:tr>
      <w:tr w:rsidR="003462FB" w:rsidRPr="00D41CBD" w:rsidTr="00655AB4">
        <w:trPr>
          <w:trHeight w:val="472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2326C7" w:rsidRDefault="003462FB" w:rsidP="00655A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Outcome statement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2AC3" w:rsidRDefault="00922AC3" w:rsidP="0080492B">
            <w:pPr>
              <w:spacing w:after="0" w:line="240" w:lineRule="auto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Improved</w:t>
            </w:r>
            <w:proofErr w:type="spellEnd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operational</w:t>
            </w:r>
            <w:proofErr w:type="spellEnd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safety</w:t>
            </w:r>
            <w:proofErr w:type="spellEnd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and</w:t>
            </w:r>
            <w:proofErr w:type="spellEnd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reliability</w:t>
            </w:r>
            <w:proofErr w:type="spellEnd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BNPP-1</w:t>
            </w:r>
          </w:p>
          <w:p w:rsidR="003462FB" w:rsidRPr="00C44FD3" w:rsidRDefault="003462FB" w:rsidP="0080492B">
            <w:pPr>
              <w:spacing w:after="0" w:line="240" w:lineRule="auto"/>
              <w:rPr>
                <w:rFonts w:asciiTheme="minorBidi" w:eastAsia="Calibr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2375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B37105" w:rsidRDefault="003462FB" w:rsidP="001F41A0">
            <w:pPr>
              <w:pStyle w:val="BodyText"/>
              <w:spacing w:before="120" w:after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462FB" w:rsidRPr="002326C7" w:rsidTr="00655AB4">
        <w:trPr>
          <w:trHeight w:val="55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2326C7" w:rsidRDefault="003462FB" w:rsidP="00655A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Indicator(s)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2AC3" w:rsidRPr="00922AC3" w:rsidRDefault="00922AC3" w:rsidP="00922A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Performance and standard safety indicators are assessed and in some areas improved in comparison with the baseline</w:t>
            </w:r>
          </w:p>
          <w:p w:rsidR="008B7AD4" w:rsidRPr="00217BB3" w:rsidRDefault="008B7AD4" w:rsidP="00217BB3">
            <w:pPr>
              <w:tabs>
                <w:tab w:val="left" w:pos="851"/>
              </w:tabs>
              <w:spacing w:after="0" w:line="360" w:lineRule="auto"/>
              <w:jc w:val="lowKashida"/>
              <w:outlineLvl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62FB" w:rsidRDefault="003462FB" w:rsidP="00655AB4">
            <w:pPr>
              <w:rPr>
                <w:rFonts w:eastAsia="Calibri" w:cs="Calibri"/>
              </w:rPr>
            </w:pPr>
          </w:p>
        </w:tc>
      </w:tr>
      <w:tr w:rsidR="003462FB" w:rsidRPr="00F62603" w:rsidTr="00655AB4">
        <w:trPr>
          <w:trHeight w:val="1268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13240B" w:rsidRDefault="003462FB" w:rsidP="009E4B7F">
            <w:pPr>
              <w:numPr>
                <w:ilvl w:val="0"/>
                <w:numId w:val="1"/>
              </w:numPr>
              <w:spacing w:after="0" w:line="240" w:lineRule="auto"/>
              <w:ind w:left="241" w:hanging="26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3240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Please state to what extent the expected outcome is being achieved.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62FB" w:rsidRPr="00276375" w:rsidRDefault="00F84592" w:rsidP="00276375">
            <w:pPr>
              <w:pStyle w:val="Header"/>
              <w:tabs>
                <w:tab w:val="clear" w:pos="4320"/>
                <w:tab w:val="clear" w:pos="8640"/>
                <w:tab w:val="center" w:pos="720"/>
              </w:tabs>
              <w:bidi w:val="0"/>
              <w:outlineLvl w:val="0"/>
              <w:rPr>
                <w:rFonts w:cs="Arial"/>
                <w:sz w:val="20"/>
                <w:szCs w:val="20"/>
                <w:rtl/>
                <w:lang w:val="en-GB"/>
              </w:rPr>
            </w:pPr>
            <w:r w:rsidRPr="00255472">
              <w:rPr>
                <w:rFonts w:cs="Arial"/>
                <w:bCs/>
                <w:sz w:val="20"/>
                <w:szCs w:val="20"/>
                <w:lang w:bidi="ar-SA"/>
              </w:rPr>
              <w:t>Safety p</w:t>
            </w:r>
            <w:r w:rsidR="002372E4" w:rsidRPr="00255472">
              <w:rPr>
                <w:rFonts w:cs="Arial"/>
                <w:bCs/>
                <w:sz w:val="20"/>
                <w:szCs w:val="20"/>
                <w:lang w:bidi="ar-SA"/>
              </w:rPr>
              <w:t xml:space="preserve">erformance </w:t>
            </w:r>
            <w:r w:rsidRPr="00255472">
              <w:rPr>
                <w:rFonts w:cs="Arial"/>
                <w:bCs/>
                <w:sz w:val="20"/>
                <w:szCs w:val="20"/>
                <w:lang w:bidi="ar-SA"/>
              </w:rPr>
              <w:t>indicators are collected</w:t>
            </w:r>
            <w:r w:rsidR="0071074F" w:rsidRPr="00255472">
              <w:rPr>
                <w:rFonts w:cs="Arial"/>
                <w:bCs/>
                <w:sz w:val="20"/>
                <w:szCs w:val="20"/>
                <w:lang w:bidi="ar-SA"/>
              </w:rPr>
              <w:t>,</w:t>
            </w:r>
            <w:r w:rsidRPr="00255472">
              <w:rPr>
                <w:rFonts w:cs="Arial"/>
                <w:bCs/>
                <w:sz w:val="20"/>
                <w:szCs w:val="20"/>
                <w:lang w:bidi="ar-SA"/>
              </w:rPr>
              <w:t xml:space="preserve"> </w:t>
            </w:r>
            <w:r w:rsidR="002372E4" w:rsidRPr="00255472">
              <w:rPr>
                <w:rFonts w:cs="Arial"/>
                <w:bCs/>
                <w:sz w:val="20"/>
                <w:szCs w:val="20"/>
                <w:lang w:bidi="ar-SA"/>
              </w:rPr>
              <w:t xml:space="preserve">assessment </w:t>
            </w:r>
            <w:r w:rsidR="0071074F" w:rsidRPr="00255472">
              <w:rPr>
                <w:rFonts w:cs="Arial"/>
                <w:bCs/>
                <w:sz w:val="20"/>
                <w:szCs w:val="20"/>
                <w:lang w:bidi="ar-SA"/>
              </w:rPr>
              <w:t xml:space="preserve">is </w:t>
            </w:r>
            <w:r w:rsidR="002372E4" w:rsidRPr="00255472">
              <w:rPr>
                <w:rFonts w:cs="Arial"/>
                <w:bCs/>
                <w:sz w:val="20"/>
                <w:szCs w:val="20"/>
                <w:lang w:bidi="ar-SA"/>
              </w:rPr>
              <w:t xml:space="preserve">under way </w:t>
            </w:r>
            <w:r w:rsidR="00A2556B" w:rsidRPr="00255472">
              <w:rPr>
                <w:rFonts w:cs="Arial"/>
                <w:bCs/>
                <w:sz w:val="20"/>
                <w:szCs w:val="20"/>
                <w:lang w:bidi="ar-SA"/>
              </w:rPr>
              <w:t xml:space="preserve">and </w:t>
            </w:r>
            <w:r w:rsidRPr="00255472">
              <w:rPr>
                <w:rFonts w:cs="Arial"/>
                <w:bCs/>
                <w:sz w:val="20"/>
                <w:szCs w:val="20"/>
                <w:lang w:bidi="ar-SA"/>
              </w:rPr>
              <w:t xml:space="preserve">based </w:t>
            </w:r>
            <w:r w:rsidR="00106F90" w:rsidRPr="00255472">
              <w:rPr>
                <w:rFonts w:cs="Arial"/>
                <w:bCs/>
                <w:sz w:val="20"/>
                <w:szCs w:val="20"/>
                <w:lang w:bidi="ar-SA"/>
              </w:rPr>
              <w:t xml:space="preserve">on </w:t>
            </w:r>
            <w:r w:rsidR="002372E4" w:rsidRPr="00255472">
              <w:rPr>
                <w:rFonts w:cs="Arial"/>
                <w:bCs/>
                <w:sz w:val="20"/>
                <w:szCs w:val="20"/>
                <w:lang w:bidi="ar-SA"/>
              </w:rPr>
              <w:t>results, improvement program will be developed.</w:t>
            </w:r>
            <w:r w:rsidR="00766D02" w:rsidRPr="00255472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453E7B" w:rsidRDefault="003462FB" w:rsidP="00655AB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453E7B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n-US"/>
              </w:rPr>
              <w:t>Progress in relation to the likelihood that the expected outcome will be achieved or not</w:t>
            </w:r>
          </w:p>
        </w:tc>
      </w:tr>
      <w:tr w:rsidR="003462FB" w:rsidRPr="00F62603" w:rsidTr="00655AB4">
        <w:trPr>
          <w:trHeight w:val="600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13240B" w:rsidRDefault="00354A17" w:rsidP="00354A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3240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2) </w:t>
            </w:r>
            <w:r w:rsidR="003462FB" w:rsidRPr="0013240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Please provide details/ explanations supporting the statement 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036E2" w:rsidRDefault="001036E2" w:rsidP="001036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36E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Output 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E35185" w:rsidRPr="001968A5" w:rsidRDefault="001968A5" w:rsidP="001968A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68A5">
              <w:rPr>
                <w:rFonts w:ascii="Arial" w:hAnsi="Arial" w:cs="Arial"/>
                <w:sz w:val="20"/>
                <w:szCs w:val="20"/>
                <w:lang w:val="en-GB"/>
              </w:rPr>
              <w:t xml:space="preserve">Strengthened capability of </w:t>
            </w:r>
            <w:r w:rsidR="00E35185" w:rsidRPr="001968A5">
              <w:rPr>
                <w:rFonts w:ascii="Arial" w:hAnsi="Arial" w:cs="Arial"/>
                <w:sz w:val="20"/>
                <w:szCs w:val="20"/>
                <w:lang w:val="en-GB"/>
              </w:rPr>
              <w:t>20 experts of the owner organization in safety and sever</w:t>
            </w:r>
            <w:r w:rsidRPr="001968A5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E35185" w:rsidRPr="001968A5">
              <w:rPr>
                <w:rFonts w:ascii="Arial" w:hAnsi="Arial" w:cs="Arial"/>
                <w:sz w:val="20"/>
                <w:szCs w:val="20"/>
                <w:lang w:val="en-GB"/>
              </w:rPr>
              <w:t xml:space="preserve"> accident management of BNPP-1</w:t>
            </w:r>
            <w:r w:rsidR="00F67659" w:rsidRPr="001968A5">
              <w:rPr>
                <w:rFonts w:ascii="Arial" w:hAnsi="Arial" w:cs="Arial"/>
                <w:sz w:val="20"/>
                <w:szCs w:val="20"/>
                <w:lang w:val="en-GB"/>
              </w:rPr>
              <w:t xml:space="preserve"> based on stress tests</w:t>
            </w:r>
            <w:r w:rsidR="00432C67" w:rsidRPr="001968A5">
              <w:rPr>
                <w:rFonts w:ascii="Arial" w:hAnsi="Arial" w:cs="Arial"/>
                <w:sz w:val="20"/>
                <w:szCs w:val="20"/>
                <w:lang w:val="en-GB"/>
              </w:rPr>
              <w:t xml:space="preserve"> (1.12</w:t>
            </w:r>
            <w:r w:rsidR="0047040A" w:rsidRPr="001968A5">
              <w:rPr>
                <w:rFonts w:ascii="Arial" w:hAnsi="Arial" w:cs="Arial"/>
                <w:sz w:val="20"/>
                <w:szCs w:val="20"/>
                <w:lang w:val="en-GB"/>
              </w:rPr>
              <w:t>.1</w:t>
            </w:r>
            <w:r w:rsidR="00432C67" w:rsidRPr="001968A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002EC7" w:rsidRPr="001968A5" w:rsidRDefault="001968A5" w:rsidP="001968A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1968A5">
              <w:rPr>
                <w:rFonts w:ascii="Arial" w:hAnsi="Arial" w:cs="Arial"/>
                <w:sz w:val="20"/>
                <w:szCs w:val="20"/>
                <w:lang w:val="en-GB"/>
              </w:rPr>
              <w:t xml:space="preserve">trengthened capability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E35185" w:rsidRPr="001968A5">
              <w:rPr>
                <w:rFonts w:ascii="Arial" w:hAnsi="Arial" w:cs="Arial"/>
                <w:sz w:val="20"/>
                <w:szCs w:val="20"/>
                <w:lang w:val="en-GB"/>
              </w:rPr>
              <w:t xml:space="preserve">25 experts </w:t>
            </w:r>
            <w:r w:rsidR="000D048C" w:rsidRPr="001968A5">
              <w:rPr>
                <w:rFonts w:ascii="Arial" w:hAnsi="Arial" w:cs="Arial"/>
                <w:sz w:val="20"/>
                <w:szCs w:val="20"/>
                <w:lang w:val="en-GB"/>
              </w:rPr>
              <w:t>in BNPP on-site and off-site monitoring system during normal and accident situations</w:t>
            </w:r>
            <w:r w:rsidR="00432C67" w:rsidRPr="001968A5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(1.16</w:t>
            </w:r>
            <w:r w:rsidR="0047040A" w:rsidRPr="001968A5">
              <w:rPr>
                <w:rFonts w:ascii="Arial" w:hAnsi="Arial" w:cs="Arial"/>
                <w:sz w:val="20"/>
                <w:szCs w:val="20"/>
                <w:rtl/>
                <w:lang w:val="en-GB"/>
              </w:rPr>
              <w:t>.1</w:t>
            </w:r>
            <w:r w:rsidR="00432C67" w:rsidRPr="001968A5">
              <w:rPr>
                <w:rFonts w:ascii="Arial" w:hAnsi="Arial" w:cs="Arial"/>
                <w:sz w:val="20"/>
                <w:szCs w:val="20"/>
                <w:rtl/>
                <w:lang w:val="en-GB"/>
              </w:rPr>
              <w:t>)</w:t>
            </w:r>
          </w:p>
          <w:p w:rsidR="00267AAA" w:rsidRDefault="00432C67" w:rsidP="001968A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Owner capabilities strengthened on BNPP security procedures </w:t>
            </w:r>
            <w:r w:rsidR="0047040A">
              <w:rPr>
                <w:rFonts w:ascii="Arial" w:hAnsi="Arial" w:cs="Arial"/>
                <w:sz w:val="20"/>
                <w:szCs w:val="20"/>
                <w:lang w:val="en-GB"/>
              </w:rPr>
              <w:t>(1.5.1)</w:t>
            </w:r>
          </w:p>
          <w:p w:rsidR="00432C67" w:rsidRDefault="00267AAA" w:rsidP="001968A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432C67">
              <w:rPr>
                <w:rFonts w:ascii="Arial" w:hAnsi="Arial" w:cs="Arial"/>
                <w:sz w:val="20"/>
                <w:szCs w:val="20"/>
                <w:lang w:val="en-GB"/>
              </w:rPr>
              <w:t>hysical protection system</w:t>
            </w:r>
            <w:r w:rsidR="00C80F64">
              <w:rPr>
                <w:rFonts w:ascii="Arial" w:hAnsi="Arial" w:cs="Arial"/>
                <w:sz w:val="20"/>
                <w:szCs w:val="20"/>
                <w:lang w:val="en-GB"/>
              </w:rPr>
              <w:t xml:space="preserve"> (PPS)</w:t>
            </w:r>
            <w:r w:rsidR="00432C67">
              <w:rPr>
                <w:rFonts w:ascii="Arial" w:hAnsi="Arial" w:cs="Arial"/>
                <w:sz w:val="20"/>
                <w:szCs w:val="20"/>
                <w:lang w:val="en-GB"/>
              </w:rPr>
              <w:t xml:space="preserve"> effectiveness</w:t>
            </w:r>
            <w:r w:rsidR="0047040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assessed, procedures developed/improved, and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needed changes of its design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recommended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(1.6.1)</w:t>
            </w:r>
          </w:p>
          <w:p w:rsidR="006E2F78" w:rsidRDefault="00555EDB" w:rsidP="001968A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Strengthened capability of operating organization in practical application of Living Probabilistic Safety Assessment (LPSA) for safe operation of BNPP (1.3.1)</w:t>
            </w:r>
          </w:p>
          <w:p w:rsidR="00910808" w:rsidRDefault="00910808" w:rsidP="001968A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Development of process and methodology for assessment and improvement of BNPP safety culture(1.13.1)</w:t>
            </w:r>
          </w:p>
          <w:p w:rsidR="00B44375" w:rsidRDefault="00B44375" w:rsidP="001968A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Strengthened capabilities of BNPP personnel on proactive safety management during operation and outage and on operational safety indicators (8.2.1)</w:t>
            </w:r>
          </w:p>
          <w:p w:rsidR="00910808" w:rsidRPr="006E2F78" w:rsidRDefault="000B0340" w:rsidP="001968A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Preparations for implementation of IAEA OSART mission(1.11.1)</w:t>
            </w:r>
          </w:p>
          <w:p w:rsidR="00AA26BF" w:rsidRPr="001036E2" w:rsidRDefault="001036E2" w:rsidP="001036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36E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Output 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827F93" w:rsidRPr="001D163E" w:rsidRDefault="001D163E" w:rsidP="001D163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D163E">
              <w:rPr>
                <w:rFonts w:ascii="Arial" w:hAnsi="Arial" w:cs="Arial"/>
                <w:sz w:val="20"/>
                <w:szCs w:val="20"/>
                <w:lang w:val="en-GB"/>
              </w:rPr>
              <w:t xml:space="preserve">Maintenance strategy, </w:t>
            </w:r>
            <w:r w:rsidR="00827F93" w:rsidRPr="001D163E">
              <w:rPr>
                <w:rFonts w:ascii="Arial" w:hAnsi="Arial" w:cs="Arial"/>
                <w:sz w:val="20"/>
                <w:szCs w:val="20"/>
                <w:lang w:val="en-GB"/>
              </w:rPr>
              <w:t xml:space="preserve">predictive/preventive maintenance programme </w:t>
            </w:r>
            <w:r w:rsidRPr="001D163E">
              <w:rPr>
                <w:rFonts w:ascii="Arial" w:hAnsi="Arial" w:cs="Arial"/>
                <w:sz w:val="20"/>
                <w:szCs w:val="20"/>
                <w:lang w:val="en-GB"/>
              </w:rPr>
              <w:t xml:space="preserve">and M&amp;R procedures </w:t>
            </w:r>
            <w:r w:rsidR="00827F93" w:rsidRPr="001D163E">
              <w:rPr>
                <w:rFonts w:ascii="Arial" w:hAnsi="Arial" w:cs="Arial"/>
                <w:sz w:val="20"/>
                <w:szCs w:val="20"/>
                <w:lang w:val="en-GB"/>
              </w:rPr>
              <w:t>developed</w:t>
            </w:r>
            <w:r w:rsidRPr="001D163E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  <w:r w:rsidR="0083146C" w:rsidRPr="001D163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D163E">
              <w:rPr>
                <w:rFonts w:ascii="Arial" w:hAnsi="Arial" w:cs="Arial"/>
                <w:sz w:val="20"/>
                <w:szCs w:val="20"/>
                <w:lang w:val="en-GB" w:eastAsia="en-GB"/>
              </w:rPr>
              <w:t>20 staff of M&amp;R department capable of using the new methods in M&amp;R process planning and implementation of procedures.</w:t>
            </w:r>
            <w:r w:rsidR="00827F93" w:rsidRPr="001D163E">
              <w:rPr>
                <w:rFonts w:ascii="Arial" w:hAnsi="Arial" w:cs="Arial"/>
                <w:sz w:val="20"/>
                <w:szCs w:val="20"/>
                <w:lang w:val="en-GB"/>
              </w:rPr>
              <w:t>(8.4.1):</w:t>
            </w:r>
          </w:p>
          <w:p w:rsidR="005F553A" w:rsidRPr="00C75539" w:rsidRDefault="005F553A" w:rsidP="00C7553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Improved outage management organization, implem</w:t>
            </w:r>
            <w:r w:rsidR="00C75539">
              <w:rPr>
                <w:rFonts w:ascii="Arial" w:hAnsi="Arial" w:cs="Arial"/>
                <w:sz w:val="20"/>
                <w:szCs w:val="20"/>
                <w:lang w:val="en-GB"/>
              </w:rPr>
              <w:t>entation and support activities; s</w:t>
            </w:r>
            <w:r w:rsidRPr="00C75539">
              <w:rPr>
                <w:rFonts w:ascii="Arial" w:hAnsi="Arial" w:cs="Arial"/>
                <w:sz w:val="20"/>
                <w:szCs w:val="20"/>
                <w:lang w:val="en-GB"/>
              </w:rPr>
              <w:t>trengthened outage management capabilities on safety requirements (TECSPEC) and plant system operation</w:t>
            </w:r>
            <w:r w:rsidR="00C75539">
              <w:rPr>
                <w:rFonts w:ascii="Arial" w:hAnsi="Arial" w:cs="Arial"/>
                <w:sz w:val="20"/>
                <w:szCs w:val="20"/>
                <w:lang w:val="en-GB"/>
              </w:rPr>
              <w:t xml:space="preserve"> (3.1.1)</w:t>
            </w:r>
          </w:p>
          <w:p w:rsidR="00F4244A" w:rsidRPr="00741CE1" w:rsidRDefault="00827F93" w:rsidP="00741CE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623D">
              <w:rPr>
                <w:rFonts w:ascii="Arial" w:hAnsi="Arial" w:cs="Arial"/>
                <w:sz w:val="20"/>
                <w:szCs w:val="20"/>
                <w:lang w:val="en-GB"/>
              </w:rPr>
              <w:t>Improved spare</w:t>
            </w:r>
            <w:r w:rsidR="00741CE1">
              <w:rPr>
                <w:rFonts w:ascii="Arial" w:hAnsi="Arial" w:cs="Arial"/>
                <w:sz w:val="20"/>
                <w:szCs w:val="20"/>
                <w:lang w:val="en-GB"/>
              </w:rPr>
              <w:t xml:space="preserve"> parts and warehouse management; e</w:t>
            </w:r>
            <w:r w:rsidR="00B3458C">
              <w:rPr>
                <w:rFonts w:ascii="Arial" w:hAnsi="Arial" w:cs="Arial"/>
                <w:sz w:val="20"/>
                <w:szCs w:val="20"/>
                <w:lang w:val="en-GB"/>
              </w:rPr>
              <w:t>stablishment of</w:t>
            </w:r>
            <w:r w:rsidR="00F4244A" w:rsidRPr="00741CE1">
              <w:rPr>
                <w:rFonts w:ascii="Arial" w:hAnsi="Arial" w:cs="Arial"/>
                <w:sz w:val="20"/>
                <w:szCs w:val="20"/>
                <w:lang w:val="en-GB"/>
              </w:rPr>
              <w:t xml:space="preserve"> databases and datasheets of main equipment spare parts, special tools and consumer materials</w:t>
            </w:r>
            <w:r w:rsidR="00741CE1" w:rsidRPr="009A623D">
              <w:rPr>
                <w:rFonts w:ascii="Arial" w:hAnsi="Arial" w:cs="Arial"/>
                <w:sz w:val="20"/>
                <w:szCs w:val="20"/>
                <w:lang w:val="en-GB"/>
              </w:rPr>
              <w:t>(2.1.1)</w:t>
            </w:r>
          </w:p>
          <w:p w:rsidR="00A0436D" w:rsidRPr="00A0436D" w:rsidRDefault="00A0436D" w:rsidP="00A0436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Strengthened capabilities on modern methods of maintenance and repair of rotating equipment (3.7.1) </w:t>
            </w:r>
          </w:p>
          <w:p w:rsidR="00AA26BF" w:rsidRPr="00344107" w:rsidRDefault="00344107" w:rsidP="003441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4107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Output 3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E35185" w:rsidRDefault="00D1742B" w:rsidP="00A0436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Strengthened capabilities of </w:t>
            </w:r>
            <w:r w:rsidR="00E35185" w:rsidRPr="00A0436D">
              <w:rPr>
                <w:rFonts w:ascii="Arial" w:hAnsi="Arial" w:cs="Arial"/>
                <w:sz w:val="20"/>
                <w:szCs w:val="20"/>
                <w:lang w:val="en-GB"/>
              </w:rPr>
              <w:t xml:space="preserve">20 experts of the owner organization on practical application of technical support </w:t>
            </w:r>
            <w:r w:rsidR="00E35185" w:rsidRPr="00A0436D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of utility/operating organization.</w:t>
            </w:r>
            <w:r w:rsidR="00A0436D">
              <w:rPr>
                <w:rFonts w:ascii="Arial" w:hAnsi="Arial" w:cs="Arial"/>
                <w:sz w:val="20"/>
                <w:szCs w:val="20"/>
                <w:lang w:val="en-GB"/>
              </w:rPr>
              <w:t>(8.7.1)</w:t>
            </w:r>
          </w:p>
          <w:p w:rsidR="00A0436D" w:rsidRDefault="00A0436D" w:rsidP="00A0436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Safety performance Indicators (SPI) established in compliance with the latest IAEA guidance and word practices (3.5.1</w:t>
            </w:r>
            <w:r w:rsidR="005B5A2D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393182" w:rsidRPr="00906E30" w:rsidRDefault="005B5A2D" w:rsidP="00906E3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Strengthened BNPP personnel capabilities in methods and procedures for Plant Life Management (PLIM) programme</w:t>
            </w:r>
            <w:r w:rsidR="00906E30">
              <w:rPr>
                <w:rFonts w:ascii="Arial" w:hAnsi="Arial" w:cs="Arial"/>
                <w:sz w:val="20"/>
                <w:szCs w:val="20"/>
                <w:lang w:val="en-GB"/>
              </w:rPr>
              <w:t xml:space="preserve"> and Aging Management Programme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06E30">
              <w:rPr>
                <w:rFonts w:ascii="Arial" w:hAnsi="Arial" w:cs="Arial"/>
                <w:sz w:val="20"/>
                <w:szCs w:val="20"/>
                <w:lang w:val="en-GB"/>
              </w:rPr>
              <w:t>(AMP); and on i</w:t>
            </w:r>
            <w:r w:rsidR="00393182" w:rsidRPr="00906E30">
              <w:rPr>
                <w:rFonts w:ascii="Arial" w:hAnsi="Arial" w:cs="Arial"/>
                <w:sz w:val="20"/>
                <w:szCs w:val="20"/>
                <w:lang w:val="en-GB"/>
              </w:rPr>
              <w:t>nterfaces and functionality of PLIM and AMP teams</w:t>
            </w:r>
            <w:r w:rsidR="00906E3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06E30">
              <w:rPr>
                <w:rFonts w:ascii="Arial" w:hAnsi="Arial" w:cs="Arial"/>
                <w:sz w:val="20"/>
                <w:szCs w:val="20"/>
                <w:lang w:val="en-GB"/>
              </w:rPr>
              <w:t>(3.2.1)</w:t>
            </w:r>
          </w:p>
          <w:p w:rsidR="003043F8" w:rsidRPr="00495AF0" w:rsidRDefault="003043F8" w:rsidP="00495A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Strengthened BNPP personnel capabilities in using advanced Ultrasonic Test (UT) methods</w:t>
            </w:r>
            <w:r w:rsidR="00495AF0">
              <w:rPr>
                <w:rFonts w:ascii="Arial" w:hAnsi="Arial" w:cs="Arial"/>
                <w:sz w:val="20"/>
                <w:szCs w:val="20"/>
                <w:lang w:val="en-GB"/>
              </w:rPr>
              <w:t>, equipment, measurements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e</w:t>
            </w:r>
            <w:r w:rsidR="00495AF0">
              <w:rPr>
                <w:rFonts w:ascii="Arial" w:hAnsi="Arial" w:cs="Arial"/>
                <w:sz w:val="20"/>
                <w:szCs w:val="20"/>
                <w:lang w:val="en-GB"/>
              </w:rPr>
              <w:t xml:space="preserve">valuation techniques; </w:t>
            </w:r>
            <w:r w:rsidRPr="00495AF0">
              <w:rPr>
                <w:rFonts w:ascii="Arial" w:hAnsi="Arial" w:cs="Arial"/>
                <w:sz w:val="20"/>
                <w:szCs w:val="20"/>
                <w:lang w:val="en-GB"/>
              </w:rPr>
              <w:t>BNP</w:t>
            </w:r>
            <w:r w:rsidR="00495AF0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495AF0">
              <w:rPr>
                <w:rFonts w:ascii="Arial" w:hAnsi="Arial" w:cs="Arial"/>
                <w:sz w:val="20"/>
                <w:szCs w:val="20"/>
                <w:lang w:val="en-GB"/>
              </w:rPr>
              <w:t xml:space="preserve"> In-Service-Inspection </w:t>
            </w:r>
            <w:r w:rsidR="00752C11" w:rsidRPr="00495AF0">
              <w:rPr>
                <w:rFonts w:ascii="Arial" w:hAnsi="Arial" w:cs="Arial"/>
                <w:sz w:val="20"/>
                <w:szCs w:val="20"/>
                <w:lang w:val="en-GB"/>
              </w:rPr>
              <w:t>(ISI) programme updated</w:t>
            </w:r>
            <w:r w:rsidR="00495A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95AF0">
              <w:rPr>
                <w:rFonts w:ascii="Arial" w:hAnsi="Arial" w:cs="Arial"/>
                <w:sz w:val="20"/>
                <w:szCs w:val="20"/>
                <w:lang w:val="en-GB"/>
              </w:rPr>
              <w:t>(3.3.1)</w:t>
            </w:r>
          </w:p>
          <w:p w:rsidR="00752C11" w:rsidRPr="00752C11" w:rsidRDefault="00E92FBD" w:rsidP="00752C1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BNPP radioactive waste</w:t>
            </w:r>
            <w:r w:rsidR="00752C11">
              <w:rPr>
                <w:rFonts w:ascii="Arial" w:hAnsi="Arial" w:cs="Arial"/>
                <w:sz w:val="20"/>
                <w:szCs w:val="20"/>
                <w:lang w:val="en-GB"/>
              </w:rPr>
              <w:t xml:space="preserve"> management (RWM) programme assessed and recommendations for </w:t>
            </w:r>
            <w:r w:rsidR="008D31D1">
              <w:rPr>
                <w:rFonts w:ascii="Arial" w:hAnsi="Arial" w:cs="Arial"/>
                <w:sz w:val="20"/>
                <w:szCs w:val="20"/>
                <w:lang w:val="en-GB"/>
              </w:rPr>
              <w:t>its further improvement</w:t>
            </w:r>
            <w:r w:rsidR="00752C11">
              <w:rPr>
                <w:rFonts w:ascii="Arial" w:hAnsi="Arial" w:cs="Arial"/>
                <w:sz w:val="20"/>
                <w:szCs w:val="20"/>
                <w:lang w:val="en-GB"/>
              </w:rPr>
              <w:t xml:space="preserve"> provided (8.5.1)</w:t>
            </w:r>
          </w:p>
          <w:p w:rsidR="00AA26BF" w:rsidRPr="00344107" w:rsidRDefault="00344107" w:rsidP="003441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5245">
              <w:rPr>
                <w:rFonts w:ascii="Arial" w:hAnsi="Arial" w:cs="Arial"/>
                <w:sz w:val="20"/>
                <w:szCs w:val="20"/>
                <w:highlight w:val="yellow"/>
                <w:u w:val="single"/>
                <w:lang w:val="en-GB"/>
              </w:rPr>
              <w:t>Output 4</w:t>
            </w:r>
            <w:r w:rsidRPr="00D75245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:</w:t>
            </w:r>
          </w:p>
          <w:p w:rsidR="001D3579" w:rsidRPr="001D3579" w:rsidRDefault="003D1CCE" w:rsidP="001D357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Assessment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BNPP-1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selected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operational</w:t>
            </w:r>
            <w:proofErr w:type="spellEnd"/>
            <w:r w:rsidR="007136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3669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sz w:val="20"/>
                <w:szCs w:val="20"/>
              </w:rPr>
              <w:t xml:space="preserve">procedures </w:t>
            </w:r>
            <w:proofErr w:type="spellStart"/>
            <w:r w:rsidR="00713669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7136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3669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  <w:r w:rsidR="007136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366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7136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3669">
              <w:rPr>
                <w:rFonts w:ascii="Arial" w:hAnsi="Arial" w:cs="Arial"/>
                <w:sz w:val="20"/>
                <w:szCs w:val="20"/>
              </w:rPr>
              <w:t>corrective</w:t>
            </w:r>
            <w:proofErr w:type="spellEnd"/>
            <w:r w:rsidR="007136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3669">
              <w:rPr>
                <w:rFonts w:ascii="Arial" w:hAnsi="Arial" w:cs="Arial"/>
                <w:sz w:val="20"/>
                <w:szCs w:val="20"/>
              </w:rPr>
              <w:t>action</w:t>
            </w:r>
            <w:proofErr w:type="spellEnd"/>
            <w:r w:rsidR="007136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3669">
              <w:rPr>
                <w:rFonts w:ascii="Arial" w:hAnsi="Arial" w:cs="Arial"/>
                <w:sz w:val="20"/>
                <w:szCs w:val="20"/>
              </w:rPr>
              <w:t>plan</w:t>
            </w:r>
            <w:proofErr w:type="spellEnd"/>
            <w:r w:rsidR="007136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progres</w:t>
            </w:r>
            <w:proofErr w:type="spellEnd"/>
            <w:r w:rsidR="00713669">
              <w:rPr>
                <w:rFonts w:ascii="Arial" w:hAnsi="Arial" w:cs="Arial"/>
                <w:sz w:val="20"/>
                <w:szCs w:val="20"/>
              </w:rPr>
              <w:t xml:space="preserve"> (4.1.1)</w:t>
            </w:r>
          </w:p>
          <w:p w:rsidR="00344107" w:rsidRPr="00344107" w:rsidRDefault="00344107" w:rsidP="003441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4107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Output 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E41396" w:rsidRPr="00495AF0" w:rsidRDefault="00852352" w:rsidP="00495AF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4375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Draft </w:t>
            </w:r>
            <w:r w:rsidR="00AF3CE8" w:rsidRPr="00B44375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contract for </w:t>
            </w:r>
            <w:r w:rsidRPr="00B44375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BNPP repair and maintenance between owner and/or operator/maintenance company</w:t>
            </w:r>
            <w:r w:rsidR="00B44375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 </w:t>
            </w:r>
            <w:r w:rsidR="00495AF0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developed; </w:t>
            </w:r>
            <w:r w:rsidR="00495AF0">
              <w:rPr>
                <w:rFonts w:ascii="Arial" w:hAnsi="Arial" w:cs="Arial"/>
                <w:sz w:val="20"/>
                <w:szCs w:val="20"/>
                <w:lang w:val="en-GB"/>
              </w:rPr>
              <w:t xml:space="preserve">strengthened capabilities in </w:t>
            </w:r>
            <w:r w:rsidR="00E41396" w:rsidRPr="00495AF0">
              <w:rPr>
                <w:rFonts w:ascii="Arial" w:hAnsi="Arial" w:cs="Arial"/>
                <w:sz w:val="20"/>
                <w:szCs w:val="20"/>
                <w:lang w:val="en-GB"/>
              </w:rPr>
              <w:t>selection and implementation of insurance against nuclear damage civil liability during the</w:t>
            </w:r>
            <w:r w:rsidR="00437AB4" w:rsidRPr="00495AF0">
              <w:rPr>
                <w:rFonts w:ascii="Arial" w:hAnsi="Arial" w:cs="Arial"/>
                <w:sz w:val="20"/>
                <w:szCs w:val="20"/>
                <w:lang w:val="en-GB"/>
              </w:rPr>
              <w:t xml:space="preserve"> all </w:t>
            </w:r>
            <w:r w:rsidR="00E41396" w:rsidRPr="00495AF0">
              <w:rPr>
                <w:rFonts w:ascii="Arial" w:hAnsi="Arial" w:cs="Arial"/>
                <w:sz w:val="20"/>
                <w:szCs w:val="20"/>
                <w:lang w:val="en-GB"/>
              </w:rPr>
              <w:t>phases of NPP life time</w:t>
            </w:r>
            <w:r w:rsidR="00495A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95AF0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(5.1.1)</w:t>
            </w:r>
          </w:p>
          <w:p w:rsidR="00344107" w:rsidRDefault="00344107" w:rsidP="003441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245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 xml:space="preserve">Output </w:t>
            </w:r>
            <w:proofErr w:type="gramStart"/>
            <w:r w:rsidRPr="00D75245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6</w:t>
            </w:r>
            <w:proofErr w:type="gramEnd"/>
            <w:r w:rsidRPr="00D75245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:rsidR="00713669" w:rsidRPr="00713669" w:rsidRDefault="00713669" w:rsidP="0071366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Evaluation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self-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BNPP HRM system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recommendations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improvement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(6.1.1)</w:t>
            </w:r>
          </w:p>
          <w:p w:rsidR="00EF4545" w:rsidRPr="00344107" w:rsidRDefault="00344107" w:rsidP="00344107">
            <w:pPr>
              <w:spacing w:after="0" w:line="240" w:lineRule="auto"/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</w:pPr>
            <w:r w:rsidRPr="00D75245">
              <w:rPr>
                <w:rFonts w:asciiTheme="minorBidi" w:eastAsia="Calibri" w:hAnsiTheme="minorBidi" w:cstheme="minorBidi"/>
                <w:sz w:val="20"/>
                <w:szCs w:val="20"/>
                <w:highlight w:val="yellow"/>
                <w:u w:val="single"/>
                <w:lang w:val="en-US"/>
              </w:rPr>
              <w:t>Output 7</w:t>
            </w:r>
            <w:r w:rsidRPr="00D75245">
              <w:rPr>
                <w:rFonts w:asciiTheme="minorBidi" w:eastAsia="Calibri" w:hAnsiTheme="minorBidi" w:cstheme="minorBidi"/>
                <w:sz w:val="20"/>
                <w:szCs w:val="20"/>
                <w:highlight w:val="yellow"/>
                <w:lang w:val="en-US"/>
              </w:rPr>
              <w:t>:</w:t>
            </w:r>
          </w:p>
          <w:p w:rsidR="00BD5BF9" w:rsidRPr="00713669" w:rsidRDefault="00574896" w:rsidP="0071366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Implementation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of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i</w:t>
            </w:r>
            <w:r w:rsidR="00713669" w:rsidRPr="00713669">
              <w:rPr>
                <w:rFonts w:asciiTheme="minorBidi" w:hAnsiTheme="minorBidi" w:cstheme="minorBidi"/>
                <w:sz w:val="20"/>
                <w:szCs w:val="20"/>
              </w:rPr>
              <w:t>ntegrated</w:t>
            </w:r>
            <w:proofErr w:type="spellEnd"/>
            <w:r w:rsidR="00713669" w:rsidRPr="0071366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713669">
              <w:rPr>
                <w:rFonts w:asciiTheme="minorBidi" w:hAnsiTheme="minorBidi" w:cstheme="minorBidi"/>
                <w:sz w:val="20"/>
                <w:szCs w:val="20"/>
              </w:rPr>
              <w:t>proces</w:t>
            </w:r>
            <w:proofErr w:type="spellEnd"/>
            <w:r w:rsidR="0071366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713669">
              <w:rPr>
                <w:rFonts w:asciiTheme="minorBidi" w:hAnsiTheme="minorBidi" w:cstheme="minorBidi"/>
                <w:sz w:val="20"/>
                <w:szCs w:val="20"/>
              </w:rPr>
              <w:t>o</w:t>
            </w:r>
            <w:r w:rsidR="00713669" w:rsidRPr="00713669">
              <w:rPr>
                <w:rFonts w:asciiTheme="minorBidi" w:hAnsiTheme="minorBidi" w:cstheme="minorBidi"/>
                <w:sz w:val="20"/>
                <w:szCs w:val="20"/>
              </w:rPr>
              <w:t>f</w:t>
            </w:r>
            <w:proofErr w:type="spellEnd"/>
            <w:r w:rsidR="0071366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713669" w:rsidRPr="00713669">
              <w:rPr>
                <w:rFonts w:asciiTheme="minorBidi" w:hAnsiTheme="minorBidi" w:cstheme="minorBidi"/>
                <w:sz w:val="20"/>
                <w:szCs w:val="20"/>
              </w:rPr>
              <w:t>recruitment</w:t>
            </w:r>
            <w:proofErr w:type="spellEnd"/>
            <w:r w:rsidR="00713669" w:rsidRPr="00713669"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proofErr w:type="spellStart"/>
            <w:r w:rsidR="00713669" w:rsidRPr="00713669">
              <w:rPr>
                <w:rFonts w:asciiTheme="minorBidi" w:hAnsiTheme="minorBidi" w:cstheme="minorBidi"/>
                <w:sz w:val="20"/>
                <w:szCs w:val="20"/>
              </w:rPr>
              <w:t>selection</w:t>
            </w:r>
            <w:proofErr w:type="spellEnd"/>
            <w:r w:rsidR="00713669" w:rsidRPr="00713669">
              <w:rPr>
                <w:rFonts w:asciiTheme="minorBidi" w:hAnsiTheme="minorBidi" w:cstheme="minorBidi"/>
                <w:sz w:val="20"/>
                <w:szCs w:val="20"/>
              </w:rPr>
              <w:t xml:space="preserve">, training, </w:t>
            </w:r>
            <w:proofErr w:type="spellStart"/>
            <w:r w:rsidR="00713669">
              <w:rPr>
                <w:rFonts w:asciiTheme="minorBidi" w:hAnsiTheme="minorBidi" w:cstheme="minorBidi"/>
                <w:sz w:val="20"/>
                <w:szCs w:val="20"/>
              </w:rPr>
              <w:t>qualification</w:t>
            </w:r>
            <w:proofErr w:type="spellEnd"/>
            <w:r w:rsidR="0071366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713669">
              <w:rPr>
                <w:rFonts w:asciiTheme="minorBidi" w:hAnsiTheme="minorBidi" w:cstheme="minorBidi"/>
                <w:sz w:val="20"/>
                <w:szCs w:val="20"/>
              </w:rPr>
              <w:t>and</w:t>
            </w:r>
            <w:proofErr w:type="spellEnd"/>
            <w:r w:rsidR="0071366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713669">
              <w:rPr>
                <w:rFonts w:asciiTheme="minorBidi" w:hAnsiTheme="minorBidi" w:cstheme="minorBidi"/>
                <w:sz w:val="20"/>
                <w:szCs w:val="20"/>
              </w:rPr>
              <w:t>authorization</w:t>
            </w:r>
            <w:proofErr w:type="spellEnd"/>
            <w:r w:rsidR="00713669">
              <w:rPr>
                <w:rFonts w:asciiTheme="minorBidi" w:hAnsiTheme="minorBidi" w:cstheme="minorBidi"/>
                <w:sz w:val="20"/>
                <w:szCs w:val="20"/>
              </w:rPr>
              <w:t>/</w:t>
            </w:r>
            <w:proofErr w:type="spellStart"/>
            <w:r w:rsidR="00713669">
              <w:rPr>
                <w:rFonts w:asciiTheme="minorBidi" w:hAnsiTheme="minorBidi" w:cstheme="minorBidi"/>
                <w:sz w:val="20"/>
                <w:szCs w:val="20"/>
              </w:rPr>
              <w:t>licensing</w:t>
            </w:r>
            <w:proofErr w:type="spellEnd"/>
            <w:r w:rsidR="00713669" w:rsidRPr="0071366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713669" w:rsidRPr="00713669">
              <w:rPr>
                <w:rFonts w:asciiTheme="minorBidi" w:hAnsiTheme="minorBidi" w:cstheme="minorBidi"/>
                <w:sz w:val="20"/>
                <w:szCs w:val="20"/>
              </w:rPr>
              <w:t>of</w:t>
            </w:r>
            <w:proofErr w:type="spellEnd"/>
            <w:r w:rsidR="00713669">
              <w:rPr>
                <w:rFonts w:asciiTheme="minorBidi" w:hAnsiTheme="minorBidi" w:cstheme="minorBidi"/>
                <w:sz w:val="20"/>
                <w:szCs w:val="20"/>
              </w:rPr>
              <w:t xml:space="preserve"> BNPP-1</w:t>
            </w:r>
            <w:r w:rsidR="00713669" w:rsidRPr="0071366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713669" w:rsidRPr="00713669">
              <w:rPr>
                <w:rFonts w:asciiTheme="minorBidi" w:hAnsiTheme="minorBidi" w:cstheme="minorBidi"/>
                <w:sz w:val="20"/>
                <w:szCs w:val="20"/>
              </w:rPr>
              <w:t>personnel</w:t>
            </w:r>
            <w:proofErr w:type="spellEnd"/>
            <w:r w:rsidR="00713669" w:rsidRPr="0071366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713669">
              <w:rPr>
                <w:rFonts w:asciiTheme="minorBidi" w:hAnsiTheme="minorBidi" w:cstheme="minorBidi"/>
                <w:sz w:val="20"/>
                <w:szCs w:val="20"/>
              </w:rPr>
              <w:t>(7.1.1</w:t>
            </w:r>
            <w:proofErr w:type="gramStart"/>
            <w:r w:rsidR="00713669">
              <w:rPr>
                <w:rFonts w:asciiTheme="minorBidi" w:hAnsiTheme="minorBidi" w:cstheme="minorBidi"/>
                <w:sz w:val="20"/>
                <w:szCs w:val="20"/>
              </w:rPr>
              <w:t>)</w:t>
            </w:r>
            <w:proofErr w:type="gramEnd"/>
          </w:p>
          <w:p w:rsidR="00EF4545" w:rsidRPr="00344107" w:rsidRDefault="00344107" w:rsidP="00344107">
            <w:pPr>
              <w:spacing w:after="0" w:line="240" w:lineRule="auto"/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</w:pPr>
            <w:r w:rsidRPr="00344107">
              <w:rPr>
                <w:rFonts w:asciiTheme="minorBidi" w:eastAsia="Calibri" w:hAnsiTheme="minorBidi" w:cstheme="minorBidi"/>
                <w:sz w:val="20"/>
                <w:szCs w:val="20"/>
                <w:u w:val="single"/>
                <w:lang w:val="en-US"/>
              </w:rPr>
              <w:t>Output 8</w:t>
            </w:r>
            <w:r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  <w:t>:</w:t>
            </w:r>
          </w:p>
          <w:p w:rsidR="00BD5BF9" w:rsidRPr="00F50BB5" w:rsidRDefault="00F50BB5" w:rsidP="00F50BB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</w:pPr>
            <w:r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Strengthened capabilities of </w:t>
            </w:r>
            <w:r w:rsidR="00BD5BF9" w:rsidRPr="00F50BB5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20 experts of the owner organization in application of nuclear oversight function</w:t>
            </w:r>
            <w:r w:rsidR="0047206C"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 xml:space="preserve"> (8.3</w:t>
            </w:r>
            <w:r>
              <w:rPr>
                <w:rFonts w:asciiTheme="minorBidi" w:eastAsia="Calibri" w:hAnsiTheme="minorBidi" w:cstheme="minorBidi"/>
                <w:bCs/>
                <w:sz w:val="20"/>
                <w:szCs w:val="20"/>
                <w:lang w:val="en-US"/>
              </w:rPr>
              <w:t>.1)</w:t>
            </w:r>
          </w:p>
          <w:p w:rsidR="00344107" w:rsidRDefault="00344107" w:rsidP="003441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245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 xml:space="preserve">Output </w:t>
            </w:r>
            <w:proofErr w:type="gramStart"/>
            <w:r w:rsidRPr="00D75245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9</w:t>
            </w:r>
            <w:proofErr w:type="gramEnd"/>
            <w:r w:rsidRPr="00D75245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:rsidR="00713669" w:rsidRPr="00EE2996" w:rsidRDefault="00EE2996" w:rsidP="0071366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06BD0">
              <w:rPr>
                <w:rFonts w:ascii="Arial" w:hAnsi="Arial" w:cs="Arial"/>
                <w:sz w:val="20"/>
                <w:szCs w:val="20"/>
              </w:rPr>
              <w:t>mprovement</w:t>
            </w:r>
            <w:proofErr w:type="spellEnd"/>
            <w:r w:rsidRPr="00B06B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6BD0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B06B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BNPP </w:t>
            </w:r>
            <w:r w:rsidRPr="00B06BD0">
              <w:rPr>
                <w:rFonts w:ascii="Arial" w:hAnsi="Arial" w:cs="Arial"/>
                <w:sz w:val="20"/>
                <w:szCs w:val="20"/>
              </w:rPr>
              <w:t xml:space="preserve">Training Centre </w:t>
            </w:r>
            <w:proofErr w:type="spellStart"/>
            <w:r w:rsidRPr="00B06BD0">
              <w:rPr>
                <w:rFonts w:ascii="Arial" w:hAnsi="Arial" w:cs="Arial"/>
                <w:sz w:val="20"/>
                <w:szCs w:val="20"/>
              </w:rPr>
              <w:t>functions</w:t>
            </w:r>
            <w:proofErr w:type="spellEnd"/>
            <w:r w:rsidRPr="00B06BD0">
              <w:rPr>
                <w:rFonts w:ascii="Arial" w:hAnsi="Arial" w:cs="Arial"/>
                <w:sz w:val="20"/>
                <w:szCs w:val="20"/>
              </w:rPr>
              <w:t>, training-</w:t>
            </w:r>
            <w:proofErr w:type="spellStart"/>
            <w:r w:rsidRPr="00B06BD0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B06B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6BD0">
              <w:rPr>
                <w:rFonts w:ascii="Arial" w:hAnsi="Arial" w:cs="Arial"/>
                <w:sz w:val="20"/>
                <w:szCs w:val="20"/>
              </w:rPr>
              <w:t>regulation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organizational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structure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B06BD0">
              <w:rPr>
                <w:rFonts w:ascii="Arial" w:hAnsi="Arial" w:cs="Arial"/>
                <w:sz w:val="20"/>
                <w:szCs w:val="20"/>
              </w:rPr>
              <w:t>instructor</w:t>
            </w:r>
            <w:proofErr w:type="spellEnd"/>
            <w:r w:rsidRPr="00B06B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6BD0">
              <w:rPr>
                <w:rFonts w:ascii="Arial" w:hAnsi="Arial" w:cs="Arial"/>
                <w:sz w:val="20"/>
                <w:szCs w:val="20"/>
              </w:rPr>
              <w:t>selection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training,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qualification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6BD0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B06B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6BD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B06B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6BD0">
              <w:rPr>
                <w:rFonts w:ascii="Arial" w:hAnsi="Arial" w:cs="Arial"/>
                <w:sz w:val="20"/>
                <w:szCs w:val="20"/>
              </w:rPr>
              <w:t>focus</w:t>
            </w:r>
            <w:proofErr w:type="spellEnd"/>
            <w:r w:rsidRPr="00B06B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6BD0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maintenance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personnel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training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E2996">
              <w:rPr>
                <w:rFonts w:asciiTheme="minorBidi" w:hAnsiTheme="minorBidi" w:cstheme="minorBidi"/>
                <w:sz w:val="20"/>
                <w:szCs w:val="20"/>
              </w:rPr>
              <w:t>tilizing</w:t>
            </w:r>
            <w:proofErr w:type="spellEnd"/>
            <w:r w:rsidRPr="00EE299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EE2996">
              <w:rPr>
                <w:rFonts w:asciiTheme="minorBidi" w:hAnsiTheme="minorBidi" w:cstheme="minorBidi"/>
                <w:sz w:val="20"/>
                <w:szCs w:val="20"/>
              </w:rPr>
              <w:t>experiences</w:t>
            </w:r>
            <w:proofErr w:type="spellEnd"/>
            <w:r w:rsidRPr="00EE299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EE2996">
              <w:rPr>
                <w:rFonts w:asciiTheme="minorBidi" w:hAnsiTheme="minorBidi" w:cstheme="minorBidi"/>
                <w:sz w:val="20"/>
                <w:szCs w:val="20"/>
              </w:rPr>
              <w:t>and</w:t>
            </w:r>
            <w:proofErr w:type="spellEnd"/>
            <w:r w:rsidRPr="00EE299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EE2996">
              <w:rPr>
                <w:rFonts w:asciiTheme="minorBidi" w:hAnsiTheme="minorBidi" w:cstheme="minorBidi"/>
                <w:sz w:val="20"/>
                <w:szCs w:val="20"/>
              </w:rPr>
              <w:t>practices</w:t>
            </w:r>
            <w:proofErr w:type="spellEnd"/>
            <w:r w:rsidRPr="00EE299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EE2996">
              <w:rPr>
                <w:rFonts w:asciiTheme="minorBidi" w:hAnsiTheme="minorBidi" w:cstheme="minorBidi"/>
                <w:sz w:val="20"/>
                <w:szCs w:val="20"/>
              </w:rPr>
              <w:t>of</w:t>
            </w:r>
            <w:proofErr w:type="spellEnd"/>
            <w:r w:rsidRPr="00EE299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EE2996">
              <w:rPr>
                <w:rFonts w:asciiTheme="minorBidi" w:hAnsiTheme="minorBidi" w:cstheme="minorBidi"/>
                <w:sz w:val="20"/>
                <w:szCs w:val="20"/>
              </w:rPr>
              <w:t>Balakovo</w:t>
            </w:r>
            <w:proofErr w:type="spellEnd"/>
            <w:r w:rsidRPr="00EE2996">
              <w:rPr>
                <w:rFonts w:asciiTheme="minorBidi" w:hAnsiTheme="minorBidi" w:cstheme="minorBidi"/>
                <w:sz w:val="20"/>
                <w:szCs w:val="20"/>
              </w:rPr>
              <w:t xml:space="preserve"> NPP, </w:t>
            </w:r>
            <w:proofErr w:type="spellStart"/>
            <w:r w:rsidRPr="00EE2996">
              <w:rPr>
                <w:rFonts w:asciiTheme="minorBidi" w:hAnsiTheme="minorBidi" w:cstheme="minorBidi"/>
                <w:sz w:val="20"/>
                <w:szCs w:val="20"/>
              </w:rPr>
              <w:t>Russia</w:t>
            </w:r>
            <w:proofErr w:type="spellEnd"/>
            <w:r w:rsidRPr="00EE2996">
              <w:rPr>
                <w:rFonts w:asciiTheme="minorBidi" w:hAnsiTheme="minorBidi" w:cstheme="minorBidi"/>
                <w:sz w:val="20"/>
                <w:szCs w:val="20"/>
              </w:rPr>
              <w:t xml:space="preserve"> in </w:t>
            </w:r>
            <w:proofErr w:type="spellStart"/>
            <w:r w:rsidRPr="00EE2996">
              <w:rPr>
                <w:rFonts w:asciiTheme="minorBidi" w:hAnsiTheme="minorBidi" w:cstheme="minorBidi"/>
                <w:sz w:val="20"/>
                <w:szCs w:val="20"/>
              </w:rPr>
              <w:t>Full-Scope</w:t>
            </w:r>
            <w:proofErr w:type="spellEnd"/>
            <w:r w:rsidRPr="00EE2996">
              <w:rPr>
                <w:rFonts w:asciiTheme="minorBidi" w:hAnsiTheme="minorBidi" w:cstheme="minorBidi"/>
                <w:sz w:val="20"/>
                <w:szCs w:val="20"/>
              </w:rPr>
              <w:t xml:space="preserve"> Simulator (FSS)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(9.1.1</w:t>
            </w:r>
            <w:proofErr w:type="gramStart"/>
            <w:r>
              <w:rPr>
                <w:rFonts w:asciiTheme="minorBidi" w:hAnsiTheme="minorBidi" w:cstheme="minorBidi"/>
                <w:sz w:val="20"/>
                <w:szCs w:val="20"/>
              </w:rPr>
              <w:t>)</w:t>
            </w:r>
            <w:proofErr w:type="gramEnd"/>
          </w:p>
          <w:p w:rsidR="00941C8D" w:rsidRPr="00EE2996" w:rsidRDefault="00941C8D" w:rsidP="00EE2996">
            <w:pPr>
              <w:spacing w:after="0" w:line="240" w:lineRule="auto"/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453E7B" w:rsidRDefault="003462FB" w:rsidP="00655AB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453E7B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n-US"/>
              </w:rPr>
              <w:lastRenderedPageBreak/>
              <w:t>Provide examples, (field) observations, or</w:t>
            </w:r>
            <w:r w:rsidR="00F62603" w:rsidRPr="00453E7B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453E7B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n-US"/>
              </w:rPr>
              <w:t>signs.</w:t>
            </w:r>
          </w:p>
          <w:p w:rsidR="003462FB" w:rsidRPr="00F62603" w:rsidRDefault="003462FB" w:rsidP="00655AB4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en-US"/>
              </w:rPr>
            </w:pPr>
            <w:r w:rsidRPr="00453E7B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n-US"/>
              </w:rPr>
              <w:t>Attach any document supporting your statement</w:t>
            </w:r>
          </w:p>
        </w:tc>
      </w:tr>
      <w:tr w:rsidR="003462FB" w:rsidRPr="00F62603" w:rsidTr="00655AB4">
        <w:trPr>
          <w:trHeight w:val="60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13240B" w:rsidRDefault="00354A17" w:rsidP="00354A17">
            <w:pPr>
              <w:spacing w:after="0" w:line="240" w:lineRule="auto"/>
              <w:ind w:left="-27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13240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3) </w:t>
            </w:r>
            <w:r w:rsidR="003462FB" w:rsidRPr="0013240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Please state any other achievements.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6BD0" w:rsidRPr="00B06BD0" w:rsidRDefault="00F424CA" w:rsidP="00D17BC8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  <w:tab w:val="center" w:pos="720"/>
              </w:tabs>
              <w:bidi w:val="0"/>
              <w:jc w:val="both"/>
              <w:outlineLvl w:val="0"/>
              <w:rPr>
                <w:rFonts w:asciiTheme="minorBidi" w:eastAsia="Calibri" w:hAnsiTheme="minorBidi" w:cstheme="minorBidi"/>
                <w:sz w:val="20"/>
                <w:szCs w:val="20"/>
              </w:rPr>
            </w:pPr>
            <w:r>
              <w:rPr>
                <w:rFonts w:asciiTheme="minorBidi" w:eastAsia="Calibri" w:hAnsiTheme="minorBidi" w:cstheme="minorBidi"/>
                <w:sz w:val="20"/>
                <w:szCs w:val="20"/>
              </w:rPr>
              <w:t>In September 2013 a preliminary acceptance certificate of BNPP-1 was signed and the unit turned over to the owner’s operating organization for its warranty operation.</w:t>
            </w:r>
          </w:p>
          <w:p w:rsidR="00F339F7" w:rsidRPr="00D17BC8" w:rsidRDefault="00D17BC8" w:rsidP="00B06BD0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  <w:tab w:val="center" w:pos="720"/>
              </w:tabs>
              <w:bidi w:val="0"/>
              <w:jc w:val="both"/>
              <w:outlineLvl w:val="0"/>
              <w:rPr>
                <w:rFonts w:asciiTheme="minorBidi" w:eastAsia="Calibri" w:hAnsiTheme="minorBidi" w:cstheme="minorBidi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  <w:lang w:bidi="ar-SA"/>
              </w:rPr>
              <w:t xml:space="preserve">Establishment of a NPPD centralized company TAPNA for BNPP </w:t>
            </w:r>
            <w:r w:rsidR="00E934C1">
              <w:rPr>
                <w:rFonts w:cs="Arial"/>
                <w:bCs/>
                <w:sz w:val="20"/>
                <w:szCs w:val="20"/>
                <w:lang w:bidi="ar-SA"/>
              </w:rPr>
              <w:t>maintenance and repair</w:t>
            </w:r>
          </w:p>
          <w:p w:rsidR="00B06BD0" w:rsidRDefault="00D17BC8" w:rsidP="00B06BD0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  <w:tab w:val="center" w:pos="720"/>
              </w:tabs>
              <w:bidi w:val="0"/>
              <w:jc w:val="both"/>
              <w:outlineLvl w:val="0"/>
              <w:rPr>
                <w:rFonts w:cs="Arial"/>
                <w:bCs/>
                <w:sz w:val="20"/>
                <w:szCs w:val="20"/>
                <w:lang w:bidi="ar-SA"/>
              </w:rPr>
            </w:pPr>
            <w:r>
              <w:rPr>
                <w:rFonts w:cs="Arial"/>
                <w:bCs/>
                <w:sz w:val="20"/>
                <w:szCs w:val="20"/>
                <w:lang w:bidi="ar-SA"/>
              </w:rPr>
              <w:t xml:space="preserve">Establishment of a NPPD centralized Technical Support company TAVANA for BNPP-1 operation </w:t>
            </w:r>
          </w:p>
          <w:p w:rsidR="00B06BD0" w:rsidRPr="003F3E61" w:rsidRDefault="00B06BD0" w:rsidP="00B06BD0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  <w:tab w:val="center" w:pos="720"/>
              </w:tabs>
              <w:bidi w:val="0"/>
              <w:jc w:val="both"/>
              <w:outlineLvl w:val="0"/>
              <w:rPr>
                <w:rFonts w:cs="Arial"/>
                <w:bCs/>
                <w:sz w:val="20"/>
                <w:szCs w:val="20"/>
                <w:lang w:bidi="ar-SA"/>
              </w:rPr>
            </w:pPr>
            <w:r>
              <w:rPr>
                <w:rFonts w:cs="Arial"/>
                <w:bCs/>
                <w:sz w:val="20"/>
                <w:szCs w:val="20"/>
                <w:lang w:bidi="ar-SA"/>
              </w:rPr>
              <w:t>Developed</w:t>
            </w:r>
            <w:r w:rsidRPr="003F3E61">
              <w:rPr>
                <w:rFonts w:cs="Arial"/>
                <w:bCs/>
                <w:sz w:val="20"/>
                <w:szCs w:val="20"/>
                <w:lang w:bidi="ar-SA"/>
              </w:rPr>
              <w:t xml:space="preserve"> and </w:t>
            </w:r>
            <w:r>
              <w:rPr>
                <w:rFonts w:cs="Arial"/>
                <w:bCs/>
                <w:sz w:val="20"/>
                <w:szCs w:val="20"/>
                <w:lang w:bidi="ar-SA"/>
              </w:rPr>
              <w:t>approved assessment</w:t>
            </w:r>
            <w:r w:rsidRPr="003F3E61">
              <w:rPr>
                <w:rFonts w:cs="Arial"/>
                <w:bCs/>
                <w:sz w:val="20"/>
                <w:szCs w:val="20"/>
                <w:lang w:bidi="ar-SA"/>
              </w:rPr>
              <w:t xml:space="preserve"> and safety management system improvement </w:t>
            </w:r>
            <w:r>
              <w:rPr>
                <w:rFonts w:cs="Arial"/>
                <w:bCs/>
                <w:sz w:val="20"/>
                <w:szCs w:val="20"/>
                <w:lang w:bidi="ar-SA"/>
              </w:rPr>
              <w:t xml:space="preserve">plans </w:t>
            </w:r>
            <w:r w:rsidRPr="003F3E61">
              <w:rPr>
                <w:rFonts w:cs="Arial"/>
                <w:bCs/>
                <w:sz w:val="20"/>
                <w:szCs w:val="20"/>
                <w:lang w:bidi="ar-SA"/>
              </w:rPr>
              <w:t xml:space="preserve">in industrial safety and environment area (available </w:t>
            </w:r>
            <w:r>
              <w:rPr>
                <w:rFonts w:cs="Arial"/>
                <w:bCs/>
                <w:sz w:val="20"/>
                <w:szCs w:val="20"/>
                <w:lang w:bidi="ar-SA"/>
              </w:rPr>
              <w:t>i</w:t>
            </w:r>
            <w:r w:rsidRPr="003F3E61">
              <w:rPr>
                <w:rFonts w:cs="Arial"/>
                <w:bCs/>
                <w:sz w:val="20"/>
                <w:szCs w:val="20"/>
                <w:lang w:bidi="ar-SA"/>
              </w:rPr>
              <w:t>n Persian)</w:t>
            </w:r>
          </w:p>
          <w:p w:rsidR="00D17BC8" w:rsidRPr="00C44FD3" w:rsidRDefault="00D17BC8" w:rsidP="00B06BD0">
            <w:pPr>
              <w:pStyle w:val="Header"/>
              <w:tabs>
                <w:tab w:val="clear" w:pos="4320"/>
                <w:tab w:val="clear" w:pos="8640"/>
                <w:tab w:val="center" w:pos="720"/>
              </w:tabs>
              <w:bidi w:val="0"/>
              <w:jc w:val="both"/>
              <w:outlineLvl w:val="0"/>
              <w:rPr>
                <w:rFonts w:asciiTheme="minorBidi" w:eastAsia="Calibri" w:hAnsiTheme="minorBidi" w:cstheme="minorBidi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453E7B" w:rsidRDefault="003462FB" w:rsidP="00655AB4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n-US"/>
              </w:rPr>
            </w:pPr>
            <w:r w:rsidRPr="00453E7B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n-US"/>
              </w:rPr>
              <w:t>Spin-offs, unexpected/unplanned  benefits or negative effect(s)</w:t>
            </w:r>
          </w:p>
        </w:tc>
      </w:tr>
      <w:tr w:rsidR="003462FB" w:rsidRPr="00F62603" w:rsidTr="00655AB4">
        <w:trPr>
          <w:trHeight w:val="900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13240B" w:rsidRDefault="00354A17" w:rsidP="00354A17">
            <w:pPr>
              <w:spacing w:after="0" w:line="240" w:lineRule="auto"/>
              <w:ind w:left="-27"/>
              <w:rPr>
                <w:sz w:val="20"/>
                <w:szCs w:val="20"/>
                <w:lang w:val="en-US"/>
              </w:rPr>
            </w:pPr>
            <w:r w:rsidRPr="0013240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4) </w:t>
            </w:r>
            <w:r w:rsidR="003462FB" w:rsidRPr="0013240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Please explain issues encountered (if any)that affected the achievement of the outcome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26A2" w:rsidRPr="006226A2" w:rsidRDefault="00D465C7" w:rsidP="006226A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</w:pPr>
            <w:r w:rsidRPr="006226A2"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  <w:t>Long duration</w:t>
            </w:r>
            <w:r w:rsidR="006B3E0B" w:rsidRPr="006226A2"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  <w:t xml:space="preserve"> of organizing the activities; for example conducting a scientific visit since the completion time and sending the forms last about 8 months.</w:t>
            </w:r>
          </w:p>
          <w:p w:rsidR="00B25AE2" w:rsidRDefault="006226A2" w:rsidP="006226A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</w:pPr>
            <w:r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  <w:t>Timely submission of nomination forms for NEX</w:t>
            </w:r>
          </w:p>
          <w:p w:rsidR="006226A2" w:rsidRPr="006226A2" w:rsidRDefault="006226A2" w:rsidP="006226A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</w:pPr>
            <w:r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  <w:t xml:space="preserve">Difficulties with timely issuance of entry visa for NEX </w:t>
            </w:r>
            <w:r>
              <w:rPr>
                <w:rFonts w:asciiTheme="minorBidi" w:eastAsia="Calibri" w:hAnsiTheme="minorBidi" w:cstheme="minorBidi"/>
                <w:sz w:val="20"/>
                <w:szCs w:val="20"/>
                <w:lang w:val="en-US"/>
              </w:rPr>
              <w:lastRenderedPageBreak/>
              <w:t>and IEX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E3E4FA"/>
            <w:tcMar>
              <w:left w:w="108" w:type="dxa"/>
              <w:right w:w="108" w:type="dxa"/>
            </w:tcMar>
            <w:vAlign w:val="center"/>
          </w:tcPr>
          <w:p w:rsidR="003462FB" w:rsidRPr="00453E7B" w:rsidRDefault="003462FB" w:rsidP="00655AB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453E7B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n-US"/>
              </w:rPr>
              <w:lastRenderedPageBreak/>
              <w:t>Issues can be related to the overall project context</w:t>
            </w:r>
          </w:p>
        </w:tc>
      </w:tr>
      <w:tr w:rsidR="003462FB" w:rsidRPr="00F62603" w:rsidTr="00655AB4">
        <w:trPr>
          <w:trHeight w:val="70"/>
          <w:jc w:val="center"/>
        </w:trPr>
        <w:tc>
          <w:tcPr>
            <w:tcW w:w="2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3462FB" w:rsidRPr="00F62603" w:rsidRDefault="003462FB" w:rsidP="00655A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260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5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3462FB" w:rsidRPr="00F62603" w:rsidRDefault="003462FB" w:rsidP="00655A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3462FB" w:rsidRPr="00F62603" w:rsidRDefault="003462FB" w:rsidP="00655A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2603">
              <w:rPr>
                <w:sz w:val="24"/>
                <w:szCs w:val="24"/>
              </w:rPr>
              <w:t> </w:t>
            </w:r>
          </w:p>
        </w:tc>
      </w:tr>
    </w:tbl>
    <w:p w:rsidR="009E4B7F" w:rsidRPr="00F62603" w:rsidRDefault="009E4B7F" w:rsidP="009E4B7F">
      <w:pPr>
        <w:spacing w:after="120"/>
        <w:rPr>
          <w:sz w:val="24"/>
          <w:szCs w:val="24"/>
        </w:rPr>
      </w:pPr>
    </w:p>
    <w:p w:rsidR="009E4B7F" w:rsidRPr="00F62603" w:rsidRDefault="009E4B7F" w:rsidP="009E4B7F">
      <w:pPr>
        <w:spacing w:after="120"/>
        <w:rPr>
          <w:sz w:val="24"/>
          <w:szCs w:val="24"/>
        </w:rPr>
      </w:pPr>
    </w:p>
    <w:sectPr w:rsidR="009E4B7F" w:rsidRPr="00F62603" w:rsidSect="0002263F">
      <w:pgSz w:w="11906" w:h="16838"/>
      <w:pgMar w:top="963" w:right="1701" w:bottom="1417" w:left="1701" w:header="426" w:footer="4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0D8"/>
    <w:multiLevelType w:val="hybridMultilevel"/>
    <w:tmpl w:val="3B5831EA"/>
    <w:lvl w:ilvl="0" w:tplc="0F0EED0A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C4AE8"/>
    <w:multiLevelType w:val="hybridMultilevel"/>
    <w:tmpl w:val="AB7E8F8A"/>
    <w:lvl w:ilvl="0" w:tplc="45145BE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825D7"/>
    <w:multiLevelType w:val="hybridMultilevel"/>
    <w:tmpl w:val="EFA074F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B0FFA"/>
    <w:multiLevelType w:val="hybridMultilevel"/>
    <w:tmpl w:val="67B62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1D32B0"/>
    <w:multiLevelType w:val="hybridMultilevel"/>
    <w:tmpl w:val="565C721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770C50"/>
    <w:multiLevelType w:val="hybridMultilevel"/>
    <w:tmpl w:val="03B6CD2E"/>
    <w:lvl w:ilvl="0" w:tplc="0FE2A0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14AEF"/>
    <w:multiLevelType w:val="hybridMultilevel"/>
    <w:tmpl w:val="0890F1B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B81630"/>
    <w:multiLevelType w:val="hybridMultilevel"/>
    <w:tmpl w:val="D918F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9A6C25"/>
    <w:multiLevelType w:val="hybridMultilevel"/>
    <w:tmpl w:val="3C4CB4D4"/>
    <w:lvl w:ilvl="0" w:tplc="2E06FC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250A4"/>
    <w:multiLevelType w:val="hybridMultilevel"/>
    <w:tmpl w:val="61CEB05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9F2D93"/>
    <w:multiLevelType w:val="hybridMultilevel"/>
    <w:tmpl w:val="38826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D2500"/>
    <w:multiLevelType w:val="hybridMultilevel"/>
    <w:tmpl w:val="2BACE42C"/>
    <w:lvl w:ilvl="0" w:tplc="87B4862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>
    <w:nsid w:val="18D67DEA"/>
    <w:multiLevelType w:val="hybridMultilevel"/>
    <w:tmpl w:val="B2D2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BCF7F2B"/>
    <w:multiLevelType w:val="hybridMultilevel"/>
    <w:tmpl w:val="DD8CE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91AD8"/>
    <w:multiLevelType w:val="hybridMultilevel"/>
    <w:tmpl w:val="742074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3A2936"/>
    <w:multiLevelType w:val="hybridMultilevel"/>
    <w:tmpl w:val="0ACC8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3005A2"/>
    <w:multiLevelType w:val="hybridMultilevel"/>
    <w:tmpl w:val="A344F3F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B1161E"/>
    <w:multiLevelType w:val="hybridMultilevel"/>
    <w:tmpl w:val="B6E27998"/>
    <w:lvl w:ilvl="0" w:tplc="CEFAD988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23244768"/>
    <w:multiLevelType w:val="hybridMultilevel"/>
    <w:tmpl w:val="1A209194"/>
    <w:lvl w:ilvl="0" w:tplc="6A5E16DA">
      <w:start w:val="1"/>
      <w:numFmt w:val="decimal"/>
      <w:lvlText w:val="%1)"/>
      <w:lvlJc w:val="left"/>
      <w:pPr>
        <w:ind w:left="720" w:hanging="360"/>
      </w:pPr>
      <w:rPr>
        <w:rFonts w:hint="default"/>
        <w:lang w:val="pt-B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8B3F87"/>
    <w:multiLevelType w:val="hybridMultilevel"/>
    <w:tmpl w:val="E94EF90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A9613A"/>
    <w:multiLevelType w:val="hybridMultilevel"/>
    <w:tmpl w:val="67EC4194"/>
    <w:lvl w:ilvl="0" w:tplc="96966F04">
      <w:start w:val="1"/>
      <w:numFmt w:val="decimal"/>
      <w:lvlText w:val="%1."/>
      <w:lvlJc w:val="left"/>
      <w:pPr>
        <w:ind w:left="443" w:hanging="360"/>
      </w:pPr>
      <w:rPr>
        <w:rFonts w:ascii="Arial" w:eastAsia="Calibr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63" w:hanging="360"/>
      </w:pPr>
    </w:lvl>
    <w:lvl w:ilvl="2" w:tplc="0809001B" w:tentative="1">
      <w:start w:val="1"/>
      <w:numFmt w:val="lowerRoman"/>
      <w:lvlText w:val="%3."/>
      <w:lvlJc w:val="right"/>
      <w:pPr>
        <w:ind w:left="1883" w:hanging="180"/>
      </w:pPr>
    </w:lvl>
    <w:lvl w:ilvl="3" w:tplc="0809000F" w:tentative="1">
      <w:start w:val="1"/>
      <w:numFmt w:val="decimal"/>
      <w:lvlText w:val="%4."/>
      <w:lvlJc w:val="left"/>
      <w:pPr>
        <w:ind w:left="2603" w:hanging="360"/>
      </w:pPr>
    </w:lvl>
    <w:lvl w:ilvl="4" w:tplc="08090019" w:tentative="1">
      <w:start w:val="1"/>
      <w:numFmt w:val="lowerLetter"/>
      <w:lvlText w:val="%5."/>
      <w:lvlJc w:val="left"/>
      <w:pPr>
        <w:ind w:left="3323" w:hanging="360"/>
      </w:pPr>
    </w:lvl>
    <w:lvl w:ilvl="5" w:tplc="0809001B" w:tentative="1">
      <w:start w:val="1"/>
      <w:numFmt w:val="lowerRoman"/>
      <w:lvlText w:val="%6."/>
      <w:lvlJc w:val="right"/>
      <w:pPr>
        <w:ind w:left="4043" w:hanging="180"/>
      </w:pPr>
    </w:lvl>
    <w:lvl w:ilvl="6" w:tplc="0809000F" w:tentative="1">
      <w:start w:val="1"/>
      <w:numFmt w:val="decimal"/>
      <w:lvlText w:val="%7."/>
      <w:lvlJc w:val="left"/>
      <w:pPr>
        <w:ind w:left="4763" w:hanging="360"/>
      </w:pPr>
    </w:lvl>
    <w:lvl w:ilvl="7" w:tplc="08090019" w:tentative="1">
      <w:start w:val="1"/>
      <w:numFmt w:val="lowerLetter"/>
      <w:lvlText w:val="%8."/>
      <w:lvlJc w:val="left"/>
      <w:pPr>
        <w:ind w:left="5483" w:hanging="360"/>
      </w:pPr>
    </w:lvl>
    <w:lvl w:ilvl="8" w:tplc="08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1">
    <w:nsid w:val="2ADB4EAC"/>
    <w:multiLevelType w:val="hybridMultilevel"/>
    <w:tmpl w:val="1F3CA7D4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ADC72B4"/>
    <w:multiLevelType w:val="hybridMultilevel"/>
    <w:tmpl w:val="99EA15C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D926F95"/>
    <w:multiLevelType w:val="hybridMultilevel"/>
    <w:tmpl w:val="6E541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053278B"/>
    <w:multiLevelType w:val="hybridMultilevel"/>
    <w:tmpl w:val="86E0D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2B178D4"/>
    <w:multiLevelType w:val="hybridMultilevel"/>
    <w:tmpl w:val="38F6C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3B73754"/>
    <w:multiLevelType w:val="hybridMultilevel"/>
    <w:tmpl w:val="EA50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1C58E5"/>
    <w:multiLevelType w:val="hybridMultilevel"/>
    <w:tmpl w:val="894E010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FD2141"/>
    <w:multiLevelType w:val="hybridMultilevel"/>
    <w:tmpl w:val="B0B2097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CF95401"/>
    <w:multiLevelType w:val="hybridMultilevel"/>
    <w:tmpl w:val="F4922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3B302A"/>
    <w:multiLevelType w:val="hybridMultilevel"/>
    <w:tmpl w:val="F3E8C426"/>
    <w:lvl w:ilvl="0" w:tplc="0F742B9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663505"/>
    <w:multiLevelType w:val="hybridMultilevel"/>
    <w:tmpl w:val="9C12E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FFE2640"/>
    <w:multiLevelType w:val="hybridMultilevel"/>
    <w:tmpl w:val="D9A88594"/>
    <w:lvl w:ilvl="0" w:tplc="27ECD0B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418C68BD"/>
    <w:multiLevelType w:val="hybridMultilevel"/>
    <w:tmpl w:val="0840E1D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5DE1B1B"/>
    <w:multiLevelType w:val="hybridMultilevel"/>
    <w:tmpl w:val="BF7C9142"/>
    <w:lvl w:ilvl="0" w:tplc="3208B9D6">
      <w:start w:val="1"/>
      <w:numFmt w:val="lowerLetter"/>
      <w:lvlText w:val="%1)"/>
      <w:lvlJc w:val="left"/>
      <w:pPr>
        <w:ind w:left="360" w:hanging="360"/>
      </w:pPr>
      <w:rPr>
        <w:rFonts w:asciiTheme="minorBidi" w:eastAsia="Calibr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995190A"/>
    <w:multiLevelType w:val="hybridMultilevel"/>
    <w:tmpl w:val="A0D6D31A"/>
    <w:lvl w:ilvl="0" w:tplc="08090011">
      <w:start w:val="1"/>
      <w:numFmt w:val="decimal"/>
      <w:lvlText w:val="%1)"/>
      <w:lvlJc w:val="left"/>
      <w:pPr>
        <w:ind w:left="803" w:hanging="360"/>
      </w:pPr>
    </w:lvl>
    <w:lvl w:ilvl="1" w:tplc="08090019" w:tentative="1">
      <w:start w:val="1"/>
      <w:numFmt w:val="lowerLetter"/>
      <w:lvlText w:val="%2."/>
      <w:lvlJc w:val="left"/>
      <w:pPr>
        <w:ind w:left="1523" w:hanging="360"/>
      </w:pPr>
    </w:lvl>
    <w:lvl w:ilvl="2" w:tplc="0809001B" w:tentative="1">
      <w:start w:val="1"/>
      <w:numFmt w:val="lowerRoman"/>
      <w:lvlText w:val="%3."/>
      <w:lvlJc w:val="right"/>
      <w:pPr>
        <w:ind w:left="2243" w:hanging="180"/>
      </w:pPr>
    </w:lvl>
    <w:lvl w:ilvl="3" w:tplc="0809000F" w:tentative="1">
      <w:start w:val="1"/>
      <w:numFmt w:val="decimal"/>
      <w:lvlText w:val="%4."/>
      <w:lvlJc w:val="left"/>
      <w:pPr>
        <w:ind w:left="2963" w:hanging="360"/>
      </w:pPr>
    </w:lvl>
    <w:lvl w:ilvl="4" w:tplc="08090019" w:tentative="1">
      <w:start w:val="1"/>
      <w:numFmt w:val="lowerLetter"/>
      <w:lvlText w:val="%5."/>
      <w:lvlJc w:val="left"/>
      <w:pPr>
        <w:ind w:left="3683" w:hanging="360"/>
      </w:pPr>
    </w:lvl>
    <w:lvl w:ilvl="5" w:tplc="0809001B" w:tentative="1">
      <w:start w:val="1"/>
      <w:numFmt w:val="lowerRoman"/>
      <w:lvlText w:val="%6."/>
      <w:lvlJc w:val="right"/>
      <w:pPr>
        <w:ind w:left="4403" w:hanging="180"/>
      </w:pPr>
    </w:lvl>
    <w:lvl w:ilvl="6" w:tplc="0809000F" w:tentative="1">
      <w:start w:val="1"/>
      <w:numFmt w:val="decimal"/>
      <w:lvlText w:val="%7."/>
      <w:lvlJc w:val="left"/>
      <w:pPr>
        <w:ind w:left="5123" w:hanging="360"/>
      </w:pPr>
    </w:lvl>
    <w:lvl w:ilvl="7" w:tplc="08090019" w:tentative="1">
      <w:start w:val="1"/>
      <w:numFmt w:val="lowerLetter"/>
      <w:lvlText w:val="%8."/>
      <w:lvlJc w:val="left"/>
      <w:pPr>
        <w:ind w:left="5843" w:hanging="360"/>
      </w:pPr>
    </w:lvl>
    <w:lvl w:ilvl="8" w:tplc="08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6">
    <w:nsid w:val="4A7064B2"/>
    <w:multiLevelType w:val="hybridMultilevel"/>
    <w:tmpl w:val="9A460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BE12997"/>
    <w:multiLevelType w:val="hybridMultilevel"/>
    <w:tmpl w:val="00BC7B56"/>
    <w:lvl w:ilvl="0" w:tplc="C648542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59435C"/>
    <w:multiLevelType w:val="hybridMultilevel"/>
    <w:tmpl w:val="AF7C93B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>
    <w:nsid w:val="54F579F6"/>
    <w:multiLevelType w:val="hybridMultilevel"/>
    <w:tmpl w:val="3BB851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8D07795"/>
    <w:multiLevelType w:val="hybridMultilevel"/>
    <w:tmpl w:val="DEF4B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0CA0375"/>
    <w:multiLevelType w:val="hybridMultilevel"/>
    <w:tmpl w:val="B0ECEE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1BA61F1"/>
    <w:multiLevelType w:val="hybridMultilevel"/>
    <w:tmpl w:val="ED1A7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2E07063"/>
    <w:multiLevelType w:val="hybridMultilevel"/>
    <w:tmpl w:val="CE1A5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8D14E6"/>
    <w:multiLevelType w:val="hybridMultilevel"/>
    <w:tmpl w:val="99C228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C461729"/>
    <w:multiLevelType w:val="hybridMultilevel"/>
    <w:tmpl w:val="E8EEAE68"/>
    <w:lvl w:ilvl="0" w:tplc="69CC2D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6">
    <w:nsid w:val="70316A9E"/>
    <w:multiLevelType w:val="hybridMultilevel"/>
    <w:tmpl w:val="0F72DAEE"/>
    <w:lvl w:ilvl="0" w:tplc="08090011">
      <w:start w:val="1"/>
      <w:numFmt w:val="decimal"/>
      <w:lvlText w:val="%1)"/>
      <w:lvlJc w:val="left"/>
      <w:pPr>
        <w:ind w:left="443" w:hanging="360"/>
      </w:pPr>
    </w:lvl>
    <w:lvl w:ilvl="1" w:tplc="08090019" w:tentative="1">
      <w:start w:val="1"/>
      <w:numFmt w:val="lowerLetter"/>
      <w:lvlText w:val="%2."/>
      <w:lvlJc w:val="left"/>
      <w:pPr>
        <w:ind w:left="1163" w:hanging="360"/>
      </w:pPr>
    </w:lvl>
    <w:lvl w:ilvl="2" w:tplc="0809001B" w:tentative="1">
      <w:start w:val="1"/>
      <w:numFmt w:val="lowerRoman"/>
      <w:lvlText w:val="%3."/>
      <w:lvlJc w:val="right"/>
      <w:pPr>
        <w:ind w:left="1883" w:hanging="180"/>
      </w:pPr>
    </w:lvl>
    <w:lvl w:ilvl="3" w:tplc="0809000F" w:tentative="1">
      <w:start w:val="1"/>
      <w:numFmt w:val="decimal"/>
      <w:lvlText w:val="%4."/>
      <w:lvlJc w:val="left"/>
      <w:pPr>
        <w:ind w:left="2603" w:hanging="360"/>
      </w:pPr>
    </w:lvl>
    <w:lvl w:ilvl="4" w:tplc="08090019" w:tentative="1">
      <w:start w:val="1"/>
      <w:numFmt w:val="lowerLetter"/>
      <w:lvlText w:val="%5."/>
      <w:lvlJc w:val="left"/>
      <w:pPr>
        <w:ind w:left="3323" w:hanging="360"/>
      </w:pPr>
    </w:lvl>
    <w:lvl w:ilvl="5" w:tplc="0809001B" w:tentative="1">
      <w:start w:val="1"/>
      <w:numFmt w:val="lowerRoman"/>
      <w:lvlText w:val="%6."/>
      <w:lvlJc w:val="right"/>
      <w:pPr>
        <w:ind w:left="4043" w:hanging="180"/>
      </w:pPr>
    </w:lvl>
    <w:lvl w:ilvl="6" w:tplc="0809000F" w:tentative="1">
      <w:start w:val="1"/>
      <w:numFmt w:val="decimal"/>
      <w:lvlText w:val="%7."/>
      <w:lvlJc w:val="left"/>
      <w:pPr>
        <w:ind w:left="4763" w:hanging="360"/>
      </w:pPr>
    </w:lvl>
    <w:lvl w:ilvl="7" w:tplc="08090019" w:tentative="1">
      <w:start w:val="1"/>
      <w:numFmt w:val="lowerLetter"/>
      <w:lvlText w:val="%8."/>
      <w:lvlJc w:val="left"/>
      <w:pPr>
        <w:ind w:left="5483" w:hanging="360"/>
      </w:pPr>
    </w:lvl>
    <w:lvl w:ilvl="8" w:tplc="08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7">
    <w:nsid w:val="75C13D49"/>
    <w:multiLevelType w:val="hybridMultilevel"/>
    <w:tmpl w:val="B69AE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3F5C9D"/>
    <w:multiLevelType w:val="hybridMultilevel"/>
    <w:tmpl w:val="05DE6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7"/>
  </w:num>
  <w:num w:numId="4">
    <w:abstractNumId w:val="45"/>
  </w:num>
  <w:num w:numId="5">
    <w:abstractNumId w:val="5"/>
  </w:num>
  <w:num w:numId="6">
    <w:abstractNumId w:val="1"/>
  </w:num>
  <w:num w:numId="7">
    <w:abstractNumId w:val="17"/>
  </w:num>
  <w:num w:numId="8">
    <w:abstractNumId w:val="11"/>
  </w:num>
  <w:num w:numId="9">
    <w:abstractNumId w:val="13"/>
  </w:num>
  <w:num w:numId="10">
    <w:abstractNumId w:val="47"/>
  </w:num>
  <w:num w:numId="11">
    <w:abstractNumId w:val="29"/>
  </w:num>
  <w:num w:numId="12">
    <w:abstractNumId w:val="26"/>
  </w:num>
  <w:num w:numId="13">
    <w:abstractNumId w:val="8"/>
  </w:num>
  <w:num w:numId="14">
    <w:abstractNumId w:val="10"/>
  </w:num>
  <w:num w:numId="15">
    <w:abstractNumId w:val="32"/>
  </w:num>
  <w:num w:numId="16">
    <w:abstractNumId w:val="38"/>
  </w:num>
  <w:num w:numId="17">
    <w:abstractNumId w:val="40"/>
  </w:num>
  <w:num w:numId="18">
    <w:abstractNumId w:val="33"/>
  </w:num>
  <w:num w:numId="19">
    <w:abstractNumId w:val="35"/>
  </w:num>
  <w:num w:numId="20">
    <w:abstractNumId w:val="46"/>
  </w:num>
  <w:num w:numId="21">
    <w:abstractNumId w:val="16"/>
  </w:num>
  <w:num w:numId="22">
    <w:abstractNumId w:val="20"/>
  </w:num>
  <w:num w:numId="23">
    <w:abstractNumId w:val="41"/>
  </w:num>
  <w:num w:numId="24">
    <w:abstractNumId w:val="39"/>
  </w:num>
  <w:num w:numId="25">
    <w:abstractNumId w:val="44"/>
  </w:num>
  <w:num w:numId="26">
    <w:abstractNumId w:val="21"/>
  </w:num>
  <w:num w:numId="27">
    <w:abstractNumId w:val="31"/>
  </w:num>
  <w:num w:numId="28">
    <w:abstractNumId w:val="25"/>
  </w:num>
  <w:num w:numId="29">
    <w:abstractNumId w:val="48"/>
  </w:num>
  <w:num w:numId="30">
    <w:abstractNumId w:val="7"/>
  </w:num>
  <w:num w:numId="31">
    <w:abstractNumId w:val="42"/>
  </w:num>
  <w:num w:numId="32">
    <w:abstractNumId w:val="19"/>
  </w:num>
  <w:num w:numId="33">
    <w:abstractNumId w:val="43"/>
  </w:num>
  <w:num w:numId="34">
    <w:abstractNumId w:val="2"/>
  </w:num>
  <w:num w:numId="35">
    <w:abstractNumId w:val="23"/>
  </w:num>
  <w:num w:numId="36">
    <w:abstractNumId w:val="36"/>
  </w:num>
  <w:num w:numId="37">
    <w:abstractNumId w:val="14"/>
  </w:num>
  <w:num w:numId="38">
    <w:abstractNumId w:val="3"/>
  </w:num>
  <w:num w:numId="39">
    <w:abstractNumId w:val="24"/>
  </w:num>
  <w:num w:numId="40">
    <w:abstractNumId w:val="28"/>
  </w:num>
  <w:num w:numId="41">
    <w:abstractNumId w:val="12"/>
  </w:num>
  <w:num w:numId="42">
    <w:abstractNumId w:val="9"/>
  </w:num>
  <w:num w:numId="43">
    <w:abstractNumId w:val="34"/>
  </w:num>
  <w:num w:numId="44">
    <w:abstractNumId w:val="22"/>
  </w:num>
  <w:num w:numId="45">
    <w:abstractNumId w:val="0"/>
  </w:num>
  <w:num w:numId="46">
    <w:abstractNumId w:val="4"/>
  </w:num>
  <w:num w:numId="47">
    <w:abstractNumId w:val="15"/>
  </w:num>
  <w:num w:numId="48">
    <w:abstractNumId w:val="6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7F"/>
    <w:rsid w:val="00002EC7"/>
    <w:rsid w:val="00006C02"/>
    <w:rsid w:val="00021046"/>
    <w:rsid w:val="000430C6"/>
    <w:rsid w:val="00052604"/>
    <w:rsid w:val="00071DFC"/>
    <w:rsid w:val="000864B3"/>
    <w:rsid w:val="000965C5"/>
    <w:rsid w:val="000B0340"/>
    <w:rsid w:val="000D048C"/>
    <w:rsid w:val="000E5DE2"/>
    <w:rsid w:val="001036E2"/>
    <w:rsid w:val="00106F90"/>
    <w:rsid w:val="001308BF"/>
    <w:rsid w:val="0013240B"/>
    <w:rsid w:val="001968A5"/>
    <w:rsid w:val="001B66BE"/>
    <w:rsid w:val="001D163E"/>
    <w:rsid w:val="001D3579"/>
    <w:rsid w:val="001D58B2"/>
    <w:rsid w:val="001F41A0"/>
    <w:rsid w:val="001F4B34"/>
    <w:rsid w:val="00200C33"/>
    <w:rsid w:val="00217BB3"/>
    <w:rsid w:val="00220C14"/>
    <w:rsid w:val="002372E4"/>
    <w:rsid w:val="00246EE2"/>
    <w:rsid w:val="00250B5C"/>
    <w:rsid w:val="00255472"/>
    <w:rsid w:val="002661A6"/>
    <w:rsid w:val="00267AAA"/>
    <w:rsid w:val="00276375"/>
    <w:rsid w:val="0029298D"/>
    <w:rsid w:val="002D6EA0"/>
    <w:rsid w:val="002E7819"/>
    <w:rsid w:val="002F0C98"/>
    <w:rsid w:val="002F1C27"/>
    <w:rsid w:val="00303357"/>
    <w:rsid w:val="003043F8"/>
    <w:rsid w:val="003125C6"/>
    <w:rsid w:val="00340A4D"/>
    <w:rsid w:val="00344107"/>
    <w:rsid w:val="003462FB"/>
    <w:rsid w:val="0035121C"/>
    <w:rsid w:val="00354A17"/>
    <w:rsid w:val="00365B97"/>
    <w:rsid w:val="00367FF6"/>
    <w:rsid w:val="00385944"/>
    <w:rsid w:val="00393182"/>
    <w:rsid w:val="003C692B"/>
    <w:rsid w:val="003D1CCE"/>
    <w:rsid w:val="003F042C"/>
    <w:rsid w:val="003F3E61"/>
    <w:rsid w:val="003F66C6"/>
    <w:rsid w:val="00403015"/>
    <w:rsid w:val="0042289F"/>
    <w:rsid w:val="00422F6E"/>
    <w:rsid w:val="00432C67"/>
    <w:rsid w:val="00437AB4"/>
    <w:rsid w:val="00442A2A"/>
    <w:rsid w:val="0044561B"/>
    <w:rsid w:val="00453E7B"/>
    <w:rsid w:val="0047040A"/>
    <w:rsid w:val="0047206C"/>
    <w:rsid w:val="0047775E"/>
    <w:rsid w:val="00486D4E"/>
    <w:rsid w:val="0049295A"/>
    <w:rsid w:val="00495AF0"/>
    <w:rsid w:val="004C7A4F"/>
    <w:rsid w:val="004F3BF6"/>
    <w:rsid w:val="00501A78"/>
    <w:rsid w:val="005147A2"/>
    <w:rsid w:val="005204CB"/>
    <w:rsid w:val="005304E7"/>
    <w:rsid w:val="00555EDB"/>
    <w:rsid w:val="00574896"/>
    <w:rsid w:val="00590FC0"/>
    <w:rsid w:val="005B07CE"/>
    <w:rsid w:val="005B5A2D"/>
    <w:rsid w:val="005F553A"/>
    <w:rsid w:val="00607192"/>
    <w:rsid w:val="006226A2"/>
    <w:rsid w:val="006232D8"/>
    <w:rsid w:val="00630938"/>
    <w:rsid w:val="00656736"/>
    <w:rsid w:val="006656D5"/>
    <w:rsid w:val="00691A5C"/>
    <w:rsid w:val="006B3E0B"/>
    <w:rsid w:val="006B4EF7"/>
    <w:rsid w:val="006B6895"/>
    <w:rsid w:val="006E249E"/>
    <w:rsid w:val="006E2F78"/>
    <w:rsid w:val="0071074F"/>
    <w:rsid w:val="00713669"/>
    <w:rsid w:val="00741CE1"/>
    <w:rsid w:val="00752C11"/>
    <w:rsid w:val="007572FC"/>
    <w:rsid w:val="00766D02"/>
    <w:rsid w:val="007866BD"/>
    <w:rsid w:val="00796975"/>
    <w:rsid w:val="007A1BD7"/>
    <w:rsid w:val="007C2EE6"/>
    <w:rsid w:val="007C46A2"/>
    <w:rsid w:val="007E386B"/>
    <w:rsid w:val="007E4CFC"/>
    <w:rsid w:val="007E717B"/>
    <w:rsid w:val="0080492B"/>
    <w:rsid w:val="00805EAC"/>
    <w:rsid w:val="00821930"/>
    <w:rsid w:val="00827F93"/>
    <w:rsid w:val="0083146C"/>
    <w:rsid w:val="008314C6"/>
    <w:rsid w:val="00852352"/>
    <w:rsid w:val="00865D01"/>
    <w:rsid w:val="00877738"/>
    <w:rsid w:val="00885022"/>
    <w:rsid w:val="008B1CBE"/>
    <w:rsid w:val="008B7AD4"/>
    <w:rsid w:val="008D31D1"/>
    <w:rsid w:val="00906E30"/>
    <w:rsid w:val="00910808"/>
    <w:rsid w:val="00920731"/>
    <w:rsid w:val="00922AC3"/>
    <w:rsid w:val="009409D6"/>
    <w:rsid w:val="00941C8D"/>
    <w:rsid w:val="009728FE"/>
    <w:rsid w:val="00991628"/>
    <w:rsid w:val="00992FAE"/>
    <w:rsid w:val="009971E3"/>
    <w:rsid w:val="009A30F2"/>
    <w:rsid w:val="009A623D"/>
    <w:rsid w:val="009E4B7F"/>
    <w:rsid w:val="009F28DE"/>
    <w:rsid w:val="00A0436D"/>
    <w:rsid w:val="00A126AA"/>
    <w:rsid w:val="00A15CF8"/>
    <w:rsid w:val="00A20823"/>
    <w:rsid w:val="00A2556B"/>
    <w:rsid w:val="00A7018F"/>
    <w:rsid w:val="00A8237E"/>
    <w:rsid w:val="00A924DB"/>
    <w:rsid w:val="00AA26BF"/>
    <w:rsid w:val="00AC3426"/>
    <w:rsid w:val="00AD0B8D"/>
    <w:rsid w:val="00AE6C7C"/>
    <w:rsid w:val="00AF2D5F"/>
    <w:rsid w:val="00AF3CE8"/>
    <w:rsid w:val="00B06BD0"/>
    <w:rsid w:val="00B24852"/>
    <w:rsid w:val="00B25AE2"/>
    <w:rsid w:val="00B3136E"/>
    <w:rsid w:val="00B3458C"/>
    <w:rsid w:val="00B44168"/>
    <w:rsid w:val="00B44375"/>
    <w:rsid w:val="00B7489F"/>
    <w:rsid w:val="00B75712"/>
    <w:rsid w:val="00B82EE9"/>
    <w:rsid w:val="00BA51D9"/>
    <w:rsid w:val="00BB3241"/>
    <w:rsid w:val="00BD4B27"/>
    <w:rsid w:val="00BD5BF9"/>
    <w:rsid w:val="00C15629"/>
    <w:rsid w:val="00C350AF"/>
    <w:rsid w:val="00C44FD3"/>
    <w:rsid w:val="00C5446F"/>
    <w:rsid w:val="00C57CE1"/>
    <w:rsid w:val="00C65EDB"/>
    <w:rsid w:val="00C75539"/>
    <w:rsid w:val="00C80F64"/>
    <w:rsid w:val="00C94756"/>
    <w:rsid w:val="00C95C10"/>
    <w:rsid w:val="00CB4895"/>
    <w:rsid w:val="00CC51B6"/>
    <w:rsid w:val="00D03F4E"/>
    <w:rsid w:val="00D13FB8"/>
    <w:rsid w:val="00D1742B"/>
    <w:rsid w:val="00D17BC8"/>
    <w:rsid w:val="00D32D34"/>
    <w:rsid w:val="00D465C7"/>
    <w:rsid w:val="00D57BA0"/>
    <w:rsid w:val="00D75245"/>
    <w:rsid w:val="00D77BFE"/>
    <w:rsid w:val="00DE6BC1"/>
    <w:rsid w:val="00DE7486"/>
    <w:rsid w:val="00E111AA"/>
    <w:rsid w:val="00E31019"/>
    <w:rsid w:val="00E35185"/>
    <w:rsid w:val="00E41396"/>
    <w:rsid w:val="00E45FF8"/>
    <w:rsid w:val="00E7595F"/>
    <w:rsid w:val="00E81FEE"/>
    <w:rsid w:val="00E92FBD"/>
    <w:rsid w:val="00E934C1"/>
    <w:rsid w:val="00EA6DD5"/>
    <w:rsid w:val="00ED1940"/>
    <w:rsid w:val="00EE2996"/>
    <w:rsid w:val="00EE6342"/>
    <w:rsid w:val="00EF4545"/>
    <w:rsid w:val="00F339F7"/>
    <w:rsid w:val="00F4244A"/>
    <w:rsid w:val="00F424CA"/>
    <w:rsid w:val="00F50BB5"/>
    <w:rsid w:val="00F5314D"/>
    <w:rsid w:val="00F61316"/>
    <w:rsid w:val="00F62603"/>
    <w:rsid w:val="00F67659"/>
    <w:rsid w:val="00F84592"/>
    <w:rsid w:val="00F920CF"/>
    <w:rsid w:val="00FD5AFF"/>
    <w:rsid w:val="00FE0901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7F"/>
    <w:pPr>
      <w:jc w:val="left"/>
    </w:pPr>
    <w:rPr>
      <w:rFonts w:ascii="Calibri" w:eastAsia="Times New Roman" w:hAnsi="Calibri" w:cs="Times New Roman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E4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B7F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ListParagraph">
    <w:name w:val="List Paragraph"/>
    <w:basedOn w:val="Normal"/>
    <w:uiPriority w:val="34"/>
    <w:qFormat/>
    <w:rsid w:val="009E4B7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3462FB"/>
    <w:pPr>
      <w:spacing w:after="120"/>
    </w:pPr>
    <w:rPr>
      <w:rFonts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462FB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rsid w:val="00021046"/>
    <w:pPr>
      <w:tabs>
        <w:tab w:val="center" w:pos="4320"/>
        <w:tab w:val="right" w:pos="8640"/>
      </w:tabs>
      <w:bidi/>
      <w:spacing w:after="0" w:line="240" w:lineRule="auto"/>
    </w:pPr>
    <w:rPr>
      <w:rFonts w:ascii="Arial" w:hAnsi="Arial" w:cs="Mitra"/>
      <w:sz w:val="24"/>
      <w:szCs w:val="28"/>
      <w:lang w:val="en-US" w:eastAsia="en-US" w:bidi="fa-IR"/>
    </w:rPr>
  </w:style>
  <w:style w:type="character" w:customStyle="1" w:styleId="HeaderChar">
    <w:name w:val="Header Char"/>
    <w:basedOn w:val="DefaultParagraphFont"/>
    <w:link w:val="Header"/>
    <w:rsid w:val="00021046"/>
    <w:rPr>
      <w:rFonts w:ascii="Arial" w:eastAsia="Times New Roman" w:hAnsi="Arial" w:cs="Mitra"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245"/>
    <w:rPr>
      <w:rFonts w:ascii="Tahoma" w:eastAsia="Times New Roman" w:hAnsi="Tahoma" w:cs="Tahoma"/>
      <w:sz w:val="16"/>
      <w:szCs w:val="1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7F"/>
    <w:pPr>
      <w:jc w:val="left"/>
    </w:pPr>
    <w:rPr>
      <w:rFonts w:ascii="Calibri" w:eastAsia="Times New Roman" w:hAnsi="Calibri" w:cs="Times New Roman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E4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B7F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ListParagraph">
    <w:name w:val="List Paragraph"/>
    <w:basedOn w:val="Normal"/>
    <w:uiPriority w:val="34"/>
    <w:qFormat/>
    <w:rsid w:val="009E4B7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3462FB"/>
    <w:pPr>
      <w:spacing w:after="120"/>
    </w:pPr>
    <w:rPr>
      <w:rFonts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462FB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rsid w:val="00021046"/>
    <w:pPr>
      <w:tabs>
        <w:tab w:val="center" w:pos="4320"/>
        <w:tab w:val="right" w:pos="8640"/>
      </w:tabs>
      <w:bidi/>
      <w:spacing w:after="0" w:line="240" w:lineRule="auto"/>
    </w:pPr>
    <w:rPr>
      <w:rFonts w:ascii="Arial" w:hAnsi="Arial" w:cs="Mitra"/>
      <w:sz w:val="24"/>
      <w:szCs w:val="28"/>
      <w:lang w:val="en-US" w:eastAsia="en-US" w:bidi="fa-IR"/>
    </w:rPr>
  </w:style>
  <w:style w:type="character" w:customStyle="1" w:styleId="HeaderChar">
    <w:name w:val="Header Char"/>
    <w:basedOn w:val="DefaultParagraphFont"/>
    <w:link w:val="Header"/>
    <w:rsid w:val="00021046"/>
    <w:rPr>
      <w:rFonts w:ascii="Arial" w:eastAsia="Times New Roman" w:hAnsi="Arial" w:cs="Mitra"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245"/>
    <w:rPr>
      <w:rFonts w:ascii="Tahoma" w:eastAsia="Times New Roman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9505D-D37E-4E2C-A052-33CFAACF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Mozari , Samira</dc:creator>
  <cp:lastModifiedBy>GUEORGUIEV, Boris</cp:lastModifiedBy>
  <cp:revision>91</cp:revision>
  <cp:lastPrinted>2014-02-05T08:30:00Z</cp:lastPrinted>
  <dcterms:created xsi:type="dcterms:W3CDTF">2014-02-03T09:13:00Z</dcterms:created>
  <dcterms:modified xsi:type="dcterms:W3CDTF">2014-02-05T08:32:00Z</dcterms:modified>
</cp:coreProperties>
</file>