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bookmarkStart w:id="0" w:name="_GoBack"/>
      <w:proofErr w:type="spellStart"/>
      <w:r w:rsidRPr="005C522C">
        <w:rPr>
          <w:rFonts w:asciiTheme="minorHAnsi" w:eastAsia="Times New Roman" w:hAnsiTheme="minorHAnsi" w:cs="Times New Roman"/>
          <w:szCs w:val="24"/>
        </w:rPr>
        <w:t>Хамид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,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приветствую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тебя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>!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 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мог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бы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ты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помочь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с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Андреем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?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Мы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смогли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обнаружить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в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пакете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предварительной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информации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некоторые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данные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, а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именно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>: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1)</w:t>
      </w:r>
      <w:r w:rsidRPr="005C522C">
        <w:rPr>
          <w:rFonts w:asciiTheme="minorHAnsi" w:eastAsia="Times New Roman" w:hAnsiTheme="minorHAnsi" w:cs="Times New Roman"/>
          <w:sz w:val="14"/>
          <w:szCs w:val="14"/>
        </w:rPr>
        <w:t xml:space="preserve">     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Процедура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приема-сдачи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смены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(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русском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языке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).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Есть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ли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такая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у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вас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в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наличии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?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Можно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ли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увидеть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>?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2)</w:t>
      </w:r>
      <w:r w:rsidRPr="005C522C">
        <w:rPr>
          <w:rFonts w:asciiTheme="minorHAnsi" w:eastAsia="Times New Roman" w:hAnsiTheme="minorHAnsi" w:cs="Times New Roman"/>
          <w:sz w:val="14"/>
          <w:szCs w:val="14"/>
        </w:rPr>
        <w:t xml:space="preserve">     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Перечень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привязки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оборудования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и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систем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по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коду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KKS.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Мы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нашли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только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общий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метод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(A. Appendix 7) и ККС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для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некоторых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СБ (СВБ) – в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приложении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. </w:t>
      </w:r>
      <w:proofErr w:type="spellStart"/>
      <w:r w:rsidRPr="005C522C">
        <w:rPr>
          <w:rFonts w:asciiTheme="minorHAnsi" w:eastAsia="Times New Roman" w:hAnsiTheme="minorHAnsi" w:cs="Times New Roman"/>
          <w:szCs w:val="24"/>
          <w:u w:val="single"/>
        </w:rPr>
        <w:t>Есть</w:t>
      </w:r>
      <w:proofErr w:type="spellEnd"/>
      <w:r w:rsidRPr="005C522C">
        <w:rPr>
          <w:rFonts w:asciiTheme="minorHAnsi" w:eastAsia="Times New Roman" w:hAnsiTheme="minorHAnsi" w:cs="Times New Roman"/>
          <w:szCs w:val="24"/>
          <w:u w:val="single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  <w:u w:val="single"/>
        </w:rPr>
        <w:t>ли</w:t>
      </w:r>
      <w:proofErr w:type="spellEnd"/>
      <w:r w:rsidRPr="005C522C">
        <w:rPr>
          <w:rFonts w:asciiTheme="minorHAnsi" w:eastAsia="Times New Roman" w:hAnsiTheme="minorHAnsi" w:cs="Times New Roman"/>
          <w:szCs w:val="24"/>
          <w:u w:val="single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  <w:u w:val="single"/>
        </w:rPr>
        <w:t>более</w:t>
      </w:r>
      <w:proofErr w:type="spellEnd"/>
      <w:r w:rsidRPr="005C522C">
        <w:rPr>
          <w:rFonts w:asciiTheme="minorHAnsi" w:eastAsia="Times New Roman" w:hAnsiTheme="minorHAnsi" w:cs="Times New Roman"/>
          <w:szCs w:val="24"/>
          <w:u w:val="single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  <w:u w:val="single"/>
        </w:rPr>
        <w:t>полный</w:t>
      </w:r>
      <w:proofErr w:type="spellEnd"/>
      <w:r w:rsidRPr="005C522C">
        <w:rPr>
          <w:rFonts w:asciiTheme="minorHAnsi" w:eastAsia="Times New Roman" w:hAnsiTheme="minorHAnsi" w:cs="Times New Roman"/>
          <w:szCs w:val="24"/>
          <w:u w:val="single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  <w:u w:val="single"/>
        </w:rPr>
        <w:t>перечень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>?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3)</w:t>
      </w:r>
      <w:r w:rsidRPr="005C522C">
        <w:rPr>
          <w:rFonts w:asciiTheme="minorHAnsi" w:eastAsia="Times New Roman" w:hAnsiTheme="minorHAnsi" w:cs="Times New Roman"/>
          <w:sz w:val="14"/>
          <w:szCs w:val="14"/>
        </w:rPr>
        <w:t xml:space="preserve">     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Полный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перечень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всех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событий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(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нарушения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,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отклонения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)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русском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языке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.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Интересуют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все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события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для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которых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станция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расследовала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(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или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должна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расследовать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)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коренные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причины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. В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разделе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AIP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G.Appendix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5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есть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кое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какая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информация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,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но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она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наполовину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иранском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(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либо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на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иранском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и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английском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). 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 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Заранее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спасибо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за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помощь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>!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 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 xml:space="preserve">Sincerely, 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proofErr w:type="spellStart"/>
      <w:r w:rsidRPr="005C522C">
        <w:rPr>
          <w:rFonts w:asciiTheme="minorHAnsi" w:eastAsia="Times New Roman" w:hAnsiTheme="minorHAnsi" w:cs="Times New Roman"/>
          <w:szCs w:val="24"/>
        </w:rPr>
        <w:t>Bazarev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Dmitry 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 xml:space="preserve">WANO MC Advisor, 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Peer Review Program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> 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r w:rsidRPr="005C522C">
        <w:rPr>
          <w:rFonts w:asciiTheme="minorHAnsi" w:eastAsia="Times New Roman" w:hAnsiTheme="minorHAnsi" w:cs="Times New Roman"/>
          <w:szCs w:val="24"/>
        </w:rPr>
        <w:t xml:space="preserve">С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уважением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,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Базарев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Д. Н. 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proofErr w:type="spellStart"/>
      <w:r w:rsidRPr="005C522C">
        <w:rPr>
          <w:rFonts w:asciiTheme="minorHAnsi" w:eastAsia="Times New Roman" w:hAnsiTheme="minorHAnsi" w:cs="Times New Roman"/>
          <w:szCs w:val="24"/>
        </w:rPr>
        <w:t>Советник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ВАО АЭС - МЦ, </w:t>
      </w:r>
    </w:p>
    <w:p w:rsidR="005C522C" w:rsidRPr="005C522C" w:rsidRDefault="005C522C" w:rsidP="005C522C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4"/>
        </w:rPr>
      </w:pP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Программа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Партнёрские</w:t>
      </w:r>
      <w:proofErr w:type="spellEnd"/>
      <w:r w:rsidRPr="005C522C">
        <w:rPr>
          <w:rFonts w:asciiTheme="minorHAnsi" w:eastAsia="Times New Roman" w:hAnsiTheme="minorHAnsi" w:cs="Times New Roman"/>
          <w:szCs w:val="24"/>
        </w:rPr>
        <w:t xml:space="preserve"> </w:t>
      </w:r>
      <w:proofErr w:type="spellStart"/>
      <w:r w:rsidRPr="005C522C">
        <w:rPr>
          <w:rFonts w:asciiTheme="minorHAnsi" w:eastAsia="Times New Roman" w:hAnsiTheme="minorHAnsi" w:cs="Times New Roman"/>
          <w:szCs w:val="24"/>
        </w:rPr>
        <w:t>Проверки</w:t>
      </w:r>
      <w:proofErr w:type="spellEnd"/>
    </w:p>
    <w:bookmarkEnd w:id="0"/>
    <w:p w:rsidR="000F48F4" w:rsidRPr="005C522C" w:rsidRDefault="000F48F4">
      <w:pPr>
        <w:rPr>
          <w:rFonts w:asciiTheme="minorHAnsi" w:hAnsiTheme="minorHAnsi"/>
        </w:rPr>
      </w:pPr>
    </w:p>
    <w:sectPr w:rsidR="000F48F4" w:rsidRPr="005C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2C"/>
    <w:rsid w:val="000F48F4"/>
    <w:rsid w:val="00561B93"/>
    <w:rsid w:val="005C522C"/>
    <w:rsid w:val="006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B Mitra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Momeniazad , Mojtaba</dc:creator>
  <cp:lastModifiedBy>Momeniazad , Mojtaba</cp:lastModifiedBy>
  <cp:revision>1</cp:revision>
  <dcterms:created xsi:type="dcterms:W3CDTF">2019-11-02T07:58:00Z</dcterms:created>
  <dcterms:modified xsi:type="dcterms:W3CDTF">2019-11-02T07:59:00Z</dcterms:modified>
</cp:coreProperties>
</file>