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4C0CE" w14:textId="77777777" w:rsidR="00807D84" w:rsidRPr="00807D84" w:rsidRDefault="00807D84" w:rsidP="00807D84">
      <w:pPr>
        <w:spacing w:after="0" w:line="240" w:lineRule="auto"/>
        <w:rPr>
          <w:sz w:val="24"/>
          <w:szCs w:val="24"/>
        </w:rPr>
      </w:pPr>
    </w:p>
    <w:p w14:paraId="75A4C0CF" w14:textId="77777777" w:rsidR="00807D84" w:rsidRDefault="00807D84" w:rsidP="00807D84">
      <w:pPr>
        <w:spacing w:after="0" w:line="240" w:lineRule="auto"/>
        <w:rPr>
          <w:sz w:val="24"/>
          <w:szCs w:val="24"/>
        </w:rPr>
      </w:pPr>
    </w:p>
    <w:p w14:paraId="75A4C0D0" w14:textId="77777777" w:rsidR="00807D84" w:rsidRPr="00C8434F" w:rsidRDefault="00384B21" w:rsidP="00C8434F">
      <w:pPr>
        <w:spacing w:after="0" w:line="240" w:lineRule="auto"/>
        <w:jc w:val="center"/>
        <w:rPr>
          <w:b/>
          <w:sz w:val="24"/>
          <w:szCs w:val="24"/>
        </w:rPr>
      </w:pPr>
      <w:r w:rsidRPr="00C8434F">
        <w:rPr>
          <w:b/>
          <w:sz w:val="24"/>
          <w:szCs w:val="24"/>
        </w:rPr>
        <w:t>ДОКУМЕНТАЦИЯ ПРОЕКТА</w:t>
      </w:r>
    </w:p>
    <w:p w14:paraId="75A4C0D1" w14:textId="77777777" w:rsidR="00807D84" w:rsidRDefault="00807D84" w:rsidP="00C8434F">
      <w:pPr>
        <w:spacing w:after="0" w:line="240" w:lineRule="auto"/>
        <w:jc w:val="center"/>
        <w:rPr>
          <w:sz w:val="24"/>
          <w:szCs w:val="24"/>
        </w:rPr>
      </w:pPr>
    </w:p>
    <w:p w14:paraId="75A4C0D2" w14:textId="77777777" w:rsidR="00807D84" w:rsidRDefault="00807D84" w:rsidP="00C8434F">
      <w:pPr>
        <w:spacing w:after="0" w:line="240" w:lineRule="auto"/>
        <w:jc w:val="center"/>
        <w:rPr>
          <w:sz w:val="24"/>
          <w:szCs w:val="24"/>
        </w:rPr>
      </w:pPr>
    </w:p>
    <w:p w14:paraId="75A4C0D3" w14:textId="77777777" w:rsidR="00807D84" w:rsidRDefault="00807D84" w:rsidP="00C8434F">
      <w:pPr>
        <w:spacing w:after="0" w:line="240" w:lineRule="auto"/>
        <w:jc w:val="center"/>
        <w:rPr>
          <w:sz w:val="24"/>
          <w:szCs w:val="24"/>
        </w:rPr>
      </w:pPr>
    </w:p>
    <w:p w14:paraId="75A4C0D4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D5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D6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D7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D8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D9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DA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DB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DC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DD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DE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DF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E0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E1" w14:textId="77777777" w:rsidR="00C8434F" w:rsidRDefault="00C8434F" w:rsidP="00C8434F">
      <w:pPr>
        <w:spacing w:after="0" w:line="240" w:lineRule="auto"/>
        <w:jc w:val="center"/>
        <w:rPr>
          <w:sz w:val="24"/>
          <w:szCs w:val="24"/>
        </w:rPr>
      </w:pPr>
    </w:p>
    <w:p w14:paraId="75A4C0E2" w14:textId="5B2E01F4" w:rsidR="00807D84" w:rsidRPr="00C8434F" w:rsidRDefault="00384B21" w:rsidP="00807D84">
      <w:pPr>
        <w:spacing w:after="0" w:line="240" w:lineRule="auto"/>
        <w:jc w:val="center"/>
        <w:rPr>
          <w:b/>
          <w:sz w:val="24"/>
          <w:szCs w:val="24"/>
        </w:rPr>
      </w:pPr>
      <w:r w:rsidRPr="00C8434F">
        <w:rPr>
          <w:b/>
          <w:sz w:val="24"/>
          <w:szCs w:val="24"/>
        </w:rPr>
        <w:t xml:space="preserve">ПОДГОТОВКА К МИССИИ </w:t>
      </w:r>
      <w:r w:rsidR="005F61C8">
        <w:rPr>
          <w:b/>
          <w:sz w:val="24"/>
          <w:szCs w:val="24"/>
        </w:rPr>
        <w:t>OSART</w:t>
      </w:r>
      <w:r w:rsidR="00D813FE">
        <w:rPr>
          <w:b/>
          <w:sz w:val="24"/>
          <w:szCs w:val="24"/>
        </w:rPr>
        <w:t xml:space="preserve"> МАГАТЭ НА АЭС БУШЕР-1</w:t>
      </w:r>
    </w:p>
    <w:p w14:paraId="75A4C0E3" w14:textId="77777777" w:rsidR="00807D84" w:rsidRPr="00C8434F" w:rsidRDefault="00807D84" w:rsidP="00807D84">
      <w:pPr>
        <w:spacing w:after="0" w:line="240" w:lineRule="auto"/>
        <w:jc w:val="center"/>
        <w:rPr>
          <w:b/>
          <w:sz w:val="24"/>
          <w:szCs w:val="24"/>
        </w:rPr>
      </w:pPr>
    </w:p>
    <w:p w14:paraId="75A4C0E4" w14:textId="77777777" w:rsidR="00807D84" w:rsidRPr="00807D84" w:rsidRDefault="00807D84" w:rsidP="00807D84">
      <w:pPr>
        <w:spacing w:after="0" w:line="240" w:lineRule="auto"/>
        <w:jc w:val="center"/>
        <w:rPr>
          <w:sz w:val="24"/>
          <w:szCs w:val="24"/>
        </w:rPr>
      </w:pPr>
    </w:p>
    <w:p w14:paraId="75A4C0E5" w14:textId="77777777" w:rsidR="00807D84" w:rsidRDefault="00807D84" w:rsidP="00807D84">
      <w:pPr>
        <w:spacing w:after="0" w:line="240" w:lineRule="auto"/>
        <w:jc w:val="center"/>
        <w:rPr>
          <w:sz w:val="24"/>
          <w:szCs w:val="24"/>
        </w:rPr>
      </w:pPr>
      <w:r w:rsidRPr="00807D84">
        <w:rPr>
          <w:sz w:val="24"/>
          <w:szCs w:val="24"/>
        </w:rPr>
        <w:t>Проект №</w:t>
      </w:r>
    </w:p>
    <w:p w14:paraId="75A4C0E6" w14:textId="77777777" w:rsidR="00807D84" w:rsidRPr="00807D84" w:rsidRDefault="00807D84" w:rsidP="00807D84">
      <w:pPr>
        <w:spacing w:after="0" w:line="240" w:lineRule="auto"/>
        <w:jc w:val="center"/>
        <w:rPr>
          <w:sz w:val="24"/>
          <w:szCs w:val="24"/>
        </w:rPr>
      </w:pPr>
    </w:p>
    <w:p w14:paraId="75A4C0E7" w14:textId="77777777" w:rsidR="00807D84" w:rsidRPr="00807D84" w:rsidRDefault="00807D84" w:rsidP="00807D84">
      <w:pPr>
        <w:spacing w:after="0" w:line="240" w:lineRule="auto"/>
        <w:jc w:val="center"/>
        <w:rPr>
          <w:sz w:val="24"/>
          <w:szCs w:val="24"/>
        </w:rPr>
      </w:pPr>
    </w:p>
    <w:p w14:paraId="75A4C0E8" w14:textId="77777777" w:rsidR="00807D84" w:rsidRPr="00807D84" w:rsidRDefault="00807D84" w:rsidP="00807D84">
      <w:pPr>
        <w:spacing w:after="0" w:line="240" w:lineRule="auto"/>
        <w:jc w:val="center"/>
        <w:rPr>
          <w:sz w:val="24"/>
          <w:szCs w:val="24"/>
        </w:rPr>
      </w:pPr>
    </w:p>
    <w:p w14:paraId="75A4C0E9" w14:textId="77777777" w:rsidR="00F80D6D" w:rsidRPr="00C8434F" w:rsidRDefault="00807D84" w:rsidP="00807D84">
      <w:pPr>
        <w:spacing w:after="0" w:line="240" w:lineRule="auto"/>
        <w:jc w:val="center"/>
        <w:rPr>
          <w:b/>
          <w:sz w:val="24"/>
          <w:szCs w:val="24"/>
        </w:rPr>
      </w:pPr>
      <w:r w:rsidRPr="00C8434F">
        <w:rPr>
          <w:b/>
          <w:sz w:val="24"/>
          <w:szCs w:val="24"/>
        </w:rPr>
        <w:t xml:space="preserve">ПЛАН </w:t>
      </w:r>
      <w:r w:rsidR="00C8434F">
        <w:rPr>
          <w:b/>
          <w:sz w:val="24"/>
          <w:szCs w:val="24"/>
        </w:rPr>
        <w:t xml:space="preserve">КАЧЕСТВА </w:t>
      </w:r>
      <w:r w:rsidRPr="00C8434F">
        <w:rPr>
          <w:b/>
          <w:sz w:val="24"/>
          <w:szCs w:val="24"/>
        </w:rPr>
        <w:t xml:space="preserve">И </w:t>
      </w:r>
      <w:r w:rsidR="00C8434F">
        <w:rPr>
          <w:b/>
          <w:sz w:val="24"/>
          <w:szCs w:val="24"/>
        </w:rPr>
        <w:t>ПЛАН ПРОЕКТА</w:t>
      </w:r>
    </w:p>
    <w:p w14:paraId="75A4C0EA" w14:textId="77777777" w:rsidR="00807D84" w:rsidRDefault="00807D84" w:rsidP="00807D84">
      <w:pPr>
        <w:spacing w:after="0" w:line="240" w:lineRule="auto"/>
        <w:jc w:val="center"/>
        <w:rPr>
          <w:sz w:val="24"/>
          <w:szCs w:val="24"/>
        </w:rPr>
      </w:pPr>
    </w:p>
    <w:p w14:paraId="75A4C0EB" w14:textId="77777777" w:rsidR="000465E0" w:rsidRPr="00DA2C89" w:rsidRDefault="000465E0" w:rsidP="000465E0">
      <w:pPr>
        <w:spacing w:after="0" w:line="240" w:lineRule="auto"/>
        <w:jc w:val="center"/>
        <w:rPr>
          <w:sz w:val="24"/>
          <w:szCs w:val="24"/>
        </w:rPr>
      </w:pPr>
      <w:r w:rsidRPr="00DA2C89">
        <w:rPr>
          <w:sz w:val="24"/>
          <w:szCs w:val="24"/>
        </w:rPr>
        <w:fldChar w:fldCharType="begin"/>
      </w:r>
      <w:r w:rsidRPr="00DA2C89">
        <w:rPr>
          <w:sz w:val="24"/>
          <w:szCs w:val="24"/>
        </w:rPr>
        <w:instrText xml:space="preserve"> FILENAME </w:instrText>
      </w:r>
      <w:r w:rsidRPr="00DA2C89">
        <w:rPr>
          <w:sz w:val="24"/>
          <w:szCs w:val="24"/>
        </w:rPr>
        <w:fldChar w:fldCharType="separate"/>
      </w:r>
      <w:r w:rsidRPr="00DA2C89">
        <w:rPr>
          <w:sz w:val="24"/>
          <w:szCs w:val="24"/>
        </w:rPr>
        <w:t>OSART-B-QPP-001-</w:t>
      </w:r>
      <w:r w:rsidRPr="00DA2C89">
        <w:rPr>
          <w:sz w:val="24"/>
          <w:szCs w:val="24"/>
        </w:rPr>
        <w:fldChar w:fldCharType="end"/>
      </w:r>
      <w:r w:rsidRPr="00DA2C89">
        <w:rPr>
          <w:sz w:val="24"/>
          <w:szCs w:val="24"/>
        </w:rPr>
        <w:t>R</w:t>
      </w:r>
    </w:p>
    <w:p w14:paraId="75A4C0EC" w14:textId="77777777" w:rsidR="00384B21" w:rsidRDefault="00384B21" w:rsidP="00807D84">
      <w:pPr>
        <w:spacing w:after="0" w:line="240" w:lineRule="auto"/>
        <w:jc w:val="center"/>
        <w:rPr>
          <w:sz w:val="24"/>
          <w:szCs w:val="24"/>
        </w:rPr>
      </w:pPr>
    </w:p>
    <w:p w14:paraId="75A4C0ED" w14:textId="77777777" w:rsidR="00384B21" w:rsidRDefault="00384B21" w:rsidP="00807D84">
      <w:pPr>
        <w:spacing w:after="0" w:line="240" w:lineRule="auto"/>
        <w:jc w:val="center"/>
        <w:rPr>
          <w:sz w:val="24"/>
          <w:szCs w:val="24"/>
        </w:rPr>
      </w:pPr>
    </w:p>
    <w:p w14:paraId="75A4C0EE" w14:textId="77777777" w:rsidR="00384B21" w:rsidRDefault="00384B21" w:rsidP="00807D84">
      <w:pPr>
        <w:spacing w:after="0" w:line="240" w:lineRule="auto"/>
        <w:jc w:val="center"/>
        <w:rPr>
          <w:sz w:val="24"/>
          <w:szCs w:val="24"/>
        </w:rPr>
      </w:pPr>
    </w:p>
    <w:p w14:paraId="75A4C0EF" w14:textId="77777777" w:rsidR="00384B21" w:rsidRDefault="00384B21" w:rsidP="00807D84">
      <w:pPr>
        <w:spacing w:after="0" w:line="240" w:lineRule="auto"/>
        <w:jc w:val="center"/>
        <w:rPr>
          <w:sz w:val="24"/>
          <w:szCs w:val="24"/>
        </w:rPr>
      </w:pPr>
    </w:p>
    <w:p w14:paraId="75A4C0F0" w14:textId="77777777" w:rsidR="00384B21" w:rsidRDefault="00384B21" w:rsidP="00807D84">
      <w:pPr>
        <w:spacing w:after="0" w:line="240" w:lineRule="auto"/>
        <w:jc w:val="center"/>
        <w:rPr>
          <w:sz w:val="24"/>
          <w:szCs w:val="24"/>
        </w:rPr>
      </w:pPr>
    </w:p>
    <w:p w14:paraId="75A4C0F1" w14:textId="77777777" w:rsidR="00384B21" w:rsidRDefault="00384B21" w:rsidP="00807D84">
      <w:pPr>
        <w:spacing w:after="0" w:line="240" w:lineRule="auto"/>
        <w:jc w:val="center"/>
        <w:rPr>
          <w:sz w:val="24"/>
          <w:szCs w:val="24"/>
        </w:rPr>
      </w:pPr>
    </w:p>
    <w:p w14:paraId="75A4C0F2" w14:textId="77777777" w:rsidR="00384B21" w:rsidRDefault="00384B21" w:rsidP="00807D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Разработан</w:t>
      </w:r>
    </w:p>
    <w:p w14:paraId="75A4C0F3" w14:textId="77777777" w:rsidR="00384B21" w:rsidRDefault="00384B21" w:rsidP="00807D84">
      <w:pPr>
        <w:spacing w:after="0" w:line="240" w:lineRule="auto"/>
        <w:jc w:val="center"/>
        <w:rPr>
          <w:sz w:val="24"/>
          <w:szCs w:val="24"/>
        </w:rPr>
      </w:pPr>
    </w:p>
    <w:p w14:paraId="75A4C0F4" w14:textId="77777777" w:rsidR="00384B21" w:rsidRDefault="00384B21" w:rsidP="00807D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АО «ВНИИАЭС»</w:t>
      </w:r>
    </w:p>
    <w:p w14:paraId="75A4C0F5" w14:textId="77777777" w:rsidR="00C8434F" w:rsidRDefault="00C8434F" w:rsidP="00807D84">
      <w:pPr>
        <w:spacing w:after="0" w:line="240" w:lineRule="auto"/>
        <w:jc w:val="center"/>
        <w:rPr>
          <w:sz w:val="24"/>
          <w:szCs w:val="24"/>
        </w:rPr>
      </w:pPr>
    </w:p>
    <w:p w14:paraId="75A4C0F6" w14:textId="77777777" w:rsidR="00A2090B" w:rsidRDefault="00A2090B" w:rsidP="00807D84">
      <w:pPr>
        <w:spacing w:after="0" w:line="240" w:lineRule="auto"/>
        <w:jc w:val="center"/>
        <w:rPr>
          <w:sz w:val="24"/>
          <w:szCs w:val="24"/>
        </w:rPr>
      </w:pPr>
    </w:p>
    <w:p w14:paraId="75A4C0F7" w14:textId="77777777" w:rsidR="00A2090B" w:rsidRDefault="00A2090B" w:rsidP="00807D84">
      <w:pPr>
        <w:spacing w:after="0" w:line="240" w:lineRule="auto"/>
        <w:jc w:val="center"/>
        <w:rPr>
          <w:sz w:val="24"/>
          <w:szCs w:val="24"/>
        </w:rPr>
      </w:pPr>
    </w:p>
    <w:p w14:paraId="75A4C0F8" w14:textId="77777777" w:rsidR="00A2090B" w:rsidRDefault="00A2090B" w:rsidP="00807D84">
      <w:pPr>
        <w:spacing w:after="0" w:line="240" w:lineRule="auto"/>
        <w:jc w:val="center"/>
        <w:rPr>
          <w:sz w:val="24"/>
          <w:szCs w:val="24"/>
        </w:rPr>
      </w:pPr>
    </w:p>
    <w:p w14:paraId="75A4C0F9" w14:textId="77777777" w:rsidR="00C8434F" w:rsidRDefault="00C613D9" w:rsidP="00807D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Июль</w:t>
      </w:r>
      <w:r w:rsidR="00C8434F">
        <w:rPr>
          <w:sz w:val="24"/>
          <w:szCs w:val="24"/>
        </w:rPr>
        <w:t xml:space="preserve"> 2016</w:t>
      </w:r>
    </w:p>
    <w:p w14:paraId="75A4C0FA" w14:textId="77777777" w:rsidR="00C8434F" w:rsidRDefault="00C8434F" w:rsidP="00807D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Москва, Российская Федерация</w:t>
      </w:r>
    </w:p>
    <w:p w14:paraId="75A4C0FB" w14:textId="77777777" w:rsidR="00807D84" w:rsidRDefault="00807D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A4C0FC" w14:textId="77777777" w:rsidR="00807D84" w:rsidRPr="00807D84" w:rsidRDefault="00807D84" w:rsidP="00807D84">
      <w:pPr>
        <w:spacing w:after="0" w:line="240" w:lineRule="auto"/>
        <w:jc w:val="left"/>
        <w:rPr>
          <w:sz w:val="24"/>
          <w:szCs w:val="24"/>
        </w:rPr>
      </w:pPr>
      <w:r w:rsidRPr="00807D84">
        <w:rPr>
          <w:sz w:val="24"/>
          <w:szCs w:val="24"/>
        </w:rPr>
        <w:lastRenderedPageBreak/>
        <w:t>ПРОЕКТ NO .:</w:t>
      </w:r>
    </w:p>
    <w:p w14:paraId="75A4C0FD" w14:textId="77777777" w:rsidR="00807D84" w:rsidRPr="00807D84" w:rsidRDefault="00807D84" w:rsidP="00807D84">
      <w:pPr>
        <w:spacing w:after="0" w:line="240" w:lineRule="auto"/>
        <w:jc w:val="left"/>
        <w:rPr>
          <w:sz w:val="24"/>
          <w:szCs w:val="24"/>
        </w:rPr>
      </w:pPr>
    </w:p>
    <w:p w14:paraId="75A4C0FE" w14:textId="20AFF414" w:rsidR="008D2264" w:rsidRPr="00807D84" w:rsidRDefault="00807D84" w:rsidP="00D813FE">
      <w:pPr>
        <w:spacing w:after="0" w:line="240" w:lineRule="auto"/>
        <w:ind w:firstLine="0"/>
        <w:jc w:val="center"/>
        <w:rPr>
          <w:sz w:val="24"/>
          <w:szCs w:val="24"/>
        </w:rPr>
      </w:pPr>
      <w:r w:rsidRPr="00807D84">
        <w:rPr>
          <w:sz w:val="24"/>
          <w:szCs w:val="24"/>
        </w:rPr>
        <w:t>НАЗВАНИЕ</w:t>
      </w:r>
      <w:r w:rsidR="00D813FE">
        <w:rPr>
          <w:sz w:val="24"/>
          <w:szCs w:val="24"/>
        </w:rPr>
        <w:t>:</w:t>
      </w:r>
      <w:r w:rsidRPr="00807D84">
        <w:rPr>
          <w:sz w:val="24"/>
          <w:szCs w:val="24"/>
        </w:rPr>
        <w:t xml:space="preserve"> </w:t>
      </w:r>
      <w:r w:rsidR="008D2264" w:rsidRPr="00807D84">
        <w:rPr>
          <w:sz w:val="24"/>
          <w:szCs w:val="24"/>
        </w:rPr>
        <w:t xml:space="preserve">Подготовка </w:t>
      </w:r>
      <w:r w:rsidR="008D2264">
        <w:rPr>
          <w:sz w:val="24"/>
          <w:szCs w:val="24"/>
        </w:rPr>
        <w:t>к</w:t>
      </w:r>
      <w:r w:rsidR="008D2264" w:rsidRPr="00807D84">
        <w:rPr>
          <w:sz w:val="24"/>
          <w:szCs w:val="24"/>
        </w:rPr>
        <w:t xml:space="preserve"> </w:t>
      </w:r>
      <w:r w:rsidR="008D2264">
        <w:rPr>
          <w:sz w:val="24"/>
          <w:szCs w:val="24"/>
        </w:rPr>
        <w:t>м</w:t>
      </w:r>
      <w:r w:rsidR="008D2264" w:rsidRPr="00807D84">
        <w:rPr>
          <w:sz w:val="24"/>
          <w:szCs w:val="24"/>
        </w:rPr>
        <w:t>исси</w:t>
      </w:r>
      <w:r w:rsidR="008D2264">
        <w:rPr>
          <w:sz w:val="24"/>
          <w:szCs w:val="24"/>
        </w:rPr>
        <w:t>и</w:t>
      </w:r>
      <w:r w:rsidR="008D2264" w:rsidRPr="00807D84">
        <w:rPr>
          <w:sz w:val="24"/>
          <w:szCs w:val="24"/>
        </w:rPr>
        <w:t xml:space="preserve"> </w:t>
      </w:r>
      <w:r w:rsidR="005F61C8">
        <w:rPr>
          <w:sz w:val="24"/>
          <w:szCs w:val="24"/>
        </w:rPr>
        <w:t>OSART</w:t>
      </w:r>
      <w:r w:rsidR="008D2264" w:rsidRPr="00807D84">
        <w:rPr>
          <w:sz w:val="24"/>
          <w:szCs w:val="24"/>
        </w:rPr>
        <w:t xml:space="preserve"> МАГАТЭ </w:t>
      </w:r>
      <w:r w:rsidR="008D2264">
        <w:rPr>
          <w:sz w:val="24"/>
          <w:szCs w:val="24"/>
        </w:rPr>
        <w:t xml:space="preserve">на АЭС БУШЕР-1 </w:t>
      </w:r>
    </w:p>
    <w:p w14:paraId="75A4C0FF" w14:textId="77777777" w:rsidR="00807D84" w:rsidRPr="00807D84" w:rsidRDefault="00807D84" w:rsidP="0019002A">
      <w:pPr>
        <w:spacing w:after="0" w:line="240" w:lineRule="auto"/>
        <w:ind w:firstLine="0"/>
        <w:jc w:val="left"/>
        <w:rPr>
          <w:sz w:val="24"/>
          <w:szCs w:val="24"/>
        </w:rPr>
      </w:pPr>
    </w:p>
    <w:p w14:paraId="75A4C100" w14:textId="77777777" w:rsidR="00807D84" w:rsidRPr="00807D84" w:rsidRDefault="00807D84" w:rsidP="00807D84">
      <w:pPr>
        <w:spacing w:after="0" w:line="240" w:lineRule="auto"/>
        <w:jc w:val="left"/>
        <w:rPr>
          <w:sz w:val="24"/>
          <w:szCs w:val="24"/>
        </w:rPr>
      </w:pPr>
      <w:r w:rsidRPr="00807D84">
        <w:rPr>
          <w:sz w:val="24"/>
          <w:szCs w:val="24"/>
        </w:rPr>
        <w:t>НАЗВАНИЕ ДОКУМЕНТА:</w:t>
      </w:r>
      <w:r>
        <w:rPr>
          <w:sz w:val="24"/>
          <w:szCs w:val="24"/>
        </w:rPr>
        <w:t xml:space="preserve"> </w:t>
      </w:r>
      <w:r w:rsidR="008D2264">
        <w:rPr>
          <w:sz w:val="24"/>
          <w:szCs w:val="24"/>
        </w:rPr>
        <w:t xml:space="preserve">ПЛАН </w:t>
      </w:r>
      <w:r w:rsidRPr="00807D84">
        <w:rPr>
          <w:sz w:val="24"/>
          <w:szCs w:val="24"/>
        </w:rPr>
        <w:t>КАЧЕСТВ</w:t>
      </w:r>
      <w:r w:rsidR="008D2264">
        <w:rPr>
          <w:sz w:val="24"/>
          <w:szCs w:val="24"/>
        </w:rPr>
        <w:t>А</w:t>
      </w:r>
      <w:r w:rsidRPr="00807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07D8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07D84">
        <w:rPr>
          <w:sz w:val="24"/>
          <w:szCs w:val="24"/>
        </w:rPr>
        <w:t xml:space="preserve"> ПЛАН ПРОЕКТА</w:t>
      </w:r>
    </w:p>
    <w:p w14:paraId="75A4C101" w14:textId="77777777" w:rsidR="00807D84" w:rsidRPr="00807D84" w:rsidRDefault="00807D84" w:rsidP="00807D84">
      <w:pPr>
        <w:spacing w:after="0" w:line="240" w:lineRule="auto"/>
        <w:jc w:val="left"/>
        <w:rPr>
          <w:sz w:val="24"/>
          <w:szCs w:val="24"/>
        </w:rPr>
      </w:pPr>
    </w:p>
    <w:p w14:paraId="75A4C102" w14:textId="77777777" w:rsidR="00807D84" w:rsidRPr="00DA2C89" w:rsidRDefault="008D2264" w:rsidP="00807D84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НОМЕР </w:t>
      </w:r>
      <w:r w:rsidR="00807D84" w:rsidRPr="00807D84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="00807D84" w:rsidRPr="00807D84">
        <w:rPr>
          <w:sz w:val="24"/>
          <w:szCs w:val="24"/>
        </w:rPr>
        <w:t>:</w:t>
      </w:r>
      <w:r w:rsidR="00DA2C89" w:rsidRPr="00DA2C89">
        <w:rPr>
          <w:sz w:val="24"/>
          <w:szCs w:val="24"/>
        </w:rPr>
        <w:t xml:space="preserve"> </w:t>
      </w:r>
      <w:r w:rsidR="00DA2C89" w:rsidRPr="00DA2C89">
        <w:rPr>
          <w:sz w:val="24"/>
          <w:szCs w:val="24"/>
        </w:rPr>
        <w:fldChar w:fldCharType="begin"/>
      </w:r>
      <w:r w:rsidR="00DA2C89" w:rsidRPr="00DA2C89">
        <w:rPr>
          <w:sz w:val="24"/>
          <w:szCs w:val="24"/>
        </w:rPr>
        <w:instrText xml:space="preserve"> FILENAME </w:instrText>
      </w:r>
      <w:r w:rsidR="00DA2C89" w:rsidRPr="00DA2C89">
        <w:rPr>
          <w:sz w:val="24"/>
          <w:szCs w:val="24"/>
        </w:rPr>
        <w:fldChar w:fldCharType="separate"/>
      </w:r>
      <w:r w:rsidR="00DA2C89" w:rsidRPr="00DA2C89">
        <w:rPr>
          <w:sz w:val="24"/>
          <w:szCs w:val="24"/>
        </w:rPr>
        <w:t>OSART-B-QPP-001-</w:t>
      </w:r>
      <w:r w:rsidR="00DA2C89" w:rsidRPr="00DA2C89">
        <w:rPr>
          <w:sz w:val="24"/>
          <w:szCs w:val="24"/>
        </w:rPr>
        <w:fldChar w:fldCharType="end"/>
      </w:r>
      <w:r w:rsidR="00DA2C89" w:rsidRPr="00DA2C89">
        <w:rPr>
          <w:sz w:val="24"/>
          <w:szCs w:val="24"/>
        </w:rPr>
        <w:t>R</w:t>
      </w:r>
    </w:p>
    <w:p w14:paraId="75A4C103" w14:textId="77777777" w:rsidR="00807D84" w:rsidRDefault="00807D84" w:rsidP="00807D84">
      <w:pPr>
        <w:spacing w:after="0" w:line="240" w:lineRule="auto"/>
        <w:jc w:val="left"/>
        <w:rPr>
          <w:sz w:val="24"/>
          <w:szCs w:val="24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290"/>
        <w:gridCol w:w="1786"/>
        <w:gridCol w:w="1594"/>
        <w:gridCol w:w="1627"/>
        <w:gridCol w:w="2245"/>
      </w:tblGrid>
      <w:tr w:rsidR="00807D84" w14:paraId="75A4C10D" w14:textId="77777777" w:rsidTr="0052629C">
        <w:tc>
          <w:tcPr>
            <w:tcW w:w="742" w:type="dxa"/>
          </w:tcPr>
          <w:p w14:paraId="75A4C104" w14:textId="77777777" w:rsidR="00807D84" w:rsidRDefault="00807D84" w:rsidP="00807D84">
            <w:pPr>
              <w:spacing w:before="40"/>
              <w:ind w:left="-294" w:firstLine="0"/>
              <w:jc w:val="center"/>
              <w:rPr>
                <w:sz w:val="22"/>
              </w:rPr>
            </w:pPr>
            <w:r>
              <w:rPr>
                <w:sz w:val="22"/>
              </w:rPr>
              <w:t>№.</w:t>
            </w:r>
          </w:p>
        </w:tc>
        <w:tc>
          <w:tcPr>
            <w:tcW w:w="1013" w:type="dxa"/>
          </w:tcPr>
          <w:p w14:paraId="75A4C105" w14:textId="77777777" w:rsidR="00807D84" w:rsidRDefault="00807D84" w:rsidP="00807D8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Причина </w:t>
            </w:r>
          </w:p>
          <w:p w14:paraId="75A4C106" w14:textId="77777777" w:rsidR="00807D84" w:rsidRDefault="008D2264" w:rsidP="00807D8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пересмотра</w:t>
            </w:r>
          </w:p>
        </w:tc>
        <w:tc>
          <w:tcPr>
            <w:tcW w:w="1833" w:type="dxa"/>
          </w:tcPr>
          <w:p w14:paraId="75A4C107" w14:textId="77777777" w:rsidR="00807D84" w:rsidRDefault="008D2264" w:rsidP="00807D8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Выполнен</w:t>
            </w:r>
            <w:r w:rsidR="00807D84">
              <w:rPr>
                <w:sz w:val="22"/>
              </w:rPr>
              <w:t>/</w:t>
            </w:r>
          </w:p>
          <w:p w14:paraId="75A4C108" w14:textId="77777777" w:rsidR="00807D84" w:rsidRDefault="00807D84" w:rsidP="008D226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пересмотрен</w:t>
            </w:r>
          </w:p>
        </w:tc>
        <w:tc>
          <w:tcPr>
            <w:tcW w:w="1623" w:type="dxa"/>
          </w:tcPr>
          <w:p w14:paraId="75A4C109" w14:textId="77777777" w:rsidR="00807D84" w:rsidRDefault="00807D84" w:rsidP="008D226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</w:t>
            </w:r>
            <w:r w:rsidR="00E91E64">
              <w:rPr>
                <w:sz w:val="22"/>
              </w:rPr>
              <w:t>с</w:t>
            </w:r>
            <w:r>
              <w:rPr>
                <w:sz w:val="22"/>
              </w:rPr>
              <w:t>мотрен:</w:t>
            </w:r>
          </w:p>
        </w:tc>
        <w:tc>
          <w:tcPr>
            <w:tcW w:w="1665" w:type="dxa"/>
          </w:tcPr>
          <w:p w14:paraId="75A4C10A" w14:textId="77777777" w:rsidR="00807D84" w:rsidRDefault="00807D84" w:rsidP="008D226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Утвержден:</w:t>
            </w:r>
          </w:p>
        </w:tc>
        <w:tc>
          <w:tcPr>
            <w:tcW w:w="2363" w:type="dxa"/>
          </w:tcPr>
          <w:p w14:paraId="75A4C10B" w14:textId="77777777" w:rsidR="00807D84" w:rsidRDefault="008D2264" w:rsidP="00807D8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Сторона</w:t>
            </w:r>
          </w:p>
          <w:p w14:paraId="75A4C10C" w14:textId="77777777" w:rsidR="008D2264" w:rsidRDefault="008D2264" w:rsidP="00807D8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проекта</w:t>
            </w:r>
          </w:p>
        </w:tc>
      </w:tr>
      <w:tr w:rsidR="00807D84" w:rsidRPr="00C73721" w14:paraId="75A4C115" w14:textId="77777777" w:rsidTr="0052629C">
        <w:tc>
          <w:tcPr>
            <w:tcW w:w="742" w:type="dxa"/>
          </w:tcPr>
          <w:p w14:paraId="75A4C10E" w14:textId="77777777" w:rsidR="00807D84" w:rsidRPr="00BB63AE" w:rsidRDefault="00807D84" w:rsidP="0052629C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013" w:type="dxa"/>
          </w:tcPr>
          <w:p w14:paraId="75A4C10F" w14:textId="77777777" w:rsidR="00807D84" w:rsidRDefault="00807D84" w:rsidP="0052629C">
            <w:pPr>
              <w:spacing w:before="120" w:after="120"/>
              <w:rPr>
                <w:sz w:val="22"/>
              </w:rPr>
            </w:pPr>
          </w:p>
        </w:tc>
        <w:tc>
          <w:tcPr>
            <w:tcW w:w="1833" w:type="dxa"/>
          </w:tcPr>
          <w:p w14:paraId="75A4C110" w14:textId="65539D80" w:rsidR="00807D84" w:rsidRDefault="00C73721" w:rsidP="00807D84">
            <w:pPr>
              <w:spacing w:before="120" w:after="120"/>
              <w:ind w:firstLine="0"/>
              <w:rPr>
                <w:sz w:val="22"/>
              </w:rPr>
            </w:pPr>
            <w:r>
              <w:rPr>
                <w:sz w:val="22"/>
              </w:rPr>
              <w:t>Н.</w:t>
            </w:r>
            <w:r w:rsidR="00D813FE">
              <w:rPr>
                <w:sz w:val="22"/>
              </w:rPr>
              <w:t xml:space="preserve"> </w:t>
            </w:r>
            <w:r>
              <w:rPr>
                <w:sz w:val="22"/>
              </w:rPr>
              <w:t>Тихонов</w:t>
            </w:r>
          </w:p>
          <w:p w14:paraId="75A4C111" w14:textId="77777777" w:rsidR="00807D84" w:rsidRDefault="00807D84" w:rsidP="00C73721">
            <w:pPr>
              <w:spacing w:before="120" w:after="120"/>
              <w:ind w:firstLine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</w:t>
            </w:r>
            <w:r w:rsidR="00C73721">
              <w:rPr>
                <w:sz w:val="22"/>
              </w:rPr>
              <w:t>апреля</w:t>
            </w:r>
            <w:r w:rsidR="00E91E64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2016</w:t>
            </w:r>
          </w:p>
        </w:tc>
        <w:tc>
          <w:tcPr>
            <w:tcW w:w="1623" w:type="dxa"/>
          </w:tcPr>
          <w:p w14:paraId="75A4C112" w14:textId="77777777" w:rsidR="00807D84" w:rsidRPr="00C73721" w:rsidRDefault="00C73721" w:rsidP="00807D84">
            <w:pPr>
              <w:spacing w:before="120" w:after="120"/>
              <w:ind w:hanging="44"/>
              <w:rPr>
                <w:sz w:val="22"/>
              </w:rPr>
            </w:pPr>
            <w:r>
              <w:rPr>
                <w:sz w:val="22"/>
              </w:rPr>
              <w:t>А</w:t>
            </w:r>
            <w:r w:rsidRPr="00A92B93">
              <w:rPr>
                <w:sz w:val="22"/>
              </w:rPr>
              <w:t xml:space="preserve">. </w:t>
            </w:r>
            <w:r w:rsidR="00A92B93">
              <w:rPr>
                <w:sz w:val="22"/>
              </w:rPr>
              <w:t>Ю</w:t>
            </w:r>
            <w:r>
              <w:rPr>
                <w:sz w:val="22"/>
              </w:rPr>
              <w:t>жаков</w:t>
            </w:r>
          </w:p>
        </w:tc>
        <w:tc>
          <w:tcPr>
            <w:tcW w:w="1665" w:type="dxa"/>
          </w:tcPr>
          <w:p w14:paraId="75A4C113" w14:textId="77777777" w:rsidR="00807D84" w:rsidRPr="00A92B93" w:rsidRDefault="00807D84" w:rsidP="0052629C">
            <w:pPr>
              <w:spacing w:before="120" w:after="120"/>
              <w:rPr>
                <w:sz w:val="22"/>
              </w:rPr>
            </w:pPr>
          </w:p>
        </w:tc>
        <w:tc>
          <w:tcPr>
            <w:tcW w:w="2363" w:type="dxa"/>
          </w:tcPr>
          <w:p w14:paraId="75A4C114" w14:textId="77777777" w:rsidR="00807D84" w:rsidRPr="005861B7" w:rsidRDefault="005861B7" w:rsidP="0052629C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ВНИИАЭС</w:t>
            </w:r>
          </w:p>
        </w:tc>
      </w:tr>
      <w:tr w:rsidR="00807D84" w:rsidRPr="00C73721" w14:paraId="75A4C11D" w14:textId="77777777" w:rsidTr="0052629C">
        <w:tc>
          <w:tcPr>
            <w:tcW w:w="742" w:type="dxa"/>
          </w:tcPr>
          <w:p w14:paraId="75A4C116" w14:textId="77777777" w:rsidR="00807D84" w:rsidRPr="00A92B93" w:rsidRDefault="00807D84" w:rsidP="0052629C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013" w:type="dxa"/>
          </w:tcPr>
          <w:p w14:paraId="75A4C117" w14:textId="77777777" w:rsidR="00807D84" w:rsidRPr="00A92B93" w:rsidRDefault="00807D84" w:rsidP="0052629C">
            <w:pPr>
              <w:spacing w:before="120" w:after="120"/>
              <w:rPr>
                <w:sz w:val="22"/>
              </w:rPr>
            </w:pPr>
          </w:p>
        </w:tc>
        <w:tc>
          <w:tcPr>
            <w:tcW w:w="1833" w:type="dxa"/>
          </w:tcPr>
          <w:p w14:paraId="75A4C118" w14:textId="19336FC5" w:rsidR="00807D84" w:rsidRDefault="00E91E64" w:rsidP="00E91E64">
            <w:pPr>
              <w:spacing w:before="120" w:after="120"/>
              <w:ind w:firstLine="0"/>
              <w:rPr>
                <w:sz w:val="22"/>
              </w:rPr>
            </w:pPr>
            <w:r>
              <w:rPr>
                <w:sz w:val="22"/>
              </w:rPr>
              <w:t>А.</w:t>
            </w:r>
            <w:r w:rsidR="00D813FE">
              <w:rPr>
                <w:sz w:val="22"/>
              </w:rPr>
              <w:t xml:space="preserve"> </w:t>
            </w:r>
            <w:r>
              <w:rPr>
                <w:sz w:val="22"/>
              </w:rPr>
              <w:t>Южаков</w:t>
            </w:r>
          </w:p>
          <w:p w14:paraId="75A4C119" w14:textId="77777777" w:rsidR="00E91E64" w:rsidRPr="00A92B93" w:rsidRDefault="00E91E64" w:rsidP="00E91E64">
            <w:pPr>
              <w:spacing w:before="120" w:after="120"/>
              <w:ind w:firstLine="0"/>
              <w:rPr>
                <w:sz w:val="22"/>
              </w:rPr>
            </w:pPr>
            <w:r>
              <w:rPr>
                <w:sz w:val="22"/>
              </w:rPr>
              <w:t>09 июля 2016</w:t>
            </w:r>
          </w:p>
        </w:tc>
        <w:tc>
          <w:tcPr>
            <w:tcW w:w="1623" w:type="dxa"/>
          </w:tcPr>
          <w:p w14:paraId="75A4C11A" w14:textId="77777777" w:rsidR="00807D84" w:rsidRPr="00A92B93" w:rsidRDefault="00807D84" w:rsidP="0052629C">
            <w:pPr>
              <w:spacing w:before="120" w:after="120"/>
              <w:rPr>
                <w:sz w:val="22"/>
              </w:rPr>
            </w:pPr>
          </w:p>
        </w:tc>
        <w:tc>
          <w:tcPr>
            <w:tcW w:w="1665" w:type="dxa"/>
          </w:tcPr>
          <w:p w14:paraId="75A4C11B" w14:textId="77777777" w:rsidR="00807D84" w:rsidRPr="00A92B93" w:rsidRDefault="00807D84" w:rsidP="0052629C">
            <w:pPr>
              <w:spacing w:before="120" w:after="120"/>
              <w:rPr>
                <w:sz w:val="22"/>
              </w:rPr>
            </w:pPr>
          </w:p>
        </w:tc>
        <w:tc>
          <w:tcPr>
            <w:tcW w:w="2363" w:type="dxa"/>
          </w:tcPr>
          <w:p w14:paraId="75A4C11C" w14:textId="77777777" w:rsidR="00807D84" w:rsidRPr="005861B7" w:rsidRDefault="00E91E64" w:rsidP="0052629C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АО «АТЭК»</w:t>
            </w:r>
          </w:p>
        </w:tc>
      </w:tr>
      <w:tr w:rsidR="00807D84" w:rsidRPr="00C73721" w14:paraId="75A4C124" w14:textId="77777777" w:rsidTr="0052629C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11E" w14:textId="77777777" w:rsidR="00807D84" w:rsidRPr="00A92B93" w:rsidRDefault="00807D84" w:rsidP="0052629C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11F" w14:textId="77777777" w:rsidR="00807D84" w:rsidRPr="00A92B93" w:rsidRDefault="00807D84" w:rsidP="0052629C">
            <w:pPr>
              <w:spacing w:before="120" w:after="120"/>
              <w:rPr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120" w14:textId="77777777" w:rsidR="00807D84" w:rsidRPr="00A92B93" w:rsidRDefault="00807D84" w:rsidP="0052629C">
            <w:pPr>
              <w:spacing w:before="120" w:after="120"/>
              <w:rPr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121" w14:textId="77777777" w:rsidR="00807D84" w:rsidRPr="00A92B93" w:rsidRDefault="00807D84" w:rsidP="0052629C">
            <w:pPr>
              <w:spacing w:before="120" w:after="120"/>
              <w:rPr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122" w14:textId="77777777" w:rsidR="00807D84" w:rsidRPr="00A92B93" w:rsidRDefault="00807D84" w:rsidP="0052629C">
            <w:pPr>
              <w:spacing w:before="120" w:after="120"/>
              <w:rPr>
                <w:sz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123" w14:textId="77777777" w:rsidR="00807D84" w:rsidRPr="00BE4ED3" w:rsidRDefault="005861B7" w:rsidP="00BE4ED3">
            <w:pPr>
              <w:spacing w:before="120" w:after="120"/>
              <w:rPr>
                <w:sz w:val="22"/>
                <w:lang w:val="en-US"/>
              </w:rPr>
            </w:pPr>
            <w:r>
              <w:rPr>
                <w:sz w:val="22"/>
              </w:rPr>
              <w:t>БАЭС-</w:t>
            </w:r>
            <w:r w:rsidR="00BE4ED3">
              <w:rPr>
                <w:sz w:val="22"/>
                <w:lang w:val="en-US"/>
              </w:rPr>
              <w:t>1</w:t>
            </w:r>
          </w:p>
        </w:tc>
      </w:tr>
      <w:tr w:rsidR="00807D84" w:rsidRPr="00C73721" w14:paraId="75A4C12B" w14:textId="77777777" w:rsidTr="0052629C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125" w14:textId="77777777" w:rsidR="00807D84" w:rsidRPr="00A92B93" w:rsidRDefault="00807D84" w:rsidP="0052629C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126" w14:textId="77777777" w:rsidR="00807D84" w:rsidRPr="00A92B93" w:rsidRDefault="00807D84" w:rsidP="0052629C">
            <w:pPr>
              <w:spacing w:before="120" w:after="120"/>
              <w:rPr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FAE3" w14:textId="6CD7D103" w:rsidR="00807D84" w:rsidRDefault="00DA6504" w:rsidP="0052629C">
            <w:pPr>
              <w:spacing w:before="120" w:after="120"/>
              <w:ind w:firstLine="0"/>
              <w:rPr>
                <w:sz w:val="22"/>
              </w:rPr>
            </w:pPr>
            <w:r>
              <w:rPr>
                <w:sz w:val="22"/>
              </w:rPr>
              <w:t>А.</w:t>
            </w:r>
            <w:r w:rsidR="002F39B1">
              <w:rPr>
                <w:sz w:val="22"/>
              </w:rPr>
              <w:t xml:space="preserve"> </w:t>
            </w:r>
            <w:r>
              <w:rPr>
                <w:sz w:val="22"/>
              </w:rPr>
              <w:t>Южаков</w:t>
            </w:r>
          </w:p>
          <w:p w14:paraId="75A4C127" w14:textId="1303859D" w:rsidR="00DA6504" w:rsidRPr="00A92B93" w:rsidRDefault="00DA6504" w:rsidP="0052629C">
            <w:pPr>
              <w:spacing w:before="120" w:after="120"/>
              <w:ind w:firstLine="0"/>
              <w:rPr>
                <w:sz w:val="22"/>
              </w:rPr>
            </w:pPr>
            <w:r>
              <w:rPr>
                <w:sz w:val="22"/>
              </w:rPr>
              <w:t>26 июля 2016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128" w14:textId="77777777" w:rsidR="00807D84" w:rsidRPr="00A92B93" w:rsidRDefault="00807D84" w:rsidP="0052629C">
            <w:pPr>
              <w:spacing w:before="120" w:after="120"/>
              <w:rPr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129" w14:textId="77777777" w:rsidR="00807D84" w:rsidRPr="00A92B93" w:rsidRDefault="00807D84" w:rsidP="0052629C">
            <w:pPr>
              <w:spacing w:before="120" w:after="120"/>
              <w:rPr>
                <w:sz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12A" w14:textId="77777777" w:rsidR="00807D84" w:rsidRPr="00A92B93" w:rsidRDefault="00807D84" w:rsidP="0052629C">
            <w:pPr>
              <w:spacing w:before="120" w:after="120"/>
              <w:rPr>
                <w:sz w:val="22"/>
                <w:highlight w:val="yellow"/>
              </w:rPr>
            </w:pPr>
          </w:p>
        </w:tc>
      </w:tr>
    </w:tbl>
    <w:p w14:paraId="75A4C12C" w14:textId="7DBE9267" w:rsidR="00807D84" w:rsidRDefault="00807D84" w:rsidP="00807D84">
      <w:pPr>
        <w:spacing w:after="0" w:line="240" w:lineRule="auto"/>
        <w:jc w:val="left"/>
        <w:rPr>
          <w:sz w:val="24"/>
          <w:szCs w:val="24"/>
        </w:rPr>
      </w:pPr>
    </w:p>
    <w:p w14:paraId="75A4C12D" w14:textId="77777777" w:rsidR="00C73721" w:rsidRDefault="00C737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A4C12E" w14:textId="77777777" w:rsidR="00C73721" w:rsidRDefault="00C73721" w:rsidP="00C73721">
      <w:pPr>
        <w:spacing w:after="0" w:line="240" w:lineRule="auto"/>
        <w:jc w:val="center"/>
        <w:rPr>
          <w:sz w:val="24"/>
          <w:szCs w:val="24"/>
        </w:rPr>
      </w:pPr>
    </w:p>
    <w:p w14:paraId="75A4C12F" w14:textId="77777777" w:rsidR="00C73721" w:rsidRPr="00C73721" w:rsidRDefault="008D2264" w:rsidP="00C737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ЛИСТ РЕГИСТРАЦИИ ИЗМЕНЕНИЙ</w:t>
      </w:r>
    </w:p>
    <w:tbl>
      <w:tblPr>
        <w:tblpPr w:leftFromText="180" w:rightFromText="180" w:vertAnchor="page" w:horzAnchor="margin" w:tblpY="2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95"/>
        <w:gridCol w:w="1519"/>
        <w:gridCol w:w="1366"/>
        <w:gridCol w:w="1383"/>
      </w:tblGrid>
      <w:tr w:rsidR="005825F9" w:rsidRPr="00BD3229" w14:paraId="75A4C135" w14:textId="77777777" w:rsidTr="005825F9">
        <w:tc>
          <w:tcPr>
            <w:tcW w:w="1440" w:type="dxa"/>
            <w:shd w:val="clear" w:color="auto" w:fill="auto"/>
          </w:tcPr>
          <w:p w14:paraId="75A4C130" w14:textId="77777777" w:rsidR="005825F9" w:rsidRPr="00C73721" w:rsidRDefault="005825F9" w:rsidP="005825F9">
            <w:pPr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Пункт</w:t>
            </w:r>
          </w:p>
        </w:tc>
        <w:tc>
          <w:tcPr>
            <w:tcW w:w="3295" w:type="dxa"/>
            <w:shd w:val="clear" w:color="auto" w:fill="auto"/>
          </w:tcPr>
          <w:p w14:paraId="75A4C131" w14:textId="77777777" w:rsidR="005825F9" w:rsidRPr="00C73721" w:rsidRDefault="005825F9" w:rsidP="005825F9">
            <w:pPr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Описание изменений</w:t>
            </w:r>
          </w:p>
        </w:tc>
        <w:tc>
          <w:tcPr>
            <w:tcW w:w="1519" w:type="dxa"/>
            <w:shd w:val="clear" w:color="auto" w:fill="auto"/>
          </w:tcPr>
          <w:p w14:paraId="75A4C132" w14:textId="77777777" w:rsidR="005825F9" w:rsidRPr="00C73721" w:rsidRDefault="005825F9" w:rsidP="005825F9">
            <w:pPr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Причина</w:t>
            </w:r>
          </w:p>
        </w:tc>
        <w:tc>
          <w:tcPr>
            <w:tcW w:w="1366" w:type="dxa"/>
            <w:shd w:val="clear" w:color="auto" w:fill="auto"/>
          </w:tcPr>
          <w:p w14:paraId="75A4C133" w14:textId="77777777" w:rsidR="005825F9" w:rsidRPr="00C73721" w:rsidRDefault="005825F9" w:rsidP="005825F9">
            <w:pPr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Дата</w:t>
            </w:r>
          </w:p>
        </w:tc>
        <w:tc>
          <w:tcPr>
            <w:tcW w:w="1383" w:type="dxa"/>
            <w:shd w:val="clear" w:color="auto" w:fill="auto"/>
          </w:tcPr>
          <w:p w14:paraId="75A4C134" w14:textId="77777777" w:rsidR="005825F9" w:rsidRPr="00C73721" w:rsidRDefault="005825F9" w:rsidP="005825F9">
            <w:pPr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Автор</w:t>
            </w:r>
          </w:p>
        </w:tc>
      </w:tr>
      <w:tr w:rsidR="005825F9" w:rsidRPr="00BD3229" w14:paraId="75A4C13B" w14:textId="77777777" w:rsidTr="005825F9">
        <w:tc>
          <w:tcPr>
            <w:tcW w:w="1440" w:type="dxa"/>
            <w:shd w:val="clear" w:color="auto" w:fill="auto"/>
          </w:tcPr>
          <w:p w14:paraId="75A4C136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14:paraId="75A4C137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75A4C138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14:paraId="75A4C139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75A4C13A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825F9" w:rsidRPr="00BD3229" w14:paraId="75A4C141" w14:textId="77777777" w:rsidTr="005825F9">
        <w:tc>
          <w:tcPr>
            <w:tcW w:w="1440" w:type="dxa"/>
            <w:shd w:val="clear" w:color="auto" w:fill="auto"/>
          </w:tcPr>
          <w:p w14:paraId="75A4C13C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14:paraId="75A4C13D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75A4C13E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14:paraId="75A4C13F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75A4C140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825F9" w:rsidRPr="00BD3229" w14:paraId="75A4C147" w14:textId="77777777" w:rsidTr="005825F9">
        <w:tc>
          <w:tcPr>
            <w:tcW w:w="1440" w:type="dxa"/>
            <w:shd w:val="clear" w:color="auto" w:fill="auto"/>
          </w:tcPr>
          <w:p w14:paraId="75A4C142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14:paraId="75A4C143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75A4C144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14:paraId="75A4C145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75A4C146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825F9" w:rsidRPr="00BD3229" w14:paraId="75A4C14D" w14:textId="77777777" w:rsidTr="005825F9">
        <w:tc>
          <w:tcPr>
            <w:tcW w:w="1440" w:type="dxa"/>
            <w:shd w:val="clear" w:color="auto" w:fill="auto"/>
          </w:tcPr>
          <w:p w14:paraId="75A4C148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14:paraId="75A4C149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75A4C14A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14:paraId="75A4C14B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75A4C14C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825F9" w:rsidRPr="00BD3229" w14:paraId="75A4C153" w14:textId="77777777" w:rsidTr="005825F9">
        <w:tc>
          <w:tcPr>
            <w:tcW w:w="1440" w:type="dxa"/>
            <w:shd w:val="clear" w:color="auto" w:fill="auto"/>
          </w:tcPr>
          <w:p w14:paraId="75A4C14E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14:paraId="75A4C14F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75A4C150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14:paraId="75A4C151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75A4C152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825F9" w:rsidRPr="00BD3229" w14:paraId="75A4C159" w14:textId="77777777" w:rsidTr="005825F9">
        <w:tc>
          <w:tcPr>
            <w:tcW w:w="1440" w:type="dxa"/>
            <w:shd w:val="clear" w:color="auto" w:fill="auto"/>
          </w:tcPr>
          <w:p w14:paraId="75A4C154" w14:textId="77777777" w:rsidR="005825F9" w:rsidRPr="00C73721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14:paraId="75A4C155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75A4C156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14:paraId="75A4C157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75A4C158" w14:textId="77777777"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</w:tr>
    </w:tbl>
    <w:p w14:paraId="75A4C15A" w14:textId="77777777" w:rsidR="00C73721" w:rsidRDefault="005825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721">
        <w:rPr>
          <w:sz w:val="24"/>
          <w:szCs w:val="24"/>
        </w:rPr>
        <w:br w:type="page"/>
      </w:r>
    </w:p>
    <w:p w14:paraId="75A4C15B" w14:textId="77777777" w:rsidR="00C73721" w:rsidRDefault="00C73721">
      <w:pPr>
        <w:rPr>
          <w:sz w:val="24"/>
          <w:szCs w:val="24"/>
        </w:rPr>
      </w:pPr>
    </w:p>
    <w:p w14:paraId="75A4C15C" w14:textId="77777777" w:rsidR="00C73721" w:rsidRDefault="00C73721" w:rsidP="00C73721">
      <w:pPr>
        <w:spacing w:before="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EE68E4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держание</w:t>
      </w:r>
    </w:p>
    <w:p w14:paraId="5B5D71DA" w14:textId="77777777" w:rsidR="00C500D8" w:rsidRDefault="00C73721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r w:rsidRPr="009D7536">
        <w:rPr>
          <w:rStyle w:val="a3"/>
          <w:rFonts w:eastAsiaTheme="minorHAnsi"/>
          <w:noProof/>
          <w:szCs w:val="20"/>
          <w:lang w:val="ru-RU"/>
        </w:rPr>
        <w:fldChar w:fldCharType="begin"/>
      </w:r>
      <w:r w:rsidRPr="009D7536">
        <w:rPr>
          <w:rStyle w:val="a3"/>
          <w:noProof/>
          <w:szCs w:val="20"/>
          <w:lang w:val="ru-RU"/>
        </w:rPr>
        <w:instrText xml:space="preserve"> TOC \o "1-2" \h \z \u </w:instrText>
      </w:r>
      <w:r w:rsidRPr="009D7536">
        <w:rPr>
          <w:rStyle w:val="a3"/>
          <w:rFonts w:eastAsiaTheme="minorHAnsi"/>
          <w:noProof/>
          <w:szCs w:val="20"/>
          <w:lang w:val="ru-RU"/>
        </w:rPr>
        <w:fldChar w:fldCharType="separate"/>
      </w:r>
      <w:hyperlink w:anchor="_Toc457315315" w:history="1">
        <w:r w:rsidR="00C500D8" w:rsidRPr="008744DB">
          <w:rPr>
            <w:rStyle w:val="a3"/>
            <w:noProof/>
          </w:rPr>
          <w:t>1 ЦЕЛЬ ПРОЕКТА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_Toc457315315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5</w:t>
        </w:r>
        <w:r w:rsidR="00C500D8">
          <w:rPr>
            <w:noProof/>
            <w:webHidden/>
          </w:rPr>
          <w:fldChar w:fldCharType="end"/>
        </w:r>
      </w:hyperlink>
    </w:p>
    <w:p w14:paraId="2AE59B67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16" w:history="1">
        <w:r w:rsidR="00C500D8" w:rsidRPr="008744DB">
          <w:rPr>
            <w:rStyle w:val="a3"/>
            <w:noProof/>
          </w:rPr>
          <w:t>2 ССЫЛКИ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_Toc457315316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5</w:t>
        </w:r>
        <w:r w:rsidR="00C500D8">
          <w:rPr>
            <w:noProof/>
            <w:webHidden/>
          </w:rPr>
          <w:fldChar w:fldCharType="end"/>
        </w:r>
      </w:hyperlink>
    </w:p>
    <w:p w14:paraId="458784C7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17" w:history="1">
        <w:r w:rsidR="00C500D8" w:rsidRPr="008744DB">
          <w:rPr>
            <w:rStyle w:val="a3"/>
            <w:noProof/>
          </w:rPr>
          <w:t>3 ОПРЕДЕЛЕНИЯ И СОКРАЩЕНИЯ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_Toc457315317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5</w:t>
        </w:r>
        <w:r w:rsidR="00C500D8">
          <w:rPr>
            <w:noProof/>
            <w:webHidden/>
          </w:rPr>
          <w:fldChar w:fldCharType="end"/>
        </w:r>
      </w:hyperlink>
    </w:p>
    <w:p w14:paraId="7AFD8F45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18" w:history="1">
        <w:r w:rsidR="00C500D8" w:rsidRPr="008744DB">
          <w:rPr>
            <w:rStyle w:val="a3"/>
          </w:rPr>
          <w:t>3.1 Определения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_Toc457315318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5</w:t>
        </w:r>
        <w:r w:rsidR="00C500D8">
          <w:rPr>
            <w:webHidden/>
          </w:rPr>
          <w:fldChar w:fldCharType="end"/>
        </w:r>
      </w:hyperlink>
    </w:p>
    <w:p w14:paraId="6C6E471F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19" w:history="1">
        <w:r w:rsidR="00C500D8" w:rsidRPr="008744DB">
          <w:rPr>
            <w:rStyle w:val="a3"/>
          </w:rPr>
          <w:t>3.2 Сокращения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_Toc457315319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5</w:t>
        </w:r>
        <w:r w:rsidR="00C500D8">
          <w:rPr>
            <w:webHidden/>
          </w:rPr>
          <w:fldChar w:fldCharType="end"/>
        </w:r>
      </w:hyperlink>
    </w:p>
    <w:p w14:paraId="5DAB503E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20" w:history="1">
        <w:r w:rsidR="00C500D8" w:rsidRPr="008744DB">
          <w:rPr>
            <w:rStyle w:val="a3"/>
            <w:noProof/>
          </w:rPr>
          <w:t>4 УПРАВЛЕНИЕ ПРОЕКТОМ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_Toc457315320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6</w:t>
        </w:r>
        <w:r w:rsidR="00C500D8">
          <w:rPr>
            <w:noProof/>
            <w:webHidden/>
          </w:rPr>
          <w:fldChar w:fldCharType="end"/>
        </w:r>
      </w:hyperlink>
    </w:p>
    <w:p w14:paraId="10324E97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21" w:history="1">
        <w:r w:rsidR="00C500D8" w:rsidRPr="008744DB">
          <w:rPr>
            <w:rStyle w:val="a3"/>
          </w:rPr>
          <w:t>4.1 Общее описание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_Toc457315321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6</w:t>
        </w:r>
        <w:r w:rsidR="00C500D8">
          <w:rPr>
            <w:webHidden/>
          </w:rPr>
          <w:fldChar w:fldCharType="end"/>
        </w:r>
      </w:hyperlink>
    </w:p>
    <w:p w14:paraId="74FDB831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22" w:history="1">
        <w:r w:rsidR="00C500D8" w:rsidRPr="008744DB">
          <w:rPr>
            <w:rStyle w:val="a3"/>
          </w:rPr>
          <w:t>4.2 Организация проекта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_Toc457315322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6</w:t>
        </w:r>
        <w:r w:rsidR="00C500D8">
          <w:rPr>
            <w:webHidden/>
          </w:rPr>
          <w:fldChar w:fldCharType="end"/>
        </w:r>
      </w:hyperlink>
    </w:p>
    <w:p w14:paraId="449018A0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23" w:history="1">
        <w:r w:rsidR="00C500D8" w:rsidRPr="008744DB">
          <w:rPr>
            <w:rStyle w:val="a3"/>
            <w:noProof/>
          </w:rPr>
          <w:t>5 Реализация проекта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_Toc457315323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9</w:t>
        </w:r>
        <w:r w:rsidR="00C500D8">
          <w:rPr>
            <w:noProof/>
            <w:webHidden/>
          </w:rPr>
          <w:fldChar w:fldCharType="end"/>
        </w:r>
      </w:hyperlink>
    </w:p>
    <w:p w14:paraId="670D9075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24" w:history="1">
        <w:r w:rsidR="00C500D8" w:rsidRPr="008744DB">
          <w:rPr>
            <w:rStyle w:val="a3"/>
          </w:rPr>
          <w:t>5.1 Обучающий семинар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_Toc457315324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9</w:t>
        </w:r>
        <w:r w:rsidR="00C500D8">
          <w:rPr>
            <w:webHidden/>
          </w:rPr>
          <w:fldChar w:fldCharType="end"/>
        </w:r>
      </w:hyperlink>
    </w:p>
    <w:p w14:paraId="0E6BCCA5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25" w:history="1">
        <w:r w:rsidR="00C500D8" w:rsidRPr="008744DB">
          <w:rPr>
            <w:rStyle w:val="a3"/>
          </w:rPr>
          <w:t>5.2 Визиты экспертов для проведения оценки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_Toc457315325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9</w:t>
        </w:r>
        <w:r w:rsidR="00C500D8">
          <w:rPr>
            <w:webHidden/>
          </w:rPr>
          <w:fldChar w:fldCharType="end"/>
        </w:r>
      </w:hyperlink>
    </w:p>
    <w:p w14:paraId="58969E3F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26" w:history="1">
        <w:r w:rsidR="00C500D8" w:rsidRPr="008744DB">
          <w:rPr>
            <w:rStyle w:val="a3"/>
          </w:rPr>
          <w:t>5.3 Оценка эксплуатационной безопасности экспертами Исполнителя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_Toc457315326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9</w:t>
        </w:r>
        <w:r w:rsidR="00C500D8">
          <w:rPr>
            <w:webHidden/>
          </w:rPr>
          <w:fldChar w:fldCharType="end"/>
        </w:r>
      </w:hyperlink>
    </w:p>
    <w:p w14:paraId="2541BB98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27" w:history="1">
        <w:r w:rsidR="00C500D8" w:rsidRPr="008744DB">
          <w:rPr>
            <w:rStyle w:val="a3"/>
          </w:rPr>
          <w:t>5.4 Консультирование при подготовке к OSART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_Toc457315327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10</w:t>
        </w:r>
        <w:r w:rsidR="00C500D8">
          <w:rPr>
            <w:webHidden/>
          </w:rPr>
          <w:fldChar w:fldCharType="end"/>
        </w:r>
      </w:hyperlink>
    </w:p>
    <w:p w14:paraId="65C66E7D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28" w:history="1">
        <w:r w:rsidR="00C500D8" w:rsidRPr="008744DB">
          <w:rPr>
            <w:rStyle w:val="a3"/>
          </w:rPr>
          <w:t>5.5 Совещания и визиты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_Toc457315328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11</w:t>
        </w:r>
        <w:r w:rsidR="00C500D8">
          <w:rPr>
            <w:webHidden/>
          </w:rPr>
          <w:fldChar w:fldCharType="end"/>
        </w:r>
      </w:hyperlink>
    </w:p>
    <w:p w14:paraId="08899B10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29" w:history="1">
        <w:r w:rsidR="00C500D8" w:rsidRPr="008744DB">
          <w:rPr>
            <w:rStyle w:val="a3"/>
          </w:rPr>
          <w:t>5.6 Мониторинг проекта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_Toc457315329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11</w:t>
        </w:r>
        <w:r w:rsidR="00C500D8">
          <w:rPr>
            <w:webHidden/>
          </w:rPr>
          <w:fldChar w:fldCharType="end"/>
        </w:r>
      </w:hyperlink>
    </w:p>
    <w:p w14:paraId="220E6CA3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30" w:history="1">
        <w:r w:rsidR="00C500D8" w:rsidRPr="008744DB">
          <w:rPr>
            <w:rStyle w:val="a3"/>
            <w:noProof/>
          </w:rPr>
          <w:t>6 Требования к обучению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_Toc457315330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11</w:t>
        </w:r>
        <w:r w:rsidR="00C500D8">
          <w:rPr>
            <w:noProof/>
            <w:webHidden/>
          </w:rPr>
          <w:fldChar w:fldCharType="end"/>
        </w:r>
      </w:hyperlink>
    </w:p>
    <w:p w14:paraId="1E6A690E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31" w:history="1">
        <w:r w:rsidR="00C500D8" w:rsidRPr="008744DB">
          <w:rPr>
            <w:rStyle w:val="a3"/>
            <w:noProof/>
          </w:rPr>
          <w:t>7 Рассмотрение, приемка и гарантии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_Toc457315331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12</w:t>
        </w:r>
        <w:r w:rsidR="00C500D8">
          <w:rPr>
            <w:noProof/>
            <w:webHidden/>
          </w:rPr>
          <w:fldChar w:fldCharType="end"/>
        </w:r>
      </w:hyperlink>
    </w:p>
    <w:p w14:paraId="734D0EA2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32" w:history="1">
        <w:r w:rsidR="00C500D8" w:rsidRPr="008744DB">
          <w:rPr>
            <w:rStyle w:val="a3"/>
          </w:rPr>
          <w:t>7.1 Рассмотрение и приемка результатов проекта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_Toc457315332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12</w:t>
        </w:r>
        <w:r w:rsidR="00C500D8">
          <w:rPr>
            <w:webHidden/>
          </w:rPr>
          <w:fldChar w:fldCharType="end"/>
        </w:r>
      </w:hyperlink>
    </w:p>
    <w:p w14:paraId="6E3740CE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33" w:history="1">
        <w:r w:rsidR="00C500D8" w:rsidRPr="008744DB">
          <w:rPr>
            <w:rStyle w:val="a3"/>
          </w:rPr>
          <w:t>7.2 Приемка всего проекта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_Toc457315333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14</w:t>
        </w:r>
        <w:r w:rsidR="00C500D8">
          <w:rPr>
            <w:webHidden/>
          </w:rPr>
          <w:fldChar w:fldCharType="end"/>
        </w:r>
      </w:hyperlink>
    </w:p>
    <w:p w14:paraId="58BE04AA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34" w:history="1">
        <w:r w:rsidR="00C500D8" w:rsidRPr="008744DB">
          <w:rPr>
            <w:rStyle w:val="a3"/>
            <w:noProof/>
          </w:rPr>
          <w:t>8. Контроль документации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_Toc457315334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14</w:t>
        </w:r>
        <w:r w:rsidR="00C500D8">
          <w:rPr>
            <w:noProof/>
            <w:webHidden/>
          </w:rPr>
          <w:fldChar w:fldCharType="end"/>
        </w:r>
      </w:hyperlink>
    </w:p>
    <w:p w14:paraId="0CC5C1E8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35" w:history="1">
        <w:r w:rsidR="00C500D8" w:rsidRPr="008744DB">
          <w:rPr>
            <w:rStyle w:val="a3"/>
          </w:rPr>
          <w:t>8.1 Минимальные требования к документации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_Toc457315335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14</w:t>
        </w:r>
        <w:r w:rsidR="00C500D8">
          <w:rPr>
            <w:webHidden/>
          </w:rPr>
          <w:fldChar w:fldCharType="end"/>
        </w:r>
      </w:hyperlink>
    </w:p>
    <w:p w14:paraId="19AC9416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36" w:history="1">
        <w:r w:rsidR="00C500D8" w:rsidRPr="008744DB">
          <w:rPr>
            <w:rStyle w:val="a3"/>
          </w:rPr>
          <w:t>8.2 Управление документацией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_Toc457315336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14</w:t>
        </w:r>
        <w:r w:rsidR="00C500D8">
          <w:rPr>
            <w:webHidden/>
          </w:rPr>
          <w:fldChar w:fldCharType="end"/>
        </w:r>
      </w:hyperlink>
    </w:p>
    <w:p w14:paraId="0CB9C951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37" w:history="1">
        <w:r w:rsidR="00C500D8" w:rsidRPr="008744DB">
          <w:rPr>
            <w:rStyle w:val="a3"/>
            <w:noProof/>
          </w:rPr>
          <w:t>9 Передача и обмен информацией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_Toc457315337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16</w:t>
        </w:r>
        <w:r w:rsidR="00C500D8">
          <w:rPr>
            <w:noProof/>
            <w:webHidden/>
          </w:rPr>
          <w:fldChar w:fldCharType="end"/>
        </w:r>
      </w:hyperlink>
    </w:p>
    <w:p w14:paraId="4E6CDA2D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38" w:history="1">
        <w:r w:rsidR="00C500D8" w:rsidRPr="008744DB">
          <w:rPr>
            <w:rStyle w:val="a3"/>
          </w:rPr>
          <w:t>9.1 Переписка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_Toc457315338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16</w:t>
        </w:r>
        <w:r w:rsidR="00C500D8">
          <w:rPr>
            <w:webHidden/>
          </w:rPr>
          <w:fldChar w:fldCharType="end"/>
        </w:r>
      </w:hyperlink>
    </w:p>
    <w:p w14:paraId="40FAE191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39" w:history="1">
        <w:r w:rsidR="00C500D8" w:rsidRPr="008744DB">
          <w:rPr>
            <w:rStyle w:val="a3"/>
          </w:rPr>
          <w:t>9.2 Кодирование документов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_Toc457315339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16</w:t>
        </w:r>
        <w:r w:rsidR="00C500D8">
          <w:rPr>
            <w:webHidden/>
          </w:rPr>
          <w:fldChar w:fldCharType="end"/>
        </w:r>
      </w:hyperlink>
    </w:p>
    <w:p w14:paraId="73AC3CC2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40" w:history="1">
        <w:r w:rsidR="00C500D8" w:rsidRPr="008744DB">
          <w:rPr>
            <w:rStyle w:val="a3"/>
          </w:rPr>
          <w:t>9.3 Передача проектов документов и файлов данных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_Toc457315340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17</w:t>
        </w:r>
        <w:r w:rsidR="00C500D8">
          <w:rPr>
            <w:webHidden/>
          </w:rPr>
          <w:fldChar w:fldCharType="end"/>
        </w:r>
      </w:hyperlink>
    </w:p>
    <w:p w14:paraId="31A3CA73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41" w:history="1">
        <w:r w:rsidR="00C500D8" w:rsidRPr="008744DB">
          <w:rPr>
            <w:rStyle w:val="a3"/>
          </w:rPr>
          <w:t>9.4 Использование программного обеспечения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_Toc457315341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17</w:t>
        </w:r>
        <w:r w:rsidR="00C500D8">
          <w:rPr>
            <w:webHidden/>
          </w:rPr>
          <w:fldChar w:fldCharType="end"/>
        </w:r>
      </w:hyperlink>
    </w:p>
    <w:p w14:paraId="739A6DDF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42" w:history="1">
        <w:r w:rsidR="00C500D8" w:rsidRPr="008744DB">
          <w:rPr>
            <w:rStyle w:val="a3"/>
            <w:noProof/>
          </w:rPr>
          <w:t>10 Информирование о проблеме и разрешение проблем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_Toc457315342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17</w:t>
        </w:r>
        <w:r w:rsidR="00C500D8">
          <w:rPr>
            <w:noProof/>
            <w:webHidden/>
          </w:rPr>
          <w:fldChar w:fldCharType="end"/>
        </w:r>
      </w:hyperlink>
    </w:p>
    <w:p w14:paraId="06760AE3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43" w:history="1">
        <w:r w:rsidR="00C500D8" w:rsidRPr="008744DB">
          <w:rPr>
            <w:rStyle w:val="a3"/>
            <w:noProof/>
          </w:rPr>
          <w:t>11 Требования к квалификации персонала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_Toc457315343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17</w:t>
        </w:r>
        <w:r w:rsidR="00C500D8">
          <w:rPr>
            <w:noProof/>
            <w:webHidden/>
          </w:rPr>
          <w:fldChar w:fldCharType="end"/>
        </w:r>
      </w:hyperlink>
    </w:p>
    <w:p w14:paraId="798C5824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44" w:history="1">
        <w:r w:rsidR="00C500D8" w:rsidRPr="008744DB">
          <w:rPr>
            <w:rStyle w:val="a3"/>
            <w:noProof/>
          </w:rPr>
          <w:t>12 Управление конфиденциальностью и рисками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_Toc457315344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18</w:t>
        </w:r>
        <w:r w:rsidR="00C500D8">
          <w:rPr>
            <w:noProof/>
            <w:webHidden/>
          </w:rPr>
          <w:fldChar w:fldCharType="end"/>
        </w:r>
      </w:hyperlink>
    </w:p>
    <w:p w14:paraId="181E4754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45" w:history="1">
        <w:r w:rsidR="00C500D8" w:rsidRPr="008744DB">
          <w:rPr>
            <w:rStyle w:val="a3"/>
            <w:noProof/>
          </w:rPr>
          <w:t>13 Изменение Плана качества и плана проекта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_Toc457315345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18</w:t>
        </w:r>
        <w:r w:rsidR="00C500D8">
          <w:rPr>
            <w:noProof/>
            <w:webHidden/>
          </w:rPr>
          <w:fldChar w:fldCharType="end"/>
        </w:r>
      </w:hyperlink>
    </w:p>
    <w:p w14:paraId="5CA32ADE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46" w:history="1">
        <w:r w:rsidR="00C500D8" w:rsidRPr="008744DB">
          <w:rPr>
            <w:rStyle w:val="a3"/>
            <w:noProof/>
          </w:rPr>
          <w:t>14 Изменения и пересмотр проекта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_Toc457315346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19</w:t>
        </w:r>
        <w:r w:rsidR="00C500D8">
          <w:rPr>
            <w:noProof/>
            <w:webHidden/>
          </w:rPr>
          <w:fldChar w:fldCharType="end"/>
        </w:r>
      </w:hyperlink>
    </w:p>
    <w:p w14:paraId="7AB0802E" w14:textId="77777777" w:rsidR="00C500D8" w:rsidRDefault="00882A9B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57315347" w:history="1">
        <w:r w:rsidR="00C500D8" w:rsidRPr="008744DB">
          <w:rPr>
            <w:rStyle w:val="a3"/>
            <w:noProof/>
          </w:rPr>
          <w:t>Приложения</w:t>
        </w:r>
        <w:r w:rsidR="00C500D8">
          <w:rPr>
            <w:noProof/>
            <w:webHidden/>
          </w:rPr>
          <w:tab/>
        </w:r>
        <w:r w:rsidR="00C500D8">
          <w:rPr>
            <w:noProof/>
            <w:webHidden/>
          </w:rPr>
          <w:fldChar w:fldCharType="begin"/>
        </w:r>
        <w:r w:rsidR="00C500D8">
          <w:rPr>
            <w:noProof/>
            <w:webHidden/>
          </w:rPr>
          <w:instrText xml:space="preserve"> PAGEREF _Toc457315347 \h </w:instrText>
        </w:r>
        <w:r w:rsidR="00C500D8">
          <w:rPr>
            <w:noProof/>
            <w:webHidden/>
          </w:rPr>
        </w:r>
        <w:r w:rsidR="00C500D8">
          <w:rPr>
            <w:noProof/>
            <w:webHidden/>
          </w:rPr>
          <w:fldChar w:fldCharType="separate"/>
        </w:r>
        <w:r w:rsidR="00C500D8">
          <w:rPr>
            <w:noProof/>
            <w:webHidden/>
          </w:rPr>
          <w:t>20</w:t>
        </w:r>
        <w:r w:rsidR="00C500D8">
          <w:rPr>
            <w:noProof/>
            <w:webHidden/>
          </w:rPr>
          <w:fldChar w:fldCharType="end"/>
        </w:r>
      </w:hyperlink>
    </w:p>
    <w:p w14:paraId="60325660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48" w:history="1">
        <w:r w:rsidR="00C500D8" w:rsidRPr="008744DB">
          <w:rPr>
            <w:rStyle w:val="a3"/>
          </w:rPr>
          <w:t>Приложение 1. График проекта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_Toc457315348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20</w:t>
        </w:r>
        <w:r w:rsidR="00C500D8">
          <w:rPr>
            <w:webHidden/>
          </w:rPr>
          <w:fldChar w:fldCharType="end"/>
        </w:r>
      </w:hyperlink>
    </w:p>
    <w:p w14:paraId="06288FD9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49" w:history="1">
        <w:r w:rsidR="00C500D8" w:rsidRPr="008744DB">
          <w:rPr>
            <w:rStyle w:val="a3"/>
          </w:rPr>
          <w:t>Приложение 2. Примерное содержание обучающего семинара для руководителей БАЭС-1 по методологии OSART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_Toc457315349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21</w:t>
        </w:r>
        <w:r w:rsidR="00C500D8">
          <w:rPr>
            <w:webHidden/>
          </w:rPr>
          <w:fldChar w:fldCharType="end"/>
        </w:r>
      </w:hyperlink>
    </w:p>
    <w:p w14:paraId="5D232BAE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50" w:history="1">
        <w:r w:rsidR="00C500D8" w:rsidRPr="008744DB">
          <w:rPr>
            <w:rStyle w:val="a3"/>
          </w:rPr>
          <w:t>Приложение 3. Отчет эксперта (Шаблон)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_Toc457315350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22</w:t>
        </w:r>
        <w:r w:rsidR="00C500D8">
          <w:rPr>
            <w:webHidden/>
          </w:rPr>
          <w:fldChar w:fldCharType="end"/>
        </w:r>
      </w:hyperlink>
    </w:p>
    <w:p w14:paraId="294FA6BA" w14:textId="77777777" w:rsidR="00C500D8" w:rsidRDefault="00882A9B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57315351" w:history="1">
        <w:r w:rsidR="00C500D8" w:rsidRPr="008744DB">
          <w:rPr>
            <w:rStyle w:val="a3"/>
          </w:rPr>
          <w:t>Приложение 4. Форма бланка корректирующих мероприятий (Шаблон)</w:t>
        </w:r>
        <w:r w:rsidR="00C500D8">
          <w:rPr>
            <w:webHidden/>
          </w:rPr>
          <w:tab/>
        </w:r>
        <w:r w:rsidR="00C500D8">
          <w:rPr>
            <w:webHidden/>
          </w:rPr>
          <w:fldChar w:fldCharType="begin"/>
        </w:r>
        <w:r w:rsidR="00C500D8">
          <w:rPr>
            <w:webHidden/>
          </w:rPr>
          <w:instrText xml:space="preserve"> PAGEREF _Toc457315351 \h </w:instrText>
        </w:r>
        <w:r w:rsidR="00C500D8">
          <w:rPr>
            <w:webHidden/>
          </w:rPr>
        </w:r>
        <w:r w:rsidR="00C500D8">
          <w:rPr>
            <w:webHidden/>
          </w:rPr>
          <w:fldChar w:fldCharType="separate"/>
        </w:r>
        <w:r w:rsidR="00C500D8">
          <w:rPr>
            <w:webHidden/>
          </w:rPr>
          <w:t>23</w:t>
        </w:r>
        <w:r w:rsidR="00C500D8">
          <w:rPr>
            <w:webHidden/>
          </w:rPr>
          <w:fldChar w:fldCharType="end"/>
        </w:r>
      </w:hyperlink>
    </w:p>
    <w:p w14:paraId="75A4C182" w14:textId="77777777" w:rsidR="001B4DE5" w:rsidRPr="001D2CDE" w:rsidRDefault="00C73721" w:rsidP="00C73721">
      <w:pPr>
        <w:rPr>
          <w:caps/>
          <w:sz w:val="24"/>
          <w:szCs w:val="24"/>
        </w:rPr>
      </w:pPr>
      <w:r w:rsidRPr="009D7536">
        <w:rPr>
          <w:rStyle w:val="a3"/>
          <w:rFonts w:eastAsia="Times New Roman"/>
          <w:noProof/>
          <w:sz w:val="24"/>
          <w:szCs w:val="20"/>
          <w:lang w:eastAsia="de-DE"/>
        </w:rPr>
        <w:fldChar w:fldCharType="end"/>
      </w:r>
    </w:p>
    <w:p w14:paraId="75A4C183" w14:textId="77777777" w:rsidR="001B4DE5" w:rsidRPr="001D2CDE" w:rsidRDefault="001B4DE5">
      <w:pPr>
        <w:rPr>
          <w:caps/>
          <w:sz w:val="24"/>
          <w:szCs w:val="24"/>
        </w:rPr>
      </w:pPr>
      <w:r>
        <w:rPr>
          <w:caps/>
          <w:szCs w:val="24"/>
        </w:rPr>
        <w:br w:type="page"/>
      </w:r>
    </w:p>
    <w:p w14:paraId="75A4C184" w14:textId="77777777" w:rsidR="00EE68E4" w:rsidRPr="005825F9" w:rsidRDefault="00426228" w:rsidP="005825F9">
      <w:pPr>
        <w:pStyle w:val="1"/>
        <w:spacing w:after="240" w:line="240" w:lineRule="auto"/>
      </w:pPr>
      <w:bookmarkStart w:id="0" w:name="_Toc457315315"/>
      <w:r>
        <w:lastRenderedPageBreak/>
        <w:t>1</w:t>
      </w:r>
      <w:r w:rsidR="00EE68E4" w:rsidRPr="005825F9">
        <w:t xml:space="preserve"> ЦЕЛЬ ПРОЕКТА</w:t>
      </w:r>
      <w:bookmarkEnd w:id="0"/>
    </w:p>
    <w:p w14:paraId="75A4C185" w14:textId="15333E27" w:rsidR="00EE68E4" w:rsidRPr="00EE68E4" w:rsidRDefault="00EE68E4" w:rsidP="006961BD">
      <w:pPr>
        <w:spacing w:after="120" w:line="240" w:lineRule="auto"/>
        <w:rPr>
          <w:sz w:val="24"/>
          <w:szCs w:val="24"/>
        </w:rPr>
      </w:pPr>
      <w:r w:rsidRPr="00EE68E4">
        <w:rPr>
          <w:sz w:val="24"/>
          <w:szCs w:val="24"/>
        </w:rPr>
        <w:t xml:space="preserve">1.1 Цель данного проекта заключается в содействии </w:t>
      </w:r>
      <w:r w:rsidR="00E91E64">
        <w:rPr>
          <w:sz w:val="24"/>
          <w:szCs w:val="24"/>
        </w:rPr>
        <w:t>БАЭС-1</w:t>
      </w:r>
      <w:r w:rsidR="008D2264">
        <w:rPr>
          <w:sz w:val="24"/>
          <w:szCs w:val="24"/>
        </w:rPr>
        <w:t xml:space="preserve"> </w:t>
      </w:r>
      <w:r w:rsidRPr="00EE68E4">
        <w:rPr>
          <w:sz w:val="24"/>
          <w:szCs w:val="24"/>
        </w:rPr>
        <w:t xml:space="preserve">в процессе подготовки к миссии </w:t>
      </w:r>
      <w:r w:rsidR="005F61C8">
        <w:rPr>
          <w:sz w:val="24"/>
          <w:szCs w:val="24"/>
        </w:rPr>
        <w:t>OSART</w:t>
      </w:r>
      <w:r w:rsidR="0055228B">
        <w:rPr>
          <w:sz w:val="24"/>
          <w:szCs w:val="24"/>
        </w:rPr>
        <w:t>.</w:t>
      </w:r>
    </w:p>
    <w:p w14:paraId="75A4C186" w14:textId="23DEDC42" w:rsidR="00EE68E4" w:rsidRPr="00EE68E4" w:rsidRDefault="00EE68E4" w:rsidP="006961BD">
      <w:pPr>
        <w:spacing w:after="120" w:line="240" w:lineRule="auto"/>
        <w:rPr>
          <w:sz w:val="24"/>
          <w:szCs w:val="24"/>
        </w:rPr>
      </w:pPr>
      <w:r w:rsidRPr="00EE68E4">
        <w:rPr>
          <w:sz w:val="24"/>
          <w:szCs w:val="24"/>
        </w:rPr>
        <w:t>1.2 Цель</w:t>
      </w:r>
      <w:r w:rsidR="002F39B1">
        <w:rPr>
          <w:sz w:val="24"/>
          <w:szCs w:val="24"/>
        </w:rPr>
        <w:t>ю</w:t>
      </w:r>
      <w:r w:rsidRPr="00EE68E4">
        <w:rPr>
          <w:sz w:val="24"/>
          <w:szCs w:val="24"/>
        </w:rPr>
        <w:t xml:space="preserve"> этого плана качества и </w:t>
      </w:r>
      <w:r w:rsidR="002F39B1">
        <w:rPr>
          <w:sz w:val="24"/>
          <w:szCs w:val="24"/>
        </w:rPr>
        <w:t xml:space="preserve">плана </w:t>
      </w:r>
      <w:r w:rsidRPr="00EE68E4">
        <w:rPr>
          <w:sz w:val="24"/>
          <w:szCs w:val="24"/>
        </w:rPr>
        <w:t>проекта (</w:t>
      </w:r>
      <w:r w:rsidR="006961BD">
        <w:rPr>
          <w:sz w:val="24"/>
          <w:szCs w:val="24"/>
        </w:rPr>
        <w:t>ПКПП</w:t>
      </w:r>
      <w:r w:rsidRPr="00EE68E4">
        <w:rPr>
          <w:sz w:val="24"/>
          <w:szCs w:val="24"/>
        </w:rPr>
        <w:t>) является установление требований к обеспечению качества проекта и определ</w:t>
      </w:r>
      <w:r>
        <w:rPr>
          <w:sz w:val="24"/>
          <w:szCs w:val="24"/>
        </w:rPr>
        <w:t>ение</w:t>
      </w:r>
      <w:r w:rsidRPr="00EE68E4">
        <w:rPr>
          <w:sz w:val="24"/>
          <w:szCs w:val="24"/>
        </w:rPr>
        <w:t xml:space="preserve"> подход</w:t>
      </w:r>
      <w:r>
        <w:rPr>
          <w:sz w:val="24"/>
          <w:szCs w:val="24"/>
        </w:rPr>
        <w:t>а</w:t>
      </w:r>
      <w:r w:rsidRPr="00EE68E4">
        <w:rPr>
          <w:sz w:val="24"/>
          <w:szCs w:val="24"/>
        </w:rPr>
        <w:t xml:space="preserve"> Подрядчика </w:t>
      </w:r>
      <w:r w:rsidR="006961BD">
        <w:rPr>
          <w:sz w:val="24"/>
          <w:szCs w:val="24"/>
        </w:rPr>
        <w:t>к</w:t>
      </w:r>
      <w:r w:rsidRPr="00EE68E4">
        <w:rPr>
          <w:sz w:val="24"/>
          <w:szCs w:val="24"/>
        </w:rPr>
        <w:t xml:space="preserve"> реализации проекта.</w:t>
      </w:r>
    </w:p>
    <w:p w14:paraId="75A4C188" w14:textId="25329FDB" w:rsidR="00EE68E4" w:rsidRDefault="0055228B" w:rsidP="006961B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1.3</w:t>
      </w:r>
      <w:r w:rsidR="00EE68E4" w:rsidRPr="00EE68E4">
        <w:rPr>
          <w:sz w:val="24"/>
          <w:szCs w:val="24"/>
        </w:rPr>
        <w:t xml:space="preserve"> </w:t>
      </w:r>
      <w:r w:rsidR="00F02060">
        <w:rPr>
          <w:sz w:val="24"/>
          <w:szCs w:val="24"/>
        </w:rPr>
        <w:t>Документ</w:t>
      </w:r>
      <w:r w:rsidR="00EE68E4" w:rsidRPr="00EE68E4">
        <w:rPr>
          <w:sz w:val="24"/>
          <w:szCs w:val="24"/>
        </w:rPr>
        <w:t xml:space="preserve"> мо</w:t>
      </w:r>
      <w:r w:rsidR="00F02060">
        <w:rPr>
          <w:sz w:val="24"/>
          <w:szCs w:val="24"/>
        </w:rPr>
        <w:t>жет быть обновлен или пересмотрен</w:t>
      </w:r>
      <w:r w:rsidR="00EE68E4" w:rsidRPr="00EE68E4">
        <w:rPr>
          <w:sz w:val="24"/>
          <w:szCs w:val="24"/>
        </w:rPr>
        <w:t xml:space="preserve"> в соответствии с фактическим ходом проекта. Пересмотр в</w:t>
      </w:r>
      <w:r w:rsidR="00F02060">
        <w:rPr>
          <w:sz w:val="24"/>
          <w:szCs w:val="24"/>
        </w:rPr>
        <w:t xml:space="preserve"> документе</w:t>
      </w:r>
      <w:r w:rsidR="00EE68E4" w:rsidRPr="00EE68E4">
        <w:rPr>
          <w:sz w:val="24"/>
          <w:szCs w:val="24"/>
        </w:rPr>
        <w:t xml:space="preserve"> произв</w:t>
      </w:r>
      <w:r w:rsidR="00851E58">
        <w:rPr>
          <w:sz w:val="24"/>
          <w:szCs w:val="24"/>
        </w:rPr>
        <w:t>одится, как указано в разделе 13</w:t>
      </w:r>
      <w:r w:rsidR="00EE68E4" w:rsidRPr="00EE68E4">
        <w:rPr>
          <w:sz w:val="24"/>
          <w:szCs w:val="24"/>
        </w:rPr>
        <w:t xml:space="preserve"> настоящего документа.</w:t>
      </w:r>
    </w:p>
    <w:p w14:paraId="75A4C189" w14:textId="77777777" w:rsidR="00EE68E4" w:rsidRPr="006961BD" w:rsidRDefault="00426228" w:rsidP="006961BD">
      <w:pPr>
        <w:pStyle w:val="1"/>
      </w:pPr>
      <w:bookmarkStart w:id="1" w:name="_Toc457315316"/>
      <w:r>
        <w:t>2</w:t>
      </w:r>
      <w:r w:rsidR="00EE68E4" w:rsidRPr="005825F9">
        <w:t xml:space="preserve"> </w:t>
      </w:r>
      <w:r w:rsidR="008D2264" w:rsidRPr="005825F9">
        <w:t>ССЫЛКИ</w:t>
      </w:r>
      <w:bookmarkEnd w:id="1"/>
    </w:p>
    <w:p w14:paraId="75A4C18A" w14:textId="77777777" w:rsidR="00EE68E4" w:rsidRDefault="00EE68E4" w:rsidP="006961B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В рамках проекта</w:t>
      </w:r>
      <w:r w:rsidRPr="00EE68E4">
        <w:rPr>
          <w:sz w:val="24"/>
          <w:szCs w:val="24"/>
        </w:rPr>
        <w:t xml:space="preserve"> будут применяться </w:t>
      </w:r>
      <w:r>
        <w:rPr>
          <w:sz w:val="24"/>
          <w:szCs w:val="24"/>
        </w:rPr>
        <w:t>с</w:t>
      </w:r>
      <w:r w:rsidRPr="00EE68E4">
        <w:rPr>
          <w:sz w:val="24"/>
          <w:szCs w:val="24"/>
        </w:rPr>
        <w:t>ледующие документы</w:t>
      </w:r>
      <w:r w:rsidR="00851E58">
        <w:rPr>
          <w:sz w:val="24"/>
          <w:szCs w:val="24"/>
        </w:rPr>
        <w:t>:</w:t>
      </w:r>
    </w:p>
    <w:p w14:paraId="75A4C18B" w14:textId="30A635A1" w:rsidR="008E61B0" w:rsidRPr="008E61B0" w:rsidRDefault="008E61B0" w:rsidP="008E61B0">
      <w:pPr>
        <w:spacing w:after="120" w:line="240" w:lineRule="auto"/>
        <w:rPr>
          <w:sz w:val="24"/>
          <w:szCs w:val="24"/>
          <w:lang w:bidi="fa-IR"/>
        </w:rPr>
      </w:pPr>
      <w:r w:rsidRPr="00EE68E4">
        <w:rPr>
          <w:sz w:val="24"/>
          <w:szCs w:val="24"/>
        </w:rPr>
        <w:t>[1]</w:t>
      </w:r>
      <w:r w:rsidR="007F0214">
        <w:rPr>
          <w:sz w:val="24"/>
          <w:szCs w:val="24"/>
        </w:rPr>
        <w:t xml:space="preserve"> </w:t>
      </w:r>
      <w:r w:rsidR="00235A8F" w:rsidRPr="00235A8F">
        <w:rPr>
          <w:sz w:val="24"/>
          <w:szCs w:val="24"/>
        </w:rPr>
        <w:t xml:space="preserve">Контракт на оказание инжиниринговых услуг и технической поддержки в области эксплуатации энергоблока № 1 АЭС </w:t>
      </w:r>
      <w:r w:rsidR="00235A8F">
        <w:rPr>
          <w:sz w:val="24"/>
          <w:szCs w:val="24"/>
        </w:rPr>
        <w:t>«</w:t>
      </w:r>
      <w:r w:rsidR="00235A8F" w:rsidRPr="00235A8F">
        <w:rPr>
          <w:sz w:val="24"/>
          <w:szCs w:val="24"/>
        </w:rPr>
        <w:t>Бушер</w:t>
      </w:r>
      <w:r w:rsidR="00235A8F">
        <w:rPr>
          <w:sz w:val="24"/>
          <w:szCs w:val="24"/>
        </w:rPr>
        <w:t>»</w:t>
      </w:r>
      <w:r w:rsidR="00235A8F" w:rsidRPr="00235A8F">
        <w:rPr>
          <w:sz w:val="24"/>
          <w:szCs w:val="24"/>
        </w:rPr>
        <w:t xml:space="preserve"> и строящихся энергоблоков АЭС</w:t>
      </w:r>
      <w:r w:rsidR="00235A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 w:bidi="fa-IR"/>
        </w:rPr>
        <w:t>CNT</w:t>
      </w:r>
      <w:r w:rsidRPr="008E61B0">
        <w:rPr>
          <w:sz w:val="24"/>
          <w:szCs w:val="24"/>
          <w:lang w:bidi="fa-IR"/>
        </w:rPr>
        <w:t>-</w:t>
      </w:r>
      <w:r>
        <w:rPr>
          <w:sz w:val="24"/>
          <w:szCs w:val="24"/>
          <w:lang w:val="en-US" w:bidi="fa-IR"/>
        </w:rPr>
        <w:t>ETS</w:t>
      </w:r>
      <w:r w:rsidRPr="008E61B0">
        <w:rPr>
          <w:sz w:val="24"/>
          <w:szCs w:val="24"/>
          <w:lang w:bidi="fa-IR"/>
        </w:rPr>
        <w:t xml:space="preserve">/4100-1 </w:t>
      </w:r>
      <w:r w:rsidR="00235A8F">
        <w:rPr>
          <w:sz w:val="24"/>
          <w:szCs w:val="24"/>
          <w:lang w:bidi="fa-IR"/>
        </w:rPr>
        <w:t xml:space="preserve">от </w:t>
      </w:r>
      <w:r w:rsidRPr="008E61B0">
        <w:rPr>
          <w:sz w:val="24"/>
          <w:szCs w:val="24"/>
          <w:lang w:bidi="fa-IR"/>
        </w:rPr>
        <w:t>25.02.2015</w:t>
      </w:r>
      <w:r w:rsidR="00235A8F">
        <w:rPr>
          <w:sz w:val="24"/>
          <w:szCs w:val="24"/>
          <w:lang w:bidi="fa-IR"/>
        </w:rPr>
        <w:t>г</w:t>
      </w:r>
      <w:r w:rsidRPr="008E61B0">
        <w:rPr>
          <w:sz w:val="24"/>
          <w:szCs w:val="24"/>
          <w:lang w:bidi="fa-IR"/>
        </w:rPr>
        <w:t>.</w:t>
      </w:r>
    </w:p>
    <w:p w14:paraId="75A4C18C" w14:textId="77777777" w:rsidR="00EE68E4" w:rsidRPr="00EE68E4" w:rsidRDefault="00EE68E4" w:rsidP="008E61B0">
      <w:pPr>
        <w:spacing w:after="120" w:line="240" w:lineRule="auto"/>
        <w:rPr>
          <w:sz w:val="24"/>
          <w:szCs w:val="24"/>
        </w:rPr>
      </w:pPr>
      <w:r w:rsidRPr="00EE68E4">
        <w:rPr>
          <w:sz w:val="24"/>
          <w:szCs w:val="24"/>
        </w:rPr>
        <w:t>[</w:t>
      </w:r>
      <w:r w:rsidR="008E61B0">
        <w:rPr>
          <w:sz w:val="24"/>
          <w:szCs w:val="24"/>
        </w:rPr>
        <w:t>2</w:t>
      </w:r>
      <w:r w:rsidRPr="00EE68E4">
        <w:rPr>
          <w:sz w:val="24"/>
          <w:szCs w:val="24"/>
        </w:rPr>
        <w:t xml:space="preserve">] МЕЖДУНАРОДНОЕ АГЕНТСТВО ПО АТОМНОЙ ЭНЕРГИИ, Руководство по </w:t>
      </w:r>
      <w:r w:rsidR="005F61C8">
        <w:rPr>
          <w:sz w:val="24"/>
          <w:szCs w:val="24"/>
        </w:rPr>
        <w:t>OSART</w:t>
      </w:r>
      <w:r w:rsidR="008D2264" w:rsidRPr="00EE68E4">
        <w:rPr>
          <w:sz w:val="24"/>
          <w:szCs w:val="24"/>
        </w:rPr>
        <w:t xml:space="preserve"> </w:t>
      </w:r>
      <w:r w:rsidRPr="00EE68E4">
        <w:rPr>
          <w:sz w:val="24"/>
          <w:szCs w:val="24"/>
        </w:rPr>
        <w:t>издание</w:t>
      </w:r>
      <w:r w:rsidR="008D2264">
        <w:rPr>
          <w:sz w:val="24"/>
          <w:szCs w:val="24"/>
        </w:rPr>
        <w:t xml:space="preserve"> </w:t>
      </w:r>
      <w:r w:rsidR="008D2264" w:rsidRPr="00EE68E4">
        <w:rPr>
          <w:sz w:val="24"/>
          <w:szCs w:val="24"/>
        </w:rPr>
        <w:t>2015</w:t>
      </w:r>
      <w:r w:rsidR="008D2264">
        <w:rPr>
          <w:sz w:val="24"/>
          <w:szCs w:val="24"/>
        </w:rPr>
        <w:t xml:space="preserve"> г</w:t>
      </w:r>
      <w:r w:rsidRPr="00EE68E4">
        <w:rPr>
          <w:sz w:val="24"/>
          <w:szCs w:val="24"/>
        </w:rPr>
        <w:t>, Доклад МАГАТЭ по рассмотрению вопросов эксплуатационной безопасности, Вена (2016).</w:t>
      </w:r>
    </w:p>
    <w:p w14:paraId="75A4C18D" w14:textId="77777777" w:rsidR="00EE68E4" w:rsidRPr="00EE68E4" w:rsidRDefault="00EE68E4" w:rsidP="008E61B0">
      <w:pPr>
        <w:spacing w:after="120" w:line="240" w:lineRule="auto"/>
        <w:rPr>
          <w:sz w:val="24"/>
          <w:szCs w:val="24"/>
        </w:rPr>
      </w:pPr>
      <w:r w:rsidRPr="00EE68E4">
        <w:rPr>
          <w:sz w:val="24"/>
          <w:szCs w:val="24"/>
        </w:rPr>
        <w:t>[</w:t>
      </w:r>
      <w:r w:rsidR="008E61B0">
        <w:rPr>
          <w:sz w:val="24"/>
          <w:szCs w:val="24"/>
        </w:rPr>
        <w:t>3</w:t>
      </w:r>
      <w:r w:rsidRPr="00EE68E4">
        <w:rPr>
          <w:sz w:val="24"/>
          <w:szCs w:val="24"/>
        </w:rPr>
        <w:t>] МЕЖДУНАРОДНОЕ АГЕНТСТВО ПО АТОМНОЙ ЭНЕРГИИ, Стандарты безопасности</w:t>
      </w:r>
      <w:r w:rsidR="008D2264">
        <w:rPr>
          <w:sz w:val="24"/>
          <w:szCs w:val="24"/>
        </w:rPr>
        <w:t xml:space="preserve"> </w:t>
      </w:r>
      <w:r w:rsidRPr="00EE68E4">
        <w:rPr>
          <w:sz w:val="24"/>
          <w:szCs w:val="24"/>
        </w:rPr>
        <w:t>http://www-ns.iaea.org/standards/documents/</w:t>
      </w:r>
    </w:p>
    <w:p w14:paraId="75A4C18E" w14:textId="6209D9F4" w:rsidR="00EE68E4" w:rsidRDefault="008D2264" w:rsidP="00BA258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00BA258B">
        <w:rPr>
          <w:sz w:val="24"/>
          <w:szCs w:val="24"/>
        </w:rPr>
        <w:t>4</w:t>
      </w:r>
      <w:r>
        <w:rPr>
          <w:sz w:val="24"/>
          <w:szCs w:val="24"/>
        </w:rPr>
        <w:t>] Международная</w:t>
      </w:r>
      <w:r w:rsidR="00EE68E4" w:rsidRPr="00EE68E4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="00EE68E4" w:rsidRPr="00EE68E4">
        <w:rPr>
          <w:sz w:val="24"/>
          <w:szCs w:val="24"/>
        </w:rPr>
        <w:t xml:space="preserve"> по стандартизации</w:t>
      </w:r>
      <w:r w:rsidR="0055228B">
        <w:rPr>
          <w:sz w:val="24"/>
          <w:szCs w:val="24"/>
        </w:rPr>
        <w:t>. Системы м</w:t>
      </w:r>
      <w:r>
        <w:rPr>
          <w:sz w:val="24"/>
          <w:szCs w:val="24"/>
        </w:rPr>
        <w:t>енеджмент</w:t>
      </w:r>
      <w:r w:rsidR="0055228B">
        <w:rPr>
          <w:sz w:val="24"/>
          <w:szCs w:val="24"/>
        </w:rPr>
        <w:t>а</w:t>
      </w:r>
      <w:r>
        <w:rPr>
          <w:sz w:val="24"/>
          <w:szCs w:val="24"/>
        </w:rPr>
        <w:t xml:space="preserve"> качества</w:t>
      </w:r>
      <w:r w:rsidR="0055228B">
        <w:rPr>
          <w:sz w:val="24"/>
          <w:szCs w:val="24"/>
        </w:rPr>
        <w:t>.</w:t>
      </w:r>
      <w:r w:rsidR="00EE68E4" w:rsidRPr="00EE68E4">
        <w:rPr>
          <w:sz w:val="24"/>
          <w:szCs w:val="24"/>
        </w:rPr>
        <w:t xml:space="preserve"> Руководящие указания по планам качества, ISO 10005: 2005, ISO, Лондон (2005).</w:t>
      </w:r>
    </w:p>
    <w:p w14:paraId="75A4C18F" w14:textId="77777777" w:rsidR="00EE68E4" w:rsidRPr="00EE68E4" w:rsidRDefault="00EE68E4" w:rsidP="006961B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При необходимости в проекте</w:t>
      </w:r>
      <w:r w:rsidRPr="00EE68E4">
        <w:rPr>
          <w:sz w:val="24"/>
          <w:szCs w:val="24"/>
        </w:rPr>
        <w:t xml:space="preserve"> могут быть применены</w:t>
      </w:r>
      <w:r>
        <w:rPr>
          <w:sz w:val="24"/>
          <w:szCs w:val="24"/>
        </w:rPr>
        <w:t xml:space="preserve"> д</w:t>
      </w:r>
      <w:r w:rsidR="008D2264">
        <w:rPr>
          <w:sz w:val="24"/>
          <w:szCs w:val="24"/>
        </w:rPr>
        <w:t>ругие стандарты и нормы.</w:t>
      </w:r>
    </w:p>
    <w:p w14:paraId="75A4C190" w14:textId="77777777" w:rsidR="00EE68E4" w:rsidRPr="006961BD" w:rsidRDefault="00426228" w:rsidP="006961BD">
      <w:pPr>
        <w:pStyle w:val="1"/>
      </w:pPr>
      <w:bookmarkStart w:id="2" w:name="_Toc457315317"/>
      <w:r>
        <w:t>3</w:t>
      </w:r>
      <w:r w:rsidR="00EE68E4" w:rsidRPr="006961BD">
        <w:t xml:space="preserve"> ОПРЕДЕЛЕНИЯ И СОКРАЩЕНИЯ</w:t>
      </w:r>
      <w:bookmarkEnd w:id="2"/>
    </w:p>
    <w:p w14:paraId="75A4C191" w14:textId="77777777" w:rsidR="00EE68E4" w:rsidRPr="001D2CDE" w:rsidRDefault="00EE68E4" w:rsidP="006961BD">
      <w:pPr>
        <w:pStyle w:val="2"/>
        <w:spacing w:after="120" w:line="240" w:lineRule="auto"/>
        <w:rPr>
          <w:rFonts w:eastAsia="Times New Roman"/>
          <w:lang w:eastAsia="de-DE"/>
        </w:rPr>
      </w:pPr>
      <w:bookmarkStart w:id="3" w:name="_Toc457315318"/>
      <w:r w:rsidRPr="001D2CDE">
        <w:rPr>
          <w:rFonts w:eastAsia="Times New Roman"/>
          <w:lang w:eastAsia="de-DE"/>
        </w:rPr>
        <w:t>3.1 О</w:t>
      </w:r>
      <w:r w:rsidR="008E5CF0">
        <w:rPr>
          <w:rFonts w:eastAsia="Times New Roman"/>
          <w:lang w:eastAsia="de-DE"/>
        </w:rPr>
        <w:t>пределения</w:t>
      </w:r>
      <w:bookmarkEnd w:id="3"/>
    </w:p>
    <w:p w14:paraId="75A4C192" w14:textId="77777777" w:rsidR="00EE68E4" w:rsidRDefault="00EE68E4" w:rsidP="00E91E6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E68E4">
        <w:rPr>
          <w:sz w:val="24"/>
          <w:szCs w:val="24"/>
        </w:rPr>
        <w:t xml:space="preserve">данном документе: используются </w:t>
      </w:r>
      <w:r>
        <w:rPr>
          <w:sz w:val="24"/>
          <w:szCs w:val="24"/>
        </w:rPr>
        <w:t>с</w:t>
      </w:r>
      <w:r w:rsidR="001B4DE5">
        <w:rPr>
          <w:sz w:val="24"/>
          <w:szCs w:val="24"/>
        </w:rPr>
        <w:t>ледующие определения</w:t>
      </w:r>
      <w:r>
        <w:rPr>
          <w:sz w:val="24"/>
          <w:szCs w:val="24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69"/>
        <w:gridCol w:w="6117"/>
      </w:tblGrid>
      <w:tr w:rsidR="00EE68E4" w:rsidRPr="00791B77" w14:paraId="75A4C195" w14:textId="77777777" w:rsidTr="00851E58">
        <w:tc>
          <w:tcPr>
            <w:tcW w:w="2869" w:type="dxa"/>
          </w:tcPr>
          <w:p w14:paraId="75A4C193" w14:textId="77777777" w:rsidR="00EE68E4" w:rsidRPr="00EE68E4" w:rsidRDefault="008D2264" w:rsidP="00791B77">
            <w:pPr>
              <w:overflowPunct w:val="0"/>
              <w:spacing w:after="120"/>
              <w:ind w:firstLine="3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Стороны проекта</w:t>
            </w:r>
          </w:p>
        </w:tc>
        <w:tc>
          <w:tcPr>
            <w:tcW w:w="6117" w:type="dxa"/>
          </w:tcPr>
          <w:p w14:paraId="75A4C194" w14:textId="5E1666D1" w:rsidR="00851E58" w:rsidRPr="00791B77" w:rsidRDefault="00E91E64" w:rsidP="00791B77">
            <w:pPr>
              <w:overflowPunct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БАЭС-1</w:t>
            </w:r>
            <w:r w:rsidR="007C77B1">
              <w:rPr>
                <w:sz w:val="24"/>
                <w:szCs w:val="24"/>
              </w:rPr>
              <w:t xml:space="preserve"> </w:t>
            </w:r>
            <w:r w:rsidR="007C77B1" w:rsidRPr="00BF1DEA">
              <w:rPr>
                <w:sz w:val="24"/>
                <w:szCs w:val="24"/>
              </w:rPr>
              <w:t>/ NPPD</w:t>
            </w:r>
            <w:r>
              <w:rPr>
                <w:sz w:val="24"/>
                <w:szCs w:val="24"/>
              </w:rPr>
              <w:t>, АО «АТЭК»</w:t>
            </w:r>
            <w:r w:rsidR="008D2264">
              <w:rPr>
                <w:sz w:val="24"/>
                <w:szCs w:val="24"/>
              </w:rPr>
              <w:t xml:space="preserve">, </w:t>
            </w:r>
            <w:r w:rsidR="00791B77" w:rsidRPr="00791B77">
              <w:rPr>
                <w:sz w:val="24"/>
                <w:szCs w:val="24"/>
              </w:rPr>
              <w:t xml:space="preserve">АО </w:t>
            </w:r>
            <w:r w:rsidR="00D3718D">
              <w:rPr>
                <w:sz w:val="24"/>
                <w:szCs w:val="24"/>
              </w:rPr>
              <w:t>«</w:t>
            </w:r>
            <w:r w:rsidR="00791B77" w:rsidRPr="00791B77">
              <w:rPr>
                <w:sz w:val="24"/>
                <w:szCs w:val="24"/>
              </w:rPr>
              <w:t>ВНИИАЭС</w:t>
            </w:r>
            <w:r w:rsidR="00D3718D">
              <w:rPr>
                <w:sz w:val="24"/>
                <w:szCs w:val="24"/>
              </w:rPr>
              <w:t>»</w:t>
            </w:r>
          </w:p>
        </w:tc>
      </w:tr>
      <w:tr w:rsidR="004506FA" w:rsidRPr="00656231" w14:paraId="75A4C198" w14:textId="77777777" w:rsidTr="00851E58">
        <w:tc>
          <w:tcPr>
            <w:tcW w:w="2869" w:type="dxa"/>
          </w:tcPr>
          <w:p w14:paraId="75A4C196" w14:textId="64FFC55D" w:rsidR="004506FA" w:rsidRPr="004506FA" w:rsidRDefault="004506FA" w:rsidP="00791B77">
            <w:pPr>
              <w:overflowPunct w:val="0"/>
              <w:spacing w:after="120"/>
              <w:ind w:firstLine="34"/>
              <w:rPr>
                <w:i/>
                <w:sz w:val="24"/>
                <w:szCs w:val="24"/>
              </w:rPr>
            </w:pPr>
            <w:r w:rsidRPr="004506FA">
              <w:rPr>
                <w:i/>
                <w:sz w:val="24"/>
                <w:szCs w:val="24"/>
              </w:rPr>
              <w:t>Подрядчик</w:t>
            </w:r>
          </w:p>
        </w:tc>
        <w:tc>
          <w:tcPr>
            <w:tcW w:w="6117" w:type="dxa"/>
          </w:tcPr>
          <w:p w14:paraId="75A4C197" w14:textId="77777777" w:rsidR="004506FA" w:rsidRDefault="004506FA" w:rsidP="00791B77">
            <w:pPr>
              <w:overflowPunct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«Атомтехэкспорт»</w:t>
            </w:r>
          </w:p>
        </w:tc>
      </w:tr>
      <w:tr w:rsidR="00EE68E4" w:rsidRPr="00656231" w14:paraId="75A4C19B" w14:textId="77777777" w:rsidTr="00851E58">
        <w:tc>
          <w:tcPr>
            <w:tcW w:w="2869" w:type="dxa"/>
          </w:tcPr>
          <w:p w14:paraId="75A4C199" w14:textId="0A855777" w:rsidR="00EE68E4" w:rsidRPr="004506FA" w:rsidRDefault="004506FA" w:rsidP="00791B77">
            <w:pPr>
              <w:overflowPunct w:val="0"/>
              <w:spacing w:after="120"/>
              <w:ind w:firstLine="34"/>
              <w:rPr>
                <w:i/>
                <w:sz w:val="24"/>
                <w:szCs w:val="24"/>
              </w:rPr>
            </w:pPr>
            <w:r w:rsidRPr="004506FA">
              <w:rPr>
                <w:i/>
                <w:sz w:val="24"/>
                <w:szCs w:val="24"/>
              </w:rPr>
              <w:t>Исполнитель</w:t>
            </w:r>
          </w:p>
        </w:tc>
        <w:tc>
          <w:tcPr>
            <w:tcW w:w="6117" w:type="dxa"/>
          </w:tcPr>
          <w:p w14:paraId="75A4C19A" w14:textId="77777777" w:rsidR="00EE68E4" w:rsidRPr="00EE68E4" w:rsidRDefault="00791B77" w:rsidP="00791B77">
            <w:pPr>
              <w:overflowPunct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="00E91E6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ВНИИАЭС</w:t>
            </w:r>
            <w:r w:rsidR="00E91E64">
              <w:rPr>
                <w:sz w:val="24"/>
                <w:szCs w:val="24"/>
              </w:rPr>
              <w:t>»</w:t>
            </w:r>
          </w:p>
        </w:tc>
      </w:tr>
      <w:tr w:rsidR="00EE68E4" w:rsidRPr="00656231" w14:paraId="75A4C19E" w14:textId="77777777" w:rsidTr="00851E58">
        <w:tc>
          <w:tcPr>
            <w:tcW w:w="2869" w:type="dxa"/>
          </w:tcPr>
          <w:p w14:paraId="75A4C19C" w14:textId="77777777" w:rsidR="00EE68E4" w:rsidRPr="00EE68E4" w:rsidRDefault="00F02060" w:rsidP="00791B77">
            <w:pPr>
              <w:overflowPunct w:val="0"/>
              <w:spacing w:after="120"/>
              <w:ind w:firstLine="3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Заказчик</w:t>
            </w:r>
          </w:p>
        </w:tc>
        <w:tc>
          <w:tcPr>
            <w:tcW w:w="6117" w:type="dxa"/>
          </w:tcPr>
          <w:p w14:paraId="75A4C19D" w14:textId="22CF7D22" w:rsidR="00EE68E4" w:rsidRPr="00EE68E4" w:rsidRDefault="00791B77" w:rsidP="00791B77">
            <w:pPr>
              <w:overflowPunct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БАЭС-1</w:t>
            </w:r>
            <w:r w:rsidR="00A21271">
              <w:rPr>
                <w:sz w:val="24"/>
                <w:szCs w:val="24"/>
              </w:rPr>
              <w:t xml:space="preserve"> </w:t>
            </w:r>
            <w:r w:rsidR="00A21271" w:rsidRPr="00BF1DEA">
              <w:rPr>
                <w:sz w:val="24"/>
                <w:szCs w:val="24"/>
              </w:rPr>
              <w:t>/ NPPD</w:t>
            </w:r>
          </w:p>
        </w:tc>
      </w:tr>
      <w:tr w:rsidR="00EE68E4" w:rsidRPr="00791B77" w14:paraId="75A4C1A1" w14:textId="77777777" w:rsidTr="00851E58">
        <w:tc>
          <w:tcPr>
            <w:tcW w:w="2869" w:type="dxa"/>
          </w:tcPr>
          <w:p w14:paraId="75A4C19F" w14:textId="77777777" w:rsidR="00EE68E4" w:rsidRPr="00EE68E4" w:rsidRDefault="00791B77" w:rsidP="00791B77">
            <w:pPr>
              <w:overflowPunct w:val="0"/>
              <w:spacing w:after="120"/>
              <w:ind w:firstLine="3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План проекта</w:t>
            </w:r>
          </w:p>
        </w:tc>
        <w:tc>
          <w:tcPr>
            <w:tcW w:w="6117" w:type="dxa"/>
          </w:tcPr>
          <w:p w14:paraId="75A4C1A0" w14:textId="77777777" w:rsidR="00EE68E4" w:rsidRPr="00791B77" w:rsidRDefault="00791B77" w:rsidP="008D2264">
            <w:pPr>
              <w:overflowPunct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 w:rsidRPr="00791B77">
              <w:rPr>
                <w:sz w:val="24"/>
                <w:szCs w:val="24"/>
              </w:rPr>
              <w:t xml:space="preserve"> с указанием общей деятельности, обязанност</w:t>
            </w:r>
            <w:r>
              <w:rPr>
                <w:sz w:val="24"/>
                <w:szCs w:val="24"/>
              </w:rPr>
              <w:t>ями</w:t>
            </w:r>
            <w:r w:rsidRPr="00791B77">
              <w:rPr>
                <w:sz w:val="24"/>
                <w:szCs w:val="24"/>
              </w:rPr>
              <w:t xml:space="preserve">, основные этапы, </w:t>
            </w:r>
            <w:r w:rsidR="008D2264">
              <w:rPr>
                <w:sz w:val="24"/>
                <w:szCs w:val="24"/>
              </w:rPr>
              <w:t>графиком</w:t>
            </w:r>
            <w:r w:rsidRPr="00791B77">
              <w:rPr>
                <w:sz w:val="24"/>
                <w:szCs w:val="24"/>
              </w:rPr>
              <w:t xml:space="preserve"> проекта</w:t>
            </w:r>
          </w:p>
        </w:tc>
      </w:tr>
      <w:tr w:rsidR="00EE68E4" w:rsidRPr="00791B77" w14:paraId="75A4C1A4" w14:textId="77777777" w:rsidTr="00851E58">
        <w:tc>
          <w:tcPr>
            <w:tcW w:w="2869" w:type="dxa"/>
          </w:tcPr>
          <w:p w14:paraId="75A4C1A2" w14:textId="77777777" w:rsidR="00EE68E4" w:rsidRPr="00EE68E4" w:rsidRDefault="00791B77" w:rsidP="00791B77">
            <w:pPr>
              <w:overflowPunct w:val="0"/>
              <w:spacing w:after="120"/>
              <w:ind w:firstLine="3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План качества</w:t>
            </w:r>
          </w:p>
        </w:tc>
        <w:tc>
          <w:tcPr>
            <w:tcW w:w="6117" w:type="dxa"/>
          </w:tcPr>
          <w:p w14:paraId="75A4C1A3" w14:textId="77777777" w:rsidR="00EE68E4" w:rsidRPr="00791B77" w:rsidRDefault="00791B77" w:rsidP="008D2264">
            <w:pPr>
              <w:overflowPunct w:val="0"/>
              <w:spacing w:after="120"/>
              <w:ind w:firstLine="0"/>
              <w:rPr>
                <w:sz w:val="24"/>
                <w:szCs w:val="24"/>
              </w:rPr>
            </w:pPr>
            <w:r w:rsidRPr="00791B77">
              <w:rPr>
                <w:sz w:val="24"/>
                <w:szCs w:val="24"/>
              </w:rPr>
              <w:t>документ, определяющий, какие процедуры и соответствующие ресурсы должны быть применены, кем и когда к конкретному проекту, продукции, процесс</w:t>
            </w:r>
            <w:r w:rsidR="008D2264">
              <w:rPr>
                <w:sz w:val="24"/>
                <w:szCs w:val="24"/>
              </w:rPr>
              <w:t>у</w:t>
            </w:r>
            <w:r w:rsidRPr="00791B77">
              <w:rPr>
                <w:sz w:val="24"/>
                <w:szCs w:val="24"/>
              </w:rPr>
              <w:t xml:space="preserve"> или контракт</w:t>
            </w:r>
            <w:r w:rsidR="008D2264">
              <w:rPr>
                <w:sz w:val="24"/>
                <w:szCs w:val="24"/>
              </w:rPr>
              <w:t>у</w:t>
            </w:r>
            <w:r w:rsidRPr="00791B77">
              <w:rPr>
                <w:sz w:val="24"/>
                <w:szCs w:val="24"/>
              </w:rPr>
              <w:t xml:space="preserve"> (</w:t>
            </w:r>
            <w:r w:rsidRPr="00791B77">
              <w:rPr>
                <w:sz w:val="24"/>
                <w:szCs w:val="24"/>
                <w:lang w:val="en-US"/>
              </w:rPr>
              <w:t>ISO</w:t>
            </w:r>
            <w:r w:rsidRPr="00791B77">
              <w:rPr>
                <w:sz w:val="24"/>
                <w:szCs w:val="24"/>
              </w:rPr>
              <w:t xml:space="preserve"> 9000: 2000, пункт 3.7.5)</w:t>
            </w:r>
          </w:p>
        </w:tc>
      </w:tr>
    </w:tbl>
    <w:p w14:paraId="75A4C1A5" w14:textId="77777777" w:rsidR="00791B77" w:rsidRPr="006961BD" w:rsidRDefault="00791B77" w:rsidP="006961BD">
      <w:pPr>
        <w:pStyle w:val="2"/>
        <w:spacing w:after="120" w:line="240" w:lineRule="auto"/>
      </w:pPr>
      <w:bookmarkStart w:id="4" w:name="_Toc457315319"/>
      <w:r w:rsidRPr="006961BD">
        <w:t>3.2 С</w:t>
      </w:r>
      <w:r w:rsidR="008E5CF0">
        <w:t>окращения</w:t>
      </w:r>
      <w:bookmarkEnd w:id="4"/>
    </w:p>
    <w:p w14:paraId="75A4C1A6" w14:textId="77777777" w:rsidR="00EE68E4" w:rsidRDefault="00791B77" w:rsidP="00791B77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791B77">
        <w:rPr>
          <w:sz w:val="24"/>
          <w:szCs w:val="24"/>
        </w:rPr>
        <w:t xml:space="preserve"> этом документе используются</w:t>
      </w:r>
      <w:r>
        <w:rPr>
          <w:sz w:val="24"/>
          <w:szCs w:val="24"/>
        </w:rPr>
        <w:t xml:space="preserve"> с</w:t>
      </w:r>
      <w:r w:rsidR="001B4DE5">
        <w:rPr>
          <w:sz w:val="24"/>
          <w:szCs w:val="24"/>
        </w:rPr>
        <w:t>ледующие сокращения:</w:t>
      </w:r>
    </w:p>
    <w:tbl>
      <w:tblPr>
        <w:tblW w:w="93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7759"/>
      </w:tblGrid>
      <w:tr w:rsidR="00E444E9" w14:paraId="75A4C1A9" w14:textId="77777777" w:rsidTr="0052629C">
        <w:tc>
          <w:tcPr>
            <w:tcW w:w="1559" w:type="dxa"/>
          </w:tcPr>
          <w:p w14:paraId="75A4C1A7" w14:textId="77777777" w:rsidR="00E91E64" w:rsidRPr="00791B77" w:rsidRDefault="00E444E9" w:rsidP="0052629C">
            <w:pPr>
              <w:pStyle w:val="text1"/>
              <w:suppressAutoHyphens/>
              <w:spacing w:before="40" w:after="0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АЭС</w:t>
            </w:r>
          </w:p>
        </w:tc>
        <w:tc>
          <w:tcPr>
            <w:tcW w:w="7759" w:type="dxa"/>
          </w:tcPr>
          <w:p w14:paraId="75A4C1A8" w14:textId="77777777" w:rsidR="00E91E64" w:rsidRDefault="008E5CF0" w:rsidP="0052629C">
            <w:pPr>
              <w:pStyle w:val="text1"/>
              <w:suppressAutoHyphens/>
              <w:spacing w:before="40"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E444E9" w:rsidRPr="00791B77">
              <w:rPr>
                <w:szCs w:val="24"/>
              </w:rPr>
              <w:t>томная электростанция</w:t>
            </w:r>
          </w:p>
        </w:tc>
      </w:tr>
      <w:tr w:rsidR="00E91E64" w:rsidRPr="00791B77" w14:paraId="75A4C1AC" w14:textId="77777777" w:rsidTr="0052629C">
        <w:tc>
          <w:tcPr>
            <w:tcW w:w="1559" w:type="dxa"/>
          </w:tcPr>
          <w:p w14:paraId="75A4C1AA" w14:textId="77777777" w:rsidR="00E91E64" w:rsidRDefault="00E91E64" w:rsidP="0052629C">
            <w:pPr>
              <w:pStyle w:val="text1"/>
              <w:suppressAutoHyphens/>
              <w:spacing w:before="40" w:after="0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АТЭК</w:t>
            </w:r>
          </w:p>
        </w:tc>
        <w:tc>
          <w:tcPr>
            <w:tcW w:w="7759" w:type="dxa"/>
          </w:tcPr>
          <w:p w14:paraId="75A4C1AB" w14:textId="77777777" w:rsidR="00E91E64" w:rsidRDefault="00E91E64" w:rsidP="0052629C">
            <w:pPr>
              <w:pStyle w:val="text1"/>
              <w:suppressAutoHyphens/>
              <w:spacing w:before="40" w:after="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АО «Атомтехэкспорт»</w:t>
            </w:r>
          </w:p>
        </w:tc>
      </w:tr>
      <w:tr w:rsidR="00E444E9" w:rsidRPr="00791B77" w14:paraId="75A4C1AF" w14:textId="77777777" w:rsidTr="0052629C">
        <w:tc>
          <w:tcPr>
            <w:tcW w:w="1559" w:type="dxa"/>
          </w:tcPr>
          <w:p w14:paraId="75A4C1AD" w14:textId="77777777" w:rsidR="00E444E9" w:rsidRPr="00791B77" w:rsidRDefault="00E444E9" w:rsidP="0052629C">
            <w:pPr>
              <w:pStyle w:val="text1"/>
              <w:suppressAutoHyphens/>
              <w:spacing w:before="40" w:after="0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БАЭС-1</w:t>
            </w:r>
          </w:p>
        </w:tc>
        <w:tc>
          <w:tcPr>
            <w:tcW w:w="7759" w:type="dxa"/>
          </w:tcPr>
          <w:p w14:paraId="75A4C1AE" w14:textId="77777777" w:rsidR="00E444E9" w:rsidRPr="00791B77" w:rsidRDefault="00E444E9" w:rsidP="0052629C">
            <w:pPr>
              <w:pStyle w:val="text1"/>
              <w:suppressAutoHyphens/>
              <w:spacing w:before="40" w:after="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АЭС </w:t>
            </w:r>
            <w:r w:rsidR="00E91E64">
              <w:rPr>
                <w:szCs w:val="24"/>
                <w:lang w:val="ru-RU"/>
              </w:rPr>
              <w:t>«</w:t>
            </w:r>
            <w:r>
              <w:rPr>
                <w:szCs w:val="24"/>
                <w:lang w:val="ru-RU"/>
              </w:rPr>
              <w:t>Бушер-1</w:t>
            </w:r>
            <w:r w:rsidR="00E91E64">
              <w:rPr>
                <w:szCs w:val="24"/>
                <w:lang w:val="ru-RU"/>
              </w:rPr>
              <w:t>»</w:t>
            </w:r>
          </w:p>
        </w:tc>
      </w:tr>
      <w:tr w:rsidR="00E444E9" w:rsidRPr="00F02060" w14:paraId="75A4C1B2" w14:textId="77777777" w:rsidTr="0052629C">
        <w:tc>
          <w:tcPr>
            <w:tcW w:w="1559" w:type="dxa"/>
          </w:tcPr>
          <w:p w14:paraId="75A4C1B0" w14:textId="77777777" w:rsidR="00E444E9" w:rsidRPr="00F02060" w:rsidRDefault="00E444E9" w:rsidP="0052629C">
            <w:pPr>
              <w:pStyle w:val="text1"/>
              <w:suppressAutoHyphens/>
              <w:spacing w:before="40" w:after="0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ВНИИАЭС </w:t>
            </w:r>
          </w:p>
        </w:tc>
        <w:tc>
          <w:tcPr>
            <w:tcW w:w="7759" w:type="dxa"/>
          </w:tcPr>
          <w:p w14:paraId="75A4C1B1" w14:textId="77777777" w:rsidR="00E444E9" w:rsidRPr="00F02060" w:rsidRDefault="00E444E9" w:rsidP="0052629C">
            <w:pPr>
              <w:pStyle w:val="text1"/>
              <w:suppressAutoHyphens/>
              <w:spacing w:before="40" w:after="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Всероссийский научно-исследовательский институт по эксплуатации атомных электростанций</w:t>
            </w:r>
          </w:p>
        </w:tc>
      </w:tr>
      <w:tr w:rsidR="00E444E9" w14:paraId="75A4C1B5" w14:textId="77777777" w:rsidTr="004506FA">
        <w:trPr>
          <w:trHeight w:val="200"/>
        </w:trPr>
        <w:tc>
          <w:tcPr>
            <w:tcW w:w="1559" w:type="dxa"/>
          </w:tcPr>
          <w:p w14:paraId="75A4C1B3" w14:textId="77777777" w:rsidR="00E444E9" w:rsidRPr="004506FA" w:rsidRDefault="00E444E9" w:rsidP="004506FA">
            <w:pPr>
              <w:pStyle w:val="text1"/>
              <w:suppressAutoHyphens/>
              <w:spacing w:before="40" w:after="0"/>
              <w:ind w:firstLine="0"/>
              <w:jc w:val="left"/>
              <w:rPr>
                <w:szCs w:val="24"/>
                <w:lang w:val="ru-RU"/>
              </w:rPr>
            </w:pPr>
            <w:r w:rsidRPr="004506FA">
              <w:rPr>
                <w:szCs w:val="24"/>
                <w:lang w:val="ru-RU"/>
              </w:rPr>
              <w:t xml:space="preserve">МАГАТЭ </w:t>
            </w:r>
          </w:p>
        </w:tc>
        <w:tc>
          <w:tcPr>
            <w:tcW w:w="7759" w:type="dxa"/>
          </w:tcPr>
          <w:p w14:paraId="75A4C1B4" w14:textId="77777777" w:rsidR="00E444E9" w:rsidRPr="004506FA" w:rsidRDefault="00E444E9" w:rsidP="004506FA">
            <w:pPr>
              <w:pStyle w:val="text1"/>
              <w:suppressAutoHyphens/>
              <w:spacing w:before="40" w:after="0"/>
              <w:ind w:firstLine="0"/>
              <w:jc w:val="left"/>
              <w:rPr>
                <w:szCs w:val="24"/>
                <w:lang w:val="ru-RU"/>
              </w:rPr>
            </w:pPr>
            <w:r w:rsidRPr="004506FA">
              <w:rPr>
                <w:szCs w:val="24"/>
                <w:lang w:val="ru-RU"/>
              </w:rPr>
              <w:t>Международное агентство по атомной энергии</w:t>
            </w:r>
          </w:p>
        </w:tc>
      </w:tr>
      <w:tr w:rsidR="00E444E9" w:rsidRPr="00791B77" w14:paraId="75A4C1B8" w14:textId="77777777" w:rsidTr="0052629C">
        <w:tc>
          <w:tcPr>
            <w:tcW w:w="1559" w:type="dxa"/>
          </w:tcPr>
          <w:p w14:paraId="75A4C1B6" w14:textId="77777777" w:rsidR="00E444E9" w:rsidRPr="00E91E64" w:rsidRDefault="00E91E64" w:rsidP="0052629C">
            <w:pPr>
              <w:pStyle w:val="text1"/>
              <w:suppressAutoHyphens/>
              <w:spacing w:before="40" w:after="0"/>
              <w:ind w:firstLine="0"/>
              <w:rPr>
                <w:szCs w:val="24"/>
              </w:rPr>
            </w:pPr>
            <w:r>
              <w:rPr>
                <w:szCs w:val="24"/>
              </w:rPr>
              <w:t>NPPD</w:t>
            </w:r>
          </w:p>
        </w:tc>
        <w:tc>
          <w:tcPr>
            <w:tcW w:w="7759" w:type="dxa"/>
          </w:tcPr>
          <w:p w14:paraId="75A4C1B7" w14:textId="77777777" w:rsidR="00E444E9" w:rsidRPr="00791B77" w:rsidRDefault="00E91E64" w:rsidP="00791B77">
            <w:pPr>
              <w:pStyle w:val="text1"/>
              <w:suppressAutoHyphens/>
              <w:spacing w:before="40" w:after="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Компания по развитию атомной энергии</w:t>
            </w:r>
            <w:r w:rsidR="00E444E9">
              <w:rPr>
                <w:szCs w:val="24"/>
                <w:lang w:val="ru-RU"/>
              </w:rPr>
              <w:t xml:space="preserve"> Ирана</w:t>
            </w:r>
          </w:p>
        </w:tc>
      </w:tr>
      <w:tr w:rsidR="00E444E9" w14:paraId="75A4C1BB" w14:textId="77777777" w:rsidTr="0052629C">
        <w:tc>
          <w:tcPr>
            <w:tcW w:w="1559" w:type="dxa"/>
          </w:tcPr>
          <w:p w14:paraId="75A4C1B9" w14:textId="77777777" w:rsidR="00E444E9" w:rsidRPr="005F61C8" w:rsidRDefault="005F61C8" w:rsidP="0052629C">
            <w:pPr>
              <w:pStyle w:val="text1"/>
              <w:suppressAutoHyphens/>
              <w:spacing w:before="40" w:after="0"/>
              <w:ind w:firstLine="0"/>
              <w:rPr>
                <w:szCs w:val="24"/>
              </w:rPr>
            </w:pPr>
            <w:r>
              <w:rPr>
                <w:szCs w:val="24"/>
              </w:rPr>
              <w:t>OSART</w:t>
            </w:r>
          </w:p>
        </w:tc>
        <w:tc>
          <w:tcPr>
            <w:tcW w:w="7759" w:type="dxa"/>
          </w:tcPr>
          <w:p w14:paraId="75A4C1BA" w14:textId="77777777" w:rsidR="00E444E9" w:rsidRPr="00791B77" w:rsidRDefault="00E91E64" w:rsidP="0038109D">
            <w:pPr>
              <w:pStyle w:val="text1"/>
              <w:suppressAutoHyphens/>
              <w:spacing w:before="40" w:after="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E444E9">
              <w:rPr>
                <w:szCs w:val="24"/>
                <w:lang w:val="ru-RU"/>
              </w:rPr>
              <w:t xml:space="preserve">иссия </w:t>
            </w:r>
            <w:r>
              <w:rPr>
                <w:szCs w:val="24"/>
                <w:lang w:val="ru-RU"/>
              </w:rPr>
              <w:t xml:space="preserve">МАГАТЭ </w:t>
            </w:r>
            <w:r w:rsidR="00E444E9">
              <w:rPr>
                <w:szCs w:val="24"/>
                <w:lang w:val="ru-RU"/>
              </w:rPr>
              <w:t xml:space="preserve">по оценке эксплуатационной безопасности </w:t>
            </w:r>
          </w:p>
        </w:tc>
      </w:tr>
      <w:tr w:rsidR="00E444E9" w14:paraId="75A4C1BE" w14:textId="77777777" w:rsidTr="0052629C">
        <w:tc>
          <w:tcPr>
            <w:tcW w:w="1559" w:type="dxa"/>
          </w:tcPr>
          <w:p w14:paraId="75A4C1BC" w14:textId="77777777" w:rsidR="00E444E9" w:rsidRPr="00F02060" w:rsidRDefault="006961BD" w:rsidP="0038109D">
            <w:pPr>
              <w:pStyle w:val="text1"/>
              <w:suppressAutoHyphens/>
              <w:spacing w:before="40" w:after="0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ПК</w:t>
            </w:r>
            <w:r w:rsidR="00E444E9">
              <w:rPr>
                <w:szCs w:val="24"/>
                <w:lang w:val="ru-RU"/>
              </w:rPr>
              <w:t>ПП</w:t>
            </w:r>
          </w:p>
        </w:tc>
        <w:tc>
          <w:tcPr>
            <w:tcW w:w="7759" w:type="dxa"/>
          </w:tcPr>
          <w:p w14:paraId="75A4C1BD" w14:textId="77777777" w:rsidR="00E444E9" w:rsidRPr="0038109D" w:rsidRDefault="008E5CF0" w:rsidP="0038109D">
            <w:pPr>
              <w:pStyle w:val="text1"/>
              <w:suppressAutoHyphens/>
              <w:spacing w:before="40" w:after="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E444E9">
              <w:rPr>
                <w:szCs w:val="24"/>
                <w:lang w:val="ru-RU"/>
              </w:rPr>
              <w:t>лан качества и план проекта</w:t>
            </w:r>
            <w:r w:rsidR="00E444E9" w:rsidRPr="0038109D">
              <w:rPr>
                <w:szCs w:val="24"/>
                <w:lang w:val="ru-RU"/>
              </w:rPr>
              <w:t xml:space="preserve"> </w:t>
            </w:r>
          </w:p>
        </w:tc>
      </w:tr>
      <w:tr w:rsidR="00E444E9" w14:paraId="75A4C1C1" w14:textId="77777777" w:rsidTr="0052629C">
        <w:tc>
          <w:tcPr>
            <w:tcW w:w="1559" w:type="dxa"/>
          </w:tcPr>
          <w:p w14:paraId="75A4C1BF" w14:textId="77777777" w:rsidR="00E444E9" w:rsidRDefault="00E444E9" w:rsidP="0038109D">
            <w:pPr>
              <w:pStyle w:val="text1"/>
              <w:suppressAutoHyphens/>
              <w:spacing w:before="40" w:after="0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ППИ</w:t>
            </w:r>
          </w:p>
        </w:tc>
        <w:tc>
          <w:tcPr>
            <w:tcW w:w="7759" w:type="dxa"/>
          </w:tcPr>
          <w:p w14:paraId="75A4C1C0" w14:textId="77777777" w:rsidR="005525D7" w:rsidRDefault="008E5CF0" w:rsidP="005525D7">
            <w:pPr>
              <w:pStyle w:val="text1"/>
              <w:suppressAutoHyphens/>
              <w:spacing w:before="40" w:after="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E444E9">
              <w:rPr>
                <w:szCs w:val="24"/>
                <w:lang w:val="ru-RU"/>
              </w:rPr>
              <w:t>акет предварительной информации</w:t>
            </w:r>
          </w:p>
        </w:tc>
      </w:tr>
      <w:tr w:rsidR="005525D7" w14:paraId="75A4C1C4" w14:textId="77777777" w:rsidTr="0052629C">
        <w:tc>
          <w:tcPr>
            <w:tcW w:w="1559" w:type="dxa"/>
          </w:tcPr>
          <w:p w14:paraId="75A4C1C2" w14:textId="77777777" w:rsidR="005525D7" w:rsidRDefault="005525D7" w:rsidP="0038109D">
            <w:pPr>
              <w:pStyle w:val="text1"/>
              <w:suppressAutoHyphens/>
              <w:spacing w:before="40" w:after="0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ТЗ</w:t>
            </w:r>
          </w:p>
        </w:tc>
        <w:tc>
          <w:tcPr>
            <w:tcW w:w="7759" w:type="dxa"/>
          </w:tcPr>
          <w:p w14:paraId="75A4C1C3" w14:textId="77777777" w:rsidR="005525D7" w:rsidRDefault="005525D7" w:rsidP="005525D7">
            <w:pPr>
              <w:pStyle w:val="text1"/>
              <w:suppressAutoHyphens/>
              <w:spacing w:before="40" w:after="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Техническое Задание</w:t>
            </w:r>
          </w:p>
        </w:tc>
      </w:tr>
    </w:tbl>
    <w:p w14:paraId="75A4C1C5" w14:textId="77777777" w:rsidR="00F02060" w:rsidRPr="005F61C8" w:rsidRDefault="00426228" w:rsidP="005F61C8">
      <w:pPr>
        <w:pStyle w:val="1"/>
      </w:pPr>
      <w:bookmarkStart w:id="5" w:name="_Toc457315320"/>
      <w:r>
        <w:t>4</w:t>
      </w:r>
      <w:r w:rsidR="001B4DE5" w:rsidRPr="005F61C8">
        <w:t xml:space="preserve"> </w:t>
      </w:r>
      <w:r w:rsidR="00F02060" w:rsidRPr="005F61C8">
        <w:t>УПРАВЛЕНИЕ ПРОЕКТОМ</w:t>
      </w:r>
      <w:bookmarkEnd w:id="5"/>
    </w:p>
    <w:p w14:paraId="75A4C1C6" w14:textId="77777777" w:rsidR="00F02060" w:rsidRPr="005F61C8" w:rsidRDefault="00F02060" w:rsidP="005F61C8">
      <w:pPr>
        <w:pStyle w:val="2"/>
        <w:spacing w:after="120" w:line="240" w:lineRule="auto"/>
      </w:pPr>
      <w:bookmarkStart w:id="6" w:name="_Toc457315321"/>
      <w:r w:rsidRPr="005F61C8">
        <w:t>4.1 О</w:t>
      </w:r>
      <w:r w:rsidR="006B4C38">
        <w:t>бщее описание</w:t>
      </w:r>
      <w:bookmarkEnd w:id="6"/>
    </w:p>
    <w:p w14:paraId="75A4C1C7" w14:textId="77777777" w:rsidR="00791B77" w:rsidRDefault="00F02060" w:rsidP="006B4C38">
      <w:pPr>
        <w:spacing w:after="120" w:line="240" w:lineRule="auto"/>
        <w:rPr>
          <w:sz w:val="24"/>
          <w:szCs w:val="24"/>
        </w:rPr>
      </w:pPr>
      <w:r w:rsidRPr="00F02060">
        <w:rPr>
          <w:sz w:val="24"/>
          <w:szCs w:val="24"/>
        </w:rPr>
        <w:t xml:space="preserve">4.1.1 Высокий уровень эксплуатационной безопасности АЭС является важным элементом в достижении безопасной и надежной эксплуатации АЭС. Настоящий проект для </w:t>
      </w:r>
      <w:r w:rsidR="006363DC" w:rsidRPr="00807D84">
        <w:rPr>
          <w:sz w:val="24"/>
          <w:szCs w:val="24"/>
        </w:rPr>
        <w:t>Подготовк</w:t>
      </w:r>
      <w:r w:rsidR="005F61C8">
        <w:rPr>
          <w:sz w:val="24"/>
          <w:szCs w:val="24"/>
        </w:rPr>
        <w:t>и</w:t>
      </w:r>
      <w:r w:rsidR="006363DC" w:rsidRPr="00807D84">
        <w:rPr>
          <w:sz w:val="24"/>
          <w:szCs w:val="24"/>
        </w:rPr>
        <w:t xml:space="preserve"> </w:t>
      </w:r>
      <w:r w:rsidR="006363DC">
        <w:rPr>
          <w:sz w:val="24"/>
          <w:szCs w:val="24"/>
        </w:rPr>
        <w:t>к</w:t>
      </w:r>
      <w:r w:rsidR="006363DC" w:rsidRPr="00807D84">
        <w:rPr>
          <w:sz w:val="24"/>
          <w:szCs w:val="24"/>
        </w:rPr>
        <w:t xml:space="preserve"> </w:t>
      </w:r>
      <w:r w:rsidR="006363DC">
        <w:rPr>
          <w:sz w:val="24"/>
          <w:szCs w:val="24"/>
        </w:rPr>
        <w:t>м</w:t>
      </w:r>
      <w:r w:rsidR="006363DC" w:rsidRPr="00807D84">
        <w:rPr>
          <w:sz w:val="24"/>
          <w:szCs w:val="24"/>
        </w:rPr>
        <w:t>исси</w:t>
      </w:r>
      <w:r w:rsidR="006363DC">
        <w:rPr>
          <w:sz w:val="24"/>
          <w:szCs w:val="24"/>
        </w:rPr>
        <w:t>и</w:t>
      </w:r>
      <w:r w:rsidR="006363DC" w:rsidRPr="00807D84">
        <w:rPr>
          <w:sz w:val="24"/>
          <w:szCs w:val="24"/>
        </w:rPr>
        <w:t xml:space="preserve"> </w:t>
      </w:r>
      <w:r w:rsidR="005F61C8">
        <w:rPr>
          <w:sz w:val="24"/>
          <w:szCs w:val="24"/>
        </w:rPr>
        <w:t>OSART</w:t>
      </w:r>
      <w:r w:rsidR="006363DC" w:rsidRPr="00807D84">
        <w:rPr>
          <w:sz w:val="24"/>
          <w:szCs w:val="24"/>
        </w:rPr>
        <w:t xml:space="preserve"> МАГАТЭ </w:t>
      </w:r>
      <w:r w:rsidRPr="00F02060">
        <w:rPr>
          <w:sz w:val="24"/>
          <w:szCs w:val="24"/>
        </w:rPr>
        <w:t xml:space="preserve">является важным шагом на пути к успешному выполнению миссии </w:t>
      </w:r>
      <w:r w:rsidR="005F61C8">
        <w:rPr>
          <w:sz w:val="24"/>
          <w:szCs w:val="24"/>
        </w:rPr>
        <w:t>OSART на БАЭС-1</w:t>
      </w:r>
      <w:r w:rsidRPr="00F02060">
        <w:rPr>
          <w:sz w:val="24"/>
          <w:szCs w:val="24"/>
        </w:rPr>
        <w:t>.</w:t>
      </w:r>
    </w:p>
    <w:p w14:paraId="52AC1852" w14:textId="66FEA274" w:rsidR="00102F72" w:rsidRPr="00102F72" w:rsidRDefault="00102F72" w:rsidP="006B4C3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4.1</w:t>
      </w:r>
      <w:r w:rsidRPr="00102F72">
        <w:rPr>
          <w:sz w:val="24"/>
          <w:szCs w:val="24"/>
        </w:rPr>
        <w:t>.2</w:t>
      </w:r>
      <w:proofErr w:type="gramStart"/>
      <w:r w:rsidRPr="00102F72">
        <w:rPr>
          <w:sz w:val="24"/>
          <w:szCs w:val="24"/>
        </w:rPr>
        <w:t xml:space="preserve"> П</w:t>
      </w:r>
      <w:proofErr w:type="gramEnd"/>
      <w:r w:rsidRPr="00102F72">
        <w:rPr>
          <w:sz w:val="24"/>
          <w:szCs w:val="24"/>
        </w:rPr>
        <w:t xml:space="preserve">ри разногласиях </w:t>
      </w:r>
      <w:r w:rsidR="003038D6">
        <w:rPr>
          <w:sz w:val="24"/>
          <w:szCs w:val="24"/>
        </w:rPr>
        <w:t xml:space="preserve">в документации проекта </w:t>
      </w:r>
      <w:r w:rsidRPr="00102F72">
        <w:rPr>
          <w:sz w:val="24"/>
          <w:szCs w:val="24"/>
        </w:rPr>
        <w:t xml:space="preserve">действует </w:t>
      </w:r>
      <w:r w:rsidR="003038D6">
        <w:rPr>
          <w:sz w:val="24"/>
          <w:szCs w:val="24"/>
        </w:rPr>
        <w:t>К</w:t>
      </w:r>
      <w:r w:rsidRPr="00102F72">
        <w:rPr>
          <w:sz w:val="24"/>
          <w:szCs w:val="24"/>
        </w:rPr>
        <w:t xml:space="preserve">онтракт № CNT-ETS/4100-1 </w:t>
      </w:r>
      <w:r w:rsidR="003038D6">
        <w:rPr>
          <w:sz w:val="24"/>
          <w:szCs w:val="24"/>
        </w:rPr>
        <w:t xml:space="preserve">от </w:t>
      </w:r>
      <w:r w:rsidRPr="00102F72">
        <w:rPr>
          <w:sz w:val="24"/>
          <w:szCs w:val="24"/>
        </w:rPr>
        <w:t>25.02.2015</w:t>
      </w:r>
      <w:r w:rsidR="003038D6">
        <w:rPr>
          <w:sz w:val="24"/>
          <w:szCs w:val="24"/>
        </w:rPr>
        <w:t xml:space="preserve">г. </w:t>
      </w:r>
      <w:r w:rsidR="003038D6" w:rsidRPr="003038D6">
        <w:rPr>
          <w:sz w:val="24"/>
          <w:szCs w:val="24"/>
        </w:rPr>
        <w:t>[</w:t>
      </w:r>
      <w:r w:rsidR="003038D6">
        <w:rPr>
          <w:sz w:val="24"/>
          <w:szCs w:val="24"/>
        </w:rPr>
        <w:t>1</w:t>
      </w:r>
      <w:r w:rsidR="003038D6" w:rsidRPr="003038D6">
        <w:rPr>
          <w:sz w:val="24"/>
          <w:szCs w:val="24"/>
        </w:rPr>
        <w:t>]</w:t>
      </w:r>
      <w:r w:rsidRPr="00102F72">
        <w:rPr>
          <w:sz w:val="24"/>
          <w:szCs w:val="24"/>
        </w:rPr>
        <w:t xml:space="preserve"> и далее </w:t>
      </w:r>
      <w:r w:rsidR="006728E5">
        <w:rPr>
          <w:sz w:val="24"/>
          <w:szCs w:val="24"/>
        </w:rPr>
        <w:t xml:space="preserve">– </w:t>
      </w:r>
      <w:r w:rsidRPr="00102F72">
        <w:rPr>
          <w:sz w:val="24"/>
          <w:szCs w:val="24"/>
        </w:rPr>
        <w:t>утвержденное техническое задание</w:t>
      </w:r>
      <w:r w:rsidR="006728E5">
        <w:rPr>
          <w:sz w:val="24"/>
          <w:szCs w:val="24"/>
        </w:rPr>
        <w:t>.</w:t>
      </w:r>
    </w:p>
    <w:p w14:paraId="75A4C1C8" w14:textId="77777777" w:rsidR="00F02060" w:rsidRPr="001D2CDE" w:rsidRDefault="00F02060" w:rsidP="00426228">
      <w:pPr>
        <w:pStyle w:val="2"/>
        <w:spacing w:before="0" w:after="120" w:line="240" w:lineRule="auto"/>
        <w:rPr>
          <w:rFonts w:eastAsia="Times New Roman"/>
          <w:lang w:eastAsia="de-DE"/>
        </w:rPr>
      </w:pPr>
      <w:bookmarkStart w:id="7" w:name="_Toc457315322"/>
      <w:r w:rsidRPr="001D2CDE">
        <w:rPr>
          <w:rFonts w:eastAsia="Times New Roman"/>
          <w:lang w:eastAsia="de-DE"/>
        </w:rPr>
        <w:t>4.2 О</w:t>
      </w:r>
      <w:r w:rsidR="006B4C38">
        <w:rPr>
          <w:rFonts w:eastAsia="Times New Roman"/>
          <w:lang w:eastAsia="de-DE"/>
        </w:rPr>
        <w:t>рганизация проекта</w:t>
      </w:r>
      <w:bookmarkEnd w:id="7"/>
    </w:p>
    <w:p w14:paraId="75A4C1C9" w14:textId="77777777" w:rsidR="00F02060" w:rsidRPr="00EB12F8" w:rsidRDefault="00F02060" w:rsidP="00426228">
      <w:pPr>
        <w:pStyle w:val="3"/>
        <w:spacing w:before="0" w:after="120"/>
        <w:ind w:firstLine="618"/>
        <w:rPr>
          <w:rFonts w:ascii="Times New Roman" w:hAnsi="Times New Roman" w:cs="Times New Roman"/>
          <w:lang w:val="ru-RU"/>
        </w:rPr>
      </w:pPr>
      <w:r w:rsidRPr="00EB12F8">
        <w:rPr>
          <w:rFonts w:ascii="Times New Roman" w:hAnsi="Times New Roman" w:cs="Times New Roman"/>
          <w:lang w:val="ru-RU"/>
        </w:rPr>
        <w:t>4.2.1 Организация проекта</w:t>
      </w:r>
      <w:r w:rsidR="006363DC" w:rsidRPr="00EB12F8">
        <w:rPr>
          <w:rFonts w:ascii="Times New Roman" w:hAnsi="Times New Roman" w:cs="Times New Roman"/>
          <w:lang w:val="ru-RU"/>
        </w:rPr>
        <w:t xml:space="preserve"> и отве</w:t>
      </w:r>
      <w:r w:rsidR="00EB12F8" w:rsidRPr="00EB12F8">
        <w:rPr>
          <w:rFonts w:ascii="Times New Roman" w:hAnsi="Times New Roman" w:cs="Times New Roman"/>
          <w:lang w:val="ru-RU"/>
        </w:rPr>
        <w:t>т</w:t>
      </w:r>
      <w:r w:rsidR="006363DC" w:rsidRPr="00EB12F8">
        <w:rPr>
          <w:rFonts w:ascii="Times New Roman" w:hAnsi="Times New Roman" w:cs="Times New Roman"/>
          <w:lang w:val="ru-RU"/>
        </w:rPr>
        <w:t>ственность сторон</w:t>
      </w:r>
    </w:p>
    <w:p w14:paraId="75A4C1CA" w14:textId="77777777" w:rsidR="00F02060" w:rsidRPr="00F02060" w:rsidRDefault="006363DC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F02060" w:rsidRPr="00F02060">
        <w:rPr>
          <w:sz w:val="24"/>
          <w:szCs w:val="24"/>
        </w:rPr>
        <w:t xml:space="preserve"> выполнении этого проекта участвуют </w:t>
      </w:r>
      <w:r w:rsidR="00F02060">
        <w:rPr>
          <w:sz w:val="24"/>
          <w:szCs w:val="24"/>
        </w:rPr>
        <w:t>следующие с</w:t>
      </w:r>
      <w:r w:rsidR="00F02060" w:rsidRPr="00F02060">
        <w:rPr>
          <w:sz w:val="24"/>
          <w:szCs w:val="24"/>
        </w:rPr>
        <w:t>тороны</w:t>
      </w:r>
    </w:p>
    <w:p w14:paraId="75A4C1CB" w14:textId="39D29427" w:rsidR="00F02060" w:rsidRPr="00F02060" w:rsidRDefault="00F02060" w:rsidP="009A3565">
      <w:pPr>
        <w:spacing w:after="120" w:line="240" w:lineRule="auto"/>
        <w:rPr>
          <w:sz w:val="24"/>
          <w:szCs w:val="24"/>
        </w:rPr>
      </w:pPr>
      <w:r w:rsidRPr="00F02060">
        <w:rPr>
          <w:sz w:val="24"/>
          <w:szCs w:val="24"/>
        </w:rPr>
        <w:t xml:space="preserve">1. </w:t>
      </w:r>
      <w:r w:rsidR="009A3565">
        <w:rPr>
          <w:sz w:val="24"/>
          <w:szCs w:val="24"/>
        </w:rPr>
        <w:t>АО «</w:t>
      </w:r>
      <w:r w:rsidRPr="00F02060">
        <w:rPr>
          <w:sz w:val="24"/>
          <w:szCs w:val="24"/>
        </w:rPr>
        <w:t>ВНИИАЭС</w:t>
      </w:r>
      <w:r w:rsidR="009A3565">
        <w:rPr>
          <w:sz w:val="24"/>
          <w:szCs w:val="24"/>
        </w:rPr>
        <w:t>»</w:t>
      </w:r>
      <w:r w:rsidRPr="00F02060">
        <w:rPr>
          <w:sz w:val="24"/>
          <w:szCs w:val="24"/>
        </w:rPr>
        <w:t xml:space="preserve"> </w:t>
      </w:r>
      <w:r w:rsidR="003D794A">
        <w:rPr>
          <w:sz w:val="24"/>
          <w:szCs w:val="24"/>
        </w:rPr>
        <w:t>–</w:t>
      </w:r>
      <w:r w:rsidRPr="00F02060">
        <w:rPr>
          <w:sz w:val="24"/>
          <w:szCs w:val="24"/>
        </w:rPr>
        <w:t xml:space="preserve"> </w:t>
      </w:r>
      <w:r w:rsidR="006363DC">
        <w:rPr>
          <w:sz w:val="24"/>
          <w:szCs w:val="24"/>
        </w:rPr>
        <w:t>Исполнитель</w:t>
      </w:r>
      <w:r w:rsidR="003D794A">
        <w:rPr>
          <w:sz w:val="24"/>
          <w:szCs w:val="24"/>
        </w:rPr>
        <w:t xml:space="preserve">, </w:t>
      </w:r>
      <w:r w:rsidR="00102F72">
        <w:rPr>
          <w:sz w:val="24"/>
          <w:szCs w:val="24"/>
        </w:rPr>
        <w:t>суб</w:t>
      </w:r>
      <w:r w:rsidR="003D794A">
        <w:rPr>
          <w:sz w:val="24"/>
          <w:szCs w:val="24"/>
        </w:rPr>
        <w:t>подрядчик</w:t>
      </w:r>
      <w:r w:rsidR="00102F72">
        <w:rPr>
          <w:sz w:val="24"/>
          <w:szCs w:val="24"/>
        </w:rPr>
        <w:t xml:space="preserve"> (в качестве технического руководителя проекта)</w:t>
      </w:r>
      <w:r w:rsidR="00A61F36">
        <w:rPr>
          <w:sz w:val="24"/>
          <w:szCs w:val="24"/>
        </w:rPr>
        <w:t>.</w:t>
      </w:r>
    </w:p>
    <w:p w14:paraId="75A4C1CC" w14:textId="1D289B17" w:rsidR="00F02060" w:rsidRPr="00F02060" w:rsidRDefault="00F02060" w:rsidP="009A3565">
      <w:pPr>
        <w:spacing w:after="120" w:line="240" w:lineRule="auto"/>
        <w:rPr>
          <w:sz w:val="24"/>
          <w:szCs w:val="24"/>
        </w:rPr>
      </w:pPr>
      <w:r w:rsidRPr="00F02060">
        <w:rPr>
          <w:sz w:val="24"/>
          <w:szCs w:val="24"/>
        </w:rPr>
        <w:t xml:space="preserve">2. </w:t>
      </w:r>
      <w:r w:rsidR="00EB12F8">
        <w:rPr>
          <w:sz w:val="24"/>
          <w:szCs w:val="24"/>
        </w:rPr>
        <w:t xml:space="preserve">АО «Атомтехэкспорт» </w:t>
      </w:r>
      <w:r w:rsidR="009A3565">
        <w:rPr>
          <w:sz w:val="24"/>
          <w:szCs w:val="24"/>
        </w:rPr>
        <w:t xml:space="preserve">- </w:t>
      </w:r>
      <w:r w:rsidR="00A61F36">
        <w:rPr>
          <w:sz w:val="24"/>
          <w:szCs w:val="24"/>
        </w:rPr>
        <w:t>П</w:t>
      </w:r>
      <w:r w:rsidR="009A3565">
        <w:rPr>
          <w:sz w:val="24"/>
          <w:szCs w:val="24"/>
        </w:rPr>
        <w:t>одрядчик</w:t>
      </w:r>
      <w:r w:rsidR="00A61F36">
        <w:rPr>
          <w:sz w:val="24"/>
          <w:szCs w:val="24"/>
        </w:rPr>
        <w:t>.</w:t>
      </w:r>
    </w:p>
    <w:p w14:paraId="75A4C1CD" w14:textId="7FEF5F51" w:rsidR="00F02060" w:rsidRPr="00F02060" w:rsidRDefault="00F02060" w:rsidP="009A3565">
      <w:pPr>
        <w:spacing w:after="120" w:line="240" w:lineRule="auto"/>
        <w:rPr>
          <w:sz w:val="24"/>
          <w:szCs w:val="24"/>
        </w:rPr>
      </w:pPr>
      <w:r w:rsidRPr="00F02060">
        <w:rPr>
          <w:sz w:val="24"/>
          <w:szCs w:val="24"/>
        </w:rPr>
        <w:t xml:space="preserve">3. БАЭС-1 и NPPD </w:t>
      </w:r>
      <w:r w:rsidR="00A61F36">
        <w:rPr>
          <w:sz w:val="24"/>
          <w:szCs w:val="24"/>
        </w:rPr>
        <w:t>–</w:t>
      </w:r>
      <w:r w:rsidRPr="00F02060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</w:t>
      </w:r>
      <w:r w:rsidR="00A61F36">
        <w:rPr>
          <w:sz w:val="24"/>
          <w:szCs w:val="24"/>
        </w:rPr>
        <w:t>.</w:t>
      </w:r>
    </w:p>
    <w:p w14:paraId="75A4C1CE" w14:textId="77777777" w:rsidR="00F02060" w:rsidRPr="00F02060" w:rsidRDefault="00F02060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Распределение </w:t>
      </w:r>
      <w:r w:rsidRPr="00F02060">
        <w:rPr>
          <w:sz w:val="24"/>
          <w:szCs w:val="24"/>
        </w:rPr>
        <w:t xml:space="preserve">задач и обязанностей </w:t>
      </w:r>
      <w:r>
        <w:rPr>
          <w:sz w:val="24"/>
          <w:szCs w:val="24"/>
        </w:rPr>
        <w:t>д</w:t>
      </w:r>
      <w:r w:rsidRPr="00F02060">
        <w:rPr>
          <w:sz w:val="24"/>
          <w:szCs w:val="24"/>
        </w:rPr>
        <w:t>ля участников проекта приводится ниже:</w:t>
      </w:r>
    </w:p>
    <w:p w14:paraId="75A4C1CF" w14:textId="77777777" w:rsidR="00F02060" w:rsidRPr="00A07B85" w:rsidRDefault="00A07B85" w:rsidP="009A3565">
      <w:pPr>
        <w:spacing w:after="120" w:line="240" w:lineRule="auto"/>
        <w:rPr>
          <w:sz w:val="24"/>
          <w:szCs w:val="24"/>
        </w:rPr>
      </w:pPr>
      <w:r w:rsidRPr="00A07B85">
        <w:rPr>
          <w:sz w:val="24"/>
          <w:szCs w:val="24"/>
        </w:rPr>
        <w:t xml:space="preserve">1) </w:t>
      </w:r>
      <w:r w:rsidR="009A3565" w:rsidRPr="00A07B85">
        <w:rPr>
          <w:sz w:val="24"/>
          <w:szCs w:val="24"/>
        </w:rPr>
        <w:t>АО «</w:t>
      </w:r>
      <w:r w:rsidR="00F02060" w:rsidRPr="00A07B85">
        <w:rPr>
          <w:sz w:val="24"/>
          <w:szCs w:val="24"/>
        </w:rPr>
        <w:t>ВНИИАЭС</w:t>
      </w:r>
      <w:r w:rsidR="009A3565" w:rsidRPr="00A07B85">
        <w:rPr>
          <w:sz w:val="24"/>
          <w:szCs w:val="24"/>
        </w:rPr>
        <w:t>»</w:t>
      </w:r>
      <w:r w:rsidR="00BF1DEA">
        <w:rPr>
          <w:sz w:val="24"/>
          <w:szCs w:val="24"/>
        </w:rPr>
        <w:t xml:space="preserve"> (Российская Федерация</w:t>
      </w:r>
      <w:r w:rsidR="00F02060" w:rsidRPr="00A07B85">
        <w:rPr>
          <w:sz w:val="24"/>
          <w:szCs w:val="24"/>
        </w:rPr>
        <w:t>)</w:t>
      </w:r>
    </w:p>
    <w:p w14:paraId="75A4C1D0" w14:textId="4AF40814" w:rsidR="00F02060" w:rsidRPr="00F02060" w:rsidRDefault="00A07B85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2060" w:rsidRPr="00F02060">
        <w:rPr>
          <w:sz w:val="24"/>
          <w:szCs w:val="24"/>
        </w:rPr>
        <w:t xml:space="preserve">Основная ответственность за предоставление услуг в соответствии с </w:t>
      </w:r>
      <w:r w:rsidR="00102F72">
        <w:rPr>
          <w:sz w:val="24"/>
          <w:szCs w:val="24"/>
        </w:rPr>
        <w:t>утвержденным ТЗ</w:t>
      </w:r>
      <w:r w:rsidR="00F02060" w:rsidRPr="00F02060">
        <w:rPr>
          <w:sz w:val="24"/>
          <w:szCs w:val="24"/>
        </w:rPr>
        <w:t>.</w:t>
      </w:r>
    </w:p>
    <w:p w14:paraId="75A4C1D1" w14:textId="77777777" w:rsidR="00F02060" w:rsidRPr="00F02060" w:rsidRDefault="00A07B85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2060" w:rsidRPr="00F02060">
        <w:rPr>
          <w:sz w:val="24"/>
          <w:szCs w:val="24"/>
        </w:rPr>
        <w:t>Обеспечение качества проекта.</w:t>
      </w:r>
    </w:p>
    <w:p w14:paraId="75A4C1D2" w14:textId="77777777" w:rsidR="00F02060" w:rsidRPr="00F02060" w:rsidRDefault="00A07B85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63DC">
        <w:rPr>
          <w:sz w:val="24"/>
          <w:szCs w:val="24"/>
        </w:rPr>
        <w:t>Разработка</w:t>
      </w:r>
      <w:r>
        <w:rPr>
          <w:sz w:val="24"/>
          <w:szCs w:val="24"/>
        </w:rPr>
        <w:t>, поставка материалов и проведение семинара</w:t>
      </w:r>
      <w:r w:rsidR="00F02060" w:rsidRPr="00F02060">
        <w:rPr>
          <w:sz w:val="24"/>
          <w:szCs w:val="24"/>
        </w:rPr>
        <w:t>.</w:t>
      </w:r>
    </w:p>
    <w:p w14:paraId="75A4C1D3" w14:textId="77777777" w:rsidR="00F02060" w:rsidRDefault="00A07B85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2060" w:rsidRPr="00F02060">
        <w:rPr>
          <w:sz w:val="24"/>
          <w:szCs w:val="24"/>
        </w:rPr>
        <w:t xml:space="preserve">Подготовка и сдача отчетов </w:t>
      </w:r>
      <w:r w:rsidR="006363DC">
        <w:rPr>
          <w:sz w:val="24"/>
          <w:szCs w:val="24"/>
        </w:rPr>
        <w:t>экспертов, планов</w:t>
      </w:r>
      <w:r w:rsidR="00F02060" w:rsidRPr="00F02060">
        <w:rPr>
          <w:sz w:val="24"/>
          <w:szCs w:val="24"/>
        </w:rPr>
        <w:t xml:space="preserve"> </w:t>
      </w:r>
      <w:r w:rsidR="006363DC">
        <w:rPr>
          <w:sz w:val="24"/>
          <w:szCs w:val="24"/>
        </w:rPr>
        <w:t>мероприятий</w:t>
      </w:r>
      <w:r w:rsidR="00F02060" w:rsidRPr="00F02060">
        <w:rPr>
          <w:sz w:val="24"/>
          <w:szCs w:val="24"/>
        </w:rPr>
        <w:t>.</w:t>
      </w:r>
    </w:p>
    <w:p w14:paraId="75A4C1D4" w14:textId="77777777" w:rsidR="00A07B85" w:rsidRDefault="00A07B85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- Предоставление экспертов.</w:t>
      </w:r>
    </w:p>
    <w:p w14:paraId="75A4C1D5" w14:textId="77777777" w:rsidR="00BF1DEA" w:rsidRDefault="00BF1DEA" w:rsidP="00BF1DE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- Участие в р</w:t>
      </w:r>
      <w:r w:rsidRPr="00F02060">
        <w:rPr>
          <w:sz w:val="24"/>
          <w:szCs w:val="24"/>
        </w:rPr>
        <w:t>ассм</w:t>
      </w:r>
      <w:r>
        <w:rPr>
          <w:sz w:val="24"/>
          <w:szCs w:val="24"/>
        </w:rPr>
        <w:t>отрении и утверждении</w:t>
      </w:r>
      <w:r w:rsidRPr="00F02060">
        <w:rPr>
          <w:sz w:val="24"/>
          <w:szCs w:val="24"/>
        </w:rPr>
        <w:t xml:space="preserve"> результатов проекта.</w:t>
      </w:r>
    </w:p>
    <w:p w14:paraId="75A4C1D6" w14:textId="77777777" w:rsidR="00F02060" w:rsidRPr="00A07B85" w:rsidRDefault="00A07B85" w:rsidP="009A3565">
      <w:pPr>
        <w:spacing w:after="120" w:line="240" w:lineRule="auto"/>
        <w:rPr>
          <w:sz w:val="24"/>
          <w:szCs w:val="24"/>
        </w:rPr>
      </w:pPr>
      <w:r w:rsidRPr="00A07B85">
        <w:rPr>
          <w:sz w:val="24"/>
          <w:szCs w:val="24"/>
        </w:rPr>
        <w:t xml:space="preserve">2) </w:t>
      </w:r>
      <w:r w:rsidR="009A3565" w:rsidRPr="00A07B85">
        <w:rPr>
          <w:sz w:val="24"/>
          <w:szCs w:val="24"/>
        </w:rPr>
        <w:t>АО «Атомтехэкспорт»</w:t>
      </w:r>
      <w:r w:rsidR="00BF1DEA">
        <w:rPr>
          <w:sz w:val="24"/>
          <w:szCs w:val="24"/>
        </w:rPr>
        <w:t xml:space="preserve"> (Российская Федерация</w:t>
      </w:r>
      <w:r w:rsidR="00F02060" w:rsidRPr="00A07B85">
        <w:rPr>
          <w:sz w:val="24"/>
          <w:szCs w:val="24"/>
        </w:rPr>
        <w:t>)</w:t>
      </w:r>
    </w:p>
    <w:p w14:paraId="75A4C1D7" w14:textId="2A8368EC" w:rsidR="00F02060" w:rsidRPr="00F02060" w:rsidRDefault="00BF1DEA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3FAF">
        <w:rPr>
          <w:sz w:val="24"/>
          <w:szCs w:val="24"/>
        </w:rPr>
        <w:t>О</w:t>
      </w:r>
      <w:r w:rsidR="00F02060" w:rsidRPr="00F02060">
        <w:rPr>
          <w:sz w:val="24"/>
          <w:szCs w:val="24"/>
        </w:rPr>
        <w:t>бще</w:t>
      </w:r>
      <w:r w:rsidR="00AC3FAF">
        <w:rPr>
          <w:sz w:val="24"/>
          <w:szCs w:val="24"/>
        </w:rPr>
        <w:t>е</w:t>
      </w:r>
      <w:r w:rsidR="00F02060" w:rsidRPr="00F02060">
        <w:rPr>
          <w:sz w:val="24"/>
          <w:szCs w:val="24"/>
        </w:rPr>
        <w:t xml:space="preserve"> управлени</w:t>
      </w:r>
      <w:r w:rsidR="00AC3FAF">
        <w:rPr>
          <w:sz w:val="24"/>
          <w:szCs w:val="24"/>
        </w:rPr>
        <w:t>е</w:t>
      </w:r>
      <w:r w:rsidR="00F02060" w:rsidRPr="00F02060">
        <w:rPr>
          <w:sz w:val="24"/>
          <w:szCs w:val="24"/>
        </w:rPr>
        <w:t xml:space="preserve"> </w:t>
      </w:r>
      <w:r w:rsidR="006363DC">
        <w:rPr>
          <w:sz w:val="24"/>
          <w:szCs w:val="24"/>
        </w:rPr>
        <w:t>проектом</w:t>
      </w:r>
      <w:r w:rsidR="00D3718D">
        <w:rPr>
          <w:sz w:val="24"/>
          <w:szCs w:val="24"/>
        </w:rPr>
        <w:t>.</w:t>
      </w:r>
    </w:p>
    <w:p w14:paraId="75A4C1D8" w14:textId="77777777" w:rsidR="00F02060" w:rsidRPr="00F02060" w:rsidRDefault="00BF1DEA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2060" w:rsidRPr="00F02060">
        <w:rPr>
          <w:sz w:val="24"/>
          <w:szCs w:val="24"/>
        </w:rPr>
        <w:t>Координация, мониторинг и</w:t>
      </w:r>
      <w:r>
        <w:rPr>
          <w:sz w:val="24"/>
          <w:szCs w:val="24"/>
        </w:rPr>
        <w:t xml:space="preserve"> оценка деятельности по проекту</w:t>
      </w:r>
      <w:r w:rsidR="00F02060" w:rsidRPr="00F02060">
        <w:rPr>
          <w:sz w:val="24"/>
          <w:szCs w:val="24"/>
        </w:rPr>
        <w:t>.</w:t>
      </w:r>
    </w:p>
    <w:p w14:paraId="75A4C1D9" w14:textId="77777777" w:rsidR="00F02060" w:rsidRPr="00F02060" w:rsidRDefault="00BF1DEA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63DC">
        <w:rPr>
          <w:sz w:val="24"/>
          <w:szCs w:val="24"/>
        </w:rPr>
        <w:t xml:space="preserve">Взаимодействие по проекту </w:t>
      </w:r>
      <w:r w:rsidR="00F02060" w:rsidRPr="00F02060">
        <w:rPr>
          <w:sz w:val="24"/>
          <w:szCs w:val="24"/>
        </w:rPr>
        <w:t>с Исполнителем и Заказчиком.</w:t>
      </w:r>
    </w:p>
    <w:p w14:paraId="75A4C1DA" w14:textId="77777777" w:rsidR="00F02060" w:rsidRDefault="00BF1DEA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02060" w:rsidRPr="00F02060">
        <w:rPr>
          <w:sz w:val="24"/>
          <w:szCs w:val="24"/>
        </w:rPr>
        <w:t>Рассмотрение и утверждение результатов проекта.</w:t>
      </w:r>
    </w:p>
    <w:p w14:paraId="75A4C1DC" w14:textId="0F0202F3" w:rsidR="00BF1DEA" w:rsidRDefault="00976182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1DEA">
        <w:rPr>
          <w:sz w:val="24"/>
          <w:szCs w:val="24"/>
        </w:rPr>
        <w:t xml:space="preserve"> </w:t>
      </w:r>
      <w:r w:rsidR="009E5CD2">
        <w:rPr>
          <w:sz w:val="24"/>
          <w:szCs w:val="24"/>
        </w:rPr>
        <w:t>С</w:t>
      </w:r>
      <w:r w:rsidR="00102F72">
        <w:rPr>
          <w:sz w:val="24"/>
          <w:szCs w:val="24"/>
        </w:rPr>
        <w:t>д</w:t>
      </w:r>
      <w:r w:rsidR="009E5CD2">
        <w:rPr>
          <w:sz w:val="24"/>
          <w:szCs w:val="24"/>
        </w:rPr>
        <w:t>а</w:t>
      </w:r>
      <w:r w:rsidR="00102F72">
        <w:rPr>
          <w:sz w:val="24"/>
          <w:szCs w:val="24"/>
        </w:rPr>
        <w:t>ч</w:t>
      </w:r>
      <w:r w:rsidR="009E5CD2">
        <w:rPr>
          <w:sz w:val="24"/>
          <w:szCs w:val="24"/>
        </w:rPr>
        <w:t>а</w:t>
      </w:r>
      <w:r w:rsidR="00102F72">
        <w:rPr>
          <w:sz w:val="24"/>
          <w:szCs w:val="24"/>
        </w:rPr>
        <w:t xml:space="preserve"> проекта З</w:t>
      </w:r>
      <w:r>
        <w:rPr>
          <w:sz w:val="24"/>
          <w:szCs w:val="24"/>
        </w:rPr>
        <w:t>аказчику</w:t>
      </w:r>
      <w:r w:rsidR="00D3718D">
        <w:rPr>
          <w:sz w:val="24"/>
          <w:szCs w:val="24"/>
        </w:rPr>
        <w:t>.</w:t>
      </w:r>
    </w:p>
    <w:p w14:paraId="75A4C1DD" w14:textId="77777777" w:rsidR="00AC3FAF" w:rsidRPr="00BF1DEA" w:rsidRDefault="00BF1DEA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C3FAF" w:rsidRPr="00BF1DEA">
        <w:rPr>
          <w:sz w:val="24"/>
          <w:szCs w:val="24"/>
        </w:rPr>
        <w:t>БАЭС-1 / NPPD (Исламская Республика Иран)</w:t>
      </w:r>
    </w:p>
    <w:p w14:paraId="75A4C1DE" w14:textId="77777777" w:rsidR="00AC3FAF" w:rsidRPr="00AC3FAF" w:rsidRDefault="00BF1DEA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3FAF" w:rsidRPr="00AC3FAF">
        <w:rPr>
          <w:sz w:val="24"/>
          <w:szCs w:val="24"/>
        </w:rPr>
        <w:t xml:space="preserve">Обеспечение участия компетентных сотрудников </w:t>
      </w:r>
      <w:r w:rsidR="009A3565">
        <w:rPr>
          <w:sz w:val="24"/>
          <w:szCs w:val="24"/>
        </w:rPr>
        <w:t>Заказчика</w:t>
      </w:r>
      <w:r w:rsidR="00AC3FAF" w:rsidRPr="00AC3FAF">
        <w:rPr>
          <w:sz w:val="24"/>
          <w:szCs w:val="24"/>
        </w:rPr>
        <w:t xml:space="preserve"> на площадке БАЭС-1 </w:t>
      </w:r>
      <w:r w:rsidR="00AC3FA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деятельности по </w:t>
      </w:r>
      <w:r w:rsidR="006363DC">
        <w:rPr>
          <w:sz w:val="24"/>
          <w:szCs w:val="24"/>
        </w:rPr>
        <w:t>проекту</w:t>
      </w:r>
      <w:r w:rsidR="00AC3FAF" w:rsidRPr="00AC3FAF">
        <w:rPr>
          <w:sz w:val="24"/>
          <w:szCs w:val="24"/>
        </w:rPr>
        <w:t>.</w:t>
      </w:r>
    </w:p>
    <w:p w14:paraId="75A4C1DF" w14:textId="77777777" w:rsidR="00AC3FAF" w:rsidRPr="00AC3FAF" w:rsidRDefault="00BF1DEA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- Определение и направление персонала</w:t>
      </w:r>
      <w:r w:rsidR="00AC3FAF" w:rsidRPr="00AC3FAF">
        <w:rPr>
          <w:sz w:val="24"/>
          <w:szCs w:val="24"/>
        </w:rPr>
        <w:t xml:space="preserve"> для </w:t>
      </w:r>
      <w:r>
        <w:rPr>
          <w:sz w:val="24"/>
          <w:szCs w:val="24"/>
        </w:rPr>
        <w:t>семинара</w:t>
      </w:r>
      <w:r w:rsidR="00AC3FAF" w:rsidRPr="00AC3FAF">
        <w:rPr>
          <w:sz w:val="24"/>
          <w:szCs w:val="24"/>
        </w:rPr>
        <w:t xml:space="preserve"> в рамках проекта.</w:t>
      </w:r>
    </w:p>
    <w:p w14:paraId="75A4C1E0" w14:textId="6FF584F0" w:rsidR="00AC3FAF" w:rsidRPr="00AC3FAF" w:rsidRDefault="00BF1DEA" w:rsidP="009A35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3FAF">
        <w:rPr>
          <w:sz w:val="24"/>
          <w:szCs w:val="24"/>
        </w:rPr>
        <w:t>Р</w:t>
      </w:r>
      <w:r w:rsidR="00AC3FAF" w:rsidRPr="00AC3FAF">
        <w:rPr>
          <w:sz w:val="24"/>
          <w:szCs w:val="24"/>
        </w:rPr>
        <w:t>ассмотрени</w:t>
      </w:r>
      <w:r w:rsidR="00AC3FAF">
        <w:rPr>
          <w:sz w:val="24"/>
          <w:szCs w:val="24"/>
        </w:rPr>
        <w:t>е</w:t>
      </w:r>
      <w:r w:rsidR="00AC3FAF" w:rsidRPr="00AC3FAF">
        <w:rPr>
          <w:sz w:val="24"/>
          <w:szCs w:val="24"/>
        </w:rPr>
        <w:t xml:space="preserve"> и </w:t>
      </w:r>
      <w:r w:rsidR="006363DC">
        <w:rPr>
          <w:sz w:val="24"/>
          <w:szCs w:val="24"/>
        </w:rPr>
        <w:t>утверждение</w:t>
      </w:r>
      <w:r w:rsidR="00AC3FAF" w:rsidRPr="00AC3FAF">
        <w:rPr>
          <w:sz w:val="24"/>
          <w:szCs w:val="24"/>
        </w:rPr>
        <w:t xml:space="preserve"> </w:t>
      </w:r>
      <w:r w:rsidR="00AC3FAF">
        <w:rPr>
          <w:sz w:val="24"/>
          <w:szCs w:val="24"/>
        </w:rPr>
        <w:t>р</w:t>
      </w:r>
      <w:r w:rsidR="00AC3FAF" w:rsidRPr="00AC3FAF">
        <w:rPr>
          <w:sz w:val="24"/>
          <w:szCs w:val="24"/>
        </w:rPr>
        <w:t>езультат</w:t>
      </w:r>
      <w:r w:rsidR="00AC3FAF">
        <w:rPr>
          <w:sz w:val="24"/>
          <w:szCs w:val="24"/>
        </w:rPr>
        <w:t>ов</w:t>
      </w:r>
      <w:r w:rsidR="00AC3FAF" w:rsidRPr="00AC3FAF">
        <w:rPr>
          <w:sz w:val="24"/>
          <w:szCs w:val="24"/>
        </w:rPr>
        <w:t xml:space="preserve"> проекта</w:t>
      </w:r>
      <w:r w:rsidR="00E13CDF">
        <w:rPr>
          <w:sz w:val="24"/>
          <w:szCs w:val="24"/>
        </w:rPr>
        <w:t>.</w:t>
      </w:r>
    </w:p>
    <w:p w14:paraId="75A4C1E1" w14:textId="77777777" w:rsidR="006B4C38" w:rsidRDefault="00BF1DEA" w:rsidP="006B4C3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3FAF">
        <w:rPr>
          <w:sz w:val="24"/>
          <w:szCs w:val="24"/>
        </w:rPr>
        <w:t>Оплата выполненных работ</w:t>
      </w:r>
      <w:r w:rsidR="00AC3FAF" w:rsidRPr="00AC3FAF">
        <w:rPr>
          <w:sz w:val="24"/>
          <w:szCs w:val="24"/>
        </w:rPr>
        <w:t>.</w:t>
      </w:r>
    </w:p>
    <w:p w14:paraId="75A4C1E2" w14:textId="17839C6D" w:rsidR="006B4C38" w:rsidRDefault="001137FC" w:rsidP="006B4C3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="006B4C38">
        <w:rPr>
          <w:sz w:val="24"/>
          <w:szCs w:val="24"/>
        </w:rPr>
        <w:t xml:space="preserve">: </w:t>
      </w:r>
    </w:p>
    <w:p w14:paraId="75A4C1E3" w14:textId="6B3D6FB9" w:rsidR="00851E58" w:rsidRDefault="006B4C38" w:rsidP="00851E5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51E58">
        <w:rPr>
          <w:sz w:val="24"/>
          <w:szCs w:val="24"/>
        </w:rPr>
        <w:t xml:space="preserve">несет ответственность </w:t>
      </w:r>
      <w:r w:rsidR="00851E58">
        <w:rPr>
          <w:rFonts w:eastAsia="Times New Roman"/>
          <w:color w:val="000000" w:themeColor="text1"/>
          <w:sz w:val="24"/>
          <w:szCs w:val="24"/>
          <w:lang w:eastAsia="ru-RU"/>
        </w:rPr>
        <w:t>за у</w:t>
      </w:r>
      <w:r w:rsidRPr="006B4C38">
        <w:rPr>
          <w:rFonts w:eastAsia="Times New Roman"/>
          <w:color w:val="000000" w:themeColor="text1"/>
          <w:sz w:val="24"/>
          <w:szCs w:val="24"/>
          <w:lang w:eastAsia="ru-RU"/>
        </w:rPr>
        <w:t xml:space="preserve">чет рекомендаций, принятие решения о внедрении/отказе от рекомендаций, переданных Подрядчиком Заказчику в течении всего времени оказания услуг по </w:t>
      </w:r>
      <w:r w:rsidR="00102F72">
        <w:rPr>
          <w:rFonts w:eastAsia="Times New Roman"/>
          <w:color w:val="000000" w:themeColor="text1"/>
          <w:sz w:val="24"/>
          <w:szCs w:val="24"/>
          <w:lang w:eastAsia="ru-RU"/>
        </w:rPr>
        <w:t>утвержденному ТЗ</w:t>
      </w:r>
      <w:r w:rsidRPr="006B4C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связанных с ними изменениями в функционировании БАЭС-1, изменениями в организационных, технических системах, квалификации </w:t>
      </w:r>
      <w:r w:rsidR="00851E58">
        <w:rPr>
          <w:rFonts w:eastAsia="Times New Roman"/>
          <w:color w:val="000000" w:themeColor="text1"/>
          <w:sz w:val="24"/>
          <w:szCs w:val="24"/>
          <w:lang w:eastAsia="ru-RU"/>
        </w:rPr>
        <w:t>персонала, а также использование</w:t>
      </w:r>
      <w:r w:rsidRPr="006B4C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новых методик, процедур, программного обеспечения и других действий для приведения в соответствие с рекомендациями ст</w:t>
      </w:r>
      <w:r w:rsidR="00851E58">
        <w:rPr>
          <w:rFonts w:eastAsia="Times New Roman"/>
          <w:color w:val="000000" w:themeColor="text1"/>
          <w:sz w:val="24"/>
          <w:szCs w:val="24"/>
          <w:lang w:eastAsia="ru-RU"/>
        </w:rPr>
        <w:t>андартов МАГАТЭ по безопасности;</w:t>
      </w:r>
    </w:p>
    <w:p w14:paraId="75A4C1E4" w14:textId="77777777" w:rsidR="006B4C38" w:rsidRPr="00851E58" w:rsidRDefault="006B4C38" w:rsidP="00851E58">
      <w:pPr>
        <w:spacing w:after="120" w:line="240" w:lineRule="auto"/>
        <w:rPr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б</w:t>
      </w:r>
      <w:r w:rsidR="00851E58">
        <w:rPr>
          <w:rFonts w:eastAsia="Times New Roman"/>
          <w:color w:val="000000" w:themeColor="text1"/>
          <w:sz w:val="24"/>
          <w:szCs w:val="24"/>
          <w:lang w:eastAsia="ru-RU"/>
        </w:rPr>
        <w:t xml:space="preserve">) </w:t>
      </w:r>
      <w:r w:rsidRPr="006B4C38">
        <w:rPr>
          <w:rFonts w:eastAsia="Times New Roman"/>
          <w:color w:val="000000" w:themeColor="text1"/>
          <w:sz w:val="24"/>
          <w:szCs w:val="24"/>
          <w:lang w:eastAsia="ru-RU"/>
        </w:rPr>
        <w:t>несет ответственность за предоставление по меньшей мере, 2 рабочих помещений, оборудованных двумя ПК и одним принтером для сотрудников Подрядчика во время работы на площадке АЭС.</w:t>
      </w:r>
    </w:p>
    <w:p w14:paraId="75A4C1E5" w14:textId="77777777" w:rsidR="006B4C38" w:rsidRPr="006B4C38" w:rsidRDefault="006B4C38" w:rsidP="00851E58">
      <w:pPr>
        <w:tabs>
          <w:tab w:val="left" w:pos="885"/>
        </w:tabs>
        <w:spacing w:after="120" w:line="240" w:lineRule="auto"/>
        <w:ind w:left="34" w:firstLine="425"/>
        <w:contextualSpacing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851E58">
        <w:rPr>
          <w:rFonts w:eastAsia="Times New Roman"/>
          <w:color w:val="000000" w:themeColor="text1"/>
          <w:sz w:val="24"/>
          <w:szCs w:val="24"/>
          <w:lang w:eastAsia="ru-RU"/>
        </w:rPr>
        <w:t xml:space="preserve">) </w:t>
      </w:r>
      <w:r w:rsidRPr="006B4C38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должен обеспечить по крайней мере двух человек для каждой области </w:t>
      </w:r>
      <w:r w:rsidRPr="006B4C38">
        <w:rPr>
          <w:rFonts w:eastAsia="Times New Roman"/>
          <w:color w:val="000000" w:themeColor="text1"/>
          <w:sz w:val="24"/>
          <w:szCs w:val="24"/>
          <w:lang w:val="en-US" w:eastAsia="ru-RU"/>
        </w:rPr>
        <w:t>OSART</w:t>
      </w:r>
      <w:r w:rsidRPr="006B4C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обзора для общения с экспертами Подрядчика во время работы на площадке, а также после экспертного визита. Заказчик должен предоставить план персонала для каждой миссии экспертов Подрядчика, упомянутых в настоящем техническом задании, с указанием имени, фамилии, должности, контактных данных для коммуникации.</w:t>
      </w:r>
    </w:p>
    <w:p w14:paraId="75A4C1E6" w14:textId="33FE5DC6" w:rsidR="006B4C38" w:rsidRPr="006B4C38" w:rsidRDefault="006B4C38" w:rsidP="00851E58">
      <w:pPr>
        <w:tabs>
          <w:tab w:val="left" w:pos="885"/>
        </w:tabs>
        <w:spacing w:after="120" w:line="240" w:lineRule="auto"/>
        <w:contextualSpacing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="00851E58">
        <w:rPr>
          <w:rFonts w:eastAsia="Times New Roman"/>
          <w:color w:val="000000" w:themeColor="text1"/>
          <w:sz w:val="24"/>
          <w:szCs w:val="24"/>
          <w:lang w:eastAsia="ru-RU"/>
        </w:rPr>
        <w:t xml:space="preserve">) </w:t>
      </w:r>
      <w:r w:rsidRPr="006B4C38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должен разрешить доступ к документации станции и помещений БАЭС-1 для специалистов Подрядчика для целей наблюдения за работой оборудования, осмотра помещений станции, работы персонала и т.д. во время визитов предварительной оценки. Документация, предоставляемая </w:t>
      </w:r>
      <w:r w:rsidR="001137FC">
        <w:rPr>
          <w:rFonts w:eastAsia="Times New Roman"/>
          <w:color w:val="000000" w:themeColor="text1"/>
          <w:sz w:val="24"/>
          <w:szCs w:val="24"/>
          <w:lang w:eastAsia="ru-RU"/>
        </w:rPr>
        <w:t>Заказчиком</w:t>
      </w:r>
      <w:r w:rsidRPr="006B4C38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будет на русском </w:t>
      </w:r>
      <w:r w:rsidR="00102F72">
        <w:rPr>
          <w:rFonts w:eastAsia="Times New Roman"/>
          <w:color w:val="000000" w:themeColor="text1"/>
          <w:sz w:val="24"/>
          <w:szCs w:val="24"/>
          <w:lang w:eastAsia="ru-RU"/>
        </w:rPr>
        <w:t xml:space="preserve">и/или английском </w:t>
      </w:r>
      <w:r w:rsidRPr="006B4C38">
        <w:rPr>
          <w:rFonts w:eastAsia="Times New Roman"/>
          <w:color w:val="000000" w:themeColor="text1"/>
          <w:sz w:val="24"/>
          <w:szCs w:val="24"/>
          <w:lang w:eastAsia="ru-RU"/>
        </w:rPr>
        <w:t>языке</w:t>
      </w:r>
      <w:r w:rsidR="00102F72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соответствии </w:t>
      </w:r>
      <w:proofErr w:type="gramStart"/>
      <w:r w:rsidR="00102F72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102F72">
        <w:rPr>
          <w:rFonts w:eastAsia="Times New Roman"/>
          <w:color w:val="000000" w:themeColor="text1"/>
          <w:sz w:val="24"/>
          <w:szCs w:val="24"/>
          <w:lang w:eastAsia="ru-RU"/>
        </w:rPr>
        <w:t xml:space="preserve"> утвержденн</w:t>
      </w:r>
      <w:r w:rsidR="0067467A">
        <w:rPr>
          <w:rFonts w:eastAsia="Times New Roman"/>
          <w:color w:val="000000" w:themeColor="text1"/>
          <w:sz w:val="24"/>
          <w:szCs w:val="24"/>
          <w:lang w:eastAsia="ru-RU"/>
        </w:rPr>
        <w:t>ым</w:t>
      </w:r>
      <w:r w:rsidR="00102F72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ТЗ.</w:t>
      </w:r>
    </w:p>
    <w:p w14:paraId="75A4C1E7" w14:textId="77777777" w:rsidR="00AC3FAF" w:rsidRPr="00F4305C" w:rsidRDefault="00AC3FAF" w:rsidP="00BF1DEA">
      <w:pPr>
        <w:pStyle w:val="3"/>
        <w:ind w:firstLine="618"/>
        <w:rPr>
          <w:rFonts w:ascii="Times New Roman" w:hAnsi="Times New Roman"/>
          <w:lang w:val="ru-RU"/>
        </w:rPr>
      </w:pPr>
      <w:r w:rsidRPr="00F4305C">
        <w:rPr>
          <w:rFonts w:ascii="Times New Roman" w:hAnsi="Times New Roman"/>
          <w:lang w:val="ru-RU"/>
        </w:rPr>
        <w:t xml:space="preserve">4.2.2 </w:t>
      </w:r>
      <w:r w:rsidR="006363DC" w:rsidRPr="00F4305C">
        <w:rPr>
          <w:rFonts w:ascii="Times New Roman" w:hAnsi="Times New Roman"/>
          <w:lang w:val="ru-RU"/>
        </w:rPr>
        <w:t>С</w:t>
      </w:r>
      <w:r w:rsidRPr="00F4305C">
        <w:rPr>
          <w:rFonts w:ascii="Times New Roman" w:hAnsi="Times New Roman"/>
          <w:lang w:val="ru-RU"/>
        </w:rPr>
        <w:t xml:space="preserve">хема организации проекта </w:t>
      </w:r>
    </w:p>
    <w:p w14:paraId="75A4C1E8" w14:textId="77777777" w:rsidR="00AC3FAF" w:rsidRPr="00AC3FAF" w:rsidRDefault="00AC3FAF" w:rsidP="00426228">
      <w:pPr>
        <w:spacing w:after="120" w:line="240" w:lineRule="auto"/>
        <w:rPr>
          <w:sz w:val="24"/>
          <w:szCs w:val="24"/>
        </w:rPr>
      </w:pPr>
      <w:r w:rsidRPr="00AC3FAF">
        <w:rPr>
          <w:sz w:val="24"/>
          <w:szCs w:val="24"/>
        </w:rPr>
        <w:t xml:space="preserve">4.2.2.1 </w:t>
      </w:r>
      <w:r w:rsidR="006363DC">
        <w:rPr>
          <w:sz w:val="24"/>
          <w:szCs w:val="24"/>
        </w:rPr>
        <w:t>Исполнитель</w:t>
      </w:r>
      <w:r w:rsidRPr="00AC3FAF">
        <w:rPr>
          <w:sz w:val="24"/>
          <w:szCs w:val="24"/>
        </w:rPr>
        <w:t xml:space="preserve"> установил и осуществляет адекватное управление проектом</w:t>
      </w:r>
      <w:r w:rsidR="006363DC">
        <w:rPr>
          <w:sz w:val="24"/>
          <w:szCs w:val="24"/>
        </w:rPr>
        <w:t>,</w:t>
      </w:r>
      <w:r w:rsidRPr="00AC3FAF">
        <w:rPr>
          <w:sz w:val="24"/>
          <w:szCs w:val="24"/>
        </w:rPr>
        <w:t xml:space="preserve"> уделяя должное внимание компетенции членов команды проекта, </w:t>
      </w:r>
      <w:r w:rsidR="006363DC">
        <w:rPr>
          <w:sz w:val="24"/>
          <w:szCs w:val="24"/>
        </w:rPr>
        <w:t>наличию навыков проверок, вовлечению</w:t>
      </w:r>
      <w:r w:rsidRPr="00AC3FAF">
        <w:rPr>
          <w:sz w:val="24"/>
          <w:szCs w:val="24"/>
        </w:rPr>
        <w:t xml:space="preserve"> ответственного персонала БАЭС</w:t>
      </w:r>
      <w:r w:rsidR="009A3565">
        <w:rPr>
          <w:sz w:val="24"/>
          <w:szCs w:val="24"/>
        </w:rPr>
        <w:t>-1</w:t>
      </w:r>
      <w:r w:rsidRPr="00AC3FAF">
        <w:rPr>
          <w:sz w:val="24"/>
          <w:szCs w:val="24"/>
        </w:rPr>
        <w:t xml:space="preserve"> в реализаци</w:t>
      </w:r>
      <w:r w:rsidR="006363DC">
        <w:rPr>
          <w:sz w:val="24"/>
          <w:szCs w:val="24"/>
        </w:rPr>
        <w:t>ю проекта, внутреннему рассмотрению</w:t>
      </w:r>
      <w:r w:rsidRPr="00AC3FAF">
        <w:rPr>
          <w:sz w:val="24"/>
          <w:szCs w:val="24"/>
        </w:rPr>
        <w:t xml:space="preserve"> учебных материалов, а также обеспечени</w:t>
      </w:r>
      <w:r w:rsidR="006363DC">
        <w:rPr>
          <w:sz w:val="24"/>
          <w:szCs w:val="24"/>
        </w:rPr>
        <w:t>ю</w:t>
      </w:r>
      <w:r w:rsidRPr="00AC3FAF">
        <w:rPr>
          <w:sz w:val="24"/>
          <w:szCs w:val="24"/>
        </w:rPr>
        <w:t xml:space="preserve"> качества</w:t>
      </w:r>
      <w:r>
        <w:rPr>
          <w:sz w:val="24"/>
          <w:szCs w:val="24"/>
        </w:rPr>
        <w:t xml:space="preserve"> продукта</w:t>
      </w:r>
      <w:r w:rsidR="006363DC">
        <w:rPr>
          <w:sz w:val="24"/>
          <w:szCs w:val="24"/>
        </w:rPr>
        <w:t xml:space="preserve">, </w:t>
      </w:r>
      <w:r w:rsidRPr="00AC3FAF">
        <w:rPr>
          <w:sz w:val="24"/>
          <w:szCs w:val="24"/>
        </w:rPr>
        <w:t>входящ</w:t>
      </w:r>
      <w:r>
        <w:rPr>
          <w:sz w:val="24"/>
          <w:szCs w:val="24"/>
        </w:rPr>
        <w:t>его</w:t>
      </w:r>
      <w:r w:rsidR="009A3565">
        <w:rPr>
          <w:sz w:val="24"/>
          <w:szCs w:val="24"/>
        </w:rPr>
        <w:t xml:space="preserve"> в комплект поставки</w:t>
      </w:r>
      <w:r>
        <w:rPr>
          <w:sz w:val="24"/>
          <w:szCs w:val="24"/>
        </w:rPr>
        <w:t>.</w:t>
      </w:r>
    </w:p>
    <w:p w14:paraId="75A4C1E9" w14:textId="77777777" w:rsidR="00DD160C" w:rsidRDefault="00AC3FAF" w:rsidP="00426228">
      <w:pPr>
        <w:spacing w:after="120" w:line="240" w:lineRule="auto"/>
        <w:rPr>
          <w:sz w:val="24"/>
          <w:szCs w:val="24"/>
        </w:rPr>
      </w:pPr>
      <w:r w:rsidRPr="00AC3FAF">
        <w:rPr>
          <w:sz w:val="24"/>
          <w:szCs w:val="24"/>
        </w:rPr>
        <w:t>4.2.2.2 Структура организации проекта пред</w:t>
      </w:r>
      <w:r>
        <w:rPr>
          <w:sz w:val="24"/>
          <w:szCs w:val="24"/>
        </w:rPr>
        <w:t>ставлена</w:t>
      </w:r>
      <w:r w:rsidRPr="00AC3FAF">
        <w:rPr>
          <w:sz w:val="24"/>
          <w:szCs w:val="24"/>
        </w:rPr>
        <w:t xml:space="preserve"> на рисун</w:t>
      </w:r>
      <w:r w:rsidR="00F4305C">
        <w:rPr>
          <w:sz w:val="24"/>
          <w:szCs w:val="24"/>
        </w:rPr>
        <w:t>ке 4-1 ниже.</w:t>
      </w:r>
    </w:p>
    <w:p w14:paraId="75A4C1EA" w14:textId="0808F0BE" w:rsidR="00426228" w:rsidRPr="003642D3" w:rsidRDefault="00426228" w:rsidP="00426228">
      <w:pPr>
        <w:spacing w:after="120" w:line="240" w:lineRule="auto"/>
        <w:rPr>
          <w:sz w:val="24"/>
          <w:szCs w:val="24"/>
        </w:rPr>
      </w:pPr>
      <w:r w:rsidRPr="003642D3">
        <w:rPr>
          <w:sz w:val="24"/>
          <w:szCs w:val="24"/>
        </w:rPr>
        <w:t>4.2.2.3 Управление проектом будет осуществляться руководителем проекта</w:t>
      </w:r>
      <w:r w:rsidR="00A65BA4">
        <w:rPr>
          <w:sz w:val="24"/>
          <w:szCs w:val="24"/>
        </w:rPr>
        <w:t xml:space="preserve"> в организации субподрядчика</w:t>
      </w:r>
      <w:r w:rsidRPr="003642D3">
        <w:rPr>
          <w:sz w:val="24"/>
          <w:szCs w:val="24"/>
        </w:rPr>
        <w:t xml:space="preserve">. </w:t>
      </w:r>
      <w:r>
        <w:rPr>
          <w:sz w:val="24"/>
          <w:szCs w:val="24"/>
        </w:rPr>
        <w:t>Руководитель</w:t>
      </w:r>
      <w:r w:rsidRPr="003642D3">
        <w:rPr>
          <w:sz w:val="24"/>
          <w:szCs w:val="24"/>
        </w:rPr>
        <w:t xml:space="preserve"> проекта будет иметь прямой контроль над задачами и будет координировать деятельность</w:t>
      </w:r>
      <w:r>
        <w:rPr>
          <w:sz w:val="24"/>
          <w:szCs w:val="24"/>
        </w:rPr>
        <w:t xml:space="preserve"> по</w:t>
      </w:r>
      <w:r w:rsidRPr="003642D3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у</w:t>
      </w:r>
      <w:r w:rsidRPr="003642D3">
        <w:rPr>
          <w:sz w:val="24"/>
          <w:szCs w:val="24"/>
        </w:rPr>
        <w:t xml:space="preserve">. Эксперты </w:t>
      </w:r>
      <w:r>
        <w:rPr>
          <w:sz w:val="24"/>
          <w:szCs w:val="24"/>
        </w:rPr>
        <w:t>отчитываются</w:t>
      </w:r>
      <w:r w:rsidRPr="003642D3">
        <w:rPr>
          <w:sz w:val="24"/>
          <w:szCs w:val="24"/>
        </w:rPr>
        <w:t xml:space="preserve">, руководителю проекта о проектной деятельности в рамках своих обязанностей. </w:t>
      </w:r>
      <w:r w:rsidRPr="00A65BA4">
        <w:rPr>
          <w:sz w:val="24"/>
          <w:szCs w:val="24"/>
        </w:rPr>
        <w:t>Руководитель проекта</w:t>
      </w:r>
      <w:r w:rsidRPr="003642D3">
        <w:rPr>
          <w:sz w:val="24"/>
          <w:szCs w:val="24"/>
        </w:rPr>
        <w:t xml:space="preserve"> контролирует всю деятельность по проекту и ожидаемые результаты. </w:t>
      </w:r>
      <w:r w:rsidRPr="00A65BA4">
        <w:rPr>
          <w:sz w:val="24"/>
          <w:szCs w:val="24"/>
        </w:rPr>
        <w:t>Руководитель проекта</w:t>
      </w:r>
      <w:r w:rsidRPr="003642D3">
        <w:rPr>
          <w:sz w:val="24"/>
          <w:szCs w:val="24"/>
        </w:rPr>
        <w:t xml:space="preserve"> сохраняет полную ответственность за своевременное выполнение проекта и качества его результатов.</w:t>
      </w:r>
    </w:p>
    <w:p w14:paraId="75A4C1EB" w14:textId="77777777" w:rsidR="00426228" w:rsidRDefault="00426228" w:rsidP="00426228">
      <w:pPr>
        <w:spacing w:after="120" w:line="240" w:lineRule="auto"/>
        <w:rPr>
          <w:sz w:val="24"/>
          <w:szCs w:val="24"/>
        </w:rPr>
      </w:pPr>
      <w:r w:rsidRPr="003642D3">
        <w:rPr>
          <w:sz w:val="24"/>
          <w:szCs w:val="24"/>
        </w:rPr>
        <w:lastRenderedPageBreak/>
        <w:t xml:space="preserve">4.2.2.4 Менеджер </w:t>
      </w:r>
      <w:r>
        <w:rPr>
          <w:sz w:val="24"/>
          <w:szCs w:val="24"/>
        </w:rPr>
        <w:t>по качеству</w:t>
      </w:r>
      <w:r w:rsidRPr="003642D3">
        <w:rPr>
          <w:sz w:val="24"/>
          <w:szCs w:val="24"/>
        </w:rPr>
        <w:t xml:space="preserve"> проекта будет назначен для оказания помощи </w:t>
      </w:r>
      <w:r w:rsidRPr="00A65BA4">
        <w:rPr>
          <w:sz w:val="24"/>
          <w:szCs w:val="24"/>
        </w:rPr>
        <w:t>руководителю проекта</w:t>
      </w:r>
      <w:r>
        <w:rPr>
          <w:sz w:val="24"/>
          <w:szCs w:val="24"/>
        </w:rPr>
        <w:t xml:space="preserve"> по разработке и сопровождению плана качества.</w:t>
      </w:r>
    </w:p>
    <w:p w14:paraId="75A4C1EC" w14:textId="77777777" w:rsidR="00426228" w:rsidRPr="00A2090B" w:rsidRDefault="00426228" w:rsidP="00426228">
      <w:pPr>
        <w:pStyle w:val="3"/>
        <w:spacing w:before="120" w:after="120"/>
        <w:ind w:firstLine="618"/>
        <w:rPr>
          <w:rFonts w:ascii="Times New Roman" w:hAnsi="Times New Roman" w:cs="Times New Roman"/>
          <w:lang w:val="ru-RU"/>
        </w:rPr>
      </w:pPr>
      <w:r w:rsidRPr="00A2090B">
        <w:rPr>
          <w:rFonts w:ascii="Times New Roman" w:hAnsi="Times New Roman" w:cs="Times New Roman"/>
          <w:lang w:val="ru-RU"/>
        </w:rPr>
        <w:t>4.2.3 Обеспечение качества проекта</w:t>
      </w:r>
    </w:p>
    <w:p w14:paraId="75A4C1EE" w14:textId="0EC2ED24" w:rsidR="00426228" w:rsidRDefault="00426228" w:rsidP="00A65BA4">
      <w:pPr>
        <w:rPr>
          <w:sz w:val="24"/>
          <w:szCs w:val="24"/>
        </w:rPr>
      </w:pPr>
      <w:r w:rsidRPr="003642D3">
        <w:rPr>
          <w:sz w:val="24"/>
          <w:szCs w:val="24"/>
        </w:rPr>
        <w:t xml:space="preserve">4.2.3.1 Подрядчик (ВНИИАЭС) </w:t>
      </w:r>
      <w:r>
        <w:rPr>
          <w:sz w:val="24"/>
          <w:szCs w:val="24"/>
        </w:rPr>
        <w:t>выполняет работы</w:t>
      </w:r>
      <w:r w:rsidRPr="003642D3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 xml:space="preserve">сертифицированной системой </w:t>
      </w:r>
      <w:r w:rsidRPr="003642D3">
        <w:rPr>
          <w:sz w:val="24"/>
          <w:szCs w:val="24"/>
        </w:rPr>
        <w:t>ВНИИАЭС QMS</w:t>
      </w:r>
      <w:r>
        <w:rPr>
          <w:sz w:val="24"/>
          <w:szCs w:val="24"/>
        </w:rPr>
        <w:t xml:space="preserve"> в соответствии с ISO 9001:2008</w:t>
      </w:r>
      <w:r w:rsidRPr="003642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3642D3">
        <w:rPr>
          <w:sz w:val="24"/>
          <w:szCs w:val="24"/>
        </w:rPr>
        <w:t>охватывает все виды деятельности компании, оказывающих влияние на качество</w:t>
      </w:r>
      <w:r>
        <w:rPr>
          <w:sz w:val="24"/>
          <w:szCs w:val="24"/>
        </w:rPr>
        <w:t xml:space="preserve"> </w:t>
      </w:r>
      <w:r w:rsidRPr="003642D3">
        <w:rPr>
          <w:sz w:val="24"/>
          <w:szCs w:val="24"/>
        </w:rPr>
        <w:t>результатов про</w:t>
      </w:r>
      <w:r w:rsidR="00851E58">
        <w:rPr>
          <w:sz w:val="24"/>
          <w:szCs w:val="24"/>
        </w:rPr>
        <w:t>екта; включая проведение учебного семинара</w:t>
      </w:r>
      <w:r w:rsidRPr="003642D3">
        <w:rPr>
          <w:sz w:val="24"/>
          <w:szCs w:val="24"/>
        </w:rPr>
        <w:t xml:space="preserve"> </w:t>
      </w:r>
      <w:r>
        <w:rPr>
          <w:sz w:val="24"/>
          <w:szCs w:val="24"/>
        </w:rPr>
        <w:t>и внедрение</w:t>
      </w:r>
      <w:r w:rsidR="00851E58">
        <w:rPr>
          <w:sz w:val="24"/>
          <w:szCs w:val="24"/>
        </w:rPr>
        <w:t xml:space="preserve"> результатов оценки</w:t>
      </w:r>
      <w:r w:rsidR="00A65BA4">
        <w:rPr>
          <w:sz w:val="24"/>
          <w:szCs w:val="24"/>
        </w:rPr>
        <w:t>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4305C" w14:paraId="75A4C1F0" w14:textId="77777777" w:rsidTr="00F4305C">
        <w:tc>
          <w:tcPr>
            <w:tcW w:w="9345" w:type="dxa"/>
          </w:tcPr>
          <w:p w14:paraId="75A4C1EF" w14:textId="77777777" w:rsidR="00F4305C" w:rsidRDefault="00A2090B" w:rsidP="00F430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4"/>
                <w:lang w:val="en-US"/>
              </w:rPr>
              <w:object w:dxaOrig="4761" w:dyaOrig="6207" w14:anchorId="75A4C4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7pt;height:4in" o:ole="">
                  <v:imagedata r:id="rId9" o:title=""/>
                </v:shape>
                <o:OLEObject Type="Embed" ProgID="Visio.Drawing.11" ShapeID="_x0000_i1025" DrawAspect="Content" ObjectID="_1531634518" r:id="rId10"/>
              </w:object>
            </w:r>
          </w:p>
        </w:tc>
      </w:tr>
    </w:tbl>
    <w:p w14:paraId="75A4C1F1" w14:textId="77777777" w:rsidR="00AC3FAF" w:rsidRDefault="009A3565" w:rsidP="00F4305C">
      <w:pPr>
        <w:ind w:firstLine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A4C41A" wp14:editId="075BAAD2">
                <wp:simplePos x="0" y="0"/>
                <wp:positionH relativeFrom="column">
                  <wp:posOffset>1351338</wp:posOffset>
                </wp:positionH>
                <wp:positionV relativeFrom="paragraph">
                  <wp:posOffset>3348</wp:posOffset>
                </wp:positionV>
                <wp:extent cx="2743835" cy="1189759"/>
                <wp:effectExtent l="0" t="0" r="0" b="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189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4C459" w14:textId="77777777" w:rsidR="00E375C3" w:rsidRDefault="00E375C3" w:rsidP="007B7386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Линия отчетности проекта</w:t>
                            </w:r>
                          </w:p>
                          <w:p w14:paraId="75A4C45A" w14:textId="77777777" w:rsidR="00E375C3" w:rsidRPr="003642D3" w:rsidRDefault="00E375C3" w:rsidP="007B7386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Линия управления проектом</w:t>
                            </w:r>
                          </w:p>
                          <w:p w14:paraId="75A4C45B" w14:textId="77777777" w:rsidR="00E375C3" w:rsidRPr="003642D3" w:rsidRDefault="00E375C3" w:rsidP="003642D3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Линия координации и контроля качества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106.4pt;margin-top:.25pt;width:216.05pt;height:9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" filled="f" stroked="f">
                <v:textbox>
                  <w:txbxContent>
                    <w:p w14:paraId="75A4C459" w14:textId="77777777" w:rsidR="00E375C3" w:rsidRDefault="00E375C3" w:rsidP="007B7386">
                      <w:pP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Линия отчетности проекта</w:t>
                      </w:r>
                    </w:p>
                    <w:p w14:paraId="75A4C45A" w14:textId="77777777" w:rsidR="00E375C3" w:rsidRPr="003642D3" w:rsidRDefault="00E375C3" w:rsidP="007B7386">
                      <w:pP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Линия управления проектом</w:t>
                      </w:r>
                    </w:p>
                    <w:p w14:paraId="75A4C45B" w14:textId="77777777" w:rsidR="00E375C3" w:rsidRPr="003642D3" w:rsidRDefault="00E375C3" w:rsidP="003642D3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Линия координации и контроля качества проекта</w:t>
                      </w:r>
                    </w:p>
                  </w:txbxContent>
                </v:textbox>
              </v:shape>
            </w:pict>
          </mc:Fallback>
        </mc:AlternateContent>
      </w:r>
    </w:p>
    <w:p w14:paraId="75A4C1F2" w14:textId="77777777" w:rsidR="00686117" w:rsidRDefault="00686117" w:rsidP="00AC3FAF">
      <w:pPr>
        <w:rPr>
          <w:sz w:val="24"/>
          <w:szCs w:val="24"/>
        </w:rPr>
      </w:pPr>
    </w:p>
    <w:p w14:paraId="75A4C1F3" w14:textId="77777777" w:rsidR="00686117" w:rsidRDefault="00686117" w:rsidP="00AC3FAF">
      <w:pPr>
        <w:rPr>
          <w:sz w:val="24"/>
          <w:szCs w:val="24"/>
        </w:rPr>
      </w:pPr>
    </w:p>
    <w:p w14:paraId="75A4C1F4" w14:textId="77777777" w:rsidR="009A3565" w:rsidRPr="00F4305C" w:rsidRDefault="006506C7" w:rsidP="00F4305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75A4C41C" wp14:editId="187D3ECB">
                <wp:extent cx="751840" cy="1227455"/>
                <wp:effectExtent l="0" t="0" r="0" b="0"/>
                <wp:docPr id="75" name="Полотно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67"/>
                        <wps:cNvCnPr/>
                        <wps:spPr bwMode="auto">
                          <a:xfrm>
                            <a:off x="201911" y="309214"/>
                            <a:ext cx="457224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68"/>
                        <wps:cNvCnPr/>
                        <wps:spPr bwMode="auto">
                          <a:xfrm>
                            <a:off x="142208" y="676230"/>
                            <a:ext cx="457224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9"/>
                        <wps:cNvCnPr/>
                        <wps:spPr bwMode="auto">
                          <a:xfrm>
                            <a:off x="142208" y="1006776"/>
                            <a:ext cx="457224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5" o:spid="_x0000_s1026" editas="canvas" style="width:59.2pt;height:96.65pt;mso-position-horizontal-relative:char;mso-position-vertical-relative:line" coordsize="7518,1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">
                <v:shape id="_x0000_s1027" type="#_x0000_t75" style="position:absolute;width:7518;height:12274;visibility:visible;mso-wrap-style:square">
                  <v:fill o:detectmouseclick="t"/>
                  <v:path o:connecttype="none"/>
                </v:shape>
                <v:line id="Line 67" o:spid="_x0000_s1028" style="position:absolute;visibility:visible;mso-wrap-style:square" from="2019,3092" to="6591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line id="Line 68" o:spid="_x0000_s1029" style="position:absolute;visibility:visible;mso-wrap-style:square" from="1422,6762" to="5994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3DQcUAAADaAAAADwAAAGRycy9kb3ducmV2LnhtbESPT2vCQBTE7wW/w/IEL8VslFJs6iql&#10;4B9KQateenvJPpNg9u2SXU389t1CocdhZn7DzJe9acSNWl9bVjBJUhDEhdU1lwpOx9V4BsIHZI2N&#10;ZVJwJw/LxeBhjpm2HX/R7RBKESHsM1RQheAyKX1RkUGfWEccvbNtDYYo21LqFrsIN42cpumzNFhz&#10;XKjQ0XtFxeVwNQo+X/Ru/XRvNvLjMT/yeu/y7tspNRr2b68gAvXhP/zX3moFU/i9Em+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3DQcUAAADaAAAADwAAAAAAAAAA&#10;AAAAAAChAgAAZHJzL2Rvd25yZXYueG1sUEsFBgAAAAAEAAQA+QAAAJMDAAAAAA==&#10;">
                  <v:stroke startarrow="open" startarrowwidth="wide" startarrowlength="long"/>
                </v:line>
                <v:line id="Line 69" o:spid="_x0000_s1030" style="position:absolute;visibility:visible;mso-wrap-style:square" from="1422,10067" to="5994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QGv8IAAADaAAAADwAAAGRycy9kb3ducmV2LnhtbESPQWvCQBSE7wX/w/IEb3WjQqmpq1RR&#10;CL0levH2yL4modm3cXeN8d+7gtDjMDPfMKvNYFrRk/ONZQWzaQKCuLS64UrB6Xh4/wThA7LG1jIp&#10;uJOHzXr0tsJU2xvn1BehEhHCPkUFdQhdKqUvazLop7Yjjt6vdQZDlK6S2uEtwk0r50nyIQ02HBdq&#10;7GhXU/lXXI2C/bLomyzbX3ZWHvtz7rb2Z5krNRkP318gAg3hP/xqZ1rBAp5X4g2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QGv8IAAADaAAAADwAAAAAAAAAAAAAA&#10;AAChAgAAZHJzL2Rvd25yZXYueG1sUEsFBgAAAAAEAAQA+QAAAJADAAAAAA==&#10;">
                  <v:stroke dashstyle="dash" startarrowwidth="wide" startarrowlength="long"/>
                </v:line>
                <w10:anchorlock/>
              </v:group>
            </w:pict>
          </mc:Fallback>
        </mc:AlternateContent>
      </w:r>
    </w:p>
    <w:p w14:paraId="75A4C1F5" w14:textId="77777777" w:rsidR="007B7386" w:rsidRPr="00F4305C" w:rsidRDefault="006363DC" w:rsidP="006363DC">
      <w:pPr>
        <w:jc w:val="center"/>
        <w:rPr>
          <w:sz w:val="24"/>
          <w:szCs w:val="24"/>
        </w:rPr>
      </w:pPr>
      <w:r w:rsidRPr="00F4305C">
        <w:rPr>
          <w:sz w:val="24"/>
          <w:szCs w:val="24"/>
        </w:rPr>
        <w:t>Р</w:t>
      </w:r>
      <w:r w:rsidR="007B7386" w:rsidRPr="00F4305C">
        <w:rPr>
          <w:sz w:val="24"/>
          <w:szCs w:val="24"/>
        </w:rPr>
        <w:t>ис.4-1 Организационная структура проекта</w:t>
      </w:r>
    </w:p>
    <w:p w14:paraId="75A4C1F6" w14:textId="4BECABC6" w:rsidR="003642D3" w:rsidRPr="003642D3" w:rsidRDefault="003642D3" w:rsidP="00851E58">
      <w:pPr>
        <w:spacing w:after="120" w:line="240" w:lineRule="auto"/>
        <w:rPr>
          <w:sz w:val="24"/>
          <w:szCs w:val="24"/>
        </w:rPr>
      </w:pPr>
      <w:r w:rsidRPr="003642D3">
        <w:rPr>
          <w:sz w:val="24"/>
          <w:szCs w:val="24"/>
        </w:rPr>
        <w:t>4.2.3.2 Подрядчик будет уделять должное внимание внутренне</w:t>
      </w:r>
      <w:r w:rsidR="0052629C">
        <w:rPr>
          <w:sz w:val="24"/>
          <w:szCs w:val="24"/>
        </w:rPr>
        <w:t>му</w:t>
      </w:r>
      <w:r w:rsidRPr="003642D3">
        <w:rPr>
          <w:sz w:val="24"/>
          <w:szCs w:val="24"/>
        </w:rPr>
        <w:t xml:space="preserve"> </w:t>
      </w:r>
      <w:r w:rsidR="00851E58">
        <w:rPr>
          <w:sz w:val="24"/>
          <w:szCs w:val="24"/>
        </w:rPr>
        <w:t>анализу и оценк</w:t>
      </w:r>
      <w:r w:rsidR="00560376">
        <w:rPr>
          <w:sz w:val="24"/>
          <w:szCs w:val="24"/>
        </w:rPr>
        <w:t>е</w:t>
      </w:r>
      <w:r w:rsidRPr="003642D3">
        <w:rPr>
          <w:sz w:val="24"/>
          <w:szCs w:val="24"/>
        </w:rPr>
        <w:t xml:space="preserve"> результатов</w:t>
      </w:r>
      <w:r w:rsidR="00851E58">
        <w:rPr>
          <w:sz w:val="24"/>
          <w:szCs w:val="24"/>
        </w:rPr>
        <w:t xml:space="preserve"> проекта</w:t>
      </w:r>
      <w:r w:rsidRPr="003642D3">
        <w:rPr>
          <w:sz w:val="24"/>
          <w:szCs w:val="24"/>
        </w:rPr>
        <w:t xml:space="preserve">. </w:t>
      </w:r>
    </w:p>
    <w:p w14:paraId="75A4C1F8" w14:textId="77777777" w:rsidR="0052629C" w:rsidRPr="00AA478B" w:rsidRDefault="0052629C" w:rsidP="00AA478B">
      <w:pPr>
        <w:pStyle w:val="3"/>
        <w:spacing w:before="40" w:after="120"/>
        <w:ind w:firstLine="618"/>
        <w:rPr>
          <w:rFonts w:ascii="Times New Roman" w:hAnsi="Times New Roman" w:cs="Times New Roman"/>
          <w:szCs w:val="24"/>
          <w:lang w:val="ru-RU"/>
        </w:rPr>
      </w:pPr>
      <w:r w:rsidRPr="00AA478B">
        <w:rPr>
          <w:rFonts w:ascii="Times New Roman" w:hAnsi="Times New Roman" w:cs="Times New Roman"/>
          <w:szCs w:val="24"/>
          <w:lang w:val="ru-RU"/>
        </w:rPr>
        <w:t>4.</w:t>
      </w:r>
      <w:r w:rsidR="001B4DE5" w:rsidRPr="00AA478B">
        <w:rPr>
          <w:rFonts w:ascii="Times New Roman" w:hAnsi="Times New Roman" w:cs="Times New Roman"/>
          <w:szCs w:val="24"/>
          <w:lang w:val="ru-RU"/>
        </w:rPr>
        <w:t>2.4</w:t>
      </w:r>
      <w:r w:rsidRPr="00AA478B">
        <w:rPr>
          <w:rFonts w:ascii="Times New Roman" w:hAnsi="Times New Roman" w:cs="Times New Roman"/>
          <w:szCs w:val="24"/>
          <w:lang w:val="ru-RU"/>
        </w:rPr>
        <w:t xml:space="preserve"> </w:t>
      </w:r>
      <w:r w:rsidR="001B4DE5" w:rsidRPr="00AA478B">
        <w:rPr>
          <w:rFonts w:ascii="Times New Roman" w:hAnsi="Times New Roman" w:cs="Times New Roman"/>
          <w:szCs w:val="24"/>
          <w:lang w:val="ru-RU"/>
        </w:rPr>
        <w:t>Поставки по проекту</w:t>
      </w:r>
    </w:p>
    <w:p w14:paraId="75A4C1F9" w14:textId="77777777" w:rsidR="003642D3" w:rsidRDefault="001B4DE5" w:rsidP="0052629C">
      <w:pPr>
        <w:rPr>
          <w:sz w:val="24"/>
          <w:szCs w:val="24"/>
        </w:rPr>
      </w:pPr>
      <w:r>
        <w:rPr>
          <w:sz w:val="24"/>
          <w:szCs w:val="24"/>
        </w:rPr>
        <w:t>Поставки по</w:t>
      </w:r>
      <w:r w:rsidR="0052629C" w:rsidRPr="0052629C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у</w:t>
      </w:r>
      <w:r w:rsidR="0052629C" w:rsidRPr="0052629C">
        <w:rPr>
          <w:sz w:val="24"/>
          <w:szCs w:val="24"/>
        </w:rPr>
        <w:t xml:space="preserve"> определены </w:t>
      </w:r>
      <w:r w:rsidR="00861592">
        <w:rPr>
          <w:sz w:val="24"/>
          <w:szCs w:val="24"/>
        </w:rPr>
        <w:t>в таблице 7-1.</w:t>
      </w:r>
    </w:p>
    <w:p w14:paraId="75A4C1FA" w14:textId="21539FBC" w:rsidR="00E21B62" w:rsidRPr="00861592" w:rsidRDefault="00E21B62" w:rsidP="0065313F">
      <w:pPr>
        <w:pStyle w:val="3"/>
        <w:spacing w:before="40" w:after="120"/>
        <w:ind w:firstLine="618"/>
        <w:rPr>
          <w:rFonts w:ascii="Times New Roman" w:hAnsi="Times New Roman" w:cs="Times New Roman"/>
          <w:szCs w:val="24"/>
          <w:lang w:val="ru-RU"/>
        </w:rPr>
      </w:pPr>
      <w:r w:rsidRPr="00861592">
        <w:rPr>
          <w:rFonts w:ascii="Times New Roman" w:hAnsi="Times New Roman" w:cs="Times New Roman"/>
          <w:szCs w:val="24"/>
          <w:lang w:val="ru-RU"/>
        </w:rPr>
        <w:t xml:space="preserve">4.2.5 </w:t>
      </w:r>
      <w:r w:rsidR="009E583E" w:rsidRPr="00861592">
        <w:rPr>
          <w:rFonts w:ascii="Times New Roman" w:hAnsi="Times New Roman" w:cs="Times New Roman"/>
          <w:szCs w:val="24"/>
          <w:lang w:val="ru-RU"/>
        </w:rPr>
        <w:t>График</w:t>
      </w:r>
      <w:r w:rsidR="0065313F">
        <w:rPr>
          <w:rFonts w:ascii="Times New Roman" w:hAnsi="Times New Roman" w:cs="Times New Roman"/>
          <w:szCs w:val="24"/>
          <w:lang w:val="ru-RU"/>
        </w:rPr>
        <w:t xml:space="preserve"> </w:t>
      </w:r>
      <w:r w:rsidR="00A65BA4">
        <w:rPr>
          <w:rFonts w:ascii="Times New Roman" w:hAnsi="Times New Roman" w:cs="Times New Roman"/>
          <w:szCs w:val="24"/>
          <w:lang w:val="ru-RU"/>
        </w:rPr>
        <w:t>проекта</w:t>
      </w:r>
      <w:r w:rsidRPr="00861592">
        <w:rPr>
          <w:rFonts w:ascii="Times New Roman" w:hAnsi="Times New Roman" w:cs="Times New Roman"/>
          <w:szCs w:val="24"/>
          <w:lang w:val="ru-RU"/>
        </w:rPr>
        <w:t xml:space="preserve"> </w:t>
      </w:r>
      <w:r w:rsidR="00CF3E5B">
        <w:rPr>
          <w:rFonts w:ascii="Times New Roman" w:hAnsi="Times New Roman" w:cs="Times New Roman"/>
          <w:szCs w:val="24"/>
          <w:lang w:val="ru-RU"/>
        </w:rPr>
        <w:t xml:space="preserve">и изменения в графике </w:t>
      </w:r>
      <w:r w:rsidRPr="00861592">
        <w:rPr>
          <w:rFonts w:ascii="Times New Roman" w:hAnsi="Times New Roman" w:cs="Times New Roman"/>
          <w:szCs w:val="24"/>
          <w:lang w:val="ru-RU"/>
        </w:rPr>
        <w:t>проекта</w:t>
      </w:r>
    </w:p>
    <w:p w14:paraId="75A4C1FB" w14:textId="77777777" w:rsidR="00CF3E5B" w:rsidRDefault="00E21B62" w:rsidP="00CF3E5B">
      <w:pPr>
        <w:spacing w:after="120" w:line="240" w:lineRule="auto"/>
        <w:rPr>
          <w:sz w:val="24"/>
          <w:szCs w:val="24"/>
        </w:rPr>
      </w:pPr>
      <w:r w:rsidRPr="00E21B62">
        <w:rPr>
          <w:sz w:val="24"/>
          <w:szCs w:val="24"/>
        </w:rPr>
        <w:t xml:space="preserve">4.2.5.1 Полная последовательность </w:t>
      </w:r>
      <w:r w:rsidR="009E583E">
        <w:rPr>
          <w:sz w:val="24"/>
          <w:szCs w:val="24"/>
        </w:rPr>
        <w:t>и</w:t>
      </w:r>
      <w:r w:rsidRPr="00E21B62">
        <w:rPr>
          <w:sz w:val="24"/>
          <w:szCs w:val="24"/>
        </w:rPr>
        <w:t xml:space="preserve"> продолжительность </w:t>
      </w:r>
      <w:r w:rsidR="009E583E">
        <w:rPr>
          <w:sz w:val="24"/>
          <w:szCs w:val="24"/>
        </w:rPr>
        <w:t>задач по проекту</w:t>
      </w:r>
      <w:r w:rsidRPr="00E21B62">
        <w:rPr>
          <w:sz w:val="24"/>
          <w:szCs w:val="24"/>
        </w:rPr>
        <w:t>, а также ожидаемые результаты приведены в Приложении 1 (График проекта).</w:t>
      </w:r>
    </w:p>
    <w:p w14:paraId="75A4C1FC" w14:textId="21A24C23" w:rsidR="00CF3E5B" w:rsidRPr="003B76C3" w:rsidRDefault="00CF3E5B" w:rsidP="00CF3E5B">
      <w:pPr>
        <w:spacing w:after="120" w:line="240" w:lineRule="auto"/>
        <w:rPr>
          <w:sz w:val="24"/>
          <w:szCs w:val="24"/>
        </w:rPr>
      </w:pPr>
      <w:r w:rsidRPr="003B76C3">
        <w:rPr>
          <w:sz w:val="24"/>
          <w:szCs w:val="24"/>
        </w:rPr>
        <w:t xml:space="preserve">4.2.5.2 </w:t>
      </w:r>
      <w:r w:rsidRPr="003B76C3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Подрядчик предоставит список экспертов и график работ, включая даты вы</w:t>
      </w:r>
      <w:r w:rsidR="00851E58" w:rsidRPr="003B76C3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езда экспертов, в течени</w:t>
      </w:r>
      <w:r w:rsidR="003B76C3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е</w:t>
      </w:r>
      <w:r w:rsidR="00851E58" w:rsidRPr="003B76C3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A65BA4" w:rsidRPr="003B76C3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1</w:t>
      </w:r>
      <w:r w:rsidR="00851E58" w:rsidRPr="003B76C3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месяц</w:t>
      </w:r>
      <w:r w:rsidR="00A65BA4" w:rsidRPr="003B76C3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Pr="003B76C3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после подписания </w:t>
      </w:r>
      <w:r w:rsidR="003B76C3" w:rsidRPr="003B76C3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ТЗ</w:t>
      </w:r>
      <w:r w:rsidRPr="003B76C3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14:paraId="75A4C1FD" w14:textId="4C298C8D" w:rsidR="00CF3E5B" w:rsidRDefault="00CA58B8" w:rsidP="00CF3E5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4.2.5.</w:t>
      </w:r>
      <w:r w:rsidR="002F39B1">
        <w:rPr>
          <w:sz w:val="24"/>
          <w:szCs w:val="24"/>
        </w:rPr>
        <w:t>3</w:t>
      </w:r>
      <w:proofErr w:type="gramStart"/>
      <w:r w:rsidR="00CF3E5B">
        <w:rPr>
          <w:sz w:val="24"/>
          <w:szCs w:val="24"/>
        </w:rPr>
        <w:t xml:space="preserve"> </w:t>
      </w:r>
      <w:r w:rsidR="00CF3E5B" w:rsidRPr="00CF3E5B">
        <w:rPr>
          <w:rFonts w:eastAsia="Calibri"/>
          <w:color w:val="000000" w:themeColor="text1"/>
          <w:sz w:val="24"/>
          <w:szCs w:val="24"/>
          <w:lang w:eastAsia="ru-RU"/>
        </w:rPr>
        <w:t>В</w:t>
      </w:r>
      <w:proofErr w:type="gramEnd"/>
      <w:r w:rsidR="00CF3E5B" w:rsidRPr="00CF3E5B">
        <w:rPr>
          <w:rFonts w:eastAsia="Calibri"/>
          <w:color w:val="000000" w:themeColor="text1"/>
          <w:sz w:val="24"/>
          <w:szCs w:val="24"/>
          <w:lang w:eastAsia="ru-RU"/>
        </w:rPr>
        <w:t xml:space="preserve"> связи с возникновением некоторых ситуаций/деятельностей, которые возникают на стороне Заказчика (например, ремонтных работа на БАЭС-1, повторных партне</w:t>
      </w:r>
      <w:r>
        <w:rPr>
          <w:rFonts w:eastAsia="Calibri"/>
          <w:color w:val="000000" w:themeColor="text1"/>
          <w:sz w:val="24"/>
          <w:szCs w:val="24"/>
          <w:lang w:eastAsia="ru-RU"/>
        </w:rPr>
        <w:t>рских проверок ВАО АЭС, и др.)</w:t>
      </w:r>
      <w:r w:rsidR="00CF3E5B" w:rsidRPr="00CF3E5B">
        <w:rPr>
          <w:rFonts w:eastAsia="Calibri"/>
          <w:color w:val="000000" w:themeColor="text1"/>
          <w:sz w:val="24"/>
          <w:szCs w:val="24"/>
          <w:lang w:eastAsia="ru-RU"/>
        </w:rPr>
        <w:t xml:space="preserve">, некоторые из частей графика при внедрении проекта могут подвергаться изменениям, поэтому Заказчик </w:t>
      </w:r>
      <w:r w:rsidR="0030759B">
        <w:rPr>
          <w:rFonts w:eastAsia="Calibri"/>
          <w:color w:val="000000" w:themeColor="text1"/>
          <w:sz w:val="24"/>
          <w:szCs w:val="24"/>
          <w:lang w:eastAsia="ru-RU"/>
        </w:rPr>
        <w:t>уведоми</w:t>
      </w:r>
      <w:r w:rsidR="0030759B" w:rsidRPr="00CF3E5B">
        <w:rPr>
          <w:rFonts w:eastAsia="Calibri"/>
          <w:color w:val="000000" w:themeColor="text1"/>
          <w:sz w:val="24"/>
          <w:szCs w:val="24"/>
          <w:lang w:eastAsia="ru-RU"/>
        </w:rPr>
        <w:t xml:space="preserve">т </w:t>
      </w:r>
      <w:r w:rsidR="0030759B">
        <w:rPr>
          <w:rFonts w:eastAsia="Calibri"/>
          <w:color w:val="000000" w:themeColor="text1"/>
          <w:sz w:val="24"/>
          <w:szCs w:val="24"/>
          <w:lang w:eastAsia="ru-RU"/>
        </w:rPr>
        <w:t xml:space="preserve">Подрядчика об изменениях </w:t>
      </w:r>
      <w:r w:rsidR="00CF3E5B" w:rsidRPr="00CF3E5B">
        <w:rPr>
          <w:rFonts w:eastAsia="Calibri"/>
          <w:color w:val="000000" w:themeColor="text1"/>
          <w:sz w:val="24"/>
          <w:szCs w:val="24"/>
          <w:lang w:eastAsia="ru-RU"/>
        </w:rPr>
        <w:t>не позднее, чем за 2 месяца.</w:t>
      </w:r>
    </w:p>
    <w:p w14:paraId="75A4C1FE" w14:textId="71DA6D7F" w:rsidR="00CF3E5B" w:rsidRDefault="00CF3E5B" w:rsidP="00CF3E5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4.2.5.</w:t>
      </w:r>
      <w:r w:rsidR="002F39B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CF3E5B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График выполнения работ и </w:t>
      </w:r>
      <w:r w:rsidRPr="00CF3E5B">
        <w:rPr>
          <w:rFonts w:eastAsia="Calibri"/>
          <w:color w:val="000000" w:themeColor="text1"/>
          <w:sz w:val="24"/>
          <w:szCs w:val="24"/>
          <w:lang w:eastAsia="ru-RU"/>
        </w:rPr>
        <w:t>изменения, сделанные в графике, являются предметом согласования обеих Сторон</w:t>
      </w:r>
    </w:p>
    <w:p w14:paraId="75A4C1FF" w14:textId="77777777" w:rsidR="00E21B62" w:rsidRPr="00C62106" w:rsidRDefault="00426228" w:rsidP="00C62106">
      <w:pPr>
        <w:pStyle w:val="1"/>
        <w:spacing w:before="240" w:after="120" w:line="240" w:lineRule="auto"/>
      </w:pPr>
      <w:bookmarkStart w:id="8" w:name="_Toc457315323"/>
      <w:r>
        <w:t>5</w:t>
      </w:r>
      <w:r w:rsidR="00E21B62" w:rsidRPr="00C62106">
        <w:t xml:space="preserve"> Р</w:t>
      </w:r>
      <w:r w:rsidR="00F65CA9">
        <w:t>еализация проекта</w:t>
      </w:r>
      <w:bookmarkEnd w:id="8"/>
    </w:p>
    <w:p w14:paraId="75A4C200" w14:textId="77777777" w:rsidR="00E21B62" w:rsidRPr="00E21B62" w:rsidRDefault="00E21B62" w:rsidP="00C62106">
      <w:pPr>
        <w:spacing w:after="0" w:line="240" w:lineRule="auto"/>
        <w:rPr>
          <w:sz w:val="24"/>
          <w:szCs w:val="24"/>
        </w:rPr>
      </w:pPr>
      <w:r w:rsidRPr="00E21B62">
        <w:rPr>
          <w:sz w:val="24"/>
          <w:szCs w:val="24"/>
        </w:rPr>
        <w:t>Подрядчик осуществляет реализацию проекта с помощью следующих мероприятий:</w:t>
      </w:r>
    </w:p>
    <w:p w14:paraId="23167CF3" w14:textId="382A7995" w:rsidR="00E05D0E" w:rsidRDefault="00C62106" w:rsidP="00E05D0E">
      <w:pPr>
        <w:pStyle w:val="a7"/>
        <w:numPr>
          <w:ilvl w:val="0"/>
          <w:numId w:val="3"/>
        </w:numPr>
        <w:rPr>
          <w:sz w:val="24"/>
          <w:szCs w:val="24"/>
        </w:rPr>
      </w:pPr>
      <w:r w:rsidRPr="00911746">
        <w:rPr>
          <w:sz w:val="24"/>
          <w:szCs w:val="24"/>
        </w:rPr>
        <w:t>Обучающий семинар</w:t>
      </w:r>
      <w:r w:rsidR="00E05D0E">
        <w:rPr>
          <w:sz w:val="24"/>
          <w:szCs w:val="24"/>
        </w:rPr>
        <w:t xml:space="preserve"> </w:t>
      </w:r>
      <w:r w:rsidR="00E05D0E" w:rsidRPr="00073C11">
        <w:rPr>
          <w:color w:val="000000" w:themeColor="text1"/>
          <w:spacing w:val="-4"/>
          <w:sz w:val="24"/>
          <w:szCs w:val="24"/>
        </w:rPr>
        <w:t xml:space="preserve">для высшего руководства БАЭС-1 по методологии </w:t>
      </w:r>
      <w:r w:rsidR="00E05D0E" w:rsidRPr="00073C11">
        <w:rPr>
          <w:color w:val="000000" w:themeColor="text1"/>
          <w:spacing w:val="-4"/>
          <w:sz w:val="24"/>
          <w:szCs w:val="24"/>
          <w:lang w:val="en-US"/>
        </w:rPr>
        <w:t>OSART</w:t>
      </w:r>
      <w:r w:rsidR="000549E2">
        <w:rPr>
          <w:color w:val="000000" w:themeColor="text1"/>
          <w:spacing w:val="-4"/>
          <w:sz w:val="24"/>
          <w:szCs w:val="24"/>
        </w:rPr>
        <w:t>.</w:t>
      </w:r>
    </w:p>
    <w:p w14:paraId="10E7436B" w14:textId="30C43FA2" w:rsidR="00E05D0E" w:rsidRPr="00E05D0E" w:rsidRDefault="00E05D0E" w:rsidP="00E05D0E">
      <w:pPr>
        <w:pStyle w:val="a7"/>
        <w:numPr>
          <w:ilvl w:val="0"/>
          <w:numId w:val="3"/>
        </w:numPr>
        <w:rPr>
          <w:sz w:val="24"/>
          <w:szCs w:val="24"/>
        </w:rPr>
      </w:pPr>
      <w:r w:rsidRPr="00E05D0E">
        <w:rPr>
          <w:sz w:val="24"/>
          <w:szCs w:val="24"/>
        </w:rPr>
        <w:t xml:space="preserve">Оценка областей </w:t>
      </w:r>
      <w:r w:rsidRPr="00E05D0E">
        <w:rPr>
          <w:sz w:val="24"/>
          <w:szCs w:val="24"/>
          <w:lang w:val="en-US"/>
        </w:rPr>
        <w:t>OSART</w:t>
      </w:r>
      <w:r w:rsidRPr="00E05D0E">
        <w:rPr>
          <w:sz w:val="24"/>
          <w:szCs w:val="24"/>
        </w:rPr>
        <w:t xml:space="preserve">, </w:t>
      </w:r>
      <w:r w:rsidRPr="00E05D0E">
        <w:rPr>
          <w:color w:val="000000" w:themeColor="text1"/>
          <w:spacing w:val="-4"/>
          <w:sz w:val="24"/>
          <w:szCs w:val="24"/>
        </w:rPr>
        <w:t>по отношению к стандартам МАГАТЭ по безопасности во время оценочных визитов экспертов по 10 направлениям областей рассмотрения миссией OSART.</w:t>
      </w:r>
    </w:p>
    <w:p w14:paraId="329F78DE" w14:textId="50871ED9" w:rsidR="00E05D0E" w:rsidRPr="00E05D0E" w:rsidRDefault="00E05D0E" w:rsidP="00C62106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="000549E2" w:rsidRPr="00073C11">
        <w:rPr>
          <w:color w:val="000000" w:themeColor="text1"/>
          <w:spacing w:val="-4"/>
          <w:sz w:val="24"/>
          <w:szCs w:val="24"/>
        </w:rPr>
        <w:t xml:space="preserve">интегрального отчета </w:t>
      </w:r>
      <w:r w:rsidR="000549E2"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 оценке</w:t>
      </w:r>
      <w:r w:rsidR="000549E2">
        <w:rPr>
          <w:sz w:val="24"/>
          <w:szCs w:val="24"/>
        </w:rPr>
        <w:t>.</w:t>
      </w:r>
    </w:p>
    <w:p w14:paraId="6C2B5DDF" w14:textId="2ED1AA0C" w:rsidR="000549E2" w:rsidRPr="000549E2" w:rsidRDefault="000549E2" w:rsidP="00E05D0E">
      <w:pPr>
        <w:pStyle w:val="a7"/>
        <w:numPr>
          <w:ilvl w:val="0"/>
          <w:numId w:val="3"/>
        </w:numPr>
        <w:rPr>
          <w:sz w:val="24"/>
          <w:szCs w:val="24"/>
        </w:rPr>
      </w:pPr>
      <w:r w:rsidRPr="00073C11">
        <w:rPr>
          <w:color w:val="000000" w:themeColor="text1"/>
          <w:spacing w:val="-4"/>
          <w:sz w:val="24"/>
          <w:szCs w:val="24"/>
        </w:rPr>
        <w:t xml:space="preserve">Повторные визиты экспертов для мониторинга прогресса в подготовке к миссии </w:t>
      </w:r>
      <w:r w:rsidRPr="00073C11">
        <w:rPr>
          <w:color w:val="000000" w:themeColor="text1"/>
          <w:spacing w:val="-4"/>
          <w:sz w:val="24"/>
          <w:szCs w:val="24"/>
          <w:lang w:val="en-US"/>
        </w:rPr>
        <w:t>OSART</w:t>
      </w:r>
      <w:r>
        <w:rPr>
          <w:color w:val="000000" w:themeColor="text1"/>
          <w:spacing w:val="-4"/>
          <w:sz w:val="24"/>
          <w:szCs w:val="24"/>
        </w:rPr>
        <w:t>, с</w:t>
      </w:r>
      <w:r w:rsidRPr="00073C11">
        <w:rPr>
          <w:color w:val="000000" w:themeColor="text1"/>
          <w:sz w:val="24"/>
          <w:szCs w:val="24"/>
        </w:rPr>
        <w:t>одействие и консультации по разработки ППИ</w:t>
      </w:r>
      <w:r>
        <w:rPr>
          <w:color w:val="000000" w:themeColor="text1"/>
          <w:sz w:val="24"/>
          <w:szCs w:val="24"/>
        </w:rPr>
        <w:t xml:space="preserve">. </w:t>
      </w:r>
    </w:p>
    <w:p w14:paraId="7E9909D2" w14:textId="2DA7D3BA" w:rsidR="000549E2" w:rsidRPr="000549E2" w:rsidRDefault="000549E2" w:rsidP="00E05D0E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Перевод и редактирование ППИ на английском языке.</w:t>
      </w:r>
    </w:p>
    <w:p w14:paraId="4D2C39DC" w14:textId="0CC536F7" w:rsidR="000549E2" w:rsidRPr="000549E2" w:rsidRDefault="000549E2" w:rsidP="00E05D0E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Содействие и консультации в комплектации ППИ.</w:t>
      </w:r>
    </w:p>
    <w:p w14:paraId="29436F38" w14:textId="349E7022" w:rsidR="00E05D0E" w:rsidRPr="00E05D0E" w:rsidRDefault="00E05D0E" w:rsidP="00E05D0E">
      <w:pPr>
        <w:pStyle w:val="a7"/>
        <w:numPr>
          <w:ilvl w:val="0"/>
          <w:numId w:val="3"/>
        </w:numPr>
        <w:rPr>
          <w:sz w:val="24"/>
          <w:szCs w:val="24"/>
        </w:rPr>
      </w:pPr>
      <w:r w:rsidRPr="00073C11">
        <w:rPr>
          <w:color w:val="000000" w:themeColor="text1"/>
          <w:sz w:val="24"/>
          <w:szCs w:val="24"/>
        </w:rPr>
        <w:t xml:space="preserve">Содействие и консультации персонала АЭС "Бушер-1" во время проведения миссии </w:t>
      </w:r>
      <w:r w:rsidRPr="00073C11">
        <w:rPr>
          <w:color w:val="000000" w:themeColor="text1"/>
          <w:sz w:val="24"/>
          <w:szCs w:val="24"/>
          <w:lang w:val="en-US"/>
        </w:rPr>
        <w:t>OSART</w:t>
      </w:r>
      <w:r w:rsidRPr="00073C11">
        <w:rPr>
          <w:color w:val="000000" w:themeColor="text1"/>
          <w:sz w:val="24"/>
          <w:szCs w:val="24"/>
        </w:rPr>
        <w:t xml:space="preserve"> на площадке</w:t>
      </w:r>
      <w:r w:rsidR="00855680">
        <w:rPr>
          <w:color w:val="000000" w:themeColor="text1"/>
          <w:sz w:val="24"/>
          <w:szCs w:val="24"/>
        </w:rPr>
        <w:t>.</w:t>
      </w:r>
    </w:p>
    <w:p w14:paraId="75A4C207" w14:textId="77777777" w:rsidR="00E21B62" w:rsidRPr="00C62106" w:rsidRDefault="00C62106" w:rsidP="00873E0C">
      <w:pPr>
        <w:pStyle w:val="2"/>
        <w:spacing w:after="120" w:line="240" w:lineRule="auto"/>
      </w:pPr>
      <w:bookmarkStart w:id="9" w:name="_Toc457315324"/>
      <w:r>
        <w:t>5.1 Обучающий с</w:t>
      </w:r>
      <w:r w:rsidR="00E21B62" w:rsidRPr="00C62106">
        <w:t>еминар</w:t>
      </w:r>
      <w:bookmarkEnd w:id="9"/>
    </w:p>
    <w:p w14:paraId="75A4C208" w14:textId="77777777" w:rsidR="0019002A" w:rsidRDefault="000D714F" w:rsidP="0019002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5.1.1</w:t>
      </w:r>
      <w:r w:rsidR="00E21B62" w:rsidRPr="00E21B62">
        <w:rPr>
          <w:sz w:val="24"/>
          <w:szCs w:val="24"/>
        </w:rPr>
        <w:t xml:space="preserve"> </w:t>
      </w:r>
      <w:r w:rsidR="0019002A" w:rsidRPr="00A14478">
        <w:rPr>
          <w:sz w:val="24"/>
          <w:szCs w:val="24"/>
        </w:rPr>
        <w:t xml:space="preserve">Подрядчик проведет </w:t>
      </w:r>
      <w:r w:rsidR="0019002A">
        <w:rPr>
          <w:sz w:val="24"/>
          <w:szCs w:val="24"/>
        </w:rPr>
        <w:t>один семинар</w:t>
      </w:r>
      <w:r w:rsidR="0019002A" w:rsidRPr="00A14478">
        <w:rPr>
          <w:sz w:val="24"/>
          <w:szCs w:val="24"/>
        </w:rPr>
        <w:t xml:space="preserve"> для </w:t>
      </w:r>
      <w:r w:rsidR="0019002A">
        <w:rPr>
          <w:sz w:val="24"/>
          <w:szCs w:val="24"/>
        </w:rPr>
        <w:t>руководителей высшего и среднего звена</w:t>
      </w:r>
      <w:r w:rsidR="0019002A" w:rsidRPr="00A14478">
        <w:rPr>
          <w:sz w:val="24"/>
          <w:szCs w:val="24"/>
        </w:rPr>
        <w:t xml:space="preserve"> управления БАЭС</w:t>
      </w:r>
      <w:r w:rsidR="0019002A">
        <w:rPr>
          <w:sz w:val="24"/>
          <w:szCs w:val="24"/>
        </w:rPr>
        <w:t>-1</w:t>
      </w:r>
      <w:r w:rsidR="0019002A" w:rsidRPr="00A14478">
        <w:rPr>
          <w:sz w:val="24"/>
          <w:szCs w:val="24"/>
        </w:rPr>
        <w:t xml:space="preserve"> по методологии </w:t>
      </w:r>
      <w:r w:rsidR="0019002A">
        <w:rPr>
          <w:sz w:val="24"/>
          <w:szCs w:val="24"/>
        </w:rPr>
        <w:t>OSART на ранней стадии проекта</w:t>
      </w:r>
      <w:r w:rsidR="0019002A" w:rsidRPr="00A14478">
        <w:rPr>
          <w:sz w:val="24"/>
          <w:szCs w:val="24"/>
        </w:rPr>
        <w:t>.</w:t>
      </w:r>
      <w:r w:rsidR="0019002A">
        <w:rPr>
          <w:sz w:val="24"/>
          <w:szCs w:val="24"/>
        </w:rPr>
        <w:t xml:space="preserve"> Подход к семинару</w:t>
      </w:r>
      <w:r w:rsidR="0019002A" w:rsidRPr="00A14478">
        <w:rPr>
          <w:sz w:val="24"/>
          <w:szCs w:val="24"/>
        </w:rPr>
        <w:t xml:space="preserve"> описан в </w:t>
      </w:r>
      <w:r w:rsidR="0019002A">
        <w:rPr>
          <w:sz w:val="24"/>
          <w:szCs w:val="24"/>
        </w:rPr>
        <w:t>разделе 6.</w:t>
      </w:r>
    </w:p>
    <w:p w14:paraId="75A4C209" w14:textId="77777777" w:rsidR="00ED17E7" w:rsidRPr="00E52309" w:rsidRDefault="00873E0C" w:rsidP="004531B4">
      <w:pPr>
        <w:pStyle w:val="2"/>
        <w:spacing w:after="120" w:line="240" w:lineRule="auto"/>
      </w:pPr>
      <w:bookmarkStart w:id="10" w:name="_Toc457315325"/>
      <w:r>
        <w:t>5.</w:t>
      </w:r>
      <w:r w:rsidR="00ED17E7" w:rsidRPr="00E52309">
        <w:t>2</w:t>
      </w:r>
      <w:r w:rsidR="003D794A" w:rsidRPr="00E52309">
        <w:t xml:space="preserve"> </w:t>
      </w:r>
      <w:r w:rsidR="00ED17E7" w:rsidRPr="00E52309">
        <w:t>Визиты</w:t>
      </w:r>
      <w:r>
        <w:t xml:space="preserve"> экспертов</w:t>
      </w:r>
      <w:r w:rsidR="00E61467">
        <w:t xml:space="preserve"> для проведения оценки</w:t>
      </w:r>
      <w:bookmarkEnd w:id="10"/>
    </w:p>
    <w:p w14:paraId="75A4C20A" w14:textId="5D0A333E" w:rsidR="00ED17E7" w:rsidRPr="003A44C2" w:rsidRDefault="00873E0C" w:rsidP="004531B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ED17E7" w:rsidRPr="003A44C2">
        <w:rPr>
          <w:sz w:val="24"/>
          <w:szCs w:val="24"/>
        </w:rPr>
        <w:t xml:space="preserve">2.1 Подрядчик обеспечит оценку областей </w:t>
      </w:r>
      <w:r w:rsidR="008D18FC">
        <w:rPr>
          <w:sz w:val="24"/>
          <w:szCs w:val="24"/>
        </w:rPr>
        <w:t>рассмотрения</w:t>
      </w:r>
      <w:r w:rsidR="00ED17E7" w:rsidRPr="003A44C2">
        <w:rPr>
          <w:sz w:val="24"/>
          <w:szCs w:val="24"/>
        </w:rPr>
        <w:t xml:space="preserve"> </w:t>
      </w:r>
      <w:r w:rsidR="005F61C8">
        <w:rPr>
          <w:sz w:val="24"/>
          <w:szCs w:val="24"/>
        </w:rPr>
        <w:t>OSART</w:t>
      </w:r>
      <w:r w:rsidR="00ED17E7" w:rsidRPr="003A44C2">
        <w:rPr>
          <w:sz w:val="24"/>
          <w:szCs w:val="24"/>
        </w:rPr>
        <w:t xml:space="preserve"> посредством визитов </w:t>
      </w:r>
      <w:r w:rsidR="00EA4BCF" w:rsidRPr="003A44C2">
        <w:rPr>
          <w:sz w:val="24"/>
          <w:szCs w:val="24"/>
        </w:rPr>
        <w:t xml:space="preserve">экспертов </w:t>
      </w:r>
      <w:r w:rsidR="00ED17E7" w:rsidRPr="003A44C2">
        <w:rPr>
          <w:sz w:val="24"/>
          <w:szCs w:val="24"/>
        </w:rPr>
        <w:t>по оценке и повторных посещений (повторные визиты)</w:t>
      </w:r>
      <w:r w:rsidR="00EA4BCF">
        <w:rPr>
          <w:sz w:val="24"/>
          <w:szCs w:val="24"/>
        </w:rPr>
        <w:t xml:space="preserve"> для обеспечения мониторинга прогресса</w:t>
      </w:r>
      <w:r w:rsidR="008D18FC">
        <w:rPr>
          <w:sz w:val="24"/>
          <w:szCs w:val="24"/>
        </w:rPr>
        <w:t>, которые</w:t>
      </w:r>
      <w:r w:rsidR="00ED17E7" w:rsidRPr="003A44C2">
        <w:rPr>
          <w:sz w:val="24"/>
          <w:szCs w:val="24"/>
        </w:rPr>
        <w:t xml:space="preserve"> подробно описаны в 5.</w:t>
      </w:r>
      <w:r w:rsidR="00D23EB6">
        <w:rPr>
          <w:sz w:val="24"/>
          <w:szCs w:val="24"/>
        </w:rPr>
        <w:t xml:space="preserve">3 </w:t>
      </w:r>
      <w:r w:rsidR="00ED17E7" w:rsidRPr="003A44C2">
        <w:rPr>
          <w:sz w:val="24"/>
          <w:szCs w:val="24"/>
        </w:rPr>
        <w:t>ниже.</w:t>
      </w:r>
    </w:p>
    <w:p w14:paraId="75A4C20B" w14:textId="77777777" w:rsidR="00E21B62" w:rsidRPr="003A44C2" w:rsidRDefault="00873E0C" w:rsidP="004531B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ED17E7" w:rsidRPr="003A44C2">
        <w:rPr>
          <w:sz w:val="24"/>
          <w:szCs w:val="24"/>
        </w:rPr>
        <w:t xml:space="preserve">2.2 Подрядчик предоставит </w:t>
      </w:r>
      <w:r w:rsidR="00EA4BCF">
        <w:rPr>
          <w:sz w:val="24"/>
          <w:szCs w:val="24"/>
        </w:rPr>
        <w:t xml:space="preserve">персонал </w:t>
      </w:r>
      <w:r>
        <w:rPr>
          <w:sz w:val="24"/>
          <w:szCs w:val="24"/>
        </w:rPr>
        <w:t xml:space="preserve">во время проведения миссии </w:t>
      </w:r>
      <w:r>
        <w:rPr>
          <w:sz w:val="24"/>
          <w:szCs w:val="24"/>
          <w:lang w:val="en-US"/>
        </w:rPr>
        <w:t>OSART</w:t>
      </w:r>
      <w:r w:rsidRPr="00873E0C">
        <w:rPr>
          <w:sz w:val="24"/>
          <w:szCs w:val="24"/>
        </w:rPr>
        <w:t xml:space="preserve"> </w:t>
      </w:r>
      <w:r>
        <w:rPr>
          <w:sz w:val="24"/>
          <w:szCs w:val="24"/>
        </w:rPr>
        <w:t>на площадке АЭС «Бушер-1».</w:t>
      </w:r>
    </w:p>
    <w:p w14:paraId="75A4C20C" w14:textId="77777777" w:rsidR="00EA5743" w:rsidRPr="00873E0C" w:rsidRDefault="00873E0C" w:rsidP="00873E0C">
      <w:pPr>
        <w:pStyle w:val="2"/>
        <w:spacing w:after="120" w:line="240" w:lineRule="auto"/>
      </w:pPr>
      <w:bookmarkStart w:id="11" w:name="_Toc457315326"/>
      <w:r w:rsidRPr="00873E0C">
        <w:t>5.3</w:t>
      </w:r>
      <w:r w:rsidR="00EA5743" w:rsidRPr="00873E0C">
        <w:t xml:space="preserve"> О</w:t>
      </w:r>
      <w:r w:rsidR="004531B4">
        <w:t>ценка эксплуатационной безопасности экспертами Исполнителя</w:t>
      </w:r>
      <w:bookmarkEnd w:id="11"/>
    </w:p>
    <w:p w14:paraId="75A4C20D" w14:textId="77777777" w:rsidR="00F721D4" w:rsidRPr="00F721D4" w:rsidRDefault="00E61467" w:rsidP="00E61467">
      <w:pPr>
        <w:shd w:val="clear" w:color="auto" w:fill="FFFFFF"/>
        <w:tabs>
          <w:tab w:val="left" w:pos="4677"/>
        </w:tabs>
        <w:spacing w:after="120" w:line="240" w:lineRule="auto"/>
        <w:ind w:right="4" w:firstLine="0"/>
        <w:rPr>
          <w:rFonts w:eastAsia="Times New Roman"/>
          <w:color w:val="000000" w:themeColor="text1"/>
          <w:spacing w:val="-4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 w:rsidR="004531B4">
        <w:rPr>
          <w:sz w:val="24"/>
          <w:szCs w:val="24"/>
        </w:rPr>
        <w:t>5.3</w:t>
      </w:r>
      <w:r w:rsidR="00EA5743" w:rsidRPr="003A44C2">
        <w:rPr>
          <w:sz w:val="24"/>
          <w:szCs w:val="24"/>
        </w:rPr>
        <w:t xml:space="preserve">.1 </w:t>
      </w:r>
      <w:r w:rsidR="00F721D4" w:rsidRPr="00F721D4">
        <w:rPr>
          <w:rFonts w:eastAsia="Times New Roman"/>
          <w:color w:val="000000" w:themeColor="text1"/>
          <w:spacing w:val="-4"/>
          <w:sz w:val="24"/>
          <w:szCs w:val="24"/>
          <w:lang w:eastAsia="ru-RU"/>
        </w:rPr>
        <w:t>Оценка</w:t>
      </w:r>
      <w:r>
        <w:rPr>
          <w:rFonts w:eastAsia="Times New Roman"/>
          <w:color w:val="000000" w:themeColor="text1"/>
          <w:spacing w:val="-4"/>
          <w:sz w:val="24"/>
          <w:szCs w:val="24"/>
          <w:lang w:eastAsia="ru-RU"/>
        </w:rPr>
        <w:t xml:space="preserve"> областей </w:t>
      </w:r>
      <w:r w:rsidR="00F721D4" w:rsidRPr="00F721D4">
        <w:rPr>
          <w:rFonts w:eastAsia="Times New Roman"/>
          <w:color w:val="000000" w:themeColor="text1"/>
          <w:spacing w:val="-4"/>
          <w:sz w:val="24"/>
          <w:szCs w:val="24"/>
          <w:lang w:val="en-US" w:eastAsia="ru-RU"/>
        </w:rPr>
        <w:t>OSART</w:t>
      </w:r>
      <w:r w:rsidR="00F721D4" w:rsidRPr="00F721D4">
        <w:rPr>
          <w:rFonts w:eastAsia="Times New Roman"/>
          <w:color w:val="000000" w:themeColor="text1"/>
          <w:spacing w:val="-4"/>
          <w:sz w:val="24"/>
          <w:szCs w:val="24"/>
          <w:lang w:eastAsia="ru-RU"/>
        </w:rPr>
        <w:t xml:space="preserve"> по отношению к стандартам МАГАТЭ по безопасности во время оценочных визитов экспертов по 10 направлениям областей рассмотрения миссией OSART</w:t>
      </w:r>
      <w:r w:rsidR="00F721D4">
        <w:rPr>
          <w:rFonts w:eastAsia="Times New Roman"/>
          <w:color w:val="000000" w:themeColor="text1"/>
          <w:spacing w:val="-4"/>
          <w:sz w:val="24"/>
          <w:szCs w:val="24"/>
          <w:lang w:eastAsia="ru-RU"/>
        </w:rPr>
        <w:t xml:space="preserve">. </w:t>
      </w:r>
      <w:r w:rsidR="00F721D4" w:rsidRPr="00F721D4">
        <w:rPr>
          <w:rFonts w:eastAsia="Times New Roman"/>
          <w:color w:val="000000" w:themeColor="text1"/>
          <w:spacing w:val="-4"/>
          <w:sz w:val="24"/>
          <w:szCs w:val="24"/>
          <w:lang w:eastAsia="ru-RU"/>
        </w:rPr>
        <w:t xml:space="preserve">Оценка </w:t>
      </w:r>
      <w:r w:rsidR="00F721D4" w:rsidRPr="00F721D4">
        <w:rPr>
          <w:rFonts w:eastAsia="Times New Roman"/>
          <w:color w:val="000000" w:themeColor="text1"/>
          <w:sz w:val="24"/>
          <w:szCs w:val="24"/>
          <w:lang w:eastAsia="ru-RU"/>
        </w:rPr>
        <w:t>должна быть выполнены с использованием следующих методов оценки:</w:t>
      </w:r>
    </w:p>
    <w:p w14:paraId="6376260A" w14:textId="77777777" w:rsidR="00D23EB6" w:rsidRPr="00D23EB6" w:rsidRDefault="00D23EB6" w:rsidP="00D23EB6">
      <w:pPr>
        <w:shd w:val="clear" w:color="auto" w:fill="FFFFFF"/>
        <w:tabs>
          <w:tab w:val="left" w:pos="4677"/>
        </w:tabs>
        <w:spacing w:after="0" w:line="276" w:lineRule="auto"/>
        <w:ind w:right="4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pacing w:val="-4"/>
          <w:sz w:val="24"/>
          <w:szCs w:val="24"/>
          <w:lang w:eastAsia="ru-RU"/>
        </w:rPr>
        <w:t xml:space="preserve">Оценка </w:t>
      </w: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должна быть выполнены с использованием следующих методов оценки:</w:t>
      </w:r>
    </w:p>
    <w:p w14:paraId="469E3D33" w14:textId="77777777" w:rsidR="00D23EB6" w:rsidRPr="00D23EB6" w:rsidRDefault="00D23EB6" w:rsidP="00D23EB6">
      <w:pPr>
        <w:widowControl w:val="0"/>
        <w:numPr>
          <w:ilvl w:val="0"/>
          <w:numId w:val="8"/>
        </w:numPr>
        <w:shd w:val="clear" w:color="auto" w:fill="FFFFFF"/>
        <w:tabs>
          <w:tab w:val="left" w:pos="489"/>
        </w:tabs>
        <w:autoSpaceDE w:val="0"/>
        <w:autoSpaceDN w:val="0"/>
        <w:adjustRightInd w:val="0"/>
        <w:spacing w:after="0" w:line="276" w:lineRule="auto"/>
        <w:ind w:firstLine="709"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pacing w:val="-2"/>
          <w:sz w:val="24"/>
          <w:szCs w:val="24"/>
          <w:lang w:eastAsia="ru-RU"/>
        </w:rPr>
        <w:t>Обходы и наблюдение за выполнением работ;</w:t>
      </w:r>
    </w:p>
    <w:p w14:paraId="3F9EB920" w14:textId="77777777" w:rsidR="00D23EB6" w:rsidRPr="00D23EB6" w:rsidRDefault="00D23EB6" w:rsidP="00D23EB6">
      <w:pPr>
        <w:widowControl w:val="0"/>
        <w:numPr>
          <w:ilvl w:val="0"/>
          <w:numId w:val="8"/>
        </w:numPr>
        <w:shd w:val="clear" w:color="auto" w:fill="FFFFFF"/>
        <w:tabs>
          <w:tab w:val="left" w:pos="489"/>
        </w:tabs>
        <w:autoSpaceDE w:val="0"/>
        <w:autoSpaceDN w:val="0"/>
        <w:adjustRightInd w:val="0"/>
        <w:spacing w:after="0" w:line="276" w:lineRule="auto"/>
        <w:ind w:firstLine="709"/>
        <w:jc w:val="left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D23EB6">
        <w:rPr>
          <w:rFonts w:eastAsia="Times New Roman"/>
          <w:color w:val="000000" w:themeColor="text1"/>
          <w:spacing w:val="-2"/>
          <w:sz w:val="24"/>
          <w:szCs w:val="24"/>
          <w:lang w:eastAsia="ru-RU"/>
        </w:rPr>
        <w:t>Анализ выборочной станционной документации;</w:t>
      </w:r>
    </w:p>
    <w:p w14:paraId="4730D42C" w14:textId="77777777" w:rsidR="00D23EB6" w:rsidRPr="00D23EB6" w:rsidRDefault="00D23EB6" w:rsidP="00D23EB6">
      <w:pPr>
        <w:widowControl w:val="0"/>
        <w:numPr>
          <w:ilvl w:val="0"/>
          <w:numId w:val="8"/>
        </w:numPr>
        <w:shd w:val="clear" w:color="auto" w:fill="FFFFFF"/>
        <w:tabs>
          <w:tab w:val="left" w:pos="489"/>
        </w:tabs>
        <w:autoSpaceDE w:val="0"/>
        <w:autoSpaceDN w:val="0"/>
        <w:adjustRightInd w:val="0"/>
        <w:spacing w:after="0" w:line="276" w:lineRule="auto"/>
        <w:ind w:firstLine="709"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pacing w:val="-3"/>
          <w:sz w:val="24"/>
          <w:szCs w:val="24"/>
          <w:lang w:eastAsia="ru-RU"/>
        </w:rPr>
        <w:t>Интервью с персоналом станции.</w:t>
      </w:r>
    </w:p>
    <w:p w14:paraId="374863C4" w14:textId="77777777" w:rsidR="00D23EB6" w:rsidRPr="00D23EB6" w:rsidRDefault="00D23EB6" w:rsidP="00D23EB6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Оцениваются следующие области:</w:t>
      </w:r>
    </w:p>
    <w:p w14:paraId="6F28307D" w14:textId="77777777" w:rsidR="00D23EB6" w:rsidRPr="00D23EB6" w:rsidRDefault="00D23EB6" w:rsidP="00D23EB6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- Лидерство и Руководство в целях безопасности (</w:t>
      </w:r>
      <w:r w:rsidRPr="00D23EB6">
        <w:rPr>
          <w:rFonts w:eastAsia="Times New Roman"/>
          <w:color w:val="000000" w:themeColor="text1"/>
          <w:sz w:val="24"/>
          <w:szCs w:val="24"/>
          <w:lang w:val="en-US" w:eastAsia="ru-RU"/>
        </w:rPr>
        <w:t>LM</w:t>
      </w: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</w:p>
    <w:p w14:paraId="73D926E4" w14:textId="77777777" w:rsidR="00D23EB6" w:rsidRPr="00D23EB6" w:rsidRDefault="00D23EB6" w:rsidP="00D23EB6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- Обучение и квалификация (</w:t>
      </w:r>
      <w:r w:rsidRPr="00D23EB6">
        <w:rPr>
          <w:rFonts w:eastAsia="Times New Roman"/>
          <w:color w:val="000000" w:themeColor="text1"/>
          <w:sz w:val="24"/>
          <w:szCs w:val="24"/>
          <w:lang w:val="en-US" w:eastAsia="ru-RU"/>
        </w:rPr>
        <w:t>TQ</w:t>
      </w: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</w:p>
    <w:p w14:paraId="6CB5DFDA" w14:textId="77777777" w:rsidR="00D23EB6" w:rsidRPr="00D23EB6" w:rsidRDefault="00D23EB6" w:rsidP="00D23EB6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- Эксплуатация (</w:t>
      </w:r>
      <w:r w:rsidRPr="00D23EB6">
        <w:rPr>
          <w:rFonts w:eastAsia="Times New Roman"/>
          <w:color w:val="000000" w:themeColor="text1"/>
          <w:sz w:val="24"/>
          <w:szCs w:val="24"/>
          <w:lang w:val="en-US" w:eastAsia="ru-RU"/>
        </w:rPr>
        <w:t>OPS</w:t>
      </w: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</w:p>
    <w:p w14:paraId="1859A51C" w14:textId="77777777" w:rsidR="00D23EB6" w:rsidRPr="00D23EB6" w:rsidRDefault="00D23EB6" w:rsidP="00D23EB6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- Техническое обслуживание и ремонт (</w:t>
      </w:r>
      <w:r w:rsidRPr="00D23EB6">
        <w:rPr>
          <w:rFonts w:eastAsia="Times New Roman"/>
          <w:color w:val="000000" w:themeColor="text1"/>
          <w:sz w:val="24"/>
          <w:szCs w:val="24"/>
          <w:lang w:val="en-US" w:eastAsia="ru-RU"/>
        </w:rPr>
        <w:t>MAN</w:t>
      </w: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</w:p>
    <w:p w14:paraId="421FE0D7" w14:textId="77777777" w:rsidR="00D23EB6" w:rsidRPr="00D23EB6" w:rsidRDefault="00D23EB6" w:rsidP="00D23EB6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- Инженерная поддержка (</w:t>
      </w:r>
      <w:r w:rsidRPr="00D23EB6">
        <w:rPr>
          <w:rFonts w:eastAsia="Times New Roman"/>
          <w:color w:val="000000" w:themeColor="text1"/>
          <w:sz w:val="24"/>
          <w:szCs w:val="24"/>
          <w:lang w:val="en-US" w:eastAsia="ru-RU"/>
        </w:rPr>
        <w:t>TS</w:t>
      </w: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</w:p>
    <w:p w14:paraId="5C015E63" w14:textId="77777777" w:rsidR="00D23EB6" w:rsidRPr="00D23EB6" w:rsidRDefault="00D23EB6" w:rsidP="00D23EB6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- Опыт эксплуатации (</w:t>
      </w:r>
      <w:r w:rsidRPr="00D23EB6">
        <w:rPr>
          <w:rFonts w:eastAsia="Times New Roman"/>
          <w:color w:val="000000" w:themeColor="text1"/>
          <w:sz w:val="24"/>
          <w:szCs w:val="24"/>
          <w:lang w:val="en-US" w:eastAsia="ru-RU"/>
        </w:rPr>
        <w:t>OPEX</w:t>
      </w: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</w:p>
    <w:p w14:paraId="3B8EE457" w14:textId="77777777" w:rsidR="00D23EB6" w:rsidRPr="00D23EB6" w:rsidRDefault="00D23EB6" w:rsidP="00D23EB6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- Радиационная безопасность (</w:t>
      </w:r>
      <w:r w:rsidRPr="00D23EB6">
        <w:rPr>
          <w:rFonts w:eastAsia="Times New Roman"/>
          <w:color w:val="000000" w:themeColor="text1"/>
          <w:sz w:val="24"/>
          <w:szCs w:val="24"/>
          <w:lang w:val="en-US" w:eastAsia="ru-RU"/>
        </w:rPr>
        <w:t>RP</w:t>
      </w: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</w:p>
    <w:p w14:paraId="73DAB86A" w14:textId="77777777" w:rsidR="00D23EB6" w:rsidRPr="00D23EB6" w:rsidRDefault="00D23EB6" w:rsidP="00D23EB6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- Химические технологии (</w:t>
      </w:r>
      <w:r w:rsidRPr="00D23EB6">
        <w:rPr>
          <w:rFonts w:eastAsia="Times New Roman"/>
          <w:color w:val="000000" w:themeColor="text1"/>
          <w:sz w:val="24"/>
          <w:szCs w:val="24"/>
          <w:lang w:val="en-US" w:eastAsia="ru-RU"/>
        </w:rPr>
        <w:t>CH</w:t>
      </w: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</w:p>
    <w:p w14:paraId="28E1C068" w14:textId="77777777" w:rsidR="00D23EB6" w:rsidRPr="00D23EB6" w:rsidRDefault="00D23EB6" w:rsidP="00D23EB6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- Противоаварийное планирование и реагирование (</w:t>
      </w:r>
      <w:r w:rsidRPr="00D23EB6">
        <w:rPr>
          <w:rFonts w:eastAsia="Times New Roman"/>
          <w:color w:val="000000" w:themeColor="text1"/>
          <w:sz w:val="24"/>
          <w:szCs w:val="24"/>
          <w:lang w:val="en-US" w:eastAsia="ru-RU"/>
        </w:rPr>
        <w:t>EPR</w:t>
      </w: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</w:p>
    <w:p w14:paraId="779F2008" w14:textId="77777777" w:rsidR="00D23EB6" w:rsidRPr="00D23EB6" w:rsidRDefault="00D23EB6" w:rsidP="00D23EB6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- Управление тяжелыми авариями (</w:t>
      </w:r>
      <w:r w:rsidRPr="00D23EB6">
        <w:rPr>
          <w:rFonts w:eastAsia="Times New Roman"/>
          <w:color w:val="000000" w:themeColor="text1"/>
          <w:sz w:val="24"/>
          <w:szCs w:val="24"/>
          <w:lang w:val="en-US" w:eastAsia="ru-RU"/>
        </w:rPr>
        <w:t>SAM</w:t>
      </w: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</w:p>
    <w:p w14:paraId="2E9CD356" w14:textId="77777777" w:rsidR="00D23EB6" w:rsidRPr="00D23EB6" w:rsidRDefault="00D23EB6" w:rsidP="00D23EB6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 основании полученных данных в ходе оценки, по завершению визита экспертов должен быть разработан, подписан и направлен отчет руководству БАЭС-1. Отчет эксперта по области проверки должен быть разработан по каждой рассматриваемой области </w:t>
      </w:r>
      <w:r w:rsidRPr="00D23EB6">
        <w:rPr>
          <w:rFonts w:eastAsia="Times New Roman"/>
          <w:color w:val="000000" w:themeColor="text1"/>
          <w:sz w:val="24"/>
          <w:szCs w:val="24"/>
          <w:lang w:val="en-US" w:eastAsia="ru-RU"/>
        </w:rPr>
        <w:t>OSART</w:t>
      </w: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. Требования к отчету экспертов области должны быть включены в ПКП.</w:t>
      </w:r>
    </w:p>
    <w:p w14:paraId="51644A9B" w14:textId="77777777" w:rsidR="00D23EB6" w:rsidRPr="00D23EB6" w:rsidRDefault="00D23EB6" w:rsidP="00D23EB6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 xml:space="preserve">Каждый визит экспертов будет осуществляться двумя специалистами Подрядчика. Эксперты должны планировать свою работу таким образом, чтобы они смогли бы сообщить все свои заметки в объеме рабочих записей (РЗ) на основе руководств МАГАТЭ в отведенный для оценки области период и представить проект отчета по замечаниям </w:t>
      </w:r>
      <w:r w:rsidRPr="00D23EB6">
        <w:rPr>
          <w:rFonts w:eastAsia="Calibri"/>
          <w:color w:val="000000" w:themeColor="text1"/>
          <w:sz w:val="24"/>
          <w:szCs w:val="24"/>
          <w:lang w:eastAsia="ru-RU" w:bidi="fa-IR"/>
        </w:rPr>
        <w:t xml:space="preserve">в последний день. </w:t>
      </w: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Продолжительность экспертного визита составляет 5 рабочих дней, не считая дней путешествия, где 4 дня отводится на экспертную оценку и 1 день на подготовку проекта отчета экспертов по области оценки, информирования о результатах оценки и обучения/</w:t>
      </w:r>
      <w:proofErr w:type="spellStart"/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коучинга</w:t>
      </w:r>
      <w:proofErr w:type="spellEnd"/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персонала станции в соответствующей области.</w:t>
      </w:r>
    </w:p>
    <w:p w14:paraId="75A4C221" w14:textId="0F8EF746" w:rsidR="00F721D4" w:rsidRPr="00F721D4" w:rsidRDefault="00D23EB6" w:rsidP="00D23EB6">
      <w:pPr>
        <w:shd w:val="clear" w:color="auto" w:fill="FFFFFF"/>
        <w:tabs>
          <w:tab w:val="left" w:pos="902"/>
          <w:tab w:val="left" w:pos="4453"/>
        </w:tabs>
        <w:spacing w:after="120" w:line="240" w:lineRule="auto"/>
        <w:ind w:right="2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23EB6">
        <w:rPr>
          <w:rFonts w:eastAsia="Times New Roman"/>
          <w:color w:val="000000" w:themeColor="text1"/>
          <w:sz w:val="24"/>
          <w:szCs w:val="24"/>
          <w:lang w:eastAsia="ru-RU"/>
        </w:rPr>
        <w:t>Заказчик выделит, по меньшей мере, двух сотрудников станции для участия в оценке экспертной области. Полученные результаты оценки должны быть сообщены руководству БАЭС-1</w:t>
      </w:r>
      <w:r w:rsidR="00F721D4" w:rsidRPr="00F721D4">
        <w:rPr>
          <w:rFonts w:eastAsia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14:paraId="75A4C222" w14:textId="26DABF69" w:rsidR="00F721D4" w:rsidRPr="00F721D4" w:rsidRDefault="00E61467" w:rsidP="00E61467">
      <w:pPr>
        <w:shd w:val="clear" w:color="auto" w:fill="FFFFFF"/>
        <w:tabs>
          <w:tab w:val="left" w:pos="315"/>
        </w:tabs>
        <w:spacing w:after="12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5.3.6 </w:t>
      </w:r>
      <w:r w:rsidR="00F721D4" w:rsidRPr="00F721D4">
        <w:rPr>
          <w:rFonts w:eastAsia="Times New Roman"/>
          <w:color w:val="000000" w:themeColor="text1"/>
          <w:sz w:val="24"/>
          <w:szCs w:val="24"/>
          <w:lang w:eastAsia="ru-RU"/>
        </w:rPr>
        <w:t>Подрядчик должен предоставить интегральный отчет</w:t>
      </w:r>
      <w:r w:rsidR="002F24D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F721D4" w:rsidRPr="00F721D4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 результатам оценочных визитов экспертов. Этот отчет должен быть разработан таким образом, чтобы подход и приоритет важности проблемных вопросов </w:t>
      </w:r>
      <w:r w:rsidR="00F721D4" w:rsidRPr="00F721D4">
        <w:rPr>
          <w:rFonts w:eastAsia="Calibri"/>
          <w:color w:val="000000" w:themeColor="text1"/>
          <w:sz w:val="24"/>
          <w:szCs w:val="24"/>
          <w:lang w:eastAsia="ru-RU"/>
        </w:rPr>
        <w:t xml:space="preserve">были в нем выделены. </w:t>
      </w:r>
      <w:r w:rsidR="00F721D4" w:rsidRPr="00F721D4">
        <w:rPr>
          <w:rFonts w:eastAsia="Times New Roman"/>
          <w:color w:val="000000" w:themeColor="text1"/>
          <w:sz w:val="24"/>
          <w:szCs w:val="24"/>
          <w:lang w:eastAsia="ru-RU"/>
        </w:rPr>
        <w:t xml:space="preserve">Отчет должен включать проект плана Корректирующих Действий </w:t>
      </w:r>
      <w:r w:rsidR="002F24DD">
        <w:rPr>
          <w:rFonts w:eastAsia="Times New Roman"/>
          <w:color w:val="000000" w:themeColor="text1"/>
          <w:sz w:val="24"/>
          <w:szCs w:val="24"/>
          <w:lang w:eastAsia="ru-RU"/>
        </w:rPr>
        <w:t xml:space="preserve">(форма бланка корректирующих </w:t>
      </w:r>
      <w:r w:rsidR="00327515">
        <w:rPr>
          <w:rFonts w:eastAsia="Times New Roman"/>
          <w:color w:val="000000" w:themeColor="text1"/>
          <w:sz w:val="24"/>
          <w:szCs w:val="24"/>
          <w:lang w:eastAsia="ru-RU"/>
        </w:rPr>
        <w:t>мероприятий</w:t>
      </w:r>
      <w:r w:rsidR="002F24D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см. Приложение 4) </w:t>
      </w:r>
      <w:r w:rsidR="00F721D4" w:rsidRPr="00F721D4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должен быть представлен руководству БАЭС-1 для дальнейшего развития и реализации в зависимости от обстоятельств. Конечная редакция отчета должна быть представлена в течение двух недель после последнего экспертного визита по оценке. Отчет должен включать направления совершенствования в конкретных областях </w:t>
      </w:r>
      <w:r w:rsidR="00F721D4" w:rsidRPr="00F721D4">
        <w:rPr>
          <w:rFonts w:eastAsia="Times New Roman"/>
          <w:color w:val="000000" w:themeColor="text1"/>
          <w:sz w:val="24"/>
          <w:szCs w:val="24"/>
          <w:lang w:val="en-US" w:eastAsia="ru-RU"/>
        </w:rPr>
        <w:t>OSART</w:t>
      </w:r>
      <w:r w:rsidR="00F721D4" w:rsidRPr="00F721D4">
        <w:rPr>
          <w:rFonts w:eastAsia="Times New Roman"/>
          <w:color w:val="000000" w:themeColor="text1"/>
          <w:sz w:val="24"/>
          <w:szCs w:val="24"/>
          <w:lang w:eastAsia="ru-RU"/>
        </w:rPr>
        <w:t>, с указанием конкретных глав стандартов МАГАТЭ по безопасности (СБ МАГАТЭ), а также рекомендации, на основе опыта эксперта и известных лучших практик, что должно быть сделано, чтобы ликвидировать разрыв между текущим статусом станции и СБ МАГАТЭ.</w:t>
      </w:r>
    </w:p>
    <w:p w14:paraId="75A4C223" w14:textId="77777777" w:rsidR="00BF1096" w:rsidRPr="003A44C2" w:rsidRDefault="00E61467" w:rsidP="00F72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5.3.7</w:t>
      </w:r>
      <w:r w:rsidR="00BF1096" w:rsidRPr="003A44C2">
        <w:rPr>
          <w:sz w:val="24"/>
          <w:szCs w:val="24"/>
        </w:rPr>
        <w:t xml:space="preserve"> Подрядчик будет следить за прогрессом для каждой области </w:t>
      </w:r>
      <w:r w:rsidR="00E444E9">
        <w:rPr>
          <w:sz w:val="24"/>
          <w:szCs w:val="24"/>
        </w:rPr>
        <w:t>проверки</w:t>
      </w:r>
      <w:r w:rsidR="00BF1096" w:rsidRPr="003A44C2">
        <w:rPr>
          <w:sz w:val="24"/>
          <w:szCs w:val="24"/>
        </w:rPr>
        <w:t xml:space="preserve"> </w:t>
      </w:r>
      <w:r w:rsidR="005F61C8">
        <w:rPr>
          <w:sz w:val="24"/>
          <w:szCs w:val="24"/>
        </w:rPr>
        <w:t>OSART</w:t>
      </w:r>
      <w:r w:rsidR="00BF1096" w:rsidRPr="003A44C2">
        <w:rPr>
          <w:sz w:val="24"/>
          <w:szCs w:val="24"/>
        </w:rPr>
        <w:t xml:space="preserve"> после завершения оценки </w:t>
      </w:r>
      <w:r w:rsidR="00E444E9">
        <w:rPr>
          <w:sz w:val="24"/>
          <w:szCs w:val="24"/>
        </w:rPr>
        <w:t xml:space="preserve">экспертами </w:t>
      </w:r>
      <w:r w:rsidR="00BF1096" w:rsidRPr="003A44C2">
        <w:rPr>
          <w:sz w:val="24"/>
          <w:szCs w:val="24"/>
        </w:rPr>
        <w:t xml:space="preserve">Подрядчика. Визиты мониторинга будут осуществляться в период подготовки к миссии </w:t>
      </w:r>
      <w:r w:rsidR="005F61C8">
        <w:rPr>
          <w:sz w:val="24"/>
          <w:szCs w:val="24"/>
        </w:rPr>
        <w:t>OSART</w:t>
      </w:r>
      <w:r w:rsidR="00BF1096" w:rsidRPr="003A44C2">
        <w:rPr>
          <w:sz w:val="24"/>
          <w:szCs w:val="24"/>
        </w:rPr>
        <w:t xml:space="preserve">. Каждый визит будет осуществляться одним экспертом подрядчика </w:t>
      </w:r>
      <w:r w:rsidR="003A44C2" w:rsidRPr="003A44C2">
        <w:rPr>
          <w:sz w:val="24"/>
          <w:szCs w:val="24"/>
        </w:rPr>
        <w:t>для</w:t>
      </w:r>
      <w:r w:rsidR="00BF1096" w:rsidRPr="003A44C2">
        <w:rPr>
          <w:sz w:val="24"/>
          <w:szCs w:val="24"/>
        </w:rPr>
        <w:t xml:space="preserve"> каждой области. Десять экспертов, которые </w:t>
      </w:r>
      <w:r w:rsidR="003A44C2" w:rsidRPr="003A44C2">
        <w:rPr>
          <w:sz w:val="24"/>
          <w:szCs w:val="24"/>
        </w:rPr>
        <w:t>будут</w:t>
      </w:r>
      <w:r w:rsidR="00BF1096" w:rsidRPr="003A44C2">
        <w:rPr>
          <w:sz w:val="24"/>
          <w:szCs w:val="24"/>
        </w:rPr>
        <w:t xml:space="preserve"> присутствовать в повторных визит</w:t>
      </w:r>
      <w:r w:rsidR="003A44C2" w:rsidRPr="003A44C2">
        <w:rPr>
          <w:sz w:val="24"/>
          <w:szCs w:val="24"/>
        </w:rPr>
        <w:t>ах</w:t>
      </w:r>
      <w:r w:rsidR="00BF1096" w:rsidRPr="003A44C2">
        <w:rPr>
          <w:sz w:val="24"/>
          <w:szCs w:val="24"/>
        </w:rPr>
        <w:t xml:space="preserve"> должны быть те же</w:t>
      </w:r>
      <w:r w:rsidR="003A44C2" w:rsidRPr="003A44C2">
        <w:rPr>
          <w:sz w:val="24"/>
          <w:szCs w:val="24"/>
        </w:rPr>
        <w:t xml:space="preserve"> специалисты, которые присутствовали</w:t>
      </w:r>
      <w:r w:rsidR="00BF1096" w:rsidRPr="003A44C2">
        <w:rPr>
          <w:sz w:val="24"/>
          <w:szCs w:val="24"/>
        </w:rPr>
        <w:t xml:space="preserve"> во время первоначальной предварительной оценки.</w:t>
      </w:r>
    </w:p>
    <w:p w14:paraId="75A4C224" w14:textId="77777777" w:rsidR="00BF1096" w:rsidRPr="003A44C2" w:rsidRDefault="00426228" w:rsidP="00F721D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5.3.8</w:t>
      </w:r>
      <w:r w:rsidR="00BF1096" w:rsidRPr="003A44C2">
        <w:rPr>
          <w:sz w:val="24"/>
          <w:szCs w:val="24"/>
        </w:rPr>
        <w:t xml:space="preserve"> Подрядчик подготовит комплексный отчет о ходе подгото</w:t>
      </w:r>
      <w:r w:rsidR="003A44C2" w:rsidRPr="003A44C2">
        <w:rPr>
          <w:sz w:val="24"/>
          <w:szCs w:val="24"/>
        </w:rPr>
        <w:t xml:space="preserve">вки к миссии </w:t>
      </w:r>
      <w:r w:rsidR="005F61C8">
        <w:rPr>
          <w:sz w:val="24"/>
          <w:szCs w:val="24"/>
        </w:rPr>
        <w:t>OSART</w:t>
      </w:r>
      <w:r w:rsidR="003A44C2" w:rsidRPr="003A44C2">
        <w:rPr>
          <w:sz w:val="24"/>
          <w:szCs w:val="24"/>
        </w:rPr>
        <w:t xml:space="preserve"> и представит </w:t>
      </w:r>
      <w:r w:rsidR="00BF1096" w:rsidRPr="003A44C2">
        <w:rPr>
          <w:sz w:val="24"/>
          <w:szCs w:val="24"/>
        </w:rPr>
        <w:t xml:space="preserve">его руководству БАЭС в течение 2 недель после последнего повторного </w:t>
      </w:r>
      <w:r w:rsidR="00E444E9">
        <w:rPr>
          <w:sz w:val="24"/>
          <w:szCs w:val="24"/>
        </w:rPr>
        <w:t>визита</w:t>
      </w:r>
      <w:r w:rsidR="00BF1096" w:rsidRPr="003A44C2">
        <w:rPr>
          <w:sz w:val="24"/>
          <w:szCs w:val="24"/>
        </w:rPr>
        <w:t>.</w:t>
      </w:r>
    </w:p>
    <w:p w14:paraId="75A4C225" w14:textId="77777777" w:rsidR="003A44C2" w:rsidRPr="00A07A39" w:rsidRDefault="00426228" w:rsidP="00A07A39">
      <w:pPr>
        <w:pStyle w:val="2"/>
        <w:spacing w:before="120" w:after="120" w:line="240" w:lineRule="auto"/>
      </w:pPr>
      <w:bookmarkStart w:id="12" w:name="_Toc457315327"/>
      <w:r w:rsidRPr="00083F6F">
        <w:lastRenderedPageBreak/>
        <w:t>5.4</w:t>
      </w:r>
      <w:r w:rsidR="003A44C2" w:rsidRPr="00083F6F">
        <w:t xml:space="preserve"> Консультирование при подготовке к OSART</w:t>
      </w:r>
      <w:bookmarkEnd w:id="12"/>
    </w:p>
    <w:p w14:paraId="75A4C226" w14:textId="77777777" w:rsidR="003A44C2" w:rsidRPr="003A44C2" w:rsidRDefault="00426228" w:rsidP="003A44C2">
      <w:pPr>
        <w:rPr>
          <w:rFonts w:eastAsiaTheme="majorEastAsia"/>
          <w:bCs/>
          <w:iCs/>
          <w:sz w:val="24"/>
          <w:szCs w:val="24"/>
        </w:rPr>
      </w:pPr>
      <w:r>
        <w:rPr>
          <w:rFonts w:eastAsiaTheme="majorEastAsia"/>
          <w:bCs/>
          <w:iCs/>
          <w:sz w:val="24"/>
          <w:szCs w:val="24"/>
        </w:rPr>
        <w:t>5.4</w:t>
      </w:r>
      <w:r w:rsidR="003A44C2" w:rsidRPr="003A44C2">
        <w:rPr>
          <w:rFonts w:eastAsiaTheme="majorEastAsia"/>
          <w:bCs/>
          <w:iCs/>
          <w:sz w:val="24"/>
          <w:szCs w:val="24"/>
        </w:rPr>
        <w:t xml:space="preserve">.1 Подрядчик будет поддерживать </w:t>
      </w:r>
      <w:r w:rsidR="003A44C2">
        <w:rPr>
          <w:rFonts w:eastAsiaTheme="majorEastAsia"/>
          <w:bCs/>
          <w:iCs/>
          <w:sz w:val="24"/>
          <w:szCs w:val="24"/>
        </w:rPr>
        <w:t>Заказчика</w:t>
      </w:r>
      <w:r w:rsidR="003A44C2" w:rsidRPr="003A44C2">
        <w:rPr>
          <w:rFonts w:eastAsiaTheme="majorEastAsia"/>
          <w:bCs/>
          <w:iCs/>
          <w:sz w:val="24"/>
          <w:szCs w:val="24"/>
        </w:rPr>
        <w:t xml:space="preserve"> </w:t>
      </w:r>
      <w:r w:rsidR="00E444E9">
        <w:rPr>
          <w:rFonts w:eastAsiaTheme="majorEastAsia"/>
          <w:bCs/>
          <w:iCs/>
          <w:sz w:val="24"/>
          <w:szCs w:val="24"/>
        </w:rPr>
        <w:t>путем консультаций</w:t>
      </w:r>
      <w:r w:rsidR="003A44C2" w:rsidRPr="003A44C2">
        <w:rPr>
          <w:rFonts w:eastAsiaTheme="majorEastAsia"/>
          <w:bCs/>
          <w:iCs/>
          <w:sz w:val="24"/>
          <w:szCs w:val="24"/>
        </w:rPr>
        <w:t xml:space="preserve"> в установленном </w:t>
      </w:r>
      <w:r w:rsidR="00E444E9">
        <w:rPr>
          <w:rFonts w:eastAsiaTheme="majorEastAsia"/>
          <w:bCs/>
          <w:iCs/>
          <w:sz w:val="24"/>
          <w:szCs w:val="24"/>
        </w:rPr>
        <w:t>в П</w:t>
      </w:r>
      <w:r w:rsidR="003A44C2" w:rsidRPr="003A44C2">
        <w:rPr>
          <w:rFonts w:eastAsiaTheme="majorEastAsia"/>
          <w:bCs/>
          <w:iCs/>
          <w:sz w:val="24"/>
          <w:szCs w:val="24"/>
        </w:rPr>
        <w:t>роект</w:t>
      </w:r>
      <w:r w:rsidR="00E444E9">
        <w:rPr>
          <w:rFonts w:eastAsiaTheme="majorEastAsia"/>
          <w:bCs/>
          <w:iCs/>
          <w:sz w:val="24"/>
          <w:szCs w:val="24"/>
        </w:rPr>
        <w:t>е порядке</w:t>
      </w:r>
      <w:r w:rsidR="003A44C2" w:rsidRPr="003A44C2">
        <w:rPr>
          <w:rFonts w:eastAsiaTheme="majorEastAsia"/>
          <w:bCs/>
          <w:iCs/>
          <w:sz w:val="24"/>
          <w:szCs w:val="24"/>
        </w:rPr>
        <w:t xml:space="preserve"> с помощью различных форм, описанных в данном разделе.</w:t>
      </w:r>
    </w:p>
    <w:p w14:paraId="75A4C227" w14:textId="1575EC6C" w:rsidR="003A44C2" w:rsidRPr="00677D39" w:rsidRDefault="00426228" w:rsidP="003A44C2">
      <w:pPr>
        <w:rPr>
          <w:rFonts w:eastAsiaTheme="majorEastAsia"/>
          <w:bCs/>
          <w:iCs/>
          <w:sz w:val="24"/>
          <w:szCs w:val="24"/>
        </w:rPr>
      </w:pPr>
      <w:r>
        <w:rPr>
          <w:rFonts w:eastAsiaTheme="majorEastAsia"/>
          <w:bCs/>
          <w:iCs/>
          <w:sz w:val="24"/>
          <w:szCs w:val="24"/>
        </w:rPr>
        <w:t>5.4</w:t>
      </w:r>
      <w:r w:rsidR="003A44C2" w:rsidRPr="003A44C2">
        <w:rPr>
          <w:rFonts w:eastAsiaTheme="majorEastAsia"/>
          <w:bCs/>
          <w:iCs/>
          <w:sz w:val="24"/>
          <w:szCs w:val="24"/>
        </w:rPr>
        <w:t xml:space="preserve">.2 Подрядчик будет оказывать помощь и консультировать Принципала в рамках подготовки </w:t>
      </w:r>
      <w:r w:rsidR="00E444E9">
        <w:rPr>
          <w:rFonts w:eastAsiaTheme="majorEastAsia"/>
          <w:bCs/>
          <w:iCs/>
          <w:sz w:val="24"/>
          <w:szCs w:val="24"/>
        </w:rPr>
        <w:t>ППИ</w:t>
      </w:r>
      <w:r w:rsidR="003A44C2" w:rsidRPr="003A44C2">
        <w:rPr>
          <w:rFonts w:eastAsiaTheme="majorEastAsia"/>
          <w:bCs/>
          <w:iCs/>
          <w:sz w:val="24"/>
          <w:szCs w:val="24"/>
        </w:rPr>
        <w:t xml:space="preserve">. Это будет обеспечено </w:t>
      </w:r>
      <w:r w:rsidR="003E2D3E">
        <w:rPr>
          <w:rFonts w:eastAsiaTheme="majorEastAsia"/>
          <w:bCs/>
          <w:iCs/>
          <w:sz w:val="24"/>
          <w:szCs w:val="24"/>
        </w:rPr>
        <w:t xml:space="preserve">путем представления примеров хорошей практики при подготовке ППИ и </w:t>
      </w:r>
      <w:r w:rsidR="003A44C2" w:rsidRPr="003A44C2">
        <w:rPr>
          <w:rFonts w:eastAsiaTheme="majorEastAsia"/>
          <w:bCs/>
          <w:iCs/>
          <w:sz w:val="24"/>
          <w:szCs w:val="24"/>
        </w:rPr>
        <w:t>рассмотрения проекта</w:t>
      </w:r>
      <w:r w:rsidR="003E2D3E">
        <w:rPr>
          <w:rFonts w:eastAsiaTheme="majorEastAsia"/>
          <w:bCs/>
          <w:iCs/>
          <w:sz w:val="24"/>
          <w:szCs w:val="24"/>
        </w:rPr>
        <w:t xml:space="preserve"> ППИ</w:t>
      </w:r>
      <w:r w:rsidR="003A44C2" w:rsidRPr="003A44C2">
        <w:rPr>
          <w:rFonts w:eastAsiaTheme="majorEastAsia"/>
          <w:bCs/>
          <w:iCs/>
          <w:sz w:val="24"/>
          <w:szCs w:val="24"/>
        </w:rPr>
        <w:t xml:space="preserve">, разработанного </w:t>
      </w:r>
      <w:r w:rsidR="001137FC">
        <w:rPr>
          <w:rFonts w:eastAsiaTheme="majorEastAsia"/>
          <w:bCs/>
          <w:iCs/>
          <w:sz w:val="24"/>
          <w:szCs w:val="24"/>
        </w:rPr>
        <w:t>Заказчиком</w:t>
      </w:r>
      <w:r w:rsidR="003E2D3E">
        <w:rPr>
          <w:rFonts w:eastAsiaTheme="majorEastAsia"/>
          <w:bCs/>
          <w:iCs/>
          <w:sz w:val="24"/>
          <w:szCs w:val="24"/>
        </w:rPr>
        <w:t xml:space="preserve">, </w:t>
      </w:r>
      <w:r w:rsidR="003A44C2" w:rsidRPr="003A44C2">
        <w:rPr>
          <w:rFonts w:eastAsiaTheme="majorEastAsia"/>
          <w:bCs/>
          <w:iCs/>
          <w:sz w:val="24"/>
          <w:szCs w:val="24"/>
        </w:rPr>
        <w:t xml:space="preserve">перед </w:t>
      </w:r>
      <w:r w:rsidR="003E2D3E">
        <w:rPr>
          <w:rFonts w:eastAsiaTheme="majorEastAsia"/>
          <w:bCs/>
          <w:iCs/>
          <w:sz w:val="24"/>
          <w:szCs w:val="24"/>
        </w:rPr>
        <w:t>началом</w:t>
      </w:r>
      <w:r w:rsidR="003A44C2" w:rsidRPr="003A44C2">
        <w:rPr>
          <w:rFonts w:eastAsiaTheme="majorEastAsia"/>
          <w:bCs/>
          <w:iCs/>
          <w:sz w:val="24"/>
          <w:szCs w:val="24"/>
        </w:rPr>
        <w:t xml:space="preserve"> миссии </w:t>
      </w:r>
      <w:r w:rsidR="005F61C8">
        <w:rPr>
          <w:rFonts w:eastAsiaTheme="majorEastAsia"/>
          <w:bCs/>
          <w:iCs/>
          <w:sz w:val="24"/>
          <w:szCs w:val="24"/>
        </w:rPr>
        <w:t>OSART</w:t>
      </w:r>
      <w:r w:rsidR="003A44C2" w:rsidRPr="003A44C2">
        <w:rPr>
          <w:rFonts w:eastAsiaTheme="majorEastAsia"/>
          <w:bCs/>
          <w:iCs/>
          <w:sz w:val="24"/>
          <w:szCs w:val="24"/>
        </w:rPr>
        <w:t xml:space="preserve">. </w:t>
      </w:r>
      <w:r w:rsidR="0061475D">
        <w:rPr>
          <w:rFonts w:eastAsiaTheme="majorEastAsia"/>
          <w:bCs/>
          <w:iCs/>
          <w:sz w:val="24"/>
          <w:szCs w:val="24"/>
        </w:rPr>
        <w:t>Р</w:t>
      </w:r>
      <w:r w:rsidR="003A44C2" w:rsidRPr="00677D39">
        <w:rPr>
          <w:rFonts w:eastAsiaTheme="majorEastAsia"/>
          <w:bCs/>
          <w:iCs/>
          <w:sz w:val="24"/>
          <w:szCs w:val="24"/>
        </w:rPr>
        <w:t>а</w:t>
      </w:r>
      <w:r w:rsidR="0061475D">
        <w:rPr>
          <w:rFonts w:eastAsiaTheme="majorEastAsia"/>
          <w:bCs/>
          <w:iCs/>
          <w:sz w:val="24"/>
          <w:szCs w:val="24"/>
        </w:rPr>
        <w:t>ссмотрение ППИ выполняется во время повторного визита</w:t>
      </w:r>
      <w:r w:rsidR="003A44C2" w:rsidRPr="00677D39">
        <w:rPr>
          <w:rFonts w:eastAsiaTheme="majorEastAsia"/>
          <w:bCs/>
          <w:iCs/>
          <w:sz w:val="24"/>
          <w:szCs w:val="24"/>
        </w:rPr>
        <w:t>.</w:t>
      </w:r>
    </w:p>
    <w:p w14:paraId="75A4C228" w14:textId="6F465BAC" w:rsidR="003A44C2" w:rsidRPr="00A14478" w:rsidRDefault="00426228" w:rsidP="003A44C2">
      <w:pPr>
        <w:rPr>
          <w:rFonts w:eastAsiaTheme="majorEastAsia"/>
          <w:bCs/>
          <w:iCs/>
          <w:sz w:val="24"/>
          <w:szCs w:val="24"/>
        </w:rPr>
      </w:pPr>
      <w:r>
        <w:rPr>
          <w:rFonts w:eastAsiaTheme="majorEastAsia"/>
          <w:bCs/>
          <w:iCs/>
          <w:sz w:val="24"/>
          <w:szCs w:val="24"/>
        </w:rPr>
        <w:t>5.4</w:t>
      </w:r>
      <w:r w:rsidR="003A44C2" w:rsidRPr="00A14478">
        <w:rPr>
          <w:rFonts w:eastAsiaTheme="majorEastAsia"/>
          <w:bCs/>
          <w:iCs/>
          <w:sz w:val="24"/>
          <w:szCs w:val="24"/>
        </w:rPr>
        <w:t xml:space="preserve">.3 В </w:t>
      </w:r>
      <w:r w:rsidR="0061475D">
        <w:rPr>
          <w:rFonts w:eastAsiaTheme="majorEastAsia"/>
          <w:bCs/>
          <w:iCs/>
          <w:sz w:val="24"/>
          <w:szCs w:val="24"/>
        </w:rPr>
        <w:t>процессе работы</w:t>
      </w:r>
      <w:r w:rsidR="003E2D3E">
        <w:rPr>
          <w:rFonts w:eastAsiaTheme="majorEastAsia"/>
          <w:bCs/>
          <w:iCs/>
          <w:sz w:val="24"/>
          <w:szCs w:val="24"/>
        </w:rPr>
        <w:t xml:space="preserve"> экспертом</w:t>
      </w:r>
      <w:r w:rsidR="003A44C2" w:rsidRPr="00A14478">
        <w:rPr>
          <w:rFonts w:eastAsiaTheme="majorEastAsia"/>
          <w:bCs/>
          <w:iCs/>
          <w:sz w:val="24"/>
          <w:szCs w:val="24"/>
        </w:rPr>
        <w:t xml:space="preserve"> будет проведено консультирование и </w:t>
      </w:r>
      <w:proofErr w:type="spellStart"/>
      <w:r w:rsidR="003A44C2" w:rsidRPr="00A14478">
        <w:rPr>
          <w:rFonts w:eastAsiaTheme="majorEastAsia"/>
          <w:bCs/>
          <w:iCs/>
          <w:sz w:val="24"/>
          <w:szCs w:val="24"/>
        </w:rPr>
        <w:t>коучинг</w:t>
      </w:r>
      <w:proofErr w:type="spellEnd"/>
      <w:r w:rsidR="003A44C2" w:rsidRPr="00A14478">
        <w:rPr>
          <w:rFonts w:eastAsiaTheme="majorEastAsia"/>
          <w:bCs/>
          <w:iCs/>
          <w:sz w:val="24"/>
          <w:szCs w:val="24"/>
        </w:rPr>
        <w:t xml:space="preserve"> </w:t>
      </w:r>
      <w:r w:rsidR="003E2D3E">
        <w:rPr>
          <w:rFonts w:eastAsiaTheme="majorEastAsia"/>
          <w:bCs/>
          <w:iCs/>
          <w:sz w:val="24"/>
          <w:szCs w:val="24"/>
        </w:rPr>
        <w:t>персонала станции</w:t>
      </w:r>
      <w:r w:rsidR="003A44C2" w:rsidRPr="00A14478">
        <w:rPr>
          <w:rFonts w:eastAsiaTheme="majorEastAsia"/>
          <w:bCs/>
          <w:iCs/>
          <w:sz w:val="24"/>
          <w:szCs w:val="24"/>
        </w:rPr>
        <w:t xml:space="preserve"> специалистами Подрядчика в соответствующей области оценки.</w:t>
      </w:r>
    </w:p>
    <w:p w14:paraId="75A4C229" w14:textId="77777777" w:rsidR="003A44C2" w:rsidRPr="00A14478" w:rsidRDefault="00426228" w:rsidP="003A44C2">
      <w:pPr>
        <w:rPr>
          <w:sz w:val="24"/>
          <w:szCs w:val="24"/>
        </w:rPr>
      </w:pPr>
      <w:r>
        <w:rPr>
          <w:sz w:val="24"/>
          <w:szCs w:val="24"/>
        </w:rPr>
        <w:t>5.4</w:t>
      </w:r>
      <w:r w:rsidR="003A44C2" w:rsidRPr="00A14478">
        <w:rPr>
          <w:sz w:val="24"/>
          <w:szCs w:val="24"/>
        </w:rPr>
        <w:t xml:space="preserve">.5 Подрядчик будет оказывать помощь и консультировать персонал Заказчика в ходе миссии </w:t>
      </w:r>
      <w:r w:rsidR="005F61C8">
        <w:rPr>
          <w:sz w:val="24"/>
          <w:szCs w:val="24"/>
        </w:rPr>
        <w:t>OSART</w:t>
      </w:r>
      <w:r w:rsidR="003A44C2" w:rsidRPr="00A14478">
        <w:rPr>
          <w:sz w:val="24"/>
          <w:szCs w:val="24"/>
        </w:rPr>
        <w:t xml:space="preserve"> на площадке БАЭС-1. По крайней мере 3 эксперта Подрядчика будут оказывать помощь и консультации в ходе миссии </w:t>
      </w:r>
      <w:r w:rsidR="005F61C8">
        <w:rPr>
          <w:sz w:val="24"/>
          <w:szCs w:val="24"/>
        </w:rPr>
        <w:t>OSART</w:t>
      </w:r>
      <w:r w:rsidR="003A44C2" w:rsidRPr="00A14478">
        <w:rPr>
          <w:sz w:val="24"/>
          <w:szCs w:val="24"/>
        </w:rPr>
        <w:t>. П</w:t>
      </w:r>
      <w:r w:rsidR="003E2D3E">
        <w:rPr>
          <w:sz w:val="24"/>
          <w:szCs w:val="24"/>
        </w:rPr>
        <w:t>родолжительность их пребывания составит</w:t>
      </w:r>
      <w:r w:rsidR="003A44C2" w:rsidRPr="00A14478">
        <w:rPr>
          <w:sz w:val="24"/>
          <w:szCs w:val="24"/>
        </w:rPr>
        <w:t xml:space="preserve"> 7 дней.</w:t>
      </w:r>
    </w:p>
    <w:p w14:paraId="75A4C22A" w14:textId="77777777" w:rsidR="003A44C2" w:rsidRPr="00A14478" w:rsidRDefault="00426228" w:rsidP="003A44C2">
      <w:pPr>
        <w:rPr>
          <w:sz w:val="24"/>
          <w:szCs w:val="24"/>
        </w:rPr>
      </w:pPr>
      <w:r>
        <w:rPr>
          <w:sz w:val="24"/>
          <w:szCs w:val="24"/>
        </w:rPr>
        <w:t>5.4.6</w:t>
      </w:r>
      <w:r w:rsidR="003A44C2" w:rsidRPr="00A14478">
        <w:rPr>
          <w:sz w:val="24"/>
          <w:szCs w:val="24"/>
        </w:rPr>
        <w:t xml:space="preserve"> Подрядчик будет поддерживать Заказчика посредством консультирования по исполнению плана действий</w:t>
      </w:r>
      <w:r w:rsidR="003E2D3E">
        <w:rPr>
          <w:sz w:val="24"/>
          <w:szCs w:val="24"/>
        </w:rPr>
        <w:t xml:space="preserve"> после миссии</w:t>
      </w:r>
      <w:r w:rsidR="003A44C2" w:rsidRPr="00A14478">
        <w:rPr>
          <w:sz w:val="24"/>
          <w:szCs w:val="24"/>
        </w:rPr>
        <w:t>. Консультирование может быть пред</w:t>
      </w:r>
      <w:r w:rsidR="00A07A39">
        <w:rPr>
          <w:sz w:val="24"/>
          <w:szCs w:val="24"/>
        </w:rPr>
        <w:t xml:space="preserve">оставлено по электронной почте </w:t>
      </w:r>
      <w:r w:rsidR="003A44C2" w:rsidRPr="00A14478">
        <w:rPr>
          <w:sz w:val="24"/>
          <w:szCs w:val="24"/>
        </w:rPr>
        <w:t>в виде сообщений  или видеоконференций (при необходимости).</w:t>
      </w:r>
    </w:p>
    <w:p w14:paraId="75A4C22B" w14:textId="77777777" w:rsidR="003A44C2" w:rsidRPr="00F65CA9" w:rsidRDefault="00426228" w:rsidP="00F65CA9">
      <w:pPr>
        <w:pStyle w:val="2"/>
        <w:spacing w:before="120" w:after="120" w:line="240" w:lineRule="auto"/>
      </w:pPr>
      <w:bookmarkStart w:id="13" w:name="_Toc457315328"/>
      <w:r>
        <w:t>5.5</w:t>
      </w:r>
      <w:r w:rsidR="003A44C2" w:rsidRPr="00F65CA9">
        <w:t xml:space="preserve"> </w:t>
      </w:r>
      <w:r w:rsidR="00F65CA9">
        <w:t>Совещания и визиты</w:t>
      </w:r>
      <w:bookmarkEnd w:id="13"/>
    </w:p>
    <w:p w14:paraId="75A4C22D" w14:textId="1615D288" w:rsidR="003A44C2" w:rsidRPr="00A14478" w:rsidRDefault="00426228" w:rsidP="00AE7E5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5.5</w:t>
      </w:r>
      <w:r w:rsidR="002F24DD">
        <w:rPr>
          <w:sz w:val="24"/>
          <w:szCs w:val="24"/>
        </w:rPr>
        <w:t>.1</w:t>
      </w:r>
      <w:r w:rsidR="00187987">
        <w:rPr>
          <w:sz w:val="24"/>
          <w:szCs w:val="24"/>
        </w:rPr>
        <w:t xml:space="preserve"> Стартовое совещание по проекту</w:t>
      </w:r>
      <w:r w:rsidR="003A44C2" w:rsidRPr="00A14478">
        <w:rPr>
          <w:sz w:val="24"/>
          <w:szCs w:val="24"/>
        </w:rPr>
        <w:t xml:space="preserve"> </w:t>
      </w:r>
      <w:r w:rsidR="00187987">
        <w:rPr>
          <w:sz w:val="24"/>
          <w:szCs w:val="24"/>
        </w:rPr>
        <w:t xml:space="preserve">будет </w:t>
      </w:r>
      <w:r w:rsidR="003A44C2" w:rsidRPr="00A14478">
        <w:rPr>
          <w:sz w:val="24"/>
          <w:szCs w:val="24"/>
        </w:rPr>
        <w:t>про</w:t>
      </w:r>
      <w:r w:rsidR="00187987">
        <w:rPr>
          <w:sz w:val="24"/>
          <w:szCs w:val="24"/>
        </w:rPr>
        <w:t>ведено</w:t>
      </w:r>
      <w:r w:rsidR="003A44C2" w:rsidRPr="00A14478">
        <w:rPr>
          <w:sz w:val="24"/>
          <w:szCs w:val="24"/>
        </w:rPr>
        <w:t xml:space="preserve"> на БАЭС</w:t>
      </w:r>
      <w:r w:rsidR="00A23ECF">
        <w:rPr>
          <w:sz w:val="24"/>
          <w:szCs w:val="24"/>
        </w:rPr>
        <w:t>-1</w:t>
      </w:r>
      <w:r w:rsidR="003A44C2" w:rsidRPr="00A14478">
        <w:rPr>
          <w:sz w:val="24"/>
          <w:szCs w:val="24"/>
        </w:rPr>
        <w:t xml:space="preserve"> на самой ранней стадии проекта параллельно с </w:t>
      </w:r>
      <w:r w:rsidR="00A23ECF">
        <w:rPr>
          <w:sz w:val="24"/>
          <w:szCs w:val="24"/>
        </w:rPr>
        <w:t>семинаром (задача 1)</w:t>
      </w:r>
      <w:r w:rsidR="003A44C2" w:rsidRPr="00A14478">
        <w:rPr>
          <w:sz w:val="24"/>
          <w:szCs w:val="24"/>
        </w:rPr>
        <w:t xml:space="preserve">. Это поможет сторонам проекта </w:t>
      </w:r>
      <w:r w:rsidR="00BD3D9D" w:rsidRPr="00A14478">
        <w:rPr>
          <w:sz w:val="24"/>
          <w:szCs w:val="24"/>
        </w:rPr>
        <w:t>достичь</w:t>
      </w:r>
      <w:r w:rsidR="003A44C2" w:rsidRPr="00A14478">
        <w:rPr>
          <w:sz w:val="24"/>
          <w:szCs w:val="24"/>
        </w:rPr>
        <w:t xml:space="preserve"> общего понимания подход</w:t>
      </w:r>
      <w:r w:rsidR="00187987">
        <w:rPr>
          <w:sz w:val="24"/>
          <w:szCs w:val="24"/>
        </w:rPr>
        <w:t>ов</w:t>
      </w:r>
      <w:r w:rsidR="003A44C2" w:rsidRPr="00A14478">
        <w:rPr>
          <w:sz w:val="24"/>
          <w:szCs w:val="24"/>
        </w:rPr>
        <w:t xml:space="preserve"> к реализации проекта, а также </w:t>
      </w:r>
      <w:r w:rsidR="00187987">
        <w:rPr>
          <w:sz w:val="24"/>
          <w:szCs w:val="24"/>
        </w:rPr>
        <w:t>наладить коммуникации</w:t>
      </w:r>
      <w:r w:rsidR="003A44C2" w:rsidRPr="00A14478">
        <w:rPr>
          <w:sz w:val="24"/>
          <w:szCs w:val="24"/>
        </w:rPr>
        <w:t>.</w:t>
      </w:r>
    </w:p>
    <w:p w14:paraId="75A4C22E" w14:textId="60B1C7FC" w:rsidR="003A44C2" w:rsidRDefault="00426228" w:rsidP="00AE7E5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5.5</w:t>
      </w:r>
      <w:r w:rsidR="002F24DD">
        <w:rPr>
          <w:sz w:val="24"/>
          <w:szCs w:val="24"/>
        </w:rPr>
        <w:t>.2</w:t>
      </w:r>
      <w:r w:rsidR="003A44C2" w:rsidRPr="00A14478">
        <w:rPr>
          <w:sz w:val="24"/>
          <w:szCs w:val="24"/>
        </w:rPr>
        <w:t xml:space="preserve"> В конце проекта </w:t>
      </w:r>
      <w:r w:rsidR="00187987">
        <w:rPr>
          <w:sz w:val="24"/>
          <w:szCs w:val="24"/>
        </w:rPr>
        <w:t>в офисе Заказчика</w:t>
      </w:r>
      <w:r w:rsidR="00187987" w:rsidRPr="00A14478">
        <w:rPr>
          <w:sz w:val="24"/>
          <w:szCs w:val="24"/>
        </w:rPr>
        <w:t xml:space="preserve"> </w:t>
      </w:r>
      <w:r w:rsidR="00A23ECF">
        <w:rPr>
          <w:sz w:val="24"/>
          <w:szCs w:val="24"/>
        </w:rPr>
        <w:t>может</w:t>
      </w:r>
      <w:r w:rsidR="00187987" w:rsidRPr="00A14478">
        <w:rPr>
          <w:sz w:val="24"/>
          <w:szCs w:val="24"/>
        </w:rPr>
        <w:t xml:space="preserve"> быть проведено </w:t>
      </w:r>
      <w:r w:rsidR="003A44C2" w:rsidRPr="00A14478">
        <w:rPr>
          <w:sz w:val="24"/>
          <w:szCs w:val="24"/>
        </w:rPr>
        <w:t xml:space="preserve">официальное совещание уполномоченных представителей </w:t>
      </w:r>
      <w:r w:rsidR="00187987">
        <w:rPr>
          <w:sz w:val="24"/>
          <w:szCs w:val="24"/>
        </w:rPr>
        <w:t>участников</w:t>
      </w:r>
      <w:r w:rsidR="003A44C2" w:rsidRPr="00A14478">
        <w:rPr>
          <w:sz w:val="24"/>
          <w:szCs w:val="24"/>
        </w:rPr>
        <w:t xml:space="preserve"> проекта </w:t>
      </w:r>
      <w:r w:rsidR="00A23ECF">
        <w:rPr>
          <w:sz w:val="24"/>
          <w:szCs w:val="24"/>
        </w:rPr>
        <w:t>для</w:t>
      </w:r>
      <w:r w:rsidR="00187987">
        <w:rPr>
          <w:sz w:val="24"/>
          <w:szCs w:val="24"/>
        </w:rPr>
        <w:t xml:space="preserve"> утверждения результатов</w:t>
      </w:r>
      <w:r w:rsidR="003A44C2" w:rsidRPr="00A14478">
        <w:rPr>
          <w:sz w:val="24"/>
          <w:szCs w:val="24"/>
        </w:rPr>
        <w:t xml:space="preserve"> проекта (см 7.2).</w:t>
      </w:r>
    </w:p>
    <w:p w14:paraId="75A4C22F" w14:textId="77777777" w:rsidR="00422808" w:rsidRPr="000D714F" w:rsidRDefault="00426228" w:rsidP="00422808">
      <w:pPr>
        <w:pStyle w:val="2"/>
        <w:spacing w:before="120" w:after="120" w:line="240" w:lineRule="auto"/>
      </w:pPr>
      <w:bookmarkStart w:id="14" w:name="_Toc457315329"/>
      <w:r>
        <w:t>5.6</w:t>
      </w:r>
      <w:r w:rsidR="00422808" w:rsidRPr="000D714F">
        <w:t xml:space="preserve"> М</w:t>
      </w:r>
      <w:r w:rsidR="00422808">
        <w:t>ониторинг проекта</w:t>
      </w:r>
      <w:bookmarkEnd w:id="14"/>
    </w:p>
    <w:p w14:paraId="75A4C230" w14:textId="77777777" w:rsidR="00422808" w:rsidRPr="000829B3" w:rsidRDefault="00422808" w:rsidP="00422808">
      <w:pPr>
        <w:spacing w:after="12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t xml:space="preserve">Задачи проекта являются предметом постоянного контроля и аудита. </w:t>
      </w:r>
      <w:r w:rsidRPr="002F24DD">
        <w:rPr>
          <w:sz w:val="24"/>
          <w:szCs w:val="24"/>
        </w:rPr>
        <w:t>Руководитель проекта</w:t>
      </w:r>
      <w:r w:rsidRPr="000829B3">
        <w:rPr>
          <w:sz w:val="24"/>
          <w:szCs w:val="24"/>
        </w:rPr>
        <w:t xml:space="preserve"> несет ответственность за прямой мониторинг задач проекта. </w:t>
      </w:r>
      <w:r>
        <w:rPr>
          <w:sz w:val="24"/>
          <w:szCs w:val="24"/>
        </w:rPr>
        <w:t>Мониторинг</w:t>
      </w:r>
      <w:r w:rsidRPr="000829B3">
        <w:rPr>
          <w:sz w:val="24"/>
          <w:szCs w:val="24"/>
        </w:rPr>
        <w:t xml:space="preserve"> осуществляется путем создания </w:t>
      </w:r>
      <w:r>
        <w:rPr>
          <w:sz w:val="24"/>
          <w:szCs w:val="24"/>
        </w:rPr>
        <w:t xml:space="preserve">и реализации </w:t>
      </w:r>
      <w:r w:rsidRPr="000829B3">
        <w:rPr>
          <w:sz w:val="24"/>
          <w:szCs w:val="24"/>
        </w:rPr>
        <w:t xml:space="preserve">плана качества и проекта, а также путем обмена информацией, </w:t>
      </w:r>
      <w:r>
        <w:rPr>
          <w:sz w:val="24"/>
          <w:szCs w:val="24"/>
        </w:rPr>
        <w:t>рассмотрения</w:t>
      </w:r>
      <w:r w:rsidRPr="000829B3">
        <w:rPr>
          <w:sz w:val="24"/>
          <w:szCs w:val="24"/>
        </w:rPr>
        <w:t xml:space="preserve"> результатов и совещаний по проекту.</w:t>
      </w:r>
    </w:p>
    <w:p w14:paraId="75A4C231" w14:textId="77777777" w:rsidR="00BD3D9D" w:rsidRPr="00AE7E5C" w:rsidRDefault="00A07A39" w:rsidP="00AE7E5C">
      <w:pPr>
        <w:pStyle w:val="1"/>
        <w:spacing w:before="240" w:after="120" w:line="240" w:lineRule="auto"/>
      </w:pPr>
      <w:bookmarkStart w:id="15" w:name="_Toc457315330"/>
      <w:r>
        <w:t>6</w:t>
      </w:r>
      <w:r w:rsidR="00AE7E5C">
        <w:t xml:space="preserve"> Требования</w:t>
      </w:r>
      <w:r w:rsidR="00BD3D9D" w:rsidRPr="00AE7E5C">
        <w:t xml:space="preserve"> к </w:t>
      </w:r>
      <w:r w:rsidR="00AE7E5C">
        <w:t>обучению</w:t>
      </w:r>
      <w:bookmarkEnd w:id="15"/>
      <w:r w:rsidR="00BD3D9D" w:rsidRPr="00AE7E5C">
        <w:t xml:space="preserve"> </w:t>
      </w:r>
    </w:p>
    <w:p w14:paraId="75A4C232" w14:textId="77777777" w:rsidR="0019002A" w:rsidRDefault="0019002A" w:rsidP="0019002A">
      <w:pPr>
        <w:shd w:val="clear" w:color="auto" w:fill="FFFFFF"/>
        <w:tabs>
          <w:tab w:val="left" w:pos="4677"/>
        </w:tabs>
        <w:spacing w:after="120" w:line="240" w:lineRule="auto"/>
        <w:ind w:right="6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</w:rPr>
        <w:t>6.1</w:t>
      </w:r>
      <w:r w:rsidR="00BD3D9D" w:rsidRPr="00A14478">
        <w:rPr>
          <w:sz w:val="24"/>
          <w:szCs w:val="24"/>
        </w:rPr>
        <w:t xml:space="preserve"> </w:t>
      </w:r>
      <w:r w:rsidRPr="00D14EF2">
        <w:rPr>
          <w:rFonts w:eastAsia="Times New Roman"/>
          <w:color w:val="000000" w:themeColor="text1"/>
          <w:sz w:val="24"/>
          <w:szCs w:val="24"/>
          <w:lang w:eastAsia="ru-RU"/>
        </w:rPr>
        <w:t xml:space="preserve">Семинар должен проводиться персоналом, который участвовал в миссии OSART и / или участвовал в мероприятиях по подготовке АЭС к </w:t>
      </w:r>
      <w:r w:rsidRPr="00D14EF2">
        <w:rPr>
          <w:rFonts w:eastAsia="Times New Roman"/>
          <w:color w:val="000000" w:themeColor="text1"/>
          <w:sz w:val="24"/>
          <w:szCs w:val="24"/>
          <w:lang w:val="en-US" w:eastAsia="ru-RU"/>
        </w:rPr>
        <w:t>OSART</w:t>
      </w:r>
      <w:r w:rsidRPr="00D14EF2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для того, чтобы обеспечить обзор и предоставление фокус- ориентированной информации по методологии OSART, а также извлеченных уроков, включая подробные обсуждения в отношении проведения миссии и ее результатов. Проведение самооценки эксплуатационной безопасности, которую проведет персонал БАЭС-1, должно быть обсуждено во время семинара, и даны рекомендации в этой связи. </w:t>
      </w:r>
    </w:p>
    <w:p w14:paraId="75A4C233" w14:textId="77777777" w:rsidR="0019002A" w:rsidRDefault="0019002A" w:rsidP="0019002A">
      <w:pPr>
        <w:shd w:val="clear" w:color="auto" w:fill="FFFFFF"/>
        <w:tabs>
          <w:tab w:val="left" w:pos="4677"/>
        </w:tabs>
        <w:spacing w:after="120" w:line="240" w:lineRule="auto"/>
        <w:ind w:right="6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6.2 </w:t>
      </w:r>
      <w:r w:rsidRPr="0019002A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Подрядчик должен гарантировать, что будет обеспечено обучение/консультирование персонала станции по методологии </w:t>
      </w:r>
      <w:r w:rsidRPr="0019002A">
        <w:rPr>
          <w:rFonts w:eastAsia="Times New Roman"/>
          <w:color w:val="000000" w:themeColor="text1"/>
          <w:sz w:val="24"/>
          <w:szCs w:val="24"/>
          <w:lang w:val="en-US" w:eastAsia="ru-RU"/>
        </w:rPr>
        <w:t>OSART</w:t>
      </w:r>
      <w:r w:rsidRPr="0019002A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целях предотвращения любых незапланированных ситуаций во время проведения миссии </w:t>
      </w:r>
      <w:r w:rsidRPr="0019002A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OSART на БАЭС-1, а также для обеспечения желательного и ожидаемого функционирования станции.</w:t>
      </w:r>
    </w:p>
    <w:p w14:paraId="75A4C234" w14:textId="77777777" w:rsidR="0019002A" w:rsidRPr="00AA549E" w:rsidRDefault="0019002A" w:rsidP="0019002A">
      <w:pPr>
        <w:shd w:val="clear" w:color="auto" w:fill="FFFFFF"/>
        <w:tabs>
          <w:tab w:val="left" w:pos="4677"/>
        </w:tabs>
        <w:spacing w:after="120" w:line="240" w:lineRule="auto"/>
        <w:ind w:right="6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6.3 </w:t>
      </w:r>
      <w:r w:rsidRPr="00D14EF2"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Продолжительность семинара - 3 дня для двух групп менеджеров БАЭС-1. </w:t>
      </w:r>
      <w:r w:rsidRPr="00D14EF2">
        <w:rPr>
          <w:rFonts w:eastAsia="Calibri"/>
          <w:color w:val="000000" w:themeColor="text1"/>
          <w:sz w:val="24"/>
          <w:szCs w:val="24"/>
          <w:lang w:eastAsia="ru-RU" w:bidi="fa-IR"/>
        </w:rPr>
        <w:t>Планируется предусмотреть две обучающихся группы в течении 3-х дней. Одна группа будет обучаться в первой половине дня, вторая - в второй половине дня. Опираясь на предыдущий</w:t>
      </w:r>
      <w:r>
        <w:rPr>
          <w:rFonts w:eastAsia="Calibri"/>
          <w:color w:val="000000" w:themeColor="text1"/>
          <w:sz w:val="24"/>
          <w:szCs w:val="24"/>
          <w:lang w:eastAsia="ru-RU" w:bidi="fa-IR"/>
        </w:rPr>
        <w:t xml:space="preserve"> </w:t>
      </w:r>
      <w:r w:rsidRPr="00D14EF2">
        <w:rPr>
          <w:rFonts w:eastAsia="Calibri"/>
          <w:color w:val="000000" w:themeColor="text1"/>
          <w:sz w:val="24"/>
          <w:szCs w:val="24"/>
          <w:lang w:eastAsia="ru-RU" w:bidi="fa-IR"/>
        </w:rPr>
        <w:t>опыт, предлагается</w:t>
      </w:r>
      <w:r>
        <w:rPr>
          <w:rFonts w:eastAsia="Calibri"/>
          <w:color w:val="000000" w:themeColor="text1"/>
          <w:sz w:val="24"/>
          <w:szCs w:val="24"/>
          <w:lang w:eastAsia="ru-RU" w:bidi="fa-IR"/>
        </w:rPr>
        <w:t xml:space="preserve"> </w:t>
      </w:r>
      <w:r w:rsidRPr="00D14EF2">
        <w:rPr>
          <w:rFonts w:eastAsia="Calibri"/>
          <w:color w:val="000000" w:themeColor="text1"/>
          <w:sz w:val="24"/>
          <w:szCs w:val="24"/>
          <w:lang w:eastAsia="ru-RU" w:bidi="fa-IR"/>
        </w:rPr>
        <w:t>включить</w:t>
      </w:r>
      <w:r>
        <w:rPr>
          <w:rFonts w:eastAsia="Calibri"/>
          <w:color w:val="000000" w:themeColor="text1"/>
          <w:sz w:val="24"/>
          <w:szCs w:val="24"/>
          <w:lang w:eastAsia="ru-RU" w:bidi="fa-IR"/>
        </w:rPr>
        <w:t xml:space="preserve"> </w:t>
      </w:r>
      <w:r w:rsidR="006E3DFF">
        <w:rPr>
          <w:rFonts w:eastAsia="Calibri"/>
          <w:color w:val="000000" w:themeColor="text1"/>
          <w:sz w:val="24"/>
          <w:szCs w:val="24"/>
          <w:lang w:eastAsia="ru-RU" w:bidi="fa-IR"/>
        </w:rPr>
        <w:t xml:space="preserve">в каждую </w:t>
      </w:r>
      <w:r w:rsidRPr="00D14EF2">
        <w:rPr>
          <w:rFonts w:eastAsia="Calibri"/>
          <w:color w:val="000000" w:themeColor="text1"/>
          <w:sz w:val="24"/>
          <w:szCs w:val="24"/>
          <w:lang w:eastAsia="ru-RU" w:bidi="fa-IR"/>
        </w:rPr>
        <w:t>группу от 10 до 20 руководителей БАЭС-1, а также ключевой персонал, общим числом до 40 человек.</w:t>
      </w:r>
      <w:r w:rsidRPr="00AA549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21B62">
        <w:rPr>
          <w:sz w:val="24"/>
          <w:szCs w:val="24"/>
        </w:rPr>
        <w:t xml:space="preserve">Содержание семинара </w:t>
      </w:r>
      <w:r>
        <w:rPr>
          <w:sz w:val="24"/>
          <w:szCs w:val="24"/>
        </w:rPr>
        <w:t>приведе</w:t>
      </w:r>
      <w:r w:rsidRPr="00E21B62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Pr="00E21B62">
        <w:rPr>
          <w:sz w:val="24"/>
          <w:szCs w:val="24"/>
        </w:rPr>
        <w:t xml:space="preserve"> в Приложении 2.</w:t>
      </w:r>
    </w:p>
    <w:p w14:paraId="75A4C235" w14:textId="77777777" w:rsidR="0019002A" w:rsidRDefault="0019002A" w:rsidP="0019002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6.4</w:t>
      </w:r>
      <w:r w:rsidR="00BD3D9D" w:rsidRPr="00A14478">
        <w:rPr>
          <w:sz w:val="24"/>
          <w:szCs w:val="24"/>
        </w:rPr>
        <w:t xml:space="preserve"> Заказчик для проведения семинаров предоставляет аудитории, оборудова</w:t>
      </w:r>
      <w:r w:rsidR="00D978EC">
        <w:rPr>
          <w:sz w:val="24"/>
          <w:szCs w:val="24"/>
        </w:rPr>
        <w:t xml:space="preserve">нные персональным компьютером, </w:t>
      </w:r>
      <w:r w:rsidR="00BD3D9D" w:rsidRPr="00A14478">
        <w:rPr>
          <w:sz w:val="24"/>
          <w:szCs w:val="24"/>
        </w:rPr>
        <w:t>проектор, белой доск</w:t>
      </w:r>
      <w:r w:rsidR="00D978EC">
        <w:rPr>
          <w:sz w:val="24"/>
          <w:szCs w:val="24"/>
        </w:rPr>
        <w:t>ой</w:t>
      </w:r>
      <w:r w:rsidR="00BD3D9D" w:rsidRPr="00A14478">
        <w:rPr>
          <w:sz w:val="24"/>
          <w:szCs w:val="24"/>
        </w:rPr>
        <w:t xml:space="preserve">, </w:t>
      </w:r>
      <w:r w:rsidR="00D978EC">
        <w:rPr>
          <w:sz w:val="24"/>
          <w:szCs w:val="24"/>
        </w:rPr>
        <w:t>перекидным блокнотом (</w:t>
      </w:r>
      <w:proofErr w:type="spellStart"/>
      <w:r w:rsidR="00BD3D9D" w:rsidRPr="00A14478">
        <w:rPr>
          <w:sz w:val="24"/>
          <w:szCs w:val="24"/>
        </w:rPr>
        <w:t>флип-чарт</w:t>
      </w:r>
      <w:proofErr w:type="spellEnd"/>
      <w:r w:rsidR="00D978EC">
        <w:rPr>
          <w:sz w:val="24"/>
          <w:szCs w:val="24"/>
        </w:rPr>
        <w:t>)</w:t>
      </w:r>
      <w:r w:rsidR="00BD3D9D" w:rsidRPr="00A14478">
        <w:rPr>
          <w:sz w:val="24"/>
          <w:szCs w:val="24"/>
        </w:rPr>
        <w:t xml:space="preserve"> и набором маркеров. Другие средства</w:t>
      </w:r>
      <w:r w:rsidR="00D978EC">
        <w:rPr>
          <w:sz w:val="24"/>
          <w:szCs w:val="24"/>
        </w:rPr>
        <w:t>,</w:t>
      </w:r>
      <w:r w:rsidR="00BD3D9D" w:rsidRPr="00A14478">
        <w:rPr>
          <w:sz w:val="24"/>
          <w:szCs w:val="24"/>
        </w:rPr>
        <w:t xml:space="preserve"> если таковые могут </w:t>
      </w:r>
      <w:r w:rsidR="00D978EC">
        <w:rPr>
          <w:sz w:val="24"/>
          <w:szCs w:val="24"/>
        </w:rPr>
        <w:t>потребоваться</w:t>
      </w:r>
      <w:r w:rsidR="00BD3D9D" w:rsidRPr="00A14478">
        <w:rPr>
          <w:sz w:val="24"/>
          <w:szCs w:val="24"/>
        </w:rPr>
        <w:t xml:space="preserve">, </w:t>
      </w:r>
      <w:r w:rsidR="00D978EC">
        <w:rPr>
          <w:sz w:val="24"/>
          <w:szCs w:val="24"/>
        </w:rPr>
        <w:t>будут обсуждаться</w:t>
      </w:r>
      <w:r w:rsidR="00BD3D9D" w:rsidRPr="00A14478">
        <w:rPr>
          <w:sz w:val="24"/>
          <w:szCs w:val="24"/>
        </w:rPr>
        <w:t xml:space="preserve"> до начала проведения семинаров.</w:t>
      </w:r>
    </w:p>
    <w:p w14:paraId="75A4C236" w14:textId="77777777" w:rsidR="0019002A" w:rsidRDefault="0019002A" w:rsidP="0019002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6.5 </w:t>
      </w:r>
      <w:r w:rsidRPr="0019002A">
        <w:rPr>
          <w:rFonts w:eastAsia="Times New Roman"/>
          <w:color w:val="000000" w:themeColor="text1"/>
          <w:sz w:val="24"/>
          <w:szCs w:val="24"/>
          <w:lang w:eastAsia="ru-RU"/>
        </w:rPr>
        <w:t>Заказчик обеспечит присутствие своего персонала на обучении.</w:t>
      </w:r>
    </w:p>
    <w:p w14:paraId="75A4C237" w14:textId="77777777" w:rsidR="00BD3D9D" w:rsidRDefault="0019002A" w:rsidP="0019002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6.6 </w:t>
      </w:r>
      <w:r w:rsidR="00BD3D9D" w:rsidRPr="00A14478">
        <w:rPr>
          <w:sz w:val="24"/>
          <w:szCs w:val="24"/>
        </w:rPr>
        <w:t xml:space="preserve">Обучение проводится на русском языке. </w:t>
      </w:r>
      <w:r w:rsidR="00D978EC">
        <w:rPr>
          <w:sz w:val="24"/>
          <w:szCs w:val="24"/>
        </w:rPr>
        <w:t>Презентации</w:t>
      </w:r>
      <w:r w:rsidR="00BD3D9D" w:rsidRPr="00A144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семинара </w:t>
      </w:r>
      <w:r w:rsidR="00BD3D9D" w:rsidRPr="00A14478">
        <w:rPr>
          <w:sz w:val="24"/>
          <w:szCs w:val="24"/>
        </w:rPr>
        <w:t xml:space="preserve">должны быть составлены на русском </w:t>
      </w:r>
      <w:r w:rsidR="00A23ECF">
        <w:rPr>
          <w:sz w:val="24"/>
          <w:szCs w:val="24"/>
        </w:rPr>
        <w:t>языке.</w:t>
      </w:r>
    </w:p>
    <w:p w14:paraId="75A4C238" w14:textId="5B660F4A" w:rsidR="00BC7D31" w:rsidRPr="00A14478" w:rsidRDefault="001137FC" w:rsidP="00BC7D3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6.7 </w:t>
      </w:r>
      <w:r w:rsidR="00BC7D31">
        <w:rPr>
          <w:sz w:val="24"/>
          <w:szCs w:val="24"/>
        </w:rPr>
        <w:t>Материал обучения</w:t>
      </w:r>
      <w:r w:rsidR="00BC7D31" w:rsidRPr="00BC7D31">
        <w:rPr>
          <w:sz w:val="24"/>
          <w:szCs w:val="24"/>
        </w:rPr>
        <w:t xml:space="preserve"> </w:t>
      </w:r>
      <w:r w:rsidR="005D5468">
        <w:rPr>
          <w:sz w:val="24"/>
          <w:szCs w:val="24"/>
        </w:rPr>
        <w:t xml:space="preserve">обучаемым </w:t>
      </w:r>
      <w:r w:rsidR="002F24DD">
        <w:rPr>
          <w:sz w:val="24"/>
          <w:szCs w:val="24"/>
        </w:rPr>
        <w:t>обеспечивается П</w:t>
      </w:r>
      <w:r w:rsidR="00BC7D31">
        <w:rPr>
          <w:sz w:val="24"/>
          <w:szCs w:val="24"/>
        </w:rPr>
        <w:t>одрядчиком.</w:t>
      </w:r>
    </w:p>
    <w:p w14:paraId="75A4C239" w14:textId="77777777" w:rsidR="00BD3D9D" w:rsidRPr="00E61467" w:rsidRDefault="00E92E6E" w:rsidP="00E61467">
      <w:pPr>
        <w:pStyle w:val="1"/>
      </w:pPr>
      <w:bookmarkStart w:id="16" w:name="_Toc457315331"/>
      <w:r>
        <w:t>7</w:t>
      </w:r>
      <w:r w:rsidR="00BD3D9D" w:rsidRPr="00E61467">
        <w:t xml:space="preserve"> </w:t>
      </w:r>
      <w:r w:rsidR="00D978EC" w:rsidRPr="00E61467">
        <w:t>Р</w:t>
      </w:r>
      <w:r w:rsidR="00F65CA9">
        <w:t>ассмотрение, приемка и гарантии</w:t>
      </w:r>
      <w:bookmarkEnd w:id="16"/>
    </w:p>
    <w:p w14:paraId="75A4C23A" w14:textId="77777777" w:rsidR="00BD3D9D" w:rsidRPr="00E61467" w:rsidRDefault="00BD3D9D" w:rsidP="00E61467">
      <w:pPr>
        <w:pStyle w:val="2"/>
        <w:spacing w:after="120" w:line="240" w:lineRule="auto"/>
      </w:pPr>
      <w:bookmarkStart w:id="17" w:name="_Toc457315332"/>
      <w:r w:rsidRPr="00E61467">
        <w:t xml:space="preserve">7.1 </w:t>
      </w:r>
      <w:r w:rsidR="00E61467">
        <w:t>Р</w:t>
      </w:r>
      <w:r w:rsidR="00045BAF" w:rsidRPr="00E61467">
        <w:t>ассмотрение и приемка</w:t>
      </w:r>
      <w:r w:rsidRPr="00E61467">
        <w:t xml:space="preserve"> результатов проекта</w:t>
      </w:r>
      <w:bookmarkEnd w:id="17"/>
    </w:p>
    <w:p w14:paraId="75A4C23B" w14:textId="77777777" w:rsidR="000F6C28" w:rsidRDefault="00E61467" w:rsidP="00BD3D9D">
      <w:pPr>
        <w:rPr>
          <w:sz w:val="24"/>
          <w:szCs w:val="24"/>
        </w:rPr>
      </w:pPr>
      <w:r>
        <w:rPr>
          <w:sz w:val="24"/>
          <w:szCs w:val="24"/>
        </w:rPr>
        <w:t>7.1.1</w:t>
      </w:r>
      <w:r w:rsidR="00BD3D9D" w:rsidRPr="00A14478">
        <w:rPr>
          <w:sz w:val="24"/>
          <w:szCs w:val="24"/>
        </w:rPr>
        <w:t xml:space="preserve"> </w:t>
      </w:r>
      <w:r w:rsidR="000F6C28">
        <w:rPr>
          <w:sz w:val="24"/>
          <w:szCs w:val="24"/>
        </w:rPr>
        <w:t>Для приемки поставок</w:t>
      </w:r>
      <w:r w:rsidR="00BD3D9D" w:rsidRPr="00A14478">
        <w:rPr>
          <w:sz w:val="24"/>
          <w:szCs w:val="24"/>
        </w:rPr>
        <w:t xml:space="preserve"> конкретные критерии прием</w:t>
      </w:r>
      <w:r w:rsidR="000F6C28">
        <w:rPr>
          <w:sz w:val="24"/>
          <w:szCs w:val="24"/>
        </w:rPr>
        <w:t>к</w:t>
      </w:r>
      <w:r w:rsidR="00A14478" w:rsidRPr="00A14478">
        <w:rPr>
          <w:sz w:val="24"/>
          <w:szCs w:val="24"/>
        </w:rPr>
        <w:t>и</w:t>
      </w:r>
      <w:r w:rsidR="000F6C28">
        <w:rPr>
          <w:sz w:val="24"/>
          <w:szCs w:val="24"/>
        </w:rPr>
        <w:t xml:space="preserve"> (таблица 7-1) должны применяться:</w:t>
      </w:r>
    </w:p>
    <w:p w14:paraId="75A4C23C" w14:textId="77777777" w:rsidR="00BD3D9D" w:rsidRPr="00A14478" w:rsidRDefault="000F6C28" w:rsidP="00BD3D9D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A14478" w:rsidRPr="00A14478">
        <w:rPr>
          <w:sz w:val="24"/>
          <w:szCs w:val="24"/>
        </w:rPr>
        <w:t>аблиц</w:t>
      </w:r>
      <w:r>
        <w:rPr>
          <w:sz w:val="24"/>
          <w:szCs w:val="24"/>
        </w:rPr>
        <w:t>а</w:t>
      </w:r>
      <w:r w:rsidR="00A14478" w:rsidRPr="00A14478">
        <w:rPr>
          <w:sz w:val="24"/>
          <w:szCs w:val="24"/>
        </w:rPr>
        <w:t xml:space="preserve"> 7-1</w:t>
      </w:r>
      <w:r>
        <w:rPr>
          <w:sz w:val="24"/>
          <w:szCs w:val="24"/>
        </w:rPr>
        <w:t xml:space="preserve"> К</w:t>
      </w:r>
      <w:r w:rsidRPr="00A14478">
        <w:rPr>
          <w:sz w:val="24"/>
          <w:szCs w:val="24"/>
        </w:rPr>
        <w:t>ритерии прием</w:t>
      </w:r>
      <w:r>
        <w:rPr>
          <w:sz w:val="24"/>
          <w:szCs w:val="24"/>
        </w:rPr>
        <w:t>к</w:t>
      </w:r>
      <w:r w:rsidRPr="00A14478">
        <w:rPr>
          <w:sz w:val="24"/>
          <w:szCs w:val="24"/>
        </w:rPr>
        <w:t>и</w:t>
      </w:r>
      <w:r>
        <w:rPr>
          <w:sz w:val="24"/>
          <w:szCs w:val="24"/>
        </w:rPr>
        <w:t xml:space="preserve"> для поставок по проекту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756"/>
        <w:gridCol w:w="3350"/>
        <w:gridCol w:w="1276"/>
        <w:gridCol w:w="3876"/>
      </w:tblGrid>
      <w:tr w:rsidR="00A14478" w:rsidRPr="00A14478" w14:paraId="75A4C241" w14:textId="77777777" w:rsidTr="005759CF">
        <w:trPr>
          <w:cantSplit/>
          <w:tblHeader/>
          <w:jc w:val="center"/>
        </w:trPr>
        <w:tc>
          <w:tcPr>
            <w:tcW w:w="756" w:type="dxa"/>
          </w:tcPr>
          <w:p w14:paraId="75A4C23D" w14:textId="77777777" w:rsidR="00A14478" w:rsidRPr="00A14478" w:rsidRDefault="00A14478" w:rsidP="00A14478">
            <w:pPr>
              <w:spacing w:before="40" w:after="40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A14478">
              <w:rPr>
                <w:b/>
                <w:bCs/>
                <w:sz w:val="24"/>
                <w:szCs w:val="24"/>
                <w:lang w:val="en-US"/>
              </w:rPr>
              <w:t>Nº</w:t>
            </w:r>
          </w:p>
        </w:tc>
        <w:tc>
          <w:tcPr>
            <w:tcW w:w="3350" w:type="dxa"/>
          </w:tcPr>
          <w:p w14:paraId="75A4C23E" w14:textId="77777777" w:rsidR="00A14478" w:rsidRPr="00045BAF" w:rsidRDefault="00045BAF" w:rsidP="00A14478">
            <w:pPr>
              <w:spacing w:before="40" w:after="4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поставки</w:t>
            </w:r>
          </w:p>
        </w:tc>
        <w:tc>
          <w:tcPr>
            <w:tcW w:w="1276" w:type="dxa"/>
          </w:tcPr>
          <w:p w14:paraId="75A4C23F" w14:textId="77777777" w:rsidR="00A14478" w:rsidRPr="00A14478" w:rsidRDefault="00045BAF" w:rsidP="00A14478">
            <w:pPr>
              <w:spacing w:before="40" w:after="40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Номер поставки</w:t>
            </w:r>
            <w:r w:rsidR="00A14478" w:rsidRPr="00A14478">
              <w:rPr>
                <w:b/>
                <w:bCs/>
                <w:sz w:val="24"/>
                <w:szCs w:val="24"/>
                <w:lang w:val="en-US"/>
              </w:rPr>
              <w:t xml:space="preserve"> Del.</w:t>
            </w:r>
          </w:p>
        </w:tc>
        <w:tc>
          <w:tcPr>
            <w:tcW w:w="3876" w:type="dxa"/>
          </w:tcPr>
          <w:p w14:paraId="75A4C240" w14:textId="43C1E064" w:rsidR="00A14478" w:rsidRPr="00042087" w:rsidRDefault="00042087" w:rsidP="00A14478">
            <w:pPr>
              <w:spacing w:before="40" w:after="4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Критерий приемки</w:t>
            </w:r>
          </w:p>
        </w:tc>
      </w:tr>
      <w:tr w:rsidR="00042087" w:rsidRPr="00A14478" w14:paraId="75A4C249" w14:textId="77777777" w:rsidTr="005759CF">
        <w:trPr>
          <w:cantSplit/>
          <w:jc w:val="center"/>
        </w:trPr>
        <w:tc>
          <w:tcPr>
            <w:tcW w:w="756" w:type="dxa"/>
          </w:tcPr>
          <w:p w14:paraId="75A4C242" w14:textId="77777777" w:rsidR="00042087" w:rsidRPr="00A14478" w:rsidRDefault="00042087" w:rsidP="00A14478">
            <w:pPr>
              <w:spacing w:before="40" w:after="4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50" w:type="dxa"/>
          </w:tcPr>
          <w:p w14:paraId="75A4C243" w14:textId="5E290683" w:rsidR="00042087" w:rsidRPr="00A14478" w:rsidRDefault="00042087" w:rsidP="00A14478">
            <w:pPr>
              <w:spacing w:before="40" w:after="40"/>
              <w:ind w:firstLine="0"/>
              <w:rPr>
                <w:spacing w:val="2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Материалы учебного семинара для руководителей высшего и среднего звена управления БАЭС-1 по методологии </w:t>
            </w:r>
            <w:r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</w:p>
        </w:tc>
        <w:tc>
          <w:tcPr>
            <w:tcW w:w="1276" w:type="dxa"/>
          </w:tcPr>
          <w:p w14:paraId="75A4C244" w14:textId="77777777" w:rsidR="00042087" w:rsidRPr="00A14478" w:rsidRDefault="00042087" w:rsidP="00A14478">
            <w:pPr>
              <w:spacing w:before="40" w:after="4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D01</w:t>
            </w:r>
          </w:p>
        </w:tc>
        <w:tc>
          <w:tcPr>
            <w:tcW w:w="3876" w:type="dxa"/>
            <w:vMerge w:val="restart"/>
          </w:tcPr>
          <w:p w14:paraId="75A4C245" w14:textId="61047E10" w:rsidR="00042087" w:rsidRPr="00A14478" w:rsidRDefault="00042087" w:rsidP="00A14478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>Документ</w:t>
            </w:r>
            <w:r w:rsidRPr="00FF5F11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соответствую</w:t>
            </w:r>
            <w:r w:rsidRPr="00A14478">
              <w:rPr>
                <w:sz w:val="24"/>
                <w:szCs w:val="24"/>
              </w:rPr>
              <w:t>т критериям, указанным в раздел</w:t>
            </w:r>
            <w:r w:rsidR="00167635">
              <w:rPr>
                <w:sz w:val="24"/>
                <w:szCs w:val="24"/>
              </w:rPr>
              <w:t>ах</w:t>
            </w:r>
            <w:r w:rsidRPr="00A14478">
              <w:rPr>
                <w:sz w:val="24"/>
                <w:szCs w:val="24"/>
              </w:rPr>
              <w:t xml:space="preserve"> </w:t>
            </w:r>
            <w:r w:rsidR="00167635">
              <w:rPr>
                <w:sz w:val="24"/>
                <w:szCs w:val="24"/>
              </w:rPr>
              <w:t xml:space="preserve">8.2, </w:t>
            </w:r>
            <w:r w:rsidRPr="00A14478">
              <w:rPr>
                <w:sz w:val="24"/>
                <w:szCs w:val="24"/>
              </w:rPr>
              <w:t xml:space="preserve">9.2 </w:t>
            </w:r>
            <w:r>
              <w:rPr>
                <w:sz w:val="24"/>
                <w:szCs w:val="24"/>
              </w:rPr>
              <w:t xml:space="preserve">по </w:t>
            </w:r>
            <w:r w:rsidRPr="00A14478">
              <w:rPr>
                <w:sz w:val="24"/>
                <w:szCs w:val="24"/>
              </w:rPr>
              <w:t>формат</w:t>
            </w:r>
            <w:r>
              <w:rPr>
                <w:sz w:val="24"/>
                <w:szCs w:val="24"/>
              </w:rPr>
              <w:t>у</w:t>
            </w:r>
            <w:r w:rsidR="001676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кодировке</w:t>
            </w:r>
            <w:r w:rsidRPr="00A14478">
              <w:rPr>
                <w:sz w:val="24"/>
                <w:szCs w:val="24"/>
              </w:rPr>
              <w:t>, количеств</w:t>
            </w:r>
            <w:r>
              <w:rPr>
                <w:sz w:val="24"/>
                <w:szCs w:val="24"/>
              </w:rPr>
              <w:t>у</w:t>
            </w:r>
            <w:r w:rsidRPr="00A14478">
              <w:rPr>
                <w:sz w:val="24"/>
                <w:szCs w:val="24"/>
              </w:rPr>
              <w:t xml:space="preserve"> копий, рассмотрени</w:t>
            </w:r>
            <w:r>
              <w:rPr>
                <w:sz w:val="24"/>
                <w:szCs w:val="24"/>
              </w:rPr>
              <w:t>ю и утверждению</w:t>
            </w:r>
            <w:r w:rsidRPr="00A14478">
              <w:rPr>
                <w:sz w:val="24"/>
                <w:szCs w:val="24"/>
              </w:rPr>
              <w:t>.</w:t>
            </w:r>
          </w:p>
          <w:p w14:paraId="75A4C246" w14:textId="77777777" w:rsidR="00042087" w:rsidRPr="00A92B93" w:rsidRDefault="00042087" w:rsidP="00A14478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92B93">
              <w:rPr>
                <w:sz w:val="24"/>
                <w:szCs w:val="24"/>
              </w:rPr>
              <w:t>Документ</w:t>
            </w:r>
            <w:r w:rsidRPr="005759C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соответствую</w:t>
            </w:r>
            <w:r w:rsidRPr="00A92B93">
              <w:rPr>
                <w:sz w:val="24"/>
                <w:szCs w:val="24"/>
              </w:rPr>
              <w:t xml:space="preserve">т требованиям </w:t>
            </w:r>
            <w:r>
              <w:rPr>
                <w:sz w:val="24"/>
                <w:szCs w:val="24"/>
              </w:rPr>
              <w:t>п</w:t>
            </w:r>
            <w:r w:rsidRPr="00A92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 </w:t>
            </w:r>
            <w:r w:rsidRPr="00A92B93">
              <w:rPr>
                <w:sz w:val="24"/>
                <w:szCs w:val="24"/>
              </w:rPr>
              <w:t>6.1.3.</w:t>
            </w:r>
          </w:p>
          <w:p w14:paraId="75A4C247" w14:textId="77777777" w:rsidR="00042087" w:rsidRDefault="00042087" w:rsidP="000F6C28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>Язык</w:t>
            </w:r>
            <w:r w:rsidRPr="00A92B93">
              <w:rPr>
                <w:sz w:val="24"/>
                <w:szCs w:val="24"/>
              </w:rPr>
              <w:t xml:space="preserve"> </w:t>
            </w:r>
            <w:r w:rsidRPr="00A14478">
              <w:rPr>
                <w:sz w:val="24"/>
                <w:szCs w:val="24"/>
              </w:rPr>
              <w:t>документа</w:t>
            </w:r>
            <w:r w:rsidRPr="00A92B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русский</w:t>
            </w:r>
            <w:r w:rsidRPr="00A92B93">
              <w:rPr>
                <w:sz w:val="24"/>
                <w:szCs w:val="24"/>
              </w:rPr>
              <w:t>.</w:t>
            </w:r>
          </w:p>
          <w:p w14:paraId="75A4C248" w14:textId="5A60FBEB" w:rsidR="00042087" w:rsidRPr="00A92B93" w:rsidRDefault="00042087" w:rsidP="00E375C3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Представление Удостоверений об обучении (на английском языке) будет являться подтверждением выполнения Задачи 1</w:t>
            </w:r>
            <w:r w:rsidR="0016763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42087" w:rsidRPr="00A14478" w14:paraId="75A4C24E" w14:textId="77777777" w:rsidTr="00077C43">
        <w:trPr>
          <w:cantSplit/>
          <w:trHeight w:val="1104"/>
          <w:jc w:val="center"/>
        </w:trPr>
        <w:tc>
          <w:tcPr>
            <w:tcW w:w="756" w:type="dxa"/>
          </w:tcPr>
          <w:p w14:paraId="75A4C24A" w14:textId="77777777" w:rsidR="00042087" w:rsidRPr="00FF5F11" w:rsidRDefault="00042087" w:rsidP="00A14478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14:paraId="75A4C24B" w14:textId="3B3BD451" w:rsidR="00042087" w:rsidRPr="00FF5F11" w:rsidRDefault="00042087" w:rsidP="00FF5F11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Отчет по проведению семинара для</w:t>
            </w:r>
            <w:r>
              <w:rPr>
                <w:color w:val="000000" w:themeColor="text1"/>
                <w:sz w:val="24"/>
                <w:szCs w:val="24"/>
              </w:rPr>
              <w:t xml:space="preserve"> 2-х групп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руководителей высшего звена управления БАЭС-1.</w:t>
            </w:r>
          </w:p>
        </w:tc>
        <w:tc>
          <w:tcPr>
            <w:tcW w:w="1276" w:type="dxa"/>
          </w:tcPr>
          <w:p w14:paraId="75A4C24C" w14:textId="77777777" w:rsidR="00042087" w:rsidRPr="00FF5F11" w:rsidRDefault="00042087" w:rsidP="00A14478">
            <w:pPr>
              <w:spacing w:before="40" w:after="4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D01</w:t>
            </w:r>
          </w:p>
        </w:tc>
        <w:tc>
          <w:tcPr>
            <w:tcW w:w="3876" w:type="dxa"/>
            <w:vMerge/>
          </w:tcPr>
          <w:p w14:paraId="75A4C24D" w14:textId="77777777" w:rsidR="00042087" w:rsidRPr="00A14478" w:rsidRDefault="00042087" w:rsidP="00A14478">
            <w:pPr>
              <w:spacing w:before="40" w:after="40"/>
              <w:ind w:firstLine="0"/>
              <w:rPr>
                <w:sz w:val="24"/>
                <w:szCs w:val="24"/>
              </w:rPr>
            </w:pPr>
          </w:p>
        </w:tc>
      </w:tr>
      <w:tr w:rsidR="00042087" w:rsidRPr="00A14478" w14:paraId="75A4C254" w14:textId="77777777" w:rsidTr="005759CF">
        <w:trPr>
          <w:cantSplit/>
          <w:jc w:val="center"/>
        </w:trPr>
        <w:tc>
          <w:tcPr>
            <w:tcW w:w="756" w:type="dxa"/>
          </w:tcPr>
          <w:p w14:paraId="75A4C24F" w14:textId="77777777" w:rsidR="00042087" w:rsidRPr="000F6C28" w:rsidRDefault="00042087" w:rsidP="00A14478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50" w:type="dxa"/>
          </w:tcPr>
          <w:p w14:paraId="75A4C250" w14:textId="3AB9239C" w:rsidR="00042087" w:rsidRPr="00D4451B" w:rsidRDefault="00042087" w:rsidP="00042087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4208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Отчеты экспертов о выполнении консультирования и оценке областей рассмотрения OSART по отношению к стандартам МАГАТЭ по безопасности.</w:t>
            </w:r>
          </w:p>
        </w:tc>
        <w:tc>
          <w:tcPr>
            <w:tcW w:w="1276" w:type="dxa"/>
          </w:tcPr>
          <w:p w14:paraId="75A4C251" w14:textId="0AE348ED" w:rsidR="00042087" w:rsidRPr="000F6C28" w:rsidRDefault="00042087" w:rsidP="00A14478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2.1</w:t>
            </w:r>
          </w:p>
        </w:tc>
        <w:tc>
          <w:tcPr>
            <w:tcW w:w="3876" w:type="dxa"/>
          </w:tcPr>
          <w:p w14:paraId="75A4C252" w14:textId="67F32BEB" w:rsidR="00042087" w:rsidRPr="00A14478" w:rsidRDefault="00042087" w:rsidP="00A14478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 xml:space="preserve">Документ соответствует критериям, указанным в </w:t>
            </w:r>
            <w:r w:rsidR="00167635" w:rsidRPr="00A14478">
              <w:rPr>
                <w:sz w:val="24"/>
                <w:szCs w:val="24"/>
              </w:rPr>
              <w:t>раздел</w:t>
            </w:r>
            <w:r w:rsidR="00167635">
              <w:rPr>
                <w:sz w:val="24"/>
                <w:szCs w:val="24"/>
              </w:rPr>
              <w:t>ах</w:t>
            </w:r>
            <w:r w:rsidR="00167635" w:rsidRPr="00A14478">
              <w:rPr>
                <w:sz w:val="24"/>
                <w:szCs w:val="24"/>
              </w:rPr>
              <w:t xml:space="preserve"> </w:t>
            </w:r>
            <w:r w:rsidR="00167635">
              <w:rPr>
                <w:sz w:val="24"/>
                <w:szCs w:val="24"/>
              </w:rPr>
              <w:t xml:space="preserve">8.2, </w:t>
            </w:r>
            <w:r w:rsidRPr="00A14478">
              <w:rPr>
                <w:sz w:val="24"/>
                <w:szCs w:val="24"/>
              </w:rPr>
              <w:t xml:space="preserve">9.2 и Приложении </w:t>
            </w:r>
            <w:r>
              <w:rPr>
                <w:sz w:val="24"/>
                <w:szCs w:val="24"/>
              </w:rPr>
              <w:t xml:space="preserve">3 по </w:t>
            </w:r>
            <w:r w:rsidRPr="00A14478">
              <w:rPr>
                <w:sz w:val="24"/>
                <w:szCs w:val="24"/>
              </w:rPr>
              <w:t>формат</w:t>
            </w:r>
            <w:r>
              <w:rPr>
                <w:sz w:val="24"/>
                <w:szCs w:val="24"/>
              </w:rPr>
              <w:t>у</w:t>
            </w:r>
            <w:r w:rsidR="001676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кодировке</w:t>
            </w:r>
            <w:r w:rsidRPr="00A14478">
              <w:rPr>
                <w:sz w:val="24"/>
                <w:szCs w:val="24"/>
              </w:rPr>
              <w:t>, количеств</w:t>
            </w:r>
            <w:r>
              <w:rPr>
                <w:sz w:val="24"/>
                <w:szCs w:val="24"/>
              </w:rPr>
              <w:t>у</w:t>
            </w:r>
            <w:r w:rsidRPr="00A14478">
              <w:rPr>
                <w:sz w:val="24"/>
                <w:szCs w:val="24"/>
              </w:rPr>
              <w:t xml:space="preserve"> копий, рассмотрени</w:t>
            </w:r>
            <w:r>
              <w:rPr>
                <w:sz w:val="24"/>
                <w:szCs w:val="24"/>
              </w:rPr>
              <w:t>ю и утверждению</w:t>
            </w:r>
            <w:r w:rsidRPr="00A14478">
              <w:rPr>
                <w:sz w:val="24"/>
                <w:szCs w:val="24"/>
              </w:rPr>
              <w:t>.</w:t>
            </w:r>
          </w:p>
          <w:p w14:paraId="4A3FC88D" w14:textId="77777777" w:rsidR="00042087" w:rsidRDefault="00042087" w:rsidP="00FF5F11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 xml:space="preserve">Язык документа </w:t>
            </w:r>
            <w:r>
              <w:rPr>
                <w:sz w:val="24"/>
                <w:szCs w:val="24"/>
              </w:rPr>
              <w:t>–</w:t>
            </w:r>
            <w:r w:rsidRPr="000F6C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русский.</w:t>
            </w:r>
          </w:p>
          <w:p w14:paraId="75A4C253" w14:textId="72A90CE7" w:rsidR="00042087" w:rsidRPr="00A14478" w:rsidRDefault="00042087" w:rsidP="00FF5F11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Представление отчетных докладов экспертов о завершении консультирования и оценке областей рассмотрения OSART является подтверждением выполнения Задачи 2.1</w:t>
            </w:r>
            <w:r w:rsidR="0016763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42087" w:rsidRPr="00A14478" w14:paraId="75A4C259" w14:textId="77777777" w:rsidTr="005759CF">
        <w:trPr>
          <w:cantSplit/>
          <w:jc w:val="center"/>
        </w:trPr>
        <w:tc>
          <w:tcPr>
            <w:tcW w:w="756" w:type="dxa"/>
          </w:tcPr>
          <w:p w14:paraId="75A4C255" w14:textId="77777777" w:rsidR="00042087" w:rsidRPr="00860E09" w:rsidRDefault="00042087" w:rsidP="00A14478">
            <w:pPr>
              <w:spacing w:before="40" w:after="4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50" w:type="dxa"/>
          </w:tcPr>
          <w:p w14:paraId="75A4C256" w14:textId="77777777" w:rsidR="00042087" w:rsidRPr="00D4451B" w:rsidRDefault="00042087" w:rsidP="00D4451B">
            <w:pPr>
              <w:spacing w:after="0" w:line="240" w:lineRule="auto"/>
              <w:ind w:firstLine="0"/>
              <w:contextualSpacing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F5F1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Интегральный отчет по рассмотрению областей </w:t>
            </w:r>
            <w:r w:rsidRPr="00FF5F1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OSART</w:t>
            </w:r>
            <w:r w:rsidRPr="00FF5F1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включая проект Плана корректирующих действий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75A4C257" w14:textId="1B057366" w:rsidR="00042087" w:rsidRPr="00042087" w:rsidRDefault="00042087" w:rsidP="00042087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3876" w:type="dxa"/>
          </w:tcPr>
          <w:p w14:paraId="6E242A67" w14:textId="777F2275" w:rsidR="00042087" w:rsidRPr="00A14478" w:rsidRDefault="00042087" w:rsidP="00042087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 xml:space="preserve">Документ соответствует критериям, указанным в </w:t>
            </w:r>
            <w:r w:rsidR="00167635" w:rsidRPr="00A14478">
              <w:rPr>
                <w:sz w:val="24"/>
                <w:szCs w:val="24"/>
              </w:rPr>
              <w:t>раздел</w:t>
            </w:r>
            <w:r w:rsidR="00167635">
              <w:rPr>
                <w:sz w:val="24"/>
                <w:szCs w:val="24"/>
              </w:rPr>
              <w:t>ах</w:t>
            </w:r>
            <w:r w:rsidR="00167635" w:rsidRPr="00A14478">
              <w:rPr>
                <w:sz w:val="24"/>
                <w:szCs w:val="24"/>
              </w:rPr>
              <w:t xml:space="preserve"> </w:t>
            </w:r>
            <w:r w:rsidR="00167635">
              <w:rPr>
                <w:sz w:val="24"/>
                <w:szCs w:val="24"/>
              </w:rPr>
              <w:t xml:space="preserve">8.2, </w:t>
            </w:r>
            <w:r w:rsidRPr="00A14478">
              <w:rPr>
                <w:sz w:val="24"/>
                <w:szCs w:val="24"/>
              </w:rPr>
              <w:t xml:space="preserve">9.2 и Приложении </w:t>
            </w:r>
            <w:r>
              <w:rPr>
                <w:sz w:val="24"/>
                <w:szCs w:val="24"/>
              </w:rPr>
              <w:t xml:space="preserve">3 по </w:t>
            </w:r>
            <w:r w:rsidRPr="00A14478">
              <w:rPr>
                <w:sz w:val="24"/>
                <w:szCs w:val="24"/>
              </w:rPr>
              <w:t>формат</w:t>
            </w:r>
            <w:r>
              <w:rPr>
                <w:sz w:val="24"/>
                <w:szCs w:val="24"/>
              </w:rPr>
              <w:t>у</w:t>
            </w:r>
            <w:r w:rsidR="001676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кодировке</w:t>
            </w:r>
            <w:r w:rsidRPr="00A14478">
              <w:rPr>
                <w:sz w:val="24"/>
                <w:szCs w:val="24"/>
              </w:rPr>
              <w:t>, количеств</w:t>
            </w:r>
            <w:r>
              <w:rPr>
                <w:sz w:val="24"/>
                <w:szCs w:val="24"/>
              </w:rPr>
              <w:t>у</w:t>
            </w:r>
            <w:r w:rsidRPr="00A14478">
              <w:rPr>
                <w:sz w:val="24"/>
                <w:szCs w:val="24"/>
              </w:rPr>
              <w:t xml:space="preserve"> копий, рассмотрени</w:t>
            </w:r>
            <w:r>
              <w:rPr>
                <w:sz w:val="24"/>
                <w:szCs w:val="24"/>
              </w:rPr>
              <w:t>ю и утверждению</w:t>
            </w:r>
            <w:r w:rsidRPr="00A14478">
              <w:rPr>
                <w:sz w:val="24"/>
                <w:szCs w:val="24"/>
              </w:rPr>
              <w:t>.</w:t>
            </w:r>
          </w:p>
          <w:p w14:paraId="7C7BB164" w14:textId="3AE3281E" w:rsidR="00042087" w:rsidRDefault="00042087" w:rsidP="00042087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 xml:space="preserve">Язык документа </w:t>
            </w:r>
            <w:r>
              <w:rPr>
                <w:sz w:val="24"/>
                <w:szCs w:val="24"/>
              </w:rPr>
              <w:t>–</w:t>
            </w:r>
            <w:r w:rsidRPr="000F6C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русский и английский.</w:t>
            </w:r>
          </w:p>
          <w:p w14:paraId="75A4C258" w14:textId="5A4DB86D" w:rsidR="00042087" w:rsidRPr="00A14478" w:rsidRDefault="00042087" w:rsidP="00A14478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Представление интегрального отчета является подтверждением выполнения Задачи 2.2</w:t>
            </w:r>
            <w:r w:rsidR="0016763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14478" w:rsidRPr="00493BA3" w14:paraId="75A4C25F" w14:textId="77777777" w:rsidTr="005759CF">
        <w:trPr>
          <w:cantSplit/>
          <w:jc w:val="center"/>
        </w:trPr>
        <w:tc>
          <w:tcPr>
            <w:tcW w:w="756" w:type="dxa"/>
          </w:tcPr>
          <w:p w14:paraId="75A4C25A" w14:textId="77777777" w:rsidR="00A14478" w:rsidRPr="00A14478" w:rsidRDefault="00A23ECF" w:rsidP="00A14478">
            <w:pPr>
              <w:spacing w:before="40" w:after="4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50" w:type="dxa"/>
          </w:tcPr>
          <w:p w14:paraId="75A4C25B" w14:textId="77777777" w:rsidR="00A14478" w:rsidRPr="00A14478" w:rsidRDefault="00A23ECF" w:rsidP="000F6C28">
            <w:pPr>
              <w:spacing w:before="40" w:after="40"/>
              <w:ind w:firstLine="0"/>
              <w:rPr>
                <w:spacing w:val="2"/>
                <w:sz w:val="24"/>
                <w:szCs w:val="24"/>
              </w:rPr>
            </w:pPr>
            <w:r w:rsidRPr="00FF5F1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Второй интегральный отчет экспертов о завершении повторных визитов по оценке состояния при контроле хода подготовки миссии OSAR</w:t>
            </w:r>
            <w:r w:rsidRPr="00FF5F1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276" w:type="dxa"/>
          </w:tcPr>
          <w:p w14:paraId="75A4C25C" w14:textId="77777777" w:rsidR="00A14478" w:rsidRPr="00A14478" w:rsidRDefault="00FF5F11" w:rsidP="00A14478">
            <w:pPr>
              <w:spacing w:before="40" w:after="4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D03</w:t>
            </w:r>
          </w:p>
        </w:tc>
        <w:tc>
          <w:tcPr>
            <w:tcW w:w="3876" w:type="dxa"/>
          </w:tcPr>
          <w:p w14:paraId="75A4C25D" w14:textId="0B01C401" w:rsidR="000F6C28" w:rsidRPr="00A14478" w:rsidRDefault="000F6C28" w:rsidP="000F6C28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 xml:space="preserve">Документ соответствует критериям, указанным в </w:t>
            </w:r>
            <w:r w:rsidR="00167635" w:rsidRPr="00A14478">
              <w:rPr>
                <w:sz w:val="24"/>
                <w:szCs w:val="24"/>
              </w:rPr>
              <w:t>раздел</w:t>
            </w:r>
            <w:r w:rsidR="00167635">
              <w:rPr>
                <w:sz w:val="24"/>
                <w:szCs w:val="24"/>
              </w:rPr>
              <w:t>ах</w:t>
            </w:r>
            <w:r w:rsidR="00167635" w:rsidRPr="00A14478">
              <w:rPr>
                <w:sz w:val="24"/>
                <w:szCs w:val="24"/>
              </w:rPr>
              <w:t xml:space="preserve"> </w:t>
            </w:r>
            <w:r w:rsidR="00167635">
              <w:rPr>
                <w:sz w:val="24"/>
                <w:szCs w:val="24"/>
              </w:rPr>
              <w:t xml:space="preserve">8.2, </w:t>
            </w:r>
            <w:r w:rsidRPr="00A14478">
              <w:rPr>
                <w:sz w:val="24"/>
                <w:szCs w:val="24"/>
              </w:rPr>
              <w:t xml:space="preserve">9.2 и Приложении </w:t>
            </w:r>
            <w:r w:rsidR="00F63565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 xml:space="preserve">по </w:t>
            </w:r>
            <w:r w:rsidRPr="00A14478">
              <w:rPr>
                <w:sz w:val="24"/>
                <w:szCs w:val="24"/>
              </w:rPr>
              <w:t>формат</w:t>
            </w:r>
            <w:r>
              <w:rPr>
                <w:sz w:val="24"/>
                <w:szCs w:val="24"/>
              </w:rPr>
              <w:t>у</w:t>
            </w:r>
            <w:r w:rsidR="001676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кодировке</w:t>
            </w:r>
            <w:r w:rsidRPr="00A14478">
              <w:rPr>
                <w:sz w:val="24"/>
                <w:szCs w:val="24"/>
              </w:rPr>
              <w:t>, количеств</w:t>
            </w:r>
            <w:r>
              <w:rPr>
                <w:sz w:val="24"/>
                <w:szCs w:val="24"/>
              </w:rPr>
              <w:t>у</w:t>
            </w:r>
            <w:r w:rsidRPr="00A14478">
              <w:rPr>
                <w:sz w:val="24"/>
                <w:szCs w:val="24"/>
              </w:rPr>
              <w:t xml:space="preserve"> копий, рассмотрени</w:t>
            </w:r>
            <w:r>
              <w:rPr>
                <w:sz w:val="24"/>
                <w:szCs w:val="24"/>
              </w:rPr>
              <w:t>ю и утверждению</w:t>
            </w:r>
            <w:r w:rsidRPr="00A14478">
              <w:rPr>
                <w:sz w:val="24"/>
                <w:szCs w:val="24"/>
              </w:rPr>
              <w:t>.</w:t>
            </w:r>
          </w:p>
          <w:p w14:paraId="75A4C25E" w14:textId="77777777" w:rsidR="00A14478" w:rsidRPr="00493BA3" w:rsidRDefault="000F6C28" w:rsidP="000F6C28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 xml:space="preserve">Язык документа </w:t>
            </w:r>
            <w:r w:rsidRPr="000F6C28">
              <w:rPr>
                <w:sz w:val="24"/>
                <w:szCs w:val="24"/>
              </w:rPr>
              <w:t xml:space="preserve">- </w:t>
            </w:r>
            <w:r w:rsidRPr="00A14478">
              <w:rPr>
                <w:sz w:val="24"/>
                <w:szCs w:val="24"/>
              </w:rPr>
              <w:t>русский.</w:t>
            </w:r>
          </w:p>
        </w:tc>
      </w:tr>
      <w:tr w:rsidR="00A14478" w:rsidRPr="00493BA3" w14:paraId="75A4C266" w14:textId="77777777" w:rsidTr="005759CF">
        <w:trPr>
          <w:cantSplit/>
          <w:jc w:val="center"/>
        </w:trPr>
        <w:tc>
          <w:tcPr>
            <w:tcW w:w="756" w:type="dxa"/>
          </w:tcPr>
          <w:p w14:paraId="75A4C260" w14:textId="77777777" w:rsidR="00A14478" w:rsidRPr="00493BA3" w:rsidRDefault="00A23ECF" w:rsidP="00A14478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 w14:paraId="75A4C261" w14:textId="55D4FCEE" w:rsidR="00A14478" w:rsidRPr="00493BA3" w:rsidRDefault="00F63565" w:rsidP="00FD16C3">
            <w:pPr>
              <w:spacing w:before="40" w:after="40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Перевод разделов ППИ на английский язык</w:t>
            </w:r>
          </w:p>
        </w:tc>
        <w:tc>
          <w:tcPr>
            <w:tcW w:w="1276" w:type="dxa"/>
          </w:tcPr>
          <w:p w14:paraId="75A4C262" w14:textId="63BB7F66" w:rsidR="00A14478" w:rsidRPr="00A14478" w:rsidRDefault="00A14478" w:rsidP="00F63565">
            <w:pPr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  <w:lang w:val="en-US"/>
              </w:rPr>
              <w:t>D</w:t>
            </w:r>
            <w:r w:rsidR="00F63565">
              <w:rPr>
                <w:sz w:val="24"/>
                <w:szCs w:val="24"/>
              </w:rPr>
              <w:t>4.1</w:t>
            </w:r>
          </w:p>
        </w:tc>
        <w:tc>
          <w:tcPr>
            <w:tcW w:w="3876" w:type="dxa"/>
          </w:tcPr>
          <w:p w14:paraId="75A4C263" w14:textId="53E1C283" w:rsidR="00FD16C3" w:rsidRPr="00A14478" w:rsidRDefault="00FD16C3" w:rsidP="00FD16C3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 xml:space="preserve">Документ соответствует критериям, указанным в </w:t>
            </w:r>
            <w:r w:rsidR="00167635" w:rsidRPr="00A14478">
              <w:rPr>
                <w:sz w:val="24"/>
                <w:szCs w:val="24"/>
              </w:rPr>
              <w:t>раздел</w:t>
            </w:r>
            <w:r w:rsidR="00167635">
              <w:rPr>
                <w:sz w:val="24"/>
                <w:szCs w:val="24"/>
              </w:rPr>
              <w:t>ах</w:t>
            </w:r>
            <w:r w:rsidR="00167635" w:rsidRPr="00A14478">
              <w:rPr>
                <w:sz w:val="24"/>
                <w:szCs w:val="24"/>
              </w:rPr>
              <w:t xml:space="preserve"> </w:t>
            </w:r>
            <w:r w:rsidR="00167635">
              <w:rPr>
                <w:sz w:val="24"/>
                <w:szCs w:val="24"/>
              </w:rPr>
              <w:t xml:space="preserve">8.2, </w:t>
            </w:r>
            <w:r w:rsidRPr="00A14478">
              <w:rPr>
                <w:sz w:val="24"/>
                <w:szCs w:val="24"/>
              </w:rPr>
              <w:t xml:space="preserve">9.2 </w:t>
            </w:r>
            <w:r>
              <w:rPr>
                <w:sz w:val="24"/>
                <w:szCs w:val="24"/>
              </w:rPr>
              <w:t xml:space="preserve">по </w:t>
            </w:r>
            <w:r w:rsidRPr="00A14478">
              <w:rPr>
                <w:sz w:val="24"/>
                <w:szCs w:val="24"/>
              </w:rPr>
              <w:t>формат</w:t>
            </w:r>
            <w:r>
              <w:rPr>
                <w:sz w:val="24"/>
                <w:szCs w:val="24"/>
              </w:rPr>
              <w:t>у</w:t>
            </w:r>
            <w:r w:rsidR="001676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кодировке</w:t>
            </w:r>
            <w:r w:rsidRPr="00A14478">
              <w:rPr>
                <w:sz w:val="24"/>
                <w:szCs w:val="24"/>
              </w:rPr>
              <w:t>, количеств</w:t>
            </w:r>
            <w:r>
              <w:rPr>
                <w:sz w:val="24"/>
                <w:szCs w:val="24"/>
              </w:rPr>
              <w:t>у</w:t>
            </w:r>
            <w:r w:rsidRPr="00A14478">
              <w:rPr>
                <w:sz w:val="24"/>
                <w:szCs w:val="24"/>
              </w:rPr>
              <w:t xml:space="preserve"> копий, рассмотрени</w:t>
            </w:r>
            <w:r>
              <w:rPr>
                <w:sz w:val="24"/>
                <w:szCs w:val="24"/>
              </w:rPr>
              <w:t>ю и утверждению</w:t>
            </w:r>
            <w:r w:rsidRPr="00A14478">
              <w:rPr>
                <w:sz w:val="24"/>
                <w:szCs w:val="24"/>
              </w:rPr>
              <w:t>.</w:t>
            </w:r>
          </w:p>
          <w:p w14:paraId="75A4C264" w14:textId="4CE3CD74" w:rsidR="00A14478" w:rsidRPr="00F63565" w:rsidRDefault="00FD16C3" w:rsidP="00FD16C3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 xml:space="preserve">Язык документа </w:t>
            </w:r>
            <w:r w:rsidR="00167635">
              <w:rPr>
                <w:sz w:val="24"/>
                <w:szCs w:val="24"/>
              </w:rPr>
              <w:t>–</w:t>
            </w:r>
            <w:r w:rsidRPr="000F6C28">
              <w:rPr>
                <w:sz w:val="24"/>
                <w:szCs w:val="24"/>
              </w:rPr>
              <w:t xml:space="preserve"> </w:t>
            </w:r>
            <w:r w:rsidR="00F63565">
              <w:rPr>
                <w:sz w:val="24"/>
                <w:szCs w:val="24"/>
              </w:rPr>
              <w:t>английский</w:t>
            </w:r>
            <w:r w:rsidR="00167635">
              <w:rPr>
                <w:sz w:val="24"/>
                <w:szCs w:val="24"/>
              </w:rPr>
              <w:t>.</w:t>
            </w:r>
          </w:p>
          <w:p w14:paraId="75A4C265" w14:textId="4D9029F6" w:rsidR="00493BA3" w:rsidRPr="00493BA3" w:rsidRDefault="00F63565" w:rsidP="00FD16C3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Представление переведенных разделов ППИ на английский язык является подтверждением выполнения Задачи 4.1</w:t>
            </w:r>
          </w:p>
        </w:tc>
      </w:tr>
      <w:tr w:rsidR="00F63565" w:rsidRPr="00493BA3" w14:paraId="043AFE08" w14:textId="77777777" w:rsidTr="005759CF">
        <w:trPr>
          <w:cantSplit/>
          <w:jc w:val="center"/>
        </w:trPr>
        <w:tc>
          <w:tcPr>
            <w:tcW w:w="756" w:type="dxa"/>
          </w:tcPr>
          <w:p w14:paraId="4F6FD50B" w14:textId="396F631F" w:rsidR="00F63565" w:rsidRPr="00F63565" w:rsidRDefault="00F63565" w:rsidP="00A14478">
            <w:pPr>
              <w:spacing w:before="40" w:after="4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350" w:type="dxa"/>
          </w:tcPr>
          <w:p w14:paraId="104CF7D7" w14:textId="1FAEB95C" w:rsidR="00F63565" w:rsidRPr="00493BA3" w:rsidRDefault="00F63565" w:rsidP="00FD16C3">
            <w:pPr>
              <w:spacing w:before="40" w:after="40"/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Оказание помощи и консультирование по подготовке ППИ</w:t>
            </w:r>
          </w:p>
        </w:tc>
        <w:tc>
          <w:tcPr>
            <w:tcW w:w="1276" w:type="dxa"/>
          </w:tcPr>
          <w:p w14:paraId="73CCBBB5" w14:textId="57E64EF1" w:rsidR="00F63565" w:rsidRPr="00F63565" w:rsidRDefault="00F63565" w:rsidP="00A14478">
            <w:pPr>
              <w:spacing w:before="40" w:after="4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D4.2</w:t>
            </w:r>
          </w:p>
        </w:tc>
        <w:tc>
          <w:tcPr>
            <w:tcW w:w="3876" w:type="dxa"/>
          </w:tcPr>
          <w:p w14:paraId="3A208EEA" w14:textId="4BE37C24" w:rsidR="00F63565" w:rsidRPr="00A14478" w:rsidRDefault="00F63565" w:rsidP="00F63565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 xml:space="preserve">Документ соответствует критериям, указанным в </w:t>
            </w:r>
            <w:r w:rsidR="00167635" w:rsidRPr="00A14478">
              <w:rPr>
                <w:sz w:val="24"/>
                <w:szCs w:val="24"/>
              </w:rPr>
              <w:t>раздел</w:t>
            </w:r>
            <w:r w:rsidR="00167635">
              <w:rPr>
                <w:sz w:val="24"/>
                <w:szCs w:val="24"/>
              </w:rPr>
              <w:t>ах</w:t>
            </w:r>
            <w:r w:rsidR="00167635" w:rsidRPr="00A14478">
              <w:rPr>
                <w:sz w:val="24"/>
                <w:szCs w:val="24"/>
              </w:rPr>
              <w:t xml:space="preserve"> </w:t>
            </w:r>
            <w:r w:rsidR="00167635">
              <w:rPr>
                <w:sz w:val="24"/>
                <w:szCs w:val="24"/>
              </w:rPr>
              <w:t xml:space="preserve">8.2, </w:t>
            </w:r>
            <w:r w:rsidRPr="00A14478">
              <w:rPr>
                <w:sz w:val="24"/>
                <w:szCs w:val="24"/>
              </w:rPr>
              <w:t xml:space="preserve">9.2 </w:t>
            </w:r>
            <w:r>
              <w:rPr>
                <w:sz w:val="24"/>
                <w:szCs w:val="24"/>
              </w:rPr>
              <w:t xml:space="preserve">по </w:t>
            </w:r>
            <w:r w:rsidRPr="00A14478">
              <w:rPr>
                <w:sz w:val="24"/>
                <w:szCs w:val="24"/>
              </w:rPr>
              <w:t>формат</w:t>
            </w:r>
            <w:r>
              <w:rPr>
                <w:sz w:val="24"/>
                <w:szCs w:val="24"/>
              </w:rPr>
              <w:t>у</w:t>
            </w:r>
            <w:r w:rsidR="001676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кодировке</w:t>
            </w:r>
            <w:r w:rsidRPr="00A14478">
              <w:rPr>
                <w:sz w:val="24"/>
                <w:szCs w:val="24"/>
              </w:rPr>
              <w:t>, количеств</w:t>
            </w:r>
            <w:r>
              <w:rPr>
                <w:sz w:val="24"/>
                <w:szCs w:val="24"/>
              </w:rPr>
              <w:t>у</w:t>
            </w:r>
            <w:r w:rsidRPr="00A14478">
              <w:rPr>
                <w:sz w:val="24"/>
                <w:szCs w:val="24"/>
              </w:rPr>
              <w:t xml:space="preserve"> копий, рассмотрени</w:t>
            </w:r>
            <w:r>
              <w:rPr>
                <w:sz w:val="24"/>
                <w:szCs w:val="24"/>
              </w:rPr>
              <w:t>ю и утверждению</w:t>
            </w:r>
            <w:r w:rsidRPr="00A14478">
              <w:rPr>
                <w:sz w:val="24"/>
                <w:szCs w:val="24"/>
              </w:rPr>
              <w:t>.</w:t>
            </w:r>
          </w:p>
          <w:p w14:paraId="0E178978" w14:textId="3F6D8989" w:rsidR="00F63565" w:rsidRPr="00F63565" w:rsidRDefault="00F63565" w:rsidP="00F63565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 xml:space="preserve">Язык документа </w:t>
            </w:r>
            <w:r w:rsidR="00167635">
              <w:rPr>
                <w:sz w:val="24"/>
                <w:szCs w:val="24"/>
              </w:rPr>
              <w:t>–</w:t>
            </w:r>
            <w:r w:rsidRPr="000F6C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английский</w:t>
            </w:r>
            <w:r w:rsidR="00167635">
              <w:rPr>
                <w:sz w:val="24"/>
                <w:szCs w:val="24"/>
              </w:rPr>
              <w:t>.</w:t>
            </w:r>
          </w:p>
          <w:p w14:paraId="104A0F56" w14:textId="5E2BA823" w:rsidR="00F63565" w:rsidRPr="00A14478" w:rsidRDefault="00F63565" w:rsidP="00F63565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Представление окончательной версии ППИ, переведенной на английский язык, является подтверждением выполнения Задачи 4.2.</w:t>
            </w:r>
          </w:p>
        </w:tc>
      </w:tr>
      <w:tr w:rsidR="00A14478" w:rsidRPr="00A14478" w14:paraId="75A4C26C" w14:textId="77777777" w:rsidTr="005759CF">
        <w:trPr>
          <w:cantSplit/>
          <w:trHeight w:val="1538"/>
          <w:jc w:val="center"/>
        </w:trPr>
        <w:tc>
          <w:tcPr>
            <w:tcW w:w="756" w:type="dxa"/>
          </w:tcPr>
          <w:p w14:paraId="75A4C267" w14:textId="77777777" w:rsidR="00A14478" w:rsidRPr="00493BA3" w:rsidRDefault="00A23ECF" w:rsidP="00A14478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50" w:type="dxa"/>
          </w:tcPr>
          <w:p w14:paraId="75A4C268" w14:textId="77777777" w:rsidR="00A14478" w:rsidRPr="00C82943" w:rsidRDefault="00FD16C3" w:rsidP="00A23ECF">
            <w:pPr>
              <w:spacing w:before="40" w:after="40"/>
              <w:ind w:firstLine="0"/>
              <w:jc w:val="left"/>
              <w:rPr>
                <w:sz w:val="24"/>
                <w:szCs w:val="24"/>
              </w:rPr>
            </w:pPr>
            <w:r w:rsidRPr="00493BA3">
              <w:rPr>
                <w:rFonts w:eastAsia="MS Mincho"/>
                <w:sz w:val="24"/>
                <w:szCs w:val="24"/>
              </w:rPr>
              <w:t xml:space="preserve">Отчет </w:t>
            </w:r>
            <w:r w:rsidR="00A23ECF">
              <w:rPr>
                <w:rFonts w:eastAsia="MS Mincho"/>
                <w:sz w:val="24"/>
                <w:szCs w:val="24"/>
              </w:rPr>
              <w:t>п</w:t>
            </w:r>
            <w:r w:rsidRPr="00493BA3">
              <w:rPr>
                <w:rFonts w:eastAsia="MS Mincho"/>
                <w:sz w:val="24"/>
                <w:szCs w:val="24"/>
              </w:rPr>
              <w:t xml:space="preserve">о </w:t>
            </w:r>
            <w:r w:rsidR="00A23ECF">
              <w:rPr>
                <w:rFonts w:eastAsia="MS Mincho"/>
                <w:sz w:val="24"/>
                <w:szCs w:val="24"/>
              </w:rPr>
              <w:t>консультированию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A23ECF">
              <w:rPr>
                <w:rFonts w:eastAsia="MS Mincho"/>
                <w:sz w:val="24"/>
                <w:szCs w:val="24"/>
              </w:rPr>
              <w:t>при проведении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C82943" w:rsidRPr="00C82943">
              <w:rPr>
                <w:rFonts w:eastAsia="MS Mincho"/>
                <w:sz w:val="24"/>
                <w:szCs w:val="24"/>
              </w:rPr>
              <w:t xml:space="preserve">миссии </w:t>
            </w:r>
            <w:r w:rsidR="00A23ECF">
              <w:rPr>
                <w:rFonts w:eastAsia="MS Mincho"/>
                <w:sz w:val="24"/>
                <w:szCs w:val="24"/>
                <w:lang w:val="en-US"/>
              </w:rPr>
              <w:t>OSART</w:t>
            </w:r>
            <w:r w:rsidR="00A23ECF" w:rsidRPr="00A23ECF">
              <w:rPr>
                <w:rFonts w:eastAsia="MS Mincho"/>
                <w:sz w:val="24"/>
                <w:szCs w:val="24"/>
              </w:rPr>
              <w:t xml:space="preserve"> </w:t>
            </w:r>
            <w:r w:rsidR="00A23ECF">
              <w:rPr>
                <w:rFonts w:eastAsia="MS Mincho"/>
                <w:sz w:val="24"/>
                <w:szCs w:val="24"/>
              </w:rPr>
              <w:t>на площадке</w:t>
            </w:r>
            <w:r w:rsidR="00C82943" w:rsidRPr="00C82943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5A4C269" w14:textId="77777777" w:rsidR="00A14478" w:rsidRPr="00A14478" w:rsidRDefault="00FF5F11" w:rsidP="00A14478">
            <w:pPr>
              <w:spacing w:before="40" w:after="4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D05</w:t>
            </w:r>
          </w:p>
        </w:tc>
        <w:tc>
          <w:tcPr>
            <w:tcW w:w="3876" w:type="dxa"/>
          </w:tcPr>
          <w:p w14:paraId="75A4C26A" w14:textId="78F41447" w:rsidR="00FD16C3" w:rsidRPr="00A14478" w:rsidRDefault="00FD16C3" w:rsidP="00FD16C3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 xml:space="preserve">Документ соответствует критериям, указанным в </w:t>
            </w:r>
            <w:r w:rsidR="00167635" w:rsidRPr="00A14478">
              <w:rPr>
                <w:sz w:val="24"/>
                <w:szCs w:val="24"/>
              </w:rPr>
              <w:t>раздел</w:t>
            </w:r>
            <w:r w:rsidR="00167635">
              <w:rPr>
                <w:sz w:val="24"/>
                <w:szCs w:val="24"/>
              </w:rPr>
              <w:t>ах</w:t>
            </w:r>
            <w:r w:rsidR="00167635" w:rsidRPr="00A14478">
              <w:rPr>
                <w:sz w:val="24"/>
                <w:szCs w:val="24"/>
              </w:rPr>
              <w:t xml:space="preserve"> </w:t>
            </w:r>
            <w:r w:rsidR="00167635">
              <w:rPr>
                <w:sz w:val="24"/>
                <w:szCs w:val="24"/>
              </w:rPr>
              <w:t xml:space="preserve">8.2, </w:t>
            </w:r>
            <w:r w:rsidRPr="00A14478">
              <w:rPr>
                <w:sz w:val="24"/>
                <w:szCs w:val="24"/>
              </w:rPr>
              <w:t xml:space="preserve">9.2 </w:t>
            </w:r>
            <w:r>
              <w:rPr>
                <w:sz w:val="24"/>
                <w:szCs w:val="24"/>
              </w:rPr>
              <w:t xml:space="preserve">по </w:t>
            </w:r>
            <w:r w:rsidRPr="00A14478">
              <w:rPr>
                <w:sz w:val="24"/>
                <w:szCs w:val="24"/>
              </w:rPr>
              <w:t>формат</w:t>
            </w:r>
            <w:r>
              <w:rPr>
                <w:sz w:val="24"/>
                <w:szCs w:val="24"/>
              </w:rPr>
              <w:t>у</w:t>
            </w:r>
            <w:r w:rsidR="001676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кодировке</w:t>
            </w:r>
            <w:r w:rsidRPr="00A14478">
              <w:rPr>
                <w:sz w:val="24"/>
                <w:szCs w:val="24"/>
              </w:rPr>
              <w:t>, количеств</w:t>
            </w:r>
            <w:r>
              <w:rPr>
                <w:sz w:val="24"/>
                <w:szCs w:val="24"/>
              </w:rPr>
              <w:t>у</w:t>
            </w:r>
            <w:r w:rsidRPr="00A14478">
              <w:rPr>
                <w:sz w:val="24"/>
                <w:szCs w:val="24"/>
              </w:rPr>
              <w:t xml:space="preserve"> копий, рассмотрени</w:t>
            </w:r>
            <w:r>
              <w:rPr>
                <w:sz w:val="24"/>
                <w:szCs w:val="24"/>
              </w:rPr>
              <w:t>ю и утверждению</w:t>
            </w:r>
            <w:r w:rsidRPr="00A14478">
              <w:rPr>
                <w:sz w:val="24"/>
                <w:szCs w:val="24"/>
              </w:rPr>
              <w:t>.</w:t>
            </w:r>
          </w:p>
          <w:p w14:paraId="11FC898B" w14:textId="23A4D3BF" w:rsidR="00A14478" w:rsidRDefault="00FD16C3" w:rsidP="00FF5F11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A14478">
              <w:rPr>
                <w:sz w:val="24"/>
                <w:szCs w:val="24"/>
              </w:rPr>
              <w:t xml:space="preserve">Язык документа </w:t>
            </w:r>
            <w:r w:rsidR="00F63565">
              <w:rPr>
                <w:sz w:val="24"/>
                <w:szCs w:val="24"/>
              </w:rPr>
              <w:t>–</w:t>
            </w:r>
            <w:r w:rsidRPr="000F6C28">
              <w:rPr>
                <w:sz w:val="24"/>
                <w:szCs w:val="24"/>
              </w:rPr>
              <w:t xml:space="preserve"> </w:t>
            </w:r>
            <w:r w:rsidR="00FF5F11">
              <w:rPr>
                <w:sz w:val="24"/>
                <w:szCs w:val="24"/>
              </w:rPr>
              <w:t>русский</w:t>
            </w:r>
            <w:r w:rsidR="00167635">
              <w:rPr>
                <w:sz w:val="24"/>
                <w:szCs w:val="24"/>
              </w:rPr>
              <w:t>.</w:t>
            </w:r>
          </w:p>
          <w:p w14:paraId="75A4C26B" w14:textId="5C33881B" w:rsidR="00F63565" w:rsidRPr="00F63565" w:rsidRDefault="00F63565" w:rsidP="00FF5F11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Представление отчета по консультированию при проведении миссии OSART на площадке является подтверждением выполнения Задачи 5.</w:t>
            </w:r>
          </w:p>
        </w:tc>
      </w:tr>
    </w:tbl>
    <w:p w14:paraId="75A4C26D" w14:textId="77777777" w:rsidR="00C82943" w:rsidRPr="000D714F" w:rsidRDefault="00422E44" w:rsidP="000D714F">
      <w:pPr>
        <w:pStyle w:val="2"/>
        <w:spacing w:after="120" w:line="240" w:lineRule="auto"/>
      </w:pPr>
      <w:bookmarkStart w:id="18" w:name="_Toc457315333"/>
      <w:r w:rsidRPr="000D714F">
        <w:t>7.</w:t>
      </w:r>
      <w:r w:rsidR="000D714F">
        <w:t>2 При</w:t>
      </w:r>
      <w:r w:rsidR="00644D0B" w:rsidRPr="000D714F">
        <w:t xml:space="preserve">емка </w:t>
      </w:r>
      <w:r w:rsidR="00C82943" w:rsidRPr="000D714F">
        <w:t>всего проекта</w:t>
      </w:r>
      <w:bookmarkEnd w:id="18"/>
    </w:p>
    <w:p w14:paraId="75A4C26E" w14:textId="77777777" w:rsidR="00A14478" w:rsidRDefault="00A23ECF" w:rsidP="00A23ECF">
      <w:pPr>
        <w:rPr>
          <w:sz w:val="24"/>
          <w:szCs w:val="24"/>
        </w:rPr>
      </w:pPr>
      <w:r>
        <w:rPr>
          <w:sz w:val="24"/>
          <w:szCs w:val="24"/>
        </w:rPr>
        <w:t>7.2.1 Окончательная п</w:t>
      </w:r>
      <w:r w:rsidR="00C82943" w:rsidRPr="00C82943">
        <w:rPr>
          <w:sz w:val="24"/>
          <w:szCs w:val="24"/>
        </w:rPr>
        <w:t>ри</w:t>
      </w:r>
      <w:r w:rsidR="00644D0B">
        <w:rPr>
          <w:sz w:val="24"/>
          <w:szCs w:val="24"/>
        </w:rPr>
        <w:t>емка</w:t>
      </w:r>
      <w:r w:rsidR="00C82943" w:rsidRPr="00C82943">
        <w:rPr>
          <w:sz w:val="24"/>
          <w:szCs w:val="24"/>
        </w:rPr>
        <w:t xml:space="preserve"> все</w:t>
      </w:r>
      <w:r w:rsidR="00644D0B">
        <w:rPr>
          <w:sz w:val="24"/>
          <w:szCs w:val="24"/>
        </w:rPr>
        <w:t>го</w:t>
      </w:r>
      <w:r w:rsidR="00C82943" w:rsidRPr="00C82943">
        <w:rPr>
          <w:sz w:val="24"/>
          <w:szCs w:val="24"/>
        </w:rPr>
        <w:t xml:space="preserve"> проекта </w:t>
      </w:r>
      <w:r>
        <w:rPr>
          <w:sz w:val="24"/>
          <w:szCs w:val="24"/>
        </w:rPr>
        <w:t xml:space="preserve">может </w:t>
      </w:r>
      <w:r w:rsidR="00C82943" w:rsidRPr="00C82943">
        <w:rPr>
          <w:sz w:val="24"/>
          <w:szCs w:val="24"/>
        </w:rPr>
        <w:t>быть сделан</w:t>
      </w:r>
      <w:r w:rsidR="00644D0B">
        <w:rPr>
          <w:sz w:val="24"/>
          <w:szCs w:val="24"/>
        </w:rPr>
        <w:t>а</w:t>
      </w:r>
      <w:r w:rsidR="00C82943" w:rsidRPr="00C82943">
        <w:rPr>
          <w:sz w:val="24"/>
          <w:szCs w:val="24"/>
        </w:rPr>
        <w:t xml:space="preserve"> в офисе </w:t>
      </w:r>
      <w:r w:rsidR="00C82943">
        <w:rPr>
          <w:sz w:val="24"/>
          <w:szCs w:val="24"/>
        </w:rPr>
        <w:t xml:space="preserve">Заказчика </w:t>
      </w:r>
      <w:r w:rsidR="00C82943" w:rsidRPr="00C82943">
        <w:rPr>
          <w:sz w:val="24"/>
          <w:szCs w:val="24"/>
        </w:rPr>
        <w:t>посредством официального заседания уполномоченны</w:t>
      </w:r>
      <w:r>
        <w:rPr>
          <w:sz w:val="24"/>
          <w:szCs w:val="24"/>
        </w:rPr>
        <w:t>х представителей сторон проекта, либо дистанционно путем переписки.</w:t>
      </w:r>
    </w:p>
    <w:p w14:paraId="75A4C26F" w14:textId="77777777" w:rsidR="00C82943" w:rsidRPr="000D714F" w:rsidRDefault="00422808" w:rsidP="000D714F">
      <w:pPr>
        <w:pStyle w:val="1"/>
        <w:spacing w:before="240" w:after="120" w:line="240" w:lineRule="auto"/>
      </w:pPr>
      <w:bookmarkStart w:id="19" w:name="_Toc457315334"/>
      <w:r>
        <w:t>8</w:t>
      </w:r>
      <w:r w:rsidR="00C82943" w:rsidRPr="000D714F">
        <w:t>. К</w:t>
      </w:r>
      <w:r>
        <w:t>онтроль документации</w:t>
      </w:r>
      <w:bookmarkEnd w:id="19"/>
    </w:p>
    <w:p w14:paraId="75A4C270" w14:textId="77777777" w:rsidR="00C82943" w:rsidRPr="000D714F" w:rsidRDefault="00422808" w:rsidP="000D714F">
      <w:pPr>
        <w:pStyle w:val="2"/>
        <w:spacing w:after="120" w:line="240" w:lineRule="auto"/>
      </w:pPr>
      <w:bookmarkStart w:id="20" w:name="_Toc457315335"/>
      <w:r>
        <w:t>8</w:t>
      </w:r>
      <w:r w:rsidR="00C82943" w:rsidRPr="000D714F">
        <w:t>.1 Минимальные требования к документации</w:t>
      </w:r>
      <w:bookmarkEnd w:id="20"/>
    </w:p>
    <w:p w14:paraId="75A4C271" w14:textId="5ABCD0AC" w:rsidR="00C82943" w:rsidRPr="000829B3" w:rsidRDefault="00422808" w:rsidP="006048B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AF7981">
        <w:rPr>
          <w:sz w:val="24"/>
          <w:szCs w:val="24"/>
        </w:rPr>
        <w:t>.1.1</w:t>
      </w:r>
      <w:proofErr w:type="gramStart"/>
      <w:r w:rsidR="00AF7981">
        <w:rPr>
          <w:sz w:val="24"/>
          <w:szCs w:val="24"/>
        </w:rPr>
        <w:t xml:space="preserve"> Б</w:t>
      </w:r>
      <w:proofErr w:type="gramEnd"/>
      <w:r w:rsidR="00C82943" w:rsidRPr="000829B3">
        <w:rPr>
          <w:sz w:val="24"/>
          <w:szCs w:val="24"/>
        </w:rPr>
        <w:t xml:space="preserve">удет разработана и поставлена Заказчику </w:t>
      </w:r>
      <w:r w:rsidR="001137FC">
        <w:rPr>
          <w:sz w:val="24"/>
          <w:szCs w:val="24"/>
        </w:rPr>
        <w:t>документация в соответствии с Таблицей 7-1.</w:t>
      </w:r>
    </w:p>
    <w:p w14:paraId="75A4C27C" w14:textId="77777777" w:rsidR="000829B3" w:rsidRDefault="00422808" w:rsidP="00C8294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82943" w:rsidRPr="000829B3">
        <w:rPr>
          <w:sz w:val="24"/>
          <w:szCs w:val="24"/>
        </w:rPr>
        <w:t>.1.2</w:t>
      </w:r>
      <w:proofErr w:type="gramStart"/>
      <w:r w:rsidR="00C82943" w:rsidRPr="000829B3">
        <w:rPr>
          <w:sz w:val="24"/>
          <w:szCs w:val="24"/>
        </w:rPr>
        <w:t xml:space="preserve"> В</w:t>
      </w:r>
      <w:proofErr w:type="gramEnd"/>
      <w:r w:rsidR="00C82943" w:rsidRPr="000829B3">
        <w:rPr>
          <w:sz w:val="24"/>
          <w:szCs w:val="24"/>
        </w:rPr>
        <w:t>ся документация будет поставляться в одном</w:t>
      </w:r>
      <w:r w:rsidR="000829B3" w:rsidRPr="000829B3">
        <w:rPr>
          <w:sz w:val="24"/>
          <w:szCs w:val="24"/>
        </w:rPr>
        <w:t xml:space="preserve"> экземпляре на </w:t>
      </w:r>
      <w:r w:rsidR="00C82943" w:rsidRPr="000829B3">
        <w:rPr>
          <w:sz w:val="24"/>
          <w:szCs w:val="24"/>
        </w:rPr>
        <w:t>бумажно</w:t>
      </w:r>
      <w:r w:rsidR="000829B3" w:rsidRPr="000829B3">
        <w:rPr>
          <w:sz w:val="24"/>
          <w:szCs w:val="24"/>
        </w:rPr>
        <w:t xml:space="preserve">м носителе </w:t>
      </w:r>
      <w:r w:rsidR="00C82943" w:rsidRPr="000829B3">
        <w:rPr>
          <w:sz w:val="24"/>
          <w:szCs w:val="24"/>
        </w:rPr>
        <w:t>и од</w:t>
      </w:r>
      <w:r w:rsidR="000829B3" w:rsidRPr="000829B3">
        <w:rPr>
          <w:sz w:val="24"/>
          <w:szCs w:val="24"/>
        </w:rPr>
        <w:t>н</w:t>
      </w:r>
      <w:r w:rsidR="00AF7981">
        <w:rPr>
          <w:sz w:val="24"/>
          <w:szCs w:val="24"/>
        </w:rPr>
        <w:t>ой</w:t>
      </w:r>
      <w:r w:rsidR="00C82943" w:rsidRPr="000829B3">
        <w:rPr>
          <w:sz w:val="24"/>
          <w:szCs w:val="24"/>
        </w:rPr>
        <w:t xml:space="preserve"> (1) электронн</w:t>
      </w:r>
      <w:r w:rsidR="00AF7981">
        <w:rPr>
          <w:sz w:val="24"/>
          <w:szCs w:val="24"/>
        </w:rPr>
        <w:t>ой</w:t>
      </w:r>
      <w:r w:rsidR="00C82943" w:rsidRPr="000829B3">
        <w:rPr>
          <w:sz w:val="24"/>
          <w:szCs w:val="24"/>
        </w:rPr>
        <w:t xml:space="preserve"> копи</w:t>
      </w:r>
      <w:r w:rsidR="00AF7981">
        <w:rPr>
          <w:sz w:val="24"/>
          <w:szCs w:val="24"/>
        </w:rPr>
        <w:t>и.</w:t>
      </w:r>
    </w:p>
    <w:p w14:paraId="75A4C27D" w14:textId="77777777" w:rsidR="000829B3" w:rsidRPr="000D714F" w:rsidRDefault="00422808" w:rsidP="000D714F">
      <w:pPr>
        <w:pStyle w:val="2"/>
      </w:pPr>
      <w:bookmarkStart w:id="21" w:name="_Toc457315336"/>
      <w:r>
        <w:t>8</w:t>
      </w:r>
      <w:r w:rsidR="000829B3" w:rsidRPr="000D714F">
        <w:t>.2 Управление документацией</w:t>
      </w:r>
      <w:bookmarkEnd w:id="21"/>
    </w:p>
    <w:p w14:paraId="75A4C27E" w14:textId="77777777" w:rsidR="000829B3" w:rsidRPr="00BD6E1A" w:rsidRDefault="00422808" w:rsidP="000D714F">
      <w:pPr>
        <w:pStyle w:val="3"/>
        <w:ind w:firstLine="618"/>
        <w:rPr>
          <w:rFonts w:ascii="Times New Roman" w:hAnsi="Times New Roman" w:cs="Times New Roman"/>
          <w:lang w:val="ru-RU"/>
        </w:rPr>
      </w:pPr>
      <w:r w:rsidRPr="00BD6E1A">
        <w:rPr>
          <w:rFonts w:ascii="Times New Roman" w:hAnsi="Times New Roman" w:cs="Times New Roman"/>
          <w:lang w:val="ru-RU"/>
        </w:rPr>
        <w:t>8</w:t>
      </w:r>
      <w:r w:rsidR="000829B3" w:rsidRPr="00BD6E1A">
        <w:rPr>
          <w:rFonts w:ascii="Times New Roman" w:hAnsi="Times New Roman" w:cs="Times New Roman"/>
          <w:lang w:val="ru-RU"/>
        </w:rPr>
        <w:t>.2.1 Форматы страниц</w:t>
      </w:r>
    </w:p>
    <w:p w14:paraId="75A4C27F" w14:textId="77777777" w:rsidR="000829B3" w:rsidRDefault="000829B3" w:rsidP="000829B3">
      <w:pPr>
        <w:rPr>
          <w:sz w:val="24"/>
          <w:szCs w:val="24"/>
        </w:rPr>
      </w:pPr>
      <w:r w:rsidRPr="000829B3">
        <w:rPr>
          <w:sz w:val="24"/>
          <w:szCs w:val="24"/>
        </w:rPr>
        <w:t xml:space="preserve">Стандартные форматы страницы, заголовок страницы и нижний колонтитулы указаны ниже (приложения или </w:t>
      </w:r>
      <w:r w:rsidR="00AF7981">
        <w:rPr>
          <w:sz w:val="24"/>
          <w:szCs w:val="24"/>
        </w:rPr>
        <w:t>дополнения</w:t>
      </w:r>
      <w:r w:rsidRPr="000829B3">
        <w:rPr>
          <w:sz w:val="24"/>
          <w:szCs w:val="24"/>
        </w:rPr>
        <w:t xml:space="preserve"> могут не следовать стандартному формату страницы, в зависимости от обстоятельств):</w:t>
      </w:r>
    </w:p>
    <w:p w14:paraId="75A4C280" w14:textId="77777777" w:rsidR="000829B3" w:rsidRPr="00AF7981" w:rsidRDefault="000829B3" w:rsidP="00AF7981">
      <w:pPr>
        <w:pStyle w:val="a7"/>
        <w:numPr>
          <w:ilvl w:val="0"/>
          <w:numId w:val="5"/>
        </w:numPr>
        <w:rPr>
          <w:sz w:val="24"/>
          <w:szCs w:val="24"/>
        </w:rPr>
      </w:pPr>
      <w:r w:rsidRPr="00AF7981">
        <w:rPr>
          <w:sz w:val="24"/>
          <w:szCs w:val="24"/>
        </w:rPr>
        <w:t>Формат страницы</w:t>
      </w:r>
    </w:p>
    <w:p w14:paraId="75A4C281" w14:textId="77777777" w:rsidR="000829B3" w:rsidRPr="000829B3" w:rsidRDefault="000829B3" w:rsidP="006048B2">
      <w:pPr>
        <w:spacing w:after="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t>Формат бумаги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9B3">
        <w:rPr>
          <w:sz w:val="24"/>
          <w:szCs w:val="24"/>
        </w:rPr>
        <w:t xml:space="preserve"> A4</w:t>
      </w:r>
    </w:p>
    <w:p w14:paraId="75A4C282" w14:textId="77777777" w:rsidR="000829B3" w:rsidRPr="000829B3" w:rsidRDefault="000829B3" w:rsidP="006048B2">
      <w:pPr>
        <w:spacing w:after="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t xml:space="preserve">Верхнее поле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9B3">
        <w:rPr>
          <w:sz w:val="24"/>
          <w:szCs w:val="24"/>
        </w:rPr>
        <w:t>2,5 см</w:t>
      </w:r>
    </w:p>
    <w:p w14:paraId="75A4C283" w14:textId="77777777" w:rsidR="000829B3" w:rsidRPr="000829B3" w:rsidRDefault="000829B3" w:rsidP="006048B2">
      <w:pPr>
        <w:spacing w:after="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t>Нижнее поле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9B3">
        <w:rPr>
          <w:sz w:val="24"/>
          <w:szCs w:val="24"/>
        </w:rPr>
        <w:t xml:space="preserve"> 2 см</w:t>
      </w:r>
    </w:p>
    <w:p w14:paraId="75A4C284" w14:textId="77777777" w:rsidR="000829B3" w:rsidRPr="000829B3" w:rsidRDefault="000829B3" w:rsidP="006048B2">
      <w:pPr>
        <w:spacing w:after="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lastRenderedPageBreak/>
        <w:t xml:space="preserve">Левое поле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9B3">
        <w:rPr>
          <w:sz w:val="24"/>
          <w:szCs w:val="24"/>
        </w:rPr>
        <w:t>3 см</w:t>
      </w:r>
    </w:p>
    <w:p w14:paraId="75A4C285" w14:textId="77777777" w:rsidR="000829B3" w:rsidRPr="000829B3" w:rsidRDefault="000829B3" w:rsidP="006048B2">
      <w:pPr>
        <w:spacing w:after="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t>Правое поле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9B3">
        <w:rPr>
          <w:sz w:val="24"/>
          <w:szCs w:val="24"/>
        </w:rPr>
        <w:t xml:space="preserve"> 2,5 см</w:t>
      </w:r>
    </w:p>
    <w:p w14:paraId="75A4C286" w14:textId="77777777" w:rsidR="000829B3" w:rsidRPr="009264E1" w:rsidRDefault="000829B3" w:rsidP="006048B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Основной</w:t>
      </w:r>
      <w:r w:rsidRPr="009264E1">
        <w:rPr>
          <w:sz w:val="24"/>
          <w:szCs w:val="24"/>
          <w:lang w:val="en-US"/>
        </w:rPr>
        <w:t xml:space="preserve">  </w:t>
      </w:r>
      <w:r w:rsidRPr="000829B3">
        <w:rPr>
          <w:sz w:val="24"/>
          <w:szCs w:val="24"/>
        </w:rPr>
        <w:t>шрифт</w:t>
      </w:r>
      <w:r w:rsidRPr="009264E1">
        <w:rPr>
          <w:sz w:val="24"/>
          <w:szCs w:val="24"/>
          <w:lang w:val="en-US"/>
        </w:rPr>
        <w:t xml:space="preserve"> </w:t>
      </w:r>
      <w:r w:rsidRPr="009264E1">
        <w:rPr>
          <w:sz w:val="24"/>
          <w:szCs w:val="24"/>
          <w:lang w:val="en-US"/>
        </w:rPr>
        <w:tab/>
      </w:r>
      <w:r w:rsidRPr="009264E1">
        <w:rPr>
          <w:sz w:val="24"/>
          <w:szCs w:val="24"/>
          <w:lang w:val="en-US"/>
        </w:rPr>
        <w:tab/>
      </w:r>
      <w:r w:rsidRPr="009264E1">
        <w:rPr>
          <w:sz w:val="24"/>
          <w:szCs w:val="24"/>
          <w:lang w:val="en-US"/>
        </w:rPr>
        <w:tab/>
      </w:r>
      <w:r w:rsidRPr="009264E1">
        <w:rPr>
          <w:sz w:val="24"/>
          <w:szCs w:val="24"/>
          <w:lang w:val="en-US"/>
        </w:rPr>
        <w:tab/>
      </w:r>
      <w:r w:rsidRPr="000829B3">
        <w:rPr>
          <w:sz w:val="24"/>
          <w:szCs w:val="24"/>
          <w:lang w:val="en-US"/>
        </w:rPr>
        <w:t>Times</w:t>
      </w:r>
      <w:r w:rsidRPr="009264E1">
        <w:rPr>
          <w:sz w:val="24"/>
          <w:szCs w:val="24"/>
          <w:lang w:val="en-US"/>
        </w:rPr>
        <w:t xml:space="preserve"> </w:t>
      </w:r>
      <w:r w:rsidRPr="000829B3">
        <w:rPr>
          <w:sz w:val="24"/>
          <w:szCs w:val="24"/>
          <w:lang w:val="en-US"/>
        </w:rPr>
        <w:t>New</w:t>
      </w:r>
      <w:r w:rsidRPr="009264E1">
        <w:rPr>
          <w:sz w:val="24"/>
          <w:szCs w:val="24"/>
          <w:lang w:val="en-US"/>
        </w:rPr>
        <w:t xml:space="preserve"> </w:t>
      </w:r>
      <w:r w:rsidRPr="000829B3">
        <w:rPr>
          <w:sz w:val="24"/>
          <w:szCs w:val="24"/>
          <w:lang w:val="en-US"/>
        </w:rPr>
        <w:t>Roman</w:t>
      </w:r>
      <w:r w:rsidRPr="009264E1">
        <w:rPr>
          <w:sz w:val="24"/>
          <w:szCs w:val="24"/>
          <w:lang w:val="en-US"/>
        </w:rPr>
        <w:t xml:space="preserve"> 12 </w:t>
      </w:r>
      <w:proofErr w:type="spellStart"/>
      <w:r w:rsidRPr="000829B3">
        <w:rPr>
          <w:sz w:val="24"/>
          <w:szCs w:val="24"/>
        </w:rPr>
        <w:t>пт</w:t>
      </w:r>
      <w:proofErr w:type="spellEnd"/>
    </w:p>
    <w:p w14:paraId="75A4C287" w14:textId="77777777" w:rsidR="000829B3" w:rsidRPr="000829B3" w:rsidRDefault="00AF7981" w:rsidP="006048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Табуляция п</w:t>
      </w:r>
      <w:r w:rsidR="000829B3" w:rsidRPr="000829B3">
        <w:rPr>
          <w:sz w:val="24"/>
          <w:szCs w:val="24"/>
        </w:rPr>
        <w:t>о умолчанию</w:t>
      </w:r>
      <w:r>
        <w:rPr>
          <w:sz w:val="24"/>
          <w:szCs w:val="24"/>
        </w:rPr>
        <w:tab/>
      </w:r>
      <w:r w:rsidR="000829B3" w:rsidRPr="000829B3">
        <w:rPr>
          <w:sz w:val="24"/>
          <w:szCs w:val="24"/>
        </w:rPr>
        <w:t xml:space="preserve"> </w:t>
      </w:r>
      <w:r w:rsidR="000829B3">
        <w:rPr>
          <w:sz w:val="24"/>
          <w:szCs w:val="24"/>
        </w:rPr>
        <w:tab/>
      </w:r>
      <w:r w:rsidR="000829B3">
        <w:rPr>
          <w:sz w:val="24"/>
          <w:szCs w:val="24"/>
        </w:rPr>
        <w:tab/>
      </w:r>
      <w:r w:rsidR="000829B3" w:rsidRPr="000829B3">
        <w:rPr>
          <w:sz w:val="24"/>
          <w:szCs w:val="24"/>
        </w:rPr>
        <w:t>0,63 или 1,25 см</w:t>
      </w:r>
    </w:p>
    <w:p w14:paraId="75A4C288" w14:textId="77777777" w:rsidR="000829B3" w:rsidRDefault="000829B3" w:rsidP="006048B2">
      <w:pPr>
        <w:spacing w:after="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t xml:space="preserve">Интервал между строками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7981">
        <w:rPr>
          <w:sz w:val="24"/>
          <w:szCs w:val="24"/>
        </w:rPr>
        <w:t>одинарный</w:t>
      </w:r>
    </w:p>
    <w:p w14:paraId="75A4C289" w14:textId="77777777" w:rsidR="006048B2" w:rsidRPr="000829B3" w:rsidRDefault="006048B2" w:rsidP="006048B2">
      <w:pPr>
        <w:spacing w:after="0" w:line="240" w:lineRule="auto"/>
        <w:rPr>
          <w:sz w:val="24"/>
          <w:szCs w:val="24"/>
        </w:rPr>
      </w:pPr>
    </w:p>
    <w:p w14:paraId="75A4C28A" w14:textId="77777777" w:rsidR="000829B3" w:rsidRPr="00AF7981" w:rsidRDefault="000829B3" w:rsidP="00AF7981">
      <w:pPr>
        <w:pStyle w:val="a7"/>
        <w:numPr>
          <w:ilvl w:val="0"/>
          <w:numId w:val="5"/>
        </w:numPr>
        <w:rPr>
          <w:sz w:val="24"/>
          <w:szCs w:val="24"/>
        </w:rPr>
      </w:pPr>
      <w:r w:rsidRPr="00AF7981">
        <w:rPr>
          <w:sz w:val="24"/>
          <w:szCs w:val="24"/>
        </w:rPr>
        <w:t>Формат заголовка</w:t>
      </w:r>
    </w:p>
    <w:p w14:paraId="75A4C28B" w14:textId="77777777" w:rsidR="000829B3" w:rsidRPr="000829B3" w:rsidRDefault="000829B3" w:rsidP="006048B2">
      <w:pPr>
        <w:spacing w:after="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t xml:space="preserve">От верхнего края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9B3">
        <w:rPr>
          <w:sz w:val="24"/>
          <w:szCs w:val="24"/>
        </w:rPr>
        <w:t>1.25 см</w:t>
      </w:r>
    </w:p>
    <w:p w14:paraId="75A4C28C" w14:textId="77777777" w:rsidR="000829B3" w:rsidRPr="00A92B93" w:rsidRDefault="000829B3" w:rsidP="006048B2">
      <w:pPr>
        <w:spacing w:after="0" w:line="240" w:lineRule="auto"/>
        <w:rPr>
          <w:sz w:val="24"/>
          <w:szCs w:val="24"/>
          <w:lang w:val="en-US"/>
        </w:rPr>
      </w:pPr>
      <w:r w:rsidRPr="000829B3">
        <w:rPr>
          <w:sz w:val="24"/>
          <w:szCs w:val="24"/>
        </w:rPr>
        <w:t>Шрифт</w:t>
      </w:r>
      <w:r w:rsidRPr="00A92B93">
        <w:rPr>
          <w:sz w:val="24"/>
          <w:szCs w:val="24"/>
          <w:lang w:val="en-US"/>
        </w:rPr>
        <w:t xml:space="preserve"> </w:t>
      </w:r>
      <w:r w:rsidRPr="00A92B93">
        <w:rPr>
          <w:sz w:val="24"/>
          <w:szCs w:val="24"/>
          <w:lang w:val="en-US"/>
        </w:rPr>
        <w:tab/>
      </w:r>
      <w:r w:rsidRPr="00A92B93">
        <w:rPr>
          <w:sz w:val="24"/>
          <w:szCs w:val="24"/>
          <w:lang w:val="en-US"/>
        </w:rPr>
        <w:tab/>
      </w:r>
      <w:r w:rsidRPr="00A92B93">
        <w:rPr>
          <w:sz w:val="24"/>
          <w:szCs w:val="24"/>
          <w:lang w:val="en-US"/>
        </w:rPr>
        <w:tab/>
      </w:r>
      <w:r w:rsidRPr="000829B3">
        <w:rPr>
          <w:sz w:val="24"/>
          <w:szCs w:val="24"/>
          <w:lang w:val="en-US"/>
        </w:rPr>
        <w:t>Times</w:t>
      </w:r>
      <w:r w:rsidRPr="00A92B93">
        <w:rPr>
          <w:sz w:val="24"/>
          <w:szCs w:val="24"/>
          <w:lang w:val="en-US"/>
        </w:rPr>
        <w:t xml:space="preserve"> </w:t>
      </w:r>
      <w:r w:rsidRPr="000829B3">
        <w:rPr>
          <w:sz w:val="24"/>
          <w:szCs w:val="24"/>
          <w:lang w:val="en-US"/>
        </w:rPr>
        <w:t>New</w:t>
      </w:r>
      <w:r w:rsidRPr="00A92B93">
        <w:rPr>
          <w:sz w:val="24"/>
          <w:szCs w:val="24"/>
          <w:lang w:val="en-US"/>
        </w:rPr>
        <w:t xml:space="preserve"> </w:t>
      </w:r>
      <w:r w:rsidRPr="000829B3">
        <w:rPr>
          <w:sz w:val="24"/>
          <w:szCs w:val="24"/>
          <w:lang w:val="en-US"/>
        </w:rPr>
        <w:t>Roman</w:t>
      </w:r>
      <w:r w:rsidRPr="00A92B93">
        <w:rPr>
          <w:sz w:val="24"/>
          <w:szCs w:val="24"/>
          <w:lang w:val="en-US"/>
        </w:rPr>
        <w:t xml:space="preserve"> 9 </w:t>
      </w:r>
      <w:proofErr w:type="spellStart"/>
      <w:r w:rsidRPr="000829B3">
        <w:rPr>
          <w:sz w:val="24"/>
          <w:szCs w:val="24"/>
        </w:rPr>
        <w:t>пт</w:t>
      </w:r>
      <w:proofErr w:type="spellEnd"/>
    </w:p>
    <w:p w14:paraId="75A4C28D" w14:textId="77777777" w:rsidR="000829B3" w:rsidRPr="00A92B93" w:rsidRDefault="000829B3" w:rsidP="006048B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Пробел</w:t>
      </w:r>
      <w:r w:rsidRPr="00A92B93">
        <w:rPr>
          <w:sz w:val="24"/>
          <w:szCs w:val="24"/>
          <w:lang w:val="en-US"/>
        </w:rPr>
        <w:tab/>
      </w:r>
      <w:r w:rsidRPr="00A92B93">
        <w:rPr>
          <w:sz w:val="24"/>
          <w:szCs w:val="24"/>
          <w:lang w:val="en-US"/>
        </w:rPr>
        <w:tab/>
      </w:r>
      <w:r w:rsidRPr="00A92B93">
        <w:rPr>
          <w:sz w:val="24"/>
          <w:szCs w:val="24"/>
          <w:lang w:val="en-US"/>
        </w:rPr>
        <w:tab/>
        <w:t xml:space="preserve"> </w:t>
      </w:r>
      <w:r w:rsidRPr="00A92B93">
        <w:rPr>
          <w:sz w:val="24"/>
          <w:szCs w:val="24"/>
          <w:lang w:val="en-US"/>
        </w:rPr>
        <w:tab/>
        <w:t xml:space="preserve">3 </w:t>
      </w:r>
      <w:proofErr w:type="spellStart"/>
      <w:r w:rsidRPr="000829B3">
        <w:rPr>
          <w:sz w:val="24"/>
          <w:szCs w:val="24"/>
        </w:rPr>
        <w:t>пт</w:t>
      </w:r>
      <w:proofErr w:type="spellEnd"/>
    </w:p>
    <w:p w14:paraId="75A4C28E" w14:textId="77777777" w:rsidR="000829B3" w:rsidRPr="000829B3" w:rsidRDefault="000829B3" w:rsidP="006048B2">
      <w:pPr>
        <w:spacing w:after="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t>Выравнивание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9B3">
        <w:rPr>
          <w:sz w:val="24"/>
          <w:szCs w:val="24"/>
        </w:rPr>
        <w:t xml:space="preserve"> </w:t>
      </w:r>
      <w:r w:rsidR="00AF7981">
        <w:rPr>
          <w:sz w:val="24"/>
          <w:szCs w:val="24"/>
        </w:rPr>
        <w:t>По середине</w:t>
      </w:r>
    </w:p>
    <w:p w14:paraId="75A4C28F" w14:textId="77777777" w:rsidR="000829B3" w:rsidRPr="000829B3" w:rsidRDefault="000829B3" w:rsidP="006048B2">
      <w:pPr>
        <w:spacing w:after="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t>Содержание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9B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829B3">
        <w:rPr>
          <w:sz w:val="24"/>
          <w:szCs w:val="24"/>
        </w:rPr>
        <w:t>Организация</w:t>
      </w:r>
      <w:r w:rsidR="00AF7981">
        <w:rPr>
          <w:sz w:val="24"/>
          <w:szCs w:val="24"/>
        </w:rPr>
        <w:t>,</w:t>
      </w:r>
      <w:r w:rsidRPr="000829B3">
        <w:rPr>
          <w:sz w:val="24"/>
          <w:szCs w:val="24"/>
        </w:rPr>
        <w:t xml:space="preserve"> </w:t>
      </w:r>
      <w:r w:rsidR="00AF7981">
        <w:rPr>
          <w:sz w:val="24"/>
          <w:szCs w:val="24"/>
        </w:rPr>
        <w:t>подготовившая</w:t>
      </w:r>
      <w:r w:rsidRPr="000829B3">
        <w:rPr>
          <w:sz w:val="24"/>
          <w:szCs w:val="24"/>
        </w:rPr>
        <w:t xml:space="preserve"> документ</w:t>
      </w:r>
    </w:p>
    <w:p w14:paraId="75A4C290" w14:textId="77777777" w:rsidR="000829B3" w:rsidRDefault="000829B3" w:rsidP="006048B2">
      <w:pPr>
        <w:spacing w:after="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t>Пример, как показано ниже:</w:t>
      </w:r>
    </w:p>
    <w:p w14:paraId="75A4C291" w14:textId="77777777" w:rsidR="00AF7981" w:rsidRDefault="006048B2" w:rsidP="00AF7981">
      <w:pPr>
        <w:suppressAutoHyphens/>
        <w:spacing w:before="40"/>
        <w:jc w:val="center"/>
        <w:rPr>
          <w:sz w:val="20"/>
        </w:rPr>
      </w:pPr>
      <w:r>
        <w:rPr>
          <w:sz w:val="20"/>
        </w:rPr>
        <w:t>АО «АТОМТЕХЭКСПОРТ</w:t>
      </w:r>
      <w:proofErr w:type="gramStart"/>
      <w:r>
        <w:rPr>
          <w:sz w:val="20"/>
        </w:rPr>
        <w:t>»</w:t>
      </w:r>
      <w:r w:rsidR="00AF7981">
        <w:rPr>
          <w:sz w:val="20"/>
        </w:rPr>
        <w:t>-</w:t>
      </w:r>
      <w:proofErr w:type="gramEnd"/>
      <w:r>
        <w:rPr>
          <w:sz w:val="20"/>
        </w:rPr>
        <w:t>АО «</w:t>
      </w:r>
      <w:r w:rsidR="00AF7981">
        <w:rPr>
          <w:sz w:val="20"/>
        </w:rPr>
        <w:t>ВНИИАЭС</w:t>
      </w:r>
      <w:r>
        <w:rPr>
          <w:sz w:val="20"/>
        </w:rPr>
        <w:t>»</w:t>
      </w:r>
    </w:p>
    <w:p w14:paraId="75A4C292" w14:textId="77777777" w:rsidR="000829B3" w:rsidRPr="000829B3" w:rsidRDefault="000829B3" w:rsidP="006048B2">
      <w:pPr>
        <w:pStyle w:val="a7"/>
        <w:numPr>
          <w:ilvl w:val="0"/>
          <w:numId w:val="5"/>
        </w:numPr>
        <w:rPr>
          <w:sz w:val="24"/>
          <w:szCs w:val="24"/>
        </w:rPr>
      </w:pPr>
      <w:r w:rsidRPr="000829B3">
        <w:rPr>
          <w:sz w:val="24"/>
          <w:szCs w:val="24"/>
        </w:rPr>
        <w:t xml:space="preserve">Формат </w:t>
      </w:r>
      <w:r>
        <w:rPr>
          <w:sz w:val="24"/>
          <w:szCs w:val="24"/>
        </w:rPr>
        <w:t>нижнего колонтитула</w:t>
      </w:r>
    </w:p>
    <w:p w14:paraId="75A4C293" w14:textId="77777777" w:rsidR="000829B3" w:rsidRPr="000829B3" w:rsidRDefault="000829B3" w:rsidP="006048B2">
      <w:pPr>
        <w:spacing w:after="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t>От верхнего края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9B3">
        <w:rPr>
          <w:sz w:val="24"/>
          <w:szCs w:val="24"/>
        </w:rPr>
        <w:t xml:space="preserve"> 1.25 см</w:t>
      </w:r>
    </w:p>
    <w:p w14:paraId="75A4C294" w14:textId="77777777" w:rsidR="000829B3" w:rsidRPr="00A92B93" w:rsidRDefault="000829B3" w:rsidP="006048B2">
      <w:pPr>
        <w:spacing w:after="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t>Шрифт</w:t>
      </w:r>
      <w:r w:rsidRPr="00A92B93">
        <w:rPr>
          <w:sz w:val="24"/>
          <w:szCs w:val="24"/>
        </w:rPr>
        <w:tab/>
      </w:r>
      <w:r w:rsidRPr="00A92B93">
        <w:rPr>
          <w:sz w:val="24"/>
          <w:szCs w:val="24"/>
        </w:rPr>
        <w:tab/>
      </w:r>
      <w:r w:rsidRPr="00A92B93">
        <w:rPr>
          <w:sz w:val="24"/>
          <w:szCs w:val="24"/>
        </w:rPr>
        <w:tab/>
      </w:r>
      <w:r w:rsidRPr="00A92B93">
        <w:rPr>
          <w:sz w:val="24"/>
          <w:szCs w:val="24"/>
        </w:rPr>
        <w:tab/>
      </w:r>
      <w:r w:rsidRPr="00A92B93">
        <w:rPr>
          <w:sz w:val="24"/>
          <w:szCs w:val="24"/>
        </w:rPr>
        <w:tab/>
        <w:t xml:space="preserve"> </w:t>
      </w:r>
      <w:r w:rsidRPr="000829B3">
        <w:rPr>
          <w:sz w:val="24"/>
          <w:szCs w:val="24"/>
          <w:lang w:val="en-US"/>
        </w:rPr>
        <w:t>Times</w:t>
      </w:r>
      <w:r w:rsidRPr="00A92B93">
        <w:rPr>
          <w:sz w:val="24"/>
          <w:szCs w:val="24"/>
        </w:rPr>
        <w:t xml:space="preserve"> </w:t>
      </w:r>
      <w:r w:rsidRPr="000829B3">
        <w:rPr>
          <w:sz w:val="24"/>
          <w:szCs w:val="24"/>
          <w:lang w:val="en-US"/>
        </w:rPr>
        <w:t>New</w:t>
      </w:r>
      <w:r w:rsidRPr="00A92B93">
        <w:rPr>
          <w:sz w:val="24"/>
          <w:szCs w:val="24"/>
        </w:rPr>
        <w:t xml:space="preserve"> </w:t>
      </w:r>
      <w:r w:rsidRPr="000829B3">
        <w:rPr>
          <w:sz w:val="24"/>
          <w:szCs w:val="24"/>
          <w:lang w:val="en-US"/>
        </w:rPr>
        <w:t>Roman</w:t>
      </w:r>
      <w:r w:rsidRPr="00A92B93">
        <w:rPr>
          <w:sz w:val="24"/>
          <w:szCs w:val="24"/>
        </w:rPr>
        <w:t xml:space="preserve"> 9 </w:t>
      </w:r>
      <w:proofErr w:type="spellStart"/>
      <w:r w:rsidRPr="000829B3">
        <w:rPr>
          <w:sz w:val="24"/>
          <w:szCs w:val="24"/>
        </w:rPr>
        <w:t>пт</w:t>
      </w:r>
      <w:proofErr w:type="spellEnd"/>
    </w:p>
    <w:p w14:paraId="75A4C295" w14:textId="77777777" w:rsidR="000829B3" w:rsidRPr="000829B3" w:rsidRDefault="000829B3" w:rsidP="006048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Пробел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9B3">
        <w:rPr>
          <w:sz w:val="24"/>
          <w:szCs w:val="24"/>
        </w:rPr>
        <w:t xml:space="preserve"> 3 </w:t>
      </w:r>
      <w:proofErr w:type="spellStart"/>
      <w:r w:rsidRPr="000829B3">
        <w:rPr>
          <w:sz w:val="24"/>
          <w:szCs w:val="24"/>
        </w:rPr>
        <w:t>пт</w:t>
      </w:r>
      <w:proofErr w:type="spellEnd"/>
    </w:p>
    <w:p w14:paraId="75A4C296" w14:textId="77777777" w:rsidR="000829B3" w:rsidRPr="000829B3" w:rsidRDefault="000829B3" w:rsidP="006048B2">
      <w:pPr>
        <w:spacing w:after="0" w:line="240" w:lineRule="auto"/>
        <w:rPr>
          <w:sz w:val="24"/>
          <w:szCs w:val="24"/>
        </w:rPr>
      </w:pPr>
      <w:r w:rsidRPr="000829B3">
        <w:rPr>
          <w:sz w:val="24"/>
          <w:szCs w:val="24"/>
        </w:rPr>
        <w:t xml:space="preserve">Выравнивание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7981">
        <w:rPr>
          <w:sz w:val="24"/>
          <w:szCs w:val="24"/>
        </w:rPr>
        <w:t>По середине</w:t>
      </w:r>
    </w:p>
    <w:p w14:paraId="75A4C297" w14:textId="77777777" w:rsidR="000829B3" w:rsidRDefault="000829B3" w:rsidP="006048B2">
      <w:pPr>
        <w:spacing w:after="0" w:line="240" w:lineRule="auto"/>
        <w:ind w:left="4253" w:hanging="3635"/>
        <w:rPr>
          <w:sz w:val="24"/>
          <w:szCs w:val="24"/>
        </w:rPr>
      </w:pPr>
      <w:r w:rsidRPr="000829B3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ab/>
      </w:r>
      <w:r w:rsidRPr="000829B3">
        <w:rPr>
          <w:sz w:val="24"/>
          <w:szCs w:val="24"/>
        </w:rPr>
        <w:t>Название документа, название проекта, имя</w:t>
      </w:r>
      <w:r>
        <w:rPr>
          <w:sz w:val="24"/>
          <w:szCs w:val="24"/>
        </w:rPr>
        <w:t xml:space="preserve"> </w:t>
      </w:r>
      <w:r w:rsidRPr="000829B3">
        <w:rPr>
          <w:sz w:val="24"/>
          <w:szCs w:val="24"/>
        </w:rPr>
        <w:t>файла, номер страницы</w:t>
      </w:r>
    </w:p>
    <w:p w14:paraId="75A4C298" w14:textId="77777777" w:rsidR="00AB65D7" w:rsidRPr="00F65CA9" w:rsidRDefault="00422808" w:rsidP="00422808">
      <w:pPr>
        <w:pStyle w:val="3"/>
        <w:spacing w:before="120" w:after="120"/>
        <w:ind w:firstLine="61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AB65D7" w:rsidRPr="00F65CA9">
        <w:rPr>
          <w:rFonts w:ascii="Times New Roman" w:hAnsi="Times New Roman" w:cs="Times New Roman"/>
          <w:lang w:val="ru-RU"/>
        </w:rPr>
        <w:t>.2.2 Форматы глав, разделов и подразделов</w:t>
      </w:r>
    </w:p>
    <w:p w14:paraId="75A4C299" w14:textId="77777777" w:rsidR="00AB65D7" w:rsidRDefault="00AB65D7" w:rsidP="00422808">
      <w:pPr>
        <w:ind w:left="142" w:firstLine="476"/>
        <w:rPr>
          <w:sz w:val="24"/>
          <w:szCs w:val="24"/>
        </w:rPr>
      </w:pPr>
      <w:r w:rsidRPr="00AB65D7">
        <w:rPr>
          <w:sz w:val="24"/>
          <w:szCs w:val="24"/>
        </w:rPr>
        <w:t xml:space="preserve">Каждая глава должна начинаться с </w:t>
      </w:r>
      <w:r>
        <w:rPr>
          <w:sz w:val="24"/>
          <w:szCs w:val="24"/>
        </w:rPr>
        <w:t>заголовка</w:t>
      </w:r>
      <w:r w:rsidRPr="00AB65D7">
        <w:rPr>
          <w:sz w:val="24"/>
          <w:szCs w:val="24"/>
        </w:rPr>
        <w:t xml:space="preserve"> 1, раздел с заголовк</w:t>
      </w:r>
      <w:r w:rsidR="00AF7981">
        <w:rPr>
          <w:sz w:val="24"/>
          <w:szCs w:val="24"/>
        </w:rPr>
        <w:t>а</w:t>
      </w:r>
      <w:r w:rsidRPr="00AB65D7">
        <w:rPr>
          <w:sz w:val="24"/>
          <w:szCs w:val="24"/>
        </w:rPr>
        <w:t xml:space="preserve"> 2, а первый подраздел с заголовк</w:t>
      </w:r>
      <w:r w:rsidR="00AF7981">
        <w:rPr>
          <w:sz w:val="24"/>
          <w:szCs w:val="24"/>
        </w:rPr>
        <w:t>а</w:t>
      </w:r>
      <w:r w:rsidRPr="00AB65D7">
        <w:rPr>
          <w:sz w:val="24"/>
          <w:szCs w:val="24"/>
        </w:rPr>
        <w:t xml:space="preserve"> 3.</w:t>
      </w:r>
    </w:p>
    <w:p w14:paraId="75A4C29A" w14:textId="77777777" w:rsidR="00AB65D7" w:rsidRPr="00AB65D7" w:rsidRDefault="00AF7981" w:rsidP="00E92E6E">
      <w:pPr>
        <w:pStyle w:val="a7"/>
        <w:numPr>
          <w:ilvl w:val="0"/>
          <w:numId w:val="5"/>
        </w:numPr>
        <w:ind w:left="994" w:hanging="426"/>
        <w:rPr>
          <w:sz w:val="24"/>
          <w:szCs w:val="24"/>
        </w:rPr>
      </w:pPr>
      <w:r>
        <w:rPr>
          <w:sz w:val="24"/>
          <w:szCs w:val="24"/>
        </w:rPr>
        <w:t>Формат главы</w:t>
      </w:r>
    </w:p>
    <w:p w14:paraId="75A4C29B" w14:textId="77777777" w:rsidR="00AB65D7" w:rsidRPr="00AB65D7" w:rsidRDefault="00AF7981" w:rsidP="00E92E6E">
      <w:pPr>
        <w:spacing w:after="0" w:line="240" w:lineRule="auto"/>
        <w:ind w:left="710" w:firstLine="0"/>
        <w:rPr>
          <w:sz w:val="24"/>
          <w:szCs w:val="24"/>
        </w:rPr>
      </w:pPr>
      <w:r>
        <w:rPr>
          <w:sz w:val="24"/>
          <w:szCs w:val="24"/>
        </w:rPr>
        <w:t>Начиная с новой страницы</w:t>
      </w:r>
    </w:p>
    <w:p w14:paraId="75A4C29C" w14:textId="77777777" w:rsidR="00AB65D7" w:rsidRPr="009264E1" w:rsidRDefault="00AB65D7" w:rsidP="00E92E6E">
      <w:pPr>
        <w:spacing w:after="0" w:line="240" w:lineRule="auto"/>
        <w:ind w:left="710" w:firstLine="0"/>
        <w:rPr>
          <w:sz w:val="24"/>
          <w:szCs w:val="24"/>
          <w:lang w:val="en-US"/>
        </w:rPr>
      </w:pPr>
      <w:r w:rsidRPr="00AB65D7">
        <w:rPr>
          <w:sz w:val="24"/>
          <w:szCs w:val="24"/>
        </w:rPr>
        <w:t>Шрифт</w:t>
      </w:r>
      <w:r w:rsidRPr="009264E1">
        <w:rPr>
          <w:sz w:val="24"/>
          <w:szCs w:val="24"/>
          <w:lang w:val="en-US"/>
        </w:rPr>
        <w:t xml:space="preserve"> </w:t>
      </w:r>
      <w:r w:rsidRPr="00AB65D7">
        <w:rPr>
          <w:sz w:val="24"/>
          <w:szCs w:val="24"/>
          <w:lang w:val="en-US"/>
        </w:rPr>
        <w:t>Arial</w:t>
      </w:r>
      <w:r w:rsidRPr="009264E1">
        <w:rPr>
          <w:sz w:val="24"/>
          <w:szCs w:val="24"/>
          <w:lang w:val="en-US"/>
        </w:rPr>
        <w:t xml:space="preserve"> </w:t>
      </w:r>
      <w:r w:rsidRPr="00AB65D7">
        <w:rPr>
          <w:sz w:val="24"/>
          <w:szCs w:val="24"/>
        </w:rPr>
        <w:t>или</w:t>
      </w:r>
      <w:r w:rsidRPr="009264E1">
        <w:rPr>
          <w:sz w:val="24"/>
          <w:szCs w:val="24"/>
          <w:lang w:val="en-US"/>
        </w:rPr>
        <w:t xml:space="preserve"> </w:t>
      </w:r>
      <w:r w:rsidRPr="00AB65D7">
        <w:rPr>
          <w:sz w:val="24"/>
          <w:szCs w:val="24"/>
          <w:lang w:val="en-US"/>
        </w:rPr>
        <w:t>Times</w:t>
      </w:r>
      <w:r w:rsidRPr="009264E1">
        <w:rPr>
          <w:sz w:val="24"/>
          <w:szCs w:val="24"/>
          <w:lang w:val="en-US"/>
        </w:rPr>
        <w:t xml:space="preserve"> </w:t>
      </w:r>
      <w:r w:rsidRPr="00AB65D7">
        <w:rPr>
          <w:sz w:val="24"/>
          <w:szCs w:val="24"/>
          <w:lang w:val="en-US"/>
        </w:rPr>
        <w:t>New</w:t>
      </w:r>
      <w:r w:rsidRPr="009264E1">
        <w:rPr>
          <w:sz w:val="24"/>
          <w:szCs w:val="24"/>
          <w:lang w:val="en-US"/>
        </w:rPr>
        <w:t xml:space="preserve"> </w:t>
      </w:r>
      <w:r w:rsidRPr="00AB65D7">
        <w:rPr>
          <w:sz w:val="24"/>
          <w:szCs w:val="24"/>
          <w:lang w:val="en-US"/>
        </w:rPr>
        <w:t>Roman</w:t>
      </w:r>
      <w:r w:rsidRPr="009264E1">
        <w:rPr>
          <w:sz w:val="24"/>
          <w:szCs w:val="24"/>
          <w:lang w:val="en-US"/>
        </w:rPr>
        <w:t xml:space="preserve"> 14 </w:t>
      </w:r>
      <w:proofErr w:type="spellStart"/>
      <w:r w:rsidRPr="00AB65D7">
        <w:rPr>
          <w:sz w:val="24"/>
          <w:szCs w:val="24"/>
        </w:rPr>
        <w:t>пт</w:t>
      </w:r>
      <w:proofErr w:type="spellEnd"/>
      <w:r w:rsidRPr="009264E1">
        <w:rPr>
          <w:sz w:val="24"/>
          <w:szCs w:val="24"/>
          <w:lang w:val="en-US"/>
        </w:rPr>
        <w:t xml:space="preserve">, </w:t>
      </w:r>
      <w:r w:rsidRPr="00AB65D7">
        <w:rPr>
          <w:sz w:val="24"/>
          <w:szCs w:val="24"/>
        </w:rPr>
        <w:t>полужирный</w:t>
      </w:r>
    </w:p>
    <w:p w14:paraId="75A4C29D" w14:textId="77777777" w:rsidR="00F9740D" w:rsidRPr="00A92B93" w:rsidRDefault="00AF7981" w:rsidP="00E92E6E">
      <w:pPr>
        <w:spacing w:after="0" w:line="240" w:lineRule="auto"/>
        <w:ind w:left="710" w:firstLine="0"/>
        <w:rPr>
          <w:sz w:val="24"/>
          <w:szCs w:val="24"/>
        </w:rPr>
      </w:pPr>
      <w:r w:rsidRPr="00AF7981">
        <w:rPr>
          <w:sz w:val="24"/>
          <w:szCs w:val="24"/>
        </w:rPr>
        <w:t>Регистр</w:t>
      </w:r>
      <w:r w:rsidR="00F9740D" w:rsidRPr="00AF7981">
        <w:rPr>
          <w:sz w:val="24"/>
          <w:szCs w:val="24"/>
        </w:rPr>
        <w:tab/>
      </w:r>
      <w:r w:rsidR="00F9740D" w:rsidRPr="00AF7981">
        <w:rPr>
          <w:sz w:val="24"/>
          <w:szCs w:val="24"/>
        </w:rPr>
        <w:tab/>
      </w:r>
      <w:r w:rsidRPr="00AF7981">
        <w:rPr>
          <w:sz w:val="24"/>
          <w:szCs w:val="24"/>
        </w:rPr>
        <w:t>Заглавные буквы</w:t>
      </w:r>
    </w:p>
    <w:p w14:paraId="75A4C29E" w14:textId="77777777" w:rsidR="00E92E6E" w:rsidRDefault="00AF7981" w:rsidP="00E92E6E">
      <w:pPr>
        <w:spacing w:after="0" w:line="240" w:lineRule="auto"/>
        <w:ind w:left="710" w:firstLine="0"/>
        <w:rPr>
          <w:sz w:val="24"/>
          <w:szCs w:val="24"/>
        </w:rPr>
      </w:pPr>
      <w:r>
        <w:rPr>
          <w:sz w:val="24"/>
          <w:szCs w:val="24"/>
        </w:rPr>
        <w:t xml:space="preserve">Отступ </w:t>
      </w:r>
      <w:r w:rsidR="00AB65D7" w:rsidRPr="00AB65D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- </w:t>
      </w:r>
      <w:r w:rsidR="00AB65D7" w:rsidRPr="00AB65D7">
        <w:rPr>
          <w:sz w:val="24"/>
          <w:szCs w:val="24"/>
        </w:rPr>
        <w:t>12, после</w:t>
      </w:r>
      <w:r>
        <w:rPr>
          <w:sz w:val="24"/>
          <w:szCs w:val="24"/>
        </w:rPr>
        <w:t xml:space="preserve"> -</w:t>
      </w:r>
      <w:r w:rsidR="00AB65D7" w:rsidRPr="00AB65D7">
        <w:rPr>
          <w:sz w:val="24"/>
          <w:szCs w:val="24"/>
        </w:rPr>
        <w:t xml:space="preserve"> 3 </w:t>
      </w:r>
      <w:proofErr w:type="spellStart"/>
      <w:r w:rsidR="00AB65D7" w:rsidRPr="00AB65D7">
        <w:rPr>
          <w:sz w:val="24"/>
          <w:szCs w:val="24"/>
        </w:rPr>
        <w:t>пт</w:t>
      </w:r>
      <w:proofErr w:type="spellEnd"/>
    </w:p>
    <w:p w14:paraId="75A4C29F" w14:textId="77777777" w:rsidR="00AB65D7" w:rsidRDefault="00AB65D7" w:rsidP="00E92E6E">
      <w:pPr>
        <w:spacing w:after="0" w:line="240" w:lineRule="auto"/>
        <w:ind w:left="710" w:firstLine="0"/>
        <w:rPr>
          <w:sz w:val="24"/>
          <w:szCs w:val="24"/>
        </w:rPr>
      </w:pPr>
      <w:r w:rsidRPr="00AB65D7">
        <w:rPr>
          <w:sz w:val="24"/>
          <w:szCs w:val="24"/>
        </w:rPr>
        <w:t xml:space="preserve">Выравнивание </w:t>
      </w:r>
      <w:r w:rsidR="00AF7981">
        <w:rPr>
          <w:sz w:val="24"/>
          <w:szCs w:val="24"/>
        </w:rPr>
        <w:t xml:space="preserve">по </w:t>
      </w:r>
      <w:r w:rsidRPr="00AB65D7">
        <w:rPr>
          <w:sz w:val="24"/>
          <w:szCs w:val="24"/>
        </w:rPr>
        <w:t>центр</w:t>
      </w:r>
      <w:r w:rsidR="00AF7981">
        <w:rPr>
          <w:sz w:val="24"/>
          <w:szCs w:val="24"/>
        </w:rPr>
        <w:t>у</w:t>
      </w:r>
    </w:p>
    <w:p w14:paraId="75A4C2A0" w14:textId="77777777" w:rsidR="000D714F" w:rsidRPr="00AB65D7" w:rsidRDefault="000D714F" w:rsidP="000D714F">
      <w:pPr>
        <w:spacing w:after="0" w:line="240" w:lineRule="auto"/>
        <w:ind w:left="142" w:firstLine="0"/>
        <w:rPr>
          <w:sz w:val="24"/>
          <w:szCs w:val="24"/>
        </w:rPr>
      </w:pPr>
    </w:p>
    <w:p w14:paraId="75A4C2A1" w14:textId="77777777" w:rsidR="00AB65D7" w:rsidRPr="00AB65D7" w:rsidRDefault="00AF7981" w:rsidP="00E92E6E">
      <w:pPr>
        <w:pStyle w:val="a7"/>
        <w:numPr>
          <w:ilvl w:val="0"/>
          <w:numId w:val="5"/>
        </w:numPr>
        <w:ind w:left="994" w:hanging="426"/>
        <w:rPr>
          <w:sz w:val="24"/>
          <w:szCs w:val="24"/>
        </w:rPr>
      </w:pPr>
      <w:r>
        <w:rPr>
          <w:sz w:val="24"/>
          <w:szCs w:val="24"/>
        </w:rPr>
        <w:t>Формат р</w:t>
      </w:r>
      <w:r w:rsidR="00AB65D7" w:rsidRPr="00AB65D7">
        <w:rPr>
          <w:sz w:val="24"/>
          <w:szCs w:val="24"/>
        </w:rPr>
        <w:t>аздел</w:t>
      </w:r>
      <w:r>
        <w:rPr>
          <w:sz w:val="24"/>
          <w:szCs w:val="24"/>
        </w:rPr>
        <w:t>а</w:t>
      </w:r>
    </w:p>
    <w:p w14:paraId="75A4C2A2" w14:textId="77777777" w:rsidR="00AB65D7" w:rsidRPr="00AB65D7" w:rsidRDefault="00AB65D7" w:rsidP="00E92E6E">
      <w:pPr>
        <w:spacing w:after="0" w:line="240" w:lineRule="auto"/>
        <w:ind w:left="710" w:firstLine="0"/>
        <w:rPr>
          <w:sz w:val="24"/>
          <w:szCs w:val="24"/>
        </w:rPr>
      </w:pPr>
      <w:r w:rsidRPr="00AB65D7">
        <w:rPr>
          <w:sz w:val="24"/>
          <w:szCs w:val="24"/>
        </w:rPr>
        <w:t xml:space="preserve">Начиная с </w:t>
      </w:r>
      <w:r w:rsidR="00AF7981">
        <w:rPr>
          <w:sz w:val="24"/>
          <w:szCs w:val="24"/>
        </w:rPr>
        <w:t>текущей страницы</w:t>
      </w:r>
    </w:p>
    <w:p w14:paraId="75A4C2A3" w14:textId="77777777" w:rsidR="00AB65D7" w:rsidRPr="00A92B93" w:rsidRDefault="00AB65D7" w:rsidP="00E92E6E">
      <w:pPr>
        <w:spacing w:after="0" w:line="240" w:lineRule="auto"/>
        <w:ind w:left="710" w:firstLine="0"/>
        <w:rPr>
          <w:sz w:val="24"/>
          <w:szCs w:val="24"/>
          <w:lang w:val="en-US"/>
        </w:rPr>
      </w:pPr>
      <w:r w:rsidRPr="00AB65D7">
        <w:rPr>
          <w:sz w:val="24"/>
          <w:szCs w:val="24"/>
        </w:rPr>
        <w:t>Шрифт</w:t>
      </w:r>
      <w:r w:rsidRPr="00AB65D7">
        <w:rPr>
          <w:sz w:val="24"/>
          <w:szCs w:val="24"/>
          <w:lang w:val="en-US"/>
        </w:rPr>
        <w:t xml:space="preserve"> Arial </w:t>
      </w:r>
      <w:r w:rsidRPr="00AB65D7">
        <w:rPr>
          <w:sz w:val="24"/>
          <w:szCs w:val="24"/>
        </w:rPr>
        <w:t>или</w:t>
      </w:r>
      <w:r w:rsidRPr="00AB65D7">
        <w:rPr>
          <w:sz w:val="24"/>
          <w:szCs w:val="24"/>
          <w:lang w:val="en-US"/>
        </w:rPr>
        <w:t xml:space="preserve"> Times New Roman 12 </w:t>
      </w:r>
      <w:proofErr w:type="spellStart"/>
      <w:r w:rsidRPr="00AB65D7">
        <w:rPr>
          <w:sz w:val="24"/>
          <w:szCs w:val="24"/>
        </w:rPr>
        <w:t>пт</w:t>
      </w:r>
      <w:proofErr w:type="spellEnd"/>
      <w:r w:rsidRPr="00AB65D7">
        <w:rPr>
          <w:sz w:val="24"/>
          <w:szCs w:val="24"/>
          <w:lang w:val="en-US"/>
        </w:rPr>
        <w:t xml:space="preserve">, </w:t>
      </w:r>
      <w:r w:rsidRPr="00AB65D7">
        <w:rPr>
          <w:sz w:val="24"/>
          <w:szCs w:val="24"/>
        </w:rPr>
        <w:t>полужирный</w:t>
      </w:r>
    </w:p>
    <w:p w14:paraId="75A4C2A4" w14:textId="77777777" w:rsidR="00AF7981" w:rsidRPr="00A92B93" w:rsidRDefault="00AF7981" w:rsidP="00E92E6E">
      <w:pPr>
        <w:spacing w:after="0" w:line="240" w:lineRule="auto"/>
        <w:ind w:left="710" w:firstLine="0"/>
        <w:rPr>
          <w:sz w:val="24"/>
          <w:szCs w:val="24"/>
        </w:rPr>
      </w:pPr>
      <w:r w:rsidRPr="00AF7981">
        <w:rPr>
          <w:sz w:val="24"/>
          <w:szCs w:val="24"/>
        </w:rPr>
        <w:t>Регистр</w:t>
      </w:r>
      <w:r w:rsidRPr="00AF7981">
        <w:rPr>
          <w:sz w:val="24"/>
          <w:szCs w:val="24"/>
        </w:rPr>
        <w:tab/>
      </w:r>
      <w:r w:rsidRPr="00AF7981">
        <w:rPr>
          <w:sz w:val="24"/>
          <w:szCs w:val="24"/>
        </w:rPr>
        <w:tab/>
        <w:t>Заглавные буквы</w:t>
      </w:r>
    </w:p>
    <w:p w14:paraId="75A4C2A5" w14:textId="77777777" w:rsidR="00AF7981" w:rsidRPr="00AB65D7" w:rsidRDefault="00AF7981" w:rsidP="00E92E6E">
      <w:pPr>
        <w:spacing w:after="0" w:line="240" w:lineRule="auto"/>
        <w:ind w:left="710" w:firstLine="0"/>
        <w:rPr>
          <w:sz w:val="24"/>
          <w:szCs w:val="24"/>
        </w:rPr>
      </w:pPr>
      <w:r>
        <w:rPr>
          <w:sz w:val="24"/>
          <w:szCs w:val="24"/>
        </w:rPr>
        <w:t xml:space="preserve">Отступ </w:t>
      </w:r>
      <w:r w:rsidRPr="00AB65D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- </w:t>
      </w:r>
      <w:r w:rsidRPr="00AB65D7">
        <w:rPr>
          <w:sz w:val="24"/>
          <w:szCs w:val="24"/>
        </w:rPr>
        <w:t>12, после</w:t>
      </w:r>
      <w:r>
        <w:rPr>
          <w:sz w:val="24"/>
          <w:szCs w:val="24"/>
        </w:rPr>
        <w:t xml:space="preserve"> -</w:t>
      </w:r>
      <w:r w:rsidRPr="00AB65D7">
        <w:rPr>
          <w:sz w:val="24"/>
          <w:szCs w:val="24"/>
        </w:rPr>
        <w:t xml:space="preserve"> 3 </w:t>
      </w:r>
      <w:proofErr w:type="spellStart"/>
      <w:r w:rsidRPr="00AB65D7">
        <w:rPr>
          <w:sz w:val="24"/>
          <w:szCs w:val="24"/>
        </w:rPr>
        <w:t>пт</w:t>
      </w:r>
      <w:proofErr w:type="spellEnd"/>
    </w:p>
    <w:p w14:paraId="75A4C2A6" w14:textId="77777777" w:rsidR="00AB65D7" w:rsidRDefault="00AB65D7" w:rsidP="00E92E6E">
      <w:pPr>
        <w:spacing w:after="0" w:line="240" w:lineRule="auto"/>
        <w:ind w:left="710" w:firstLine="0"/>
        <w:rPr>
          <w:sz w:val="24"/>
          <w:szCs w:val="24"/>
        </w:rPr>
      </w:pPr>
      <w:r w:rsidRPr="00AB65D7">
        <w:rPr>
          <w:sz w:val="24"/>
          <w:szCs w:val="24"/>
        </w:rPr>
        <w:t>Выравнивание слева</w:t>
      </w:r>
    </w:p>
    <w:p w14:paraId="75A4C2A7" w14:textId="77777777" w:rsidR="000D714F" w:rsidRPr="00AB65D7" w:rsidRDefault="000D714F" w:rsidP="00E92E6E">
      <w:pPr>
        <w:spacing w:after="0" w:line="240" w:lineRule="auto"/>
        <w:ind w:left="710" w:firstLine="0"/>
        <w:rPr>
          <w:sz w:val="24"/>
          <w:szCs w:val="24"/>
        </w:rPr>
      </w:pPr>
    </w:p>
    <w:p w14:paraId="75A4C2A8" w14:textId="77777777" w:rsidR="00AB65D7" w:rsidRPr="00AB65D7" w:rsidRDefault="00AB65D7" w:rsidP="00E92E6E">
      <w:pPr>
        <w:pStyle w:val="a7"/>
        <w:numPr>
          <w:ilvl w:val="0"/>
          <w:numId w:val="5"/>
        </w:numPr>
        <w:ind w:left="994" w:hanging="426"/>
        <w:rPr>
          <w:sz w:val="24"/>
          <w:szCs w:val="24"/>
        </w:rPr>
      </w:pPr>
      <w:r w:rsidRPr="00AB65D7">
        <w:rPr>
          <w:sz w:val="24"/>
          <w:szCs w:val="24"/>
        </w:rPr>
        <w:t>Формат первой подсекции</w:t>
      </w:r>
    </w:p>
    <w:p w14:paraId="75A4C2A9" w14:textId="77777777" w:rsidR="00AF7981" w:rsidRPr="00AF7981" w:rsidRDefault="00AF7981" w:rsidP="00E92E6E">
      <w:pPr>
        <w:spacing w:after="0" w:line="240" w:lineRule="auto"/>
        <w:ind w:left="568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7981">
        <w:rPr>
          <w:sz w:val="24"/>
          <w:szCs w:val="24"/>
        </w:rPr>
        <w:t>Начиная с текущей страницы</w:t>
      </w:r>
    </w:p>
    <w:p w14:paraId="75A4C2AA" w14:textId="77777777" w:rsidR="00AB65D7" w:rsidRPr="00AB65D7" w:rsidRDefault="00AB65D7" w:rsidP="00E92E6E">
      <w:pPr>
        <w:spacing w:after="0" w:line="240" w:lineRule="auto"/>
        <w:ind w:left="710" w:firstLine="0"/>
        <w:rPr>
          <w:sz w:val="24"/>
          <w:szCs w:val="24"/>
          <w:lang w:val="en-US"/>
        </w:rPr>
      </w:pPr>
      <w:r w:rsidRPr="00AB65D7">
        <w:rPr>
          <w:sz w:val="24"/>
          <w:szCs w:val="24"/>
        </w:rPr>
        <w:t>Шрифт</w:t>
      </w:r>
      <w:r w:rsidRPr="00AB65D7">
        <w:rPr>
          <w:sz w:val="24"/>
          <w:szCs w:val="24"/>
          <w:lang w:val="en-US"/>
        </w:rPr>
        <w:t xml:space="preserve"> Arial </w:t>
      </w:r>
      <w:r w:rsidRPr="00AB65D7">
        <w:rPr>
          <w:sz w:val="24"/>
          <w:szCs w:val="24"/>
        </w:rPr>
        <w:t>или</w:t>
      </w:r>
      <w:r w:rsidRPr="00AB65D7">
        <w:rPr>
          <w:sz w:val="24"/>
          <w:szCs w:val="24"/>
          <w:lang w:val="en-US"/>
        </w:rPr>
        <w:t xml:space="preserve"> Times New Roman 12 </w:t>
      </w:r>
      <w:proofErr w:type="spellStart"/>
      <w:r w:rsidRPr="00AB65D7">
        <w:rPr>
          <w:sz w:val="24"/>
          <w:szCs w:val="24"/>
        </w:rPr>
        <w:t>пт</w:t>
      </w:r>
      <w:proofErr w:type="spellEnd"/>
      <w:r w:rsidRPr="00AB65D7">
        <w:rPr>
          <w:sz w:val="24"/>
          <w:szCs w:val="24"/>
          <w:lang w:val="en-US"/>
        </w:rPr>
        <w:t xml:space="preserve">, </w:t>
      </w:r>
      <w:r w:rsidRPr="00AB65D7">
        <w:rPr>
          <w:sz w:val="24"/>
          <w:szCs w:val="24"/>
        </w:rPr>
        <w:t>полужирный</w:t>
      </w:r>
    </w:p>
    <w:p w14:paraId="75A4C2AB" w14:textId="77777777" w:rsidR="00AF7981" w:rsidRPr="00A92B93" w:rsidRDefault="00AF7981" w:rsidP="00E92E6E">
      <w:pPr>
        <w:spacing w:after="0" w:line="240" w:lineRule="auto"/>
        <w:ind w:left="710" w:firstLine="0"/>
        <w:rPr>
          <w:sz w:val="24"/>
          <w:szCs w:val="24"/>
        </w:rPr>
      </w:pPr>
      <w:r w:rsidRPr="00AF7981">
        <w:rPr>
          <w:sz w:val="24"/>
          <w:szCs w:val="24"/>
        </w:rPr>
        <w:t>Регистр</w:t>
      </w:r>
      <w:r w:rsidRPr="00AF7981">
        <w:rPr>
          <w:sz w:val="24"/>
          <w:szCs w:val="24"/>
        </w:rPr>
        <w:tab/>
      </w:r>
      <w:r w:rsidRPr="00AF7981">
        <w:rPr>
          <w:sz w:val="24"/>
          <w:szCs w:val="24"/>
        </w:rPr>
        <w:tab/>
      </w:r>
      <w:r>
        <w:rPr>
          <w:sz w:val="24"/>
          <w:szCs w:val="24"/>
        </w:rPr>
        <w:t>Обычный</w:t>
      </w:r>
    </w:p>
    <w:p w14:paraId="75A4C2AC" w14:textId="77777777" w:rsidR="00AF7981" w:rsidRPr="00AB65D7" w:rsidRDefault="00AF7981" w:rsidP="00E92E6E">
      <w:pPr>
        <w:spacing w:after="0" w:line="240" w:lineRule="auto"/>
        <w:ind w:left="710" w:firstLine="0"/>
        <w:rPr>
          <w:sz w:val="24"/>
          <w:szCs w:val="24"/>
        </w:rPr>
      </w:pPr>
      <w:r>
        <w:rPr>
          <w:sz w:val="24"/>
          <w:szCs w:val="24"/>
        </w:rPr>
        <w:t xml:space="preserve">Отступ </w:t>
      </w:r>
      <w:r w:rsidRPr="00AB65D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- </w:t>
      </w:r>
      <w:r w:rsidRPr="00AB65D7">
        <w:rPr>
          <w:sz w:val="24"/>
          <w:szCs w:val="24"/>
        </w:rPr>
        <w:t>12, после</w:t>
      </w:r>
      <w:r>
        <w:rPr>
          <w:sz w:val="24"/>
          <w:szCs w:val="24"/>
        </w:rPr>
        <w:t xml:space="preserve"> -</w:t>
      </w:r>
      <w:r w:rsidRPr="00AB65D7">
        <w:rPr>
          <w:sz w:val="24"/>
          <w:szCs w:val="24"/>
        </w:rPr>
        <w:t xml:space="preserve"> 3 </w:t>
      </w:r>
      <w:proofErr w:type="spellStart"/>
      <w:r w:rsidRPr="00AB65D7">
        <w:rPr>
          <w:sz w:val="24"/>
          <w:szCs w:val="24"/>
        </w:rPr>
        <w:t>пт</w:t>
      </w:r>
      <w:proofErr w:type="spellEnd"/>
    </w:p>
    <w:p w14:paraId="75A4C2AD" w14:textId="77777777" w:rsidR="00AB65D7" w:rsidRDefault="00AB65D7" w:rsidP="00E92E6E">
      <w:pPr>
        <w:spacing w:after="0" w:line="240" w:lineRule="auto"/>
        <w:ind w:left="710" w:firstLine="0"/>
        <w:rPr>
          <w:sz w:val="24"/>
          <w:szCs w:val="24"/>
        </w:rPr>
      </w:pPr>
      <w:r w:rsidRPr="00AB65D7">
        <w:rPr>
          <w:sz w:val="24"/>
          <w:szCs w:val="24"/>
        </w:rPr>
        <w:t>Выравнивание слева</w:t>
      </w:r>
    </w:p>
    <w:p w14:paraId="75A4C2AE" w14:textId="77777777" w:rsidR="00AB65D7" w:rsidRPr="00422808" w:rsidRDefault="00422808" w:rsidP="00422808">
      <w:pPr>
        <w:pStyle w:val="3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AB65D7" w:rsidRPr="00422808">
        <w:rPr>
          <w:rFonts w:ascii="Times New Roman" w:hAnsi="Times New Roman" w:cs="Times New Roman"/>
          <w:lang w:val="ru-RU"/>
        </w:rPr>
        <w:t>.2.3 Таблицы, рисунки и блок-схемы</w:t>
      </w:r>
    </w:p>
    <w:p w14:paraId="75A4C2AF" w14:textId="77777777" w:rsidR="00E92E6E" w:rsidRDefault="00AB65D7" w:rsidP="00E92E6E">
      <w:pPr>
        <w:spacing w:after="120" w:line="240" w:lineRule="auto"/>
        <w:ind w:left="142" w:firstLine="567"/>
        <w:rPr>
          <w:sz w:val="24"/>
          <w:szCs w:val="24"/>
        </w:rPr>
      </w:pPr>
      <w:r w:rsidRPr="00AB65D7">
        <w:rPr>
          <w:sz w:val="24"/>
          <w:szCs w:val="24"/>
        </w:rPr>
        <w:t>Таблицы, рисунки или блок-схемы должны быть пронумерованы, например</w:t>
      </w:r>
      <w:r w:rsidR="006048B2">
        <w:rPr>
          <w:sz w:val="24"/>
          <w:szCs w:val="24"/>
        </w:rPr>
        <w:t>,</w:t>
      </w:r>
      <w:r w:rsidRPr="00AB65D7">
        <w:rPr>
          <w:sz w:val="24"/>
          <w:szCs w:val="24"/>
        </w:rPr>
        <w:t xml:space="preserve"> Таблица 1-1 или Рисунок 2-1, где первая цифра представляет собой главу</w:t>
      </w:r>
      <w:r>
        <w:rPr>
          <w:sz w:val="24"/>
          <w:szCs w:val="24"/>
        </w:rPr>
        <w:t>,</w:t>
      </w:r>
      <w:r w:rsidRPr="00AB65D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AB65D7">
        <w:rPr>
          <w:sz w:val="24"/>
          <w:szCs w:val="24"/>
        </w:rPr>
        <w:t xml:space="preserve"> второе число </w:t>
      </w:r>
      <w:r w:rsidRPr="00AB65D7">
        <w:rPr>
          <w:sz w:val="24"/>
          <w:szCs w:val="24"/>
        </w:rPr>
        <w:lastRenderedPageBreak/>
        <w:t>представляет собой порядковый номер. Каждый из них должен иметь название после номера. Номер и название должн</w:t>
      </w:r>
      <w:r w:rsidR="00AF7981">
        <w:rPr>
          <w:sz w:val="24"/>
          <w:szCs w:val="24"/>
        </w:rPr>
        <w:t>ы</w:t>
      </w:r>
      <w:r w:rsidRPr="00AB65D7">
        <w:rPr>
          <w:sz w:val="24"/>
          <w:szCs w:val="24"/>
        </w:rPr>
        <w:t xml:space="preserve"> быть выровнены </w:t>
      </w:r>
      <w:r w:rsidR="00AF7981">
        <w:rPr>
          <w:sz w:val="24"/>
          <w:szCs w:val="24"/>
        </w:rPr>
        <w:t xml:space="preserve">по центру </w:t>
      </w:r>
      <w:r w:rsidRPr="00AB65D7">
        <w:rPr>
          <w:sz w:val="24"/>
          <w:szCs w:val="24"/>
        </w:rPr>
        <w:t xml:space="preserve">и размещены </w:t>
      </w:r>
      <w:r w:rsidR="00AF7981">
        <w:rPr>
          <w:sz w:val="24"/>
          <w:szCs w:val="24"/>
        </w:rPr>
        <w:t>перед таблице и после</w:t>
      </w:r>
      <w:r w:rsidRPr="00AB65D7">
        <w:rPr>
          <w:sz w:val="24"/>
          <w:szCs w:val="24"/>
        </w:rPr>
        <w:t xml:space="preserve"> рисунка или блок-схемы. В случае отсутствия подходящего места, они могут быть </w:t>
      </w:r>
      <w:r>
        <w:rPr>
          <w:sz w:val="24"/>
          <w:szCs w:val="24"/>
        </w:rPr>
        <w:t>написаны</w:t>
      </w:r>
      <w:r w:rsidRPr="00AB65D7">
        <w:rPr>
          <w:sz w:val="24"/>
          <w:szCs w:val="24"/>
        </w:rPr>
        <w:t xml:space="preserve"> ниже соответствующей таблицы, рисунка или блок-схемы.</w:t>
      </w:r>
    </w:p>
    <w:p w14:paraId="75A4C2B0" w14:textId="77777777" w:rsidR="00AB65D7" w:rsidRDefault="00AF7981" w:rsidP="00E92E6E">
      <w:pPr>
        <w:spacing w:after="120" w:line="240" w:lineRule="auto"/>
        <w:ind w:left="142" w:firstLine="567"/>
        <w:rPr>
          <w:sz w:val="24"/>
          <w:szCs w:val="24"/>
        </w:rPr>
      </w:pPr>
      <w:r>
        <w:rPr>
          <w:sz w:val="24"/>
          <w:szCs w:val="24"/>
        </w:rPr>
        <w:t>Указание на т</w:t>
      </w:r>
      <w:r w:rsidR="00AB65D7" w:rsidRPr="00AB65D7">
        <w:rPr>
          <w:sz w:val="24"/>
          <w:szCs w:val="24"/>
        </w:rPr>
        <w:t xml:space="preserve">аблицы, рисунки или блок-схемы </w:t>
      </w:r>
      <w:r>
        <w:rPr>
          <w:sz w:val="24"/>
          <w:szCs w:val="24"/>
        </w:rPr>
        <w:t xml:space="preserve">в основном тексте документа </w:t>
      </w:r>
      <w:r w:rsidR="00AB65D7" w:rsidRPr="00AB65D7">
        <w:rPr>
          <w:sz w:val="24"/>
          <w:szCs w:val="24"/>
        </w:rPr>
        <w:t>должн</w:t>
      </w:r>
      <w:r>
        <w:rPr>
          <w:sz w:val="24"/>
          <w:szCs w:val="24"/>
        </w:rPr>
        <w:t>о</w:t>
      </w:r>
      <w:r w:rsidR="00AB65D7" w:rsidRPr="00AB65D7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содержать также их номер</w:t>
      </w:r>
      <w:r w:rsidR="00AB65D7" w:rsidRPr="00AB65D7">
        <w:rPr>
          <w:sz w:val="24"/>
          <w:szCs w:val="24"/>
        </w:rPr>
        <w:t>.</w:t>
      </w:r>
    </w:p>
    <w:p w14:paraId="75A4C2B1" w14:textId="77777777" w:rsidR="00AB65D7" w:rsidRPr="00BD6E1A" w:rsidRDefault="00422808" w:rsidP="00422808">
      <w:pPr>
        <w:pStyle w:val="3"/>
        <w:ind w:firstLine="708"/>
        <w:rPr>
          <w:rFonts w:ascii="Times New Roman" w:hAnsi="Times New Roman" w:cs="Times New Roman"/>
          <w:lang w:val="ru-RU"/>
        </w:rPr>
      </w:pPr>
      <w:r w:rsidRPr="00BD6E1A">
        <w:rPr>
          <w:rFonts w:ascii="Times New Roman" w:hAnsi="Times New Roman" w:cs="Times New Roman"/>
          <w:lang w:val="ru-RU"/>
        </w:rPr>
        <w:t>8</w:t>
      </w:r>
      <w:r w:rsidR="00AB65D7" w:rsidRPr="00BD6E1A">
        <w:rPr>
          <w:rFonts w:ascii="Times New Roman" w:hAnsi="Times New Roman" w:cs="Times New Roman"/>
          <w:lang w:val="ru-RU"/>
        </w:rPr>
        <w:t>.2.4 Дополнения, Приложения и вложения</w:t>
      </w:r>
    </w:p>
    <w:p w14:paraId="75A4C2B2" w14:textId="77777777" w:rsidR="00AB65D7" w:rsidRDefault="00AF7981" w:rsidP="00E92E6E">
      <w:pPr>
        <w:spacing w:after="120" w:line="240" w:lineRule="auto"/>
        <w:ind w:left="142" w:firstLine="567"/>
        <w:rPr>
          <w:sz w:val="24"/>
          <w:szCs w:val="24"/>
        </w:rPr>
      </w:pPr>
      <w:r>
        <w:rPr>
          <w:sz w:val="24"/>
          <w:szCs w:val="24"/>
        </w:rPr>
        <w:t>Дополнения</w:t>
      </w:r>
      <w:r w:rsidR="00AB65D7" w:rsidRPr="00AB65D7">
        <w:rPr>
          <w:sz w:val="24"/>
          <w:szCs w:val="24"/>
        </w:rPr>
        <w:t xml:space="preserve"> или приложения являются неотъемлемой частью документа и должны быть помещены в конце полного документа. Тем не менее, требования к их формат</w:t>
      </w:r>
      <w:r>
        <w:rPr>
          <w:sz w:val="24"/>
          <w:szCs w:val="24"/>
        </w:rPr>
        <w:t>у</w:t>
      </w:r>
      <w:r w:rsidR="00AB65D7" w:rsidRPr="00AB65D7">
        <w:rPr>
          <w:sz w:val="24"/>
          <w:szCs w:val="24"/>
        </w:rPr>
        <w:t xml:space="preserve"> могут отличаться от </w:t>
      </w:r>
      <w:r>
        <w:rPr>
          <w:sz w:val="24"/>
          <w:szCs w:val="24"/>
        </w:rPr>
        <w:t xml:space="preserve">требований к </w:t>
      </w:r>
      <w:r w:rsidR="00AB65D7" w:rsidRPr="00AB65D7">
        <w:rPr>
          <w:sz w:val="24"/>
          <w:szCs w:val="24"/>
        </w:rPr>
        <w:t>основно</w:t>
      </w:r>
      <w:r>
        <w:rPr>
          <w:sz w:val="24"/>
          <w:szCs w:val="24"/>
        </w:rPr>
        <w:t>му тексту</w:t>
      </w:r>
      <w:r w:rsidR="00AB65D7" w:rsidRPr="00AB65D7">
        <w:rPr>
          <w:sz w:val="24"/>
          <w:szCs w:val="24"/>
        </w:rPr>
        <w:t>.</w:t>
      </w:r>
    </w:p>
    <w:p w14:paraId="75A4C2B3" w14:textId="77777777" w:rsidR="00AB65D7" w:rsidRPr="00E92E6E" w:rsidRDefault="00422808" w:rsidP="00422808">
      <w:pPr>
        <w:pStyle w:val="3"/>
        <w:ind w:firstLine="708"/>
        <w:rPr>
          <w:rFonts w:ascii="Times New Roman" w:hAnsi="Times New Roman" w:cs="Times New Roman"/>
          <w:lang w:val="ru-RU"/>
        </w:rPr>
      </w:pPr>
      <w:r w:rsidRPr="00E92E6E">
        <w:rPr>
          <w:rFonts w:ascii="Times New Roman" w:hAnsi="Times New Roman" w:cs="Times New Roman"/>
          <w:lang w:val="ru-RU"/>
        </w:rPr>
        <w:t>8</w:t>
      </w:r>
      <w:r w:rsidR="00AB65D7" w:rsidRPr="00E92E6E">
        <w:rPr>
          <w:rFonts w:ascii="Times New Roman" w:hAnsi="Times New Roman" w:cs="Times New Roman"/>
          <w:lang w:val="ru-RU"/>
        </w:rPr>
        <w:t>.2.5 Язык документов</w:t>
      </w:r>
    </w:p>
    <w:p w14:paraId="75A4C2B4" w14:textId="66F30648" w:rsidR="00AB65D7" w:rsidRDefault="001137FC" w:rsidP="00E92E6E">
      <w:pPr>
        <w:ind w:left="142" w:firstLine="566"/>
        <w:rPr>
          <w:sz w:val="24"/>
          <w:szCs w:val="24"/>
        </w:rPr>
      </w:pPr>
      <w:r w:rsidRPr="00073C11">
        <w:rPr>
          <w:color w:val="000000" w:themeColor="text1"/>
          <w:sz w:val="24"/>
          <w:szCs w:val="24"/>
        </w:rPr>
        <w:t>Все поставки должны быть на русском языке.</w:t>
      </w:r>
      <w:r>
        <w:rPr>
          <w:color w:val="000000" w:themeColor="text1"/>
          <w:sz w:val="24"/>
          <w:szCs w:val="24"/>
        </w:rPr>
        <w:t xml:space="preserve"> Интегральный отчет по экспертной оценке (Поставка 2.2) должен быть на русском и английском языках</w:t>
      </w:r>
      <w:r w:rsidR="00AB65D7" w:rsidRPr="00AB65D7">
        <w:rPr>
          <w:sz w:val="24"/>
          <w:szCs w:val="24"/>
        </w:rPr>
        <w:t>.</w:t>
      </w:r>
      <w:r w:rsidRPr="001137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ППИ (Поставки 4.1 и 4.2) должен быть на английском языке.</w:t>
      </w:r>
    </w:p>
    <w:p w14:paraId="75A4C2B5" w14:textId="77777777" w:rsidR="00D45C78" w:rsidRPr="00BD6E1A" w:rsidRDefault="00422808" w:rsidP="00422808">
      <w:pPr>
        <w:pStyle w:val="3"/>
        <w:ind w:firstLine="708"/>
        <w:rPr>
          <w:rFonts w:ascii="Times New Roman" w:hAnsi="Times New Roman" w:cs="Times New Roman"/>
          <w:lang w:val="ru-RU"/>
        </w:rPr>
      </w:pPr>
      <w:r w:rsidRPr="00BD6E1A">
        <w:rPr>
          <w:rFonts w:ascii="Times New Roman" w:hAnsi="Times New Roman" w:cs="Times New Roman"/>
          <w:lang w:val="ru-RU"/>
        </w:rPr>
        <w:t>8</w:t>
      </w:r>
      <w:r w:rsidR="00D45C78" w:rsidRPr="00BD6E1A">
        <w:rPr>
          <w:rFonts w:ascii="Times New Roman" w:hAnsi="Times New Roman" w:cs="Times New Roman"/>
          <w:lang w:val="ru-RU"/>
        </w:rPr>
        <w:t>.2.6 Рассмотрение и утверждение документов</w:t>
      </w:r>
    </w:p>
    <w:p w14:paraId="75A4C2B6" w14:textId="77777777" w:rsidR="00D45C78" w:rsidRPr="00D45C78" w:rsidRDefault="00D45C78" w:rsidP="00E92E6E">
      <w:pPr>
        <w:ind w:left="142" w:firstLine="566"/>
        <w:rPr>
          <w:sz w:val="24"/>
          <w:szCs w:val="24"/>
        </w:rPr>
      </w:pPr>
      <w:r w:rsidRPr="00D45C78">
        <w:rPr>
          <w:sz w:val="24"/>
          <w:szCs w:val="24"/>
        </w:rPr>
        <w:t>Любая часть проекта документа (например, глав</w:t>
      </w:r>
      <w:r w:rsidR="00AF7981">
        <w:rPr>
          <w:sz w:val="24"/>
          <w:szCs w:val="24"/>
        </w:rPr>
        <w:t>ы</w:t>
      </w:r>
      <w:r w:rsidRPr="00D45C78">
        <w:rPr>
          <w:sz w:val="24"/>
          <w:szCs w:val="24"/>
        </w:rPr>
        <w:t>, раздел</w:t>
      </w:r>
      <w:r w:rsidR="00AF7981">
        <w:rPr>
          <w:sz w:val="24"/>
          <w:szCs w:val="24"/>
        </w:rPr>
        <w:t>ы</w:t>
      </w:r>
      <w:r w:rsidRPr="00D45C78">
        <w:rPr>
          <w:sz w:val="24"/>
          <w:szCs w:val="24"/>
        </w:rPr>
        <w:t>, подраздел</w:t>
      </w:r>
      <w:r w:rsidR="00AF7981">
        <w:rPr>
          <w:sz w:val="24"/>
          <w:szCs w:val="24"/>
        </w:rPr>
        <w:t>ы</w:t>
      </w:r>
      <w:r w:rsidRPr="00D45C78">
        <w:rPr>
          <w:sz w:val="24"/>
          <w:szCs w:val="24"/>
        </w:rPr>
        <w:t>), разработанные в рамках проекта, подлежит независимой проверк</w:t>
      </w:r>
      <w:r>
        <w:rPr>
          <w:sz w:val="24"/>
          <w:szCs w:val="24"/>
        </w:rPr>
        <w:t>е</w:t>
      </w:r>
      <w:r w:rsidRPr="00D45C78">
        <w:rPr>
          <w:sz w:val="24"/>
          <w:szCs w:val="24"/>
        </w:rPr>
        <w:t xml:space="preserve"> со стороны квалифицированн</w:t>
      </w:r>
      <w:r>
        <w:rPr>
          <w:sz w:val="24"/>
          <w:szCs w:val="24"/>
        </w:rPr>
        <w:t>ого</w:t>
      </w:r>
      <w:r w:rsidRPr="00D45C78">
        <w:rPr>
          <w:sz w:val="24"/>
          <w:szCs w:val="24"/>
        </w:rPr>
        <w:t xml:space="preserve"> и независим</w:t>
      </w:r>
      <w:r>
        <w:rPr>
          <w:sz w:val="24"/>
          <w:szCs w:val="24"/>
        </w:rPr>
        <w:t>ого</w:t>
      </w:r>
      <w:r w:rsidRPr="00D45C78">
        <w:rPr>
          <w:sz w:val="24"/>
          <w:szCs w:val="24"/>
        </w:rPr>
        <w:t xml:space="preserve"> персонала и утверждени</w:t>
      </w:r>
      <w:r w:rsidR="00AF7981">
        <w:rPr>
          <w:sz w:val="24"/>
          <w:szCs w:val="24"/>
        </w:rPr>
        <w:t>ю</w:t>
      </w:r>
      <w:r w:rsidRPr="00D45C78">
        <w:rPr>
          <w:sz w:val="24"/>
          <w:szCs w:val="24"/>
        </w:rPr>
        <w:t xml:space="preserve"> руководителем группы до представления руководителю проекта для</w:t>
      </w:r>
      <w:r w:rsidR="00EB033E">
        <w:rPr>
          <w:sz w:val="24"/>
          <w:szCs w:val="24"/>
        </w:rPr>
        <w:t xml:space="preserve"> сбора, анализа или утверждения.</w:t>
      </w:r>
      <w:r w:rsidRPr="00D45C78">
        <w:rPr>
          <w:sz w:val="24"/>
          <w:szCs w:val="24"/>
        </w:rPr>
        <w:t xml:space="preserve"> Для индикации завершения этого процесса</w:t>
      </w:r>
      <w:r w:rsidR="00AF7981">
        <w:rPr>
          <w:sz w:val="24"/>
          <w:szCs w:val="24"/>
        </w:rPr>
        <w:t xml:space="preserve"> должен быть приложен лист согласования и утверждения документа с подписями, </w:t>
      </w:r>
      <w:r w:rsidRPr="00D45C78">
        <w:rPr>
          <w:sz w:val="24"/>
          <w:szCs w:val="24"/>
        </w:rPr>
        <w:t xml:space="preserve">форма </w:t>
      </w:r>
      <w:r w:rsidR="00AF7981">
        <w:rPr>
          <w:sz w:val="24"/>
          <w:szCs w:val="24"/>
        </w:rPr>
        <w:t xml:space="preserve">такого листа </w:t>
      </w:r>
      <w:r w:rsidRPr="00D45C78">
        <w:rPr>
          <w:sz w:val="24"/>
          <w:szCs w:val="24"/>
        </w:rPr>
        <w:t xml:space="preserve">аналогична </w:t>
      </w:r>
      <w:r w:rsidR="00AF7981">
        <w:rPr>
          <w:sz w:val="24"/>
          <w:szCs w:val="24"/>
        </w:rPr>
        <w:t xml:space="preserve">приведенному в данном </w:t>
      </w:r>
      <w:r w:rsidRPr="00D45C78">
        <w:rPr>
          <w:sz w:val="24"/>
          <w:szCs w:val="24"/>
        </w:rPr>
        <w:t>план</w:t>
      </w:r>
      <w:r w:rsidR="00AF7981">
        <w:rPr>
          <w:sz w:val="24"/>
          <w:szCs w:val="24"/>
        </w:rPr>
        <w:t>е</w:t>
      </w:r>
      <w:r w:rsidRPr="00D45C78">
        <w:rPr>
          <w:sz w:val="24"/>
          <w:szCs w:val="24"/>
        </w:rPr>
        <w:t xml:space="preserve"> качества и </w:t>
      </w:r>
      <w:r w:rsidR="00AF7981">
        <w:rPr>
          <w:sz w:val="24"/>
          <w:szCs w:val="24"/>
        </w:rPr>
        <w:t xml:space="preserve">плане </w:t>
      </w:r>
      <w:r w:rsidRPr="00D45C78">
        <w:rPr>
          <w:sz w:val="24"/>
          <w:szCs w:val="24"/>
        </w:rPr>
        <w:t>проекта.</w:t>
      </w:r>
    </w:p>
    <w:p w14:paraId="75A4C2B7" w14:textId="0D6F1080" w:rsidR="00D45C78" w:rsidRDefault="00D45C78" w:rsidP="00E92E6E">
      <w:pPr>
        <w:ind w:left="142" w:firstLine="476"/>
        <w:rPr>
          <w:sz w:val="24"/>
          <w:szCs w:val="24"/>
        </w:rPr>
      </w:pPr>
      <w:r w:rsidRPr="00D45C78">
        <w:rPr>
          <w:sz w:val="24"/>
          <w:szCs w:val="24"/>
        </w:rPr>
        <w:t xml:space="preserve">По мере необходимости </w:t>
      </w:r>
      <w:r w:rsidR="00AF7981" w:rsidRPr="00614300">
        <w:rPr>
          <w:sz w:val="24"/>
          <w:szCs w:val="24"/>
        </w:rPr>
        <w:t>руководитель</w:t>
      </w:r>
      <w:r w:rsidRPr="00614300">
        <w:rPr>
          <w:sz w:val="24"/>
          <w:szCs w:val="24"/>
        </w:rPr>
        <w:t xml:space="preserve"> проекта</w:t>
      </w:r>
      <w:r w:rsidRPr="00D45C78">
        <w:rPr>
          <w:sz w:val="24"/>
          <w:szCs w:val="24"/>
        </w:rPr>
        <w:t xml:space="preserve"> может отклонить документ, если его общее качество </w:t>
      </w:r>
      <w:r w:rsidR="00614300">
        <w:rPr>
          <w:sz w:val="24"/>
          <w:szCs w:val="24"/>
        </w:rPr>
        <w:t>не соответствует требованиям ПКПП</w:t>
      </w:r>
      <w:r w:rsidRPr="00D45C78">
        <w:rPr>
          <w:sz w:val="24"/>
          <w:szCs w:val="24"/>
        </w:rPr>
        <w:t xml:space="preserve"> </w:t>
      </w:r>
      <w:r w:rsidR="00614300">
        <w:rPr>
          <w:sz w:val="24"/>
          <w:szCs w:val="24"/>
        </w:rPr>
        <w:t xml:space="preserve">и/или утвержденного ТЗ </w:t>
      </w:r>
      <w:r w:rsidRPr="00D45C78">
        <w:rPr>
          <w:sz w:val="24"/>
          <w:szCs w:val="24"/>
        </w:rPr>
        <w:t>и</w:t>
      </w:r>
      <w:r w:rsidR="00FE582E">
        <w:rPr>
          <w:sz w:val="24"/>
          <w:szCs w:val="24"/>
        </w:rPr>
        <w:t>ли</w:t>
      </w:r>
      <w:r w:rsidRPr="00D45C78">
        <w:rPr>
          <w:sz w:val="24"/>
          <w:szCs w:val="24"/>
        </w:rPr>
        <w:t xml:space="preserve"> если есть серьезн</w:t>
      </w:r>
      <w:r>
        <w:rPr>
          <w:sz w:val="24"/>
          <w:szCs w:val="24"/>
        </w:rPr>
        <w:t xml:space="preserve">ые </w:t>
      </w:r>
      <w:r w:rsidRPr="00D45C78">
        <w:rPr>
          <w:sz w:val="24"/>
          <w:szCs w:val="24"/>
        </w:rPr>
        <w:t>ошибк</w:t>
      </w:r>
      <w:r>
        <w:rPr>
          <w:sz w:val="24"/>
          <w:szCs w:val="24"/>
        </w:rPr>
        <w:t>и</w:t>
      </w:r>
      <w:r w:rsidRPr="00D45C78">
        <w:rPr>
          <w:sz w:val="24"/>
          <w:szCs w:val="24"/>
        </w:rPr>
        <w:t>. В этих случаях документ</w:t>
      </w:r>
      <w:r w:rsidR="00FE582E">
        <w:rPr>
          <w:sz w:val="24"/>
          <w:szCs w:val="24"/>
        </w:rPr>
        <w:t xml:space="preserve"> должен быть исправлен и представлен</w:t>
      </w:r>
      <w:r w:rsidRPr="00D45C78">
        <w:rPr>
          <w:sz w:val="24"/>
          <w:szCs w:val="24"/>
        </w:rPr>
        <w:t xml:space="preserve"> </w:t>
      </w:r>
      <w:r w:rsidR="0055306E">
        <w:rPr>
          <w:sz w:val="24"/>
          <w:szCs w:val="24"/>
        </w:rPr>
        <w:t>для</w:t>
      </w:r>
      <w:r w:rsidRPr="00D45C78">
        <w:rPr>
          <w:sz w:val="24"/>
          <w:szCs w:val="24"/>
        </w:rPr>
        <w:t xml:space="preserve"> повторного </w:t>
      </w:r>
      <w:r w:rsidR="00FE582E">
        <w:rPr>
          <w:sz w:val="24"/>
          <w:szCs w:val="24"/>
        </w:rPr>
        <w:t>рассмотрения и приемки</w:t>
      </w:r>
      <w:r w:rsidRPr="00D45C78">
        <w:rPr>
          <w:sz w:val="24"/>
          <w:szCs w:val="24"/>
        </w:rPr>
        <w:t xml:space="preserve"> </w:t>
      </w:r>
      <w:r w:rsidR="00FE582E">
        <w:rPr>
          <w:sz w:val="24"/>
          <w:szCs w:val="24"/>
        </w:rPr>
        <w:t>в течение определенного времени.</w:t>
      </w:r>
    </w:p>
    <w:p w14:paraId="75A4C2B8" w14:textId="36CD990B" w:rsidR="00831F5A" w:rsidRDefault="00831F5A" w:rsidP="000E1F95">
      <w:pPr>
        <w:ind w:left="142" w:firstLine="476"/>
        <w:rPr>
          <w:sz w:val="24"/>
          <w:szCs w:val="24"/>
        </w:rPr>
      </w:pPr>
      <w:r w:rsidRPr="00D45C78">
        <w:rPr>
          <w:sz w:val="24"/>
          <w:szCs w:val="24"/>
        </w:rPr>
        <w:t xml:space="preserve">По мере необходимости </w:t>
      </w:r>
      <w:r w:rsidR="00614300">
        <w:rPr>
          <w:sz w:val="24"/>
          <w:szCs w:val="24"/>
        </w:rPr>
        <w:t>З</w:t>
      </w:r>
      <w:r>
        <w:rPr>
          <w:sz w:val="24"/>
          <w:szCs w:val="24"/>
        </w:rPr>
        <w:t xml:space="preserve">аказчик </w:t>
      </w:r>
      <w:r w:rsidRPr="00D45C78">
        <w:rPr>
          <w:sz w:val="24"/>
          <w:szCs w:val="24"/>
        </w:rPr>
        <w:t>может отклонить документ</w:t>
      </w:r>
      <w:r w:rsidR="00614300">
        <w:rPr>
          <w:sz w:val="24"/>
          <w:szCs w:val="24"/>
        </w:rPr>
        <w:t>, направленный Подрядчиком</w:t>
      </w:r>
      <w:r w:rsidRPr="00D45C78">
        <w:rPr>
          <w:sz w:val="24"/>
          <w:szCs w:val="24"/>
        </w:rPr>
        <w:t xml:space="preserve">, если его общее качество </w:t>
      </w:r>
      <w:r w:rsidR="00614300">
        <w:rPr>
          <w:sz w:val="24"/>
          <w:szCs w:val="24"/>
        </w:rPr>
        <w:t>не соответствует требованиям ПКПП</w:t>
      </w:r>
      <w:r w:rsidRPr="00D45C78">
        <w:rPr>
          <w:sz w:val="24"/>
          <w:szCs w:val="24"/>
        </w:rPr>
        <w:t xml:space="preserve"> </w:t>
      </w:r>
      <w:r w:rsidR="00614300">
        <w:rPr>
          <w:sz w:val="24"/>
          <w:szCs w:val="24"/>
        </w:rPr>
        <w:t xml:space="preserve">и/или утвержденного ТЗ </w:t>
      </w:r>
      <w:r w:rsidRPr="00D45C78">
        <w:rPr>
          <w:sz w:val="24"/>
          <w:szCs w:val="24"/>
        </w:rPr>
        <w:t>и</w:t>
      </w:r>
      <w:r>
        <w:rPr>
          <w:sz w:val="24"/>
          <w:szCs w:val="24"/>
        </w:rPr>
        <w:t>ли</w:t>
      </w:r>
      <w:r w:rsidRPr="00D45C78">
        <w:rPr>
          <w:sz w:val="24"/>
          <w:szCs w:val="24"/>
        </w:rPr>
        <w:t xml:space="preserve"> если есть серьезн</w:t>
      </w:r>
      <w:r>
        <w:rPr>
          <w:sz w:val="24"/>
          <w:szCs w:val="24"/>
        </w:rPr>
        <w:t xml:space="preserve">ые </w:t>
      </w:r>
      <w:r w:rsidRPr="00D45C78">
        <w:rPr>
          <w:sz w:val="24"/>
          <w:szCs w:val="24"/>
        </w:rPr>
        <w:t>ошибк</w:t>
      </w:r>
      <w:r>
        <w:rPr>
          <w:sz w:val="24"/>
          <w:szCs w:val="24"/>
        </w:rPr>
        <w:t>и</w:t>
      </w:r>
      <w:r w:rsidRPr="00D45C78">
        <w:rPr>
          <w:sz w:val="24"/>
          <w:szCs w:val="24"/>
        </w:rPr>
        <w:t>. В этих случаях документ</w:t>
      </w:r>
      <w:r>
        <w:rPr>
          <w:sz w:val="24"/>
          <w:szCs w:val="24"/>
        </w:rPr>
        <w:t xml:space="preserve"> должен быть исправлен и представлен</w:t>
      </w:r>
      <w:r w:rsidRPr="00D45C78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D45C78">
        <w:rPr>
          <w:sz w:val="24"/>
          <w:szCs w:val="24"/>
        </w:rPr>
        <w:t xml:space="preserve"> повторного </w:t>
      </w:r>
      <w:r>
        <w:rPr>
          <w:sz w:val="24"/>
          <w:szCs w:val="24"/>
        </w:rPr>
        <w:t>рассмотрения и приемки</w:t>
      </w:r>
      <w:r w:rsidRPr="00D45C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</w:t>
      </w:r>
      <w:r w:rsidR="00614300">
        <w:rPr>
          <w:sz w:val="24"/>
          <w:szCs w:val="24"/>
        </w:rPr>
        <w:t>2 недель</w:t>
      </w:r>
      <w:r w:rsidR="00703717">
        <w:rPr>
          <w:sz w:val="24"/>
          <w:szCs w:val="24"/>
        </w:rPr>
        <w:t>. При этом П</w:t>
      </w:r>
      <w:r w:rsidR="0017272E">
        <w:rPr>
          <w:sz w:val="24"/>
          <w:szCs w:val="24"/>
        </w:rPr>
        <w:t>о</w:t>
      </w:r>
      <w:r w:rsidR="00703717">
        <w:rPr>
          <w:sz w:val="24"/>
          <w:szCs w:val="24"/>
        </w:rPr>
        <w:t>д</w:t>
      </w:r>
      <w:r w:rsidR="0017272E">
        <w:rPr>
          <w:sz w:val="24"/>
          <w:szCs w:val="24"/>
        </w:rPr>
        <w:t xml:space="preserve">рядчик </w:t>
      </w:r>
      <w:r w:rsidR="000E1F95">
        <w:rPr>
          <w:sz w:val="24"/>
          <w:szCs w:val="24"/>
        </w:rPr>
        <w:t>несёт от</w:t>
      </w:r>
      <w:r w:rsidR="00703717">
        <w:rPr>
          <w:sz w:val="24"/>
          <w:szCs w:val="24"/>
        </w:rPr>
        <w:t>ветственность за добавочную стои</w:t>
      </w:r>
      <w:r w:rsidR="000E1F95">
        <w:rPr>
          <w:sz w:val="24"/>
          <w:szCs w:val="24"/>
        </w:rPr>
        <w:t>мость.</w:t>
      </w:r>
    </w:p>
    <w:p w14:paraId="75A4C2B9" w14:textId="77777777" w:rsidR="000D1672" w:rsidRPr="00EB033E" w:rsidRDefault="00422808" w:rsidP="00EB033E">
      <w:pPr>
        <w:pStyle w:val="1"/>
      </w:pPr>
      <w:bookmarkStart w:id="22" w:name="_Toc457315337"/>
      <w:r>
        <w:t>9</w:t>
      </w:r>
      <w:r w:rsidR="00104891" w:rsidRPr="00EB033E">
        <w:t xml:space="preserve"> </w:t>
      </w:r>
      <w:r w:rsidR="00EB033E">
        <w:t>П</w:t>
      </w:r>
      <w:r w:rsidR="008A4306" w:rsidRPr="00EB033E">
        <w:t>ередач</w:t>
      </w:r>
      <w:r w:rsidR="00CF1FF0" w:rsidRPr="00EB033E">
        <w:t>а</w:t>
      </w:r>
      <w:r w:rsidR="008A4306" w:rsidRPr="00EB033E">
        <w:t xml:space="preserve"> и обмен информаци</w:t>
      </w:r>
      <w:r w:rsidR="00104891" w:rsidRPr="00EB033E">
        <w:t>ей</w:t>
      </w:r>
      <w:bookmarkEnd w:id="22"/>
    </w:p>
    <w:p w14:paraId="75A4C2BA" w14:textId="77777777" w:rsidR="000D1672" w:rsidRPr="00EB033E" w:rsidRDefault="00422808" w:rsidP="00EB033E">
      <w:pPr>
        <w:pStyle w:val="2"/>
        <w:spacing w:after="120" w:line="240" w:lineRule="auto"/>
      </w:pPr>
      <w:bookmarkStart w:id="23" w:name="_Toc457315338"/>
      <w:r>
        <w:t>9</w:t>
      </w:r>
      <w:r w:rsidR="000D1672" w:rsidRPr="00EB033E">
        <w:t>.1 Переписка</w:t>
      </w:r>
      <w:bookmarkEnd w:id="23"/>
    </w:p>
    <w:p w14:paraId="75A4C2BB" w14:textId="77777777" w:rsidR="00422808" w:rsidRDefault="000D1672" w:rsidP="00422808">
      <w:pPr>
        <w:spacing w:after="120" w:line="240" w:lineRule="auto"/>
        <w:ind w:left="142" w:firstLine="476"/>
        <w:rPr>
          <w:sz w:val="24"/>
          <w:szCs w:val="24"/>
        </w:rPr>
      </w:pPr>
      <w:r w:rsidRPr="000D1672">
        <w:rPr>
          <w:sz w:val="24"/>
          <w:szCs w:val="24"/>
        </w:rPr>
        <w:t xml:space="preserve">Связь между </w:t>
      </w:r>
      <w:r w:rsidR="00CF1FF0">
        <w:rPr>
          <w:sz w:val="24"/>
          <w:szCs w:val="24"/>
        </w:rPr>
        <w:t>руководителем</w:t>
      </w:r>
      <w:r w:rsidRPr="000D1672">
        <w:rPr>
          <w:sz w:val="24"/>
          <w:szCs w:val="24"/>
        </w:rPr>
        <w:t xml:space="preserve"> проекта и Заказчиком </w:t>
      </w:r>
      <w:r w:rsidR="00CF1FF0">
        <w:rPr>
          <w:sz w:val="24"/>
          <w:szCs w:val="24"/>
        </w:rPr>
        <w:t xml:space="preserve">будет осуществляться </w:t>
      </w:r>
      <w:r w:rsidRPr="000D1672">
        <w:rPr>
          <w:sz w:val="24"/>
          <w:szCs w:val="24"/>
        </w:rPr>
        <w:t>по телефону</w:t>
      </w:r>
      <w:r w:rsidR="00CF1FF0">
        <w:rPr>
          <w:sz w:val="24"/>
          <w:szCs w:val="24"/>
        </w:rPr>
        <w:t>/</w:t>
      </w:r>
      <w:r w:rsidRPr="000D1672">
        <w:rPr>
          <w:sz w:val="24"/>
          <w:szCs w:val="24"/>
        </w:rPr>
        <w:t xml:space="preserve">электронной почте </w:t>
      </w:r>
      <w:r w:rsidR="00CF1FF0">
        <w:rPr>
          <w:sz w:val="24"/>
          <w:szCs w:val="24"/>
        </w:rPr>
        <w:t xml:space="preserve">и в ходе </w:t>
      </w:r>
      <w:r w:rsidR="00851E58">
        <w:rPr>
          <w:sz w:val="24"/>
          <w:szCs w:val="24"/>
        </w:rPr>
        <w:t>совещаний (рабочих встреч)</w:t>
      </w:r>
      <w:r w:rsidR="00CF1F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D1672">
        <w:rPr>
          <w:sz w:val="24"/>
          <w:szCs w:val="24"/>
        </w:rPr>
        <w:t>по мере необходимости. Такие встречи будут сочетаться с другими видами деятельности по проект</w:t>
      </w:r>
      <w:r w:rsidR="00CF1FF0">
        <w:rPr>
          <w:sz w:val="24"/>
          <w:szCs w:val="24"/>
        </w:rPr>
        <w:t>у</w:t>
      </w:r>
      <w:r w:rsidRPr="000D1672">
        <w:rPr>
          <w:sz w:val="24"/>
          <w:szCs w:val="24"/>
        </w:rPr>
        <w:t>.</w:t>
      </w:r>
    </w:p>
    <w:p w14:paraId="75A4C2BC" w14:textId="338831F1" w:rsidR="00422808" w:rsidRDefault="000D714F" w:rsidP="00422808">
      <w:pPr>
        <w:spacing w:after="120" w:line="240" w:lineRule="auto"/>
        <w:ind w:left="142" w:firstLine="476"/>
        <w:rPr>
          <w:sz w:val="24"/>
          <w:szCs w:val="24"/>
        </w:rPr>
      </w:pPr>
      <w:r w:rsidRPr="00073C11">
        <w:rPr>
          <w:color w:val="000000" w:themeColor="text1"/>
          <w:kern w:val="28"/>
          <w:sz w:val="24"/>
          <w:szCs w:val="24"/>
        </w:rPr>
        <w:t xml:space="preserve">Все </w:t>
      </w:r>
      <w:r>
        <w:rPr>
          <w:color w:val="000000" w:themeColor="text1"/>
          <w:kern w:val="28"/>
          <w:sz w:val="24"/>
          <w:szCs w:val="24"/>
        </w:rPr>
        <w:t xml:space="preserve">уведомления и сообщения </w:t>
      </w:r>
      <w:r w:rsidR="00614300">
        <w:rPr>
          <w:color w:val="000000" w:themeColor="text1"/>
          <w:kern w:val="28"/>
          <w:sz w:val="24"/>
          <w:szCs w:val="24"/>
        </w:rPr>
        <w:t xml:space="preserve">по факсимильной связи и по электронной почте </w:t>
      </w:r>
      <w:r w:rsidRPr="00073C11">
        <w:rPr>
          <w:color w:val="000000" w:themeColor="text1"/>
          <w:kern w:val="28"/>
          <w:sz w:val="24"/>
          <w:szCs w:val="24"/>
        </w:rPr>
        <w:t xml:space="preserve">должны быть в письменной форме, на </w:t>
      </w:r>
      <w:r w:rsidR="00614300">
        <w:rPr>
          <w:color w:val="000000" w:themeColor="text1"/>
          <w:kern w:val="28"/>
          <w:sz w:val="24"/>
          <w:szCs w:val="24"/>
        </w:rPr>
        <w:t>английском</w:t>
      </w:r>
      <w:r w:rsidRPr="00073C11">
        <w:rPr>
          <w:color w:val="000000" w:themeColor="text1"/>
          <w:kern w:val="28"/>
          <w:sz w:val="24"/>
          <w:szCs w:val="24"/>
        </w:rPr>
        <w:t xml:space="preserve"> языке и должны быть предоставлены каждой стороне по своему адресу или другому адресу, который будет определен Сторонами</w:t>
      </w:r>
      <w:r>
        <w:rPr>
          <w:color w:val="000000" w:themeColor="text1"/>
          <w:kern w:val="28"/>
          <w:sz w:val="24"/>
          <w:szCs w:val="24"/>
        </w:rPr>
        <w:t>.</w:t>
      </w:r>
    </w:p>
    <w:p w14:paraId="75A4C2BD" w14:textId="77777777" w:rsidR="00422808" w:rsidRDefault="000D1672" w:rsidP="00422808">
      <w:pPr>
        <w:spacing w:after="120" w:line="240" w:lineRule="auto"/>
        <w:ind w:left="142" w:firstLine="476"/>
        <w:rPr>
          <w:sz w:val="24"/>
          <w:szCs w:val="24"/>
        </w:rPr>
      </w:pPr>
      <w:r w:rsidRPr="00B35082">
        <w:rPr>
          <w:sz w:val="24"/>
          <w:szCs w:val="24"/>
        </w:rPr>
        <w:t>Вся официальная переписка, за исключением электронной почты, если последняя не заменяет официальное письмо, связанная с проектом, должн</w:t>
      </w:r>
      <w:r w:rsidR="00F209A3" w:rsidRPr="00B35082">
        <w:rPr>
          <w:sz w:val="24"/>
          <w:szCs w:val="24"/>
        </w:rPr>
        <w:t>а</w:t>
      </w:r>
      <w:r w:rsidRPr="00B35082">
        <w:rPr>
          <w:sz w:val="24"/>
          <w:szCs w:val="24"/>
        </w:rPr>
        <w:t xml:space="preserve"> </w:t>
      </w:r>
      <w:r w:rsidR="00B35082" w:rsidRPr="00B35082">
        <w:rPr>
          <w:sz w:val="24"/>
          <w:szCs w:val="24"/>
        </w:rPr>
        <w:t>иметь</w:t>
      </w:r>
      <w:r w:rsidRPr="00B35082">
        <w:rPr>
          <w:sz w:val="24"/>
          <w:szCs w:val="24"/>
        </w:rPr>
        <w:t xml:space="preserve"> конкретный </w:t>
      </w:r>
      <w:r w:rsidRPr="00B35082">
        <w:rPr>
          <w:sz w:val="24"/>
          <w:szCs w:val="24"/>
        </w:rPr>
        <w:lastRenderedPageBreak/>
        <w:t xml:space="preserve">идентификатор, </w:t>
      </w:r>
      <w:r w:rsidR="00F209A3" w:rsidRPr="00B35082">
        <w:rPr>
          <w:sz w:val="24"/>
          <w:szCs w:val="24"/>
        </w:rPr>
        <w:t>указанное</w:t>
      </w:r>
      <w:r w:rsidRPr="00B35082">
        <w:rPr>
          <w:sz w:val="24"/>
          <w:szCs w:val="24"/>
        </w:rPr>
        <w:t xml:space="preserve"> в хронологическом порядке и датированны</w:t>
      </w:r>
      <w:r w:rsidR="00F209A3" w:rsidRPr="00B35082">
        <w:rPr>
          <w:sz w:val="24"/>
          <w:szCs w:val="24"/>
        </w:rPr>
        <w:t>е</w:t>
      </w:r>
      <w:r w:rsidRPr="00B35082">
        <w:rPr>
          <w:sz w:val="24"/>
          <w:szCs w:val="24"/>
        </w:rPr>
        <w:t xml:space="preserve"> организаци</w:t>
      </w:r>
      <w:r w:rsidR="00F209A3" w:rsidRPr="00B35082">
        <w:rPr>
          <w:sz w:val="24"/>
          <w:szCs w:val="24"/>
        </w:rPr>
        <w:t>ями</w:t>
      </w:r>
      <w:r w:rsidR="00B35082" w:rsidRPr="00B35082">
        <w:rPr>
          <w:sz w:val="24"/>
          <w:szCs w:val="24"/>
        </w:rPr>
        <w:t>, которые инициируют сообщение</w:t>
      </w:r>
      <w:r w:rsidRPr="00B35082">
        <w:rPr>
          <w:sz w:val="24"/>
          <w:szCs w:val="24"/>
        </w:rPr>
        <w:t xml:space="preserve">. Идентификатор должен </w:t>
      </w:r>
      <w:r w:rsidR="00F209A3" w:rsidRPr="00B35082">
        <w:rPr>
          <w:sz w:val="24"/>
          <w:szCs w:val="24"/>
        </w:rPr>
        <w:t xml:space="preserve">отражать </w:t>
      </w:r>
      <w:r w:rsidRPr="00B35082">
        <w:rPr>
          <w:sz w:val="24"/>
          <w:szCs w:val="24"/>
        </w:rPr>
        <w:t xml:space="preserve">имя </w:t>
      </w:r>
      <w:r w:rsidR="00F209A3" w:rsidRPr="00B35082">
        <w:rPr>
          <w:sz w:val="24"/>
          <w:szCs w:val="24"/>
        </w:rPr>
        <w:t xml:space="preserve">автора и </w:t>
      </w:r>
      <w:r w:rsidR="00B35082" w:rsidRPr="00B35082">
        <w:rPr>
          <w:sz w:val="24"/>
          <w:szCs w:val="24"/>
        </w:rPr>
        <w:t>получателя</w:t>
      </w:r>
      <w:r w:rsidR="00F209A3" w:rsidRPr="00B35082">
        <w:rPr>
          <w:sz w:val="24"/>
          <w:szCs w:val="24"/>
        </w:rPr>
        <w:t xml:space="preserve"> </w:t>
      </w:r>
      <w:r w:rsidRPr="00B35082">
        <w:rPr>
          <w:sz w:val="24"/>
          <w:szCs w:val="24"/>
        </w:rPr>
        <w:t>и название организаций.</w:t>
      </w:r>
    </w:p>
    <w:p w14:paraId="75A4C2BE" w14:textId="77777777" w:rsidR="00422808" w:rsidRDefault="00F209A3" w:rsidP="000465E0">
      <w:pPr>
        <w:spacing w:after="120" w:line="240" w:lineRule="auto"/>
        <w:ind w:left="142" w:firstLine="476"/>
        <w:rPr>
          <w:sz w:val="24"/>
          <w:szCs w:val="24"/>
        </w:rPr>
      </w:pPr>
      <w:r w:rsidRPr="00F209A3">
        <w:rPr>
          <w:sz w:val="24"/>
          <w:szCs w:val="24"/>
        </w:rPr>
        <w:t>Вс</w:t>
      </w:r>
      <w:r>
        <w:rPr>
          <w:sz w:val="24"/>
          <w:szCs w:val="24"/>
        </w:rPr>
        <w:t>я</w:t>
      </w:r>
      <w:r w:rsidRPr="00F209A3">
        <w:rPr>
          <w:sz w:val="24"/>
          <w:szCs w:val="24"/>
        </w:rPr>
        <w:t xml:space="preserve"> входящ</w:t>
      </w:r>
      <w:r>
        <w:rPr>
          <w:sz w:val="24"/>
          <w:szCs w:val="24"/>
        </w:rPr>
        <w:t>ая</w:t>
      </w:r>
      <w:r w:rsidRPr="00F209A3">
        <w:rPr>
          <w:sz w:val="24"/>
          <w:szCs w:val="24"/>
        </w:rPr>
        <w:t xml:space="preserve"> и исходящ</w:t>
      </w:r>
      <w:r>
        <w:rPr>
          <w:sz w:val="24"/>
          <w:szCs w:val="24"/>
        </w:rPr>
        <w:t>ая</w:t>
      </w:r>
      <w:r w:rsidRPr="00F209A3">
        <w:rPr>
          <w:sz w:val="24"/>
          <w:szCs w:val="24"/>
        </w:rPr>
        <w:t xml:space="preserve"> корреспонденци</w:t>
      </w:r>
      <w:r>
        <w:rPr>
          <w:sz w:val="24"/>
          <w:szCs w:val="24"/>
        </w:rPr>
        <w:t>я</w:t>
      </w:r>
      <w:r w:rsidRPr="00F209A3">
        <w:rPr>
          <w:sz w:val="24"/>
          <w:szCs w:val="24"/>
        </w:rPr>
        <w:t xml:space="preserve">, за исключением электронной почты, если последняя не заменяет официальное письмо, любой организации должна быть </w:t>
      </w:r>
      <w:r w:rsidR="003663E8">
        <w:rPr>
          <w:sz w:val="24"/>
          <w:szCs w:val="24"/>
        </w:rPr>
        <w:t>регистрироваться</w:t>
      </w:r>
      <w:r w:rsidR="000465E0">
        <w:rPr>
          <w:sz w:val="24"/>
          <w:szCs w:val="24"/>
        </w:rPr>
        <w:t xml:space="preserve">. </w:t>
      </w:r>
      <w:r w:rsidR="00B35082">
        <w:rPr>
          <w:sz w:val="24"/>
          <w:szCs w:val="24"/>
        </w:rPr>
        <w:t>Э</w:t>
      </w:r>
      <w:r w:rsidRPr="00F209A3">
        <w:rPr>
          <w:sz w:val="24"/>
          <w:szCs w:val="24"/>
        </w:rPr>
        <w:t>лектронн</w:t>
      </w:r>
      <w:r w:rsidR="00B35082">
        <w:rPr>
          <w:sz w:val="24"/>
          <w:szCs w:val="24"/>
        </w:rPr>
        <w:t>ая</w:t>
      </w:r>
      <w:r w:rsidRPr="00F209A3">
        <w:rPr>
          <w:sz w:val="24"/>
          <w:szCs w:val="24"/>
        </w:rPr>
        <w:t xml:space="preserve"> почт</w:t>
      </w:r>
      <w:r w:rsidR="00B35082">
        <w:rPr>
          <w:sz w:val="24"/>
          <w:szCs w:val="24"/>
        </w:rPr>
        <w:t>а</w:t>
      </w:r>
      <w:r w:rsidRPr="00F209A3">
        <w:rPr>
          <w:sz w:val="24"/>
          <w:szCs w:val="24"/>
        </w:rPr>
        <w:t xml:space="preserve"> имеет в себе все </w:t>
      </w:r>
      <w:r w:rsidR="00B35082">
        <w:rPr>
          <w:sz w:val="24"/>
          <w:szCs w:val="24"/>
        </w:rPr>
        <w:t xml:space="preserve">атрибуты и </w:t>
      </w:r>
      <w:proofErr w:type="spellStart"/>
      <w:r w:rsidR="00B35082">
        <w:rPr>
          <w:sz w:val="24"/>
          <w:szCs w:val="24"/>
        </w:rPr>
        <w:t>прослеживаемость</w:t>
      </w:r>
      <w:proofErr w:type="spellEnd"/>
      <w:r w:rsidR="00B35082">
        <w:rPr>
          <w:sz w:val="24"/>
          <w:szCs w:val="24"/>
        </w:rPr>
        <w:t>, поэтому вышеуказанные требования к ней не применяются.</w:t>
      </w:r>
    </w:p>
    <w:p w14:paraId="75A4C2BF" w14:textId="77777777" w:rsidR="00F209A3" w:rsidRPr="00F209A3" w:rsidRDefault="00F209A3" w:rsidP="00422808">
      <w:pPr>
        <w:spacing w:after="120" w:line="240" w:lineRule="auto"/>
        <w:ind w:left="142" w:firstLine="476"/>
        <w:rPr>
          <w:sz w:val="24"/>
          <w:szCs w:val="24"/>
        </w:rPr>
      </w:pPr>
      <w:r w:rsidRPr="00F209A3">
        <w:rPr>
          <w:sz w:val="24"/>
          <w:szCs w:val="24"/>
        </w:rPr>
        <w:t>В целях обеспечения координации и повышения эффективности</w:t>
      </w:r>
      <w:r>
        <w:rPr>
          <w:sz w:val="24"/>
          <w:szCs w:val="24"/>
        </w:rPr>
        <w:t xml:space="preserve"> </w:t>
      </w:r>
      <w:r w:rsidR="00131A97">
        <w:rPr>
          <w:sz w:val="24"/>
          <w:szCs w:val="24"/>
        </w:rPr>
        <w:t xml:space="preserve">корреспонденция </w:t>
      </w:r>
      <w:r>
        <w:rPr>
          <w:sz w:val="24"/>
          <w:szCs w:val="24"/>
        </w:rPr>
        <w:t>по проекту</w:t>
      </w:r>
      <w:r w:rsidRPr="00F209A3">
        <w:rPr>
          <w:sz w:val="24"/>
          <w:szCs w:val="24"/>
        </w:rPr>
        <w:t xml:space="preserve"> должна быть скопирована </w:t>
      </w:r>
      <w:r w:rsidR="00131A97">
        <w:rPr>
          <w:sz w:val="24"/>
          <w:szCs w:val="24"/>
        </w:rPr>
        <w:t>руководителю</w:t>
      </w:r>
      <w:r w:rsidRPr="00F209A3">
        <w:rPr>
          <w:sz w:val="24"/>
          <w:szCs w:val="24"/>
        </w:rPr>
        <w:t xml:space="preserve"> проекта в следующих случаях:</w:t>
      </w:r>
    </w:p>
    <w:p w14:paraId="75A4C2C0" w14:textId="77777777" w:rsidR="00F209A3" w:rsidRPr="00131A97" w:rsidRDefault="006048B2" w:rsidP="00EB033E">
      <w:pPr>
        <w:pStyle w:val="a7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переписка связана с </w:t>
      </w:r>
      <w:r w:rsidR="00F209A3" w:rsidRPr="00131A97">
        <w:rPr>
          <w:sz w:val="24"/>
          <w:szCs w:val="24"/>
        </w:rPr>
        <w:t>изменением графика,</w:t>
      </w:r>
    </w:p>
    <w:p w14:paraId="75A4C2C1" w14:textId="77777777" w:rsidR="00F209A3" w:rsidRPr="00131A97" w:rsidRDefault="00F209A3" w:rsidP="00EB033E">
      <w:pPr>
        <w:pStyle w:val="a7"/>
        <w:numPr>
          <w:ilvl w:val="0"/>
          <w:numId w:val="6"/>
        </w:numPr>
        <w:spacing w:after="120"/>
        <w:rPr>
          <w:sz w:val="24"/>
          <w:szCs w:val="24"/>
        </w:rPr>
      </w:pPr>
      <w:r w:rsidRPr="00131A97">
        <w:rPr>
          <w:sz w:val="24"/>
          <w:szCs w:val="24"/>
        </w:rPr>
        <w:t xml:space="preserve">переписка связана с задачей </w:t>
      </w:r>
      <w:r w:rsidR="00131A97" w:rsidRPr="00131A97">
        <w:rPr>
          <w:sz w:val="24"/>
          <w:szCs w:val="24"/>
        </w:rPr>
        <w:t>взаимодействия</w:t>
      </w:r>
      <w:r w:rsidRPr="00131A97">
        <w:rPr>
          <w:sz w:val="24"/>
          <w:szCs w:val="24"/>
        </w:rPr>
        <w:t>,</w:t>
      </w:r>
    </w:p>
    <w:p w14:paraId="75A4C2C2" w14:textId="77777777" w:rsidR="00F209A3" w:rsidRPr="00131A97" w:rsidRDefault="00F209A3" w:rsidP="00EB033E">
      <w:pPr>
        <w:pStyle w:val="a7"/>
        <w:numPr>
          <w:ilvl w:val="0"/>
          <w:numId w:val="6"/>
        </w:numPr>
        <w:spacing w:after="120"/>
        <w:ind w:left="975" w:hanging="357"/>
        <w:rPr>
          <w:sz w:val="24"/>
          <w:szCs w:val="24"/>
        </w:rPr>
      </w:pPr>
      <w:r w:rsidRPr="00131A97">
        <w:rPr>
          <w:sz w:val="24"/>
          <w:szCs w:val="24"/>
        </w:rPr>
        <w:t>переписка с</w:t>
      </w:r>
      <w:r w:rsidR="00131A97" w:rsidRPr="00131A97">
        <w:rPr>
          <w:sz w:val="24"/>
          <w:szCs w:val="24"/>
        </w:rPr>
        <w:t xml:space="preserve">одержит </w:t>
      </w:r>
      <w:r w:rsidRPr="00131A97">
        <w:rPr>
          <w:sz w:val="24"/>
          <w:szCs w:val="24"/>
        </w:rPr>
        <w:t>запрос от Заказчика</w:t>
      </w:r>
      <w:r w:rsidR="006048B2" w:rsidRPr="006048B2">
        <w:rPr>
          <w:sz w:val="24"/>
          <w:szCs w:val="24"/>
        </w:rPr>
        <w:t>.</w:t>
      </w:r>
    </w:p>
    <w:p w14:paraId="75A4C2C3" w14:textId="77777777" w:rsidR="00F209A3" w:rsidRPr="00EB033E" w:rsidRDefault="00E92E6E" w:rsidP="00EB033E">
      <w:pPr>
        <w:pStyle w:val="2"/>
        <w:spacing w:after="120" w:line="240" w:lineRule="auto"/>
      </w:pPr>
      <w:bookmarkStart w:id="24" w:name="_Toc457315339"/>
      <w:r>
        <w:t>9</w:t>
      </w:r>
      <w:r w:rsidR="00F209A3" w:rsidRPr="00EB033E">
        <w:t>.2 Кодирование</w:t>
      </w:r>
      <w:r w:rsidR="000465E0">
        <w:t xml:space="preserve"> документов</w:t>
      </w:r>
      <w:bookmarkEnd w:id="24"/>
    </w:p>
    <w:p w14:paraId="75A4C2C4" w14:textId="77777777" w:rsidR="00F209A3" w:rsidRPr="00EE267A" w:rsidRDefault="00F209A3" w:rsidP="00E92E6E">
      <w:pPr>
        <w:spacing w:after="120" w:line="240" w:lineRule="auto"/>
        <w:ind w:left="142" w:firstLine="476"/>
        <w:rPr>
          <w:sz w:val="24"/>
          <w:szCs w:val="24"/>
        </w:rPr>
      </w:pPr>
      <w:r w:rsidRPr="00EE267A">
        <w:rPr>
          <w:sz w:val="24"/>
          <w:szCs w:val="24"/>
        </w:rPr>
        <w:t>В рамках проекта должно применяться следующее кодирование документов:</w:t>
      </w:r>
    </w:p>
    <w:p w14:paraId="75A4C2C5" w14:textId="77777777" w:rsidR="00F209A3" w:rsidRDefault="00F209A3" w:rsidP="00EE267A">
      <w:pPr>
        <w:pStyle w:val="a7"/>
        <w:numPr>
          <w:ilvl w:val="0"/>
          <w:numId w:val="6"/>
        </w:numPr>
        <w:rPr>
          <w:sz w:val="24"/>
          <w:szCs w:val="24"/>
        </w:rPr>
      </w:pPr>
      <w:r w:rsidRPr="00F209A3">
        <w:rPr>
          <w:sz w:val="24"/>
          <w:szCs w:val="24"/>
        </w:rPr>
        <w:t>OSART-</w:t>
      </w:r>
      <w:r w:rsidRPr="00EE267A">
        <w:rPr>
          <w:sz w:val="24"/>
          <w:szCs w:val="24"/>
        </w:rPr>
        <w:t>B</w:t>
      </w:r>
      <w:r w:rsidR="006048B2">
        <w:rPr>
          <w:sz w:val="24"/>
          <w:szCs w:val="24"/>
        </w:rPr>
        <w:t>-LTR-XXX-</w:t>
      </w:r>
      <w:r w:rsidR="006048B2"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- для письма</w:t>
      </w:r>
      <w:r w:rsidR="00EE267A">
        <w:rPr>
          <w:sz w:val="24"/>
          <w:szCs w:val="24"/>
        </w:rPr>
        <w:t>;</w:t>
      </w:r>
    </w:p>
    <w:p w14:paraId="75A4C2C6" w14:textId="77777777" w:rsidR="00F209A3" w:rsidRPr="00104891" w:rsidRDefault="00F209A3" w:rsidP="00EE267A">
      <w:pPr>
        <w:pStyle w:val="a7"/>
        <w:numPr>
          <w:ilvl w:val="0"/>
          <w:numId w:val="6"/>
        </w:numPr>
        <w:rPr>
          <w:sz w:val="24"/>
          <w:szCs w:val="24"/>
        </w:rPr>
      </w:pPr>
      <w:r w:rsidRPr="00104891">
        <w:rPr>
          <w:sz w:val="24"/>
          <w:szCs w:val="24"/>
        </w:rPr>
        <w:t>OSART-B-QPP-001-</w:t>
      </w:r>
      <w:r w:rsidR="00104891" w:rsidRPr="00104891">
        <w:rPr>
          <w:sz w:val="24"/>
          <w:szCs w:val="24"/>
        </w:rPr>
        <w:t xml:space="preserve"> </w:t>
      </w:r>
      <w:r w:rsidR="00131A97">
        <w:rPr>
          <w:sz w:val="24"/>
          <w:szCs w:val="24"/>
        </w:rPr>
        <w:t xml:space="preserve">план </w:t>
      </w:r>
      <w:r w:rsidR="00104891" w:rsidRPr="00104891">
        <w:rPr>
          <w:sz w:val="24"/>
          <w:szCs w:val="24"/>
        </w:rPr>
        <w:t>качеств</w:t>
      </w:r>
      <w:r w:rsidR="00131A97">
        <w:rPr>
          <w:sz w:val="24"/>
          <w:szCs w:val="24"/>
        </w:rPr>
        <w:t>а</w:t>
      </w:r>
      <w:r w:rsidR="00104891" w:rsidRPr="00104891">
        <w:rPr>
          <w:sz w:val="24"/>
          <w:szCs w:val="24"/>
        </w:rPr>
        <w:t xml:space="preserve"> и план проекта</w:t>
      </w:r>
      <w:r w:rsidR="00EE267A">
        <w:rPr>
          <w:sz w:val="24"/>
          <w:szCs w:val="24"/>
        </w:rPr>
        <w:t>;</w:t>
      </w:r>
    </w:p>
    <w:p w14:paraId="75A4C2C7" w14:textId="77777777" w:rsidR="00104891" w:rsidRPr="006048B2" w:rsidRDefault="00104891" w:rsidP="00EE267A">
      <w:pPr>
        <w:pStyle w:val="a7"/>
        <w:numPr>
          <w:ilvl w:val="0"/>
          <w:numId w:val="6"/>
        </w:numPr>
        <w:rPr>
          <w:sz w:val="24"/>
          <w:szCs w:val="24"/>
        </w:rPr>
      </w:pPr>
      <w:r w:rsidRPr="00EE267A">
        <w:rPr>
          <w:sz w:val="24"/>
          <w:szCs w:val="24"/>
          <w:lang w:val="en-US"/>
        </w:rPr>
        <w:t>OSART</w:t>
      </w:r>
      <w:r w:rsidRPr="006048B2">
        <w:rPr>
          <w:sz w:val="24"/>
          <w:szCs w:val="24"/>
        </w:rPr>
        <w:t>-</w:t>
      </w:r>
      <w:r w:rsidRPr="00EE267A">
        <w:rPr>
          <w:sz w:val="24"/>
          <w:szCs w:val="24"/>
          <w:lang w:val="en-US"/>
        </w:rPr>
        <w:t>B</w:t>
      </w:r>
      <w:r w:rsidRPr="006048B2">
        <w:rPr>
          <w:sz w:val="24"/>
          <w:szCs w:val="24"/>
        </w:rPr>
        <w:t>-</w:t>
      </w:r>
      <w:r w:rsidRPr="00EE267A">
        <w:rPr>
          <w:sz w:val="24"/>
          <w:szCs w:val="24"/>
          <w:lang w:val="en-US"/>
        </w:rPr>
        <w:t>RPT</w:t>
      </w:r>
      <w:r w:rsidRPr="006048B2">
        <w:rPr>
          <w:sz w:val="24"/>
          <w:szCs w:val="24"/>
        </w:rPr>
        <w:t>-</w:t>
      </w:r>
      <w:r w:rsidRPr="00EE267A">
        <w:rPr>
          <w:sz w:val="24"/>
          <w:szCs w:val="24"/>
          <w:lang w:val="en-US"/>
        </w:rPr>
        <w:t>XXX</w:t>
      </w:r>
      <w:r w:rsidRPr="006048B2">
        <w:rPr>
          <w:sz w:val="24"/>
          <w:szCs w:val="24"/>
        </w:rPr>
        <w:t>-</w:t>
      </w:r>
      <w:r w:rsidR="006048B2">
        <w:rPr>
          <w:sz w:val="24"/>
          <w:szCs w:val="24"/>
          <w:lang w:val="en-US"/>
        </w:rPr>
        <w:t>R</w:t>
      </w:r>
      <w:r w:rsidRPr="006048B2">
        <w:rPr>
          <w:sz w:val="24"/>
          <w:szCs w:val="24"/>
        </w:rPr>
        <w:t xml:space="preserve"> </w:t>
      </w:r>
      <w:r w:rsidR="00EE267A" w:rsidRPr="006048B2">
        <w:rPr>
          <w:sz w:val="24"/>
          <w:szCs w:val="24"/>
        </w:rPr>
        <w:t>–</w:t>
      </w:r>
      <w:r w:rsidRPr="006048B2">
        <w:rPr>
          <w:sz w:val="24"/>
          <w:szCs w:val="24"/>
        </w:rPr>
        <w:t xml:space="preserve"> </w:t>
      </w:r>
      <w:r>
        <w:rPr>
          <w:sz w:val="24"/>
          <w:szCs w:val="24"/>
        </w:rPr>
        <w:t>отчеты</w:t>
      </w:r>
      <w:r w:rsidR="006048B2">
        <w:rPr>
          <w:sz w:val="24"/>
          <w:szCs w:val="24"/>
        </w:rPr>
        <w:t>, включая протоколы по проведению оценки</w:t>
      </w:r>
      <w:r w:rsidR="00EE267A" w:rsidRPr="006048B2">
        <w:rPr>
          <w:sz w:val="24"/>
          <w:szCs w:val="24"/>
        </w:rPr>
        <w:t>;</w:t>
      </w:r>
    </w:p>
    <w:p w14:paraId="75A4C2C8" w14:textId="77777777" w:rsidR="00104891" w:rsidRPr="00104891" w:rsidRDefault="00104891" w:rsidP="00EE267A">
      <w:pPr>
        <w:pStyle w:val="a7"/>
        <w:numPr>
          <w:ilvl w:val="0"/>
          <w:numId w:val="6"/>
        </w:numPr>
        <w:rPr>
          <w:sz w:val="24"/>
          <w:szCs w:val="24"/>
        </w:rPr>
      </w:pPr>
      <w:r w:rsidRPr="00EE267A">
        <w:rPr>
          <w:sz w:val="24"/>
          <w:szCs w:val="24"/>
        </w:rPr>
        <w:t>OSART</w:t>
      </w:r>
      <w:r w:rsidRPr="00104891">
        <w:rPr>
          <w:sz w:val="24"/>
          <w:szCs w:val="24"/>
        </w:rPr>
        <w:t>-</w:t>
      </w:r>
      <w:r w:rsidRPr="00EE267A">
        <w:rPr>
          <w:sz w:val="24"/>
          <w:szCs w:val="24"/>
        </w:rPr>
        <w:t>B</w:t>
      </w:r>
      <w:r w:rsidRPr="00104891">
        <w:rPr>
          <w:sz w:val="24"/>
          <w:szCs w:val="24"/>
        </w:rPr>
        <w:t>-</w:t>
      </w:r>
      <w:r w:rsidRPr="00EE267A">
        <w:rPr>
          <w:sz w:val="24"/>
          <w:szCs w:val="24"/>
        </w:rPr>
        <w:t>WSX</w:t>
      </w:r>
      <w:r w:rsidRPr="00104891">
        <w:rPr>
          <w:sz w:val="24"/>
          <w:szCs w:val="24"/>
        </w:rPr>
        <w:t>-</w:t>
      </w:r>
      <w:r w:rsidRPr="00EE267A">
        <w:rPr>
          <w:sz w:val="24"/>
          <w:szCs w:val="24"/>
        </w:rPr>
        <w:t>XXX</w:t>
      </w:r>
      <w:r w:rsidRPr="00104891">
        <w:rPr>
          <w:sz w:val="24"/>
          <w:szCs w:val="24"/>
        </w:rPr>
        <w:t xml:space="preserve">- </w:t>
      </w:r>
      <w:r w:rsidRPr="00EE267A">
        <w:rPr>
          <w:sz w:val="24"/>
          <w:szCs w:val="24"/>
        </w:rPr>
        <w:t>R</w:t>
      </w:r>
      <w:r>
        <w:rPr>
          <w:sz w:val="24"/>
          <w:szCs w:val="24"/>
        </w:rPr>
        <w:t xml:space="preserve"> - материалы для семинаров </w:t>
      </w:r>
      <w:r w:rsidR="00131A97">
        <w:rPr>
          <w:sz w:val="24"/>
          <w:szCs w:val="24"/>
        </w:rPr>
        <w:t xml:space="preserve">по </w:t>
      </w:r>
      <w:r w:rsidR="006048B2">
        <w:rPr>
          <w:sz w:val="24"/>
          <w:szCs w:val="24"/>
        </w:rPr>
        <w:t>проекту (на русском языке</w:t>
      </w:r>
      <w:r>
        <w:rPr>
          <w:sz w:val="24"/>
          <w:szCs w:val="24"/>
        </w:rPr>
        <w:t>)</w:t>
      </w:r>
      <w:r w:rsidR="00EE267A">
        <w:rPr>
          <w:sz w:val="24"/>
          <w:szCs w:val="24"/>
        </w:rPr>
        <w:t>;</w:t>
      </w:r>
    </w:p>
    <w:p w14:paraId="75A4C2C9" w14:textId="77777777" w:rsidR="00104891" w:rsidRDefault="00104891" w:rsidP="00EB033E">
      <w:pPr>
        <w:pStyle w:val="a7"/>
        <w:numPr>
          <w:ilvl w:val="0"/>
          <w:numId w:val="6"/>
        </w:numPr>
        <w:spacing w:after="120"/>
        <w:ind w:left="975" w:hanging="357"/>
        <w:rPr>
          <w:sz w:val="24"/>
          <w:szCs w:val="24"/>
        </w:rPr>
      </w:pPr>
      <w:r w:rsidRPr="00EE267A">
        <w:rPr>
          <w:sz w:val="24"/>
          <w:szCs w:val="24"/>
        </w:rPr>
        <w:t>OSART</w:t>
      </w:r>
      <w:r w:rsidRPr="00104891">
        <w:rPr>
          <w:sz w:val="24"/>
          <w:szCs w:val="24"/>
        </w:rPr>
        <w:t>-</w:t>
      </w:r>
      <w:r w:rsidRPr="00EE267A">
        <w:rPr>
          <w:sz w:val="24"/>
          <w:szCs w:val="24"/>
        </w:rPr>
        <w:t>B</w:t>
      </w:r>
      <w:r w:rsidRPr="00104891">
        <w:rPr>
          <w:sz w:val="24"/>
          <w:szCs w:val="24"/>
        </w:rPr>
        <w:t>-</w:t>
      </w:r>
      <w:r w:rsidRPr="00EE267A">
        <w:rPr>
          <w:sz w:val="24"/>
          <w:szCs w:val="24"/>
        </w:rPr>
        <w:t>DOC</w:t>
      </w:r>
      <w:r w:rsidRPr="00104891">
        <w:rPr>
          <w:sz w:val="24"/>
          <w:szCs w:val="24"/>
        </w:rPr>
        <w:t>-</w:t>
      </w:r>
      <w:r w:rsidRPr="00EE267A">
        <w:rPr>
          <w:sz w:val="24"/>
          <w:szCs w:val="24"/>
        </w:rPr>
        <w:t>XXX</w:t>
      </w:r>
      <w:r w:rsidRPr="00104891">
        <w:rPr>
          <w:sz w:val="24"/>
          <w:szCs w:val="24"/>
        </w:rPr>
        <w:t>-</w:t>
      </w:r>
      <w:r w:rsidR="006048B2">
        <w:rPr>
          <w:sz w:val="24"/>
          <w:szCs w:val="24"/>
        </w:rPr>
        <w:t>R</w:t>
      </w:r>
      <w:r w:rsidRPr="00104891">
        <w:rPr>
          <w:sz w:val="24"/>
          <w:szCs w:val="24"/>
        </w:rPr>
        <w:t xml:space="preserve"> - </w:t>
      </w:r>
      <w:r w:rsidR="00131A97">
        <w:rPr>
          <w:sz w:val="24"/>
          <w:szCs w:val="24"/>
        </w:rPr>
        <w:t>прочая</w:t>
      </w:r>
      <w:r>
        <w:rPr>
          <w:sz w:val="24"/>
          <w:szCs w:val="24"/>
        </w:rPr>
        <w:t xml:space="preserve"> документация проекта</w:t>
      </w:r>
      <w:r w:rsidR="00EE267A">
        <w:rPr>
          <w:sz w:val="24"/>
          <w:szCs w:val="24"/>
        </w:rPr>
        <w:t>.</w:t>
      </w:r>
    </w:p>
    <w:p w14:paraId="75A4C2CA" w14:textId="77777777" w:rsidR="00104891" w:rsidRPr="00EB033E" w:rsidRDefault="00E92E6E" w:rsidP="00EB033E">
      <w:pPr>
        <w:pStyle w:val="2"/>
        <w:spacing w:after="120" w:line="240" w:lineRule="auto"/>
      </w:pPr>
      <w:bookmarkStart w:id="25" w:name="_Toc457315340"/>
      <w:r>
        <w:t>9</w:t>
      </w:r>
      <w:r w:rsidR="00104891" w:rsidRPr="00EB033E">
        <w:t>.3 Передача проект</w:t>
      </w:r>
      <w:r w:rsidR="00EE267A" w:rsidRPr="00EB033E">
        <w:t>ов</w:t>
      </w:r>
      <w:r w:rsidR="00104891" w:rsidRPr="00EB033E">
        <w:t xml:space="preserve"> документ</w:t>
      </w:r>
      <w:r w:rsidR="00EE267A" w:rsidRPr="00EB033E">
        <w:t>ов</w:t>
      </w:r>
      <w:r w:rsidR="00104891" w:rsidRPr="00EB033E">
        <w:t xml:space="preserve"> и файлов данных</w:t>
      </w:r>
      <w:bookmarkEnd w:id="25"/>
    </w:p>
    <w:p w14:paraId="75A4C2CB" w14:textId="77777777" w:rsidR="00E92E6E" w:rsidRDefault="00104891" w:rsidP="00E92E6E">
      <w:pPr>
        <w:spacing w:after="120" w:line="240" w:lineRule="auto"/>
        <w:ind w:left="142" w:firstLine="476"/>
        <w:rPr>
          <w:sz w:val="24"/>
          <w:szCs w:val="24"/>
        </w:rPr>
      </w:pPr>
      <w:r w:rsidRPr="00104891">
        <w:rPr>
          <w:sz w:val="24"/>
          <w:szCs w:val="24"/>
        </w:rPr>
        <w:t>При передаче проекта документа (в том числе по электронной почте), статус и цель проекта</w:t>
      </w:r>
      <w:r w:rsidR="00EE267A">
        <w:rPr>
          <w:sz w:val="24"/>
          <w:szCs w:val="24"/>
        </w:rPr>
        <w:t xml:space="preserve"> документа</w:t>
      </w:r>
      <w:r w:rsidRPr="00104891">
        <w:rPr>
          <w:sz w:val="24"/>
          <w:szCs w:val="24"/>
        </w:rPr>
        <w:t xml:space="preserve"> должн</w:t>
      </w:r>
      <w:r w:rsidR="00EE267A">
        <w:rPr>
          <w:sz w:val="24"/>
          <w:szCs w:val="24"/>
        </w:rPr>
        <w:t>ы</w:t>
      </w:r>
      <w:r w:rsidRPr="00104891">
        <w:rPr>
          <w:sz w:val="24"/>
          <w:szCs w:val="24"/>
        </w:rPr>
        <w:t xml:space="preserve"> быть указана в сопроводительном письме и в примечании к каждой странице, </w:t>
      </w:r>
      <w:r w:rsidR="00EE267A">
        <w:rPr>
          <w:sz w:val="24"/>
          <w:szCs w:val="24"/>
        </w:rPr>
        <w:t xml:space="preserve">чтобы </w:t>
      </w:r>
      <w:r w:rsidRPr="00104891">
        <w:rPr>
          <w:sz w:val="24"/>
          <w:szCs w:val="24"/>
        </w:rPr>
        <w:t>избе</w:t>
      </w:r>
      <w:r w:rsidR="00EE267A">
        <w:rPr>
          <w:sz w:val="24"/>
          <w:szCs w:val="24"/>
        </w:rPr>
        <w:t>жать</w:t>
      </w:r>
      <w:r w:rsidRPr="00104891">
        <w:rPr>
          <w:sz w:val="24"/>
          <w:szCs w:val="24"/>
        </w:rPr>
        <w:t xml:space="preserve"> возможных недоразумений.</w:t>
      </w:r>
    </w:p>
    <w:p w14:paraId="75A4C2CC" w14:textId="77777777" w:rsidR="00104891" w:rsidRPr="00104891" w:rsidRDefault="00104891" w:rsidP="00E92E6E">
      <w:pPr>
        <w:spacing w:after="120" w:line="240" w:lineRule="auto"/>
        <w:ind w:left="142" w:firstLine="476"/>
        <w:rPr>
          <w:sz w:val="24"/>
          <w:szCs w:val="24"/>
        </w:rPr>
      </w:pPr>
      <w:r w:rsidRPr="00104891">
        <w:rPr>
          <w:sz w:val="24"/>
          <w:szCs w:val="24"/>
        </w:rPr>
        <w:t xml:space="preserve">Текстовый файл должен быть включен в сообщение электронной почты, в котором перечислены и </w:t>
      </w:r>
      <w:r w:rsidR="00EE267A">
        <w:rPr>
          <w:sz w:val="24"/>
          <w:szCs w:val="24"/>
        </w:rPr>
        <w:t xml:space="preserve">идентифицированы </w:t>
      </w:r>
      <w:r w:rsidRPr="00104891">
        <w:rPr>
          <w:sz w:val="24"/>
          <w:szCs w:val="24"/>
        </w:rPr>
        <w:t xml:space="preserve">все </w:t>
      </w:r>
      <w:r w:rsidR="00EE267A" w:rsidRPr="00104891">
        <w:rPr>
          <w:sz w:val="24"/>
          <w:szCs w:val="24"/>
        </w:rPr>
        <w:t xml:space="preserve">прикрепленные </w:t>
      </w:r>
      <w:r w:rsidRPr="00104891">
        <w:rPr>
          <w:sz w:val="24"/>
          <w:szCs w:val="24"/>
        </w:rPr>
        <w:t>файлы, если это применимо.</w:t>
      </w:r>
    </w:p>
    <w:p w14:paraId="75A4C2CD" w14:textId="77777777" w:rsidR="00104891" w:rsidRPr="00EB033E" w:rsidRDefault="00E92E6E" w:rsidP="00EB033E">
      <w:pPr>
        <w:pStyle w:val="2"/>
        <w:spacing w:after="120" w:line="240" w:lineRule="auto"/>
      </w:pPr>
      <w:bookmarkStart w:id="26" w:name="_Toc457315341"/>
      <w:r>
        <w:t>9</w:t>
      </w:r>
      <w:r w:rsidR="00EE267A" w:rsidRPr="00EB033E">
        <w:t xml:space="preserve">.4 </w:t>
      </w:r>
      <w:r w:rsidR="00104891" w:rsidRPr="00EB033E">
        <w:t>Использование программного обеспечения</w:t>
      </w:r>
      <w:bookmarkEnd w:id="26"/>
    </w:p>
    <w:p w14:paraId="75A4C2CE" w14:textId="77777777" w:rsidR="00104891" w:rsidRPr="00104891" w:rsidRDefault="00104891" w:rsidP="00E92E6E">
      <w:pPr>
        <w:ind w:left="142" w:firstLine="476"/>
        <w:rPr>
          <w:sz w:val="24"/>
          <w:szCs w:val="24"/>
        </w:rPr>
      </w:pPr>
      <w:r w:rsidRPr="00104891">
        <w:rPr>
          <w:sz w:val="24"/>
          <w:szCs w:val="24"/>
        </w:rPr>
        <w:t>В проекте должно быть использовано следующее стандартное программное обеспечение:</w:t>
      </w:r>
    </w:p>
    <w:tbl>
      <w:tblPr>
        <w:tblW w:w="8868" w:type="dxa"/>
        <w:tblInd w:w="600" w:type="dxa"/>
        <w:tblLook w:val="01E0" w:firstRow="1" w:lastRow="1" w:firstColumn="1" w:lastColumn="1" w:noHBand="0" w:noVBand="0"/>
      </w:tblPr>
      <w:tblGrid>
        <w:gridCol w:w="3108"/>
        <w:gridCol w:w="5760"/>
      </w:tblGrid>
      <w:tr w:rsidR="00104891" w:rsidRPr="00104891" w14:paraId="75A4C2D1" w14:textId="77777777" w:rsidTr="00E92E6E">
        <w:tc>
          <w:tcPr>
            <w:tcW w:w="3108" w:type="dxa"/>
          </w:tcPr>
          <w:p w14:paraId="75A4C2CF" w14:textId="77777777" w:rsidR="00104891" w:rsidRPr="00104891" w:rsidRDefault="00EB033E" w:rsidP="00EE267A">
            <w:pPr>
              <w:spacing w:before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4891" w:rsidRPr="00104891">
              <w:rPr>
                <w:sz w:val="24"/>
                <w:szCs w:val="24"/>
              </w:rPr>
              <w:t>для планирования проекта:</w:t>
            </w:r>
          </w:p>
        </w:tc>
        <w:tc>
          <w:tcPr>
            <w:tcW w:w="5760" w:type="dxa"/>
          </w:tcPr>
          <w:p w14:paraId="75A4C2D0" w14:textId="77777777" w:rsidR="00104891" w:rsidRPr="00104891" w:rsidRDefault="00104891" w:rsidP="00EE267A">
            <w:pPr>
              <w:spacing w:before="40" w:line="240" w:lineRule="auto"/>
              <w:ind w:firstLine="11"/>
              <w:rPr>
                <w:sz w:val="24"/>
                <w:szCs w:val="24"/>
              </w:rPr>
            </w:pPr>
            <w:r w:rsidRPr="00104891">
              <w:rPr>
                <w:sz w:val="24"/>
                <w:szCs w:val="24"/>
              </w:rPr>
              <w:t xml:space="preserve">MS </w:t>
            </w:r>
            <w:proofErr w:type="spellStart"/>
            <w:r w:rsidRPr="00104891">
              <w:rPr>
                <w:sz w:val="24"/>
                <w:szCs w:val="24"/>
              </w:rPr>
              <w:t>Project</w:t>
            </w:r>
            <w:proofErr w:type="spellEnd"/>
            <w:r w:rsidRPr="00104891">
              <w:rPr>
                <w:sz w:val="24"/>
                <w:szCs w:val="24"/>
              </w:rPr>
              <w:t xml:space="preserve"> 2010 (или более поздн</w:t>
            </w:r>
            <w:r>
              <w:rPr>
                <w:sz w:val="24"/>
                <w:szCs w:val="24"/>
              </w:rPr>
              <w:t>яя</w:t>
            </w:r>
            <w:r w:rsidRPr="00104891">
              <w:rPr>
                <w:sz w:val="24"/>
                <w:szCs w:val="24"/>
              </w:rPr>
              <w:t xml:space="preserve"> верси</w:t>
            </w:r>
            <w:r>
              <w:rPr>
                <w:sz w:val="24"/>
                <w:szCs w:val="24"/>
              </w:rPr>
              <w:t>я</w:t>
            </w:r>
            <w:r w:rsidRPr="00104891">
              <w:rPr>
                <w:sz w:val="24"/>
                <w:szCs w:val="24"/>
              </w:rPr>
              <w:t>)</w:t>
            </w:r>
          </w:p>
        </w:tc>
      </w:tr>
      <w:tr w:rsidR="00104891" w:rsidRPr="00104891" w14:paraId="75A4C2D4" w14:textId="77777777" w:rsidTr="00E92E6E">
        <w:tc>
          <w:tcPr>
            <w:tcW w:w="3108" w:type="dxa"/>
          </w:tcPr>
          <w:p w14:paraId="75A4C2D2" w14:textId="77777777" w:rsidR="00104891" w:rsidRPr="00104891" w:rsidRDefault="00EB033E" w:rsidP="00EE267A">
            <w:pPr>
              <w:spacing w:before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4891" w:rsidRPr="00104891">
              <w:rPr>
                <w:sz w:val="24"/>
                <w:szCs w:val="24"/>
              </w:rPr>
              <w:t>для обработки текстов:</w:t>
            </w:r>
          </w:p>
        </w:tc>
        <w:tc>
          <w:tcPr>
            <w:tcW w:w="5760" w:type="dxa"/>
          </w:tcPr>
          <w:p w14:paraId="75A4C2D3" w14:textId="77777777" w:rsidR="00104891" w:rsidRPr="00104891" w:rsidRDefault="00104891" w:rsidP="00EE267A">
            <w:pPr>
              <w:spacing w:before="40" w:line="240" w:lineRule="auto"/>
              <w:ind w:firstLine="11"/>
              <w:rPr>
                <w:sz w:val="24"/>
                <w:szCs w:val="24"/>
              </w:rPr>
            </w:pPr>
            <w:r w:rsidRPr="00104891">
              <w:rPr>
                <w:sz w:val="24"/>
                <w:szCs w:val="24"/>
              </w:rPr>
              <w:t xml:space="preserve">MS </w:t>
            </w:r>
            <w:proofErr w:type="spellStart"/>
            <w:r w:rsidRPr="00104891">
              <w:rPr>
                <w:sz w:val="24"/>
                <w:szCs w:val="24"/>
              </w:rPr>
              <w:t>Word</w:t>
            </w:r>
            <w:proofErr w:type="spellEnd"/>
            <w:r w:rsidRPr="00104891">
              <w:rPr>
                <w:sz w:val="24"/>
                <w:szCs w:val="24"/>
              </w:rPr>
              <w:t xml:space="preserve"> 2010 (или более поздн</w:t>
            </w:r>
            <w:r>
              <w:rPr>
                <w:sz w:val="24"/>
                <w:szCs w:val="24"/>
              </w:rPr>
              <w:t>яя</w:t>
            </w:r>
            <w:r w:rsidRPr="00104891">
              <w:rPr>
                <w:sz w:val="24"/>
                <w:szCs w:val="24"/>
              </w:rPr>
              <w:t xml:space="preserve"> верси</w:t>
            </w:r>
            <w:r>
              <w:rPr>
                <w:sz w:val="24"/>
                <w:szCs w:val="24"/>
              </w:rPr>
              <w:t>я</w:t>
            </w:r>
            <w:r w:rsidRPr="00104891">
              <w:rPr>
                <w:sz w:val="24"/>
                <w:szCs w:val="24"/>
              </w:rPr>
              <w:t>)</w:t>
            </w:r>
          </w:p>
        </w:tc>
      </w:tr>
      <w:tr w:rsidR="00104891" w:rsidRPr="00104891" w14:paraId="75A4C2D7" w14:textId="77777777" w:rsidTr="00E92E6E">
        <w:tc>
          <w:tcPr>
            <w:tcW w:w="3108" w:type="dxa"/>
          </w:tcPr>
          <w:p w14:paraId="75A4C2D5" w14:textId="77777777" w:rsidR="00104891" w:rsidRPr="00104891" w:rsidRDefault="00EB033E" w:rsidP="00EE267A">
            <w:pPr>
              <w:spacing w:before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4891" w:rsidRPr="00104891">
              <w:rPr>
                <w:sz w:val="24"/>
                <w:szCs w:val="24"/>
              </w:rPr>
              <w:t>для презентации:</w:t>
            </w:r>
          </w:p>
        </w:tc>
        <w:tc>
          <w:tcPr>
            <w:tcW w:w="5760" w:type="dxa"/>
          </w:tcPr>
          <w:p w14:paraId="75A4C2D6" w14:textId="77777777" w:rsidR="00104891" w:rsidRPr="00104891" w:rsidRDefault="00104891" w:rsidP="00EE267A">
            <w:pPr>
              <w:spacing w:before="40" w:line="240" w:lineRule="auto"/>
              <w:ind w:firstLine="11"/>
              <w:rPr>
                <w:sz w:val="24"/>
                <w:szCs w:val="24"/>
              </w:rPr>
            </w:pPr>
            <w:r w:rsidRPr="00104891">
              <w:rPr>
                <w:sz w:val="24"/>
                <w:szCs w:val="24"/>
              </w:rPr>
              <w:t xml:space="preserve">MS </w:t>
            </w:r>
            <w:proofErr w:type="spellStart"/>
            <w:r w:rsidRPr="00104891">
              <w:rPr>
                <w:sz w:val="24"/>
                <w:szCs w:val="24"/>
              </w:rPr>
              <w:t>PowerPoint</w:t>
            </w:r>
            <w:proofErr w:type="spellEnd"/>
            <w:r w:rsidRPr="00104891">
              <w:rPr>
                <w:sz w:val="24"/>
                <w:szCs w:val="24"/>
              </w:rPr>
              <w:t xml:space="preserve"> 2010 (или более поздн</w:t>
            </w:r>
            <w:r>
              <w:rPr>
                <w:sz w:val="24"/>
                <w:szCs w:val="24"/>
              </w:rPr>
              <w:t>яя</w:t>
            </w:r>
            <w:r w:rsidRPr="00104891">
              <w:rPr>
                <w:sz w:val="24"/>
                <w:szCs w:val="24"/>
              </w:rPr>
              <w:t xml:space="preserve"> верси</w:t>
            </w:r>
            <w:r>
              <w:rPr>
                <w:sz w:val="24"/>
                <w:szCs w:val="24"/>
              </w:rPr>
              <w:t>я</w:t>
            </w:r>
            <w:r w:rsidRPr="00104891">
              <w:rPr>
                <w:sz w:val="24"/>
                <w:szCs w:val="24"/>
              </w:rPr>
              <w:t>)</w:t>
            </w:r>
          </w:p>
        </w:tc>
      </w:tr>
      <w:tr w:rsidR="00104891" w:rsidRPr="00104891" w14:paraId="75A4C2DA" w14:textId="77777777" w:rsidTr="00E92E6E">
        <w:tc>
          <w:tcPr>
            <w:tcW w:w="3108" w:type="dxa"/>
          </w:tcPr>
          <w:p w14:paraId="75A4C2D8" w14:textId="77777777" w:rsidR="00104891" w:rsidRPr="00104891" w:rsidRDefault="00EB033E" w:rsidP="00EE267A">
            <w:pPr>
              <w:spacing w:before="4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4891" w:rsidRPr="00104891">
              <w:rPr>
                <w:sz w:val="24"/>
                <w:szCs w:val="24"/>
              </w:rPr>
              <w:t>для электронного графического дизайна:</w:t>
            </w:r>
          </w:p>
        </w:tc>
        <w:tc>
          <w:tcPr>
            <w:tcW w:w="5760" w:type="dxa"/>
          </w:tcPr>
          <w:p w14:paraId="75A4C2D9" w14:textId="77777777" w:rsidR="00104891" w:rsidRPr="00104891" w:rsidRDefault="00104891" w:rsidP="00EE267A">
            <w:pPr>
              <w:spacing w:before="40" w:line="240" w:lineRule="auto"/>
              <w:ind w:firstLine="11"/>
              <w:rPr>
                <w:sz w:val="24"/>
                <w:szCs w:val="24"/>
              </w:rPr>
            </w:pPr>
            <w:r w:rsidRPr="00104891">
              <w:rPr>
                <w:sz w:val="24"/>
                <w:szCs w:val="24"/>
              </w:rPr>
              <w:t>графические редакторы</w:t>
            </w:r>
            <w:r>
              <w:rPr>
                <w:sz w:val="24"/>
                <w:szCs w:val="24"/>
              </w:rPr>
              <w:t>, которые</w:t>
            </w:r>
            <w:r w:rsidRPr="00104891">
              <w:rPr>
                <w:sz w:val="24"/>
                <w:szCs w:val="24"/>
              </w:rPr>
              <w:t xml:space="preserve"> способны создавать графические файлы .</w:t>
            </w:r>
            <w:r w:rsidRPr="00104891">
              <w:rPr>
                <w:sz w:val="24"/>
                <w:szCs w:val="24"/>
                <w:lang w:val="en-US"/>
              </w:rPr>
              <w:t>jpeg</w:t>
            </w:r>
            <w:r w:rsidRPr="00104891">
              <w:rPr>
                <w:sz w:val="24"/>
                <w:szCs w:val="24"/>
              </w:rPr>
              <w:t xml:space="preserve"> и .</w:t>
            </w:r>
            <w:r w:rsidRPr="00104891">
              <w:rPr>
                <w:sz w:val="24"/>
                <w:szCs w:val="24"/>
                <w:lang w:val="en-US"/>
              </w:rPr>
              <w:t>gif</w:t>
            </w:r>
          </w:p>
        </w:tc>
      </w:tr>
    </w:tbl>
    <w:p w14:paraId="75A4C2DB" w14:textId="77777777" w:rsidR="00104891" w:rsidRDefault="00104891" w:rsidP="00E92E6E">
      <w:pPr>
        <w:ind w:left="142" w:firstLine="476"/>
        <w:rPr>
          <w:sz w:val="24"/>
          <w:szCs w:val="24"/>
        </w:rPr>
      </w:pPr>
      <w:r w:rsidRPr="00104891">
        <w:rPr>
          <w:sz w:val="24"/>
          <w:szCs w:val="24"/>
        </w:rPr>
        <w:t>Другое стандартное программное обеспечение можно использовать при необходимости для выполнения конкретных задач.</w:t>
      </w:r>
    </w:p>
    <w:p w14:paraId="75A4C2DC" w14:textId="77777777" w:rsidR="008A4306" w:rsidRPr="00EB033E" w:rsidRDefault="00E92E6E" w:rsidP="00EB033E">
      <w:pPr>
        <w:pStyle w:val="1"/>
        <w:spacing w:before="240" w:after="120" w:line="240" w:lineRule="auto"/>
      </w:pPr>
      <w:bookmarkStart w:id="27" w:name="_Toc457315342"/>
      <w:r>
        <w:lastRenderedPageBreak/>
        <w:t>10</w:t>
      </w:r>
      <w:r w:rsidR="008A4306" w:rsidRPr="00EB033E">
        <w:t xml:space="preserve"> </w:t>
      </w:r>
      <w:r w:rsidR="00EB033E">
        <w:t>Информирование о проблеме и разрешение</w:t>
      </w:r>
      <w:r w:rsidR="00296574" w:rsidRPr="00EB033E">
        <w:t xml:space="preserve"> проблем</w:t>
      </w:r>
      <w:bookmarkEnd w:id="27"/>
    </w:p>
    <w:p w14:paraId="75A4C2DD" w14:textId="77777777" w:rsidR="00EB033E" w:rsidRDefault="00E92E6E" w:rsidP="00EB033E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t>10</w:t>
      </w:r>
      <w:r w:rsidR="00EB033E">
        <w:rPr>
          <w:sz w:val="24"/>
          <w:szCs w:val="24"/>
        </w:rPr>
        <w:t>.1</w:t>
      </w:r>
      <w:r w:rsidR="008A4306">
        <w:rPr>
          <w:sz w:val="24"/>
          <w:szCs w:val="24"/>
        </w:rPr>
        <w:t xml:space="preserve"> </w:t>
      </w:r>
      <w:r w:rsidR="008A4306" w:rsidRPr="008A4306">
        <w:rPr>
          <w:sz w:val="24"/>
          <w:szCs w:val="24"/>
        </w:rPr>
        <w:t xml:space="preserve">Подрядчик будет осуществлять процедуру документирования и поддерживать базу данных для всех расхождений, отклонений или </w:t>
      </w:r>
      <w:r w:rsidR="001B7D33">
        <w:rPr>
          <w:sz w:val="24"/>
          <w:szCs w:val="24"/>
        </w:rPr>
        <w:t>отказов</w:t>
      </w:r>
      <w:r w:rsidR="008A4306" w:rsidRPr="008A4306">
        <w:rPr>
          <w:sz w:val="24"/>
          <w:szCs w:val="24"/>
        </w:rPr>
        <w:t>, обнаруженных в ходе проекта.</w:t>
      </w:r>
    </w:p>
    <w:p w14:paraId="75A4C2DE" w14:textId="77777777" w:rsidR="00EB033E" w:rsidRDefault="00E92E6E" w:rsidP="00EB033E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t>10</w:t>
      </w:r>
      <w:r w:rsidR="00EB033E">
        <w:rPr>
          <w:sz w:val="24"/>
          <w:szCs w:val="24"/>
        </w:rPr>
        <w:t>.2</w:t>
      </w:r>
      <w:r w:rsidR="008A4306" w:rsidRPr="008A4306">
        <w:rPr>
          <w:sz w:val="24"/>
          <w:szCs w:val="24"/>
        </w:rPr>
        <w:t xml:space="preserve"> </w:t>
      </w:r>
      <w:r w:rsidR="001B7D33">
        <w:rPr>
          <w:sz w:val="24"/>
          <w:szCs w:val="24"/>
        </w:rPr>
        <w:t xml:space="preserve">Менеджер по качеству </w:t>
      </w:r>
      <w:r w:rsidR="008A4306" w:rsidRPr="008A4306">
        <w:rPr>
          <w:sz w:val="24"/>
          <w:szCs w:val="24"/>
        </w:rPr>
        <w:t>проекта долж</w:t>
      </w:r>
      <w:r w:rsidR="001B7D33">
        <w:rPr>
          <w:sz w:val="24"/>
          <w:szCs w:val="24"/>
        </w:rPr>
        <w:t>ен</w:t>
      </w:r>
      <w:r w:rsidR="008A4306" w:rsidRPr="008A4306">
        <w:rPr>
          <w:sz w:val="24"/>
          <w:szCs w:val="24"/>
        </w:rPr>
        <w:t xml:space="preserve"> сообщать о несоответствиях (например, ошибки в расчет</w:t>
      </w:r>
      <w:r w:rsidR="008A4306">
        <w:rPr>
          <w:sz w:val="24"/>
          <w:szCs w:val="24"/>
        </w:rPr>
        <w:t>е</w:t>
      </w:r>
      <w:r w:rsidR="008A4306" w:rsidRPr="008A4306">
        <w:rPr>
          <w:sz w:val="24"/>
          <w:szCs w:val="24"/>
        </w:rPr>
        <w:t>, анализ</w:t>
      </w:r>
      <w:r w:rsidR="008A4306">
        <w:rPr>
          <w:sz w:val="24"/>
          <w:szCs w:val="24"/>
        </w:rPr>
        <w:t>е</w:t>
      </w:r>
      <w:r w:rsidR="008A4306" w:rsidRPr="008A4306">
        <w:rPr>
          <w:sz w:val="24"/>
          <w:szCs w:val="24"/>
        </w:rPr>
        <w:t xml:space="preserve"> или заключени</w:t>
      </w:r>
      <w:r w:rsidR="008A4306">
        <w:rPr>
          <w:sz w:val="24"/>
          <w:szCs w:val="24"/>
        </w:rPr>
        <w:t>и</w:t>
      </w:r>
      <w:r w:rsidR="001B7D33">
        <w:rPr>
          <w:sz w:val="24"/>
          <w:szCs w:val="24"/>
        </w:rPr>
        <w:t xml:space="preserve"> и т.д.) руководителю проекта,</w:t>
      </w:r>
      <w:r w:rsidR="008A4306" w:rsidRPr="008A4306">
        <w:rPr>
          <w:sz w:val="24"/>
          <w:szCs w:val="24"/>
        </w:rPr>
        <w:t xml:space="preserve"> в отчет </w:t>
      </w:r>
      <w:r w:rsidR="002D24B2" w:rsidRPr="008A4306">
        <w:rPr>
          <w:sz w:val="24"/>
          <w:szCs w:val="24"/>
        </w:rPr>
        <w:t xml:space="preserve">должны быть включены </w:t>
      </w:r>
      <w:r w:rsidR="002D24B2">
        <w:rPr>
          <w:sz w:val="24"/>
          <w:szCs w:val="24"/>
        </w:rPr>
        <w:t>п</w:t>
      </w:r>
      <w:r w:rsidR="008A4306" w:rsidRPr="008A4306">
        <w:rPr>
          <w:sz w:val="24"/>
          <w:szCs w:val="24"/>
        </w:rPr>
        <w:t>ричины несоответстви</w:t>
      </w:r>
      <w:r w:rsidR="008A4306">
        <w:rPr>
          <w:sz w:val="24"/>
          <w:szCs w:val="24"/>
        </w:rPr>
        <w:t>й</w:t>
      </w:r>
      <w:r w:rsidR="00EB033E">
        <w:rPr>
          <w:sz w:val="24"/>
          <w:szCs w:val="24"/>
        </w:rPr>
        <w:t xml:space="preserve">. </w:t>
      </w:r>
      <w:r w:rsidR="008A4306" w:rsidRPr="008A4306">
        <w:rPr>
          <w:sz w:val="24"/>
          <w:szCs w:val="24"/>
        </w:rPr>
        <w:t xml:space="preserve">Менеджер по качеству проекта несет ответственность за </w:t>
      </w:r>
      <w:r w:rsidR="001B7D33">
        <w:rPr>
          <w:sz w:val="24"/>
          <w:szCs w:val="24"/>
        </w:rPr>
        <w:t xml:space="preserve">своевременное </w:t>
      </w:r>
      <w:r w:rsidR="008A4306" w:rsidRPr="008A4306">
        <w:rPr>
          <w:sz w:val="24"/>
          <w:szCs w:val="24"/>
        </w:rPr>
        <w:t xml:space="preserve">предоставление информации </w:t>
      </w:r>
      <w:r w:rsidR="001B7D33">
        <w:rPr>
          <w:sz w:val="24"/>
          <w:szCs w:val="24"/>
        </w:rPr>
        <w:t>о несоответствиях</w:t>
      </w:r>
      <w:r w:rsidR="008A4306" w:rsidRPr="008A4306">
        <w:rPr>
          <w:sz w:val="24"/>
          <w:szCs w:val="24"/>
        </w:rPr>
        <w:t xml:space="preserve"> все</w:t>
      </w:r>
      <w:r w:rsidR="001B7D33">
        <w:rPr>
          <w:sz w:val="24"/>
          <w:szCs w:val="24"/>
        </w:rPr>
        <w:t>м</w:t>
      </w:r>
      <w:r w:rsidR="008A4306" w:rsidRPr="008A4306">
        <w:rPr>
          <w:sz w:val="24"/>
          <w:szCs w:val="24"/>
        </w:rPr>
        <w:t xml:space="preserve"> участник</w:t>
      </w:r>
      <w:r w:rsidR="001B7D33">
        <w:rPr>
          <w:sz w:val="24"/>
          <w:szCs w:val="24"/>
        </w:rPr>
        <w:t>ам</w:t>
      </w:r>
      <w:r w:rsidR="008A4306" w:rsidRPr="008A4306">
        <w:rPr>
          <w:sz w:val="24"/>
          <w:szCs w:val="24"/>
        </w:rPr>
        <w:t xml:space="preserve"> проекта</w:t>
      </w:r>
      <w:r w:rsidR="001B7D33">
        <w:rPr>
          <w:sz w:val="24"/>
          <w:szCs w:val="24"/>
        </w:rPr>
        <w:t>, которых данное несоответствие может затронуть</w:t>
      </w:r>
      <w:r w:rsidR="008A4306" w:rsidRPr="008A4306">
        <w:rPr>
          <w:sz w:val="24"/>
          <w:szCs w:val="24"/>
        </w:rPr>
        <w:t>.</w:t>
      </w:r>
    </w:p>
    <w:p w14:paraId="10D413FE" w14:textId="2FF5823E" w:rsidR="00614300" w:rsidRDefault="00614300" w:rsidP="00EB033E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t>10.3 Руководитель проекта должен информировать Заказчика о возникающих проблемах заблаговременно, а также о разрешении таких проблем</w:t>
      </w:r>
    </w:p>
    <w:p w14:paraId="75A4C2DF" w14:textId="50D70069" w:rsidR="008A4306" w:rsidRDefault="00E92E6E" w:rsidP="00EB033E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t>10</w:t>
      </w:r>
      <w:r w:rsidR="00614300">
        <w:rPr>
          <w:sz w:val="24"/>
          <w:szCs w:val="24"/>
        </w:rPr>
        <w:t>.4</w:t>
      </w:r>
      <w:r w:rsidR="00EB033E">
        <w:rPr>
          <w:sz w:val="24"/>
          <w:szCs w:val="24"/>
        </w:rPr>
        <w:t xml:space="preserve"> </w:t>
      </w:r>
      <w:r w:rsidR="008A4306" w:rsidRPr="008A4306">
        <w:rPr>
          <w:sz w:val="24"/>
          <w:szCs w:val="24"/>
        </w:rPr>
        <w:t>Все результат</w:t>
      </w:r>
      <w:r w:rsidR="002D24B2">
        <w:rPr>
          <w:sz w:val="24"/>
          <w:szCs w:val="24"/>
        </w:rPr>
        <w:t xml:space="preserve">ы идентификации несоответствий, </w:t>
      </w:r>
      <w:r w:rsidR="008A4306" w:rsidRPr="008A4306">
        <w:rPr>
          <w:sz w:val="24"/>
          <w:szCs w:val="24"/>
        </w:rPr>
        <w:t xml:space="preserve">а также результаты корректирующих действий будут контролироваться и поддерживаться как </w:t>
      </w:r>
      <w:r w:rsidR="00EB033E">
        <w:rPr>
          <w:sz w:val="24"/>
          <w:szCs w:val="24"/>
        </w:rPr>
        <w:t>записи по качеству</w:t>
      </w:r>
      <w:r w:rsidR="008A4306" w:rsidRPr="008A4306">
        <w:rPr>
          <w:sz w:val="24"/>
          <w:szCs w:val="24"/>
        </w:rPr>
        <w:t>.</w:t>
      </w:r>
    </w:p>
    <w:p w14:paraId="75A4C2E0" w14:textId="77777777" w:rsidR="002D24B2" w:rsidRPr="00EB033E" w:rsidRDefault="00E92E6E" w:rsidP="00EB033E">
      <w:pPr>
        <w:pStyle w:val="1"/>
        <w:spacing w:before="240" w:after="120" w:line="240" w:lineRule="auto"/>
      </w:pPr>
      <w:bookmarkStart w:id="28" w:name="_Toc457315343"/>
      <w:r>
        <w:t>11</w:t>
      </w:r>
      <w:r w:rsidR="002D24B2" w:rsidRPr="00EB033E">
        <w:t xml:space="preserve"> Т</w:t>
      </w:r>
      <w:r w:rsidR="005D46DE">
        <w:t>ребования к квалификации персонала</w:t>
      </w:r>
      <w:bookmarkEnd w:id="28"/>
    </w:p>
    <w:p w14:paraId="75A4C2E1" w14:textId="77777777" w:rsidR="00512CBC" w:rsidRDefault="00E92E6E" w:rsidP="00512CBC">
      <w:pPr>
        <w:tabs>
          <w:tab w:val="left" w:pos="885"/>
        </w:tabs>
        <w:spacing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</w:t>
      </w:r>
      <w:r w:rsidR="00512CBC">
        <w:rPr>
          <w:color w:val="000000" w:themeColor="text1"/>
          <w:sz w:val="24"/>
          <w:szCs w:val="24"/>
        </w:rPr>
        <w:t xml:space="preserve">.1 </w:t>
      </w:r>
      <w:r w:rsidR="00A07A39" w:rsidRPr="00512CBC">
        <w:rPr>
          <w:color w:val="000000" w:themeColor="text1"/>
          <w:sz w:val="24"/>
          <w:szCs w:val="24"/>
        </w:rPr>
        <w:t>Предварительная оценка текущей эксплуатационной безопасности БАЭС-1, консалтинг/услуги по обучению должны быть предоставлены специалистами</w:t>
      </w:r>
      <w:r w:rsidR="00512CBC" w:rsidRPr="00512CBC">
        <w:rPr>
          <w:color w:val="000000" w:themeColor="text1"/>
          <w:sz w:val="24"/>
          <w:szCs w:val="24"/>
        </w:rPr>
        <w:t xml:space="preserve"> Подрядчика</w:t>
      </w:r>
      <w:r w:rsidR="00A07A39" w:rsidRPr="00512CBC">
        <w:rPr>
          <w:color w:val="000000" w:themeColor="text1"/>
          <w:sz w:val="24"/>
          <w:szCs w:val="24"/>
        </w:rPr>
        <w:t xml:space="preserve">, которые являются экспертами МАГАТЭ, или участвовали в миссии </w:t>
      </w:r>
      <w:r w:rsidR="00A07A39" w:rsidRPr="00512CBC">
        <w:rPr>
          <w:color w:val="000000" w:themeColor="text1"/>
          <w:sz w:val="24"/>
          <w:szCs w:val="24"/>
          <w:lang w:val="en-US"/>
        </w:rPr>
        <w:t>OSART</w:t>
      </w:r>
      <w:r w:rsidR="00A07A39" w:rsidRPr="00512CBC">
        <w:rPr>
          <w:color w:val="000000" w:themeColor="text1"/>
          <w:sz w:val="24"/>
          <w:szCs w:val="24"/>
        </w:rPr>
        <w:t xml:space="preserve"> в качестве эксперта в предметной области (или были принимающей стороной) проверяемой АЭС, или имеют опыт в проведении миссий по предварительной оценке до миссий </w:t>
      </w:r>
      <w:r w:rsidR="00A07A39" w:rsidRPr="00512CBC">
        <w:rPr>
          <w:color w:val="000000" w:themeColor="text1"/>
          <w:sz w:val="24"/>
          <w:szCs w:val="24"/>
          <w:lang w:val="en-US"/>
        </w:rPr>
        <w:t>OSART</w:t>
      </w:r>
      <w:r w:rsidR="00A07A39" w:rsidRPr="00512CBC">
        <w:rPr>
          <w:color w:val="000000" w:themeColor="text1"/>
          <w:sz w:val="24"/>
          <w:szCs w:val="24"/>
        </w:rPr>
        <w:t xml:space="preserve"> с последующим определением потенциальных недостатков и разработка превентивных и корректирующих действий в соответствии со стандартами МАГАТЭ по безопасности. </w:t>
      </w:r>
    </w:p>
    <w:p w14:paraId="75A4C2E2" w14:textId="3BE4B3B4" w:rsidR="00512CBC" w:rsidRDefault="00E92E6E" w:rsidP="00512CBC">
      <w:pPr>
        <w:tabs>
          <w:tab w:val="left" w:pos="885"/>
        </w:tabs>
        <w:spacing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</w:t>
      </w:r>
      <w:r w:rsidR="00512CBC">
        <w:rPr>
          <w:color w:val="000000" w:themeColor="text1"/>
          <w:sz w:val="24"/>
          <w:szCs w:val="24"/>
        </w:rPr>
        <w:t xml:space="preserve">.2 </w:t>
      </w:r>
      <w:r w:rsidR="00A07A39" w:rsidRPr="00A07A39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Подрядчик обязан предоставить </w:t>
      </w:r>
      <w:r w:rsidR="001137FC">
        <w:rPr>
          <w:rFonts w:eastAsia="Times New Roman"/>
          <w:color w:val="000000" w:themeColor="text1"/>
          <w:sz w:val="24"/>
          <w:szCs w:val="24"/>
          <w:lang w:eastAsia="ru-RU"/>
        </w:rPr>
        <w:t>Заказчику</w:t>
      </w:r>
      <w:r w:rsidR="00A07A39" w:rsidRPr="00A07A39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необходимые записи (документы), которые подтверждают, что его эксперты имеют требуемые компетенции и опыт.</w:t>
      </w:r>
    </w:p>
    <w:p w14:paraId="75A4C2E3" w14:textId="77777777" w:rsidR="00512CBC" w:rsidRDefault="00E92E6E" w:rsidP="00512CBC">
      <w:pPr>
        <w:tabs>
          <w:tab w:val="left" w:pos="885"/>
        </w:tabs>
        <w:spacing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</w:t>
      </w:r>
      <w:r w:rsidR="00512CBC">
        <w:rPr>
          <w:color w:val="000000" w:themeColor="text1"/>
          <w:sz w:val="24"/>
          <w:szCs w:val="24"/>
        </w:rPr>
        <w:t xml:space="preserve">.3 </w:t>
      </w:r>
      <w:r w:rsidR="00A07A39" w:rsidRPr="00A07A39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Персонал, предоставленный Подрядчиком для целей настоящего </w:t>
      </w:r>
      <w:r w:rsidR="00A07A39">
        <w:rPr>
          <w:rFonts w:eastAsia="Times New Roman"/>
          <w:color w:val="000000" w:themeColor="text1"/>
          <w:sz w:val="24"/>
          <w:szCs w:val="24"/>
          <w:lang w:eastAsia="ru-RU"/>
        </w:rPr>
        <w:t>контракта</w:t>
      </w:r>
      <w:r w:rsidR="00A07A39" w:rsidRPr="00A07A39">
        <w:rPr>
          <w:rFonts w:eastAsia="Times New Roman"/>
          <w:color w:val="000000" w:themeColor="text1"/>
          <w:sz w:val="24"/>
          <w:szCs w:val="24"/>
          <w:lang w:eastAsia="ru-RU"/>
        </w:rPr>
        <w:t>, должен находиться под техническим руководством, управлением и дисциплинарным контролем со стороны Подрядчика, который несет ответственность за последствия действий и бездействия такого персонала.</w:t>
      </w:r>
    </w:p>
    <w:p w14:paraId="75A4C2E4" w14:textId="702380BF" w:rsidR="00512CBC" w:rsidRPr="00614300" w:rsidRDefault="00E92E6E" w:rsidP="00512CBC">
      <w:pPr>
        <w:tabs>
          <w:tab w:val="left" w:pos="885"/>
        </w:tabs>
        <w:spacing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</w:t>
      </w:r>
      <w:r w:rsidR="00512CBC">
        <w:rPr>
          <w:color w:val="000000" w:themeColor="text1"/>
          <w:sz w:val="24"/>
          <w:szCs w:val="24"/>
        </w:rPr>
        <w:t xml:space="preserve">.4 </w:t>
      </w:r>
      <w:r w:rsidR="002D24B2" w:rsidRPr="002D24B2">
        <w:rPr>
          <w:sz w:val="24"/>
          <w:szCs w:val="24"/>
        </w:rPr>
        <w:t xml:space="preserve">Требуемая компетентность всех членов проектной команды обеспечивается путем </w:t>
      </w:r>
      <w:r w:rsidR="001B7D33">
        <w:rPr>
          <w:sz w:val="24"/>
          <w:szCs w:val="24"/>
        </w:rPr>
        <w:t xml:space="preserve">определения </w:t>
      </w:r>
      <w:r w:rsidR="002D24B2" w:rsidRPr="002D24B2">
        <w:rPr>
          <w:sz w:val="24"/>
          <w:szCs w:val="24"/>
        </w:rPr>
        <w:t xml:space="preserve">обязанностей и задач членов команды, </w:t>
      </w:r>
      <w:r w:rsidR="001B7D33">
        <w:rPr>
          <w:sz w:val="24"/>
          <w:szCs w:val="24"/>
        </w:rPr>
        <w:t>установления</w:t>
      </w:r>
      <w:r w:rsidR="002D24B2" w:rsidRPr="002D24B2">
        <w:rPr>
          <w:sz w:val="24"/>
          <w:szCs w:val="24"/>
        </w:rPr>
        <w:t xml:space="preserve"> требовани</w:t>
      </w:r>
      <w:r w:rsidR="001B7D33">
        <w:rPr>
          <w:sz w:val="24"/>
          <w:szCs w:val="24"/>
        </w:rPr>
        <w:t>й</w:t>
      </w:r>
      <w:r w:rsidR="002D24B2" w:rsidRPr="002D24B2">
        <w:rPr>
          <w:sz w:val="24"/>
          <w:szCs w:val="24"/>
        </w:rPr>
        <w:t xml:space="preserve"> к квалификации, обеспечени</w:t>
      </w:r>
      <w:r w:rsidR="001B7D33">
        <w:rPr>
          <w:sz w:val="24"/>
          <w:szCs w:val="24"/>
        </w:rPr>
        <w:t>я</w:t>
      </w:r>
      <w:r w:rsidR="002D24B2" w:rsidRPr="002D24B2">
        <w:rPr>
          <w:sz w:val="24"/>
          <w:szCs w:val="24"/>
        </w:rPr>
        <w:t xml:space="preserve"> компетентности посредством соответствующего отбора, подготовки и назначения членов команды.</w:t>
      </w:r>
      <w:r w:rsidR="00614300">
        <w:rPr>
          <w:sz w:val="24"/>
          <w:szCs w:val="24"/>
        </w:rPr>
        <w:t xml:space="preserve"> </w:t>
      </w:r>
      <w:r w:rsidR="00614300" w:rsidRPr="00614300">
        <w:rPr>
          <w:sz w:val="24"/>
          <w:szCs w:val="24"/>
        </w:rPr>
        <w:t>По заявке Заказчика, подрядчик должен отправить информацию о квалификации персонала проекта.</w:t>
      </w:r>
    </w:p>
    <w:p w14:paraId="75A4C2E5" w14:textId="77777777" w:rsidR="00512CBC" w:rsidRDefault="00E92E6E" w:rsidP="00A41A34">
      <w:pPr>
        <w:tabs>
          <w:tab w:val="left" w:pos="885"/>
        </w:tabs>
        <w:spacing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</w:t>
      </w:r>
      <w:r w:rsidR="00512CBC">
        <w:rPr>
          <w:color w:val="000000" w:themeColor="text1"/>
          <w:sz w:val="24"/>
          <w:szCs w:val="24"/>
        </w:rPr>
        <w:t>.5</w:t>
      </w:r>
      <w:proofErr w:type="gramStart"/>
      <w:r w:rsidR="00512CBC">
        <w:rPr>
          <w:color w:val="000000" w:themeColor="text1"/>
          <w:sz w:val="24"/>
          <w:szCs w:val="24"/>
        </w:rPr>
        <w:t xml:space="preserve"> </w:t>
      </w:r>
      <w:r w:rsidR="002D24B2" w:rsidRPr="002D24B2">
        <w:rPr>
          <w:sz w:val="24"/>
          <w:szCs w:val="24"/>
        </w:rPr>
        <w:t>Д</w:t>
      </w:r>
      <w:proofErr w:type="gramEnd"/>
      <w:r w:rsidR="002D24B2" w:rsidRPr="002D24B2">
        <w:rPr>
          <w:sz w:val="24"/>
          <w:szCs w:val="24"/>
        </w:rPr>
        <w:t>ля того, чтобы предоставить доказательства того, что проектная группа достаточно компетентна</w:t>
      </w:r>
      <w:r w:rsidR="001B7D33">
        <w:rPr>
          <w:sz w:val="24"/>
          <w:szCs w:val="24"/>
        </w:rPr>
        <w:t>,</w:t>
      </w:r>
      <w:r w:rsidR="002D24B2" w:rsidRPr="002D24B2">
        <w:rPr>
          <w:sz w:val="24"/>
          <w:szCs w:val="24"/>
        </w:rPr>
        <w:t xml:space="preserve"> квалификационные записи для ключевых лиц, участвующих в проекте, могут быть включены и храниться в виде записей </w:t>
      </w:r>
      <w:r w:rsidR="00DE032D">
        <w:rPr>
          <w:sz w:val="24"/>
          <w:szCs w:val="24"/>
        </w:rPr>
        <w:t xml:space="preserve">по </w:t>
      </w:r>
      <w:r w:rsidR="002D24B2" w:rsidRPr="002D24B2">
        <w:rPr>
          <w:sz w:val="24"/>
          <w:szCs w:val="24"/>
        </w:rPr>
        <w:t>проект</w:t>
      </w:r>
      <w:r w:rsidR="00DE032D">
        <w:rPr>
          <w:sz w:val="24"/>
          <w:szCs w:val="24"/>
        </w:rPr>
        <w:t>у</w:t>
      </w:r>
      <w:r w:rsidR="002D24B2" w:rsidRPr="002D24B2">
        <w:rPr>
          <w:sz w:val="24"/>
          <w:szCs w:val="24"/>
        </w:rPr>
        <w:t xml:space="preserve"> в файле проекта</w:t>
      </w:r>
      <w:r w:rsidR="00A41A34">
        <w:rPr>
          <w:sz w:val="24"/>
          <w:szCs w:val="24"/>
        </w:rPr>
        <w:t>.</w:t>
      </w:r>
    </w:p>
    <w:p w14:paraId="75A4C2E6" w14:textId="77777777" w:rsidR="002D24B2" w:rsidRDefault="00E92E6E" w:rsidP="00512CBC">
      <w:pPr>
        <w:tabs>
          <w:tab w:val="left" w:pos="885"/>
        </w:tabs>
        <w:spacing w:after="120"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11.6</w:t>
      </w:r>
      <w:r w:rsidR="00512CBC">
        <w:rPr>
          <w:color w:val="000000" w:themeColor="text1"/>
          <w:sz w:val="24"/>
          <w:szCs w:val="24"/>
        </w:rPr>
        <w:t xml:space="preserve"> </w:t>
      </w:r>
      <w:r w:rsidR="002D24B2" w:rsidRPr="002D24B2">
        <w:rPr>
          <w:sz w:val="24"/>
          <w:szCs w:val="24"/>
        </w:rPr>
        <w:t>Руководитель проекта принимает решение о замене на основании сравнения компетенций, квалификации и опыта заме</w:t>
      </w:r>
      <w:r w:rsidR="00DE032D">
        <w:rPr>
          <w:sz w:val="24"/>
          <w:szCs w:val="24"/>
        </w:rPr>
        <w:t xml:space="preserve">няемого </w:t>
      </w:r>
      <w:r w:rsidR="002D24B2" w:rsidRPr="002D24B2">
        <w:rPr>
          <w:sz w:val="24"/>
          <w:szCs w:val="24"/>
        </w:rPr>
        <w:t>и вв</w:t>
      </w:r>
      <w:r w:rsidR="00DE032D">
        <w:rPr>
          <w:sz w:val="24"/>
          <w:szCs w:val="24"/>
        </w:rPr>
        <w:t>о</w:t>
      </w:r>
      <w:r w:rsidR="002D24B2" w:rsidRPr="002D24B2">
        <w:rPr>
          <w:sz w:val="24"/>
          <w:szCs w:val="24"/>
        </w:rPr>
        <w:t>д</w:t>
      </w:r>
      <w:r w:rsidR="00DE032D">
        <w:rPr>
          <w:sz w:val="24"/>
          <w:szCs w:val="24"/>
        </w:rPr>
        <w:t>имого</w:t>
      </w:r>
      <w:r w:rsidR="002D24B2" w:rsidRPr="002D24B2">
        <w:rPr>
          <w:sz w:val="24"/>
          <w:szCs w:val="24"/>
        </w:rPr>
        <w:t xml:space="preserve"> человека и их квалификационных записей. </w:t>
      </w:r>
      <w:r w:rsidR="00DE032D">
        <w:rPr>
          <w:sz w:val="24"/>
          <w:szCs w:val="24"/>
        </w:rPr>
        <w:t>Руководитель</w:t>
      </w:r>
      <w:r w:rsidR="002D24B2" w:rsidRPr="002D24B2">
        <w:rPr>
          <w:sz w:val="24"/>
          <w:szCs w:val="24"/>
        </w:rPr>
        <w:t xml:space="preserve"> проекта должен </w:t>
      </w:r>
      <w:r w:rsidR="00DE032D">
        <w:rPr>
          <w:sz w:val="24"/>
          <w:szCs w:val="24"/>
        </w:rPr>
        <w:t>своевременно</w:t>
      </w:r>
      <w:r w:rsidR="002D24B2" w:rsidRPr="002D24B2">
        <w:rPr>
          <w:sz w:val="24"/>
          <w:szCs w:val="24"/>
        </w:rPr>
        <w:t xml:space="preserve"> уведомить </w:t>
      </w:r>
      <w:r w:rsidR="00DE032D">
        <w:rPr>
          <w:sz w:val="24"/>
          <w:szCs w:val="24"/>
        </w:rPr>
        <w:t>Заказчика</w:t>
      </w:r>
      <w:r w:rsidR="002D24B2" w:rsidRPr="002D24B2">
        <w:rPr>
          <w:sz w:val="24"/>
          <w:szCs w:val="24"/>
        </w:rPr>
        <w:t xml:space="preserve"> о замене (если таковые имеются) в команде</w:t>
      </w:r>
      <w:r w:rsidR="00DE032D">
        <w:rPr>
          <w:sz w:val="24"/>
          <w:szCs w:val="24"/>
        </w:rPr>
        <w:t xml:space="preserve"> проекта</w:t>
      </w:r>
      <w:r w:rsidR="002D24B2" w:rsidRPr="002D24B2">
        <w:rPr>
          <w:sz w:val="24"/>
          <w:szCs w:val="24"/>
        </w:rPr>
        <w:t>.</w:t>
      </w:r>
    </w:p>
    <w:p w14:paraId="75A4C2E7" w14:textId="77777777" w:rsidR="00E92E6E" w:rsidRPr="00512CBC" w:rsidRDefault="00E92E6E" w:rsidP="00512CBC">
      <w:pPr>
        <w:tabs>
          <w:tab w:val="left" w:pos="885"/>
        </w:tabs>
        <w:spacing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11.7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073C11">
        <w:rPr>
          <w:color w:val="000000" w:themeColor="text1"/>
          <w:sz w:val="24"/>
          <w:szCs w:val="24"/>
        </w:rPr>
        <w:t>П</w:t>
      </w:r>
      <w:proofErr w:type="gramEnd"/>
      <w:r w:rsidRPr="00073C11">
        <w:rPr>
          <w:color w:val="000000" w:themeColor="text1"/>
          <w:sz w:val="24"/>
          <w:szCs w:val="24"/>
        </w:rPr>
        <w:t xml:space="preserve">ри оказании услуг в рамках Контракта персонал Подрядчика должен следовать требованиям безопасности </w:t>
      </w:r>
      <w:r w:rsidRPr="00073C11">
        <w:rPr>
          <w:rFonts w:eastAsia="Calibri"/>
          <w:color w:val="000000" w:themeColor="text1"/>
          <w:sz w:val="24"/>
          <w:szCs w:val="24"/>
        </w:rPr>
        <w:t>и общих (административных и т.д.) правил и требований</w:t>
      </w:r>
      <w:r w:rsidRPr="00073C11">
        <w:rPr>
          <w:color w:val="000000" w:themeColor="text1"/>
          <w:sz w:val="24"/>
          <w:szCs w:val="24"/>
        </w:rPr>
        <w:t>, установленных БАЭС-1</w:t>
      </w:r>
    </w:p>
    <w:p w14:paraId="75A4C2E8" w14:textId="77777777" w:rsidR="002D24B2" w:rsidRPr="004A7424" w:rsidRDefault="00E92E6E" w:rsidP="004A7424">
      <w:pPr>
        <w:pStyle w:val="1"/>
        <w:spacing w:before="240" w:after="120" w:line="240" w:lineRule="auto"/>
      </w:pPr>
      <w:bookmarkStart w:id="29" w:name="_Toc457315344"/>
      <w:r w:rsidRPr="00AF349C">
        <w:lastRenderedPageBreak/>
        <w:t>12</w:t>
      </w:r>
      <w:r w:rsidR="006B4C38" w:rsidRPr="00AF349C">
        <w:t xml:space="preserve"> </w:t>
      </w:r>
      <w:r w:rsidR="002D24B2" w:rsidRPr="00AF349C">
        <w:t xml:space="preserve">Управление </w:t>
      </w:r>
      <w:r w:rsidR="004A7424" w:rsidRPr="00AF349C">
        <w:t xml:space="preserve">конфиденциальностью и </w:t>
      </w:r>
      <w:r w:rsidR="002D24B2" w:rsidRPr="00AF349C">
        <w:t>рисками</w:t>
      </w:r>
      <w:bookmarkEnd w:id="29"/>
    </w:p>
    <w:p w14:paraId="75A4C2E9" w14:textId="0EB7EE34" w:rsidR="004A7424" w:rsidRPr="004A7424" w:rsidRDefault="00E92E6E" w:rsidP="004A7424">
      <w:pPr>
        <w:spacing w:after="120" w:line="240" w:lineRule="auto"/>
        <w:ind w:firstLine="601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12</w:t>
      </w:r>
      <w:r w:rsidR="004A7424" w:rsidRPr="004A7424">
        <w:rPr>
          <w:rFonts w:eastAsia="Times New Roman"/>
          <w:color w:val="000000" w:themeColor="text1"/>
          <w:sz w:val="24"/>
          <w:szCs w:val="24"/>
          <w:lang w:eastAsia="ru-RU"/>
        </w:rPr>
        <w:t xml:space="preserve">.1 Все обнаруженные замечания, оценки, области для улучшения и рекомендации, определенные/разработанные в ходе исполнения Договора, являются исключительной собственностью </w:t>
      </w:r>
      <w:r w:rsidR="001137FC">
        <w:rPr>
          <w:rFonts w:eastAsia="Times New Roman"/>
          <w:color w:val="000000" w:themeColor="text1"/>
          <w:sz w:val="24"/>
          <w:szCs w:val="24"/>
          <w:lang w:eastAsia="ru-RU"/>
        </w:rPr>
        <w:t>Заказчика</w:t>
      </w:r>
      <w:r w:rsidR="004A7424" w:rsidRPr="004A7424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r w:rsidR="001137FC">
        <w:rPr>
          <w:rFonts w:eastAsia="Times New Roman"/>
          <w:color w:val="000000" w:themeColor="text1"/>
          <w:sz w:val="24"/>
          <w:szCs w:val="24"/>
          <w:lang w:eastAsia="ru-RU"/>
        </w:rPr>
        <w:t>Заказчик</w:t>
      </w:r>
      <w:r w:rsidR="004A7424" w:rsidRPr="004A7424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Подрядчик должны сохранять конфиденциальность в ходе реализации Контракта и не должны разглашать результаты услуг и/или работ.</w:t>
      </w:r>
    </w:p>
    <w:p w14:paraId="75A4C2EA" w14:textId="67550C56" w:rsidR="004A7424" w:rsidRPr="004A7424" w:rsidRDefault="00E92E6E" w:rsidP="004A7424">
      <w:pPr>
        <w:spacing w:after="120" w:line="240" w:lineRule="auto"/>
        <w:ind w:firstLine="601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12</w:t>
      </w:r>
      <w:r w:rsidR="004A7424" w:rsidRPr="004A7424">
        <w:rPr>
          <w:rFonts w:eastAsia="Times New Roman"/>
          <w:color w:val="000000" w:themeColor="text1"/>
          <w:sz w:val="24"/>
          <w:szCs w:val="24"/>
          <w:lang w:eastAsia="ru-RU"/>
        </w:rPr>
        <w:t xml:space="preserve">.2 Документы и программное обеспечение, содержащее знания и опыт, которые будут передаваться </w:t>
      </w:r>
      <w:r w:rsidR="001137FC">
        <w:rPr>
          <w:rFonts w:eastAsia="Times New Roman"/>
          <w:color w:val="000000" w:themeColor="text1"/>
          <w:sz w:val="24"/>
          <w:szCs w:val="24"/>
          <w:lang w:eastAsia="ru-RU"/>
        </w:rPr>
        <w:t>Заказчику</w:t>
      </w:r>
      <w:r w:rsidR="004A7424" w:rsidRPr="004A7424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Подрядчику в соответствии с </w:t>
      </w:r>
      <w:r w:rsidR="00614300">
        <w:rPr>
          <w:rFonts w:eastAsia="Times New Roman"/>
          <w:color w:val="000000" w:themeColor="text1"/>
          <w:sz w:val="24"/>
          <w:szCs w:val="24"/>
          <w:lang w:eastAsia="ru-RU"/>
        </w:rPr>
        <w:t>утвержденным ТЗ</w:t>
      </w:r>
      <w:r w:rsidR="004A7424" w:rsidRPr="004A7424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будут использоваться только в рамках </w:t>
      </w:r>
      <w:r w:rsidR="00614300">
        <w:rPr>
          <w:rFonts w:eastAsia="Times New Roman"/>
          <w:color w:val="000000" w:themeColor="text1"/>
          <w:sz w:val="24"/>
          <w:szCs w:val="24"/>
          <w:lang w:eastAsia="ru-RU"/>
        </w:rPr>
        <w:t>утвержденного ТЗ</w:t>
      </w:r>
      <w:r w:rsidR="004A7424" w:rsidRPr="004A7424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не будет использоваться в других проектах.</w:t>
      </w:r>
    </w:p>
    <w:p w14:paraId="75A4C2EB" w14:textId="118B44D0" w:rsidR="004A7424" w:rsidRPr="001137FC" w:rsidRDefault="00E92E6E" w:rsidP="001137FC">
      <w:pPr>
        <w:spacing w:after="12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12</w:t>
      </w:r>
      <w:r w:rsidR="004A7424">
        <w:rPr>
          <w:rFonts w:eastAsia="Times New Roman"/>
          <w:color w:val="000000" w:themeColor="text1"/>
          <w:sz w:val="24"/>
          <w:szCs w:val="24"/>
          <w:lang w:eastAsia="ru-RU"/>
        </w:rPr>
        <w:t xml:space="preserve">.3 </w:t>
      </w:r>
      <w:r w:rsidR="004A7424" w:rsidRPr="004A7424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Подрядчик должен обеспечить, чтобы все отчеты, протоколы и другие документы, не передавались, полностью или частично, третьей стороне, без разрешения </w:t>
      </w:r>
      <w:r w:rsidR="001137FC">
        <w:rPr>
          <w:rFonts w:eastAsia="Times New Roman"/>
          <w:color w:val="000000" w:themeColor="text1"/>
          <w:sz w:val="24"/>
          <w:szCs w:val="24"/>
          <w:lang w:eastAsia="ru-RU"/>
        </w:rPr>
        <w:t>Заказчика</w:t>
      </w:r>
      <w:r w:rsidR="004A7424" w:rsidRPr="004A7424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письменной форме</w:t>
      </w:r>
    </w:p>
    <w:p w14:paraId="75A4C2EC" w14:textId="77777777" w:rsidR="004A7424" w:rsidRDefault="00E92E6E" w:rsidP="004A742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4A7424">
        <w:rPr>
          <w:sz w:val="24"/>
          <w:szCs w:val="24"/>
        </w:rPr>
        <w:t xml:space="preserve">.4 </w:t>
      </w:r>
      <w:r w:rsidR="002D24B2" w:rsidRPr="002D24B2">
        <w:rPr>
          <w:sz w:val="24"/>
          <w:szCs w:val="24"/>
        </w:rPr>
        <w:t xml:space="preserve">Подрядчик понимает важность и сложность проекта и выделил достаточные ресурсы для оценки и контроля потенциальных рисков проекта. </w:t>
      </w:r>
      <w:r w:rsidR="00DE032D" w:rsidRPr="00614300">
        <w:rPr>
          <w:sz w:val="24"/>
          <w:szCs w:val="24"/>
        </w:rPr>
        <w:t>Руководитель</w:t>
      </w:r>
      <w:r w:rsidR="002D24B2" w:rsidRPr="00614300">
        <w:rPr>
          <w:sz w:val="24"/>
          <w:szCs w:val="24"/>
        </w:rPr>
        <w:t xml:space="preserve"> проекта</w:t>
      </w:r>
      <w:r w:rsidR="002D24B2" w:rsidRPr="002D24B2">
        <w:rPr>
          <w:sz w:val="24"/>
          <w:szCs w:val="24"/>
        </w:rPr>
        <w:t xml:space="preserve"> должен </w:t>
      </w:r>
      <w:r w:rsidR="00DE032D">
        <w:rPr>
          <w:sz w:val="24"/>
          <w:szCs w:val="24"/>
        </w:rPr>
        <w:t>применять</w:t>
      </w:r>
      <w:r w:rsidR="002D24B2" w:rsidRPr="002D24B2">
        <w:rPr>
          <w:sz w:val="24"/>
          <w:szCs w:val="24"/>
        </w:rPr>
        <w:t xml:space="preserve"> метод</w:t>
      </w:r>
      <w:r w:rsidR="00DE032D">
        <w:rPr>
          <w:sz w:val="24"/>
          <w:szCs w:val="24"/>
        </w:rPr>
        <w:t>ы</w:t>
      </w:r>
      <w:r w:rsidR="004A7424">
        <w:rPr>
          <w:sz w:val="24"/>
          <w:szCs w:val="24"/>
        </w:rPr>
        <w:t xml:space="preserve"> управления рисками.</w:t>
      </w:r>
    </w:p>
    <w:p w14:paraId="75A4C2ED" w14:textId="77777777" w:rsidR="002D24B2" w:rsidRDefault="00E92E6E" w:rsidP="004A742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4A7424">
        <w:rPr>
          <w:sz w:val="24"/>
          <w:szCs w:val="24"/>
        </w:rPr>
        <w:t xml:space="preserve">.5 </w:t>
      </w:r>
      <w:r w:rsidR="002D24B2" w:rsidRPr="002D24B2">
        <w:rPr>
          <w:sz w:val="24"/>
          <w:szCs w:val="24"/>
        </w:rPr>
        <w:t xml:space="preserve">Подрядчик должен осуществлять </w:t>
      </w:r>
      <w:r w:rsidR="006048B2">
        <w:rPr>
          <w:sz w:val="24"/>
          <w:szCs w:val="24"/>
        </w:rPr>
        <w:t xml:space="preserve">проектную </w:t>
      </w:r>
      <w:r w:rsidR="002D24B2" w:rsidRPr="002D24B2">
        <w:rPr>
          <w:sz w:val="24"/>
          <w:szCs w:val="24"/>
        </w:rPr>
        <w:t xml:space="preserve">деятельность </w:t>
      </w:r>
      <w:r w:rsidR="006048B2">
        <w:rPr>
          <w:sz w:val="24"/>
          <w:szCs w:val="24"/>
        </w:rPr>
        <w:t>с</w:t>
      </w:r>
      <w:r w:rsidR="002D24B2" w:rsidRPr="002D24B2">
        <w:rPr>
          <w:sz w:val="24"/>
          <w:szCs w:val="24"/>
        </w:rPr>
        <w:t xml:space="preserve"> </w:t>
      </w:r>
      <w:r w:rsidR="006048B2">
        <w:rPr>
          <w:sz w:val="24"/>
          <w:szCs w:val="24"/>
        </w:rPr>
        <w:t>учетом управления рисками, таких</w:t>
      </w:r>
      <w:r w:rsidR="002D24B2" w:rsidRPr="002D24B2">
        <w:rPr>
          <w:sz w:val="24"/>
          <w:szCs w:val="24"/>
        </w:rPr>
        <w:t xml:space="preserve"> как оценка, анализ и мониторинг потенциальных рисков в ходе реализации проекта.</w:t>
      </w:r>
    </w:p>
    <w:p w14:paraId="75A4C2EE" w14:textId="77777777" w:rsidR="002D24B2" w:rsidRPr="004A7424" w:rsidRDefault="00E92E6E" w:rsidP="004A7424">
      <w:pPr>
        <w:pStyle w:val="1"/>
        <w:spacing w:before="240" w:after="120" w:line="240" w:lineRule="auto"/>
      </w:pPr>
      <w:bookmarkStart w:id="30" w:name="_Toc457315345"/>
      <w:r>
        <w:t>13</w:t>
      </w:r>
      <w:r w:rsidR="004A7424">
        <w:t xml:space="preserve"> Изменение</w:t>
      </w:r>
      <w:r w:rsidR="00296574" w:rsidRPr="004A7424">
        <w:t xml:space="preserve"> Плана </w:t>
      </w:r>
      <w:r w:rsidR="002D24B2" w:rsidRPr="004A7424">
        <w:t>качества</w:t>
      </w:r>
      <w:r w:rsidR="00296574" w:rsidRPr="004A7424">
        <w:t xml:space="preserve"> и плана проекта</w:t>
      </w:r>
      <w:bookmarkEnd w:id="30"/>
    </w:p>
    <w:p w14:paraId="75A4C2EF" w14:textId="77777777" w:rsidR="004A7424" w:rsidRDefault="00E92E6E" w:rsidP="0019002A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t>13</w:t>
      </w:r>
      <w:r w:rsidR="00CB2084">
        <w:rPr>
          <w:sz w:val="24"/>
          <w:szCs w:val="24"/>
        </w:rPr>
        <w:t>.1</w:t>
      </w:r>
      <w:proofErr w:type="gramStart"/>
      <w:r w:rsidR="00CB2084">
        <w:rPr>
          <w:sz w:val="24"/>
          <w:szCs w:val="24"/>
        </w:rPr>
        <w:t xml:space="preserve"> П</w:t>
      </w:r>
      <w:proofErr w:type="gramEnd"/>
      <w:r w:rsidR="00CB2084">
        <w:rPr>
          <w:sz w:val="24"/>
          <w:szCs w:val="24"/>
        </w:rPr>
        <w:t xml:space="preserve">ри необходимости </w:t>
      </w:r>
      <w:r w:rsidR="004A7424">
        <w:rPr>
          <w:sz w:val="24"/>
          <w:szCs w:val="24"/>
        </w:rPr>
        <w:t>ПК</w:t>
      </w:r>
      <w:r w:rsidR="00DE032D">
        <w:rPr>
          <w:sz w:val="24"/>
          <w:szCs w:val="24"/>
        </w:rPr>
        <w:t>ПП</w:t>
      </w:r>
      <w:r w:rsidR="00CB2084">
        <w:rPr>
          <w:sz w:val="24"/>
          <w:szCs w:val="24"/>
        </w:rPr>
        <w:t xml:space="preserve"> может</w:t>
      </w:r>
      <w:r w:rsidR="00ED5D83" w:rsidRPr="00ED5D83">
        <w:rPr>
          <w:sz w:val="24"/>
          <w:szCs w:val="24"/>
        </w:rPr>
        <w:t xml:space="preserve"> быть пересмотрен, исправлен или изменен в установленном порядке.</w:t>
      </w:r>
      <w:r w:rsidR="00CF1EA4">
        <w:rPr>
          <w:sz w:val="24"/>
          <w:szCs w:val="24"/>
        </w:rPr>
        <w:t xml:space="preserve"> </w:t>
      </w:r>
      <w:r w:rsidR="00CB2084" w:rsidRPr="00CB2084">
        <w:rPr>
          <w:sz w:val="24"/>
          <w:szCs w:val="24"/>
        </w:rPr>
        <w:t xml:space="preserve">Запрос на изменение может быть </w:t>
      </w:r>
      <w:r w:rsidR="00CF1EA4">
        <w:rPr>
          <w:sz w:val="24"/>
          <w:szCs w:val="24"/>
        </w:rPr>
        <w:t>поставлен</w:t>
      </w:r>
      <w:r w:rsidR="00CB2084" w:rsidRPr="00CB2084">
        <w:rPr>
          <w:sz w:val="24"/>
          <w:szCs w:val="24"/>
        </w:rPr>
        <w:t xml:space="preserve"> руководителями проектных групп и направляется </w:t>
      </w:r>
      <w:r w:rsidR="00CB2084" w:rsidRPr="00614300">
        <w:rPr>
          <w:sz w:val="24"/>
          <w:szCs w:val="24"/>
        </w:rPr>
        <w:t>руководителю проекта</w:t>
      </w:r>
      <w:r w:rsidR="00CB2084" w:rsidRPr="00CB2084">
        <w:rPr>
          <w:sz w:val="24"/>
          <w:szCs w:val="24"/>
        </w:rPr>
        <w:t xml:space="preserve"> для рассмотрения и принятия решени</w:t>
      </w:r>
      <w:r w:rsidR="00DE032D">
        <w:rPr>
          <w:sz w:val="24"/>
          <w:szCs w:val="24"/>
        </w:rPr>
        <w:t>я</w:t>
      </w:r>
      <w:r w:rsidR="00CB2084" w:rsidRPr="00CB2084">
        <w:rPr>
          <w:sz w:val="24"/>
          <w:szCs w:val="24"/>
        </w:rPr>
        <w:t>.</w:t>
      </w:r>
    </w:p>
    <w:p w14:paraId="75A4C2F0" w14:textId="14D265B0" w:rsidR="0019002A" w:rsidRDefault="00E92E6E" w:rsidP="0019002A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t>13</w:t>
      </w:r>
      <w:r w:rsidR="00CF1EA4" w:rsidRPr="00CF1EA4">
        <w:rPr>
          <w:sz w:val="24"/>
          <w:szCs w:val="24"/>
        </w:rPr>
        <w:t xml:space="preserve">.2 В случае, если будет принято решение пересмотреть </w:t>
      </w:r>
      <w:r w:rsidR="004A7424">
        <w:rPr>
          <w:sz w:val="24"/>
          <w:szCs w:val="24"/>
        </w:rPr>
        <w:t>ПК</w:t>
      </w:r>
      <w:r w:rsidR="00DE032D">
        <w:rPr>
          <w:sz w:val="24"/>
          <w:szCs w:val="24"/>
        </w:rPr>
        <w:t>ПП</w:t>
      </w:r>
      <w:r w:rsidR="00CF1EA4" w:rsidRPr="00CF1EA4">
        <w:rPr>
          <w:sz w:val="24"/>
          <w:szCs w:val="24"/>
        </w:rPr>
        <w:t xml:space="preserve">, менеджер по качеству проекта несет ответственность за внесение изменений, </w:t>
      </w:r>
      <w:r w:rsidR="00DE032D">
        <w:rPr>
          <w:sz w:val="24"/>
          <w:szCs w:val="24"/>
        </w:rPr>
        <w:t xml:space="preserve">соблюдение </w:t>
      </w:r>
      <w:r w:rsidR="00CF1EA4" w:rsidRPr="00CF1EA4">
        <w:rPr>
          <w:sz w:val="24"/>
          <w:szCs w:val="24"/>
        </w:rPr>
        <w:t>порядк</w:t>
      </w:r>
      <w:r w:rsidR="00DE032D">
        <w:rPr>
          <w:sz w:val="24"/>
          <w:szCs w:val="24"/>
        </w:rPr>
        <w:t>а</w:t>
      </w:r>
      <w:r w:rsidR="00CF1EA4" w:rsidRPr="00CF1EA4">
        <w:rPr>
          <w:sz w:val="24"/>
          <w:szCs w:val="24"/>
        </w:rPr>
        <w:t xml:space="preserve"> рассмотрения и утверждения документ</w:t>
      </w:r>
      <w:r w:rsidR="00DE032D">
        <w:rPr>
          <w:sz w:val="24"/>
          <w:szCs w:val="24"/>
        </w:rPr>
        <w:t>а.</w:t>
      </w:r>
      <w:r w:rsidR="00614300">
        <w:rPr>
          <w:sz w:val="24"/>
          <w:szCs w:val="24"/>
        </w:rPr>
        <w:t xml:space="preserve"> </w:t>
      </w:r>
    </w:p>
    <w:p w14:paraId="75A4C2F1" w14:textId="77777777" w:rsidR="0019002A" w:rsidRDefault="00E92E6E" w:rsidP="0019002A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t>13</w:t>
      </w:r>
      <w:r w:rsidR="00CF1EA4" w:rsidRPr="00CF1EA4">
        <w:rPr>
          <w:sz w:val="24"/>
          <w:szCs w:val="24"/>
        </w:rPr>
        <w:t xml:space="preserve">.3 </w:t>
      </w:r>
      <w:r w:rsidR="00CF1EA4">
        <w:rPr>
          <w:sz w:val="24"/>
          <w:szCs w:val="24"/>
        </w:rPr>
        <w:t>Д</w:t>
      </w:r>
      <w:r w:rsidR="00CF1EA4" w:rsidRPr="00CF1EA4">
        <w:rPr>
          <w:sz w:val="24"/>
          <w:szCs w:val="24"/>
        </w:rPr>
        <w:t>ля использования.</w:t>
      </w:r>
      <w:r w:rsidR="00CF1EA4">
        <w:rPr>
          <w:sz w:val="24"/>
          <w:szCs w:val="24"/>
        </w:rPr>
        <w:t xml:space="preserve"> </w:t>
      </w:r>
      <w:r w:rsidR="00CF1EA4" w:rsidRPr="00CF1EA4">
        <w:rPr>
          <w:sz w:val="24"/>
          <w:szCs w:val="24"/>
        </w:rPr>
        <w:t xml:space="preserve">в </w:t>
      </w:r>
      <w:r w:rsidR="00CF1EA4">
        <w:rPr>
          <w:sz w:val="24"/>
          <w:szCs w:val="24"/>
        </w:rPr>
        <w:t xml:space="preserve">дальнейшей </w:t>
      </w:r>
      <w:r w:rsidR="00CF1EA4" w:rsidRPr="00CF1EA4">
        <w:rPr>
          <w:sz w:val="24"/>
          <w:szCs w:val="24"/>
        </w:rPr>
        <w:t xml:space="preserve">работе устаревшая версия </w:t>
      </w:r>
      <w:r w:rsidR="00851E58">
        <w:rPr>
          <w:sz w:val="24"/>
          <w:szCs w:val="24"/>
        </w:rPr>
        <w:t>ПК</w:t>
      </w:r>
      <w:r w:rsidR="00DE032D">
        <w:rPr>
          <w:sz w:val="24"/>
          <w:szCs w:val="24"/>
        </w:rPr>
        <w:t>ПП</w:t>
      </w:r>
      <w:r w:rsidR="00DE032D" w:rsidRPr="00CF1EA4">
        <w:rPr>
          <w:sz w:val="24"/>
          <w:szCs w:val="24"/>
        </w:rPr>
        <w:t xml:space="preserve"> </w:t>
      </w:r>
      <w:r w:rsidR="00CF1EA4" w:rsidRPr="00CF1EA4">
        <w:rPr>
          <w:sz w:val="24"/>
          <w:szCs w:val="24"/>
        </w:rPr>
        <w:t>должн</w:t>
      </w:r>
      <w:r w:rsidR="00CF1EA4">
        <w:rPr>
          <w:sz w:val="24"/>
          <w:szCs w:val="24"/>
        </w:rPr>
        <w:t>а</w:t>
      </w:r>
      <w:r w:rsidR="00CF1EA4" w:rsidRPr="00CF1EA4">
        <w:rPr>
          <w:sz w:val="24"/>
          <w:szCs w:val="24"/>
        </w:rPr>
        <w:t xml:space="preserve"> быть заменен</w:t>
      </w:r>
      <w:r w:rsidR="00CF1EA4">
        <w:rPr>
          <w:sz w:val="24"/>
          <w:szCs w:val="24"/>
        </w:rPr>
        <w:t>а</w:t>
      </w:r>
      <w:r w:rsidR="00CF1EA4" w:rsidRPr="00CF1EA4">
        <w:rPr>
          <w:sz w:val="24"/>
          <w:szCs w:val="24"/>
        </w:rPr>
        <w:t xml:space="preserve"> пересмотренным </w:t>
      </w:r>
      <w:r w:rsidR="00DE032D">
        <w:rPr>
          <w:sz w:val="24"/>
          <w:szCs w:val="24"/>
        </w:rPr>
        <w:t>документом.</w:t>
      </w:r>
    </w:p>
    <w:p w14:paraId="75A4C2F2" w14:textId="20D99784" w:rsidR="0019002A" w:rsidRDefault="00E92E6E" w:rsidP="0019002A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t>13</w:t>
      </w:r>
      <w:r w:rsidR="00CF1EA4" w:rsidRPr="00CF1EA4">
        <w:rPr>
          <w:sz w:val="24"/>
          <w:szCs w:val="24"/>
        </w:rPr>
        <w:t xml:space="preserve">.4 Всякий раз, когда </w:t>
      </w:r>
      <w:r w:rsidR="0019002A">
        <w:rPr>
          <w:sz w:val="24"/>
          <w:szCs w:val="24"/>
        </w:rPr>
        <w:t>в ПК</w:t>
      </w:r>
      <w:r w:rsidR="00DE032D">
        <w:rPr>
          <w:sz w:val="24"/>
          <w:szCs w:val="24"/>
        </w:rPr>
        <w:t xml:space="preserve">ПП </w:t>
      </w:r>
      <w:r w:rsidR="00CF1EA4">
        <w:rPr>
          <w:sz w:val="24"/>
          <w:szCs w:val="24"/>
        </w:rPr>
        <w:t xml:space="preserve">произведены </w:t>
      </w:r>
      <w:r w:rsidR="00CF1EA4" w:rsidRPr="00CF1EA4">
        <w:rPr>
          <w:sz w:val="24"/>
          <w:szCs w:val="24"/>
        </w:rPr>
        <w:t xml:space="preserve">изменения, </w:t>
      </w:r>
      <w:r w:rsidR="00CF1EA4">
        <w:rPr>
          <w:sz w:val="24"/>
          <w:szCs w:val="24"/>
        </w:rPr>
        <w:t>они</w:t>
      </w:r>
      <w:r w:rsidR="00CF1EA4" w:rsidRPr="00CF1EA4">
        <w:rPr>
          <w:sz w:val="24"/>
          <w:szCs w:val="24"/>
        </w:rPr>
        <w:t xml:space="preserve"> </w:t>
      </w:r>
      <w:r w:rsidR="00DE032D">
        <w:rPr>
          <w:sz w:val="24"/>
          <w:szCs w:val="24"/>
        </w:rPr>
        <w:t xml:space="preserve">должны </w:t>
      </w:r>
      <w:r w:rsidR="00CF1EA4" w:rsidRPr="00CF1EA4">
        <w:rPr>
          <w:sz w:val="24"/>
          <w:szCs w:val="24"/>
        </w:rPr>
        <w:t>отслеживат</w:t>
      </w:r>
      <w:r w:rsidR="00DE032D">
        <w:rPr>
          <w:sz w:val="24"/>
          <w:szCs w:val="24"/>
        </w:rPr>
        <w:t>ь</w:t>
      </w:r>
      <w:r w:rsidR="00CF1EA4" w:rsidRPr="00CF1EA4">
        <w:rPr>
          <w:sz w:val="24"/>
          <w:szCs w:val="24"/>
        </w:rPr>
        <w:t>ся и сохранят</w:t>
      </w:r>
      <w:r w:rsidR="00DE032D">
        <w:rPr>
          <w:sz w:val="24"/>
          <w:szCs w:val="24"/>
        </w:rPr>
        <w:t>ь</w:t>
      </w:r>
      <w:r w:rsidR="00CF1EA4" w:rsidRPr="00CF1EA4">
        <w:rPr>
          <w:sz w:val="24"/>
          <w:szCs w:val="24"/>
        </w:rPr>
        <w:t>ся. Незначительные изменения и поправки к документу</w:t>
      </w:r>
      <w:r w:rsidR="00CF1EA4">
        <w:rPr>
          <w:sz w:val="24"/>
          <w:szCs w:val="24"/>
        </w:rPr>
        <w:t xml:space="preserve"> вносятся в </w:t>
      </w:r>
      <w:r w:rsidR="00CF1EA4" w:rsidRPr="00CF1EA4">
        <w:rPr>
          <w:sz w:val="24"/>
          <w:szCs w:val="24"/>
        </w:rPr>
        <w:t xml:space="preserve">текст </w:t>
      </w:r>
      <w:r w:rsidR="00DE032D">
        <w:rPr>
          <w:sz w:val="24"/>
          <w:szCs w:val="24"/>
        </w:rPr>
        <w:t xml:space="preserve">от руки </w:t>
      </w:r>
      <w:r w:rsidR="00CF1EA4" w:rsidRPr="00CF1EA4">
        <w:rPr>
          <w:sz w:val="24"/>
          <w:szCs w:val="24"/>
        </w:rPr>
        <w:t xml:space="preserve">или </w:t>
      </w:r>
      <w:r w:rsidR="00DE032D">
        <w:rPr>
          <w:sz w:val="24"/>
          <w:szCs w:val="24"/>
        </w:rPr>
        <w:t xml:space="preserve">путем </w:t>
      </w:r>
      <w:r w:rsidR="00CF1EA4">
        <w:rPr>
          <w:sz w:val="24"/>
          <w:szCs w:val="24"/>
        </w:rPr>
        <w:t>замен</w:t>
      </w:r>
      <w:r w:rsidR="00DE032D">
        <w:rPr>
          <w:sz w:val="24"/>
          <w:szCs w:val="24"/>
        </w:rPr>
        <w:t>ы</w:t>
      </w:r>
      <w:r w:rsidR="00CF1EA4">
        <w:rPr>
          <w:sz w:val="24"/>
          <w:szCs w:val="24"/>
        </w:rPr>
        <w:t xml:space="preserve"> </w:t>
      </w:r>
      <w:r w:rsidR="00DE032D">
        <w:rPr>
          <w:sz w:val="24"/>
          <w:szCs w:val="24"/>
        </w:rPr>
        <w:t>отдельных</w:t>
      </w:r>
      <w:r w:rsidR="00CF1EA4" w:rsidRPr="00CF1EA4">
        <w:rPr>
          <w:sz w:val="24"/>
          <w:szCs w:val="24"/>
        </w:rPr>
        <w:t xml:space="preserve"> страниц в </w:t>
      </w:r>
      <w:r w:rsidR="0019002A">
        <w:rPr>
          <w:sz w:val="24"/>
          <w:szCs w:val="24"/>
        </w:rPr>
        <w:t>ПК</w:t>
      </w:r>
      <w:r w:rsidR="00DE032D">
        <w:rPr>
          <w:sz w:val="24"/>
          <w:szCs w:val="24"/>
        </w:rPr>
        <w:t>ПП</w:t>
      </w:r>
      <w:r w:rsidR="00CF1EA4" w:rsidRPr="00CF1EA4">
        <w:rPr>
          <w:sz w:val="24"/>
          <w:szCs w:val="24"/>
        </w:rPr>
        <w:t xml:space="preserve">. Все исправления и замены, должны быть зарегистрированы в </w:t>
      </w:r>
      <w:r w:rsidR="00DE032D">
        <w:rPr>
          <w:sz w:val="24"/>
          <w:szCs w:val="24"/>
        </w:rPr>
        <w:t>листе изменений</w:t>
      </w:r>
      <w:r w:rsidR="00CF1EA4" w:rsidRPr="00CF1EA4">
        <w:rPr>
          <w:sz w:val="24"/>
          <w:szCs w:val="24"/>
        </w:rPr>
        <w:t>.</w:t>
      </w:r>
      <w:r w:rsidR="00614300">
        <w:rPr>
          <w:sz w:val="24"/>
          <w:szCs w:val="24"/>
        </w:rPr>
        <w:t xml:space="preserve"> Изменения в ПКПП согласовываются Сторонами в течени</w:t>
      </w:r>
      <w:proofErr w:type="gramStart"/>
      <w:r w:rsidR="00614300">
        <w:rPr>
          <w:sz w:val="24"/>
          <w:szCs w:val="24"/>
        </w:rPr>
        <w:t>и</w:t>
      </w:r>
      <w:proofErr w:type="gramEnd"/>
      <w:r w:rsidR="00614300">
        <w:rPr>
          <w:sz w:val="24"/>
          <w:szCs w:val="24"/>
        </w:rPr>
        <w:t xml:space="preserve"> 10 дней после инициирования изменения.</w:t>
      </w:r>
    </w:p>
    <w:p w14:paraId="75A4C2F3" w14:textId="77777777" w:rsidR="0019002A" w:rsidRDefault="00E92E6E" w:rsidP="0019002A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t>13</w:t>
      </w:r>
      <w:r w:rsidR="00CF1EA4" w:rsidRPr="00CF1EA4">
        <w:rPr>
          <w:sz w:val="24"/>
          <w:szCs w:val="24"/>
        </w:rPr>
        <w:t xml:space="preserve">.5 </w:t>
      </w:r>
      <w:r w:rsidR="00CF1EA4">
        <w:rPr>
          <w:sz w:val="24"/>
          <w:szCs w:val="24"/>
        </w:rPr>
        <w:t xml:space="preserve">Если </w:t>
      </w:r>
      <w:r w:rsidR="00CF1EA4" w:rsidRPr="00CF1EA4">
        <w:rPr>
          <w:sz w:val="24"/>
          <w:szCs w:val="24"/>
        </w:rPr>
        <w:t xml:space="preserve">изменения </w:t>
      </w:r>
      <w:r w:rsidR="00851E58">
        <w:rPr>
          <w:sz w:val="24"/>
          <w:szCs w:val="24"/>
        </w:rPr>
        <w:t>в ПК</w:t>
      </w:r>
      <w:r w:rsidR="00DE032D">
        <w:rPr>
          <w:sz w:val="24"/>
          <w:szCs w:val="24"/>
        </w:rPr>
        <w:t>ПП значительные</w:t>
      </w:r>
      <w:r w:rsidR="00CF1EA4">
        <w:rPr>
          <w:sz w:val="24"/>
          <w:szCs w:val="24"/>
        </w:rPr>
        <w:t xml:space="preserve">, это </w:t>
      </w:r>
      <w:r w:rsidR="00DE032D">
        <w:rPr>
          <w:sz w:val="24"/>
          <w:szCs w:val="24"/>
        </w:rPr>
        <w:t xml:space="preserve">должно </w:t>
      </w:r>
      <w:r w:rsidR="00CF1EA4">
        <w:rPr>
          <w:sz w:val="24"/>
          <w:szCs w:val="24"/>
        </w:rPr>
        <w:t>прив</w:t>
      </w:r>
      <w:r w:rsidR="00DE032D">
        <w:rPr>
          <w:sz w:val="24"/>
          <w:szCs w:val="24"/>
        </w:rPr>
        <w:t>одить</w:t>
      </w:r>
      <w:r w:rsidR="00CF1EA4">
        <w:rPr>
          <w:sz w:val="24"/>
          <w:szCs w:val="24"/>
        </w:rPr>
        <w:t xml:space="preserve"> к </w:t>
      </w:r>
      <w:r w:rsidR="00DE032D">
        <w:rPr>
          <w:sz w:val="24"/>
          <w:szCs w:val="24"/>
        </w:rPr>
        <w:t>выпуску новой версии</w:t>
      </w:r>
      <w:r w:rsidR="00CF1EA4" w:rsidRPr="00CF1EA4">
        <w:rPr>
          <w:sz w:val="24"/>
          <w:szCs w:val="24"/>
        </w:rPr>
        <w:t xml:space="preserve"> всего документа</w:t>
      </w:r>
      <w:r w:rsidR="00DE032D">
        <w:rPr>
          <w:sz w:val="24"/>
          <w:szCs w:val="24"/>
        </w:rPr>
        <w:t>,</w:t>
      </w:r>
      <w:r w:rsidR="00E662D2">
        <w:rPr>
          <w:sz w:val="24"/>
          <w:szCs w:val="24"/>
        </w:rPr>
        <w:t xml:space="preserve"> </w:t>
      </w:r>
      <w:r w:rsidR="00DE032D">
        <w:rPr>
          <w:sz w:val="24"/>
          <w:szCs w:val="24"/>
        </w:rPr>
        <w:t xml:space="preserve">в этом случае </w:t>
      </w:r>
      <w:r w:rsidR="00E662D2">
        <w:rPr>
          <w:sz w:val="24"/>
          <w:szCs w:val="24"/>
        </w:rPr>
        <w:t xml:space="preserve">номер версии </w:t>
      </w:r>
      <w:r w:rsidR="00DE032D">
        <w:rPr>
          <w:sz w:val="24"/>
          <w:szCs w:val="24"/>
        </w:rPr>
        <w:t>будет увеличен</w:t>
      </w:r>
      <w:r w:rsidR="00CF1EA4" w:rsidRPr="00CF1EA4">
        <w:rPr>
          <w:sz w:val="24"/>
          <w:szCs w:val="24"/>
        </w:rPr>
        <w:t>.</w:t>
      </w:r>
    </w:p>
    <w:p w14:paraId="75A4C2F4" w14:textId="77777777" w:rsidR="00E662D2" w:rsidRDefault="00E92E6E" w:rsidP="0019002A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t>13</w:t>
      </w:r>
      <w:r w:rsidR="00E662D2" w:rsidRPr="00E662D2">
        <w:rPr>
          <w:sz w:val="24"/>
          <w:szCs w:val="24"/>
        </w:rPr>
        <w:t xml:space="preserve">.6 </w:t>
      </w:r>
      <w:r w:rsidR="00E662D2">
        <w:rPr>
          <w:sz w:val="24"/>
          <w:szCs w:val="24"/>
        </w:rPr>
        <w:t>У</w:t>
      </w:r>
      <w:r w:rsidR="00E662D2" w:rsidRPr="00E662D2">
        <w:rPr>
          <w:sz w:val="24"/>
          <w:szCs w:val="24"/>
        </w:rPr>
        <w:t xml:space="preserve">старевшие версии </w:t>
      </w:r>
      <w:r w:rsidR="00851E58">
        <w:rPr>
          <w:sz w:val="24"/>
          <w:szCs w:val="24"/>
        </w:rPr>
        <w:t>ПК</w:t>
      </w:r>
      <w:r w:rsidR="00DE032D">
        <w:rPr>
          <w:sz w:val="24"/>
          <w:szCs w:val="24"/>
        </w:rPr>
        <w:t>ПП</w:t>
      </w:r>
      <w:r w:rsidR="00E662D2" w:rsidRPr="00E662D2">
        <w:rPr>
          <w:sz w:val="24"/>
          <w:szCs w:val="24"/>
        </w:rPr>
        <w:t xml:space="preserve"> в бумажном и электронном виде долж</w:t>
      </w:r>
      <w:r w:rsidR="00E662D2">
        <w:rPr>
          <w:sz w:val="24"/>
          <w:szCs w:val="24"/>
        </w:rPr>
        <w:t>ны</w:t>
      </w:r>
      <w:r w:rsidR="00E662D2" w:rsidRPr="00E662D2">
        <w:rPr>
          <w:sz w:val="24"/>
          <w:szCs w:val="24"/>
        </w:rPr>
        <w:t xml:space="preserve"> храниться в файлах проекта до конца проекта.</w:t>
      </w:r>
    </w:p>
    <w:p w14:paraId="75A4C2F5" w14:textId="77777777" w:rsidR="00E662D2" w:rsidRPr="0019002A" w:rsidRDefault="00E92E6E" w:rsidP="0019002A">
      <w:pPr>
        <w:pStyle w:val="1"/>
        <w:spacing w:before="240" w:after="120" w:line="240" w:lineRule="auto"/>
      </w:pPr>
      <w:bookmarkStart w:id="31" w:name="_Toc457315346"/>
      <w:r>
        <w:t>14</w:t>
      </w:r>
      <w:r w:rsidR="00E662D2" w:rsidRPr="0019002A">
        <w:t xml:space="preserve"> И</w:t>
      </w:r>
      <w:r w:rsidR="00F65CA9">
        <w:t>зменения и пересмотр проекта</w:t>
      </w:r>
      <w:bookmarkEnd w:id="31"/>
    </w:p>
    <w:p w14:paraId="75A4C2F6" w14:textId="77777777" w:rsidR="0019002A" w:rsidRDefault="00E92E6E" w:rsidP="0019002A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t>14</w:t>
      </w:r>
      <w:r w:rsidR="00E662D2" w:rsidRPr="00296574">
        <w:rPr>
          <w:sz w:val="24"/>
          <w:szCs w:val="24"/>
        </w:rPr>
        <w:t>.1 При необходимости проект может быть пересмотрен, масштаб проекта может</w:t>
      </w:r>
      <w:r w:rsidR="00E662D2" w:rsidRPr="00E662D2">
        <w:rPr>
          <w:b/>
          <w:sz w:val="24"/>
          <w:szCs w:val="24"/>
        </w:rPr>
        <w:t xml:space="preserve"> </w:t>
      </w:r>
      <w:r w:rsidR="00E662D2" w:rsidRPr="00296574">
        <w:rPr>
          <w:sz w:val="24"/>
          <w:szCs w:val="24"/>
        </w:rPr>
        <w:t xml:space="preserve">быть изменен. Запрос на изменения </w:t>
      </w:r>
      <w:r w:rsidR="00E534AE" w:rsidRPr="00296574">
        <w:rPr>
          <w:sz w:val="24"/>
          <w:szCs w:val="24"/>
        </w:rPr>
        <w:t>может быть внесен</w:t>
      </w:r>
      <w:r w:rsidR="00E662D2" w:rsidRPr="00296574">
        <w:rPr>
          <w:sz w:val="24"/>
          <w:szCs w:val="24"/>
        </w:rPr>
        <w:t xml:space="preserve"> либо Заказчиком</w:t>
      </w:r>
      <w:r w:rsidR="006048B2">
        <w:rPr>
          <w:sz w:val="24"/>
          <w:szCs w:val="24"/>
        </w:rPr>
        <w:t>,</w:t>
      </w:r>
      <w:r w:rsidR="00E662D2" w:rsidRPr="00296574">
        <w:rPr>
          <w:sz w:val="24"/>
          <w:szCs w:val="24"/>
        </w:rPr>
        <w:t xml:space="preserve"> </w:t>
      </w:r>
      <w:r w:rsidR="00E534AE" w:rsidRPr="00296574">
        <w:rPr>
          <w:sz w:val="24"/>
          <w:szCs w:val="24"/>
        </w:rPr>
        <w:t>либо</w:t>
      </w:r>
      <w:r w:rsidR="00E662D2" w:rsidRPr="00296574">
        <w:rPr>
          <w:sz w:val="24"/>
          <w:szCs w:val="24"/>
        </w:rPr>
        <w:t xml:space="preserve"> Подрядчиком.</w:t>
      </w:r>
    </w:p>
    <w:p w14:paraId="75A4C2F7" w14:textId="77777777" w:rsidR="0019002A" w:rsidRDefault="00E92E6E" w:rsidP="0019002A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E534AE" w:rsidRPr="00296574">
        <w:rPr>
          <w:sz w:val="24"/>
          <w:szCs w:val="24"/>
        </w:rPr>
        <w:t>.2 Изменения в проект</w:t>
      </w:r>
      <w:r w:rsidR="00684270">
        <w:rPr>
          <w:sz w:val="24"/>
          <w:szCs w:val="24"/>
        </w:rPr>
        <w:t>е</w:t>
      </w:r>
      <w:r w:rsidR="00E534AE" w:rsidRPr="00296574">
        <w:rPr>
          <w:sz w:val="24"/>
          <w:szCs w:val="24"/>
        </w:rPr>
        <w:t>, которы</w:t>
      </w:r>
      <w:r w:rsidR="00684270">
        <w:rPr>
          <w:sz w:val="24"/>
          <w:szCs w:val="24"/>
        </w:rPr>
        <w:t>е</w:t>
      </w:r>
      <w:r w:rsidR="00E534AE" w:rsidRPr="00296574">
        <w:rPr>
          <w:sz w:val="24"/>
          <w:szCs w:val="24"/>
        </w:rPr>
        <w:t xml:space="preserve"> не требу</w:t>
      </w:r>
      <w:r w:rsidR="00684270">
        <w:rPr>
          <w:sz w:val="24"/>
          <w:szCs w:val="24"/>
        </w:rPr>
        <w:t>ю</w:t>
      </w:r>
      <w:r w:rsidR="00E534AE" w:rsidRPr="00296574">
        <w:rPr>
          <w:sz w:val="24"/>
          <w:szCs w:val="24"/>
        </w:rPr>
        <w:t>т изменения объема работ и цены контракта</w:t>
      </w:r>
      <w:r w:rsidR="00684270">
        <w:rPr>
          <w:sz w:val="24"/>
          <w:szCs w:val="24"/>
        </w:rPr>
        <w:t>,</w:t>
      </w:r>
      <w:r w:rsidR="00E534AE" w:rsidRPr="00296574">
        <w:rPr>
          <w:sz w:val="24"/>
          <w:szCs w:val="24"/>
        </w:rPr>
        <w:t xml:space="preserve"> </w:t>
      </w:r>
      <w:r w:rsidR="00684270">
        <w:rPr>
          <w:sz w:val="24"/>
          <w:szCs w:val="24"/>
        </w:rPr>
        <w:t>могут</w:t>
      </w:r>
      <w:r w:rsidR="00E534AE" w:rsidRPr="00296574">
        <w:rPr>
          <w:sz w:val="24"/>
          <w:szCs w:val="24"/>
        </w:rPr>
        <w:t xml:space="preserve"> быть </w:t>
      </w:r>
      <w:r w:rsidR="00684270">
        <w:rPr>
          <w:sz w:val="24"/>
          <w:szCs w:val="24"/>
        </w:rPr>
        <w:t xml:space="preserve">согласованы </w:t>
      </w:r>
      <w:r w:rsidR="00E534AE" w:rsidRPr="00296574">
        <w:rPr>
          <w:sz w:val="24"/>
          <w:szCs w:val="24"/>
        </w:rPr>
        <w:t>сторонами проекта и осуществляться на основе взаимно</w:t>
      </w:r>
      <w:r w:rsidR="0019002A">
        <w:rPr>
          <w:sz w:val="24"/>
          <w:szCs w:val="24"/>
        </w:rPr>
        <w:t>й договоренности.</w:t>
      </w:r>
    </w:p>
    <w:p w14:paraId="75A4C2F8" w14:textId="77777777" w:rsidR="0019002A" w:rsidRDefault="00E92E6E" w:rsidP="0019002A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t>14</w:t>
      </w:r>
      <w:r w:rsidR="00E534AE" w:rsidRPr="00296574">
        <w:rPr>
          <w:sz w:val="24"/>
          <w:szCs w:val="24"/>
        </w:rPr>
        <w:t>.3</w:t>
      </w:r>
      <w:r w:rsidR="00684270">
        <w:rPr>
          <w:sz w:val="24"/>
          <w:szCs w:val="24"/>
        </w:rPr>
        <w:t xml:space="preserve"> </w:t>
      </w:r>
      <w:r w:rsidR="00E534AE" w:rsidRPr="00296574">
        <w:rPr>
          <w:sz w:val="24"/>
          <w:szCs w:val="24"/>
        </w:rPr>
        <w:t>Изменения в проект</w:t>
      </w:r>
      <w:r w:rsidR="00684270">
        <w:rPr>
          <w:sz w:val="24"/>
          <w:szCs w:val="24"/>
        </w:rPr>
        <w:t>е</w:t>
      </w:r>
      <w:r w:rsidR="00E534AE" w:rsidRPr="00296574">
        <w:rPr>
          <w:sz w:val="24"/>
          <w:szCs w:val="24"/>
        </w:rPr>
        <w:t>, которые требуют изменени</w:t>
      </w:r>
      <w:r w:rsidR="00684270">
        <w:rPr>
          <w:sz w:val="24"/>
          <w:szCs w:val="24"/>
        </w:rPr>
        <w:t>я объема работ и цены контракта,</w:t>
      </w:r>
      <w:r w:rsidR="00E534AE" w:rsidRPr="00296574">
        <w:rPr>
          <w:sz w:val="24"/>
          <w:szCs w:val="24"/>
        </w:rPr>
        <w:t xml:space="preserve"> оформляются</w:t>
      </w:r>
      <w:r w:rsidR="00684270">
        <w:rPr>
          <w:sz w:val="24"/>
          <w:szCs w:val="24"/>
        </w:rPr>
        <w:t xml:space="preserve"> дополнительным соглашением к </w:t>
      </w:r>
      <w:r w:rsidR="0019002A">
        <w:rPr>
          <w:sz w:val="24"/>
          <w:szCs w:val="24"/>
        </w:rPr>
        <w:t>контракту.</w:t>
      </w:r>
    </w:p>
    <w:p w14:paraId="75A4C2F9" w14:textId="77777777" w:rsidR="00E534AE" w:rsidRDefault="00E92E6E" w:rsidP="0019002A">
      <w:pPr>
        <w:spacing w:after="120" w:line="240" w:lineRule="auto"/>
        <w:ind w:left="142" w:firstLine="476"/>
        <w:rPr>
          <w:sz w:val="24"/>
          <w:szCs w:val="24"/>
        </w:rPr>
      </w:pPr>
      <w:r>
        <w:rPr>
          <w:sz w:val="24"/>
          <w:szCs w:val="24"/>
        </w:rPr>
        <w:t>14</w:t>
      </w:r>
      <w:r w:rsidR="00E534AE" w:rsidRPr="00296574">
        <w:rPr>
          <w:sz w:val="24"/>
          <w:szCs w:val="24"/>
        </w:rPr>
        <w:t xml:space="preserve">.4 </w:t>
      </w:r>
      <w:r w:rsidR="00684270">
        <w:rPr>
          <w:sz w:val="24"/>
          <w:szCs w:val="24"/>
        </w:rPr>
        <w:t>При</w:t>
      </w:r>
      <w:r w:rsidR="00E534AE" w:rsidRPr="00296574">
        <w:rPr>
          <w:sz w:val="24"/>
          <w:szCs w:val="24"/>
        </w:rPr>
        <w:t xml:space="preserve"> пересмотр</w:t>
      </w:r>
      <w:r w:rsidR="00684270">
        <w:rPr>
          <w:sz w:val="24"/>
          <w:szCs w:val="24"/>
        </w:rPr>
        <w:t>е</w:t>
      </w:r>
      <w:r w:rsidR="00E534AE" w:rsidRPr="00296574">
        <w:rPr>
          <w:sz w:val="24"/>
          <w:szCs w:val="24"/>
        </w:rPr>
        <w:t xml:space="preserve"> проекта и/или его изменения каждая из сторон будет следовать требованиям внутренних процедур.</w:t>
      </w:r>
    </w:p>
    <w:p w14:paraId="75A4C2FA" w14:textId="77777777" w:rsidR="00A71EE1" w:rsidRDefault="00A71E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A4C2FB" w14:textId="77777777" w:rsidR="00162DCF" w:rsidRPr="008E5CF0" w:rsidRDefault="00162DCF" w:rsidP="008E5CF0">
      <w:pPr>
        <w:pStyle w:val="1"/>
      </w:pPr>
      <w:bookmarkStart w:id="32" w:name="_Toc457315347"/>
      <w:r w:rsidRPr="008E5CF0">
        <w:lastRenderedPageBreak/>
        <w:t>Приложения</w:t>
      </w:r>
      <w:bookmarkEnd w:id="32"/>
    </w:p>
    <w:p w14:paraId="75A4C2FC" w14:textId="77777777" w:rsidR="00162DCF" w:rsidRDefault="00162DCF" w:rsidP="00E534AE">
      <w:pPr>
        <w:ind w:left="142" w:firstLine="0"/>
        <w:rPr>
          <w:b/>
          <w:sz w:val="24"/>
          <w:szCs w:val="24"/>
        </w:rPr>
      </w:pPr>
    </w:p>
    <w:p w14:paraId="75A4C2FD" w14:textId="77777777" w:rsidR="00162DCF" w:rsidRPr="008E5CF0" w:rsidRDefault="00162DCF" w:rsidP="008E5CF0">
      <w:pPr>
        <w:pStyle w:val="2"/>
      </w:pPr>
      <w:bookmarkStart w:id="33" w:name="_Toc457315348"/>
      <w:r w:rsidRPr="008E5CF0">
        <w:t>Приложение 1. График проекта</w:t>
      </w:r>
      <w:bookmarkEnd w:id="33"/>
    </w:p>
    <w:p w14:paraId="75A4C2FE" w14:textId="77777777" w:rsidR="00E91E64" w:rsidRDefault="00E91E64" w:rsidP="00E534AE">
      <w:pPr>
        <w:ind w:left="142" w:firstLine="0"/>
        <w:rPr>
          <w:sz w:val="24"/>
          <w:szCs w:val="24"/>
        </w:rPr>
      </w:pPr>
    </w:p>
    <w:p w14:paraId="75A4C2FF" w14:textId="77777777" w:rsidR="00162DCF" w:rsidRPr="00987927" w:rsidRDefault="00162DCF" w:rsidP="00E534AE">
      <w:pPr>
        <w:ind w:left="142" w:firstLine="0"/>
        <w:rPr>
          <w:sz w:val="24"/>
          <w:szCs w:val="24"/>
        </w:rPr>
      </w:pPr>
      <w:r w:rsidRPr="00987927">
        <w:rPr>
          <w:sz w:val="24"/>
          <w:szCs w:val="24"/>
        </w:rPr>
        <w:t>График проекта также прилагается в виде отдельного файла: OSART</w:t>
      </w:r>
      <w:r w:rsidR="00987927">
        <w:rPr>
          <w:sz w:val="24"/>
          <w:szCs w:val="24"/>
        </w:rPr>
        <w:t>-</w:t>
      </w:r>
      <w:r w:rsidRPr="00987927">
        <w:rPr>
          <w:sz w:val="24"/>
          <w:szCs w:val="24"/>
        </w:rPr>
        <w:t>B</w:t>
      </w:r>
      <w:r w:rsidR="00987927">
        <w:rPr>
          <w:sz w:val="24"/>
          <w:szCs w:val="24"/>
        </w:rPr>
        <w:t>-</w:t>
      </w:r>
      <w:r w:rsidR="00987927">
        <w:rPr>
          <w:sz w:val="24"/>
          <w:szCs w:val="24"/>
          <w:lang w:val="en-US"/>
        </w:rPr>
        <w:t>Q</w:t>
      </w:r>
      <w:r w:rsidRPr="00987927">
        <w:rPr>
          <w:sz w:val="24"/>
          <w:szCs w:val="24"/>
        </w:rPr>
        <w:t>PP-001-E App1.mpp</w:t>
      </w:r>
    </w:p>
    <w:p w14:paraId="75A4C300" w14:textId="77777777" w:rsidR="00296574" w:rsidRDefault="0029657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5A4C301" w14:textId="77777777" w:rsidR="00162DCF" w:rsidRDefault="00162DCF" w:rsidP="00E534AE">
      <w:pPr>
        <w:ind w:left="142" w:firstLine="0"/>
        <w:rPr>
          <w:b/>
          <w:sz w:val="24"/>
          <w:szCs w:val="24"/>
        </w:rPr>
      </w:pPr>
    </w:p>
    <w:p w14:paraId="75A4C302" w14:textId="77777777" w:rsidR="00162DCF" w:rsidRPr="008E5CF0" w:rsidRDefault="008E5CF0" w:rsidP="008E5CF0">
      <w:pPr>
        <w:pStyle w:val="2"/>
      </w:pPr>
      <w:bookmarkStart w:id="34" w:name="_Toc457315349"/>
      <w:r>
        <w:t>Приложение 2. П</w:t>
      </w:r>
      <w:r w:rsidR="006048B2" w:rsidRPr="008E5CF0">
        <w:t>р</w:t>
      </w:r>
      <w:bookmarkStart w:id="35" w:name="_GoBack"/>
      <w:bookmarkEnd w:id="35"/>
      <w:r w:rsidR="006048B2" w:rsidRPr="008E5CF0">
        <w:t xml:space="preserve">имерное </w:t>
      </w:r>
      <w:commentRangeStart w:id="36"/>
      <w:commentRangeStart w:id="37"/>
      <w:r>
        <w:t>с</w:t>
      </w:r>
      <w:r w:rsidR="00162DCF" w:rsidRPr="008E5CF0">
        <w:t>одержание</w:t>
      </w:r>
      <w:commentRangeEnd w:id="36"/>
      <w:r w:rsidR="008B5F03">
        <w:rPr>
          <w:rStyle w:val="af2"/>
          <w:rFonts w:ascii="Times New Roman" w:eastAsiaTheme="minorHAnsi" w:hAnsi="Times New Roman" w:cs="Times New Roman"/>
          <w:b w:val="0"/>
          <w:bCs w:val="0"/>
        </w:rPr>
        <w:commentReference w:id="36"/>
      </w:r>
      <w:commentRangeEnd w:id="37"/>
      <w:r w:rsidR="00614300">
        <w:rPr>
          <w:rStyle w:val="af2"/>
          <w:rFonts w:ascii="Times New Roman" w:eastAsiaTheme="minorHAnsi" w:hAnsi="Times New Roman" w:cs="Times New Roman"/>
          <w:b w:val="0"/>
          <w:bCs w:val="0"/>
        </w:rPr>
        <w:commentReference w:id="37"/>
      </w:r>
      <w:r w:rsidR="00162DCF" w:rsidRPr="008E5CF0">
        <w:t xml:space="preserve"> обучающего семинара </w:t>
      </w:r>
      <w:r w:rsidR="00987927" w:rsidRPr="008E5CF0">
        <w:t>для руководителей</w:t>
      </w:r>
      <w:r w:rsidR="00162DCF" w:rsidRPr="008E5CF0">
        <w:t xml:space="preserve"> БАЭС-1 по методологии OSART</w:t>
      </w:r>
      <w:bookmarkEnd w:id="34"/>
    </w:p>
    <w:p w14:paraId="75A4C303" w14:textId="77777777" w:rsidR="00987927" w:rsidRDefault="00987927" w:rsidP="00162DCF">
      <w:pPr>
        <w:ind w:left="142" w:firstLine="0"/>
        <w:rPr>
          <w:b/>
          <w:sz w:val="24"/>
          <w:szCs w:val="24"/>
        </w:rPr>
      </w:pPr>
    </w:p>
    <w:p w14:paraId="75A4C304" w14:textId="77777777" w:rsidR="00162DCF" w:rsidRPr="00162DCF" w:rsidRDefault="00162DCF" w:rsidP="00162DCF">
      <w:pPr>
        <w:ind w:left="142" w:firstLine="0"/>
        <w:rPr>
          <w:b/>
          <w:sz w:val="24"/>
          <w:szCs w:val="24"/>
        </w:rPr>
      </w:pPr>
      <w:r w:rsidRPr="00162DCF">
        <w:rPr>
          <w:b/>
          <w:sz w:val="24"/>
          <w:szCs w:val="24"/>
        </w:rPr>
        <w:t>День 1 (4 часа обучения)</w:t>
      </w:r>
    </w:p>
    <w:p w14:paraId="75A4C305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162DCF">
        <w:rPr>
          <w:sz w:val="24"/>
          <w:szCs w:val="24"/>
        </w:rPr>
        <w:t>1 Общее описание целей миссии OSART.</w:t>
      </w:r>
    </w:p>
    <w:p w14:paraId="75A4C306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162DCF">
        <w:rPr>
          <w:sz w:val="24"/>
          <w:szCs w:val="24"/>
        </w:rPr>
        <w:t xml:space="preserve">2 Рекомендации по </w:t>
      </w:r>
      <w:r w:rsidR="00987927">
        <w:rPr>
          <w:sz w:val="24"/>
          <w:szCs w:val="24"/>
        </w:rPr>
        <w:t>подготовке пакета предварительной информации</w:t>
      </w:r>
      <w:r w:rsidRPr="00162DCF">
        <w:rPr>
          <w:sz w:val="24"/>
          <w:szCs w:val="24"/>
        </w:rPr>
        <w:t xml:space="preserve"> (</w:t>
      </w:r>
      <w:r w:rsidR="00987927">
        <w:rPr>
          <w:sz w:val="24"/>
          <w:szCs w:val="24"/>
        </w:rPr>
        <w:t>ППИ</w:t>
      </w:r>
      <w:r w:rsidRPr="00162DCF">
        <w:rPr>
          <w:sz w:val="24"/>
          <w:szCs w:val="24"/>
        </w:rPr>
        <w:t>).</w:t>
      </w:r>
    </w:p>
    <w:p w14:paraId="75A4C307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A92754">
        <w:rPr>
          <w:sz w:val="24"/>
          <w:szCs w:val="24"/>
          <w:highlight w:val="yellow"/>
        </w:rPr>
        <w:t xml:space="preserve">3 Рекомендации по организации </w:t>
      </w:r>
      <w:r w:rsidR="00987927" w:rsidRPr="00A92754">
        <w:rPr>
          <w:sz w:val="24"/>
          <w:szCs w:val="24"/>
          <w:highlight w:val="yellow"/>
        </w:rPr>
        <w:t xml:space="preserve">подготовки АЭС к миссии </w:t>
      </w:r>
      <w:r w:rsidR="005F61C8" w:rsidRPr="00A92754">
        <w:rPr>
          <w:sz w:val="24"/>
          <w:szCs w:val="24"/>
          <w:highlight w:val="yellow"/>
        </w:rPr>
        <w:t>OSART</w:t>
      </w:r>
      <w:r w:rsidRPr="00A92754">
        <w:rPr>
          <w:sz w:val="24"/>
          <w:szCs w:val="24"/>
          <w:highlight w:val="yellow"/>
        </w:rPr>
        <w:t xml:space="preserve">. </w:t>
      </w:r>
      <w:r w:rsidR="00987927" w:rsidRPr="00A92754">
        <w:rPr>
          <w:sz w:val="24"/>
          <w:szCs w:val="24"/>
          <w:highlight w:val="yellow"/>
        </w:rPr>
        <w:t>Опыт и уроки</w:t>
      </w:r>
      <w:r w:rsidRPr="00A92754">
        <w:rPr>
          <w:sz w:val="24"/>
          <w:szCs w:val="24"/>
          <w:highlight w:val="yellow"/>
        </w:rPr>
        <w:t>.</w:t>
      </w:r>
    </w:p>
    <w:p w14:paraId="75A4C308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162DCF">
        <w:rPr>
          <w:sz w:val="24"/>
          <w:szCs w:val="24"/>
        </w:rPr>
        <w:t xml:space="preserve">4 Первая встреча с экспертами миссии </w:t>
      </w:r>
      <w:r w:rsidR="005F61C8">
        <w:rPr>
          <w:sz w:val="24"/>
          <w:szCs w:val="24"/>
        </w:rPr>
        <w:t>OSART</w:t>
      </w:r>
      <w:r w:rsidRPr="00162DCF">
        <w:rPr>
          <w:sz w:val="24"/>
          <w:szCs w:val="24"/>
        </w:rPr>
        <w:t xml:space="preserve">. Открытие миссии </w:t>
      </w:r>
      <w:r w:rsidR="005F61C8">
        <w:rPr>
          <w:sz w:val="24"/>
          <w:szCs w:val="24"/>
        </w:rPr>
        <w:t>OSART</w:t>
      </w:r>
      <w:r w:rsidRPr="00162DCF">
        <w:rPr>
          <w:sz w:val="24"/>
          <w:szCs w:val="24"/>
        </w:rPr>
        <w:t xml:space="preserve">. </w:t>
      </w:r>
      <w:r w:rsidR="00987927">
        <w:rPr>
          <w:sz w:val="24"/>
          <w:szCs w:val="24"/>
        </w:rPr>
        <w:t>Обход по маршрутам, использование карточек</w:t>
      </w:r>
      <w:r w:rsidRPr="00162DCF">
        <w:rPr>
          <w:sz w:val="24"/>
          <w:szCs w:val="24"/>
        </w:rPr>
        <w:t>.</w:t>
      </w:r>
      <w:r w:rsidR="00E91E64">
        <w:rPr>
          <w:sz w:val="24"/>
          <w:szCs w:val="24"/>
        </w:rPr>
        <w:t xml:space="preserve"> </w:t>
      </w:r>
      <w:r w:rsidR="00987927">
        <w:rPr>
          <w:sz w:val="24"/>
          <w:szCs w:val="24"/>
        </w:rPr>
        <w:t>В</w:t>
      </w:r>
      <w:r w:rsidRPr="00162DCF">
        <w:rPr>
          <w:sz w:val="24"/>
          <w:szCs w:val="24"/>
        </w:rPr>
        <w:t>заимодействие с экспертами.</w:t>
      </w:r>
    </w:p>
    <w:p w14:paraId="75A4C309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162DCF">
        <w:rPr>
          <w:sz w:val="24"/>
          <w:szCs w:val="24"/>
        </w:rPr>
        <w:t>5 Порядок и методы работы</w:t>
      </w:r>
      <w:r w:rsidR="00987927">
        <w:rPr>
          <w:sz w:val="24"/>
          <w:szCs w:val="24"/>
        </w:rPr>
        <w:t xml:space="preserve"> экспертов</w:t>
      </w:r>
      <w:r w:rsidRPr="00162DCF">
        <w:rPr>
          <w:sz w:val="24"/>
          <w:szCs w:val="24"/>
        </w:rPr>
        <w:t xml:space="preserve">. </w:t>
      </w:r>
      <w:r w:rsidR="00987927">
        <w:rPr>
          <w:sz w:val="24"/>
          <w:szCs w:val="24"/>
        </w:rPr>
        <w:t>Наблюдения</w:t>
      </w:r>
      <w:r w:rsidRPr="00162DCF">
        <w:rPr>
          <w:sz w:val="24"/>
          <w:szCs w:val="24"/>
        </w:rPr>
        <w:t xml:space="preserve"> и </w:t>
      </w:r>
      <w:r w:rsidR="00987927">
        <w:rPr>
          <w:sz w:val="24"/>
          <w:szCs w:val="24"/>
        </w:rPr>
        <w:t xml:space="preserve">формирование </w:t>
      </w:r>
      <w:r w:rsidRPr="00162DCF">
        <w:rPr>
          <w:sz w:val="24"/>
          <w:szCs w:val="24"/>
        </w:rPr>
        <w:t>отчет</w:t>
      </w:r>
      <w:r w:rsidR="00987927">
        <w:rPr>
          <w:sz w:val="24"/>
          <w:szCs w:val="24"/>
        </w:rPr>
        <w:t>а</w:t>
      </w:r>
      <w:r w:rsidRPr="00162DCF">
        <w:rPr>
          <w:sz w:val="24"/>
          <w:szCs w:val="24"/>
        </w:rPr>
        <w:t xml:space="preserve"> о миссии. Закрытие миссии </w:t>
      </w:r>
      <w:r w:rsidR="005F61C8">
        <w:rPr>
          <w:sz w:val="24"/>
          <w:szCs w:val="24"/>
        </w:rPr>
        <w:t>OSART</w:t>
      </w:r>
      <w:r w:rsidRPr="00162DCF">
        <w:rPr>
          <w:sz w:val="24"/>
          <w:szCs w:val="24"/>
        </w:rPr>
        <w:t>.</w:t>
      </w:r>
    </w:p>
    <w:p w14:paraId="75A4C30A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A92754">
        <w:rPr>
          <w:sz w:val="24"/>
          <w:szCs w:val="24"/>
          <w:highlight w:val="yellow"/>
        </w:rPr>
        <w:t xml:space="preserve">6 </w:t>
      </w:r>
      <w:r w:rsidR="00987927" w:rsidRPr="00A92754">
        <w:rPr>
          <w:sz w:val="24"/>
          <w:szCs w:val="24"/>
          <w:highlight w:val="yellow"/>
        </w:rPr>
        <w:t>Деятельность МАГАТЭ и АЭС после миссии</w:t>
      </w:r>
      <w:r w:rsidRPr="00A92754">
        <w:rPr>
          <w:sz w:val="24"/>
          <w:szCs w:val="24"/>
          <w:highlight w:val="yellow"/>
        </w:rPr>
        <w:t xml:space="preserve"> </w:t>
      </w:r>
      <w:r w:rsidR="005F61C8" w:rsidRPr="00A92754">
        <w:rPr>
          <w:sz w:val="24"/>
          <w:szCs w:val="24"/>
          <w:highlight w:val="yellow"/>
        </w:rPr>
        <w:t>OSART</w:t>
      </w:r>
      <w:r w:rsidRPr="00A92754">
        <w:rPr>
          <w:sz w:val="24"/>
          <w:szCs w:val="24"/>
          <w:highlight w:val="yellow"/>
        </w:rPr>
        <w:t>.</w:t>
      </w:r>
    </w:p>
    <w:p w14:paraId="75A4C30B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162DCF">
        <w:rPr>
          <w:sz w:val="24"/>
          <w:szCs w:val="24"/>
        </w:rPr>
        <w:t xml:space="preserve">7 </w:t>
      </w:r>
      <w:r w:rsidR="00987927">
        <w:rPr>
          <w:sz w:val="24"/>
          <w:szCs w:val="24"/>
        </w:rPr>
        <w:t xml:space="preserve">Рабочие заметки </w:t>
      </w:r>
      <w:r w:rsidRPr="00162DCF">
        <w:rPr>
          <w:sz w:val="24"/>
          <w:szCs w:val="24"/>
        </w:rPr>
        <w:t>МАГАТ</w:t>
      </w:r>
      <w:r w:rsidR="00987927">
        <w:rPr>
          <w:sz w:val="24"/>
          <w:szCs w:val="24"/>
        </w:rPr>
        <w:t>Э</w:t>
      </w:r>
      <w:r w:rsidRPr="00162DCF">
        <w:rPr>
          <w:sz w:val="24"/>
          <w:szCs w:val="24"/>
        </w:rPr>
        <w:t xml:space="preserve"> (WNO).</w:t>
      </w:r>
    </w:p>
    <w:p w14:paraId="75A4C30C" w14:textId="77777777" w:rsidR="00162DCF" w:rsidRPr="00162DCF" w:rsidRDefault="00987927" w:rsidP="00162DCF">
      <w:pPr>
        <w:ind w:left="142" w:firstLine="0"/>
        <w:rPr>
          <w:sz w:val="24"/>
          <w:szCs w:val="24"/>
        </w:rPr>
      </w:pPr>
      <w:r w:rsidRPr="00A92754">
        <w:rPr>
          <w:sz w:val="24"/>
          <w:szCs w:val="24"/>
          <w:highlight w:val="yellow"/>
        </w:rPr>
        <w:t>8 Рекомендации по</w:t>
      </w:r>
      <w:r w:rsidR="00162DCF" w:rsidRPr="00A92754">
        <w:rPr>
          <w:sz w:val="24"/>
          <w:szCs w:val="24"/>
          <w:highlight w:val="yellow"/>
        </w:rPr>
        <w:t xml:space="preserve"> взаимодействи</w:t>
      </w:r>
      <w:r w:rsidRPr="00A92754">
        <w:rPr>
          <w:sz w:val="24"/>
          <w:szCs w:val="24"/>
          <w:highlight w:val="yellow"/>
        </w:rPr>
        <w:t>ю</w:t>
      </w:r>
      <w:r w:rsidR="00162DCF" w:rsidRPr="00A92754">
        <w:rPr>
          <w:sz w:val="24"/>
          <w:szCs w:val="24"/>
          <w:highlight w:val="yellow"/>
        </w:rPr>
        <w:t xml:space="preserve"> с экспертами</w:t>
      </w:r>
      <w:r w:rsidR="00162DCF" w:rsidRPr="00162DCF">
        <w:rPr>
          <w:sz w:val="24"/>
          <w:szCs w:val="24"/>
        </w:rPr>
        <w:t>.</w:t>
      </w:r>
    </w:p>
    <w:p w14:paraId="75A4C30D" w14:textId="77777777" w:rsidR="00162DCF" w:rsidRDefault="00987927" w:rsidP="00162DCF">
      <w:pPr>
        <w:ind w:left="142" w:firstLine="0"/>
        <w:rPr>
          <w:b/>
          <w:sz w:val="24"/>
          <w:szCs w:val="24"/>
        </w:rPr>
      </w:pPr>
      <w:r>
        <w:rPr>
          <w:sz w:val="24"/>
          <w:szCs w:val="24"/>
        </w:rPr>
        <w:t>Вопросы и ответы, обсуждение</w:t>
      </w:r>
      <w:r w:rsidR="00162DCF" w:rsidRPr="00162DCF">
        <w:rPr>
          <w:sz w:val="24"/>
          <w:szCs w:val="24"/>
        </w:rPr>
        <w:t>, консультации</w:t>
      </w:r>
      <w:r w:rsidR="00162DCF" w:rsidRPr="00162DCF">
        <w:rPr>
          <w:b/>
          <w:sz w:val="24"/>
          <w:szCs w:val="24"/>
        </w:rPr>
        <w:t>.</w:t>
      </w:r>
    </w:p>
    <w:p w14:paraId="75A4C30E" w14:textId="77777777" w:rsidR="00162DCF" w:rsidRPr="00162DCF" w:rsidRDefault="00162DCF" w:rsidP="00162DCF">
      <w:pPr>
        <w:ind w:left="142" w:firstLine="0"/>
        <w:rPr>
          <w:b/>
          <w:sz w:val="24"/>
          <w:szCs w:val="24"/>
        </w:rPr>
      </w:pPr>
      <w:r w:rsidRPr="00162DCF">
        <w:rPr>
          <w:b/>
          <w:sz w:val="24"/>
          <w:szCs w:val="24"/>
        </w:rPr>
        <w:t>2-й день (3 часа обучения)</w:t>
      </w:r>
    </w:p>
    <w:p w14:paraId="75A4C30F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162DCF">
        <w:rPr>
          <w:sz w:val="24"/>
          <w:szCs w:val="24"/>
        </w:rPr>
        <w:t xml:space="preserve">1 </w:t>
      </w:r>
      <w:r w:rsidR="00987927">
        <w:rPr>
          <w:sz w:val="24"/>
          <w:szCs w:val="24"/>
        </w:rPr>
        <w:t>Подготовка к повторной миссии</w:t>
      </w:r>
      <w:r w:rsidRPr="00162DCF">
        <w:rPr>
          <w:sz w:val="24"/>
          <w:szCs w:val="24"/>
        </w:rPr>
        <w:t>.</w:t>
      </w:r>
    </w:p>
    <w:p w14:paraId="75A4C310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A92754">
        <w:rPr>
          <w:sz w:val="24"/>
          <w:szCs w:val="24"/>
          <w:highlight w:val="yellow"/>
        </w:rPr>
        <w:t xml:space="preserve">2 Лидерство и управление в целях безопасности. Важность интегрированной системы менеджмента в рамках подготовки </w:t>
      </w:r>
      <w:r w:rsidR="00E91E64" w:rsidRPr="00A92754">
        <w:rPr>
          <w:sz w:val="24"/>
          <w:szCs w:val="24"/>
          <w:highlight w:val="yellow"/>
        </w:rPr>
        <w:t xml:space="preserve">к </w:t>
      </w:r>
      <w:r w:rsidRPr="00A92754">
        <w:rPr>
          <w:sz w:val="24"/>
          <w:szCs w:val="24"/>
          <w:highlight w:val="yellow"/>
        </w:rPr>
        <w:t xml:space="preserve">миссии </w:t>
      </w:r>
      <w:r w:rsidR="005F61C8" w:rsidRPr="00A92754">
        <w:rPr>
          <w:sz w:val="24"/>
          <w:szCs w:val="24"/>
          <w:highlight w:val="yellow"/>
        </w:rPr>
        <w:t>OSART</w:t>
      </w:r>
      <w:r w:rsidRPr="00A92754">
        <w:rPr>
          <w:sz w:val="24"/>
          <w:szCs w:val="24"/>
          <w:highlight w:val="yellow"/>
        </w:rPr>
        <w:t>.</w:t>
      </w:r>
    </w:p>
    <w:p w14:paraId="75A4C311" w14:textId="77777777" w:rsidR="00162DCF" w:rsidRPr="00A92754" w:rsidRDefault="00162DCF" w:rsidP="00162DCF">
      <w:pPr>
        <w:ind w:left="142" w:firstLine="0"/>
        <w:rPr>
          <w:sz w:val="24"/>
          <w:szCs w:val="24"/>
          <w:highlight w:val="yellow"/>
        </w:rPr>
      </w:pPr>
      <w:r w:rsidRPr="00A92754">
        <w:rPr>
          <w:sz w:val="24"/>
          <w:szCs w:val="24"/>
          <w:highlight w:val="yellow"/>
        </w:rPr>
        <w:t xml:space="preserve">3 </w:t>
      </w:r>
      <w:r w:rsidR="00987927" w:rsidRPr="00A92754">
        <w:rPr>
          <w:sz w:val="24"/>
          <w:szCs w:val="24"/>
          <w:highlight w:val="yellow"/>
        </w:rPr>
        <w:t xml:space="preserve">Отчеты миссий </w:t>
      </w:r>
      <w:r w:rsidRPr="00A92754">
        <w:rPr>
          <w:sz w:val="24"/>
          <w:szCs w:val="24"/>
          <w:highlight w:val="yellow"/>
        </w:rPr>
        <w:t>МАГАТЭ</w:t>
      </w:r>
      <w:r w:rsidR="00987927" w:rsidRPr="00A92754">
        <w:rPr>
          <w:sz w:val="24"/>
          <w:szCs w:val="24"/>
          <w:highlight w:val="yellow"/>
        </w:rPr>
        <w:t>.</w:t>
      </w:r>
      <w:r w:rsidRPr="00A92754">
        <w:rPr>
          <w:sz w:val="24"/>
          <w:szCs w:val="24"/>
          <w:highlight w:val="yellow"/>
        </w:rPr>
        <w:t xml:space="preserve"> Использование накопленного опыта. </w:t>
      </w:r>
      <w:r w:rsidR="00987927" w:rsidRPr="00A92754">
        <w:rPr>
          <w:sz w:val="24"/>
          <w:szCs w:val="24"/>
          <w:highlight w:val="yellow"/>
        </w:rPr>
        <w:t xml:space="preserve">Опыт </w:t>
      </w:r>
      <w:r w:rsidRPr="00A92754">
        <w:rPr>
          <w:sz w:val="24"/>
          <w:szCs w:val="24"/>
          <w:highlight w:val="yellow"/>
        </w:rPr>
        <w:t>ВНИИАЭС по подготовке</w:t>
      </w:r>
      <w:r w:rsidR="00987927" w:rsidRPr="00A92754">
        <w:rPr>
          <w:sz w:val="24"/>
          <w:szCs w:val="24"/>
          <w:highlight w:val="yellow"/>
        </w:rPr>
        <w:t xml:space="preserve"> АЭС к</w:t>
      </w:r>
      <w:r w:rsidRPr="00A92754">
        <w:rPr>
          <w:sz w:val="24"/>
          <w:szCs w:val="24"/>
          <w:highlight w:val="yellow"/>
        </w:rPr>
        <w:t xml:space="preserve"> мисси</w:t>
      </w:r>
      <w:r w:rsidR="00987927" w:rsidRPr="00A92754">
        <w:rPr>
          <w:sz w:val="24"/>
          <w:szCs w:val="24"/>
          <w:highlight w:val="yellow"/>
        </w:rPr>
        <w:t>ям</w:t>
      </w:r>
      <w:r w:rsidRPr="00A92754">
        <w:rPr>
          <w:sz w:val="24"/>
          <w:szCs w:val="24"/>
          <w:highlight w:val="yellow"/>
        </w:rPr>
        <w:t xml:space="preserve"> </w:t>
      </w:r>
      <w:r w:rsidR="005F61C8" w:rsidRPr="00A92754">
        <w:rPr>
          <w:sz w:val="24"/>
          <w:szCs w:val="24"/>
          <w:highlight w:val="yellow"/>
        </w:rPr>
        <w:t>OSART</w:t>
      </w:r>
      <w:r w:rsidRPr="00A92754">
        <w:rPr>
          <w:sz w:val="24"/>
          <w:szCs w:val="24"/>
          <w:highlight w:val="yellow"/>
        </w:rPr>
        <w:t>.</w:t>
      </w:r>
    </w:p>
    <w:p w14:paraId="75A4C312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A92754">
        <w:rPr>
          <w:sz w:val="24"/>
          <w:szCs w:val="24"/>
          <w:highlight w:val="yellow"/>
        </w:rPr>
        <w:t xml:space="preserve">4. </w:t>
      </w:r>
      <w:r w:rsidR="00987927" w:rsidRPr="00A92754">
        <w:rPr>
          <w:sz w:val="24"/>
          <w:szCs w:val="24"/>
          <w:highlight w:val="yellow"/>
        </w:rPr>
        <w:t>Подготовка предложений по хорошим практикам</w:t>
      </w:r>
      <w:r w:rsidRPr="00162DCF">
        <w:rPr>
          <w:sz w:val="24"/>
          <w:szCs w:val="24"/>
        </w:rPr>
        <w:t>.</w:t>
      </w:r>
    </w:p>
    <w:p w14:paraId="75A4C313" w14:textId="77777777" w:rsidR="00987927" w:rsidRDefault="00987927" w:rsidP="00987927">
      <w:pPr>
        <w:ind w:left="142" w:firstLine="0"/>
        <w:rPr>
          <w:b/>
          <w:sz w:val="24"/>
          <w:szCs w:val="24"/>
        </w:rPr>
      </w:pPr>
      <w:r>
        <w:rPr>
          <w:sz w:val="24"/>
          <w:szCs w:val="24"/>
        </w:rPr>
        <w:t>Вопросы и ответы, обсуждение</w:t>
      </w:r>
      <w:r w:rsidRPr="00162DCF">
        <w:rPr>
          <w:sz w:val="24"/>
          <w:szCs w:val="24"/>
        </w:rPr>
        <w:t>, консультации</w:t>
      </w:r>
      <w:r w:rsidRPr="00162DCF">
        <w:rPr>
          <w:b/>
          <w:sz w:val="24"/>
          <w:szCs w:val="24"/>
        </w:rPr>
        <w:t>.</w:t>
      </w:r>
    </w:p>
    <w:p w14:paraId="75A4C314" w14:textId="77777777" w:rsidR="00162DCF" w:rsidRPr="00162DCF" w:rsidRDefault="00162DCF" w:rsidP="00162DCF">
      <w:pPr>
        <w:ind w:left="142" w:firstLine="0"/>
        <w:rPr>
          <w:b/>
          <w:sz w:val="24"/>
          <w:szCs w:val="24"/>
        </w:rPr>
      </w:pPr>
      <w:r w:rsidRPr="00162DCF">
        <w:rPr>
          <w:b/>
          <w:sz w:val="24"/>
          <w:szCs w:val="24"/>
        </w:rPr>
        <w:t>3-й день (3 часа обучения)</w:t>
      </w:r>
    </w:p>
    <w:p w14:paraId="75A4C315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162DCF">
        <w:rPr>
          <w:sz w:val="24"/>
          <w:szCs w:val="24"/>
        </w:rPr>
        <w:t>1 Культура безопасности. Оценка культуры безопасности.</w:t>
      </w:r>
    </w:p>
    <w:p w14:paraId="75A4C316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162DCF">
        <w:rPr>
          <w:sz w:val="24"/>
          <w:szCs w:val="24"/>
        </w:rPr>
        <w:t xml:space="preserve">2 Рекомендации по </w:t>
      </w:r>
      <w:r w:rsidR="00987927">
        <w:rPr>
          <w:sz w:val="24"/>
          <w:szCs w:val="24"/>
        </w:rPr>
        <w:t>самооценке культуре безопасности</w:t>
      </w:r>
      <w:r w:rsidRPr="00162DCF">
        <w:rPr>
          <w:sz w:val="24"/>
          <w:szCs w:val="24"/>
        </w:rPr>
        <w:t>.</w:t>
      </w:r>
    </w:p>
    <w:p w14:paraId="75A4C317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A92754">
        <w:rPr>
          <w:sz w:val="24"/>
          <w:szCs w:val="24"/>
          <w:highlight w:val="yellow"/>
        </w:rPr>
        <w:t xml:space="preserve">3 Подготовка самооценки </w:t>
      </w:r>
      <w:r w:rsidR="00987927" w:rsidRPr="00A92754">
        <w:rPr>
          <w:sz w:val="24"/>
          <w:szCs w:val="24"/>
          <w:highlight w:val="yellow"/>
        </w:rPr>
        <w:t xml:space="preserve">по </w:t>
      </w:r>
      <w:r w:rsidRPr="00A92754">
        <w:rPr>
          <w:sz w:val="24"/>
          <w:szCs w:val="24"/>
          <w:highlight w:val="yellow"/>
        </w:rPr>
        <w:t>областя</w:t>
      </w:r>
      <w:r w:rsidR="00987927" w:rsidRPr="00A92754">
        <w:rPr>
          <w:sz w:val="24"/>
          <w:szCs w:val="24"/>
          <w:highlight w:val="yellow"/>
        </w:rPr>
        <w:t>м проверки</w:t>
      </w:r>
      <w:r w:rsidRPr="00A92754">
        <w:rPr>
          <w:sz w:val="24"/>
          <w:szCs w:val="24"/>
          <w:highlight w:val="yellow"/>
        </w:rPr>
        <w:t xml:space="preserve"> OSART. Практика.</w:t>
      </w:r>
    </w:p>
    <w:p w14:paraId="75A4C318" w14:textId="77777777" w:rsidR="00162DCF" w:rsidRPr="00162DCF" w:rsidRDefault="00162DCF" w:rsidP="00162DCF">
      <w:pPr>
        <w:ind w:left="142" w:firstLine="0"/>
        <w:rPr>
          <w:sz w:val="24"/>
          <w:szCs w:val="24"/>
        </w:rPr>
      </w:pPr>
      <w:r w:rsidRPr="00162DCF">
        <w:rPr>
          <w:sz w:val="24"/>
          <w:szCs w:val="24"/>
        </w:rPr>
        <w:t xml:space="preserve">4 </w:t>
      </w:r>
      <w:r w:rsidR="00987927">
        <w:rPr>
          <w:sz w:val="24"/>
          <w:szCs w:val="24"/>
        </w:rPr>
        <w:t>Обзор последних изменений в</w:t>
      </w:r>
      <w:r w:rsidR="00E91E64">
        <w:rPr>
          <w:sz w:val="24"/>
          <w:szCs w:val="24"/>
        </w:rPr>
        <w:t xml:space="preserve"> стандартах</w:t>
      </w:r>
      <w:r w:rsidR="00987927">
        <w:rPr>
          <w:sz w:val="24"/>
          <w:szCs w:val="24"/>
        </w:rPr>
        <w:t xml:space="preserve"> МАГАТЭ</w:t>
      </w:r>
      <w:r w:rsidR="00E91E64" w:rsidRPr="00E91E64">
        <w:rPr>
          <w:sz w:val="24"/>
          <w:szCs w:val="24"/>
        </w:rPr>
        <w:t xml:space="preserve"> </w:t>
      </w:r>
      <w:r w:rsidR="00E91E64">
        <w:rPr>
          <w:sz w:val="24"/>
          <w:szCs w:val="24"/>
        </w:rPr>
        <w:t>по безопасности</w:t>
      </w:r>
      <w:r w:rsidRPr="00162DCF">
        <w:rPr>
          <w:sz w:val="24"/>
          <w:szCs w:val="24"/>
        </w:rPr>
        <w:t>.</w:t>
      </w:r>
    </w:p>
    <w:p w14:paraId="75A4C319" w14:textId="77777777" w:rsidR="00987927" w:rsidRDefault="00987927" w:rsidP="00987927">
      <w:pPr>
        <w:ind w:left="142" w:firstLine="0"/>
        <w:rPr>
          <w:b/>
          <w:sz w:val="24"/>
          <w:szCs w:val="24"/>
        </w:rPr>
      </w:pPr>
      <w:r>
        <w:rPr>
          <w:sz w:val="24"/>
          <w:szCs w:val="24"/>
        </w:rPr>
        <w:t>Вопросы и ответы, обсуждение</w:t>
      </w:r>
      <w:r w:rsidRPr="00162DCF">
        <w:rPr>
          <w:sz w:val="24"/>
          <w:szCs w:val="24"/>
        </w:rPr>
        <w:t>, консультации</w:t>
      </w:r>
      <w:r w:rsidRPr="00162DCF">
        <w:rPr>
          <w:b/>
          <w:sz w:val="24"/>
          <w:szCs w:val="24"/>
        </w:rPr>
        <w:t>.</w:t>
      </w:r>
    </w:p>
    <w:p w14:paraId="75A4C31A" w14:textId="77777777" w:rsidR="00162DCF" w:rsidRDefault="00987927" w:rsidP="00162DCF">
      <w:pPr>
        <w:ind w:left="142" w:firstLine="0"/>
        <w:rPr>
          <w:sz w:val="24"/>
          <w:szCs w:val="24"/>
        </w:rPr>
      </w:pPr>
      <w:r>
        <w:rPr>
          <w:sz w:val="24"/>
          <w:szCs w:val="24"/>
        </w:rPr>
        <w:t>Подведение итогов и з</w:t>
      </w:r>
      <w:r w:rsidR="00162DCF" w:rsidRPr="00162DCF">
        <w:rPr>
          <w:sz w:val="24"/>
          <w:szCs w:val="24"/>
        </w:rPr>
        <w:t>акрытие семинара.</w:t>
      </w:r>
    </w:p>
    <w:p w14:paraId="75A4C31B" w14:textId="77777777" w:rsidR="0003490C" w:rsidRDefault="0003490C" w:rsidP="00162DCF">
      <w:pPr>
        <w:ind w:left="142" w:firstLine="0"/>
        <w:rPr>
          <w:sz w:val="24"/>
          <w:szCs w:val="24"/>
        </w:rPr>
      </w:pPr>
    </w:p>
    <w:p w14:paraId="75A4C31C" w14:textId="77777777" w:rsidR="0003490C" w:rsidRPr="008E5CF0" w:rsidRDefault="0003490C" w:rsidP="008E5CF0">
      <w:pPr>
        <w:pStyle w:val="2"/>
        <w:jc w:val="center"/>
      </w:pPr>
      <w:bookmarkStart w:id="38" w:name="_Toc457315350"/>
      <w:r w:rsidRPr="008E5CF0">
        <w:t>Приложение</w:t>
      </w:r>
      <w:r w:rsidR="008E5CF0">
        <w:t xml:space="preserve"> 3. О</w:t>
      </w:r>
      <w:r w:rsidRPr="008E5CF0">
        <w:t>тчет эксперт</w:t>
      </w:r>
      <w:r w:rsidR="00296574" w:rsidRPr="008E5CF0">
        <w:t>а</w:t>
      </w:r>
      <w:r w:rsidR="008E5CF0" w:rsidRPr="008E5CF0">
        <w:br/>
      </w:r>
      <w:r w:rsidRPr="008E5CF0">
        <w:t>(Шаблон)</w:t>
      </w:r>
      <w:bookmarkEnd w:id="38"/>
    </w:p>
    <w:p w14:paraId="75A4C31D" w14:textId="77777777" w:rsidR="008E5CF0" w:rsidRDefault="008E5CF0" w:rsidP="007D2323">
      <w:pPr>
        <w:spacing w:line="240" w:lineRule="auto"/>
        <w:ind w:left="142" w:firstLine="0"/>
        <w:jc w:val="center"/>
        <w:rPr>
          <w:b/>
          <w:sz w:val="24"/>
          <w:szCs w:val="24"/>
        </w:rPr>
      </w:pPr>
    </w:p>
    <w:p w14:paraId="75A4C31E" w14:textId="77777777" w:rsidR="0003490C" w:rsidRDefault="00BA3121" w:rsidP="007D2323">
      <w:pPr>
        <w:spacing w:line="240" w:lineRule="auto"/>
        <w:ind w:left="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3490C">
        <w:rPr>
          <w:b/>
          <w:sz w:val="24"/>
          <w:szCs w:val="24"/>
        </w:rPr>
        <w:t>тчет экспертов</w:t>
      </w:r>
      <w:r w:rsidR="00686117">
        <w:rPr>
          <w:b/>
          <w:sz w:val="24"/>
          <w:szCs w:val="24"/>
        </w:rPr>
        <w:t xml:space="preserve"> о посещении</w:t>
      </w:r>
      <w:r>
        <w:rPr>
          <w:b/>
          <w:sz w:val="24"/>
          <w:szCs w:val="24"/>
        </w:rPr>
        <w:t xml:space="preserve"> и</w:t>
      </w:r>
      <w:r w:rsidR="007D23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предварительной оценке</w:t>
      </w:r>
      <w:r w:rsidR="0003490C">
        <w:rPr>
          <w:b/>
          <w:sz w:val="24"/>
          <w:szCs w:val="24"/>
        </w:rPr>
        <w:t xml:space="preserve"> БАЭС-1 </w:t>
      </w:r>
    </w:p>
    <w:p w14:paraId="75A4C31F" w14:textId="77777777" w:rsidR="00BA3121" w:rsidRDefault="00BA3121" w:rsidP="007D2323">
      <w:pPr>
        <w:spacing w:line="240" w:lineRule="auto"/>
        <w:ind w:left="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проверки </w:t>
      </w:r>
    </w:p>
    <w:p w14:paraId="75A4C320" w14:textId="77777777" w:rsidR="0003490C" w:rsidRPr="00BA3121" w:rsidRDefault="0003490C" w:rsidP="0003490C">
      <w:pPr>
        <w:spacing w:line="240" w:lineRule="auto"/>
        <w:ind w:left="142" w:firstLine="0"/>
        <w:jc w:val="center"/>
        <w:rPr>
          <w:i/>
          <w:sz w:val="24"/>
          <w:szCs w:val="24"/>
        </w:rPr>
      </w:pPr>
      <w:r w:rsidRPr="00BA3121">
        <w:rPr>
          <w:i/>
          <w:sz w:val="24"/>
          <w:szCs w:val="24"/>
        </w:rPr>
        <w:t xml:space="preserve">(просьба указать </w:t>
      </w:r>
      <w:r w:rsidR="00BA3121" w:rsidRPr="00BA3121">
        <w:rPr>
          <w:i/>
          <w:sz w:val="24"/>
          <w:szCs w:val="24"/>
        </w:rPr>
        <w:t>направление</w:t>
      </w:r>
      <w:r w:rsidRPr="00BA3121">
        <w:rPr>
          <w:i/>
          <w:sz w:val="24"/>
          <w:szCs w:val="24"/>
        </w:rPr>
        <w:t xml:space="preserve"> </w:t>
      </w:r>
      <w:r w:rsidR="00BA3121" w:rsidRPr="00BA3121">
        <w:rPr>
          <w:i/>
          <w:sz w:val="24"/>
          <w:szCs w:val="24"/>
        </w:rPr>
        <w:t>проверки</w:t>
      </w:r>
      <w:r w:rsidRPr="00BA3121">
        <w:rPr>
          <w:i/>
          <w:sz w:val="24"/>
          <w:szCs w:val="24"/>
        </w:rPr>
        <w:t xml:space="preserve"> ОSART)</w:t>
      </w:r>
    </w:p>
    <w:p w14:paraId="75A4C321" w14:textId="77777777" w:rsidR="0003490C" w:rsidRDefault="0003490C" w:rsidP="0003490C">
      <w:pPr>
        <w:spacing w:line="240" w:lineRule="auto"/>
        <w:ind w:left="142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Дата___________</w:t>
      </w:r>
    </w:p>
    <w:p w14:paraId="75A4C322" w14:textId="77777777" w:rsidR="0003490C" w:rsidRDefault="0003490C" w:rsidP="0003490C">
      <w:pPr>
        <w:spacing w:line="240" w:lineRule="auto"/>
        <w:ind w:left="142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490C" w:rsidRPr="0003490C" w14:paraId="75A4C327" w14:textId="77777777" w:rsidTr="0003490C">
        <w:tc>
          <w:tcPr>
            <w:tcW w:w="4785" w:type="dxa"/>
            <w:shd w:val="clear" w:color="auto" w:fill="auto"/>
          </w:tcPr>
          <w:p w14:paraId="75A4C323" w14:textId="77777777" w:rsidR="0003490C" w:rsidRPr="00A92B93" w:rsidRDefault="0003490C" w:rsidP="007D2323">
            <w:pPr>
              <w:spacing w:line="240" w:lineRule="auto"/>
              <w:rPr>
                <w:rFonts w:eastAsia="MS Mincho"/>
                <w:sz w:val="24"/>
                <w:szCs w:val="24"/>
              </w:rPr>
            </w:pPr>
            <w:r w:rsidRPr="00A92B93">
              <w:rPr>
                <w:rFonts w:eastAsia="MS Mincho"/>
                <w:sz w:val="24"/>
                <w:szCs w:val="24"/>
              </w:rPr>
              <w:t xml:space="preserve">От БАЭС-1 / </w:t>
            </w:r>
            <w:r w:rsidRPr="0003490C">
              <w:rPr>
                <w:rFonts w:eastAsia="MS Mincho"/>
                <w:sz w:val="24"/>
                <w:szCs w:val="24"/>
                <w:lang w:val="en-US"/>
              </w:rPr>
              <w:t>NPPD</w:t>
            </w:r>
            <w:r w:rsidRPr="00A92B93">
              <w:rPr>
                <w:rFonts w:eastAsia="MS Mincho"/>
                <w:sz w:val="24"/>
                <w:szCs w:val="24"/>
              </w:rPr>
              <w:t xml:space="preserve">: </w:t>
            </w:r>
          </w:p>
          <w:p w14:paraId="75A4C324" w14:textId="77777777" w:rsidR="0003490C" w:rsidRPr="008A64C5" w:rsidRDefault="0003490C" w:rsidP="007D2323">
            <w:pPr>
              <w:spacing w:line="240" w:lineRule="auto"/>
              <w:rPr>
                <w:rFonts w:eastAsia="MS Mincho"/>
                <w:i/>
                <w:sz w:val="24"/>
                <w:szCs w:val="24"/>
              </w:rPr>
            </w:pPr>
            <w:r w:rsidRPr="008A64C5">
              <w:rPr>
                <w:rFonts w:eastAsia="MS Mincho"/>
                <w:i/>
                <w:sz w:val="24"/>
                <w:szCs w:val="24"/>
              </w:rPr>
              <w:t>(Указать имена участников)</w:t>
            </w:r>
          </w:p>
        </w:tc>
        <w:tc>
          <w:tcPr>
            <w:tcW w:w="4786" w:type="dxa"/>
            <w:shd w:val="clear" w:color="auto" w:fill="auto"/>
          </w:tcPr>
          <w:p w14:paraId="75A4C325" w14:textId="77777777" w:rsidR="0003490C" w:rsidRPr="0003490C" w:rsidRDefault="0003490C" w:rsidP="007D2323">
            <w:pPr>
              <w:spacing w:line="240" w:lineRule="auto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От ВНИИАЭС</w:t>
            </w:r>
          </w:p>
          <w:p w14:paraId="75A4C326" w14:textId="77777777" w:rsidR="0003490C" w:rsidRPr="008A64C5" w:rsidRDefault="0003490C" w:rsidP="007D2323">
            <w:pPr>
              <w:spacing w:line="240" w:lineRule="auto"/>
              <w:rPr>
                <w:rFonts w:eastAsia="MS Mincho"/>
                <w:i/>
                <w:sz w:val="24"/>
                <w:szCs w:val="24"/>
              </w:rPr>
            </w:pPr>
            <w:r w:rsidRPr="008A64C5">
              <w:rPr>
                <w:rFonts w:eastAsia="MS Mincho"/>
                <w:i/>
                <w:sz w:val="24"/>
                <w:szCs w:val="24"/>
              </w:rPr>
              <w:t>(Указать имена участников)</w:t>
            </w:r>
          </w:p>
        </w:tc>
      </w:tr>
    </w:tbl>
    <w:p w14:paraId="75A4C328" w14:textId="77777777" w:rsidR="0003490C" w:rsidRPr="007D2323" w:rsidRDefault="00BA3121" w:rsidP="003D2311">
      <w:pPr>
        <w:spacing w:line="240" w:lineRule="auto"/>
        <w:ind w:left="142" w:firstLine="0"/>
        <w:jc w:val="left"/>
        <w:rPr>
          <w:b/>
          <w:sz w:val="24"/>
          <w:szCs w:val="24"/>
        </w:rPr>
      </w:pPr>
      <w:r w:rsidRPr="007D2323">
        <w:rPr>
          <w:b/>
          <w:sz w:val="24"/>
          <w:szCs w:val="24"/>
        </w:rPr>
        <w:t>Направление проверки</w:t>
      </w:r>
      <w:r w:rsidR="0003490C" w:rsidRPr="007D2323">
        <w:rPr>
          <w:b/>
          <w:sz w:val="24"/>
          <w:szCs w:val="24"/>
        </w:rPr>
        <w:t>:</w:t>
      </w:r>
    </w:p>
    <w:p w14:paraId="75A4C329" w14:textId="77777777" w:rsidR="0003490C" w:rsidRPr="008A64C5" w:rsidRDefault="0003490C" w:rsidP="003D2311">
      <w:pPr>
        <w:spacing w:line="240" w:lineRule="auto"/>
        <w:ind w:left="142" w:firstLine="0"/>
        <w:jc w:val="left"/>
        <w:rPr>
          <w:i/>
          <w:sz w:val="24"/>
          <w:szCs w:val="24"/>
        </w:rPr>
      </w:pPr>
      <w:r w:rsidRPr="008A64C5">
        <w:rPr>
          <w:i/>
          <w:sz w:val="24"/>
          <w:szCs w:val="24"/>
        </w:rPr>
        <w:t>(Предоставить краткое описание)</w:t>
      </w:r>
    </w:p>
    <w:p w14:paraId="75A4C32A" w14:textId="77777777" w:rsidR="0003490C" w:rsidRPr="005F6AD8" w:rsidRDefault="0003490C" w:rsidP="003D2311">
      <w:pPr>
        <w:spacing w:line="240" w:lineRule="auto"/>
        <w:ind w:left="142" w:firstLine="0"/>
        <w:jc w:val="left"/>
        <w:rPr>
          <w:sz w:val="24"/>
          <w:szCs w:val="24"/>
        </w:rPr>
      </w:pPr>
      <w:r w:rsidRPr="005F6AD8">
        <w:rPr>
          <w:sz w:val="24"/>
          <w:szCs w:val="24"/>
        </w:rPr>
        <w:t xml:space="preserve">Текущий статус </w:t>
      </w:r>
      <w:r w:rsidR="00BA3121">
        <w:rPr>
          <w:sz w:val="24"/>
          <w:szCs w:val="24"/>
        </w:rPr>
        <w:t xml:space="preserve">по отношению к </w:t>
      </w:r>
      <w:r w:rsidRPr="005F6AD8">
        <w:rPr>
          <w:sz w:val="24"/>
          <w:szCs w:val="24"/>
        </w:rPr>
        <w:t>стандарт</w:t>
      </w:r>
      <w:r w:rsidR="00BA3121">
        <w:rPr>
          <w:sz w:val="24"/>
          <w:szCs w:val="24"/>
        </w:rPr>
        <w:t>ам</w:t>
      </w:r>
      <w:r w:rsidRPr="005F6AD8">
        <w:rPr>
          <w:sz w:val="24"/>
          <w:szCs w:val="24"/>
        </w:rPr>
        <w:t xml:space="preserve"> безопасности:</w:t>
      </w:r>
    </w:p>
    <w:p w14:paraId="75A4C32B" w14:textId="77777777" w:rsidR="0003490C" w:rsidRPr="008A64C5" w:rsidRDefault="0003490C" w:rsidP="003D2311">
      <w:pPr>
        <w:spacing w:line="240" w:lineRule="auto"/>
        <w:ind w:left="142" w:firstLine="0"/>
        <w:jc w:val="left"/>
        <w:rPr>
          <w:i/>
          <w:sz w:val="24"/>
          <w:szCs w:val="24"/>
        </w:rPr>
      </w:pPr>
      <w:r w:rsidRPr="008A64C5">
        <w:rPr>
          <w:i/>
          <w:sz w:val="24"/>
          <w:szCs w:val="24"/>
        </w:rPr>
        <w:t>(вводные замечания, касающиеся статуса)</w:t>
      </w:r>
    </w:p>
    <w:p w14:paraId="75A4C32C" w14:textId="77777777" w:rsidR="0003490C" w:rsidRPr="007D2323" w:rsidRDefault="00BA3121" w:rsidP="003D2311">
      <w:pPr>
        <w:spacing w:line="240" w:lineRule="auto"/>
        <w:ind w:left="142" w:firstLine="0"/>
        <w:jc w:val="left"/>
        <w:rPr>
          <w:b/>
          <w:sz w:val="24"/>
          <w:szCs w:val="24"/>
        </w:rPr>
      </w:pPr>
      <w:r w:rsidRPr="007D2323">
        <w:rPr>
          <w:b/>
          <w:sz w:val="24"/>
          <w:szCs w:val="24"/>
        </w:rPr>
        <w:t>О</w:t>
      </w:r>
      <w:r w:rsidR="0003490C" w:rsidRPr="007D2323">
        <w:rPr>
          <w:b/>
          <w:sz w:val="24"/>
          <w:szCs w:val="24"/>
        </w:rPr>
        <w:t>сновные области для улучшения:</w:t>
      </w:r>
    </w:p>
    <w:p w14:paraId="75A4C32D" w14:textId="77777777" w:rsidR="0003490C" w:rsidRPr="008A64C5" w:rsidRDefault="003D2311" w:rsidP="003D2311">
      <w:pPr>
        <w:spacing w:line="240" w:lineRule="auto"/>
        <w:ind w:left="142" w:firstLine="0"/>
        <w:jc w:val="left"/>
        <w:rPr>
          <w:i/>
          <w:sz w:val="24"/>
          <w:szCs w:val="24"/>
        </w:rPr>
      </w:pPr>
      <w:r w:rsidRPr="008A64C5">
        <w:rPr>
          <w:i/>
          <w:sz w:val="24"/>
          <w:szCs w:val="24"/>
        </w:rPr>
        <w:t>(</w:t>
      </w:r>
      <w:r w:rsidR="008A64C5" w:rsidRPr="008A64C5">
        <w:rPr>
          <w:i/>
          <w:sz w:val="24"/>
          <w:szCs w:val="24"/>
        </w:rPr>
        <w:t>5-15</w:t>
      </w:r>
      <w:r w:rsidRPr="008A64C5">
        <w:rPr>
          <w:i/>
          <w:sz w:val="24"/>
          <w:szCs w:val="24"/>
        </w:rPr>
        <w:t xml:space="preserve"> </w:t>
      </w:r>
      <w:r w:rsidR="005F6AD8" w:rsidRPr="008A64C5">
        <w:rPr>
          <w:i/>
          <w:sz w:val="24"/>
          <w:szCs w:val="24"/>
        </w:rPr>
        <w:t>ОДУ</w:t>
      </w:r>
      <w:r w:rsidRPr="008A64C5">
        <w:rPr>
          <w:i/>
          <w:sz w:val="24"/>
          <w:szCs w:val="24"/>
        </w:rPr>
        <w:t xml:space="preserve"> наиболее важных для безопасности, </w:t>
      </w:r>
      <w:r w:rsidR="005F6AD8" w:rsidRPr="008A64C5">
        <w:rPr>
          <w:i/>
          <w:sz w:val="24"/>
          <w:szCs w:val="24"/>
        </w:rPr>
        <w:t>которые требуют улучшения)</w:t>
      </w:r>
    </w:p>
    <w:p w14:paraId="75A4C32E" w14:textId="77777777" w:rsidR="003D2311" w:rsidRPr="00A92B93" w:rsidRDefault="008A64C5" w:rsidP="003D2311">
      <w:pPr>
        <w:spacing w:line="240" w:lineRule="auto"/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Подробное описание фактов, выявленны</w:t>
      </w:r>
      <w:r w:rsidR="008E5CF0">
        <w:rPr>
          <w:sz w:val="24"/>
          <w:szCs w:val="24"/>
        </w:rPr>
        <w:t xml:space="preserve">х при проверке на соответствие </w:t>
      </w:r>
      <w:r>
        <w:rPr>
          <w:sz w:val="24"/>
          <w:szCs w:val="24"/>
        </w:rPr>
        <w:t xml:space="preserve">Руководству </w:t>
      </w:r>
      <w:r w:rsidR="003D2311" w:rsidRPr="005F6AD8">
        <w:rPr>
          <w:sz w:val="24"/>
          <w:szCs w:val="24"/>
          <w:lang w:val="en-US"/>
        </w:rPr>
        <w:t>OSART</w:t>
      </w:r>
      <w:r w:rsidR="003D2311" w:rsidRPr="005F6AD8">
        <w:rPr>
          <w:sz w:val="24"/>
          <w:szCs w:val="24"/>
        </w:rPr>
        <w:t xml:space="preserve"> </w:t>
      </w:r>
      <w:r>
        <w:rPr>
          <w:sz w:val="24"/>
          <w:szCs w:val="24"/>
        </w:rPr>
        <w:t>и р</w:t>
      </w:r>
      <w:r w:rsidR="003D2311" w:rsidRPr="005F6AD8">
        <w:rPr>
          <w:sz w:val="24"/>
          <w:szCs w:val="24"/>
        </w:rPr>
        <w:t>абочи</w:t>
      </w:r>
      <w:r>
        <w:rPr>
          <w:sz w:val="24"/>
          <w:szCs w:val="24"/>
        </w:rPr>
        <w:t>м заметкам</w:t>
      </w:r>
      <w:r w:rsidR="003D2311" w:rsidRPr="005F6AD8">
        <w:rPr>
          <w:sz w:val="24"/>
          <w:szCs w:val="24"/>
        </w:rPr>
        <w:t xml:space="preserve"> (</w:t>
      </w:r>
      <w:r w:rsidR="003D2311" w:rsidRPr="005F6AD8">
        <w:rPr>
          <w:sz w:val="24"/>
          <w:szCs w:val="24"/>
          <w:lang w:val="en-US"/>
        </w:rPr>
        <w:t>WNO</w:t>
      </w:r>
      <w:r w:rsidR="003D2311" w:rsidRPr="005F6AD8">
        <w:rPr>
          <w:sz w:val="24"/>
          <w:szCs w:val="24"/>
        </w:rPr>
        <w:t>)</w:t>
      </w:r>
    </w:p>
    <w:p w14:paraId="75A4C32F" w14:textId="77777777" w:rsidR="003D2311" w:rsidRPr="005F6AD8" w:rsidRDefault="003D2311" w:rsidP="003D2311">
      <w:pPr>
        <w:spacing w:line="240" w:lineRule="auto"/>
        <w:ind w:left="142" w:firstLine="0"/>
        <w:jc w:val="left"/>
        <w:rPr>
          <w:sz w:val="24"/>
          <w:szCs w:val="24"/>
        </w:rPr>
      </w:pPr>
      <w:proofErr w:type="gramStart"/>
      <w:r w:rsidRPr="008A64C5">
        <w:rPr>
          <w:sz w:val="24"/>
          <w:szCs w:val="24"/>
        </w:rPr>
        <w:t>(</w:t>
      </w:r>
      <w:r w:rsidR="008A64C5" w:rsidRPr="008A64C5">
        <w:rPr>
          <w:sz w:val="24"/>
          <w:szCs w:val="24"/>
        </w:rPr>
        <w:t xml:space="preserve">Описать </w:t>
      </w:r>
      <w:r w:rsidRPr="008A64C5">
        <w:rPr>
          <w:sz w:val="24"/>
          <w:szCs w:val="24"/>
        </w:rPr>
        <w:t xml:space="preserve">подробные результаты с указанием конкретных разделов </w:t>
      </w:r>
      <w:r w:rsidR="008A64C5" w:rsidRPr="008A64C5">
        <w:rPr>
          <w:sz w:val="24"/>
          <w:szCs w:val="24"/>
        </w:rPr>
        <w:t>стандартов</w:t>
      </w:r>
      <w:r w:rsidRPr="008A64C5">
        <w:rPr>
          <w:sz w:val="24"/>
          <w:szCs w:val="24"/>
        </w:rPr>
        <w:t xml:space="preserve"> МАГАТЭ по безопасности, например</w:t>
      </w:r>
      <w:r w:rsidRPr="005F6AD8">
        <w:rPr>
          <w:sz w:val="24"/>
          <w:szCs w:val="24"/>
        </w:rPr>
        <w:t>:</w:t>
      </w:r>
      <w:proofErr w:type="gramEnd"/>
    </w:p>
    <w:p w14:paraId="75A4C330" w14:textId="77777777" w:rsidR="003D2311" w:rsidRPr="00A65B22" w:rsidRDefault="003D2311" w:rsidP="007D2323">
      <w:pPr>
        <w:spacing w:after="0" w:line="240" w:lineRule="auto"/>
        <w:ind w:left="142" w:firstLine="0"/>
        <w:jc w:val="left"/>
        <w:rPr>
          <w:sz w:val="24"/>
          <w:szCs w:val="24"/>
        </w:rPr>
      </w:pPr>
      <w:r w:rsidRPr="00A65B22">
        <w:rPr>
          <w:sz w:val="24"/>
          <w:szCs w:val="24"/>
        </w:rPr>
        <w:t>1.1 Организация и</w:t>
      </w:r>
      <w:r w:rsidRPr="005F6AD8">
        <w:rPr>
          <w:sz w:val="24"/>
          <w:szCs w:val="24"/>
        </w:rPr>
        <w:t xml:space="preserve"> </w:t>
      </w:r>
      <w:r w:rsidRPr="00A65B22">
        <w:rPr>
          <w:sz w:val="24"/>
          <w:szCs w:val="24"/>
        </w:rPr>
        <w:t>функции</w:t>
      </w:r>
    </w:p>
    <w:p w14:paraId="75A4C331" w14:textId="77777777" w:rsidR="003D2311" w:rsidRPr="00A65B22" w:rsidRDefault="003D2311" w:rsidP="007D2323">
      <w:pPr>
        <w:spacing w:after="0" w:line="240" w:lineRule="auto"/>
        <w:ind w:left="142" w:firstLine="0"/>
        <w:jc w:val="left"/>
        <w:rPr>
          <w:sz w:val="24"/>
          <w:szCs w:val="24"/>
        </w:rPr>
      </w:pPr>
      <w:r w:rsidRPr="005F6AD8">
        <w:rPr>
          <w:sz w:val="24"/>
          <w:szCs w:val="24"/>
        </w:rPr>
        <w:t xml:space="preserve">1) Взаимодействие и координация в рамках подготовки работы между отделом </w:t>
      </w:r>
      <w:r w:rsidR="008A64C5">
        <w:rPr>
          <w:sz w:val="24"/>
          <w:szCs w:val="24"/>
        </w:rPr>
        <w:t>ремонта</w:t>
      </w:r>
      <w:r w:rsidRPr="005F6AD8">
        <w:rPr>
          <w:sz w:val="24"/>
          <w:szCs w:val="24"/>
        </w:rPr>
        <w:t xml:space="preserve"> и отдел</w:t>
      </w:r>
      <w:r w:rsidR="00A65B22">
        <w:rPr>
          <w:sz w:val="24"/>
          <w:szCs w:val="24"/>
        </w:rPr>
        <w:t xml:space="preserve">ом </w:t>
      </w:r>
      <w:r w:rsidRPr="005F6AD8">
        <w:rPr>
          <w:sz w:val="24"/>
          <w:szCs w:val="24"/>
        </w:rPr>
        <w:t xml:space="preserve">эксплуатации должны быть улучшены. </w:t>
      </w:r>
      <w:r w:rsidR="00A65B22" w:rsidRPr="00A65B22">
        <w:rPr>
          <w:sz w:val="24"/>
          <w:szCs w:val="24"/>
        </w:rPr>
        <w:t>Существует слабый контроль за выполнением</w:t>
      </w:r>
      <w:r w:rsidR="008A64C5">
        <w:rPr>
          <w:sz w:val="24"/>
          <w:szCs w:val="24"/>
        </w:rPr>
        <w:t xml:space="preserve"> ремонтных работ</w:t>
      </w:r>
      <w:r w:rsidR="00A65B22">
        <w:rPr>
          <w:sz w:val="24"/>
          <w:szCs w:val="24"/>
        </w:rPr>
        <w:t>, сотрудники отдела инспекции должны принимать</w:t>
      </w:r>
      <w:r w:rsidR="001122A8">
        <w:rPr>
          <w:sz w:val="24"/>
          <w:szCs w:val="24"/>
        </w:rPr>
        <w:t xml:space="preserve"> </w:t>
      </w:r>
      <w:r w:rsidR="00A65B22">
        <w:rPr>
          <w:sz w:val="24"/>
          <w:szCs w:val="24"/>
        </w:rPr>
        <w:t>участие</w:t>
      </w:r>
      <w:r w:rsidRPr="005F6AD8">
        <w:rPr>
          <w:sz w:val="24"/>
          <w:szCs w:val="24"/>
        </w:rPr>
        <w:t xml:space="preserve"> (</w:t>
      </w:r>
      <w:r w:rsidRPr="005F6AD8">
        <w:rPr>
          <w:sz w:val="24"/>
          <w:szCs w:val="24"/>
          <w:lang w:val="en-US"/>
        </w:rPr>
        <w:t>NS</w:t>
      </w:r>
      <w:r w:rsidRPr="005F6AD8">
        <w:rPr>
          <w:sz w:val="24"/>
          <w:szCs w:val="24"/>
        </w:rPr>
        <w:t>-</w:t>
      </w:r>
      <w:r w:rsidRPr="005F6AD8">
        <w:rPr>
          <w:sz w:val="24"/>
          <w:szCs w:val="24"/>
          <w:lang w:val="en-US"/>
        </w:rPr>
        <w:t>G</w:t>
      </w:r>
      <w:r w:rsidRPr="005F6AD8">
        <w:rPr>
          <w:sz w:val="24"/>
          <w:szCs w:val="24"/>
        </w:rPr>
        <w:t>-2,4; 3,5) (</w:t>
      </w:r>
      <w:r w:rsidRPr="005F6AD8">
        <w:rPr>
          <w:sz w:val="24"/>
          <w:szCs w:val="24"/>
          <w:lang w:val="en-US"/>
        </w:rPr>
        <w:t>NS</w:t>
      </w:r>
      <w:r w:rsidRPr="005F6AD8">
        <w:rPr>
          <w:sz w:val="24"/>
          <w:szCs w:val="24"/>
        </w:rPr>
        <w:t>-</w:t>
      </w:r>
      <w:r w:rsidRPr="005F6AD8">
        <w:rPr>
          <w:sz w:val="24"/>
          <w:szCs w:val="24"/>
          <w:lang w:val="en-US"/>
        </w:rPr>
        <w:t>G</w:t>
      </w:r>
      <w:r w:rsidRPr="005F6AD8">
        <w:rPr>
          <w:sz w:val="24"/>
          <w:szCs w:val="24"/>
        </w:rPr>
        <w:t>-2,14; 2,2, 2,26).</w:t>
      </w:r>
    </w:p>
    <w:p w14:paraId="75A4C332" w14:textId="77777777" w:rsidR="007D2323" w:rsidRDefault="007D2323" w:rsidP="007D2323">
      <w:pPr>
        <w:spacing w:after="0" w:line="240" w:lineRule="auto"/>
        <w:ind w:left="142" w:firstLine="0"/>
        <w:jc w:val="left"/>
        <w:rPr>
          <w:sz w:val="24"/>
          <w:szCs w:val="24"/>
        </w:rPr>
      </w:pPr>
    </w:p>
    <w:p w14:paraId="75A4C333" w14:textId="77777777" w:rsidR="003D2311" w:rsidRPr="005F6AD8" w:rsidRDefault="003D2311" w:rsidP="007D2323">
      <w:pPr>
        <w:spacing w:after="0" w:line="240" w:lineRule="auto"/>
        <w:ind w:left="142" w:firstLine="0"/>
        <w:jc w:val="left"/>
        <w:rPr>
          <w:sz w:val="24"/>
          <w:szCs w:val="24"/>
        </w:rPr>
      </w:pPr>
      <w:r w:rsidRPr="005F6AD8">
        <w:rPr>
          <w:sz w:val="24"/>
          <w:szCs w:val="24"/>
        </w:rPr>
        <w:t>Подписи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2311" w:rsidRPr="005F6AD8" w14:paraId="75A4C336" w14:textId="77777777" w:rsidTr="003D2311">
        <w:trPr>
          <w:trHeight w:val="603"/>
        </w:trPr>
        <w:tc>
          <w:tcPr>
            <w:tcW w:w="4785" w:type="dxa"/>
            <w:shd w:val="clear" w:color="auto" w:fill="auto"/>
          </w:tcPr>
          <w:p w14:paraId="75A4C334" w14:textId="77777777" w:rsidR="003D2311" w:rsidRPr="005F6AD8" w:rsidRDefault="003D2311" w:rsidP="007D2323">
            <w:pPr>
              <w:spacing w:after="0" w:line="240" w:lineRule="auto"/>
              <w:rPr>
                <w:rFonts w:eastAsia="MS Mincho"/>
                <w:sz w:val="24"/>
                <w:szCs w:val="24"/>
              </w:rPr>
            </w:pPr>
            <w:r w:rsidRPr="005F6AD8">
              <w:rPr>
                <w:rFonts w:eastAsia="MS Mincho"/>
                <w:sz w:val="24"/>
                <w:szCs w:val="24"/>
              </w:rPr>
              <w:t xml:space="preserve">От БАЭС-1 / </w:t>
            </w:r>
            <w:r w:rsidRPr="005F6AD8">
              <w:rPr>
                <w:rFonts w:eastAsia="MS Mincho"/>
                <w:sz w:val="24"/>
                <w:szCs w:val="24"/>
                <w:lang w:val="en-US"/>
              </w:rPr>
              <w:t>NPPD</w:t>
            </w:r>
            <w:r w:rsidRPr="005F6AD8">
              <w:rPr>
                <w:rFonts w:eastAsia="MS Mincho"/>
                <w:sz w:val="24"/>
                <w:szCs w:val="24"/>
              </w:rPr>
              <w:t xml:space="preserve">: </w:t>
            </w:r>
          </w:p>
        </w:tc>
        <w:tc>
          <w:tcPr>
            <w:tcW w:w="4786" w:type="dxa"/>
            <w:shd w:val="clear" w:color="auto" w:fill="auto"/>
          </w:tcPr>
          <w:p w14:paraId="75A4C335" w14:textId="77777777" w:rsidR="003D2311" w:rsidRPr="005F6AD8" w:rsidRDefault="003D2311" w:rsidP="007D2323">
            <w:pPr>
              <w:spacing w:after="0" w:line="240" w:lineRule="auto"/>
              <w:rPr>
                <w:rFonts w:eastAsia="MS Mincho"/>
                <w:sz w:val="24"/>
                <w:szCs w:val="24"/>
              </w:rPr>
            </w:pPr>
            <w:r w:rsidRPr="005F6AD8">
              <w:rPr>
                <w:rFonts w:eastAsia="MS Mincho"/>
                <w:sz w:val="24"/>
                <w:szCs w:val="24"/>
              </w:rPr>
              <w:t>От ВНИИАЭС</w:t>
            </w:r>
          </w:p>
        </w:tc>
      </w:tr>
    </w:tbl>
    <w:p w14:paraId="75A4C337" w14:textId="77777777" w:rsidR="003D2311" w:rsidRPr="005F6AD8" w:rsidRDefault="003D2311" w:rsidP="007D2323">
      <w:pPr>
        <w:spacing w:after="0" w:line="240" w:lineRule="auto"/>
        <w:ind w:left="142" w:firstLine="0"/>
        <w:jc w:val="left"/>
        <w:rPr>
          <w:sz w:val="24"/>
          <w:szCs w:val="24"/>
        </w:rPr>
      </w:pPr>
      <w:r w:rsidRPr="007D2323">
        <w:rPr>
          <w:b/>
          <w:sz w:val="24"/>
          <w:szCs w:val="24"/>
        </w:rPr>
        <w:t>Приложение 1.</w:t>
      </w:r>
      <w:r w:rsidRPr="005F6AD8">
        <w:rPr>
          <w:sz w:val="24"/>
          <w:szCs w:val="24"/>
        </w:rPr>
        <w:t xml:space="preserve"> Выводы, сделанные в ходе </w:t>
      </w:r>
      <w:r w:rsidR="008A64C5">
        <w:rPr>
          <w:sz w:val="24"/>
          <w:szCs w:val="24"/>
        </w:rPr>
        <w:t xml:space="preserve">обходов </w:t>
      </w:r>
      <w:r w:rsidRPr="005F6AD8">
        <w:rPr>
          <w:sz w:val="24"/>
          <w:szCs w:val="24"/>
        </w:rPr>
        <w:t>помещений (</w:t>
      </w:r>
      <w:r w:rsidR="008A64C5">
        <w:rPr>
          <w:sz w:val="24"/>
          <w:szCs w:val="24"/>
        </w:rPr>
        <w:t>если проводились</w:t>
      </w:r>
      <w:r w:rsidRPr="005F6AD8">
        <w:rPr>
          <w:sz w:val="24"/>
          <w:szCs w:val="24"/>
        </w:rPr>
        <w:t>)</w:t>
      </w:r>
    </w:p>
    <w:p w14:paraId="75A4C338" w14:textId="77777777" w:rsidR="00E91E64" w:rsidRPr="008753CD" w:rsidRDefault="003D2311" w:rsidP="008E5CF0">
      <w:pPr>
        <w:spacing w:after="0" w:line="240" w:lineRule="auto"/>
        <w:ind w:left="142" w:firstLine="0"/>
        <w:jc w:val="left"/>
        <w:rPr>
          <w:i/>
          <w:sz w:val="24"/>
          <w:szCs w:val="24"/>
        </w:rPr>
      </w:pPr>
      <w:r w:rsidRPr="008A64C5">
        <w:rPr>
          <w:i/>
          <w:sz w:val="24"/>
          <w:szCs w:val="24"/>
        </w:rPr>
        <w:t xml:space="preserve">(Предоставить выводы / замечания, сделанные в ходе </w:t>
      </w:r>
      <w:r w:rsidR="000465E0">
        <w:rPr>
          <w:i/>
          <w:sz w:val="24"/>
          <w:szCs w:val="24"/>
        </w:rPr>
        <w:t xml:space="preserve">обходов, </w:t>
      </w:r>
      <w:r w:rsidR="00A65B22" w:rsidRPr="008A64C5">
        <w:rPr>
          <w:i/>
          <w:sz w:val="24"/>
          <w:szCs w:val="24"/>
        </w:rPr>
        <w:t>обследования</w:t>
      </w:r>
      <w:r w:rsidRPr="008A64C5">
        <w:rPr>
          <w:i/>
          <w:sz w:val="24"/>
          <w:szCs w:val="24"/>
        </w:rPr>
        <w:t xml:space="preserve">, интервью, наблюдений и обзоров документации в рамках визита экспертов и </w:t>
      </w:r>
      <w:r w:rsidR="001122A8" w:rsidRPr="008A64C5">
        <w:rPr>
          <w:i/>
          <w:sz w:val="24"/>
          <w:szCs w:val="24"/>
        </w:rPr>
        <w:t>выявленные в сопровождении экспертов персоналом</w:t>
      </w:r>
      <w:r w:rsidRPr="008A64C5">
        <w:rPr>
          <w:i/>
          <w:sz w:val="24"/>
          <w:szCs w:val="24"/>
        </w:rPr>
        <w:t xml:space="preserve"> </w:t>
      </w:r>
      <w:r w:rsidR="008A64C5">
        <w:rPr>
          <w:i/>
          <w:sz w:val="24"/>
          <w:szCs w:val="24"/>
        </w:rPr>
        <w:t>Б</w:t>
      </w:r>
      <w:r w:rsidRPr="008A64C5">
        <w:rPr>
          <w:i/>
          <w:sz w:val="24"/>
          <w:szCs w:val="24"/>
        </w:rPr>
        <w:t>АЭС-1</w:t>
      </w:r>
      <w:r w:rsidR="001122A8" w:rsidRPr="008A64C5">
        <w:rPr>
          <w:i/>
          <w:sz w:val="24"/>
          <w:szCs w:val="24"/>
        </w:rPr>
        <w:t xml:space="preserve"> проблемы</w:t>
      </w:r>
      <w:r w:rsidR="000465E0">
        <w:rPr>
          <w:i/>
          <w:sz w:val="24"/>
          <w:szCs w:val="24"/>
        </w:rPr>
        <w:t>.</w:t>
      </w:r>
      <w:r w:rsidR="001122A8" w:rsidRPr="008A64C5">
        <w:rPr>
          <w:i/>
          <w:sz w:val="24"/>
          <w:szCs w:val="24"/>
        </w:rPr>
        <w:t xml:space="preserve"> </w:t>
      </w:r>
      <w:r w:rsidRPr="008A64C5">
        <w:rPr>
          <w:i/>
          <w:sz w:val="24"/>
          <w:szCs w:val="24"/>
        </w:rPr>
        <w:t>Это мо</w:t>
      </w:r>
      <w:r w:rsidR="001122A8" w:rsidRPr="008A64C5">
        <w:rPr>
          <w:i/>
          <w:sz w:val="24"/>
          <w:szCs w:val="24"/>
        </w:rPr>
        <w:t>жет</w:t>
      </w:r>
      <w:r w:rsidRPr="008A64C5">
        <w:rPr>
          <w:i/>
          <w:sz w:val="24"/>
          <w:szCs w:val="24"/>
        </w:rPr>
        <w:t xml:space="preserve"> быть связан</w:t>
      </w:r>
      <w:r w:rsidR="001122A8" w:rsidRPr="008A64C5">
        <w:rPr>
          <w:i/>
          <w:sz w:val="24"/>
          <w:szCs w:val="24"/>
        </w:rPr>
        <w:t>о</w:t>
      </w:r>
      <w:r w:rsidRPr="008A64C5">
        <w:rPr>
          <w:i/>
          <w:sz w:val="24"/>
          <w:szCs w:val="24"/>
        </w:rPr>
        <w:t xml:space="preserve"> с вопросами </w:t>
      </w:r>
      <w:r w:rsidR="008A64C5">
        <w:rPr>
          <w:i/>
          <w:sz w:val="24"/>
          <w:szCs w:val="24"/>
        </w:rPr>
        <w:t>состояния помещений</w:t>
      </w:r>
      <w:r w:rsidRPr="008A64C5">
        <w:rPr>
          <w:i/>
          <w:sz w:val="24"/>
          <w:szCs w:val="24"/>
        </w:rPr>
        <w:t>, культуры безопасности, использование</w:t>
      </w:r>
      <w:r w:rsidR="008A64C5">
        <w:rPr>
          <w:i/>
          <w:sz w:val="24"/>
          <w:szCs w:val="24"/>
        </w:rPr>
        <w:t>м</w:t>
      </w:r>
      <w:r w:rsidRPr="008A64C5">
        <w:rPr>
          <w:i/>
          <w:sz w:val="24"/>
          <w:szCs w:val="24"/>
        </w:rPr>
        <w:t xml:space="preserve"> процедур, коммуникации, </w:t>
      </w:r>
      <w:r w:rsidR="001122A8" w:rsidRPr="008A64C5">
        <w:rPr>
          <w:i/>
          <w:sz w:val="24"/>
          <w:szCs w:val="24"/>
        </w:rPr>
        <w:t>подготовк</w:t>
      </w:r>
      <w:r w:rsidR="008A64C5">
        <w:rPr>
          <w:i/>
          <w:sz w:val="24"/>
          <w:szCs w:val="24"/>
        </w:rPr>
        <w:t>и</w:t>
      </w:r>
      <w:r w:rsidR="001122A8" w:rsidRPr="008A64C5">
        <w:rPr>
          <w:i/>
          <w:sz w:val="24"/>
          <w:szCs w:val="24"/>
        </w:rPr>
        <w:t xml:space="preserve"> к </w:t>
      </w:r>
      <w:r w:rsidRPr="008A64C5">
        <w:rPr>
          <w:i/>
          <w:sz w:val="24"/>
          <w:szCs w:val="24"/>
        </w:rPr>
        <w:t>работ</w:t>
      </w:r>
      <w:r w:rsidR="001122A8" w:rsidRPr="008A64C5">
        <w:rPr>
          <w:i/>
          <w:sz w:val="24"/>
          <w:szCs w:val="24"/>
        </w:rPr>
        <w:t>е</w:t>
      </w:r>
      <w:r w:rsidRPr="008A64C5">
        <w:rPr>
          <w:i/>
          <w:sz w:val="24"/>
          <w:szCs w:val="24"/>
        </w:rPr>
        <w:t xml:space="preserve"> и т.д.).</w:t>
      </w:r>
    </w:p>
    <w:p w14:paraId="75A4C339" w14:textId="77777777" w:rsidR="008753CD" w:rsidRPr="00926A29" w:rsidRDefault="008753CD" w:rsidP="008753CD">
      <w:pPr>
        <w:pStyle w:val="2"/>
        <w:jc w:val="center"/>
      </w:pPr>
    </w:p>
    <w:p w14:paraId="75A4C33A" w14:textId="2AC889D0" w:rsidR="008753CD" w:rsidRPr="00926A29" w:rsidRDefault="008753CD" w:rsidP="00AC2841">
      <w:pPr>
        <w:pStyle w:val="2"/>
        <w:jc w:val="center"/>
      </w:pPr>
      <w:bookmarkStart w:id="39" w:name="_Toc457315351"/>
      <w:r w:rsidRPr="008E5CF0">
        <w:t>Приложение</w:t>
      </w:r>
      <w:r>
        <w:t xml:space="preserve"> </w:t>
      </w:r>
      <w:r w:rsidRPr="00926A29">
        <w:t>4</w:t>
      </w:r>
      <w:r>
        <w:t xml:space="preserve">. </w:t>
      </w:r>
      <w:r w:rsidR="00F573AC">
        <w:t>Форма бланка корректирующих мероприятий</w:t>
      </w:r>
      <w:r w:rsidRPr="008E5CF0">
        <w:br/>
        <w:t>(Шаблон)</w:t>
      </w:r>
      <w:bookmarkEnd w:id="39"/>
    </w:p>
    <w:p w14:paraId="1D19573F" w14:textId="77777777" w:rsidR="00AC2841" w:rsidRDefault="00AC2841" w:rsidP="008753CD">
      <w:pPr>
        <w:jc w:val="center"/>
        <w:rPr>
          <w:b/>
          <w:sz w:val="24"/>
          <w:szCs w:val="24"/>
        </w:rPr>
      </w:pPr>
    </w:p>
    <w:p w14:paraId="75A4C33C" w14:textId="77777777" w:rsidR="008753CD" w:rsidRPr="00926A29" w:rsidRDefault="008753CD" w:rsidP="008753CD">
      <w:pPr>
        <w:jc w:val="center"/>
        <w:rPr>
          <w:b/>
          <w:sz w:val="24"/>
          <w:szCs w:val="24"/>
        </w:rPr>
      </w:pPr>
      <w:r w:rsidRPr="008753CD">
        <w:rPr>
          <w:b/>
          <w:sz w:val="24"/>
          <w:szCs w:val="24"/>
        </w:rPr>
        <w:t>Форма бланка плана корректирующих мероприятий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2342"/>
        <w:gridCol w:w="2443"/>
      </w:tblGrid>
      <w:tr w:rsidR="00D60767" w:rsidRPr="00D60767" w14:paraId="75A4C33E" w14:textId="77777777" w:rsidTr="00196386">
        <w:tc>
          <w:tcPr>
            <w:tcW w:w="9571" w:type="dxa"/>
            <w:gridSpan w:val="5"/>
            <w:shd w:val="clear" w:color="auto" w:fill="D9D9D9" w:themeFill="background1" w:themeFillShade="D9"/>
            <w:vAlign w:val="center"/>
          </w:tcPr>
          <w:p w14:paraId="75A4C33D" w14:textId="2BA7F905" w:rsidR="00D60767" w:rsidRPr="00D60767" w:rsidRDefault="00D60767" w:rsidP="00D60767">
            <w:pPr>
              <w:spacing w:line="360" w:lineRule="auto"/>
              <w:ind w:left="142" w:firstLine="0"/>
              <w:jc w:val="left"/>
              <w:rPr>
                <w:b/>
                <w:sz w:val="24"/>
                <w:szCs w:val="24"/>
              </w:rPr>
            </w:pPr>
            <w:r w:rsidRPr="00D60767">
              <w:rPr>
                <w:b/>
                <w:sz w:val="20"/>
                <w:szCs w:val="20"/>
              </w:rPr>
              <w:t>Направление проверки</w:t>
            </w:r>
            <w:r>
              <w:rPr>
                <w:b/>
                <w:sz w:val="24"/>
                <w:szCs w:val="24"/>
              </w:rPr>
              <w:t>:</w:t>
            </w:r>
            <w:r w:rsidRPr="00D6076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2841" w:rsidRPr="00D60767" w14:paraId="75A4C344" w14:textId="77777777" w:rsidTr="008769EE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5A4C33F" w14:textId="77777777" w:rsidR="00D60767" w:rsidRPr="00D60767" w:rsidRDefault="00D60767" w:rsidP="00196386">
            <w:pPr>
              <w:ind w:firstLine="0"/>
              <w:rPr>
                <w:b/>
                <w:sz w:val="20"/>
                <w:szCs w:val="20"/>
              </w:rPr>
            </w:pPr>
            <w:r w:rsidRPr="00D6076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5A4C340" w14:textId="3691BCE7" w:rsidR="00D60767" w:rsidRPr="00D60767" w:rsidRDefault="00AC2841" w:rsidP="0019638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D60767" w:rsidRPr="00D60767">
              <w:rPr>
                <w:b/>
                <w:sz w:val="20"/>
                <w:szCs w:val="20"/>
              </w:rPr>
              <w:t>ункты по WNO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A4C341" w14:textId="72BCBDE1" w:rsidR="00D60767" w:rsidRPr="00D60767" w:rsidRDefault="00AC2841" w:rsidP="00AC28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Разделы стандартов</w:t>
            </w:r>
            <w:r w:rsidR="00D6076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МАГАТЭ по </w:t>
            </w:r>
            <w:r w:rsidR="00D60767">
              <w:rPr>
                <w:b/>
                <w:sz w:val="20"/>
                <w:szCs w:val="20"/>
              </w:rPr>
              <w:t xml:space="preserve">безопасности </w:t>
            </w:r>
          </w:p>
        </w:tc>
        <w:tc>
          <w:tcPr>
            <w:tcW w:w="2342" w:type="dxa"/>
            <w:shd w:val="clear" w:color="auto" w:fill="D9D9D9" w:themeFill="background1" w:themeFillShade="D9"/>
            <w:vAlign w:val="center"/>
          </w:tcPr>
          <w:p w14:paraId="75A4C342" w14:textId="07D9052B" w:rsidR="00D60767" w:rsidRPr="00D60767" w:rsidRDefault="00D60767" w:rsidP="00AC28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AC2841">
              <w:rPr>
                <w:b/>
                <w:sz w:val="20"/>
                <w:szCs w:val="20"/>
              </w:rPr>
              <w:t>бнаруженные ОДУ при оценочной про</w:t>
            </w:r>
            <w:r>
              <w:rPr>
                <w:b/>
                <w:sz w:val="20"/>
                <w:szCs w:val="20"/>
              </w:rPr>
              <w:t>верки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75A4C343" w14:textId="77777777" w:rsidR="00D60767" w:rsidRPr="00D60767" w:rsidRDefault="00D60767" w:rsidP="0019638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Корректирующие мероприятия</w:t>
            </w:r>
          </w:p>
        </w:tc>
      </w:tr>
      <w:tr w:rsidR="00AC2841" w:rsidRPr="00D60767" w14:paraId="75A4C34A" w14:textId="77777777" w:rsidTr="008769EE">
        <w:tc>
          <w:tcPr>
            <w:tcW w:w="534" w:type="dxa"/>
            <w:vAlign w:val="center"/>
          </w:tcPr>
          <w:p w14:paraId="75A4C34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46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47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48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49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50" w14:textId="77777777" w:rsidTr="008769EE">
        <w:tc>
          <w:tcPr>
            <w:tcW w:w="534" w:type="dxa"/>
            <w:vAlign w:val="center"/>
          </w:tcPr>
          <w:p w14:paraId="75A4C34B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4C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4D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4E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4F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56" w14:textId="77777777" w:rsidTr="008769EE">
        <w:tc>
          <w:tcPr>
            <w:tcW w:w="534" w:type="dxa"/>
            <w:vAlign w:val="center"/>
          </w:tcPr>
          <w:p w14:paraId="75A4C351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52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53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54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5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5C" w14:textId="77777777" w:rsidTr="008769EE">
        <w:tc>
          <w:tcPr>
            <w:tcW w:w="534" w:type="dxa"/>
            <w:vAlign w:val="center"/>
          </w:tcPr>
          <w:p w14:paraId="75A4C357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58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59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5A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5B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62" w14:textId="77777777" w:rsidTr="008769EE">
        <w:tc>
          <w:tcPr>
            <w:tcW w:w="534" w:type="dxa"/>
            <w:vAlign w:val="center"/>
          </w:tcPr>
          <w:p w14:paraId="75A4C35D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5E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5F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60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61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68" w14:textId="77777777" w:rsidTr="008769EE">
        <w:tc>
          <w:tcPr>
            <w:tcW w:w="534" w:type="dxa"/>
            <w:vAlign w:val="center"/>
          </w:tcPr>
          <w:p w14:paraId="75A4C363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64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6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66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67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6E" w14:textId="77777777" w:rsidTr="008769EE">
        <w:tc>
          <w:tcPr>
            <w:tcW w:w="534" w:type="dxa"/>
            <w:vAlign w:val="center"/>
          </w:tcPr>
          <w:p w14:paraId="75A4C369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6A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6B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6C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6D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74" w14:textId="77777777" w:rsidTr="008769EE">
        <w:tc>
          <w:tcPr>
            <w:tcW w:w="534" w:type="dxa"/>
            <w:vAlign w:val="center"/>
          </w:tcPr>
          <w:p w14:paraId="75A4C36F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70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71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72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73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7A" w14:textId="77777777" w:rsidTr="008769EE">
        <w:tc>
          <w:tcPr>
            <w:tcW w:w="534" w:type="dxa"/>
            <w:vAlign w:val="center"/>
          </w:tcPr>
          <w:p w14:paraId="75A4C37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76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77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78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79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80" w14:textId="77777777" w:rsidTr="008769EE">
        <w:tc>
          <w:tcPr>
            <w:tcW w:w="534" w:type="dxa"/>
            <w:vAlign w:val="center"/>
          </w:tcPr>
          <w:p w14:paraId="75A4C37B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7C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7D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7E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7F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86" w14:textId="77777777" w:rsidTr="008769EE">
        <w:tc>
          <w:tcPr>
            <w:tcW w:w="534" w:type="dxa"/>
            <w:vAlign w:val="center"/>
          </w:tcPr>
          <w:p w14:paraId="75A4C381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82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83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84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8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8C" w14:textId="77777777" w:rsidTr="008769EE">
        <w:tc>
          <w:tcPr>
            <w:tcW w:w="534" w:type="dxa"/>
            <w:vAlign w:val="center"/>
          </w:tcPr>
          <w:p w14:paraId="75A4C387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88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89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8A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8B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92" w14:textId="77777777" w:rsidTr="008769EE">
        <w:tc>
          <w:tcPr>
            <w:tcW w:w="534" w:type="dxa"/>
            <w:vAlign w:val="center"/>
          </w:tcPr>
          <w:p w14:paraId="75A4C38D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8E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8F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90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91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98" w14:textId="77777777" w:rsidTr="008769EE">
        <w:tc>
          <w:tcPr>
            <w:tcW w:w="534" w:type="dxa"/>
            <w:vAlign w:val="center"/>
          </w:tcPr>
          <w:p w14:paraId="75A4C393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94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9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96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97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9E" w14:textId="77777777" w:rsidTr="008769EE">
        <w:tc>
          <w:tcPr>
            <w:tcW w:w="534" w:type="dxa"/>
            <w:vAlign w:val="center"/>
          </w:tcPr>
          <w:p w14:paraId="75A4C399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9A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9B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9C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9D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A4" w14:textId="77777777" w:rsidTr="008769EE">
        <w:tc>
          <w:tcPr>
            <w:tcW w:w="534" w:type="dxa"/>
            <w:vAlign w:val="center"/>
          </w:tcPr>
          <w:p w14:paraId="75A4C39F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A0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A1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A2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A3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AA" w14:textId="77777777" w:rsidTr="008769EE">
        <w:tc>
          <w:tcPr>
            <w:tcW w:w="534" w:type="dxa"/>
            <w:vAlign w:val="center"/>
          </w:tcPr>
          <w:p w14:paraId="75A4C3A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A6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A7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A8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A9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B0" w14:textId="77777777" w:rsidTr="008769EE">
        <w:tc>
          <w:tcPr>
            <w:tcW w:w="534" w:type="dxa"/>
            <w:vAlign w:val="center"/>
          </w:tcPr>
          <w:p w14:paraId="75A4C3AB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AC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AD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AE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AF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B6" w14:textId="77777777" w:rsidTr="008769EE">
        <w:tc>
          <w:tcPr>
            <w:tcW w:w="534" w:type="dxa"/>
            <w:vAlign w:val="center"/>
          </w:tcPr>
          <w:p w14:paraId="75A4C3B1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B2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B3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B4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B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BC" w14:textId="77777777" w:rsidTr="008769EE">
        <w:tc>
          <w:tcPr>
            <w:tcW w:w="534" w:type="dxa"/>
            <w:vAlign w:val="center"/>
          </w:tcPr>
          <w:p w14:paraId="75A4C3B7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B8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B9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BA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BB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C2" w14:textId="77777777" w:rsidTr="008769EE">
        <w:tc>
          <w:tcPr>
            <w:tcW w:w="534" w:type="dxa"/>
            <w:vAlign w:val="center"/>
          </w:tcPr>
          <w:p w14:paraId="75A4C3BD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BE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BF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C0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C1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C8" w14:textId="77777777" w:rsidTr="008769EE">
        <w:tc>
          <w:tcPr>
            <w:tcW w:w="534" w:type="dxa"/>
            <w:vAlign w:val="center"/>
          </w:tcPr>
          <w:p w14:paraId="75A4C3C3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C4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C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C6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C7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CE" w14:textId="77777777" w:rsidTr="008769EE">
        <w:tc>
          <w:tcPr>
            <w:tcW w:w="534" w:type="dxa"/>
            <w:vAlign w:val="center"/>
          </w:tcPr>
          <w:p w14:paraId="75A4C3C9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CA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CB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CC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CD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D4" w14:textId="77777777" w:rsidTr="008769EE">
        <w:tc>
          <w:tcPr>
            <w:tcW w:w="534" w:type="dxa"/>
            <w:vAlign w:val="center"/>
          </w:tcPr>
          <w:p w14:paraId="75A4C3CF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D0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D1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D2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D3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DA" w14:textId="77777777" w:rsidTr="008769EE">
        <w:tc>
          <w:tcPr>
            <w:tcW w:w="534" w:type="dxa"/>
            <w:vAlign w:val="center"/>
          </w:tcPr>
          <w:p w14:paraId="75A4C3D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D6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D7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D8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D9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E0" w14:textId="77777777" w:rsidTr="008769EE">
        <w:tc>
          <w:tcPr>
            <w:tcW w:w="534" w:type="dxa"/>
            <w:vAlign w:val="center"/>
          </w:tcPr>
          <w:p w14:paraId="75A4C3DB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DC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DD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DE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DF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E6" w14:textId="77777777" w:rsidTr="008769EE">
        <w:tc>
          <w:tcPr>
            <w:tcW w:w="534" w:type="dxa"/>
            <w:vAlign w:val="center"/>
          </w:tcPr>
          <w:p w14:paraId="75A4C3E1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E2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E3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E4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E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EC" w14:textId="77777777" w:rsidTr="008769EE">
        <w:tc>
          <w:tcPr>
            <w:tcW w:w="534" w:type="dxa"/>
            <w:vAlign w:val="center"/>
          </w:tcPr>
          <w:p w14:paraId="75A4C3E7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E8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E9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EA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EB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F2" w14:textId="77777777" w:rsidTr="008769EE">
        <w:tc>
          <w:tcPr>
            <w:tcW w:w="534" w:type="dxa"/>
            <w:vAlign w:val="center"/>
          </w:tcPr>
          <w:p w14:paraId="75A4C3ED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EE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EF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F0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F1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F8" w14:textId="77777777" w:rsidTr="008769EE">
        <w:tc>
          <w:tcPr>
            <w:tcW w:w="534" w:type="dxa"/>
            <w:vAlign w:val="center"/>
          </w:tcPr>
          <w:p w14:paraId="75A4C3F3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F4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F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F6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F7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3FE" w14:textId="77777777" w:rsidTr="008769EE">
        <w:tc>
          <w:tcPr>
            <w:tcW w:w="534" w:type="dxa"/>
            <w:vAlign w:val="center"/>
          </w:tcPr>
          <w:p w14:paraId="75A4C3F9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3FA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3FB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3FC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3FD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404" w14:textId="77777777" w:rsidTr="008769EE">
        <w:tc>
          <w:tcPr>
            <w:tcW w:w="534" w:type="dxa"/>
            <w:vAlign w:val="center"/>
          </w:tcPr>
          <w:p w14:paraId="75A4C3FF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400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401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402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403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40A" w14:textId="77777777" w:rsidTr="008769EE">
        <w:tc>
          <w:tcPr>
            <w:tcW w:w="534" w:type="dxa"/>
            <w:vAlign w:val="center"/>
          </w:tcPr>
          <w:p w14:paraId="75A4C40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406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407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408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409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410" w14:textId="77777777" w:rsidTr="008769EE">
        <w:tc>
          <w:tcPr>
            <w:tcW w:w="534" w:type="dxa"/>
            <w:vAlign w:val="center"/>
          </w:tcPr>
          <w:p w14:paraId="75A4C40B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40C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40D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40E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40F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2841" w:rsidRPr="00D60767" w14:paraId="75A4C416" w14:textId="77777777" w:rsidTr="008769EE">
        <w:tc>
          <w:tcPr>
            <w:tcW w:w="534" w:type="dxa"/>
            <w:vAlign w:val="center"/>
          </w:tcPr>
          <w:p w14:paraId="75A4C411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4C412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A4C413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5A4C414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75A4C415" w14:textId="77777777" w:rsidR="00D60767" w:rsidRPr="00D60767" w:rsidRDefault="00D60767" w:rsidP="008753C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5A4C417" w14:textId="77777777" w:rsidR="008753CD" w:rsidRPr="00D60767" w:rsidRDefault="008753CD" w:rsidP="008753CD">
      <w:pPr>
        <w:jc w:val="center"/>
        <w:rPr>
          <w:b/>
          <w:sz w:val="24"/>
          <w:szCs w:val="24"/>
        </w:rPr>
      </w:pPr>
    </w:p>
    <w:p w14:paraId="75A4C418" w14:textId="77777777" w:rsidR="008753CD" w:rsidRPr="008753CD" w:rsidRDefault="008753CD" w:rsidP="00D60767">
      <w:pPr>
        <w:spacing w:after="0" w:line="240" w:lineRule="auto"/>
        <w:ind w:firstLine="0"/>
        <w:rPr>
          <w:iCs/>
          <w:sz w:val="24"/>
          <w:szCs w:val="24"/>
        </w:rPr>
      </w:pPr>
    </w:p>
    <w:sectPr w:rsidR="008753CD" w:rsidRPr="008753CD" w:rsidSect="005861B7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6" w:author="Faraji , Bharam" w:date="2016-07-20T12:57:00Z" w:initials="F,B">
    <w:p w14:paraId="75A4C44C" w14:textId="77777777" w:rsidR="00E375C3" w:rsidRPr="008B5F03" w:rsidRDefault="00E375C3" w:rsidP="008B5F03">
      <w:pPr>
        <w:pStyle w:val="af3"/>
        <w:rPr>
          <w:rFonts w:ascii="Arial" w:hAnsi="Arial" w:cs="Arial"/>
          <w:sz w:val="32"/>
          <w:szCs w:val="32"/>
        </w:rPr>
      </w:pPr>
      <w:r>
        <w:rPr>
          <w:rStyle w:val="af2"/>
        </w:rPr>
        <w:annotationRef/>
      </w:r>
      <w:r w:rsidRPr="008B5F03">
        <w:rPr>
          <w:rFonts w:ascii="Arial" w:hAnsi="Arial" w:cs="Arial"/>
          <w:sz w:val="32"/>
          <w:szCs w:val="32"/>
        </w:rPr>
        <w:t>На семинаре, учители должны фокусировать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на те</w:t>
      </w:r>
      <w:proofErr w:type="gramEnd"/>
      <w:r>
        <w:rPr>
          <w:rFonts w:ascii="Arial" w:hAnsi="Arial" w:cs="Arial"/>
          <w:sz w:val="32"/>
          <w:szCs w:val="32"/>
        </w:rPr>
        <w:t xml:space="preserve"> содержания</w:t>
      </w:r>
      <w:r w:rsidRPr="008B5F03">
        <w:rPr>
          <w:rFonts w:ascii="Arial" w:hAnsi="Arial" w:cs="Arial"/>
          <w:sz w:val="32"/>
          <w:szCs w:val="32"/>
        </w:rPr>
        <w:t xml:space="preserve">, которые обозначались жёлтыми цветами.  </w:t>
      </w:r>
    </w:p>
  </w:comment>
  <w:comment w:id="37" w:author="andrey" w:date="2016-07-26T15:35:00Z" w:initials="a">
    <w:p w14:paraId="3D1182BC" w14:textId="77777777" w:rsidR="001137FC" w:rsidRDefault="00614300">
      <w:pPr>
        <w:pStyle w:val="af3"/>
      </w:pPr>
      <w:r>
        <w:rPr>
          <w:rStyle w:val="af2"/>
        </w:rPr>
        <w:annotationRef/>
      </w:r>
      <w:r>
        <w:t xml:space="preserve">Замечание неясно. </w:t>
      </w:r>
    </w:p>
    <w:p w14:paraId="6182189D" w14:textId="77777777" w:rsidR="001137FC" w:rsidRDefault="00614300" w:rsidP="001137FC">
      <w:pPr>
        <w:pStyle w:val="af3"/>
        <w:numPr>
          <w:ilvl w:val="0"/>
          <w:numId w:val="10"/>
        </w:numPr>
      </w:pPr>
      <w:r>
        <w:t>Заказчик предлагает изменить содержание обучения?</w:t>
      </w:r>
    </w:p>
    <w:p w14:paraId="67C112E4" w14:textId="65915DD5" w:rsidR="001137FC" w:rsidRDefault="001137FC" w:rsidP="001137FC">
      <w:pPr>
        <w:pStyle w:val="af3"/>
        <w:numPr>
          <w:ilvl w:val="0"/>
          <w:numId w:val="10"/>
        </w:numPr>
      </w:pPr>
      <w:r>
        <w:t>Заказчик предлагает увеличить время обучения на выделенные темы?</w:t>
      </w:r>
    </w:p>
    <w:p w14:paraId="0FA5A74D" w14:textId="74FE946F" w:rsidR="00614300" w:rsidRDefault="00614300" w:rsidP="001137FC">
      <w:pPr>
        <w:pStyle w:val="af3"/>
        <w:numPr>
          <w:ilvl w:val="0"/>
          <w:numId w:val="10"/>
        </w:numPr>
      </w:pPr>
      <w:r>
        <w:t>Требуется прояснить</w:t>
      </w:r>
      <w:r w:rsidR="001137FC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A4C42F" w15:done="0"/>
  <w15:commentEx w15:paraId="5241E72D" w15:done="0"/>
  <w15:commentEx w15:paraId="75A4C433" w15:done="0"/>
  <w15:commentEx w15:paraId="1E573841" w15:done="0"/>
  <w15:commentEx w15:paraId="3559B18E" w15:done="0"/>
  <w15:commentEx w15:paraId="189E3605" w15:done="0"/>
  <w15:commentEx w15:paraId="75A4C444" w15:done="0"/>
  <w15:commentEx w15:paraId="406BEB32" w15:paraIdParent="75A4C444" w15:done="0"/>
  <w15:commentEx w15:paraId="78D8B2B9" w15:done="0"/>
  <w15:commentEx w15:paraId="75A4C445" w15:done="0"/>
  <w15:commentEx w15:paraId="2B79C774" w15:done="0"/>
  <w15:commentEx w15:paraId="0AF0B5EF" w15:done="0"/>
  <w15:commentEx w15:paraId="75A4C447" w15:done="0"/>
  <w15:commentEx w15:paraId="7892524C" w15:done="0"/>
  <w15:commentEx w15:paraId="75A4C448" w15:done="0"/>
  <w15:commentEx w15:paraId="7850DD11" w15:done="0"/>
  <w15:commentEx w15:paraId="5CF7698A" w15:done="0"/>
  <w15:commentEx w15:paraId="75A4C44B" w15:done="0"/>
  <w15:commentEx w15:paraId="569655FA" w15:done="0"/>
  <w15:commentEx w15:paraId="75A4C44C" w15:done="0"/>
  <w15:commentEx w15:paraId="0FA5A74D" w15:done="0"/>
  <w15:commentEx w15:paraId="1008C9C1" w15:done="0"/>
  <w15:commentEx w15:paraId="75A4C4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7DED7" w14:textId="77777777" w:rsidR="00882A9B" w:rsidRDefault="00882A9B" w:rsidP="00422E44">
      <w:pPr>
        <w:spacing w:after="0" w:line="240" w:lineRule="auto"/>
      </w:pPr>
      <w:r>
        <w:separator/>
      </w:r>
    </w:p>
  </w:endnote>
  <w:endnote w:type="continuationSeparator" w:id="0">
    <w:p w14:paraId="0FA421B7" w14:textId="77777777" w:rsidR="00882A9B" w:rsidRDefault="00882A9B" w:rsidP="0042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5388"/>
      <w:gridCol w:w="4218"/>
    </w:tblGrid>
    <w:tr w:rsidR="00E375C3" w14:paraId="75A4C454" w14:textId="77777777" w:rsidTr="001D2CDE">
      <w:tc>
        <w:tcPr>
          <w:tcW w:w="9606" w:type="dxa"/>
          <w:gridSpan w:val="2"/>
          <w:tcBorders>
            <w:top w:val="single" w:sz="4" w:space="0" w:color="auto"/>
          </w:tcBorders>
        </w:tcPr>
        <w:p w14:paraId="75A4C453" w14:textId="77777777" w:rsidR="00E375C3" w:rsidRDefault="00E375C3" w:rsidP="008D18FC">
          <w:pPr>
            <w:pStyle w:val="ac"/>
            <w:spacing w:before="60"/>
            <w:jc w:val="center"/>
            <w:rPr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План качества и план проекта</w:t>
          </w:r>
        </w:p>
      </w:tc>
    </w:tr>
    <w:tr w:rsidR="00E375C3" w14:paraId="75A4C457" w14:textId="77777777" w:rsidTr="001D2CDE">
      <w:tc>
        <w:tcPr>
          <w:tcW w:w="5388" w:type="dxa"/>
        </w:tcPr>
        <w:p w14:paraId="75A4C455" w14:textId="77777777" w:rsidR="00E375C3" w:rsidRPr="001D2CDE" w:rsidRDefault="00E375C3" w:rsidP="008D18FC">
          <w:pPr>
            <w:pStyle w:val="ac"/>
            <w:spacing w:before="60"/>
            <w:rPr>
              <w:sz w:val="18"/>
              <w:lang w:val="en-US"/>
            </w:rPr>
          </w:pPr>
          <w:r>
            <w:rPr>
              <w:sz w:val="18"/>
            </w:rPr>
            <w:t>Имя</w:t>
          </w:r>
          <w:r w:rsidRPr="001D2CDE">
            <w:rPr>
              <w:sz w:val="18"/>
              <w:lang w:val="en-US"/>
            </w:rPr>
            <w:t xml:space="preserve"> </w:t>
          </w:r>
          <w:r>
            <w:rPr>
              <w:sz w:val="18"/>
            </w:rPr>
            <w:t>файла</w:t>
          </w:r>
          <w:r w:rsidRPr="001D2CDE">
            <w:rPr>
              <w:sz w:val="18"/>
              <w:lang w:val="en-US"/>
            </w:rPr>
            <w:t xml:space="preserve">: </w:t>
          </w:r>
          <w:r>
            <w:rPr>
              <w:sz w:val="18"/>
            </w:rPr>
            <w:fldChar w:fldCharType="begin"/>
          </w:r>
          <w:r w:rsidRPr="001D2CDE">
            <w:rPr>
              <w:sz w:val="18"/>
              <w:lang w:val="en-US"/>
            </w:rPr>
            <w:instrText xml:space="preserve"> FILENAME </w:instrText>
          </w:r>
          <w:r>
            <w:rPr>
              <w:sz w:val="18"/>
            </w:rPr>
            <w:fldChar w:fldCharType="separate"/>
          </w:r>
          <w:r w:rsidR="001742DB">
            <w:rPr>
              <w:noProof/>
              <w:sz w:val="18"/>
              <w:lang w:val="en-US"/>
            </w:rPr>
            <w:t>OSART-B-QPP-R_rev.3_260716</w:t>
          </w:r>
          <w:r>
            <w:rPr>
              <w:sz w:val="18"/>
            </w:rPr>
            <w:fldChar w:fldCharType="end"/>
          </w:r>
        </w:p>
      </w:tc>
      <w:tc>
        <w:tcPr>
          <w:tcW w:w="4218" w:type="dxa"/>
        </w:tcPr>
        <w:p w14:paraId="75A4C456" w14:textId="77777777" w:rsidR="00E375C3" w:rsidRDefault="00E375C3" w:rsidP="001D2CDE">
          <w:pPr>
            <w:pStyle w:val="ac"/>
            <w:tabs>
              <w:tab w:val="left" w:pos="3259"/>
              <w:tab w:val="left" w:pos="3504"/>
            </w:tabs>
            <w:spacing w:before="60"/>
            <w:ind w:right="57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Стр. </w:t>
          </w:r>
          <w:r>
            <w:rPr>
              <w:rStyle w:val="ae"/>
              <w:sz w:val="18"/>
              <w:szCs w:val="18"/>
            </w:rPr>
            <w:fldChar w:fldCharType="begin"/>
          </w:r>
          <w:r>
            <w:rPr>
              <w:rStyle w:val="ae"/>
              <w:sz w:val="18"/>
              <w:szCs w:val="18"/>
            </w:rPr>
            <w:instrText xml:space="preserve"> PAGE </w:instrText>
          </w:r>
          <w:r>
            <w:rPr>
              <w:rStyle w:val="ae"/>
              <w:sz w:val="18"/>
              <w:szCs w:val="18"/>
            </w:rPr>
            <w:fldChar w:fldCharType="separate"/>
          </w:r>
          <w:r w:rsidR="002F39B1">
            <w:rPr>
              <w:rStyle w:val="ae"/>
              <w:noProof/>
              <w:sz w:val="18"/>
              <w:szCs w:val="18"/>
            </w:rPr>
            <w:t>21</w:t>
          </w:r>
          <w:r>
            <w:rPr>
              <w:rStyle w:val="ae"/>
              <w:sz w:val="18"/>
              <w:szCs w:val="18"/>
            </w:rPr>
            <w:fldChar w:fldCharType="end"/>
          </w:r>
          <w:r>
            <w:rPr>
              <w:rStyle w:val="ae"/>
              <w:sz w:val="18"/>
              <w:szCs w:val="18"/>
            </w:rPr>
            <w:t xml:space="preserve"> из </w:t>
          </w:r>
          <w:r>
            <w:rPr>
              <w:rStyle w:val="ae"/>
              <w:sz w:val="18"/>
              <w:szCs w:val="18"/>
            </w:rPr>
            <w:fldChar w:fldCharType="begin"/>
          </w:r>
          <w:r>
            <w:rPr>
              <w:rStyle w:val="ae"/>
              <w:sz w:val="18"/>
              <w:szCs w:val="18"/>
            </w:rPr>
            <w:instrText xml:space="preserve"> NUMPAGES </w:instrText>
          </w:r>
          <w:r>
            <w:rPr>
              <w:rStyle w:val="ae"/>
              <w:sz w:val="18"/>
              <w:szCs w:val="18"/>
            </w:rPr>
            <w:fldChar w:fldCharType="separate"/>
          </w:r>
          <w:r w:rsidR="002F39B1">
            <w:rPr>
              <w:rStyle w:val="ae"/>
              <w:noProof/>
              <w:sz w:val="18"/>
              <w:szCs w:val="18"/>
            </w:rPr>
            <w:t>24</w:t>
          </w:r>
          <w:r>
            <w:rPr>
              <w:rStyle w:val="ae"/>
              <w:sz w:val="18"/>
              <w:szCs w:val="18"/>
            </w:rPr>
            <w:fldChar w:fldCharType="end"/>
          </w:r>
        </w:p>
      </w:tc>
    </w:tr>
  </w:tbl>
  <w:p w14:paraId="75A4C458" w14:textId="77777777" w:rsidR="00E375C3" w:rsidRPr="00A2090B" w:rsidRDefault="00E375C3" w:rsidP="001D2CDE">
    <w:pPr>
      <w:pStyle w:val="ac"/>
      <w:ind w:firstLine="0"/>
      <w:rPr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DEC77" w14:textId="77777777" w:rsidR="00882A9B" w:rsidRDefault="00882A9B" w:rsidP="00422E44">
      <w:pPr>
        <w:spacing w:after="0" w:line="240" w:lineRule="auto"/>
      </w:pPr>
      <w:r>
        <w:separator/>
      </w:r>
    </w:p>
  </w:footnote>
  <w:footnote w:type="continuationSeparator" w:id="0">
    <w:p w14:paraId="3416A473" w14:textId="77777777" w:rsidR="00882A9B" w:rsidRDefault="00882A9B" w:rsidP="0042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4C452" w14:textId="77777777" w:rsidR="00E375C3" w:rsidRPr="001D2CDE" w:rsidRDefault="00E375C3" w:rsidP="001D2CDE">
    <w:pPr>
      <w:pStyle w:val="aa"/>
      <w:jc w:val="center"/>
      <w:rPr>
        <w:sz w:val="24"/>
        <w:szCs w:val="24"/>
      </w:rPr>
    </w:pPr>
    <w:r>
      <w:rPr>
        <w:sz w:val="24"/>
        <w:szCs w:val="24"/>
      </w:rPr>
      <w:t>АО «АТОМТЕХЭКСПОРТ» - АО «ВНИИАЭС»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5AE5C6"/>
    <w:lvl w:ilvl="0">
      <w:numFmt w:val="bullet"/>
      <w:lvlText w:val="*"/>
      <w:lvlJc w:val="left"/>
    </w:lvl>
  </w:abstractNum>
  <w:abstractNum w:abstractNumId="1">
    <w:nsid w:val="057A58F7"/>
    <w:multiLevelType w:val="hybridMultilevel"/>
    <w:tmpl w:val="6EF08E28"/>
    <w:lvl w:ilvl="0" w:tplc="FC06242E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">
    <w:nsid w:val="079A4637"/>
    <w:multiLevelType w:val="hybridMultilevel"/>
    <w:tmpl w:val="15E0AAFE"/>
    <w:lvl w:ilvl="0" w:tplc="187A4AF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DF7621A"/>
    <w:multiLevelType w:val="hybridMultilevel"/>
    <w:tmpl w:val="FF748F06"/>
    <w:lvl w:ilvl="0" w:tplc="89727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E46EC"/>
    <w:multiLevelType w:val="hybridMultilevel"/>
    <w:tmpl w:val="067C10E4"/>
    <w:lvl w:ilvl="0" w:tplc="FC04EEB4">
      <w:start w:val="1"/>
      <w:numFmt w:val="decimal"/>
      <w:lvlText w:val="%1)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13FE30F9"/>
    <w:multiLevelType w:val="hybridMultilevel"/>
    <w:tmpl w:val="D320230E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6">
    <w:nsid w:val="27E710DF"/>
    <w:multiLevelType w:val="hybridMultilevel"/>
    <w:tmpl w:val="ED58EEA6"/>
    <w:lvl w:ilvl="0" w:tplc="FC0624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ACB3A02"/>
    <w:multiLevelType w:val="hybridMultilevel"/>
    <w:tmpl w:val="4BD6DA70"/>
    <w:lvl w:ilvl="0" w:tplc="FC06242E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8">
    <w:nsid w:val="54743F78"/>
    <w:multiLevelType w:val="singleLevel"/>
    <w:tmpl w:val="2F7E81D2"/>
    <w:lvl w:ilvl="0">
      <w:start w:val="1"/>
      <w:numFmt w:val="bullet"/>
      <w:pStyle w:val="parra-gu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D287FF6"/>
    <w:multiLevelType w:val="multilevel"/>
    <w:tmpl w:val="8FB831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y">
    <w15:presenceInfo w15:providerId="None" w15:userId="andr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84"/>
    <w:rsid w:val="0001457B"/>
    <w:rsid w:val="0003490C"/>
    <w:rsid w:val="00042087"/>
    <w:rsid w:val="00045267"/>
    <w:rsid w:val="00045BAF"/>
    <w:rsid w:val="000465E0"/>
    <w:rsid w:val="000549E2"/>
    <w:rsid w:val="000610FF"/>
    <w:rsid w:val="00073E9E"/>
    <w:rsid w:val="00080AAA"/>
    <w:rsid w:val="000829B3"/>
    <w:rsid w:val="00083F6F"/>
    <w:rsid w:val="00093C74"/>
    <w:rsid w:val="00093FA2"/>
    <w:rsid w:val="000A6E28"/>
    <w:rsid w:val="000A7FD2"/>
    <w:rsid w:val="000C78B4"/>
    <w:rsid w:val="000D1672"/>
    <w:rsid w:val="000D714F"/>
    <w:rsid w:val="000E1F95"/>
    <w:rsid w:val="000F3BAE"/>
    <w:rsid w:val="000F6C28"/>
    <w:rsid w:val="00102F72"/>
    <w:rsid w:val="00104891"/>
    <w:rsid w:val="001122A8"/>
    <w:rsid w:val="001137FC"/>
    <w:rsid w:val="00122B27"/>
    <w:rsid w:val="00131A97"/>
    <w:rsid w:val="00162DCF"/>
    <w:rsid w:val="00167635"/>
    <w:rsid w:val="0017272E"/>
    <w:rsid w:val="001742DB"/>
    <w:rsid w:val="00187987"/>
    <w:rsid w:val="0019002A"/>
    <w:rsid w:val="00196386"/>
    <w:rsid w:val="001A7DC3"/>
    <w:rsid w:val="001B4DE5"/>
    <w:rsid w:val="001B7D33"/>
    <w:rsid w:val="001D2CDE"/>
    <w:rsid w:val="001D5F73"/>
    <w:rsid w:val="002026DA"/>
    <w:rsid w:val="00224A87"/>
    <w:rsid w:val="00235A8F"/>
    <w:rsid w:val="00241877"/>
    <w:rsid w:val="00241A22"/>
    <w:rsid w:val="00242009"/>
    <w:rsid w:val="00252FB7"/>
    <w:rsid w:val="002641AB"/>
    <w:rsid w:val="00296574"/>
    <w:rsid w:val="002A62AB"/>
    <w:rsid w:val="002B214A"/>
    <w:rsid w:val="002C7DA6"/>
    <w:rsid w:val="002D24B2"/>
    <w:rsid w:val="002F24DD"/>
    <w:rsid w:val="002F2D5A"/>
    <w:rsid w:val="002F39B1"/>
    <w:rsid w:val="00302D20"/>
    <w:rsid w:val="003038D6"/>
    <w:rsid w:val="0030759B"/>
    <w:rsid w:val="00326F75"/>
    <w:rsid w:val="00327515"/>
    <w:rsid w:val="00342B05"/>
    <w:rsid w:val="00347A88"/>
    <w:rsid w:val="003642D3"/>
    <w:rsid w:val="003646F0"/>
    <w:rsid w:val="00364824"/>
    <w:rsid w:val="003663E8"/>
    <w:rsid w:val="0038109D"/>
    <w:rsid w:val="00384B21"/>
    <w:rsid w:val="00397E51"/>
    <w:rsid w:val="003A44C2"/>
    <w:rsid w:val="003B76C3"/>
    <w:rsid w:val="003D03B1"/>
    <w:rsid w:val="003D2311"/>
    <w:rsid w:val="003D794A"/>
    <w:rsid w:val="003E2D3E"/>
    <w:rsid w:val="003F095C"/>
    <w:rsid w:val="003F47C1"/>
    <w:rsid w:val="00420A67"/>
    <w:rsid w:val="00422808"/>
    <w:rsid w:val="00422E44"/>
    <w:rsid w:val="00423EC6"/>
    <w:rsid w:val="00426228"/>
    <w:rsid w:val="0043297C"/>
    <w:rsid w:val="004333BC"/>
    <w:rsid w:val="00436D17"/>
    <w:rsid w:val="004506FA"/>
    <w:rsid w:val="004531B4"/>
    <w:rsid w:val="00453DBE"/>
    <w:rsid w:val="004722EA"/>
    <w:rsid w:val="00483A8E"/>
    <w:rsid w:val="00486EEE"/>
    <w:rsid w:val="00493BA3"/>
    <w:rsid w:val="004A31DC"/>
    <w:rsid w:val="004A7424"/>
    <w:rsid w:val="004D3D1D"/>
    <w:rsid w:val="00501E3F"/>
    <w:rsid w:val="00512CBC"/>
    <w:rsid w:val="0052629C"/>
    <w:rsid w:val="0053412F"/>
    <w:rsid w:val="00547C85"/>
    <w:rsid w:val="0055228B"/>
    <w:rsid w:val="005525D7"/>
    <w:rsid w:val="0055306E"/>
    <w:rsid w:val="00555451"/>
    <w:rsid w:val="00560376"/>
    <w:rsid w:val="0056103D"/>
    <w:rsid w:val="00564A1C"/>
    <w:rsid w:val="005759CF"/>
    <w:rsid w:val="005825F9"/>
    <w:rsid w:val="0058424B"/>
    <w:rsid w:val="005861B7"/>
    <w:rsid w:val="0059084E"/>
    <w:rsid w:val="005C1BD1"/>
    <w:rsid w:val="005D2497"/>
    <w:rsid w:val="005D2D84"/>
    <w:rsid w:val="005D46DE"/>
    <w:rsid w:val="005D5468"/>
    <w:rsid w:val="005F61C8"/>
    <w:rsid w:val="005F6AD8"/>
    <w:rsid w:val="006048B2"/>
    <w:rsid w:val="00614300"/>
    <w:rsid w:val="0061475D"/>
    <w:rsid w:val="006363DC"/>
    <w:rsid w:val="006435AC"/>
    <w:rsid w:val="00644D0B"/>
    <w:rsid w:val="006506C7"/>
    <w:rsid w:val="0065313F"/>
    <w:rsid w:val="006728E5"/>
    <w:rsid w:val="0067467A"/>
    <w:rsid w:val="00677D39"/>
    <w:rsid w:val="00684270"/>
    <w:rsid w:val="00686117"/>
    <w:rsid w:val="006961BD"/>
    <w:rsid w:val="00696FBD"/>
    <w:rsid w:val="006A5254"/>
    <w:rsid w:val="006A7B23"/>
    <w:rsid w:val="006B4C38"/>
    <w:rsid w:val="006C4654"/>
    <w:rsid w:val="006D2BFB"/>
    <w:rsid w:val="006D344A"/>
    <w:rsid w:val="006E3DFF"/>
    <w:rsid w:val="00703717"/>
    <w:rsid w:val="0070432B"/>
    <w:rsid w:val="00714E2C"/>
    <w:rsid w:val="00715489"/>
    <w:rsid w:val="007248C8"/>
    <w:rsid w:val="00742B4A"/>
    <w:rsid w:val="00751AF6"/>
    <w:rsid w:val="007764D6"/>
    <w:rsid w:val="00780713"/>
    <w:rsid w:val="00791B77"/>
    <w:rsid w:val="0079290D"/>
    <w:rsid w:val="007A4059"/>
    <w:rsid w:val="007B1ADF"/>
    <w:rsid w:val="007B7386"/>
    <w:rsid w:val="007B761D"/>
    <w:rsid w:val="007C7406"/>
    <w:rsid w:val="007C77B1"/>
    <w:rsid w:val="007D2323"/>
    <w:rsid w:val="007F0214"/>
    <w:rsid w:val="00807D84"/>
    <w:rsid w:val="00831F5A"/>
    <w:rsid w:val="008515F6"/>
    <w:rsid w:val="00851E58"/>
    <w:rsid w:val="00855680"/>
    <w:rsid w:val="00860B6C"/>
    <w:rsid w:val="00860E09"/>
    <w:rsid w:val="00861592"/>
    <w:rsid w:val="00873E0C"/>
    <w:rsid w:val="008753CD"/>
    <w:rsid w:val="00875B33"/>
    <w:rsid w:val="008769EE"/>
    <w:rsid w:val="00882842"/>
    <w:rsid w:val="00882A9B"/>
    <w:rsid w:val="00886108"/>
    <w:rsid w:val="00897DF4"/>
    <w:rsid w:val="008A4306"/>
    <w:rsid w:val="008A64C5"/>
    <w:rsid w:val="008B209D"/>
    <w:rsid w:val="008B5F03"/>
    <w:rsid w:val="008C6FA3"/>
    <w:rsid w:val="008D18FC"/>
    <w:rsid w:val="008D2264"/>
    <w:rsid w:val="008E1C59"/>
    <w:rsid w:val="008E5CF0"/>
    <w:rsid w:val="008E61B0"/>
    <w:rsid w:val="00910199"/>
    <w:rsid w:val="00911746"/>
    <w:rsid w:val="00915F25"/>
    <w:rsid w:val="009264E1"/>
    <w:rsid w:val="00926A29"/>
    <w:rsid w:val="009377DE"/>
    <w:rsid w:val="00952EEA"/>
    <w:rsid w:val="00956A70"/>
    <w:rsid w:val="00976182"/>
    <w:rsid w:val="009847BD"/>
    <w:rsid w:val="009878D8"/>
    <w:rsid w:val="00987927"/>
    <w:rsid w:val="0099516E"/>
    <w:rsid w:val="009A2061"/>
    <w:rsid w:val="009A3565"/>
    <w:rsid w:val="009A5EFB"/>
    <w:rsid w:val="009B4420"/>
    <w:rsid w:val="009C16C1"/>
    <w:rsid w:val="009D17D5"/>
    <w:rsid w:val="009D3B7F"/>
    <w:rsid w:val="009D7536"/>
    <w:rsid w:val="009E583E"/>
    <w:rsid w:val="009E5CD2"/>
    <w:rsid w:val="00A07A39"/>
    <w:rsid w:val="00A07B85"/>
    <w:rsid w:val="00A07DD0"/>
    <w:rsid w:val="00A14478"/>
    <w:rsid w:val="00A2090B"/>
    <w:rsid w:val="00A21271"/>
    <w:rsid w:val="00A23ECF"/>
    <w:rsid w:val="00A41A34"/>
    <w:rsid w:val="00A4700A"/>
    <w:rsid w:val="00A52342"/>
    <w:rsid w:val="00A61F36"/>
    <w:rsid w:val="00A648F3"/>
    <w:rsid w:val="00A65B22"/>
    <w:rsid w:val="00A65BA4"/>
    <w:rsid w:val="00A71EE1"/>
    <w:rsid w:val="00A92754"/>
    <w:rsid w:val="00A92B93"/>
    <w:rsid w:val="00AA3438"/>
    <w:rsid w:val="00AA478B"/>
    <w:rsid w:val="00AA549E"/>
    <w:rsid w:val="00AB47C8"/>
    <w:rsid w:val="00AB65D7"/>
    <w:rsid w:val="00AC2841"/>
    <w:rsid w:val="00AC3FAF"/>
    <w:rsid w:val="00AC54CA"/>
    <w:rsid w:val="00AE13DB"/>
    <w:rsid w:val="00AE4383"/>
    <w:rsid w:val="00AE7E5C"/>
    <w:rsid w:val="00AF0BE2"/>
    <w:rsid w:val="00AF349C"/>
    <w:rsid w:val="00AF7981"/>
    <w:rsid w:val="00B07292"/>
    <w:rsid w:val="00B11FDA"/>
    <w:rsid w:val="00B35082"/>
    <w:rsid w:val="00B358B8"/>
    <w:rsid w:val="00B629C9"/>
    <w:rsid w:val="00B7124F"/>
    <w:rsid w:val="00BA0664"/>
    <w:rsid w:val="00BA244E"/>
    <w:rsid w:val="00BA258B"/>
    <w:rsid w:val="00BA3121"/>
    <w:rsid w:val="00BC3693"/>
    <w:rsid w:val="00BC7D31"/>
    <w:rsid w:val="00BD3D9D"/>
    <w:rsid w:val="00BD6E1A"/>
    <w:rsid w:val="00BE4ED3"/>
    <w:rsid w:val="00BF1096"/>
    <w:rsid w:val="00BF1DEA"/>
    <w:rsid w:val="00C232F2"/>
    <w:rsid w:val="00C311B2"/>
    <w:rsid w:val="00C500D8"/>
    <w:rsid w:val="00C52D75"/>
    <w:rsid w:val="00C5503F"/>
    <w:rsid w:val="00C613D9"/>
    <w:rsid w:val="00C62106"/>
    <w:rsid w:val="00C73721"/>
    <w:rsid w:val="00C82943"/>
    <w:rsid w:val="00C8434F"/>
    <w:rsid w:val="00C93201"/>
    <w:rsid w:val="00CA58B8"/>
    <w:rsid w:val="00CB2084"/>
    <w:rsid w:val="00CC2E9F"/>
    <w:rsid w:val="00CC3C40"/>
    <w:rsid w:val="00CE7E05"/>
    <w:rsid w:val="00CF04B6"/>
    <w:rsid w:val="00CF1EA4"/>
    <w:rsid w:val="00CF1FF0"/>
    <w:rsid w:val="00CF3E5B"/>
    <w:rsid w:val="00D060D1"/>
    <w:rsid w:val="00D14EF2"/>
    <w:rsid w:val="00D23EB6"/>
    <w:rsid w:val="00D3718D"/>
    <w:rsid w:val="00D4451B"/>
    <w:rsid w:val="00D4510A"/>
    <w:rsid w:val="00D45C78"/>
    <w:rsid w:val="00D4639F"/>
    <w:rsid w:val="00D47A14"/>
    <w:rsid w:val="00D530A2"/>
    <w:rsid w:val="00D60767"/>
    <w:rsid w:val="00D66283"/>
    <w:rsid w:val="00D72FE7"/>
    <w:rsid w:val="00D769E1"/>
    <w:rsid w:val="00D813FE"/>
    <w:rsid w:val="00D81774"/>
    <w:rsid w:val="00D978EC"/>
    <w:rsid w:val="00DA2160"/>
    <w:rsid w:val="00DA2C89"/>
    <w:rsid w:val="00DA6504"/>
    <w:rsid w:val="00DD160C"/>
    <w:rsid w:val="00DE032D"/>
    <w:rsid w:val="00E0009A"/>
    <w:rsid w:val="00E02467"/>
    <w:rsid w:val="00E05D0E"/>
    <w:rsid w:val="00E13CDF"/>
    <w:rsid w:val="00E21B62"/>
    <w:rsid w:val="00E240D0"/>
    <w:rsid w:val="00E375C3"/>
    <w:rsid w:val="00E444E9"/>
    <w:rsid w:val="00E52309"/>
    <w:rsid w:val="00E534AE"/>
    <w:rsid w:val="00E610AC"/>
    <w:rsid w:val="00E61467"/>
    <w:rsid w:val="00E662D2"/>
    <w:rsid w:val="00E85BE4"/>
    <w:rsid w:val="00E91E64"/>
    <w:rsid w:val="00E92E6E"/>
    <w:rsid w:val="00EA2603"/>
    <w:rsid w:val="00EA4BCF"/>
    <w:rsid w:val="00EA5743"/>
    <w:rsid w:val="00EB033E"/>
    <w:rsid w:val="00EB12F8"/>
    <w:rsid w:val="00ED17E7"/>
    <w:rsid w:val="00ED5AEE"/>
    <w:rsid w:val="00ED5D83"/>
    <w:rsid w:val="00EE267A"/>
    <w:rsid w:val="00EE68E4"/>
    <w:rsid w:val="00EF3A44"/>
    <w:rsid w:val="00F02060"/>
    <w:rsid w:val="00F02B18"/>
    <w:rsid w:val="00F209A3"/>
    <w:rsid w:val="00F4305C"/>
    <w:rsid w:val="00F54435"/>
    <w:rsid w:val="00F573AC"/>
    <w:rsid w:val="00F63565"/>
    <w:rsid w:val="00F6550C"/>
    <w:rsid w:val="00F65CA9"/>
    <w:rsid w:val="00F721D4"/>
    <w:rsid w:val="00F80D6D"/>
    <w:rsid w:val="00F9740D"/>
    <w:rsid w:val="00FB1B29"/>
    <w:rsid w:val="00FC5342"/>
    <w:rsid w:val="00FD16C3"/>
    <w:rsid w:val="00FE02AA"/>
    <w:rsid w:val="00FE582E"/>
    <w:rsid w:val="00FF3854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4C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40" w:line="260" w:lineRule="exact"/>
        <w:ind w:firstLine="6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6D"/>
  </w:style>
  <w:style w:type="paragraph" w:styleId="1">
    <w:name w:val="heading 1"/>
    <w:basedOn w:val="a"/>
    <w:next w:val="a"/>
    <w:link w:val="10"/>
    <w:qFormat/>
    <w:rsid w:val="00582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ED17E7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b/>
      <w:bCs/>
      <w:sz w:val="24"/>
      <w:szCs w:val="26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C73721"/>
    <w:pPr>
      <w:tabs>
        <w:tab w:val="left" w:pos="480"/>
        <w:tab w:val="right" w:leader="dot" w:pos="9000"/>
      </w:tabs>
      <w:spacing w:before="60" w:after="60" w:line="240" w:lineRule="auto"/>
      <w:ind w:right="-120" w:firstLine="0"/>
      <w:jc w:val="left"/>
    </w:pPr>
    <w:rPr>
      <w:rFonts w:eastAsia="Times New Roman"/>
      <w:caps/>
      <w:sz w:val="24"/>
      <w:szCs w:val="24"/>
      <w:lang w:val="en-GB" w:eastAsia="de-DE"/>
    </w:rPr>
  </w:style>
  <w:style w:type="paragraph" w:styleId="21">
    <w:name w:val="toc 2"/>
    <w:basedOn w:val="a"/>
    <w:next w:val="a"/>
    <w:autoRedefine/>
    <w:uiPriority w:val="39"/>
    <w:rsid w:val="00C73721"/>
    <w:pPr>
      <w:tabs>
        <w:tab w:val="left" w:pos="960"/>
        <w:tab w:val="left" w:pos="1440"/>
        <w:tab w:val="right" w:leader="dot" w:pos="9000"/>
      </w:tabs>
      <w:spacing w:before="40" w:after="20" w:line="240" w:lineRule="auto"/>
      <w:ind w:left="238" w:firstLine="0"/>
      <w:jc w:val="left"/>
    </w:pPr>
    <w:rPr>
      <w:rFonts w:eastAsia="Times New Roman"/>
      <w:noProof/>
      <w:sz w:val="24"/>
      <w:szCs w:val="20"/>
      <w:lang w:val="en-GB" w:eastAsia="de-DE"/>
    </w:rPr>
  </w:style>
  <w:style w:type="character" w:styleId="a3">
    <w:name w:val="Hyperlink"/>
    <w:uiPriority w:val="99"/>
    <w:rsid w:val="00C73721"/>
    <w:rPr>
      <w:color w:val="0000FF"/>
      <w:u w:val="single"/>
    </w:rPr>
  </w:style>
  <w:style w:type="paragraph" w:customStyle="1" w:styleId="text1">
    <w:name w:val="text1"/>
    <w:basedOn w:val="a"/>
    <w:rsid w:val="00791B77"/>
    <w:pPr>
      <w:spacing w:before="120" w:after="120" w:line="240" w:lineRule="auto"/>
      <w:ind w:firstLine="397"/>
    </w:pPr>
    <w:rPr>
      <w:rFonts w:eastAsia="Times New Roman"/>
      <w:sz w:val="24"/>
      <w:szCs w:val="20"/>
      <w:lang w:val="en-US"/>
    </w:rPr>
  </w:style>
  <w:style w:type="character" w:styleId="a4">
    <w:name w:val="Placeholder Text"/>
    <w:basedOn w:val="a0"/>
    <w:uiPriority w:val="99"/>
    <w:semiHidden/>
    <w:rsid w:val="00ED5A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A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629C"/>
    <w:pPr>
      <w:spacing w:after="0" w:line="240" w:lineRule="auto"/>
      <w:ind w:left="720" w:firstLine="0"/>
      <w:contextualSpacing/>
      <w:jc w:val="left"/>
    </w:pPr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17E7"/>
    <w:rPr>
      <w:rFonts w:ascii="Arial" w:eastAsia="Times New Roman" w:hAnsi="Arial" w:cs="Arial"/>
      <w:b/>
      <w:bCs/>
      <w:sz w:val="24"/>
      <w:szCs w:val="26"/>
      <w:lang w:val="en-GB" w:eastAsia="de-DE"/>
    </w:rPr>
  </w:style>
  <w:style w:type="paragraph" w:customStyle="1" w:styleId="parra-gui">
    <w:name w:val="parra-gui"/>
    <w:basedOn w:val="a"/>
    <w:rsid w:val="00ED17E7"/>
    <w:pPr>
      <w:numPr>
        <w:numId w:val="1"/>
      </w:numPr>
      <w:tabs>
        <w:tab w:val="left" w:pos="1418"/>
        <w:tab w:val="left" w:pos="2268"/>
      </w:tabs>
      <w:spacing w:before="120" w:after="120" w:line="312" w:lineRule="auto"/>
      <w:ind w:right="482"/>
    </w:pPr>
    <w:rPr>
      <w:rFonts w:ascii="Arial" w:eastAsia="Times New Roman" w:hAnsi="Arial"/>
      <w:sz w:val="22"/>
      <w:szCs w:val="20"/>
      <w:lang w:val="es-ES" w:eastAsia="es-ES"/>
    </w:rPr>
  </w:style>
  <w:style w:type="character" w:customStyle="1" w:styleId="20">
    <w:name w:val="Заголовок 2 Знак"/>
    <w:basedOn w:val="a0"/>
    <w:link w:val="2"/>
    <w:rsid w:val="006961B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ECBodyText1arial12standard">
    <w:name w:val="EC BodyText1 arial 12 standard"/>
    <w:rsid w:val="00A14478"/>
    <w:pPr>
      <w:spacing w:before="120" w:after="0" w:line="240" w:lineRule="auto"/>
      <w:ind w:firstLine="0"/>
    </w:pPr>
    <w:rPr>
      <w:rFonts w:ascii="Arial" w:eastAsia="Times New Roman" w:hAnsi="Arial"/>
      <w:sz w:val="24"/>
      <w:szCs w:val="20"/>
      <w:lang w:val="en-GB"/>
    </w:rPr>
  </w:style>
  <w:style w:type="paragraph" w:styleId="a8">
    <w:name w:val="Body Text"/>
    <w:basedOn w:val="a"/>
    <w:link w:val="a9"/>
    <w:uiPriority w:val="99"/>
    <w:semiHidden/>
    <w:unhideWhenUsed/>
    <w:rsid w:val="00A1447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478"/>
  </w:style>
  <w:style w:type="character" w:customStyle="1" w:styleId="10">
    <w:name w:val="Заголовок 1 Знак"/>
    <w:basedOn w:val="a0"/>
    <w:link w:val="1"/>
    <w:rsid w:val="005825F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2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2E44"/>
  </w:style>
  <w:style w:type="paragraph" w:styleId="ac">
    <w:name w:val="footer"/>
    <w:basedOn w:val="a"/>
    <w:link w:val="ad"/>
    <w:unhideWhenUsed/>
    <w:rsid w:val="0042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2E44"/>
  </w:style>
  <w:style w:type="character" w:styleId="ae">
    <w:name w:val="page number"/>
    <w:basedOn w:val="a0"/>
    <w:rsid w:val="001D2CDE"/>
  </w:style>
  <w:style w:type="paragraph" w:styleId="af">
    <w:name w:val="No Spacing"/>
    <w:link w:val="af0"/>
    <w:uiPriority w:val="1"/>
    <w:qFormat/>
    <w:rsid w:val="00F4305C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F4305C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f1">
    <w:name w:val="Table Grid"/>
    <w:basedOn w:val="a1"/>
    <w:uiPriority w:val="59"/>
    <w:rsid w:val="00F4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BD6E1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D6E1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D6E1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E1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D6E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40" w:line="260" w:lineRule="exact"/>
        <w:ind w:firstLine="6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6D"/>
  </w:style>
  <w:style w:type="paragraph" w:styleId="1">
    <w:name w:val="heading 1"/>
    <w:basedOn w:val="a"/>
    <w:next w:val="a"/>
    <w:link w:val="10"/>
    <w:qFormat/>
    <w:rsid w:val="00582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ED17E7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b/>
      <w:bCs/>
      <w:sz w:val="24"/>
      <w:szCs w:val="26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C73721"/>
    <w:pPr>
      <w:tabs>
        <w:tab w:val="left" w:pos="480"/>
        <w:tab w:val="right" w:leader="dot" w:pos="9000"/>
      </w:tabs>
      <w:spacing w:before="60" w:after="60" w:line="240" w:lineRule="auto"/>
      <w:ind w:right="-120" w:firstLine="0"/>
      <w:jc w:val="left"/>
    </w:pPr>
    <w:rPr>
      <w:rFonts w:eastAsia="Times New Roman"/>
      <w:caps/>
      <w:sz w:val="24"/>
      <w:szCs w:val="24"/>
      <w:lang w:val="en-GB" w:eastAsia="de-DE"/>
    </w:rPr>
  </w:style>
  <w:style w:type="paragraph" w:styleId="21">
    <w:name w:val="toc 2"/>
    <w:basedOn w:val="a"/>
    <w:next w:val="a"/>
    <w:autoRedefine/>
    <w:uiPriority w:val="39"/>
    <w:rsid w:val="00C73721"/>
    <w:pPr>
      <w:tabs>
        <w:tab w:val="left" w:pos="960"/>
        <w:tab w:val="left" w:pos="1440"/>
        <w:tab w:val="right" w:leader="dot" w:pos="9000"/>
      </w:tabs>
      <w:spacing w:before="40" w:after="20" w:line="240" w:lineRule="auto"/>
      <w:ind w:left="238" w:firstLine="0"/>
      <w:jc w:val="left"/>
    </w:pPr>
    <w:rPr>
      <w:rFonts w:eastAsia="Times New Roman"/>
      <w:noProof/>
      <w:sz w:val="24"/>
      <w:szCs w:val="20"/>
      <w:lang w:val="en-GB" w:eastAsia="de-DE"/>
    </w:rPr>
  </w:style>
  <w:style w:type="character" w:styleId="a3">
    <w:name w:val="Hyperlink"/>
    <w:uiPriority w:val="99"/>
    <w:rsid w:val="00C73721"/>
    <w:rPr>
      <w:color w:val="0000FF"/>
      <w:u w:val="single"/>
    </w:rPr>
  </w:style>
  <w:style w:type="paragraph" w:customStyle="1" w:styleId="text1">
    <w:name w:val="text1"/>
    <w:basedOn w:val="a"/>
    <w:rsid w:val="00791B77"/>
    <w:pPr>
      <w:spacing w:before="120" w:after="120" w:line="240" w:lineRule="auto"/>
      <w:ind w:firstLine="397"/>
    </w:pPr>
    <w:rPr>
      <w:rFonts w:eastAsia="Times New Roman"/>
      <w:sz w:val="24"/>
      <w:szCs w:val="20"/>
      <w:lang w:val="en-US"/>
    </w:rPr>
  </w:style>
  <w:style w:type="character" w:styleId="a4">
    <w:name w:val="Placeholder Text"/>
    <w:basedOn w:val="a0"/>
    <w:uiPriority w:val="99"/>
    <w:semiHidden/>
    <w:rsid w:val="00ED5A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A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629C"/>
    <w:pPr>
      <w:spacing w:after="0" w:line="240" w:lineRule="auto"/>
      <w:ind w:left="720" w:firstLine="0"/>
      <w:contextualSpacing/>
      <w:jc w:val="left"/>
    </w:pPr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17E7"/>
    <w:rPr>
      <w:rFonts w:ascii="Arial" w:eastAsia="Times New Roman" w:hAnsi="Arial" w:cs="Arial"/>
      <w:b/>
      <w:bCs/>
      <w:sz w:val="24"/>
      <w:szCs w:val="26"/>
      <w:lang w:val="en-GB" w:eastAsia="de-DE"/>
    </w:rPr>
  </w:style>
  <w:style w:type="paragraph" w:customStyle="1" w:styleId="parra-gui">
    <w:name w:val="parra-gui"/>
    <w:basedOn w:val="a"/>
    <w:rsid w:val="00ED17E7"/>
    <w:pPr>
      <w:numPr>
        <w:numId w:val="1"/>
      </w:numPr>
      <w:tabs>
        <w:tab w:val="left" w:pos="1418"/>
        <w:tab w:val="left" w:pos="2268"/>
      </w:tabs>
      <w:spacing w:before="120" w:after="120" w:line="312" w:lineRule="auto"/>
      <w:ind w:right="482"/>
    </w:pPr>
    <w:rPr>
      <w:rFonts w:ascii="Arial" w:eastAsia="Times New Roman" w:hAnsi="Arial"/>
      <w:sz w:val="22"/>
      <w:szCs w:val="20"/>
      <w:lang w:val="es-ES" w:eastAsia="es-ES"/>
    </w:rPr>
  </w:style>
  <w:style w:type="character" w:customStyle="1" w:styleId="20">
    <w:name w:val="Заголовок 2 Знак"/>
    <w:basedOn w:val="a0"/>
    <w:link w:val="2"/>
    <w:rsid w:val="006961B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ECBodyText1arial12standard">
    <w:name w:val="EC BodyText1 arial 12 standard"/>
    <w:rsid w:val="00A14478"/>
    <w:pPr>
      <w:spacing w:before="120" w:after="0" w:line="240" w:lineRule="auto"/>
      <w:ind w:firstLine="0"/>
    </w:pPr>
    <w:rPr>
      <w:rFonts w:ascii="Arial" w:eastAsia="Times New Roman" w:hAnsi="Arial"/>
      <w:sz w:val="24"/>
      <w:szCs w:val="20"/>
      <w:lang w:val="en-GB"/>
    </w:rPr>
  </w:style>
  <w:style w:type="paragraph" w:styleId="a8">
    <w:name w:val="Body Text"/>
    <w:basedOn w:val="a"/>
    <w:link w:val="a9"/>
    <w:uiPriority w:val="99"/>
    <w:semiHidden/>
    <w:unhideWhenUsed/>
    <w:rsid w:val="00A1447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478"/>
  </w:style>
  <w:style w:type="character" w:customStyle="1" w:styleId="10">
    <w:name w:val="Заголовок 1 Знак"/>
    <w:basedOn w:val="a0"/>
    <w:link w:val="1"/>
    <w:rsid w:val="005825F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2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2E44"/>
  </w:style>
  <w:style w:type="paragraph" w:styleId="ac">
    <w:name w:val="footer"/>
    <w:basedOn w:val="a"/>
    <w:link w:val="ad"/>
    <w:unhideWhenUsed/>
    <w:rsid w:val="0042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2E44"/>
  </w:style>
  <w:style w:type="character" w:styleId="ae">
    <w:name w:val="page number"/>
    <w:basedOn w:val="a0"/>
    <w:rsid w:val="001D2CDE"/>
  </w:style>
  <w:style w:type="paragraph" w:styleId="af">
    <w:name w:val="No Spacing"/>
    <w:link w:val="af0"/>
    <w:uiPriority w:val="1"/>
    <w:qFormat/>
    <w:rsid w:val="00F4305C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F4305C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f1">
    <w:name w:val="Table Grid"/>
    <w:basedOn w:val="a1"/>
    <w:uiPriority w:val="59"/>
    <w:rsid w:val="00F4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BD6E1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D6E1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D6E1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E1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D6E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2399">
          <w:marLeft w:val="0"/>
          <w:marRight w:val="0"/>
          <w:marTop w:val="131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005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1258">
                      <w:marLeft w:val="0"/>
                      <w:marRight w:val="0"/>
                      <w:marTop w:val="0"/>
                      <w:marBottom w:val="15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271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08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62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59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45798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117">
          <w:marLeft w:val="0"/>
          <w:marRight w:val="0"/>
          <w:marTop w:val="131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790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0401">
                      <w:marLeft w:val="0"/>
                      <w:marRight w:val="0"/>
                      <w:marTop w:val="0"/>
                      <w:marBottom w:val="15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6442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50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60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5773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375A9-44A6-47F5-87D7-BEFE7CA3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24</Pages>
  <Words>6060</Words>
  <Characters>34542</Characters>
  <Application>Microsoft Office Word</Application>
  <DocSecurity>0</DocSecurity>
  <Lines>287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yuzhakova</dc:creator>
  <cp:lastModifiedBy>Павлютенков Юрий Владимирович</cp:lastModifiedBy>
  <cp:revision>59</cp:revision>
  <dcterms:created xsi:type="dcterms:W3CDTF">2016-07-26T13:40:00Z</dcterms:created>
  <dcterms:modified xsi:type="dcterms:W3CDTF">2016-08-02T06:16:00Z</dcterms:modified>
</cp:coreProperties>
</file>