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CF" w:rsidRPr="00F72E92" w:rsidRDefault="005455CF" w:rsidP="009D6677">
      <w:pPr>
        <w:ind w:left="4962"/>
        <w:rPr>
          <w:sz w:val="28"/>
          <w:szCs w:val="28"/>
        </w:rPr>
      </w:pPr>
      <w:r w:rsidRPr="00F72E92">
        <w:rPr>
          <w:noProof/>
          <w:sz w:val="28"/>
          <w:szCs w:val="28"/>
          <w:lang w:eastAsia="ru-RU"/>
        </w:rPr>
        <w:drawing>
          <wp:anchor distT="0" distB="0" distL="114300" distR="114300" simplePos="0" relativeHeight="251664896" behindDoc="1" locked="0" layoutInCell="1" allowOverlap="1" wp14:anchorId="590BE803" wp14:editId="38D0B0F4">
            <wp:simplePos x="0" y="0"/>
            <wp:positionH relativeFrom="column">
              <wp:posOffset>-8153</wp:posOffset>
            </wp:positionH>
            <wp:positionV relativeFrom="paragraph">
              <wp:posOffset>144145</wp:posOffset>
            </wp:positionV>
            <wp:extent cx="6298565" cy="943610"/>
            <wp:effectExtent l="0" t="0" r="6985" b="8890"/>
            <wp:wrapNone/>
            <wp:docPr id="6" name="Рисунок 6" descr="D:\Ринат\! Astonia\RusAtomEnergo\Blank\NEW\шапка 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нат\! Astonia\RusAtomEnergo\Blank\NEW\шапка анг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8565"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CF" w:rsidRPr="00F72E92" w:rsidRDefault="005455CF" w:rsidP="009D6677">
      <w:pPr>
        <w:ind w:left="4962"/>
        <w:rPr>
          <w:sz w:val="28"/>
          <w:szCs w:val="28"/>
        </w:rPr>
      </w:pPr>
      <w:r w:rsidRPr="00F72E92">
        <w:rPr>
          <w:noProof/>
          <w:sz w:val="28"/>
          <w:szCs w:val="28"/>
          <w:lang w:eastAsia="ru-RU"/>
        </w:rPr>
        <mc:AlternateContent>
          <mc:Choice Requires="wps">
            <w:drawing>
              <wp:anchor distT="0" distB="0" distL="114300" distR="114300" simplePos="0" relativeHeight="251661824" behindDoc="0" locked="0" layoutInCell="1" allowOverlap="1" wp14:anchorId="2FCD8AB6" wp14:editId="7B4F2508">
                <wp:simplePos x="0" y="0"/>
                <wp:positionH relativeFrom="column">
                  <wp:posOffset>4726305</wp:posOffset>
                </wp:positionH>
                <wp:positionV relativeFrom="paragraph">
                  <wp:posOffset>70485</wp:posOffset>
                </wp:positionV>
                <wp:extent cx="1714500" cy="695960"/>
                <wp:effectExtent l="0" t="0" r="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959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5="http://schemas.microsoft.com/office/word/2012/wordml" xmlns:cx1="http://schemas.microsoft.com/office/drawing/2015/9/8/chartex" xmlns:cx="http://schemas.microsoft.com/office/drawing/2014/chartex"/>
                          </a:ext>
                        </a:extLst>
                      </wps:spPr>
                      <wps:txbx>
                        <w:txbxContent>
                          <w:p w:rsidR="009273C4" w:rsidRPr="00667BF6" w:rsidRDefault="005D5524" w:rsidP="009273C4">
                            <w:pPr>
                              <w:pStyle w:val="a3"/>
                              <w:spacing w:line="312" w:lineRule="auto"/>
                              <w:rPr>
                                <w:b/>
                                <w:caps/>
                                <w:noProof/>
                                <w:sz w:val="16"/>
                                <w:szCs w:val="16"/>
                                <w:lang w:val="en-US"/>
                              </w:rPr>
                            </w:pPr>
                            <w:r>
                              <w:rPr>
                                <w:b/>
                                <w:caps/>
                                <w:noProof/>
                                <w:sz w:val="16"/>
                                <w:szCs w:val="16"/>
                                <w:lang w:val="en-US"/>
                              </w:rPr>
                              <w:t>Rusatom Service</w:t>
                            </w:r>
                            <w:r w:rsidRPr="005D5524">
                              <w:rPr>
                                <w:b/>
                                <w:caps/>
                                <w:noProof/>
                                <w:sz w:val="16"/>
                                <w:szCs w:val="16"/>
                                <w:lang w:val="en-US"/>
                              </w:rPr>
                              <w:t xml:space="preserve"> </w:t>
                            </w:r>
                            <w:r w:rsidRPr="00667BF6">
                              <w:rPr>
                                <w:b/>
                                <w:caps/>
                                <w:noProof/>
                                <w:sz w:val="16"/>
                                <w:szCs w:val="16"/>
                                <w:lang w:val="en-US"/>
                              </w:rPr>
                              <w:t>JSC</w:t>
                            </w:r>
                          </w:p>
                          <w:p w:rsidR="009273C4" w:rsidRPr="00667BF6" w:rsidRDefault="009273C4" w:rsidP="009273C4">
                            <w:pPr>
                              <w:pStyle w:val="a3"/>
                              <w:spacing w:line="312" w:lineRule="auto"/>
                              <w:rPr>
                                <w:b/>
                                <w:caps/>
                                <w:noProof/>
                                <w:sz w:val="16"/>
                                <w:szCs w:val="16"/>
                                <w:lang w:val="en-US"/>
                              </w:rPr>
                            </w:pPr>
                            <w:r w:rsidRPr="00667BF6">
                              <w:rPr>
                                <w:b/>
                                <w:caps/>
                                <w:noProof/>
                                <w:sz w:val="16"/>
                                <w:szCs w:val="16"/>
                                <w:lang w:val="en-US"/>
                              </w:rPr>
                              <w:t>+7 (495) 995 7680</w:t>
                            </w:r>
                          </w:p>
                          <w:p w:rsidR="009273C4" w:rsidRPr="00D04AED" w:rsidRDefault="009273C4" w:rsidP="009273C4">
                            <w:pPr>
                              <w:pStyle w:val="a3"/>
                              <w:spacing w:line="312" w:lineRule="auto"/>
                              <w:rPr>
                                <w:b/>
                                <w:lang w:val="en-US"/>
                              </w:rPr>
                            </w:pPr>
                            <w:r w:rsidRPr="00667BF6">
                              <w:rPr>
                                <w:b/>
                                <w:noProof/>
                                <w:sz w:val="16"/>
                                <w:szCs w:val="16"/>
                                <w:lang w:val="en-US"/>
                              </w:rPr>
                              <w:t>info@rusatomservice.ru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72.15pt;margin-top:5.55pt;width:135pt;height:54.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" filled="f" stroked="f">
                <v:path arrowok="t"/>
                <v:textbox>
                  <w:txbxContent>
                    <w:p w:rsidR="009273C4" w:rsidRPr="00667BF6" w:rsidRDefault="005D5524" w:rsidP="009273C4">
                      <w:pPr>
                        <w:pStyle w:val="a3"/>
                        <w:spacing w:line="312" w:lineRule="auto"/>
                        <w:rPr>
                          <w:b/>
                          <w:caps/>
                          <w:noProof/>
                          <w:sz w:val="16"/>
                          <w:szCs w:val="16"/>
                          <w:lang w:val="en-US"/>
                        </w:rPr>
                      </w:pPr>
                      <w:r>
                        <w:rPr>
                          <w:b/>
                          <w:caps/>
                          <w:noProof/>
                          <w:sz w:val="16"/>
                          <w:szCs w:val="16"/>
                          <w:lang w:val="en-US"/>
                        </w:rPr>
                        <w:t>Rusatom Service</w:t>
                      </w:r>
                      <w:r w:rsidRPr="005D5524">
                        <w:rPr>
                          <w:b/>
                          <w:caps/>
                          <w:noProof/>
                          <w:sz w:val="16"/>
                          <w:szCs w:val="16"/>
                          <w:lang w:val="en-US"/>
                        </w:rPr>
                        <w:t xml:space="preserve"> </w:t>
                      </w:r>
                      <w:r w:rsidRPr="00667BF6">
                        <w:rPr>
                          <w:b/>
                          <w:caps/>
                          <w:noProof/>
                          <w:sz w:val="16"/>
                          <w:szCs w:val="16"/>
                          <w:lang w:val="en-US"/>
                        </w:rPr>
                        <w:t>JSC</w:t>
                      </w:r>
                    </w:p>
                    <w:p w:rsidR="009273C4" w:rsidRPr="00667BF6" w:rsidRDefault="009273C4" w:rsidP="009273C4">
                      <w:pPr>
                        <w:pStyle w:val="a3"/>
                        <w:spacing w:line="312" w:lineRule="auto"/>
                        <w:rPr>
                          <w:b/>
                          <w:caps/>
                          <w:noProof/>
                          <w:sz w:val="16"/>
                          <w:szCs w:val="16"/>
                          <w:lang w:val="en-US"/>
                        </w:rPr>
                      </w:pPr>
                      <w:r w:rsidRPr="00667BF6">
                        <w:rPr>
                          <w:b/>
                          <w:caps/>
                          <w:noProof/>
                          <w:sz w:val="16"/>
                          <w:szCs w:val="16"/>
                          <w:lang w:val="en-US"/>
                        </w:rPr>
                        <w:t>+7 (495) 995 7680</w:t>
                      </w:r>
                    </w:p>
                    <w:p w:rsidR="009273C4" w:rsidRPr="00D04AED" w:rsidRDefault="009273C4" w:rsidP="009273C4">
                      <w:pPr>
                        <w:pStyle w:val="a3"/>
                        <w:spacing w:line="312" w:lineRule="auto"/>
                        <w:rPr>
                          <w:b/>
                          <w:lang w:val="en-US"/>
                        </w:rPr>
                      </w:pPr>
                      <w:r w:rsidRPr="00667BF6">
                        <w:rPr>
                          <w:b/>
                          <w:noProof/>
                          <w:sz w:val="16"/>
                          <w:szCs w:val="16"/>
                          <w:lang w:val="en-US"/>
                        </w:rPr>
                        <w:t>info@rusatomservice.ru</w:t>
                      </w:r>
                    </w:p>
                  </w:txbxContent>
                </v:textbox>
              </v:shape>
            </w:pict>
          </mc:Fallback>
        </mc:AlternateContent>
      </w:r>
    </w:p>
    <w:p w:rsidR="005455CF" w:rsidRPr="00F72E92" w:rsidRDefault="005455CF" w:rsidP="009D6677">
      <w:pPr>
        <w:ind w:left="4962"/>
        <w:rPr>
          <w:sz w:val="28"/>
          <w:szCs w:val="28"/>
        </w:rPr>
      </w:pPr>
    </w:p>
    <w:p w:rsidR="005455CF" w:rsidRPr="00F72E92" w:rsidRDefault="005455CF" w:rsidP="009D6677">
      <w:pPr>
        <w:ind w:left="4962"/>
        <w:rPr>
          <w:sz w:val="28"/>
          <w:szCs w:val="28"/>
        </w:rPr>
      </w:pPr>
    </w:p>
    <w:p w:rsidR="005455CF" w:rsidRPr="00F72E92" w:rsidRDefault="005455CF" w:rsidP="009D6677">
      <w:pPr>
        <w:ind w:left="4962"/>
        <w:rPr>
          <w:sz w:val="28"/>
          <w:szCs w:val="28"/>
        </w:rPr>
      </w:pPr>
    </w:p>
    <w:p w:rsidR="005455CF" w:rsidRPr="00F72E92" w:rsidRDefault="005455CF" w:rsidP="009D6677">
      <w:pPr>
        <w:ind w:left="4962"/>
        <w:rPr>
          <w:sz w:val="28"/>
          <w:szCs w:val="28"/>
        </w:rPr>
      </w:pPr>
    </w:p>
    <w:p w:rsidR="005455CF" w:rsidRPr="00F72E92" w:rsidRDefault="004944FB" w:rsidP="009D6677">
      <w:pPr>
        <w:ind w:left="4962"/>
        <w:rPr>
          <w:sz w:val="28"/>
          <w:szCs w:val="28"/>
        </w:rPr>
      </w:pPr>
      <w:r w:rsidRPr="00F72E92">
        <w:rPr>
          <w:noProof/>
          <w:sz w:val="28"/>
          <w:szCs w:val="28"/>
          <w:lang w:eastAsia="ru-RU"/>
        </w:rPr>
        <mc:AlternateContent>
          <mc:Choice Requires="wps">
            <w:drawing>
              <wp:anchor distT="0" distB="0" distL="114300" distR="114300" simplePos="0" relativeHeight="251652608" behindDoc="0" locked="0" layoutInCell="1" allowOverlap="1" wp14:anchorId="4B6DEE81" wp14:editId="53639C16">
                <wp:simplePos x="0" y="0"/>
                <wp:positionH relativeFrom="column">
                  <wp:posOffset>-86042</wp:posOffset>
                </wp:positionH>
                <wp:positionV relativeFrom="paragraph">
                  <wp:posOffset>88583</wp:posOffset>
                </wp:positionV>
                <wp:extent cx="2430462" cy="36703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462" cy="36703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5="http://schemas.microsoft.com/office/word/2012/wordml" xmlns:cx1="http://schemas.microsoft.com/office/drawing/2015/9/8/chartex" xmlns:cx="http://schemas.microsoft.com/office/drawing/2014/chartex"/>
                          </a:ext>
                        </a:extLst>
                      </wps:spPr>
                      <wps:txbx>
                        <w:txbxContent>
                          <w:p w:rsidR="009273C4" w:rsidRPr="00F72E92" w:rsidRDefault="00012499" w:rsidP="009273C4">
                            <w:pPr>
                              <w:pStyle w:val="a3"/>
                              <w:spacing w:line="480" w:lineRule="auto"/>
                              <w:rPr>
                                <w:b/>
                                <w:noProof/>
                                <w:color w:val="0E2748"/>
                                <w:sz w:val="20"/>
                                <w:szCs w:val="20"/>
                                <w:lang w:val="en-US"/>
                              </w:rPr>
                            </w:pPr>
                            <w:r>
                              <w:rPr>
                                <w:noProof/>
                                <w:sz w:val="20"/>
                                <w:szCs w:val="20"/>
                                <w:u w:val="single"/>
                              </w:rPr>
                              <w:t>____________</w:t>
                            </w:r>
                            <w:r w:rsidR="009273C4" w:rsidRPr="00F72E92">
                              <w:rPr>
                                <w:b/>
                                <w:noProof/>
                                <w:color w:val="0E2748"/>
                                <w:sz w:val="20"/>
                                <w:szCs w:val="20"/>
                                <w:lang w:val="en-US"/>
                              </w:rPr>
                              <w:t xml:space="preserve"> </w:t>
                            </w:r>
                            <w:r w:rsidR="009273C4" w:rsidRPr="00F72E92">
                              <w:rPr>
                                <w:noProof/>
                                <w:sz w:val="20"/>
                                <w:szCs w:val="20"/>
                              </w:rPr>
                              <w:t>№</w:t>
                            </w:r>
                            <w:r w:rsidR="005D5524" w:rsidRPr="00F72E92">
                              <w:rPr>
                                <w:noProof/>
                                <w:color w:val="333333"/>
                                <w:sz w:val="20"/>
                                <w:szCs w:val="20"/>
                              </w:rPr>
                              <w:t xml:space="preserve"> </w:t>
                            </w:r>
                            <w:r>
                              <w:rPr>
                                <w:noProof/>
                                <w:color w:val="333333"/>
                                <w:sz w:val="20"/>
                                <w:szCs w:val="20"/>
                                <w:u w:val="single"/>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 o:spid="_x0000_s1027" type="#_x0000_t202" style="position:absolute;left:0;text-align:left;margin-left:-6.75pt;margin-top:7pt;width:191.35pt;height:28.9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" filled="f" stroked="f">
                <v:path arrowok="t"/>
                <v:textbox>
                  <w:txbxContent>
                    <w:p w:rsidR="009273C4" w:rsidRPr="00F72E92" w:rsidRDefault="00012499" w:rsidP="009273C4">
                      <w:pPr>
                        <w:pStyle w:val="a3"/>
                        <w:spacing w:line="480" w:lineRule="auto"/>
                        <w:rPr>
                          <w:b/>
                          <w:noProof/>
                          <w:color w:val="0E2748"/>
                          <w:sz w:val="20"/>
                          <w:szCs w:val="20"/>
                          <w:lang w:val="en-US"/>
                        </w:rPr>
                      </w:pPr>
                      <w:r>
                        <w:rPr>
                          <w:noProof/>
                          <w:sz w:val="20"/>
                          <w:szCs w:val="20"/>
                          <w:u w:val="single"/>
                        </w:rPr>
                        <w:t>____________</w:t>
                      </w:r>
                      <w:r w:rsidR="009273C4" w:rsidRPr="00F72E92">
                        <w:rPr>
                          <w:b/>
                          <w:noProof/>
                          <w:color w:val="0E2748"/>
                          <w:sz w:val="20"/>
                          <w:szCs w:val="20"/>
                          <w:lang w:val="en-US"/>
                        </w:rPr>
                        <w:t xml:space="preserve"> </w:t>
                      </w:r>
                      <w:r w:rsidR="009273C4" w:rsidRPr="00F72E92">
                        <w:rPr>
                          <w:noProof/>
                          <w:sz w:val="20"/>
                          <w:szCs w:val="20"/>
                        </w:rPr>
                        <w:t>№</w:t>
                      </w:r>
                      <w:r w:rsidR="005D5524" w:rsidRPr="00F72E92">
                        <w:rPr>
                          <w:noProof/>
                          <w:color w:val="333333"/>
                          <w:sz w:val="20"/>
                          <w:szCs w:val="20"/>
                        </w:rPr>
                        <w:t xml:space="preserve"> </w:t>
                      </w:r>
                      <w:r>
                        <w:rPr>
                          <w:noProof/>
                          <w:color w:val="333333"/>
                          <w:sz w:val="20"/>
                          <w:szCs w:val="20"/>
                          <w:u w:val="single"/>
                        </w:rPr>
                        <w:t>_____________</w:t>
                      </w:r>
                    </w:p>
                  </w:txbxContent>
                </v:textbox>
              </v:shape>
            </w:pict>
          </mc:Fallback>
        </mc:AlternateContent>
      </w:r>
    </w:p>
    <w:p w:rsidR="005455CF" w:rsidRPr="00F72E92" w:rsidRDefault="005455CF" w:rsidP="009D6677">
      <w:pPr>
        <w:ind w:left="4962"/>
        <w:rPr>
          <w:sz w:val="28"/>
          <w:szCs w:val="28"/>
        </w:rPr>
      </w:pPr>
    </w:p>
    <w:p w:rsidR="00CE2566" w:rsidRDefault="00CE2566" w:rsidP="00CE2566">
      <w:pPr>
        <w:pStyle w:val="3"/>
        <w:spacing w:after="0"/>
        <w:rPr>
          <w:sz w:val="24"/>
          <w:szCs w:val="20"/>
          <w:lang w:val="en-US"/>
        </w:rPr>
      </w:pPr>
    </w:p>
    <w:p w:rsidR="00CE2566" w:rsidRPr="000E5001" w:rsidRDefault="00CE2566" w:rsidP="00CE2566">
      <w:pPr>
        <w:rPr>
          <w:lang w:val="en-US"/>
        </w:rPr>
      </w:pPr>
    </w:p>
    <w:tbl>
      <w:tblPr>
        <w:tblW w:w="9498" w:type="dxa"/>
        <w:tblInd w:w="40" w:type="dxa"/>
        <w:tblLayout w:type="fixed"/>
        <w:tblCellMar>
          <w:left w:w="40" w:type="dxa"/>
          <w:right w:w="40" w:type="dxa"/>
        </w:tblCellMar>
        <w:tblLook w:val="0000" w:firstRow="0" w:lastRow="0" w:firstColumn="0" w:lastColumn="0" w:noHBand="0" w:noVBand="0"/>
      </w:tblPr>
      <w:tblGrid>
        <w:gridCol w:w="4550"/>
        <w:gridCol w:w="4948"/>
      </w:tblGrid>
      <w:tr w:rsidR="00CE2566" w:rsidRPr="009D5FD7" w:rsidTr="005628E5">
        <w:trPr>
          <w:trHeight w:val="640"/>
        </w:trPr>
        <w:tc>
          <w:tcPr>
            <w:tcW w:w="4550" w:type="dxa"/>
            <w:vMerge w:val="restart"/>
            <w:tcBorders>
              <w:top w:val="single" w:sz="4" w:space="0" w:color="auto"/>
              <w:left w:val="single" w:sz="4" w:space="0" w:color="auto"/>
              <w:right w:val="single" w:sz="4" w:space="0" w:color="auto"/>
            </w:tcBorders>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Applicant:</w:t>
            </w: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NUCLEAR POWER PRODUCTION AND DEVELOPMENT, COMPANY OF IRAN (NPPD) NO.8, TANDIS ST. AFRICA AVE., TEHRAN IRAN, P.O.BOX: 14395/1486</w:t>
            </w:r>
          </w:p>
          <w:p w:rsidR="00CE2566" w:rsidRDefault="00CE2566" w:rsidP="005628E5">
            <w:pPr>
              <w:pStyle w:val="Style8"/>
              <w:spacing w:line="240" w:lineRule="auto"/>
              <w:rPr>
                <w:rStyle w:val="FontStyle16"/>
                <w:sz w:val="24"/>
                <w:szCs w:val="24"/>
                <w:lang w:val="en-US" w:eastAsia="en-US"/>
              </w:rPr>
            </w:pP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Beneficiary:</w:t>
            </w: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JSC RUSATOM SERVICE</w:t>
            </w: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15A, LENINSKY PROSPECT, MOSCOW, 119071. RUSSIAN FEDERATION</w:t>
            </w:r>
          </w:p>
          <w:p w:rsidR="00CE2566" w:rsidRPr="00C45599" w:rsidRDefault="00CE2566" w:rsidP="005628E5">
            <w:pPr>
              <w:pStyle w:val="Style8"/>
              <w:spacing w:line="240" w:lineRule="auto"/>
              <w:rPr>
                <w:rStyle w:val="FontStyle16"/>
                <w:sz w:val="24"/>
                <w:szCs w:val="24"/>
                <w:lang w:val="en-US" w:eastAsia="en-US"/>
              </w:rPr>
            </w:pPr>
            <w:r>
              <w:rPr>
                <w:rStyle w:val="FontStyle16"/>
                <w:sz w:val="24"/>
                <w:szCs w:val="24"/>
                <w:lang w:val="en-US" w:eastAsia="en-US"/>
              </w:rPr>
              <w:t>TEL: +7(495)9957680</w:t>
            </w:r>
          </w:p>
        </w:tc>
        <w:tc>
          <w:tcPr>
            <w:tcW w:w="4948" w:type="dxa"/>
            <w:tcBorders>
              <w:top w:val="single" w:sz="4" w:space="0" w:color="auto"/>
              <w:left w:val="single" w:sz="4" w:space="0" w:color="auto"/>
              <w:bottom w:val="single" w:sz="4" w:space="0" w:color="auto"/>
              <w:right w:val="single" w:sz="4" w:space="0" w:color="auto"/>
            </w:tcBorders>
          </w:tcPr>
          <w:p w:rsidR="00CE2566" w:rsidRPr="00B63AB7" w:rsidRDefault="00CE2566" w:rsidP="005628E5">
            <w:pPr>
              <w:pStyle w:val="Style8"/>
              <w:widowControl/>
              <w:spacing w:line="240" w:lineRule="auto"/>
              <w:rPr>
                <w:rStyle w:val="FontStyle16"/>
                <w:sz w:val="24"/>
                <w:szCs w:val="24"/>
                <w:lang w:val="en-US" w:eastAsia="en-US"/>
              </w:rPr>
            </w:pPr>
            <w:proofErr w:type="spellStart"/>
            <w:r w:rsidRPr="00C45599">
              <w:rPr>
                <w:rStyle w:val="FontStyle16"/>
                <w:sz w:val="24"/>
                <w:szCs w:val="24"/>
                <w:lang w:val="en-US" w:eastAsia="en-US"/>
              </w:rPr>
              <w:t>Proforma</w:t>
            </w:r>
            <w:proofErr w:type="spellEnd"/>
            <w:r w:rsidRPr="00C45599">
              <w:rPr>
                <w:rStyle w:val="FontStyle16"/>
                <w:sz w:val="24"/>
                <w:szCs w:val="24"/>
                <w:lang w:val="en-US" w:eastAsia="en-US"/>
              </w:rPr>
              <w:t xml:space="preserve"> invoice </w:t>
            </w:r>
            <w:proofErr w:type="spellStart"/>
            <w:r w:rsidRPr="00C45599">
              <w:rPr>
                <w:rStyle w:val="FontStyle16"/>
                <w:sz w:val="24"/>
                <w:szCs w:val="24"/>
                <w:lang w:val="en-US" w:eastAsia="en-US"/>
              </w:rPr>
              <w:t>No.</w:t>
            </w:r>
            <w:r>
              <w:rPr>
                <w:rStyle w:val="FontStyle16"/>
                <w:sz w:val="24"/>
                <w:szCs w:val="24"/>
                <w:lang w:val="en-US" w:eastAsia="en-US"/>
              </w:rPr>
              <w:t>PPM</w:t>
            </w:r>
            <w:proofErr w:type="spellEnd"/>
            <w:r>
              <w:rPr>
                <w:rStyle w:val="FontStyle16"/>
                <w:sz w:val="24"/>
                <w:szCs w:val="24"/>
                <w:lang w:val="en-US" w:eastAsia="en-US"/>
              </w:rPr>
              <w:t>/T-1</w:t>
            </w:r>
          </w:p>
          <w:p w:rsidR="00CE2566" w:rsidRPr="009D0525"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Dated:</w:t>
            </w:r>
            <w:r>
              <w:rPr>
                <w:rStyle w:val="FontStyle16"/>
                <w:sz w:val="24"/>
                <w:szCs w:val="24"/>
                <w:lang w:val="en-US" w:eastAsia="en-US"/>
              </w:rPr>
              <w:t xml:space="preserve"> 10</w:t>
            </w:r>
            <w:r w:rsidRPr="009D5FD7">
              <w:rPr>
                <w:rFonts w:ascii="Times New Roman" w:hAnsi="Times New Roman"/>
                <w:lang w:val="en-US"/>
              </w:rPr>
              <w:t>.0</w:t>
            </w:r>
            <w:r>
              <w:rPr>
                <w:rFonts w:ascii="Times New Roman" w:hAnsi="Times New Roman"/>
                <w:lang w:val="en-US"/>
              </w:rPr>
              <w:t>4</w:t>
            </w:r>
            <w:r w:rsidRPr="009D5FD7">
              <w:rPr>
                <w:rFonts w:ascii="Times New Roman" w:hAnsi="Times New Roman"/>
                <w:lang w:val="en-US"/>
              </w:rPr>
              <w:t>.2018</w:t>
            </w:r>
          </w:p>
        </w:tc>
      </w:tr>
      <w:tr w:rsidR="00CE2566" w:rsidRPr="00215E3B" w:rsidTr="005628E5">
        <w:tc>
          <w:tcPr>
            <w:tcW w:w="4550" w:type="dxa"/>
            <w:vMerge/>
            <w:tcBorders>
              <w:left w:val="single" w:sz="4" w:space="0" w:color="auto"/>
              <w:right w:val="single" w:sz="4" w:space="0" w:color="auto"/>
            </w:tcBorders>
          </w:tcPr>
          <w:p w:rsidR="00CE2566" w:rsidRPr="00C45599" w:rsidRDefault="00CE2566" w:rsidP="005628E5">
            <w:pPr>
              <w:pStyle w:val="Style8"/>
              <w:rPr>
                <w:rStyle w:val="FontStyle16"/>
                <w:sz w:val="24"/>
                <w:szCs w:val="24"/>
                <w:lang w:val="en-US" w:eastAsia="en-US"/>
              </w:rPr>
            </w:pPr>
          </w:p>
        </w:tc>
        <w:tc>
          <w:tcPr>
            <w:tcW w:w="4948" w:type="dxa"/>
            <w:tcBorders>
              <w:top w:val="single" w:sz="4" w:space="0" w:color="auto"/>
              <w:left w:val="single" w:sz="4" w:space="0" w:color="auto"/>
              <w:bottom w:val="nil"/>
              <w:right w:val="single" w:sz="6" w:space="0" w:color="auto"/>
            </w:tcBorders>
          </w:tcPr>
          <w:p w:rsidR="00CE2566"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 xml:space="preserve">Reference: Contract </w:t>
            </w:r>
            <w:proofErr w:type="spellStart"/>
            <w:r w:rsidRPr="00C45599">
              <w:rPr>
                <w:rStyle w:val="FontStyle16"/>
                <w:sz w:val="24"/>
                <w:szCs w:val="24"/>
                <w:lang w:val="en-US" w:eastAsia="en-US"/>
              </w:rPr>
              <w:t>No.</w:t>
            </w:r>
            <w:r>
              <w:rPr>
                <w:rStyle w:val="FontStyle16"/>
                <w:sz w:val="24"/>
                <w:szCs w:val="24"/>
                <w:lang w:val="en-US" w:eastAsia="en-US"/>
              </w:rPr>
              <w:t>PPM</w:t>
            </w:r>
            <w:proofErr w:type="spellEnd"/>
            <w:r>
              <w:rPr>
                <w:rStyle w:val="FontStyle16"/>
                <w:sz w:val="24"/>
                <w:szCs w:val="24"/>
                <w:lang w:val="en-US" w:eastAsia="en-US"/>
              </w:rPr>
              <w:t>/T-4100 dated Sep.2017</w:t>
            </w:r>
            <w:r w:rsidR="00F20136">
              <w:rPr>
                <w:rStyle w:val="FontStyle16"/>
                <w:sz w:val="24"/>
                <w:szCs w:val="24"/>
                <w:lang w:val="en-US" w:eastAsia="en-US"/>
              </w:rPr>
              <w:t xml:space="preserve"> </w:t>
            </w:r>
            <w:r w:rsidR="00F20136" w:rsidRPr="00F20136">
              <w:rPr>
                <w:rStyle w:val="FontStyle16"/>
                <w:sz w:val="24"/>
                <w:szCs w:val="24"/>
                <w:lang w:val="en-US" w:eastAsia="en-US"/>
              </w:rPr>
              <w:t>(Hereinafter “the Contract”)</w:t>
            </w:r>
          </w:p>
          <w:p w:rsidR="00CE2566" w:rsidRPr="009D0525" w:rsidRDefault="00CE2566" w:rsidP="00F20136">
            <w:pPr>
              <w:pStyle w:val="Style8"/>
              <w:widowControl/>
              <w:spacing w:line="240" w:lineRule="auto"/>
              <w:rPr>
                <w:rStyle w:val="FontStyle16"/>
                <w:sz w:val="24"/>
                <w:szCs w:val="24"/>
                <w:lang w:val="en-US" w:eastAsia="en-US"/>
              </w:rPr>
            </w:pPr>
          </w:p>
        </w:tc>
      </w:tr>
      <w:tr w:rsidR="00CE2566" w:rsidRPr="009D5FD7" w:rsidTr="005628E5">
        <w:tc>
          <w:tcPr>
            <w:tcW w:w="4550" w:type="dxa"/>
            <w:vMerge/>
            <w:tcBorders>
              <w:left w:val="single" w:sz="4" w:space="0" w:color="auto"/>
              <w:right w:val="single" w:sz="4" w:space="0" w:color="auto"/>
            </w:tcBorders>
          </w:tcPr>
          <w:p w:rsidR="00CE2566" w:rsidRPr="00C45599" w:rsidRDefault="00CE2566" w:rsidP="005628E5">
            <w:pPr>
              <w:pStyle w:val="Style8"/>
              <w:rPr>
                <w:rStyle w:val="FontStyle16"/>
                <w:sz w:val="24"/>
                <w:szCs w:val="24"/>
                <w:lang w:val="en-US" w:eastAsia="en-US"/>
              </w:rPr>
            </w:pPr>
          </w:p>
        </w:tc>
        <w:tc>
          <w:tcPr>
            <w:tcW w:w="4948" w:type="dxa"/>
            <w:tcBorders>
              <w:top w:val="nil"/>
              <w:left w:val="single" w:sz="4" w:space="0" w:color="auto"/>
              <w:bottom w:val="nil"/>
              <w:right w:val="single" w:sz="6" w:space="0" w:color="auto"/>
            </w:tcBorders>
          </w:tcPr>
          <w:p w:rsidR="00CE2566" w:rsidRPr="00C45599" w:rsidRDefault="00CE2566" w:rsidP="005628E5">
            <w:pPr>
              <w:pStyle w:val="Style8"/>
              <w:widowControl/>
              <w:spacing w:line="240" w:lineRule="auto"/>
              <w:rPr>
                <w:rStyle w:val="FontStyle16"/>
                <w:sz w:val="24"/>
                <w:szCs w:val="24"/>
                <w:lang w:val="en-US"/>
              </w:rPr>
            </w:pPr>
            <w:r w:rsidRPr="00C45599">
              <w:rPr>
                <w:rStyle w:val="FontStyle16"/>
                <w:sz w:val="24"/>
                <w:szCs w:val="24"/>
                <w:lang w:val="en-US"/>
              </w:rPr>
              <w:t>concluded between the</w:t>
            </w:r>
          </w:p>
        </w:tc>
      </w:tr>
      <w:tr w:rsidR="00CE2566" w:rsidRPr="009D5FD7" w:rsidTr="005628E5">
        <w:tc>
          <w:tcPr>
            <w:tcW w:w="4550" w:type="dxa"/>
            <w:vMerge/>
            <w:tcBorders>
              <w:left w:val="single" w:sz="4" w:space="0" w:color="auto"/>
              <w:bottom w:val="single" w:sz="6" w:space="0" w:color="auto"/>
              <w:right w:val="single" w:sz="4" w:space="0" w:color="auto"/>
            </w:tcBorders>
          </w:tcPr>
          <w:p w:rsidR="00CE2566" w:rsidRPr="00C45599" w:rsidRDefault="00CE2566" w:rsidP="005628E5">
            <w:pPr>
              <w:pStyle w:val="Style8"/>
              <w:widowControl/>
              <w:spacing w:line="240" w:lineRule="auto"/>
              <w:rPr>
                <w:rStyle w:val="FontStyle16"/>
                <w:sz w:val="24"/>
                <w:szCs w:val="24"/>
                <w:lang w:val="en-US" w:eastAsia="en-US"/>
              </w:rPr>
            </w:pPr>
          </w:p>
        </w:tc>
        <w:tc>
          <w:tcPr>
            <w:tcW w:w="4948" w:type="dxa"/>
            <w:tcBorders>
              <w:top w:val="nil"/>
              <w:left w:val="single" w:sz="4" w:space="0" w:color="auto"/>
              <w:bottom w:val="single" w:sz="6" w:space="0" w:color="auto"/>
              <w:right w:val="single" w:sz="6" w:space="0" w:color="auto"/>
            </w:tcBorders>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Applicant and the Beneficiary</w:t>
            </w:r>
          </w:p>
        </w:tc>
      </w:tr>
    </w:tbl>
    <w:p w:rsidR="00CE2566" w:rsidRPr="00F54A38" w:rsidRDefault="00CE2566" w:rsidP="002436FD">
      <w:pPr>
        <w:pStyle w:val="Style6"/>
        <w:widowControl/>
        <w:tabs>
          <w:tab w:val="left" w:pos="226"/>
        </w:tabs>
        <w:spacing w:before="211" w:line="240" w:lineRule="auto"/>
        <w:rPr>
          <w:rStyle w:val="FontStyle16"/>
          <w:lang w:val="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977"/>
        <w:gridCol w:w="5954"/>
      </w:tblGrid>
      <w:tr w:rsidR="00CE2566" w:rsidRPr="00F54A38" w:rsidTr="00641A4B">
        <w:trPr>
          <w:tblHeader/>
        </w:trPr>
        <w:tc>
          <w:tcPr>
            <w:tcW w:w="567" w:type="dxa"/>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No.</w:t>
            </w:r>
          </w:p>
        </w:tc>
        <w:tc>
          <w:tcPr>
            <w:tcW w:w="2977" w:type="dxa"/>
          </w:tcPr>
          <w:p w:rsidR="00CE2566" w:rsidRPr="00C45599" w:rsidRDefault="00CE2566" w:rsidP="005628E5">
            <w:pPr>
              <w:pStyle w:val="Style8"/>
              <w:widowControl/>
              <w:spacing w:line="240" w:lineRule="auto"/>
              <w:rPr>
                <w:rStyle w:val="FontStyle16"/>
                <w:sz w:val="24"/>
                <w:szCs w:val="24"/>
                <w:lang w:val="en-US" w:eastAsia="en-US"/>
              </w:rPr>
            </w:pPr>
            <w:r>
              <w:rPr>
                <w:rStyle w:val="FontStyle16"/>
                <w:sz w:val="24"/>
                <w:szCs w:val="24"/>
                <w:lang w:val="en-US" w:eastAsia="en-US"/>
              </w:rPr>
              <w:t>Description of Works/Services</w:t>
            </w:r>
          </w:p>
        </w:tc>
        <w:tc>
          <w:tcPr>
            <w:tcW w:w="5954" w:type="dxa"/>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Amount (Euro)</w:t>
            </w:r>
          </w:p>
        </w:tc>
      </w:tr>
      <w:tr w:rsidR="00CE2566" w:rsidRPr="00460522" w:rsidTr="00641A4B">
        <w:trPr>
          <w:trHeight w:val="1109"/>
        </w:trPr>
        <w:tc>
          <w:tcPr>
            <w:tcW w:w="567" w:type="dxa"/>
          </w:tcPr>
          <w:p w:rsidR="00CE2566" w:rsidRPr="00F54A38" w:rsidRDefault="00CE2566" w:rsidP="005628E5">
            <w:pPr>
              <w:pStyle w:val="Style8"/>
              <w:widowControl/>
              <w:spacing w:line="240" w:lineRule="auto"/>
              <w:rPr>
                <w:rStyle w:val="FontStyle16"/>
                <w:sz w:val="24"/>
                <w:szCs w:val="24"/>
                <w:lang w:val="en-US"/>
              </w:rPr>
            </w:pPr>
            <w:r w:rsidRPr="00F54A38">
              <w:rPr>
                <w:rStyle w:val="FontStyle16"/>
                <w:sz w:val="24"/>
                <w:szCs w:val="24"/>
                <w:lang w:val="en-US"/>
              </w:rPr>
              <w:t>1</w:t>
            </w:r>
          </w:p>
        </w:tc>
        <w:tc>
          <w:tcPr>
            <w:tcW w:w="2977" w:type="dxa"/>
          </w:tcPr>
          <w:p w:rsidR="00CE2566" w:rsidRPr="00C45599" w:rsidRDefault="00CE2566" w:rsidP="005628E5">
            <w:pPr>
              <w:pStyle w:val="Style8"/>
              <w:widowControl/>
              <w:spacing w:line="240" w:lineRule="auto"/>
              <w:ind w:left="6" w:hanging="6"/>
              <w:jc w:val="both"/>
              <w:rPr>
                <w:rStyle w:val="FontStyle16"/>
                <w:sz w:val="24"/>
                <w:szCs w:val="24"/>
                <w:lang w:val="en-US" w:eastAsia="en-US"/>
              </w:rPr>
            </w:pPr>
            <w:r w:rsidRPr="00E0285F">
              <w:rPr>
                <w:rStyle w:val="FontStyle16"/>
                <w:sz w:val="24"/>
                <w:szCs w:val="24"/>
                <w:lang w:val="en-US" w:eastAsia="en-US"/>
              </w:rPr>
              <w:t>Preparatory Services</w:t>
            </w:r>
          </w:p>
        </w:tc>
        <w:tc>
          <w:tcPr>
            <w:tcW w:w="5954" w:type="dxa"/>
          </w:tcPr>
          <w:p w:rsidR="00CE2566" w:rsidRPr="00C065B3" w:rsidRDefault="00CE2566" w:rsidP="005628E5">
            <w:pPr>
              <w:pStyle w:val="Style8"/>
              <w:widowControl/>
              <w:spacing w:line="240" w:lineRule="auto"/>
              <w:rPr>
                <w:rStyle w:val="FontStyle16"/>
                <w:b/>
                <w:sz w:val="24"/>
                <w:szCs w:val="24"/>
                <w:lang w:val="en-US"/>
              </w:rPr>
            </w:pPr>
            <w:r w:rsidRPr="00C065B3">
              <w:rPr>
                <w:rStyle w:val="FontStyle16"/>
                <w:b/>
                <w:sz w:val="24"/>
                <w:szCs w:val="24"/>
                <w:lang w:val="en-US"/>
              </w:rPr>
              <w:t>9 723 438,38 consist of</w:t>
            </w:r>
          </w:p>
          <w:p w:rsidR="00CE2566" w:rsidRPr="00F349E3" w:rsidRDefault="00CE2566" w:rsidP="005628E5">
            <w:pPr>
              <w:pStyle w:val="Style8"/>
              <w:spacing w:line="240" w:lineRule="auto"/>
              <w:rPr>
                <w:rStyle w:val="FontStyle16"/>
                <w:sz w:val="24"/>
                <w:szCs w:val="24"/>
                <w:lang w:val="en-US"/>
              </w:rPr>
            </w:pPr>
            <w:r>
              <w:rPr>
                <w:rStyle w:val="FontStyle16"/>
                <w:sz w:val="24"/>
                <w:szCs w:val="24"/>
                <w:lang w:val="en-US"/>
              </w:rPr>
              <w:t xml:space="preserve">Stage 1 – </w:t>
            </w:r>
            <w:r w:rsidRPr="00F349E3">
              <w:rPr>
                <w:rStyle w:val="FontStyle16"/>
                <w:sz w:val="24"/>
                <w:szCs w:val="24"/>
                <w:lang w:val="en-US"/>
              </w:rPr>
              <w:t>2</w:t>
            </w:r>
            <w:r>
              <w:rPr>
                <w:rStyle w:val="FontStyle16"/>
                <w:sz w:val="24"/>
                <w:szCs w:val="24"/>
                <w:lang w:val="en-US"/>
              </w:rPr>
              <w:t> </w:t>
            </w:r>
            <w:r w:rsidRPr="00F349E3">
              <w:rPr>
                <w:rStyle w:val="FontStyle16"/>
                <w:sz w:val="24"/>
                <w:szCs w:val="24"/>
                <w:lang w:val="en-US"/>
              </w:rPr>
              <w:t>980</w:t>
            </w:r>
            <w:r>
              <w:rPr>
                <w:rStyle w:val="FontStyle16"/>
                <w:sz w:val="24"/>
                <w:szCs w:val="24"/>
                <w:lang w:val="en-US"/>
              </w:rPr>
              <w:t> </w:t>
            </w:r>
            <w:r w:rsidRPr="00F349E3">
              <w:rPr>
                <w:rStyle w:val="FontStyle16"/>
                <w:sz w:val="24"/>
                <w:szCs w:val="24"/>
                <w:lang w:val="en-US"/>
              </w:rPr>
              <w:t>517,40</w:t>
            </w:r>
          </w:p>
          <w:p w:rsidR="00CE2566" w:rsidRPr="00F349E3" w:rsidRDefault="00CE2566" w:rsidP="005628E5">
            <w:pPr>
              <w:pStyle w:val="Style8"/>
              <w:spacing w:line="240" w:lineRule="auto"/>
              <w:rPr>
                <w:rStyle w:val="FontStyle16"/>
                <w:sz w:val="24"/>
                <w:szCs w:val="24"/>
                <w:lang w:val="en-US"/>
              </w:rPr>
            </w:pPr>
            <w:r>
              <w:rPr>
                <w:rStyle w:val="FontStyle16"/>
                <w:sz w:val="24"/>
                <w:szCs w:val="24"/>
                <w:lang w:val="en-US"/>
              </w:rPr>
              <w:t xml:space="preserve">Stage 3 – </w:t>
            </w:r>
            <w:r w:rsidRPr="00F349E3">
              <w:rPr>
                <w:rStyle w:val="FontStyle16"/>
                <w:sz w:val="24"/>
                <w:szCs w:val="24"/>
                <w:lang w:val="en-US"/>
              </w:rPr>
              <w:t>2</w:t>
            </w:r>
            <w:r>
              <w:rPr>
                <w:rStyle w:val="FontStyle16"/>
                <w:sz w:val="24"/>
                <w:szCs w:val="24"/>
                <w:lang w:val="en-US"/>
              </w:rPr>
              <w:t> </w:t>
            </w:r>
            <w:r w:rsidRPr="00F349E3">
              <w:rPr>
                <w:rStyle w:val="FontStyle16"/>
                <w:sz w:val="24"/>
                <w:szCs w:val="24"/>
                <w:lang w:val="en-US"/>
              </w:rPr>
              <w:t>251</w:t>
            </w:r>
            <w:r>
              <w:rPr>
                <w:rStyle w:val="FontStyle16"/>
                <w:sz w:val="24"/>
                <w:szCs w:val="24"/>
                <w:lang w:val="en-US"/>
              </w:rPr>
              <w:t> </w:t>
            </w:r>
            <w:r w:rsidRPr="00F349E3">
              <w:rPr>
                <w:rStyle w:val="FontStyle16"/>
                <w:sz w:val="24"/>
                <w:szCs w:val="24"/>
                <w:lang w:val="en-US"/>
              </w:rPr>
              <w:t>792,20</w:t>
            </w:r>
          </w:p>
          <w:p w:rsidR="00CE2566" w:rsidRPr="00F349E3" w:rsidRDefault="00CE2566" w:rsidP="005628E5">
            <w:pPr>
              <w:pStyle w:val="Style8"/>
              <w:spacing w:line="240" w:lineRule="auto"/>
              <w:rPr>
                <w:rStyle w:val="FontStyle16"/>
                <w:sz w:val="24"/>
                <w:szCs w:val="24"/>
                <w:lang w:val="en-US"/>
              </w:rPr>
            </w:pPr>
            <w:r>
              <w:rPr>
                <w:rStyle w:val="FontStyle16"/>
                <w:sz w:val="24"/>
                <w:szCs w:val="24"/>
                <w:lang w:val="en-US"/>
              </w:rPr>
              <w:t xml:space="preserve">Stage 5 – </w:t>
            </w:r>
            <w:r w:rsidRPr="00F349E3">
              <w:rPr>
                <w:rStyle w:val="FontStyle16"/>
                <w:sz w:val="24"/>
                <w:szCs w:val="24"/>
                <w:lang w:val="en-US"/>
              </w:rPr>
              <w:t>2</w:t>
            </w:r>
            <w:r>
              <w:rPr>
                <w:rStyle w:val="FontStyle16"/>
                <w:sz w:val="24"/>
                <w:szCs w:val="24"/>
                <w:lang w:val="en-US"/>
              </w:rPr>
              <w:t> </w:t>
            </w:r>
            <w:r w:rsidRPr="00F349E3">
              <w:rPr>
                <w:rStyle w:val="FontStyle16"/>
                <w:sz w:val="24"/>
                <w:szCs w:val="24"/>
                <w:lang w:val="en-US"/>
              </w:rPr>
              <w:t>826</w:t>
            </w:r>
            <w:r>
              <w:rPr>
                <w:rStyle w:val="FontStyle16"/>
                <w:sz w:val="24"/>
                <w:szCs w:val="24"/>
                <w:lang w:val="en-US"/>
              </w:rPr>
              <w:t> </w:t>
            </w:r>
            <w:r w:rsidRPr="00F349E3">
              <w:rPr>
                <w:rStyle w:val="FontStyle16"/>
                <w:sz w:val="24"/>
                <w:szCs w:val="24"/>
                <w:lang w:val="en-US"/>
              </w:rPr>
              <w:t>426,75</w:t>
            </w:r>
          </w:p>
          <w:p w:rsidR="00CE2566" w:rsidRPr="00F349E3" w:rsidRDefault="00CE2566" w:rsidP="005628E5">
            <w:pPr>
              <w:pStyle w:val="Style8"/>
              <w:spacing w:line="240" w:lineRule="auto"/>
              <w:rPr>
                <w:rStyle w:val="FontStyle16"/>
                <w:sz w:val="24"/>
                <w:szCs w:val="24"/>
                <w:lang w:val="en-US"/>
              </w:rPr>
            </w:pPr>
            <w:r>
              <w:rPr>
                <w:rStyle w:val="FontStyle16"/>
                <w:sz w:val="24"/>
                <w:szCs w:val="24"/>
                <w:lang w:val="en-US"/>
              </w:rPr>
              <w:t xml:space="preserve">Stage 7 – </w:t>
            </w:r>
            <w:r w:rsidRPr="00F349E3">
              <w:rPr>
                <w:rStyle w:val="FontStyle16"/>
                <w:sz w:val="24"/>
                <w:szCs w:val="24"/>
                <w:lang w:val="en-US"/>
              </w:rPr>
              <w:t>1</w:t>
            </w:r>
            <w:r>
              <w:rPr>
                <w:rStyle w:val="FontStyle16"/>
                <w:sz w:val="24"/>
                <w:szCs w:val="24"/>
                <w:lang w:val="en-US"/>
              </w:rPr>
              <w:t> </w:t>
            </w:r>
            <w:r w:rsidRPr="00F349E3">
              <w:rPr>
                <w:rStyle w:val="FontStyle16"/>
                <w:sz w:val="24"/>
                <w:szCs w:val="24"/>
                <w:lang w:val="en-US"/>
              </w:rPr>
              <w:t>664</w:t>
            </w:r>
            <w:r>
              <w:rPr>
                <w:rStyle w:val="FontStyle16"/>
                <w:sz w:val="24"/>
                <w:szCs w:val="24"/>
                <w:lang w:val="en-US"/>
              </w:rPr>
              <w:t> </w:t>
            </w:r>
            <w:r w:rsidRPr="00F349E3">
              <w:rPr>
                <w:rStyle w:val="FontStyle16"/>
                <w:sz w:val="24"/>
                <w:szCs w:val="24"/>
                <w:lang w:val="en-US"/>
              </w:rPr>
              <w:t>702,03</w:t>
            </w:r>
          </w:p>
          <w:p w:rsidR="00CE2566" w:rsidRPr="00537569" w:rsidRDefault="00CE2566" w:rsidP="005628E5">
            <w:pPr>
              <w:pStyle w:val="Style8"/>
              <w:widowControl/>
              <w:spacing w:line="240" w:lineRule="auto"/>
              <w:rPr>
                <w:rStyle w:val="FontStyle16"/>
                <w:sz w:val="24"/>
                <w:szCs w:val="24"/>
                <w:lang w:val="en-US"/>
              </w:rPr>
            </w:pPr>
          </w:p>
          <w:p w:rsidR="00CE2566" w:rsidRPr="00FF18E0" w:rsidRDefault="00CE2566" w:rsidP="005628E5">
            <w:pPr>
              <w:pStyle w:val="Style8"/>
              <w:widowControl/>
              <w:spacing w:line="240" w:lineRule="auto"/>
              <w:rPr>
                <w:rStyle w:val="FontStyle16"/>
                <w:b/>
                <w:sz w:val="24"/>
                <w:szCs w:val="24"/>
                <w:lang w:val="en-US"/>
              </w:rPr>
            </w:pPr>
            <w:r w:rsidRPr="00FF18E0">
              <w:rPr>
                <w:rStyle w:val="FontStyle16"/>
                <w:b/>
                <w:sz w:val="24"/>
                <w:szCs w:val="24"/>
                <w:lang w:val="en-US"/>
              </w:rPr>
              <w:t xml:space="preserve">Including: </w:t>
            </w:r>
          </w:p>
          <w:p w:rsidR="00CE2566" w:rsidRPr="0048735C" w:rsidRDefault="00CE2566" w:rsidP="005628E5">
            <w:pPr>
              <w:pStyle w:val="Style8"/>
              <w:widowControl/>
              <w:spacing w:line="240" w:lineRule="auto"/>
              <w:rPr>
                <w:rStyle w:val="FontStyle16"/>
                <w:sz w:val="24"/>
                <w:szCs w:val="24"/>
                <w:lang w:val="en-US"/>
              </w:rPr>
            </w:pPr>
          </w:p>
          <w:p w:rsidR="00CE2566" w:rsidRPr="00630BD1" w:rsidRDefault="00CE2566" w:rsidP="005628E5">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 xml:space="preserve">NET AMOUNT 85%: </w:t>
            </w:r>
            <w:r w:rsidRPr="00CA6209">
              <w:rPr>
                <w:rStyle w:val="FontStyle16"/>
                <w:sz w:val="24"/>
                <w:szCs w:val="24"/>
                <w:u w:val="single"/>
                <w:lang w:val="en-US"/>
              </w:rPr>
              <w:t>8 264 922,62</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 xml:space="preserve">NET AMOUNT </w:t>
            </w:r>
            <w:r>
              <w:rPr>
                <w:rStyle w:val="FontStyle16"/>
                <w:sz w:val="24"/>
                <w:szCs w:val="24"/>
                <w:lang w:val="en-US"/>
              </w:rPr>
              <w:t>(Stage 1):</w:t>
            </w:r>
            <w:r w:rsidRPr="00460522">
              <w:rPr>
                <w:rStyle w:val="FontStyle16"/>
                <w:sz w:val="24"/>
                <w:szCs w:val="24"/>
                <w:lang w:val="en-US"/>
              </w:rPr>
              <w:t xml:space="preserve"> </w:t>
            </w:r>
            <w:r>
              <w:rPr>
                <w:rStyle w:val="FontStyle16"/>
                <w:sz w:val="24"/>
                <w:szCs w:val="24"/>
                <w:lang w:val="en-US"/>
              </w:rPr>
              <w:t>2 533 </w:t>
            </w:r>
            <w:r w:rsidRPr="00460522">
              <w:rPr>
                <w:rStyle w:val="FontStyle16"/>
                <w:sz w:val="24"/>
                <w:szCs w:val="24"/>
                <w:lang w:val="en-US"/>
              </w:rPr>
              <w:t>439,79</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 xml:space="preserve">NET AMOUNT </w:t>
            </w:r>
            <w:r>
              <w:rPr>
                <w:rStyle w:val="FontStyle16"/>
                <w:sz w:val="24"/>
                <w:szCs w:val="24"/>
                <w:lang w:val="en-US"/>
              </w:rPr>
              <w:t>(Stage 3):</w:t>
            </w:r>
            <w:r w:rsidRPr="00460522">
              <w:rPr>
                <w:rStyle w:val="FontStyle16"/>
                <w:sz w:val="24"/>
                <w:szCs w:val="24"/>
                <w:lang w:val="en-US"/>
              </w:rPr>
              <w:t xml:space="preserve"> </w:t>
            </w:r>
            <w:r>
              <w:rPr>
                <w:rStyle w:val="FontStyle16"/>
                <w:sz w:val="24"/>
                <w:szCs w:val="24"/>
                <w:lang w:val="en-US"/>
              </w:rPr>
              <w:t>1 914 </w:t>
            </w:r>
            <w:r w:rsidRPr="00460522">
              <w:rPr>
                <w:rStyle w:val="FontStyle16"/>
                <w:sz w:val="24"/>
                <w:szCs w:val="24"/>
                <w:lang w:val="en-US"/>
              </w:rPr>
              <w:t>023,37</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N</w:t>
            </w:r>
            <w:r>
              <w:rPr>
                <w:rStyle w:val="FontStyle16"/>
                <w:sz w:val="24"/>
                <w:szCs w:val="24"/>
                <w:lang w:val="en-US"/>
              </w:rPr>
              <w:t>ET AMOUNT (Stage 5):</w:t>
            </w:r>
            <w:r w:rsidRPr="00460522">
              <w:rPr>
                <w:rStyle w:val="FontStyle16"/>
                <w:sz w:val="24"/>
                <w:szCs w:val="24"/>
                <w:lang w:val="en-US"/>
              </w:rPr>
              <w:t xml:space="preserve"> </w:t>
            </w:r>
            <w:r>
              <w:rPr>
                <w:rStyle w:val="FontStyle16"/>
                <w:sz w:val="24"/>
                <w:szCs w:val="24"/>
                <w:lang w:val="en-US"/>
              </w:rPr>
              <w:t>2 402 </w:t>
            </w:r>
            <w:r w:rsidRPr="00460522">
              <w:rPr>
                <w:rStyle w:val="FontStyle16"/>
                <w:sz w:val="24"/>
                <w:szCs w:val="24"/>
                <w:lang w:val="en-US"/>
              </w:rPr>
              <w:t>462,73</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NET AMOU</w:t>
            </w:r>
            <w:r>
              <w:rPr>
                <w:rStyle w:val="FontStyle16"/>
                <w:sz w:val="24"/>
                <w:szCs w:val="24"/>
                <w:lang w:val="en-US"/>
              </w:rPr>
              <w:t>NT (Stage 7):</w:t>
            </w:r>
            <w:r w:rsidRPr="00460522">
              <w:rPr>
                <w:rStyle w:val="FontStyle16"/>
                <w:sz w:val="24"/>
                <w:szCs w:val="24"/>
                <w:lang w:val="en-US"/>
              </w:rPr>
              <w:t xml:space="preserve"> </w:t>
            </w:r>
            <w:r>
              <w:rPr>
                <w:rStyle w:val="FontStyle16"/>
                <w:sz w:val="24"/>
                <w:szCs w:val="24"/>
                <w:lang w:val="en-US"/>
              </w:rPr>
              <w:t>1 414 </w:t>
            </w:r>
            <w:r w:rsidRPr="00460522">
              <w:rPr>
                <w:rStyle w:val="FontStyle16"/>
                <w:sz w:val="24"/>
                <w:szCs w:val="24"/>
                <w:lang w:val="en-US"/>
              </w:rPr>
              <w:t>996,73</w:t>
            </w:r>
          </w:p>
          <w:p w:rsidR="00CE2566" w:rsidRDefault="00CE2566" w:rsidP="005628E5">
            <w:pPr>
              <w:pStyle w:val="Style8"/>
              <w:widowControl/>
              <w:spacing w:line="240" w:lineRule="auto"/>
              <w:rPr>
                <w:rStyle w:val="FontStyle16"/>
                <w:sz w:val="24"/>
                <w:szCs w:val="24"/>
                <w:lang w:val="en-US"/>
              </w:rPr>
            </w:pPr>
            <w:bookmarkStart w:id="0" w:name="_GoBack"/>
            <w:bookmarkEnd w:id="0"/>
          </w:p>
          <w:p w:rsidR="00CE2566" w:rsidRDefault="00CE2566" w:rsidP="005628E5">
            <w:pPr>
              <w:pStyle w:val="Style8"/>
              <w:widowControl/>
              <w:spacing w:line="240" w:lineRule="auto"/>
              <w:rPr>
                <w:rStyle w:val="FontStyle16"/>
                <w:sz w:val="24"/>
                <w:szCs w:val="24"/>
                <w:lang w:val="en-US"/>
              </w:rPr>
            </w:pPr>
            <w:r>
              <w:rPr>
                <w:rStyle w:val="FontStyle16"/>
                <w:sz w:val="24"/>
                <w:szCs w:val="24"/>
                <w:u w:val="single"/>
                <w:lang w:val="en-US"/>
              </w:rPr>
              <w:t xml:space="preserve">TOTAL </w:t>
            </w:r>
            <w:r w:rsidRPr="00C065B3">
              <w:rPr>
                <w:rStyle w:val="FontStyle16"/>
                <w:sz w:val="24"/>
                <w:szCs w:val="24"/>
                <w:u w:val="single"/>
                <w:lang w:val="en-US"/>
              </w:rPr>
              <w:t>IRI TAX 5%</w:t>
            </w:r>
            <w:r>
              <w:rPr>
                <w:rStyle w:val="FontStyle16"/>
                <w:sz w:val="24"/>
                <w:szCs w:val="24"/>
                <w:u w:val="single"/>
                <w:lang w:val="en-US"/>
              </w:rPr>
              <w:t xml:space="preserve">: </w:t>
            </w:r>
            <w:r w:rsidRPr="00C065B3">
              <w:rPr>
                <w:rStyle w:val="FontStyle16"/>
                <w:sz w:val="24"/>
                <w:szCs w:val="24"/>
                <w:u w:val="single"/>
                <w:lang w:val="en-US"/>
              </w:rPr>
              <w:t>486 171,92</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 xml:space="preserve">IRI TAX 5% (Stage 1): </w:t>
            </w:r>
            <w:r>
              <w:rPr>
                <w:rStyle w:val="FontStyle16"/>
                <w:sz w:val="24"/>
                <w:szCs w:val="24"/>
                <w:lang w:val="en-US"/>
              </w:rPr>
              <w:t>149 </w:t>
            </w:r>
            <w:r w:rsidRPr="00C065B3">
              <w:rPr>
                <w:rStyle w:val="FontStyle16"/>
                <w:sz w:val="24"/>
                <w:szCs w:val="24"/>
                <w:lang w:val="en-US"/>
              </w:rPr>
              <w:t>025,87</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3</w:t>
            </w:r>
            <w:r w:rsidRPr="00C065B3">
              <w:rPr>
                <w:rStyle w:val="FontStyle16"/>
                <w:sz w:val="24"/>
                <w:szCs w:val="24"/>
                <w:lang w:val="en-US"/>
              </w:rPr>
              <w:t>):</w:t>
            </w:r>
            <w:r>
              <w:rPr>
                <w:rStyle w:val="FontStyle16"/>
                <w:sz w:val="24"/>
                <w:szCs w:val="24"/>
                <w:lang w:val="en-US"/>
              </w:rPr>
              <w:t xml:space="preserve"> </w:t>
            </w:r>
            <w:r w:rsidRPr="00C065B3">
              <w:rPr>
                <w:rStyle w:val="FontStyle16"/>
                <w:sz w:val="24"/>
                <w:szCs w:val="24"/>
                <w:lang w:val="en-US"/>
              </w:rPr>
              <w:t>112</w:t>
            </w:r>
            <w:r>
              <w:rPr>
                <w:rStyle w:val="FontStyle16"/>
                <w:sz w:val="24"/>
                <w:szCs w:val="24"/>
                <w:lang w:val="en-US"/>
              </w:rPr>
              <w:t> </w:t>
            </w:r>
            <w:r w:rsidRPr="00C065B3">
              <w:rPr>
                <w:rStyle w:val="FontStyle16"/>
                <w:sz w:val="24"/>
                <w:szCs w:val="24"/>
                <w:lang w:val="en-US"/>
              </w:rPr>
              <w:t>589,61</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5</w:t>
            </w:r>
            <w:r w:rsidRPr="00C065B3">
              <w:rPr>
                <w:rStyle w:val="FontStyle16"/>
                <w:sz w:val="24"/>
                <w:szCs w:val="24"/>
                <w:lang w:val="en-US"/>
              </w:rPr>
              <w:t>):</w:t>
            </w:r>
            <w:r>
              <w:rPr>
                <w:rStyle w:val="FontStyle16"/>
                <w:sz w:val="24"/>
                <w:szCs w:val="24"/>
                <w:lang w:val="en-US"/>
              </w:rPr>
              <w:t xml:space="preserve"> 141 </w:t>
            </w:r>
            <w:r w:rsidRPr="00C065B3">
              <w:rPr>
                <w:rStyle w:val="FontStyle16"/>
                <w:sz w:val="24"/>
                <w:szCs w:val="24"/>
                <w:lang w:val="en-US"/>
              </w:rPr>
              <w:t>321,34</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7</w:t>
            </w:r>
            <w:r w:rsidRPr="00C065B3">
              <w:rPr>
                <w:rStyle w:val="FontStyle16"/>
                <w:sz w:val="24"/>
                <w:szCs w:val="24"/>
                <w:lang w:val="en-US"/>
              </w:rPr>
              <w:t>):</w:t>
            </w:r>
            <w:r>
              <w:rPr>
                <w:rStyle w:val="FontStyle16"/>
                <w:sz w:val="24"/>
                <w:szCs w:val="24"/>
                <w:lang w:val="en-US"/>
              </w:rPr>
              <w:t xml:space="preserve"> 83 </w:t>
            </w:r>
            <w:r w:rsidRPr="00C065B3">
              <w:rPr>
                <w:rStyle w:val="FontStyle16"/>
                <w:sz w:val="24"/>
                <w:szCs w:val="24"/>
                <w:lang w:val="en-US"/>
              </w:rPr>
              <w:t>235,10</w:t>
            </w:r>
          </w:p>
          <w:p w:rsidR="00CE2566" w:rsidRPr="00630BD1" w:rsidRDefault="00CE2566" w:rsidP="005628E5">
            <w:pPr>
              <w:pStyle w:val="Style8"/>
              <w:widowControl/>
              <w:spacing w:line="240" w:lineRule="auto"/>
              <w:rPr>
                <w:rStyle w:val="FontStyle16"/>
                <w:sz w:val="24"/>
                <w:szCs w:val="24"/>
                <w:lang w:val="en-US"/>
              </w:rPr>
            </w:pPr>
          </w:p>
          <w:p w:rsidR="00CE2566" w:rsidRPr="00630BD1" w:rsidRDefault="00CE2566" w:rsidP="005628E5">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RETENTION MONEY 10%: 972 </w:t>
            </w:r>
            <w:r w:rsidRPr="00460522">
              <w:rPr>
                <w:rStyle w:val="FontStyle16"/>
                <w:sz w:val="24"/>
                <w:szCs w:val="24"/>
                <w:u w:val="single"/>
                <w:lang w:val="en-US"/>
              </w:rPr>
              <w:t>343,84</w:t>
            </w:r>
          </w:p>
          <w:p w:rsidR="00CE2566" w:rsidRPr="00460522" w:rsidRDefault="00CE2566" w:rsidP="005628E5">
            <w:pPr>
              <w:pStyle w:val="Style8"/>
              <w:spacing w:line="240" w:lineRule="auto"/>
              <w:rPr>
                <w:rStyle w:val="FontStyle16"/>
                <w:sz w:val="24"/>
                <w:szCs w:val="24"/>
                <w:lang w:val="en-US"/>
              </w:rPr>
            </w:pPr>
            <w:r w:rsidRPr="00460522">
              <w:rPr>
                <w:rStyle w:val="FontStyle16"/>
                <w:sz w:val="24"/>
                <w:szCs w:val="24"/>
                <w:lang w:val="en-US"/>
              </w:rPr>
              <w:t xml:space="preserve">RETENTION MONEY (Stage 1): </w:t>
            </w:r>
            <w:r>
              <w:rPr>
                <w:rStyle w:val="FontStyle16"/>
                <w:sz w:val="24"/>
                <w:szCs w:val="24"/>
                <w:lang w:val="en-US"/>
              </w:rPr>
              <w:t>298 </w:t>
            </w:r>
            <w:r w:rsidRPr="00460522">
              <w:rPr>
                <w:rStyle w:val="FontStyle16"/>
                <w:sz w:val="24"/>
                <w:szCs w:val="24"/>
                <w:lang w:val="en-US"/>
              </w:rPr>
              <w:t>051,74</w:t>
            </w:r>
          </w:p>
          <w:p w:rsidR="00CE2566" w:rsidRPr="00460522" w:rsidRDefault="00CE2566" w:rsidP="005628E5">
            <w:pPr>
              <w:pStyle w:val="Style8"/>
              <w:spacing w:line="240" w:lineRule="auto"/>
              <w:rPr>
                <w:rStyle w:val="FontStyle16"/>
                <w:sz w:val="24"/>
                <w:szCs w:val="24"/>
                <w:lang w:val="en-US"/>
              </w:rPr>
            </w:pPr>
            <w:r w:rsidRPr="00460522">
              <w:rPr>
                <w:rStyle w:val="FontStyle16"/>
                <w:sz w:val="24"/>
                <w:szCs w:val="24"/>
                <w:lang w:val="en-US"/>
              </w:rPr>
              <w:t xml:space="preserve">RETENTION MONEY (Stage 3): </w:t>
            </w:r>
            <w:r>
              <w:rPr>
                <w:rStyle w:val="FontStyle16"/>
                <w:sz w:val="24"/>
                <w:szCs w:val="24"/>
                <w:lang w:val="en-US"/>
              </w:rPr>
              <w:t>225 </w:t>
            </w:r>
            <w:r w:rsidRPr="00460522">
              <w:rPr>
                <w:rStyle w:val="FontStyle16"/>
                <w:sz w:val="24"/>
                <w:szCs w:val="24"/>
                <w:lang w:val="en-US"/>
              </w:rPr>
              <w:t>179,22</w:t>
            </w:r>
          </w:p>
          <w:p w:rsidR="00CE2566" w:rsidRPr="00460522" w:rsidRDefault="00CE2566" w:rsidP="005628E5">
            <w:pPr>
              <w:pStyle w:val="Style8"/>
              <w:spacing w:line="240" w:lineRule="auto"/>
              <w:rPr>
                <w:rStyle w:val="FontStyle16"/>
                <w:sz w:val="24"/>
                <w:szCs w:val="24"/>
                <w:lang w:val="en-US"/>
              </w:rPr>
            </w:pPr>
            <w:r w:rsidRPr="00460522">
              <w:rPr>
                <w:rStyle w:val="FontStyle16"/>
                <w:sz w:val="24"/>
                <w:szCs w:val="24"/>
                <w:lang w:val="en-US"/>
              </w:rPr>
              <w:t xml:space="preserve">RETENTION MONEY (Stage 5): </w:t>
            </w:r>
            <w:r>
              <w:rPr>
                <w:rStyle w:val="FontStyle16"/>
                <w:sz w:val="24"/>
                <w:szCs w:val="24"/>
                <w:lang w:val="en-US"/>
              </w:rPr>
              <w:t>282 </w:t>
            </w:r>
            <w:r w:rsidRPr="00460522">
              <w:rPr>
                <w:rStyle w:val="FontStyle16"/>
                <w:sz w:val="24"/>
                <w:szCs w:val="24"/>
                <w:lang w:val="en-US"/>
              </w:rPr>
              <w:t>642,68</w:t>
            </w:r>
          </w:p>
          <w:p w:rsidR="00CE2566" w:rsidRPr="00662BF2" w:rsidRDefault="00CE2566" w:rsidP="005628E5">
            <w:pPr>
              <w:pStyle w:val="Style8"/>
              <w:spacing w:line="240" w:lineRule="auto"/>
              <w:rPr>
                <w:rStyle w:val="FontStyle16"/>
                <w:sz w:val="24"/>
                <w:szCs w:val="24"/>
                <w:lang w:val="en-US"/>
              </w:rPr>
            </w:pPr>
            <w:r w:rsidRPr="00460522">
              <w:rPr>
                <w:rStyle w:val="FontStyle16"/>
                <w:sz w:val="24"/>
                <w:szCs w:val="24"/>
                <w:lang w:val="en-US"/>
              </w:rPr>
              <w:t xml:space="preserve">RETENTION MONEY (Stage 7): </w:t>
            </w:r>
            <w:r>
              <w:rPr>
                <w:rStyle w:val="FontStyle16"/>
                <w:sz w:val="24"/>
                <w:szCs w:val="24"/>
                <w:lang w:val="en-US"/>
              </w:rPr>
              <w:t>166 </w:t>
            </w:r>
            <w:r w:rsidRPr="00460522">
              <w:rPr>
                <w:rStyle w:val="FontStyle16"/>
                <w:sz w:val="24"/>
                <w:szCs w:val="24"/>
                <w:lang w:val="en-US"/>
              </w:rPr>
              <w:t>470,20</w:t>
            </w:r>
          </w:p>
        </w:tc>
      </w:tr>
      <w:tr w:rsidR="00CE2566" w:rsidRPr="00C065B3" w:rsidTr="00641A4B">
        <w:trPr>
          <w:trHeight w:val="1109"/>
        </w:trPr>
        <w:tc>
          <w:tcPr>
            <w:tcW w:w="567" w:type="dxa"/>
          </w:tcPr>
          <w:p w:rsidR="00CE2566" w:rsidRPr="00F54A38" w:rsidRDefault="00CE2566" w:rsidP="005628E5">
            <w:pPr>
              <w:pStyle w:val="Style8"/>
              <w:widowControl/>
              <w:spacing w:line="240" w:lineRule="auto"/>
              <w:rPr>
                <w:rStyle w:val="FontStyle16"/>
                <w:sz w:val="24"/>
                <w:szCs w:val="24"/>
                <w:lang w:val="en-US"/>
              </w:rPr>
            </w:pPr>
            <w:r>
              <w:rPr>
                <w:rStyle w:val="FontStyle16"/>
                <w:sz w:val="24"/>
                <w:szCs w:val="24"/>
                <w:lang w:val="en-US"/>
              </w:rPr>
              <w:lastRenderedPageBreak/>
              <w:t>2</w:t>
            </w:r>
          </w:p>
        </w:tc>
        <w:tc>
          <w:tcPr>
            <w:tcW w:w="2977" w:type="dxa"/>
          </w:tcPr>
          <w:p w:rsidR="00CE2566" w:rsidRPr="00E0285F" w:rsidRDefault="00CE2566" w:rsidP="005628E5">
            <w:pPr>
              <w:pStyle w:val="Style8"/>
              <w:widowControl/>
              <w:spacing w:line="240" w:lineRule="auto"/>
              <w:ind w:left="6" w:hanging="6"/>
              <w:jc w:val="both"/>
              <w:rPr>
                <w:rStyle w:val="FontStyle16"/>
                <w:sz w:val="24"/>
                <w:szCs w:val="24"/>
                <w:lang w:val="en-US" w:eastAsia="en-US"/>
              </w:rPr>
            </w:pPr>
            <w:r w:rsidRPr="00796E02">
              <w:rPr>
                <w:rStyle w:val="FontStyle16"/>
                <w:sz w:val="24"/>
                <w:szCs w:val="24"/>
                <w:lang w:val="en-US" w:eastAsia="en-US"/>
              </w:rPr>
              <w:t>Maintenance</w:t>
            </w:r>
            <w:r w:rsidRPr="004D610D">
              <w:rPr>
                <w:rStyle w:val="FontStyle16"/>
                <w:sz w:val="24"/>
                <w:szCs w:val="24"/>
                <w:lang w:eastAsia="en-US"/>
              </w:rPr>
              <w:t xml:space="preserve"> </w:t>
            </w:r>
            <w:r w:rsidRPr="00E17046">
              <w:rPr>
                <w:rStyle w:val="FontStyle16"/>
                <w:sz w:val="24"/>
                <w:szCs w:val="24"/>
                <w:lang w:val="en-US" w:eastAsia="en-US"/>
              </w:rPr>
              <w:t>and</w:t>
            </w:r>
            <w:r w:rsidRPr="004D610D">
              <w:rPr>
                <w:rStyle w:val="FontStyle16"/>
                <w:sz w:val="24"/>
                <w:szCs w:val="24"/>
                <w:lang w:eastAsia="en-US"/>
              </w:rPr>
              <w:t xml:space="preserve"> </w:t>
            </w:r>
            <w:r w:rsidRPr="00796E02">
              <w:rPr>
                <w:rStyle w:val="FontStyle16"/>
                <w:sz w:val="24"/>
                <w:szCs w:val="24"/>
                <w:lang w:val="en-US" w:eastAsia="en-US"/>
              </w:rPr>
              <w:t>Repair</w:t>
            </w:r>
          </w:p>
        </w:tc>
        <w:tc>
          <w:tcPr>
            <w:tcW w:w="5954" w:type="dxa"/>
          </w:tcPr>
          <w:p w:rsidR="00CE2566" w:rsidRPr="00C065B3" w:rsidRDefault="00CE2566" w:rsidP="005628E5">
            <w:pPr>
              <w:pStyle w:val="Style8"/>
              <w:widowControl/>
              <w:spacing w:line="240" w:lineRule="auto"/>
              <w:rPr>
                <w:rStyle w:val="FontStyle16"/>
                <w:b/>
                <w:sz w:val="24"/>
                <w:szCs w:val="24"/>
                <w:lang w:val="en-US"/>
              </w:rPr>
            </w:pPr>
            <w:r>
              <w:rPr>
                <w:rStyle w:val="FontStyle16"/>
                <w:b/>
                <w:sz w:val="24"/>
                <w:szCs w:val="24"/>
                <w:lang w:val="en-US"/>
              </w:rPr>
              <w:t>48 </w:t>
            </w:r>
            <w:r w:rsidRPr="00E17046">
              <w:rPr>
                <w:rStyle w:val="FontStyle16"/>
                <w:b/>
                <w:sz w:val="24"/>
                <w:szCs w:val="24"/>
                <w:lang w:val="en-US"/>
              </w:rPr>
              <w:t>521</w:t>
            </w:r>
            <w:r>
              <w:rPr>
                <w:rStyle w:val="FontStyle16"/>
                <w:b/>
                <w:sz w:val="24"/>
                <w:szCs w:val="24"/>
                <w:lang w:val="en-US"/>
              </w:rPr>
              <w:t> </w:t>
            </w:r>
            <w:r w:rsidRPr="00E17046">
              <w:rPr>
                <w:rStyle w:val="FontStyle16"/>
                <w:b/>
                <w:sz w:val="24"/>
                <w:szCs w:val="24"/>
                <w:lang w:val="en-US"/>
              </w:rPr>
              <w:t xml:space="preserve">876,06 </w:t>
            </w:r>
            <w:r w:rsidRPr="00C065B3">
              <w:rPr>
                <w:rStyle w:val="FontStyle16"/>
                <w:b/>
                <w:sz w:val="24"/>
                <w:szCs w:val="24"/>
                <w:lang w:val="en-US"/>
              </w:rPr>
              <w:t>consist of</w:t>
            </w:r>
          </w:p>
          <w:p w:rsidR="00CE2566" w:rsidRPr="00F349E3" w:rsidRDefault="00CE2566" w:rsidP="005628E5">
            <w:pPr>
              <w:pStyle w:val="Style8"/>
              <w:spacing w:line="240" w:lineRule="auto"/>
              <w:rPr>
                <w:rStyle w:val="FontStyle16"/>
                <w:sz w:val="24"/>
                <w:szCs w:val="24"/>
                <w:lang w:val="en-US"/>
              </w:rPr>
            </w:pPr>
            <w:r>
              <w:rPr>
                <w:rStyle w:val="FontStyle16"/>
                <w:sz w:val="24"/>
                <w:szCs w:val="24"/>
                <w:lang w:val="en-US"/>
              </w:rPr>
              <w:t xml:space="preserve">Stage 2 – </w:t>
            </w:r>
            <w:r w:rsidRPr="00E17046">
              <w:rPr>
                <w:rStyle w:val="FontStyle16"/>
                <w:sz w:val="24"/>
                <w:szCs w:val="24"/>
                <w:lang w:val="en-US"/>
              </w:rPr>
              <w:t>13</w:t>
            </w:r>
            <w:r>
              <w:rPr>
                <w:rStyle w:val="FontStyle16"/>
                <w:sz w:val="24"/>
                <w:szCs w:val="24"/>
                <w:lang w:val="en-US"/>
              </w:rPr>
              <w:t> </w:t>
            </w:r>
            <w:r w:rsidRPr="00E17046">
              <w:rPr>
                <w:rStyle w:val="FontStyle16"/>
                <w:sz w:val="24"/>
                <w:szCs w:val="24"/>
                <w:lang w:val="en-US"/>
              </w:rPr>
              <w:t>000</w:t>
            </w:r>
            <w:r>
              <w:rPr>
                <w:rStyle w:val="FontStyle16"/>
                <w:sz w:val="24"/>
                <w:szCs w:val="24"/>
                <w:lang w:val="en-US"/>
              </w:rPr>
              <w:t> </w:t>
            </w:r>
            <w:r w:rsidRPr="00E17046">
              <w:rPr>
                <w:rStyle w:val="FontStyle16"/>
                <w:sz w:val="24"/>
                <w:szCs w:val="24"/>
                <w:lang w:val="en-US"/>
              </w:rPr>
              <w:t>489,78</w:t>
            </w:r>
          </w:p>
          <w:p w:rsidR="00CE2566" w:rsidRPr="00E17046" w:rsidRDefault="00CE2566" w:rsidP="005628E5">
            <w:pPr>
              <w:pStyle w:val="Style8"/>
              <w:spacing w:line="240" w:lineRule="auto"/>
              <w:rPr>
                <w:rStyle w:val="FontStyle16"/>
                <w:sz w:val="24"/>
                <w:szCs w:val="24"/>
                <w:lang w:val="en-US"/>
              </w:rPr>
            </w:pPr>
            <w:r>
              <w:rPr>
                <w:rStyle w:val="FontStyle16"/>
                <w:sz w:val="24"/>
                <w:szCs w:val="24"/>
                <w:lang w:val="en-US"/>
              </w:rPr>
              <w:t xml:space="preserve">Stage 4 – </w:t>
            </w:r>
            <w:r w:rsidRPr="00E17046">
              <w:rPr>
                <w:rStyle w:val="FontStyle16"/>
                <w:sz w:val="24"/>
                <w:szCs w:val="24"/>
                <w:lang w:val="en-US"/>
              </w:rPr>
              <w:t>12 496 363,02</w:t>
            </w:r>
          </w:p>
          <w:p w:rsidR="00CE2566" w:rsidRPr="00E17046" w:rsidRDefault="00CE2566" w:rsidP="005628E5">
            <w:pPr>
              <w:pStyle w:val="Style8"/>
              <w:spacing w:line="240" w:lineRule="auto"/>
              <w:rPr>
                <w:rStyle w:val="FontStyle16"/>
                <w:sz w:val="24"/>
                <w:szCs w:val="24"/>
                <w:lang w:val="en-US"/>
              </w:rPr>
            </w:pPr>
            <w:r>
              <w:rPr>
                <w:rStyle w:val="FontStyle16"/>
                <w:sz w:val="24"/>
                <w:szCs w:val="24"/>
                <w:lang w:val="en-US"/>
              </w:rPr>
              <w:t xml:space="preserve">Stage 6 – </w:t>
            </w:r>
            <w:r w:rsidRPr="00E17046">
              <w:rPr>
                <w:rStyle w:val="FontStyle16"/>
                <w:sz w:val="24"/>
                <w:szCs w:val="24"/>
                <w:lang w:val="en-US"/>
              </w:rPr>
              <w:t>14 925 378,00</w:t>
            </w:r>
          </w:p>
          <w:p w:rsidR="00CE2566" w:rsidRPr="00E17046" w:rsidRDefault="00CE2566" w:rsidP="005628E5">
            <w:pPr>
              <w:pStyle w:val="Style8"/>
              <w:spacing w:line="240" w:lineRule="auto"/>
              <w:rPr>
                <w:rStyle w:val="FontStyle16"/>
                <w:sz w:val="24"/>
                <w:szCs w:val="24"/>
                <w:lang w:val="en-US"/>
              </w:rPr>
            </w:pPr>
            <w:r>
              <w:rPr>
                <w:rStyle w:val="FontStyle16"/>
                <w:sz w:val="24"/>
                <w:szCs w:val="24"/>
                <w:lang w:val="en-US"/>
              </w:rPr>
              <w:t xml:space="preserve">Stage 8 – </w:t>
            </w:r>
            <w:r w:rsidRPr="00E17046">
              <w:rPr>
                <w:rStyle w:val="FontStyle16"/>
                <w:sz w:val="24"/>
                <w:szCs w:val="24"/>
                <w:lang w:val="en-US"/>
              </w:rPr>
              <w:t>8 099 645,26</w:t>
            </w:r>
          </w:p>
          <w:p w:rsidR="00CE2566" w:rsidRPr="00537569" w:rsidRDefault="00CE2566" w:rsidP="005628E5">
            <w:pPr>
              <w:pStyle w:val="Style8"/>
              <w:widowControl/>
              <w:spacing w:line="240" w:lineRule="auto"/>
              <w:rPr>
                <w:rStyle w:val="FontStyle16"/>
                <w:sz w:val="24"/>
                <w:szCs w:val="24"/>
                <w:lang w:val="en-US"/>
              </w:rPr>
            </w:pPr>
          </w:p>
          <w:p w:rsidR="00CE2566" w:rsidRPr="00FF18E0" w:rsidRDefault="00CE2566" w:rsidP="005628E5">
            <w:pPr>
              <w:pStyle w:val="Style8"/>
              <w:widowControl/>
              <w:spacing w:line="240" w:lineRule="auto"/>
              <w:rPr>
                <w:rStyle w:val="FontStyle16"/>
                <w:b/>
                <w:sz w:val="24"/>
                <w:szCs w:val="24"/>
                <w:lang w:val="en-US"/>
              </w:rPr>
            </w:pPr>
            <w:r w:rsidRPr="00FF18E0">
              <w:rPr>
                <w:rStyle w:val="FontStyle16"/>
                <w:b/>
                <w:sz w:val="24"/>
                <w:szCs w:val="24"/>
                <w:lang w:val="en-US"/>
              </w:rPr>
              <w:t xml:space="preserve">Including: </w:t>
            </w:r>
          </w:p>
          <w:p w:rsidR="00CE2566" w:rsidRDefault="00CE2566" w:rsidP="005628E5">
            <w:pPr>
              <w:pStyle w:val="Style8"/>
              <w:widowControl/>
              <w:spacing w:line="240" w:lineRule="auto"/>
              <w:rPr>
                <w:rStyle w:val="FontStyle16"/>
                <w:sz w:val="24"/>
                <w:szCs w:val="24"/>
                <w:u w:val="single"/>
                <w:lang w:val="en-US"/>
              </w:rPr>
            </w:pPr>
          </w:p>
          <w:p w:rsidR="00CE2566" w:rsidRPr="00630BD1" w:rsidRDefault="00CE2566" w:rsidP="005628E5">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 xml:space="preserve">ADVANCE PAYMENT 10%: </w:t>
            </w:r>
            <w:r w:rsidRPr="00E17046">
              <w:rPr>
                <w:rStyle w:val="FontStyle16"/>
                <w:sz w:val="24"/>
                <w:szCs w:val="24"/>
                <w:u w:val="single"/>
                <w:lang w:val="en-US"/>
              </w:rPr>
              <w:t>4 852 187,61</w:t>
            </w:r>
          </w:p>
          <w:p w:rsidR="00CE2566" w:rsidRDefault="00CE2566" w:rsidP="005628E5">
            <w:pPr>
              <w:pStyle w:val="Style8"/>
              <w:widowControl/>
              <w:spacing w:line="240" w:lineRule="auto"/>
              <w:rPr>
                <w:rStyle w:val="FontStyle16"/>
                <w:sz w:val="24"/>
                <w:szCs w:val="24"/>
                <w:lang w:val="en-US"/>
              </w:rPr>
            </w:pPr>
            <w:r w:rsidRPr="00630BD1">
              <w:rPr>
                <w:rStyle w:val="FontStyle16"/>
                <w:sz w:val="24"/>
                <w:szCs w:val="24"/>
                <w:lang w:val="en-US"/>
              </w:rPr>
              <w:t>ADVANCE PAYMENT (</w:t>
            </w:r>
            <w:r>
              <w:rPr>
                <w:rStyle w:val="FontStyle16"/>
                <w:sz w:val="24"/>
                <w:szCs w:val="24"/>
                <w:lang w:val="en-US"/>
              </w:rPr>
              <w:t>Stage 2</w:t>
            </w:r>
            <w:r w:rsidRPr="00630BD1">
              <w:rPr>
                <w:rStyle w:val="FontStyle16"/>
                <w:sz w:val="24"/>
                <w:szCs w:val="24"/>
                <w:lang w:val="en-US"/>
              </w:rPr>
              <w:t>):</w:t>
            </w:r>
            <w:r w:rsidRPr="00E17046">
              <w:rPr>
                <w:rStyle w:val="FontStyle16"/>
                <w:sz w:val="24"/>
                <w:szCs w:val="24"/>
                <w:lang w:val="en-US"/>
              </w:rPr>
              <w:t xml:space="preserve"> 1 300 048,98</w:t>
            </w:r>
          </w:p>
          <w:p w:rsidR="00CE2566" w:rsidRDefault="00CE2566" w:rsidP="005628E5">
            <w:pPr>
              <w:pStyle w:val="Style8"/>
              <w:widowControl/>
              <w:spacing w:line="240" w:lineRule="auto"/>
              <w:rPr>
                <w:rStyle w:val="FontStyle16"/>
                <w:sz w:val="24"/>
                <w:szCs w:val="24"/>
                <w:lang w:val="en-US"/>
              </w:rPr>
            </w:pPr>
            <w:r w:rsidRPr="00630BD1">
              <w:rPr>
                <w:rStyle w:val="FontStyle16"/>
                <w:sz w:val="24"/>
                <w:szCs w:val="24"/>
                <w:lang w:val="en-US"/>
              </w:rPr>
              <w:t>ADVANCE PAYMENT (</w:t>
            </w:r>
            <w:r>
              <w:rPr>
                <w:rStyle w:val="FontStyle16"/>
                <w:sz w:val="24"/>
                <w:szCs w:val="24"/>
                <w:lang w:val="en-US"/>
              </w:rPr>
              <w:t>Stage 4</w:t>
            </w:r>
            <w:r w:rsidRPr="00630BD1">
              <w:rPr>
                <w:rStyle w:val="FontStyle16"/>
                <w:sz w:val="24"/>
                <w:szCs w:val="24"/>
                <w:lang w:val="en-US"/>
              </w:rPr>
              <w:t>):</w:t>
            </w:r>
            <w:r w:rsidRPr="00E17046">
              <w:rPr>
                <w:rStyle w:val="FontStyle16"/>
                <w:sz w:val="24"/>
                <w:szCs w:val="24"/>
                <w:lang w:val="en-US"/>
              </w:rPr>
              <w:t xml:space="preserve"> 1 249 636,30</w:t>
            </w:r>
          </w:p>
          <w:p w:rsidR="00CE2566" w:rsidRDefault="00CE2566" w:rsidP="005628E5">
            <w:pPr>
              <w:pStyle w:val="Style8"/>
              <w:widowControl/>
              <w:spacing w:line="240" w:lineRule="auto"/>
              <w:rPr>
                <w:rStyle w:val="FontStyle16"/>
                <w:sz w:val="24"/>
                <w:szCs w:val="24"/>
                <w:lang w:val="en-US"/>
              </w:rPr>
            </w:pPr>
            <w:r w:rsidRPr="00630BD1">
              <w:rPr>
                <w:rStyle w:val="FontStyle16"/>
                <w:sz w:val="24"/>
                <w:szCs w:val="24"/>
                <w:lang w:val="en-US"/>
              </w:rPr>
              <w:t>ADVANCE PAYMENT (</w:t>
            </w:r>
            <w:r>
              <w:rPr>
                <w:rStyle w:val="FontStyle16"/>
                <w:sz w:val="24"/>
                <w:szCs w:val="24"/>
                <w:lang w:val="en-US"/>
              </w:rPr>
              <w:t>Stage 6</w:t>
            </w:r>
            <w:r w:rsidRPr="00630BD1">
              <w:rPr>
                <w:rStyle w:val="FontStyle16"/>
                <w:sz w:val="24"/>
                <w:szCs w:val="24"/>
                <w:lang w:val="en-US"/>
              </w:rPr>
              <w:t>):</w:t>
            </w:r>
            <w:r w:rsidRPr="00E17046">
              <w:rPr>
                <w:rStyle w:val="FontStyle16"/>
                <w:sz w:val="24"/>
                <w:szCs w:val="24"/>
                <w:lang w:val="en-US"/>
              </w:rPr>
              <w:t xml:space="preserve"> 1 492 537,80</w:t>
            </w:r>
          </w:p>
          <w:p w:rsidR="00CE2566" w:rsidRDefault="00CE2566" w:rsidP="005628E5">
            <w:pPr>
              <w:pStyle w:val="Style8"/>
              <w:widowControl/>
              <w:spacing w:line="240" w:lineRule="auto"/>
              <w:rPr>
                <w:rStyle w:val="FontStyle16"/>
                <w:sz w:val="24"/>
                <w:szCs w:val="24"/>
                <w:lang w:val="en-US"/>
              </w:rPr>
            </w:pPr>
            <w:r w:rsidRPr="00630BD1">
              <w:rPr>
                <w:rStyle w:val="FontStyle16"/>
                <w:sz w:val="24"/>
                <w:szCs w:val="24"/>
                <w:lang w:val="en-US"/>
              </w:rPr>
              <w:t>ADVANCE PAYMENT (</w:t>
            </w:r>
            <w:r>
              <w:rPr>
                <w:rStyle w:val="FontStyle16"/>
                <w:sz w:val="24"/>
                <w:szCs w:val="24"/>
                <w:lang w:val="en-US"/>
              </w:rPr>
              <w:t>Stage 8</w:t>
            </w:r>
            <w:r w:rsidRPr="00630BD1">
              <w:rPr>
                <w:rStyle w:val="FontStyle16"/>
                <w:sz w:val="24"/>
                <w:szCs w:val="24"/>
                <w:lang w:val="en-US"/>
              </w:rPr>
              <w:t>):</w:t>
            </w:r>
            <w:r w:rsidRPr="00E17046">
              <w:rPr>
                <w:rStyle w:val="FontStyle16"/>
                <w:sz w:val="24"/>
                <w:szCs w:val="24"/>
                <w:lang w:val="en-US"/>
              </w:rPr>
              <w:t xml:space="preserve"> 809 964,53</w:t>
            </w:r>
          </w:p>
          <w:p w:rsidR="00CE2566" w:rsidRDefault="00CE2566" w:rsidP="005628E5">
            <w:pPr>
              <w:pStyle w:val="Style8"/>
              <w:widowControl/>
              <w:spacing w:line="240" w:lineRule="auto"/>
              <w:rPr>
                <w:rStyle w:val="FontStyle16"/>
                <w:sz w:val="24"/>
                <w:szCs w:val="24"/>
                <w:u w:val="single"/>
                <w:lang w:val="en-US"/>
              </w:rPr>
            </w:pPr>
          </w:p>
          <w:p w:rsidR="00CE2566" w:rsidRPr="00630BD1" w:rsidRDefault="00CE2566" w:rsidP="005628E5">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 xml:space="preserve">NET AMOUNT 75%: </w:t>
            </w:r>
            <w:r w:rsidRPr="00E0642A">
              <w:rPr>
                <w:rStyle w:val="FontStyle16"/>
                <w:sz w:val="24"/>
                <w:szCs w:val="24"/>
                <w:u w:val="single"/>
                <w:lang w:val="en-US"/>
              </w:rPr>
              <w:t>36 391 407,04</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 xml:space="preserve">NET AMOUNT </w:t>
            </w:r>
            <w:r>
              <w:rPr>
                <w:rStyle w:val="FontStyle16"/>
                <w:sz w:val="24"/>
                <w:szCs w:val="24"/>
                <w:lang w:val="en-US"/>
              </w:rPr>
              <w:t>(Stage 2):</w:t>
            </w:r>
            <w:r w:rsidRPr="00460522">
              <w:rPr>
                <w:rStyle w:val="FontStyle16"/>
                <w:sz w:val="24"/>
                <w:szCs w:val="24"/>
                <w:lang w:val="en-US"/>
              </w:rPr>
              <w:t xml:space="preserve"> </w:t>
            </w:r>
            <w:r w:rsidRPr="00E0642A">
              <w:rPr>
                <w:rStyle w:val="FontStyle16"/>
                <w:sz w:val="24"/>
                <w:szCs w:val="24"/>
                <w:lang w:val="en-US"/>
              </w:rPr>
              <w:t>9 750 367,33</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 xml:space="preserve">NET AMOUNT </w:t>
            </w:r>
            <w:r>
              <w:rPr>
                <w:rStyle w:val="FontStyle16"/>
                <w:sz w:val="24"/>
                <w:szCs w:val="24"/>
                <w:lang w:val="en-US"/>
              </w:rPr>
              <w:t>(Stage 4):</w:t>
            </w:r>
            <w:r w:rsidRPr="00460522">
              <w:rPr>
                <w:rStyle w:val="FontStyle16"/>
                <w:sz w:val="24"/>
                <w:szCs w:val="24"/>
                <w:lang w:val="en-US"/>
              </w:rPr>
              <w:t xml:space="preserve"> </w:t>
            </w:r>
            <w:r w:rsidRPr="00E0642A">
              <w:rPr>
                <w:rStyle w:val="FontStyle16"/>
                <w:sz w:val="24"/>
                <w:szCs w:val="24"/>
                <w:lang w:val="en-US"/>
              </w:rPr>
              <w:t>9 372 272,27</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N</w:t>
            </w:r>
            <w:r>
              <w:rPr>
                <w:rStyle w:val="FontStyle16"/>
                <w:sz w:val="24"/>
                <w:szCs w:val="24"/>
                <w:lang w:val="en-US"/>
              </w:rPr>
              <w:t>ET AMOUNT (Stage 6):</w:t>
            </w:r>
            <w:r w:rsidRPr="00460522">
              <w:rPr>
                <w:rStyle w:val="FontStyle16"/>
                <w:sz w:val="24"/>
                <w:szCs w:val="24"/>
                <w:lang w:val="en-US"/>
              </w:rPr>
              <w:t xml:space="preserve"> </w:t>
            </w:r>
            <w:r w:rsidRPr="00E0642A">
              <w:rPr>
                <w:rStyle w:val="FontStyle16"/>
                <w:sz w:val="24"/>
                <w:szCs w:val="24"/>
                <w:lang w:val="en-US"/>
              </w:rPr>
              <w:t>11 194 033,50</w:t>
            </w:r>
          </w:p>
          <w:p w:rsidR="00CE2566" w:rsidRPr="00460522" w:rsidRDefault="00CE2566" w:rsidP="005628E5">
            <w:pPr>
              <w:pStyle w:val="Style8"/>
              <w:spacing w:line="240" w:lineRule="auto"/>
              <w:rPr>
                <w:rStyle w:val="FontStyle16"/>
                <w:sz w:val="24"/>
                <w:szCs w:val="24"/>
                <w:lang w:val="en-US"/>
              </w:rPr>
            </w:pPr>
            <w:r w:rsidRPr="00630BD1">
              <w:rPr>
                <w:rStyle w:val="FontStyle16"/>
                <w:sz w:val="24"/>
                <w:szCs w:val="24"/>
                <w:lang w:val="en-US"/>
              </w:rPr>
              <w:t>NET AMOU</w:t>
            </w:r>
            <w:r>
              <w:rPr>
                <w:rStyle w:val="FontStyle16"/>
                <w:sz w:val="24"/>
                <w:szCs w:val="24"/>
                <w:lang w:val="en-US"/>
              </w:rPr>
              <w:t>NT (Stage 8):</w:t>
            </w:r>
            <w:r w:rsidRPr="00460522">
              <w:rPr>
                <w:rStyle w:val="FontStyle16"/>
                <w:sz w:val="24"/>
                <w:szCs w:val="24"/>
                <w:lang w:val="en-US"/>
              </w:rPr>
              <w:t xml:space="preserve"> </w:t>
            </w:r>
            <w:r w:rsidRPr="00E0642A">
              <w:rPr>
                <w:rStyle w:val="FontStyle16"/>
                <w:sz w:val="24"/>
                <w:szCs w:val="24"/>
                <w:lang w:val="en-US"/>
              </w:rPr>
              <w:t>6 074 733,94</w:t>
            </w:r>
          </w:p>
          <w:p w:rsidR="00CE2566" w:rsidRDefault="00CE2566" w:rsidP="005628E5">
            <w:pPr>
              <w:pStyle w:val="Style8"/>
              <w:widowControl/>
              <w:spacing w:line="240" w:lineRule="auto"/>
              <w:rPr>
                <w:rStyle w:val="FontStyle16"/>
                <w:sz w:val="24"/>
                <w:szCs w:val="24"/>
                <w:lang w:val="en-US"/>
              </w:rPr>
            </w:pPr>
          </w:p>
          <w:p w:rsidR="00CE2566" w:rsidRDefault="00CE2566" w:rsidP="005628E5">
            <w:pPr>
              <w:pStyle w:val="Style8"/>
              <w:widowControl/>
              <w:spacing w:line="240" w:lineRule="auto"/>
              <w:rPr>
                <w:rStyle w:val="FontStyle16"/>
                <w:sz w:val="24"/>
                <w:szCs w:val="24"/>
                <w:lang w:val="en-US"/>
              </w:rPr>
            </w:pPr>
            <w:r>
              <w:rPr>
                <w:rStyle w:val="FontStyle16"/>
                <w:sz w:val="24"/>
                <w:szCs w:val="24"/>
                <w:u w:val="single"/>
                <w:lang w:val="en-US"/>
              </w:rPr>
              <w:t xml:space="preserve">TOTAL </w:t>
            </w:r>
            <w:r w:rsidRPr="00C065B3">
              <w:rPr>
                <w:rStyle w:val="FontStyle16"/>
                <w:sz w:val="24"/>
                <w:szCs w:val="24"/>
                <w:u w:val="single"/>
                <w:lang w:val="en-US"/>
              </w:rPr>
              <w:t>IRI TAX 5%</w:t>
            </w:r>
            <w:r>
              <w:rPr>
                <w:rStyle w:val="FontStyle16"/>
                <w:sz w:val="24"/>
                <w:szCs w:val="24"/>
                <w:u w:val="single"/>
                <w:lang w:val="en-US"/>
              </w:rPr>
              <w:t xml:space="preserve">: </w:t>
            </w:r>
            <w:r w:rsidRPr="000405F7">
              <w:rPr>
                <w:rStyle w:val="FontStyle16"/>
                <w:sz w:val="24"/>
                <w:szCs w:val="24"/>
                <w:u w:val="single"/>
                <w:lang w:val="en-US"/>
              </w:rPr>
              <w:t>2 426 093,80</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2</w:t>
            </w:r>
            <w:r w:rsidRPr="00C065B3">
              <w:rPr>
                <w:rStyle w:val="FontStyle16"/>
                <w:sz w:val="24"/>
                <w:szCs w:val="24"/>
                <w:lang w:val="en-US"/>
              </w:rPr>
              <w:t xml:space="preserve">): </w:t>
            </w:r>
            <w:r w:rsidRPr="00E0642A">
              <w:rPr>
                <w:rStyle w:val="FontStyle16"/>
                <w:sz w:val="24"/>
                <w:szCs w:val="24"/>
                <w:lang w:val="en-US"/>
              </w:rPr>
              <w:t>650 024,49</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4</w:t>
            </w:r>
            <w:r w:rsidRPr="00C065B3">
              <w:rPr>
                <w:rStyle w:val="FontStyle16"/>
                <w:sz w:val="24"/>
                <w:szCs w:val="24"/>
                <w:lang w:val="en-US"/>
              </w:rPr>
              <w:t>):</w:t>
            </w:r>
            <w:r>
              <w:rPr>
                <w:rStyle w:val="FontStyle16"/>
                <w:sz w:val="24"/>
                <w:szCs w:val="24"/>
                <w:lang w:val="en-US"/>
              </w:rPr>
              <w:t xml:space="preserve"> </w:t>
            </w:r>
            <w:r w:rsidRPr="00E0642A">
              <w:rPr>
                <w:rStyle w:val="FontStyle16"/>
                <w:sz w:val="24"/>
                <w:szCs w:val="24"/>
                <w:lang w:val="en-US"/>
              </w:rPr>
              <w:t>624 818,15</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6</w:t>
            </w:r>
            <w:r w:rsidRPr="00C065B3">
              <w:rPr>
                <w:rStyle w:val="FontStyle16"/>
                <w:sz w:val="24"/>
                <w:szCs w:val="24"/>
                <w:lang w:val="en-US"/>
              </w:rPr>
              <w:t>):</w:t>
            </w:r>
            <w:r>
              <w:rPr>
                <w:rStyle w:val="FontStyle16"/>
                <w:sz w:val="24"/>
                <w:szCs w:val="24"/>
                <w:lang w:val="en-US"/>
              </w:rPr>
              <w:t xml:space="preserve"> </w:t>
            </w:r>
            <w:r w:rsidRPr="00E0642A">
              <w:rPr>
                <w:rStyle w:val="FontStyle16"/>
                <w:sz w:val="24"/>
                <w:szCs w:val="24"/>
                <w:lang w:val="en-US"/>
              </w:rPr>
              <w:t>746 268,90</w:t>
            </w:r>
          </w:p>
          <w:p w:rsidR="00CE2566" w:rsidRPr="00C065B3" w:rsidRDefault="00CE2566" w:rsidP="005628E5">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(Stage 8</w:t>
            </w:r>
            <w:r w:rsidRPr="00C065B3">
              <w:rPr>
                <w:rStyle w:val="FontStyle16"/>
                <w:sz w:val="24"/>
                <w:szCs w:val="24"/>
                <w:lang w:val="en-US"/>
              </w:rPr>
              <w:t>):</w:t>
            </w:r>
            <w:r>
              <w:rPr>
                <w:rStyle w:val="FontStyle16"/>
                <w:sz w:val="24"/>
                <w:szCs w:val="24"/>
                <w:lang w:val="en-US"/>
              </w:rPr>
              <w:t xml:space="preserve"> </w:t>
            </w:r>
            <w:r w:rsidRPr="00E0642A">
              <w:rPr>
                <w:rStyle w:val="FontStyle16"/>
                <w:sz w:val="24"/>
                <w:szCs w:val="24"/>
                <w:lang w:val="en-US"/>
              </w:rPr>
              <w:t>404 982,26</w:t>
            </w:r>
          </w:p>
          <w:p w:rsidR="00CE2566" w:rsidRDefault="00CE2566" w:rsidP="005628E5">
            <w:pPr>
              <w:pStyle w:val="Style8"/>
              <w:widowControl/>
              <w:spacing w:line="240" w:lineRule="auto"/>
              <w:rPr>
                <w:rStyle w:val="FontStyle16"/>
                <w:sz w:val="24"/>
                <w:szCs w:val="24"/>
                <w:u w:val="single"/>
                <w:lang w:val="en-US"/>
              </w:rPr>
            </w:pPr>
          </w:p>
          <w:p w:rsidR="00CE2566" w:rsidRPr="00630BD1" w:rsidRDefault="00CE2566" w:rsidP="005628E5">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 xml:space="preserve">RETENTION MONEY 10%: </w:t>
            </w:r>
            <w:r w:rsidRPr="000405F7">
              <w:rPr>
                <w:rStyle w:val="FontStyle16"/>
                <w:sz w:val="24"/>
                <w:szCs w:val="24"/>
                <w:u w:val="single"/>
                <w:lang w:val="en-US"/>
              </w:rPr>
              <w:t>4 852 187,61</w:t>
            </w:r>
          </w:p>
          <w:p w:rsidR="00CE2566" w:rsidRPr="00460522" w:rsidRDefault="00CE2566" w:rsidP="005628E5">
            <w:pPr>
              <w:pStyle w:val="Style8"/>
              <w:spacing w:line="240" w:lineRule="auto"/>
              <w:rPr>
                <w:rStyle w:val="FontStyle16"/>
                <w:sz w:val="24"/>
                <w:szCs w:val="24"/>
                <w:lang w:val="en-US"/>
              </w:rPr>
            </w:pPr>
            <w:r w:rsidRPr="00460522">
              <w:rPr>
                <w:rStyle w:val="FontStyle16"/>
                <w:sz w:val="24"/>
                <w:szCs w:val="24"/>
                <w:lang w:val="en-US"/>
              </w:rPr>
              <w:t xml:space="preserve">RETENTION </w:t>
            </w:r>
            <w:r>
              <w:rPr>
                <w:rStyle w:val="FontStyle16"/>
                <w:sz w:val="24"/>
                <w:szCs w:val="24"/>
                <w:lang w:val="en-US"/>
              </w:rPr>
              <w:t>MONEY (Stage 2</w:t>
            </w:r>
            <w:r w:rsidRPr="00460522">
              <w:rPr>
                <w:rStyle w:val="FontStyle16"/>
                <w:sz w:val="24"/>
                <w:szCs w:val="24"/>
                <w:lang w:val="en-US"/>
              </w:rPr>
              <w:t xml:space="preserve">): </w:t>
            </w:r>
            <w:r w:rsidRPr="000405F7">
              <w:rPr>
                <w:rStyle w:val="FontStyle16"/>
                <w:sz w:val="24"/>
                <w:szCs w:val="24"/>
                <w:lang w:val="en-US"/>
              </w:rPr>
              <w:t>1 300 048,98</w:t>
            </w:r>
          </w:p>
          <w:p w:rsidR="00CE2566" w:rsidRPr="00460522" w:rsidRDefault="00CE2566" w:rsidP="005628E5">
            <w:pPr>
              <w:pStyle w:val="Style8"/>
              <w:spacing w:line="240" w:lineRule="auto"/>
              <w:rPr>
                <w:rStyle w:val="FontStyle16"/>
                <w:sz w:val="24"/>
                <w:szCs w:val="24"/>
                <w:lang w:val="en-US"/>
              </w:rPr>
            </w:pPr>
            <w:r w:rsidRPr="00460522">
              <w:rPr>
                <w:rStyle w:val="FontStyle16"/>
                <w:sz w:val="24"/>
                <w:szCs w:val="24"/>
                <w:lang w:val="en-US"/>
              </w:rPr>
              <w:t>RETENTI</w:t>
            </w:r>
            <w:r>
              <w:rPr>
                <w:rStyle w:val="FontStyle16"/>
                <w:sz w:val="24"/>
                <w:szCs w:val="24"/>
                <w:lang w:val="en-US"/>
              </w:rPr>
              <w:t>ON MONEY (Stage 4</w:t>
            </w:r>
            <w:r w:rsidRPr="00460522">
              <w:rPr>
                <w:rStyle w:val="FontStyle16"/>
                <w:sz w:val="24"/>
                <w:szCs w:val="24"/>
                <w:lang w:val="en-US"/>
              </w:rPr>
              <w:t xml:space="preserve">): </w:t>
            </w:r>
            <w:r w:rsidRPr="000405F7">
              <w:rPr>
                <w:rStyle w:val="FontStyle16"/>
                <w:sz w:val="24"/>
                <w:szCs w:val="24"/>
                <w:lang w:val="en-US"/>
              </w:rPr>
              <w:t>1 249 636,30</w:t>
            </w:r>
          </w:p>
          <w:p w:rsidR="00CE2566" w:rsidRPr="00460522" w:rsidRDefault="00CE2566" w:rsidP="005628E5">
            <w:pPr>
              <w:pStyle w:val="Style8"/>
              <w:spacing w:line="240" w:lineRule="auto"/>
              <w:rPr>
                <w:rStyle w:val="FontStyle16"/>
                <w:sz w:val="24"/>
                <w:szCs w:val="24"/>
                <w:lang w:val="en-US"/>
              </w:rPr>
            </w:pPr>
            <w:r w:rsidRPr="00460522">
              <w:rPr>
                <w:rStyle w:val="FontStyle16"/>
                <w:sz w:val="24"/>
                <w:szCs w:val="24"/>
                <w:lang w:val="en-US"/>
              </w:rPr>
              <w:t>RETE</w:t>
            </w:r>
            <w:r>
              <w:rPr>
                <w:rStyle w:val="FontStyle16"/>
                <w:sz w:val="24"/>
                <w:szCs w:val="24"/>
                <w:lang w:val="en-US"/>
              </w:rPr>
              <w:t>NTION MONEY (Stage 6</w:t>
            </w:r>
            <w:r w:rsidRPr="00460522">
              <w:rPr>
                <w:rStyle w:val="FontStyle16"/>
                <w:sz w:val="24"/>
                <w:szCs w:val="24"/>
                <w:lang w:val="en-US"/>
              </w:rPr>
              <w:t xml:space="preserve">): </w:t>
            </w:r>
            <w:r w:rsidRPr="000405F7">
              <w:rPr>
                <w:rStyle w:val="FontStyle16"/>
                <w:sz w:val="24"/>
                <w:szCs w:val="24"/>
                <w:lang w:val="en-US"/>
              </w:rPr>
              <w:t>1 492 537,80</w:t>
            </w:r>
          </w:p>
          <w:p w:rsidR="00CE2566" w:rsidRPr="00F349E3" w:rsidRDefault="00CE2566" w:rsidP="005628E5">
            <w:pPr>
              <w:pStyle w:val="Style8"/>
              <w:spacing w:line="240" w:lineRule="auto"/>
              <w:rPr>
                <w:rStyle w:val="FontStyle16"/>
                <w:sz w:val="24"/>
                <w:szCs w:val="24"/>
                <w:lang w:val="en-US"/>
              </w:rPr>
            </w:pPr>
            <w:r w:rsidRPr="00460522">
              <w:rPr>
                <w:rStyle w:val="FontStyle16"/>
                <w:sz w:val="24"/>
                <w:szCs w:val="24"/>
                <w:lang w:val="en-US"/>
              </w:rPr>
              <w:t>RETENTIO</w:t>
            </w:r>
            <w:r>
              <w:rPr>
                <w:rStyle w:val="FontStyle16"/>
                <w:sz w:val="24"/>
                <w:szCs w:val="24"/>
                <w:lang w:val="en-US"/>
              </w:rPr>
              <w:t>N MONEY (Stage 8</w:t>
            </w:r>
            <w:r w:rsidRPr="00460522">
              <w:rPr>
                <w:rStyle w:val="FontStyle16"/>
                <w:sz w:val="24"/>
                <w:szCs w:val="24"/>
                <w:lang w:val="en-US"/>
              </w:rPr>
              <w:t xml:space="preserve">): </w:t>
            </w:r>
            <w:r w:rsidRPr="000405F7">
              <w:rPr>
                <w:rStyle w:val="FontStyle16"/>
                <w:sz w:val="24"/>
                <w:szCs w:val="24"/>
                <w:lang w:val="en-US"/>
              </w:rPr>
              <w:t>809 964,53</w:t>
            </w:r>
          </w:p>
        </w:tc>
      </w:tr>
      <w:tr w:rsidR="00CE2566" w:rsidRPr="008C1605" w:rsidTr="00641A4B">
        <w:tc>
          <w:tcPr>
            <w:tcW w:w="3544" w:type="dxa"/>
            <w:gridSpan w:val="2"/>
          </w:tcPr>
          <w:p w:rsidR="00CE2566" w:rsidRPr="00C45599" w:rsidRDefault="00CE2566" w:rsidP="005628E5">
            <w:pPr>
              <w:pStyle w:val="Style8"/>
              <w:widowControl/>
              <w:spacing w:line="240" w:lineRule="auto"/>
              <w:ind w:left="11" w:hanging="11"/>
              <w:rPr>
                <w:rStyle w:val="FontStyle16"/>
                <w:sz w:val="24"/>
                <w:szCs w:val="24"/>
                <w:lang w:val="en-US" w:eastAsia="en-US"/>
              </w:rPr>
            </w:pPr>
            <w:r w:rsidRPr="00C45599">
              <w:rPr>
                <w:rStyle w:val="FontStyle15"/>
                <w:b w:val="0"/>
                <w:sz w:val="24"/>
                <w:szCs w:val="24"/>
                <w:lang w:val="en-US" w:eastAsia="en-US"/>
              </w:rPr>
              <w:t>Total</w:t>
            </w:r>
          </w:p>
        </w:tc>
        <w:tc>
          <w:tcPr>
            <w:tcW w:w="5954" w:type="dxa"/>
          </w:tcPr>
          <w:p w:rsidR="00CE2566" w:rsidRPr="005460C0" w:rsidRDefault="00CE2566" w:rsidP="005628E5">
            <w:pPr>
              <w:pStyle w:val="Style8"/>
              <w:widowControl/>
              <w:spacing w:line="240" w:lineRule="auto"/>
              <w:rPr>
                <w:rStyle w:val="FontStyle16"/>
                <w:sz w:val="24"/>
                <w:szCs w:val="24"/>
                <w:lang w:val="en-US"/>
              </w:rPr>
            </w:pPr>
            <w:r w:rsidRPr="00A65A01">
              <w:rPr>
                <w:rStyle w:val="FontStyle16"/>
                <w:sz w:val="24"/>
                <w:szCs w:val="24"/>
                <w:lang w:val="en-US"/>
              </w:rPr>
              <w:t>58 245 314,44</w:t>
            </w:r>
          </w:p>
        </w:tc>
      </w:tr>
    </w:tbl>
    <w:p w:rsidR="00CE2566" w:rsidRPr="002436FD" w:rsidRDefault="002436FD" w:rsidP="002436FD">
      <w:pPr>
        <w:pStyle w:val="Style6"/>
        <w:widowControl/>
        <w:tabs>
          <w:tab w:val="left" w:pos="226"/>
        </w:tabs>
        <w:spacing w:before="211" w:after="120" w:line="240" w:lineRule="auto"/>
        <w:rPr>
          <w:rStyle w:val="FontStyle16"/>
          <w:sz w:val="24"/>
          <w:szCs w:val="24"/>
          <w:lang w:val="en-US"/>
        </w:rPr>
      </w:pPr>
      <w:r>
        <w:rPr>
          <w:rStyle w:val="FontStyle16"/>
          <w:sz w:val="24"/>
          <w:szCs w:val="24"/>
          <w:lang w:val="en-US"/>
        </w:rPr>
        <w:t>1. </w:t>
      </w:r>
      <w:r w:rsidR="00CE2566" w:rsidRPr="002436FD">
        <w:rPr>
          <w:rStyle w:val="FontStyle16"/>
          <w:sz w:val="24"/>
          <w:szCs w:val="24"/>
          <w:lang w:val="en-US"/>
        </w:rPr>
        <w:t xml:space="preserve">Payment: By irrevocable Documentary Letter of Credit which shall be established by the Applicant in </w:t>
      </w:r>
      <w:proofErr w:type="spellStart"/>
      <w:r w:rsidR="00CE2566" w:rsidRPr="002436FD">
        <w:rPr>
          <w:rStyle w:val="FontStyle16"/>
          <w:sz w:val="24"/>
          <w:szCs w:val="24"/>
          <w:lang w:val="en-US"/>
        </w:rPr>
        <w:t>favour</w:t>
      </w:r>
      <w:proofErr w:type="spellEnd"/>
      <w:r w:rsidR="00CE2566" w:rsidRPr="002436FD">
        <w:rPr>
          <w:rStyle w:val="FontStyle16"/>
          <w:sz w:val="24"/>
          <w:szCs w:val="24"/>
          <w:lang w:val="en-US"/>
        </w:rPr>
        <w:t xml:space="preserve"> of the Beneficiary in accordance with the Contract as referred to above.</w:t>
      </w:r>
    </w:p>
    <w:p w:rsidR="00CE2566" w:rsidRPr="002436FD" w:rsidRDefault="002436FD" w:rsidP="002436FD">
      <w:pPr>
        <w:pStyle w:val="Style6"/>
        <w:widowControl/>
        <w:tabs>
          <w:tab w:val="left" w:pos="226"/>
        </w:tabs>
        <w:spacing w:before="211" w:after="120" w:line="240" w:lineRule="auto"/>
        <w:rPr>
          <w:rStyle w:val="FontStyle16"/>
          <w:sz w:val="24"/>
          <w:szCs w:val="24"/>
          <w:lang w:val="en-US" w:eastAsia="en-US"/>
        </w:rPr>
      </w:pPr>
      <w:r>
        <w:rPr>
          <w:rStyle w:val="FontStyle16"/>
          <w:sz w:val="24"/>
          <w:szCs w:val="24"/>
          <w:lang w:val="en-US"/>
        </w:rPr>
        <w:t>2. </w:t>
      </w:r>
      <w:r w:rsidR="00CE2566" w:rsidRPr="002436FD">
        <w:rPr>
          <w:rStyle w:val="FontStyle16"/>
          <w:sz w:val="24"/>
          <w:szCs w:val="24"/>
          <w:lang w:val="en-US"/>
        </w:rPr>
        <w:t>The said Letter of Credit (L/C) will be payable to the Beneficiary by representation by the Beneficiary of the following clean documents fully complied with the L/C terms and conditions:</w:t>
      </w:r>
    </w:p>
    <w:p w:rsidR="00641A4B" w:rsidRPr="002436FD" w:rsidRDefault="00641A4B" w:rsidP="002436FD">
      <w:pPr>
        <w:pStyle w:val="ac"/>
        <w:ind w:left="567"/>
        <w:jc w:val="both"/>
        <w:rPr>
          <w:color w:val="000000"/>
          <w:lang w:val="en-US"/>
        </w:rPr>
      </w:pPr>
      <w:r w:rsidRPr="002436FD">
        <w:rPr>
          <w:color w:val="000000"/>
          <w:lang w:val="en-US"/>
        </w:rPr>
        <w:t>2.1. </w:t>
      </w:r>
      <w:r w:rsidRPr="002436FD">
        <w:rPr>
          <w:color w:val="000000"/>
          <w:lang w:val="en-US"/>
        </w:rPr>
        <w:t>Preparatory Services</w:t>
      </w:r>
    </w:p>
    <w:p w:rsidR="00641A4B" w:rsidRPr="002436FD" w:rsidRDefault="00641A4B" w:rsidP="002436FD">
      <w:pPr>
        <w:pStyle w:val="ac"/>
        <w:ind w:firstLine="567"/>
        <w:rPr>
          <w:color w:val="000000"/>
          <w:lang w:val="en-US"/>
        </w:rPr>
      </w:pPr>
      <w:r w:rsidRPr="002436FD">
        <w:rPr>
          <w:color w:val="000000"/>
          <w:lang w:val="en-US"/>
        </w:rPr>
        <w:t>2.1.1. </w:t>
      </w:r>
      <w:r w:rsidRPr="002436FD">
        <w:rPr>
          <w:color w:val="000000"/>
          <w:lang w:val="en-US"/>
        </w:rPr>
        <w:t xml:space="preserve">The price of the Contract related to </w:t>
      </w:r>
      <w:r w:rsidRPr="002436FD">
        <w:rPr>
          <w:lang w:val="en-US"/>
        </w:rPr>
        <w:t xml:space="preserve">Services described in Appendix No.7 to the Contract </w:t>
      </w:r>
      <w:r w:rsidRPr="002436FD">
        <w:rPr>
          <w:color w:val="000000"/>
          <w:lang w:val="en-US"/>
        </w:rPr>
        <w:t>at Stages Nos. 1, 3, 5 and 7 will be paid to the Contractor on monthly basis against the following documents:</w:t>
      </w:r>
    </w:p>
    <w:p w:rsidR="00641A4B" w:rsidRPr="002436FD" w:rsidRDefault="00641A4B" w:rsidP="002436FD">
      <w:pPr>
        <w:pStyle w:val="ac"/>
        <w:ind w:firstLine="567"/>
        <w:rPr>
          <w:color w:val="000000"/>
          <w:lang w:val="en-US"/>
        </w:rPr>
      </w:pPr>
      <w:r w:rsidRPr="002436FD">
        <w:rPr>
          <w:color w:val="000000"/>
          <w:lang w:val="en-US"/>
        </w:rPr>
        <w:t>2.1.1.1. </w:t>
      </w:r>
      <w:r w:rsidRPr="002436FD">
        <w:rPr>
          <w:color w:val="000000"/>
          <w:lang w:val="en-US"/>
        </w:rPr>
        <w:t>“Certificate of Performed Services” (as per Appendix No.11), which will be developed and signed by the Contractor and approved by the representative of the Principal basing on the expert’s timesheet (in 4 originals), The Principal shall consider and sign the Certificate of Performed Services initialed by its representative at BNPP-1 within 7 days from the date of receipt from the Contractor at NPPD office in Tehran.</w:t>
      </w:r>
    </w:p>
    <w:p w:rsidR="00641A4B" w:rsidRPr="002436FD" w:rsidRDefault="00641A4B" w:rsidP="002436FD">
      <w:pPr>
        <w:pStyle w:val="ac"/>
        <w:ind w:firstLine="567"/>
        <w:rPr>
          <w:color w:val="000000"/>
          <w:lang w:val="en-US"/>
        </w:rPr>
      </w:pPr>
      <w:r w:rsidRPr="002436FD">
        <w:rPr>
          <w:color w:val="000000"/>
          <w:lang w:val="en-US"/>
        </w:rPr>
        <w:t>2.1.1.2.</w:t>
      </w:r>
      <w:r w:rsidR="002436FD" w:rsidRPr="002436FD">
        <w:rPr>
          <w:color w:val="000000"/>
          <w:lang w:val="en-US"/>
        </w:rPr>
        <w:t> </w:t>
      </w:r>
      <w:r w:rsidRPr="002436FD">
        <w:rPr>
          <w:color w:val="000000"/>
          <w:lang w:val="en-US"/>
        </w:rPr>
        <w:t>Signed commercial invoice of the Contractor for Services rendered each month as per the Contract (in 4 originals).</w:t>
      </w:r>
    </w:p>
    <w:p w:rsidR="00641A4B" w:rsidRPr="002436FD" w:rsidRDefault="00641A4B" w:rsidP="002436FD">
      <w:pPr>
        <w:pStyle w:val="ac"/>
        <w:ind w:firstLine="567"/>
        <w:rPr>
          <w:color w:val="000000"/>
          <w:lang w:val="en-US"/>
        </w:rPr>
      </w:pPr>
      <w:r w:rsidRPr="002436FD">
        <w:rPr>
          <w:color w:val="000000"/>
          <w:lang w:val="en-US"/>
        </w:rPr>
        <w:lastRenderedPageBreak/>
        <w:t>2.1.2.</w:t>
      </w:r>
      <w:r w:rsidR="002436FD" w:rsidRPr="002436FD">
        <w:rPr>
          <w:color w:val="000000"/>
          <w:lang w:val="en-US"/>
        </w:rPr>
        <w:t> </w:t>
      </w:r>
      <w:r w:rsidRPr="002436FD">
        <w:rPr>
          <w:color w:val="000000"/>
          <w:lang w:val="en-US"/>
        </w:rPr>
        <w:t>To ensure good performance Warranty of the Contractor's obligations related to</w:t>
      </w:r>
      <w:r w:rsidRPr="002436FD">
        <w:rPr>
          <w:lang w:val="en-US"/>
        </w:rPr>
        <w:t xml:space="preserve"> the Services described in Appendix No.7 to the Contract </w:t>
      </w:r>
      <w:r w:rsidRPr="002436FD">
        <w:rPr>
          <w:color w:val="000000"/>
          <w:lang w:val="en-US"/>
        </w:rPr>
        <w:t>at Stages Nos. 1, 3, 5 and 7 under this Contract, 10 % (ten percent) of the amount of the monthly issued invoices of the Contractor, shall be retained by the Principal as good performance Warranty:</w:t>
      </w:r>
    </w:p>
    <w:p w:rsidR="00641A4B" w:rsidRPr="002436FD" w:rsidRDefault="002436FD" w:rsidP="002436FD">
      <w:pPr>
        <w:pStyle w:val="ac"/>
        <w:ind w:firstLine="567"/>
        <w:rPr>
          <w:color w:val="000000"/>
          <w:lang w:val="en-US"/>
        </w:rPr>
      </w:pPr>
      <w:r w:rsidRPr="002436FD">
        <w:rPr>
          <w:color w:val="000000"/>
          <w:lang w:val="en-US"/>
        </w:rPr>
        <w:t>2</w:t>
      </w:r>
      <w:r w:rsidR="00641A4B" w:rsidRPr="002436FD">
        <w:rPr>
          <w:color w:val="000000"/>
          <w:lang w:val="en-US"/>
        </w:rPr>
        <w:t>.1.2.1. </w:t>
      </w:r>
      <w:r w:rsidR="00641A4B" w:rsidRPr="002436FD">
        <w:rPr>
          <w:color w:val="000000"/>
          <w:lang w:val="en-US"/>
        </w:rPr>
        <w:t>50% (fifty percent) of the said retained amount of the good performance Warranty of Stages 1, 3, 5 and 7 shall be accordingly released within 15 (fifteen) days after signing the Certificate of Readiness of the Unit for Maintenance and Repair for performing the works of Stages 2, 4, 6 and 8 against submission of official request together with the relevant invoice developed by the Contractor and approved by the Principal,</w:t>
      </w:r>
    </w:p>
    <w:p w:rsidR="002436FD" w:rsidRPr="002436FD" w:rsidRDefault="002436FD" w:rsidP="002436FD">
      <w:pPr>
        <w:pStyle w:val="ac"/>
        <w:ind w:firstLine="567"/>
        <w:rPr>
          <w:color w:val="000000"/>
          <w:lang w:val="en-US"/>
        </w:rPr>
      </w:pPr>
      <w:r w:rsidRPr="002436FD">
        <w:rPr>
          <w:color w:val="000000"/>
          <w:lang w:val="en-US"/>
        </w:rPr>
        <w:t>2.1.2.2. </w:t>
      </w:r>
      <w:r w:rsidR="00641A4B" w:rsidRPr="002436FD">
        <w:rPr>
          <w:color w:val="000000"/>
          <w:lang w:val="en-US"/>
        </w:rPr>
        <w:t>The remaining 50% (fifty percent) of retained amount of good performance Warranty related to Stages 1, 3, 5 and 7 shall be accordingly released after successful completion of the works of Stages 2, 4, 6 and 8 against submission of official request together with the relevant invoice developed by the Contractor and approved by the Principal.</w:t>
      </w:r>
    </w:p>
    <w:p w:rsidR="00641A4B" w:rsidRPr="002436FD" w:rsidRDefault="002436FD" w:rsidP="002436FD">
      <w:pPr>
        <w:pStyle w:val="ac"/>
        <w:ind w:firstLine="567"/>
        <w:rPr>
          <w:color w:val="000000"/>
          <w:lang w:val="en-US"/>
        </w:rPr>
      </w:pPr>
      <w:r w:rsidRPr="002436FD">
        <w:rPr>
          <w:color w:val="000000"/>
          <w:lang w:val="en-US"/>
        </w:rPr>
        <w:t>2.2. </w:t>
      </w:r>
      <w:r w:rsidR="00641A4B" w:rsidRPr="002436FD">
        <w:rPr>
          <w:color w:val="000000"/>
          <w:lang w:val="en-US"/>
        </w:rPr>
        <w:t>Maintenance and Repair</w:t>
      </w:r>
    </w:p>
    <w:p w:rsidR="00641A4B" w:rsidRPr="002436FD" w:rsidRDefault="002436FD" w:rsidP="002436FD">
      <w:pPr>
        <w:pStyle w:val="ac"/>
        <w:ind w:firstLine="567"/>
        <w:rPr>
          <w:color w:val="000000"/>
          <w:lang w:val="en-US"/>
        </w:rPr>
      </w:pPr>
      <w:r w:rsidRPr="002436FD">
        <w:rPr>
          <w:color w:val="000000"/>
          <w:lang w:val="en-US"/>
        </w:rPr>
        <w:t>2.2.1. </w:t>
      </w:r>
      <w:r w:rsidR="00641A4B" w:rsidRPr="002436FD">
        <w:rPr>
          <w:color w:val="000000"/>
          <w:lang w:val="en-US"/>
        </w:rPr>
        <w:t>The Price of the Contract related to the Maintenance and Repair works at Stages 2, 4, 6 and 8 shall be paid to the Contractor against the following documents:</w:t>
      </w:r>
    </w:p>
    <w:p w:rsidR="00641A4B" w:rsidRPr="002436FD" w:rsidRDefault="002436FD" w:rsidP="002436FD">
      <w:pPr>
        <w:pStyle w:val="ac"/>
        <w:ind w:firstLine="567"/>
        <w:rPr>
          <w:color w:val="000000"/>
          <w:lang w:val="en-US"/>
        </w:rPr>
      </w:pPr>
      <w:r w:rsidRPr="002436FD">
        <w:rPr>
          <w:color w:val="000000"/>
          <w:lang w:val="en-US"/>
        </w:rPr>
        <w:t>2.2.1.1. </w:t>
      </w:r>
      <w:r w:rsidR="00641A4B" w:rsidRPr="002436FD">
        <w:rPr>
          <w:color w:val="000000"/>
          <w:lang w:val="en-US"/>
        </w:rPr>
        <w:t>“Certificate of Works Completion” of each Stage (as per Appendix No.11), which will be developed and signed by the Contractor and approved by the authorized representative of the Principal (in 4 originals). The Principal shall consider and sign the Certificate of Performed Works initialed by its representative at BNPP-1 within 7 days from the date of receipt from the Contractor at NPPD office in Tehran.</w:t>
      </w:r>
    </w:p>
    <w:p w:rsidR="00641A4B" w:rsidRPr="002436FD" w:rsidRDefault="002436FD" w:rsidP="002436FD">
      <w:pPr>
        <w:pStyle w:val="ac"/>
        <w:ind w:firstLine="567"/>
        <w:rPr>
          <w:color w:val="000000"/>
          <w:lang w:val="en-US"/>
        </w:rPr>
      </w:pPr>
      <w:r w:rsidRPr="002436FD">
        <w:rPr>
          <w:color w:val="000000"/>
          <w:lang w:val="en-US"/>
        </w:rPr>
        <w:t>2.2.1.2. </w:t>
      </w:r>
      <w:r w:rsidR="00641A4B" w:rsidRPr="002436FD">
        <w:rPr>
          <w:color w:val="000000"/>
          <w:lang w:val="en-US"/>
        </w:rPr>
        <w:t>Signed commercial invoice of the Contractor for completion of performed works for each Stage as per the Contract (in 4 originals).</w:t>
      </w:r>
    </w:p>
    <w:p w:rsidR="00641A4B" w:rsidRPr="002436FD" w:rsidRDefault="002436FD" w:rsidP="002436FD">
      <w:pPr>
        <w:pStyle w:val="ac"/>
        <w:ind w:firstLine="567"/>
        <w:rPr>
          <w:color w:val="000000"/>
          <w:lang w:val="en-US"/>
        </w:rPr>
      </w:pPr>
      <w:r w:rsidRPr="002436FD">
        <w:rPr>
          <w:color w:val="000000"/>
          <w:lang w:val="en-US"/>
        </w:rPr>
        <w:t>2.2.2. </w:t>
      </w:r>
      <w:r w:rsidR="00641A4B" w:rsidRPr="002436FD">
        <w:rPr>
          <w:color w:val="000000"/>
          <w:lang w:val="en-US"/>
        </w:rPr>
        <w:t>To ensure good performance Warranty of the Contractor's obligations related to Maintenance and Repair works at Stages 2, 4, 6 and 8 under this Contract, 10 % (ten percent) of the amount of invoices under the respective Stage issued by the Contractor, shall be retained as good performance Warranty:</w:t>
      </w:r>
    </w:p>
    <w:p w:rsidR="00641A4B" w:rsidRPr="002436FD" w:rsidRDefault="002436FD" w:rsidP="002436FD">
      <w:pPr>
        <w:pStyle w:val="ac"/>
        <w:ind w:firstLine="567"/>
        <w:rPr>
          <w:color w:val="000000"/>
          <w:lang w:val="en-US"/>
        </w:rPr>
      </w:pPr>
      <w:r w:rsidRPr="002436FD">
        <w:rPr>
          <w:color w:val="000000"/>
          <w:lang w:val="en-US"/>
        </w:rPr>
        <w:t>2.2.2.1. </w:t>
      </w:r>
      <w:r w:rsidR="00641A4B" w:rsidRPr="002436FD">
        <w:rPr>
          <w:color w:val="000000"/>
          <w:lang w:val="en-US"/>
        </w:rPr>
        <w:t>The 100% (hundred percent) of the retained retention money of the Maintenance and Repair works at Stages 2, 4, 6 and 8 shall be released within 45 (forty five) days after successful completion of Warranty period under the said Stages 2, 4, 6 and 8 on the basis of the relevant Contractor's invoice and Certificate of Final Acceptance as per Appendix No.11 to the Contract.</w:t>
      </w:r>
    </w:p>
    <w:p w:rsidR="00CE2566" w:rsidRPr="002436FD" w:rsidRDefault="00CE2566" w:rsidP="002436FD">
      <w:pPr>
        <w:pStyle w:val="Style5"/>
        <w:widowControl/>
        <w:spacing w:before="125" w:after="120" w:line="240" w:lineRule="auto"/>
        <w:jc w:val="left"/>
        <w:rPr>
          <w:rStyle w:val="FontStyle16"/>
          <w:sz w:val="24"/>
          <w:szCs w:val="24"/>
          <w:lang w:val="en-US"/>
        </w:rPr>
      </w:pPr>
      <w:r w:rsidRPr="002436FD">
        <w:rPr>
          <w:rStyle w:val="FontStyle16"/>
          <w:sz w:val="24"/>
          <w:szCs w:val="24"/>
        </w:rPr>
        <w:t>3-</w:t>
      </w:r>
      <w:r w:rsidRPr="002436FD">
        <w:rPr>
          <w:rStyle w:val="FontStyle16"/>
          <w:sz w:val="24"/>
          <w:szCs w:val="24"/>
          <w:lang w:val="en-US"/>
        </w:rPr>
        <w:t xml:space="preserve"> Other terms:</w:t>
      </w:r>
    </w:p>
    <w:p w:rsidR="00CE2566" w:rsidRPr="002436FD" w:rsidRDefault="00CE2566" w:rsidP="002436FD">
      <w:pPr>
        <w:pStyle w:val="Style2"/>
        <w:widowControl/>
        <w:numPr>
          <w:ilvl w:val="0"/>
          <w:numId w:val="5"/>
        </w:numPr>
        <w:spacing w:after="120" w:line="240" w:lineRule="auto"/>
        <w:ind w:firstLine="284"/>
        <w:jc w:val="left"/>
        <w:rPr>
          <w:rStyle w:val="FontStyle16"/>
          <w:sz w:val="24"/>
          <w:szCs w:val="24"/>
          <w:lang w:val="en-US"/>
        </w:rPr>
      </w:pPr>
      <w:r w:rsidRPr="002436FD">
        <w:rPr>
          <w:rStyle w:val="FontStyle16"/>
          <w:sz w:val="24"/>
          <w:szCs w:val="24"/>
          <w:lang w:val="en-US" w:eastAsia="en-US"/>
        </w:rPr>
        <w:t xml:space="preserve">The Applicant bank shall be Bank </w:t>
      </w:r>
      <w:proofErr w:type="spellStart"/>
      <w:r w:rsidRPr="002436FD">
        <w:rPr>
          <w:rStyle w:val="FontStyle16"/>
          <w:sz w:val="24"/>
          <w:szCs w:val="24"/>
          <w:lang w:val="en-US" w:eastAsia="en-US"/>
        </w:rPr>
        <w:t>Markazi</w:t>
      </w:r>
      <w:proofErr w:type="spellEnd"/>
      <w:r w:rsidRPr="002436FD">
        <w:rPr>
          <w:rStyle w:val="FontStyle16"/>
          <w:sz w:val="24"/>
          <w:szCs w:val="24"/>
          <w:lang w:val="en-US" w:eastAsia="en-US"/>
        </w:rPr>
        <w:t xml:space="preserve"> </w:t>
      </w:r>
      <w:proofErr w:type="spellStart"/>
      <w:r w:rsidRPr="002436FD">
        <w:rPr>
          <w:rStyle w:val="FontStyle16"/>
          <w:sz w:val="24"/>
          <w:szCs w:val="24"/>
          <w:lang w:val="en-US" w:eastAsia="en-US"/>
        </w:rPr>
        <w:t>Jomhouri</w:t>
      </w:r>
      <w:proofErr w:type="spellEnd"/>
      <w:r w:rsidRPr="002436FD">
        <w:rPr>
          <w:rStyle w:val="FontStyle16"/>
          <w:sz w:val="24"/>
          <w:szCs w:val="24"/>
          <w:lang w:val="en-US" w:eastAsia="en-US"/>
        </w:rPr>
        <w:t xml:space="preserve"> </w:t>
      </w:r>
      <w:proofErr w:type="spellStart"/>
      <w:r w:rsidRPr="002436FD">
        <w:rPr>
          <w:rStyle w:val="FontStyle16"/>
          <w:sz w:val="24"/>
          <w:szCs w:val="24"/>
          <w:lang w:val="en-US" w:eastAsia="en-US"/>
        </w:rPr>
        <w:t>Islami</w:t>
      </w:r>
      <w:proofErr w:type="spellEnd"/>
      <w:r w:rsidRPr="002436FD">
        <w:rPr>
          <w:rStyle w:val="FontStyle16"/>
          <w:sz w:val="24"/>
          <w:szCs w:val="24"/>
          <w:lang w:val="en-US" w:eastAsia="en-US"/>
        </w:rPr>
        <w:t xml:space="preserve"> Iran, Tehran, Iran.</w:t>
      </w:r>
    </w:p>
    <w:p w:rsidR="00CE2566" w:rsidRPr="002436FD" w:rsidRDefault="00CE2566" w:rsidP="002436FD">
      <w:pPr>
        <w:pStyle w:val="Style2"/>
        <w:widowControl/>
        <w:numPr>
          <w:ilvl w:val="0"/>
          <w:numId w:val="5"/>
        </w:numPr>
        <w:spacing w:after="120" w:line="240" w:lineRule="auto"/>
        <w:ind w:firstLine="284"/>
        <w:jc w:val="left"/>
        <w:rPr>
          <w:rStyle w:val="FontStyle16"/>
          <w:sz w:val="24"/>
          <w:szCs w:val="24"/>
          <w:lang w:val="en-US" w:eastAsia="en-US"/>
        </w:rPr>
      </w:pPr>
      <w:r w:rsidRPr="002436FD">
        <w:rPr>
          <w:rStyle w:val="FontStyle16"/>
          <w:sz w:val="24"/>
          <w:szCs w:val="24"/>
          <w:lang w:val="en-US" w:eastAsia="en-US"/>
        </w:rPr>
        <w:t xml:space="preserve">The Beneficiary's bank shall be </w:t>
      </w:r>
      <w:r w:rsidRPr="002436FD">
        <w:rPr>
          <w:rStyle w:val="FontStyle16"/>
          <w:sz w:val="24"/>
          <w:szCs w:val="24"/>
          <w:lang w:val="en-US"/>
        </w:rPr>
        <w:t>JSC “</w:t>
      </w:r>
      <w:proofErr w:type="spellStart"/>
      <w:r w:rsidRPr="002436FD">
        <w:rPr>
          <w:rStyle w:val="FontStyle16"/>
          <w:sz w:val="24"/>
          <w:szCs w:val="24"/>
          <w:lang w:val="en-US"/>
        </w:rPr>
        <w:t>Gazprombank</w:t>
      </w:r>
      <w:proofErr w:type="spellEnd"/>
      <w:r w:rsidRPr="002436FD">
        <w:rPr>
          <w:rStyle w:val="FontStyle16"/>
          <w:sz w:val="24"/>
          <w:szCs w:val="24"/>
          <w:lang w:val="en-US"/>
        </w:rPr>
        <w:t>”</w:t>
      </w:r>
      <w:r w:rsidRPr="002436FD">
        <w:rPr>
          <w:rStyle w:val="FontStyle16"/>
          <w:sz w:val="24"/>
          <w:szCs w:val="24"/>
          <w:lang w:val="en-US" w:eastAsia="en-US"/>
        </w:rPr>
        <w:t>, Moscow, Russian Federation</w:t>
      </w:r>
    </w:p>
    <w:p w:rsidR="00CE2566" w:rsidRPr="002436FD" w:rsidRDefault="00CE2566" w:rsidP="002436FD">
      <w:pPr>
        <w:pStyle w:val="Style2"/>
        <w:widowControl/>
        <w:numPr>
          <w:ilvl w:val="0"/>
          <w:numId w:val="5"/>
        </w:numPr>
        <w:spacing w:after="120" w:line="240" w:lineRule="auto"/>
        <w:ind w:firstLine="284"/>
        <w:jc w:val="left"/>
        <w:rPr>
          <w:rStyle w:val="FontStyle16"/>
          <w:sz w:val="24"/>
          <w:szCs w:val="24"/>
          <w:lang w:val="en-US" w:eastAsia="en-US"/>
        </w:rPr>
      </w:pPr>
      <w:r w:rsidRPr="002436FD">
        <w:rPr>
          <w:rStyle w:val="FontStyle16"/>
          <w:sz w:val="24"/>
          <w:szCs w:val="24"/>
          <w:lang w:val="en-US" w:eastAsia="en-US"/>
        </w:rPr>
        <w:t>Ten Percent (10%) of each invoice amount which is presented by the beneficiary from time to time shall be deducted as Retention. Such Retention shall be released according to the Applicant's instruction to the Applicant's bank.</w:t>
      </w:r>
    </w:p>
    <w:p w:rsidR="00CE2566" w:rsidRPr="002436FD" w:rsidRDefault="00CE2566" w:rsidP="002436FD">
      <w:pPr>
        <w:pStyle w:val="Style2"/>
        <w:widowControl/>
        <w:numPr>
          <w:ilvl w:val="0"/>
          <w:numId w:val="6"/>
        </w:numPr>
        <w:tabs>
          <w:tab w:val="left" w:pos="1843"/>
        </w:tabs>
        <w:spacing w:before="19" w:after="120" w:line="240" w:lineRule="auto"/>
        <w:ind w:firstLine="284"/>
        <w:rPr>
          <w:rStyle w:val="FontStyle16"/>
          <w:sz w:val="24"/>
          <w:szCs w:val="24"/>
          <w:lang w:val="en-US"/>
        </w:rPr>
      </w:pPr>
      <w:r w:rsidRPr="002436FD">
        <w:rPr>
          <w:rStyle w:val="FontStyle16"/>
          <w:sz w:val="24"/>
          <w:szCs w:val="24"/>
          <w:lang w:val="en-US" w:eastAsia="en-US"/>
        </w:rPr>
        <w:t xml:space="preserve">This </w:t>
      </w:r>
      <w:proofErr w:type="spellStart"/>
      <w:r w:rsidRPr="002436FD">
        <w:rPr>
          <w:rStyle w:val="FontStyle16"/>
          <w:sz w:val="24"/>
          <w:szCs w:val="24"/>
          <w:lang w:val="en-US" w:eastAsia="en-US"/>
        </w:rPr>
        <w:t>Proforma</w:t>
      </w:r>
      <w:proofErr w:type="spellEnd"/>
      <w:r w:rsidRPr="002436FD">
        <w:rPr>
          <w:rStyle w:val="FontStyle16"/>
          <w:sz w:val="24"/>
          <w:szCs w:val="24"/>
          <w:lang w:val="en-US" w:eastAsia="en-US"/>
        </w:rPr>
        <w:t xml:space="preserve"> Invoice has been issued on the strength of the Contract </w:t>
      </w:r>
      <w:proofErr w:type="spellStart"/>
      <w:r w:rsidRPr="002436FD">
        <w:rPr>
          <w:rStyle w:val="FontStyle16"/>
          <w:sz w:val="24"/>
          <w:szCs w:val="24"/>
          <w:lang w:val="en-US" w:eastAsia="en-US"/>
        </w:rPr>
        <w:t>No.</w:t>
      </w:r>
      <w:r w:rsidR="002436FD" w:rsidRPr="002436FD">
        <w:rPr>
          <w:rStyle w:val="FontStyle16"/>
          <w:sz w:val="24"/>
          <w:szCs w:val="24"/>
          <w:lang w:val="en-US" w:eastAsia="en-US"/>
        </w:rPr>
        <w:t>PPM</w:t>
      </w:r>
      <w:proofErr w:type="spellEnd"/>
      <w:r w:rsidR="002436FD" w:rsidRPr="002436FD">
        <w:rPr>
          <w:rStyle w:val="FontStyle16"/>
          <w:sz w:val="24"/>
          <w:szCs w:val="24"/>
          <w:lang w:val="en-US" w:eastAsia="en-US"/>
        </w:rPr>
        <w:t>/T-4100 dated Sep.2017</w:t>
      </w:r>
      <w:r w:rsidRPr="002436FD">
        <w:rPr>
          <w:rStyle w:val="FontStyle16"/>
          <w:sz w:val="24"/>
          <w:szCs w:val="24"/>
          <w:lang w:val="en-US" w:eastAsia="en-US"/>
        </w:rPr>
        <w:t>.</w:t>
      </w:r>
    </w:p>
    <w:p w:rsidR="00CE2566" w:rsidRPr="002436FD" w:rsidRDefault="00CE2566" w:rsidP="00D7253C">
      <w:pPr>
        <w:pStyle w:val="Style5"/>
        <w:widowControl/>
        <w:spacing w:line="240" w:lineRule="auto"/>
        <w:jc w:val="left"/>
        <w:rPr>
          <w:lang w:val="en-US"/>
        </w:rPr>
      </w:pPr>
    </w:p>
    <w:p w:rsidR="00CE2566" w:rsidRPr="002436FD" w:rsidRDefault="00CE2566" w:rsidP="002436FD">
      <w:pPr>
        <w:pStyle w:val="Style5"/>
        <w:widowControl/>
        <w:spacing w:before="91" w:after="120" w:line="240" w:lineRule="auto"/>
        <w:jc w:val="left"/>
        <w:rPr>
          <w:rStyle w:val="FontStyle16"/>
          <w:sz w:val="24"/>
          <w:szCs w:val="24"/>
          <w:lang w:val="en-US" w:eastAsia="en-US"/>
        </w:rPr>
      </w:pPr>
      <w:r w:rsidRPr="002436FD">
        <w:rPr>
          <w:rStyle w:val="FontStyle16"/>
          <w:sz w:val="24"/>
          <w:szCs w:val="24"/>
          <w:lang w:val="en-US" w:eastAsia="en-US"/>
        </w:rPr>
        <w:t xml:space="preserve">This is to certify that the prices quoted in this </w:t>
      </w:r>
      <w:proofErr w:type="spellStart"/>
      <w:r w:rsidRPr="002436FD">
        <w:rPr>
          <w:rStyle w:val="FontStyle16"/>
          <w:sz w:val="24"/>
          <w:szCs w:val="24"/>
          <w:lang w:val="en-US" w:eastAsia="en-US"/>
        </w:rPr>
        <w:t>Proforma</w:t>
      </w:r>
      <w:proofErr w:type="spellEnd"/>
      <w:r w:rsidRPr="002436FD">
        <w:rPr>
          <w:rStyle w:val="FontStyle16"/>
          <w:sz w:val="24"/>
          <w:szCs w:val="24"/>
          <w:lang w:val="en-US" w:eastAsia="en-US"/>
        </w:rPr>
        <w:t xml:space="preserve"> Invoice are true and correct.</w:t>
      </w:r>
    </w:p>
    <w:p w:rsidR="00CE2566" w:rsidRPr="002436FD" w:rsidRDefault="00CE2566" w:rsidP="002436FD">
      <w:pPr>
        <w:pStyle w:val="Style5"/>
        <w:widowControl/>
        <w:spacing w:before="91" w:after="120" w:line="240" w:lineRule="auto"/>
        <w:jc w:val="left"/>
        <w:rPr>
          <w:rStyle w:val="FontStyle16"/>
          <w:sz w:val="24"/>
          <w:szCs w:val="24"/>
          <w:lang w:val="en-US" w:eastAsia="en-US"/>
        </w:rPr>
      </w:pPr>
    </w:p>
    <w:p w:rsidR="00CE2566" w:rsidRPr="002436FD" w:rsidRDefault="00CE2566" w:rsidP="002436FD">
      <w:pPr>
        <w:pStyle w:val="Style5"/>
        <w:widowControl/>
        <w:spacing w:before="91" w:after="120" w:line="240" w:lineRule="auto"/>
        <w:jc w:val="left"/>
        <w:rPr>
          <w:rStyle w:val="FontStyle16"/>
          <w:sz w:val="24"/>
          <w:szCs w:val="24"/>
          <w:lang w:val="en-US" w:eastAsia="en-US"/>
        </w:rPr>
      </w:pPr>
      <w:r w:rsidRPr="002436FD">
        <w:rPr>
          <w:rStyle w:val="FontStyle16"/>
          <w:sz w:val="24"/>
          <w:szCs w:val="24"/>
          <w:lang w:val="en-US" w:eastAsia="en-US"/>
        </w:rPr>
        <w:t>_______________________</w:t>
      </w:r>
    </w:p>
    <w:p w:rsidR="005455CF" w:rsidRPr="00F72E92" w:rsidRDefault="00CE2566" w:rsidP="00D7253C">
      <w:pPr>
        <w:spacing w:after="120"/>
        <w:jc w:val="both"/>
        <w:rPr>
          <w:sz w:val="28"/>
          <w:szCs w:val="28"/>
        </w:rPr>
      </w:pPr>
      <w:r w:rsidRPr="002436FD">
        <w:rPr>
          <w:lang w:val="en-US"/>
        </w:rPr>
        <w:t xml:space="preserve">E.A. </w:t>
      </w:r>
      <w:proofErr w:type="spellStart"/>
      <w:r w:rsidRPr="002436FD">
        <w:rPr>
          <w:lang w:val="en-US"/>
        </w:rPr>
        <w:t>Salkov</w:t>
      </w:r>
      <w:proofErr w:type="spellEnd"/>
    </w:p>
    <w:sectPr w:rsidR="005455CF" w:rsidRPr="00F72E92" w:rsidSect="00D7253C">
      <w:headerReference w:type="default" r:id="rId10"/>
      <w:footerReference w:type="default" r:id="rId11"/>
      <w:footerReference w:type="first" r:id="rId12"/>
      <w:pgSz w:w="11906" w:h="16838"/>
      <w:pgMar w:top="1135" w:right="567" w:bottom="1134" w:left="1418"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358" w:rsidRDefault="00726358">
      <w:r>
        <w:separator/>
      </w:r>
    </w:p>
  </w:endnote>
  <w:endnote w:type="continuationSeparator" w:id="0">
    <w:p w:rsidR="00726358" w:rsidRDefault="0072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A3" w:rsidRPr="009D6677" w:rsidRDefault="00FB1413" w:rsidP="00B67FA3">
    <w:pPr>
      <w:pStyle w:val="a5"/>
      <w:rPr>
        <w:sz w:val="28"/>
        <w:szCs w:val="28"/>
      </w:rPr>
    </w:pPr>
    <w:r>
      <w:rPr>
        <w:noProof/>
        <w:lang w:eastAsia="ru-RU"/>
      </w:rPr>
      <w:drawing>
        <wp:anchor distT="0" distB="0" distL="114300" distR="114300" simplePos="0" relativeHeight="251668992" behindDoc="1" locked="0" layoutInCell="1" allowOverlap="1" wp14:anchorId="776308AF" wp14:editId="2D51180A">
          <wp:simplePos x="0" y="0"/>
          <wp:positionH relativeFrom="column">
            <wp:posOffset>5929630</wp:posOffset>
          </wp:positionH>
          <wp:positionV relativeFrom="paragraph">
            <wp:posOffset>24765</wp:posOffset>
          </wp:positionV>
          <wp:extent cx="381635" cy="478790"/>
          <wp:effectExtent l="0" t="0" r="0" b="0"/>
          <wp:wrapThrough wrapText="bothSides">
            <wp:wrapPolygon edited="0">
              <wp:start x="0" y="0"/>
              <wp:lineTo x="0" y="20626"/>
              <wp:lineTo x="20486" y="20626"/>
              <wp:lineTo x="2048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47879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ru-RU"/>
      </w:rPr>
      <w:drawing>
        <wp:anchor distT="0" distB="0" distL="114300" distR="114300" simplePos="0" relativeHeight="251670016" behindDoc="0" locked="0" layoutInCell="1" allowOverlap="1" wp14:anchorId="1B13F1DB" wp14:editId="67321734">
          <wp:simplePos x="0" y="0"/>
          <wp:positionH relativeFrom="column">
            <wp:posOffset>-417830</wp:posOffset>
          </wp:positionH>
          <wp:positionV relativeFrom="paragraph">
            <wp:posOffset>51259</wp:posOffset>
          </wp:positionV>
          <wp:extent cx="443230" cy="442031"/>
          <wp:effectExtent l="0" t="0" r="0" b="0"/>
          <wp:wrapNone/>
          <wp:docPr id="9" name="Рисунок 9" descr="D:\Ринат\! Astonia\RusAtomEnergo\Blank\Знак TIC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инат\! Astonia\RusAtomEnergo\Blank\Знак TIC 90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3230" cy="44203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12" w:rsidRPr="005D5524" w:rsidRDefault="003E4612" w:rsidP="003E4612">
    <w:pPr>
      <w:pStyle w:val="a5"/>
      <w:rPr>
        <w:sz w:val="28"/>
        <w:szCs w:val="28"/>
        <w:lang w:val="en-US"/>
      </w:rPr>
    </w:pPr>
    <w:r>
      <w:rPr>
        <w:noProof/>
        <w:lang w:eastAsia="ru-RU"/>
      </w:rPr>
      <w:drawing>
        <wp:anchor distT="0" distB="0" distL="114300" distR="114300" simplePos="0" relativeHeight="251673088" behindDoc="1" locked="0" layoutInCell="1" allowOverlap="1" wp14:anchorId="07B10C06" wp14:editId="2E26E566">
          <wp:simplePos x="0" y="0"/>
          <wp:positionH relativeFrom="column">
            <wp:posOffset>5929630</wp:posOffset>
          </wp:positionH>
          <wp:positionV relativeFrom="paragraph">
            <wp:posOffset>24765</wp:posOffset>
          </wp:positionV>
          <wp:extent cx="381635" cy="478790"/>
          <wp:effectExtent l="0" t="0" r="0" b="0"/>
          <wp:wrapThrough wrapText="bothSides">
            <wp:wrapPolygon edited="0">
              <wp:start x="0" y="0"/>
              <wp:lineTo x="0" y="20626"/>
              <wp:lineTo x="20486" y="20626"/>
              <wp:lineTo x="20486"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47879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ru-RU"/>
      </w:rPr>
      <w:drawing>
        <wp:anchor distT="0" distB="0" distL="114300" distR="114300" simplePos="0" relativeHeight="251674112" behindDoc="0" locked="0" layoutInCell="1" allowOverlap="1" wp14:anchorId="253B3BC5" wp14:editId="6C70B381">
          <wp:simplePos x="0" y="0"/>
          <wp:positionH relativeFrom="column">
            <wp:posOffset>-417830</wp:posOffset>
          </wp:positionH>
          <wp:positionV relativeFrom="paragraph">
            <wp:posOffset>51259</wp:posOffset>
          </wp:positionV>
          <wp:extent cx="443230" cy="442031"/>
          <wp:effectExtent l="0" t="0" r="0" b="0"/>
          <wp:wrapNone/>
          <wp:docPr id="18" name="Рисунок 18" descr="D:\Ринат\! Astonia\RusAtomEnergo\Blank\Знак TIC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инат\! Astonia\RusAtomEnergo\Blank\Знак TIC 90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3230" cy="442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DA8" w:rsidRPr="009D6677">
      <w:rPr>
        <w:noProof/>
        <w:sz w:val="28"/>
        <w:szCs w:val="28"/>
        <w:lang w:eastAsia="ru-RU"/>
      </w:rPr>
      <w:drawing>
        <wp:anchor distT="0" distB="0" distL="114300" distR="114300" simplePos="0" relativeHeight="251676160" behindDoc="1" locked="0" layoutInCell="1" allowOverlap="1" wp14:anchorId="3AA34BE2" wp14:editId="25A2E5DC">
          <wp:simplePos x="0" y="0"/>
          <wp:positionH relativeFrom="column">
            <wp:posOffset>6832600</wp:posOffset>
          </wp:positionH>
          <wp:positionV relativeFrom="paragraph">
            <wp:posOffset>196850</wp:posOffset>
          </wp:positionV>
          <wp:extent cx="361950" cy="457200"/>
          <wp:effectExtent l="0" t="0" r="0" b="0"/>
          <wp:wrapNone/>
          <wp:docPr id="13" name="Рисунок 13" descr="лого росатом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 росатом e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358" w:rsidRDefault="00726358">
      <w:r>
        <w:separator/>
      </w:r>
    </w:p>
  </w:footnote>
  <w:footnote w:type="continuationSeparator" w:id="0">
    <w:p w:rsidR="00726358" w:rsidRDefault="00726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51" w:rsidRDefault="00317151" w:rsidP="00686E3A">
    <w:pPr>
      <w:pStyle w:val="a3"/>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50A"/>
    <w:multiLevelType w:val="hybridMultilevel"/>
    <w:tmpl w:val="94F28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1742E"/>
    <w:multiLevelType w:val="hybridMultilevel"/>
    <w:tmpl w:val="B4F0EA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9DA1B57"/>
    <w:multiLevelType w:val="hybridMultilevel"/>
    <w:tmpl w:val="353CC7EE"/>
    <w:lvl w:ilvl="0" w:tplc="22E4F2AC">
      <w:start w:val="1"/>
      <w:numFmt w:val="lowerLetter"/>
      <w:lvlText w:val="%1)"/>
      <w:lvlJc w:val="left"/>
      <w:pPr>
        <w:ind w:left="425"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A2B2B"/>
    <w:multiLevelType w:val="singleLevel"/>
    <w:tmpl w:val="9A507C8C"/>
    <w:lvl w:ilvl="0">
      <w:start w:val="1"/>
      <w:numFmt w:val="decimal"/>
      <w:lvlText w:val="3.%1"/>
      <w:legacy w:legacy="1" w:legacySpace="0" w:legacyIndent="350"/>
      <w:lvlJc w:val="left"/>
      <w:rPr>
        <w:rFonts w:ascii="Times New Roman" w:hAnsi="Times New Roman" w:cs="Times New Roman" w:hint="default"/>
      </w:rPr>
    </w:lvl>
  </w:abstractNum>
  <w:abstractNum w:abstractNumId="4">
    <w:nsid w:val="5F0E75B8"/>
    <w:multiLevelType w:val="hybridMultilevel"/>
    <w:tmpl w:val="9292833C"/>
    <w:lvl w:ilvl="0" w:tplc="63B49110">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8E26D55"/>
    <w:multiLevelType w:val="hybridMultilevel"/>
    <w:tmpl w:val="6122C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0"/>
  </w:num>
  <w:num w:numId="4">
    <w:abstractNumId w:val="2"/>
  </w:num>
  <w:num w:numId="5">
    <w:abstractNumId w:val="3"/>
    <w:lvlOverride w:ilvl="0">
      <w:lvl w:ilvl="0">
        <w:start w:val="1"/>
        <w:numFmt w:val="decimal"/>
        <w:lvlText w:val="3.%1"/>
        <w:legacy w:legacy="1" w:legacySpace="0" w:legacyIndent="351"/>
        <w:lvlJc w:val="left"/>
        <w:rPr>
          <w:rFonts w:ascii="Times New Roman" w:hAnsi="Times New Roman" w:cs="Times New Roman" w:hint="default"/>
          <w:b w:val="0"/>
          <w:i w:val="0"/>
        </w:rPr>
      </w:lvl>
    </w:lvlOverride>
  </w:num>
  <w:num w:numId="6">
    <w:abstractNumId w:val="3"/>
    <w:lvlOverride w:ilvl="0">
      <w:lvl w:ilvl="0">
        <w:start w:val="1"/>
        <w:numFmt w:val="decimal"/>
        <w:lvlText w:val="3.%1"/>
        <w:legacy w:legacy="1" w:legacySpace="0" w:legacyIndent="456"/>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44"/>
    <w:rsid w:val="0000299C"/>
    <w:rsid w:val="00004245"/>
    <w:rsid w:val="00006165"/>
    <w:rsid w:val="00012204"/>
    <w:rsid w:val="00012499"/>
    <w:rsid w:val="00020FE2"/>
    <w:rsid w:val="000227B2"/>
    <w:rsid w:val="00026557"/>
    <w:rsid w:val="00063F8C"/>
    <w:rsid w:val="000706AA"/>
    <w:rsid w:val="00082A44"/>
    <w:rsid w:val="000B1E6E"/>
    <w:rsid w:val="000D5F12"/>
    <w:rsid w:val="000F0B18"/>
    <w:rsid w:val="000F43BA"/>
    <w:rsid w:val="0012028F"/>
    <w:rsid w:val="00122DC5"/>
    <w:rsid w:val="0012705B"/>
    <w:rsid w:val="00161802"/>
    <w:rsid w:val="00190946"/>
    <w:rsid w:val="001A28C5"/>
    <w:rsid w:val="001A471E"/>
    <w:rsid w:val="001A6997"/>
    <w:rsid w:val="001B7707"/>
    <w:rsid w:val="001D524C"/>
    <w:rsid w:val="002142CB"/>
    <w:rsid w:val="00215304"/>
    <w:rsid w:val="00221C2E"/>
    <w:rsid w:val="002436FD"/>
    <w:rsid w:val="002952BF"/>
    <w:rsid w:val="002A67BD"/>
    <w:rsid w:val="002B04BB"/>
    <w:rsid w:val="002B49B5"/>
    <w:rsid w:val="002C58A7"/>
    <w:rsid w:val="002D0137"/>
    <w:rsid w:val="002E0B40"/>
    <w:rsid w:val="002E22C5"/>
    <w:rsid w:val="002E3289"/>
    <w:rsid w:val="002F09C8"/>
    <w:rsid w:val="00302E7E"/>
    <w:rsid w:val="00317151"/>
    <w:rsid w:val="003240BA"/>
    <w:rsid w:val="00343195"/>
    <w:rsid w:val="003470B7"/>
    <w:rsid w:val="0036268C"/>
    <w:rsid w:val="003E4612"/>
    <w:rsid w:val="00404826"/>
    <w:rsid w:val="0040733F"/>
    <w:rsid w:val="004320ED"/>
    <w:rsid w:val="004453D2"/>
    <w:rsid w:val="004605D7"/>
    <w:rsid w:val="0048587B"/>
    <w:rsid w:val="004918E2"/>
    <w:rsid w:val="004944FB"/>
    <w:rsid w:val="004A30B8"/>
    <w:rsid w:val="004B19C8"/>
    <w:rsid w:val="004B2FE1"/>
    <w:rsid w:val="004D0E36"/>
    <w:rsid w:val="004E29CD"/>
    <w:rsid w:val="004E66BB"/>
    <w:rsid w:val="0050492E"/>
    <w:rsid w:val="00515F91"/>
    <w:rsid w:val="00526ADA"/>
    <w:rsid w:val="00541221"/>
    <w:rsid w:val="005455CF"/>
    <w:rsid w:val="00561555"/>
    <w:rsid w:val="005745F3"/>
    <w:rsid w:val="005D5524"/>
    <w:rsid w:val="005F48AD"/>
    <w:rsid w:val="0060062D"/>
    <w:rsid w:val="00641A4B"/>
    <w:rsid w:val="00643373"/>
    <w:rsid w:val="00643F93"/>
    <w:rsid w:val="00667BF6"/>
    <w:rsid w:val="00674B5E"/>
    <w:rsid w:val="00686E3A"/>
    <w:rsid w:val="006A2B1C"/>
    <w:rsid w:val="006B28F1"/>
    <w:rsid w:val="006B4939"/>
    <w:rsid w:val="006E711C"/>
    <w:rsid w:val="006F5627"/>
    <w:rsid w:val="00726358"/>
    <w:rsid w:val="00740BA4"/>
    <w:rsid w:val="00745EEB"/>
    <w:rsid w:val="007570D5"/>
    <w:rsid w:val="007871E7"/>
    <w:rsid w:val="007F66F2"/>
    <w:rsid w:val="00817350"/>
    <w:rsid w:val="008338D3"/>
    <w:rsid w:val="0084417C"/>
    <w:rsid w:val="008526A9"/>
    <w:rsid w:val="00853FA1"/>
    <w:rsid w:val="00855CC8"/>
    <w:rsid w:val="008622CE"/>
    <w:rsid w:val="008628CD"/>
    <w:rsid w:val="00865683"/>
    <w:rsid w:val="008929BE"/>
    <w:rsid w:val="00892C18"/>
    <w:rsid w:val="00894906"/>
    <w:rsid w:val="008C2D12"/>
    <w:rsid w:val="0090316B"/>
    <w:rsid w:val="0091245E"/>
    <w:rsid w:val="00915CD2"/>
    <w:rsid w:val="009247D2"/>
    <w:rsid w:val="009273C4"/>
    <w:rsid w:val="009322F4"/>
    <w:rsid w:val="00937FE1"/>
    <w:rsid w:val="00953A77"/>
    <w:rsid w:val="009635D9"/>
    <w:rsid w:val="009D6677"/>
    <w:rsid w:val="00A1669C"/>
    <w:rsid w:val="00A172C4"/>
    <w:rsid w:val="00A27B40"/>
    <w:rsid w:val="00A27DE6"/>
    <w:rsid w:val="00A31DCE"/>
    <w:rsid w:val="00A3284C"/>
    <w:rsid w:val="00A34C17"/>
    <w:rsid w:val="00A41A78"/>
    <w:rsid w:val="00A43DED"/>
    <w:rsid w:val="00A82B45"/>
    <w:rsid w:val="00AA0E86"/>
    <w:rsid w:val="00AC75E0"/>
    <w:rsid w:val="00AE003C"/>
    <w:rsid w:val="00AF3E6E"/>
    <w:rsid w:val="00B33E50"/>
    <w:rsid w:val="00B67FA3"/>
    <w:rsid w:val="00B77550"/>
    <w:rsid w:val="00B81D45"/>
    <w:rsid w:val="00B82744"/>
    <w:rsid w:val="00BC0824"/>
    <w:rsid w:val="00BC54A7"/>
    <w:rsid w:val="00BD784D"/>
    <w:rsid w:val="00BE0227"/>
    <w:rsid w:val="00BE7166"/>
    <w:rsid w:val="00C22B81"/>
    <w:rsid w:val="00C4115C"/>
    <w:rsid w:val="00C85048"/>
    <w:rsid w:val="00C92FA5"/>
    <w:rsid w:val="00C96B5E"/>
    <w:rsid w:val="00CD320C"/>
    <w:rsid w:val="00CE2566"/>
    <w:rsid w:val="00D04AED"/>
    <w:rsid w:val="00D32101"/>
    <w:rsid w:val="00D531DA"/>
    <w:rsid w:val="00D55017"/>
    <w:rsid w:val="00D62857"/>
    <w:rsid w:val="00D7253C"/>
    <w:rsid w:val="00D9388F"/>
    <w:rsid w:val="00DA1AE7"/>
    <w:rsid w:val="00DA3B60"/>
    <w:rsid w:val="00DD28A6"/>
    <w:rsid w:val="00E12DE1"/>
    <w:rsid w:val="00E17E2C"/>
    <w:rsid w:val="00E25D93"/>
    <w:rsid w:val="00E5314A"/>
    <w:rsid w:val="00E55BE6"/>
    <w:rsid w:val="00E773FD"/>
    <w:rsid w:val="00E90565"/>
    <w:rsid w:val="00E958C9"/>
    <w:rsid w:val="00EA67E5"/>
    <w:rsid w:val="00EB25D0"/>
    <w:rsid w:val="00EB5146"/>
    <w:rsid w:val="00EE60AD"/>
    <w:rsid w:val="00F01C90"/>
    <w:rsid w:val="00F05DA8"/>
    <w:rsid w:val="00F11560"/>
    <w:rsid w:val="00F17FB2"/>
    <w:rsid w:val="00F20136"/>
    <w:rsid w:val="00F37496"/>
    <w:rsid w:val="00F40066"/>
    <w:rsid w:val="00F46F83"/>
    <w:rsid w:val="00F5438A"/>
    <w:rsid w:val="00F72E92"/>
    <w:rsid w:val="00F8509F"/>
    <w:rsid w:val="00F93BAD"/>
    <w:rsid w:val="00FB1413"/>
    <w:rsid w:val="00FD3673"/>
    <w:rsid w:val="00FE4EA2"/>
    <w:rsid w:val="00FF2724"/>
    <w:rsid w:val="00FF38D0"/>
    <w:rsid w:val="00F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50"/>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744"/>
    <w:pPr>
      <w:tabs>
        <w:tab w:val="center" w:pos="4677"/>
        <w:tab w:val="right" w:pos="9355"/>
      </w:tabs>
    </w:pPr>
  </w:style>
  <w:style w:type="paragraph" w:styleId="a5">
    <w:name w:val="footer"/>
    <w:basedOn w:val="a"/>
    <w:rsid w:val="00B82744"/>
    <w:pPr>
      <w:tabs>
        <w:tab w:val="center" w:pos="4677"/>
        <w:tab w:val="right" w:pos="9355"/>
      </w:tabs>
    </w:pPr>
  </w:style>
  <w:style w:type="character" w:customStyle="1" w:styleId="a4">
    <w:name w:val="Верхний колонтитул Знак"/>
    <w:link w:val="a3"/>
    <w:rsid w:val="00A34C17"/>
    <w:rPr>
      <w:rFonts w:eastAsia="MS Mincho"/>
      <w:sz w:val="24"/>
      <w:szCs w:val="24"/>
      <w:lang w:val="ru-RU" w:eastAsia="ja-JP" w:bidi="ar-SA"/>
    </w:rPr>
  </w:style>
  <w:style w:type="paragraph" w:styleId="a6">
    <w:name w:val="Balloon Text"/>
    <w:basedOn w:val="a"/>
    <w:link w:val="a7"/>
    <w:rsid w:val="0084417C"/>
    <w:rPr>
      <w:rFonts w:ascii="Tahoma" w:hAnsi="Tahoma" w:cs="Tahoma"/>
      <w:sz w:val="16"/>
      <w:szCs w:val="16"/>
    </w:rPr>
  </w:style>
  <w:style w:type="character" w:customStyle="1" w:styleId="a7">
    <w:name w:val="Текст выноски Знак"/>
    <w:basedOn w:val="a0"/>
    <w:link w:val="a6"/>
    <w:rsid w:val="0084417C"/>
    <w:rPr>
      <w:rFonts w:ascii="Tahoma" w:hAnsi="Tahoma" w:cs="Tahoma"/>
      <w:sz w:val="16"/>
      <w:szCs w:val="16"/>
      <w:lang w:eastAsia="ja-JP"/>
    </w:rPr>
  </w:style>
  <w:style w:type="paragraph" w:styleId="a8">
    <w:name w:val="List Paragraph"/>
    <w:basedOn w:val="a"/>
    <w:uiPriority w:val="34"/>
    <w:qFormat/>
    <w:rsid w:val="005F48AD"/>
    <w:pPr>
      <w:ind w:left="720"/>
      <w:contextualSpacing/>
    </w:pPr>
  </w:style>
  <w:style w:type="character" w:styleId="a9">
    <w:name w:val="Hyperlink"/>
    <w:basedOn w:val="a0"/>
    <w:unhideWhenUsed/>
    <w:rsid w:val="00F46F83"/>
    <w:rPr>
      <w:color w:val="0000FF" w:themeColor="hyperlink"/>
      <w:u w:val="single"/>
    </w:rPr>
  </w:style>
  <w:style w:type="paragraph" w:customStyle="1" w:styleId="112">
    <w:name w:val="Текст 1 12 п"/>
    <w:basedOn w:val="a"/>
    <w:qFormat/>
    <w:rsid w:val="0090316B"/>
    <w:pPr>
      <w:spacing w:line="276" w:lineRule="auto"/>
      <w:ind w:firstLine="709"/>
      <w:jc w:val="both"/>
    </w:pPr>
    <w:rPr>
      <w:rFonts w:eastAsia="SimSun"/>
      <w:lang w:eastAsia="ru-RU"/>
    </w:rPr>
  </w:style>
  <w:style w:type="paragraph" w:styleId="aa">
    <w:name w:val="Body Text Indent"/>
    <w:basedOn w:val="a"/>
    <w:link w:val="ab"/>
    <w:uiPriority w:val="99"/>
    <w:rsid w:val="00CE2566"/>
    <w:pPr>
      <w:spacing w:after="120"/>
      <w:ind w:left="283"/>
    </w:pPr>
    <w:rPr>
      <w:rFonts w:eastAsia="Times New Roman"/>
      <w:sz w:val="20"/>
      <w:szCs w:val="20"/>
      <w:lang w:eastAsia="ru-RU"/>
    </w:rPr>
  </w:style>
  <w:style w:type="character" w:customStyle="1" w:styleId="ab">
    <w:name w:val="Основной текст с отступом Знак"/>
    <w:basedOn w:val="a0"/>
    <w:link w:val="aa"/>
    <w:uiPriority w:val="99"/>
    <w:rsid w:val="00CE2566"/>
    <w:rPr>
      <w:rFonts w:eastAsia="Times New Roman"/>
    </w:rPr>
  </w:style>
  <w:style w:type="paragraph" w:styleId="3">
    <w:name w:val="Body Text 3"/>
    <w:basedOn w:val="a"/>
    <w:link w:val="30"/>
    <w:uiPriority w:val="99"/>
    <w:rsid w:val="00CE2566"/>
    <w:pPr>
      <w:spacing w:after="120"/>
    </w:pPr>
    <w:rPr>
      <w:rFonts w:eastAsia="Times New Roman"/>
      <w:sz w:val="16"/>
      <w:szCs w:val="16"/>
      <w:lang w:eastAsia="ru-RU"/>
    </w:rPr>
  </w:style>
  <w:style w:type="character" w:customStyle="1" w:styleId="30">
    <w:name w:val="Основной текст 3 Знак"/>
    <w:basedOn w:val="a0"/>
    <w:link w:val="3"/>
    <w:uiPriority w:val="99"/>
    <w:rsid w:val="00CE2566"/>
    <w:rPr>
      <w:rFonts w:eastAsia="Times New Roman"/>
      <w:sz w:val="16"/>
      <w:szCs w:val="16"/>
    </w:rPr>
  </w:style>
  <w:style w:type="paragraph" w:customStyle="1" w:styleId="Style6">
    <w:name w:val="Style6"/>
    <w:basedOn w:val="a"/>
    <w:uiPriority w:val="99"/>
    <w:rsid w:val="00CE2566"/>
    <w:pPr>
      <w:widowControl w:val="0"/>
      <w:autoSpaceDE w:val="0"/>
      <w:autoSpaceDN w:val="0"/>
      <w:adjustRightInd w:val="0"/>
      <w:spacing w:line="288" w:lineRule="exact"/>
      <w:jc w:val="both"/>
    </w:pPr>
    <w:rPr>
      <w:rFonts w:ascii="SimHei" w:eastAsia="SimHei" w:hAnsi="Calibri"/>
      <w:lang w:eastAsia="ru-RU"/>
    </w:rPr>
  </w:style>
  <w:style w:type="paragraph" w:customStyle="1" w:styleId="Style8">
    <w:name w:val="Style8"/>
    <w:basedOn w:val="a"/>
    <w:uiPriority w:val="99"/>
    <w:rsid w:val="00CE2566"/>
    <w:pPr>
      <w:widowControl w:val="0"/>
      <w:autoSpaceDE w:val="0"/>
      <w:autoSpaceDN w:val="0"/>
      <w:adjustRightInd w:val="0"/>
      <w:spacing w:line="391" w:lineRule="exact"/>
    </w:pPr>
    <w:rPr>
      <w:rFonts w:ascii="SimHei" w:eastAsia="SimHei" w:hAnsi="Calibri"/>
      <w:lang w:eastAsia="ru-RU"/>
    </w:rPr>
  </w:style>
  <w:style w:type="character" w:customStyle="1" w:styleId="FontStyle15">
    <w:name w:val="Font Style15"/>
    <w:basedOn w:val="a0"/>
    <w:uiPriority w:val="99"/>
    <w:rsid w:val="00CE2566"/>
    <w:rPr>
      <w:rFonts w:ascii="Times New Roman" w:hAnsi="Times New Roman" w:cs="Times New Roman"/>
      <w:b/>
      <w:bCs/>
      <w:sz w:val="18"/>
      <w:szCs w:val="18"/>
    </w:rPr>
  </w:style>
  <w:style w:type="character" w:customStyle="1" w:styleId="FontStyle16">
    <w:name w:val="Font Style16"/>
    <w:basedOn w:val="a0"/>
    <w:uiPriority w:val="99"/>
    <w:rsid w:val="00CE2566"/>
    <w:rPr>
      <w:rFonts w:ascii="Times New Roman" w:hAnsi="Times New Roman" w:cs="Times New Roman"/>
      <w:sz w:val="20"/>
      <w:szCs w:val="20"/>
    </w:rPr>
  </w:style>
  <w:style w:type="paragraph" w:customStyle="1" w:styleId="Style5">
    <w:name w:val="Style5"/>
    <w:basedOn w:val="a"/>
    <w:uiPriority w:val="99"/>
    <w:rsid w:val="00CE2566"/>
    <w:pPr>
      <w:widowControl w:val="0"/>
      <w:autoSpaceDE w:val="0"/>
      <w:autoSpaceDN w:val="0"/>
      <w:adjustRightInd w:val="0"/>
      <w:spacing w:line="283" w:lineRule="exact"/>
      <w:jc w:val="both"/>
    </w:pPr>
    <w:rPr>
      <w:rFonts w:ascii="SimHei" w:eastAsia="SimHei" w:hAnsi="Calibri"/>
      <w:lang w:eastAsia="ru-RU"/>
    </w:rPr>
  </w:style>
  <w:style w:type="paragraph" w:customStyle="1" w:styleId="Style2">
    <w:name w:val="Style2"/>
    <w:basedOn w:val="a"/>
    <w:uiPriority w:val="99"/>
    <w:rsid w:val="00CE2566"/>
    <w:pPr>
      <w:widowControl w:val="0"/>
      <w:autoSpaceDE w:val="0"/>
      <w:autoSpaceDN w:val="0"/>
      <w:adjustRightInd w:val="0"/>
      <w:spacing w:line="392" w:lineRule="exact"/>
      <w:ind w:hanging="350"/>
      <w:jc w:val="both"/>
    </w:pPr>
    <w:rPr>
      <w:rFonts w:ascii="SimHei" w:eastAsia="SimHei" w:hAnsi="Calibri"/>
      <w:lang w:eastAsia="ru-RU"/>
    </w:rPr>
  </w:style>
  <w:style w:type="paragraph" w:customStyle="1" w:styleId="Style9">
    <w:name w:val="Style9"/>
    <w:basedOn w:val="a"/>
    <w:uiPriority w:val="99"/>
    <w:rsid w:val="00CE2566"/>
    <w:pPr>
      <w:widowControl w:val="0"/>
      <w:autoSpaceDE w:val="0"/>
      <w:autoSpaceDN w:val="0"/>
      <w:adjustRightInd w:val="0"/>
    </w:pPr>
    <w:rPr>
      <w:rFonts w:ascii="SimHei" w:eastAsia="SimHei" w:hAnsi="Calibri"/>
      <w:lang w:eastAsia="ru-RU"/>
    </w:rPr>
  </w:style>
  <w:style w:type="character" w:customStyle="1" w:styleId="FontStyle17">
    <w:name w:val="Font Style17"/>
    <w:basedOn w:val="a0"/>
    <w:uiPriority w:val="99"/>
    <w:rsid w:val="00CE2566"/>
    <w:rPr>
      <w:rFonts w:ascii="Times New Roman" w:hAnsi="Times New Roman" w:cs="Times New Roman"/>
      <w:b/>
      <w:bCs/>
      <w:i/>
      <w:iCs/>
      <w:sz w:val="20"/>
      <w:szCs w:val="20"/>
    </w:rPr>
  </w:style>
  <w:style w:type="paragraph" w:styleId="ac">
    <w:name w:val="Body Text"/>
    <w:basedOn w:val="a"/>
    <w:link w:val="ad"/>
    <w:semiHidden/>
    <w:unhideWhenUsed/>
    <w:rsid w:val="00641A4B"/>
    <w:pPr>
      <w:spacing w:after="120"/>
    </w:pPr>
  </w:style>
  <w:style w:type="character" w:customStyle="1" w:styleId="ad">
    <w:name w:val="Основной текст Знак"/>
    <w:basedOn w:val="a0"/>
    <w:link w:val="ac"/>
    <w:semiHidden/>
    <w:rsid w:val="00641A4B"/>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50"/>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744"/>
    <w:pPr>
      <w:tabs>
        <w:tab w:val="center" w:pos="4677"/>
        <w:tab w:val="right" w:pos="9355"/>
      </w:tabs>
    </w:pPr>
  </w:style>
  <w:style w:type="paragraph" w:styleId="a5">
    <w:name w:val="footer"/>
    <w:basedOn w:val="a"/>
    <w:rsid w:val="00B82744"/>
    <w:pPr>
      <w:tabs>
        <w:tab w:val="center" w:pos="4677"/>
        <w:tab w:val="right" w:pos="9355"/>
      </w:tabs>
    </w:pPr>
  </w:style>
  <w:style w:type="character" w:customStyle="1" w:styleId="a4">
    <w:name w:val="Верхний колонтитул Знак"/>
    <w:link w:val="a3"/>
    <w:rsid w:val="00A34C17"/>
    <w:rPr>
      <w:rFonts w:eastAsia="MS Mincho"/>
      <w:sz w:val="24"/>
      <w:szCs w:val="24"/>
      <w:lang w:val="ru-RU" w:eastAsia="ja-JP" w:bidi="ar-SA"/>
    </w:rPr>
  </w:style>
  <w:style w:type="paragraph" w:styleId="a6">
    <w:name w:val="Balloon Text"/>
    <w:basedOn w:val="a"/>
    <w:link w:val="a7"/>
    <w:rsid w:val="0084417C"/>
    <w:rPr>
      <w:rFonts w:ascii="Tahoma" w:hAnsi="Tahoma" w:cs="Tahoma"/>
      <w:sz w:val="16"/>
      <w:szCs w:val="16"/>
    </w:rPr>
  </w:style>
  <w:style w:type="character" w:customStyle="1" w:styleId="a7">
    <w:name w:val="Текст выноски Знак"/>
    <w:basedOn w:val="a0"/>
    <w:link w:val="a6"/>
    <w:rsid w:val="0084417C"/>
    <w:rPr>
      <w:rFonts w:ascii="Tahoma" w:hAnsi="Tahoma" w:cs="Tahoma"/>
      <w:sz w:val="16"/>
      <w:szCs w:val="16"/>
      <w:lang w:eastAsia="ja-JP"/>
    </w:rPr>
  </w:style>
  <w:style w:type="paragraph" w:styleId="a8">
    <w:name w:val="List Paragraph"/>
    <w:basedOn w:val="a"/>
    <w:uiPriority w:val="34"/>
    <w:qFormat/>
    <w:rsid w:val="005F48AD"/>
    <w:pPr>
      <w:ind w:left="720"/>
      <w:contextualSpacing/>
    </w:pPr>
  </w:style>
  <w:style w:type="character" w:styleId="a9">
    <w:name w:val="Hyperlink"/>
    <w:basedOn w:val="a0"/>
    <w:unhideWhenUsed/>
    <w:rsid w:val="00F46F83"/>
    <w:rPr>
      <w:color w:val="0000FF" w:themeColor="hyperlink"/>
      <w:u w:val="single"/>
    </w:rPr>
  </w:style>
  <w:style w:type="paragraph" w:customStyle="1" w:styleId="112">
    <w:name w:val="Текст 1 12 п"/>
    <w:basedOn w:val="a"/>
    <w:qFormat/>
    <w:rsid w:val="0090316B"/>
    <w:pPr>
      <w:spacing w:line="276" w:lineRule="auto"/>
      <w:ind w:firstLine="709"/>
      <w:jc w:val="both"/>
    </w:pPr>
    <w:rPr>
      <w:rFonts w:eastAsia="SimSun"/>
      <w:lang w:eastAsia="ru-RU"/>
    </w:rPr>
  </w:style>
  <w:style w:type="paragraph" w:styleId="aa">
    <w:name w:val="Body Text Indent"/>
    <w:basedOn w:val="a"/>
    <w:link w:val="ab"/>
    <w:uiPriority w:val="99"/>
    <w:rsid w:val="00CE2566"/>
    <w:pPr>
      <w:spacing w:after="120"/>
      <w:ind w:left="283"/>
    </w:pPr>
    <w:rPr>
      <w:rFonts w:eastAsia="Times New Roman"/>
      <w:sz w:val="20"/>
      <w:szCs w:val="20"/>
      <w:lang w:eastAsia="ru-RU"/>
    </w:rPr>
  </w:style>
  <w:style w:type="character" w:customStyle="1" w:styleId="ab">
    <w:name w:val="Основной текст с отступом Знак"/>
    <w:basedOn w:val="a0"/>
    <w:link w:val="aa"/>
    <w:uiPriority w:val="99"/>
    <w:rsid w:val="00CE2566"/>
    <w:rPr>
      <w:rFonts w:eastAsia="Times New Roman"/>
    </w:rPr>
  </w:style>
  <w:style w:type="paragraph" w:styleId="3">
    <w:name w:val="Body Text 3"/>
    <w:basedOn w:val="a"/>
    <w:link w:val="30"/>
    <w:uiPriority w:val="99"/>
    <w:rsid w:val="00CE2566"/>
    <w:pPr>
      <w:spacing w:after="120"/>
    </w:pPr>
    <w:rPr>
      <w:rFonts w:eastAsia="Times New Roman"/>
      <w:sz w:val="16"/>
      <w:szCs w:val="16"/>
      <w:lang w:eastAsia="ru-RU"/>
    </w:rPr>
  </w:style>
  <w:style w:type="character" w:customStyle="1" w:styleId="30">
    <w:name w:val="Основной текст 3 Знак"/>
    <w:basedOn w:val="a0"/>
    <w:link w:val="3"/>
    <w:uiPriority w:val="99"/>
    <w:rsid w:val="00CE2566"/>
    <w:rPr>
      <w:rFonts w:eastAsia="Times New Roman"/>
      <w:sz w:val="16"/>
      <w:szCs w:val="16"/>
    </w:rPr>
  </w:style>
  <w:style w:type="paragraph" w:customStyle="1" w:styleId="Style6">
    <w:name w:val="Style6"/>
    <w:basedOn w:val="a"/>
    <w:uiPriority w:val="99"/>
    <w:rsid w:val="00CE2566"/>
    <w:pPr>
      <w:widowControl w:val="0"/>
      <w:autoSpaceDE w:val="0"/>
      <w:autoSpaceDN w:val="0"/>
      <w:adjustRightInd w:val="0"/>
      <w:spacing w:line="288" w:lineRule="exact"/>
      <w:jc w:val="both"/>
    </w:pPr>
    <w:rPr>
      <w:rFonts w:ascii="SimHei" w:eastAsia="SimHei" w:hAnsi="Calibri"/>
      <w:lang w:eastAsia="ru-RU"/>
    </w:rPr>
  </w:style>
  <w:style w:type="paragraph" w:customStyle="1" w:styleId="Style8">
    <w:name w:val="Style8"/>
    <w:basedOn w:val="a"/>
    <w:uiPriority w:val="99"/>
    <w:rsid w:val="00CE2566"/>
    <w:pPr>
      <w:widowControl w:val="0"/>
      <w:autoSpaceDE w:val="0"/>
      <w:autoSpaceDN w:val="0"/>
      <w:adjustRightInd w:val="0"/>
      <w:spacing w:line="391" w:lineRule="exact"/>
    </w:pPr>
    <w:rPr>
      <w:rFonts w:ascii="SimHei" w:eastAsia="SimHei" w:hAnsi="Calibri"/>
      <w:lang w:eastAsia="ru-RU"/>
    </w:rPr>
  </w:style>
  <w:style w:type="character" w:customStyle="1" w:styleId="FontStyle15">
    <w:name w:val="Font Style15"/>
    <w:basedOn w:val="a0"/>
    <w:uiPriority w:val="99"/>
    <w:rsid w:val="00CE2566"/>
    <w:rPr>
      <w:rFonts w:ascii="Times New Roman" w:hAnsi="Times New Roman" w:cs="Times New Roman"/>
      <w:b/>
      <w:bCs/>
      <w:sz w:val="18"/>
      <w:szCs w:val="18"/>
    </w:rPr>
  </w:style>
  <w:style w:type="character" w:customStyle="1" w:styleId="FontStyle16">
    <w:name w:val="Font Style16"/>
    <w:basedOn w:val="a0"/>
    <w:uiPriority w:val="99"/>
    <w:rsid w:val="00CE2566"/>
    <w:rPr>
      <w:rFonts w:ascii="Times New Roman" w:hAnsi="Times New Roman" w:cs="Times New Roman"/>
      <w:sz w:val="20"/>
      <w:szCs w:val="20"/>
    </w:rPr>
  </w:style>
  <w:style w:type="paragraph" w:customStyle="1" w:styleId="Style5">
    <w:name w:val="Style5"/>
    <w:basedOn w:val="a"/>
    <w:uiPriority w:val="99"/>
    <w:rsid w:val="00CE2566"/>
    <w:pPr>
      <w:widowControl w:val="0"/>
      <w:autoSpaceDE w:val="0"/>
      <w:autoSpaceDN w:val="0"/>
      <w:adjustRightInd w:val="0"/>
      <w:spacing w:line="283" w:lineRule="exact"/>
      <w:jc w:val="both"/>
    </w:pPr>
    <w:rPr>
      <w:rFonts w:ascii="SimHei" w:eastAsia="SimHei" w:hAnsi="Calibri"/>
      <w:lang w:eastAsia="ru-RU"/>
    </w:rPr>
  </w:style>
  <w:style w:type="paragraph" w:customStyle="1" w:styleId="Style2">
    <w:name w:val="Style2"/>
    <w:basedOn w:val="a"/>
    <w:uiPriority w:val="99"/>
    <w:rsid w:val="00CE2566"/>
    <w:pPr>
      <w:widowControl w:val="0"/>
      <w:autoSpaceDE w:val="0"/>
      <w:autoSpaceDN w:val="0"/>
      <w:adjustRightInd w:val="0"/>
      <w:spacing w:line="392" w:lineRule="exact"/>
      <w:ind w:hanging="350"/>
      <w:jc w:val="both"/>
    </w:pPr>
    <w:rPr>
      <w:rFonts w:ascii="SimHei" w:eastAsia="SimHei" w:hAnsi="Calibri"/>
      <w:lang w:eastAsia="ru-RU"/>
    </w:rPr>
  </w:style>
  <w:style w:type="paragraph" w:customStyle="1" w:styleId="Style9">
    <w:name w:val="Style9"/>
    <w:basedOn w:val="a"/>
    <w:uiPriority w:val="99"/>
    <w:rsid w:val="00CE2566"/>
    <w:pPr>
      <w:widowControl w:val="0"/>
      <w:autoSpaceDE w:val="0"/>
      <w:autoSpaceDN w:val="0"/>
      <w:adjustRightInd w:val="0"/>
    </w:pPr>
    <w:rPr>
      <w:rFonts w:ascii="SimHei" w:eastAsia="SimHei" w:hAnsi="Calibri"/>
      <w:lang w:eastAsia="ru-RU"/>
    </w:rPr>
  </w:style>
  <w:style w:type="character" w:customStyle="1" w:styleId="FontStyle17">
    <w:name w:val="Font Style17"/>
    <w:basedOn w:val="a0"/>
    <w:uiPriority w:val="99"/>
    <w:rsid w:val="00CE2566"/>
    <w:rPr>
      <w:rFonts w:ascii="Times New Roman" w:hAnsi="Times New Roman" w:cs="Times New Roman"/>
      <w:b/>
      <w:bCs/>
      <w:i/>
      <w:iCs/>
      <w:sz w:val="20"/>
      <w:szCs w:val="20"/>
    </w:rPr>
  </w:style>
  <w:style w:type="paragraph" w:styleId="ac">
    <w:name w:val="Body Text"/>
    <w:basedOn w:val="a"/>
    <w:link w:val="ad"/>
    <w:semiHidden/>
    <w:unhideWhenUsed/>
    <w:rsid w:val="00641A4B"/>
    <w:pPr>
      <w:spacing w:after="120"/>
    </w:pPr>
  </w:style>
  <w:style w:type="character" w:customStyle="1" w:styleId="ad">
    <w:name w:val="Основной текст Знак"/>
    <w:basedOn w:val="a0"/>
    <w:link w:val="ac"/>
    <w:semiHidden/>
    <w:rsid w:val="00641A4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C551-F33E-421E-9BEB-4D40FC63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fghjjjk</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"Шарабанов Сергей Геннадьевич" &lt;SeGSharabanov@rusatomservice.ru&gt;</dc:creator>
  <cp:lastModifiedBy>Шарабанов</cp:lastModifiedBy>
  <cp:revision>9</cp:revision>
  <cp:lastPrinted>2015-11-11T13:38:00Z</cp:lastPrinted>
  <dcterms:created xsi:type="dcterms:W3CDTF">2018-04-09T08:10:00Z</dcterms:created>
  <dcterms:modified xsi:type="dcterms:W3CDTF">2018-04-09T08:34:00Z</dcterms:modified>
</cp:coreProperties>
</file>