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E37C8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E37C84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proofErr w:type="gramStart"/>
      <w:r w:rsidRPr="00E37C84">
        <w:rPr>
          <w:rFonts w:ascii="Arial" w:hAnsi="Arial" w:cs="Arial"/>
          <w:b/>
          <w:sz w:val="28"/>
          <w:szCs w:val="28"/>
          <w:lang w:eastAsia="ru-RU"/>
        </w:rPr>
        <w:t>З</w:t>
      </w:r>
      <w:proofErr w:type="gramEnd"/>
      <w:r w:rsidRPr="00E37C84">
        <w:rPr>
          <w:rFonts w:ascii="Arial" w:hAnsi="Arial" w:cs="Arial"/>
          <w:b/>
          <w:sz w:val="28"/>
          <w:szCs w:val="28"/>
          <w:lang w:eastAsia="ru-RU"/>
        </w:rPr>
        <w:t xml:space="preserve"> А П Р О С</w:t>
      </w:r>
    </w:p>
    <w:p w:rsidR="00895C9E" w:rsidRPr="00E37C84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7C84">
        <w:rPr>
          <w:rFonts w:ascii="Arial" w:hAnsi="Arial" w:cs="Arial"/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E37C84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7C84">
        <w:rPr>
          <w:rFonts w:ascii="Arial" w:hAnsi="Arial" w:cs="Arial"/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E37C84" w:rsidTr="0025383D">
        <w:tc>
          <w:tcPr>
            <w:tcW w:w="10032" w:type="dxa"/>
          </w:tcPr>
          <w:p w:rsidR="00895C9E" w:rsidRPr="00E37C84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АЭС/Организация:</w:t>
            </w:r>
            <w:r w:rsidR="004B6FE4" w:rsidRPr="00E37C84">
              <w:rPr>
                <w:rFonts w:ascii="Arial" w:hAnsi="Arial" w:cs="Arial"/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E37C84" w:rsidTr="0025383D">
        <w:tc>
          <w:tcPr>
            <w:tcW w:w="10032" w:type="dxa"/>
          </w:tcPr>
          <w:p w:rsidR="008D281A" w:rsidRPr="00E37C84" w:rsidRDefault="00895C9E" w:rsidP="005E73E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Тема информационного запроса:</w:t>
            </w:r>
            <w:r w:rsidR="005E73E3" w:rsidRPr="00E37C84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Использование современных методов по организации </w:t>
            </w:r>
            <w:proofErr w:type="gramStart"/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t>функционирования системы управления охраны труда</w:t>
            </w:r>
            <w:proofErr w:type="gramEnd"/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 и недопущению несчастных случаев.</w:t>
            </w:r>
          </w:p>
          <w:p w:rsidR="00895C9E" w:rsidRPr="00E37C84" w:rsidRDefault="00895C9E" w:rsidP="006212B3">
            <w:pPr>
              <w:pStyle w:val="1"/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C9E" w:rsidRPr="00E37C84" w:rsidTr="0025383D">
        <w:tc>
          <w:tcPr>
            <w:tcW w:w="10032" w:type="dxa"/>
          </w:tcPr>
          <w:p w:rsidR="00895C9E" w:rsidRPr="00E37C8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Цель информационного запроса:</w:t>
            </w:r>
            <w:r w:rsidR="003F7BF2" w:rsidRPr="00E37C84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</w:p>
          <w:p w:rsidR="00895C9E" w:rsidRPr="00E37C84" w:rsidRDefault="006130ED" w:rsidP="006130E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i/>
                <w:sz w:val="28"/>
                <w:szCs w:val="28"/>
              </w:rPr>
            </w:pPr>
            <w:r w:rsidRPr="00E37C84">
              <w:rPr>
                <w:rFonts w:ascii="Arial" w:hAnsi="Arial" w:cs="Arial"/>
                <w:i/>
                <w:sz w:val="28"/>
                <w:szCs w:val="28"/>
              </w:rPr>
              <w:t>Получение информации от других АЭС по теме запроса.</w:t>
            </w:r>
          </w:p>
          <w:p w:rsidR="00DB263A" w:rsidRPr="00E37C84" w:rsidRDefault="00DB263A" w:rsidP="00DB263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ind w:left="318" w:firstLine="284"/>
              <w:jc w:val="both"/>
              <w:rPr>
                <w:rStyle w:val="y2iqfc"/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 xml:space="preserve"> Рекомендации по улучшению </w:t>
            </w:r>
            <w:proofErr w:type="gramStart"/>
            <w:r w:rsidRPr="00E37C84">
              <w:rPr>
                <w:rStyle w:val="y2iqfc"/>
                <w:rFonts w:ascii="Arial" w:hAnsi="Arial" w:cs="Arial"/>
                <w:sz w:val="28"/>
                <w:szCs w:val="28"/>
              </w:rPr>
              <w:t>функционирования системы управления охраны труда</w:t>
            </w:r>
            <w:proofErr w:type="gramEnd"/>
            <w:r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 и недопущению несчастных случаев;</w:t>
            </w:r>
          </w:p>
          <w:p w:rsidR="00DB263A" w:rsidRPr="00E37C84" w:rsidRDefault="00DB263A" w:rsidP="00DB263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ind w:left="318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 xml:space="preserve"> Обучение персонала, задействованного в контроле, организации и  выполнении работ повышенной опасности;</w:t>
            </w:r>
          </w:p>
          <w:p w:rsidR="00DB263A" w:rsidRPr="00E37C84" w:rsidRDefault="00DB263A" w:rsidP="00DB263A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ind w:left="318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 xml:space="preserve"> Ознакомление с </w:t>
            </w:r>
            <w:r w:rsidR="007C7D76" w:rsidRPr="00E37C84">
              <w:rPr>
                <w:rFonts w:ascii="Arial" w:hAnsi="Arial" w:cs="Arial"/>
                <w:sz w:val="28"/>
                <w:szCs w:val="28"/>
              </w:rPr>
              <w:t>лучшими практиками</w:t>
            </w:r>
            <w:r w:rsidR="007C7D76"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 (инструментами) по организации </w:t>
            </w:r>
            <w:proofErr w:type="gramStart"/>
            <w:r w:rsidR="007C7D76" w:rsidRPr="00E37C84">
              <w:rPr>
                <w:rStyle w:val="y2iqfc"/>
                <w:rFonts w:ascii="Arial" w:hAnsi="Arial" w:cs="Arial"/>
                <w:sz w:val="28"/>
                <w:szCs w:val="28"/>
              </w:rPr>
              <w:t>функционирования системы управления охраны труда</w:t>
            </w:r>
            <w:proofErr w:type="gramEnd"/>
            <w:r w:rsidR="007C7D76" w:rsidRPr="00E37C84">
              <w:rPr>
                <w:rFonts w:ascii="Arial" w:hAnsi="Arial" w:cs="Arial"/>
                <w:sz w:val="28"/>
                <w:szCs w:val="28"/>
              </w:rPr>
              <w:t xml:space="preserve"> при </w:t>
            </w:r>
            <w:r w:rsidR="007C7D76" w:rsidRPr="00E37C84">
              <w:rPr>
                <w:rStyle w:val="y2iqfc"/>
                <w:rFonts w:ascii="Arial" w:hAnsi="Arial" w:cs="Arial"/>
                <w:sz w:val="28"/>
                <w:szCs w:val="28"/>
              </w:rPr>
              <w:t>выполнении работ повышенной опасности (на высоте, в замкнутых пространствах, работ с химическими веществами, работ в электроустановках)</w:t>
            </w:r>
            <w:r w:rsidRPr="00E37C8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E5CF0" w:rsidRPr="00E37C84" w:rsidRDefault="00DB263A" w:rsidP="00DB263A">
            <w:pPr>
              <w:pStyle w:val="1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95C9E" w:rsidRPr="00E37C84" w:rsidTr="0025383D">
        <w:tc>
          <w:tcPr>
            <w:tcW w:w="10032" w:type="dxa"/>
          </w:tcPr>
          <w:p w:rsidR="008D281A" w:rsidRPr="00E37C8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Описание проблемы:</w:t>
            </w:r>
            <w:r w:rsidR="00DB263A" w:rsidRPr="00E37C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B263A" w:rsidRPr="00E37C84" w:rsidRDefault="00DB263A" w:rsidP="00DB263A">
            <w:pPr>
              <w:tabs>
                <w:tab w:val="left" w:pos="0"/>
              </w:tabs>
              <w:spacing w:after="0" w:line="240" w:lineRule="auto"/>
              <w:ind w:right="176" w:firstLine="744"/>
              <w:jc w:val="both"/>
              <w:rPr>
                <w:rFonts w:ascii="Arial" w:hAnsi="Arial" w:cs="Arial"/>
              </w:rPr>
            </w:pPr>
            <w:r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Система управления охраны труда функционирует согласно </w:t>
            </w:r>
            <w:r w:rsidRPr="00E37C84">
              <w:rPr>
                <w:rStyle w:val="y2iqfc"/>
                <w:rFonts w:ascii="Arial" w:hAnsi="Arial" w:cs="Arial"/>
                <w:sz w:val="28"/>
                <w:szCs w:val="28"/>
                <w:lang w:val="en-US"/>
              </w:rPr>
              <w:t>ISO</w:t>
            </w:r>
            <w:r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 45001:2018 и нормативно-правовых актов Украины по  охране труда. На ОП ЗАЭС разработано «Положение о системе управления охраны труда» </w:t>
            </w:r>
            <w:r w:rsidRPr="00E37C84">
              <w:rPr>
                <w:rFonts w:ascii="Arial" w:hAnsi="Arial" w:cs="Arial"/>
                <w:sz w:val="28"/>
                <w:szCs w:val="28"/>
                <w:lang w:val="uk-UA"/>
              </w:rPr>
              <w:t>00.ТБ</w:t>
            </w:r>
            <w:proofErr w:type="gramStart"/>
            <w:r w:rsidRPr="00E37C84">
              <w:rPr>
                <w:rFonts w:ascii="Arial" w:hAnsi="Arial" w:cs="Arial"/>
                <w:sz w:val="28"/>
                <w:szCs w:val="28"/>
                <w:lang w:val="uk-UA"/>
              </w:rPr>
              <w:t>.П</w:t>
            </w:r>
            <w:proofErr w:type="gramEnd"/>
            <w:r w:rsidRPr="00E37C84">
              <w:rPr>
                <w:rFonts w:ascii="Arial" w:hAnsi="Arial" w:cs="Arial"/>
                <w:sz w:val="28"/>
                <w:szCs w:val="28"/>
                <w:lang w:val="uk-UA"/>
              </w:rPr>
              <w:t>Л.03-18</w:t>
            </w:r>
            <w:r w:rsidRPr="00E37C84">
              <w:rPr>
                <w:rFonts w:ascii="Arial" w:hAnsi="Arial" w:cs="Arial"/>
              </w:rPr>
              <w:t xml:space="preserve">. </w:t>
            </w:r>
          </w:p>
          <w:p w:rsidR="008D281A" w:rsidRPr="00E37C84" w:rsidRDefault="00DB263A" w:rsidP="00E37C84">
            <w:pPr>
              <w:pStyle w:val="1"/>
              <w:tabs>
                <w:tab w:val="left" w:pos="426"/>
              </w:tabs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 xml:space="preserve">За </w:t>
            </w:r>
            <w:proofErr w:type="gramStart"/>
            <w:r w:rsidRPr="00E37C84">
              <w:rPr>
                <w:rFonts w:ascii="Arial" w:hAnsi="Arial" w:cs="Arial"/>
                <w:sz w:val="28"/>
                <w:szCs w:val="28"/>
              </w:rPr>
              <w:t>последние</w:t>
            </w:r>
            <w:proofErr w:type="gramEnd"/>
            <w:r w:rsidRPr="00E37C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7D76" w:rsidRPr="00E37C84">
              <w:rPr>
                <w:rFonts w:ascii="Arial" w:hAnsi="Arial" w:cs="Arial"/>
                <w:sz w:val="28"/>
                <w:szCs w:val="28"/>
              </w:rPr>
              <w:t>6</w:t>
            </w:r>
            <w:r w:rsidRPr="00E37C84">
              <w:rPr>
                <w:rFonts w:ascii="Arial" w:hAnsi="Arial" w:cs="Arial"/>
                <w:sz w:val="28"/>
                <w:szCs w:val="28"/>
              </w:rPr>
              <w:t xml:space="preserve"> лет на ОП ЗАЭС произошло 14 несчастных случаев связанных с производством, в том числе один смертельный. Руководством ОП ЗАЭС принимаются всевозможные меры по недопущению несчастных случаев, но они с определенной периодичностью возникают.</w:t>
            </w:r>
          </w:p>
          <w:p w:rsidR="008D281A" w:rsidRPr="00E37C84" w:rsidRDefault="008D281A" w:rsidP="008D281A">
            <w:pPr>
              <w:pStyle w:val="1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C9E" w:rsidRPr="00E37C84" w:rsidTr="0025383D">
        <w:tc>
          <w:tcPr>
            <w:tcW w:w="10032" w:type="dxa"/>
          </w:tcPr>
          <w:p w:rsidR="00895C9E" w:rsidRPr="00E37C8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Конкретные вопросы:</w:t>
            </w:r>
          </w:p>
          <w:p w:rsidR="00895C9E" w:rsidRPr="00E37C84" w:rsidRDefault="00895C9E" w:rsidP="00DB263A">
            <w:pPr>
              <w:pStyle w:val="1"/>
              <w:tabs>
                <w:tab w:val="left" w:pos="34"/>
              </w:tabs>
              <w:spacing w:after="0" w:line="240" w:lineRule="auto"/>
              <w:ind w:left="34" w:firstLine="39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1.</w:t>
            </w:r>
            <w:r w:rsidR="005E73E3" w:rsidRPr="00E37C84">
              <w:rPr>
                <w:rFonts w:ascii="Arial" w:hAnsi="Arial" w:cs="Arial"/>
                <w:sz w:val="28"/>
                <w:szCs w:val="28"/>
              </w:rPr>
              <w:t xml:space="preserve"> Опережающие показатели эффективности функционирования системы управления охраной труда, методика их внедрения.</w:t>
            </w:r>
          </w:p>
          <w:p w:rsidR="00895C9E" w:rsidRPr="00E37C84" w:rsidRDefault="00895C9E" w:rsidP="00DB263A">
            <w:pPr>
              <w:pStyle w:val="1"/>
              <w:tabs>
                <w:tab w:val="left" w:pos="34"/>
              </w:tabs>
              <w:spacing w:after="0" w:line="240" w:lineRule="auto"/>
              <w:ind w:left="34" w:firstLine="39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2.</w:t>
            </w:r>
            <w:r w:rsidR="005E73E3" w:rsidRPr="00E37C84">
              <w:rPr>
                <w:rFonts w:ascii="Arial" w:hAnsi="Arial" w:cs="Arial"/>
                <w:sz w:val="28"/>
                <w:szCs w:val="28"/>
              </w:rPr>
              <w:t xml:space="preserve"> Методики вовлечения персонала в функционирование системы управления охраной труда.</w:t>
            </w:r>
          </w:p>
          <w:p w:rsidR="005E73E3" w:rsidRDefault="00895C9E" w:rsidP="00DB263A">
            <w:pPr>
              <w:pStyle w:val="1"/>
              <w:tabs>
                <w:tab w:val="left" w:pos="34"/>
              </w:tabs>
              <w:spacing w:after="0" w:line="240" w:lineRule="auto"/>
              <w:ind w:left="34" w:firstLine="425"/>
              <w:jc w:val="both"/>
              <w:rPr>
                <w:rStyle w:val="y2iqfc"/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3.</w:t>
            </w:r>
            <w:r w:rsidR="005E73E3" w:rsidRPr="00E37C84">
              <w:rPr>
                <w:rFonts w:ascii="Arial" w:hAnsi="Arial" w:cs="Arial"/>
                <w:sz w:val="28"/>
                <w:szCs w:val="28"/>
              </w:rPr>
              <w:t xml:space="preserve"> Лучшие практики</w:t>
            </w:r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 (инструменты) по организации </w:t>
            </w:r>
            <w:proofErr w:type="gramStart"/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t>функционирования системы управления охраны труда</w:t>
            </w:r>
            <w:proofErr w:type="gramEnd"/>
            <w:r w:rsidR="005E73E3" w:rsidRPr="00E37C84">
              <w:rPr>
                <w:rFonts w:ascii="Arial" w:hAnsi="Arial" w:cs="Arial"/>
                <w:sz w:val="28"/>
                <w:szCs w:val="28"/>
              </w:rPr>
              <w:t xml:space="preserve"> при </w:t>
            </w:r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t xml:space="preserve">выполнении работ повышенной опасности (на высоте, в замкнутых пространствах, работ с химическими </w:t>
            </w:r>
            <w:r w:rsidR="005E73E3" w:rsidRPr="00E37C84">
              <w:rPr>
                <w:rStyle w:val="y2iqfc"/>
                <w:rFonts w:ascii="Arial" w:hAnsi="Arial" w:cs="Arial"/>
                <w:sz w:val="28"/>
                <w:szCs w:val="28"/>
              </w:rPr>
              <w:lastRenderedPageBreak/>
              <w:t>веществами, работ в электроустановках).</w:t>
            </w:r>
          </w:p>
          <w:p w:rsidR="00E37C84" w:rsidRPr="00E37C84" w:rsidRDefault="00E37C84" w:rsidP="00DB263A">
            <w:pPr>
              <w:pStyle w:val="1"/>
              <w:tabs>
                <w:tab w:val="left" w:pos="34"/>
              </w:tabs>
              <w:spacing w:after="0" w:line="240" w:lineRule="auto"/>
              <w:ind w:left="34" w:firstLine="425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95C9E" w:rsidRPr="00E37C84" w:rsidTr="0025383D">
        <w:tc>
          <w:tcPr>
            <w:tcW w:w="10032" w:type="dxa"/>
          </w:tcPr>
          <w:p w:rsidR="00895C9E" w:rsidRPr="00E37C8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E37C84" w:rsidRPr="00E37C84" w:rsidRDefault="00E37C84" w:rsidP="00E37C84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все центры ВАО АЭС</w:t>
            </w:r>
            <w:r w:rsidRPr="00E37C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95C9E" w:rsidRPr="00E37C84" w:rsidRDefault="00E37C84" w:rsidP="00E37C84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(</w:t>
            </w:r>
            <w:r w:rsidR="00B677CF" w:rsidRPr="00E37C84">
              <w:rPr>
                <w:rFonts w:ascii="Arial" w:hAnsi="Arial" w:cs="Arial"/>
                <w:bCs/>
                <w:i/>
                <w:sz w:val="28"/>
                <w:szCs w:val="28"/>
              </w:rPr>
              <w:t>АЭС, на которых показатель несчастных случаев близок к нулю</w:t>
            </w:r>
            <w:r w:rsidRPr="00E37C84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, </w:t>
            </w:r>
            <w:r w:rsidR="007C7D76" w:rsidRPr="00E37C84">
              <w:rPr>
                <w:rFonts w:ascii="Arial" w:hAnsi="Arial" w:cs="Arial"/>
                <w:bCs/>
                <w:i/>
                <w:sz w:val="28"/>
                <w:szCs w:val="28"/>
              </w:rPr>
              <w:t>АЭС на которых внедрены современные подходы в функционировании системы управления охраны труда</w:t>
            </w:r>
            <w:r w:rsidRPr="00E37C84">
              <w:rPr>
                <w:rFonts w:ascii="Arial" w:hAnsi="Arial" w:cs="Arial"/>
                <w:bCs/>
                <w:i/>
                <w:sz w:val="28"/>
                <w:szCs w:val="28"/>
              </w:rPr>
              <w:t>)</w:t>
            </w:r>
          </w:p>
        </w:tc>
      </w:tr>
      <w:tr w:rsidR="00895C9E" w:rsidRPr="00E37C84" w:rsidTr="0025383D">
        <w:tc>
          <w:tcPr>
            <w:tcW w:w="10032" w:type="dxa"/>
          </w:tcPr>
          <w:p w:rsidR="00895C9E" w:rsidRPr="00E37C8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Подразделение – инициатор запроса:</w:t>
            </w:r>
            <w:r w:rsidR="00DB263A" w:rsidRPr="00E37C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263A" w:rsidRPr="00E37C84">
              <w:rPr>
                <w:rFonts w:ascii="Arial" w:hAnsi="Arial" w:cs="Arial"/>
                <w:sz w:val="28"/>
                <w:szCs w:val="28"/>
              </w:rPr>
              <w:t>Служба охраны труда</w:t>
            </w:r>
          </w:p>
          <w:p w:rsidR="00895C9E" w:rsidRPr="00E37C84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C9E" w:rsidRPr="00E37C84" w:rsidTr="0025383D">
        <w:tc>
          <w:tcPr>
            <w:tcW w:w="10032" w:type="dxa"/>
          </w:tcPr>
          <w:p w:rsidR="00895C9E" w:rsidRPr="00E37C8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E37C84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Должность</w:t>
            </w:r>
            <w:r w:rsidR="00DB263A" w:rsidRPr="00E37C84">
              <w:rPr>
                <w:rFonts w:ascii="Arial" w:hAnsi="Arial" w:cs="Arial"/>
              </w:rPr>
              <w:t xml:space="preserve">  </w:t>
            </w:r>
            <w:r w:rsidR="00DB263A" w:rsidRPr="00E37C84">
              <w:rPr>
                <w:rFonts w:ascii="Arial" w:hAnsi="Arial" w:cs="Arial"/>
                <w:sz w:val="28"/>
                <w:szCs w:val="28"/>
              </w:rPr>
              <w:t>главный специалист  по АЭС (по охране труда) - начальник службы охраны труда</w:t>
            </w:r>
          </w:p>
          <w:p w:rsidR="004B6FE4" w:rsidRPr="00E37C84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ФИО</w:t>
            </w:r>
            <w:r w:rsidR="00DB263A" w:rsidRPr="00E37C84">
              <w:rPr>
                <w:rFonts w:ascii="Arial" w:hAnsi="Arial" w:cs="Arial"/>
                <w:sz w:val="28"/>
                <w:szCs w:val="28"/>
              </w:rPr>
              <w:t>: Маляренко Андрей Николаевич</w:t>
            </w:r>
          </w:p>
          <w:p w:rsidR="004B6FE4" w:rsidRPr="00E37C84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</w:rPr>
              <w:t>Раб</w:t>
            </w:r>
            <w:proofErr w:type="gramStart"/>
            <w:r w:rsidRPr="00E37C84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E37C8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E37C84">
              <w:rPr>
                <w:rFonts w:ascii="Arial" w:hAnsi="Arial" w:cs="Arial"/>
                <w:sz w:val="28"/>
                <w:szCs w:val="28"/>
              </w:rPr>
              <w:t>т</w:t>
            </w:r>
            <w:proofErr w:type="gramEnd"/>
            <w:r w:rsidRPr="00E37C84">
              <w:rPr>
                <w:rFonts w:ascii="Arial" w:hAnsi="Arial" w:cs="Arial"/>
                <w:sz w:val="28"/>
                <w:szCs w:val="28"/>
              </w:rPr>
              <w:t>ел.:</w:t>
            </w:r>
            <w:r w:rsidR="00A41FF1" w:rsidRPr="00E37C84">
              <w:rPr>
                <w:rFonts w:ascii="Arial" w:hAnsi="Arial" w:cs="Arial"/>
                <w:sz w:val="28"/>
                <w:szCs w:val="28"/>
              </w:rPr>
              <w:t xml:space="preserve"> (06139)</w:t>
            </w:r>
            <w:r w:rsidR="00DB263A" w:rsidRPr="00E37C84">
              <w:rPr>
                <w:rFonts w:ascii="Arial" w:hAnsi="Arial" w:cs="Arial"/>
                <w:sz w:val="28"/>
                <w:szCs w:val="28"/>
              </w:rPr>
              <w:t xml:space="preserve"> 5-63-35</w:t>
            </w:r>
            <w:r w:rsidRPr="00E37C84">
              <w:rPr>
                <w:rFonts w:ascii="Arial" w:hAnsi="Arial" w:cs="Arial"/>
                <w:sz w:val="28"/>
                <w:szCs w:val="28"/>
              </w:rPr>
              <w:tab/>
            </w:r>
            <w:r w:rsidRPr="00E37C84">
              <w:rPr>
                <w:rFonts w:ascii="Arial" w:hAnsi="Arial" w:cs="Arial"/>
                <w:sz w:val="28"/>
                <w:szCs w:val="28"/>
              </w:rPr>
              <w:tab/>
            </w:r>
          </w:p>
          <w:p w:rsidR="00895C9E" w:rsidRPr="00E37C84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E37C84">
              <w:rPr>
                <w:rFonts w:ascii="Arial" w:hAnsi="Arial" w:cs="Arial"/>
                <w:sz w:val="28"/>
                <w:szCs w:val="28"/>
              </w:rPr>
              <w:t>-</w:t>
            </w:r>
            <w:r w:rsidRPr="00E37C84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  <w:r w:rsidRPr="00E37C84">
              <w:rPr>
                <w:rFonts w:ascii="Arial" w:hAnsi="Arial" w:cs="Arial"/>
                <w:sz w:val="28"/>
                <w:szCs w:val="28"/>
              </w:rPr>
              <w:t xml:space="preserve">: раб.: </w:t>
            </w:r>
            <w:r w:rsidR="00355B2B" w:rsidRPr="00E37C84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B263A" w:rsidRPr="00E37C84">
              <w:rPr>
                <w:rFonts w:ascii="Arial" w:hAnsi="Arial" w:cs="Arial"/>
                <w:sz w:val="28"/>
                <w:szCs w:val="28"/>
              </w:rPr>
              <w:t>sot3392@</w:t>
            </w:r>
            <w:proofErr w:type="spellStart"/>
            <w:r w:rsidR="00DB263A" w:rsidRPr="00E37C84">
              <w:rPr>
                <w:rFonts w:ascii="Arial" w:hAnsi="Arial" w:cs="Arial"/>
                <w:sz w:val="28"/>
                <w:szCs w:val="28"/>
              </w:rPr>
              <w:t>mgw</w:t>
            </w:r>
            <w:proofErr w:type="spellEnd"/>
            <w:r w:rsidR="00DB263A" w:rsidRPr="00E37C84">
              <w:rPr>
                <w:rFonts w:ascii="Arial" w:hAnsi="Arial" w:cs="Arial"/>
                <w:sz w:val="28"/>
                <w:szCs w:val="28"/>
              </w:rPr>
              <w:t>.</w:t>
            </w:r>
            <w:proofErr w:type="spellStart"/>
            <w:r w:rsidR="00DB263A" w:rsidRPr="00E37C84">
              <w:rPr>
                <w:rFonts w:ascii="Arial" w:hAnsi="Arial" w:cs="Arial"/>
                <w:sz w:val="28"/>
                <w:szCs w:val="28"/>
              </w:rPr>
              <w:t>npp</w:t>
            </w:r>
            <w:proofErr w:type="spellEnd"/>
            <w:r w:rsidR="00DB263A" w:rsidRPr="00E37C84">
              <w:rPr>
                <w:rFonts w:ascii="Arial" w:hAnsi="Arial" w:cs="Arial"/>
                <w:sz w:val="28"/>
                <w:szCs w:val="28"/>
              </w:rPr>
              <w:t>.</w:t>
            </w:r>
            <w:proofErr w:type="spellStart"/>
            <w:r w:rsidR="00DB263A" w:rsidRPr="00E37C84">
              <w:rPr>
                <w:rFonts w:ascii="Arial" w:hAnsi="Arial" w:cs="Arial"/>
                <w:sz w:val="28"/>
                <w:szCs w:val="28"/>
              </w:rPr>
              <w:t>zp</w:t>
            </w:r>
            <w:proofErr w:type="spellEnd"/>
            <w:r w:rsidR="00DB263A" w:rsidRPr="00E37C84">
              <w:rPr>
                <w:rFonts w:ascii="Arial" w:hAnsi="Arial" w:cs="Arial"/>
                <w:sz w:val="28"/>
                <w:szCs w:val="28"/>
              </w:rPr>
              <w:t>.</w:t>
            </w:r>
            <w:proofErr w:type="spellStart"/>
            <w:r w:rsidR="00DB263A" w:rsidRPr="00E37C84">
              <w:rPr>
                <w:rFonts w:ascii="Arial" w:hAnsi="Arial" w:cs="Arial"/>
                <w:sz w:val="28"/>
                <w:szCs w:val="28"/>
              </w:rPr>
              <w:t>ua</w:t>
            </w:r>
            <w:proofErr w:type="spellEnd"/>
          </w:p>
        </w:tc>
      </w:tr>
      <w:tr w:rsidR="00895C9E" w:rsidRPr="00E37C84" w:rsidTr="0025383D">
        <w:tc>
          <w:tcPr>
            <w:tcW w:w="10032" w:type="dxa"/>
          </w:tcPr>
          <w:p w:rsidR="00895C9E" w:rsidRPr="00E37C84" w:rsidRDefault="00895C9E" w:rsidP="00E37C84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sz w:val="28"/>
                <w:szCs w:val="28"/>
              </w:rPr>
            </w:pPr>
            <w:r w:rsidRPr="00E37C84">
              <w:rPr>
                <w:rFonts w:ascii="Arial" w:hAnsi="Arial" w:cs="Arial"/>
                <w:b/>
                <w:sz w:val="28"/>
                <w:szCs w:val="28"/>
              </w:rPr>
              <w:t>Дата запроса:</w:t>
            </w:r>
            <w:r w:rsidR="00DB263A" w:rsidRPr="00E37C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37C8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DB263A" w:rsidRPr="00E37C84">
              <w:rPr>
                <w:rFonts w:ascii="Arial" w:hAnsi="Arial" w:cs="Arial"/>
                <w:b/>
                <w:sz w:val="28"/>
                <w:szCs w:val="28"/>
              </w:rPr>
              <w:t>01.12.2021</w:t>
            </w:r>
          </w:p>
        </w:tc>
      </w:tr>
    </w:tbl>
    <w:p w:rsidR="00895C9E" w:rsidRPr="00E37C84" w:rsidRDefault="00895C9E" w:rsidP="003F7BF2">
      <w:pPr>
        <w:ind w:left="-426" w:firstLine="426"/>
        <w:rPr>
          <w:rFonts w:ascii="Arial" w:hAnsi="Arial" w:cs="Arial"/>
          <w:lang w:val="en-US"/>
        </w:rPr>
      </w:pPr>
    </w:p>
    <w:p w:rsidR="003E3504" w:rsidRPr="00E37C84" w:rsidRDefault="003E3504" w:rsidP="00EE58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8B3" w:rsidRPr="00E37C84" w:rsidRDefault="00EE58B3" w:rsidP="00EE58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7C84">
        <w:rPr>
          <w:rFonts w:ascii="Arial" w:hAnsi="Arial" w:cs="Arial"/>
          <w:sz w:val="24"/>
          <w:szCs w:val="24"/>
        </w:rPr>
        <w:t>Исполнитель</w:t>
      </w:r>
      <w:r w:rsidR="00DB263A" w:rsidRPr="00E37C84">
        <w:rPr>
          <w:rFonts w:ascii="Arial" w:hAnsi="Arial" w:cs="Arial"/>
          <w:sz w:val="24"/>
          <w:szCs w:val="24"/>
        </w:rPr>
        <w:t xml:space="preserve"> </w:t>
      </w:r>
    </w:p>
    <w:p w:rsidR="00EE58B3" w:rsidRPr="00E37C84" w:rsidRDefault="00DB263A" w:rsidP="00EE58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7C84">
        <w:rPr>
          <w:rFonts w:ascii="Arial" w:hAnsi="Arial" w:cs="Arial"/>
          <w:sz w:val="24"/>
          <w:szCs w:val="24"/>
        </w:rPr>
        <w:t>Могильный</w:t>
      </w:r>
    </w:p>
    <w:p w:rsidR="00EE58B3" w:rsidRPr="00E37C84" w:rsidRDefault="00DB263A" w:rsidP="003E35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37C84">
        <w:rPr>
          <w:rFonts w:ascii="Arial" w:hAnsi="Arial" w:cs="Arial"/>
          <w:sz w:val="24"/>
          <w:szCs w:val="24"/>
        </w:rPr>
        <w:t>06139-5-63-35</w:t>
      </w:r>
    </w:p>
    <w:sectPr w:rsidR="00EE58B3" w:rsidRPr="00E37C8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B43"/>
    <w:multiLevelType w:val="hybridMultilevel"/>
    <w:tmpl w:val="620855BE"/>
    <w:lvl w:ilvl="0" w:tplc="CAB4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03ED"/>
    <w:multiLevelType w:val="hybridMultilevel"/>
    <w:tmpl w:val="8E804698"/>
    <w:lvl w:ilvl="0" w:tplc="CAB4E5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125A5E"/>
    <w:rsid w:val="0013470F"/>
    <w:rsid w:val="0025383D"/>
    <w:rsid w:val="0029717D"/>
    <w:rsid w:val="002F19BE"/>
    <w:rsid w:val="002F1C06"/>
    <w:rsid w:val="00325E93"/>
    <w:rsid w:val="00355B2B"/>
    <w:rsid w:val="003E3504"/>
    <w:rsid w:val="003E5CF0"/>
    <w:rsid w:val="003F7BF2"/>
    <w:rsid w:val="0045507D"/>
    <w:rsid w:val="004B6FE4"/>
    <w:rsid w:val="00577CAA"/>
    <w:rsid w:val="005922AC"/>
    <w:rsid w:val="005E73E3"/>
    <w:rsid w:val="00602C7A"/>
    <w:rsid w:val="006130ED"/>
    <w:rsid w:val="006212B3"/>
    <w:rsid w:val="006D7D35"/>
    <w:rsid w:val="0076067C"/>
    <w:rsid w:val="007A4074"/>
    <w:rsid w:val="007C7D76"/>
    <w:rsid w:val="0082112B"/>
    <w:rsid w:val="00895C9E"/>
    <w:rsid w:val="008D281A"/>
    <w:rsid w:val="00A069FD"/>
    <w:rsid w:val="00A10171"/>
    <w:rsid w:val="00A41FF1"/>
    <w:rsid w:val="00A97C9B"/>
    <w:rsid w:val="00B221B4"/>
    <w:rsid w:val="00B677CF"/>
    <w:rsid w:val="00BB5AFA"/>
    <w:rsid w:val="00C97027"/>
    <w:rsid w:val="00D93CE9"/>
    <w:rsid w:val="00DB263A"/>
    <w:rsid w:val="00E37C84"/>
    <w:rsid w:val="00E57A5E"/>
    <w:rsid w:val="00EE58B3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y2iqfc">
    <w:name w:val="y2iqfc"/>
    <w:rsid w:val="005E73E3"/>
  </w:style>
  <w:style w:type="paragraph" w:styleId="a5">
    <w:name w:val="Body Text"/>
    <w:basedOn w:val="a"/>
    <w:link w:val="a6"/>
    <w:rsid w:val="005E73E3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73E3"/>
    <w:rPr>
      <w:rFonts w:ascii="Times New Roman" w:eastAsia="Times New Roman" w:hAnsi="Times New Roman"/>
      <w:sz w:val="28"/>
      <w:szCs w:val="24"/>
    </w:rPr>
  </w:style>
  <w:style w:type="paragraph" w:styleId="a7">
    <w:name w:val="List Paragraph"/>
    <w:basedOn w:val="a"/>
    <w:uiPriority w:val="34"/>
    <w:qFormat/>
    <w:rsid w:val="005E73E3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y2iqfc">
    <w:name w:val="y2iqfc"/>
    <w:rsid w:val="005E73E3"/>
  </w:style>
  <w:style w:type="paragraph" w:styleId="a5">
    <w:name w:val="Body Text"/>
    <w:basedOn w:val="a"/>
    <w:link w:val="a6"/>
    <w:rsid w:val="005E73E3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73E3"/>
    <w:rPr>
      <w:rFonts w:ascii="Times New Roman" w:eastAsia="Times New Roman" w:hAnsi="Times New Roman"/>
      <w:sz w:val="28"/>
      <w:szCs w:val="24"/>
    </w:rPr>
  </w:style>
  <w:style w:type="paragraph" w:styleId="a7">
    <w:name w:val="List Paragraph"/>
    <w:basedOn w:val="a"/>
    <w:uiPriority w:val="34"/>
    <w:qFormat/>
    <w:rsid w:val="005E73E3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3</cp:revision>
  <cp:lastPrinted>2020-01-22T06:12:00Z</cp:lastPrinted>
  <dcterms:created xsi:type="dcterms:W3CDTF">2021-11-30T07:33:00Z</dcterms:created>
  <dcterms:modified xsi:type="dcterms:W3CDTF">2021-11-30T07:39:00Z</dcterms:modified>
</cp:coreProperties>
</file>