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971"/>
        <w:tblW w:w="9918" w:type="dxa"/>
        <w:tblLook w:val="04A0" w:firstRow="1" w:lastRow="0" w:firstColumn="1" w:lastColumn="0" w:noHBand="0" w:noVBand="1"/>
      </w:tblPr>
      <w:tblGrid>
        <w:gridCol w:w="632"/>
        <w:gridCol w:w="9286"/>
      </w:tblGrid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bidi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Row</w:t>
            </w: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2F8">
              <w:rPr>
                <w:rFonts w:ascii="Times New Roman" w:hAnsi="Times New Roman" w:cs="Times New Roman"/>
                <w:b/>
                <w:bCs/>
              </w:rPr>
              <w:t>Report Subject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Development of “requirements for ageing management program implementation in BNPP-1”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 xml:space="preserve">Development of organizational ageing management arrangements in BNPP-1 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Development of  screening methodology for systems, structure and components of BNPP-1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DD72F8">
              <w:rPr>
                <w:rFonts w:ascii="Times New Roman" w:eastAsia="Times New Roman" w:hAnsi="Times New Roman" w:cs="Times New Roman"/>
              </w:rPr>
              <w:t>The Screening Methodology of Electrical Cables of BNPP-1 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Ageing Management Program of Cables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Ageing Management Program of Reactor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Ageing Management Program of Pressurizer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Ageing Management Program of Steam generator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Ageing Management Program of Main Coolant Pipeline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 xml:space="preserve">Ageing Management Program of </w:t>
            </w:r>
            <w:r w:rsidRPr="00DD72F8">
              <w:rPr>
                <w:rFonts w:ascii="Times New Roman" w:eastAsia="Times New Roman" w:hAnsi="Times New Roman" w:cs="Times New Roman"/>
              </w:rPr>
              <w:t>Reactor Coolant Pump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Ageing Management Program of Steel Containment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Ageing Management Program of Concrete Containment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 xml:space="preserve">Methodology for Time Limited Ageing Analysis of low cycle fatigue   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 xml:space="preserve">Methodology for Time Limited Ageing Analysis of Crack Growth 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Methodology for Time Limited Ageing Analysis of  Erosion-corrosion of equipment and pipelines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Methodology for Time Limited Ageing Analysis of Environmentally Assisted Fatigue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 xml:space="preserve">Methodology for Time Limited Ageing Analysis of neutron embrittlement in Reactor Pressure Vessel </w:t>
            </w:r>
          </w:p>
        </w:tc>
      </w:tr>
      <w:tr w:rsidR="00534C54" w:rsidRPr="00DD72F8" w:rsidTr="00534C54">
        <w:tc>
          <w:tcPr>
            <w:tcW w:w="632" w:type="dxa"/>
            <w:vAlign w:val="center"/>
          </w:tcPr>
          <w:p w:rsidR="00534C54" w:rsidRPr="00DD72F8" w:rsidRDefault="00534C54" w:rsidP="00534C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86" w:type="dxa"/>
            <w:vAlign w:val="center"/>
          </w:tcPr>
          <w:p w:rsidR="00534C54" w:rsidRPr="00DD72F8" w:rsidRDefault="00534C54" w:rsidP="00534C54">
            <w:pPr>
              <w:jc w:val="both"/>
              <w:rPr>
                <w:rFonts w:ascii="Times New Roman" w:hAnsi="Times New Roman" w:cs="Times New Roman"/>
              </w:rPr>
            </w:pPr>
            <w:r w:rsidRPr="00DD72F8">
              <w:rPr>
                <w:rFonts w:ascii="Times New Roman" w:hAnsi="Times New Roman" w:cs="Times New Roman"/>
              </w:rPr>
              <w:t>Methodology of Time Limited Analysis of High-cycle Fatigue for Steam Generator Tubes</w:t>
            </w:r>
          </w:p>
        </w:tc>
      </w:tr>
    </w:tbl>
    <w:p w:rsidR="00927750" w:rsidRDefault="00534C54" w:rsidP="00B708D9">
      <w:pPr>
        <w:jc w:val="center"/>
      </w:pPr>
      <w:r>
        <w:rPr>
          <w:rFonts w:asciiTheme="majorBidi" w:hAnsiTheme="majorBidi" w:cstheme="majorBidi"/>
          <w:sz w:val="24"/>
          <w:szCs w:val="24"/>
        </w:rPr>
        <w:t>List</w:t>
      </w:r>
      <w:r>
        <w:rPr>
          <w:rFonts w:asciiTheme="majorBidi" w:hAnsiTheme="majorBidi" w:cstheme="majorBidi"/>
          <w:sz w:val="24"/>
          <w:szCs w:val="24"/>
        </w:rPr>
        <w:t xml:space="preserve"> of draft documents and activities developed </w:t>
      </w:r>
      <w:r w:rsidR="00B708D9">
        <w:rPr>
          <w:rFonts w:asciiTheme="majorBidi" w:hAnsiTheme="majorBidi" w:cstheme="majorBidi"/>
          <w:sz w:val="24"/>
          <w:szCs w:val="24"/>
        </w:rPr>
        <w:t>up to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now </w:t>
      </w:r>
      <w:r>
        <w:rPr>
          <w:rFonts w:asciiTheme="majorBidi" w:hAnsiTheme="majorBidi" w:cstheme="majorBidi"/>
          <w:sz w:val="24"/>
          <w:szCs w:val="24"/>
        </w:rPr>
        <w:t>by TAVANA Co.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92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B21"/>
    <w:multiLevelType w:val="hybridMultilevel"/>
    <w:tmpl w:val="14C63588"/>
    <w:lvl w:ilvl="0" w:tplc="FF32D2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6D9D"/>
    <w:multiLevelType w:val="hybridMultilevel"/>
    <w:tmpl w:val="DEF87F9A"/>
    <w:lvl w:ilvl="0" w:tplc="FF32D20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730E"/>
    <w:multiLevelType w:val="hybridMultilevel"/>
    <w:tmpl w:val="7366B4A6"/>
    <w:lvl w:ilvl="0" w:tplc="FF32D2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E5182"/>
    <w:multiLevelType w:val="hybridMultilevel"/>
    <w:tmpl w:val="7158AD1A"/>
    <w:lvl w:ilvl="0" w:tplc="196A4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C4"/>
    <w:rsid w:val="00004872"/>
    <w:rsid w:val="00026D59"/>
    <w:rsid w:val="0008415D"/>
    <w:rsid w:val="001B3F5C"/>
    <w:rsid w:val="001E7097"/>
    <w:rsid w:val="001F118F"/>
    <w:rsid w:val="00357879"/>
    <w:rsid w:val="003A36A4"/>
    <w:rsid w:val="003A40B4"/>
    <w:rsid w:val="0053281F"/>
    <w:rsid w:val="00534C54"/>
    <w:rsid w:val="005D1AA8"/>
    <w:rsid w:val="00647ED8"/>
    <w:rsid w:val="006F18AC"/>
    <w:rsid w:val="00790C4F"/>
    <w:rsid w:val="007D71A2"/>
    <w:rsid w:val="00927750"/>
    <w:rsid w:val="009410D6"/>
    <w:rsid w:val="009A335B"/>
    <w:rsid w:val="00AA6C15"/>
    <w:rsid w:val="00B306B2"/>
    <w:rsid w:val="00B3392A"/>
    <w:rsid w:val="00B708D9"/>
    <w:rsid w:val="00BA7612"/>
    <w:rsid w:val="00C31679"/>
    <w:rsid w:val="00CF385A"/>
    <w:rsid w:val="00D35633"/>
    <w:rsid w:val="00D814BF"/>
    <w:rsid w:val="00DD72F8"/>
    <w:rsid w:val="00E34921"/>
    <w:rsid w:val="00E747ED"/>
    <w:rsid w:val="00EE7BC4"/>
    <w:rsid w:val="00F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Goudarzi , Mehdi</dc:creator>
  <cp:lastModifiedBy>Abyazi , Mohammad</cp:lastModifiedBy>
  <cp:revision>7</cp:revision>
  <cp:lastPrinted>2017-06-24T07:41:00Z</cp:lastPrinted>
  <dcterms:created xsi:type="dcterms:W3CDTF">2017-05-17T13:34:00Z</dcterms:created>
  <dcterms:modified xsi:type="dcterms:W3CDTF">2017-06-24T08:15:00Z</dcterms:modified>
</cp:coreProperties>
</file>