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F3" w:rsidRPr="007009C0" w:rsidRDefault="007C7964" w:rsidP="00392AA8">
      <w:pPr>
        <w:ind w:firstLine="851"/>
        <w:jc w:val="right"/>
        <w:rPr>
          <w:rFonts w:ascii="Calibri" w:hAnsi="Calibri"/>
          <w:b/>
          <w:sz w:val="28"/>
          <w:lang w:val="en-US"/>
        </w:rPr>
      </w:pPr>
      <w:r w:rsidRPr="007009C0">
        <w:rPr>
          <w:rFonts w:ascii="Calibri" w:hAnsi="Calibri"/>
          <w:b/>
          <w:sz w:val="28"/>
          <w:lang w:val="en-US"/>
        </w:rPr>
        <w:t xml:space="preserve">Approved </w:t>
      </w:r>
      <w:r w:rsidR="000B5A16" w:rsidRPr="007009C0">
        <w:rPr>
          <w:rFonts w:ascii="Calibri" w:hAnsi="Calibri"/>
          <w:b/>
          <w:sz w:val="28"/>
          <w:lang w:val="en-US"/>
        </w:rPr>
        <w:t xml:space="preserve">by the WANO-MC </w:t>
      </w:r>
      <w:r w:rsidR="0003073E" w:rsidRPr="007009C0">
        <w:rPr>
          <w:rFonts w:ascii="Calibri" w:hAnsi="Calibri"/>
          <w:b/>
          <w:sz w:val="28"/>
          <w:lang w:val="en-US"/>
        </w:rPr>
        <w:t>Extraordinary General Meeting</w:t>
      </w:r>
      <w:r w:rsidR="00392AA8" w:rsidRPr="007009C0">
        <w:rPr>
          <w:rFonts w:ascii="Calibri" w:hAnsi="Calibri"/>
          <w:b/>
          <w:sz w:val="28"/>
          <w:lang w:val="en-US"/>
        </w:rPr>
        <w:t xml:space="preserve"> </w:t>
      </w:r>
    </w:p>
    <w:p w:rsidR="006D05F3" w:rsidRPr="007009C0" w:rsidRDefault="00C43FB7" w:rsidP="006D05F3">
      <w:pPr>
        <w:ind w:firstLine="851"/>
        <w:jc w:val="right"/>
        <w:rPr>
          <w:rFonts w:ascii="Calibri" w:hAnsi="Calibri"/>
          <w:b/>
          <w:sz w:val="28"/>
          <w:lang w:val="en-US"/>
        </w:rPr>
      </w:pPr>
      <w:r>
        <w:rPr>
          <w:rFonts w:ascii="Calibri" w:hAnsi="Calibri"/>
          <w:b/>
          <w:sz w:val="28"/>
          <w:lang w:val="en-US"/>
        </w:rPr>
        <w:t>3</w:t>
      </w:r>
      <w:r w:rsidR="00791AD8">
        <w:rPr>
          <w:rFonts w:ascii="Calibri" w:hAnsi="Calibri"/>
          <w:b/>
          <w:sz w:val="28"/>
          <w:lang w:val="en-US"/>
        </w:rPr>
        <w:t>0 September 2010</w:t>
      </w:r>
    </w:p>
    <w:p w:rsidR="006D05F3" w:rsidRPr="00C43FB7" w:rsidRDefault="006D05F3" w:rsidP="006D05F3">
      <w:pPr>
        <w:ind w:firstLine="851"/>
        <w:jc w:val="right"/>
        <w:rPr>
          <w:rFonts w:ascii="Calibri" w:hAnsi="Calibri"/>
          <w:b/>
          <w:sz w:val="28"/>
          <w:lang w:val="en-US"/>
        </w:rPr>
      </w:pPr>
      <w:r w:rsidRPr="00C43FB7">
        <w:rPr>
          <w:rFonts w:ascii="Calibri" w:hAnsi="Calibri"/>
          <w:b/>
          <w:sz w:val="28"/>
          <w:lang w:val="en-US"/>
        </w:rPr>
        <w:t>________________</w:t>
      </w:r>
    </w:p>
    <w:p w:rsidR="006D05F3" w:rsidRPr="007009C0" w:rsidRDefault="00392AA8" w:rsidP="006D05F3">
      <w:pPr>
        <w:ind w:firstLine="851"/>
        <w:jc w:val="right"/>
        <w:rPr>
          <w:rFonts w:ascii="Calibri" w:hAnsi="Calibri"/>
          <w:sz w:val="28"/>
          <w:lang w:val="en-US"/>
        </w:rPr>
      </w:pPr>
      <w:r w:rsidRPr="007009C0">
        <w:rPr>
          <w:rFonts w:ascii="Calibri" w:hAnsi="Calibri"/>
          <w:sz w:val="28"/>
          <w:lang w:val="en-US"/>
        </w:rPr>
        <w:t xml:space="preserve">WANO-MC </w:t>
      </w:r>
      <w:r w:rsidR="001322F5" w:rsidRPr="007009C0">
        <w:rPr>
          <w:rFonts w:ascii="Calibri" w:hAnsi="Calibri"/>
          <w:sz w:val="28"/>
          <w:lang w:val="en-US"/>
        </w:rPr>
        <w:t>EGM</w:t>
      </w:r>
      <w:r w:rsidRPr="007009C0">
        <w:rPr>
          <w:rFonts w:ascii="Calibri" w:hAnsi="Calibri"/>
          <w:sz w:val="28"/>
          <w:lang w:val="en-US"/>
        </w:rPr>
        <w:t xml:space="preserve"> Chairman</w:t>
      </w:r>
    </w:p>
    <w:p w:rsidR="006D05F3" w:rsidRPr="007009C0" w:rsidRDefault="006D05F3">
      <w:pPr>
        <w:ind w:firstLine="851"/>
        <w:jc w:val="center"/>
        <w:rPr>
          <w:rFonts w:ascii="Calibri" w:hAnsi="Calibri"/>
          <w:b/>
          <w:sz w:val="28"/>
          <w:lang w:val="en-US"/>
        </w:rPr>
      </w:pPr>
    </w:p>
    <w:p w:rsidR="006D05F3" w:rsidRPr="007009C0" w:rsidRDefault="006D05F3">
      <w:pPr>
        <w:ind w:firstLine="851"/>
        <w:jc w:val="center"/>
        <w:rPr>
          <w:rFonts w:ascii="Calibri" w:hAnsi="Calibri"/>
          <w:b/>
          <w:sz w:val="28"/>
          <w:lang w:val="en-US"/>
        </w:rPr>
      </w:pPr>
    </w:p>
    <w:p w:rsidR="006D05F3" w:rsidRPr="007009C0" w:rsidRDefault="006D05F3">
      <w:pPr>
        <w:ind w:firstLine="851"/>
        <w:jc w:val="center"/>
        <w:rPr>
          <w:rFonts w:ascii="Calibri" w:hAnsi="Calibri"/>
          <w:b/>
          <w:sz w:val="28"/>
          <w:lang w:val="en-US"/>
        </w:rPr>
      </w:pPr>
    </w:p>
    <w:p w:rsidR="0076025C" w:rsidRPr="007009C0" w:rsidRDefault="0076025C">
      <w:pPr>
        <w:ind w:firstLine="851"/>
        <w:jc w:val="center"/>
        <w:rPr>
          <w:rFonts w:ascii="Calibri" w:hAnsi="Calibri"/>
          <w:b/>
          <w:sz w:val="28"/>
          <w:lang w:val="en-US"/>
        </w:rPr>
      </w:pPr>
    </w:p>
    <w:p w:rsidR="003F6DD3" w:rsidRPr="007009C0" w:rsidRDefault="003F6DD3">
      <w:pPr>
        <w:ind w:firstLine="851"/>
        <w:jc w:val="center"/>
        <w:rPr>
          <w:rFonts w:ascii="Calibri" w:hAnsi="Calibri"/>
          <w:b/>
          <w:sz w:val="28"/>
          <w:lang w:val="en-US"/>
        </w:rPr>
      </w:pPr>
      <w:r w:rsidRPr="007009C0">
        <w:rPr>
          <w:rFonts w:ascii="Calibri" w:hAnsi="Calibri"/>
          <w:b/>
          <w:sz w:val="28"/>
          <w:lang w:val="en-US"/>
        </w:rPr>
        <w:t xml:space="preserve">WANO-MC management </w:t>
      </w:r>
      <w:r w:rsidR="00F82D61" w:rsidRPr="007009C0">
        <w:rPr>
          <w:rFonts w:ascii="Calibri" w:hAnsi="Calibri"/>
          <w:b/>
          <w:sz w:val="28"/>
          <w:lang w:val="en-US"/>
        </w:rPr>
        <w:t>policy</w:t>
      </w:r>
    </w:p>
    <w:p w:rsidR="0076025C" w:rsidRPr="007009C0" w:rsidRDefault="0076025C">
      <w:pPr>
        <w:ind w:firstLine="851"/>
        <w:jc w:val="center"/>
        <w:rPr>
          <w:sz w:val="24"/>
          <w:lang w:val="en-US"/>
        </w:rPr>
      </w:pPr>
    </w:p>
    <w:p w:rsidR="005C0B7D" w:rsidRPr="007009C0" w:rsidRDefault="005C0B7D">
      <w:pPr>
        <w:ind w:firstLine="851"/>
        <w:jc w:val="center"/>
        <w:rPr>
          <w:sz w:val="24"/>
          <w:lang w:val="en-US"/>
        </w:rPr>
      </w:pPr>
    </w:p>
    <w:p w:rsidR="005C0B7D" w:rsidRPr="007009C0" w:rsidRDefault="005C0B7D">
      <w:pPr>
        <w:ind w:firstLine="851"/>
        <w:jc w:val="center"/>
        <w:rPr>
          <w:sz w:val="24"/>
          <w:lang w:val="en-US"/>
        </w:rPr>
      </w:pPr>
    </w:p>
    <w:p w:rsidR="005C0B7D" w:rsidRPr="007009C0" w:rsidRDefault="005C0B7D">
      <w:pPr>
        <w:ind w:firstLine="851"/>
        <w:jc w:val="center"/>
        <w:rPr>
          <w:sz w:val="24"/>
          <w:lang w:val="en-US"/>
        </w:rPr>
      </w:pPr>
    </w:p>
    <w:p w:rsidR="005C0B7D" w:rsidRPr="007009C0" w:rsidRDefault="005C0B7D">
      <w:pPr>
        <w:ind w:firstLine="851"/>
        <w:jc w:val="center"/>
        <w:rPr>
          <w:sz w:val="24"/>
          <w:lang w:val="en-US"/>
        </w:rPr>
      </w:pPr>
    </w:p>
    <w:p w:rsidR="005C0B7D" w:rsidRPr="007009C0" w:rsidRDefault="005C0B7D">
      <w:pPr>
        <w:ind w:firstLine="851"/>
        <w:jc w:val="center"/>
        <w:rPr>
          <w:rFonts w:ascii="Calibri" w:hAnsi="Calibri"/>
          <w:sz w:val="24"/>
          <w:lang w:val="en-US"/>
        </w:rPr>
      </w:pPr>
    </w:p>
    <w:p w:rsidR="005C0B7D" w:rsidRPr="007009C0" w:rsidRDefault="005C0B7D">
      <w:pPr>
        <w:ind w:firstLine="851"/>
        <w:jc w:val="center"/>
        <w:rPr>
          <w:rFonts w:ascii="Calibri" w:hAnsi="Calibri"/>
          <w:sz w:val="24"/>
          <w:lang w:val="en-US"/>
        </w:rPr>
      </w:pPr>
    </w:p>
    <w:p w:rsidR="005C0B7D" w:rsidRPr="007009C0" w:rsidRDefault="0043415E">
      <w:pPr>
        <w:ind w:firstLine="851"/>
        <w:jc w:val="center"/>
        <w:rPr>
          <w:rFonts w:ascii="Calibri" w:hAnsi="Calibri"/>
          <w:b/>
          <w:sz w:val="28"/>
          <w:szCs w:val="28"/>
          <w:lang w:val="en-US"/>
        </w:rPr>
      </w:pPr>
      <w:r w:rsidRPr="007009C0">
        <w:rPr>
          <w:rFonts w:ascii="Calibri" w:hAnsi="Calibri"/>
          <w:b/>
          <w:sz w:val="28"/>
          <w:szCs w:val="28"/>
          <w:lang w:val="en-US"/>
        </w:rPr>
        <w:t>Contents</w:t>
      </w:r>
      <w:r w:rsidR="005C0B7D" w:rsidRPr="007009C0">
        <w:rPr>
          <w:rFonts w:ascii="Calibri" w:hAnsi="Calibri"/>
          <w:b/>
          <w:sz w:val="28"/>
          <w:szCs w:val="28"/>
          <w:lang w:val="en-US"/>
        </w:rPr>
        <w:t xml:space="preserve"> </w:t>
      </w:r>
    </w:p>
    <w:p w:rsidR="00D27984" w:rsidRPr="007009C0" w:rsidRDefault="001806E0" w:rsidP="00D27984">
      <w:pPr>
        <w:pStyle w:val="11"/>
        <w:tabs>
          <w:tab w:val="right" w:leader="dot" w:pos="9397"/>
        </w:tabs>
        <w:spacing w:line="360" w:lineRule="auto"/>
        <w:rPr>
          <w:rFonts w:ascii="Calibri" w:hAnsi="Calibri"/>
          <w:noProof/>
          <w:sz w:val="24"/>
          <w:szCs w:val="24"/>
          <w:lang w:val="en-US" w:eastAsia="en-US"/>
        </w:rPr>
      </w:pPr>
      <w:r>
        <w:rPr>
          <w:rFonts w:ascii="Calibri" w:hAnsi="Calibri"/>
          <w:sz w:val="24"/>
          <w:szCs w:val="24"/>
          <w:lang w:val="en-US"/>
        </w:rPr>
        <w:t>1.</w:t>
      </w:r>
      <w:r w:rsidR="00A60C35" w:rsidRPr="007009C0">
        <w:rPr>
          <w:rFonts w:ascii="Calibri" w:hAnsi="Calibri"/>
          <w:sz w:val="24"/>
          <w:szCs w:val="24"/>
          <w:lang w:val="ru-RU"/>
        </w:rPr>
        <w:fldChar w:fldCharType="begin"/>
      </w:r>
      <w:r w:rsidR="005C0B7D" w:rsidRPr="007009C0">
        <w:rPr>
          <w:rFonts w:ascii="Calibri" w:hAnsi="Calibri"/>
          <w:sz w:val="24"/>
          <w:szCs w:val="24"/>
          <w:lang w:val="ru-RU"/>
        </w:rPr>
        <w:instrText xml:space="preserve"> TOC \o "1-3" \h \z \u </w:instrText>
      </w:r>
      <w:r w:rsidR="00A60C35" w:rsidRPr="007009C0">
        <w:rPr>
          <w:rFonts w:ascii="Calibri" w:hAnsi="Calibri"/>
          <w:sz w:val="24"/>
          <w:szCs w:val="24"/>
          <w:lang w:val="ru-RU"/>
        </w:rPr>
        <w:fldChar w:fldCharType="separate"/>
      </w:r>
      <w:hyperlink w:anchor="_Toc266800773" w:history="1">
        <w:r w:rsidR="0043415E" w:rsidRPr="007009C0">
          <w:rPr>
            <w:rStyle w:val="ab"/>
            <w:rFonts w:ascii="Calibri" w:hAnsi="Calibri"/>
            <w:noProof/>
            <w:color w:val="auto"/>
            <w:sz w:val="24"/>
            <w:szCs w:val="24"/>
            <w:lang w:val="en-US"/>
          </w:rPr>
          <w:t>General Meeting</w:t>
        </w:r>
        <w:r w:rsidR="00D27984" w:rsidRPr="007009C0">
          <w:rPr>
            <w:rFonts w:ascii="Calibri" w:hAnsi="Calibri"/>
            <w:noProof/>
            <w:webHidden/>
            <w:sz w:val="24"/>
            <w:szCs w:val="24"/>
          </w:rPr>
          <w:tab/>
        </w:r>
      </w:hyperlink>
    </w:p>
    <w:p w:rsidR="00D27984" w:rsidRPr="008250F3" w:rsidRDefault="001806E0" w:rsidP="00D27984">
      <w:pPr>
        <w:pStyle w:val="11"/>
        <w:tabs>
          <w:tab w:val="right" w:leader="dot" w:pos="9397"/>
        </w:tabs>
        <w:spacing w:line="360" w:lineRule="auto"/>
        <w:rPr>
          <w:rFonts w:ascii="Calibri" w:hAnsi="Calibri"/>
          <w:noProof/>
          <w:sz w:val="24"/>
          <w:szCs w:val="24"/>
          <w:lang w:val="ru-RU" w:eastAsia="en-US"/>
        </w:rPr>
      </w:pPr>
      <w:r>
        <w:t>2.</w:t>
      </w:r>
      <w:hyperlink w:anchor="_Toc266800774" w:history="1">
        <w:r w:rsidR="0043415E" w:rsidRPr="007009C0">
          <w:rPr>
            <w:rStyle w:val="ab"/>
            <w:rFonts w:ascii="Calibri" w:hAnsi="Calibri"/>
            <w:noProof/>
            <w:color w:val="auto"/>
            <w:sz w:val="24"/>
            <w:szCs w:val="24"/>
            <w:lang w:val="en-US"/>
          </w:rPr>
          <w:t>MC Governing Board</w:t>
        </w:r>
        <w:r w:rsidR="00D27984" w:rsidRPr="007009C0">
          <w:rPr>
            <w:rFonts w:ascii="Calibri" w:hAnsi="Calibri"/>
            <w:noProof/>
            <w:webHidden/>
            <w:sz w:val="24"/>
            <w:szCs w:val="24"/>
          </w:rPr>
          <w:tab/>
        </w:r>
        <w:r w:rsidR="00A60C35" w:rsidRPr="007009C0">
          <w:rPr>
            <w:rFonts w:ascii="Calibri" w:hAnsi="Calibri"/>
            <w:noProof/>
            <w:webHidden/>
            <w:sz w:val="24"/>
            <w:szCs w:val="24"/>
          </w:rPr>
          <w:fldChar w:fldCharType="begin"/>
        </w:r>
        <w:r w:rsidR="00D27984" w:rsidRPr="007009C0">
          <w:rPr>
            <w:rFonts w:ascii="Calibri" w:hAnsi="Calibri"/>
            <w:noProof/>
            <w:webHidden/>
            <w:sz w:val="24"/>
            <w:szCs w:val="24"/>
          </w:rPr>
          <w:instrText xml:space="preserve"> PAGEREF _Toc266800774 \h </w:instrText>
        </w:r>
        <w:r w:rsidR="00A60C35" w:rsidRPr="007009C0">
          <w:rPr>
            <w:rFonts w:ascii="Calibri" w:hAnsi="Calibri"/>
            <w:noProof/>
            <w:webHidden/>
            <w:sz w:val="24"/>
            <w:szCs w:val="24"/>
          </w:rPr>
        </w:r>
        <w:r w:rsidR="00A60C35" w:rsidRPr="007009C0">
          <w:rPr>
            <w:rFonts w:ascii="Calibri" w:hAnsi="Calibri"/>
            <w:noProof/>
            <w:webHidden/>
            <w:sz w:val="24"/>
            <w:szCs w:val="24"/>
          </w:rPr>
          <w:fldChar w:fldCharType="separate"/>
        </w:r>
        <w:r w:rsidR="006C74BC">
          <w:rPr>
            <w:rFonts w:ascii="Calibri" w:hAnsi="Calibri"/>
            <w:noProof/>
            <w:webHidden/>
            <w:sz w:val="24"/>
            <w:szCs w:val="24"/>
          </w:rPr>
          <w:t>3</w:t>
        </w:r>
        <w:r w:rsidR="00A60C35" w:rsidRPr="007009C0">
          <w:rPr>
            <w:rFonts w:ascii="Calibri" w:hAnsi="Calibri"/>
            <w:noProof/>
            <w:webHidden/>
            <w:sz w:val="24"/>
            <w:szCs w:val="24"/>
          </w:rPr>
          <w:fldChar w:fldCharType="end"/>
        </w:r>
      </w:hyperlink>
    </w:p>
    <w:p w:rsidR="00D27984" w:rsidRPr="007009C0" w:rsidRDefault="001806E0" w:rsidP="00D27984">
      <w:pPr>
        <w:pStyle w:val="11"/>
        <w:tabs>
          <w:tab w:val="right" w:leader="dot" w:pos="9397"/>
        </w:tabs>
        <w:spacing w:line="360" w:lineRule="auto"/>
        <w:rPr>
          <w:rStyle w:val="ab"/>
          <w:rFonts w:ascii="Calibri" w:hAnsi="Calibri"/>
          <w:noProof/>
          <w:color w:val="auto"/>
          <w:sz w:val="24"/>
          <w:szCs w:val="24"/>
        </w:rPr>
      </w:pPr>
      <w:r>
        <w:t>3.</w:t>
      </w:r>
      <w:hyperlink w:anchor="_Toc266800775" w:history="1">
        <w:r w:rsidR="0043415E" w:rsidRPr="007009C0">
          <w:rPr>
            <w:rStyle w:val="ab"/>
            <w:rFonts w:ascii="Calibri" w:hAnsi="Calibri"/>
            <w:noProof/>
            <w:color w:val="auto"/>
            <w:sz w:val="24"/>
            <w:szCs w:val="24"/>
            <w:lang w:val="en-US"/>
          </w:rPr>
          <w:t>WANO-MC Director</w:t>
        </w:r>
        <w:r w:rsidR="00FA0A66" w:rsidRPr="007009C0">
          <w:rPr>
            <w:rStyle w:val="ab"/>
            <w:rFonts w:ascii="Calibri" w:hAnsi="Calibri"/>
            <w:noProof/>
            <w:color w:val="auto"/>
            <w:sz w:val="24"/>
            <w:szCs w:val="24"/>
            <w:lang w:val="en-US"/>
          </w:rPr>
          <w:t>s’ Board</w:t>
        </w:r>
        <w:r w:rsidR="00D27984" w:rsidRPr="007009C0">
          <w:rPr>
            <w:rFonts w:ascii="Calibri" w:hAnsi="Calibri"/>
            <w:noProof/>
            <w:webHidden/>
            <w:sz w:val="24"/>
            <w:szCs w:val="24"/>
          </w:rPr>
          <w:tab/>
        </w:r>
      </w:hyperlink>
    </w:p>
    <w:p w:rsidR="001C3769" w:rsidRPr="007009C0" w:rsidRDefault="001806E0" w:rsidP="001C3769">
      <w:pPr>
        <w:rPr>
          <w:rFonts w:ascii="Calibri" w:hAnsi="Calibri"/>
          <w:sz w:val="24"/>
          <w:szCs w:val="24"/>
        </w:rPr>
      </w:pPr>
      <w:r>
        <w:rPr>
          <w:rFonts w:ascii="Calibri" w:hAnsi="Calibri"/>
          <w:sz w:val="24"/>
          <w:szCs w:val="24"/>
        </w:rPr>
        <w:t>4.</w:t>
      </w:r>
      <w:r w:rsidR="001C3769" w:rsidRPr="007009C0">
        <w:rPr>
          <w:rFonts w:ascii="Calibri" w:hAnsi="Calibri"/>
          <w:sz w:val="24"/>
          <w:szCs w:val="24"/>
        </w:rPr>
        <w:t xml:space="preserve">WANO-MC Plant Managers' </w:t>
      </w:r>
      <w:r w:rsidR="00D01D58" w:rsidRPr="007009C0">
        <w:rPr>
          <w:rFonts w:ascii="Calibri" w:hAnsi="Calibri"/>
          <w:sz w:val="24"/>
          <w:szCs w:val="24"/>
        </w:rPr>
        <w:t xml:space="preserve">(Chief Engineers') </w:t>
      </w:r>
      <w:r w:rsidR="001C3769" w:rsidRPr="007009C0">
        <w:rPr>
          <w:rFonts w:ascii="Calibri" w:hAnsi="Calibri"/>
          <w:sz w:val="24"/>
          <w:szCs w:val="24"/>
        </w:rPr>
        <w:t>Board......................................</w:t>
      </w:r>
      <w:r w:rsidR="00D01D58" w:rsidRPr="007009C0">
        <w:rPr>
          <w:rFonts w:ascii="Calibri" w:hAnsi="Calibri"/>
          <w:sz w:val="24"/>
          <w:szCs w:val="24"/>
        </w:rPr>
        <w:t>..........................</w:t>
      </w:r>
      <w:r w:rsidR="001C3769" w:rsidRPr="007009C0">
        <w:rPr>
          <w:rFonts w:ascii="Calibri" w:hAnsi="Calibri"/>
          <w:sz w:val="24"/>
          <w:szCs w:val="24"/>
        </w:rPr>
        <w:t>...</w:t>
      </w:r>
      <w:r w:rsidR="006C74BC" w:rsidRPr="006C74BC">
        <w:rPr>
          <w:rFonts w:ascii="Calibri" w:hAnsi="Calibri"/>
          <w:sz w:val="24"/>
          <w:szCs w:val="24"/>
          <w:lang w:val="en-US"/>
        </w:rPr>
        <w:t xml:space="preserve">  </w:t>
      </w:r>
    </w:p>
    <w:p w:rsidR="000F657C" w:rsidRPr="007009C0" w:rsidRDefault="001806E0" w:rsidP="001C3769">
      <w:pPr>
        <w:rPr>
          <w:rFonts w:ascii="Calibri" w:hAnsi="Calibri"/>
          <w:sz w:val="24"/>
          <w:szCs w:val="24"/>
        </w:rPr>
      </w:pPr>
      <w:r>
        <w:rPr>
          <w:rFonts w:ascii="Calibri" w:hAnsi="Calibri"/>
          <w:sz w:val="24"/>
          <w:szCs w:val="24"/>
        </w:rPr>
        <w:t>5.</w:t>
      </w:r>
      <w:r w:rsidR="000F657C" w:rsidRPr="007009C0">
        <w:rPr>
          <w:rFonts w:ascii="Calibri" w:hAnsi="Calibri"/>
          <w:sz w:val="24"/>
          <w:szCs w:val="24"/>
        </w:rPr>
        <w:t>WANO-MC Director....................................</w:t>
      </w:r>
      <w:r w:rsidR="00D01D58" w:rsidRPr="007009C0">
        <w:rPr>
          <w:rFonts w:ascii="Calibri" w:hAnsi="Calibri"/>
          <w:sz w:val="24"/>
          <w:szCs w:val="24"/>
        </w:rPr>
        <w:t>..</w:t>
      </w:r>
      <w:r w:rsidR="000F657C" w:rsidRPr="007009C0">
        <w:rPr>
          <w:rFonts w:ascii="Calibri" w:hAnsi="Calibri"/>
          <w:sz w:val="24"/>
          <w:szCs w:val="24"/>
        </w:rPr>
        <w:t>...............................................................................</w:t>
      </w:r>
      <w:r w:rsidR="006C74BC" w:rsidRPr="006C74BC">
        <w:rPr>
          <w:rFonts w:ascii="Calibri" w:hAnsi="Calibri"/>
          <w:sz w:val="24"/>
          <w:szCs w:val="24"/>
          <w:lang w:val="en-US"/>
        </w:rPr>
        <w:t xml:space="preserve">    </w:t>
      </w:r>
    </w:p>
    <w:p w:rsidR="000F657C" w:rsidRPr="007009C0" w:rsidRDefault="001806E0" w:rsidP="001C3769">
      <w:pPr>
        <w:rPr>
          <w:rFonts w:ascii="Calibri" w:hAnsi="Calibri"/>
          <w:sz w:val="24"/>
          <w:szCs w:val="24"/>
        </w:rPr>
      </w:pPr>
      <w:r>
        <w:rPr>
          <w:rFonts w:ascii="Calibri" w:hAnsi="Calibri"/>
          <w:sz w:val="24"/>
          <w:szCs w:val="24"/>
        </w:rPr>
        <w:t>6.</w:t>
      </w:r>
      <w:r w:rsidR="00EB6795" w:rsidRPr="007009C0">
        <w:rPr>
          <w:rFonts w:ascii="Calibri" w:hAnsi="Calibri"/>
          <w:sz w:val="24"/>
          <w:szCs w:val="24"/>
        </w:rPr>
        <w:t>WANO-MC Management Structure...................................</w:t>
      </w:r>
      <w:r w:rsidR="00D01D58" w:rsidRPr="007009C0">
        <w:rPr>
          <w:rFonts w:ascii="Calibri" w:hAnsi="Calibri"/>
          <w:sz w:val="24"/>
          <w:szCs w:val="24"/>
        </w:rPr>
        <w:t>.</w:t>
      </w:r>
      <w:r w:rsidR="00EB6795" w:rsidRPr="007009C0">
        <w:rPr>
          <w:rFonts w:ascii="Calibri" w:hAnsi="Calibri"/>
          <w:sz w:val="24"/>
          <w:szCs w:val="24"/>
        </w:rPr>
        <w:t>..........................................................</w:t>
      </w:r>
      <w:r w:rsidR="006C74BC" w:rsidRPr="006C74BC">
        <w:rPr>
          <w:rFonts w:ascii="Calibri" w:hAnsi="Calibri"/>
          <w:sz w:val="24"/>
          <w:szCs w:val="24"/>
          <w:lang w:val="en-US"/>
        </w:rPr>
        <w:t xml:space="preserve">  </w:t>
      </w:r>
      <w:r w:rsidR="006C74BC">
        <w:rPr>
          <w:rFonts w:ascii="Calibri" w:hAnsi="Calibri"/>
          <w:sz w:val="24"/>
          <w:szCs w:val="24"/>
          <w:lang w:val="ru-RU"/>
        </w:rPr>
        <w:t xml:space="preserve"> </w:t>
      </w:r>
    </w:p>
    <w:p w:rsidR="00EB6795" w:rsidRPr="007009C0" w:rsidRDefault="00EB6795" w:rsidP="001C3769">
      <w:pPr>
        <w:rPr>
          <w:rFonts w:ascii="Calibri" w:hAnsi="Calibri"/>
          <w:sz w:val="24"/>
          <w:szCs w:val="24"/>
        </w:rPr>
      </w:pPr>
    </w:p>
    <w:p w:rsidR="005C0B7D" w:rsidRPr="001C3769" w:rsidRDefault="00A60C35" w:rsidP="00D27984">
      <w:pPr>
        <w:spacing w:line="360" w:lineRule="auto"/>
        <w:ind w:firstLine="851"/>
        <w:jc w:val="center"/>
        <w:rPr>
          <w:rFonts w:ascii="Calibri" w:hAnsi="Calibri"/>
          <w:sz w:val="24"/>
          <w:szCs w:val="24"/>
          <w:lang w:val="en-US"/>
        </w:rPr>
        <w:sectPr w:rsidR="005C0B7D" w:rsidRPr="001C3769">
          <w:headerReference w:type="default" r:id="rId7"/>
          <w:footerReference w:type="default" r:id="rId8"/>
          <w:headerReference w:type="first" r:id="rId9"/>
          <w:footerReference w:type="first" r:id="rId10"/>
          <w:pgSz w:w="12242" w:h="15842"/>
          <w:pgMar w:top="1134" w:right="1134" w:bottom="1134" w:left="1701" w:header="720" w:footer="720" w:gutter="0"/>
          <w:paperSrc w:first="8437" w:other="8437"/>
          <w:cols w:space="720"/>
          <w:noEndnote/>
          <w:titlePg/>
        </w:sectPr>
      </w:pPr>
      <w:r w:rsidRPr="007009C0">
        <w:rPr>
          <w:rFonts w:ascii="Calibri" w:hAnsi="Calibri"/>
          <w:sz w:val="24"/>
          <w:szCs w:val="24"/>
          <w:lang w:val="ru-RU"/>
        </w:rPr>
        <w:fldChar w:fldCharType="end"/>
      </w:r>
    </w:p>
    <w:p w:rsidR="005C0B7D" w:rsidRPr="001C3769" w:rsidRDefault="005C0B7D">
      <w:pPr>
        <w:ind w:firstLine="851"/>
        <w:jc w:val="center"/>
        <w:rPr>
          <w:rFonts w:ascii="Calibri" w:hAnsi="Calibri"/>
          <w:sz w:val="24"/>
          <w:lang w:val="en-US"/>
        </w:rPr>
      </w:pPr>
    </w:p>
    <w:p w:rsidR="00940685" w:rsidRPr="001C3769" w:rsidRDefault="00940685" w:rsidP="0070034F">
      <w:pPr>
        <w:overflowPunct w:val="0"/>
        <w:autoSpaceDE w:val="0"/>
        <w:autoSpaceDN w:val="0"/>
        <w:adjustRightInd w:val="0"/>
        <w:ind w:left="720" w:right="-58"/>
        <w:jc w:val="both"/>
        <w:rPr>
          <w:rFonts w:ascii="Calibri" w:hAnsi="Calibri"/>
          <w:b/>
          <w:sz w:val="28"/>
          <w:szCs w:val="28"/>
          <w:lang w:val="en-US"/>
        </w:rPr>
      </w:pPr>
    </w:p>
    <w:p w:rsidR="00940685" w:rsidRPr="001C3769" w:rsidRDefault="00940685" w:rsidP="0070034F">
      <w:pPr>
        <w:overflowPunct w:val="0"/>
        <w:autoSpaceDE w:val="0"/>
        <w:autoSpaceDN w:val="0"/>
        <w:adjustRightInd w:val="0"/>
        <w:ind w:left="720" w:right="-58"/>
        <w:jc w:val="both"/>
        <w:rPr>
          <w:rFonts w:ascii="Calibri" w:hAnsi="Calibri"/>
          <w:b/>
          <w:sz w:val="28"/>
          <w:szCs w:val="28"/>
          <w:lang w:val="en-US"/>
        </w:rPr>
      </w:pPr>
    </w:p>
    <w:p w:rsidR="00940685" w:rsidRPr="007009C0" w:rsidRDefault="00073CB4" w:rsidP="009014BC">
      <w:pPr>
        <w:pStyle w:val="1"/>
        <w:numPr>
          <w:ilvl w:val="0"/>
          <w:numId w:val="28"/>
        </w:numPr>
        <w:rPr>
          <w:rFonts w:ascii="Calibri" w:hAnsi="Calibri"/>
          <w:lang w:val="en-US"/>
        </w:rPr>
      </w:pPr>
      <w:r w:rsidRPr="007009C0">
        <w:rPr>
          <w:rFonts w:ascii="Calibri" w:hAnsi="Calibri"/>
          <w:lang w:val="en-US"/>
        </w:rPr>
        <w:t>General Meeting</w:t>
      </w:r>
    </w:p>
    <w:p w:rsidR="00940685" w:rsidRPr="007009C0" w:rsidRDefault="00940685" w:rsidP="00940685">
      <w:pPr>
        <w:numPr>
          <w:ilvl w:val="12"/>
          <w:numId w:val="0"/>
        </w:numPr>
        <w:ind w:left="426"/>
        <w:jc w:val="both"/>
        <w:rPr>
          <w:rFonts w:ascii="Calibri" w:hAnsi="Calibri"/>
          <w:sz w:val="24"/>
          <w:szCs w:val="24"/>
          <w:lang w:val="en-US"/>
        </w:rPr>
      </w:pPr>
    </w:p>
    <w:p w:rsidR="0021477B" w:rsidRPr="007009C0" w:rsidRDefault="009014BC" w:rsidP="0021477B">
      <w:pPr>
        <w:ind w:left="425"/>
        <w:jc w:val="both"/>
        <w:rPr>
          <w:rFonts w:ascii="Calibri" w:hAnsi="Calibri"/>
          <w:sz w:val="24"/>
          <w:szCs w:val="24"/>
          <w:lang w:val="en-US"/>
        </w:rPr>
      </w:pPr>
      <w:r>
        <w:rPr>
          <w:rFonts w:ascii="Calibri" w:hAnsi="Calibri"/>
          <w:snapToGrid w:val="0"/>
          <w:sz w:val="24"/>
          <w:szCs w:val="24"/>
        </w:rPr>
        <w:t xml:space="preserve">1.1 </w:t>
      </w:r>
      <w:r w:rsidR="004E7EB3" w:rsidRPr="007009C0">
        <w:rPr>
          <w:rFonts w:ascii="Calibri" w:hAnsi="Calibri"/>
          <w:snapToGrid w:val="0"/>
          <w:sz w:val="24"/>
          <w:szCs w:val="24"/>
        </w:rPr>
        <w:t>A</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senior</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management</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body</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of</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the</w:t>
      </w:r>
      <w:r w:rsidR="004E7EB3" w:rsidRPr="007009C0">
        <w:rPr>
          <w:rFonts w:ascii="Calibri" w:hAnsi="Calibri"/>
          <w:snapToGrid w:val="0"/>
          <w:sz w:val="24"/>
          <w:szCs w:val="24"/>
          <w:lang w:val="en-US"/>
        </w:rPr>
        <w:t xml:space="preserve"> </w:t>
      </w:r>
      <w:r w:rsidR="00F5357F" w:rsidRPr="007009C0">
        <w:rPr>
          <w:rFonts w:ascii="Calibri" w:hAnsi="Calibri"/>
          <w:snapToGrid w:val="0"/>
          <w:sz w:val="24"/>
          <w:szCs w:val="24"/>
        </w:rPr>
        <w:t>WANO</w:t>
      </w:r>
      <w:r w:rsidR="00F5357F" w:rsidRPr="007009C0">
        <w:rPr>
          <w:rFonts w:ascii="Calibri" w:hAnsi="Calibri"/>
          <w:snapToGrid w:val="0"/>
          <w:sz w:val="24"/>
          <w:szCs w:val="24"/>
          <w:lang w:val="en-US"/>
        </w:rPr>
        <w:t>-</w:t>
      </w:r>
      <w:r w:rsidR="00F5357F" w:rsidRPr="007009C0">
        <w:rPr>
          <w:rFonts w:ascii="Calibri" w:hAnsi="Calibri"/>
          <w:snapToGrid w:val="0"/>
          <w:sz w:val="24"/>
          <w:szCs w:val="24"/>
        </w:rPr>
        <w:t>MC</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is</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the</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General</w:t>
      </w:r>
      <w:r w:rsidR="004E7EB3" w:rsidRPr="007009C0">
        <w:rPr>
          <w:rFonts w:ascii="Calibri" w:hAnsi="Calibri"/>
          <w:snapToGrid w:val="0"/>
          <w:sz w:val="24"/>
          <w:szCs w:val="24"/>
          <w:lang w:val="en-US"/>
        </w:rPr>
        <w:t xml:space="preserve"> </w:t>
      </w:r>
      <w:r w:rsidR="004E7EB3" w:rsidRPr="007009C0">
        <w:rPr>
          <w:rFonts w:ascii="Calibri" w:hAnsi="Calibri"/>
          <w:snapToGrid w:val="0"/>
          <w:sz w:val="24"/>
          <w:szCs w:val="24"/>
        </w:rPr>
        <w:t>Meeting</w:t>
      </w:r>
      <w:r w:rsidR="00F5357F" w:rsidRPr="007009C0">
        <w:rPr>
          <w:rFonts w:ascii="Calibri" w:hAnsi="Calibri"/>
          <w:snapToGrid w:val="0"/>
          <w:sz w:val="24"/>
          <w:szCs w:val="24"/>
          <w:lang w:val="en-US"/>
        </w:rPr>
        <w:t>.</w:t>
      </w:r>
      <w:r w:rsidR="00366B8D" w:rsidRPr="007009C0">
        <w:rPr>
          <w:rFonts w:ascii="Calibri" w:hAnsi="Calibri"/>
          <w:sz w:val="24"/>
          <w:szCs w:val="24"/>
          <w:lang w:val="en-US"/>
        </w:rPr>
        <w:t xml:space="preserve"> Sessions </w:t>
      </w:r>
      <w:r w:rsidR="00366B8D" w:rsidRPr="007009C0">
        <w:rPr>
          <w:rFonts w:ascii="Calibri" w:hAnsi="Calibri"/>
          <w:sz w:val="24"/>
          <w:szCs w:val="24"/>
        </w:rPr>
        <w:t xml:space="preserve">of the General Meeting are held </w:t>
      </w:r>
      <w:r>
        <w:rPr>
          <w:rFonts w:ascii="Calibri" w:hAnsi="Calibri"/>
          <w:sz w:val="24"/>
          <w:szCs w:val="24"/>
        </w:rPr>
        <w:t xml:space="preserve">at least </w:t>
      </w:r>
      <w:r w:rsidR="00366B8D" w:rsidRPr="007009C0">
        <w:rPr>
          <w:rFonts w:ascii="Calibri" w:hAnsi="Calibri"/>
          <w:sz w:val="24"/>
          <w:szCs w:val="24"/>
        </w:rPr>
        <w:t>every two years</w:t>
      </w:r>
      <w:r w:rsidR="00366B8D" w:rsidRPr="007009C0">
        <w:rPr>
          <w:rFonts w:ascii="Calibri" w:hAnsi="Calibri"/>
          <w:sz w:val="24"/>
          <w:szCs w:val="24"/>
          <w:lang w:val="en-US"/>
        </w:rPr>
        <w:t xml:space="preserve">. </w:t>
      </w:r>
      <w:r w:rsidR="003D6276" w:rsidRPr="007009C0">
        <w:rPr>
          <w:rFonts w:ascii="Calibri" w:hAnsi="Calibri"/>
          <w:sz w:val="24"/>
          <w:szCs w:val="24"/>
          <w:lang w:val="en-US"/>
        </w:rPr>
        <w:t>Current activities of the past two years are discussed</w:t>
      </w:r>
      <w:r w:rsidR="0021477B" w:rsidRPr="007009C0">
        <w:rPr>
          <w:rFonts w:ascii="Calibri" w:hAnsi="Calibri"/>
          <w:sz w:val="24"/>
          <w:szCs w:val="24"/>
        </w:rPr>
        <w:t xml:space="preserve"> at the General Meeting</w:t>
      </w:r>
      <w:r w:rsidR="003D6276" w:rsidRPr="007009C0">
        <w:rPr>
          <w:rFonts w:ascii="Calibri" w:hAnsi="Calibri"/>
          <w:sz w:val="24"/>
          <w:szCs w:val="24"/>
          <w:lang w:val="en-US"/>
        </w:rPr>
        <w:t xml:space="preserve">. </w:t>
      </w:r>
      <w:r w:rsidR="00366B8D" w:rsidRPr="007009C0">
        <w:rPr>
          <w:rFonts w:ascii="Calibri" w:hAnsi="Calibri"/>
          <w:sz w:val="24"/>
          <w:szCs w:val="24"/>
          <w:lang w:val="en-US"/>
        </w:rPr>
        <w:t>All other sessions are called</w:t>
      </w:r>
      <w:r w:rsidR="0021477B" w:rsidRPr="007009C0">
        <w:rPr>
          <w:rFonts w:ascii="Calibri" w:hAnsi="Calibri"/>
          <w:sz w:val="24"/>
          <w:szCs w:val="24"/>
          <w:lang w:val="en-US"/>
        </w:rPr>
        <w:t xml:space="preserve"> E</w:t>
      </w:r>
      <w:r w:rsidR="00366B8D" w:rsidRPr="007009C0">
        <w:rPr>
          <w:rFonts w:ascii="Calibri" w:hAnsi="Calibri"/>
          <w:sz w:val="24"/>
          <w:szCs w:val="24"/>
          <w:lang w:val="en-US"/>
        </w:rPr>
        <w:t>xtraordinary General Meetings.</w:t>
      </w:r>
      <w:r w:rsidR="003D6276" w:rsidRPr="007009C0">
        <w:rPr>
          <w:rFonts w:ascii="Calibri" w:hAnsi="Calibri"/>
          <w:sz w:val="24"/>
          <w:szCs w:val="24"/>
          <w:lang w:val="en-US"/>
        </w:rPr>
        <w:t xml:space="preserve"> </w:t>
      </w:r>
    </w:p>
    <w:p w:rsidR="0021477B" w:rsidRPr="007009C0" w:rsidRDefault="0021477B" w:rsidP="0021477B">
      <w:pPr>
        <w:ind w:left="425"/>
        <w:jc w:val="both"/>
        <w:rPr>
          <w:rFonts w:ascii="Calibri" w:hAnsi="Calibri"/>
          <w:sz w:val="24"/>
          <w:szCs w:val="24"/>
          <w:lang w:val="en-US"/>
        </w:rPr>
      </w:pPr>
    </w:p>
    <w:p w:rsidR="00E5080E" w:rsidRPr="007009C0" w:rsidRDefault="009014BC" w:rsidP="00E5080E">
      <w:pPr>
        <w:ind w:left="425"/>
        <w:jc w:val="both"/>
        <w:rPr>
          <w:rFonts w:ascii="Calibri" w:hAnsi="Calibri"/>
          <w:sz w:val="24"/>
          <w:szCs w:val="24"/>
          <w:lang w:val="en-US"/>
        </w:rPr>
      </w:pPr>
      <w:r>
        <w:rPr>
          <w:rFonts w:ascii="Calibri" w:hAnsi="Calibri"/>
          <w:snapToGrid w:val="0"/>
          <w:sz w:val="24"/>
          <w:szCs w:val="24"/>
        </w:rPr>
        <w:t xml:space="preserve">1.2 </w:t>
      </w:r>
      <w:r w:rsidR="00E5080E" w:rsidRPr="007009C0">
        <w:rPr>
          <w:rFonts w:ascii="Calibri" w:hAnsi="Calibri"/>
          <w:snapToGrid w:val="0"/>
          <w:sz w:val="24"/>
          <w:szCs w:val="24"/>
        </w:rPr>
        <w:t>The General Meeting</w:t>
      </w:r>
      <w:r w:rsidR="00E5080E" w:rsidRPr="007009C0">
        <w:rPr>
          <w:rFonts w:ascii="Calibri" w:hAnsi="Calibri"/>
          <w:sz w:val="24"/>
          <w:szCs w:val="24"/>
        </w:rPr>
        <w:t xml:space="preserve"> approves changes to the WANO</w:t>
      </w:r>
      <w:r w:rsidR="00E5080E" w:rsidRPr="007009C0">
        <w:rPr>
          <w:rFonts w:ascii="Calibri" w:hAnsi="Calibri"/>
          <w:sz w:val="24"/>
          <w:szCs w:val="24"/>
          <w:lang w:val="en-US"/>
        </w:rPr>
        <w:t>-</w:t>
      </w:r>
      <w:r w:rsidR="00E5080E" w:rsidRPr="007009C0">
        <w:rPr>
          <w:rFonts w:ascii="Calibri" w:hAnsi="Calibri"/>
          <w:sz w:val="24"/>
          <w:szCs w:val="24"/>
        </w:rPr>
        <w:t>MC Statute, determines the membership and management structure and</w:t>
      </w:r>
      <w:r w:rsidR="00E5080E" w:rsidRPr="007009C0">
        <w:rPr>
          <w:rFonts w:ascii="Calibri" w:hAnsi="Calibri"/>
          <w:sz w:val="24"/>
          <w:szCs w:val="24"/>
          <w:lang w:val="en-US"/>
        </w:rPr>
        <w:t xml:space="preserve"> performs other actions set by the Governing Board.</w:t>
      </w:r>
    </w:p>
    <w:p w:rsidR="008712BA" w:rsidRPr="007009C0" w:rsidRDefault="008712BA" w:rsidP="00D27984">
      <w:pPr>
        <w:ind w:left="425"/>
        <w:jc w:val="both"/>
        <w:rPr>
          <w:rFonts w:ascii="Calibri" w:hAnsi="Calibri"/>
          <w:sz w:val="24"/>
          <w:szCs w:val="24"/>
          <w:lang w:val="en-US"/>
        </w:rPr>
      </w:pPr>
    </w:p>
    <w:p w:rsidR="00CF5569" w:rsidRPr="007009C0" w:rsidRDefault="009014BC" w:rsidP="00CF5569">
      <w:pPr>
        <w:numPr>
          <w:ilvl w:val="12"/>
          <w:numId w:val="0"/>
        </w:numPr>
        <w:ind w:left="426"/>
        <w:jc w:val="both"/>
        <w:rPr>
          <w:rFonts w:ascii="Calibri" w:hAnsi="Calibri"/>
          <w:sz w:val="24"/>
          <w:szCs w:val="24"/>
        </w:rPr>
      </w:pPr>
      <w:r>
        <w:rPr>
          <w:rFonts w:ascii="Calibri" w:hAnsi="Calibri"/>
          <w:sz w:val="24"/>
          <w:szCs w:val="24"/>
        </w:rPr>
        <w:t xml:space="preserve">1.3 </w:t>
      </w:r>
      <w:r w:rsidR="00CF5569" w:rsidRPr="007009C0">
        <w:rPr>
          <w:rFonts w:ascii="Calibri" w:hAnsi="Calibri"/>
          <w:sz w:val="24"/>
          <w:szCs w:val="24"/>
        </w:rPr>
        <w:t xml:space="preserve">Approximately every two years, the General </w:t>
      </w:r>
      <w:r w:rsidR="004C57E2" w:rsidRPr="007009C0">
        <w:rPr>
          <w:rFonts w:ascii="Calibri" w:hAnsi="Calibri"/>
          <w:sz w:val="24"/>
          <w:szCs w:val="24"/>
          <w:lang w:val="en-US"/>
        </w:rPr>
        <w:t>Meeting</w:t>
      </w:r>
      <w:r w:rsidR="00CF5569" w:rsidRPr="007009C0">
        <w:rPr>
          <w:rFonts w:ascii="Calibri" w:hAnsi="Calibri"/>
          <w:sz w:val="24"/>
          <w:szCs w:val="24"/>
        </w:rPr>
        <w:t xml:space="preserve"> is presented with a Resource</w:t>
      </w:r>
      <w:r w:rsidR="004C57E2" w:rsidRPr="007009C0">
        <w:rPr>
          <w:rFonts w:ascii="Calibri" w:hAnsi="Calibri"/>
          <w:sz w:val="24"/>
          <w:szCs w:val="24"/>
        </w:rPr>
        <w:t xml:space="preserve"> Plan.</w:t>
      </w:r>
    </w:p>
    <w:p w:rsidR="008712BA" w:rsidRPr="007009C0" w:rsidRDefault="008712BA" w:rsidP="00D27984">
      <w:pPr>
        <w:ind w:left="425"/>
        <w:jc w:val="both"/>
        <w:rPr>
          <w:rFonts w:ascii="Calibri" w:hAnsi="Calibri"/>
          <w:sz w:val="24"/>
          <w:szCs w:val="24"/>
          <w:lang w:val="en-US"/>
        </w:rPr>
      </w:pPr>
    </w:p>
    <w:p w:rsidR="00CB6A0C" w:rsidRPr="007009C0" w:rsidRDefault="009014BC" w:rsidP="009014BC">
      <w:pPr>
        <w:numPr>
          <w:ilvl w:val="12"/>
          <w:numId w:val="0"/>
        </w:numPr>
        <w:ind w:left="426"/>
        <w:jc w:val="both"/>
        <w:rPr>
          <w:rFonts w:ascii="Calibri" w:hAnsi="Calibri"/>
          <w:sz w:val="24"/>
          <w:szCs w:val="24"/>
        </w:rPr>
      </w:pPr>
      <w:r>
        <w:rPr>
          <w:rFonts w:ascii="Calibri" w:hAnsi="Calibri"/>
          <w:sz w:val="24"/>
          <w:szCs w:val="24"/>
        </w:rPr>
        <w:t xml:space="preserve">1.4 </w:t>
      </w:r>
      <w:r w:rsidR="00F31FE3" w:rsidRPr="007009C0">
        <w:rPr>
          <w:rFonts w:ascii="Calibri" w:hAnsi="Calibri"/>
          <w:sz w:val="24"/>
          <w:szCs w:val="24"/>
        </w:rPr>
        <w:t>Each Member of WANO-MC</w:t>
      </w:r>
      <w:r w:rsidR="00F31FE3" w:rsidRPr="007009C0">
        <w:rPr>
          <w:rFonts w:ascii="Calibri" w:hAnsi="Calibri"/>
          <w:sz w:val="24"/>
          <w:szCs w:val="24"/>
          <w:lang w:val="en-US"/>
        </w:rPr>
        <w:t>, which is primarily affiliated with the Moscow Centre,</w:t>
      </w:r>
      <w:r w:rsidR="00F31FE3" w:rsidRPr="007009C0">
        <w:rPr>
          <w:rFonts w:ascii="Calibri" w:hAnsi="Calibri"/>
          <w:sz w:val="24"/>
          <w:szCs w:val="24"/>
        </w:rPr>
        <w:t xml:space="preserve"> is entitled to appoint official representatives and observers to the General Meeting. In the General Meeting, each Member has five votes plus one vote for each unit the Member operates, owns or represents (membership and its representation in WANO is determined by WANO Policy document 5 and the WANO-MC Statute).</w:t>
      </w:r>
    </w:p>
    <w:p w:rsidR="00D020DE" w:rsidRPr="009014BC" w:rsidRDefault="009014BC" w:rsidP="009014BC">
      <w:pPr>
        <w:tabs>
          <w:tab w:val="left" w:pos="9355"/>
        </w:tabs>
        <w:ind w:left="425"/>
        <w:jc w:val="both"/>
        <w:rPr>
          <w:rFonts w:ascii="Calibri" w:hAnsi="Calibri"/>
          <w:sz w:val="24"/>
          <w:szCs w:val="24"/>
          <w:lang w:val="en-US"/>
        </w:rPr>
      </w:pPr>
      <w:r>
        <w:rPr>
          <w:rFonts w:ascii="Calibri" w:hAnsi="Calibri"/>
          <w:sz w:val="24"/>
          <w:szCs w:val="24"/>
          <w:lang w:val="en-US"/>
        </w:rPr>
        <w:tab/>
        <w:t xml:space="preserve">1.5 </w:t>
      </w:r>
      <w:r w:rsidR="00D020DE" w:rsidRPr="009014BC">
        <w:rPr>
          <w:rFonts w:ascii="Calibri" w:hAnsi="Calibri"/>
          <w:sz w:val="24"/>
          <w:szCs w:val="24"/>
          <w:lang w:val="en-US"/>
        </w:rPr>
        <w:t xml:space="preserve">The General Meeting is deemed eligible if it is attended by </w:t>
      </w:r>
      <w:r w:rsidR="00321B43" w:rsidRPr="009014BC">
        <w:rPr>
          <w:rFonts w:ascii="Calibri" w:hAnsi="Calibri"/>
          <w:sz w:val="24"/>
          <w:szCs w:val="24"/>
          <w:lang w:val="en-US"/>
        </w:rPr>
        <w:t>MC</w:t>
      </w:r>
      <w:r w:rsidR="00D020DE" w:rsidRPr="009014BC">
        <w:rPr>
          <w:rFonts w:ascii="Calibri" w:hAnsi="Calibri"/>
          <w:sz w:val="24"/>
          <w:szCs w:val="24"/>
          <w:lang w:val="en-US"/>
        </w:rPr>
        <w:t xml:space="preserve"> </w:t>
      </w:r>
      <w:r w:rsidR="00321B43" w:rsidRPr="009014BC">
        <w:rPr>
          <w:rFonts w:ascii="Calibri" w:hAnsi="Calibri"/>
          <w:sz w:val="24"/>
          <w:szCs w:val="24"/>
          <w:lang w:val="en-US"/>
        </w:rPr>
        <w:t xml:space="preserve">category 1 </w:t>
      </w:r>
      <w:r w:rsidR="00D020DE" w:rsidRPr="009014BC">
        <w:rPr>
          <w:rFonts w:ascii="Calibri" w:hAnsi="Calibri"/>
          <w:sz w:val="24"/>
          <w:szCs w:val="24"/>
          <w:lang w:val="en-US"/>
        </w:rPr>
        <w:t xml:space="preserve">members possessing in total at least 60 % of votes, if on the meeting agenda are the matters that require simple majority of votes for decision-making. If the matters on the meeting agenda require qualified majority of votes, the meeting is deemed eligible, if it is attended by </w:t>
      </w:r>
      <w:r w:rsidR="00321B43" w:rsidRPr="009014BC">
        <w:rPr>
          <w:rFonts w:ascii="Calibri" w:hAnsi="Calibri"/>
          <w:sz w:val="24"/>
          <w:szCs w:val="24"/>
          <w:lang w:val="en-US"/>
        </w:rPr>
        <w:t>MC</w:t>
      </w:r>
      <w:r w:rsidR="00D020DE" w:rsidRPr="009014BC">
        <w:rPr>
          <w:rFonts w:ascii="Calibri" w:hAnsi="Calibri"/>
          <w:sz w:val="24"/>
          <w:szCs w:val="24"/>
          <w:lang w:val="en-US"/>
        </w:rPr>
        <w:t xml:space="preserve"> members possessing in total at least 80% of votes. </w:t>
      </w:r>
    </w:p>
    <w:p w:rsidR="009014BC" w:rsidRPr="009014BC" w:rsidRDefault="009014BC" w:rsidP="009014BC">
      <w:pPr>
        <w:pStyle w:val="a6"/>
        <w:tabs>
          <w:tab w:val="left" w:pos="9355"/>
        </w:tabs>
        <w:ind w:left="815"/>
        <w:jc w:val="both"/>
        <w:rPr>
          <w:rFonts w:ascii="Calibri" w:hAnsi="Calibri"/>
          <w:sz w:val="24"/>
          <w:szCs w:val="24"/>
          <w:lang w:val="en-US"/>
        </w:rPr>
      </w:pPr>
    </w:p>
    <w:p w:rsidR="00E5345D" w:rsidRDefault="009014BC" w:rsidP="00E5345D">
      <w:pPr>
        <w:numPr>
          <w:ilvl w:val="12"/>
          <w:numId w:val="0"/>
        </w:numPr>
        <w:ind w:left="425"/>
        <w:jc w:val="both"/>
        <w:rPr>
          <w:rFonts w:ascii="Calibri" w:hAnsi="Calibri"/>
          <w:bCs/>
          <w:sz w:val="24"/>
          <w:szCs w:val="24"/>
          <w:lang w:val="en-US"/>
        </w:rPr>
      </w:pPr>
      <w:r>
        <w:rPr>
          <w:rFonts w:ascii="Calibri" w:hAnsi="Calibri"/>
          <w:snapToGrid w:val="0"/>
          <w:sz w:val="24"/>
          <w:szCs w:val="24"/>
        </w:rPr>
        <w:t xml:space="preserve">1.6 </w:t>
      </w:r>
      <w:r w:rsidR="00F420DE" w:rsidRPr="007009C0">
        <w:rPr>
          <w:rFonts w:ascii="Calibri" w:hAnsi="Calibri"/>
          <w:snapToGrid w:val="0"/>
          <w:sz w:val="24"/>
          <w:szCs w:val="24"/>
        </w:rPr>
        <w:t>General</w:t>
      </w:r>
      <w:r w:rsidR="00F420DE" w:rsidRPr="007009C0">
        <w:rPr>
          <w:rFonts w:ascii="Calibri" w:hAnsi="Calibri"/>
          <w:snapToGrid w:val="0"/>
          <w:sz w:val="24"/>
          <w:szCs w:val="24"/>
          <w:lang w:val="en-US"/>
        </w:rPr>
        <w:t xml:space="preserve"> </w:t>
      </w:r>
      <w:r w:rsidR="00F420DE" w:rsidRPr="007009C0">
        <w:rPr>
          <w:rFonts w:ascii="Calibri" w:hAnsi="Calibri"/>
          <w:snapToGrid w:val="0"/>
          <w:sz w:val="24"/>
          <w:szCs w:val="24"/>
        </w:rPr>
        <w:t>Meeting</w:t>
      </w:r>
      <w:r w:rsidR="00B41CCE" w:rsidRPr="007009C0">
        <w:rPr>
          <w:rFonts w:ascii="Calibri" w:hAnsi="Calibri"/>
          <w:snapToGrid w:val="0"/>
          <w:sz w:val="24"/>
          <w:szCs w:val="24"/>
        </w:rPr>
        <w:t>s</w:t>
      </w:r>
      <w:r w:rsidR="00F420DE" w:rsidRPr="007009C0">
        <w:rPr>
          <w:rFonts w:ascii="Calibri" w:hAnsi="Calibri"/>
          <w:snapToGrid w:val="0"/>
          <w:sz w:val="24"/>
          <w:szCs w:val="24"/>
        </w:rPr>
        <w:t xml:space="preserve"> of Partnership may be </w:t>
      </w:r>
      <w:r w:rsidR="003E73DD" w:rsidRPr="007009C0">
        <w:rPr>
          <w:rFonts w:ascii="Calibri" w:hAnsi="Calibri"/>
          <w:snapToGrid w:val="0"/>
          <w:sz w:val="24"/>
          <w:szCs w:val="24"/>
        </w:rPr>
        <w:t>hel</w:t>
      </w:r>
      <w:r w:rsidR="00F420DE" w:rsidRPr="007009C0">
        <w:rPr>
          <w:rFonts w:ascii="Calibri" w:hAnsi="Calibri"/>
          <w:snapToGrid w:val="0"/>
          <w:sz w:val="24"/>
          <w:szCs w:val="24"/>
        </w:rPr>
        <w:t xml:space="preserve">d in the form of absentee voting </w:t>
      </w:r>
      <w:r w:rsidR="00E5345D" w:rsidRPr="007009C0">
        <w:rPr>
          <w:rFonts w:ascii="Calibri" w:hAnsi="Calibri"/>
          <w:bCs/>
          <w:sz w:val="24"/>
          <w:szCs w:val="24"/>
          <w:lang w:val="en-US"/>
        </w:rPr>
        <w:t xml:space="preserve">in compliance with Regulations for holding the General Meetings of Partnership.  </w:t>
      </w:r>
    </w:p>
    <w:p w:rsidR="009014BC" w:rsidRPr="007009C0" w:rsidRDefault="009014BC" w:rsidP="00E5345D">
      <w:pPr>
        <w:numPr>
          <w:ilvl w:val="12"/>
          <w:numId w:val="0"/>
        </w:numPr>
        <w:ind w:left="425"/>
        <w:jc w:val="both"/>
        <w:rPr>
          <w:rFonts w:ascii="Calibri" w:hAnsi="Calibri"/>
          <w:bCs/>
          <w:sz w:val="24"/>
          <w:szCs w:val="24"/>
          <w:lang w:val="en-US"/>
        </w:rPr>
      </w:pPr>
    </w:p>
    <w:p w:rsidR="003526B0" w:rsidRPr="007009C0" w:rsidRDefault="009014BC" w:rsidP="003526B0">
      <w:pPr>
        <w:numPr>
          <w:ilvl w:val="12"/>
          <w:numId w:val="0"/>
        </w:numPr>
        <w:ind w:left="426"/>
        <w:jc w:val="both"/>
        <w:rPr>
          <w:rFonts w:ascii="Calibri" w:hAnsi="Calibri"/>
          <w:sz w:val="24"/>
          <w:szCs w:val="24"/>
        </w:rPr>
      </w:pPr>
      <w:r>
        <w:rPr>
          <w:rFonts w:ascii="Calibri" w:hAnsi="Calibri"/>
          <w:sz w:val="24"/>
          <w:szCs w:val="24"/>
        </w:rPr>
        <w:t xml:space="preserve">1.7 </w:t>
      </w:r>
      <w:r w:rsidR="003526B0" w:rsidRPr="007009C0">
        <w:rPr>
          <w:rFonts w:ascii="Calibri" w:hAnsi="Calibri"/>
          <w:sz w:val="24"/>
          <w:szCs w:val="24"/>
        </w:rPr>
        <w:t xml:space="preserve">Membership in </w:t>
      </w:r>
      <w:r w:rsidR="00916E50" w:rsidRPr="007009C0">
        <w:rPr>
          <w:rFonts w:ascii="Calibri" w:hAnsi="Calibri"/>
          <w:sz w:val="24"/>
          <w:szCs w:val="24"/>
        </w:rPr>
        <w:t xml:space="preserve">the </w:t>
      </w:r>
      <w:r w:rsidR="003526B0" w:rsidRPr="007009C0">
        <w:rPr>
          <w:rFonts w:ascii="Calibri" w:hAnsi="Calibri"/>
          <w:sz w:val="24"/>
          <w:szCs w:val="24"/>
        </w:rPr>
        <w:t>WANO</w:t>
      </w:r>
      <w:r w:rsidR="00916E50" w:rsidRPr="007009C0">
        <w:rPr>
          <w:rFonts w:ascii="Calibri" w:hAnsi="Calibri"/>
          <w:sz w:val="24"/>
          <w:szCs w:val="24"/>
        </w:rPr>
        <w:t>-MC</w:t>
      </w:r>
      <w:r w:rsidR="003526B0" w:rsidRPr="007009C0">
        <w:rPr>
          <w:rFonts w:ascii="Calibri" w:hAnsi="Calibri"/>
          <w:sz w:val="24"/>
          <w:szCs w:val="24"/>
        </w:rPr>
        <w:t xml:space="preserve"> may be terminated if a 75% majority of </w:t>
      </w:r>
      <w:r w:rsidR="00916E50" w:rsidRPr="007009C0">
        <w:rPr>
          <w:rFonts w:ascii="Calibri" w:hAnsi="Calibri"/>
          <w:sz w:val="24"/>
          <w:szCs w:val="24"/>
        </w:rPr>
        <w:t>category 1 m</w:t>
      </w:r>
      <w:r w:rsidR="003526B0" w:rsidRPr="007009C0">
        <w:rPr>
          <w:rFonts w:ascii="Calibri" w:hAnsi="Calibri"/>
          <w:sz w:val="24"/>
          <w:szCs w:val="24"/>
        </w:rPr>
        <w:t>embers represented at an Extraordinary General Meeting agree to a Special Resolution that demonstrates the Member has not consistently met the commitments and obligations of membership.</w:t>
      </w:r>
    </w:p>
    <w:p w:rsidR="006025D0" w:rsidRPr="007009C0" w:rsidRDefault="006025D0" w:rsidP="006025D0">
      <w:pPr>
        <w:numPr>
          <w:ilvl w:val="12"/>
          <w:numId w:val="0"/>
        </w:numPr>
        <w:ind w:left="426"/>
        <w:jc w:val="both"/>
        <w:rPr>
          <w:rFonts w:ascii="Calibri" w:hAnsi="Calibri"/>
          <w:sz w:val="24"/>
          <w:szCs w:val="24"/>
          <w:lang w:val="en-US"/>
        </w:rPr>
      </w:pPr>
      <w:r w:rsidRPr="007009C0">
        <w:rPr>
          <w:rFonts w:ascii="Calibri" w:hAnsi="Calibri"/>
          <w:sz w:val="24"/>
          <w:szCs w:val="24"/>
        </w:rPr>
        <w:t xml:space="preserve">Other category members </w:t>
      </w:r>
      <w:r w:rsidRPr="007009C0">
        <w:rPr>
          <w:rFonts w:ascii="Calibri" w:hAnsi="Calibri"/>
          <w:sz w:val="24"/>
          <w:szCs w:val="24"/>
          <w:lang w:val="en-US"/>
        </w:rPr>
        <w:t>(categories 2, 3 and 4) may have a consultative vote at the WANO</w:t>
      </w:r>
      <w:r w:rsidRPr="007009C0">
        <w:rPr>
          <w:rFonts w:ascii="Calibri" w:hAnsi="Calibri"/>
          <w:snapToGrid w:val="0"/>
          <w:sz w:val="24"/>
          <w:szCs w:val="24"/>
        </w:rPr>
        <w:t xml:space="preserve"> General Meeting.</w:t>
      </w:r>
    </w:p>
    <w:p w:rsidR="00D27984" w:rsidRPr="007009C0" w:rsidRDefault="00D27984" w:rsidP="00940685">
      <w:pPr>
        <w:rPr>
          <w:rFonts w:ascii="Calibri" w:hAnsi="Calibri"/>
          <w:b/>
          <w:sz w:val="24"/>
          <w:szCs w:val="24"/>
          <w:lang w:val="en-US"/>
        </w:rPr>
      </w:pPr>
    </w:p>
    <w:p w:rsidR="00D27984" w:rsidRPr="00B02459" w:rsidRDefault="00D27984" w:rsidP="00940685">
      <w:pPr>
        <w:rPr>
          <w:rFonts w:ascii="Calibri" w:hAnsi="Calibri"/>
          <w:b/>
          <w:sz w:val="24"/>
          <w:szCs w:val="24"/>
          <w:lang w:val="en-US"/>
        </w:rPr>
      </w:pPr>
    </w:p>
    <w:p w:rsidR="009103F8" w:rsidRPr="00B02459" w:rsidRDefault="009103F8" w:rsidP="00940685">
      <w:pPr>
        <w:rPr>
          <w:rFonts w:ascii="Calibri" w:hAnsi="Calibri"/>
          <w:b/>
          <w:sz w:val="24"/>
          <w:szCs w:val="24"/>
          <w:lang w:val="en-US"/>
        </w:rPr>
      </w:pPr>
    </w:p>
    <w:p w:rsidR="00940685" w:rsidRPr="007009C0" w:rsidRDefault="00FB45D1" w:rsidP="009014BC">
      <w:pPr>
        <w:pStyle w:val="1"/>
        <w:numPr>
          <w:ilvl w:val="0"/>
          <w:numId w:val="28"/>
        </w:numPr>
        <w:rPr>
          <w:rFonts w:ascii="Calibri" w:hAnsi="Calibri"/>
          <w:lang w:val="en-US"/>
        </w:rPr>
      </w:pPr>
      <w:bookmarkStart w:id="0" w:name="_Toc266800774"/>
      <w:r w:rsidRPr="007009C0">
        <w:rPr>
          <w:rFonts w:ascii="Calibri" w:hAnsi="Calibri"/>
          <w:lang w:val="en-US"/>
        </w:rPr>
        <w:t>MC Governing Board</w:t>
      </w:r>
      <w:bookmarkEnd w:id="0"/>
    </w:p>
    <w:p w:rsidR="009D1BE0" w:rsidRPr="007009C0" w:rsidRDefault="009D1BE0" w:rsidP="009D1BE0">
      <w:pPr>
        <w:numPr>
          <w:ilvl w:val="12"/>
          <w:numId w:val="0"/>
        </w:numPr>
        <w:ind w:left="993"/>
        <w:jc w:val="both"/>
        <w:rPr>
          <w:rFonts w:ascii="Calibri" w:hAnsi="Calibri"/>
          <w:sz w:val="24"/>
          <w:szCs w:val="24"/>
          <w:lang w:val="en-US"/>
        </w:rPr>
      </w:pPr>
    </w:p>
    <w:p w:rsidR="009D1BE0" w:rsidRPr="007009C0" w:rsidRDefault="009014BC" w:rsidP="00915E4B">
      <w:pPr>
        <w:numPr>
          <w:ilvl w:val="12"/>
          <w:numId w:val="0"/>
        </w:numPr>
        <w:ind w:left="426"/>
        <w:jc w:val="both"/>
        <w:rPr>
          <w:rFonts w:ascii="Calibri" w:hAnsi="Calibri"/>
          <w:sz w:val="24"/>
          <w:szCs w:val="24"/>
          <w:lang w:val="en-US"/>
        </w:rPr>
      </w:pPr>
      <w:r>
        <w:rPr>
          <w:rFonts w:ascii="Calibri" w:hAnsi="Calibri"/>
          <w:snapToGrid w:val="0"/>
          <w:sz w:val="24"/>
          <w:szCs w:val="24"/>
        </w:rPr>
        <w:t xml:space="preserve">2.1 </w:t>
      </w:r>
      <w:r w:rsidR="006E2AF8" w:rsidRPr="007009C0">
        <w:rPr>
          <w:rFonts w:ascii="Calibri" w:hAnsi="Calibri"/>
          <w:snapToGrid w:val="0"/>
          <w:sz w:val="24"/>
          <w:szCs w:val="24"/>
        </w:rPr>
        <w:t xml:space="preserve">The Chairman of the </w:t>
      </w:r>
      <w:r w:rsidR="00811645" w:rsidRPr="007009C0">
        <w:rPr>
          <w:rFonts w:ascii="Calibri" w:hAnsi="Calibri"/>
          <w:snapToGrid w:val="0"/>
          <w:sz w:val="24"/>
          <w:szCs w:val="24"/>
        </w:rPr>
        <w:t xml:space="preserve">WANO-MC </w:t>
      </w:r>
      <w:r w:rsidR="006E2AF8" w:rsidRPr="007009C0">
        <w:rPr>
          <w:rFonts w:ascii="Calibri" w:hAnsi="Calibri"/>
          <w:snapToGrid w:val="0"/>
          <w:sz w:val="24"/>
          <w:szCs w:val="24"/>
        </w:rPr>
        <w:t xml:space="preserve">Governing Board </w:t>
      </w:r>
      <w:r>
        <w:rPr>
          <w:rFonts w:ascii="Calibri" w:hAnsi="Calibri"/>
          <w:snapToGrid w:val="0"/>
          <w:sz w:val="24"/>
          <w:szCs w:val="24"/>
        </w:rPr>
        <w:t xml:space="preserve">and </w:t>
      </w:r>
      <w:r w:rsidR="00051F84" w:rsidRPr="00CD6C83">
        <w:rPr>
          <w:rFonts w:ascii="Calibri" w:hAnsi="Calibri"/>
          <w:snapToGrid w:val="0"/>
          <w:color w:val="FF0000"/>
          <w:sz w:val="24"/>
          <w:szCs w:val="24"/>
        </w:rPr>
        <w:t>D</w:t>
      </w:r>
      <w:r w:rsidRPr="00CD6C83">
        <w:rPr>
          <w:rFonts w:ascii="Calibri" w:hAnsi="Calibri"/>
          <w:snapToGrid w:val="0"/>
          <w:color w:val="FF0000"/>
          <w:sz w:val="24"/>
          <w:szCs w:val="24"/>
        </w:rPr>
        <w:t xml:space="preserve">eputy </w:t>
      </w:r>
      <w:r w:rsidR="00051F84" w:rsidRPr="00CD6C83">
        <w:rPr>
          <w:rFonts w:ascii="Calibri" w:hAnsi="Calibri"/>
          <w:snapToGrid w:val="0"/>
          <w:color w:val="FF0000"/>
          <w:sz w:val="24"/>
          <w:szCs w:val="24"/>
        </w:rPr>
        <w:t>Chairman</w:t>
      </w:r>
      <w:r w:rsidR="00051F84">
        <w:rPr>
          <w:rFonts w:ascii="Calibri" w:hAnsi="Calibri"/>
          <w:snapToGrid w:val="0"/>
          <w:sz w:val="24"/>
          <w:szCs w:val="24"/>
        </w:rPr>
        <w:t xml:space="preserve"> </w:t>
      </w:r>
      <w:r>
        <w:rPr>
          <w:rFonts w:ascii="Calibri" w:hAnsi="Calibri"/>
          <w:snapToGrid w:val="0"/>
          <w:sz w:val="24"/>
          <w:szCs w:val="24"/>
        </w:rPr>
        <w:t xml:space="preserve">are </w:t>
      </w:r>
      <w:r w:rsidR="006E2AF8" w:rsidRPr="007009C0">
        <w:rPr>
          <w:rFonts w:ascii="Calibri" w:hAnsi="Calibri"/>
          <w:snapToGrid w:val="0"/>
          <w:sz w:val="24"/>
          <w:szCs w:val="24"/>
        </w:rPr>
        <w:t xml:space="preserve">appointed </w:t>
      </w:r>
      <w:r w:rsidR="006E2AF8" w:rsidRPr="007009C0">
        <w:rPr>
          <w:rFonts w:ascii="Calibri" w:hAnsi="Calibri"/>
          <w:sz w:val="24"/>
          <w:szCs w:val="24"/>
        </w:rPr>
        <w:t>for a two-year term from among its members, and may be re-elected for the second term</w:t>
      </w:r>
      <w:r w:rsidR="006E2AF8" w:rsidRPr="007009C0">
        <w:rPr>
          <w:rFonts w:ascii="Calibri" w:hAnsi="Calibri"/>
          <w:sz w:val="24"/>
          <w:szCs w:val="24"/>
          <w:lang w:val="en-US"/>
        </w:rPr>
        <w:t>.</w:t>
      </w:r>
      <w:r w:rsidR="00E91619" w:rsidRPr="007009C0">
        <w:rPr>
          <w:rFonts w:ascii="Calibri" w:hAnsi="Calibri"/>
          <w:snapToGrid w:val="0"/>
          <w:sz w:val="24"/>
          <w:szCs w:val="24"/>
        </w:rPr>
        <w:t xml:space="preserve"> The</w:t>
      </w:r>
      <w:r w:rsidR="00E91619" w:rsidRPr="007009C0">
        <w:rPr>
          <w:rFonts w:ascii="Calibri" w:hAnsi="Calibri"/>
          <w:snapToGrid w:val="0"/>
          <w:sz w:val="24"/>
          <w:szCs w:val="24"/>
          <w:lang w:val="en-US"/>
        </w:rPr>
        <w:t xml:space="preserve"> </w:t>
      </w:r>
      <w:r w:rsidR="00E91619" w:rsidRPr="007009C0">
        <w:rPr>
          <w:rFonts w:ascii="Calibri" w:hAnsi="Calibri"/>
          <w:snapToGrid w:val="0"/>
          <w:sz w:val="24"/>
          <w:szCs w:val="24"/>
        </w:rPr>
        <w:t>Chairman</w:t>
      </w:r>
      <w:r w:rsidR="00E91619" w:rsidRPr="007009C0">
        <w:rPr>
          <w:rFonts w:ascii="Calibri" w:hAnsi="Calibri"/>
          <w:snapToGrid w:val="0"/>
          <w:sz w:val="24"/>
          <w:szCs w:val="24"/>
          <w:lang w:val="en-US"/>
        </w:rPr>
        <w:t xml:space="preserve"> </w:t>
      </w:r>
      <w:r>
        <w:rPr>
          <w:rFonts w:ascii="Calibri" w:hAnsi="Calibri"/>
          <w:snapToGrid w:val="0"/>
          <w:sz w:val="24"/>
          <w:szCs w:val="24"/>
          <w:lang w:val="en-US"/>
        </w:rPr>
        <w:t xml:space="preserve">also </w:t>
      </w:r>
      <w:r w:rsidR="00E91619" w:rsidRPr="007009C0">
        <w:rPr>
          <w:rFonts w:ascii="Calibri" w:hAnsi="Calibri"/>
          <w:snapToGrid w:val="0"/>
          <w:sz w:val="24"/>
          <w:szCs w:val="24"/>
          <w:lang w:val="en-US"/>
        </w:rPr>
        <w:t xml:space="preserve">represents the Moscow Centre in the WANO </w:t>
      </w:r>
      <w:r w:rsidR="00E91619" w:rsidRPr="007009C0">
        <w:rPr>
          <w:rFonts w:ascii="Calibri" w:hAnsi="Calibri"/>
          <w:snapToGrid w:val="0"/>
          <w:sz w:val="24"/>
          <w:szCs w:val="24"/>
        </w:rPr>
        <w:t>Governing Board</w:t>
      </w:r>
      <w:r w:rsidR="00E91619" w:rsidRPr="007009C0">
        <w:rPr>
          <w:rFonts w:ascii="Calibri" w:hAnsi="Calibri"/>
          <w:snapToGrid w:val="0"/>
          <w:sz w:val="24"/>
          <w:szCs w:val="24"/>
          <w:lang w:val="en-US"/>
        </w:rPr>
        <w:t xml:space="preserve"> and is its member.</w:t>
      </w:r>
    </w:p>
    <w:p w:rsidR="009D1BE0" w:rsidRPr="007009C0" w:rsidRDefault="009D1BE0" w:rsidP="009D1BE0">
      <w:pPr>
        <w:numPr>
          <w:ilvl w:val="12"/>
          <w:numId w:val="0"/>
        </w:numPr>
        <w:ind w:left="993"/>
        <w:jc w:val="both"/>
        <w:rPr>
          <w:rFonts w:ascii="Calibri" w:hAnsi="Calibri"/>
          <w:sz w:val="24"/>
          <w:szCs w:val="24"/>
          <w:lang w:val="en-US"/>
        </w:rPr>
      </w:pPr>
    </w:p>
    <w:p w:rsidR="003526B0" w:rsidRPr="007009C0" w:rsidRDefault="009014BC" w:rsidP="00674390">
      <w:pPr>
        <w:numPr>
          <w:ilvl w:val="12"/>
          <w:numId w:val="0"/>
        </w:numPr>
        <w:ind w:left="426"/>
        <w:jc w:val="both"/>
        <w:rPr>
          <w:rFonts w:ascii="Calibri" w:hAnsi="Calibri"/>
          <w:sz w:val="24"/>
          <w:szCs w:val="24"/>
          <w:lang w:val="en-US"/>
        </w:rPr>
      </w:pPr>
      <w:r>
        <w:rPr>
          <w:rFonts w:ascii="Calibri" w:hAnsi="Calibri"/>
          <w:sz w:val="24"/>
          <w:szCs w:val="24"/>
        </w:rPr>
        <w:t xml:space="preserve">2.2 </w:t>
      </w:r>
      <w:r w:rsidR="003526B0" w:rsidRPr="007009C0">
        <w:rPr>
          <w:rFonts w:ascii="Calibri" w:hAnsi="Calibri"/>
          <w:sz w:val="24"/>
          <w:szCs w:val="24"/>
        </w:rPr>
        <w:t xml:space="preserve">The Governing Board is accountable to the General </w:t>
      </w:r>
      <w:r w:rsidR="00674390" w:rsidRPr="007009C0">
        <w:rPr>
          <w:rFonts w:ascii="Calibri" w:hAnsi="Calibri"/>
          <w:sz w:val="24"/>
          <w:szCs w:val="24"/>
        </w:rPr>
        <w:t>Meeting</w:t>
      </w:r>
      <w:r w:rsidR="003526B0" w:rsidRPr="007009C0">
        <w:rPr>
          <w:rFonts w:ascii="Calibri" w:hAnsi="Calibri"/>
          <w:sz w:val="24"/>
          <w:szCs w:val="24"/>
        </w:rPr>
        <w:t xml:space="preserve"> for the overall direction and success of the </w:t>
      </w:r>
      <w:r w:rsidR="00674390" w:rsidRPr="007009C0">
        <w:rPr>
          <w:rFonts w:ascii="Calibri" w:hAnsi="Calibri"/>
          <w:sz w:val="24"/>
          <w:szCs w:val="24"/>
        </w:rPr>
        <w:t>MC</w:t>
      </w:r>
      <w:r w:rsidR="003526B0" w:rsidRPr="007009C0">
        <w:rPr>
          <w:rFonts w:ascii="Calibri" w:hAnsi="Calibri"/>
          <w:sz w:val="24"/>
          <w:szCs w:val="24"/>
        </w:rPr>
        <w:t>.</w:t>
      </w:r>
    </w:p>
    <w:p w:rsidR="009D1BE0" w:rsidRPr="007009C0" w:rsidRDefault="009D1BE0" w:rsidP="009D1BE0">
      <w:pPr>
        <w:numPr>
          <w:ilvl w:val="12"/>
          <w:numId w:val="0"/>
        </w:numPr>
        <w:ind w:left="993"/>
        <w:jc w:val="both"/>
        <w:rPr>
          <w:rFonts w:ascii="Calibri" w:hAnsi="Calibri"/>
          <w:sz w:val="24"/>
          <w:szCs w:val="24"/>
        </w:rPr>
      </w:pPr>
    </w:p>
    <w:p w:rsidR="00A12157" w:rsidRPr="007009C0" w:rsidRDefault="009014BC" w:rsidP="00A12157">
      <w:pPr>
        <w:ind w:left="426"/>
        <w:rPr>
          <w:rFonts w:ascii="Calibri" w:hAnsi="Calibri"/>
          <w:sz w:val="24"/>
          <w:szCs w:val="24"/>
        </w:rPr>
      </w:pPr>
      <w:r>
        <w:rPr>
          <w:rFonts w:ascii="Calibri" w:hAnsi="Calibri"/>
          <w:sz w:val="24"/>
          <w:szCs w:val="24"/>
        </w:rPr>
        <w:t xml:space="preserve">2.3 </w:t>
      </w:r>
      <w:r w:rsidR="00A12157" w:rsidRPr="007009C0">
        <w:rPr>
          <w:rFonts w:ascii="Calibri" w:hAnsi="Calibri"/>
          <w:sz w:val="24"/>
          <w:szCs w:val="24"/>
        </w:rPr>
        <w:t xml:space="preserve">The WANO Governing Board consists of one representative from category 1 and category 3 members which are primarily affiliated with the MC. </w:t>
      </w:r>
      <w:r w:rsidR="00676D73" w:rsidRPr="00CD6C83">
        <w:rPr>
          <w:rFonts w:ascii="Calibri" w:hAnsi="Calibri"/>
          <w:color w:val="FF0000"/>
          <w:sz w:val="24"/>
          <w:szCs w:val="24"/>
        </w:rPr>
        <w:t>Additionally, t</w:t>
      </w:r>
      <w:r w:rsidRPr="00CD6C83">
        <w:rPr>
          <w:rFonts w:ascii="Calibri" w:hAnsi="Calibri"/>
          <w:color w:val="FF0000"/>
          <w:sz w:val="24"/>
          <w:szCs w:val="24"/>
        </w:rPr>
        <w:t xml:space="preserve">he WANO Governing Board includes one representative for  every 8 power units from category 1 members and </w:t>
      </w:r>
      <w:r w:rsidR="00A12157" w:rsidRPr="00CD6C83">
        <w:rPr>
          <w:rFonts w:ascii="Calibri" w:hAnsi="Calibri"/>
          <w:color w:val="FF0000"/>
          <w:sz w:val="24"/>
          <w:szCs w:val="24"/>
        </w:rPr>
        <w:t xml:space="preserve"> the </w:t>
      </w:r>
      <w:r w:rsidR="00051F84" w:rsidRPr="00CD6C83">
        <w:rPr>
          <w:rFonts w:ascii="Calibri" w:hAnsi="Calibri"/>
          <w:color w:val="FF0000"/>
          <w:sz w:val="24"/>
          <w:szCs w:val="24"/>
        </w:rPr>
        <w:t xml:space="preserve">WANO-MC Governing Board </w:t>
      </w:r>
      <w:r w:rsidR="00A12157" w:rsidRPr="00CD6C83">
        <w:rPr>
          <w:rFonts w:ascii="Calibri" w:hAnsi="Calibri"/>
          <w:color w:val="FF0000"/>
          <w:sz w:val="24"/>
          <w:szCs w:val="24"/>
        </w:rPr>
        <w:t>Chairman</w:t>
      </w:r>
      <w:r w:rsidR="00051F84" w:rsidRPr="00CD6C83">
        <w:rPr>
          <w:rFonts w:ascii="Calibri" w:hAnsi="Calibri"/>
          <w:color w:val="FF0000"/>
          <w:sz w:val="24"/>
          <w:szCs w:val="24"/>
        </w:rPr>
        <w:t>.</w:t>
      </w:r>
      <w:r w:rsidR="00051F84">
        <w:rPr>
          <w:rFonts w:ascii="Calibri" w:hAnsi="Calibri"/>
          <w:sz w:val="24"/>
          <w:szCs w:val="24"/>
        </w:rPr>
        <w:t xml:space="preserve"> The WANO-MC Governing Board  </w:t>
      </w:r>
      <w:r w:rsidR="00051F84" w:rsidRPr="00CD6C83">
        <w:rPr>
          <w:rFonts w:ascii="Calibri" w:hAnsi="Calibri"/>
          <w:color w:val="FF0000"/>
          <w:sz w:val="24"/>
          <w:szCs w:val="24"/>
        </w:rPr>
        <w:t>may</w:t>
      </w:r>
      <w:r w:rsidR="00051F84">
        <w:rPr>
          <w:rFonts w:ascii="Calibri" w:hAnsi="Calibri"/>
          <w:sz w:val="24"/>
          <w:szCs w:val="24"/>
        </w:rPr>
        <w:t xml:space="preserve"> also include the Chairman </w:t>
      </w:r>
      <w:r w:rsidR="00A12157" w:rsidRPr="007009C0">
        <w:rPr>
          <w:rFonts w:ascii="Calibri" w:hAnsi="Calibri"/>
          <w:sz w:val="24"/>
          <w:szCs w:val="24"/>
        </w:rPr>
        <w:t>of the WANO-MC Directors’ Board.</w:t>
      </w:r>
    </w:p>
    <w:p w:rsidR="009D1BE0" w:rsidRPr="007009C0" w:rsidRDefault="009D1BE0" w:rsidP="009D1BE0">
      <w:pPr>
        <w:numPr>
          <w:ilvl w:val="12"/>
          <w:numId w:val="0"/>
        </w:numPr>
        <w:ind w:left="1418" w:hanging="426"/>
        <w:jc w:val="both"/>
        <w:rPr>
          <w:rFonts w:ascii="Calibri" w:hAnsi="Calibri"/>
          <w:sz w:val="24"/>
          <w:szCs w:val="24"/>
        </w:rPr>
      </w:pPr>
    </w:p>
    <w:p w:rsidR="009B6E2A" w:rsidRPr="007009C0" w:rsidRDefault="000F69C9" w:rsidP="00811645">
      <w:pPr>
        <w:overflowPunct w:val="0"/>
        <w:autoSpaceDE w:val="0"/>
        <w:autoSpaceDN w:val="0"/>
        <w:adjustRightInd w:val="0"/>
        <w:ind w:left="426"/>
        <w:jc w:val="both"/>
        <w:textAlignment w:val="baseline"/>
        <w:rPr>
          <w:rFonts w:ascii="Calibri" w:hAnsi="Calibri"/>
          <w:sz w:val="24"/>
          <w:szCs w:val="24"/>
        </w:rPr>
      </w:pPr>
      <w:r w:rsidRPr="007009C0">
        <w:rPr>
          <w:rFonts w:ascii="Calibri" w:hAnsi="Calibri"/>
          <w:sz w:val="24"/>
          <w:szCs w:val="24"/>
          <w:lang w:val="en-US"/>
        </w:rPr>
        <w:t xml:space="preserve">These </w:t>
      </w:r>
      <w:r w:rsidR="009B6E2A" w:rsidRPr="007009C0">
        <w:rPr>
          <w:rFonts w:ascii="Calibri" w:hAnsi="Calibri"/>
          <w:sz w:val="24"/>
          <w:szCs w:val="24"/>
        </w:rPr>
        <w:t xml:space="preserve">Governors are elected </w:t>
      </w:r>
      <w:r w:rsidR="001911EF" w:rsidRPr="007009C0">
        <w:rPr>
          <w:rFonts w:ascii="Calibri" w:hAnsi="Calibri"/>
          <w:sz w:val="24"/>
          <w:szCs w:val="24"/>
        </w:rPr>
        <w:t>by the WANO-MC General Meeting</w:t>
      </w:r>
      <w:r w:rsidR="001776F7" w:rsidRPr="007009C0">
        <w:rPr>
          <w:rFonts w:ascii="Calibri" w:hAnsi="Calibri"/>
          <w:sz w:val="24"/>
          <w:szCs w:val="24"/>
        </w:rPr>
        <w:t>.</w:t>
      </w:r>
    </w:p>
    <w:p w:rsidR="009D1BE0" w:rsidRPr="007009C0" w:rsidRDefault="009D1BE0" w:rsidP="009D1BE0">
      <w:pPr>
        <w:tabs>
          <w:tab w:val="left" w:pos="2016"/>
        </w:tabs>
        <w:ind w:left="1418"/>
        <w:jc w:val="both"/>
        <w:rPr>
          <w:rFonts w:ascii="Calibri" w:hAnsi="Calibri"/>
          <w:sz w:val="24"/>
          <w:szCs w:val="24"/>
        </w:rPr>
      </w:pPr>
    </w:p>
    <w:p w:rsidR="009D1BE0" w:rsidRPr="007009C0" w:rsidRDefault="009014BC" w:rsidP="00EF6E3F">
      <w:pPr>
        <w:ind w:left="720" w:hanging="294"/>
        <w:jc w:val="both"/>
        <w:rPr>
          <w:rFonts w:ascii="Calibri" w:hAnsi="Calibri"/>
          <w:sz w:val="24"/>
          <w:szCs w:val="24"/>
        </w:rPr>
      </w:pPr>
      <w:r>
        <w:rPr>
          <w:rFonts w:ascii="Calibri" w:hAnsi="Calibri"/>
          <w:sz w:val="24"/>
          <w:szCs w:val="24"/>
        </w:rPr>
        <w:t xml:space="preserve">2.4 </w:t>
      </w:r>
      <w:r w:rsidR="009E6B5B" w:rsidRPr="007009C0">
        <w:rPr>
          <w:rFonts w:ascii="Calibri" w:hAnsi="Calibri"/>
          <w:sz w:val="24"/>
          <w:szCs w:val="24"/>
        </w:rPr>
        <w:t>The M</w:t>
      </w:r>
      <w:r w:rsidR="00C47E6E" w:rsidRPr="007009C0">
        <w:rPr>
          <w:rFonts w:ascii="Calibri" w:hAnsi="Calibri"/>
          <w:sz w:val="24"/>
          <w:szCs w:val="24"/>
        </w:rPr>
        <w:t>C</w:t>
      </w:r>
      <w:r w:rsidR="009E6B5B" w:rsidRPr="007009C0">
        <w:rPr>
          <w:rFonts w:ascii="Calibri" w:hAnsi="Calibri"/>
          <w:sz w:val="24"/>
          <w:szCs w:val="24"/>
        </w:rPr>
        <w:t xml:space="preserve"> Director </w:t>
      </w:r>
      <w:r w:rsidR="00C47E6E" w:rsidRPr="007009C0">
        <w:rPr>
          <w:rFonts w:ascii="Calibri" w:hAnsi="Calibri"/>
          <w:sz w:val="24"/>
          <w:szCs w:val="24"/>
        </w:rPr>
        <w:t>is</w:t>
      </w:r>
      <w:r w:rsidR="009E6B5B" w:rsidRPr="007009C0">
        <w:rPr>
          <w:rFonts w:ascii="Calibri" w:hAnsi="Calibri"/>
          <w:sz w:val="24"/>
          <w:szCs w:val="24"/>
        </w:rPr>
        <w:t xml:space="preserve"> entitled to attend and speak, but not vote, at Governing Board meetings.</w:t>
      </w:r>
    </w:p>
    <w:p w:rsidR="009E6B5B" w:rsidRPr="007009C0" w:rsidRDefault="009E6B5B" w:rsidP="009D1BE0">
      <w:pPr>
        <w:numPr>
          <w:ilvl w:val="12"/>
          <w:numId w:val="0"/>
        </w:numPr>
        <w:ind w:left="993"/>
        <w:jc w:val="both"/>
        <w:rPr>
          <w:rFonts w:ascii="Calibri" w:hAnsi="Calibri"/>
          <w:sz w:val="24"/>
          <w:szCs w:val="24"/>
          <w:lang w:val="en-US"/>
        </w:rPr>
      </w:pPr>
    </w:p>
    <w:p w:rsidR="009E6B5B" w:rsidRPr="007009C0" w:rsidRDefault="009014BC" w:rsidP="00164DDA">
      <w:pPr>
        <w:numPr>
          <w:ilvl w:val="12"/>
          <w:numId w:val="0"/>
        </w:numPr>
        <w:ind w:left="426"/>
        <w:jc w:val="both"/>
        <w:rPr>
          <w:rFonts w:ascii="Calibri" w:hAnsi="Calibri"/>
          <w:sz w:val="24"/>
          <w:szCs w:val="24"/>
        </w:rPr>
      </w:pPr>
      <w:r>
        <w:rPr>
          <w:rFonts w:ascii="Calibri" w:hAnsi="Calibri"/>
          <w:sz w:val="24"/>
          <w:szCs w:val="24"/>
        </w:rPr>
        <w:t xml:space="preserve">2.5 </w:t>
      </w:r>
      <w:r w:rsidR="009E6B5B" w:rsidRPr="007009C0">
        <w:rPr>
          <w:rFonts w:ascii="Calibri" w:hAnsi="Calibri"/>
          <w:sz w:val="24"/>
          <w:szCs w:val="24"/>
        </w:rPr>
        <w:t>The quorum fo</w:t>
      </w:r>
      <w:r w:rsidR="00164DDA" w:rsidRPr="007009C0">
        <w:rPr>
          <w:rFonts w:ascii="Calibri" w:hAnsi="Calibri"/>
          <w:sz w:val="24"/>
          <w:szCs w:val="24"/>
        </w:rPr>
        <w:t xml:space="preserve">r Governing Board meetings is </w:t>
      </w:r>
      <w:r w:rsidR="00164DDA" w:rsidRPr="007009C0">
        <w:rPr>
          <w:rFonts w:ascii="Calibri" w:hAnsi="Calibri"/>
          <w:sz w:val="24"/>
          <w:szCs w:val="24"/>
          <w:lang w:val="en-US"/>
        </w:rPr>
        <w:t xml:space="preserve">75% </w:t>
      </w:r>
      <w:r w:rsidR="009E6B5B" w:rsidRPr="007009C0">
        <w:rPr>
          <w:rFonts w:ascii="Calibri" w:hAnsi="Calibri"/>
          <w:sz w:val="24"/>
          <w:szCs w:val="24"/>
        </w:rPr>
        <w:t>Governors</w:t>
      </w:r>
      <w:r w:rsidR="00F0592F" w:rsidRPr="007009C0">
        <w:rPr>
          <w:rFonts w:ascii="Calibri" w:hAnsi="Calibri"/>
          <w:sz w:val="24"/>
          <w:szCs w:val="24"/>
        </w:rPr>
        <w:t>.</w:t>
      </w:r>
      <w:r w:rsidR="009E6B5B" w:rsidRPr="007009C0">
        <w:rPr>
          <w:rFonts w:ascii="Calibri" w:hAnsi="Calibri"/>
          <w:sz w:val="24"/>
          <w:szCs w:val="24"/>
        </w:rPr>
        <w:t xml:space="preserve"> Although consensus is the spirit of WANO, decisions by the Governing Board may be taken by a simple majority. In case of parity, the Chairman has the decisive vote. </w:t>
      </w:r>
    </w:p>
    <w:p w:rsidR="00A12157" w:rsidRPr="007009C0" w:rsidRDefault="00A12157" w:rsidP="00A12157">
      <w:pPr>
        <w:ind w:left="426"/>
        <w:rPr>
          <w:rFonts w:ascii="Calibri" w:hAnsi="Calibri"/>
          <w:sz w:val="24"/>
          <w:szCs w:val="24"/>
        </w:rPr>
      </w:pPr>
      <w:r w:rsidRPr="007009C0">
        <w:rPr>
          <w:rFonts w:ascii="Calibri" w:hAnsi="Calibri"/>
          <w:sz w:val="24"/>
          <w:szCs w:val="24"/>
        </w:rPr>
        <w:t>If necessary, the Governing Board establishes a working group to address specific issues related to WANO-MC activities. The results of the working group are reported to the MC Governing Board.</w:t>
      </w:r>
    </w:p>
    <w:p w:rsidR="00881207" w:rsidRPr="007009C0" w:rsidRDefault="00881207" w:rsidP="003C6701">
      <w:pPr>
        <w:ind w:firstLine="426"/>
        <w:rPr>
          <w:rFonts w:ascii="Calibri" w:hAnsi="Calibri"/>
          <w:b/>
          <w:sz w:val="24"/>
          <w:szCs w:val="24"/>
        </w:rPr>
      </w:pPr>
    </w:p>
    <w:p w:rsidR="00622AFA" w:rsidRPr="007009C0" w:rsidRDefault="009014BC" w:rsidP="003C6701">
      <w:pPr>
        <w:ind w:left="426"/>
        <w:jc w:val="both"/>
        <w:rPr>
          <w:rFonts w:ascii="Calibri" w:hAnsi="Calibri"/>
          <w:sz w:val="24"/>
          <w:szCs w:val="24"/>
        </w:rPr>
      </w:pPr>
      <w:r>
        <w:rPr>
          <w:rFonts w:ascii="Calibri" w:hAnsi="Calibri"/>
          <w:sz w:val="24"/>
          <w:szCs w:val="24"/>
          <w:lang w:val="en-US"/>
        </w:rPr>
        <w:t xml:space="preserve">2.6 </w:t>
      </w:r>
      <w:r w:rsidR="00622AFA" w:rsidRPr="007009C0">
        <w:rPr>
          <w:rFonts w:ascii="Calibri" w:hAnsi="Calibri"/>
          <w:sz w:val="24"/>
          <w:szCs w:val="24"/>
          <w:lang w:val="en-US"/>
        </w:rPr>
        <w:t>In accordance with the Charter t</w:t>
      </w:r>
      <w:r w:rsidR="00622AFA" w:rsidRPr="007009C0">
        <w:rPr>
          <w:rFonts w:ascii="Calibri" w:hAnsi="Calibri"/>
          <w:sz w:val="24"/>
          <w:szCs w:val="24"/>
        </w:rPr>
        <w:t>he MC Governing Board is accountable to the WANO Governing Board for effective implementation of WANO Governing Board direction</w:t>
      </w:r>
      <w:r w:rsidR="009319A0" w:rsidRPr="007009C0">
        <w:rPr>
          <w:rFonts w:ascii="Calibri" w:hAnsi="Calibri"/>
          <w:sz w:val="24"/>
          <w:szCs w:val="24"/>
        </w:rPr>
        <w:t>s</w:t>
      </w:r>
      <w:r w:rsidR="00622AFA" w:rsidRPr="007009C0">
        <w:rPr>
          <w:rFonts w:ascii="Calibri" w:hAnsi="Calibri"/>
          <w:sz w:val="24"/>
          <w:szCs w:val="24"/>
        </w:rPr>
        <w:t xml:space="preserve"> in the region and to</w:t>
      </w:r>
      <w:r w:rsidR="00407271" w:rsidRPr="007009C0">
        <w:rPr>
          <w:rFonts w:ascii="Calibri" w:hAnsi="Calibri"/>
          <w:sz w:val="24"/>
          <w:szCs w:val="24"/>
        </w:rPr>
        <w:t xml:space="preserve"> the Members affiliated with th</w:t>
      </w:r>
      <w:r w:rsidR="00787B84" w:rsidRPr="007009C0">
        <w:rPr>
          <w:rFonts w:ascii="Calibri" w:hAnsi="Calibri"/>
          <w:sz w:val="24"/>
          <w:szCs w:val="24"/>
        </w:rPr>
        <w:t>e</w:t>
      </w:r>
      <w:r w:rsidR="00407271" w:rsidRPr="007009C0">
        <w:rPr>
          <w:rFonts w:ascii="Calibri" w:hAnsi="Calibri"/>
          <w:sz w:val="24"/>
          <w:szCs w:val="24"/>
        </w:rPr>
        <w:t xml:space="preserve"> MC</w:t>
      </w:r>
      <w:r w:rsidR="00622AFA" w:rsidRPr="007009C0">
        <w:rPr>
          <w:rFonts w:ascii="Calibri" w:hAnsi="Calibri"/>
          <w:sz w:val="24"/>
          <w:szCs w:val="24"/>
        </w:rPr>
        <w:t>.</w:t>
      </w:r>
      <w:r w:rsidR="00407271" w:rsidRPr="007009C0">
        <w:rPr>
          <w:rFonts w:ascii="Calibri" w:hAnsi="Calibri"/>
          <w:sz w:val="24"/>
          <w:szCs w:val="24"/>
        </w:rPr>
        <w:t xml:space="preserve"> </w:t>
      </w:r>
      <w:r w:rsidR="00622AFA" w:rsidRPr="007009C0">
        <w:rPr>
          <w:rFonts w:ascii="Calibri" w:hAnsi="Calibri"/>
          <w:sz w:val="24"/>
          <w:szCs w:val="24"/>
        </w:rPr>
        <w:t xml:space="preserve">The </w:t>
      </w:r>
      <w:r w:rsidR="00B338BE" w:rsidRPr="007009C0">
        <w:rPr>
          <w:rFonts w:ascii="Calibri" w:hAnsi="Calibri"/>
          <w:sz w:val="24"/>
          <w:szCs w:val="24"/>
        </w:rPr>
        <w:t>MC</w:t>
      </w:r>
      <w:r w:rsidR="00622AFA" w:rsidRPr="007009C0">
        <w:rPr>
          <w:rFonts w:ascii="Calibri" w:hAnsi="Calibri"/>
          <w:sz w:val="24"/>
          <w:szCs w:val="24"/>
        </w:rPr>
        <w:t xml:space="preserve"> Governing Board represents and acts on behalf of the Members in the region to perform the following functions:</w:t>
      </w:r>
    </w:p>
    <w:p w:rsidR="00622AFA" w:rsidRPr="007009C0" w:rsidRDefault="00622AFA" w:rsidP="00622AFA">
      <w:pPr>
        <w:ind w:left="347"/>
        <w:jc w:val="both"/>
        <w:rPr>
          <w:rFonts w:ascii="Calibri" w:hAnsi="Calibri"/>
          <w:sz w:val="24"/>
          <w:szCs w:val="24"/>
        </w:rPr>
      </w:pPr>
    </w:p>
    <w:p w:rsidR="00B12040" w:rsidRPr="007009C0" w:rsidRDefault="00940685" w:rsidP="00B12040">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B12040" w:rsidRPr="007009C0">
        <w:rPr>
          <w:rFonts w:ascii="Calibri" w:hAnsi="Calibri"/>
          <w:sz w:val="24"/>
          <w:szCs w:val="24"/>
        </w:rPr>
        <w:t xml:space="preserve">Proposals regarding a strategy of nuclear industry development based on WANO-MC experience to be considered by the WANO Governing Board </w:t>
      </w:r>
    </w:p>
    <w:p w:rsidR="00940685" w:rsidRPr="007009C0" w:rsidRDefault="00940685" w:rsidP="009E6B5B">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Implementing</w:t>
      </w:r>
      <w:r w:rsidR="00D13102" w:rsidRPr="007009C0">
        <w:rPr>
          <w:rFonts w:ascii="Calibri" w:hAnsi="Calibri"/>
          <w:sz w:val="24"/>
          <w:szCs w:val="24"/>
        </w:rPr>
        <w:t xml:space="preserve"> </w:t>
      </w:r>
      <w:r w:rsidR="009E6B5B" w:rsidRPr="007009C0">
        <w:rPr>
          <w:rFonts w:ascii="Calibri" w:hAnsi="Calibri"/>
          <w:sz w:val="24"/>
          <w:szCs w:val="24"/>
        </w:rPr>
        <w:t>strategies, vision, direction and goals for the Association as determined by the WANO Governing Board</w:t>
      </w:r>
    </w:p>
    <w:p w:rsidR="00940685" w:rsidRPr="007009C0" w:rsidRDefault="00940685" w:rsidP="00D13102">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 xml:space="preserve">Assessing the performance of the Members within the region to ensure </w:t>
      </w:r>
      <w:r w:rsidR="00B12040" w:rsidRPr="007009C0">
        <w:rPr>
          <w:rFonts w:ascii="Calibri" w:hAnsi="Calibri"/>
          <w:sz w:val="24"/>
          <w:szCs w:val="24"/>
        </w:rPr>
        <w:t xml:space="preserve">the necessary level of participation in WANO </w:t>
      </w:r>
      <w:r w:rsidR="009E6B5B" w:rsidRPr="007009C0">
        <w:rPr>
          <w:rFonts w:ascii="Calibri" w:hAnsi="Calibri"/>
          <w:sz w:val="24"/>
          <w:szCs w:val="24"/>
        </w:rPr>
        <w:t xml:space="preserve">and action to address identified improvement needs and provide reports of performance </w:t>
      </w:r>
      <w:r w:rsidR="00D13102" w:rsidRPr="007009C0">
        <w:rPr>
          <w:rFonts w:ascii="Calibri" w:hAnsi="Calibri"/>
          <w:sz w:val="24"/>
          <w:szCs w:val="24"/>
        </w:rPr>
        <w:t xml:space="preserve">in the region </w:t>
      </w:r>
    </w:p>
    <w:p w:rsidR="003877D3" w:rsidRPr="007009C0" w:rsidRDefault="00940685" w:rsidP="003934AD">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 xml:space="preserve">Ensuring support from other Members or Regional Centres to assist those Members that experience difficulty in resolving performance problems or do not </w:t>
      </w:r>
      <w:r w:rsidR="0089775C" w:rsidRPr="007009C0">
        <w:rPr>
          <w:rFonts w:ascii="Calibri" w:hAnsi="Calibri"/>
          <w:sz w:val="24"/>
          <w:szCs w:val="24"/>
        </w:rPr>
        <w:t xml:space="preserve">fully </w:t>
      </w:r>
      <w:r w:rsidR="009E6B5B" w:rsidRPr="007009C0">
        <w:rPr>
          <w:rFonts w:ascii="Calibri" w:hAnsi="Calibri"/>
          <w:sz w:val="24"/>
          <w:szCs w:val="24"/>
        </w:rPr>
        <w:t>participate in Association programmes and activities</w:t>
      </w:r>
    </w:p>
    <w:p w:rsidR="00940685" w:rsidRPr="007009C0" w:rsidRDefault="00940685" w:rsidP="00915E4B">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F3243" w:rsidRPr="007009C0">
        <w:rPr>
          <w:rFonts w:ascii="Calibri" w:hAnsi="Calibri"/>
          <w:sz w:val="24"/>
          <w:szCs w:val="24"/>
          <w:lang w:val="en-US"/>
        </w:rPr>
        <w:t xml:space="preserve">Appointing representatives of members, affiliated with the region, as WANO GB members in accordance with the guidelines, included in Section 7.1 of the </w:t>
      </w:r>
      <w:r w:rsidR="003934AD" w:rsidRPr="007009C0">
        <w:rPr>
          <w:rFonts w:ascii="Calibri" w:hAnsi="Calibri"/>
          <w:sz w:val="24"/>
          <w:szCs w:val="24"/>
          <w:lang w:val="en-US"/>
        </w:rPr>
        <w:t xml:space="preserve">WANO </w:t>
      </w:r>
      <w:r w:rsidR="009F3243" w:rsidRPr="007009C0">
        <w:rPr>
          <w:rFonts w:ascii="Calibri" w:hAnsi="Calibri"/>
          <w:sz w:val="24"/>
          <w:szCs w:val="24"/>
          <w:lang w:val="en-US"/>
        </w:rPr>
        <w:t>Charter.</w:t>
      </w:r>
    </w:p>
    <w:p w:rsidR="009F6264" w:rsidRPr="007009C0" w:rsidRDefault="00940685" w:rsidP="00915924">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F6264" w:rsidRPr="007009C0">
        <w:rPr>
          <w:rFonts w:ascii="Calibri" w:hAnsi="Calibri"/>
          <w:sz w:val="24"/>
          <w:szCs w:val="24"/>
        </w:rPr>
        <w:t>Planning</w:t>
      </w:r>
      <w:r w:rsidR="009F6264" w:rsidRPr="007009C0">
        <w:rPr>
          <w:rFonts w:ascii="Calibri" w:hAnsi="Calibri"/>
          <w:sz w:val="24"/>
          <w:szCs w:val="24"/>
          <w:lang w:val="en-US"/>
        </w:rPr>
        <w:t xml:space="preserve"> Regional </w:t>
      </w:r>
      <w:r w:rsidR="009F6264" w:rsidRPr="007009C0">
        <w:rPr>
          <w:rFonts w:ascii="Calibri" w:hAnsi="Calibri"/>
          <w:sz w:val="24"/>
          <w:szCs w:val="24"/>
        </w:rPr>
        <w:t xml:space="preserve">Board meetings and elections of the Chairman and replacement </w:t>
      </w:r>
      <w:r w:rsidR="009F6264" w:rsidRPr="007009C0">
        <w:rPr>
          <w:rFonts w:ascii="Calibri" w:hAnsi="Calibri"/>
          <w:sz w:val="24"/>
          <w:szCs w:val="24"/>
          <w:lang w:val="en-US"/>
        </w:rPr>
        <w:t>G</w:t>
      </w:r>
      <w:r w:rsidR="009F6264" w:rsidRPr="007009C0">
        <w:rPr>
          <w:rFonts w:ascii="Calibri" w:hAnsi="Calibri"/>
          <w:sz w:val="24"/>
          <w:szCs w:val="24"/>
        </w:rPr>
        <w:t xml:space="preserve">overnors if any governors wish to end their terms prematurely </w:t>
      </w:r>
    </w:p>
    <w:p w:rsidR="00940685" w:rsidRPr="007009C0" w:rsidRDefault="00940685" w:rsidP="00915E4B">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Ensuring</w:t>
      </w:r>
      <w:r w:rsidR="009E6B5B" w:rsidRPr="007009C0">
        <w:rPr>
          <w:rFonts w:ascii="Calibri" w:hAnsi="Calibri"/>
          <w:sz w:val="24"/>
          <w:szCs w:val="24"/>
          <w:lang w:val="en-US"/>
        </w:rPr>
        <w:t xml:space="preserve"> </w:t>
      </w:r>
      <w:r w:rsidR="009E6B5B" w:rsidRPr="007009C0">
        <w:rPr>
          <w:rFonts w:ascii="Calibri" w:hAnsi="Calibri"/>
          <w:sz w:val="24"/>
          <w:szCs w:val="24"/>
        </w:rPr>
        <w:t>effective</w:t>
      </w:r>
      <w:r w:rsidR="009E6B5B" w:rsidRPr="007009C0">
        <w:rPr>
          <w:rFonts w:ascii="Calibri" w:hAnsi="Calibri"/>
          <w:sz w:val="24"/>
          <w:szCs w:val="24"/>
          <w:lang w:val="en-US"/>
        </w:rPr>
        <w:t xml:space="preserve"> </w:t>
      </w:r>
      <w:r w:rsidR="009E6B5B" w:rsidRPr="007009C0">
        <w:rPr>
          <w:rFonts w:ascii="Calibri" w:hAnsi="Calibri"/>
          <w:sz w:val="24"/>
          <w:szCs w:val="24"/>
        </w:rPr>
        <w:t>collaboration</w:t>
      </w:r>
      <w:r w:rsidR="009E6B5B" w:rsidRPr="007009C0">
        <w:rPr>
          <w:rFonts w:ascii="Calibri" w:hAnsi="Calibri"/>
          <w:sz w:val="24"/>
          <w:szCs w:val="24"/>
          <w:lang w:val="en-US"/>
        </w:rPr>
        <w:t xml:space="preserve"> </w:t>
      </w:r>
      <w:r w:rsidR="009E6B5B" w:rsidRPr="007009C0">
        <w:rPr>
          <w:rFonts w:ascii="Calibri" w:hAnsi="Calibri"/>
          <w:sz w:val="24"/>
          <w:szCs w:val="24"/>
        </w:rPr>
        <w:t>and</w:t>
      </w:r>
      <w:r w:rsidR="009E6B5B" w:rsidRPr="007009C0">
        <w:rPr>
          <w:rFonts w:ascii="Calibri" w:hAnsi="Calibri"/>
          <w:sz w:val="24"/>
          <w:szCs w:val="24"/>
          <w:lang w:val="en-US"/>
        </w:rPr>
        <w:t xml:space="preserve"> </w:t>
      </w:r>
      <w:r w:rsidR="009E6B5B" w:rsidRPr="007009C0">
        <w:rPr>
          <w:rFonts w:ascii="Calibri" w:hAnsi="Calibri"/>
          <w:sz w:val="24"/>
          <w:szCs w:val="24"/>
        </w:rPr>
        <w:t>sharing</w:t>
      </w:r>
      <w:r w:rsidR="009E6B5B" w:rsidRPr="007009C0">
        <w:rPr>
          <w:rFonts w:ascii="Calibri" w:hAnsi="Calibri"/>
          <w:sz w:val="24"/>
          <w:szCs w:val="24"/>
          <w:lang w:val="en-US"/>
        </w:rPr>
        <w:t xml:space="preserve"> </w:t>
      </w:r>
      <w:r w:rsidR="009E6B5B" w:rsidRPr="007009C0">
        <w:rPr>
          <w:rFonts w:ascii="Calibri" w:hAnsi="Calibri"/>
          <w:sz w:val="24"/>
          <w:szCs w:val="24"/>
        </w:rPr>
        <w:t>of</w:t>
      </w:r>
      <w:r w:rsidR="009E6B5B" w:rsidRPr="007009C0">
        <w:rPr>
          <w:rFonts w:ascii="Calibri" w:hAnsi="Calibri"/>
          <w:sz w:val="24"/>
          <w:szCs w:val="24"/>
          <w:lang w:val="en-US"/>
        </w:rPr>
        <w:t xml:space="preserve"> </w:t>
      </w:r>
      <w:r w:rsidR="009E6B5B" w:rsidRPr="007009C0">
        <w:rPr>
          <w:rFonts w:ascii="Calibri" w:hAnsi="Calibri"/>
          <w:sz w:val="24"/>
          <w:szCs w:val="24"/>
        </w:rPr>
        <w:t>resources</w:t>
      </w:r>
      <w:r w:rsidR="009E6B5B" w:rsidRPr="007009C0">
        <w:rPr>
          <w:rFonts w:ascii="Calibri" w:hAnsi="Calibri"/>
          <w:sz w:val="24"/>
          <w:szCs w:val="24"/>
          <w:lang w:val="en-US"/>
        </w:rPr>
        <w:t xml:space="preserve"> </w:t>
      </w:r>
      <w:r w:rsidR="009E6B5B" w:rsidRPr="007009C0">
        <w:rPr>
          <w:rFonts w:ascii="Calibri" w:hAnsi="Calibri"/>
          <w:sz w:val="24"/>
          <w:szCs w:val="24"/>
        </w:rPr>
        <w:t>with</w:t>
      </w:r>
      <w:r w:rsidR="009E6B5B" w:rsidRPr="007009C0">
        <w:rPr>
          <w:rFonts w:ascii="Calibri" w:hAnsi="Calibri"/>
          <w:sz w:val="24"/>
          <w:szCs w:val="24"/>
          <w:lang w:val="en-US"/>
        </w:rPr>
        <w:t xml:space="preserve"> </w:t>
      </w:r>
      <w:r w:rsidR="009E6B5B" w:rsidRPr="007009C0">
        <w:rPr>
          <w:rFonts w:ascii="Calibri" w:hAnsi="Calibri"/>
          <w:sz w:val="24"/>
          <w:szCs w:val="24"/>
        </w:rPr>
        <w:t>other</w:t>
      </w:r>
      <w:r w:rsidR="009E6B5B" w:rsidRPr="007009C0">
        <w:rPr>
          <w:rFonts w:ascii="Calibri" w:hAnsi="Calibri"/>
          <w:sz w:val="24"/>
          <w:szCs w:val="24"/>
          <w:lang w:val="en-US"/>
        </w:rPr>
        <w:t xml:space="preserve"> </w:t>
      </w:r>
      <w:r w:rsidR="009E6B5B" w:rsidRPr="007009C0">
        <w:rPr>
          <w:rFonts w:ascii="Calibri" w:hAnsi="Calibri"/>
          <w:sz w:val="24"/>
          <w:szCs w:val="24"/>
        </w:rPr>
        <w:t>WANO</w:t>
      </w:r>
      <w:r w:rsidR="009E6B5B" w:rsidRPr="007009C0">
        <w:rPr>
          <w:rFonts w:ascii="Calibri" w:hAnsi="Calibri"/>
          <w:sz w:val="24"/>
          <w:szCs w:val="24"/>
          <w:lang w:val="en-US"/>
        </w:rPr>
        <w:t xml:space="preserve"> </w:t>
      </w:r>
      <w:r w:rsidR="009E6B5B" w:rsidRPr="007009C0">
        <w:rPr>
          <w:rFonts w:ascii="Calibri" w:hAnsi="Calibri"/>
          <w:sz w:val="24"/>
          <w:szCs w:val="24"/>
        </w:rPr>
        <w:t>centres</w:t>
      </w:r>
    </w:p>
    <w:p w:rsidR="001F5AC5" w:rsidRPr="007009C0" w:rsidRDefault="00940685" w:rsidP="001F5AC5">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Reviewing, approving and submitting the regional centre budget to the Governing Board, respecting common principles for resources and fees, consistent with the overall WANO budgeting process</w:t>
      </w:r>
    </w:p>
    <w:p w:rsidR="001F5AC5" w:rsidRPr="007009C0" w:rsidRDefault="001F5AC5" w:rsidP="001F5AC5">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Determining MC membership fee and payment structure</w:t>
      </w:r>
    </w:p>
    <w:p w:rsidR="009E6B5B" w:rsidRPr="007009C0" w:rsidRDefault="00940685" w:rsidP="00F0052B">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ab/>
      </w:r>
      <w:r w:rsidR="009E6B5B" w:rsidRPr="007009C0">
        <w:rPr>
          <w:rFonts w:ascii="Calibri" w:hAnsi="Calibri"/>
          <w:sz w:val="24"/>
          <w:szCs w:val="24"/>
        </w:rPr>
        <w:t>Monitoring regional centre budget performance to ensure effective application of resources within the region</w:t>
      </w:r>
    </w:p>
    <w:p w:rsidR="00940685" w:rsidRPr="007009C0" w:rsidRDefault="009E6B5B" w:rsidP="00915E4B">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rPr>
        <w:t>Commissioning and approving an annual report of regional centre activities and performance for presentation to the WANO Governing Board</w:t>
      </w:r>
    </w:p>
    <w:p w:rsidR="008B62D5" w:rsidRPr="007009C0" w:rsidRDefault="00CA1B7E" w:rsidP="008B62D5">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Discussing</w:t>
      </w:r>
      <w:r w:rsidR="008B62D5" w:rsidRPr="007009C0">
        <w:rPr>
          <w:rFonts w:ascii="Calibri" w:hAnsi="Calibri"/>
          <w:sz w:val="24"/>
          <w:szCs w:val="24"/>
          <w:lang w:val="en-US"/>
        </w:rPr>
        <w:t xml:space="preserve"> WANO-MC Governing Board recommendations</w:t>
      </w:r>
    </w:p>
    <w:p w:rsidR="001F5AC5" w:rsidRPr="007009C0" w:rsidRDefault="001F5AC5" w:rsidP="00B132B3">
      <w:pPr>
        <w:numPr>
          <w:ilvl w:val="0"/>
          <w:numId w:val="21"/>
        </w:numPr>
        <w:tabs>
          <w:tab w:val="clear" w:pos="1023"/>
        </w:tabs>
        <w:ind w:left="707"/>
        <w:jc w:val="both"/>
        <w:rPr>
          <w:rFonts w:ascii="Calibri" w:hAnsi="Calibri"/>
          <w:sz w:val="24"/>
          <w:szCs w:val="24"/>
          <w:lang w:val="en-US"/>
        </w:rPr>
      </w:pPr>
      <w:r w:rsidRPr="007009C0">
        <w:rPr>
          <w:rFonts w:ascii="Calibri" w:hAnsi="Calibri"/>
          <w:sz w:val="24"/>
          <w:szCs w:val="24"/>
          <w:lang w:val="en-US"/>
        </w:rPr>
        <w:t>Updating the MC Directors’ Board on completed activities and action plans</w:t>
      </w:r>
    </w:p>
    <w:p w:rsidR="00940685" w:rsidRPr="007009C0" w:rsidRDefault="00940685" w:rsidP="00915E4B">
      <w:pPr>
        <w:jc w:val="both"/>
        <w:rPr>
          <w:rFonts w:ascii="Calibri" w:hAnsi="Calibri"/>
          <w:sz w:val="24"/>
          <w:szCs w:val="24"/>
          <w:lang w:val="en-US"/>
        </w:rPr>
      </w:pPr>
    </w:p>
    <w:p w:rsidR="00940685" w:rsidRPr="007009C0" w:rsidRDefault="009014BC" w:rsidP="00915E4B">
      <w:pPr>
        <w:jc w:val="both"/>
        <w:rPr>
          <w:rFonts w:ascii="Calibri" w:hAnsi="Calibri"/>
          <w:sz w:val="24"/>
          <w:szCs w:val="24"/>
          <w:lang w:val="en-US"/>
        </w:rPr>
      </w:pPr>
      <w:r>
        <w:rPr>
          <w:rFonts w:ascii="Calibri" w:hAnsi="Calibri"/>
          <w:sz w:val="24"/>
          <w:szCs w:val="24"/>
          <w:lang w:val="en-US"/>
        </w:rPr>
        <w:t xml:space="preserve">2.7 </w:t>
      </w:r>
      <w:r w:rsidR="001937C6" w:rsidRPr="007009C0">
        <w:rPr>
          <w:rFonts w:ascii="Calibri" w:hAnsi="Calibri"/>
          <w:sz w:val="24"/>
          <w:szCs w:val="24"/>
          <w:lang w:val="en-US"/>
        </w:rPr>
        <w:t>The MC Governing Board works under direction of the MC Chairman, who is responsible for</w:t>
      </w:r>
      <w:r w:rsidR="00940685" w:rsidRPr="007009C0">
        <w:rPr>
          <w:rFonts w:ascii="Calibri" w:hAnsi="Calibri"/>
          <w:sz w:val="24"/>
          <w:szCs w:val="24"/>
          <w:lang w:val="en-US"/>
        </w:rPr>
        <w:t>:</w:t>
      </w:r>
    </w:p>
    <w:p w:rsidR="00940685" w:rsidRPr="007009C0" w:rsidRDefault="004F310C" w:rsidP="00915E4B">
      <w:pPr>
        <w:numPr>
          <w:ilvl w:val="0"/>
          <w:numId w:val="18"/>
        </w:numPr>
        <w:tabs>
          <w:tab w:val="clear" w:pos="1023"/>
          <w:tab w:val="num" w:pos="707"/>
        </w:tabs>
        <w:ind w:left="707"/>
        <w:jc w:val="both"/>
        <w:rPr>
          <w:rFonts w:ascii="Calibri" w:hAnsi="Calibri"/>
          <w:sz w:val="24"/>
          <w:szCs w:val="24"/>
          <w:lang w:val="en-US"/>
        </w:rPr>
      </w:pPr>
      <w:r w:rsidRPr="007009C0">
        <w:rPr>
          <w:rFonts w:ascii="Calibri" w:hAnsi="Calibri"/>
          <w:sz w:val="24"/>
          <w:szCs w:val="24"/>
          <w:lang w:val="en-US"/>
        </w:rPr>
        <w:t>Conducting (after consult</w:t>
      </w:r>
      <w:r w:rsidR="00EA390A" w:rsidRPr="007009C0">
        <w:rPr>
          <w:rFonts w:ascii="Calibri" w:hAnsi="Calibri"/>
          <w:sz w:val="24"/>
          <w:szCs w:val="24"/>
          <w:lang w:val="en-US"/>
        </w:rPr>
        <w:t>ation with</w:t>
      </w:r>
      <w:r w:rsidRPr="007009C0">
        <w:rPr>
          <w:rFonts w:ascii="Calibri" w:hAnsi="Calibri"/>
          <w:sz w:val="24"/>
          <w:szCs w:val="24"/>
          <w:lang w:val="en-US"/>
        </w:rPr>
        <w:t xml:space="preserve"> the Managing Director)</w:t>
      </w:r>
      <w:r w:rsidR="00EA390A" w:rsidRPr="007009C0">
        <w:rPr>
          <w:rFonts w:ascii="Calibri" w:hAnsi="Calibri"/>
          <w:sz w:val="24"/>
          <w:szCs w:val="24"/>
          <w:lang w:val="en-US"/>
        </w:rPr>
        <w:t xml:space="preserve"> annual analysis of MC Director’s activities</w:t>
      </w:r>
    </w:p>
    <w:p w:rsidR="00940685" w:rsidRPr="007009C0" w:rsidRDefault="000367D9" w:rsidP="00915E4B">
      <w:pPr>
        <w:numPr>
          <w:ilvl w:val="0"/>
          <w:numId w:val="18"/>
        </w:numPr>
        <w:tabs>
          <w:tab w:val="clear" w:pos="1023"/>
          <w:tab w:val="num" w:pos="707"/>
        </w:tabs>
        <w:ind w:left="707"/>
        <w:jc w:val="both"/>
        <w:rPr>
          <w:rFonts w:ascii="Calibri" w:hAnsi="Calibri"/>
          <w:sz w:val="24"/>
          <w:szCs w:val="24"/>
          <w:lang w:val="en-US"/>
        </w:rPr>
      </w:pPr>
      <w:r w:rsidRPr="007009C0">
        <w:rPr>
          <w:rFonts w:ascii="Calibri" w:hAnsi="Calibri"/>
          <w:sz w:val="24"/>
          <w:szCs w:val="24"/>
          <w:lang w:val="en-US"/>
        </w:rPr>
        <w:t>Coordinating activities of the WANO Governing Board, the MC Governing Board and respective regional centre.</w:t>
      </w:r>
    </w:p>
    <w:p w:rsidR="00940685" w:rsidRPr="007009C0" w:rsidRDefault="00D65C7F" w:rsidP="00915E4B">
      <w:pPr>
        <w:numPr>
          <w:ilvl w:val="0"/>
          <w:numId w:val="18"/>
        </w:numPr>
        <w:tabs>
          <w:tab w:val="clear" w:pos="1023"/>
          <w:tab w:val="num" w:pos="707"/>
        </w:tabs>
        <w:ind w:left="707"/>
        <w:jc w:val="both"/>
        <w:rPr>
          <w:rFonts w:ascii="Calibri" w:hAnsi="Calibri"/>
          <w:sz w:val="24"/>
          <w:szCs w:val="24"/>
          <w:lang w:val="en-US"/>
        </w:rPr>
      </w:pPr>
      <w:r w:rsidRPr="007009C0">
        <w:rPr>
          <w:rFonts w:ascii="Calibri" w:hAnsi="Calibri"/>
          <w:sz w:val="24"/>
          <w:szCs w:val="24"/>
          <w:lang w:val="en-US"/>
        </w:rPr>
        <w:t xml:space="preserve">Providing support to the Managing Director </w:t>
      </w:r>
      <w:r w:rsidR="008B7FB3" w:rsidRPr="007009C0">
        <w:rPr>
          <w:rFonts w:ascii="Calibri" w:hAnsi="Calibri"/>
          <w:sz w:val="24"/>
          <w:szCs w:val="24"/>
          <w:lang w:val="en-US"/>
        </w:rPr>
        <w:t xml:space="preserve">of the London office </w:t>
      </w:r>
      <w:r w:rsidRPr="007009C0">
        <w:rPr>
          <w:rFonts w:ascii="Calibri" w:hAnsi="Calibri"/>
          <w:sz w:val="24"/>
          <w:szCs w:val="24"/>
          <w:lang w:val="en-US"/>
        </w:rPr>
        <w:t xml:space="preserve">and to the </w:t>
      </w:r>
      <w:r w:rsidRPr="007009C0">
        <w:rPr>
          <w:rFonts w:ascii="Calibri" w:hAnsi="Calibri"/>
          <w:sz w:val="24"/>
          <w:szCs w:val="24"/>
        </w:rPr>
        <w:t>Executive Leadership Team</w:t>
      </w:r>
    </w:p>
    <w:p w:rsidR="008B7FB3" w:rsidRPr="007009C0" w:rsidRDefault="008B7FB3" w:rsidP="008B7FB3">
      <w:pPr>
        <w:jc w:val="both"/>
        <w:rPr>
          <w:rFonts w:ascii="Calibri" w:hAnsi="Calibri"/>
          <w:sz w:val="24"/>
          <w:szCs w:val="24"/>
        </w:rPr>
      </w:pPr>
    </w:p>
    <w:p w:rsidR="008B7FB3" w:rsidRPr="007009C0" w:rsidRDefault="00653107" w:rsidP="009014BC">
      <w:pPr>
        <w:pStyle w:val="1"/>
        <w:numPr>
          <w:ilvl w:val="0"/>
          <w:numId w:val="28"/>
        </w:numPr>
        <w:rPr>
          <w:rFonts w:ascii="Calibri" w:hAnsi="Calibri"/>
          <w:lang w:val="en-US"/>
        </w:rPr>
      </w:pPr>
      <w:r w:rsidRPr="007009C0">
        <w:rPr>
          <w:rFonts w:ascii="Calibri" w:hAnsi="Calibri"/>
          <w:lang w:val="en-US"/>
        </w:rPr>
        <w:t>WANO-MC Directors’ Board</w:t>
      </w:r>
    </w:p>
    <w:p w:rsidR="008B7FB3" w:rsidRPr="007009C0" w:rsidRDefault="008B7FB3" w:rsidP="008B7FB3">
      <w:pPr>
        <w:rPr>
          <w:rFonts w:ascii="Calibri" w:hAnsi="Calibri"/>
          <w:sz w:val="24"/>
          <w:szCs w:val="24"/>
          <w:lang w:val="en-US"/>
        </w:rPr>
      </w:pPr>
    </w:p>
    <w:p w:rsidR="00022C76" w:rsidRPr="007009C0" w:rsidRDefault="009014BC" w:rsidP="00022C76">
      <w:pPr>
        <w:rPr>
          <w:rFonts w:ascii="Calibri" w:hAnsi="Calibri"/>
          <w:sz w:val="24"/>
          <w:szCs w:val="24"/>
        </w:rPr>
      </w:pPr>
      <w:r>
        <w:rPr>
          <w:rFonts w:ascii="Calibri" w:hAnsi="Calibri"/>
          <w:sz w:val="24"/>
          <w:szCs w:val="24"/>
          <w:lang w:val="en-US"/>
        </w:rPr>
        <w:t xml:space="preserve">3.1 </w:t>
      </w:r>
      <w:r w:rsidR="00022C76" w:rsidRPr="007009C0">
        <w:rPr>
          <w:rFonts w:ascii="Calibri" w:hAnsi="Calibri"/>
          <w:sz w:val="24"/>
          <w:szCs w:val="24"/>
          <w:lang w:val="en-US"/>
        </w:rPr>
        <w:t xml:space="preserve">The major task of the </w:t>
      </w:r>
      <w:r w:rsidR="00022C76" w:rsidRPr="007009C0">
        <w:rPr>
          <w:rFonts w:ascii="Calibri" w:hAnsi="Calibri"/>
          <w:sz w:val="24"/>
          <w:szCs w:val="24"/>
        </w:rPr>
        <w:t>Directors’ Board (DB) is to provide direct communications between plant operators and WANO executive structures, support these structures in their activities and monitor these activities through feedback and establishing a regional stand on safe and reliable plant operation.</w:t>
      </w:r>
    </w:p>
    <w:p w:rsidR="00022C76" w:rsidRPr="007009C0" w:rsidRDefault="009014BC" w:rsidP="00022C76">
      <w:pPr>
        <w:rPr>
          <w:rFonts w:ascii="Calibri" w:hAnsi="Calibri"/>
          <w:sz w:val="24"/>
          <w:szCs w:val="24"/>
          <w:lang w:val="en-US"/>
        </w:rPr>
      </w:pPr>
      <w:r>
        <w:rPr>
          <w:rFonts w:ascii="Calibri" w:hAnsi="Calibri"/>
          <w:sz w:val="24"/>
          <w:szCs w:val="24"/>
        </w:rPr>
        <w:t xml:space="preserve">3.2 </w:t>
      </w:r>
      <w:r w:rsidR="00022C76" w:rsidRPr="007009C0">
        <w:rPr>
          <w:rFonts w:ascii="Calibri" w:hAnsi="Calibri"/>
          <w:sz w:val="24"/>
          <w:szCs w:val="24"/>
        </w:rPr>
        <w:t xml:space="preserve">The Board of Directors’ meeting is held before the </w:t>
      </w:r>
      <w:r w:rsidR="00022C76" w:rsidRPr="007009C0">
        <w:rPr>
          <w:rFonts w:ascii="Calibri" w:hAnsi="Calibri"/>
          <w:sz w:val="24"/>
          <w:szCs w:val="24"/>
          <w:lang w:val="en-US"/>
        </w:rPr>
        <w:t>Governing Board meeting and is normally conducted together with the MC Governing Board meeting.</w:t>
      </w:r>
    </w:p>
    <w:p w:rsidR="00022C76" w:rsidRPr="007009C0" w:rsidRDefault="00022C76" w:rsidP="008B7FB3">
      <w:pPr>
        <w:rPr>
          <w:rFonts w:ascii="Calibri" w:hAnsi="Calibri"/>
          <w:sz w:val="24"/>
          <w:szCs w:val="24"/>
          <w:lang w:val="en-US"/>
        </w:rPr>
      </w:pPr>
    </w:p>
    <w:p w:rsidR="008B7FB3" w:rsidRPr="007009C0" w:rsidRDefault="00653107" w:rsidP="008B7FB3">
      <w:pPr>
        <w:ind w:firstLine="720"/>
        <w:rPr>
          <w:rFonts w:ascii="Calibri" w:hAnsi="Calibri"/>
          <w:sz w:val="24"/>
          <w:szCs w:val="24"/>
          <w:lang w:val="en-US"/>
        </w:rPr>
      </w:pPr>
      <w:r w:rsidRPr="007009C0">
        <w:rPr>
          <w:rFonts w:ascii="Calibri" w:hAnsi="Calibri"/>
          <w:sz w:val="24"/>
          <w:szCs w:val="24"/>
        </w:rPr>
        <w:t>The Directo</w:t>
      </w:r>
      <w:r w:rsidR="007009C0" w:rsidRPr="007009C0">
        <w:rPr>
          <w:rFonts w:ascii="Calibri" w:hAnsi="Calibri"/>
          <w:sz w:val="24"/>
          <w:szCs w:val="24"/>
        </w:rPr>
        <w:t>r</w:t>
      </w:r>
      <w:r w:rsidRPr="007009C0">
        <w:rPr>
          <w:rFonts w:ascii="Calibri" w:hAnsi="Calibri"/>
          <w:sz w:val="24"/>
          <w:szCs w:val="24"/>
        </w:rPr>
        <w:t>s’ Board consists of</w:t>
      </w:r>
      <w:r w:rsidR="008B7FB3" w:rsidRPr="007009C0">
        <w:rPr>
          <w:rFonts w:ascii="Calibri" w:hAnsi="Calibri"/>
          <w:sz w:val="24"/>
          <w:szCs w:val="24"/>
          <w:lang w:val="en-US"/>
        </w:rPr>
        <w:t>:</w:t>
      </w:r>
    </w:p>
    <w:p w:rsidR="008B7FB3" w:rsidRPr="007009C0" w:rsidRDefault="00B3425E" w:rsidP="008B7FB3">
      <w:pPr>
        <w:numPr>
          <w:ilvl w:val="0"/>
          <w:numId w:val="23"/>
        </w:numPr>
        <w:rPr>
          <w:rFonts w:ascii="Calibri" w:hAnsi="Calibri"/>
          <w:sz w:val="24"/>
          <w:szCs w:val="24"/>
          <w:lang w:val="en-US"/>
        </w:rPr>
      </w:pPr>
      <w:r w:rsidRPr="007009C0">
        <w:rPr>
          <w:rFonts w:ascii="Calibri" w:hAnsi="Calibri"/>
          <w:sz w:val="24"/>
          <w:szCs w:val="24"/>
          <w:lang w:val="en-US"/>
        </w:rPr>
        <w:t>Plant Directors of WANO-MC category 1 and 2 memb</w:t>
      </w:r>
      <w:r w:rsidR="007009C0" w:rsidRPr="007009C0">
        <w:rPr>
          <w:rFonts w:ascii="Calibri" w:hAnsi="Calibri"/>
          <w:sz w:val="24"/>
          <w:szCs w:val="24"/>
          <w:lang w:val="en-US"/>
        </w:rPr>
        <w:t>e</w:t>
      </w:r>
      <w:r w:rsidRPr="007009C0">
        <w:rPr>
          <w:rFonts w:ascii="Calibri" w:hAnsi="Calibri"/>
          <w:sz w:val="24"/>
          <w:szCs w:val="24"/>
          <w:lang w:val="en-US"/>
        </w:rPr>
        <w:t>rs</w:t>
      </w:r>
    </w:p>
    <w:p w:rsidR="00B3425E" w:rsidRPr="007009C0" w:rsidRDefault="00B3425E" w:rsidP="00B3425E">
      <w:pPr>
        <w:numPr>
          <w:ilvl w:val="0"/>
          <w:numId w:val="23"/>
        </w:numPr>
        <w:rPr>
          <w:rFonts w:ascii="Calibri" w:hAnsi="Calibri"/>
          <w:sz w:val="24"/>
          <w:szCs w:val="24"/>
          <w:lang w:val="en-US"/>
        </w:rPr>
      </w:pPr>
      <w:r w:rsidRPr="007009C0">
        <w:rPr>
          <w:rFonts w:ascii="Calibri" w:hAnsi="Calibri"/>
          <w:sz w:val="24"/>
          <w:szCs w:val="24"/>
          <w:lang w:val="en-US"/>
        </w:rPr>
        <w:t>Directors of WANO-MC category 3 member organizations</w:t>
      </w:r>
    </w:p>
    <w:p w:rsidR="008B7FB3" w:rsidRPr="007009C0" w:rsidRDefault="00B3425E" w:rsidP="008B7FB3">
      <w:pPr>
        <w:numPr>
          <w:ilvl w:val="0"/>
          <w:numId w:val="24"/>
        </w:numPr>
        <w:rPr>
          <w:rFonts w:ascii="Calibri" w:hAnsi="Calibri"/>
          <w:sz w:val="24"/>
          <w:szCs w:val="24"/>
          <w:lang w:val="en-US"/>
        </w:rPr>
      </w:pPr>
      <w:r w:rsidRPr="007009C0">
        <w:rPr>
          <w:rFonts w:ascii="Calibri" w:hAnsi="Calibri"/>
          <w:sz w:val="24"/>
          <w:szCs w:val="24"/>
          <w:lang w:val="en-US"/>
        </w:rPr>
        <w:t>MC Director (category 4 member)</w:t>
      </w:r>
    </w:p>
    <w:p w:rsidR="008B7FB3" w:rsidRPr="007009C0" w:rsidRDefault="008B7FB3" w:rsidP="008B7FB3">
      <w:pPr>
        <w:ind w:left="720"/>
        <w:rPr>
          <w:rFonts w:ascii="Calibri" w:hAnsi="Calibri"/>
          <w:sz w:val="24"/>
          <w:szCs w:val="24"/>
          <w:lang w:val="en-US"/>
        </w:rPr>
      </w:pPr>
    </w:p>
    <w:p w:rsidR="000534F0" w:rsidRPr="007009C0" w:rsidRDefault="009014BC" w:rsidP="000534F0">
      <w:pPr>
        <w:jc w:val="both"/>
        <w:rPr>
          <w:rFonts w:ascii="Calibri" w:hAnsi="Calibri"/>
          <w:sz w:val="24"/>
          <w:szCs w:val="24"/>
          <w:lang w:val="en-US"/>
        </w:rPr>
      </w:pPr>
      <w:r>
        <w:rPr>
          <w:rFonts w:ascii="Calibri" w:hAnsi="Calibri"/>
          <w:sz w:val="24"/>
          <w:szCs w:val="24"/>
        </w:rPr>
        <w:t xml:space="preserve">3.3 </w:t>
      </w:r>
      <w:r w:rsidR="000534F0" w:rsidRPr="007009C0">
        <w:rPr>
          <w:rFonts w:ascii="Calibri" w:hAnsi="Calibri"/>
          <w:sz w:val="24"/>
          <w:szCs w:val="24"/>
        </w:rPr>
        <w:t xml:space="preserve">The </w:t>
      </w:r>
      <w:r w:rsidR="000534F0" w:rsidRPr="007009C0">
        <w:rPr>
          <w:rFonts w:ascii="Calibri" w:hAnsi="Calibri"/>
          <w:sz w:val="24"/>
          <w:szCs w:val="24"/>
          <w:lang w:val="en-US"/>
        </w:rPr>
        <w:t>MC</w:t>
      </w:r>
      <w:r w:rsidR="000534F0" w:rsidRPr="007009C0">
        <w:rPr>
          <w:rFonts w:ascii="Calibri" w:hAnsi="Calibri"/>
          <w:sz w:val="24"/>
          <w:szCs w:val="24"/>
        </w:rPr>
        <w:t xml:space="preserve"> Directors’ Board is led by the DB Chairman who is responsible for:</w:t>
      </w:r>
    </w:p>
    <w:p w:rsidR="000534F0" w:rsidRPr="007009C0" w:rsidRDefault="000534F0" w:rsidP="008B7FB3">
      <w:pPr>
        <w:numPr>
          <w:ilvl w:val="0"/>
          <w:numId w:val="25"/>
        </w:numPr>
        <w:rPr>
          <w:rFonts w:ascii="Calibri" w:hAnsi="Calibri"/>
          <w:sz w:val="24"/>
          <w:szCs w:val="24"/>
          <w:lang w:val="ru-RU"/>
        </w:rPr>
      </w:pPr>
      <w:r w:rsidRPr="007009C0">
        <w:rPr>
          <w:rFonts w:ascii="Calibri" w:hAnsi="Calibri"/>
          <w:sz w:val="24"/>
          <w:szCs w:val="24"/>
          <w:lang w:val="en-US"/>
        </w:rPr>
        <w:t>Selecting  major meeting topics</w:t>
      </w:r>
      <w:r w:rsidRPr="007009C0">
        <w:rPr>
          <w:rFonts w:ascii="Calibri" w:hAnsi="Calibri"/>
          <w:sz w:val="24"/>
          <w:szCs w:val="24"/>
          <w:lang w:val="ru-RU"/>
        </w:rPr>
        <w:t xml:space="preserve"> </w:t>
      </w:r>
    </w:p>
    <w:p w:rsidR="000534F0" w:rsidRPr="007009C0" w:rsidRDefault="000534F0" w:rsidP="008B7FB3">
      <w:pPr>
        <w:numPr>
          <w:ilvl w:val="0"/>
          <w:numId w:val="25"/>
        </w:numPr>
        <w:rPr>
          <w:rFonts w:ascii="Calibri" w:hAnsi="Calibri"/>
          <w:sz w:val="24"/>
          <w:szCs w:val="24"/>
          <w:lang w:val="en-US"/>
        </w:rPr>
      </w:pPr>
      <w:r w:rsidRPr="007009C0">
        <w:rPr>
          <w:rFonts w:ascii="Calibri" w:hAnsi="Calibri"/>
          <w:sz w:val="24"/>
          <w:szCs w:val="24"/>
          <w:lang w:val="en-US"/>
        </w:rPr>
        <w:t xml:space="preserve">Providing regular DB meetings </w:t>
      </w:r>
    </w:p>
    <w:p w:rsidR="008B7FB3" w:rsidRPr="007009C0" w:rsidRDefault="000534F0" w:rsidP="008B7FB3">
      <w:pPr>
        <w:numPr>
          <w:ilvl w:val="0"/>
          <w:numId w:val="25"/>
        </w:numPr>
        <w:rPr>
          <w:rFonts w:ascii="Calibri" w:hAnsi="Calibri"/>
          <w:sz w:val="24"/>
          <w:szCs w:val="24"/>
          <w:lang w:val="en-US"/>
        </w:rPr>
      </w:pPr>
      <w:r w:rsidRPr="007009C0">
        <w:rPr>
          <w:rFonts w:ascii="Calibri" w:hAnsi="Calibri"/>
          <w:sz w:val="24"/>
          <w:szCs w:val="24"/>
          <w:lang w:val="en-US"/>
        </w:rPr>
        <w:t>Coordinating  DB activities</w:t>
      </w:r>
    </w:p>
    <w:p w:rsidR="008B7FB3" w:rsidRPr="007009C0" w:rsidRDefault="009014BC" w:rsidP="008B7FB3">
      <w:pPr>
        <w:rPr>
          <w:rFonts w:ascii="Calibri" w:hAnsi="Calibri"/>
          <w:sz w:val="24"/>
          <w:szCs w:val="24"/>
          <w:lang w:val="en-US"/>
        </w:rPr>
      </w:pPr>
      <w:r>
        <w:rPr>
          <w:rFonts w:ascii="Calibri" w:hAnsi="Calibri"/>
          <w:sz w:val="24"/>
          <w:szCs w:val="24"/>
          <w:lang w:val="en-US"/>
        </w:rPr>
        <w:t xml:space="preserve">3.4 </w:t>
      </w:r>
      <w:r w:rsidR="00E74BD4" w:rsidRPr="007009C0">
        <w:rPr>
          <w:rFonts w:ascii="Calibri" w:hAnsi="Calibri"/>
          <w:sz w:val="24"/>
          <w:szCs w:val="24"/>
          <w:lang w:val="en-US"/>
        </w:rPr>
        <w:t>DB functions</w:t>
      </w:r>
      <w:r w:rsidR="008B7FB3" w:rsidRPr="007009C0">
        <w:rPr>
          <w:rFonts w:ascii="Calibri" w:hAnsi="Calibri"/>
          <w:sz w:val="24"/>
          <w:szCs w:val="24"/>
          <w:lang w:val="en-US"/>
        </w:rPr>
        <w:t>:</w:t>
      </w:r>
    </w:p>
    <w:p w:rsidR="000534F0" w:rsidRPr="007009C0" w:rsidRDefault="000534F0" w:rsidP="000534F0">
      <w:pPr>
        <w:numPr>
          <w:ilvl w:val="0"/>
          <w:numId w:val="26"/>
        </w:numPr>
        <w:rPr>
          <w:rFonts w:ascii="Calibri" w:hAnsi="Calibri"/>
          <w:sz w:val="24"/>
          <w:szCs w:val="24"/>
          <w:lang w:val="en-US"/>
        </w:rPr>
      </w:pPr>
      <w:r w:rsidRPr="007009C0">
        <w:rPr>
          <w:rFonts w:ascii="Calibri" w:hAnsi="Calibri"/>
          <w:sz w:val="24"/>
          <w:szCs w:val="24"/>
          <w:lang w:val="en-US"/>
        </w:rPr>
        <w:t>Notifying DB members of significant safety related events occurring at NPPs, updating DB members on  recent  safety assessments / improvements at plants/organizations, human resource activities,  interactions with governmental bodies and the public, plans for nuclear industry development in the region.</w:t>
      </w:r>
    </w:p>
    <w:p w:rsidR="008D29A6" w:rsidRPr="007009C0" w:rsidRDefault="008D29A6" w:rsidP="008D29A6">
      <w:pPr>
        <w:numPr>
          <w:ilvl w:val="0"/>
          <w:numId w:val="26"/>
        </w:numPr>
        <w:rPr>
          <w:rFonts w:ascii="Calibri" w:hAnsi="Calibri"/>
          <w:sz w:val="24"/>
          <w:szCs w:val="24"/>
          <w:lang w:val="en-US"/>
        </w:rPr>
      </w:pPr>
      <w:r w:rsidRPr="007009C0">
        <w:rPr>
          <w:rFonts w:ascii="Calibri" w:hAnsi="Calibri"/>
          <w:sz w:val="24"/>
          <w:szCs w:val="24"/>
          <w:lang w:val="en-US"/>
        </w:rPr>
        <w:t xml:space="preserve">Assessing WANO activities and developing recommendations for improving WANO programs </w:t>
      </w:r>
    </w:p>
    <w:p w:rsidR="009653BC" w:rsidRPr="007009C0" w:rsidRDefault="009653BC" w:rsidP="009653BC">
      <w:pPr>
        <w:numPr>
          <w:ilvl w:val="0"/>
          <w:numId w:val="26"/>
        </w:numPr>
        <w:rPr>
          <w:rFonts w:ascii="Calibri" w:hAnsi="Calibri"/>
          <w:sz w:val="24"/>
          <w:szCs w:val="24"/>
          <w:lang w:val="en-US"/>
        </w:rPr>
      </w:pPr>
      <w:r w:rsidRPr="007009C0">
        <w:rPr>
          <w:rFonts w:ascii="Calibri" w:hAnsi="Calibri"/>
          <w:sz w:val="24"/>
          <w:szCs w:val="24"/>
          <w:lang w:val="en-US"/>
        </w:rPr>
        <w:t>Identifying  topical issues to be addressed by workshops, technical support missions, conferences</w:t>
      </w:r>
    </w:p>
    <w:p w:rsidR="009653BC" w:rsidRPr="007009C0" w:rsidRDefault="009653BC" w:rsidP="009653BC">
      <w:pPr>
        <w:numPr>
          <w:ilvl w:val="0"/>
          <w:numId w:val="26"/>
        </w:numPr>
        <w:rPr>
          <w:rFonts w:ascii="Calibri" w:hAnsi="Calibri"/>
          <w:sz w:val="24"/>
          <w:szCs w:val="24"/>
          <w:lang w:val="en-US"/>
        </w:rPr>
      </w:pPr>
      <w:r w:rsidRPr="007009C0">
        <w:rPr>
          <w:rFonts w:ascii="Calibri" w:hAnsi="Calibri"/>
          <w:sz w:val="24"/>
          <w:szCs w:val="24"/>
          <w:lang w:val="en-US"/>
        </w:rPr>
        <w:t>Identifying possible support for new members and NPPs needing such assistance</w:t>
      </w:r>
    </w:p>
    <w:p w:rsidR="009653BC" w:rsidRPr="007009C0" w:rsidRDefault="009653BC" w:rsidP="009653BC">
      <w:pPr>
        <w:numPr>
          <w:ilvl w:val="0"/>
          <w:numId w:val="26"/>
        </w:numPr>
        <w:rPr>
          <w:rFonts w:ascii="Calibri" w:hAnsi="Calibri"/>
          <w:sz w:val="24"/>
          <w:szCs w:val="24"/>
          <w:lang w:val="en-US"/>
        </w:rPr>
      </w:pPr>
      <w:r w:rsidRPr="007009C0">
        <w:rPr>
          <w:rFonts w:ascii="Calibri" w:hAnsi="Calibri"/>
          <w:sz w:val="24"/>
          <w:szCs w:val="24"/>
        </w:rPr>
        <w:t xml:space="preserve"> </w:t>
      </w:r>
      <w:r w:rsidRPr="007009C0">
        <w:rPr>
          <w:rFonts w:ascii="Calibri" w:hAnsi="Calibri"/>
          <w:sz w:val="24"/>
          <w:szCs w:val="24"/>
          <w:lang w:val="en-US"/>
        </w:rPr>
        <w:t>Identifying challenges faced by plants to deal with the help of WANO</w:t>
      </w:r>
    </w:p>
    <w:p w:rsidR="008B7FB3" w:rsidRPr="007009C0" w:rsidRDefault="00DD0D72" w:rsidP="008B7FB3">
      <w:pPr>
        <w:numPr>
          <w:ilvl w:val="0"/>
          <w:numId w:val="26"/>
        </w:numPr>
        <w:rPr>
          <w:rFonts w:ascii="Calibri" w:hAnsi="Calibri"/>
          <w:sz w:val="24"/>
          <w:szCs w:val="24"/>
          <w:lang w:val="en-US"/>
        </w:rPr>
      </w:pPr>
      <w:r w:rsidRPr="007009C0">
        <w:rPr>
          <w:rFonts w:ascii="Calibri" w:hAnsi="Calibri"/>
          <w:sz w:val="24"/>
          <w:szCs w:val="24"/>
          <w:lang w:val="en-US"/>
        </w:rPr>
        <w:t xml:space="preserve">Supporting effective interaction between MC </w:t>
      </w:r>
      <w:r w:rsidR="009653BC" w:rsidRPr="007009C0">
        <w:rPr>
          <w:rFonts w:ascii="Calibri" w:hAnsi="Calibri"/>
          <w:sz w:val="24"/>
          <w:szCs w:val="24"/>
          <w:lang w:val="en-US"/>
        </w:rPr>
        <w:t xml:space="preserve">Secretariat </w:t>
      </w:r>
      <w:r w:rsidRPr="007009C0">
        <w:rPr>
          <w:rFonts w:ascii="Calibri" w:hAnsi="Calibri"/>
          <w:sz w:val="24"/>
          <w:szCs w:val="24"/>
          <w:lang w:val="en-US"/>
        </w:rPr>
        <w:t>and MC members</w:t>
      </w:r>
    </w:p>
    <w:p w:rsidR="008B7FB3" w:rsidRPr="007009C0" w:rsidRDefault="008B7FB3" w:rsidP="008B7FB3">
      <w:pPr>
        <w:rPr>
          <w:rFonts w:ascii="Calibri" w:hAnsi="Calibri"/>
          <w:sz w:val="24"/>
          <w:szCs w:val="24"/>
          <w:lang w:val="en-US"/>
        </w:rPr>
      </w:pPr>
    </w:p>
    <w:p w:rsidR="008B7FB3" w:rsidRPr="007009C0" w:rsidRDefault="00226130" w:rsidP="009014BC">
      <w:pPr>
        <w:pStyle w:val="1"/>
        <w:numPr>
          <w:ilvl w:val="0"/>
          <w:numId w:val="28"/>
        </w:numPr>
        <w:rPr>
          <w:rFonts w:ascii="Calibri" w:hAnsi="Calibri"/>
          <w:lang w:val="en-US"/>
        </w:rPr>
      </w:pPr>
      <w:r w:rsidRPr="007009C0">
        <w:rPr>
          <w:rFonts w:ascii="Calibri" w:hAnsi="Calibri"/>
        </w:rPr>
        <w:t>WANO</w:t>
      </w:r>
      <w:r w:rsidRPr="007009C0">
        <w:rPr>
          <w:rFonts w:ascii="Calibri" w:hAnsi="Calibri"/>
          <w:lang w:val="en-US"/>
        </w:rPr>
        <w:t>-</w:t>
      </w:r>
      <w:r w:rsidRPr="007009C0">
        <w:rPr>
          <w:rFonts w:ascii="Calibri" w:hAnsi="Calibri"/>
        </w:rPr>
        <w:t>MC</w:t>
      </w:r>
      <w:r w:rsidRPr="007009C0">
        <w:rPr>
          <w:rFonts w:ascii="Calibri" w:hAnsi="Calibri"/>
          <w:lang w:val="en-US"/>
        </w:rPr>
        <w:t xml:space="preserve"> </w:t>
      </w:r>
      <w:r w:rsidRPr="007009C0">
        <w:rPr>
          <w:rFonts w:ascii="Calibri" w:hAnsi="Calibri"/>
        </w:rPr>
        <w:t>Plant</w:t>
      </w:r>
      <w:r w:rsidRPr="007009C0">
        <w:rPr>
          <w:rFonts w:ascii="Calibri" w:hAnsi="Calibri"/>
          <w:lang w:val="en-US"/>
        </w:rPr>
        <w:t xml:space="preserve"> </w:t>
      </w:r>
      <w:r w:rsidRPr="007009C0">
        <w:rPr>
          <w:rFonts w:ascii="Calibri" w:hAnsi="Calibri"/>
        </w:rPr>
        <w:t>Managers</w:t>
      </w:r>
      <w:r w:rsidR="00D01D58" w:rsidRPr="007009C0">
        <w:rPr>
          <w:rFonts w:ascii="Calibri" w:hAnsi="Calibri"/>
          <w:lang w:val="en-US"/>
        </w:rPr>
        <w:t xml:space="preserve">' (Chief engineers’) </w:t>
      </w:r>
      <w:r w:rsidRPr="007009C0">
        <w:rPr>
          <w:rFonts w:ascii="Calibri" w:hAnsi="Calibri"/>
        </w:rPr>
        <w:t>Board</w:t>
      </w:r>
    </w:p>
    <w:p w:rsidR="001A374B" w:rsidRPr="007009C0" w:rsidRDefault="009014BC" w:rsidP="001A374B">
      <w:pPr>
        <w:pStyle w:val="1"/>
        <w:rPr>
          <w:rFonts w:ascii="Calibri" w:hAnsi="Calibri"/>
          <w:b w:val="0"/>
          <w:bCs w:val="0"/>
          <w:sz w:val="24"/>
          <w:szCs w:val="24"/>
        </w:rPr>
      </w:pPr>
      <w:r>
        <w:rPr>
          <w:rFonts w:ascii="Calibri" w:hAnsi="Calibri"/>
          <w:b w:val="0"/>
          <w:bCs w:val="0"/>
          <w:sz w:val="24"/>
          <w:szCs w:val="24"/>
          <w:lang w:val="en-US"/>
        </w:rPr>
        <w:t xml:space="preserve">4.1 </w:t>
      </w:r>
      <w:r w:rsidR="001A374B" w:rsidRPr="007009C0">
        <w:rPr>
          <w:rFonts w:ascii="Calibri" w:hAnsi="Calibri"/>
          <w:b w:val="0"/>
          <w:bCs w:val="0"/>
          <w:sz w:val="24"/>
          <w:szCs w:val="24"/>
          <w:lang w:val="en-US"/>
        </w:rPr>
        <w:t xml:space="preserve">The major task of the </w:t>
      </w:r>
      <w:r w:rsidR="001A374B" w:rsidRPr="007009C0">
        <w:rPr>
          <w:rFonts w:ascii="Calibri" w:hAnsi="Calibri"/>
          <w:b w:val="0"/>
          <w:bCs w:val="0"/>
          <w:sz w:val="24"/>
          <w:szCs w:val="24"/>
        </w:rPr>
        <w:t>WANO</w:t>
      </w:r>
      <w:r w:rsidR="001A374B" w:rsidRPr="007009C0">
        <w:rPr>
          <w:rFonts w:ascii="Calibri" w:hAnsi="Calibri"/>
          <w:b w:val="0"/>
          <w:bCs w:val="0"/>
          <w:sz w:val="24"/>
          <w:szCs w:val="24"/>
          <w:lang w:val="en-US"/>
        </w:rPr>
        <w:t>-</w:t>
      </w:r>
      <w:r w:rsidR="001A374B" w:rsidRPr="007009C0">
        <w:rPr>
          <w:rFonts w:ascii="Calibri" w:hAnsi="Calibri"/>
          <w:b w:val="0"/>
          <w:bCs w:val="0"/>
          <w:sz w:val="24"/>
          <w:szCs w:val="24"/>
        </w:rPr>
        <w:t>MC Plant Managers</w:t>
      </w:r>
      <w:r w:rsidR="001A374B" w:rsidRPr="007009C0">
        <w:rPr>
          <w:rFonts w:ascii="Calibri" w:hAnsi="Calibri"/>
          <w:b w:val="0"/>
          <w:bCs w:val="0"/>
          <w:sz w:val="24"/>
          <w:szCs w:val="24"/>
          <w:lang w:val="en-US"/>
        </w:rPr>
        <w:t xml:space="preserve">' (PM) (Chief Engineers’) </w:t>
      </w:r>
      <w:r w:rsidR="001A374B" w:rsidRPr="007009C0">
        <w:rPr>
          <w:rFonts w:ascii="Calibri" w:hAnsi="Calibri"/>
          <w:b w:val="0"/>
          <w:bCs w:val="0"/>
          <w:sz w:val="24"/>
          <w:szCs w:val="24"/>
        </w:rPr>
        <w:t>Board is to share information on any activities aimed at  ensuring safe and reliable plant operation, setting priorities in the technical policy of plant life extension, modernization, power uprating, training, etc.</w:t>
      </w:r>
    </w:p>
    <w:p w:rsidR="001A374B" w:rsidRPr="007009C0" w:rsidRDefault="009014BC" w:rsidP="001A374B">
      <w:pPr>
        <w:rPr>
          <w:rFonts w:ascii="Calibri" w:eastAsia="Calibri" w:hAnsi="Calibri"/>
          <w:sz w:val="24"/>
          <w:szCs w:val="24"/>
          <w:lang w:val="en-US"/>
        </w:rPr>
      </w:pPr>
      <w:r>
        <w:rPr>
          <w:rFonts w:ascii="Calibri" w:hAnsi="Calibri"/>
          <w:sz w:val="24"/>
          <w:szCs w:val="24"/>
          <w:lang w:val="en-US"/>
        </w:rPr>
        <w:t xml:space="preserve">4.2 </w:t>
      </w:r>
      <w:r w:rsidR="001A374B" w:rsidRPr="007009C0">
        <w:rPr>
          <w:rFonts w:ascii="Calibri" w:hAnsi="Calibri"/>
          <w:sz w:val="24"/>
          <w:szCs w:val="24"/>
          <w:lang w:val="en-US"/>
        </w:rPr>
        <w:t xml:space="preserve">The PM Board is held </w:t>
      </w:r>
      <w:r w:rsidRPr="00CD6C83">
        <w:rPr>
          <w:rFonts w:ascii="Calibri" w:hAnsi="Calibri"/>
          <w:color w:val="FF0000"/>
          <w:sz w:val="24"/>
          <w:szCs w:val="24"/>
          <w:lang w:val="en-US"/>
        </w:rPr>
        <w:t xml:space="preserve">once </w:t>
      </w:r>
      <w:r w:rsidR="001A374B" w:rsidRPr="00CD6C83">
        <w:rPr>
          <w:rFonts w:ascii="Calibri" w:hAnsi="Calibri"/>
          <w:color w:val="FF0000"/>
          <w:sz w:val="24"/>
          <w:szCs w:val="24"/>
          <w:lang w:val="en-US"/>
        </w:rPr>
        <w:t>every year</w:t>
      </w:r>
      <w:r w:rsidR="001A374B" w:rsidRPr="007009C0">
        <w:rPr>
          <w:rFonts w:ascii="Calibri" w:hAnsi="Calibri"/>
          <w:sz w:val="24"/>
          <w:szCs w:val="24"/>
          <w:lang w:val="en-US"/>
        </w:rPr>
        <w:t>.</w:t>
      </w:r>
    </w:p>
    <w:p w:rsidR="001A374B" w:rsidRPr="007009C0" w:rsidRDefault="001A374B" w:rsidP="009049D8">
      <w:pPr>
        <w:rPr>
          <w:rFonts w:ascii="Calibri" w:hAnsi="Calibri"/>
          <w:sz w:val="24"/>
          <w:szCs w:val="24"/>
          <w:lang w:val="en-US"/>
        </w:rPr>
      </w:pPr>
    </w:p>
    <w:p w:rsidR="005C5319" w:rsidRPr="007009C0" w:rsidRDefault="009014BC" w:rsidP="005C5319">
      <w:pPr>
        <w:rPr>
          <w:rFonts w:ascii="Calibri" w:hAnsi="Calibri"/>
          <w:sz w:val="24"/>
          <w:szCs w:val="24"/>
          <w:lang w:val="ru-RU"/>
        </w:rPr>
      </w:pPr>
      <w:r>
        <w:rPr>
          <w:rFonts w:ascii="Calibri" w:hAnsi="Calibri"/>
          <w:sz w:val="24"/>
          <w:szCs w:val="24"/>
          <w:lang w:val="en-US"/>
        </w:rPr>
        <w:t xml:space="preserve">4.3 </w:t>
      </w:r>
      <w:r w:rsidR="005C5319" w:rsidRPr="007009C0">
        <w:rPr>
          <w:rFonts w:ascii="Calibri" w:hAnsi="Calibri"/>
          <w:sz w:val="24"/>
          <w:szCs w:val="24"/>
          <w:lang w:val="en-US"/>
        </w:rPr>
        <w:t>PM</w:t>
      </w:r>
      <w:r w:rsidR="005C5319" w:rsidRPr="007009C0">
        <w:rPr>
          <w:rFonts w:ascii="Calibri" w:hAnsi="Calibri"/>
          <w:sz w:val="24"/>
          <w:szCs w:val="24"/>
          <w:lang w:val="ru-RU"/>
        </w:rPr>
        <w:t xml:space="preserve"> </w:t>
      </w:r>
      <w:r w:rsidR="005C5319" w:rsidRPr="007009C0">
        <w:rPr>
          <w:rFonts w:ascii="Calibri" w:hAnsi="Calibri"/>
          <w:sz w:val="24"/>
          <w:szCs w:val="24"/>
          <w:lang w:val="en-US"/>
        </w:rPr>
        <w:t>Board</w:t>
      </w:r>
      <w:r w:rsidR="005C5319" w:rsidRPr="007009C0">
        <w:rPr>
          <w:rFonts w:ascii="Calibri" w:hAnsi="Calibri"/>
          <w:sz w:val="24"/>
          <w:szCs w:val="24"/>
          <w:lang w:val="ru-RU"/>
        </w:rPr>
        <w:t xml:space="preserve"> </w:t>
      </w:r>
      <w:r w:rsidR="005C5319" w:rsidRPr="007009C0">
        <w:rPr>
          <w:rFonts w:ascii="Calibri" w:hAnsi="Calibri"/>
          <w:sz w:val="24"/>
          <w:szCs w:val="24"/>
          <w:lang w:val="en-US"/>
        </w:rPr>
        <w:t>functions</w:t>
      </w:r>
      <w:r w:rsidR="005C5319" w:rsidRPr="007009C0">
        <w:rPr>
          <w:rFonts w:ascii="Calibri" w:hAnsi="Calibri"/>
          <w:sz w:val="24"/>
          <w:szCs w:val="24"/>
          <w:lang w:val="ru-RU"/>
        </w:rPr>
        <w:t>:</w:t>
      </w:r>
    </w:p>
    <w:p w:rsidR="008B7FB3" w:rsidRPr="007009C0" w:rsidRDefault="00BF3E46" w:rsidP="00C900C7">
      <w:pPr>
        <w:numPr>
          <w:ilvl w:val="0"/>
          <w:numId w:val="27"/>
        </w:numPr>
        <w:rPr>
          <w:rFonts w:ascii="Calibri" w:hAnsi="Calibri"/>
          <w:sz w:val="24"/>
          <w:szCs w:val="24"/>
          <w:lang w:val="en-US"/>
        </w:rPr>
      </w:pPr>
      <w:r w:rsidRPr="007009C0">
        <w:rPr>
          <w:rFonts w:ascii="Calibri" w:hAnsi="Calibri"/>
          <w:sz w:val="24"/>
          <w:szCs w:val="24"/>
          <w:lang w:val="en-US"/>
        </w:rPr>
        <w:t>Sharing technical information on plant operation</w:t>
      </w:r>
    </w:p>
    <w:p w:rsidR="00C900C7" w:rsidRPr="007009C0" w:rsidRDefault="00C900C7" w:rsidP="00C900C7">
      <w:pPr>
        <w:numPr>
          <w:ilvl w:val="0"/>
          <w:numId w:val="27"/>
        </w:numPr>
        <w:rPr>
          <w:rFonts w:ascii="Calibri" w:hAnsi="Calibri"/>
          <w:sz w:val="24"/>
          <w:szCs w:val="24"/>
          <w:lang w:val="en-US"/>
        </w:rPr>
      </w:pPr>
      <w:r w:rsidRPr="007009C0">
        <w:rPr>
          <w:rFonts w:ascii="Calibri" w:hAnsi="Calibri"/>
          <w:sz w:val="24"/>
          <w:szCs w:val="24"/>
          <w:lang w:val="en-US"/>
        </w:rPr>
        <w:t>Establishing ways to implement common WANO standards throughout plants world-wide</w:t>
      </w:r>
    </w:p>
    <w:p w:rsidR="00C900C7" w:rsidRPr="007009C0" w:rsidRDefault="00C900C7" w:rsidP="00C900C7">
      <w:pPr>
        <w:numPr>
          <w:ilvl w:val="0"/>
          <w:numId w:val="27"/>
        </w:numPr>
        <w:rPr>
          <w:rFonts w:ascii="Calibri" w:hAnsi="Calibri"/>
          <w:sz w:val="24"/>
          <w:szCs w:val="24"/>
          <w:lang w:val="en-US"/>
        </w:rPr>
      </w:pPr>
      <w:r w:rsidRPr="007009C0">
        <w:rPr>
          <w:rFonts w:ascii="Calibri" w:hAnsi="Calibri"/>
          <w:sz w:val="24"/>
          <w:szCs w:val="24"/>
          <w:lang w:val="en-US"/>
        </w:rPr>
        <w:t>Identifying  topical  issues in plant operation</w:t>
      </w:r>
    </w:p>
    <w:p w:rsidR="00C900C7" w:rsidRPr="007009C0" w:rsidRDefault="00C900C7" w:rsidP="00C900C7">
      <w:pPr>
        <w:numPr>
          <w:ilvl w:val="0"/>
          <w:numId w:val="27"/>
        </w:numPr>
        <w:rPr>
          <w:rFonts w:ascii="Calibri" w:hAnsi="Calibri"/>
          <w:sz w:val="24"/>
          <w:szCs w:val="24"/>
          <w:lang w:val="en-US"/>
        </w:rPr>
      </w:pPr>
      <w:r w:rsidRPr="007009C0">
        <w:rPr>
          <w:rFonts w:ascii="Calibri" w:hAnsi="Calibri"/>
          <w:sz w:val="24"/>
          <w:szCs w:val="24"/>
          <w:lang w:val="en-US"/>
        </w:rPr>
        <w:t>Identifying topics to be addressed by workshops, technical support missions, conferences</w:t>
      </w:r>
    </w:p>
    <w:p w:rsidR="008B7FB3" w:rsidRPr="007009C0" w:rsidRDefault="008B7FB3" w:rsidP="008B7FB3">
      <w:pPr>
        <w:jc w:val="both"/>
        <w:rPr>
          <w:rFonts w:ascii="Calibri" w:hAnsi="Calibri"/>
          <w:sz w:val="24"/>
          <w:szCs w:val="24"/>
          <w:lang w:val="en-US"/>
        </w:rPr>
      </w:pPr>
    </w:p>
    <w:p w:rsidR="00940685" w:rsidRPr="007009C0" w:rsidRDefault="00940685" w:rsidP="00940685">
      <w:pPr>
        <w:rPr>
          <w:rFonts w:ascii="Calibri" w:hAnsi="Calibri"/>
          <w:sz w:val="24"/>
          <w:szCs w:val="24"/>
          <w:lang w:val="en-US"/>
        </w:rPr>
      </w:pPr>
    </w:p>
    <w:p w:rsidR="00940685" w:rsidRPr="007009C0" w:rsidRDefault="00C80A6D" w:rsidP="00A63E9D">
      <w:pPr>
        <w:pStyle w:val="1"/>
        <w:numPr>
          <w:ilvl w:val="0"/>
          <w:numId w:val="28"/>
        </w:numPr>
        <w:rPr>
          <w:rFonts w:ascii="Calibri" w:hAnsi="Calibri"/>
          <w:lang w:val="en-US"/>
        </w:rPr>
      </w:pPr>
      <w:r w:rsidRPr="007009C0">
        <w:rPr>
          <w:rFonts w:ascii="Calibri" w:hAnsi="Calibri"/>
          <w:lang w:val="en-US"/>
        </w:rPr>
        <w:t xml:space="preserve">WANO-MC </w:t>
      </w:r>
      <w:r w:rsidR="008B7FB3" w:rsidRPr="007009C0">
        <w:rPr>
          <w:rFonts w:ascii="Calibri" w:hAnsi="Calibri"/>
          <w:lang w:val="en-US"/>
        </w:rPr>
        <w:t xml:space="preserve">(Secretariat) </w:t>
      </w:r>
      <w:r w:rsidRPr="007009C0">
        <w:rPr>
          <w:rFonts w:ascii="Calibri" w:hAnsi="Calibri"/>
          <w:lang w:val="en-US"/>
        </w:rPr>
        <w:t>Director</w:t>
      </w:r>
    </w:p>
    <w:p w:rsidR="00940685" w:rsidRPr="007009C0" w:rsidRDefault="00940685" w:rsidP="00940685">
      <w:pPr>
        <w:rPr>
          <w:rFonts w:ascii="Calibri" w:hAnsi="Calibri"/>
          <w:b/>
          <w:sz w:val="24"/>
          <w:szCs w:val="24"/>
          <w:lang w:val="en-US"/>
        </w:rPr>
      </w:pPr>
    </w:p>
    <w:p w:rsidR="00940685" w:rsidRPr="00A63E9D" w:rsidRDefault="00A63E9D" w:rsidP="00A63E9D">
      <w:pPr>
        <w:pStyle w:val="a6"/>
        <w:numPr>
          <w:ilvl w:val="0"/>
          <w:numId w:val="29"/>
        </w:numPr>
        <w:jc w:val="both"/>
        <w:rPr>
          <w:rFonts w:ascii="Calibri" w:hAnsi="Calibri"/>
          <w:lang w:val="en-US"/>
        </w:rPr>
      </w:pPr>
      <w:r>
        <w:rPr>
          <w:rFonts w:ascii="Calibri" w:hAnsi="Calibri"/>
          <w:lang w:val="en-US"/>
        </w:rPr>
        <w:t>There have been  no changes</w:t>
      </w:r>
      <w:r w:rsidR="00051F84">
        <w:rPr>
          <w:rFonts w:ascii="Calibri" w:hAnsi="Calibri"/>
          <w:lang w:val="en-US"/>
        </w:rPr>
        <w:t>.</w:t>
      </w:r>
    </w:p>
    <w:p w:rsidR="0076025C" w:rsidRPr="007009C0" w:rsidRDefault="00D27984" w:rsidP="00915E4B">
      <w:pPr>
        <w:overflowPunct w:val="0"/>
        <w:autoSpaceDE w:val="0"/>
        <w:autoSpaceDN w:val="0"/>
        <w:adjustRightInd w:val="0"/>
        <w:ind w:left="1080" w:right="-58"/>
        <w:jc w:val="both"/>
        <w:rPr>
          <w:rFonts w:ascii="Calibri" w:hAnsi="Calibri"/>
          <w:sz w:val="24"/>
          <w:lang w:val="en-US"/>
        </w:rPr>
      </w:pPr>
      <w:r w:rsidRPr="007009C0">
        <w:rPr>
          <w:rFonts w:ascii="Calibri" w:hAnsi="Calibri"/>
          <w:sz w:val="24"/>
          <w:lang w:val="en-US"/>
        </w:rPr>
        <w:t xml:space="preserve"> </w:t>
      </w:r>
    </w:p>
    <w:p w:rsidR="0076025C" w:rsidRPr="007009C0" w:rsidRDefault="0076025C" w:rsidP="00915E4B">
      <w:pPr>
        <w:ind w:firstLine="851"/>
        <w:jc w:val="both"/>
        <w:rPr>
          <w:rFonts w:ascii="Calibri" w:hAnsi="Calibri"/>
          <w:sz w:val="24"/>
          <w:lang w:val="en-US"/>
        </w:rPr>
      </w:pPr>
    </w:p>
    <w:p w:rsidR="0076025C" w:rsidRPr="007009C0" w:rsidRDefault="0076025C">
      <w:pPr>
        <w:ind w:firstLine="851"/>
        <w:jc w:val="both"/>
        <w:rPr>
          <w:rFonts w:ascii="Calibri" w:hAnsi="Calibri"/>
          <w:sz w:val="24"/>
          <w:lang w:val="en-US"/>
        </w:rPr>
      </w:pPr>
    </w:p>
    <w:p w:rsidR="0076025C" w:rsidRPr="00C43FB7" w:rsidRDefault="0076025C">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0A792F" w:rsidRPr="00C43FB7" w:rsidRDefault="000A792F">
      <w:pPr>
        <w:ind w:firstLine="851"/>
        <w:jc w:val="both"/>
        <w:rPr>
          <w:rFonts w:ascii="Calibri" w:hAnsi="Calibri"/>
          <w:sz w:val="24"/>
          <w:lang w:val="en-US"/>
        </w:rPr>
      </w:pPr>
    </w:p>
    <w:p w:rsidR="006A53A3" w:rsidRPr="00C43FB7" w:rsidRDefault="006A53A3" w:rsidP="006A53A3">
      <w:pPr>
        <w:ind w:firstLine="851"/>
        <w:jc w:val="center"/>
        <w:rPr>
          <w:rFonts w:ascii="Calibri" w:hAnsi="Calibri"/>
          <w:sz w:val="24"/>
          <w:lang w:val="en-US"/>
        </w:rPr>
      </w:pPr>
    </w:p>
    <w:p w:rsidR="006A53A3" w:rsidRPr="007009C0" w:rsidRDefault="00A63E9D" w:rsidP="006A53A3">
      <w:pPr>
        <w:pStyle w:val="1"/>
        <w:rPr>
          <w:rFonts w:ascii="Calibri" w:hAnsi="Calibri"/>
          <w:lang w:val="ru-RU"/>
        </w:rPr>
      </w:pPr>
      <w:r>
        <w:rPr>
          <w:rFonts w:ascii="Calibri" w:hAnsi="Calibri"/>
        </w:rPr>
        <w:t xml:space="preserve">6. </w:t>
      </w:r>
      <w:r w:rsidR="006A53A3" w:rsidRPr="007009C0">
        <w:rPr>
          <w:rFonts w:ascii="Calibri" w:hAnsi="Calibri"/>
        </w:rPr>
        <w:t>WANO</w:t>
      </w:r>
      <w:r w:rsidR="006A53A3" w:rsidRPr="007009C0">
        <w:rPr>
          <w:rFonts w:ascii="Calibri" w:hAnsi="Calibri"/>
          <w:lang w:val="ru-RU"/>
        </w:rPr>
        <w:t>-</w:t>
      </w:r>
      <w:r w:rsidR="006A53A3" w:rsidRPr="007009C0">
        <w:rPr>
          <w:rFonts w:ascii="Calibri" w:hAnsi="Calibri"/>
        </w:rPr>
        <w:t>MC</w:t>
      </w:r>
      <w:r w:rsidR="006A53A3" w:rsidRPr="007009C0">
        <w:rPr>
          <w:rFonts w:ascii="Calibri" w:hAnsi="Calibri"/>
          <w:lang w:val="ru-RU"/>
        </w:rPr>
        <w:t xml:space="preserve"> </w:t>
      </w:r>
      <w:r w:rsidR="006A53A3" w:rsidRPr="007009C0">
        <w:rPr>
          <w:rFonts w:ascii="Calibri" w:hAnsi="Calibri"/>
        </w:rPr>
        <w:t>Management</w:t>
      </w:r>
      <w:r w:rsidR="006A53A3" w:rsidRPr="007009C0">
        <w:rPr>
          <w:rFonts w:ascii="Calibri" w:hAnsi="Calibri"/>
          <w:lang w:val="ru-RU"/>
        </w:rPr>
        <w:t xml:space="preserve"> </w:t>
      </w:r>
      <w:r w:rsidR="006A53A3" w:rsidRPr="007009C0">
        <w:rPr>
          <w:rFonts w:ascii="Calibri" w:hAnsi="Calibri"/>
        </w:rPr>
        <w:t>Structure</w:t>
      </w:r>
    </w:p>
    <w:p w:rsidR="006A53A3" w:rsidRPr="007009C0" w:rsidRDefault="006A53A3" w:rsidP="006A53A3">
      <w:pPr>
        <w:ind w:firstLine="851"/>
        <w:jc w:val="center"/>
        <w:rPr>
          <w:rFonts w:ascii="Calibri" w:hAnsi="Calibri"/>
          <w:b/>
          <w:sz w:val="28"/>
          <w:szCs w:val="28"/>
          <w:lang w:val="ru-RU"/>
        </w:rPr>
      </w:pPr>
    </w:p>
    <w:p w:rsidR="006A53A3" w:rsidRPr="007009C0" w:rsidRDefault="006A53A3" w:rsidP="006A53A3">
      <w:pPr>
        <w:ind w:firstLine="851"/>
        <w:jc w:val="center"/>
        <w:rPr>
          <w:rFonts w:ascii="Calibri" w:hAnsi="Calibri"/>
          <w:b/>
          <w:sz w:val="28"/>
          <w:szCs w:val="28"/>
          <w:lang w:val="ru-RU"/>
        </w:rPr>
      </w:pPr>
    </w:p>
    <w:p w:rsidR="006A53A3" w:rsidRPr="007009C0" w:rsidRDefault="006A53A3" w:rsidP="006A53A3">
      <w:pPr>
        <w:ind w:firstLine="851"/>
        <w:jc w:val="center"/>
        <w:rPr>
          <w:rFonts w:ascii="Calibri" w:hAnsi="Calibri"/>
          <w:b/>
          <w:sz w:val="28"/>
          <w:szCs w:val="28"/>
          <w:lang w:val="ru-RU"/>
        </w:rPr>
      </w:pPr>
    </w:p>
    <w:p w:rsidR="006A53A3" w:rsidRPr="007009C0" w:rsidRDefault="006A53A3" w:rsidP="006A53A3">
      <w:pPr>
        <w:ind w:firstLine="851"/>
        <w:jc w:val="center"/>
        <w:rPr>
          <w:rFonts w:ascii="Calibri" w:hAnsi="Calibri"/>
          <w:sz w:val="24"/>
          <w:lang w:val="ru-RU"/>
        </w:rPr>
      </w:pPr>
    </w:p>
    <w:p w:rsidR="006A53A3" w:rsidRPr="00D03614" w:rsidRDefault="00791AD8" w:rsidP="006A53A3">
      <w:pPr>
        <w:ind w:firstLine="851"/>
        <w:jc w:val="both"/>
        <w:rPr>
          <w:sz w:val="24"/>
          <w:lang w:val="en-US"/>
        </w:rPr>
      </w:pPr>
      <w:r>
        <w:rPr>
          <w:noProof/>
          <w:sz w:val="24"/>
          <w:lang w:val="ru-RU"/>
        </w:rPr>
        <w:drawing>
          <wp:inline distT="0" distB="0" distL="0" distR="0">
            <wp:extent cx="5486400" cy="3362325"/>
            <wp:effectExtent l="0" t="0" r="0" b="0"/>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A53A3" w:rsidRPr="00D03614" w:rsidSect="005F48FC">
      <w:pgSz w:w="12242" w:h="15842"/>
      <w:pgMar w:top="1134" w:right="1134" w:bottom="1134" w:left="1701" w:header="720" w:footer="720" w:gutter="0"/>
      <w:paperSrc w:first="8437" w:other="8437"/>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BDD" w:rsidRDefault="009E3BDD">
      <w:r>
        <w:separator/>
      </w:r>
    </w:p>
  </w:endnote>
  <w:endnote w:type="continuationSeparator" w:id="1">
    <w:p w:rsidR="009E3BDD" w:rsidRDefault="009E3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B7" w:rsidRPr="00FB45D1" w:rsidRDefault="00C43FB7" w:rsidP="00F21A50">
    <w:pPr>
      <w:pStyle w:val="a3"/>
      <w:pBdr>
        <w:top w:val="thinThickSmallGap" w:sz="24" w:space="1" w:color="622423"/>
      </w:pBdr>
      <w:tabs>
        <w:tab w:val="clear" w:pos="4819"/>
        <w:tab w:val="clear" w:pos="9071"/>
        <w:tab w:val="right" w:pos="9407"/>
      </w:tabs>
      <w:rPr>
        <w:rFonts w:ascii="Cambria" w:hAnsi="Cambria"/>
        <w:lang w:val="en-US"/>
      </w:rPr>
    </w:pPr>
    <w:r>
      <w:rPr>
        <w:rFonts w:ascii="Calibri" w:hAnsi="Calibri"/>
        <w:b/>
        <w:lang w:val="en-US"/>
      </w:rPr>
      <w:t>WANO-MC management policy</w:t>
    </w:r>
    <w:r w:rsidRPr="00FB45D1">
      <w:rPr>
        <w:rFonts w:ascii="Cambria" w:hAnsi="Cambria"/>
        <w:lang w:val="en-US"/>
      </w:rPr>
      <w:tab/>
    </w:r>
    <w:r>
      <w:rPr>
        <w:rFonts w:ascii="Cambria" w:hAnsi="Cambria"/>
        <w:lang w:val="en-US"/>
      </w:rPr>
      <w:t>Page</w:t>
    </w:r>
    <w:r w:rsidRPr="00FB45D1">
      <w:rPr>
        <w:rFonts w:ascii="Cambria" w:hAnsi="Cambria"/>
        <w:lang w:val="en-US"/>
      </w:rPr>
      <w:t xml:space="preserve"> </w:t>
    </w:r>
    <w:r w:rsidR="00A60C35">
      <w:fldChar w:fldCharType="begin"/>
    </w:r>
    <w:r w:rsidRPr="00FB45D1">
      <w:rPr>
        <w:lang w:val="en-US"/>
      </w:rPr>
      <w:instrText xml:space="preserve"> </w:instrText>
    </w:r>
    <w:r>
      <w:instrText>PAGE</w:instrText>
    </w:r>
    <w:r w:rsidRPr="00FB45D1">
      <w:rPr>
        <w:lang w:val="en-US"/>
      </w:rPr>
      <w:instrText xml:space="preserve">   \* </w:instrText>
    </w:r>
    <w:r>
      <w:instrText>MERGEFORMAT</w:instrText>
    </w:r>
    <w:r w:rsidRPr="00FB45D1">
      <w:rPr>
        <w:lang w:val="en-US"/>
      </w:rPr>
      <w:instrText xml:space="preserve"> </w:instrText>
    </w:r>
    <w:r w:rsidR="00A60C35">
      <w:fldChar w:fldCharType="separate"/>
    </w:r>
    <w:r w:rsidR="00CD6C83" w:rsidRPr="00CD6C83">
      <w:rPr>
        <w:rFonts w:ascii="Cambria" w:hAnsi="Cambria"/>
        <w:noProof/>
        <w:lang w:val="en-US"/>
      </w:rPr>
      <w:t>6</w:t>
    </w:r>
    <w:r w:rsidR="00A60C35">
      <w:fldChar w:fldCharType="end"/>
    </w:r>
  </w:p>
  <w:p w:rsidR="00C43FB7" w:rsidRPr="00FB45D1" w:rsidRDefault="00C43FB7">
    <w:pPr>
      <w:pStyle w:val="a3"/>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B7" w:rsidRPr="002514BA" w:rsidRDefault="00C43FB7" w:rsidP="006D05F3">
    <w:pPr>
      <w:pStyle w:val="a3"/>
      <w:pBdr>
        <w:top w:val="thinThickSmallGap" w:sz="24" w:space="1" w:color="622423"/>
      </w:pBdr>
      <w:tabs>
        <w:tab w:val="clear" w:pos="4819"/>
        <w:tab w:val="clear" w:pos="9071"/>
        <w:tab w:val="right" w:pos="9407"/>
      </w:tabs>
      <w:rPr>
        <w:rFonts w:ascii="Calibri" w:hAnsi="Calibri"/>
        <w:b/>
        <w:lang w:val="en-US"/>
      </w:rPr>
    </w:pPr>
    <w:r>
      <w:rPr>
        <w:rFonts w:ascii="Calibri" w:hAnsi="Calibri"/>
        <w:b/>
        <w:lang w:val="en-US"/>
      </w:rPr>
      <w:t>WANO-MC management policy</w:t>
    </w:r>
  </w:p>
  <w:p w:rsidR="00C43FB7" w:rsidRPr="00C43FB7" w:rsidRDefault="00C43FB7" w:rsidP="006D05F3">
    <w:pPr>
      <w:pStyle w:val="a3"/>
      <w:pBdr>
        <w:top w:val="thinThickSmallGap" w:sz="24" w:space="1" w:color="622423"/>
      </w:pBdr>
      <w:tabs>
        <w:tab w:val="clear" w:pos="4819"/>
        <w:tab w:val="clear" w:pos="9071"/>
        <w:tab w:val="right" w:pos="9407"/>
      </w:tabs>
      <w:rPr>
        <w:rFonts w:ascii="Cambria" w:hAnsi="Cambria"/>
        <w:lang w:val="en-US"/>
      </w:rPr>
    </w:pPr>
    <w:r w:rsidRPr="00C43FB7">
      <w:rPr>
        <w:rFonts w:ascii="Cambria" w:hAnsi="Cambria"/>
        <w:lang w:val="en-US"/>
      </w:rPr>
      <w:tab/>
    </w:r>
    <w:r>
      <w:rPr>
        <w:rFonts w:ascii="Cambria" w:hAnsi="Cambria"/>
        <w:lang w:val="en-US"/>
      </w:rPr>
      <w:t>Page</w:t>
    </w:r>
    <w:r w:rsidRPr="00C43FB7">
      <w:rPr>
        <w:rFonts w:ascii="Cambria" w:hAnsi="Cambria"/>
        <w:lang w:val="en-US"/>
      </w:rPr>
      <w:t xml:space="preserve"> </w:t>
    </w:r>
    <w:r w:rsidR="00A60C35">
      <w:fldChar w:fldCharType="begin"/>
    </w:r>
    <w:r w:rsidRPr="00C43FB7">
      <w:rPr>
        <w:lang w:val="en-US"/>
      </w:rPr>
      <w:instrText xml:space="preserve"> </w:instrText>
    </w:r>
    <w:r>
      <w:instrText>PAGE</w:instrText>
    </w:r>
    <w:r w:rsidRPr="00C43FB7">
      <w:rPr>
        <w:lang w:val="en-US"/>
      </w:rPr>
      <w:instrText xml:space="preserve">   \* </w:instrText>
    </w:r>
    <w:r>
      <w:instrText>MERGEFORMAT</w:instrText>
    </w:r>
    <w:r w:rsidRPr="00C43FB7">
      <w:rPr>
        <w:lang w:val="en-US"/>
      </w:rPr>
      <w:instrText xml:space="preserve"> </w:instrText>
    </w:r>
    <w:r w:rsidR="00A60C35">
      <w:fldChar w:fldCharType="separate"/>
    </w:r>
    <w:r w:rsidR="00CD6C83" w:rsidRPr="00CD6C83">
      <w:rPr>
        <w:rFonts w:ascii="Cambria" w:hAnsi="Cambria"/>
        <w:noProof/>
        <w:lang w:val="en-US"/>
      </w:rPr>
      <w:t>1</w:t>
    </w:r>
    <w:r w:rsidR="00A60C35">
      <w:fldChar w:fldCharType="end"/>
    </w:r>
  </w:p>
  <w:p w:rsidR="00C43FB7" w:rsidRPr="00C43FB7" w:rsidRDefault="00C43FB7">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BDD" w:rsidRDefault="009E3BDD">
      <w:r>
        <w:separator/>
      </w:r>
    </w:p>
  </w:footnote>
  <w:footnote w:type="continuationSeparator" w:id="1">
    <w:p w:rsidR="009E3BDD" w:rsidRDefault="009E3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B7" w:rsidRDefault="00C43FB7" w:rsidP="005F48FC">
    <w:pPr>
      <w:pStyle w:val="a7"/>
      <w:jc w:val="center"/>
      <w:rPr>
        <w:noProof/>
        <w:lang w:val="ru-RU" w:eastAsia="en-US"/>
      </w:rPr>
    </w:pPr>
    <w:r>
      <w:rPr>
        <w:noProof/>
        <w:lang w:val="ru-RU"/>
      </w:rPr>
      <w:drawing>
        <wp:inline distT="0" distB="0" distL="0" distR="0">
          <wp:extent cx="1059180" cy="655320"/>
          <wp:effectExtent l="19050" t="0" r="7620" b="0"/>
          <wp:docPr id="2"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059180" cy="655320"/>
                  </a:xfrm>
                  <a:prstGeom prst="rect">
                    <a:avLst/>
                  </a:prstGeom>
                  <a:noFill/>
                  <a:ln w="9525">
                    <a:noFill/>
                    <a:miter lim="800000"/>
                    <a:headEnd/>
                    <a:tailEnd/>
                  </a:ln>
                </pic:spPr>
              </pic:pic>
            </a:graphicData>
          </a:graphic>
        </wp:inline>
      </w:drawing>
    </w:r>
  </w:p>
  <w:p w:rsidR="00C43FB7" w:rsidRPr="005F48FC" w:rsidRDefault="00C43FB7" w:rsidP="005F48FC">
    <w:pPr>
      <w:pStyle w:val="a7"/>
      <w:spacing w:line="240" w:lineRule="atLeast"/>
      <w:ind w:left="-851"/>
      <w:jc w:val="center"/>
      <w:rPr>
        <w:rFonts w:ascii="Garamond" w:hAnsi="Garamond"/>
        <w:b/>
        <w:smallCaps/>
        <w:color w:val="0070C0"/>
        <w:sz w:val="16"/>
        <w:szCs w:val="16"/>
        <w:lang w:val="ru-RU"/>
      </w:rPr>
    </w:pPr>
    <w:r>
      <w:rPr>
        <w:rFonts w:ascii="Garamond" w:hAnsi="Garamond"/>
        <w:b/>
        <w:smallCaps/>
        <w:color w:val="0070C0"/>
        <w:sz w:val="36"/>
        <w:szCs w:val="36"/>
        <w:lang w:val="ru-RU"/>
      </w:rPr>
      <w:t xml:space="preserve">            </w:t>
    </w:r>
    <w:r w:rsidRPr="005F48FC">
      <w:rPr>
        <w:rFonts w:ascii="Garamond" w:hAnsi="Garamond"/>
        <w:b/>
        <w:smallCaps/>
        <w:color w:val="0070C0"/>
        <w:sz w:val="16"/>
        <w:szCs w:val="16"/>
      </w:rPr>
      <w:t>Moscow Centr</w:t>
    </w:r>
    <w:r w:rsidRPr="005F48FC">
      <w:rPr>
        <w:rFonts w:ascii="Garamond" w:hAnsi="Garamond"/>
        <w:b/>
        <w:smallCaps/>
        <w:color w:val="0070C0"/>
        <w:sz w:val="16"/>
        <w:szCs w:val="16"/>
        <w:lang w:val="ru-RU"/>
      </w:rPr>
      <w:t>е</w:t>
    </w:r>
  </w:p>
  <w:p w:rsidR="00C43FB7" w:rsidRPr="005F48FC" w:rsidRDefault="00C43FB7">
    <w:pPr>
      <w:pStyle w:val="a7"/>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B7" w:rsidRDefault="00C43FB7" w:rsidP="006D05F3">
    <w:pPr>
      <w:pStyle w:val="a7"/>
      <w:jc w:val="center"/>
      <w:rPr>
        <w:noProof/>
        <w:lang w:val="ru-RU" w:eastAsia="en-US"/>
      </w:rPr>
    </w:pPr>
    <w:r>
      <w:rPr>
        <w:noProof/>
        <w:lang w:val="ru-RU"/>
      </w:rPr>
      <w:drawing>
        <wp:inline distT="0" distB="0" distL="0" distR="0">
          <wp:extent cx="1066800" cy="662940"/>
          <wp:effectExtent l="19050" t="0" r="0" b="0"/>
          <wp:docPr id="3"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066800" cy="662940"/>
                  </a:xfrm>
                  <a:prstGeom prst="rect">
                    <a:avLst/>
                  </a:prstGeom>
                  <a:noFill/>
                  <a:ln w="9525">
                    <a:noFill/>
                    <a:miter lim="800000"/>
                    <a:headEnd/>
                    <a:tailEnd/>
                  </a:ln>
                </pic:spPr>
              </pic:pic>
            </a:graphicData>
          </a:graphic>
        </wp:inline>
      </w:drawing>
    </w:r>
    <w:r>
      <w:rPr>
        <w:noProof/>
        <w:lang w:val="ru-RU" w:eastAsia="en-US"/>
      </w:rPr>
      <w:t xml:space="preserve">                      </w:t>
    </w:r>
  </w:p>
  <w:p w:rsidR="00C43FB7" w:rsidRPr="006D05F3" w:rsidRDefault="00C43FB7" w:rsidP="006D05F3">
    <w:pPr>
      <w:pStyle w:val="a7"/>
      <w:jc w:val="center"/>
      <w:rPr>
        <w:rFonts w:ascii="Garamond" w:hAnsi="Garamond"/>
        <w:b/>
        <w:smallCaps/>
        <w:color w:val="0070C0"/>
        <w:sz w:val="16"/>
        <w:szCs w:val="16"/>
      </w:rPr>
    </w:pPr>
    <w:r w:rsidRPr="006D05F3">
      <w:rPr>
        <w:rFonts w:ascii="Garamond" w:hAnsi="Garamond"/>
        <w:b/>
        <w:smallCaps/>
        <w:color w:val="0070C0"/>
        <w:sz w:val="16"/>
        <w:szCs w:val="16"/>
      </w:rPr>
      <w:t>Moscow Centre</w:t>
    </w:r>
  </w:p>
  <w:p w:rsidR="00C43FB7" w:rsidRPr="006D05F3" w:rsidRDefault="00C43FB7" w:rsidP="006D05F3">
    <w:pPr>
      <w:pStyle w:val="a7"/>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EAC446"/>
    <w:lvl w:ilvl="0">
      <w:numFmt w:val="bullet"/>
      <w:lvlText w:val="*"/>
      <w:lvlJc w:val="left"/>
      <w:pPr>
        <w:ind w:left="0" w:firstLine="0"/>
      </w:pPr>
    </w:lvl>
  </w:abstractNum>
  <w:abstractNum w:abstractNumId="1">
    <w:nsid w:val="06755C9F"/>
    <w:multiLevelType w:val="hybridMultilevel"/>
    <w:tmpl w:val="32647452"/>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750E96"/>
    <w:multiLevelType w:val="multilevel"/>
    <w:tmpl w:val="7E089814"/>
    <w:lvl w:ilvl="0">
      <w:start w:val="1"/>
      <w:numFmt w:val="decimal"/>
      <w:lvlText w:val="%1."/>
      <w:lvlJc w:val="left"/>
      <w:pPr>
        <w:ind w:left="720" w:hanging="360"/>
      </w:pPr>
      <w:rPr>
        <w:rFonts w:hint="default"/>
      </w:rPr>
    </w:lvl>
    <w:lvl w:ilvl="1">
      <w:start w:val="5"/>
      <w:numFmt w:val="decimal"/>
      <w:isLgl/>
      <w:lvlText w:val="%1.%2"/>
      <w:lvlJc w:val="left"/>
      <w:pPr>
        <w:ind w:left="815" w:hanging="39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nsid w:val="0C4269EB"/>
    <w:multiLevelType w:val="multilevel"/>
    <w:tmpl w:val="410608C2"/>
    <w:lvl w:ilvl="0">
      <w:start w:val="1"/>
      <w:numFmt w:val="decimal"/>
      <w:pStyle w:val="2"/>
      <w:lvlText w:val="4.%1"/>
      <w:lvlJc w:val="left"/>
      <w:pPr>
        <w:ind w:left="720" w:hanging="360"/>
      </w:pPr>
      <w:rPr>
        <w:rFonts w:hint="default"/>
        <w:sz w:val="28"/>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
    <w:nsid w:val="13E27EA0"/>
    <w:multiLevelType w:val="hybridMultilevel"/>
    <w:tmpl w:val="6548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30650"/>
    <w:multiLevelType w:val="hybridMultilevel"/>
    <w:tmpl w:val="B532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E61D0"/>
    <w:multiLevelType w:val="multilevel"/>
    <w:tmpl w:val="7B2A5B7C"/>
    <w:lvl w:ilvl="0">
      <w:start w:val="1"/>
      <w:numFmt w:val="decimal"/>
      <w:lvlText w:val="4.%1"/>
      <w:lvlJc w:val="left"/>
      <w:pPr>
        <w:ind w:left="720" w:hanging="360"/>
      </w:pPr>
      <w:rPr>
        <w:rFonts w:hint="default"/>
        <w:sz w:val="28"/>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
    <w:nsid w:val="1FEA7E42"/>
    <w:multiLevelType w:val="hybridMultilevel"/>
    <w:tmpl w:val="1CB6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612B1"/>
    <w:multiLevelType w:val="hybridMultilevel"/>
    <w:tmpl w:val="72C676AA"/>
    <w:lvl w:ilvl="0" w:tplc="79D8B3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21581"/>
    <w:multiLevelType w:val="hybridMultilevel"/>
    <w:tmpl w:val="3B2E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9044F"/>
    <w:multiLevelType w:val="hybridMultilevel"/>
    <w:tmpl w:val="DD606DD6"/>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8016A1D"/>
    <w:multiLevelType w:val="multilevel"/>
    <w:tmpl w:val="96E8B686"/>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2">
    <w:nsid w:val="323F5CB8"/>
    <w:multiLevelType w:val="hybridMultilevel"/>
    <w:tmpl w:val="3154B548"/>
    <w:lvl w:ilvl="0" w:tplc="9FC2765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730F3"/>
    <w:multiLevelType w:val="hybridMultilevel"/>
    <w:tmpl w:val="47FC05D6"/>
    <w:lvl w:ilvl="0" w:tplc="A8A42452">
      <w:start w:val="1"/>
      <w:numFmt w:val="bullet"/>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077927"/>
    <w:multiLevelType w:val="hybridMultilevel"/>
    <w:tmpl w:val="65480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5F5B82"/>
    <w:multiLevelType w:val="hybridMultilevel"/>
    <w:tmpl w:val="E4320CF6"/>
    <w:lvl w:ilvl="0" w:tplc="A8E618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3073F"/>
    <w:multiLevelType w:val="hybridMultilevel"/>
    <w:tmpl w:val="3726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487412"/>
    <w:multiLevelType w:val="hybridMultilevel"/>
    <w:tmpl w:val="61465874"/>
    <w:lvl w:ilvl="0" w:tplc="33884D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06807"/>
    <w:multiLevelType w:val="hybridMultilevel"/>
    <w:tmpl w:val="6066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266FA"/>
    <w:multiLevelType w:val="hybridMultilevel"/>
    <w:tmpl w:val="C8D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761F3"/>
    <w:multiLevelType w:val="hybridMultilevel"/>
    <w:tmpl w:val="AEE61F6C"/>
    <w:lvl w:ilvl="0" w:tplc="C59200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5454A"/>
    <w:multiLevelType w:val="hybridMultilevel"/>
    <w:tmpl w:val="BEDC8614"/>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384423"/>
    <w:multiLevelType w:val="multilevel"/>
    <w:tmpl w:val="4DA65C5C"/>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trik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5C5E5AA8"/>
    <w:multiLevelType w:val="multilevel"/>
    <w:tmpl w:val="FF2AB7E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4">
    <w:nsid w:val="5DCA55A3"/>
    <w:multiLevelType w:val="multilevel"/>
    <w:tmpl w:val="96E8B686"/>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5">
    <w:nsid w:val="5F26087E"/>
    <w:multiLevelType w:val="hybridMultilevel"/>
    <w:tmpl w:val="031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32599"/>
    <w:multiLevelType w:val="hybridMultilevel"/>
    <w:tmpl w:val="1F2663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C4C41D8"/>
    <w:multiLevelType w:val="multilevel"/>
    <w:tmpl w:val="96E8B686"/>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4"/>
  </w:num>
  <w:num w:numId="6">
    <w:abstractNumId w:val="20"/>
  </w:num>
  <w:num w:numId="7">
    <w:abstractNumId w:val="17"/>
  </w:num>
  <w:num w:numId="8">
    <w:abstractNumId w:val="12"/>
  </w:num>
  <w:num w:numId="9">
    <w:abstractNumId w:val="11"/>
  </w:num>
  <w:num w:numId="10">
    <w:abstractNumId w:val="27"/>
  </w:num>
  <w:num w:numId="11">
    <w:abstractNumId w:val="23"/>
  </w:num>
  <w:num w:numId="12">
    <w:abstractNumId w:val="9"/>
  </w:num>
  <w:num w:numId="13">
    <w:abstractNumId w:val="3"/>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3"/>
  </w:num>
  <w:num w:numId="19">
    <w:abstractNumId w:val="21"/>
  </w:num>
  <w:num w:numId="20">
    <w:abstractNumId w:val="10"/>
  </w:num>
  <w:num w:numId="21">
    <w:abstractNumId w:val="1"/>
  </w:num>
  <w:num w:numId="22">
    <w:abstractNumId w:val="0"/>
    <w:lvlOverride w:ilvl="0">
      <w:lvl w:ilvl="0">
        <w:numFmt w:val="bullet"/>
        <w:lvlText w:val=""/>
        <w:legacy w:legacy="1" w:legacySpace="0" w:legacyIndent="426"/>
        <w:lvlJc w:val="left"/>
        <w:pPr>
          <w:ind w:left="1326" w:hanging="426"/>
        </w:pPr>
        <w:rPr>
          <w:rFonts w:ascii="Symbol" w:hAnsi="Symbol" w:hint="default"/>
        </w:rPr>
      </w:lvl>
    </w:lvlOverride>
  </w:num>
  <w:num w:numId="23">
    <w:abstractNumId w:val="25"/>
  </w:num>
  <w:num w:numId="24">
    <w:abstractNumId w:val="15"/>
  </w:num>
  <w:num w:numId="25">
    <w:abstractNumId w:val="18"/>
  </w:num>
  <w:num w:numId="26">
    <w:abstractNumId w:val="5"/>
  </w:num>
  <w:num w:numId="27">
    <w:abstractNumId w:val="19"/>
  </w:num>
  <w:num w:numId="28">
    <w:abstractNumId w:val="2"/>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intFractionalCharacterWidth/>
  <w:hideSpellingErrors/>
  <w:hideGrammaticalErrors/>
  <w:defaultTabStop w:val="720"/>
  <w:doNotHyphenateCaps/>
  <w:drawingGridHorizontalSpacing w:val="100"/>
  <w:displayHorizontalDrawingGridEvery w:val="0"/>
  <w:displayVerticalDrawingGridEvery w:val="0"/>
  <w:doNotShadeFormData/>
  <w:noPunctuationKerning/>
  <w:characterSpacingControl w:val="doNotCompress"/>
  <w:footnotePr>
    <w:footnote w:id="0"/>
    <w:footnote w:id="1"/>
  </w:footnotePr>
  <w:endnotePr>
    <w:endnote w:id="0"/>
    <w:endnote w:id="1"/>
  </w:endnotePr>
  <w:compat/>
  <w:rsids>
    <w:rsidRoot w:val="0076025C"/>
    <w:rsid w:val="00005470"/>
    <w:rsid w:val="00016095"/>
    <w:rsid w:val="00022C76"/>
    <w:rsid w:val="0003073E"/>
    <w:rsid w:val="000367D9"/>
    <w:rsid w:val="00042794"/>
    <w:rsid w:val="00051DC7"/>
    <w:rsid w:val="00051F84"/>
    <w:rsid w:val="000534F0"/>
    <w:rsid w:val="00056355"/>
    <w:rsid w:val="000611B6"/>
    <w:rsid w:val="00063138"/>
    <w:rsid w:val="00073CB4"/>
    <w:rsid w:val="00085BAF"/>
    <w:rsid w:val="00094A68"/>
    <w:rsid w:val="000A792F"/>
    <w:rsid w:val="000B5A16"/>
    <w:rsid w:val="000C4CCE"/>
    <w:rsid w:val="000D52CC"/>
    <w:rsid w:val="000D5F02"/>
    <w:rsid w:val="000D6099"/>
    <w:rsid w:val="000E3F74"/>
    <w:rsid w:val="000F120B"/>
    <w:rsid w:val="000F2FF2"/>
    <w:rsid w:val="000F3EE0"/>
    <w:rsid w:val="000F657C"/>
    <w:rsid w:val="000F69C9"/>
    <w:rsid w:val="000F79BA"/>
    <w:rsid w:val="00105174"/>
    <w:rsid w:val="00124F8C"/>
    <w:rsid w:val="001322F5"/>
    <w:rsid w:val="001517EE"/>
    <w:rsid w:val="00155B20"/>
    <w:rsid w:val="00164DDA"/>
    <w:rsid w:val="001776F7"/>
    <w:rsid w:val="001806E0"/>
    <w:rsid w:val="001911EF"/>
    <w:rsid w:val="001937C6"/>
    <w:rsid w:val="00196652"/>
    <w:rsid w:val="001A374B"/>
    <w:rsid w:val="001A5B67"/>
    <w:rsid w:val="001A6C23"/>
    <w:rsid w:val="001C3769"/>
    <w:rsid w:val="001C50DB"/>
    <w:rsid w:val="001E12EC"/>
    <w:rsid w:val="001E33A8"/>
    <w:rsid w:val="001E37BD"/>
    <w:rsid w:val="001E545D"/>
    <w:rsid w:val="001F5AC5"/>
    <w:rsid w:val="00210FD1"/>
    <w:rsid w:val="002125F2"/>
    <w:rsid w:val="0021477B"/>
    <w:rsid w:val="002164DD"/>
    <w:rsid w:val="00226130"/>
    <w:rsid w:val="00230BDD"/>
    <w:rsid w:val="00236B72"/>
    <w:rsid w:val="002514BA"/>
    <w:rsid w:val="00253114"/>
    <w:rsid w:val="00253B90"/>
    <w:rsid w:val="00254CB0"/>
    <w:rsid w:val="00255922"/>
    <w:rsid w:val="00264DA1"/>
    <w:rsid w:val="00284A5A"/>
    <w:rsid w:val="002851A1"/>
    <w:rsid w:val="00287F52"/>
    <w:rsid w:val="002A055A"/>
    <w:rsid w:val="002A641B"/>
    <w:rsid w:val="002D0685"/>
    <w:rsid w:val="002D0C18"/>
    <w:rsid w:val="002E4CD3"/>
    <w:rsid w:val="002F5010"/>
    <w:rsid w:val="00303407"/>
    <w:rsid w:val="0031503F"/>
    <w:rsid w:val="00320496"/>
    <w:rsid w:val="00321B43"/>
    <w:rsid w:val="00335879"/>
    <w:rsid w:val="003526B0"/>
    <w:rsid w:val="00366B8D"/>
    <w:rsid w:val="00367817"/>
    <w:rsid w:val="0037052C"/>
    <w:rsid w:val="003722E2"/>
    <w:rsid w:val="00382A94"/>
    <w:rsid w:val="00385FA0"/>
    <w:rsid w:val="003877D3"/>
    <w:rsid w:val="00392AA8"/>
    <w:rsid w:val="003934AD"/>
    <w:rsid w:val="003952BE"/>
    <w:rsid w:val="003955DD"/>
    <w:rsid w:val="003A679F"/>
    <w:rsid w:val="003C6701"/>
    <w:rsid w:val="003D6276"/>
    <w:rsid w:val="003E092A"/>
    <w:rsid w:val="003E73DD"/>
    <w:rsid w:val="003F6DD3"/>
    <w:rsid w:val="003F7C10"/>
    <w:rsid w:val="0040047D"/>
    <w:rsid w:val="00404B4C"/>
    <w:rsid w:val="00404E0B"/>
    <w:rsid w:val="00407271"/>
    <w:rsid w:val="00412C4E"/>
    <w:rsid w:val="0042495E"/>
    <w:rsid w:val="00432034"/>
    <w:rsid w:val="0043415E"/>
    <w:rsid w:val="004379A2"/>
    <w:rsid w:val="00467134"/>
    <w:rsid w:val="0048296A"/>
    <w:rsid w:val="0049307C"/>
    <w:rsid w:val="004B0085"/>
    <w:rsid w:val="004B6EC2"/>
    <w:rsid w:val="004C57E2"/>
    <w:rsid w:val="004C6F2F"/>
    <w:rsid w:val="004E04D9"/>
    <w:rsid w:val="004E7EB3"/>
    <w:rsid w:val="004F310C"/>
    <w:rsid w:val="00507B64"/>
    <w:rsid w:val="00510BC4"/>
    <w:rsid w:val="00517EDF"/>
    <w:rsid w:val="0052039F"/>
    <w:rsid w:val="00531360"/>
    <w:rsid w:val="00550B86"/>
    <w:rsid w:val="0055230F"/>
    <w:rsid w:val="0056310E"/>
    <w:rsid w:val="00563168"/>
    <w:rsid w:val="0057757E"/>
    <w:rsid w:val="00582CE6"/>
    <w:rsid w:val="00585854"/>
    <w:rsid w:val="0058761D"/>
    <w:rsid w:val="005949F7"/>
    <w:rsid w:val="005B45F4"/>
    <w:rsid w:val="005B502B"/>
    <w:rsid w:val="005B7EB1"/>
    <w:rsid w:val="005C0B7D"/>
    <w:rsid w:val="005C5319"/>
    <w:rsid w:val="005D2314"/>
    <w:rsid w:val="005D760E"/>
    <w:rsid w:val="005E7E26"/>
    <w:rsid w:val="005F48FC"/>
    <w:rsid w:val="005F6A0B"/>
    <w:rsid w:val="006025D0"/>
    <w:rsid w:val="006133D7"/>
    <w:rsid w:val="006201C5"/>
    <w:rsid w:val="00622AFA"/>
    <w:rsid w:val="0062359C"/>
    <w:rsid w:val="00625DFA"/>
    <w:rsid w:val="00627DD5"/>
    <w:rsid w:val="006416B8"/>
    <w:rsid w:val="006426BE"/>
    <w:rsid w:val="00653107"/>
    <w:rsid w:val="00664C5D"/>
    <w:rsid w:val="006742A1"/>
    <w:rsid w:val="00674390"/>
    <w:rsid w:val="00676D73"/>
    <w:rsid w:val="00677C44"/>
    <w:rsid w:val="00683181"/>
    <w:rsid w:val="006879FA"/>
    <w:rsid w:val="006963EB"/>
    <w:rsid w:val="006A02A0"/>
    <w:rsid w:val="006A53A3"/>
    <w:rsid w:val="006B3859"/>
    <w:rsid w:val="006C6866"/>
    <w:rsid w:val="006C74BC"/>
    <w:rsid w:val="006D0174"/>
    <w:rsid w:val="006D05F3"/>
    <w:rsid w:val="006D2D73"/>
    <w:rsid w:val="006D4F3E"/>
    <w:rsid w:val="006E2AF8"/>
    <w:rsid w:val="006E3F4F"/>
    <w:rsid w:val="006F0104"/>
    <w:rsid w:val="0070034F"/>
    <w:rsid w:val="007009C0"/>
    <w:rsid w:val="00712FA6"/>
    <w:rsid w:val="00720764"/>
    <w:rsid w:val="007237A1"/>
    <w:rsid w:val="007246B3"/>
    <w:rsid w:val="007272DE"/>
    <w:rsid w:val="00734E56"/>
    <w:rsid w:val="00737E9B"/>
    <w:rsid w:val="00747F76"/>
    <w:rsid w:val="00750622"/>
    <w:rsid w:val="007557AD"/>
    <w:rsid w:val="0076025C"/>
    <w:rsid w:val="00761474"/>
    <w:rsid w:val="00766019"/>
    <w:rsid w:val="007664A2"/>
    <w:rsid w:val="007664FE"/>
    <w:rsid w:val="00771D1E"/>
    <w:rsid w:val="00775A3F"/>
    <w:rsid w:val="0078171B"/>
    <w:rsid w:val="00787B84"/>
    <w:rsid w:val="007903AB"/>
    <w:rsid w:val="00791AD8"/>
    <w:rsid w:val="0079684B"/>
    <w:rsid w:val="007972D1"/>
    <w:rsid w:val="007B2971"/>
    <w:rsid w:val="007C6021"/>
    <w:rsid w:val="007C7964"/>
    <w:rsid w:val="007D1DB4"/>
    <w:rsid w:val="007D63F4"/>
    <w:rsid w:val="007E3EFF"/>
    <w:rsid w:val="007F0E50"/>
    <w:rsid w:val="007F2364"/>
    <w:rsid w:val="00800E20"/>
    <w:rsid w:val="00811645"/>
    <w:rsid w:val="00811FD6"/>
    <w:rsid w:val="008250F3"/>
    <w:rsid w:val="00827369"/>
    <w:rsid w:val="0083473A"/>
    <w:rsid w:val="008431A5"/>
    <w:rsid w:val="00844B9B"/>
    <w:rsid w:val="00861811"/>
    <w:rsid w:val="00861AF7"/>
    <w:rsid w:val="008712BA"/>
    <w:rsid w:val="00881207"/>
    <w:rsid w:val="008969F0"/>
    <w:rsid w:val="0089775C"/>
    <w:rsid w:val="008A3909"/>
    <w:rsid w:val="008A5E12"/>
    <w:rsid w:val="008B271C"/>
    <w:rsid w:val="008B62D5"/>
    <w:rsid w:val="008B7FB3"/>
    <w:rsid w:val="008C7BF0"/>
    <w:rsid w:val="008D29A6"/>
    <w:rsid w:val="008D58D9"/>
    <w:rsid w:val="008D6076"/>
    <w:rsid w:val="008E03D9"/>
    <w:rsid w:val="008E4948"/>
    <w:rsid w:val="00900EF8"/>
    <w:rsid w:val="009014BC"/>
    <w:rsid w:val="009049D8"/>
    <w:rsid w:val="00907049"/>
    <w:rsid w:val="009103F8"/>
    <w:rsid w:val="00915924"/>
    <w:rsid w:val="00915D68"/>
    <w:rsid w:val="00915E4B"/>
    <w:rsid w:val="00916E50"/>
    <w:rsid w:val="00920860"/>
    <w:rsid w:val="00922DE9"/>
    <w:rsid w:val="009319A0"/>
    <w:rsid w:val="00932B53"/>
    <w:rsid w:val="00934912"/>
    <w:rsid w:val="00940685"/>
    <w:rsid w:val="00941ED8"/>
    <w:rsid w:val="0095021D"/>
    <w:rsid w:val="009653BC"/>
    <w:rsid w:val="00982DA1"/>
    <w:rsid w:val="00986AF6"/>
    <w:rsid w:val="00991386"/>
    <w:rsid w:val="00992B53"/>
    <w:rsid w:val="0099774D"/>
    <w:rsid w:val="009A6D5B"/>
    <w:rsid w:val="009B6E2A"/>
    <w:rsid w:val="009C2A25"/>
    <w:rsid w:val="009D1BE0"/>
    <w:rsid w:val="009D64D1"/>
    <w:rsid w:val="009E3BDD"/>
    <w:rsid w:val="009E44B6"/>
    <w:rsid w:val="009E6B5B"/>
    <w:rsid w:val="009F015B"/>
    <w:rsid w:val="009F3243"/>
    <w:rsid w:val="009F6264"/>
    <w:rsid w:val="00A07332"/>
    <w:rsid w:val="00A12157"/>
    <w:rsid w:val="00A5139A"/>
    <w:rsid w:val="00A52DA8"/>
    <w:rsid w:val="00A60C35"/>
    <w:rsid w:val="00A61336"/>
    <w:rsid w:val="00A63B0C"/>
    <w:rsid w:val="00A63E9D"/>
    <w:rsid w:val="00A64C62"/>
    <w:rsid w:val="00A71940"/>
    <w:rsid w:val="00A71BC2"/>
    <w:rsid w:val="00A842D6"/>
    <w:rsid w:val="00A901A8"/>
    <w:rsid w:val="00A927CA"/>
    <w:rsid w:val="00AF423C"/>
    <w:rsid w:val="00B005E4"/>
    <w:rsid w:val="00B01634"/>
    <w:rsid w:val="00B01EC4"/>
    <w:rsid w:val="00B02459"/>
    <w:rsid w:val="00B06695"/>
    <w:rsid w:val="00B12040"/>
    <w:rsid w:val="00B132B3"/>
    <w:rsid w:val="00B168F5"/>
    <w:rsid w:val="00B25AD7"/>
    <w:rsid w:val="00B338BE"/>
    <w:rsid w:val="00B3425E"/>
    <w:rsid w:val="00B41CCE"/>
    <w:rsid w:val="00B43297"/>
    <w:rsid w:val="00B50370"/>
    <w:rsid w:val="00B5295F"/>
    <w:rsid w:val="00B52FA7"/>
    <w:rsid w:val="00B63EF7"/>
    <w:rsid w:val="00B666EA"/>
    <w:rsid w:val="00B67D2E"/>
    <w:rsid w:val="00B82D9F"/>
    <w:rsid w:val="00B935EA"/>
    <w:rsid w:val="00B97F5B"/>
    <w:rsid w:val="00BB5E5D"/>
    <w:rsid w:val="00BB78BF"/>
    <w:rsid w:val="00BC14D9"/>
    <w:rsid w:val="00BD202A"/>
    <w:rsid w:val="00BE1BB9"/>
    <w:rsid w:val="00BE52A3"/>
    <w:rsid w:val="00BF3E46"/>
    <w:rsid w:val="00BF6927"/>
    <w:rsid w:val="00BF7522"/>
    <w:rsid w:val="00C03FE2"/>
    <w:rsid w:val="00C066F3"/>
    <w:rsid w:val="00C202B5"/>
    <w:rsid w:val="00C30F1A"/>
    <w:rsid w:val="00C4123E"/>
    <w:rsid w:val="00C43FB7"/>
    <w:rsid w:val="00C47E6E"/>
    <w:rsid w:val="00C47E95"/>
    <w:rsid w:val="00C624E9"/>
    <w:rsid w:val="00C6385E"/>
    <w:rsid w:val="00C80A6D"/>
    <w:rsid w:val="00C86EE5"/>
    <w:rsid w:val="00C900C7"/>
    <w:rsid w:val="00CA1097"/>
    <w:rsid w:val="00CA1B7E"/>
    <w:rsid w:val="00CB06F9"/>
    <w:rsid w:val="00CB3675"/>
    <w:rsid w:val="00CB6A0C"/>
    <w:rsid w:val="00CC12A9"/>
    <w:rsid w:val="00CC3A9B"/>
    <w:rsid w:val="00CC6AB5"/>
    <w:rsid w:val="00CD6C83"/>
    <w:rsid w:val="00CD7EB8"/>
    <w:rsid w:val="00CE2270"/>
    <w:rsid w:val="00CE4704"/>
    <w:rsid w:val="00CE55D3"/>
    <w:rsid w:val="00CF5569"/>
    <w:rsid w:val="00D01D58"/>
    <w:rsid w:val="00D020DE"/>
    <w:rsid w:val="00D03614"/>
    <w:rsid w:val="00D040B0"/>
    <w:rsid w:val="00D13102"/>
    <w:rsid w:val="00D22903"/>
    <w:rsid w:val="00D27984"/>
    <w:rsid w:val="00D36707"/>
    <w:rsid w:val="00D50B2A"/>
    <w:rsid w:val="00D523F1"/>
    <w:rsid w:val="00D65C7F"/>
    <w:rsid w:val="00D83D03"/>
    <w:rsid w:val="00D9512A"/>
    <w:rsid w:val="00DB746E"/>
    <w:rsid w:val="00DB78DC"/>
    <w:rsid w:val="00DC2A5D"/>
    <w:rsid w:val="00DC73CE"/>
    <w:rsid w:val="00DD0D72"/>
    <w:rsid w:val="00DE2D87"/>
    <w:rsid w:val="00DE4509"/>
    <w:rsid w:val="00E041A9"/>
    <w:rsid w:val="00E056FB"/>
    <w:rsid w:val="00E21270"/>
    <w:rsid w:val="00E23ACA"/>
    <w:rsid w:val="00E24E7F"/>
    <w:rsid w:val="00E41C87"/>
    <w:rsid w:val="00E5080E"/>
    <w:rsid w:val="00E5345D"/>
    <w:rsid w:val="00E74BD4"/>
    <w:rsid w:val="00E913A4"/>
    <w:rsid w:val="00E91619"/>
    <w:rsid w:val="00E965C9"/>
    <w:rsid w:val="00EA390A"/>
    <w:rsid w:val="00EB6795"/>
    <w:rsid w:val="00EB7D8A"/>
    <w:rsid w:val="00EE7B96"/>
    <w:rsid w:val="00EF49B1"/>
    <w:rsid w:val="00EF50C9"/>
    <w:rsid w:val="00EF6E3F"/>
    <w:rsid w:val="00F0052B"/>
    <w:rsid w:val="00F0592F"/>
    <w:rsid w:val="00F06774"/>
    <w:rsid w:val="00F10C93"/>
    <w:rsid w:val="00F16958"/>
    <w:rsid w:val="00F21A50"/>
    <w:rsid w:val="00F31FE3"/>
    <w:rsid w:val="00F420DE"/>
    <w:rsid w:val="00F420DF"/>
    <w:rsid w:val="00F5357F"/>
    <w:rsid w:val="00F77A87"/>
    <w:rsid w:val="00F81BB7"/>
    <w:rsid w:val="00F82D61"/>
    <w:rsid w:val="00F864C9"/>
    <w:rsid w:val="00F97C6C"/>
    <w:rsid w:val="00FA0A66"/>
    <w:rsid w:val="00FA5EA8"/>
    <w:rsid w:val="00FB23A7"/>
    <w:rsid w:val="00FB45D1"/>
    <w:rsid w:val="00FC38D9"/>
    <w:rsid w:val="00FC58B3"/>
    <w:rsid w:val="00FD102B"/>
    <w:rsid w:val="00FF154A"/>
    <w:rsid w:val="00FF5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87"/>
    <w:rPr>
      <w:lang w:val="en-GB" w:eastAsia="ru-RU"/>
    </w:rPr>
  </w:style>
  <w:style w:type="paragraph" w:styleId="1">
    <w:name w:val="heading 1"/>
    <w:basedOn w:val="a"/>
    <w:next w:val="a"/>
    <w:link w:val="10"/>
    <w:uiPriority w:val="9"/>
    <w:qFormat/>
    <w:rsid w:val="0070034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55230F"/>
    <w:pPr>
      <w:keepNext/>
      <w:numPr>
        <w:numId w:val="13"/>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2D87"/>
    <w:pPr>
      <w:tabs>
        <w:tab w:val="center" w:pos="4819"/>
        <w:tab w:val="right" w:pos="9071"/>
      </w:tabs>
    </w:pPr>
  </w:style>
  <w:style w:type="paragraph" w:styleId="a5">
    <w:name w:val="Body Text Indent"/>
    <w:basedOn w:val="a"/>
    <w:semiHidden/>
    <w:rsid w:val="00DE2D87"/>
    <w:pPr>
      <w:ind w:firstLine="851"/>
    </w:pPr>
    <w:rPr>
      <w:sz w:val="24"/>
      <w:lang w:val="ru-RU"/>
    </w:rPr>
  </w:style>
  <w:style w:type="paragraph" w:styleId="21">
    <w:name w:val="Body Text Indent 2"/>
    <w:basedOn w:val="a"/>
    <w:semiHidden/>
    <w:rsid w:val="00DE2D87"/>
    <w:pPr>
      <w:ind w:left="851" w:hanging="284"/>
      <w:jc w:val="both"/>
    </w:pPr>
    <w:rPr>
      <w:sz w:val="24"/>
      <w:lang w:val="ru-RU"/>
    </w:rPr>
  </w:style>
  <w:style w:type="paragraph" w:styleId="a6">
    <w:name w:val="List Paragraph"/>
    <w:basedOn w:val="a"/>
    <w:uiPriority w:val="34"/>
    <w:qFormat/>
    <w:rsid w:val="002A055A"/>
    <w:pPr>
      <w:ind w:left="720"/>
    </w:pPr>
  </w:style>
  <w:style w:type="character" w:customStyle="1" w:styleId="10">
    <w:name w:val="Заголовок 1 Знак"/>
    <w:basedOn w:val="a0"/>
    <w:link w:val="1"/>
    <w:uiPriority w:val="9"/>
    <w:rsid w:val="0070034F"/>
    <w:rPr>
      <w:rFonts w:ascii="Cambria" w:eastAsia="Times New Roman" w:hAnsi="Cambria" w:cs="Times New Roman"/>
      <w:b/>
      <w:bCs/>
      <w:kern w:val="32"/>
      <w:sz w:val="32"/>
      <w:szCs w:val="32"/>
      <w:lang w:val="en-GB" w:eastAsia="ru-RU"/>
    </w:rPr>
  </w:style>
  <w:style w:type="character" w:customStyle="1" w:styleId="20">
    <w:name w:val="Заголовок 2 Знак"/>
    <w:basedOn w:val="a0"/>
    <w:link w:val="2"/>
    <w:uiPriority w:val="9"/>
    <w:rsid w:val="0055230F"/>
    <w:rPr>
      <w:rFonts w:ascii="Cambria" w:hAnsi="Cambria"/>
      <w:b/>
      <w:bCs/>
      <w:i/>
      <w:iCs/>
      <w:sz w:val="28"/>
      <w:szCs w:val="28"/>
      <w:lang w:val="en-GB" w:eastAsia="ru-RU"/>
    </w:rPr>
  </w:style>
  <w:style w:type="paragraph" w:styleId="a7">
    <w:name w:val="header"/>
    <w:basedOn w:val="a"/>
    <w:link w:val="a8"/>
    <w:semiHidden/>
    <w:unhideWhenUsed/>
    <w:rsid w:val="006D05F3"/>
    <w:pPr>
      <w:tabs>
        <w:tab w:val="center" w:pos="4844"/>
        <w:tab w:val="right" w:pos="9689"/>
      </w:tabs>
    </w:pPr>
  </w:style>
  <w:style w:type="character" w:customStyle="1" w:styleId="a8">
    <w:name w:val="Верхний колонтитул Знак"/>
    <w:basedOn w:val="a0"/>
    <w:link w:val="a7"/>
    <w:semiHidden/>
    <w:rsid w:val="006D05F3"/>
    <w:rPr>
      <w:lang w:val="en-GB" w:eastAsia="ru-RU"/>
    </w:rPr>
  </w:style>
  <w:style w:type="character" w:customStyle="1" w:styleId="a4">
    <w:name w:val="Нижний колонтитул Знак"/>
    <w:basedOn w:val="a0"/>
    <w:link w:val="a3"/>
    <w:uiPriority w:val="99"/>
    <w:rsid w:val="006D05F3"/>
    <w:rPr>
      <w:lang w:val="en-GB" w:eastAsia="ru-RU"/>
    </w:rPr>
  </w:style>
  <w:style w:type="paragraph" w:styleId="a9">
    <w:name w:val="Balloon Text"/>
    <w:basedOn w:val="a"/>
    <w:link w:val="aa"/>
    <w:uiPriority w:val="99"/>
    <w:semiHidden/>
    <w:unhideWhenUsed/>
    <w:rsid w:val="006D05F3"/>
    <w:rPr>
      <w:rFonts w:ascii="Tahoma" w:hAnsi="Tahoma" w:cs="Tahoma"/>
      <w:sz w:val="16"/>
      <w:szCs w:val="16"/>
    </w:rPr>
  </w:style>
  <w:style w:type="character" w:customStyle="1" w:styleId="aa">
    <w:name w:val="Текст выноски Знак"/>
    <w:basedOn w:val="a0"/>
    <w:link w:val="a9"/>
    <w:uiPriority w:val="99"/>
    <w:semiHidden/>
    <w:rsid w:val="006D05F3"/>
    <w:rPr>
      <w:rFonts w:ascii="Tahoma" w:hAnsi="Tahoma" w:cs="Tahoma"/>
      <w:sz w:val="16"/>
      <w:szCs w:val="16"/>
      <w:lang w:val="en-GB" w:eastAsia="ru-RU"/>
    </w:rPr>
  </w:style>
  <w:style w:type="paragraph" w:styleId="11">
    <w:name w:val="toc 1"/>
    <w:basedOn w:val="a"/>
    <w:next w:val="a"/>
    <w:autoRedefine/>
    <w:uiPriority w:val="39"/>
    <w:unhideWhenUsed/>
    <w:rsid w:val="005C0B7D"/>
  </w:style>
  <w:style w:type="paragraph" w:styleId="22">
    <w:name w:val="toc 2"/>
    <w:basedOn w:val="a"/>
    <w:next w:val="a"/>
    <w:autoRedefine/>
    <w:uiPriority w:val="39"/>
    <w:unhideWhenUsed/>
    <w:rsid w:val="005C0B7D"/>
    <w:pPr>
      <w:ind w:left="200"/>
    </w:pPr>
  </w:style>
  <w:style w:type="character" w:styleId="ab">
    <w:name w:val="Hyperlink"/>
    <w:basedOn w:val="a0"/>
    <w:uiPriority w:val="99"/>
    <w:unhideWhenUsed/>
    <w:rsid w:val="005C0B7D"/>
    <w:rPr>
      <w:color w:val="0000FF"/>
      <w:u w:val="single"/>
    </w:rPr>
  </w:style>
</w:styles>
</file>

<file path=word/webSettings.xml><?xml version="1.0" encoding="utf-8"?>
<w:webSettings xmlns:r="http://schemas.openxmlformats.org/officeDocument/2006/relationships" xmlns:w="http://schemas.openxmlformats.org/wordprocessingml/2006/main">
  <w:divs>
    <w:div w:id="312611921">
      <w:bodyDiv w:val="1"/>
      <w:marLeft w:val="0"/>
      <w:marRight w:val="0"/>
      <w:marTop w:val="0"/>
      <w:marBottom w:val="0"/>
      <w:divBdr>
        <w:top w:val="none" w:sz="0" w:space="0" w:color="auto"/>
        <w:left w:val="none" w:sz="0" w:space="0" w:color="auto"/>
        <w:bottom w:val="none" w:sz="0" w:space="0" w:color="auto"/>
        <w:right w:val="none" w:sz="0" w:space="0" w:color="auto"/>
      </w:divBdr>
    </w:div>
    <w:div w:id="389228696">
      <w:bodyDiv w:val="1"/>
      <w:marLeft w:val="0"/>
      <w:marRight w:val="0"/>
      <w:marTop w:val="0"/>
      <w:marBottom w:val="0"/>
      <w:divBdr>
        <w:top w:val="none" w:sz="0" w:space="0" w:color="auto"/>
        <w:left w:val="none" w:sz="0" w:space="0" w:color="auto"/>
        <w:bottom w:val="none" w:sz="0" w:space="0" w:color="auto"/>
        <w:right w:val="none" w:sz="0" w:space="0" w:color="auto"/>
      </w:divBdr>
    </w:div>
    <w:div w:id="414136623">
      <w:bodyDiv w:val="1"/>
      <w:marLeft w:val="0"/>
      <w:marRight w:val="0"/>
      <w:marTop w:val="0"/>
      <w:marBottom w:val="0"/>
      <w:divBdr>
        <w:top w:val="none" w:sz="0" w:space="0" w:color="auto"/>
        <w:left w:val="none" w:sz="0" w:space="0" w:color="auto"/>
        <w:bottom w:val="none" w:sz="0" w:space="0" w:color="auto"/>
        <w:right w:val="none" w:sz="0" w:space="0" w:color="auto"/>
      </w:divBdr>
    </w:div>
    <w:div w:id="558369515">
      <w:bodyDiv w:val="1"/>
      <w:marLeft w:val="0"/>
      <w:marRight w:val="0"/>
      <w:marTop w:val="0"/>
      <w:marBottom w:val="0"/>
      <w:divBdr>
        <w:top w:val="none" w:sz="0" w:space="0" w:color="auto"/>
        <w:left w:val="none" w:sz="0" w:space="0" w:color="auto"/>
        <w:bottom w:val="none" w:sz="0" w:space="0" w:color="auto"/>
        <w:right w:val="none" w:sz="0" w:space="0" w:color="auto"/>
      </w:divBdr>
    </w:div>
    <w:div w:id="716470239">
      <w:bodyDiv w:val="1"/>
      <w:marLeft w:val="0"/>
      <w:marRight w:val="0"/>
      <w:marTop w:val="0"/>
      <w:marBottom w:val="0"/>
      <w:divBdr>
        <w:top w:val="none" w:sz="0" w:space="0" w:color="auto"/>
        <w:left w:val="none" w:sz="0" w:space="0" w:color="auto"/>
        <w:bottom w:val="none" w:sz="0" w:space="0" w:color="auto"/>
        <w:right w:val="none" w:sz="0" w:space="0" w:color="auto"/>
      </w:divBdr>
    </w:div>
    <w:div w:id="739443057">
      <w:bodyDiv w:val="1"/>
      <w:marLeft w:val="0"/>
      <w:marRight w:val="0"/>
      <w:marTop w:val="0"/>
      <w:marBottom w:val="0"/>
      <w:divBdr>
        <w:top w:val="none" w:sz="0" w:space="0" w:color="auto"/>
        <w:left w:val="none" w:sz="0" w:space="0" w:color="auto"/>
        <w:bottom w:val="none" w:sz="0" w:space="0" w:color="auto"/>
        <w:right w:val="none" w:sz="0" w:space="0" w:color="auto"/>
      </w:divBdr>
    </w:div>
    <w:div w:id="781261606">
      <w:bodyDiv w:val="1"/>
      <w:marLeft w:val="0"/>
      <w:marRight w:val="0"/>
      <w:marTop w:val="0"/>
      <w:marBottom w:val="0"/>
      <w:divBdr>
        <w:top w:val="none" w:sz="0" w:space="0" w:color="auto"/>
        <w:left w:val="none" w:sz="0" w:space="0" w:color="auto"/>
        <w:bottom w:val="none" w:sz="0" w:space="0" w:color="auto"/>
        <w:right w:val="none" w:sz="0" w:space="0" w:color="auto"/>
      </w:divBdr>
    </w:div>
    <w:div w:id="829365099">
      <w:bodyDiv w:val="1"/>
      <w:marLeft w:val="0"/>
      <w:marRight w:val="0"/>
      <w:marTop w:val="0"/>
      <w:marBottom w:val="0"/>
      <w:divBdr>
        <w:top w:val="none" w:sz="0" w:space="0" w:color="auto"/>
        <w:left w:val="none" w:sz="0" w:space="0" w:color="auto"/>
        <w:bottom w:val="none" w:sz="0" w:space="0" w:color="auto"/>
        <w:right w:val="none" w:sz="0" w:space="0" w:color="auto"/>
      </w:divBdr>
    </w:div>
    <w:div w:id="940526992">
      <w:bodyDiv w:val="1"/>
      <w:marLeft w:val="0"/>
      <w:marRight w:val="0"/>
      <w:marTop w:val="0"/>
      <w:marBottom w:val="0"/>
      <w:divBdr>
        <w:top w:val="none" w:sz="0" w:space="0" w:color="auto"/>
        <w:left w:val="none" w:sz="0" w:space="0" w:color="auto"/>
        <w:bottom w:val="none" w:sz="0" w:space="0" w:color="auto"/>
        <w:right w:val="none" w:sz="0" w:space="0" w:color="auto"/>
      </w:divBdr>
    </w:div>
    <w:div w:id="956716553">
      <w:bodyDiv w:val="1"/>
      <w:marLeft w:val="0"/>
      <w:marRight w:val="0"/>
      <w:marTop w:val="0"/>
      <w:marBottom w:val="0"/>
      <w:divBdr>
        <w:top w:val="none" w:sz="0" w:space="0" w:color="auto"/>
        <w:left w:val="none" w:sz="0" w:space="0" w:color="auto"/>
        <w:bottom w:val="none" w:sz="0" w:space="0" w:color="auto"/>
        <w:right w:val="none" w:sz="0" w:space="0" w:color="auto"/>
      </w:divBdr>
    </w:div>
    <w:div w:id="992562010">
      <w:bodyDiv w:val="1"/>
      <w:marLeft w:val="0"/>
      <w:marRight w:val="0"/>
      <w:marTop w:val="0"/>
      <w:marBottom w:val="0"/>
      <w:divBdr>
        <w:top w:val="none" w:sz="0" w:space="0" w:color="auto"/>
        <w:left w:val="none" w:sz="0" w:space="0" w:color="auto"/>
        <w:bottom w:val="none" w:sz="0" w:space="0" w:color="auto"/>
        <w:right w:val="none" w:sz="0" w:space="0" w:color="auto"/>
      </w:divBdr>
    </w:div>
    <w:div w:id="1103843162">
      <w:bodyDiv w:val="1"/>
      <w:marLeft w:val="0"/>
      <w:marRight w:val="0"/>
      <w:marTop w:val="0"/>
      <w:marBottom w:val="0"/>
      <w:divBdr>
        <w:top w:val="none" w:sz="0" w:space="0" w:color="auto"/>
        <w:left w:val="none" w:sz="0" w:space="0" w:color="auto"/>
        <w:bottom w:val="none" w:sz="0" w:space="0" w:color="auto"/>
        <w:right w:val="none" w:sz="0" w:space="0" w:color="auto"/>
      </w:divBdr>
    </w:div>
    <w:div w:id="1573202093">
      <w:bodyDiv w:val="1"/>
      <w:marLeft w:val="0"/>
      <w:marRight w:val="0"/>
      <w:marTop w:val="0"/>
      <w:marBottom w:val="0"/>
      <w:divBdr>
        <w:top w:val="none" w:sz="0" w:space="0" w:color="auto"/>
        <w:left w:val="none" w:sz="0" w:space="0" w:color="auto"/>
        <w:bottom w:val="none" w:sz="0" w:space="0" w:color="auto"/>
        <w:right w:val="none" w:sz="0" w:space="0" w:color="auto"/>
      </w:divBdr>
    </w:div>
    <w:div w:id="1629124558">
      <w:bodyDiv w:val="1"/>
      <w:marLeft w:val="0"/>
      <w:marRight w:val="0"/>
      <w:marTop w:val="0"/>
      <w:marBottom w:val="0"/>
      <w:divBdr>
        <w:top w:val="none" w:sz="0" w:space="0" w:color="auto"/>
        <w:left w:val="none" w:sz="0" w:space="0" w:color="auto"/>
        <w:bottom w:val="none" w:sz="0" w:space="0" w:color="auto"/>
        <w:right w:val="none" w:sz="0" w:space="0" w:color="auto"/>
      </w:divBdr>
    </w:div>
    <w:div w:id="1868375193">
      <w:bodyDiv w:val="1"/>
      <w:marLeft w:val="0"/>
      <w:marRight w:val="0"/>
      <w:marTop w:val="0"/>
      <w:marBottom w:val="0"/>
      <w:divBdr>
        <w:top w:val="none" w:sz="0" w:space="0" w:color="auto"/>
        <w:left w:val="none" w:sz="0" w:space="0" w:color="auto"/>
        <w:bottom w:val="none" w:sz="0" w:space="0" w:color="auto"/>
        <w:right w:val="none" w:sz="0" w:space="0" w:color="auto"/>
      </w:divBdr>
    </w:div>
    <w:div w:id="1901938272">
      <w:bodyDiv w:val="1"/>
      <w:marLeft w:val="0"/>
      <w:marRight w:val="0"/>
      <w:marTop w:val="0"/>
      <w:marBottom w:val="0"/>
      <w:divBdr>
        <w:top w:val="none" w:sz="0" w:space="0" w:color="auto"/>
        <w:left w:val="none" w:sz="0" w:space="0" w:color="auto"/>
        <w:bottom w:val="none" w:sz="0" w:space="0" w:color="auto"/>
        <w:right w:val="none" w:sz="0" w:space="0" w:color="auto"/>
      </w:divBdr>
    </w:div>
    <w:div w:id="1959141341">
      <w:bodyDiv w:val="1"/>
      <w:marLeft w:val="0"/>
      <w:marRight w:val="0"/>
      <w:marTop w:val="0"/>
      <w:marBottom w:val="0"/>
      <w:divBdr>
        <w:top w:val="none" w:sz="0" w:space="0" w:color="auto"/>
        <w:left w:val="none" w:sz="0" w:space="0" w:color="auto"/>
        <w:bottom w:val="none" w:sz="0" w:space="0" w:color="auto"/>
        <w:right w:val="none" w:sz="0" w:space="0" w:color="auto"/>
      </w:divBdr>
    </w:div>
    <w:div w:id="1986230183">
      <w:bodyDiv w:val="1"/>
      <w:marLeft w:val="0"/>
      <w:marRight w:val="0"/>
      <w:marTop w:val="0"/>
      <w:marBottom w:val="0"/>
      <w:divBdr>
        <w:top w:val="none" w:sz="0" w:space="0" w:color="auto"/>
        <w:left w:val="none" w:sz="0" w:space="0" w:color="auto"/>
        <w:bottom w:val="none" w:sz="0" w:space="0" w:color="auto"/>
        <w:right w:val="none" w:sz="0" w:space="0" w:color="auto"/>
      </w:divBdr>
    </w:div>
    <w:div w:id="2075081594">
      <w:bodyDiv w:val="1"/>
      <w:marLeft w:val="0"/>
      <w:marRight w:val="0"/>
      <w:marTop w:val="0"/>
      <w:marBottom w:val="0"/>
      <w:divBdr>
        <w:top w:val="none" w:sz="0" w:space="0" w:color="auto"/>
        <w:left w:val="none" w:sz="0" w:space="0" w:color="auto"/>
        <w:bottom w:val="none" w:sz="0" w:space="0" w:color="auto"/>
        <w:right w:val="none" w:sz="0" w:space="0" w:color="auto"/>
      </w:divBdr>
    </w:div>
    <w:div w:id="21316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BA82DB-1050-454E-9EDF-5E0EFD2028A1}" type="doc">
      <dgm:prSet loTypeId="urn:microsoft.com/office/officeart/2005/8/layout/orgChart1" loCatId="hierarchy" qsTypeId="urn:microsoft.com/office/officeart/2005/8/quickstyle/simple1" qsCatId="simple" csTypeId="urn:microsoft.com/office/officeart/2005/8/colors/accent1_2" csCatId="accent1"/>
      <dgm:spPr/>
    </dgm:pt>
    <dgm:pt modelId="{178DA7D1-0180-494E-9D58-ABD308366AF0}">
      <dgm:prSet/>
      <dgm:spPr/>
      <dgm:t>
        <a:bodyPr/>
        <a:lstStyle/>
        <a:p>
          <a:pPr marR="0" algn="ctr" rtl="0"/>
          <a:r>
            <a:rPr lang="en-US" b="1" baseline="0" smtClean="0">
              <a:latin typeface="Calibri"/>
            </a:rPr>
            <a:t>WANO</a:t>
          </a:r>
          <a:r>
            <a:rPr lang="ru-RU" b="1" baseline="0" smtClean="0">
              <a:latin typeface="Calibri"/>
            </a:rPr>
            <a:t>-</a:t>
          </a:r>
          <a:r>
            <a:rPr lang="en-US" b="1" baseline="0" smtClean="0">
              <a:latin typeface="Calibri"/>
            </a:rPr>
            <a:t>MC</a:t>
          </a:r>
          <a:r>
            <a:rPr lang="ru-RU" b="1" baseline="0" smtClean="0">
              <a:latin typeface="Calibri"/>
            </a:rPr>
            <a:t> </a:t>
          </a:r>
          <a:r>
            <a:rPr lang="en-US" b="1" baseline="0" smtClean="0">
              <a:latin typeface="Calibri"/>
            </a:rPr>
            <a:t>General</a:t>
          </a:r>
          <a:r>
            <a:rPr lang="ru-RU" b="1" baseline="0" smtClean="0">
              <a:latin typeface="Calibri"/>
            </a:rPr>
            <a:t> </a:t>
          </a:r>
          <a:r>
            <a:rPr lang="en-US" b="1" baseline="0" smtClean="0">
              <a:latin typeface="Calibri"/>
            </a:rPr>
            <a:t>Meeting</a:t>
          </a:r>
          <a:endParaRPr lang="en-US" smtClean="0"/>
        </a:p>
      </dgm:t>
    </dgm:pt>
    <dgm:pt modelId="{42951FE5-27C7-45E2-A688-41BA442C5172}" type="parTrans" cxnId="{8EEABDFC-6992-44AB-BF70-9250F376A15D}">
      <dgm:prSet/>
      <dgm:spPr/>
      <dgm:t>
        <a:bodyPr/>
        <a:lstStyle/>
        <a:p>
          <a:endParaRPr lang="ru-RU"/>
        </a:p>
      </dgm:t>
    </dgm:pt>
    <dgm:pt modelId="{0013DE5A-511D-4615-80CE-446E5F195F2C}" type="sibTrans" cxnId="{8EEABDFC-6992-44AB-BF70-9250F376A15D}">
      <dgm:prSet/>
      <dgm:spPr/>
      <dgm:t>
        <a:bodyPr/>
        <a:lstStyle/>
        <a:p>
          <a:endParaRPr lang="ru-RU"/>
        </a:p>
      </dgm:t>
    </dgm:pt>
    <dgm:pt modelId="{DB8A65AE-090A-4569-A2EC-0C66E141CB08}">
      <dgm:prSet/>
      <dgm:spPr/>
      <dgm:t>
        <a:bodyPr/>
        <a:lstStyle/>
        <a:p>
          <a:pPr marR="0" algn="ctr" rtl="0"/>
          <a:r>
            <a:rPr lang="en-US" b="1" baseline="0" smtClean="0">
              <a:latin typeface="Calibri"/>
            </a:rPr>
            <a:t>WANO</a:t>
          </a:r>
          <a:r>
            <a:rPr lang="ru-RU" b="1" baseline="0" smtClean="0">
              <a:latin typeface="Calibri"/>
            </a:rPr>
            <a:t>-</a:t>
          </a:r>
          <a:r>
            <a:rPr lang="en-US" b="1" baseline="0" smtClean="0">
              <a:latin typeface="Calibri"/>
            </a:rPr>
            <a:t>MC Governing Board</a:t>
          </a:r>
          <a:endParaRPr lang="en-US" smtClean="0"/>
        </a:p>
      </dgm:t>
    </dgm:pt>
    <dgm:pt modelId="{F05349E6-191D-49BB-BDCF-1B7A3874E9A2}" type="parTrans" cxnId="{33B48024-47E3-4F71-9413-E13E26C459CF}">
      <dgm:prSet/>
      <dgm:spPr/>
      <dgm:t>
        <a:bodyPr/>
        <a:lstStyle/>
        <a:p>
          <a:endParaRPr lang="ru-RU"/>
        </a:p>
      </dgm:t>
    </dgm:pt>
    <dgm:pt modelId="{C2311B26-E72B-4D86-84DD-F718F45543A1}" type="sibTrans" cxnId="{33B48024-47E3-4F71-9413-E13E26C459CF}">
      <dgm:prSet/>
      <dgm:spPr/>
      <dgm:t>
        <a:bodyPr/>
        <a:lstStyle/>
        <a:p>
          <a:endParaRPr lang="ru-RU"/>
        </a:p>
      </dgm:t>
    </dgm:pt>
    <dgm:pt modelId="{1FEDD13B-1151-4D40-BE65-56B4CEBFAE26}" type="asst">
      <dgm:prSet/>
      <dgm:spPr/>
      <dgm:t>
        <a:bodyPr/>
        <a:lstStyle/>
        <a:p>
          <a:pPr marR="0" algn="ctr" rtl="0"/>
          <a:r>
            <a:rPr lang="en-US" b="1" baseline="0" smtClean="0">
              <a:latin typeface="Calibri"/>
            </a:rPr>
            <a:t>Working group</a:t>
          </a:r>
          <a:endParaRPr lang="en-US" smtClean="0"/>
        </a:p>
      </dgm:t>
    </dgm:pt>
    <dgm:pt modelId="{F6301F20-5FEA-43E6-BA81-B7BA9E8E9EA1}" type="parTrans" cxnId="{3F5A68FB-B74B-48C7-BC28-476FB448AD3B}">
      <dgm:prSet/>
      <dgm:spPr/>
      <dgm:t>
        <a:bodyPr/>
        <a:lstStyle/>
        <a:p>
          <a:endParaRPr lang="ru-RU"/>
        </a:p>
      </dgm:t>
    </dgm:pt>
    <dgm:pt modelId="{06D26FA9-B8B4-40A9-8003-FD9507830F63}" type="sibTrans" cxnId="{3F5A68FB-B74B-48C7-BC28-476FB448AD3B}">
      <dgm:prSet/>
      <dgm:spPr/>
      <dgm:t>
        <a:bodyPr/>
        <a:lstStyle/>
        <a:p>
          <a:endParaRPr lang="ru-RU"/>
        </a:p>
      </dgm:t>
    </dgm:pt>
    <dgm:pt modelId="{421E9C94-3619-48AA-A3D2-7DD627DC4028}">
      <dgm:prSet/>
      <dgm:spPr/>
      <dgm:t>
        <a:bodyPr/>
        <a:lstStyle/>
        <a:p>
          <a:pPr marR="0" algn="ctr" rtl="0"/>
          <a:r>
            <a:rPr lang="en-US" b="1" baseline="0" smtClean="0">
              <a:latin typeface="Calibri"/>
            </a:rPr>
            <a:t>Directors’ Board</a:t>
          </a:r>
          <a:endParaRPr lang="en-US" smtClean="0"/>
        </a:p>
      </dgm:t>
    </dgm:pt>
    <dgm:pt modelId="{F9954703-288A-489A-A21C-D62B7AB11B68}" type="parTrans" cxnId="{13645FAB-624C-4A4A-9708-BF04ED42DF70}">
      <dgm:prSet/>
      <dgm:spPr/>
      <dgm:t>
        <a:bodyPr/>
        <a:lstStyle/>
        <a:p>
          <a:endParaRPr lang="ru-RU"/>
        </a:p>
      </dgm:t>
    </dgm:pt>
    <dgm:pt modelId="{4543205F-F958-4ED1-AF13-D02511E3CA98}" type="sibTrans" cxnId="{13645FAB-624C-4A4A-9708-BF04ED42DF70}">
      <dgm:prSet/>
      <dgm:spPr/>
      <dgm:t>
        <a:bodyPr/>
        <a:lstStyle/>
        <a:p>
          <a:endParaRPr lang="ru-RU"/>
        </a:p>
      </dgm:t>
    </dgm:pt>
    <dgm:pt modelId="{7AF0CB36-BAD9-4350-A661-0F7273B2B9D6}">
      <dgm:prSet/>
      <dgm:spPr/>
      <dgm:t>
        <a:bodyPr/>
        <a:lstStyle/>
        <a:p>
          <a:pPr marR="0" algn="ctr" rtl="0"/>
          <a:r>
            <a:rPr lang="en-US" b="1" baseline="0" smtClean="0">
              <a:latin typeface="Calibri"/>
            </a:rPr>
            <a:t>Plant</a:t>
          </a:r>
          <a:r>
            <a:rPr lang="ru-RU" b="1" baseline="0" smtClean="0">
              <a:latin typeface="Calibri"/>
            </a:rPr>
            <a:t> </a:t>
          </a:r>
          <a:r>
            <a:rPr lang="en-US" b="1" baseline="0" smtClean="0">
              <a:latin typeface="Calibri"/>
            </a:rPr>
            <a:t>Managers</a:t>
          </a:r>
          <a:r>
            <a:rPr lang="ru-RU" b="1" baseline="0" smtClean="0">
              <a:latin typeface="Calibri"/>
            </a:rPr>
            <a:t>' </a:t>
          </a:r>
          <a:r>
            <a:rPr lang="en-US" b="1" baseline="0" smtClean="0">
              <a:latin typeface="Calibri"/>
            </a:rPr>
            <a:t>Board</a:t>
          </a:r>
          <a:endParaRPr lang="ru-RU" b="1" baseline="0" smtClean="0">
            <a:latin typeface="Calibri"/>
          </a:endParaRPr>
        </a:p>
      </dgm:t>
    </dgm:pt>
    <dgm:pt modelId="{5C39D1AE-B2ED-4C8A-A850-15A3CC176503}" type="parTrans" cxnId="{A13B6D88-980E-4BE1-A893-2C1B037FC0CC}">
      <dgm:prSet/>
      <dgm:spPr/>
      <dgm:t>
        <a:bodyPr/>
        <a:lstStyle/>
        <a:p>
          <a:endParaRPr lang="ru-RU"/>
        </a:p>
      </dgm:t>
    </dgm:pt>
    <dgm:pt modelId="{D885386D-57C8-468F-99F2-7AB3C511D084}" type="sibTrans" cxnId="{A13B6D88-980E-4BE1-A893-2C1B037FC0CC}">
      <dgm:prSet/>
      <dgm:spPr/>
      <dgm:t>
        <a:bodyPr/>
        <a:lstStyle/>
        <a:p>
          <a:endParaRPr lang="ru-RU"/>
        </a:p>
      </dgm:t>
    </dgm:pt>
    <dgm:pt modelId="{687E362E-FE38-4B4D-834B-F270C0A097A4}">
      <dgm:prSet/>
      <dgm:spPr/>
      <dgm:t>
        <a:bodyPr/>
        <a:lstStyle/>
        <a:p>
          <a:pPr marR="0" algn="ctr" rtl="0"/>
          <a:r>
            <a:rPr lang="en-US" b="1" baseline="0" smtClean="0">
              <a:latin typeface="Calibri"/>
            </a:rPr>
            <a:t>WANO</a:t>
          </a:r>
          <a:r>
            <a:rPr lang="ru-RU" b="1" baseline="0" smtClean="0">
              <a:latin typeface="Calibri"/>
            </a:rPr>
            <a:t> </a:t>
          </a:r>
          <a:r>
            <a:rPr lang="en-US" b="1" baseline="0" smtClean="0">
              <a:latin typeface="Calibri"/>
            </a:rPr>
            <a:t>Moscow office</a:t>
          </a:r>
          <a:endParaRPr lang="en-US" smtClean="0"/>
        </a:p>
      </dgm:t>
    </dgm:pt>
    <dgm:pt modelId="{D56760A7-2F4E-4543-8FF3-814F2B885F05}" type="parTrans" cxnId="{D657F5F9-2DAE-4F3D-86E8-204BE47E34C9}">
      <dgm:prSet/>
      <dgm:spPr/>
      <dgm:t>
        <a:bodyPr/>
        <a:lstStyle/>
        <a:p>
          <a:endParaRPr lang="ru-RU"/>
        </a:p>
      </dgm:t>
    </dgm:pt>
    <dgm:pt modelId="{9C550479-3233-4A46-BC6E-823E8114A7C4}" type="sibTrans" cxnId="{D657F5F9-2DAE-4F3D-86E8-204BE47E34C9}">
      <dgm:prSet/>
      <dgm:spPr/>
      <dgm:t>
        <a:bodyPr/>
        <a:lstStyle/>
        <a:p>
          <a:endParaRPr lang="ru-RU"/>
        </a:p>
      </dgm:t>
    </dgm:pt>
    <dgm:pt modelId="{753F1964-4F26-4E7A-A781-8DED4C393147}" type="pres">
      <dgm:prSet presAssocID="{D1BA82DB-1050-454E-9EDF-5E0EFD2028A1}" presName="hierChild1" presStyleCnt="0">
        <dgm:presLayoutVars>
          <dgm:orgChart val="1"/>
          <dgm:chPref val="1"/>
          <dgm:dir/>
          <dgm:animOne val="branch"/>
          <dgm:animLvl val="lvl"/>
          <dgm:resizeHandles/>
        </dgm:presLayoutVars>
      </dgm:prSet>
      <dgm:spPr/>
    </dgm:pt>
    <dgm:pt modelId="{CF3C5B7D-DBF7-412E-835B-9806C2E4DE9C}" type="pres">
      <dgm:prSet presAssocID="{178DA7D1-0180-494E-9D58-ABD308366AF0}" presName="hierRoot1" presStyleCnt="0">
        <dgm:presLayoutVars>
          <dgm:hierBranch/>
        </dgm:presLayoutVars>
      </dgm:prSet>
      <dgm:spPr/>
    </dgm:pt>
    <dgm:pt modelId="{875E69DC-8675-4EDA-AF28-25A583D71C25}" type="pres">
      <dgm:prSet presAssocID="{178DA7D1-0180-494E-9D58-ABD308366AF0}" presName="rootComposite1" presStyleCnt="0"/>
      <dgm:spPr/>
    </dgm:pt>
    <dgm:pt modelId="{BE80057E-1705-428E-BD8B-3DB2E1B67F84}" type="pres">
      <dgm:prSet presAssocID="{178DA7D1-0180-494E-9D58-ABD308366AF0}" presName="rootText1" presStyleLbl="node0" presStyleIdx="0" presStyleCnt="1">
        <dgm:presLayoutVars>
          <dgm:chPref val="3"/>
        </dgm:presLayoutVars>
      </dgm:prSet>
      <dgm:spPr/>
      <dgm:t>
        <a:bodyPr/>
        <a:lstStyle/>
        <a:p>
          <a:endParaRPr lang="ru-RU"/>
        </a:p>
      </dgm:t>
    </dgm:pt>
    <dgm:pt modelId="{EC3583EC-2C17-4012-8BC5-84C78FA1F760}" type="pres">
      <dgm:prSet presAssocID="{178DA7D1-0180-494E-9D58-ABD308366AF0}" presName="rootConnector1" presStyleLbl="node1" presStyleIdx="0" presStyleCnt="0"/>
      <dgm:spPr/>
      <dgm:t>
        <a:bodyPr/>
        <a:lstStyle/>
        <a:p>
          <a:endParaRPr lang="ru-RU"/>
        </a:p>
      </dgm:t>
    </dgm:pt>
    <dgm:pt modelId="{4DC0072A-4739-4821-8F05-AC20F37A38DF}" type="pres">
      <dgm:prSet presAssocID="{178DA7D1-0180-494E-9D58-ABD308366AF0}" presName="hierChild2" presStyleCnt="0"/>
      <dgm:spPr/>
    </dgm:pt>
    <dgm:pt modelId="{9F14B931-94F1-46D9-AFF2-6867F8CD0DBA}" type="pres">
      <dgm:prSet presAssocID="{F05349E6-191D-49BB-BDCF-1B7A3874E9A2}" presName="Name35" presStyleLbl="parChTrans1D2" presStyleIdx="0" presStyleCnt="1"/>
      <dgm:spPr/>
      <dgm:t>
        <a:bodyPr/>
        <a:lstStyle/>
        <a:p>
          <a:endParaRPr lang="ru-RU"/>
        </a:p>
      </dgm:t>
    </dgm:pt>
    <dgm:pt modelId="{00496DF2-F9B5-48A2-99A3-13EA1B4C67D0}" type="pres">
      <dgm:prSet presAssocID="{DB8A65AE-090A-4569-A2EC-0C66E141CB08}" presName="hierRoot2" presStyleCnt="0">
        <dgm:presLayoutVars>
          <dgm:hierBranch/>
        </dgm:presLayoutVars>
      </dgm:prSet>
      <dgm:spPr/>
    </dgm:pt>
    <dgm:pt modelId="{0F3DE237-93D7-47F3-9185-D1624D514B12}" type="pres">
      <dgm:prSet presAssocID="{DB8A65AE-090A-4569-A2EC-0C66E141CB08}" presName="rootComposite" presStyleCnt="0"/>
      <dgm:spPr/>
    </dgm:pt>
    <dgm:pt modelId="{A367904E-4DF6-4892-8615-26931F266E8E}" type="pres">
      <dgm:prSet presAssocID="{DB8A65AE-090A-4569-A2EC-0C66E141CB08}" presName="rootText" presStyleLbl="node2" presStyleIdx="0" presStyleCnt="1">
        <dgm:presLayoutVars>
          <dgm:chPref val="3"/>
        </dgm:presLayoutVars>
      </dgm:prSet>
      <dgm:spPr/>
      <dgm:t>
        <a:bodyPr/>
        <a:lstStyle/>
        <a:p>
          <a:endParaRPr lang="ru-RU"/>
        </a:p>
      </dgm:t>
    </dgm:pt>
    <dgm:pt modelId="{8F8DB648-8635-4A33-8065-1046F17E668E}" type="pres">
      <dgm:prSet presAssocID="{DB8A65AE-090A-4569-A2EC-0C66E141CB08}" presName="rootConnector" presStyleLbl="node2" presStyleIdx="0" presStyleCnt="1"/>
      <dgm:spPr/>
      <dgm:t>
        <a:bodyPr/>
        <a:lstStyle/>
        <a:p>
          <a:endParaRPr lang="ru-RU"/>
        </a:p>
      </dgm:t>
    </dgm:pt>
    <dgm:pt modelId="{BA2C8B73-8CE0-432E-A6AD-7C5758E607F3}" type="pres">
      <dgm:prSet presAssocID="{DB8A65AE-090A-4569-A2EC-0C66E141CB08}" presName="hierChild4" presStyleCnt="0"/>
      <dgm:spPr/>
    </dgm:pt>
    <dgm:pt modelId="{BA070C3F-3C67-4152-9658-61A0781CD3A1}" type="pres">
      <dgm:prSet presAssocID="{F9954703-288A-489A-A21C-D62B7AB11B68}" presName="Name35" presStyleLbl="parChTrans1D3" presStyleIdx="0" presStyleCnt="3"/>
      <dgm:spPr/>
      <dgm:t>
        <a:bodyPr/>
        <a:lstStyle/>
        <a:p>
          <a:endParaRPr lang="ru-RU"/>
        </a:p>
      </dgm:t>
    </dgm:pt>
    <dgm:pt modelId="{A029683C-29CE-4532-9757-71498FA2A064}" type="pres">
      <dgm:prSet presAssocID="{421E9C94-3619-48AA-A3D2-7DD627DC4028}" presName="hierRoot2" presStyleCnt="0">
        <dgm:presLayoutVars>
          <dgm:hierBranch val="r"/>
        </dgm:presLayoutVars>
      </dgm:prSet>
      <dgm:spPr/>
    </dgm:pt>
    <dgm:pt modelId="{338FFC14-5157-42DB-8790-C36B23F52E75}" type="pres">
      <dgm:prSet presAssocID="{421E9C94-3619-48AA-A3D2-7DD627DC4028}" presName="rootComposite" presStyleCnt="0"/>
      <dgm:spPr/>
    </dgm:pt>
    <dgm:pt modelId="{1B0E7494-14FA-4C6D-9B4B-3BC75EBD58DB}" type="pres">
      <dgm:prSet presAssocID="{421E9C94-3619-48AA-A3D2-7DD627DC4028}" presName="rootText" presStyleLbl="node3" presStyleIdx="0" presStyleCnt="2">
        <dgm:presLayoutVars>
          <dgm:chPref val="3"/>
        </dgm:presLayoutVars>
      </dgm:prSet>
      <dgm:spPr/>
      <dgm:t>
        <a:bodyPr/>
        <a:lstStyle/>
        <a:p>
          <a:endParaRPr lang="ru-RU"/>
        </a:p>
      </dgm:t>
    </dgm:pt>
    <dgm:pt modelId="{3561EB0C-D7A8-4CB1-9EF0-34C19D10553B}" type="pres">
      <dgm:prSet presAssocID="{421E9C94-3619-48AA-A3D2-7DD627DC4028}" presName="rootConnector" presStyleLbl="node3" presStyleIdx="0" presStyleCnt="2"/>
      <dgm:spPr/>
      <dgm:t>
        <a:bodyPr/>
        <a:lstStyle/>
        <a:p>
          <a:endParaRPr lang="ru-RU"/>
        </a:p>
      </dgm:t>
    </dgm:pt>
    <dgm:pt modelId="{9B520D59-B293-4341-9D82-4EAC2C5FD5BA}" type="pres">
      <dgm:prSet presAssocID="{421E9C94-3619-48AA-A3D2-7DD627DC4028}" presName="hierChild4" presStyleCnt="0"/>
      <dgm:spPr/>
    </dgm:pt>
    <dgm:pt modelId="{4DC04563-5C92-4EE0-8034-0842DDD19A5A}" type="pres">
      <dgm:prSet presAssocID="{5C39D1AE-B2ED-4C8A-A850-15A3CC176503}" presName="Name50" presStyleLbl="parChTrans1D4" presStyleIdx="0" presStyleCnt="1"/>
      <dgm:spPr/>
      <dgm:t>
        <a:bodyPr/>
        <a:lstStyle/>
        <a:p>
          <a:endParaRPr lang="ru-RU"/>
        </a:p>
      </dgm:t>
    </dgm:pt>
    <dgm:pt modelId="{800495D6-671D-41F2-AB95-366755A63B23}" type="pres">
      <dgm:prSet presAssocID="{7AF0CB36-BAD9-4350-A661-0F7273B2B9D6}" presName="hierRoot2" presStyleCnt="0">
        <dgm:presLayoutVars>
          <dgm:hierBranch val="r"/>
        </dgm:presLayoutVars>
      </dgm:prSet>
      <dgm:spPr/>
    </dgm:pt>
    <dgm:pt modelId="{AEE2FB92-2F7F-416A-9F6A-6B462885EBEC}" type="pres">
      <dgm:prSet presAssocID="{7AF0CB36-BAD9-4350-A661-0F7273B2B9D6}" presName="rootComposite" presStyleCnt="0"/>
      <dgm:spPr/>
    </dgm:pt>
    <dgm:pt modelId="{B9AA577C-DACD-4E0B-BA58-EF71DF6822C6}" type="pres">
      <dgm:prSet presAssocID="{7AF0CB36-BAD9-4350-A661-0F7273B2B9D6}" presName="rootText" presStyleLbl="node4" presStyleIdx="0" presStyleCnt="1">
        <dgm:presLayoutVars>
          <dgm:chPref val="3"/>
        </dgm:presLayoutVars>
      </dgm:prSet>
      <dgm:spPr/>
      <dgm:t>
        <a:bodyPr/>
        <a:lstStyle/>
        <a:p>
          <a:endParaRPr lang="ru-RU"/>
        </a:p>
      </dgm:t>
    </dgm:pt>
    <dgm:pt modelId="{E6FD13DC-C10B-40E0-B906-9C12D43AFE70}" type="pres">
      <dgm:prSet presAssocID="{7AF0CB36-BAD9-4350-A661-0F7273B2B9D6}" presName="rootConnector" presStyleLbl="node4" presStyleIdx="0" presStyleCnt="1"/>
      <dgm:spPr/>
      <dgm:t>
        <a:bodyPr/>
        <a:lstStyle/>
        <a:p>
          <a:endParaRPr lang="ru-RU"/>
        </a:p>
      </dgm:t>
    </dgm:pt>
    <dgm:pt modelId="{56B168BE-F103-4176-9EFB-0B4DF47E5A56}" type="pres">
      <dgm:prSet presAssocID="{7AF0CB36-BAD9-4350-A661-0F7273B2B9D6}" presName="hierChild4" presStyleCnt="0"/>
      <dgm:spPr/>
    </dgm:pt>
    <dgm:pt modelId="{B6A794B0-1478-40A5-AF2D-DC32EEAEFD2D}" type="pres">
      <dgm:prSet presAssocID="{7AF0CB36-BAD9-4350-A661-0F7273B2B9D6}" presName="hierChild5" presStyleCnt="0"/>
      <dgm:spPr/>
    </dgm:pt>
    <dgm:pt modelId="{A57C311D-3D50-4893-914C-B99EC0F53E3B}" type="pres">
      <dgm:prSet presAssocID="{421E9C94-3619-48AA-A3D2-7DD627DC4028}" presName="hierChild5" presStyleCnt="0"/>
      <dgm:spPr/>
    </dgm:pt>
    <dgm:pt modelId="{FCBC1A73-349F-4526-BFEA-788C5F2D87C4}" type="pres">
      <dgm:prSet presAssocID="{D56760A7-2F4E-4543-8FF3-814F2B885F05}" presName="Name35" presStyleLbl="parChTrans1D3" presStyleIdx="1" presStyleCnt="3"/>
      <dgm:spPr/>
      <dgm:t>
        <a:bodyPr/>
        <a:lstStyle/>
        <a:p>
          <a:endParaRPr lang="ru-RU"/>
        </a:p>
      </dgm:t>
    </dgm:pt>
    <dgm:pt modelId="{6EA53DCF-7B5F-44F3-8EEC-400BCC503A31}" type="pres">
      <dgm:prSet presAssocID="{687E362E-FE38-4B4D-834B-F270C0A097A4}" presName="hierRoot2" presStyleCnt="0">
        <dgm:presLayoutVars>
          <dgm:hierBranch val="r"/>
        </dgm:presLayoutVars>
      </dgm:prSet>
      <dgm:spPr/>
    </dgm:pt>
    <dgm:pt modelId="{D618414D-0396-449E-A20F-C8C326F0D727}" type="pres">
      <dgm:prSet presAssocID="{687E362E-FE38-4B4D-834B-F270C0A097A4}" presName="rootComposite" presStyleCnt="0"/>
      <dgm:spPr/>
    </dgm:pt>
    <dgm:pt modelId="{042E6B01-1031-4F6F-8009-2973ABA603D9}" type="pres">
      <dgm:prSet presAssocID="{687E362E-FE38-4B4D-834B-F270C0A097A4}" presName="rootText" presStyleLbl="node3" presStyleIdx="1" presStyleCnt="2">
        <dgm:presLayoutVars>
          <dgm:chPref val="3"/>
        </dgm:presLayoutVars>
      </dgm:prSet>
      <dgm:spPr/>
      <dgm:t>
        <a:bodyPr/>
        <a:lstStyle/>
        <a:p>
          <a:endParaRPr lang="ru-RU"/>
        </a:p>
      </dgm:t>
    </dgm:pt>
    <dgm:pt modelId="{CBB5BA62-6C83-417C-A2B8-0896F7AA47B0}" type="pres">
      <dgm:prSet presAssocID="{687E362E-FE38-4B4D-834B-F270C0A097A4}" presName="rootConnector" presStyleLbl="node3" presStyleIdx="1" presStyleCnt="2"/>
      <dgm:spPr/>
      <dgm:t>
        <a:bodyPr/>
        <a:lstStyle/>
        <a:p>
          <a:endParaRPr lang="ru-RU"/>
        </a:p>
      </dgm:t>
    </dgm:pt>
    <dgm:pt modelId="{9B4BE07A-4E93-40BE-A62C-6453AA902B07}" type="pres">
      <dgm:prSet presAssocID="{687E362E-FE38-4B4D-834B-F270C0A097A4}" presName="hierChild4" presStyleCnt="0"/>
      <dgm:spPr/>
    </dgm:pt>
    <dgm:pt modelId="{CB75C3A7-49FF-475E-9C97-E1E5ED4FA3F5}" type="pres">
      <dgm:prSet presAssocID="{687E362E-FE38-4B4D-834B-F270C0A097A4}" presName="hierChild5" presStyleCnt="0"/>
      <dgm:spPr/>
    </dgm:pt>
    <dgm:pt modelId="{08A3B5A0-9389-4274-AB37-7A21792781EE}" type="pres">
      <dgm:prSet presAssocID="{DB8A65AE-090A-4569-A2EC-0C66E141CB08}" presName="hierChild5" presStyleCnt="0"/>
      <dgm:spPr/>
    </dgm:pt>
    <dgm:pt modelId="{301C0D8C-C83F-462F-969A-5B4948BE8A09}" type="pres">
      <dgm:prSet presAssocID="{F6301F20-5FEA-43E6-BA81-B7BA9E8E9EA1}" presName="Name111" presStyleLbl="parChTrans1D3" presStyleIdx="2" presStyleCnt="3"/>
      <dgm:spPr/>
      <dgm:t>
        <a:bodyPr/>
        <a:lstStyle/>
        <a:p>
          <a:endParaRPr lang="ru-RU"/>
        </a:p>
      </dgm:t>
    </dgm:pt>
    <dgm:pt modelId="{85AAA65D-D071-4369-81AE-BD3AA32B4D8F}" type="pres">
      <dgm:prSet presAssocID="{1FEDD13B-1151-4D40-BE65-56B4CEBFAE26}" presName="hierRoot3" presStyleCnt="0">
        <dgm:presLayoutVars>
          <dgm:hierBranch/>
        </dgm:presLayoutVars>
      </dgm:prSet>
      <dgm:spPr/>
    </dgm:pt>
    <dgm:pt modelId="{B65F2191-D0BC-4E0C-AF32-E7C341AA1016}" type="pres">
      <dgm:prSet presAssocID="{1FEDD13B-1151-4D40-BE65-56B4CEBFAE26}" presName="rootComposite3" presStyleCnt="0"/>
      <dgm:spPr/>
    </dgm:pt>
    <dgm:pt modelId="{9E7AEAF6-D82B-4A66-8BA2-D41B1EFFDB25}" type="pres">
      <dgm:prSet presAssocID="{1FEDD13B-1151-4D40-BE65-56B4CEBFAE26}" presName="rootText3" presStyleLbl="asst2" presStyleIdx="0" presStyleCnt="1">
        <dgm:presLayoutVars>
          <dgm:chPref val="3"/>
        </dgm:presLayoutVars>
      </dgm:prSet>
      <dgm:spPr/>
      <dgm:t>
        <a:bodyPr/>
        <a:lstStyle/>
        <a:p>
          <a:endParaRPr lang="ru-RU"/>
        </a:p>
      </dgm:t>
    </dgm:pt>
    <dgm:pt modelId="{810280AB-E20C-4469-BD28-FFB10180E87C}" type="pres">
      <dgm:prSet presAssocID="{1FEDD13B-1151-4D40-BE65-56B4CEBFAE26}" presName="rootConnector3" presStyleLbl="asst2" presStyleIdx="0" presStyleCnt="1"/>
      <dgm:spPr/>
      <dgm:t>
        <a:bodyPr/>
        <a:lstStyle/>
        <a:p>
          <a:endParaRPr lang="ru-RU"/>
        </a:p>
      </dgm:t>
    </dgm:pt>
    <dgm:pt modelId="{42165184-D80D-4853-8D6B-313057234DDB}" type="pres">
      <dgm:prSet presAssocID="{1FEDD13B-1151-4D40-BE65-56B4CEBFAE26}" presName="hierChild6" presStyleCnt="0"/>
      <dgm:spPr/>
    </dgm:pt>
    <dgm:pt modelId="{55F93CF9-874F-48EB-A25F-31918E3A9416}" type="pres">
      <dgm:prSet presAssocID="{1FEDD13B-1151-4D40-BE65-56B4CEBFAE26}" presName="hierChild7" presStyleCnt="0"/>
      <dgm:spPr/>
    </dgm:pt>
    <dgm:pt modelId="{A60EFDAE-BA70-4645-AF80-66460E700ACF}" type="pres">
      <dgm:prSet presAssocID="{178DA7D1-0180-494E-9D58-ABD308366AF0}" presName="hierChild3" presStyleCnt="0"/>
      <dgm:spPr/>
    </dgm:pt>
  </dgm:ptLst>
  <dgm:cxnLst>
    <dgm:cxn modelId="{A13B6D88-980E-4BE1-A893-2C1B037FC0CC}" srcId="{421E9C94-3619-48AA-A3D2-7DD627DC4028}" destId="{7AF0CB36-BAD9-4350-A661-0F7273B2B9D6}" srcOrd="0" destOrd="0" parTransId="{5C39D1AE-B2ED-4C8A-A850-15A3CC176503}" sibTransId="{D885386D-57C8-468F-99F2-7AB3C511D084}"/>
    <dgm:cxn modelId="{AAF0F88F-7853-464D-9C3D-CE543077F844}" type="presOf" srcId="{687E362E-FE38-4B4D-834B-F270C0A097A4}" destId="{CBB5BA62-6C83-417C-A2B8-0896F7AA47B0}" srcOrd="1" destOrd="0" presId="urn:microsoft.com/office/officeart/2005/8/layout/orgChart1"/>
    <dgm:cxn modelId="{DD8A2277-E91D-4F0B-861B-D273448FEEBF}" type="presOf" srcId="{1FEDD13B-1151-4D40-BE65-56B4CEBFAE26}" destId="{810280AB-E20C-4469-BD28-FFB10180E87C}" srcOrd="1" destOrd="0" presId="urn:microsoft.com/office/officeart/2005/8/layout/orgChart1"/>
    <dgm:cxn modelId="{D630F684-9890-4DCD-9FB9-F8F19224FB33}" type="presOf" srcId="{DB8A65AE-090A-4569-A2EC-0C66E141CB08}" destId="{8F8DB648-8635-4A33-8065-1046F17E668E}" srcOrd="1" destOrd="0" presId="urn:microsoft.com/office/officeart/2005/8/layout/orgChart1"/>
    <dgm:cxn modelId="{3F5A68FB-B74B-48C7-BC28-476FB448AD3B}" srcId="{DB8A65AE-090A-4569-A2EC-0C66E141CB08}" destId="{1FEDD13B-1151-4D40-BE65-56B4CEBFAE26}" srcOrd="0" destOrd="0" parTransId="{F6301F20-5FEA-43E6-BA81-B7BA9E8E9EA1}" sibTransId="{06D26FA9-B8B4-40A9-8003-FD9507830F63}"/>
    <dgm:cxn modelId="{5AE4C905-EC31-46AB-BDA8-07B1FC60AEB3}" type="presOf" srcId="{1FEDD13B-1151-4D40-BE65-56B4CEBFAE26}" destId="{9E7AEAF6-D82B-4A66-8BA2-D41B1EFFDB25}" srcOrd="0" destOrd="0" presId="urn:microsoft.com/office/officeart/2005/8/layout/orgChart1"/>
    <dgm:cxn modelId="{8DFEBD0F-B375-4A1C-9B57-4DC6DCD437D3}" type="presOf" srcId="{D56760A7-2F4E-4543-8FF3-814F2B885F05}" destId="{FCBC1A73-349F-4526-BFEA-788C5F2D87C4}" srcOrd="0" destOrd="0" presId="urn:microsoft.com/office/officeart/2005/8/layout/orgChart1"/>
    <dgm:cxn modelId="{B0E06670-DE8F-4798-97DC-AD9D4B9A4C97}" type="presOf" srcId="{178DA7D1-0180-494E-9D58-ABD308366AF0}" destId="{EC3583EC-2C17-4012-8BC5-84C78FA1F760}" srcOrd="1" destOrd="0" presId="urn:microsoft.com/office/officeart/2005/8/layout/orgChart1"/>
    <dgm:cxn modelId="{1ED1AC63-7CB0-4A66-B60A-6060E4737BE6}" type="presOf" srcId="{421E9C94-3619-48AA-A3D2-7DD627DC4028}" destId="{1B0E7494-14FA-4C6D-9B4B-3BC75EBD58DB}" srcOrd="0" destOrd="0" presId="urn:microsoft.com/office/officeart/2005/8/layout/orgChart1"/>
    <dgm:cxn modelId="{763DA632-DB20-4168-B76D-85A49987AD97}" type="presOf" srcId="{7AF0CB36-BAD9-4350-A661-0F7273B2B9D6}" destId="{B9AA577C-DACD-4E0B-BA58-EF71DF6822C6}" srcOrd="0" destOrd="0" presId="urn:microsoft.com/office/officeart/2005/8/layout/orgChart1"/>
    <dgm:cxn modelId="{F9D35E90-990F-4760-90F4-0EB872154230}" type="presOf" srcId="{5C39D1AE-B2ED-4C8A-A850-15A3CC176503}" destId="{4DC04563-5C92-4EE0-8034-0842DDD19A5A}" srcOrd="0" destOrd="0" presId="urn:microsoft.com/office/officeart/2005/8/layout/orgChart1"/>
    <dgm:cxn modelId="{E78C314A-548D-43FA-A72F-B6B9CA387889}" type="presOf" srcId="{D1BA82DB-1050-454E-9EDF-5E0EFD2028A1}" destId="{753F1964-4F26-4E7A-A781-8DED4C393147}" srcOrd="0" destOrd="0" presId="urn:microsoft.com/office/officeart/2005/8/layout/orgChart1"/>
    <dgm:cxn modelId="{A01313C8-99C3-4778-B45F-B8B31F4F216E}" type="presOf" srcId="{7AF0CB36-BAD9-4350-A661-0F7273B2B9D6}" destId="{E6FD13DC-C10B-40E0-B906-9C12D43AFE70}" srcOrd="1" destOrd="0" presId="urn:microsoft.com/office/officeart/2005/8/layout/orgChart1"/>
    <dgm:cxn modelId="{5474A047-2989-431B-9703-A78AFB5813DE}" type="presOf" srcId="{178DA7D1-0180-494E-9D58-ABD308366AF0}" destId="{BE80057E-1705-428E-BD8B-3DB2E1B67F84}" srcOrd="0" destOrd="0" presId="urn:microsoft.com/office/officeart/2005/8/layout/orgChart1"/>
    <dgm:cxn modelId="{13645FAB-624C-4A4A-9708-BF04ED42DF70}" srcId="{DB8A65AE-090A-4569-A2EC-0C66E141CB08}" destId="{421E9C94-3619-48AA-A3D2-7DD627DC4028}" srcOrd="1" destOrd="0" parTransId="{F9954703-288A-489A-A21C-D62B7AB11B68}" sibTransId="{4543205F-F958-4ED1-AF13-D02511E3CA98}"/>
    <dgm:cxn modelId="{F7BC4A2C-F37B-4800-80E0-67A0973C8D1C}" type="presOf" srcId="{DB8A65AE-090A-4569-A2EC-0C66E141CB08}" destId="{A367904E-4DF6-4892-8615-26931F266E8E}" srcOrd="0" destOrd="0" presId="urn:microsoft.com/office/officeart/2005/8/layout/orgChart1"/>
    <dgm:cxn modelId="{D657F5F9-2DAE-4F3D-86E8-204BE47E34C9}" srcId="{DB8A65AE-090A-4569-A2EC-0C66E141CB08}" destId="{687E362E-FE38-4B4D-834B-F270C0A097A4}" srcOrd="2" destOrd="0" parTransId="{D56760A7-2F4E-4543-8FF3-814F2B885F05}" sibTransId="{9C550479-3233-4A46-BC6E-823E8114A7C4}"/>
    <dgm:cxn modelId="{5190AB49-93D8-4227-9CAE-916C5309E943}" type="presOf" srcId="{F05349E6-191D-49BB-BDCF-1B7A3874E9A2}" destId="{9F14B931-94F1-46D9-AFF2-6867F8CD0DBA}" srcOrd="0" destOrd="0" presId="urn:microsoft.com/office/officeart/2005/8/layout/orgChart1"/>
    <dgm:cxn modelId="{33B48024-47E3-4F71-9413-E13E26C459CF}" srcId="{178DA7D1-0180-494E-9D58-ABD308366AF0}" destId="{DB8A65AE-090A-4569-A2EC-0C66E141CB08}" srcOrd="0" destOrd="0" parTransId="{F05349E6-191D-49BB-BDCF-1B7A3874E9A2}" sibTransId="{C2311B26-E72B-4D86-84DD-F718F45543A1}"/>
    <dgm:cxn modelId="{8EEABDFC-6992-44AB-BF70-9250F376A15D}" srcId="{D1BA82DB-1050-454E-9EDF-5E0EFD2028A1}" destId="{178DA7D1-0180-494E-9D58-ABD308366AF0}" srcOrd="0" destOrd="0" parTransId="{42951FE5-27C7-45E2-A688-41BA442C5172}" sibTransId="{0013DE5A-511D-4615-80CE-446E5F195F2C}"/>
    <dgm:cxn modelId="{D0205060-D44E-4EBC-95F1-34077DFD0877}" type="presOf" srcId="{F6301F20-5FEA-43E6-BA81-B7BA9E8E9EA1}" destId="{301C0D8C-C83F-462F-969A-5B4948BE8A09}" srcOrd="0" destOrd="0" presId="urn:microsoft.com/office/officeart/2005/8/layout/orgChart1"/>
    <dgm:cxn modelId="{81589FB8-C707-4478-A37A-4360E95AF364}" type="presOf" srcId="{F9954703-288A-489A-A21C-D62B7AB11B68}" destId="{BA070C3F-3C67-4152-9658-61A0781CD3A1}" srcOrd="0" destOrd="0" presId="urn:microsoft.com/office/officeart/2005/8/layout/orgChart1"/>
    <dgm:cxn modelId="{E33FD8B2-67C4-4CB8-B65D-D993EF311198}" type="presOf" srcId="{687E362E-FE38-4B4D-834B-F270C0A097A4}" destId="{042E6B01-1031-4F6F-8009-2973ABA603D9}" srcOrd="0" destOrd="0" presId="urn:microsoft.com/office/officeart/2005/8/layout/orgChart1"/>
    <dgm:cxn modelId="{5EEC55D9-E64B-4FE1-8711-7D4F51B1E2D6}" type="presOf" srcId="{421E9C94-3619-48AA-A3D2-7DD627DC4028}" destId="{3561EB0C-D7A8-4CB1-9EF0-34C19D10553B}" srcOrd="1" destOrd="0" presId="urn:microsoft.com/office/officeart/2005/8/layout/orgChart1"/>
    <dgm:cxn modelId="{F8D07E3E-2361-4011-9482-1EAA69B16FB3}" type="presParOf" srcId="{753F1964-4F26-4E7A-A781-8DED4C393147}" destId="{CF3C5B7D-DBF7-412E-835B-9806C2E4DE9C}" srcOrd="0" destOrd="0" presId="urn:microsoft.com/office/officeart/2005/8/layout/orgChart1"/>
    <dgm:cxn modelId="{68AE609F-3C26-46E4-8EFC-6139843FCA59}" type="presParOf" srcId="{CF3C5B7D-DBF7-412E-835B-9806C2E4DE9C}" destId="{875E69DC-8675-4EDA-AF28-25A583D71C25}" srcOrd="0" destOrd="0" presId="urn:microsoft.com/office/officeart/2005/8/layout/orgChart1"/>
    <dgm:cxn modelId="{A1E75086-56D3-40B8-9F57-ADFA98163316}" type="presParOf" srcId="{875E69DC-8675-4EDA-AF28-25A583D71C25}" destId="{BE80057E-1705-428E-BD8B-3DB2E1B67F84}" srcOrd="0" destOrd="0" presId="urn:microsoft.com/office/officeart/2005/8/layout/orgChart1"/>
    <dgm:cxn modelId="{D9639093-DC02-473B-9112-B5A8E577BA8D}" type="presParOf" srcId="{875E69DC-8675-4EDA-AF28-25A583D71C25}" destId="{EC3583EC-2C17-4012-8BC5-84C78FA1F760}" srcOrd="1" destOrd="0" presId="urn:microsoft.com/office/officeart/2005/8/layout/orgChart1"/>
    <dgm:cxn modelId="{5E3677AC-FF8D-45F6-BDA2-ADB1BDFC2E29}" type="presParOf" srcId="{CF3C5B7D-DBF7-412E-835B-9806C2E4DE9C}" destId="{4DC0072A-4739-4821-8F05-AC20F37A38DF}" srcOrd="1" destOrd="0" presId="urn:microsoft.com/office/officeart/2005/8/layout/orgChart1"/>
    <dgm:cxn modelId="{F4EA3A8D-DDDB-4BE4-B954-17310126CF01}" type="presParOf" srcId="{4DC0072A-4739-4821-8F05-AC20F37A38DF}" destId="{9F14B931-94F1-46D9-AFF2-6867F8CD0DBA}" srcOrd="0" destOrd="0" presId="urn:microsoft.com/office/officeart/2005/8/layout/orgChart1"/>
    <dgm:cxn modelId="{B0BDDC9A-F815-4DEE-BC38-21F95EF9EC09}" type="presParOf" srcId="{4DC0072A-4739-4821-8F05-AC20F37A38DF}" destId="{00496DF2-F9B5-48A2-99A3-13EA1B4C67D0}" srcOrd="1" destOrd="0" presId="urn:microsoft.com/office/officeart/2005/8/layout/orgChart1"/>
    <dgm:cxn modelId="{A3A2690C-297A-4DF4-BECB-360423F87B24}" type="presParOf" srcId="{00496DF2-F9B5-48A2-99A3-13EA1B4C67D0}" destId="{0F3DE237-93D7-47F3-9185-D1624D514B12}" srcOrd="0" destOrd="0" presId="urn:microsoft.com/office/officeart/2005/8/layout/orgChart1"/>
    <dgm:cxn modelId="{63F1035A-20C7-4AEE-A030-F46EEF985D4E}" type="presParOf" srcId="{0F3DE237-93D7-47F3-9185-D1624D514B12}" destId="{A367904E-4DF6-4892-8615-26931F266E8E}" srcOrd="0" destOrd="0" presId="urn:microsoft.com/office/officeart/2005/8/layout/orgChart1"/>
    <dgm:cxn modelId="{668A55A1-EF0E-47A3-BF7A-58F599FB05DC}" type="presParOf" srcId="{0F3DE237-93D7-47F3-9185-D1624D514B12}" destId="{8F8DB648-8635-4A33-8065-1046F17E668E}" srcOrd="1" destOrd="0" presId="urn:microsoft.com/office/officeart/2005/8/layout/orgChart1"/>
    <dgm:cxn modelId="{69213C0C-8295-4745-9826-65A6CF42316B}" type="presParOf" srcId="{00496DF2-F9B5-48A2-99A3-13EA1B4C67D0}" destId="{BA2C8B73-8CE0-432E-A6AD-7C5758E607F3}" srcOrd="1" destOrd="0" presId="urn:microsoft.com/office/officeart/2005/8/layout/orgChart1"/>
    <dgm:cxn modelId="{BDBE1A3F-A87F-4AAA-9C86-2700A30858DA}" type="presParOf" srcId="{BA2C8B73-8CE0-432E-A6AD-7C5758E607F3}" destId="{BA070C3F-3C67-4152-9658-61A0781CD3A1}" srcOrd="0" destOrd="0" presId="urn:microsoft.com/office/officeart/2005/8/layout/orgChart1"/>
    <dgm:cxn modelId="{8DDA602F-5247-44FC-9609-106902F5DF1F}" type="presParOf" srcId="{BA2C8B73-8CE0-432E-A6AD-7C5758E607F3}" destId="{A029683C-29CE-4532-9757-71498FA2A064}" srcOrd="1" destOrd="0" presId="urn:microsoft.com/office/officeart/2005/8/layout/orgChart1"/>
    <dgm:cxn modelId="{1969A569-C120-4F2A-A18E-21873526C728}" type="presParOf" srcId="{A029683C-29CE-4532-9757-71498FA2A064}" destId="{338FFC14-5157-42DB-8790-C36B23F52E75}" srcOrd="0" destOrd="0" presId="urn:microsoft.com/office/officeart/2005/8/layout/orgChart1"/>
    <dgm:cxn modelId="{F5FD7A34-B095-404A-A2CA-4D270745E8C2}" type="presParOf" srcId="{338FFC14-5157-42DB-8790-C36B23F52E75}" destId="{1B0E7494-14FA-4C6D-9B4B-3BC75EBD58DB}" srcOrd="0" destOrd="0" presId="urn:microsoft.com/office/officeart/2005/8/layout/orgChart1"/>
    <dgm:cxn modelId="{06183C1C-65E5-4A42-838A-5B6F9FA41ADD}" type="presParOf" srcId="{338FFC14-5157-42DB-8790-C36B23F52E75}" destId="{3561EB0C-D7A8-4CB1-9EF0-34C19D10553B}" srcOrd="1" destOrd="0" presId="urn:microsoft.com/office/officeart/2005/8/layout/orgChart1"/>
    <dgm:cxn modelId="{02279DF6-DB4E-4AE1-B864-3186CCE2B99D}" type="presParOf" srcId="{A029683C-29CE-4532-9757-71498FA2A064}" destId="{9B520D59-B293-4341-9D82-4EAC2C5FD5BA}" srcOrd="1" destOrd="0" presId="urn:microsoft.com/office/officeart/2005/8/layout/orgChart1"/>
    <dgm:cxn modelId="{4CB105C7-5D87-4154-8B13-D2DE9B057350}" type="presParOf" srcId="{9B520D59-B293-4341-9D82-4EAC2C5FD5BA}" destId="{4DC04563-5C92-4EE0-8034-0842DDD19A5A}" srcOrd="0" destOrd="0" presId="urn:microsoft.com/office/officeart/2005/8/layout/orgChart1"/>
    <dgm:cxn modelId="{DE373EC0-330B-4D2D-B2F9-54E01C4D86A4}" type="presParOf" srcId="{9B520D59-B293-4341-9D82-4EAC2C5FD5BA}" destId="{800495D6-671D-41F2-AB95-366755A63B23}" srcOrd="1" destOrd="0" presId="urn:microsoft.com/office/officeart/2005/8/layout/orgChart1"/>
    <dgm:cxn modelId="{5D5F35B8-920E-4120-BB10-C7E54BD735E5}" type="presParOf" srcId="{800495D6-671D-41F2-AB95-366755A63B23}" destId="{AEE2FB92-2F7F-416A-9F6A-6B462885EBEC}" srcOrd="0" destOrd="0" presId="urn:microsoft.com/office/officeart/2005/8/layout/orgChart1"/>
    <dgm:cxn modelId="{28FE77D9-0F11-4A2F-A0B5-55AD401D3FF8}" type="presParOf" srcId="{AEE2FB92-2F7F-416A-9F6A-6B462885EBEC}" destId="{B9AA577C-DACD-4E0B-BA58-EF71DF6822C6}" srcOrd="0" destOrd="0" presId="urn:microsoft.com/office/officeart/2005/8/layout/orgChart1"/>
    <dgm:cxn modelId="{85E7D4A2-2B82-4440-B7DC-B009F2E48BF6}" type="presParOf" srcId="{AEE2FB92-2F7F-416A-9F6A-6B462885EBEC}" destId="{E6FD13DC-C10B-40E0-B906-9C12D43AFE70}" srcOrd="1" destOrd="0" presId="urn:microsoft.com/office/officeart/2005/8/layout/orgChart1"/>
    <dgm:cxn modelId="{2B67C493-AEF5-445A-A17F-37800C48A600}" type="presParOf" srcId="{800495D6-671D-41F2-AB95-366755A63B23}" destId="{56B168BE-F103-4176-9EFB-0B4DF47E5A56}" srcOrd="1" destOrd="0" presId="urn:microsoft.com/office/officeart/2005/8/layout/orgChart1"/>
    <dgm:cxn modelId="{C0F26570-FB49-4DD6-8A63-A8E198380295}" type="presParOf" srcId="{800495D6-671D-41F2-AB95-366755A63B23}" destId="{B6A794B0-1478-40A5-AF2D-DC32EEAEFD2D}" srcOrd="2" destOrd="0" presId="urn:microsoft.com/office/officeart/2005/8/layout/orgChart1"/>
    <dgm:cxn modelId="{87F29C46-87EC-4070-961F-E958EE581C4C}" type="presParOf" srcId="{A029683C-29CE-4532-9757-71498FA2A064}" destId="{A57C311D-3D50-4893-914C-B99EC0F53E3B}" srcOrd="2" destOrd="0" presId="urn:microsoft.com/office/officeart/2005/8/layout/orgChart1"/>
    <dgm:cxn modelId="{87896317-EB9C-4CBE-860E-28A640196C4F}" type="presParOf" srcId="{BA2C8B73-8CE0-432E-A6AD-7C5758E607F3}" destId="{FCBC1A73-349F-4526-BFEA-788C5F2D87C4}" srcOrd="2" destOrd="0" presId="urn:microsoft.com/office/officeart/2005/8/layout/orgChart1"/>
    <dgm:cxn modelId="{541B6317-4A76-47E5-A7FF-D209AAAB717B}" type="presParOf" srcId="{BA2C8B73-8CE0-432E-A6AD-7C5758E607F3}" destId="{6EA53DCF-7B5F-44F3-8EEC-400BCC503A31}" srcOrd="3" destOrd="0" presId="urn:microsoft.com/office/officeart/2005/8/layout/orgChart1"/>
    <dgm:cxn modelId="{D5B1D347-CCD7-43B9-953F-65597689C307}" type="presParOf" srcId="{6EA53DCF-7B5F-44F3-8EEC-400BCC503A31}" destId="{D618414D-0396-449E-A20F-C8C326F0D727}" srcOrd="0" destOrd="0" presId="urn:microsoft.com/office/officeart/2005/8/layout/orgChart1"/>
    <dgm:cxn modelId="{36CCF5F6-3DA1-4C61-856A-7A8F51F38672}" type="presParOf" srcId="{D618414D-0396-449E-A20F-C8C326F0D727}" destId="{042E6B01-1031-4F6F-8009-2973ABA603D9}" srcOrd="0" destOrd="0" presId="urn:microsoft.com/office/officeart/2005/8/layout/orgChart1"/>
    <dgm:cxn modelId="{EA3561A0-746F-42D2-BB27-EC994BA15489}" type="presParOf" srcId="{D618414D-0396-449E-A20F-C8C326F0D727}" destId="{CBB5BA62-6C83-417C-A2B8-0896F7AA47B0}" srcOrd="1" destOrd="0" presId="urn:microsoft.com/office/officeart/2005/8/layout/orgChart1"/>
    <dgm:cxn modelId="{A29300F7-2CCB-4D77-9E58-D413D8CB1E70}" type="presParOf" srcId="{6EA53DCF-7B5F-44F3-8EEC-400BCC503A31}" destId="{9B4BE07A-4E93-40BE-A62C-6453AA902B07}" srcOrd="1" destOrd="0" presId="urn:microsoft.com/office/officeart/2005/8/layout/orgChart1"/>
    <dgm:cxn modelId="{725A8D05-1B0C-4F37-A23B-482EA3298A15}" type="presParOf" srcId="{6EA53DCF-7B5F-44F3-8EEC-400BCC503A31}" destId="{CB75C3A7-49FF-475E-9C97-E1E5ED4FA3F5}" srcOrd="2" destOrd="0" presId="urn:microsoft.com/office/officeart/2005/8/layout/orgChart1"/>
    <dgm:cxn modelId="{8E84AB6B-B3B2-4C56-8DB6-812D3701294B}" type="presParOf" srcId="{00496DF2-F9B5-48A2-99A3-13EA1B4C67D0}" destId="{08A3B5A0-9389-4274-AB37-7A21792781EE}" srcOrd="2" destOrd="0" presId="urn:microsoft.com/office/officeart/2005/8/layout/orgChart1"/>
    <dgm:cxn modelId="{F5451142-9002-4766-9E46-44A4A70789DA}" type="presParOf" srcId="{08A3B5A0-9389-4274-AB37-7A21792781EE}" destId="{301C0D8C-C83F-462F-969A-5B4948BE8A09}" srcOrd="0" destOrd="0" presId="urn:microsoft.com/office/officeart/2005/8/layout/orgChart1"/>
    <dgm:cxn modelId="{B4172513-9A7F-4391-A910-D03B6BFAD726}" type="presParOf" srcId="{08A3B5A0-9389-4274-AB37-7A21792781EE}" destId="{85AAA65D-D071-4369-81AE-BD3AA32B4D8F}" srcOrd="1" destOrd="0" presId="urn:microsoft.com/office/officeart/2005/8/layout/orgChart1"/>
    <dgm:cxn modelId="{75BEC6AB-C3D1-4293-BA6F-7D14C0DB12A8}" type="presParOf" srcId="{85AAA65D-D071-4369-81AE-BD3AA32B4D8F}" destId="{B65F2191-D0BC-4E0C-AF32-E7C341AA1016}" srcOrd="0" destOrd="0" presId="urn:microsoft.com/office/officeart/2005/8/layout/orgChart1"/>
    <dgm:cxn modelId="{3E4BD941-083F-4FAE-9DB5-B3D16BC2AB26}" type="presParOf" srcId="{B65F2191-D0BC-4E0C-AF32-E7C341AA1016}" destId="{9E7AEAF6-D82B-4A66-8BA2-D41B1EFFDB25}" srcOrd="0" destOrd="0" presId="urn:microsoft.com/office/officeart/2005/8/layout/orgChart1"/>
    <dgm:cxn modelId="{5F0FD409-5F87-40CA-B6E8-25C1BC722E93}" type="presParOf" srcId="{B65F2191-D0BC-4E0C-AF32-E7C341AA1016}" destId="{810280AB-E20C-4469-BD28-FFB10180E87C}" srcOrd="1" destOrd="0" presId="urn:microsoft.com/office/officeart/2005/8/layout/orgChart1"/>
    <dgm:cxn modelId="{3E73FE10-7DDA-41DC-AD5B-E26C57BE7010}" type="presParOf" srcId="{85AAA65D-D071-4369-81AE-BD3AA32B4D8F}" destId="{42165184-D80D-4853-8D6B-313057234DDB}" srcOrd="1" destOrd="0" presId="urn:microsoft.com/office/officeart/2005/8/layout/orgChart1"/>
    <dgm:cxn modelId="{6B3A4C1F-C377-4B91-8901-371CE8873C96}" type="presParOf" srcId="{85AAA65D-D071-4369-81AE-BD3AA32B4D8F}" destId="{55F93CF9-874F-48EB-A25F-31918E3A9416}" srcOrd="2" destOrd="0" presId="urn:microsoft.com/office/officeart/2005/8/layout/orgChart1"/>
    <dgm:cxn modelId="{54DDDF12-62A2-4137-89C5-9A9B402012B2}" type="presParOf" srcId="{CF3C5B7D-DBF7-412E-835B-9806C2E4DE9C}" destId="{A60EFDAE-BA70-4645-AF80-66460E700AC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WANO MC</Company>
  <LinksUpToDate>false</LinksUpToDate>
  <CharactersWithSpaces>8808</CharactersWithSpaces>
  <SharedDoc>false</SharedDoc>
  <HLinks>
    <vt:vector size="18" baseType="variant">
      <vt:variant>
        <vt:i4>1966131</vt:i4>
      </vt:variant>
      <vt:variant>
        <vt:i4>11</vt:i4>
      </vt:variant>
      <vt:variant>
        <vt:i4>0</vt:i4>
      </vt:variant>
      <vt:variant>
        <vt:i4>5</vt:i4>
      </vt:variant>
      <vt:variant>
        <vt:lpwstr/>
      </vt:variant>
      <vt:variant>
        <vt:lpwstr>_Toc266800775</vt:lpwstr>
      </vt:variant>
      <vt:variant>
        <vt:i4>1966131</vt:i4>
      </vt:variant>
      <vt:variant>
        <vt:i4>5</vt:i4>
      </vt:variant>
      <vt:variant>
        <vt:i4>0</vt:i4>
      </vt:variant>
      <vt:variant>
        <vt:i4>5</vt:i4>
      </vt:variant>
      <vt:variant>
        <vt:lpwstr/>
      </vt:variant>
      <vt:variant>
        <vt:lpwstr>_Toc266800774</vt:lpwstr>
      </vt:variant>
      <vt:variant>
        <vt:i4>1966131</vt:i4>
      </vt:variant>
      <vt:variant>
        <vt:i4>2</vt:i4>
      </vt:variant>
      <vt:variant>
        <vt:i4>0</vt:i4>
      </vt:variant>
      <vt:variant>
        <vt:i4>5</vt:i4>
      </vt:variant>
      <vt:variant>
        <vt:lpwstr/>
      </vt:variant>
      <vt:variant>
        <vt:lpwstr>_Toc266800773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Babenko</dc:creator>
  <cp:keywords/>
  <dc:description/>
  <cp:lastModifiedBy> </cp:lastModifiedBy>
  <cp:revision>12</cp:revision>
  <cp:lastPrinted>2010-09-22T09:31:00Z</cp:lastPrinted>
  <dcterms:created xsi:type="dcterms:W3CDTF">2013-05-08T09:47:00Z</dcterms:created>
  <dcterms:modified xsi:type="dcterms:W3CDTF">2013-05-13T09:44:00Z</dcterms:modified>
</cp:coreProperties>
</file>