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C235F6" w:rsidRPr="006212B3" w:rsidTr="0078510D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235F6" w:rsidRPr="00F82930" w:rsidRDefault="00C235F6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235F6" w:rsidRPr="00F82930" w:rsidRDefault="00C235F6" w:rsidP="0078510D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C235F6" w:rsidRPr="00F82930" w:rsidRDefault="00C235F6" w:rsidP="0078510D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C235F6" w:rsidRPr="00F82930" w:rsidRDefault="00C235F6" w:rsidP="0078510D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C235F6" w:rsidRPr="00F82930" w:rsidRDefault="00C235F6" w:rsidP="0078510D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C235F6" w:rsidRDefault="00C235F6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C235F6" w:rsidRPr="00F82930" w:rsidRDefault="00C235F6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C235F6" w:rsidRPr="00F82930" w:rsidRDefault="00A0430A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7" w:history="1">
              <w:r w:rsidR="00C235F6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C235F6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C235F6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C235F6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C235F6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C235F6" w:rsidRPr="00A069FD" w:rsidRDefault="00C235F6" w:rsidP="00C235F6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proofErr w:type="gramStart"/>
      <w:r w:rsidRPr="00A069FD">
        <w:rPr>
          <w:b/>
          <w:sz w:val="28"/>
          <w:szCs w:val="28"/>
          <w:lang w:eastAsia="ru-RU"/>
        </w:rPr>
        <w:t>З</w:t>
      </w:r>
      <w:proofErr w:type="gramEnd"/>
      <w:r w:rsidRPr="00A069FD">
        <w:rPr>
          <w:b/>
          <w:sz w:val="28"/>
          <w:szCs w:val="28"/>
          <w:lang w:eastAsia="ru-RU"/>
        </w:rPr>
        <w:t xml:space="preserve"> А П Р О С</w:t>
      </w:r>
    </w:p>
    <w:p w:rsidR="00C235F6" w:rsidRPr="00A069FD" w:rsidRDefault="00C235F6" w:rsidP="00C235F6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C235F6" w:rsidRPr="00A069FD" w:rsidRDefault="00C235F6" w:rsidP="00C235F6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C235F6" w:rsidRPr="007424D7" w:rsidTr="0078510D"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before="60" w:after="0" w:line="240" w:lineRule="auto"/>
              <w:ind w:left="142" w:hanging="14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АЭС/Организация:</w:t>
            </w:r>
            <w:r w:rsidRPr="007424D7">
              <w:rPr>
                <w:rFonts w:ascii="Arial" w:hAnsi="Arial" w:cs="Arial"/>
                <w:sz w:val="24"/>
                <w:szCs w:val="24"/>
              </w:rPr>
              <w:t xml:space="preserve"> Запорожская АЭС ГП «НАЭК «Энергоатом»</w:t>
            </w:r>
          </w:p>
        </w:tc>
      </w:tr>
      <w:tr w:rsidR="00C235F6" w:rsidRPr="007424D7" w:rsidTr="0078510D"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before="60" w:after="0" w:line="240" w:lineRule="auto"/>
              <w:ind w:left="142" w:hanging="14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 xml:space="preserve">Тема информационного запроса: </w:t>
            </w:r>
            <w:r w:rsidRPr="007424D7">
              <w:rPr>
                <w:rFonts w:ascii="Arial" w:hAnsi="Arial" w:cs="Arial"/>
                <w:sz w:val="24"/>
                <w:szCs w:val="24"/>
              </w:rPr>
              <w:t>Расчет показателей надежности дизель-генераторной установки АСД-5600.</w:t>
            </w:r>
          </w:p>
        </w:tc>
      </w:tr>
      <w:tr w:rsidR="00C235F6" w:rsidRPr="007424D7" w:rsidTr="0078510D"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Цель информационного запроса:</w:t>
            </w:r>
            <w:r w:rsidR="00B96B20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96B20" w:rsidRPr="007424D7">
              <w:rPr>
                <w:rFonts w:ascii="Arial" w:hAnsi="Arial" w:cs="Arial"/>
                <w:sz w:val="24"/>
                <w:szCs w:val="24"/>
              </w:rPr>
              <w:t xml:space="preserve">Собрать информацию о методике расчета </w:t>
            </w:r>
            <w:r w:rsidR="00874E35" w:rsidRPr="007424D7">
              <w:rPr>
                <w:rFonts w:ascii="Arial" w:hAnsi="Arial" w:cs="Arial"/>
                <w:sz w:val="24"/>
                <w:szCs w:val="24"/>
              </w:rPr>
              <w:t>п</w:t>
            </w:r>
            <w:r w:rsidR="00874E35" w:rsidRPr="007424D7">
              <w:rPr>
                <w:rFonts w:ascii="Arial" w:hAnsi="Arial" w:cs="Arial"/>
                <w:sz w:val="24"/>
                <w:szCs w:val="24"/>
              </w:rPr>
              <w:t>о</w:t>
            </w:r>
            <w:r w:rsidR="00874E35" w:rsidRPr="007424D7">
              <w:rPr>
                <w:rFonts w:ascii="Arial" w:hAnsi="Arial" w:cs="Arial"/>
                <w:sz w:val="24"/>
                <w:szCs w:val="24"/>
              </w:rPr>
              <w:t>казателей</w:t>
            </w:r>
            <w:r w:rsidR="00B96B20" w:rsidRPr="007424D7">
              <w:rPr>
                <w:rFonts w:ascii="Arial" w:hAnsi="Arial" w:cs="Arial"/>
                <w:sz w:val="24"/>
                <w:szCs w:val="24"/>
              </w:rPr>
              <w:t xml:space="preserve"> надежности оборудования для продления срока эксплуатации.</w:t>
            </w:r>
          </w:p>
        </w:tc>
      </w:tr>
      <w:tr w:rsidR="00C235F6" w:rsidRPr="007424D7" w:rsidTr="0078510D"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Описание проблемы:</w:t>
            </w:r>
            <w:r w:rsidR="00B96B20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96B20" w:rsidRPr="007424D7">
              <w:rPr>
                <w:rFonts w:ascii="Arial" w:hAnsi="Arial" w:cs="Arial"/>
                <w:sz w:val="24"/>
                <w:szCs w:val="24"/>
              </w:rPr>
              <w:t xml:space="preserve">Продление срока эксплуатации </w:t>
            </w:r>
            <w:r w:rsidR="00FD4E20" w:rsidRPr="007424D7">
              <w:rPr>
                <w:rFonts w:ascii="Arial" w:hAnsi="Arial" w:cs="Arial"/>
                <w:sz w:val="24"/>
                <w:szCs w:val="24"/>
              </w:rPr>
              <w:t>оборудования.</w:t>
            </w:r>
          </w:p>
        </w:tc>
      </w:tr>
      <w:tr w:rsidR="00C235F6" w:rsidRPr="007424D7" w:rsidTr="0078510D"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before="60" w:after="0" w:line="240" w:lineRule="auto"/>
              <w:ind w:left="142" w:hanging="153"/>
              <w:rPr>
                <w:rFonts w:ascii="Arial" w:hAnsi="Arial" w:cs="Arial"/>
                <w:b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Конкретные вопросы:</w:t>
            </w:r>
          </w:p>
          <w:p w:rsidR="007D3CF9" w:rsidRDefault="007D3CF9" w:rsidP="00FD4E20">
            <w:pPr>
              <w:pStyle w:val="1"/>
              <w:tabs>
                <w:tab w:val="left" w:pos="462"/>
              </w:tabs>
              <w:spacing w:after="0" w:line="240" w:lineRule="auto"/>
              <w:ind w:left="-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>Запорожская АЭС</w:t>
            </w:r>
            <w:r w:rsidR="00864B4A" w:rsidRPr="007424D7">
              <w:rPr>
                <w:rFonts w:ascii="Arial" w:hAnsi="Arial" w:cs="Arial"/>
                <w:sz w:val="24"/>
                <w:szCs w:val="24"/>
              </w:rPr>
              <w:t xml:space="preserve"> просит членов ВАО АЭС, где эксплуатируется установка </w:t>
            </w:r>
            <w:r w:rsidR="00FD4E20" w:rsidRPr="007424D7">
              <w:rPr>
                <w:rFonts w:ascii="Arial" w:hAnsi="Arial" w:cs="Arial"/>
                <w:sz w:val="24"/>
                <w:szCs w:val="24"/>
              </w:rPr>
              <w:br/>
            </w:r>
            <w:r w:rsidR="00864B4A" w:rsidRPr="007424D7">
              <w:rPr>
                <w:rFonts w:ascii="Arial" w:hAnsi="Arial" w:cs="Arial"/>
                <w:sz w:val="24"/>
                <w:szCs w:val="24"/>
              </w:rPr>
              <w:t>АСД-5600</w:t>
            </w:r>
            <w:r w:rsidR="007B43D0">
              <w:rPr>
                <w:rFonts w:ascii="Arial" w:hAnsi="Arial" w:cs="Arial"/>
                <w:sz w:val="24"/>
                <w:szCs w:val="24"/>
              </w:rPr>
              <w:t xml:space="preserve"> с ДГ78</w:t>
            </w:r>
            <w:r w:rsidR="00864B4A" w:rsidRPr="007424D7">
              <w:rPr>
                <w:rFonts w:ascii="Arial" w:hAnsi="Arial" w:cs="Arial"/>
                <w:sz w:val="24"/>
                <w:szCs w:val="24"/>
              </w:rPr>
              <w:t xml:space="preserve">, поделиться опытом и </w:t>
            </w:r>
            <w:r w:rsidR="00A0430A">
              <w:rPr>
                <w:rFonts w:ascii="Arial" w:hAnsi="Arial" w:cs="Arial"/>
                <w:sz w:val="24"/>
                <w:szCs w:val="24"/>
              </w:rPr>
              <w:t xml:space="preserve">по возможности предоставить </w:t>
            </w:r>
            <w:r w:rsidR="00864B4A" w:rsidRPr="007424D7">
              <w:rPr>
                <w:rFonts w:ascii="Arial" w:hAnsi="Arial" w:cs="Arial"/>
                <w:sz w:val="24"/>
                <w:szCs w:val="24"/>
              </w:rPr>
              <w:t>ответ</w:t>
            </w:r>
            <w:r w:rsidR="00A0430A">
              <w:rPr>
                <w:rFonts w:ascii="Arial" w:hAnsi="Arial" w:cs="Arial"/>
                <w:sz w:val="24"/>
                <w:szCs w:val="24"/>
              </w:rPr>
              <w:t>ы</w:t>
            </w:r>
            <w:bookmarkStart w:id="0" w:name="_GoBack"/>
            <w:bookmarkEnd w:id="0"/>
            <w:r w:rsidR="00864B4A" w:rsidRPr="007424D7">
              <w:rPr>
                <w:rFonts w:ascii="Arial" w:hAnsi="Arial" w:cs="Arial"/>
                <w:sz w:val="24"/>
                <w:szCs w:val="24"/>
              </w:rPr>
              <w:t xml:space="preserve"> на сл</w:t>
            </w:r>
            <w:r w:rsidR="00864B4A" w:rsidRPr="007424D7">
              <w:rPr>
                <w:rFonts w:ascii="Arial" w:hAnsi="Arial" w:cs="Arial"/>
                <w:sz w:val="24"/>
                <w:szCs w:val="24"/>
              </w:rPr>
              <w:t>е</w:t>
            </w:r>
            <w:r w:rsidR="00864B4A" w:rsidRPr="007424D7">
              <w:rPr>
                <w:rFonts w:ascii="Arial" w:hAnsi="Arial" w:cs="Arial"/>
                <w:sz w:val="24"/>
                <w:szCs w:val="24"/>
              </w:rPr>
              <w:t>дующие вопросы:</w:t>
            </w:r>
          </w:p>
          <w:p w:rsidR="00EF74B9" w:rsidRPr="002849E7" w:rsidRDefault="00EF74B9" w:rsidP="002849E7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ind w:left="425" w:firstLine="357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>Какая на Вашей станции действует процедура по продлению срока эк</w:t>
            </w:r>
            <w:r w:rsidRPr="007424D7">
              <w:rPr>
                <w:rFonts w:ascii="Arial" w:hAnsi="Arial" w:cs="Arial"/>
                <w:sz w:val="24"/>
                <w:szCs w:val="24"/>
              </w:rPr>
              <w:t>с</w:t>
            </w:r>
            <w:r w:rsidRPr="007424D7">
              <w:rPr>
                <w:rFonts w:ascii="Arial" w:hAnsi="Arial" w:cs="Arial"/>
                <w:sz w:val="24"/>
                <w:szCs w:val="24"/>
              </w:rPr>
              <w:t>плуатации АСД-5600?</w:t>
            </w:r>
          </w:p>
          <w:p w:rsidR="002849E7" w:rsidRPr="007424D7" w:rsidRDefault="002849E7" w:rsidP="002849E7">
            <w:pPr>
              <w:pStyle w:val="1"/>
              <w:tabs>
                <w:tab w:val="left" w:pos="462"/>
              </w:tabs>
              <w:spacing w:before="120" w:after="0" w:line="240" w:lineRule="auto"/>
              <w:ind w:left="782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:rsidR="00EF74B9" w:rsidRDefault="00EF74B9" w:rsidP="002849E7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ind w:left="425" w:firstLine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>Применяются ли у Вас методики расчета показателей надежности (какие именно)? По возможности, предоставьте, пожалуйста, пример расчета.</w:t>
            </w:r>
          </w:p>
          <w:p w:rsidR="002849E7" w:rsidRPr="002849E7" w:rsidRDefault="002849E7" w:rsidP="002849E7">
            <w:pPr>
              <w:pStyle w:val="1"/>
              <w:tabs>
                <w:tab w:val="left" w:pos="462"/>
              </w:tabs>
              <w:spacing w:before="120" w:after="0" w:line="240" w:lineRule="auto"/>
              <w:ind w:left="78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6C34" w:rsidRPr="002849E7" w:rsidRDefault="00EF74B9" w:rsidP="002849E7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ind w:left="425" w:firstLine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 xml:space="preserve">Если Вы делаете расчет показателей надежности, то </w:t>
            </w:r>
            <w:r w:rsidR="00BC6C34" w:rsidRPr="007424D7">
              <w:rPr>
                <w:rFonts w:ascii="Arial" w:hAnsi="Arial" w:cs="Arial"/>
                <w:sz w:val="24"/>
                <w:szCs w:val="24"/>
              </w:rPr>
              <w:t>ответьте на след</w:t>
            </w:r>
            <w:r w:rsidR="00BC6C34" w:rsidRPr="007424D7">
              <w:rPr>
                <w:rFonts w:ascii="Arial" w:hAnsi="Arial" w:cs="Arial"/>
                <w:sz w:val="24"/>
                <w:szCs w:val="24"/>
              </w:rPr>
              <w:t>у</w:t>
            </w:r>
            <w:r w:rsidR="00BC6C34" w:rsidRPr="007424D7">
              <w:rPr>
                <w:rFonts w:ascii="Arial" w:hAnsi="Arial" w:cs="Arial"/>
                <w:sz w:val="24"/>
                <w:szCs w:val="24"/>
              </w:rPr>
              <w:t xml:space="preserve">ющие дополнительные вопросы: </w:t>
            </w:r>
          </w:p>
          <w:p w:rsidR="00BC6C34" w:rsidRPr="007424D7" w:rsidRDefault="00EF74B9" w:rsidP="00FD4E20">
            <w:pPr>
              <w:pStyle w:val="1"/>
              <w:numPr>
                <w:ilvl w:val="0"/>
                <w:numId w:val="3"/>
              </w:numPr>
              <w:tabs>
                <w:tab w:val="left" w:pos="46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 xml:space="preserve">используете ли Вы </w:t>
            </w:r>
            <w:proofErr w:type="spellStart"/>
            <w:r w:rsidRPr="007424D7">
              <w:rPr>
                <w:rFonts w:ascii="Arial" w:hAnsi="Arial" w:cs="Arial"/>
                <w:sz w:val="24"/>
                <w:szCs w:val="24"/>
              </w:rPr>
              <w:t>мото</w:t>
            </w:r>
            <w:proofErr w:type="spellEnd"/>
            <w:r w:rsidRPr="007424D7">
              <w:rPr>
                <w:rFonts w:ascii="Arial" w:hAnsi="Arial" w:cs="Arial"/>
                <w:sz w:val="24"/>
                <w:szCs w:val="24"/>
              </w:rPr>
              <w:t xml:space="preserve">-часы работы </w:t>
            </w:r>
            <w:r w:rsidR="00BC6C34" w:rsidRPr="007424D7">
              <w:rPr>
                <w:rFonts w:ascii="Arial" w:hAnsi="Arial" w:cs="Arial"/>
                <w:sz w:val="24"/>
                <w:szCs w:val="24"/>
              </w:rPr>
              <w:t xml:space="preserve">ДГ78? </w:t>
            </w:r>
          </w:p>
          <w:p w:rsidR="00BC6C34" w:rsidRPr="007424D7" w:rsidRDefault="007C0CA4" w:rsidP="00FD4E20">
            <w:pPr>
              <w:pStyle w:val="1"/>
              <w:numPr>
                <w:ilvl w:val="0"/>
                <w:numId w:val="3"/>
              </w:numPr>
              <w:tabs>
                <w:tab w:val="left" w:pos="46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>У</w:t>
            </w:r>
            <w:r w:rsidR="00BC6C34" w:rsidRPr="007424D7">
              <w:rPr>
                <w:rFonts w:ascii="Arial" w:hAnsi="Arial" w:cs="Arial"/>
                <w:sz w:val="24"/>
                <w:szCs w:val="24"/>
              </w:rPr>
              <w:t>читывае</w:t>
            </w:r>
            <w:r>
              <w:rPr>
                <w:rFonts w:ascii="Arial" w:hAnsi="Arial" w:cs="Arial"/>
                <w:sz w:val="24"/>
                <w:szCs w:val="24"/>
              </w:rPr>
              <w:t xml:space="preserve">тся </w:t>
            </w:r>
            <w:r w:rsidR="00BC6C34" w:rsidRPr="007424D7">
              <w:rPr>
                <w:rFonts w:ascii="Arial" w:hAnsi="Arial" w:cs="Arial"/>
                <w:sz w:val="24"/>
                <w:szCs w:val="24"/>
              </w:rPr>
              <w:t xml:space="preserve">ли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 расчете </w:t>
            </w:r>
            <w:r w:rsidR="00BC6C34" w:rsidRPr="007424D7">
              <w:rPr>
                <w:rFonts w:ascii="Arial" w:hAnsi="Arial" w:cs="Arial"/>
                <w:sz w:val="24"/>
                <w:szCs w:val="24"/>
              </w:rPr>
              <w:t xml:space="preserve">эквивалентная наработка, которая </w:t>
            </w:r>
            <w:r w:rsidR="007B43D0">
              <w:rPr>
                <w:rFonts w:ascii="Arial" w:hAnsi="Arial" w:cs="Arial"/>
                <w:sz w:val="24"/>
                <w:szCs w:val="24"/>
              </w:rPr>
              <w:t>включает</w:t>
            </w:r>
            <w:r w:rsidR="00BC6C34" w:rsidRPr="007424D7">
              <w:rPr>
                <w:rFonts w:ascii="Arial" w:hAnsi="Arial" w:cs="Arial"/>
                <w:sz w:val="24"/>
                <w:szCs w:val="24"/>
              </w:rPr>
              <w:t xml:space="preserve"> пуски-остановы </w:t>
            </w:r>
            <w:r w:rsidR="007B43D0">
              <w:rPr>
                <w:rFonts w:ascii="Arial" w:hAnsi="Arial" w:cs="Arial"/>
                <w:sz w:val="24"/>
                <w:szCs w:val="24"/>
              </w:rPr>
              <w:t>(</w:t>
            </w:r>
            <w:r w:rsidR="00BC6C34" w:rsidRPr="007424D7">
              <w:rPr>
                <w:rFonts w:ascii="Arial" w:hAnsi="Arial" w:cs="Arial"/>
                <w:sz w:val="24"/>
                <w:szCs w:val="24"/>
              </w:rPr>
              <w:t>ДГ эксплуатируется в основном в режиме пуск-останов</w:t>
            </w:r>
            <w:r w:rsidR="007B43D0">
              <w:rPr>
                <w:rFonts w:ascii="Arial" w:hAnsi="Arial" w:cs="Arial"/>
                <w:sz w:val="24"/>
                <w:szCs w:val="24"/>
              </w:rPr>
              <w:t>)?</w:t>
            </w:r>
            <w:r w:rsidR="002849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43D0" w:rsidRPr="007424D7">
              <w:rPr>
                <w:rFonts w:ascii="Arial" w:hAnsi="Arial" w:cs="Arial"/>
                <w:sz w:val="24"/>
                <w:szCs w:val="24"/>
              </w:rPr>
              <w:t>Если да, то какая формула при этом используется.</w:t>
            </w:r>
          </w:p>
          <w:p w:rsidR="00BC6C34" w:rsidRPr="007424D7" w:rsidRDefault="00BC6C34" w:rsidP="002849E7">
            <w:pPr>
              <w:widowControl w:val="0"/>
              <w:tabs>
                <w:tab w:val="left" w:pos="6460"/>
              </w:tabs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4D7">
              <w:rPr>
                <w:rFonts w:ascii="Arial" w:hAnsi="Arial" w:cs="Arial"/>
                <w:i/>
                <w:sz w:val="24"/>
                <w:szCs w:val="24"/>
              </w:rPr>
              <w:t>Примечание</w:t>
            </w:r>
            <w:r w:rsidRPr="007424D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4141A" w:rsidRPr="007424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141A" w:rsidRPr="007424D7">
              <w:rPr>
                <w:rFonts w:ascii="Arial" w:hAnsi="Arial" w:cs="Arial"/>
                <w:sz w:val="20"/>
                <w:szCs w:val="20"/>
              </w:rPr>
              <w:t>Для определения суммарной эквивалентной наработки дизелей 78 Г АСД-5600 н</w:t>
            </w:r>
            <w:r w:rsidRPr="007424D7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="00E4141A" w:rsidRPr="007424D7">
              <w:rPr>
                <w:rFonts w:ascii="Arial" w:hAnsi="Arial" w:cs="Arial"/>
                <w:sz w:val="20"/>
                <w:szCs w:val="20"/>
              </w:rPr>
              <w:t>З</w:t>
            </w:r>
            <w:r w:rsidRPr="007424D7">
              <w:rPr>
                <w:rFonts w:ascii="Arial" w:hAnsi="Arial" w:cs="Arial"/>
                <w:sz w:val="20"/>
                <w:szCs w:val="20"/>
              </w:rPr>
              <w:t>а</w:t>
            </w:r>
            <w:r w:rsidRPr="007424D7">
              <w:rPr>
                <w:rFonts w:ascii="Arial" w:hAnsi="Arial" w:cs="Arial"/>
                <w:sz w:val="20"/>
                <w:szCs w:val="20"/>
              </w:rPr>
              <w:t>порожской АЭС используется, следующая формула</w:t>
            </w:r>
            <w:r w:rsidR="00E4141A" w:rsidRPr="007424D7">
              <w:rPr>
                <w:rFonts w:ascii="Arial" w:hAnsi="Arial" w:cs="Arial"/>
                <w:sz w:val="20"/>
                <w:szCs w:val="20"/>
              </w:rPr>
              <w:t>,</w:t>
            </w:r>
            <w:r w:rsidRPr="007424D7">
              <w:rPr>
                <w:rFonts w:ascii="Arial" w:hAnsi="Arial" w:cs="Arial"/>
                <w:sz w:val="20"/>
                <w:szCs w:val="20"/>
              </w:rPr>
              <w:t xml:space="preserve"> разработанн</w:t>
            </w:r>
            <w:r w:rsidR="00E4141A" w:rsidRPr="007424D7">
              <w:rPr>
                <w:rFonts w:ascii="Arial" w:hAnsi="Arial" w:cs="Arial"/>
                <w:sz w:val="20"/>
                <w:szCs w:val="20"/>
              </w:rPr>
              <w:t>ая</w:t>
            </w:r>
            <w:r w:rsidRPr="007424D7">
              <w:rPr>
                <w:rFonts w:ascii="Arial" w:hAnsi="Arial" w:cs="Arial"/>
                <w:sz w:val="20"/>
                <w:szCs w:val="20"/>
              </w:rPr>
              <w:t xml:space="preserve"> ВНИИАЭС в 1988 году. </w:t>
            </w:r>
          </w:p>
          <w:p w:rsidR="00BC6C34" w:rsidRPr="007424D7" w:rsidRDefault="00BC6C34" w:rsidP="00E4141A">
            <w:pPr>
              <w:widowControl w:val="0"/>
              <w:tabs>
                <w:tab w:val="left" w:pos="6460"/>
              </w:tabs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24D7">
              <w:rPr>
                <w:rFonts w:ascii="Arial" w:hAnsi="Arial" w:cs="Arial"/>
                <w:sz w:val="20"/>
                <w:szCs w:val="20"/>
              </w:rPr>
              <w:t xml:space="preserve">Эквивалентная наработка ДГ определяется по формуле:  </w:t>
            </w:r>
            <w:proofErr w:type="spellStart"/>
            <w:proofErr w:type="gramStart"/>
            <w:r w:rsidRPr="007424D7">
              <w:rPr>
                <w:rFonts w:ascii="Arial" w:hAnsi="Arial" w:cs="Arial"/>
                <w:b/>
                <w:sz w:val="20"/>
                <w:szCs w:val="20"/>
              </w:rPr>
              <w:t>Нэ</w:t>
            </w:r>
            <w:proofErr w:type="spellEnd"/>
            <w:proofErr w:type="gramEnd"/>
            <w:r w:rsidRPr="007424D7">
              <w:rPr>
                <w:rFonts w:ascii="Arial" w:hAnsi="Arial" w:cs="Arial"/>
                <w:b/>
                <w:sz w:val="20"/>
                <w:szCs w:val="20"/>
              </w:rPr>
              <w:t xml:space="preserve"> = а × d +</w:t>
            </w:r>
            <w:proofErr w:type="spellStart"/>
            <w:r w:rsidRPr="007424D7">
              <w:rPr>
                <w:rFonts w:ascii="Arial" w:hAnsi="Arial" w:cs="Arial"/>
                <w:b/>
                <w:sz w:val="20"/>
                <w:szCs w:val="20"/>
              </w:rPr>
              <w:t>Нт</w:t>
            </w:r>
            <w:proofErr w:type="spellEnd"/>
            <w:r w:rsidRPr="007424D7">
              <w:rPr>
                <w:rFonts w:ascii="Arial" w:hAnsi="Arial" w:cs="Arial"/>
                <w:b/>
                <w:sz w:val="20"/>
                <w:szCs w:val="20"/>
              </w:rPr>
              <w:t xml:space="preserve"> + C × B</w:t>
            </w:r>
            <w:r w:rsidRPr="007424D7">
              <w:rPr>
                <w:rFonts w:ascii="Arial" w:hAnsi="Arial" w:cs="Arial"/>
                <w:sz w:val="20"/>
                <w:szCs w:val="20"/>
              </w:rPr>
              <w:t>, где:</w:t>
            </w:r>
          </w:p>
          <w:p w:rsidR="00BC6C34" w:rsidRPr="007424D7" w:rsidRDefault="00BC6C34" w:rsidP="00E4141A">
            <w:pPr>
              <w:widowControl w:val="0"/>
              <w:tabs>
                <w:tab w:val="num" w:pos="-5280"/>
                <w:tab w:val="left" w:pos="6460"/>
              </w:tabs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4D7">
              <w:rPr>
                <w:rFonts w:ascii="Arial" w:hAnsi="Arial" w:cs="Arial"/>
                <w:sz w:val="20"/>
                <w:szCs w:val="20"/>
              </w:rPr>
              <w:t>Нэ</w:t>
            </w:r>
            <w:proofErr w:type="spellEnd"/>
            <w:r w:rsidRPr="007424D7">
              <w:rPr>
                <w:rFonts w:ascii="Arial" w:hAnsi="Arial" w:cs="Arial"/>
                <w:sz w:val="20"/>
                <w:szCs w:val="20"/>
              </w:rPr>
              <w:t xml:space="preserve"> – эквивалентная наработка (моторесурс) в часах;</w:t>
            </w:r>
          </w:p>
          <w:p w:rsidR="00BC6C34" w:rsidRPr="007424D7" w:rsidRDefault="00BC6C34" w:rsidP="00E4141A">
            <w:pPr>
              <w:widowControl w:val="0"/>
              <w:tabs>
                <w:tab w:val="num" w:pos="-5280"/>
                <w:tab w:val="left" w:pos="6460"/>
              </w:tabs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24D7">
              <w:rPr>
                <w:rFonts w:ascii="Arial" w:hAnsi="Arial" w:cs="Arial"/>
                <w:sz w:val="20"/>
                <w:szCs w:val="20"/>
              </w:rPr>
              <w:t xml:space="preserve">а – коэффициент эквивалентности наработки при пуске в часах. В расчете для дизеля 78Г (18 ДПН 23/2×30) принимается </w:t>
            </w:r>
            <w:proofErr w:type="gramStart"/>
            <w:r w:rsidRPr="007424D7">
              <w:rPr>
                <w:rFonts w:ascii="Arial" w:hAnsi="Arial" w:cs="Arial"/>
                <w:sz w:val="20"/>
                <w:szCs w:val="20"/>
              </w:rPr>
              <w:t>консервативно</w:t>
            </w:r>
            <w:proofErr w:type="gramEnd"/>
            <w:r w:rsidRPr="007424D7">
              <w:rPr>
                <w:rFonts w:ascii="Arial" w:hAnsi="Arial" w:cs="Arial"/>
                <w:sz w:val="20"/>
                <w:szCs w:val="20"/>
              </w:rPr>
              <w:t xml:space="preserve"> а = 15 эквивалентных часов за один пуск;</w:t>
            </w:r>
          </w:p>
          <w:p w:rsidR="00BC6C34" w:rsidRPr="007424D7" w:rsidRDefault="00BC6C34" w:rsidP="00E4141A">
            <w:pPr>
              <w:widowControl w:val="0"/>
              <w:tabs>
                <w:tab w:val="num" w:pos="-5280"/>
                <w:tab w:val="left" w:pos="6460"/>
              </w:tabs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24D7">
              <w:rPr>
                <w:rFonts w:ascii="Arial" w:hAnsi="Arial" w:cs="Arial"/>
                <w:sz w:val="20"/>
                <w:szCs w:val="20"/>
              </w:rPr>
              <w:t>d – число пусков дизеля за время эксплуатации;</w:t>
            </w:r>
          </w:p>
          <w:p w:rsidR="00BC6C34" w:rsidRPr="007424D7" w:rsidRDefault="00BC6C34" w:rsidP="00E4141A">
            <w:pPr>
              <w:widowControl w:val="0"/>
              <w:tabs>
                <w:tab w:val="num" w:pos="-5280"/>
                <w:tab w:val="left" w:pos="6460"/>
              </w:tabs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4D7">
              <w:rPr>
                <w:rFonts w:ascii="Arial" w:hAnsi="Arial" w:cs="Arial"/>
                <w:sz w:val="20"/>
                <w:szCs w:val="20"/>
              </w:rPr>
              <w:t>Нт</w:t>
            </w:r>
            <w:proofErr w:type="spellEnd"/>
            <w:r w:rsidRPr="007424D7">
              <w:rPr>
                <w:rFonts w:ascii="Arial" w:hAnsi="Arial" w:cs="Arial"/>
                <w:sz w:val="20"/>
                <w:szCs w:val="20"/>
              </w:rPr>
              <w:t xml:space="preserve"> – фактическая наработка на объекте в часах;</w:t>
            </w:r>
          </w:p>
          <w:p w:rsidR="00BC6C34" w:rsidRPr="007424D7" w:rsidRDefault="00BC6C34" w:rsidP="00E4141A">
            <w:pPr>
              <w:widowControl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24D7">
              <w:rPr>
                <w:rFonts w:ascii="Arial" w:hAnsi="Arial" w:cs="Arial"/>
                <w:sz w:val="20"/>
                <w:szCs w:val="20"/>
              </w:rPr>
              <w:t>С – затраты ресурса на естественное старение деталей в режиме ожидания –500 час/год;</w:t>
            </w:r>
          </w:p>
          <w:p w:rsidR="00C235F6" w:rsidRPr="007424D7" w:rsidRDefault="00BC6C34" w:rsidP="007424D7">
            <w:pPr>
              <w:widowControl w:val="0"/>
              <w:tabs>
                <w:tab w:val="num" w:pos="-5280"/>
                <w:tab w:val="left" w:pos="6460"/>
              </w:tabs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gramStart"/>
            <w:r w:rsidRPr="007424D7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7424D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gramStart"/>
            <w:r w:rsidRPr="007424D7">
              <w:rPr>
                <w:rFonts w:ascii="Arial" w:hAnsi="Arial" w:cs="Arial"/>
                <w:sz w:val="20"/>
                <w:szCs w:val="20"/>
              </w:rPr>
              <w:t>суммарная</w:t>
            </w:r>
            <w:proofErr w:type="gramEnd"/>
            <w:r w:rsidRPr="007424D7">
              <w:rPr>
                <w:rFonts w:ascii="Arial" w:hAnsi="Arial" w:cs="Arial"/>
                <w:sz w:val="20"/>
                <w:szCs w:val="20"/>
              </w:rPr>
              <w:t xml:space="preserve"> продолжительность эксплуатации в годах.</w:t>
            </w:r>
          </w:p>
        </w:tc>
      </w:tr>
      <w:tr w:rsidR="00C235F6" w:rsidRPr="007424D7" w:rsidTr="0078510D"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rPr>
                <w:rFonts w:ascii="Arial" w:hAnsi="Arial" w:cs="Arial"/>
                <w:b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Предложения по организациям, в которые адресован настоящий запрос:</w:t>
            </w:r>
          </w:p>
          <w:p w:rsidR="00C235F6" w:rsidRPr="007424D7" w:rsidRDefault="009863C8" w:rsidP="003A3249">
            <w:pPr>
              <w:pStyle w:val="1"/>
              <w:tabs>
                <w:tab w:val="left" w:pos="426"/>
              </w:tabs>
              <w:spacing w:before="60"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>ВАО АЭС-МЦ</w:t>
            </w:r>
          </w:p>
        </w:tc>
      </w:tr>
      <w:tr w:rsidR="00C235F6" w:rsidRPr="007424D7" w:rsidTr="0078510D"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Подразделение – инициатор запроса:</w:t>
            </w:r>
            <w:r w:rsidR="009863C8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499F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499F" w:rsidRPr="007424D7">
              <w:rPr>
                <w:rFonts w:ascii="Arial" w:hAnsi="Arial" w:cs="Arial"/>
                <w:sz w:val="24"/>
                <w:szCs w:val="24"/>
              </w:rPr>
              <w:t>СГСЭР</w:t>
            </w:r>
          </w:p>
        </w:tc>
      </w:tr>
      <w:tr w:rsidR="00C235F6" w:rsidRPr="007424D7" w:rsidTr="0078510D"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before="60" w:after="0" w:line="240" w:lineRule="auto"/>
              <w:ind w:left="142" w:hanging="153"/>
              <w:rPr>
                <w:rFonts w:ascii="Arial" w:hAnsi="Arial" w:cs="Arial"/>
                <w:b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Контактные реквизиты инициатора запроса:</w:t>
            </w:r>
          </w:p>
          <w:p w:rsidR="00C235F6" w:rsidRPr="007424D7" w:rsidRDefault="00C235F6" w:rsidP="0078510D">
            <w:pPr>
              <w:pStyle w:val="1"/>
              <w:tabs>
                <w:tab w:val="left" w:pos="462"/>
              </w:tabs>
              <w:spacing w:before="40" w:after="4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>Должность</w:t>
            </w:r>
            <w:r w:rsidR="006D499F" w:rsidRPr="007424D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7424D7" w:rsidRPr="007424D7">
              <w:rPr>
                <w:rFonts w:ascii="Arial" w:hAnsi="Arial" w:cs="Arial"/>
                <w:sz w:val="24"/>
                <w:szCs w:val="24"/>
              </w:rPr>
              <w:t>Главный специалист по энергетическим реакторам – руководитель слу</w:t>
            </w:r>
            <w:r w:rsidR="007424D7" w:rsidRPr="007424D7">
              <w:rPr>
                <w:rFonts w:ascii="Arial" w:hAnsi="Arial" w:cs="Arial"/>
                <w:sz w:val="24"/>
                <w:szCs w:val="24"/>
              </w:rPr>
              <w:t>ж</w:t>
            </w:r>
            <w:r w:rsidR="007424D7" w:rsidRPr="007424D7">
              <w:rPr>
                <w:rFonts w:ascii="Arial" w:hAnsi="Arial" w:cs="Arial"/>
                <w:sz w:val="24"/>
                <w:szCs w:val="24"/>
              </w:rPr>
              <w:t>бы главного специалиста по энергетическим реакторам (СГСЭР)</w:t>
            </w:r>
          </w:p>
          <w:p w:rsidR="00C235F6" w:rsidRPr="007424D7" w:rsidRDefault="00C235F6" w:rsidP="0078510D">
            <w:pPr>
              <w:pStyle w:val="1"/>
              <w:tabs>
                <w:tab w:val="left" w:pos="462"/>
              </w:tabs>
              <w:spacing w:before="40" w:after="4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>ФИО.</w:t>
            </w:r>
            <w:r w:rsidR="007424D7" w:rsidRPr="007424D7">
              <w:rPr>
                <w:rFonts w:ascii="Arial" w:hAnsi="Arial" w:cs="Arial"/>
                <w:sz w:val="24"/>
                <w:szCs w:val="24"/>
              </w:rPr>
              <w:t xml:space="preserve"> Шигин Сергей</w:t>
            </w:r>
          </w:p>
          <w:p w:rsidR="00C235F6" w:rsidRPr="007424D7" w:rsidRDefault="007424D7" w:rsidP="007424D7">
            <w:pPr>
              <w:pStyle w:val="1"/>
              <w:tabs>
                <w:tab w:val="left" w:pos="462"/>
              </w:tabs>
              <w:spacing w:before="40" w:after="4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>Раб</w:t>
            </w:r>
            <w:proofErr w:type="gramStart"/>
            <w:r w:rsidRPr="007424D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7424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424D7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Pr="007424D7">
              <w:rPr>
                <w:rFonts w:ascii="Arial" w:hAnsi="Arial" w:cs="Arial"/>
                <w:sz w:val="24"/>
                <w:szCs w:val="24"/>
              </w:rPr>
              <w:t>ел.:</w:t>
            </w:r>
            <w:r w:rsidRPr="007424D7">
              <w:rPr>
                <w:rFonts w:ascii="Arial" w:hAnsi="Arial" w:cs="Arial"/>
                <w:sz w:val="24"/>
                <w:szCs w:val="24"/>
              </w:rPr>
              <w:tab/>
              <w:t>+38(06139)5-63-20</w:t>
            </w:r>
          </w:p>
        </w:tc>
      </w:tr>
      <w:tr w:rsidR="00C235F6" w:rsidRPr="007424D7" w:rsidTr="0078510D"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before="60" w:after="0" w:line="240" w:lineRule="auto"/>
              <w:ind w:left="142" w:hanging="153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Дата запроса:</w:t>
            </w:r>
            <w:r w:rsidR="007424D7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424D7" w:rsidRPr="007424D7">
              <w:rPr>
                <w:rFonts w:ascii="Arial" w:hAnsi="Arial" w:cs="Arial"/>
                <w:sz w:val="24"/>
                <w:szCs w:val="24"/>
              </w:rPr>
              <w:t>14.04.2020.</w:t>
            </w:r>
          </w:p>
        </w:tc>
      </w:tr>
    </w:tbl>
    <w:p w:rsidR="007424D7" w:rsidRDefault="007424D7" w:rsidP="00C235F6">
      <w:pPr>
        <w:spacing w:after="0" w:line="240" w:lineRule="auto"/>
        <w:ind w:left="-425" w:firstLine="426"/>
        <w:rPr>
          <w:rFonts w:ascii="Arial" w:hAnsi="Arial" w:cs="Arial"/>
          <w:sz w:val="24"/>
          <w:szCs w:val="24"/>
        </w:rPr>
      </w:pPr>
    </w:p>
    <w:p w:rsidR="00454F3A" w:rsidRPr="007424D7" w:rsidRDefault="00454F3A">
      <w:pPr>
        <w:rPr>
          <w:rFonts w:ascii="Arial" w:hAnsi="Arial" w:cs="Arial"/>
          <w:sz w:val="24"/>
          <w:szCs w:val="24"/>
        </w:rPr>
      </w:pPr>
    </w:p>
    <w:sectPr w:rsidR="00454F3A" w:rsidRPr="007424D7" w:rsidSect="002849E7">
      <w:pgSz w:w="11906" w:h="16838"/>
      <w:pgMar w:top="426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3422"/>
    <w:multiLevelType w:val="hybridMultilevel"/>
    <w:tmpl w:val="7C4012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F8A09F6"/>
    <w:multiLevelType w:val="hybridMultilevel"/>
    <w:tmpl w:val="98C43BA6"/>
    <w:lvl w:ilvl="0" w:tplc="6A98B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C0051F3"/>
    <w:multiLevelType w:val="hybridMultilevel"/>
    <w:tmpl w:val="CD723696"/>
    <w:lvl w:ilvl="0" w:tplc="A522A1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F6"/>
    <w:rsid w:val="00205EE5"/>
    <w:rsid w:val="002849E7"/>
    <w:rsid w:val="003A3249"/>
    <w:rsid w:val="00454F3A"/>
    <w:rsid w:val="0050138C"/>
    <w:rsid w:val="006D499F"/>
    <w:rsid w:val="007424D7"/>
    <w:rsid w:val="007B43D0"/>
    <w:rsid w:val="007C0CA4"/>
    <w:rsid w:val="007D3CF9"/>
    <w:rsid w:val="00864B4A"/>
    <w:rsid w:val="00874E35"/>
    <w:rsid w:val="009863C8"/>
    <w:rsid w:val="00A0430A"/>
    <w:rsid w:val="00B96B20"/>
    <w:rsid w:val="00BC6C34"/>
    <w:rsid w:val="00C235F6"/>
    <w:rsid w:val="00E4141A"/>
    <w:rsid w:val="00EF74B9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F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35F6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C235F6"/>
    <w:pPr>
      <w:ind w:left="720"/>
      <w:contextualSpacing/>
    </w:pPr>
  </w:style>
  <w:style w:type="paragraph" w:styleId="a4">
    <w:name w:val="List Paragraph"/>
    <w:basedOn w:val="a"/>
    <w:uiPriority w:val="34"/>
    <w:qFormat/>
    <w:rsid w:val="00284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F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35F6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C235F6"/>
    <w:pPr>
      <w:ind w:left="720"/>
      <w:contextualSpacing/>
    </w:pPr>
  </w:style>
  <w:style w:type="paragraph" w:styleId="a4">
    <w:name w:val="List Paragraph"/>
    <w:basedOn w:val="a"/>
    <w:uiPriority w:val="34"/>
    <w:qFormat/>
    <w:rsid w:val="00284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znpp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Бадака Маргарита Валерьевна</dc:creator>
  <cp:lastModifiedBy>Бадака Маргарита Валерьевна</cp:lastModifiedBy>
  <cp:revision>12</cp:revision>
  <cp:lastPrinted>2020-04-14T12:41:00Z</cp:lastPrinted>
  <dcterms:created xsi:type="dcterms:W3CDTF">2020-04-14T11:11:00Z</dcterms:created>
  <dcterms:modified xsi:type="dcterms:W3CDTF">2020-04-14T13:40:00Z</dcterms:modified>
</cp:coreProperties>
</file>