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76" w:rsidRDefault="00383C76">
      <w:r>
        <w:rPr>
          <w:noProof/>
          <w:lang w:eastAsia="ru-RU"/>
        </w:rPr>
        <w:drawing>
          <wp:inline distT="0" distB="0" distL="0" distR="0">
            <wp:extent cx="5086638" cy="794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65" cy="794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76" w:rsidRDefault="00383C76"/>
    <w:p w:rsidR="00383C76" w:rsidRDefault="00B62C05" w:rsidP="00B62C05">
      <w:pPr>
        <w:jc w:val="center"/>
      </w:pPr>
      <w:r>
        <w:t>Рис. 1</w:t>
      </w:r>
    </w:p>
    <w:p w:rsidR="003D6E43" w:rsidRDefault="003D6E43" w:rsidP="00B62C05">
      <w:pPr>
        <w:jc w:val="center"/>
      </w:pPr>
    </w:p>
    <w:p w:rsidR="003D6E43" w:rsidRDefault="003D6E43" w:rsidP="00B62C05">
      <w:pPr>
        <w:jc w:val="center"/>
      </w:pPr>
    </w:p>
    <w:p w:rsidR="00714FD4" w:rsidRPr="00E14905" w:rsidRDefault="00714FD4" w:rsidP="00714FD4">
      <w:pPr>
        <w:spacing w:after="0" w:line="240" w:lineRule="auto"/>
        <w:ind w:firstLine="567"/>
      </w:pPr>
      <w:r w:rsidRPr="00E14905">
        <w:lastRenderedPageBreak/>
        <w:t xml:space="preserve">Затирания между кластером и чехлом могут возникнуть </w:t>
      </w:r>
      <w:proofErr w:type="gramStart"/>
      <w:r w:rsidRPr="00E14905">
        <w:t>вследстви</w:t>
      </w:r>
      <w:r w:rsidR="00F54C53" w:rsidRPr="00E14905">
        <w:t>е</w:t>
      </w:r>
      <w:proofErr w:type="gramEnd"/>
      <w:r w:rsidRPr="00E14905">
        <w:t>:</w:t>
      </w:r>
    </w:p>
    <w:p w:rsidR="00714FD4" w:rsidRPr="00E14905" w:rsidRDefault="00714FD4" w:rsidP="00927EC6">
      <w:pPr>
        <w:spacing w:after="0" w:line="240" w:lineRule="auto"/>
      </w:pPr>
    </w:p>
    <w:p w:rsidR="00714FD4" w:rsidRPr="00E14905" w:rsidRDefault="00714FD4" w:rsidP="00714FD4">
      <w:pPr>
        <w:spacing w:after="0" w:line="240" w:lineRule="auto"/>
        <w:ind w:firstLine="426"/>
      </w:pPr>
      <w:r w:rsidRPr="00E14905">
        <w:t xml:space="preserve">- </w:t>
      </w:r>
      <w:r w:rsidRPr="00E14905">
        <w:tab/>
        <w:t>наличия тепловых деформаций кластера, возникших в ходе работы кластера в ректоре;</w:t>
      </w:r>
    </w:p>
    <w:p w:rsidR="00714FD4" w:rsidRPr="00E14905" w:rsidRDefault="00714FD4" w:rsidP="00714FD4">
      <w:pPr>
        <w:spacing w:after="0" w:line="240" w:lineRule="auto"/>
        <w:ind w:firstLine="426"/>
      </w:pPr>
      <w:r w:rsidRPr="00E14905">
        <w:t xml:space="preserve">- </w:t>
      </w:r>
      <w:r w:rsidRPr="00E14905">
        <w:tab/>
        <w:t>наличия механических деформаций чехла кластера, возникших в ходе эксплуатации (например, удары, избыточная нагрузка на чехол от штанги и пр.</w:t>
      </w:r>
    </w:p>
    <w:p w:rsidR="00714FD4" w:rsidRDefault="00714FD4" w:rsidP="00714FD4">
      <w:pPr>
        <w:spacing w:after="0" w:line="240" w:lineRule="auto"/>
        <w:ind w:firstLine="567"/>
      </w:pPr>
      <w:r w:rsidRPr="00E14905">
        <w:t xml:space="preserve">Также </w:t>
      </w:r>
      <w:r w:rsidR="00B62C05" w:rsidRPr="00E14905">
        <w:t>м</w:t>
      </w:r>
      <w:r w:rsidRPr="00E14905">
        <w:t>ожет иметь место сочетание перечисленных факторов.</w:t>
      </w:r>
    </w:p>
    <w:p w:rsidR="00824407" w:rsidRDefault="00824407" w:rsidP="00714FD4">
      <w:pPr>
        <w:spacing w:after="0" w:line="240" w:lineRule="auto"/>
        <w:ind w:firstLine="567"/>
      </w:pPr>
    </w:p>
    <w:p w:rsidR="004242A5" w:rsidRPr="00E14905" w:rsidRDefault="004242A5" w:rsidP="00714FD4">
      <w:pPr>
        <w:spacing w:after="0" w:line="240" w:lineRule="auto"/>
        <w:ind w:firstLine="567"/>
      </w:pPr>
      <w:r>
        <w:t>Судя по высотным отметкам и тензометрии</w:t>
      </w:r>
      <w:r w:rsidR="00824407">
        <w:t>,</w:t>
      </w:r>
      <w:r>
        <w:t xml:space="preserve"> кластер за</w:t>
      </w:r>
      <w:r w:rsidR="00824407">
        <w:t>с</w:t>
      </w:r>
      <w:r>
        <w:t xml:space="preserve">тревает </w:t>
      </w:r>
      <w:r w:rsidRPr="001F7002">
        <w:rPr>
          <w:b/>
          <w:i/>
        </w:rPr>
        <w:t>стержнями</w:t>
      </w:r>
      <w:r w:rsidR="00824407">
        <w:t xml:space="preserve">, не доходя 90 мм траверсой до внутренней нижней опоры чехла. </w:t>
      </w:r>
      <w:proofErr w:type="spellStart"/>
      <w:r w:rsidR="003D6E43">
        <w:t>Застревание</w:t>
      </w:r>
      <w:proofErr w:type="spellEnd"/>
      <w:r w:rsidR="001F7002">
        <w:t xml:space="preserve"> кластера происходит в верхней части, так как </w:t>
      </w:r>
      <w:proofErr w:type="gramStart"/>
      <w:r w:rsidR="001F7002">
        <w:t>ни</w:t>
      </w:r>
      <w:r w:rsidR="00824407">
        <w:t>жняя</w:t>
      </w:r>
      <w:proofErr w:type="gramEnd"/>
      <w:r w:rsidR="00824407">
        <w:t xml:space="preserve"> </w:t>
      </w:r>
      <w:r w:rsidR="001F7002">
        <w:t>-</w:t>
      </w:r>
      <w:r w:rsidR="00824407">
        <w:t xml:space="preserve"> более податлива</w:t>
      </w:r>
      <w:r w:rsidR="001F7002">
        <w:t>,</w:t>
      </w:r>
      <w:r w:rsidR="00824407">
        <w:t xml:space="preserve"> чем верхняя.</w:t>
      </w:r>
      <w:r w:rsidR="001F7002">
        <w:t xml:space="preserve"> Верхняя часть ввиду близости к траверсе имеет большую жесткость.</w:t>
      </w:r>
    </w:p>
    <w:p w:rsidR="00714FD4" w:rsidRPr="00E14905" w:rsidRDefault="00714FD4" w:rsidP="00927EC6">
      <w:pPr>
        <w:spacing w:after="0" w:line="240" w:lineRule="auto"/>
      </w:pPr>
    </w:p>
    <w:p w:rsidR="00714FD4" w:rsidRPr="00E14905" w:rsidRDefault="00F54C53" w:rsidP="00714FD4">
      <w:pPr>
        <w:spacing w:after="0" w:line="240" w:lineRule="auto"/>
        <w:ind w:firstLine="426"/>
      </w:pPr>
      <w:r w:rsidRPr="00E14905">
        <w:t>Для у</w:t>
      </w:r>
      <w:r w:rsidR="00714FD4" w:rsidRPr="00E14905">
        <w:t>меньш</w:t>
      </w:r>
      <w:r w:rsidRPr="00E14905">
        <w:t>ения</w:t>
      </w:r>
      <w:r w:rsidR="00714FD4" w:rsidRPr="00E14905">
        <w:t xml:space="preserve"> площад</w:t>
      </w:r>
      <w:r w:rsidRPr="00E14905">
        <w:t>и</w:t>
      </w:r>
      <w:r w:rsidR="00714FD4" w:rsidRPr="00E14905">
        <w:t xml:space="preserve"> соприкосновения кластера и чехла и, тем самым</w:t>
      </w:r>
      <w:r w:rsidRPr="00E14905">
        <w:t>,</w:t>
      </w:r>
      <w:r w:rsidR="003D6E43">
        <w:t xml:space="preserve"> уменьшения сопротивления</w:t>
      </w:r>
      <w:r w:rsidR="00714FD4" w:rsidRPr="00E14905">
        <w:t xml:space="preserve"> при </w:t>
      </w:r>
      <w:proofErr w:type="gramStart"/>
      <w:r w:rsidR="00714FD4" w:rsidRPr="00E14905">
        <w:t>опускании</w:t>
      </w:r>
      <w:proofErr w:type="gramEnd"/>
      <w:r w:rsidR="00714FD4" w:rsidRPr="00E14905">
        <w:t xml:space="preserve"> </w:t>
      </w:r>
      <w:r w:rsidRPr="00E14905">
        <w:t xml:space="preserve">возможно </w:t>
      </w:r>
      <w:r w:rsidR="003D6E43">
        <w:t xml:space="preserve">выполнить </w:t>
      </w:r>
      <w:r w:rsidRPr="00E14905">
        <w:t>следующее:</w:t>
      </w:r>
    </w:p>
    <w:p w:rsidR="00714FD4" w:rsidRPr="00E14905" w:rsidRDefault="00714FD4" w:rsidP="00714FD4">
      <w:pPr>
        <w:spacing w:after="0" w:line="240" w:lineRule="auto"/>
        <w:ind w:firstLine="426"/>
      </w:pPr>
    </w:p>
    <w:p w:rsidR="00927EC6" w:rsidRPr="000C53EE" w:rsidRDefault="00F54C53" w:rsidP="00714FD4">
      <w:pPr>
        <w:spacing w:after="0" w:line="240" w:lineRule="auto"/>
        <w:ind w:firstLine="426"/>
        <w:rPr>
          <w:b/>
        </w:rPr>
      </w:pPr>
      <w:r w:rsidRPr="000C53EE">
        <w:rPr>
          <w:b/>
        </w:rPr>
        <w:t>1.</w:t>
      </w:r>
      <w:r w:rsidR="00714FD4" w:rsidRPr="000C53EE">
        <w:rPr>
          <w:b/>
        </w:rPr>
        <w:t xml:space="preserve"> </w:t>
      </w:r>
      <w:r w:rsidR="00927EC6" w:rsidRPr="000C53EE">
        <w:rPr>
          <w:b/>
        </w:rPr>
        <w:t xml:space="preserve">Сообщить чехлу </w:t>
      </w:r>
      <w:r w:rsidRPr="000C53EE">
        <w:rPr>
          <w:b/>
        </w:rPr>
        <w:t>дополнительные вибрации</w:t>
      </w:r>
      <w:r w:rsidR="00927EC6" w:rsidRPr="000C53EE">
        <w:rPr>
          <w:b/>
        </w:rPr>
        <w:t xml:space="preserve"> </w:t>
      </w:r>
      <w:r w:rsidRPr="000C53EE">
        <w:rPr>
          <w:b/>
        </w:rPr>
        <w:t>через колебание</w:t>
      </w:r>
      <w:r w:rsidR="00927EC6" w:rsidRPr="000C53EE">
        <w:rPr>
          <w:b/>
        </w:rPr>
        <w:t xml:space="preserve"> канат</w:t>
      </w:r>
      <w:r w:rsidRPr="000C53EE">
        <w:rPr>
          <w:b/>
        </w:rPr>
        <w:t>а</w:t>
      </w:r>
      <w:r w:rsidR="00927EC6" w:rsidRPr="000C53EE">
        <w:rPr>
          <w:b/>
        </w:rPr>
        <w:t xml:space="preserve"> РШ. </w:t>
      </w:r>
    </w:p>
    <w:p w:rsidR="00927EC6" w:rsidRPr="00E14905" w:rsidRDefault="00927EC6" w:rsidP="00714FD4">
      <w:pPr>
        <w:spacing w:after="0" w:line="240" w:lineRule="auto"/>
        <w:ind w:firstLine="426"/>
      </w:pPr>
      <w:r w:rsidRPr="00E14905">
        <w:t>Выполнять вручную.</w:t>
      </w:r>
      <w:r w:rsidR="00F54C53" w:rsidRPr="00E14905">
        <w:t xml:space="preserve"> </w:t>
      </w:r>
    </w:p>
    <w:p w:rsidR="00927EC6" w:rsidRPr="00E14905" w:rsidRDefault="00927EC6" w:rsidP="00714FD4">
      <w:pPr>
        <w:spacing w:after="0" w:line="240" w:lineRule="auto"/>
        <w:ind w:firstLine="426"/>
      </w:pPr>
    </w:p>
    <w:p w:rsidR="00F54C53" w:rsidRPr="000C53EE" w:rsidRDefault="00F54C53" w:rsidP="00714FD4">
      <w:pPr>
        <w:ind w:firstLine="426"/>
        <w:rPr>
          <w:b/>
        </w:rPr>
      </w:pPr>
      <w:r w:rsidRPr="000C53EE">
        <w:rPr>
          <w:b/>
        </w:rPr>
        <w:t xml:space="preserve">2. При отсутствии положительного результата по п. 1 </w:t>
      </w:r>
      <w:r w:rsidR="00942C16" w:rsidRPr="000C53EE">
        <w:rPr>
          <w:b/>
        </w:rPr>
        <w:t>расшатать</w:t>
      </w:r>
      <w:r w:rsidRPr="000C53EE">
        <w:rPr>
          <w:b/>
        </w:rPr>
        <w:t xml:space="preserve"> РШ.</w:t>
      </w:r>
    </w:p>
    <w:p w:rsidR="00E14905" w:rsidRPr="00E14905" w:rsidRDefault="00E14905" w:rsidP="00714FD4">
      <w:pPr>
        <w:ind w:firstLine="426"/>
      </w:pPr>
      <w:r w:rsidRPr="00E14905">
        <w:t>Опустить максимально вниз кластер, ослабить канат кластера</w:t>
      </w:r>
      <w:r w:rsidR="001F7002">
        <w:t>,</w:t>
      </w:r>
      <w:r w:rsidRPr="00E14905">
        <w:t xml:space="preserve"> так что бы  кластер имел возможность беспрепятственного опускания вниз. Вручную расшатать РШ в </w:t>
      </w:r>
      <w:r w:rsidRPr="001F7002">
        <w:rPr>
          <w:i/>
          <w:u w:val="single"/>
        </w:rPr>
        <w:t>пределах имеющихся зазоров в механизме поворота РШ.</w:t>
      </w:r>
    </w:p>
    <w:p w:rsidR="00942C16" w:rsidRPr="00E14905" w:rsidRDefault="00E14905" w:rsidP="00942C16">
      <w:pPr>
        <w:ind w:firstLine="426"/>
        <w:rPr>
          <w:u w:val="single"/>
        </w:rPr>
      </w:pPr>
      <w:r w:rsidRPr="00E14905">
        <w:rPr>
          <w:u w:val="single"/>
        </w:rPr>
        <w:t>Расшатывать</w:t>
      </w:r>
      <w:r w:rsidR="00824407">
        <w:rPr>
          <w:u w:val="single"/>
        </w:rPr>
        <w:t xml:space="preserve"> РШ ПЛАВНО</w:t>
      </w:r>
      <w:r w:rsidR="00942C16" w:rsidRPr="00E14905">
        <w:rPr>
          <w:u w:val="single"/>
        </w:rPr>
        <w:t>.</w:t>
      </w:r>
    </w:p>
    <w:p w:rsidR="00942C16" w:rsidRPr="000C53EE" w:rsidRDefault="00942C16" w:rsidP="00942C16">
      <w:pPr>
        <w:ind w:firstLine="426"/>
        <w:rPr>
          <w:b/>
        </w:rPr>
      </w:pPr>
      <w:r w:rsidRPr="000C53EE">
        <w:rPr>
          <w:b/>
        </w:rPr>
        <w:t>3. Предпринять «сброс кластера</w:t>
      </w:r>
      <w:r w:rsidR="001F7002" w:rsidRPr="000C53EE">
        <w:rPr>
          <w:b/>
        </w:rPr>
        <w:t xml:space="preserve"> без зазора»</w:t>
      </w:r>
      <w:r w:rsidRPr="000C53EE">
        <w:rPr>
          <w:b/>
        </w:rPr>
        <w:t>.</w:t>
      </w:r>
    </w:p>
    <w:p w:rsidR="00942C16" w:rsidRPr="000C53EE" w:rsidRDefault="00942C16" w:rsidP="00942C16">
      <w:pPr>
        <w:ind w:firstLine="426"/>
        <w:rPr>
          <w:u w:val="single"/>
        </w:rPr>
      </w:pPr>
      <w:r w:rsidRPr="000C53EE">
        <w:rPr>
          <w:u w:val="single"/>
        </w:rPr>
        <w:t>ВНИМАНИЕ! Проведение «сброса» кластера может привести к его окончательному заклиниванию в чехле, что приведет к невозможности дальнейшего использования чехла</w:t>
      </w:r>
      <w:r w:rsidR="00824407" w:rsidRPr="000C53EE">
        <w:rPr>
          <w:u w:val="single"/>
        </w:rPr>
        <w:t xml:space="preserve"> и кластера</w:t>
      </w:r>
      <w:r w:rsidRPr="000C53EE">
        <w:rPr>
          <w:u w:val="single"/>
        </w:rPr>
        <w:t xml:space="preserve">. </w:t>
      </w:r>
    </w:p>
    <w:p w:rsidR="00942C16" w:rsidRPr="00E14905" w:rsidRDefault="00942C16" w:rsidP="00942C16">
      <w:pPr>
        <w:pStyle w:val="a3"/>
        <w:numPr>
          <w:ilvl w:val="0"/>
          <w:numId w:val="1"/>
        </w:numPr>
      </w:pPr>
      <w:r w:rsidRPr="00E14905">
        <w:t>Вывести МП в зону БВ с гнездами для кластеров</w:t>
      </w:r>
      <w:r w:rsidR="003D6E43">
        <w:t xml:space="preserve"> или на имитатор</w:t>
      </w:r>
      <w:r w:rsidRPr="00E14905">
        <w:t>.</w:t>
      </w:r>
    </w:p>
    <w:p w:rsidR="00942C16" w:rsidRPr="00E14905" w:rsidRDefault="00942C16" w:rsidP="00942C16">
      <w:pPr>
        <w:pStyle w:val="a3"/>
        <w:numPr>
          <w:ilvl w:val="0"/>
          <w:numId w:val="1"/>
        </w:numPr>
      </w:pPr>
      <w:r w:rsidRPr="00E14905">
        <w:t>Встать на гнездо.</w:t>
      </w:r>
    </w:p>
    <w:p w:rsidR="00942C16" w:rsidRPr="00E14905" w:rsidRDefault="00942C16" w:rsidP="00942C16">
      <w:pPr>
        <w:pStyle w:val="a3"/>
        <w:numPr>
          <w:ilvl w:val="0"/>
          <w:numId w:val="1"/>
        </w:numPr>
      </w:pPr>
      <w:r w:rsidRPr="00E14905">
        <w:t>Максимально опустить</w:t>
      </w:r>
      <w:r w:rsidR="00B62C05" w:rsidRPr="00E14905">
        <w:t xml:space="preserve"> кластер.</w:t>
      </w:r>
    </w:p>
    <w:p w:rsidR="00B62C05" w:rsidRPr="00E14905" w:rsidRDefault="00B62C05" w:rsidP="00942C16">
      <w:pPr>
        <w:pStyle w:val="a3"/>
        <w:numPr>
          <w:ilvl w:val="0"/>
          <w:numId w:val="1"/>
        </w:numPr>
      </w:pPr>
      <w:r w:rsidRPr="00E14905">
        <w:t>Вручную зафиксировать канат кластера на приводе МП</w:t>
      </w:r>
    </w:p>
    <w:p w:rsidR="00B62C05" w:rsidRPr="00E14905" w:rsidRDefault="00B62C05" w:rsidP="00942C16">
      <w:pPr>
        <w:pStyle w:val="a3"/>
        <w:numPr>
          <w:ilvl w:val="0"/>
          <w:numId w:val="1"/>
        </w:numPr>
      </w:pPr>
      <w:r w:rsidRPr="00E14905">
        <w:t>Стравить канат захвата кластера с барабана на величину необходимую для полного выхода кластера из чехла.</w:t>
      </w:r>
    </w:p>
    <w:p w:rsidR="00B62C05" w:rsidRPr="00E14905" w:rsidRDefault="00B62C05" w:rsidP="00942C16">
      <w:pPr>
        <w:pStyle w:val="a3"/>
        <w:numPr>
          <w:ilvl w:val="0"/>
          <w:numId w:val="1"/>
        </w:numPr>
      </w:pPr>
      <w:r w:rsidRPr="00E14905">
        <w:t xml:space="preserve">Вручную поднять кластер на </w:t>
      </w:r>
      <w:r w:rsidR="007C675A" w:rsidRPr="00E14905">
        <w:t>50-70</w:t>
      </w:r>
      <w:r w:rsidRPr="00E14905">
        <w:t xml:space="preserve"> мм.</w:t>
      </w:r>
    </w:p>
    <w:p w:rsidR="00B62C05" w:rsidRPr="00E14905" w:rsidRDefault="00B62C05" w:rsidP="00942C16">
      <w:pPr>
        <w:pStyle w:val="a3"/>
        <w:numPr>
          <w:ilvl w:val="0"/>
          <w:numId w:val="1"/>
        </w:numPr>
      </w:pPr>
      <w:r w:rsidRPr="00E14905">
        <w:t>Осуществить сброс кластера. Падая, Кластер получит дополнительное ускорение и, ВОЗМОЖНО, сможет пройти проблемный участок.</w:t>
      </w:r>
    </w:p>
    <w:p w:rsidR="00B62C05" w:rsidRPr="00E14905" w:rsidRDefault="00B62C05" w:rsidP="00B62C05">
      <w:pPr>
        <w:pStyle w:val="a3"/>
        <w:numPr>
          <w:ilvl w:val="0"/>
          <w:numId w:val="1"/>
        </w:numPr>
      </w:pPr>
      <w:r w:rsidRPr="00E14905">
        <w:t>При заклинивании кластера поднять кластер захватом штатно. При этом контролировать возникающие усилия.</w:t>
      </w:r>
    </w:p>
    <w:p w:rsidR="001F7002" w:rsidRDefault="00B62C05" w:rsidP="001F7002">
      <w:pPr>
        <w:pStyle w:val="a3"/>
        <w:numPr>
          <w:ilvl w:val="0"/>
          <w:numId w:val="1"/>
        </w:numPr>
      </w:pPr>
      <w:r w:rsidRPr="00E14905">
        <w:t>В случае</w:t>
      </w:r>
      <w:proofErr w:type="gramStart"/>
      <w:r w:rsidR="003D6E43">
        <w:t>,</w:t>
      </w:r>
      <w:proofErr w:type="gramEnd"/>
      <w:r w:rsidRPr="00E14905">
        <w:t xml:space="preserve"> если усилия при выполнении п.8 окажутся незначительными</w:t>
      </w:r>
      <w:r w:rsidR="003D6E43">
        <w:t>,</w:t>
      </w:r>
      <w:r w:rsidRPr="00E14905">
        <w:t xml:space="preserve"> возможно увеличить высоту сброса кластера на </w:t>
      </w:r>
      <w:r w:rsidR="007C675A" w:rsidRPr="00E14905">
        <w:t>50</w:t>
      </w:r>
      <w:r w:rsidRPr="00E14905">
        <w:t xml:space="preserve"> мм и повторить попытку.</w:t>
      </w:r>
      <w:r w:rsidR="007C675A" w:rsidRPr="00E14905">
        <w:t xml:space="preserve"> Увеличение высоты падения кластера выполнять до тех пор, пока максимальное усилие извлечения кластера не</w:t>
      </w:r>
      <w:r w:rsidR="003D6E43">
        <w:t xml:space="preserve"> превысит 50 кг.</w:t>
      </w:r>
    </w:p>
    <w:p w:rsidR="001F7002" w:rsidRDefault="001F7002" w:rsidP="001F7002"/>
    <w:p w:rsidR="001F7002" w:rsidRPr="000C53EE" w:rsidRDefault="001F7002" w:rsidP="001F7002">
      <w:pPr>
        <w:ind w:firstLine="426"/>
        <w:rPr>
          <w:b/>
        </w:rPr>
      </w:pPr>
      <w:bookmarkStart w:id="0" w:name="_GoBack"/>
      <w:r w:rsidRPr="000C53EE">
        <w:rPr>
          <w:b/>
        </w:rPr>
        <w:t>4. Предпринять «Сброс кластера с зазором»</w:t>
      </w:r>
    </w:p>
    <w:bookmarkEnd w:id="0"/>
    <w:p w:rsidR="000C53EE" w:rsidRPr="00E14905" w:rsidRDefault="003D6E43" w:rsidP="000C53EE">
      <w:pPr>
        <w:ind w:firstLine="426"/>
      </w:pPr>
      <w:r>
        <w:t>1.</w:t>
      </w:r>
      <w:r w:rsidR="000C53EE" w:rsidRPr="000C53EE">
        <w:t xml:space="preserve"> </w:t>
      </w:r>
      <w:r w:rsidR="000C53EE">
        <w:t>Чехол кластера посадить на головку имитатора или на гнездо для хранения ПС.</w:t>
      </w:r>
    </w:p>
    <w:p w:rsidR="003D6E43" w:rsidRDefault="003D6E43" w:rsidP="001F7002">
      <w:pPr>
        <w:ind w:firstLine="426"/>
      </w:pPr>
    </w:p>
    <w:p w:rsidR="003D6E43" w:rsidRDefault="003D6E43" w:rsidP="001F7002">
      <w:pPr>
        <w:ind w:firstLine="426"/>
      </w:pPr>
      <w:r>
        <w:lastRenderedPageBreak/>
        <w:t>2.</w:t>
      </w:r>
      <w:r w:rsidR="000C53EE">
        <w:t xml:space="preserve"> Опустить кластер в </w:t>
      </w:r>
      <w:proofErr w:type="gramStart"/>
      <w:r w:rsidR="000C53EE">
        <w:t>крайне нижнее</w:t>
      </w:r>
      <w:proofErr w:type="gramEnd"/>
      <w:r w:rsidR="000C53EE">
        <w:t xml:space="preserve"> положение  (до его зависания).</w:t>
      </w:r>
    </w:p>
    <w:p w:rsidR="000C53EE" w:rsidRDefault="003D6E43" w:rsidP="001F7002">
      <w:pPr>
        <w:ind w:firstLine="426"/>
      </w:pPr>
      <w:r>
        <w:t xml:space="preserve">3. </w:t>
      </w:r>
      <w:r w:rsidR="000C53EE">
        <w:t>П</w:t>
      </w:r>
      <w:r w:rsidR="001F7002">
        <w:t xml:space="preserve">риподнять чехол кластера с зависшим кластером на 120 – 125 </w:t>
      </w:r>
      <w:r w:rsidR="00672EFD">
        <w:t>мм (п</w:t>
      </w:r>
      <w:r w:rsidR="001F7002">
        <w:t>риподнятый чехол позволит кластеру получить дополнительные степени свободы при прохождении нижнего наконечника чехла</w:t>
      </w:r>
      <w:r w:rsidR="00672EFD">
        <w:t>)</w:t>
      </w:r>
      <w:r w:rsidR="001F7002">
        <w:t>.</w:t>
      </w:r>
      <w:r w:rsidR="00672EFD">
        <w:t xml:space="preserve"> </w:t>
      </w:r>
    </w:p>
    <w:p w:rsidR="000C53EE" w:rsidRDefault="000C53EE" w:rsidP="001F7002">
      <w:pPr>
        <w:ind w:firstLine="426"/>
      </w:pPr>
      <w:r>
        <w:t>4. Передать вибрацию на канаты РШ и кластера.</w:t>
      </w:r>
    </w:p>
    <w:p w:rsidR="003D6E43" w:rsidRDefault="000C53EE" w:rsidP="001F7002">
      <w:pPr>
        <w:ind w:firstLine="426"/>
      </w:pPr>
      <w:r>
        <w:t xml:space="preserve">5. В случае отрицательных результатов  предпринять сброс кластера вручную по </w:t>
      </w:r>
      <w:proofErr w:type="spellStart"/>
      <w:r>
        <w:t>пп</w:t>
      </w:r>
      <w:proofErr w:type="spellEnd"/>
      <w:r w:rsidR="003D6E43">
        <w:t xml:space="preserve"> 6…9 из </w:t>
      </w:r>
      <w:r>
        <w:t>рекомендации 3.</w:t>
      </w:r>
    </w:p>
    <w:p w:rsidR="007C675A" w:rsidRPr="00E14905" w:rsidRDefault="007C675A" w:rsidP="007C675A">
      <w:pPr>
        <w:rPr>
          <w:color w:val="000000" w:themeColor="text1"/>
        </w:rPr>
      </w:pPr>
    </w:p>
    <w:sectPr w:rsidR="007C675A" w:rsidRPr="00E1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3A19"/>
    <w:multiLevelType w:val="hybridMultilevel"/>
    <w:tmpl w:val="CDD8806E"/>
    <w:lvl w:ilvl="0" w:tplc="11A07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561269"/>
    <w:multiLevelType w:val="hybridMultilevel"/>
    <w:tmpl w:val="CDD8806E"/>
    <w:lvl w:ilvl="0" w:tplc="11A07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BF1953"/>
    <w:multiLevelType w:val="hybridMultilevel"/>
    <w:tmpl w:val="CDD8806E"/>
    <w:lvl w:ilvl="0" w:tplc="11A07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21"/>
    <w:rsid w:val="000626C8"/>
    <w:rsid w:val="00066EF0"/>
    <w:rsid w:val="000C53EE"/>
    <w:rsid w:val="00105A80"/>
    <w:rsid w:val="001F7002"/>
    <w:rsid w:val="0022162F"/>
    <w:rsid w:val="00383C76"/>
    <w:rsid w:val="003D6E43"/>
    <w:rsid w:val="004242A5"/>
    <w:rsid w:val="00672EFD"/>
    <w:rsid w:val="00714FD4"/>
    <w:rsid w:val="00750D00"/>
    <w:rsid w:val="007C5523"/>
    <w:rsid w:val="007C675A"/>
    <w:rsid w:val="00824407"/>
    <w:rsid w:val="008800FF"/>
    <w:rsid w:val="00927EC6"/>
    <w:rsid w:val="00942C16"/>
    <w:rsid w:val="00976621"/>
    <w:rsid w:val="009B5873"/>
    <w:rsid w:val="00B23961"/>
    <w:rsid w:val="00B62C05"/>
    <w:rsid w:val="00C31D25"/>
    <w:rsid w:val="00DC7DC2"/>
    <w:rsid w:val="00E14905"/>
    <w:rsid w:val="00F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2020-05-30T13:31:00Z</dcterms:created>
  <dcterms:modified xsi:type="dcterms:W3CDTF">2020-05-30T14:01:00Z</dcterms:modified>
</cp:coreProperties>
</file>