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48" w:rsidRPr="00053295" w:rsidRDefault="00B20948" w:rsidP="001978E8">
      <w:pPr>
        <w:pStyle w:val="a"/>
        <w:numPr>
          <w:ilvl w:val="0"/>
          <w:numId w:val="0"/>
        </w:numPr>
        <w:tabs>
          <w:tab w:val="left" w:pos="805"/>
          <w:tab w:val="right" w:pos="1795"/>
          <w:tab w:val="center" w:pos="4961"/>
        </w:tabs>
        <w:spacing w:before="0" w:after="0"/>
        <w:ind w:left="567"/>
        <w:jc w:val="center"/>
        <w:outlineLvl w:val="0"/>
        <w:rPr>
          <w:rFonts w:asciiTheme="minorBidi" w:eastAsia="Times New Roman" w:hAnsiTheme="minorBidi" w:cs="B Nazanin"/>
          <w:smallCaps/>
          <w:sz w:val="28"/>
          <w:szCs w:val="28"/>
          <w:shd w:val="clear" w:color="auto" w:fill="FFFF00"/>
          <w:rtl/>
          <w:lang w:bidi="fa-IR"/>
        </w:rPr>
      </w:pPr>
      <w:r>
        <w:rPr>
          <w:rFonts w:asciiTheme="minorBidi" w:hAnsiTheme="minorBidi" w:cs="B Nazanin"/>
          <w:sz w:val="24"/>
          <w:szCs w:val="24"/>
          <w:u w:val="single"/>
        </w:rPr>
        <w:t>RCC</w:t>
      </w:r>
      <w:r>
        <w:rPr>
          <w:rFonts w:asciiTheme="minorBidi" w:hAnsiTheme="minorBidi" w:cs="B Nazanin"/>
          <w:sz w:val="24"/>
          <w:szCs w:val="24"/>
          <w:u w:val="single"/>
          <w:lang w:val="ru-RU"/>
        </w:rPr>
        <w:t>-3</w:t>
      </w:r>
      <w:r w:rsidR="00053295" w:rsidRPr="00053295">
        <w:rPr>
          <w:rFonts w:asciiTheme="minorBidi" w:hAnsiTheme="minorBidi" w:cs="B Nazanin" w:hint="cs"/>
          <w:b w:val="0"/>
          <w:bCs/>
          <w:sz w:val="28"/>
          <w:szCs w:val="28"/>
          <w:u w:val="single"/>
          <w:rtl/>
          <w:lang w:bidi="fa-IR"/>
        </w:rPr>
        <w:t>فرم</w:t>
      </w:r>
      <w:r w:rsidRPr="00053295">
        <w:rPr>
          <w:rFonts w:asciiTheme="minorBidi" w:hAnsiTheme="minorBidi" w:cs="B Nazanin" w:hint="cs"/>
          <w:sz w:val="28"/>
          <w:szCs w:val="28"/>
          <w:u w:val="single"/>
          <w:rtl/>
          <w:lang w:bidi="fa-IR"/>
        </w:rPr>
        <w:t xml:space="preserve"> </w:t>
      </w:r>
      <w:r w:rsidRPr="00053295">
        <w:rPr>
          <w:rFonts w:asciiTheme="minorBidi" w:hAnsiTheme="minorBidi" w:cs="B Nazanin"/>
          <w:sz w:val="28"/>
          <w:szCs w:val="28"/>
          <w:lang w:val="ru-RU"/>
        </w:rPr>
        <w:br/>
      </w:r>
      <w:r w:rsidR="003024F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پیام </w:t>
      </w:r>
      <w:r w:rsidR="006D359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اعلام </w:t>
      </w:r>
      <w:r w:rsidR="001978E8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>حادثه در سطح سايت</w:t>
      </w:r>
      <w:r w:rsidR="003024F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/ </w:t>
      </w:r>
      <w:r w:rsidR="001978E8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>حادثه فراگير</w:t>
      </w:r>
    </w:p>
    <w:bookmarkStart w:id="0" w:name="Text8"/>
    <w:p w:rsidR="00B20948" w:rsidRDefault="001A5CC0" w:rsidP="00B20948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Theme="minorBidi" w:hAnsiTheme="minorBidi" w:cs="B Nazanin"/>
          <w:i/>
          <w:sz w:val="24"/>
          <w:szCs w:val="24"/>
        </w:rPr>
      </w:pPr>
      <w:r>
        <w:rPr>
          <w:rFonts w:asciiTheme="minorBidi" w:hAnsiTheme="minorBidi" w:cs="B Nazanin"/>
          <w:b w:val="0"/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Bidi" w:hAnsiTheme="minorBidi" w:cs="B Nazanin"/>
          <w:b w:val="0"/>
          <w:i/>
          <w:sz w:val="28"/>
          <w:szCs w:val="28"/>
        </w:rPr>
        <w:instrText xml:space="preserve"> FORMTEXT </w:instrText>
      </w:r>
      <w:r>
        <w:rPr>
          <w:rFonts w:asciiTheme="minorBidi" w:hAnsiTheme="minorBidi" w:cs="B Nazanin"/>
          <w:b w:val="0"/>
          <w:i/>
          <w:sz w:val="28"/>
          <w:szCs w:val="28"/>
        </w:rPr>
      </w:r>
      <w:r>
        <w:rPr>
          <w:rFonts w:asciiTheme="minorBidi" w:hAnsiTheme="minorBidi" w:cs="B Nazanin"/>
          <w:b w:val="0"/>
          <w:i/>
          <w:sz w:val="28"/>
          <w:szCs w:val="28"/>
        </w:rPr>
        <w:fldChar w:fldCharType="separate"/>
      </w:r>
      <w:r>
        <w:rPr>
          <w:rFonts w:asciiTheme="minorBidi" w:hAnsiTheme="minorBidi" w:cs="B Nazanin"/>
          <w:b w:val="0"/>
          <w:i/>
          <w:noProof/>
          <w:sz w:val="28"/>
          <w:szCs w:val="28"/>
        </w:rPr>
        <w:t>2</w:t>
      </w:r>
      <w:r>
        <w:rPr>
          <w:rFonts w:asciiTheme="minorBidi" w:hAnsiTheme="minorBidi" w:cs="B Nazanin"/>
          <w:b w:val="0"/>
          <w:i/>
          <w:sz w:val="28"/>
          <w:szCs w:val="28"/>
        </w:rPr>
        <w:fldChar w:fldCharType="end"/>
      </w:r>
      <w:bookmarkEnd w:id="0"/>
      <w:r w:rsidR="003024FB" w:rsidRPr="00053295">
        <w:rPr>
          <w:rFonts w:asciiTheme="minorBidi" w:hAnsiTheme="minorBidi" w:cs="B Nazanin" w:hint="cs"/>
          <w:b w:val="0"/>
          <w:i/>
          <w:sz w:val="28"/>
          <w:szCs w:val="28"/>
          <w:rtl/>
        </w:rPr>
        <w:t>پیام شماره</w:t>
      </w:r>
      <w:r w:rsidR="003024FB">
        <w:rPr>
          <w:rFonts w:asciiTheme="minorBidi" w:hAnsiTheme="minorBidi" w:cs="B Nazanin" w:hint="cs"/>
          <w:b w:val="0"/>
          <w:i/>
          <w:rtl/>
        </w:rPr>
        <w:t xml:space="preserve"> </w:t>
      </w:r>
      <w:r w:rsidR="00B20948">
        <w:rPr>
          <w:rFonts w:asciiTheme="minorBidi" w:hAnsiTheme="minorBidi" w:cs="B Nazanin"/>
          <w:i/>
          <w:sz w:val="24"/>
          <w:szCs w:val="24"/>
        </w:rPr>
        <w:br/>
      </w:r>
    </w:p>
    <w:tbl>
      <w:tblPr>
        <w:bidiVisual/>
        <w:tblW w:w="9284" w:type="dxa"/>
        <w:jc w:val="center"/>
        <w:tblInd w:w="-152" w:type="dxa"/>
        <w:tblLayout w:type="fixed"/>
        <w:tblLook w:val="04A0" w:firstRow="1" w:lastRow="0" w:firstColumn="1" w:lastColumn="0" w:noHBand="0" w:noVBand="1"/>
      </w:tblPr>
      <w:tblGrid>
        <w:gridCol w:w="617"/>
        <w:gridCol w:w="1434"/>
        <w:gridCol w:w="456"/>
        <w:gridCol w:w="445"/>
        <w:gridCol w:w="1164"/>
        <w:gridCol w:w="540"/>
        <w:gridCol w:w="1440"/>
        <w:gridCol w:w="381"/>
        <w:gridCol w:w="530"/>
        <w:gridCol w:w="2277"/>
      </w:tblGrid>
      <w:tr w:rsidR="006D359B" w:rsidRPr="006D359B" w:rsidTr="00647610">
        <w:trPr>
          <w:trHeight w:val="562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6D359B" w:rsidRDefault="006D359B" w:rsidP="006F0F2C">
            <w:pPr>
              <w:pStyle w:val="Header"/>
              <w:bidi/>
              <w:rPr>
                <w:rFonts w:asciiTheme="minorBidi" w:hAnsiTheme="minorBidi" w:cs="B Nazanin"/>
                <w:lang w:val="en-US"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گیرنده: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DB7FA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6D359B" w:rsidTr="00647610">
        <w:trPr>
          <w:trHeight w:val="405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C8220A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rtl/>
                <w:lang w:val="en-US"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از:</w:t>
            </w:r>
            <w:r w:rsidR="00C8220A">
              <w:rPr>
                <w:rFonts w:asciiTheme="minorBidi" w:hAnsiTheme="minorBidi" w:cs="B Nazanin"/>
                <w:b/>
                <w:bCs/>
                <w:lang w:val="en-US" w:bidi="fa-IR"/>
              </w:rPr>
              <w:t xml:space="preserve"> </w:t>
            </w:r>
            <w:r w:rsidR="00C8220A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6D359B" w:rsidTr="00647610">
        <w:trPr>
          <w:trHeight w:val="273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6D359B" w:rsidRPr="006D359B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فاکس:</w:t>
            </w:r>
            <w:r w:rsidR="00DB7F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07731112655</w:t>
            </w:r>
          </w:p>
        </w:tc>
        <w:tc>
          <w:tcPr>
            <w:tcW w:w="3144" w:type="dxa"/>
            <w:gridSpan w:val="3"/>
            <w:vAlign w:val="center"/>
            <w:hideMark/>
          </w:tcPr>
          <w:p w:rsidR="006D359B" w:rsidRPr="006D359B" w:rsidRDefault="006D359B" w:rsidP="00DB7FAC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ایمیل:</w:t>
            </w:r>
            <w:r w:rsidR="00C8220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proofErr w:type="spellEnd"/>
            <w:r w:rsidR="00DB7FAC" w:rsidRPr="00BC51E1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proofErr w:type="spellEnd"/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@</w:t>
            </w:r>
            <w:proofErr w:type="spellStart"/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proofErr w:type="spellEnd"/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proofErr w:type="spellEnd"/>
          </w:p>
        </w:tc>
        <w:tc>
          <w:tcPr>
            <w:tcW w:w="3188" w:type="dxa"/>
            <w:gridSpan w:val="3"/>
            <w:vAlign w:val="center"/>
            <w:hideMark/>
          </w:tcPr>
          <w:p w:rsidR="006D359B" w:rsidRPr="006D359B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تلفن:</w:t>
            </w:r>
            <w:r w:rsidR="003928FD">
              <w:rPr>
                <w:rFonts w:asciiTheme="minorBidi" w:hAnsiTheme="minorBidi" w:cs="B Nazanin" w:hint="cs"/>
                <w:b/>
                <w:bCs/>
                <w:rtl/>
              </w:rPr>
              <w:t xml:space="preserve"> 07731112640</w:t>
            </w:r>
          </w:p>
        </w:tc>
      </w:tr>
      <w:tr w:rsidR="00B20948" w:rsidTr="00647610">
        <w:trPr>
          <w:trHeight w:val="278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B20948" w:rsidRPr="006D359B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صفحات</w:t>
            </w:r>
            <w:r w:rsidR="006D359B"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تعداد:</w:t>
            </w:r>
            <w:r w:rsid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6D359B" w:rsidRPr="006D359B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6332" w:type="dxa"/>
            <w:gridSpan w:val="6"/>
            <w:vAlign w:val="center"/>
          </w:tcPr>
          <w:p w:rsidR="00B20948" w:rsidRDefault="00B20948" w:rsidP="00444244">
            <w:pPr>
              <w:pStyle w:val="Header"/>
              <w:bidi/>
              <w:jc w:val="center"/>
              <w:rPr>
                <w:rFonts w:asciiTheme="minorBidi" w:hAnsiTheme="minorBidi" w:cs="B Nazanin"/>
                <w:lang w:val="en-US" w:bidi="fa-IR"/>
              </w:rPr>
            </w:pPr>
          </w:p>
        </w:tc>
      </w:tr>
      <w:bookmarkStart w:id="1" w:name="Флажок1"/>
      <w:tr w:rsidR="00B20948" w:rsidTr="00647610">
        <w:trPr>
          <w:trHeight w:val="19"/>
          <w:jc w:val="center"/>
        </w:trPr>
        <w:tc>
          <w:tcPr>
            <w:tcW w:w="617" w:type="dxa"/>
            <w:vAlign w:val="center"/>
            <w:hideMark/>
          </w:tcPr>
          <w:p w:rsidR="00B20948" w:rsidRDefault="001A5CC0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>
              <w:rPr>
                <w:rFonts w:asciiTheme="minorBidi" w:hAnsiTheme="minorBidi" w:cs="B Nazanin"/>
                <w:lang w:bidi="fa-IR"/>
              </w:rPr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  <w:bookmarkEnd w:id="1"/>
          </w:p>
        </w:tc>
        <w:tc>
          <w:tcPr>
            <w:tcW w:w="1434" w:type="dxa"/>
            <w:vAlign w:val="center"/>
            <w:hideMark/>
          </w:tcPr>
          <w:p w:rsidR="00B20948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فوری</w:t>
            </w:r>
          </w:p>
        </w:tc>
        <w:tc>
          <w:tcPr>
            <w:tcW w:w="456" w:type="dxa"/>
            <w:vAlign w:val="center"/>
            <w:hideMark/>
          </w:tcPr>
          <w:p w:rsidR="00B20948" w:rsidRDefault="00B20948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>
              <w:rPr>
                <w:rFonts w:asciiTheme="minorBidi" w:hAnsiTheme="minorBidi" w:cs="B Nazanin"/>
                <w:lang w:bidi="fa-IR"/>
              </w:rPr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  <w:hideMark/>
          </w:tcPr>
          <w:p w:rsidR="00B20948" w:rsidRDefault="003024FB" w:rsidP="00444244">
            <w:pPr>
              <w:pStyle w:val="Header"/>
              <w:tabs>
                <w:tab w:val="right" w:pos="-108"/>
              </w:tabs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نیاز به پاسخ</w:t>
            </w:r>
          </w:p>
        </w:tc>
        <w:tc>
          <w:tcPr>
            <w:tcW w:w="540" w:type="dxa"/>
            <w:vAlign w:val="center"/>
            <w:hideMark/>
          </w:tcPr>
          <w:p w:rsidR="00B20948" w:rsidRDefault="001A5CC0" w:rsidP="00444244">
            <w:pPr>
              <w:pStyle w:val="a2"/>
              <w:bidi/>
              <w:spacing w:before="0" w:after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>
              <w:rPr>
                <w:rFonts w:asciiTheme="minorBidi" w:hAnsiTheme="minorBidi" w:cs="B Nazanin"/>
                <w:lang w:bidi="fa-IR"/>
              </w:rPr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1821" w:type="dxa"/>
            <w:gridSpan w:val="2"/>
            <w:vAlign w:val="center"/>
            <w:hideMark/>
          </w:tcPr>
          <w:p w:rsidR="00B20948" w:rsidRPr="00647610" w:rsidRDefault="003024FB" w:rsidP="00647610">
            <w:pPr>
              <w:pStyle w:val="a2"/>
              <w:bidi/>
              <w:spacing w:before="0" w:after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برای اطلاع</w:t>
            </w:r>
            <w:r w:rsid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‌</w:t>
            </w:r>
            <w:r w:rsidRP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رسانی</w:t>
            </w:r>
          </w:p>
        </w:tc>
        <w:tc>
          <w:tcPr>
            <w:tcW w:w="530" w:type="dxa"/>
            <w:vAlign w:val="center"/>
            <w:hideMark/>
          </w:tcPr>
          <w:p w:rsidR="00B20948" w:rsidRDefault="001A5CC0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>
              <w:rPr>
                <w:rFonts w:asciiTheme="minorBidi" w:hAnsiTheme="minorBidi" w:cs="B Nazanin"/>
                <w:lang w:bidi="fa-IR"/>
              </w:rPr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2277" w:type="dxa"/>
            <w:vAlign w:val="center"/>
            <w:hideMark/>
          </w:tcPr>
          <w:p w:rsidR="00B20948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اعلام وصول</w:t>
            </w:r>
          </w:p>
        </w:tc>
      </w:tr>
    </w:tbl>
    <w:p w:rsidR="00B20948" w:rsidRDefault="00B20948" w:rsidP="006D359B">
      <w:pPr>
        <w:bidi w:val="0"/>
        <w:spacing w:after="0"/>
        <w:rPr>
          <w:rFonts w:asciiTheme="minorBidi" w:hAnsiTheme="minorBidi" w:cs="B Nazanin"/>
          <w:sz w:val="10"/>
          <w:szCs w:val="10"/>
        </w:rPr>
      </w:pPr>
    </w:p>
    <w:tbl>
      <w:tblPr>
        <w:tblW w:w="9431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180"/>
        <w:gridCol w:w="270"/>
        <w:gridCol w:w="180"/>
        <w:gridCol w:w="1170"/>
        <w:gridCol w:w="151"/>
        <w:gridCol w:w="299"/>
        <w:gridCol w:w="1350"/>
        <w:gridCol w:w="11"/>
        <w:gridCol w:w="439"/>
        <w:gridCol w:w="68"/>
        <w:gridCol w:w="977"/>
        <w:gridCol w:w="755"/>
        <w:gridCol w:w="90"/>
        <w:gridCol w:w="900"/>
        <w:gridCol w:w="968"/>
        <w:gridCol w:w="22"/>
        <w:gridCol w:w="409"/>
      </w:tblGrid>
      <w:tr w:rsidR="00B20948" w:rsidTr="00C37DE6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3024FB" w:rsidRDefault="00B20948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C37DE6" w:rsidTr="00C37DE6">
        <w:trPr>
          <w:jc w:val="center"/>
        </w:trPr>
        <w:tc>
          <w:tcPr>
            <w:tcW w:w="31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DE6" w:rsidRPr="009C6970" w:rsidRDefault="00C37DE6" w:rsidP="00647610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DE6" w:rsidRPr="009C6970" w:rsidRDefault="00C37DE6" w:rsidP="00647610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DE6" w:rsidRPr="009C6970" w:rsidRDefault="00C37DE6" w:rsidP="00647610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</w:tr>
      <w:tr w:rsidR="00B20948" w:rsidRPr="00C006B5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B46774" w:rsidRDefault="00B46774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3024FB"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B46774" w:rsidRDefault="00B46774" w:rsidP="000B6225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 سایت</w:t>
            </w:r>
            <w:bookmarkStart w:id="2" w:name="Check24"/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3024FB" w:rsidRPr="00B4677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حادثه فراگير</w: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RPr="006D359B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B46774" w:rsidRDefault="003024FB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تاریخ </w:t>
            </w:r>
            <w:r w:rsid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1659D7"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B46774" w:rsidRDefault="00B46774" w:rsidP="002F1188">
            <w:pPr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B20948" w:rsidRPr="006D359B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6F0F2C" w:rsidRDefault="003024FB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واحد قبل از رویداد:</w:t>
            </w:r>
          </w:p>
        </w:tc>
      </w:tr>
      <w:tr w:rsidR="00444244" w:rsidTr="00DA54CC">
        <w:trPr>
          <w:jc w:val="center"/>
        </w:trPr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سوخت</w: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softHyphen/>
            </w: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444244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bookmarkStart w:id="8" w:name="Check1"/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033A7E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tabs>
                <w:tab w:val="right" w:pos="0"/>
              </w:tabs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774" w:rsidRPr="00DA54CC" w:rsidRDefault="00DA54CC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درصد قدرت ن</w:t>
            </w:r>
            <w:r w:rsidR="00B46774"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امی</w:t>
            </w:r>
          </w:p>
        </w:tc>
        <w:bookmarkStart w:id="9" w:name="Text15"/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033A7E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100</w: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 قدرت</w:t>
            </w:r>
          </w:p>
        </w:tc>
        <w:bookmarkStart w:id="10" w:name="Check3"/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74" w:rsidRPr="00DA54CC" w:rsidRDefault="00033A7E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B20948" w:rsidRPr="00C006B5" w:rsidTr="005751FB">
        <w:trPr>
          <w:trHeight w:val="754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7B3" w:rsidRPr="00B46774" w:rsidRDefault="009707B3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دسترسی به سیستم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 xml:space="preserve">های ایمنی: </w:t>
            </w:r>
          </w:p>
          <w:p w:rsidR="00B20948" w:rsidRPr="00D450C2" w:rsidRDefault="00573E97" w:rsidP="00A117E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ش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ب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که </w:t>
            </w:r>
            <w:r w:rsidR="00FA641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برق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بیرونی:                </w:t>
            </w:r>
            <w:r w:rsidR="001B329B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1" w:name="Check15"/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1"/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bookmarkStart w:id="12" w:name="Check16"/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2"/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A0309D" w:rsidRPr="00D450C2" w:rsidRDefault="00A0309D" w:rsidP="00C1486A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</w:p>
          <w:p w:rsidR="00A0309D" w:rsidRPr="00D450C2" w:rsidRDefault="00A0309D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:        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C006B5" w:rsidTr="005751FB">
        <w:trPr>
          <w:trHeight w:val="368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B46774" w:rsidRDefault="00444244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تا</w:t>
            </w:r>
            <w:r w:rsidR="005751F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مين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برق اضطراری:                                    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5751F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444244" w:rsidRPr="00C006B5" w:rsidTr="005751FB">
        <w:trPr>
          <w:trHeight w:val="385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برداشت حرارت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باقیمانده:                                   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C006B5" w:rsidTr="005751FB">
        <w:trPr>
          <w:trHeight w:val="390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هاي ايمني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تزریق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با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فشار بالا:  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C006B5" w:rsidTr="005751FB">
        <w:trPr>
          <w:trHeight w:val="352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هاي ايمني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تزریق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با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فشار پائین: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Tr="009A7C7D">
        <w:trPr>
          <w:trHeight w:val="2493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مخازن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آب اضطراری: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A0558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نامشخص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9A7C7D" w:rsidRPr="009A7C7D" w:rsidRDefault="009A7C7D" w:rsidP="005751FB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18"/>
                <w:szCs w:val="18"/>
                <w:rtl/>
                <w:lang w:val="ru-RU"/>
              </w:rPr>
            </w:pPr>
          </w:p>
          <w:p w:rsidR="00444244" w:rsidRPr="00444244" w:rsidRDefault="00444244" w:rsidP="000B6225">
            <w:pPr>
              <w:pStyle w:val="ListParagraph"/>
              <w:tabs>
                <w:tab w:val="left" w:pos="136"/>
              </w:tabs>
              <w:spacing w:before="240"/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ی قلب راکتور: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B5F9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A0558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نامشخص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Tr="00D450C2">
        <w:trPr>
          <w:trHeight w:val="2420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Default="001B329B" w:rsidP="008B5F93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>شرح رویداد:</w:t>
            </w:r>
          </w:p>
          <w:p w:rsidR="000B6225" w:rsidRPr="000B6225" w:rsidRDefault="000B6225" w:rsidP="000B6225">
            <w:pPr>
              <w:pStyle w:val="ListParagraph"/>
              <w:spacing w:before="60" w:after="60"/>
              <w:ind w:left="342"/>
              <w:jc w:val="both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>در حال حاضر به دليل كاهش مداوم فشار مدار اول</w:t>
            </w:r>
            <w:r w:rsidR="001F66E0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،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سيستم‌هاي ورود محلول بور فشار بالا، مخازن پسيو </w:t>
            </w:r>
            <w:r w:rsidRPr="001A5CC0">
              <w:rPr>
                <w:rFonts w:asciiTheme="minorBidi" w:hAnsiTheme="minorBidi" w:cs="Nazanin"/>
                <w:bCs/>
                <w:sz w:val="24"/>
                <w:szCs w:val="24"/>
              </w:rPr>
              <w:t>ECCS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مرحله اول، سيستم ورود محلول بور فشار پايين و مخازن پسيو </w:t>
            </w:r>
            <w:r w:rsidRPr="001A5CC0">
              <w:rPr>
                <w:rFonts w:asciiTheme="minorBidi" w:hAnsiTheme="minorBidi" w:cs="Nazanin"/>
                <w:bCs/>
                <w:sz w:val="24"/>
                <w:szCs w:val="24"/>
              </w:rPr>
              <w:t>ECCS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مرحله دوم</w:t>
            </w:r>
            <w:r w:rsidR="001F66E0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،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وارد مدار شده‌اند و همزمان با كاركرد سيستم‌هاي مذكور، سيستم پاشش آب به فضاي داخلي كانتيمنت نيز فعال است و مانع از افزايش سريع فشار در كانتيمنت شده است.  </w:t>
            </w:r>
          </w:p>
        </w:tc>
      </w:tr>
      <w:tr w:rsidR="00B20948" w:rsidTr="00D450C2">
        <w:trPr>
          <w:trHeight w:val="270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48" w:rsidRPr="00B46774" w:rsidRDefault="00B20948" w:rsidP="008B5F93">
            <w:pPr>
              <w:bidi w:val="0"/>
              <w:jc w:val="center"/>
              <w:rPr>
                <w:rFonts w:asciiTheme="minorBidi" w:hAnsiTheme="minorBidi" w:cs="B Nazanin"/>
                <w:bCs/>
                <w:sz w:val="24"/>
                <w:szCs w:val="24"/>
              </w:rPr>
            </w:pPr>
          </w:p>
        </w:tc>
      </w:tr>
      <w:tr w:rsidR="00B2094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9B" w:rsidRPr="00D24E5F" w:rsidRDefault="001B329B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عواقب:</w:t>
            </w:r>
          </w:p>
          <w:p w:rsidR="001B329B" w:rsidRPr="00D24E5F" w:rsidRDefault="001B329B" w:rsidP="001A5CC0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تعداد افراد زخمی:</w:t>
            </w:r>
            <w:r w:rsidR="000B622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A5CC0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1B329B" w:rsidRPr="00D24E5F" w:rsidRDefault="001B329B" w:rsidP="00A52869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آسیب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های وارده به نیروگاه:</w:t>
            </w:r>
            <w:r w:rsidR="001F66E0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شكستگ</w:t>
            </w:r>
            <w:r w:rsidR="007C3B7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ي </w:t>
            </w:r>
            <w:r w:rsidR="00A5286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با قطر معادل بيش از 100 ميلي‌متر </w:t>
            </w:r>
            <w:r w:rsidR="000D0A7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در </w:t>
            </w:r>
            <w:r w:rsidR="000D0A7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خط لوله شاخه گرم شماره 2 مدار اول</w:t>
            </w:r>
            <w:r w:rsidR="000D0A7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</w:p>
          <w:p w:rsidR="001B329B" w:rsidRPr="00D24E5F" w:rsidRDefault="001B329B" w:rsidP="00D24E5F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پرتویی: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عادی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1B329B" w:rsidRPr="00D24E5F" w:rsidRDefault="001B329B" w:rsidP="00E3722C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 یافته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 بیشین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 در داخل ساختمان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های نیروگاه: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701953" w:rsidRPr="00647610">
              <w:rPr>
                <w:rFonts w:asciiTheme="minorBidi" w:hAnsiTheme="minorBidi" w:cs="B Nazanin" w:hint="cs"/>
                <w:b/>
                <w:sz w:val="30"/>
                <w:szCs w:val="30"/>
                <w:rtl/>
              </w:rPr>
              <w:t xml:space="preserve"> </w:t>
            </w:r>
            <w:r w:rsidRPr="00647610">
              <w:rPr>
                <w:rFonts w:asciiTheme="minorBidi" w:hAnsiTheme="minorBidi" w:cs="B Nazanin" w:hint="cs"/>
                <w:b/>
                <w:sz w:val="26"/>
                <w:szCs w:val="26"/>
                <w:rtl/>
              </w:rPr>
              <w:t xml:space="preserve"> </w:t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0"/>
                  </w:textInput>
                </w:ffData>
              </w:fldChar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F1188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300</w:t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میلی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سیورت بر ساعت / کجا؟</w:t>
            </w:r>
            <w:r w:rsidRPr="004B26FC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="00E3722C">
              <w:rPr>
                <w:rFonts w:asciiTheme="minorBidi" w:hAnsiTheme="minorBidi" w:cs="B Nazanin"/>
                <w:b/>
                <w:sz w:val="20"/>
                <w:szCs w:val="20"/>
              </w:rPr>
              <w:t xml:space="preserve">     </w:t>
            </w:r>
            <w:r w:rsidR="00AC66E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bookmarkStart w:id="13" w:name="Text11"/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كانتيمنت"/>
                  </w:textInput>
                </w:ffData>
              </w:fldChar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E3722C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كانتيمنت</w:t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3"/>
          </w:p>
          <w:p w:rsidR="00B20948" w:rsidRPr="00B46774" w:rsidRDefault="00E221C8" w:rsidP="009A7C7D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یافته ب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یشینه در داخل محوطه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 محصور شده</w:t>
            </w:r>
            <w:r w:rsidRPr="009A7C7D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: </w:t>
            </w:r>
            <w:r w:rsidR="009A7C7D" w:rsidRPr="009A7C7D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="00AC66E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F6799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میلی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سیورت بر ساعت / کجا؟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Tr="004F492A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0B6225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مقامات مطلع شده</w:t>
            </w:r>
            <w:r w:rsidR="009A7C7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‌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اند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  </w:t>
            </w:r>
            <w:r w:rsidR="00D24E5F" w:rsidRPr="004B26FC">
              <w:rPr>
                <w:rFonts w:asciiTheme="minorBidi" w:hAnsiTheme="minorBidi" w:cs="B Nazanin" w:hint="cs"/>
                <w:bCs/>
                <w:sz w:val="26"/>
                <w:szCs w:val="26"/>
                <w:rtl/>
                <w:lang w:val="ru-RU"/>
              </w:rPr>
              <w:t xml:space="preserve"> </w:t>
            </w:r>
            <w:r w:rsidR="00D24E5F" w:rsidRPr="004B26FC">
              <w:rPr>
                <w:rFonts w:asciiTheme="minorBidi" w:hAnsiTheme="minorBidi" w:cs="B Nazanin" w:hint="cs"/>
                <w:bCs/>
                <w:sz w:val="38"/>
                <w:szCs w:val="38"/>
                <w:rtl/>
                <w:lang w:val="ru-RU"/>
              </w:rPr>
              <w:t xml:space="preserve"> </w:t>
            </w:r>
            <w:r w:rsidR="00D24E5F" w:rsidRPr="004B26FC">
              <w:rPr>
                <w:rFonts w:asciiTheme="minorBidi" w:hAnsiTheme="minorBidi" w:cs="B Nazanin" w:hint="cs"/>
                <w:bCs/>
                <w:sz w:val="26"/>
                <w:szCs w:val="26"/>
                <w:rtl/>
                <w:lang w:val="ru-RU"/>
              </w:rPr>
              <w:t xml:space="preserve"> 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0B6225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647610">
              <w:rPr>
                <w:rFonts w:asciiTheme="minorBidi" w:hAnsiTheme="minorBidi" w:cs="B Nazanin"/>
                <w:b/>
              </w:rPr>
              <w:t xml:space="preserve">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نه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</w:p>
          <w:p w:rsidR="00B20948" w:rsidRPr="00D24E5F" w:rsidRDefault="00E221C8" w:rsidP="000B6225">
            <w:pPr>
              <w:pStyle w:val="ListParagraph"/>
              <w:numPr>
                <w:ilvl w:val="0"/>
                <w:numId w:val="8"/>
              </w:numPr>
              <w:spacing w:before="60" w:after="60"/>
              <w:ind w:left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اند   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4" w:name="Check17"/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4"/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5" w:name="Check18"/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5"/>
          </w:p>
        </w:tc>
      </w:tr>
      <w:tr w:rsidR="00B20948" w:rsidRPr="00E221C8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B46774" w:rsidRDefault="00E221C8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24E5F" w:rsidTr="00DA54CC">
        <w:trPr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softHyphen/>
            </w: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2F1188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instrText>FORMTEXT</w:instrText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Default="00E221C8" w:rsidP="004F492A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E2573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F52377" w:rsidRPr="00B46774" w:rsidRDefault="00F52377" w:rsidP="00F52377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79ECB1C8" wp14:editId="086D347B">
                  <wp:extent cx="744220" cy="786765"/>
                  <wp:effectExtent l="0" t="0" r="0" b="0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1C8" w:rsidRPr="00B46774" w:rsidRDefault="008B5F93" w:rsidP="00A52869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10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16" w:name="_GoBack"/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5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25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16"/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4F492A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:rsidR="00E221C8" w:rsidRPr="00B46774" w:rsidRDefault="008B5F93" w:rsidP="00D24E5F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4B26FC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="004B26F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‌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های عضو:</w:t>
            </w:r>
          </w:p>
          <w:p w:rsidR="00E221C8" w:rsidRPr="00B46774" w:rsidRDefault="008B5F93" w:rsidP="00D24E5F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Tr="00444244">
        <w:trPr>
          <w:trHeight w:val="1864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8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  <w:r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در صورت لزوم، توضيحات اضافه را اينجا يادداشت نماييد.</w:t>
            </w:r>
          </w:p>
          <w:p w:rsidR="00D24E5F" w:rsidRPr="0017207F" w:rsidRDefault="0017207F" w:rsidP="00D24E5F">
            <w:pPr>
              <w:spacing w:before="60" w:after="60"/>
              <w:rPr>
                <w:rFonts w:asciiTheme="minorBidi" w:hAnsiTheme="minorBidi" w:cs="B Nazanin"/>
                <w:b/>
                <w:i/>
                <w:sz w:val="24"/>
                <w:szCs w:val="24"/>
                <w:rtl/>
                <w:lang w:val="ru-RU"/>
              </w:rPr>
            </w:pPr>
            <w:r w:rsidRPr="0017207F">
              <w:rPr>
                <w:rFonts w:asciiTheme="minorBidi" w:hAnsiTheme="minorBidi" w:cs="B Nazanin" w:hint="cs"/>
                <w:b/>
                <w:i/>
                <w:sz w:val="24"/>
                <w:szCs w:val="24"/>
                <w:rtl/>
                <w:lang w:val="ru-RU"/>
              </w:rPr>
              <w:t>توضيحات اضافه ندارد</w:t>
            </w: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</w:p>
        </w:tc>
      </w:tr>
    </w:tbl>
    <w:p w:rsidR="00701A6F" w:rsidRPr="00B20948" w:rsidRDefault="00701A6F" w:rsidP="00B20948">
      <w:pPr>
        <w:pStyle w:val="1"/>
        <w:spacing w:before="120" w:after="120" w:line="240" w:lineRule="auto"/>
        <w:ind w:firstLine="0"/>
        <w:rPr>
          <w:rFonts w:asciiTheme="minorBidi" w:hAnsiTheme="minorBidi" w:cs="B Nazanin"/>
          <w:b/>
          <w:sz w:val="22"/>
          <w:szCs w:val="22"/>
          <w:lang w:val="en-US"/>
        </w:rPr>
      </w:pPr>
    </w:p>
    <w:sectPr w:rsidR="00701A6F" w:rsidRPr="00B20948" w:rsidSect="00B46774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03" w:rsidRDefault="00920703" w:rsidP="00920703">
      <w:pPr>
        <w:spacing w:after="0"/>
      </w:pPr>
      <w:r>
        <w:separator/>
      </w:r>
    </w:p>
  </w:endnote>
  <w:endnote w:type="continuationSeparator" w:id="0">
    <w:p w:rsidR="00920703" w:rsidRDefault="00920703" w:rsidP="00920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zanin-s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85279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006B5" w:rsidRDefault="00C006B5" w:rsidP="00F26320">
        <w:pPr>
          <w:pStyle w:val="Footer"/>
          <w:pBdr>
            <w:top w:val="single" w:sz="4" w:space="1" w:color="D9D9D9" w:themeColor="background1" w:themeShade="D9"/>
          </w:pBdr>
          <w:bidi w:val="0"/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869" w:rsidRPr="00A5286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  <w:r w:rsidR="00F26320">
          <w:rPr>
            <w:b/>
            <w:bCs/>
          </w:rPr>
          <w:t>of</w:t>
        </w:r>
        <w:r>
          <w:rPr>
            <w:b/>
            <w:bCs/>
          </w:rPr>
          <w:t xml:space="preserve"> </w:t>
        </w:r>
        <w:r>
          <w:rPr>
            <w:color w:val="808080" w:themeColor="background1" w:themeShade="80"/>
            <w:spacing w:val="60"/>
          </w:rPr>
          <w:t>2</w:t>
        </w:r>
      </w:p>
    </w:sdtContent>
  </w:sdt>
  <w:p w:rsidR="00920703" w:rsidRDefault="00920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03" w:rsidRDefault="00920703" w:rsidP="00920703">
      <w:pPr>
        <w:spacing w:after="0"/>
      </w:pPr>
      <w:r>
        <w:separator/>
      </w:r>
    </w:p>
  </w:footnote>
  <w:footnote w:type="continuationSeparator" w:id="0">
    <w:p w:rsidR="00920703" w:rsidRDefault="00920703" w:rsidP="00920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03" w:rsidRDefault="00A528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3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03" w:rsidRDefault="00A528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4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03" w:rsidRDefault="00A528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2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993"/>
    <w:multiLevelType w:val="hybridMultilevel"/>
    <w:tmpl w:val="0942A5B0"/>
    <w:lvl w:ilvl="0" w:tplc="99FE3F5C">
      <w:start w:val="1"/>
      <w:numFmt w:val="decimal"/>
      <w:lvlText w:val="8-%1"/>
      <w:lvlJc w:val="left"/>
      <w:pPr>
        <w:ind w:left="180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67F20"/>
    <w:multiLevelType w:val="multilevel"/>
    <w:tmpl w:val="465EF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E3E15"/>
    <w:multiLevelType w:val="hybridMultilevel"/>
    <w:tmpl w:val="BEECEB36"/>
    <w:lvl w:ilvl="0" w:tplc="C1DEFF1A">
      <w:start w:val="1"/>
      <w:numFmt w:val="decimal"/>
      <w:lvlText w:val="7-%1"/>
      <w:lvlJc w:val="left"/>
      <w:pPr>
        <w:ind w:left="144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DF"/>
    <w:rsid w:val="00033A7E"/>
    <w:rsid w:val="00053295"/>
    <w:rsid w:val="000B6225"/>
    <w:rsid w:val="000D0A76"/>
    <w:rsid w:val="001158EA"/>
    <w:rsid w:val="001659D7"/>
    <w:rsid w:val="0017207F"/>
    <w:rsid w:val="00186595"/>
    <w:rsid w:val="001978E8"/>
    <w:rsid w:val="001A5CC0"/>
    <w:rsid w:val="001B329B"/>
    <w:rsid w:val="001F66E0"/>
    <w:rsid w:val="00251F50"/>
    <w:rsid w:val="002F1188"/>
    <w:rsid w:val="003024FB"/>
    <w:rsid w:val="00365BE3"/>
    <w:rsid w:val="003928FD"/>
    <w:rsid w:val="00444244"/>
    <w:rsid w:val="004B26FC"/>
    <w:rsid w:val="004F492A"/>
    <w:rsid w:val="00573E97"/>
    <w:rsid w:val="005751FB"/>
    <w:rsid w:val="00647610"/>
    <w:rsid w:val="006D359B"/>
    <w:rsid w:val="006F0F2C"/>
    <w:rsid w:val="006F5BDF"/>
    <w:rsid w:val="00701953"/>
    <w:rsid w:val="00701A6F"/>
    <w:rsid w:val="007B3098"/>
    <w:rsid w:val="007C3B74"/>
    <w:rsid w:val="008B3AD7"/>
    <w:rsid w:val="008B5F93"/>
    <w:rsid w:val="00920703"/>
    <w:rsid w:val="009707B3"/>
    <w:rsid w:val="009A7C7D"/>
    <w:rsid w:val="00A0309D"/>
    <w:rsid w:val="00A05589"/>
    <w:rsid w:val="00A117E5"/>
    <w:rsid w:val="00A52869"/>
    <w:rsid w:val="00A7098B"/>
    <w:rsid w:val="00AC66EC"/>
    <w:rsid w:val="00B20948"/>
    <w:rsid w:val="00B46774"/>
    <w:rsid w:val="00C006B5"/>
    <w:rsid w:val="00C1486A"/>
    <w:rsid w:val="00C37DE6"/>
    <w:rsid w:val="00C8220A"/>
    <w:rsid w:val="00D24E5F"/>
    <w:rsid w:val="00D3730B"/>
    <w:rsid w:val="00D450C2"/>
    <w:rsid w:val="00DA54CC"/>
    <w:rsid w:val="00DB7FAC"/>
    <w:rsid w:val="00E221C8"/>
    <w:rsid w:val="00E25732"/>
    <w:rsid w:val="00E3722C"/>
    <w:rsid w:val="00EC035C"/>
    <w:rsid w:val="00F26320"/>
    <w:rsid w:val="00F52377"/>
    <w:rsid w:val="00F67996"/>
    <w:rsid w:val="00FA641B"/>
    <w:rsid w:val="00FE0ADF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48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unhideWhenUsed/>
    <w:rsid w:val="00B20948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B209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B20948"/>
    <w:rPr>
      <w:b/>
    </w:rPr>
  </w:style>
  <w:style w:type="paragraph" w:customStyle="1" w:styleId="a">
    <w:name w:val="ЗаголовокМ"/>
    <w:basedOn w:val="Normal"/>
    <w:link w:val="a1"/>
    <w:qFormat/>
    <w:rsid w:val="00B20948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B20948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B20948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77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207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703"/>
    <w:rPr>
      <w:rFonts w:ascii="Times New Roman" w:eastAsiaTheme="minorHAnsi" w:hAnsi="Times New Roman" w:cs="B Mitra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48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unhideWhenUsed/>
    <w:rsid w:val="00B20948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B209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B20948"/>
    <w:rPr>
      <w:b/>
    </w:rPr>
  </w:style>
  <w:style w:type="paragraph" w:customStyle="1" w:styleId="a">
    <w:name w:val="ЗаголовокМ"/>
    <w:basedOn w:val="Normal"/>
    <w:link w:val="a1"/>
    <w:qFormat/>
    <w:rsid w:val="00B20948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B20948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B20948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77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207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703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20</cp:revision>
  <dcterms:created xsi:type="dcterms:W3CDTF">2020-10-05T06:35:00Z</dcterms:created>
  <dcterms:modified xsi:type="dcterms:W3CDTF">2020-10-06T06:40:00Z</dcterms:modified>
</cp:coreProperties>
</file>