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EA64" w14:textId="77777777" w:rsidR="0011459B" w:rsidRDefault="00C418CA" w:rsidP="00CA2E06">
      <w:pPr>
        <w:spacing w:after="0" w:line="360" w:lineRule="auto"/>
        <w:ind w:firstLine="851"/>
        <w:jc w:val="center"/>
        <w:rPr>
          <w:rFonts w:ascii="Times New Roman" w:hAnsi="Times New Roman"/>
          <w:sz w:val="28"/>
        </w:rPr>
      </w:pPr>
      <w:r>
        <w:rPr>
          <w:rFonts w:ascii="Times New Roman" w:hAnsi="Times New Roman"/>
          <w:sz w:val="28"/>
        </w:rPr>
        <w:t>Reply by Kozloduy NPP to request 2022-109 by NPPD, Iran,</w:t>
      </w:r>
    </w:p>
    <w:p w14:paraId="41313A5C" w14:textId="7EACD2EB" w:rsidR="00CA2E06" w:rsidRPr="00C418CA" w:rsidRDefault="00C418CA" w:rsidP="00CA2E06">
      <w:pPr>
        <w:spacing w:after="0" w:line="360" w:lineRule="auto"/>
        <w:ind w:firstLine="851"/>
        <w:jc w:val="center"/>
        <w:rPr>
          <w:rFonts w:ascii="Times New Roman" w:hAnsi="Times New Roman" w:cs="Times New Roman"/>
          <w:sz w:val="28"/>
          <w:szCs w:val="28"/>
        </w:rPr>
      </w:pPr>
      <w:r>
        <w:rPr>
          <w:rFonts w:ascii="Times New Roman" w:hAnsi="Times New Roman"/>
          <w:sz w:val="28"/>
        </w:rPr>
        <w:t>within the WANO cooperation</w:t>
      </w:r>
    </w:p>
    <w:p w14:paraId="1898A4DB" w14:textId="77777777" w:rsidR="00CA2E06" w:rsidRPr="00CA2E06" w:rsidRDefault="00CA2E06" w:rsidP="00CA2E06">
      <w:pPr>
        <w:spacing w:after="0" w:line="360" w:lineRule="auto"/>
        <w:ind w:firstLine="851"/>
        <w:jc w:val="center"/>
        <w:rPr>
          <w:rFonts w:ascii="Times New Roman" w:hAnsi="Times New Roman" w:cs="Times New Roman"/>
          <w:sz w:val="24"/>
          <w:szCs w:val="24"/>
        </w:rPr>
      </w:pPr>
    </w:p>
    <w:p w14:paraId="32F91956" w14:textId="77777777" w:rsidR="00382BB6" w:rsidRPr="00393196" w:rsidRDefault="00382BB6" w:rsidP="00651D4D">
      <w:pPr>
        <w:spacing w:after="0" w:line="360" w:lineRule="auto"/>
        <w:ind w:firstLine="851"/>
        <w:rPr>
          <w:rFonts w:ascii="Times New Roman" w:hAnsi="Times New Roman" w:cs="Times New Roman"/>
          <w:b/>
          <w:bCs/>
          <w:sz w:val="24"/>
          <w:szCs w:val="24"/>
        </w:rPr>
      </w:pPr>
      <w:r>
        <w:rPr>
          <w:rFonts w:ascii="Times New Roman" w:hAnsi="Times New Roman"/>
          <w:b/>
          <w:sz w:val="24"/>
        </w:rPr>
        <w:t>SAFETY AND QUALITY DIRECTORATE</w:t>
      </w:r>
    </w:p>
    <w:p w14:paraId="194DBF6D" w14:textId="77777777" w:rsidR="00654BEF" w:rsidRPr="00F01E06" w:rsidRDefault="00A40FF9" w:rsidP="0011459B">
      <w:pPr>
        <w:spacing w:after="0" w:line="360" w:lineRule="auto"/>
        <w:ind w:firstLine="851"/>
        <w:jc w:val="both"/>
        <w:rPr>
          <w:rFonts w:ascii="Times New Roman" w:hAnsi="Times New Roman" w:cs="Times New Roman"/>
          <w:sz w:val="24"/>
          <w:szCs w:val="24"/>
        </w:rPr>
      </w:pPr>
      <w:r>
        <w:rPr>
          <w:rFonts w:ascii="Times New Roman" w:hAnsi="Times New Roman"/>
          <w:sz w:val="24"/>
        </w:rPr>
        <w:t xml:space="preserve">The Safety and Quality Directorate is an independent administrative unit and it is managed by a Director, who is directly subordinate to Kozloduy NPP EAD CEO. </w:t>
      </w:r>
    </w:p>
    <w:p w14:paraId="56B58180" w14:textId="77777777" w:rsidR="00654BEF" w:rsidRPr="00F01E06" w:rsidRDefault="00654BEF" w:rsidP="00651D4D">
      <w:pPr>
        <w:spacing w:after="0" w:line="360" w:lineRule="auto"/>
        <w:ind w:firstLine="851"/>
        <w:rPr>
          <w:rFonts w:ascii="Times New Roman" w:hAnsi="Times New Roman" w:cs="Times New Roman"/>
          <w:sz w:val="24"/>
          <w:szCs w:val="24"/>
        </w:rPr>
      </w:pPr>
      <w:r>
        <w:rPr>
          <w:rFonts w:ascii="Times New Roman" w:hAnsi="Times New Roman"/>
          <w:sz w:val="24"/>
        </w:rPr>
        <w:t>The Directorate comprises the following organisational units:</w:t>
      </w:r>
    </w:p>
    <w:p w14:paraId="0C360197" w14:textId="77777777" w:rsidR="00654BEF" w:rsidRPr="00F01E06" w:rsidRDefault="00654BEF" w:rsidP="00651D4D">
      <w:pPr>
        <w:widowControl w:val="0"/>
        <w:numPr>
          <w:ilvl w:val="0"/>
          <w:numId w:val="3"/>
        </w:numPr>
        <w:spacing w:after="0" w:line="360" w:lineRule="auto"/>
        <w:ind w:left="851" w:firstLine="0"/>
        <w:jc w:val="both"/>
        <w:rPr>
          <w:rFonts w:ascii="Times New Roman" w:hAnsi="Times New Roman" w:cs="Times New Roman"/>
          <w:sz w:val="24"/>
          <w:szCs w:val="24"/>
        </w:rPr>
      </w:pPr>
      <w:r>
        <w:rPr>
          <w:rFonts w:ascii="Times New Roman" w:hAnsi="Times New Roman"/>
          <w:sz w:val="24"/>
        </w:rPr>
        <w:t xml:space="preserve">Safety Division; </w:t>
      </w:r>
    </w:p>
    <w:p w14:paraId="0EE7BB86" w14:textId="77777777" w:rsidR="00654BEF" w:rsidRPr="00F01E06" w:rsidRDefault="00654BEF" w:rsidP="00651D4D">
      <w:pPr>
        <w:widowControl w:val="0"/>
        <w:numPr>
          <w:ilvl w:val="0"/>
          <w:numId w:val="3"/>
        </w:numPr>
        <w:spacing w:after="0" w:line="360" w:lineRule="auto"/>
        <w:ind w:left="851" w:firstLine="0"/>
        <w:jc w:val="both"/>
        <w:rPr>
          <w:rFonts w:ascii="Times New Roman" w:hAnsi="Times New Roman" w:cs="Times New Roman"/>
          <w:sz w:val="24"/>
          <w:szCs w:val="24"/>
        </w:rPr>
      </w:pPr>
      <w:r>
        <w:rPr>
          <w:rFonts w:ascii="Times New Roman" w:hAnsi="Times New Roman"/>
          <w:sz w:val="24"/>
        </w:rPr>
        <w:t>Quality Division;</w:t>
      </w:r>
    </w:p>
    <w:p w14:paraId="6B11C9F6" w14:textId="47248458" w:rsidR="00654BEF" w:rsidRPr="00F01E06" w:rsidRDefault="00654BEF" w:rsidP="00651D4D">
      <w:pPr>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hAnsi="Times New Roman"/>
          <w:sz w:val="24"/>
        </w:rPr>
        <w:t>Inspection Body Type C - Personal Dosimetry Control Centre;</w:t>
      </w:r>
    </w:p>
    <w:p w14:paraId="247DCABF" w14:textId="5EF6114A" w:rsidR="00654BEF" w:rsidRPr="00F01E06" w:rsidRDefault="00654BEF" w:rsidP="00651D4D">
      <w:pPr>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hAnsi="Times New Roman"/>
          <w:sz w:val="24"/>
        </w:rPr>
        <w:t>Inspection Body Type C - Diagnostics and Control NDЕ Centre;</w:t>
      </w:r>
    </w:p>
    <w:p w14:paraId="08D7B5EA" w14:textId="77777777" w:rsidR="000E6A00" w:rsidRPr="009B73FB" w:rsidRDefault="00A40FF9" w:rsidP="00516F39">
      <w:pPr>
        <w:spacing w:after="0" w:line="360" w:lineRule="auto"/>
        <w:ind w:firstLine="851"/>
        <w:jc w:val="both"/>
        <w:rPr>
          <w:rFonts w:ascii="Times New Roman" w:hAnsi="Times New Roman" w:cs="Times New Roman"/>
          <w:sz w:val="24"/>
          <w:szCs w:val="24"/>
        </w:rPr>
      </w:pPr>
      <w:r>
        <w:rPr>
          <w:rFonts w:ascii="Times New Roman" w:hAnsi="Times New Roman"/>
          <w:sz w:val="24"/>
        </w:rPr>
        <w:t>The Directorate implements the organisation, coordination and control of the activities to ensure, maintain and enhance nuclear safety and radiation protection, emergency preparedness, industrial and fire safety, protection of the health of the personnel, population and environment in compliance with the normative acts and regulatory requirements in force in the country.</w:t>
      </w:r>
    </w:p>
    <w:p w14:paraId="566A9225" w14:textId="77777777" w:rsidR="00DB0E08" w:rsidRPr="00DB0E08" w:rsidRDefault="00DB0E08" w:rsidP="00516F39">
      <w:pPr>
        <w:spacing w:after="0" w:line="360" w:lineRule="auto"/>
        <w:ind w:firstLine="851"/>
        <w:jc w:val="both"/>
        <w:rPr>
          <w:rFonts w:ascii="Times New Roman" w:hAnsi="Times New Roman" w:cs="Times New Roman"/>
          <w:sz w:val="24"/>
          <w:szCs w:val="24"/>
        </w:rPr>
      </w:pPr>
      <w:r>
        <w:rPr>
          <w:rFonts w:ascii="Times New Roman" w:hAnsi="Times New Roman"/>
          <w:sz w:val="24"/>
        </w:rPr>
        <w:t>The scope of the Directorate’s activities also covers the planning, organisation and implementation of personal dosimetry control activities, coordination and control of activities related to the use and transportation of sources of ionising radiation, including the transportation of fresh nuclear fuel and spent nuclear fuel, control on the implementation of the requirements for collection and sorting of solid radioactive waste, ensuring the obtaining and maintenance of valid licences and permits for the operation of nuclear facilities, licences for activities with sources of ionising radiation and for specialised training, organising and carrying out diagnostics and control of the technical condition of the equipment and facilities, as well as ensuring the uniformity, traceability and accuracy of measurements.</w:t>
      </w:r>
    </w:p>
    <w:p w14:paraId="517581DD" w14:textId="77777777" w:rsidR="00651D4D" w:rsidRPr="00651D4D" w:rsidRDefault="004F49D1" w:rsidP="00651D4D">
      <w:pPr>
        <w:spacing w:after="0" w:line="360" w:lineRule="auto"/>
        <w:ind w:firstLine="851"/>
        <w:jc w:val="both"/>
        <w:rPr>
          <w:rFonts w:ascii="Times New Roman" w:hAnsi="Times New Roman" w:cs="Times New Roman"/>
          <w:sz w:val="24"/>
          <w:szCs w:val="24"/>
        </w:rPr>
      </w:pPr>
      <w:r>
        <w:rPr>
          <w:rFonts w:ascii="Times New Roman" w:hAnsi="Times New Roman"/>
          <w:sz w:val="24"/>
        </w:rPr>
        <w:t>The Safety Division is an organisational unit within the Safety and Quality Directorate which implements the functions, activities and tasks assigned to it through:</w:t>
      </w:r>
    </w:p>
    <w:p w14:paraId="2403CEC2"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Nuclear Safety Department;</w:t>
      </w:r>
    </w:p>
    <w:p w14:paraId="411FA94A" w14:textId="77777777" w:rsid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Radiation Protection and Radioactive Waste Department;</w:t>
      </w:r>
    </w:p>
    <w:p w14:paraId="76AE5A4A"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Emergency Preparedness Department;</w:t>
      </w:r>
    </w:p>
    <w:p w14:paraId="19CAC3FE"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Radioecological Monitoring Department;</w:t>
      </w:r>
    </w:p>
    <w:p w14:paraId="12CDAB89"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Industrial Safety Section;</w:t>
      </w:r>
    </w:p>
    <w:p w14:paraId="773A6C73"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t>Fire Safety Section;</w:t>
      </w:r>
    </w:p>
    <w:p w14:paraId="175F7523" w14:textId="77777777" w:rsidR="00651D4D" w:rsidRPr="00651D4D" w:rsidRDefault="004F49D1" w:rsidP="00651D4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sz w:val="24"/>
        </w:rPr>
        <w:lastRenderedPageBreak/>
        <w:t>Nuclear Material Control and Accountability Section.</w:t>
      </w:r>
    </w:p>
    <w:p w14:paraId="441D6ED8" w14:textId="77777777" w:rsidR="001805E4" w:rsidRDefault="001805E4" w:rsidP="00651D4D">
      <w:pPr>
        <w:spacing w:after="0" w:line="360" w:lineRule="auto"/>
        <w:ind w:firstLine="851"/>
        <w:jc w:val="both"/>
        <w:rPr>
          <w:rFonts w:ascii="Times New Roman" w:hAnsi="Times New Roman" w:cs="Times New Roman"/>
          <w:sz w:val="24"/>
          <w:szCs w:val="24"/>
        </w:rPr>
      </w:pPr>
      <w:r>
        <w:rPr>
          <w:rFonts w:ascii="Times New Roman" w:hAnsi="Times New Roman"/>
          <w:b/>
          <w:caps/>
          <w:sz w:val="24"/>
        </w:rPr>
        <w:t>Safety and Quality Committee</w:t>
      </w:r>
    </w:p>
    <w:p w14:paraId="383237F9" w14:textId="77777777" w:rsidR="007D59D5" w:rsidRPr="00291FE1" w:rsidRDefault="009430F7" w:rsidP="00651D4D">
      <w:pPr>
        <w:spacing w:after="0" w:line="360" w:lineRule="auto"/>
        <w:ind w:firstLine="851"/>
        <w:jc w:val="both"/>
        <w:rPr>
          <w:rFonts w:ascii="Times New Roman" w:hAnsi="Times New Roman" w:cs="Times New Roman"/>
          <w:sz w:val="24"/>
          <w:szCs w:val="24"/>
        </w:rPr>
      </w:pPr>
      <w:r>
        <w:rPr>
          <w:rFonts w:ascii="Times New Roman" w:hAnsi="Times New Roman"/>
          <w:sz w:val="24"/>
        </w:rPr>
        <w:t>The Safety and Quality Council (SQC) is an advisory body with the Kozloduy NPP EAD CEO on all safety and quality related issues during operation, maintenance, and reconstruction of the nuclear facilities, nuclear fuel cycle and radioactive waste management, and in sustaining emergency preparedness.</w:t>
      </w:r>
    </w:p>
    <w:p w14:paraId="799A2DAF" w14:textId="77777777" w:rsidR="00291FE1" w:rsidRDefault="009430F7" w:rsidP="00291FE1">
      <w:pPr>
        <w:spacing w:after="0" w:line="360" w:lineRule="auto"/>
        <w:ind w:firstLine="851"/>
        <w:jc w:val="both"/>
        <w:rPr>
          <w:rFonts w:ascii="Times New Roman" w:hAnsi="Times New Roman" w:cs="Times New Roman"/>
          <w:sz w:val="24"/>
          <w:szCs w:val="24"/>
        </w:rPr>
      </w:pPr>
      <w:r>
        <w:rPr>
          <w:rFonts w:ascii="Times New Roman" w:hAnsi="Times New Roman"/>
          <w:sz w:val="24"/>
        </w:rPr>
        <w:t>In its work, the Safety and Quality Committee adheres to the requirements of the Safe Use of Nuclear Energy Act (SUNEA), the regulations on its application issued by the National Regulatory Agency (NRA), other applicable laws and regulations, and Kozloduy NPP EAD internal documents.</w:t>
      </w:r>
    </w:p>
    <w:p w14:paraId="2AD797CC" w14:textId="77777777" w:rsidR="001805E4" w:rsidRPr="008F5ACA" w:rsidRDefault="00646E00" w:rsidP="001805E4">
      <w:pPr>
        <w:spacing w:after="0" w:line="360" w:lineRule="auto"/>
        <w:ind w:firstLine="851"/>
        <w:jc w:val="both"/>
        <w:rPr>
          <w:rFonts w:ascii="Times New Roman" w:hAnsi="Times New Roman" w:cs="Times New Roman"/>
          <w:sz w:val="24"/>
          <w:szCs w:val="24"/>
        </w:rPr>
      </w:pPr>
      <w:r>
        <w:rPr>
          <w:rFonts w:ascii="Times New Roman" w:hAnsi="Times New Roman"/>
          <w:sz w:val="24"/>
        </w:rPr>
        <w:t>The tasks of the Safety and Quality Committee are related to the review of the management system of Kozloduy NPP EAD, the evaluation of technical solutions for making changes to the designs of the systems and facilities important to safety, the implementation of activity programmes related to safety, quality and environmental protection.</w:t>
      </w:r>
    </w:p>
    <w:p w14:paraId="2BE74574" w14:textId="77777777" w:rsidR="009430F7" w:rsidRDefault="009430F7" w:rsidP="008F5ACA">
      <w:pPr>
        <w:spacing w:after="0" w:line="360" w:lineRule="auto"/>
        <w:ind w:firstLine="851"/>
        <w:jc w:val="both"/>
        <w:rPr>
          <w:rFonts w:ascii="Times New Roman" w:hAnsi="Times New Roman" w:cs="Times New Roman"/>
          <w:sz w:val="24"/>
          <w:szCs w:val="24"/>
        </w:rPr>
      </w:pPr>
      <w:r>
        <w:rPr>
          <w:rFonts w:ascii="Times New Roman" w:hAnsi="Times New Roman"/>
          <w:sz w:val="24"/>
        </w:rPr>
        <w:t xml:space="preserve">According to an order of Kozloduy NPP EAD CEO, the Safety and Quality Committee reviews and proposes decisions on other issues ( including issues brought up by other advisory bodies and committees), related to safety, health, security, quality, and environmental protection. </w:t>
      </w:r>
    </w:p>
    <w:p w14:paraId="62602C89" w14:textId="3516371F" w:rsidR="006120F6" w:rsidRPr="006120F6" w:rsidRDefault="000F5AC8" w:rsidP="006120F6">
      <w:pPr>
        <w:spacing w:after="0" w:line="360" w:lineRule="auto"/>
        <w:ind w:firstLine="851"/>
        <w:jc w:val="both"/>
        <w:rPr>
          <w:rFonts w:ascii="Times New Roman" w:hAnsi="Times New Roman" w:cs="Times New Roman"/>
          <w:sz w:val="24"/>
          <w:szCs w:val="24"/>
        </w:rPr>
      </w:pPr>
      <w:r>
        <w:rPr>
          <w:rFonts w:ascii="Times New Roman" w:hAnsi="Times New Roman"/>
          <w:sz w:val="24"/>
        </w:rPr>
        <w:t xml:space="preserve">The Safety and Quality Committee is comprised of: Chair - Safety and Quality Director, Deputy chair - Head of Safety Division, Secretaries - Head of the Quality Division and Head of the Nuclear Safety Department, Members - Deputy CEO, Production Director, Business and Finance Director, Personnel and Training Centre Director, Units 5 and 6 Chief Engineer, Head of Balance of Plant Division, Head of Nuclear Fuel Cycle Division. The composition of the Committee may be expanded by an order of the CEO with specialists from Kozloduy NPP EAD and from external organisations that are related to the reviewed issues as well as independent experts in the relevant area. Representatives of the </w:t>
      </w:r>
      <w:r w:rsidR="00E30DBA">
        <w:rPr>
          <w:rFonts w:ascii="Times New Roman" w:hAnsi="Times New Roman"/>
          <w:sz w:val="24"/>
          <w:lang w:val="en-US"/>
        </w:rPr>
        <w:t xml:space="preserve">top </w:t>
      </w:r>
      <w:r>
        <w:rPr>
          <w:rFonts w:ascii="Times New Roman" w:hAnsi="Times New Roman"/>
          <w:sz w:val="24"/>
        </w:rPr>
        <w:t>management bodies in the Company as well as of the NRA may be present at any of the Committee meetings as observers and without advance invitation.</w:t>
      </w:r>
    </w:p>
    <w:p w14:paraId="1E9962DB" w14:textId="22CAFD91" w:rsidR="009430F7" w:rsidRPr="00291FE1" w:rsidRDefault="00393196" w:rsidP="005959E5">
      <w:pPr>
        <w:spacing w:after="0" w:line="360" w:lineRule="auto"/>
        <w:ind w:firstLine="851"/>
        <w:jc w:val="both"/>
        <w:rPr>
          <w:rFonts w:ascii="Times New Roman" w:hAnsi="Times New Roman" w:cs="Times New Roman"/>
          <w:sz w:val="24"/>
          <w:szCs w:val="24"/>
        </w:rPr>
      </w:pPr>
      <w:r>
        <w:rPr>
          <w:rFonts w:ascii="Times New Roman" w:hAnsi="Times New Roman"/>
          <w:sz w:val="24"/>
        </w:rPr>
        <w:t>The activity of the Committee is regulated in the ‘Rules for the Activity of the Safety and Quality Committee’, ДОД.ОУ.ПОД.364/02</w:t>
      </w:r>
    </w:p>
    <w:sectPr w:rsidR="009430F7" w:rsidRPr="00291FE1" w:rsidSect="00370C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892F" w14:textId="77777777" w:rsidR="00290FA8" w:rsidRDefault="00290FA8" w:rsidP="00D814F5">
      <w:pPr>
        <w:spacing w:after="0" w:line="240" w:lineRule="auto"/>
      </w:pPr>
      <w:r>
        <w:separator/>
      </w:r>
    </w:p>
  </w:endnote>
  <w:endnote w:type="continuationSeparator" w:id="0">
    <w:p w14:paraId="5C0FD385" w14:textId="77777777" w:rsidR="00290FA8" w:rsidRDefault="00290FA8" w:rsidP="00D8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6E50" w14:textId="77777777" w:rsidR="00290FA8" w:rsidRDefault="00290FA8" w:rsidP="00D814F5">
      <w:pPr>
        <w:spacing w:after="0" w:line="240" w:lineRule="auto"/>
      </w:pPr>
      <w:r>
        <w:separator/>
      </w:r>
    </w:p>
  </w:footnote>
  <w:footnote w:type="continuationSeparator" w:id="0">
    <w:p w14:paraId="4927685B" w14:textId="77777777" w:rsidR="00290FA8" w:rsidRDefault="00290FA8" w:rsidP="00D8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5347" w14:textId="77777777" w:rsidR="009430F7" w:rsidRPr="00E1635F" w:rsidRDefault="009430F7" w:rsidP="00E1635F">
    <w:pPr>
      <w:pStyle w:val="Header"/>
      <w:ind w:firstLine="0"/>
      <w:rPr>
        <w:sz w:val="16"/>
        <w:szCs w:val="16"/>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6439A8"/>
    <w:lvl w:ilvl="0">
      <w:start w:val="1"/>
      <w:numFmt w:val="decimal"/>
      <w:pStyle w:val="Heading1"/>
      <w:lvlText w:val="%1."/>
      <w:lvlJc w:val="left"/>
      <w:pPr>
        <w:tabs>
          <w:tab w:val="num" w:pos="360"/>
        </w:tabs>
        <w:ind w:left="284" w:hanging="284"/>
      </w:pPr>
      <w:rPr>
        <w:rFonts w:ascii="Times New Roman" w:hAnsi="Times New Roman" w:hint="default"/>
        <w:b/>
        <w:i w:val="0"/>
        <w:sz w:val="28"/>
        <w:u w:val="none"/>
      </w:rPr>
    </w:lvl>
    <w:lvl w:ilvl="1">
      <w:start w:val="1"/>
      <w:numFmt w:val="decimal"/>
      <w:pStyle w:val="Heading2"/>
      <w:lvlText w:val="%1.%2."/>
      <w:lvlJc w:val="left"/>
      <w:pPr>
        <w:tabs>
          <w:tab w:val="num" w:pos="720"/>
        </w:tabs>
        <w:ind w:left="340" w:hanging="340"/>
      </w:pPr>
      <w:rPr>
        <w:rFonts w:ascii="Times New Roman" w:hAnsi="Times New Roman" w:hint="default"/>
        <w:b/>
        <w:i w:val="0"/>
        <w:sz w:val="24"/>
        <w:szCs w:val="24"/>
      </w:rPr>
    </w:lvl>
    <w:lvl w:ilvl="2">
      <w:start w:val="1"/>
      <w:numFmt w:val="decimal"/>
      <w:pStyle w:val="Heading3"/>
      <w:lvlText w:val="%1.%2.%3."/>
      <w:lvlJc w:val="left"/>
      <w:pPr>
        <w:tabs>
          <w:tab w:val="num" w:pos="1713"/>
        </w:tabs>
        <w:ind w:left="1333" w:hanging="340"/>
      </w:pPr>
      <w:rPr>
        <w:rFonts w:hint="default"/>
        <w:b w:val="0"/>
        <w:sz w:val="24"/>
        <w:szCs w:val="24"/>
      </w:rPr>
    </w:lvl>
    <w:lvl w:ilvl="3">
      <w:start w:val="1"/>
      <w:numFmt w:val="decimal"/>
      <w:lvlText w:val="%1.%2.%3.%4."/>
      <w:lvlJc w:val="left"/>
      <w:pPr>
        <w:tabs>
          <w:tab w:val="num" w:pos="1080"/>
        </w:tabs>
        <w:ind w:left="0" w:firstLine="851"/>
      </w:pPr>
      <w:rPr>
        <w:rFonts w:hint="default"/>
      </w:rPr>
    </w:lvl>
    <w:lvl w:ilvl="4">
      <w:start w:val="1"/>
      <w:numFmt w:val="decimal"/>
      <w:lvlText w:val="%1.%2.%3.%4.%5"/>
      <w:lvlJc w:val="left"/>
      <w:pPr>
        <w:tabs>
          <w:tab w:val="num" w:pos="1008"/>
        </w:tabs>
        <w:ind w:left="1008" w:hanging="1008"/>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747498"/>
    <w:multiLevelType w:val="hybridMultilevel"/>
    <w:tmpl w:val="287698E6"/>
    <w:name w:val="WW8Num16323"/>
    <w:lvl w:ilvl="0" w:tplc="121630B6">
      <w:start w:val="1"/>
      <w:numFmt w:val="decimal"/>
      <w:lvlText w:val="%1)"/>
      <w:lvlJc w:val="left"/>
      <w:pPr>
        <w:tabs>
          <w:tab w:val="num" w:pos="1080"/>
        </w:tabs>
        <w:ind w:left="785" w:firstLine="66"/>
      </w:pPr>
      <w:rPr>
        <w:rFonts w:hint="default"/>
      </w:rPr>
    </w:lvl>
    <w:lvl w:ilvl="1" w:tplc="04020019" w:tentative="1">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698237D"/>
    <w:multiLevelType w:val="hybridMultilevel"/>
    <w:tmpl w:val="67A6CD56"/>
    <w:lvl w:ilvl="0" w:tplc="1E40CE4E">
      <w:start w:val="1"/>
      <w:numFmt w:val="bullet"/>
      <w:lvlText w:val=""/>
      <w:lvlJc w:val="left"/>
      <w:pPr>
        <w:tabs>
          <w:tab w:val="num" w:pos="1070"/>
        </w:tabs>
        <w:ind w:left="107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B91B6D"/>
    <w:multiLevelType w:val="hybridMultilevel"/>
    <w:tmpl w:val="44CCA4DA"/>
    <w:lvl w:ilvl="0" w:tplc="1E9C9270">
      <w:start w:val="1"/>
      <w:numFmt w:val="bullet"/>
      <w:lvlText w:val="–"/>
      <w:lvlJc w:val="left"/>
      <w:pPr>
        <w:tabs>
          <w:tab w:val="num" w:pos="2062"/>
        </w:tabs>
        <w:ind w:left="1702" w:firstLine="0"/>
      </w:pPr>
      <w:rPr>
        <w:rFonts w:ascii="Times New Roman" w:hAnsi="Times New Roman" w:cs="Times New Roman" w:hint="default"/>
        <w:b w:val="0"/>
        <w:i w:val="0"/>
        <w:spacing w:val="0"/>
        <w:w w:val="100"/>
        <w:position w:val="0"/>
        <w:sz w:val="24"/>
        <w:effect w:val="none"/>
      </w:rPr>
    </w:lvl>
    <w:lvl w:ilvl="1" w:tplc="BF14141C">
      <w:start w:val="1"/>
      <w:numFmt w:val="decimal"/>
      <w:lvlText w:val="%2)"/>
      <w:lvlJc w:val="left"/>
      <w:pPr>
        <w:tabs>
          <w:tab w:val="num" w:pos="1077"/>
        </w:tabs>
        <w:ind w:left="1077" w:hanging="357"/>
      </w:pPr>
      <w:rPr>
        <w:rFonts w:hint="default"/>
        <w:b w:val="0"/>
        <w:i w:val="0"/>
        <w:spacing w:val="0"/>
        <w:w w:val="100"/>
        <w:position w:val="0"/>
        <w:sz w:val="24"/>
        <w:effect w:val="none"/>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2DA966D1"/>
    <w:multiLevelType w:val="hybridMultilevel"/>
    <w:tmpl w:val="072A4AF6"/>
    <w:lvl w:ilvl="0" w:tplc="04020001">
      <w:start w:val="1"/>
      <w:numFmt w:val="bullet"/>
      <w:lvlText w:val=""/>
      <w:lvlJc w:val="left"/>
      <w:pPr>
        <w:ind w:left="2062"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15:restartNumberingAfterBreak="0">
    <w:nsid w:val="3DB51540"/>
    <w:multiLevelType w:val="hybridMultilevel"/>
    <w:tmpl w:val="052474BE"/>
    <w:lvl w:ilvl="0" w:tplc="A09E54D6">
      <w:start w:val="5"/>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6" w15:restartNumberingAfterBreak="0">
    <w:nsid w:val="412D1BE7"/>
    <w:multiLevelType w:val="hybridMultilevel"/>
    <w:tmpl w:val="57689E6C"/>
    <w:lvl w:ilvl="0" w:tplc="887C60E8">
      <w:start w:val="1"/>
      <w:numFmt w:val="bullet"/>
      <w:pStyle w:val="Style1"/>
      <w:lvlText w:val="–"/>
      <w:lvlJc w:val="left"/>
      <w:pPr>
        <w:tabs>
          <w:tab w:val="num" w:pos="1418"/>
        </w:tabs>
        <w:ind w:left="1418" w:hanging="341"/>
      </w:pPr>
      <w:rPr>
        <w:rFonts w:ascii="Times New Roman" w:hAnsi="Times New Roman" w:cs="Times New Roman" w:hint="default"/>
        <w:b w:val="0"/>
        <w:i w:val="0"/>
        <w:spacing w:val="0"/>
        <w:w w:val="100"/>
        <w:position w:val="0"/>
        <w:sz w:val="24"/>
        <w:effect w:val="none"/>
      </w:rPr>
    </w:lvl>
    <w:lvl w:ilvl="1" w:tplc="BF14141C">
      <w:start w:val="1"/>
      <w:numFmt w:val="decimal"/>
      <w:lvlText w:val="%2)"/>
      <w:lvlJc w:val="left"/>
      <w:pPr>
        <w:tabs>
          <w:tab w:val="num" w:pos="1077"/>
        </w:tabs>
        <w:ind w:left="1077" w:hanging="357"/>
      </w:pPr>
      <w:rPr>
        <w:rFonts w:hint="default"/>
        <w:b w:val="0"/>
        <w:i w:val="0"/>
        <w:spacing w:val="0"/>
        <w:w w:val="100"/>
        <w:position w:val="0"/>
        <w:sz w:val="24"/>
        <w:effect w:val="none"/>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43D8695A"/>
    <w:multiLevelType w:val="hybridMultilevel"/>
    <w:tmpl w:val="1D14FD8A"/>
    <w:name w:val="WW8Num16323222222"/>
    <w:lvl w:ilvl="0" w:tplc="121630B6">
      <w:start w:val="1"/>
      <w:numFmt w:val="bullet"/>
      <w:lvlText w:val=""/>
      <w:lvlJc w:val="left"/>
      <w:pPr>
        <w:ind w:left="1571" w:hanging="360"/>
      </w:pPr>
      <w:rPr>
        <w:rFonts w:ascii="Symbol" w:hAnsi="Symbol" w:hint="default"/>
      </w:rPr>
    </w:lvl>
    <w:lvl w:ilvl="1" w:tplc="04020019" w:tentative="1">
      <w:start w:val="1"/>
      <w:numFmt w:val="bullet"/>
      <w:lvlText w:val="o"/>
      <w:lvlJc w:val="left"/>
      <w:pPr>
        <w:ind w:left="2291" w:hanging="360"/>
      </w:pPr>
      <w:rPr>
        <w:rFonts w:ascii="Courier New" w:hAnsi="Courier New" w:cs="Courier New" w:hint="default"/>
      </w:rPr>
    </w:lvl>
    <w:lvl w:ilvl="2" w:tplc="0402001B" w:tentative="1">
      <w:start w:val="1"/>
      <w:numFmt w:val="bullet"/>
      <w:lvlText w:val=""/>
      <w:lvlJc w:val="left"/>
      <w:pPr>
        <w:ind w:left="3011" w:hanging="360"/>
      </w:pPr>
      <w:rPr>
        <w:rFonts w:ascii="Wingdings" w:hAnsi="Wingdings" w:hint="default"/>
      </w:rPr>
    </w:lvl>
    <w:lvl w:ilvl="3" w:tplc="0402000F" w:tentative="1">
      <w:start w:val="1"/>
      <w:numFmt w:val="bullet"/>
      <w:lvlText w:val=""/>
      <w:lvlJc w:val="left"/>
      <w:pPr>
        <w:ind w:left="3731" w:hanging="360"/>
      </w:pPr>
      <w:rPr>
        <w:rFonts w:ascii="Symbol" w:hAnsi="Symbol" w:hint="default"/>
      </w:rPr>
    </w:lvl>
    <w:lvl w:ilvl="4" w:tplc="04020019" w:tentative="1">
      <w:start w:val="1"/>
      <w:numFmt w:val="bullet"/>
      <w:lvlText w:val="o"/>
      <w:lvlJc w:val="left"/>
      <w:pPr>
        <w:ind w:left="4451" w:hanging="360"/>
      </w:pPr>
      <w:rPr>
        <w:rFonts w:ascii="Courier New" w:hAnsi="Courier New" w:cs="Courier New" w:hint="default"/>
      </w:rPr>
    </w:lvl>
    <w:lvl w:ilvl="5" w:tplc="0402001B" w:tentative="1">
      <w:start w:val="1"/>
      <w:numFmt w:val="bullet"/>
      <w:lvlText w:val=""/>
      <w:lvlJc w:val="left"/>
      <w:pPr>
        <w:ind w:left="5171" w:hanging="360"/>
      </w:pPr>
      <w:rPr>
        <w:rFonts w:ascii="Wingdings" w:hAnsi="Wingdings" w:hint="default"/>
      </w:rPr>
    </w:lvl>
    <w:lvl w:ilvl="6" w:tplc="0402000F" w:tentative="1">
      <w:start w:val="1"/>
      <w:numFmt w:val="bullet"/>
      <w:lvlText w:val=""/>
      <w:lvlJc w:val="left"/>
      <w:pPr>
        <w:ind w:left="5891" w:hanging="360"/>
      </w:pPr>
      <w:rPr>
        <w:rFonts w:ascii="Symbol" w:hAnsi="Symbol" w:hint="default"/>
      </w:rPr>
    </w:lvl>
    <w:lvl w:ilvl="7" w:tplc="04020019" w:tentative="1">
      <w:start w:val="1"/>
      <w:numFmt w:val="bullet"/>
      <w:lvlText w:val="o"/>
      <w:lvlJc w:val="left"/>
      <w:pPr>
        <w:ind w:left="6611" w:hanging="360"/>
      </w:pPr>
      <w:rPr>
        <w:rFonts w:ascii="Courier New" w:hAnsi="Courier New" w:cs="Courier New" w:hint="default"/>
      </w:rPr>
    </w:lvl>
    <w:lvl w:ilvl="8" w:tplc="0402001B" w:tentative="1">
      <w:start w:val="1"/>
      <w:numFmt w:val="bullet"/>
      <w:lvlText w:val=""/>
      <w:lvlJc w:val="left"/>
      <w:pPr>
        <w:ind w:left="7331" w:hanging="360"/>
      </w:pPr>
      <w:rPr>
        <w:rFonts w:ascii="Wingdings" w:hAnsi="Wingdings" w:hint="default"/>
      </w:rPr>
    </w:lvl>
  </w:abstractNum>
  <w:abstractNum w:abstractNumId="8" w15:restartNumberingAfterBreak="0">
    <w:nsid w:val="4E251775"/>
    <w:multiLevelType w:val="hybridMultilevel"/>
    <w:tmpl w:val="483EF424"/>
    <w:lvl w:ilvl="0" w:tplc="3A8801F6">
      <w:start w:val="1"/>
      <w:numFmt w:val="decimal"/>
      <w:lvlText w:val="%1)"/>
      <w:lvlJc w:val="left"/>
      <w:pPr>
        <w:tabs>
          <w:tab w:val="num" w:pos="851"/>
        </w:tabs>
        <w:ind w:firstLine="851"/>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167CE1"/>
    <w:multiLevelType w:val="singleLevel"/>
    <w:tmpl w:val="35D2245E"/>
    <w:lvl w:ilvl="0">
      <w:start w:val="1"/>
      <w:numFmt w:val="decimal"/>
      <w:pStyle w:val="Style2"/>
      <w:lvlText w:val="%1)"/>
      <w:lvlJc w:val="left"/>
      <w:pPr>
        <w:tabs>
          <w:tab w:val="num" w:pos="360"/>
        </w:tabs>
        <w:ind w:left="0" w:firstLine="0"/>
      </w:pPr>
      <w:rPr>
        <w:rFonts w:hint="default"/>
      </w:rPr>
    </w:lvl>
  </w:abstractNum>
  <w:abstractNum w:abstractNumId="10" w15:restartNumberingAfterBreak="0">
    <w:nsid w:val="6DBE5092"/>
    <w:multiLevelType w:val="hybridMultilevel"/>
    <w:tmpl w:val="1374AE8C"/>
    <w:lvl w:ilvl="0" w:tplc="F75AEAFE">
      <w:start w:val="1"/>
      <w:numFmt w:val="decimal"/>
      <w:lvlText w:val="%1)"/>
      <w:lvlJc w:val="left"/>
      <w:pPr>
        <w:ind w:left="1571" w:hanging="360"/>
      </w:pPr>
      <w:rPr>
        <w:rFonts w:ascii="Times New Roman" w:hAnsi="Times New Roman" w:cs="Times New Roman"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1" w15:restartNumberingAfterBreak="0">
    <w:nsid w:val="72F6109A"/>
    <w:multiLevelType w:val="hybridMultilevel"/>
    <w:tmpl w:val="379CA4E0"/>
    <w:name w:val="WW8Num163232222"/>
    <w:lvl w:ilvl="0" w:tplc="121630B6">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2" w15:restartNumberingAfterBreak="0">
    <w:nsid w:val="75F45DC4"/>
    <w:multiLevelType w:val="hybridMultilevel"/>
    <w:tmpl w:val="F07C554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9"/>
  </w:num>
  <w:num w:numId="6">
    <w:abstractNumId w:val="1"/>
  </w:num>
  <w:num w:numId="7">
    <w:abstractNumId w:val="10"/>
  </w:num>
  <w:num w:numId="8">
    <w:abstractNumId w:val="11"/>
  </w:num>
  <w:num w:numId="9">
    <w:abstractNumId w:val="7"/>
  </w:num>
  <w:num w:numId="10">
    <w:abstractNumId w:val="0"/>
  </w:num>
  <w:num w:numId="11">
    <w:abstractNumId w:val="5"/>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FF9"/>
    <w:rsid w:val="00044421"/>
    <w:rsid w:val="000E4578"/>
    <w:rsid w:val="000E6A00"/>
    <w:rsid w:val="000F5AC8"/>
    <w:rsid w:val="001053FB"/>
    <w:rsid w:val="00111414"/>
    <w:rsid w:val="0011459B"/>
    <w:rsid w:val="0015627A"/>
    <w:rsid w:val="001805E4"/>
    <w:rsid w:val="00190E75"/>
    <w:rsid w:val="001B56C5"/>
    <w:rsid w:val="00290FA8"/>
    <w:rsid w:val="00291FE1"/>
    <w:rsid w:val="00344373"/>
    <w:rsid w:val="00370C6F"/>
    <w:rsid w:val="00382BB6"/>
    <w:rsid w:val="00393196"/>
    <w:rsid w:val="003B3166"/>
    <w:rsid w:val="003F233C"/>
    <w:rsid w:val="00454A22"/>
    <w:rsid w:val="004A163D"/>
    <w:rsid w:val="004F49D1"/>
    <w:rsid w:val="00516F39"/>
    <w:rsid w:val="00552578"/>
    <w:rsid w:val="00567DBC"/>
    <w:rsid w:val="005959E5"/>
    <w:rsid w:val="005A3FE3"/>
    <w:rsid w:val="006120F6"/>
    <w:rsid w:val="006348D0"/>
    <w:rsid w:val="00643A10"/>
    <w:rsid w:val="00646E00"/>
    <w:rsid w:val="00651D4D"/>
    <w:rsid w:val="00654BEF"/>
    <w:rsid w:val="006E2710"/>
    <w:rsid w:val="007131ED"/>
    <w:rsid w:val="007D59D5"/>
    <w:rsid w:val="00894C8B"/>
    <w:rsid w:val="008C08E9"/>
    <w:rsid w:val="008F5ACA"/>
    <w:rsid w:val="009430F7"/>
    <w:rsid w:val="009B73FB"/>
    <w:rsid w:val="009F3485"/>
    <w:rsid w:val="00A00239"/>
    <w:rsid w:val="00A40FF9"/>
    <w:rsid w:val="00B825D0"/>
    <w:rsid w:val="00C418CA"/>
    <w:rsid w:val="00C66E68"/>
    <w:rsid w:val="00CA2E06"/>
    <w:rsid w:val="00D51162"/>
    <w:rsid w:val="00D814F5"/>
    <w:rsid w:val="00D9563E"/>
    <w:rsid w:val="00DB0E08"/>
    <w:rsid w:val="00DD1206"/>
    <w:rsid w:val="00E30DBA"/>
    <w:rsid w:val="00E82FC4"/>
    <w:rsid w:val="00F01E06"/>
    <w:rsid w:val="00FA0F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A55"/>
  <w15:docId w15:val="{28BE4693-E952-4C5E-9539-CF42F01E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6F"/>
  </w:style>
  <w:style w:type="paragraph" w:styleId="Heading1">
    <w:name w:val="heading 1"/>
    <w:basedOn w:val="Normal"/>
    <w:next w:val="Normal"/>
    <w:link w:val="Heading1Char"/>
    <w:qFormat/>
    <w:rsid w:val="004F49D1"/>
    <w:pPr>
      <w:keepNext/>
      <w:keepLines/>
      <w:numPr>
        <w:numId w:val="4"/>
      </w:numPr>
      <w:spacing w:before="360" w:after="120" w:line="360" w:lineRule="atLeast"/>
      <w:jc w:val="both"/>
      <w:outlineLvl w:val="0"/>
    </w:pPr>
    <w:rPr>
      <w:rFonts w:ascii="Times New Roman" w:eastAsia="Times New Roman" w:hAnsi="Times New Roman" w:cs="Times New Roman"/>
      <w:b/>
      <w:caps/>
      <w:kern w:val="28"/>
      <w:sz w:val="24"/>
      <w:szCs w:val="20"/>
    </w:rPr>
  </w:style>
  <w:style w:type="paragraph" w:styleId="Heading2">
    <w:name w:val="heading 2"/>
    <w:basedOn w:val="Normal"/>
    <w:next w:val="Normal"/>
    <w:link w:val="Heading2Char"/>
    <w:qFormat/>
    <w:rsid w:val="004F49D1"/>
    <w:pPr>
      <w:keepNext/>
      <w:keepLines/>
      <w:numPr>
        <w:ilvl w:val="1"/>
        <w:numId w:val="4"/>
      </w:numPr>
      <w:tabs>
        <w:tab w:val="left" w:pos="1191"/>
      </w:tabs>
      <w:spacing w:after="120" w:line="360" w:lineRule="atLeast"/>
      <w:jc w:val="both"/>
      <w:outlineLvl w:val="1"/>
    </w:pPr>
    <w:rPr>
      <w:rFonts w:ascii="Times New Roman" w:eastAsia="Times New Roman" w:hAnsi="Times New Roman" w:cs="Times New Roman"/>
      <w:b/>
      <w:sz w:val="24"/>
      <w:szCs w:val="20"/>
    </w:rPr>
  </w:style>
  <w:style w:type="paragraph" w:styleId="Heading3">
    <w:name w:val="heading 3"/>
    <w:aliases w:val="Heading 3-1"/>
    <w:basedOn w:val="Normal"/>
    <w:next w:val="Normal"/>
    <w:link w:val="Heading3Char"/>
    <w:qFormat/>
    <w:rsid w:val="004F49D1"/>
    <w:pPr>
      <w:keepNext/>
      <w:keepLines/>
      <w:numPr>
        <w:ilvl w:val="2"/>
        <w:numId w:val="4"/>
      </w:numPr>
      <w:spacing w:after="60" w:line="360" w:lineRule="atLeast"/>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00"/>
    <w:pPr>
      <w:ind w:left="720"/>
      <w:contextualSpacing/>
    </w:pPr>
  </w:style>
  <w:style w:type="character" w:customStyle="1" w:styleId="Heading1Char">
    <w:name w:val="Heading 1 Char"/>
    <w:basedOn w:val="DefaultParagraphFont"/>
    <w:link w:val="Heading1"/>
    <w:rsid w:val="004F49D1"/>
    <w:rPr>
      <w:rFonts w:ascii="Times New Roman" w:eastAsia="Times New Roman" w:hAnsi="Times New Roman" w:cs="Times New Roman"/>
      <w:b/>
      <w:caps/>
      <w:kern w:val="28"/>
      <w:sz w:val="24"/>
      <w:szCs w:val="20"/>
      <w:lang w:val="en-GB"/>
    </w:rPr>
  </w:style>
  <w:style w:type="character" w:customStyle="1" w:styleId="Heading2Char">
    <w:name w:val="Heading 2 Char"/>
    <w:basedOn w:val="DefaultParagraphFont"/>
    <w:link w:val="Heading2"/>
    <w:rsid w:val="004F49D1"/>
    <w:rPr>
      <w:rFonts w:ascii="Times New Roman" w:eastAsia="Times New Roman" w:hAnsi="Times New Roman" w:cs="Times New Roman"/>
      <w:b/>
      <w:sz w:val="24"/>
      <w:szCs w:val="20"/>
      <w:lang w:val="en-GB"/>
    </w:rPr>
  </w:style>
  <w:style w:type="character" w:customStyle="1" w:styleId="Heading3Char">
    <w:name w:val="Heading 3 Char"/>
    <w:aliases w:val="Heading 3-1 Char"/>
    <w:basedOn w:val="DefaultParagraphFont"/>
    <w:link w:val="Heading3"/>
    <w:rsid w:val="004F49D1"/>
    <w:rPr>
      <w:rFonts w:ascii="Times New Roman" w:eastAsia="Times New Roman" w:hAnsi="Times New Roman" w:cs="Times New Roman"/>
      <w:sz w:val="24"/>
      <w:szCs w:val="20"/>
      <w:lang w:val="en-GB"/>
    </w:rPr>
  </w:style>
  <w:style w:type="paragraph" w:customStyle="1" w:styleId="Style2">
    <w:name w:val="Style2"/>
    <w:basedOn w:val="Normal"/>
    <w:rsid w:val="004F49D1"/>
    <w:pPr>
      <w:keepNext/>
      <w:keepLines/>
      <w:numPr>
        <w:numId w:val="5"/>
      </w:numPr>
      <w:spacing w:after="40" w:line="360" w:lineRule="atLeast"/>
      <w:ind w:left="1111" w:hanging="391"/>
      <w:jc w:val="both"/>
    </w:pPr>
    <w:rPr>
      <w:rFonts w:ascii="Times New Roman" w:eastAsia="Times New Roman" w:hAnsi="Times New Roman" w:cs="Times New Roman"/>
      <w:sz w:val="24"/>
      <w:szCs w:val="20"/>
    </w:rPr>
  </w:style>
  <w:style w:type="paragraph" w:styleId="Header">
    <w:name w:val="header"/>
    <w:basedOn w:val="Normal"/>
    <w:link w:val="HeaderChar"/>
    <w:rsid w:val="009430F7"/>
    <w:pPr>
      <w:keepNext/>
      <w:keepLines/>
      <w:tabs>
        <w:tab w:val="center" w:pos="4320"/>
        <w:tab w:val="right" w:pos="8640"/>
      </w:tabs>
      <w:spacing w:after="0" w:line="360" w:lineRule="atLeast"/>
      <w:ind w:firstLine="7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430F7"/>
    <w:rPr>
      <w:rFonts w:ascii="Times New Roman" w:eastAsia="Times New Roman" w:hAnsi="Times New Roman" w:cs="Times New Roman"/>
      <w:sz w:val="24"/>
      <w:szCs w:val="20"/>
      <w:lang w:val="en-GB"/>
    </w:rPr>
  </w:style>
  <w:style w:type="character" w:styleId="PageNumber">
    <w:name w:val="page number"/>
    <w:basedOn w:val="DefaultParagraphFont"/>
    <w:rsid w:val="009430F7"/>
  </w:style>
  <w:style w:type="paragraph" w:customStyle="1" w:styleId="Style1">
    <w:name w:val="Style1"/>
    <w:basedOn w:val="Normal"/>
    <w:rsid w:val="009430F7"/>
    <w:pPr>
      <w:keepNext/>
      <w:keepLines/>
      <w:numPr>
        <w:numId w:val="13"/>
      </w:numPr>
      <w:spacing w:after="0" w:line="360" w:lineRule="atLeast"/>
      <w:jc w:val="both"/>
    </w:pPr>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814F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8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3672</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kprashkov</dc:creator>
  <cp:lastModifiedBy>Боцева, Станимира Н.</cp:lastModifiedBy>
  <cp:revision>7</cp:revision>
  <cp:lastPrinted>2022-09-14T06:34:00Z</cp:lastPrinted>
  <dcterms:created xsi:type="dcterms:W3CDTF">2022-09-14T06:34:00Z</dcterms:created>
  <dcterms:modified xsi:type="dcterms:W3CDTF">2022-09-19T11:05:00Z</dcterms:modified>
</cp:coreProperties>
</file>