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16" w:rsidRPr="00E21316" w:rsidRDefault="00E21316" w:rsidP="00E21316">
      <w:pPr>
        <w:spacing w:after="0" w:line="240" w:lineRule="auto"/>
        <w:jc w:val="center"/>
        <w:rPr>
          <w:rFonts w:ascii="Times New Roman" w:eastAsia="Times New Roman" w:hAnsi="Times New Roman" w:cs="B Zar"/>
          <w:sz w:val="24"/>
          <w:szCs w:val="24"/>
        </w:rPr>
      </w:pPr>
      <w:r w:rsidRPr="00E21316">
        <w:rPr>
          <w:rFonts w:ascii="Times New Roman" w:eastAsia="Times New Roman" w:hAnsi="Times New Roman" w:cs="B Zar" w:hint="cs"/>
          <w:sz w:val="24"/>
          <w:szCs w:val="24"/>
          <w:rtl/>
        </w:rPr>
        <w:t>ب</w:t>
      </w:r>
      <w:r w:rsidRPr="00E21316">
        <w:rPr>
          <w:rFonts w:ascii="Times New Roman" w:eastAsia="Times New Roman" w:hAnsi="Times New Roman" w:cs="B Zar"/>
          <w:sz w:val="24"/>
          <w:szCs w:val="24"/>
          <w:rtl/>
        </w:rPr>
        <w:t>ررسي بودجه 91 در جلسه صبح بـهارستـان؛ گزارش در حال تكميل</w:t>
      </w:r>
    </w:p>
    <w:p w:rsidR="00E21316" w:rsidRPr="00E21316" w:rsidRDefault="00E21316" w:rsidP="00E21316">
      <w:pPr>
        <w:bidi w:val="0"/>
        <w:spacing w:after="150" w:line="240" w:lineRule="auto"/>
        <w:jc w:val="center"/>
        <w:outlineLvl w:val="0"/>
        <w:rPr>
          <w:rFonts w:ascii="Times New Roman" w:eastAsia="Times New Roman" w:hAnsi="Times New Roman" w:cs="Times New Roman"/>
          <w:b/>
          <w:bCs/>
          <w:kern w:val="36"/>
          <w:sz w:val="32"/>
          <w:szCs w:val="32"/>
        </w:rPr>
      </w:pPr>
      <w:hyperlink r:id="rId4" w:history="1">
        <w:r w:rsidRPr="00E21316">
          <w:rPr>
            <w:rFonts w:ascii="Times New Roman" w:eastAsia="Times New Roman" w:hAnsi="Times New Roman" w:cs="B Zar"/>
            <w:b/>
            <w:bCs/>
            <w:color w:val="0000FF"/>
            <w:kern w:val="36"/>
            <w:sz w:val="32"/>
            <w:szCs w:val="32"/>
            <w:u w:val="single"/>
            <w:rtl/>
          </w:rPr>
          <w:t xml:space="preserve">صرف نيم تا سه درصد از اعتبارات دستگاه‌هاي اجرايي در امور پژوهشي </w:t>
        </w:r>
      </w:hyperlink>
    </w:p>
    <w:p w:rsidR="00E21316" w:rsidRPr="00E21316" w:rsidRDefault="00E21316" w:rsidP="00E21316">
      <w:pPr>
        <w:pStyle w:val="NormalWeb"/>
        <w:bidi/>
        <w:jc w:val="right"/>
        <w:rPr>
          <w:rFonts w:cs="B Zar" w:hint="cs"/>
          <w:b/>
          <w:bCs/>
          <w:sz w:val="28"/>
          <w:szCs w:val="28"/>
          <w:rtl/>
        </w:rPr>
      </w:pPr>
      <w:r w:rsidRPr="00E21316">
        <w:rPr>
          <w:rStyle w:val="newsnavtitle"/>
          <w:rFonts w:cs="B Zar"/>
          <w:rtl/>
        </w:rPr>
        <w:t>تاریخ انتشار</w:t>
      </w:r>
      <w:r w:rsidRPr="00E21316">
        <w:rPr>
          <w:rStyle w:val="newsnavtitle"/>
          <w:rFonts w:cs="B Zar"/>
        </w:rPr>
        <w:t xml:space="preserve">: </w:t>
      </w:r>
      <w:r w:rsidRPr="00E21316">
        <w:rPr>
          <w:rFonts w:cs="B Zar"/>
          <w:rtl/>
        </w:rPr>
        <w:t>۲۷</w:t>
      </w:r>
      <w:r w:rsidRPr="00E21316">
        <w:rPr>
          <w:rFonts w:cs="B Zar"/>
        </w:rPr>
        <w:t xml:space="preserve"> </w:t>
      </w:r>
      <w:r w:rsidRPr="00E21316">
        <w:rPr>
          <w:rFonts w:cs="B Zar"/>
          <w:rtl/>
        </w:rPr>
        <w:t>ارديبهشت ۱۳۹۱</w:t>
      </w:r>
      <w:r w:rsidRPr="00E21316">
        <w:rPr>
          <w:rFonts w:cs="B Zar"/>
        </w:rPr>
        <w:t xml:space="preserve"> </w:t>
      </w:r>
    </w:p>
    <w:p w:rsidR="00E21316" w:rsidRPr="00E21316" w:rsidRDefault="00E21316" w:rsidP="00E21316">
      <w:pPr>
        <w:pStyle w:val="NormalWeb"/>
        <w:bidi/>
        <w:jc w:val="both"/>
        <w:rPr>
          <w:rFonts w:cs="B Zar"/>
          <w:sz w:val="28"/>
          <w:szCs w:val="28"/>
        </w:rPr>
      </w:pPr>
      <w:r w:rsidRPr="00E21316">
        <w:rPr>
          <w:rFonts w:cs="B Zar"/>
          <w:b/>
          <w:bCs/>
          <w:sz w:val="28"/>
          <w:szCs w:val="28"/>
          <w:rtl/>
        </w:rPr>
        <w:t>مجلس تصويب كرد:</w:t>
      </w:r>
      <w:r>
        <w:rPr>
          <w:rFonts w:cs="B Zar" w:hint="cs"/>
          <w:b/>
          <w:bCs/>
          <w:sz w:val="28"/>
          <w:szCs w:val="28"/>
          <w:rtl/>
        </w:rPr>
        <w:t xml:space="preserve"> </w:t>
      </w:r>
      <w:r w:rsidRPr="00E21316">
        <w:rPr>
          <w:rFonts w:cs="B Zar"/>
          <w:b/>
          <w:bCs/>
          <w:sz w:val="28"/>
          <w:szCs w:val="28"/>
          <w:rtl/>
        </w:rPr>
        <w:t>صرف نيم تا سه درصد از اعتبارات دستگاه‌هاي اجرايي در امور پژوهشي</w:t>
      </w:r>
      <w:r w:rsidRPr="00E21316">
        <w:rPr>
          <w:rFonts w:cs="B Zar"/>
          <w:sz w:val="28"/>
          <w:szCs w:val="28"/>
          <w:rtl/>
        </w:rPr>
        <w:t xml:space="preserve"> </w:t>
      </w:r>
    </w:p>
    <w:p w:rsidR="00E21316" w:rsidRPr="00E21316" w:rsidRDefault="00E21316" w:rsidP="00E21316">
      <w:pPr>
        <w:pStyle w:val="NormalWeb"/>
        <w:bidi/>
        <w:jc w:val="both"/>
        <w:rPr>
          <w:rFonts w:cs="B Zar"/>
          <w:sz w:val="28"/>
          <w:szCs w:val="28"/>
        </w:rPr>
      </w:pPr>
      <w:r w:rsidRPr="00E21316">
        <w:rPr>
          <w:rFonts w:cs="B Zar"/>
          <w:sz w:val="28"/>
          <w:szCs w:val="28"/>
          <w:rtl/>
        </w:rPr>
        <w:t>با راي نمايندگان، دستگاه‌‌هاي اجرايي مكلف شدند علاوه بر اعتبارات پژوهشي، نيم تا سه درصد اعتبارات خود به استثناي بودجه اعتبارات هزينه‌اي و سرانه دانش‌آموزي وزارت آموزش و پرورش را براي انجام امور پژوهشي و توسعه علمي و دانش فناوري هزينه كنند</w:t>
      </w:r>
      <w:r w:rsidRPr="00E21316">
        <w:rPr>
          <w:rFonts w:cs="B Zar"/>
          <w:sz w:val="28"/>
          <w:szCs w:val="28"/>
        </w:rPr>
        <w:t xml:space="preserve">. </w:t>
      </w:r>
    </w:p>
    <w:p w:rsidR="00E21316" w:rsidRPr="00E21316" w:rsidRDefault="00E21316" w:rsidP="00E21316">
      <w:pPr>
        <w:pStyle w:val="NormalWeb"/>
        <w:bidi/>
        <w:jc w:val="both"/>
        <w:rPr>
          <w:rFonts w:cs="B Zar"/>
          <w:sz w:val="28"/>
          <w:szCs w:val="28"/>
        </w:rPr>
      </w:pPr>
      <w:r w:rsidRPr="00E21316">
        <w:rPr>
          <w:rFonts w:cs="B Zar"/>
          <w:sz w:val="28"/>
          <w:szCs w:val="28"/>
          <w:rtl/>
        </w:rPr>
        <w:t>بر اساس مصوبه مجلس، كليه دستگاه‌هاي اجرايي موضوع ماده 5 قانون مديريت خدمات كشوري و دستگاه‌هاي موضوع ماده 50 قانون الحاق موادي به قانون تنظيم بخشي از مقررات مالي دولت مصوب آبان ماه 1384 علاوه بر اعتبارات پژوهشي كه ذيل هر دستگاه منظور شده است، مكلفند حداقل نيم تا سه درصد از اعتبارات خود به استثناي اعتبارات بودجه هزينه‌اي و سرانه دانش‌آموزي وزارت آموزش و پرورش و هزينه‌هاي مستقيم توليد شركت‌هاي دولتي را براي انجام امور پژوهشي و توسعه علمي و دانش فناوري هزينه نمايند</w:t>
      </w:r>
      <w:r w:rsidRPr="00E21316">
        <w:rPr>
          <w:rFonts w:cs="B Zar"/>
          <w:sz w:val="28"/>
          <w:szCs w:val="28"/>
        </w:rPr>
        <w:t xml:space="preserve">. </w:t>
      </w:r>
    </w:p>
    <w:p w:rsidR="00E21316" w:rsidRPr="00E21316" w:rsidRDefault="00E21316" w:rsidP="00E21316">
      <w:pPr>
        <w:pStyle w:val="NormalWeb"/>
        <w:bidi/>
        <w:jc w:val="both"/>
        <w:rPr>
          <w:rFonts w:cs="B Zar"/>
          <w:sz w:val="28"/>
          <w:szCs w:val="28"/>
        </w:rPr>
      </w:pPr>
      <w:r w:rsidRPr="00E21316">
        <w:rPr>
          <w:rFonts w:cs="B Zar"/>
          <w:sz w:val="28"/>
          <w:szCs w:val="28"/>
          <w:rtl/>
        </w:rPr>
        <w:t>بر اساس اين حكم، دستگاه‌هاي اجرايي موظفند با رعايت قوانين و مقررات، به اصلاح جداول بودجه دستگاه‌هاي مذكور به نحوي اقدام نمايند كه اين اعتبارات در سرفصل جداگانه مشخص شود</w:t>
      </w:r>
      <w:r w:rsidRPr="00E21316">
        <w:rPr>
          <w:rFonts w:cs="B Zar"/>
          <w:sz w:val="28"/>
          <w:szCs w:val="28"/>
        </w:rPr>
        <w:t xml:space="preserve">. </w:t>
      </w:r>
    </w:p>
    <w:p w:rsidR="00E21316" w:rsidRPr="00E21316" w:rsidRDefault="00E21316" w:rsidP="00E21316">
      <w:pPr>
        <w:pStyle w:val="NormalWeb"/>
        <w:bidi/>
        <w:jc w:val="both"/>
        <w:rPr>
          <w:rFonts w:cs="B Zar"/>
          <w:sz w:val="28"/>
          <w:szCs w:val="28"/>
        </w:rPr>
      </w:pPr>
      <w:r w:rsidRPr="00E21316">
        <w:rPr>
          <w:rFonts w:cs="B Zar"/>
          <w:sz w:val="28"/>
          <w:szCs w:val="28"/>
          <w:rtl/>
        </w:rPr>
        <w:t>همچنين در مصوبه‌اي ديگر، اعتبارات موضوع اين حكم فقط در چارچوب سياست‌ها و نقشه جامع علمي كشور و با نظارت شوراي عالي علوم، تحقيقات و فناوري و اولويت‌هاي تحقيقاتي دستگاه‌ها و شركت‌هاي ذي‌ربط كه به تصويب شوراي مذكور مي‌رسد و همچنين با رعايت جزء يك ماده 224 قانون برنامه پنجم توسعه و قوانين و مقررات هزينه مي‌شود، مصرف اعتبارات موضوع اين حكم در موارد ديگر ممنوع است</w:t>
      </w:r>
      <w:r w:rsidRPr="00E21316">
        <w:rPr>
          <w:rFonts w:cs="B Zar"/>
          <w:sz w:val="28"/>
          <w:szCs w:val="28"/>
        </w:rPr>
        <w:t xml:space="preserve">. </w:t>
      </w:r>
    </w:p>
    <w:p w:rsidR="00E21316" w:rsidRPr="00E21316" w:rsidRDefault="00E21316" w:rsidP="00E21316">
      <w:pPr>
        <w:pStyle w:val="NormalWeb"/>
        <w:bidi/>
        <w:jc w:val="both"/>
        <w:rPr>
          <w:rFonts w:cs="B Zar"/>
          <w:sz w:val="28"/>
          <w:szCs w:val="28"/>
        </w:rPr>
      </w:pPr>
      <w:r w:rsidRPr="00E21316">
        <w:rPr>
          <w:rFonts w:cs="B Zar"/>
          <w:sz w:val="28"/>
          <w:szCs w:val="28"/>
          <w:rtl/>
        </w:rPr>
        <w:t>آيين‌نامه اجرايي اين بند حداكثر تا پايان تيرماه 1391 توسط شوراي عالي علوم، تحقيقات و فناوري تهيه مي‌شود و به تصويب هيات وزيران مي‌رسد</w:t>
      </w:r>
      <w:r w:rsidRPr="00E21316">
        <w:rPr>
          <w:rFonts w:cs="B Zar"/>
          <w:sz w:val="28"/>
          <w:szCs w:val="28"/>
        </w:rPr>
        <w:t xml:space="preserve">. </w:t>
      </w:r>
    </w:p>
    <w:p w:rsidR="00AD6499" w:rsidRDefault="00AD6499">
      <w:pPr>
        <w:rPr>
          <w:rFonts w:hint="cs"/>
        </w:rPr>
      </w:pPr>
    </w:p>
    <w:sectPr w:rsidR="00AD6499" w:rsidSect="00C8491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316"/>
    <w:rsid w:val="00AD6499"/>
    <w:rsid w:val="00C8491C"/>
    <w:rsid w:val="00E2131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99"/>
    <w:pPr>
      <w:bidi/>
    </w:pPr>
  </w:style>
  <w:style w:type="paragraph" w:styleId="Heading1">
    <w:name w:val="heading 1"/>
    <w:basedOn w:val="Normal"/>
    <w:link w:val="Heading1Char"/>
    <w:uiPriority w:val="9"/>
    <w:qFormat/>
    <w:rsid w:val="00E2131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3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13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1316"/>
    <w:rPr>
      <w:color w:val="0000FF"/>
      <w:u w:val="single"/>
    </w:rPr>
  </w:style>
  <w:style w:type="character" w:customStyle="1" w:styleId="newsnavtitle">
    <w:name w:val="news_nav_title"/>
    <w:basedOn w:val="DefaultParagraphFont"/>
    <w:rsid w:val="00E21316"/>
  </w:style>
</w:styles>
</file>

<file path=word/webSettings.xml><?xml version="1.0" encoding="utf-8"?>
<w:webSettings xmlns:r="http://schemas.openxmlformats.org/officeDocument/2006/relationships" xmlns:w="http://schemas.openxmlformats.org/wordprocessingml/2006/main">
  <w:divs>
    <w:div w:id="905143166">
      <w:bodyDiv w:val="1"/>
      <w:marLeft w:val="0"/>
      <w:marRight w:val="0"/>
      <w:marTop w:val="0"/>
      <w:marBottom w:val="0"/>
      <w:divBdr>
        <w:top w:val="none" w:sz="0" w:space="0" w:color="auto"/>
        <w:left w:val="none" w:sz="0" w:space="0" w:color="auto"/>
        <w:bottom w:val="none" w:sz="0" w:space="0" w:color="auto"/>
        <w:right w:val="none" w:sz="0" w:space="0" w:color="auto"/>
      </w:divBdr>
    </w:div>
    <w:div w:id="1158769991">
      <w:bodyDiv w:val="1"/>
      <w:marLeft w:val="0"/>
      <w:marRight w:val="0"/>
      <w:marTop w:val="0"/>
      <w:marBottom w:val="0"/>
      <w:divBdr>
        <w:top w:val="none" w:sz="0" w:space="0" w:color="auto"/>
        <w:left w:val="none" w:sz="0" w:space="0" w:color="auto"/>
        <w:bottom w:val="none" w:sz="0" w:space="0" w:color="auto"/>
        <w:right w:val="none" w:sz="0" w:space="0" w:color="auto"/>
      </w:divBdr>
      <w:divsChild>
        <w:div w:id="345131055">
          <w:marLeft w:val="0"/>
          <w:marRight w:val="0"/>
          <w:marTop w:val="6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bnak.ir/fa/news/245243/%D8%B5%D8%B1%D9%81-%D9%86%D9%8A%D9%85-%D8%AA%D8%A7-%D8%B3%D9%87-%D8%AF%D8%B1%D8%B5%D8%AF-%D8%A7%D8%B2-%D8%A7%D8%B9%D8%AA%D8%A8%D8%A7%D8%B1%D8%A7%D8%AA-%D8%AF%D8%B3%D8%AA%DA%AF%D8%A7%D9%87%E2%80%8C%D9%87%D8%A7%D9%8A-%D8%A7%D8%AC%D8%B1%D8%A7%D9%8A%D9%8A-%D8%AF%D8%B1-%D8%A7%D9%85%D9%88%D8%B1-%D9%BE%DA%98%D9%88%D9%87%D8%B4%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1698</Characters>
  <Application>Microsoft Office Word</Application>
  <DocSecurity>0</DocSecurity>
  <Lines>14</Lines>
  <Paragraphs>3</Paragraphs>
  <ScaleCrop>false</ScaleCrop>
  <Company>NPPD</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chaparzadeh</dc:creator>
  <cp:keywords/>
  <dc:description/>
  <cp:lastModifiedBy>chaparzadeh</cp:lastModifiedBy>
  <cp:revision>1</cp:revision>
  <dcterms:created xsi:type="dcterms:W3CDTF">2012-05-16T08:23:00Z</dcterms:created>
  <dcterms:modified xsi:type="dcterms:W3CDTF">2012-05-16T08:26:00Z</dcterms:modified>
</cp:coreProperties>
</file>