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Borders>
          <w:bottom w:val="single" w:sz="12" w:space="0" w:color="1F497D"/>
        </w:tblBorders>
        <w:tblLook w:val="00A0" w:firstRow="1" w:lastRow="0" w:firstColumn="1" w:lastColumn="0" w:noHBand="0" w:noVBand="0"/>
      </w:tblPr>
      <w:tblGrid>
        <w:gridCol w:w="4536"/>
        <w:gridCol w:w="4395"/>
      </w:tblGrid>
      <w:tr w:rsidR="001D4A2B" w:rsidRPr="00E75D52" w:rsidTr="00174938">
        <w:trPr>
          <w:trHeight w:val="2127"/>
        </w:trPr>
        <w:tc>
          <w:tcPr>
            <w:tcW w:w="4536" w:type="dxa"/>
            <w:tcBorders>
              <w:top w:val="nil"/>
              <w:left w:val="nil"/>
              <w:bottom w:val="single" w:sz="12" w:space="0" w:color="1F497D"/>
              <w:right w:val="nil"/>
            </w:tcBorders>
          </w:tcPr>
          <w:p w:rsidR="001D4A2B" w:rsidRPr="00F82930" w:rsidRDefault="001D4A2B" w:rsidP="00F82930">
            <w:pPr>
              <w:tabs>
                <w:tab w:val="center" w:pos="4153"/>
                <w:tab w:val="right" w:pos="8306"/>
              </w:tabs>
              <w:spacing w:after="0" w:line="240" w:lineRule="auto"/>
              <w:ind w:left="-567" w:right="-255"/>
              <w:rPr>
                <w:sz w:val="16"/>
                <w:szCs w:val="16"/>
                <w:lang w:eastAsia="ru-RU"/>
              </w:rPr>
            </w:pPr>
          </w:p>
        </w:tc>
        <w:tc>
          <w:tcPr>
            <w:tcW w:w="4395" w:type="dxa"/>
            <w:tcBorders>
              <w:top w:val="nil"/>
              <w:left w:val="nil"/>
              <w:bottom w:val="single" w:sz="12" w:space="0" w:color="1F497D"/>
              <w:right w:val="nil"/>
            </w:tcBorders>
          </w:tcPr>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 xml:space="preserve">World Association of Nuclear Operators </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Moscow Centre</w:t>
            </w:r>
          </w:p>
          <w:p w:rsidR="00D72387" w:rsidRPr="00032A6E" w:rsidRDefault="00D72387" w:rsidP="00D72387">
            <w:pPr>
              <w:keepNext/>
              <w:spacing w:after="0" w:line="240" w:lineRule="atLeast"/>
              <w:ind w:left="39" w:right="-57"/>
              <w:rPr>
                <w:rFonts w:eastAsia="Times New Roman" w:cs="Times New Roman"/>
                <w:b/>
                <w:smallCaps/>
                <w:color w:val="1F497D"/>
                <w:spacing w:val="20"/>
                <w:position w:val="-6"/>
                <w:lang w:val="en-US"/>
              </w:rPr>
            </w:pPr>
            <w:r w:rsidRPr="00032A6E">
              <w:rPr>
                <w:rFonts w:eastAsia="Times New Roman" w:cs="Times New Roman"/>
                <w:b/>
                <w:smallCaps/>
                <w:color w:val="1F497D"/>
                <w:spacing w:val="20"/>
                <w:position w:val="-6"/>
                <w:lang w:val="en-US"/>
              </w:rPr>
              <w:t>WANO – MC</w:t>
            </w:r>
          </w:p>
          <w:p w:rsidR="00D72387" w:rsidRPr="00032A6E" w:rsidRDefault="00D72387" w:rsidP="00D72387">
            <w:pPr>
              <w:keepNext/>
              <w:spacing w:after="0" w:line="240" w:lineRule="auto"/>
              <w:ind w:left="39"/>
              <w:rPr>
                <w:rFonts w:eastAsia="Times New Roman" w:cs="Times New Roman"/>
                <w:b/>
                <w:smallCaps/>
                <w:position w:val="-6"/>
                <w:lang w:val="en-US"/>
              </w:rPr>
            </w:pPr>
            <w:r w:rsidRPr="00032A6E">
              <w:rPr>
                <w:rFonts w:eastAsia="Times New Roman" w:cs="Times New Roman"/>
                <w:smallCaps/>
                <w:lang w:val="en-US"/>
              </w:rPr>
              <w:t xml:space="preserve">25 </w:t>
            </w:r>
            <w:proofErr w:type="spellStart"/>
            <w:r w:rsidRPr="00032A6E">
              <w:rPr>
                <w:rFonts w:eastAsia="Times New Roman" w:cs="Times New Roman"/>
                <w:smallCaps/>
                <w:lang w:val="en-US"/>
              </w:rPr>
              <w:t>Ferganskaya</w:t>
            </w:r>
            <w:proofErr w:type="spellEnd"/>
            <w:r w:rsidRPr="00032A6E">
              <w:rPr>
                <w:rFonts w:eastAsia="Times New Roman" w:cs="Times New Roman"/>
                <w:smallCaps/>
                <w:lang w:val="en-US"/>
              </w:rPr>
              <w:t>, Moscow, 109507, Russia</w:t>
            </w:r>
          </w:p>
          <w:p w:rsidR="00D72387" w:rsidRPr="00032A6E" w:rsidRDefault="00D72387" w:rsidP="00D72387">
            <w:pPr>
              <w:tabs>
                <w:tab w:val="center" w:pos="4153"/>
                <w:tab w:val="right" w:pos="8306"/>
              </w:tabs>
              <w:spacing w:after="0" w:line="240" w:lineRule="auto"/>
              <w:ind w:left="39"/>
              <w:rPr>
                <w:rFonts w:eastAsia="Times New Roman" w:cs="Times New Roman"/>
                <w:lang w:val="en-US"/>
              </w:rPr>
            </w:pPr>
            <w:r w:rsidRPr="00032A6E">
              <w:rPr>
                <w:rFonts w:eastAsia="Times New Roman" w:cs="Times New Roman"/>
                <w:lang w:val="en-US"/>
              </w:rPr>
              <w:t>Phone. +7 495 376 15 87</w:t>
            </w:r>
          </w:p>
          <w:p w:rsidR="00D72387" w:rsidRPr="00032A6E" w:rsidRDefault="00D72387" w:rsidP="00D72387">
            <w:pPr>
              <w:tabs>
                <w:tab w:val="center" w:pos="4153"/>
                <w:tab w:val="right" w:pos="8306"/>
              </w:tabs>
              <w:spacing w:after="0" w:line="240" w:lineRule="auto"/>
              <w:ind w:left="39"/>
              <w:rPr>
                <w:rFonts w:eastAsia="Times New Roman" w:cs="Times New Roman"/>
                <w:smallCaps/>
              </w:rPr>
            </w:pPr>
            <w:r w:rsidRPr="00032A6E">
              <w:rPr>
                <w:rFonts w:eastAsia="Times New Roman" w:cs="Times New Roman"/>
                <w:lang w:val="en-US"/>
              </w:rPr>
              <w:t>Fax: +7 495 376 08 97</w:t>
            </w:r>
          </w:p>
          <w:p w:rsidR="001D4A2B" w:rsidRPr="00F82930" w:rsidRDefault="00F83671" w:rsidP="00D72387">
            <w:pPr>
              <w:tabs>
                <w:tab w:val="center" w:pos="4153"/>
                <w:tab w:val="right" w:pos="8306"/>
              </w:tabs>
              <w:spacing w:after="0" w:line="240" w:lineRule="auto"/>
              <w:ind w:left="39" w:right="-57"/>
              <w:jc w:val="both"/>
              <w:rPr>
                <w:rFonts w:ascii="NewtonCTT" w:hAnsi="NewtonCTT" w:cs="NewtonCTT"/>
                <w:sz w:val="26"/>
                <w:szCs w:val="26"/>
                <w:lang w:eastAsia="ru-RU"/>
              </w:rPr>
            </w:pPr>
            <w:hyperlink r:id="rId6" w:history="1">
              <w:r w:rsidR="00D72387" w:rsidRPr="00032A6E">
                <w:rPr>
                  <w:rStyle w:val="Hyperlink"/>
                  <w:rFonts w:eastAsia="Times New Roman" w:cs="Times New Roman"/>
                  <w:lang w:val="en-US"/>
                </w:rPr>
                <w:t>info</w:t>
              </w:r>
              <w:r w:rsidR="00D72387" w:rsidRPr="00032A6E">
                <w:rPr>
                  <w:rStyle w:val="Hyperlink"/>
                  <w:rFonts w:eastAsia="Times New Roman" w:cs="Times New Roman"/>
                </w:rPr>
                <w:t>@</w:t>
              </w:r>
              <w:r w:rsidR="00D72387" w:rsidRPr="00032A6E">
                <w:rPr>
                  <w:rStyle w:val="Hyperlink"/>
                  <w:rFonts w:eastAsia="Times New Roman" w:cs="Times New Roman"/>
                  <w:lang w:val="en-US"/>
                </w:rPr>
                <w:t>wanomc</w:t>
              </w:r>
              <w:r w:rsidR="00D72387" w:rsidRPr="00032A6E">
                <w:rPr>
                  <w:rStyle w:val="Hyperlink"/>
                  <w:rFonts w:eastAsia="Times New Roman" w:cs="Times New Roman"/>
                </w:rPr>
                <w:t>.</w:t>
              </w:r>
              <w:r w:rsidR="00D72387" w:rsidRPr="00032A6E">
                <w:rPr>
                  <w:rStyle w:val="Hyperlink"/>
                  <w:rFonts w:eastAsia="Times New Roman" w:cs="Times New Roman"/>
                  <w:lang w:val="en-US"/>
                </w:rPr>
                <w:t>ru</w:t>
              </w:r>
            </w:hyperlink>
          </w:p>
        </w:tc>
      </w:tr>
    </w:tbl>
    <w:p w:rsidR="001D4A2B" w:rsidRPr="00F82930" w:rsidRDefault="00032A6E" w:rsidP="00F82930">
      <w:pPr>
        <w:tabs>
          <w:tab w:val="left" w:pos="0"/>
        </w:tabs>
        <w:spacing w:after="0" w:line="240" w:lineRule="auto"/>
        <w:ind w:left="-567" w:firstLine="709"/>
        <w:jc w:val="both"/>
        <w:rPr>
          <w:sz w:val="24"/>
          <w:szCs w:val="24"/>
          <w:lang w:eastAsia="ru-RU"/>
        </w:rPr>
      </w:pPr>
      <w:r w:rsidRPr="00032A6E">
        <w:rPr>
          <w:noProof/>
          <w:sz w:val="16"/>
          <w:szCs w:val="16"/>
          <w:lang w:val="en-US"/>
        </w:rPr>
        <w:drawing>
          <wp:anchor distT="0" distB="0" distL="114300" distR="114300" simplePos="0" relativeHeight="251658240" behindDoc="1" locked="0" layoutInCell="1" allowOverlap="1">
            <wp:simplePos x="0" y="0"/>
            <wp:positionH relativeFrom="margin">
              <wp:posOffset>-635</wp:posOffset>
            </wp:positionH>
            <wp:positionV relativeFrom="paragraph">
              <wp:posOffset>-1829435</wp:posOffset>
            </wp:positionV>
            <wp:extent cx="2768600" cy="2111224"/>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cstate="screen">
                      <a:extLst>
                        <a:ext uri="{28A0092B-C50C-407E-A947-70E740481C1C}">
                          <a14:useLocalDpi xmlns:a14="http://schemas.microsoft.com/office/drawing/2010/main" val="0"/>
                        </a:ext>
                      </a:extLst>
                    </a:blip>
                    <a:stretch>
                      <a:fillRect/>
                    </a:stretch>
                  </pic:blipFill>
                  <pic:spPr>
                    <a:xfrm>
                      <a:off x="0" y="0"/>
                      <a:ext cx="2768600" cy="2111224"/>
                    </a:xfrm>
                    <a:prstGeom prst="rect">
                      <a:avLst/>
                    </a:prstGeom>
                  </pic:spPr>
                </pic:pic>
              </a:graphicData>
            </a:graphic>
            <wp14:sizeRelH relativeFrom="page">
              <wp14:pctWidth>0</wp14:pctWidth>
            </wp14:sizeRelH>
            <wp14:sizeRelV relativeFrom="page">
              <wp14:pctHeight>0</wp14:pctHeight>
            </wp14:sizeRelV>
          </wp:anchor>
        </w:drawing>
      </w:r>
    </w:p>
    <w:p w:rsidR="00D72387" w:rsidRPr="00A5445D" w:rsidRDefault="00D72387" w:rsidP="00D72387">
      <w:pPr>
        <w:tabs>
          <w:tab w:val="left" w:pos="0"/>
        </w:tabs>
        <w:spacing w:after="0" w:line="240" w:lineRule="auto"/>
        <w:ind w:left="-567"/>
        <w:jc w:val="center"/>
        <w:rPr>
          <w:rFonts w:eastAsia="Times New Roman" w:cs="Times New Roman"/>
          <w:b/>
          <w:sz w:val="36"/>
          <w:szCs w:val="36"/>
          <w:lang w:val="en-US"/>
        </w:rPr>
      </w:pPr>
      <w:r w:rsidRPr="00A5445D">
        <w:rPr>
          <w:rFonts w:eastAsia="Times New Roman" w:cs="Times New Roman"/>
          <w:b/>
          <w:sz w:val="36"/>
          <w:szCs w:val="36"/>
          <w:lang w:val="en-US"/>
        </w:rPr>
        <w:t>REQUEST</w:t>
      </w:r>
    </w:p>
    <w:p w:rsidR="001D4A2B" w:rsidRPr="00A5445D" w:rsidRDefault="00D72387" w:rsidP="00D72387">
      <w:pPr>
        <w:tabs>
          <w:tab w:val="left" w:pos="0"/>
        </w:tabs>
        <w:spacing w:after="0" w:line="240" w:lineRule="auto"/>
        <w:ind w:left="-426"/>
        <w:jc w:val="center"/>
        <w:rPr>
          <w:b/>
          <w:bCs/>
          <w:sz w:val="28"/>
          <w:szCs w:val="28"/>
          <w:lang w:val="en-US" w:eastAsia="ru-RU"/>
        </w:rPr>
      </w:pPr>
      <w:r w:rsidRPr="00A5445D">
        <w:rPr>
          <w:rFonts w:eastAsia="Times New Roman" w:cs="Times New Roman"/>
          <w:b/>
          <w:sz w:val="28"/>
          <w:szCs w:val="28"/>
          <w:lang w:val="en-US"/>
        </w:rPr>
        <w:t>to provide technical and organizational information via WANO</w:t>
      </w:r>
    </w:p>
    <w:p w:rsidR="00BB254A" w:rsidRDefault="00BB254A" w:rsidP="00BB254A">
      <w:pPr>
        <w:shd w:val="clear" w:color="auto" w:fill="FFFFFF"/>
        <w:spacing w:after="0" w:line="240" w:lineRule="auto"/>
        <w:rPr>
          <w:rFonts w:eastAsia="Times New Roman"/>
          <w:color w:val="1F497D"/>
          <w:lang w:val="en-US"/>
        </w:rPr>
      </w:pPr>
    </w:p>
    <w:p w:rsidR="007744E8" w:rsidRPr="007744E8" w:rsidRDefault="00823C36" w:rsidP="00823C36">
      <w:pPr>
        <w:shd w:val="clear" w:color="auto" w:fill="FFFFFF"/>
        <w:spacing w:after="0" w:line="240" w:lineRule="auto"/>
        <w:ind w:right="566" w:firstLine="142"/>
        <w:jc w:val="both"/>
        <w:rPr>
          <w:rFonts w:eastAsia="Times New Roman"/>
          <w:color w:val="1F497D"/>
          <w:sz w:val="28"/>
          <w:szCs w:val="28"/>
          <w:lang w:val="en-US"/>
        </w:rPr>
      </w:pPr>
      <w:r w:rsidRPr="00823C36">
        <w:rPr>
          <w:rFonts w:eastAsia="Times New Roman"/>
          <w:color w:val="1F497D"/>
          <w:sz w:val="28"/>
          <w:szCs w:val="28"/>
          <w:lang w:val="en-US"/>
        </w:rPr>
        <w:t>EDF company is asking to share the experience in providing refrigerants to air conditioning systems in NPP buildings.</w:t>
      </w:r>
    </w:p>
    <w:p w:rsidR="007744E8" w:rsidRPr="00E80B11" w:rsidRDefault="007744E8" w:rsidP="00823C36">
      <w:pPr>
        <w:shd w:val="clear" w:color="auto" w:fill="FFFFFF"/>
        <w:spacing w:after="0" w:line="240" w:lineRule="auto"/>
        <w:ind w:right="566" w:firstLine="142"/>
        <w:jc w:val="both"/>
        <w:rPr>
          <w:rFonts w:eastAsia="Times New Roman"/>
          <w:b/>
          <w:bCs/>
          <w:color w:val="1F497D"/>
          <w:sz w:val="28"/>
          <w:szCs w:val="28"/>
          <w:lang w:val="en-US"/>
        </w:rPr>
      </w:pPr>
    </w:p>
    <w:p w:rsidR="007D33F1" w:rsidRPr="007D33F1" w:rsidRDefault="00B95CE4" w:rsidP="007D33F1">
      <w:pPr>
        <w:shd w:val="clear" w:color="auto" w:fill="FFFFFF"/>
        <w:spacing w:after="0" w:line="240" w:lineRule="auto"/>
        <w:ind w:right="566" w:firstLine="142"/>
        <w:jc w:val="both"/>
        <w:rPr>
          <w:rFonts w:eastAsia="Times New Roman"/>
          <w:color w:val="1F497D"/>
          <w:lang w:val="en-US"/>
        </w:rPr>
      </w:pPr>
      <w:r w:rsidRPr="00B95CE4">
        <w:rPr>
          <w:rFonts w:eastAsia="Times New Roman"/>
          <w:color w:val="1F497D"/>
          <w:sz w:val="28"/>
          <w:szCs w:val="28"/>
          <w:lang w:val="en-US"/>
        </w:rPr>
        <w:t>Detailed questions:</w:t>
      </w:r>
      <w:r w:rsidR="007D33F1" w:rsidRPr="007D33F1">
        <w:rPr>
          <w:rFonts w:eastAsia="Times New Roman"/>
          <w:color w:val="1F497D"/>
          <w:lang w:val="en-US"/>
        </w:rPr>
        <w:t xml:space="preserve"> </w:t>
      </w:r>
      <w:r w:rsidR="007D33F1" w:rsidRPr="00D4177A">
        <w:rPr>
          <w:rFonts w:eastAsia="Times New Roman"/>
          <w:color w:val="1F497D"/>
          <w:lang w:val="en-US"/>
        </w:rPr>
        <w:t>(in two languages)</w:t>
      </w:r>
    </w:p>
    <w:p w:rsidR="00C739BD" w:rsidRDefault="00C739BD" w:rsidP="00C739BD">
      <w:pPr>
        <w:shd w:val="clear" w:color="auto" w:fill="FFFFFF"/>
        <w:spacing w:after="0" w:line="240" w:lineRule="auto"/>
        <w:ind w:right="566" w:firstLine="142"/>
        <w:jc w:val="both"/>
        <w:rPr>
          <w:rFonts w:eastAsia="Times New Roman"/>
          <w:color w:val="1F497D"/>
          <w:sz w:val="28"/>
          <w:szCs w:val="28"/>
          <w:lang w:val="en-US"/>
        </w:rPr>
      </w:pPr>
    </w:p>
    <w:tbl>
      <w:tblPr>
        <w:tblW w:w="8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174938" w:rsidRPr="00823C36" w:rsidTr="00743892">
        <w:tc>
          <w:tcPr>
            <w:tcW w:w="8642" w:type="dxa"/>
          </w:tcPr>
          <w:p w:rsidR="00174938" w:rsidRPr="00A932B9" w:rsidRDefault="00174938" w:rsidP="00823C36">
            <w:pPr>
              <w:pStyle w:val="ListParagraph"/>
              <w:numPr>
                <w:ilvl w:val="0"/>
                <w:numId w:val="12"/>
              </w:numPr>
              <w:tabs>
                <w:tab w:val="left" w:pos="414"/>
              </w:tabs>
              <w:spacing w:after="0" w:line="240" w:lineRule="auto"/>
              <w:rPr>
                <w:sz w:val="28"/>
                <w:szCs w:val="28"/>
                <w:lang w:val="en-US"/>
              </w:rPr>
            </w:pPr>
            <w:r w:rsidRPr="00174938">
              <w:rPr>
                <w:b/>
                <w:bCs/>
                <w:sz w:val="28"/>
                <w:szCs w:val="28"/>
                <w:lang w:val="en-US"/>
              </w:rPr>
              <w:t>NPP/Organization:</w:t>
            </w:r>
            <w:r w:rsidRPr="00174938">
              <w:rPr>
                <w:sz w:val="28"/>
                <w:szCs w:val="28"/>
                <w:lang w:val="en-US"/>
              </w:rPr>
              <w:t xml:space="preserve"> </w:t>
            </w:r>
            <w:r w:rsidR="003F26C8" w:rsidRPr="003F26C8">
              <w:rPr>
                <w:lang w:val="en-US"/>
              </w:rPr>
              <w:t xml:space="preserve"> </w:t>
            </w:r>
            <w:r w:rsidR="00823C36" w:rsidRPr="00823C36">
              <w:rPr>
                <w:rFonts w:eastAsia="Times New Roman"/>
                <w:color w:val="1F497D"/>
                <w:sz w:val="28"/>
                <w:szCs w:val="28"/>
                <w:lang w:val="en-US"/>
              </w:rPr>
              <w:t>EDF R&amp;D</w:t>
            </w:r>
          </w:p>
          <w:p w:rsidR="00A932B9" w:rsidRPr="00174938" w:rsidRDefault="00A932B9" w:rsidP="00A932B9">
            <w:pPr>
              <w:pStyle w:val="ListParagraph"/>
              <w:tabs>
                <w:tab w:val="left" w:pos="414"/>
              </w:tabs>
              <w:spacing w:after="0" w:line="240" w:lineRule="auto"/>
              <w:rPr>
                <w:sz w:val="28"/>
                <w:szCs w:val="28"/>
                <w:lang w:val="en-US"/>
              </w:rPr>
            </w:pPr>
          </w:p>
        </w:tc>
      </w:tr>
      <w:tr w:rsidR="00C739BD" w:rsidRPr="00823C36" w:rsidTr="00743892">
        <w:tc>
          <w:tcPr>
            <w:tcW w:w="8642" w:type="dxa"/>
          </w:tcPr>
          <w:p w:rsidR="005519F0" w:rsidRPr="007F5FA2" w:rsidRDefault="00C739BD" w:rsidP="00823C36">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 xml:space="preserve">The topic of information request: </w:t>
            </w:r>
            <w:r w:rsidR="00823C36" w:rsidRPr="00823C36">
              <w:rPr>
                <w:rFonts w:eastAsia="Times New Roman"/>
                <w:color w:val="1F497D"/>
                <w:sz w:val="28"/>
                <w:szCs w:val="28"/>
                <w:lang w:val="en-US"/>
              </w:rPr>
              <w:t>Refrigerants for air conditioning of nuclear buildings</w:t>
            </w:r>
          </w:p>
          <w:p w:rsidR="007F5FA2" w:rsidRPr="00174938" w:rsidRDefault="007F5FA2" w:rsidP="007F5FA2">
            <w:pPr>
              <w:pStyle w:val="ListParagraph"/>
              <w:tabs>
                <w:tab w:val="left" w:pos="414"/>
              </w:tabs>
              <w:spacing w:after="0" w:line="240" w:lineRule="auto"/>
              <w:rPr>
                <w:b/>
                <w:bCs/>
                <w:sz w:val="28"/>
                <w:szCs w:val="28"/>
                <w:lang w:val="en-US"/>
              </w:rPr>
            </w:pPr>
          </w:p>
        </w:tc>
      </w:tr>
      <w:tr w:rsidR="00C739BD" w:rsidRPr="00823C36" w:rsidTr="00743892">
        <w:tc>
          <w:tcPr>
            <w:tcW w:w="8642" w:type="dxa"/>
          </w:tcPr>
          <w:p w:rsidR="00C739BD" w:rsidRPr="00A932B9" w:rsidRDefault="00C739BD" w:rsidP="00823C36">
            <w:pPr>
              <w:pStyle w:val="ListParagraph"/>
              <w:numPr>
                <w:ilvl w:val="0"/>
                <w:numId w:val="12"/>
              </w:numPr>
              <w:tabs>
                <w:tab w:val="left" w:pos="414"/>
              </w:tabs>
              <w:spacing w:after="0" w:line="240" w:lineRule="auto"/>
              <w:rPr>
                <w:b/>
                <w:bCs/>
                <w:sz w:val="28"/>
                <w:szCs w:val="28"/>
                <w:lang w:val="en-US"/>
              </w:rPr>
            </w:pPr>
            <w:r w:rsidRPr="00174938">
              <w:rPr>
                <w:b/>
                <w:bCs/>
                <w:sz w:val="28"/>
                <w:szCs w:val="28"/>
                <w:lang w:val="en-US"/>
              </w:rPr>
              <w:t>The goal of information request:</w:t>
            </w:r>
            <w:r w:rsidRPr="00174938">
              <w:rPr>
                <w:sz w:val="28"/>
                <w:szCs w:val="28"/>
                <w:lang w:val="en-US"/>
              </w:rPr>
              <w:t xml:space="preserve"> </w:t>
            </w:r>
            <w:r w:rsidR="00E80B11" w:rsidRPr="00E80B11">
              <w:rPr>
                <w:rFonts w:eastAsia="Times New Roman"/>
                <w:color w:val="1F497D"/>
                <w:sz w:val="28"/>
                <w:szCs w:val="28"/>
                <w:lang w:val="en-US"/>
              </w:rPr>
              <w:t xml:space="preserve">Getting relevant information from other Units/plants regarding </w:t>
            </w:r>
            <w:proofErr w:type="gramStart"/>
            <w:r w:rsidR="00823C36" w:rsidRPr="00823C36">
              <w:rPr>
                <w:rFonts w:eastAsia="Times New Roman"/>
                <w:color w:val="1F497D"/>
                <w:sz w:val="28"/>
                <w:szCs w:val="28"/>
                <w:lang w:val="en-US"/>
              </w:rPr>
              <w:t>To</w:t>
            </w:r>
            <w:proofErr w:type="gramEnd"/>
            <w:r w:rsidR="00823C36" w:rsidRPr="00823C36">
              <w:rPr>
                <w:rFonts w:eastAsia="Times New Roman"/>
                <w:color w:val="1F497D"/>
                <w:sz w:val="28"/>
                <w:szCs w:val="28"/>
                <w:lang w:val="en-US"/>
              </w:rPr>
              <w:t xml:space="preserve"> obtain information on how other NPPs deal with the lowering of placing on the market of refrigerant fluids.</w:t>
            </w:r>
          </w:p>
          <w:p w:rsidR="00A932B9" w:rsidRPr="00174938" w:rsidRDefault="00A932B9" w:rsidP="00A932B9">
            <w:pPr>
              <w:pStyle w:val="ListParagraph"/>
              <w:tabs>
                <w:tab w:val="left" w:pos="414"/>
              </w:tabs>
              <w:spacing w:after="0" w:line="240" w:lineRule="auto"/>
              <w:rPr>
                <w:b/>
                <w:bCs/>
                <w:sz w:val="28"/>
                <w:szCs w:val="28"/>
                <w:lang w:val="en-US"/>
              </w:rPr>
            </w:pPr>
          </w:p>
        </w:tc>
      </w:tr>
      <w:tr w:rsidR="00C739BD" w:rsidRPr="00823C36" w:rsidTr="00743892">
        <w:tc>
          <w:tcPr>
            <w:tcW w:w="8642" w:type="dxa"/>
          </w:tcPr>
          <w:p w:rsidR="00A932B9" w:rsidRPr="007744E8" w:rsidRDefault="00C739BD" w:rsidP="00DD1216">
            <w:pPr>
              <w:pStyle w:val="ListParagraph"/>
              <w:numPr>
                <w:ilvl w:val="0"/>
                <w:numId w:val="12"/>
              </w:numPr>
              <w:tabs>
                <w:tab w:val="left" w:pos="414"/>
              </w:tabs>
              <w:spacing w:after="0" w:line="240" w:lineRule="auto"/>
              <w:rPr>
                <w:b/>
                <w:bCs/>
                <w:sz w:val="28"/>
                <w:szCs w:val="28"/>
                <w:lang w:val="en-US"/>
              </w:rPr>
            </w:pPr>
            <w:r w:rsidRPr="007744E8">
              <w:rPr>
                <w:b/>
                <w:bCs/>
                <w:sz w:val="28"/>
                <w:szCs w:val="28"/>
                <w:lang w:val="en-US"/>
              </w:rPr>
              <w:t xml:space="preserve">Problem description: </w:t>
            </w:r>
          </w:p>
          <w:p w:rsidR="007744E8" w:rsidRDefault="00823C36" w:rsidP="00823C36">
            <w:pPr>
              <w:tabs>
                <w:tab w:val="left" w:pos="414"/>
              </w:tabs>
              <w:spacing w:after="0" w:line="240" w:lineRule="auto"/>
              <w:ind w:left="306" w:right="329" w:firstLine="283"/>
              <w:rPr>
                <w:rFonts w:eastAsia="Times New Roman"/>
                <w:color w:val="1F497D"/>
                <w:sz w:val="28"/>
                <w:szCs w:val="28"/>
                <w:lang w:val="en-US"/>
              </w:rPr>
            </w:pPr>
            <w:r w:rsidRPr="00823C36">
              <w:rPr>
                <w:rFonts w:eastAsia="Times New Roman"/>
                <w:color w:val="1F497D"/>
                <w:sz w:val="28"/>
                <w:szCs w:val="28"/>
                <w:lang w:val="en-US"/>
              </w:rPr>
              <w:t xml:space="preserve">F-gas European Regulation 517/2014 restricts the use and the placing on the market of refrigerants used in nuclear power plants (such as R134a, R404A). French nuclear power plants use more than 140 000 kg of such refrigerants. The refrigerating plants using these refrigerant fluids allow to maintain the temperature of electrical rooms, reactor building, nuclear auxiliary building… What if the market can’t provide the needed refrigerants in the short and long runs? What are the strategies of other operators? Replace all refrigerating plants? Replace the refrigerant? If so, with which alternative? </w:t>
            </w:r>
          </w:p>
          <w:p w:rsidR="00823C36" w:rsidRPr="007F5FA2" w:rsidRDefault="00823C36" w:rsidP="00823C36">
            <w:pPr>
              <w:tabs>
                <w:tab w:val="left" w:pos="414"/>
              </w:tabs>
              <w:spacing w:after="0" w:line="240" w:lineRule="auto"/>
              <w:ind w:left="306" w:right="329" w:firstLine="283"/>
              <w:rPr>
                <w:b/>
                <w:bCs/>
                <w:sz w:val="28"/>
                <w:szCs w:val="28"/>
                <w:lang w:val="en-US"/>
              </w:rPr>
            </w:pPr>
          </w:p>
        </w:tc>
      </w:tr>
      <w:tr w:rsidR="00C739BD" w:rsidRPr="00823C36" w:rsidTr="00743892">
        <w:tc>
          <w:tcPr>
            <w:tcW w:w="8642" w:type="dxa"/>
          </w:tcPr>
          <w:p w:rsidR="00F223D9" w:rsidRDefault="00F223D9" w:rsidP="00F223D9">
            <w:pPr>
              <w:pStyle w:val="ListParagraph"/>
              <w:numPr>
                <w:ilvl w:val="0"/>
                <w:numId w:val="12"/>
              </w:numPr>
              <w:tabs>
                <w:tab w:val="left" w:pos="414"/>
              </w:tabs>
              <w:spacing w:after="0" w:line="240" w:lineRule="auto"/>
              <w:ind w:left="459"/>
              <w:rPr>
                <w:b/>
                <w:bCs/>
                <w:sz w:val="28"/>
                <w:szCs w:val="28"/>
                <w:lang w:val="en-US"/>
              </w:rPr>
            </w:pPr>
            <w:r w:rsidRPr="00174938">
              <w:rPr>
                <w:b/>
                <w:bCs/>
                <w:sz w:val="28"/>
                <w:szCs w:val="28"/>
                <w:lang w:val="en-US"/>
              </w:rPr>
              <w:t xml:space="preserve">Specific questions: </w:t>
            </w:r>
          </w:p>
          <w:p w:rsidR="007D33F1" w:rsidRDefault="007D33F1" w:rsidP="007D33F1">
            <w:pPr>
              <w:pStyle w:val="ListParagraph"/>
              <w:tabs>
                <w:tab w:val="left" w:pos="414"/>
              </w:tabs>
              <w:spacing w:after="0" w:line="240" w:lineRule="auto"/>
              <w:ind w:left="459"/>
              <w:rPr>
                <w:b/>
                <w:bCs/>
                <w:sz w:val="28"/>
                <w:szCs w:val="28"/>
                <w:lang w:val="en-US"/>
              </w:rPr>
            </w:pPr>
          </w:p>
          <w:p w:rsidR="00823C36" w:rsidRDefault="007F5FA2" w:rsidP="00823C36">
            <w:pPr>
              <w:pStyle w:val="ListParagraph"/>
              <w:spacing w:after="0" w:line="240" w:lineRule="auto"/>
              <w:ind w:left="589" w:right="754" w:hanging="283"/>
              <w:rPr>
                <w:b/>
                <w:bCs/>
                <w:color w:val="002060"/>
                <w:sz w:val="28"/>
                <w:szCs w:val="28"/>
                <w:lang w:val="en-US"/>
              </w:rPr>
            </w:pPr>
            <w:r w:rsidRPr="007F5FA2">
              <w:rPr>
                <w:b/>
                <w:bCs/>
                <w:color w:val="002060"/>
                <w:sz w:val="28"/>
                <w:szCs w:val="28"/>
                <w:lang w:val="en-US"/>
              </w:rPr>
              <w:t>1.</w:t>
            </w:r>
            <w:r w:rsidR="00823C36" w:rsidRPr="00823C36">
              <w:rPr>
                <w:lang w:val="en-US"/>
              </w:rPr>
              <w:t xml:space="preserve"> </w:t>
            </w:r>
            <w:r w:rsidR="00823C36" w:rsidRPr="00823C36">
              <w:rPr>
                <w:b/>
                <w:bCs/>
                <w:color w:val="002060"/>
                <w:sz w:val="28"/>
                <w:szCs w:val="28"/>
                <w:lang w:val="en-US"/>
              </w:rPr>
              <w:t>Are you concerned about the restrictions of use and placing of the market of R134a and other refrigerant fluids?</w:t>
            </w:r>
          </w:p>
          <w:p w:rsidR="00823C36" w:rsidRPr="00823C36" w:rsidRDefault="00823C36" w:rsidP="00823C36">
            <w:pPr>
              <w:pStyle w:val="ListParagraph"/>
              <w:spacing w:after="0" w:line="240" w:lineRule="auto"/>
              <w:ind w:left="589" w:right="754" w:hanging="283"/>
              <w:rPr>
                <w:b/>
                <w:bCs/>
                <w:color w:val="002060"/>
                <w:sz w:val="28"/>
                <w:szCs w:val="28"/>
                <w:lang w:val="en-US"/>
              </w:rPr>
            </w:pPr>
          </w:p>
          <w:p w:rsidR="007F5FA2" w:rsidRDefault="00823C36" w:rsidP="00823C36">
            <w:pPr>
              <w:pStyle w:val="ListParagraph"/>
              <w:spacing w:after="0" w:line="240" w:lineRule="auto"/>
              <w:ind w:left="589" w:right="754" w:hanging="283"/>
              <w:rPr>
                <w:b/>
                <w:bCs/>
                <w:color w:val="002060"/>
                <w:sz w:val="28"/>
                <w:szCs w:val="28"/>
                <w:lang w:val="en-US"/>
              </w:rPr>
            </w:pPr>
            <w:r w:rsidRPr="00823C36">
              <w:rPr>
                <w:b/>
                <w:bCs/>
                <w:color w:val="002060"/>
                <w:sz w:val="28"/>
                <w:szCs w:val="28"/>
                <w:lang w:val="en-US"/>
              </w:rPr>
              <w:lastRenderedPageBreak/>
              <w:t>2.</w:t>
            </w:r>
            <w:r w:rsidRPr="00823C36">
              <w:rPr>
                <w:b/>
                <w:bCs/>
                <w:color w:val="002060"/>
                <w:sz w:val="28"/>
                <w:szCs w:val="28"/>
                <w:lang w:val="en-US"/>
              </w:rPr>
              <w:t xml:space="preserve"> </w:t>
            </w:r>
            <w:r w:rsidRPr="00823C36">
              <w:rPr>
                <w:b/>
                <w:bCs/>
                <w:color w:val="002060"/>
                <w:sz w:val="28"/>
                <w:szCs w:val="28"/>
                <w:lang w:val="en-US"/>
              </w:rPr>
              <w:t>What solution do you intend to use between the followings?</w:t>
            </w:r>
          </w:p>
          <w:p w:rsidR="00823C36" w:rsidRDefault="00823C36" w:rsidP="00823C36">
            <w:pPr>
              <w:pStyle w:val="ListParagraph"/>
              <w:spacing w:after="0" w:line="240" w:lineRule="auto"/>
              <w:ind w:left="589" w:right="754" w:hanging="283"/>
              <w:rPr>
                <w:b/>
                <w:bCs/>
                <w:color w:val="002060"/>
                <w:sz w:val="28"/>
                <w:szCs w:val="28"/>
                <w:lang w:val="en-US"/>
              </w:rPr>
            </w:pPr>
          </w:p>
          <w:p w:rsidR="00823C36" w:rsidRDefault="00823C36" w:rsidP="00823C36">
            <w:pPr>
              <w:pStyle w:val="ListParagraph"/>
              <w:tabs>
                <w:tab w:val="left" w:pos="1014"/>
              </w:tabs>
              <w:spacing w:after="0" w:line="240" w:lineRule="auto"/>
              <w:ind w:left="589" w:right="754" w:hanging="142"/>
              <w:rPr>
                <w:b/>
                <w:bCs/>
                <w:color w:val="002060"/>
                <w:sz w:val="28"/>
                <w:szCs w:val="28"/>
                <w:lang w:val="en-US"/>
              </w:rPr>
            </w:pPr>
            <w:r w:rsidRPr="00823C36">
              <w:rPr>
                <w:b/>
                <w:bCs/>
                <w:color w:val="002060"/>
                <w:sz w:val="28"/>
                <w:szCs w:val="28"/>
                <w:lang w:val="en-US"/>
              </w:rPr>
              <w:t>2.</w:t>
            </w:r>
            <w:r w:rsidRPr="00823C36">
              <w:rPr>
                <w:b/>
                <w:bCs/>
                <w:color w:val="002060"/>
                <w:sz w:val="28"/>
                <w:szCs w:val="28"/>
                <w:lang w:val="en-US"/>
              </w:rPr>
              <w:t>1.</w:t>
            </w:r>
            <w:r w:rsidRPr="00823C36">
              <w:rPr>
                <w:b/>
                <w:bCs/>
                <w:color w:val="002060"/>
                <w:sz w:val="28"/>
                <w:szCs w:val="28"/>
                <w:lang w:val="en-US"/>
              </w:rPr>
              <w:tab/>
              <w:t>Change only the fluid and keep the existing refrigerating plants. Please precise the fluid to replace R134a and others. Please precise the consequences in terms of volume, mass, cooling capacities… you have identified.</w:t>
            </w:r>
          </w:p>
          <w:p w:rsidR="00823C36" w:rsidRPr="00823C36" w:rsidRDefault="00823C36" w:rsidP="00823C36">
            <w:pPr>
              <w:pStyle w:val="ListParagraph"/>
              <w:tabs>
                <w:tab w:val="left" w:pos="1014"/>
              </w:tabs>
              <w:spacing w:after="0" w:line="240" w:lineRule="auto"/>
              <w:ind w:left="589" w:right="754" w:hanging="142"/>
              <w:rPr>
                <w:b/>
                <w:bCs/>
                <w:color w:val="002060"/>
                <w:sz w:val="28"/>
                <w:szCs w:val="28"/>
                <w:lang w:val="en-US"/>
              </w:rPr>
            </w:pPr>
          </w:p>
          <w:p w:rsidR="00823C36" w:rsidRDefault="00823C36" w:rsidP="00823C36">
            <w:pPr>
              <w:pStyle w:val="ListParagraph"/>
              <w:tabs>
                <w:tab w:val="left" w:pos="1014"/>
              </w:tabs>
              <w:spacing w:after="0" w:line="240" w:lineRule="auto"/>
              <w:ind w:left="589" w:right="754" w:hanging="142"/>
              <w:rPr>
                <w:b/>
                <w:bCs/>
                <w:color w:val="002060"/>
                <w:sz w:val="28"/>
                <w:szCs w:val="28"/>
                <w:lang w:val="en-US"/>
              </w:rPr>
            </w:pPr>
            <w:r w:rsidRPr="00823C36">
              <w:rPr>
                <w:b/>
                <w:bCs/>
                <w:color w:val="002060"/>
                <w:sz w:val="28"/>
                <w:szCs w:val="28"/>
                <w:lang w:val="en-US"/>
              </w:rPr>
              <w:t>2.</w:t>
            </w:r>
            <w:r w:rsidRPr="00823C36">
              <w:rPr>
                <w:b/>
                <w:bCs/>
                <w:color w:val="002060"/>
                <w:sz w:val="28"/>
                <w:szCs w:val="28"/>
                <w:lang w:val="en-US"/>
              </w:rPr>
              <w:t>2.</w:t>
            </w:r>
            <w:r w:rsidRPr="00823C36">
              <w:rPr>
                <w:b/>
                <w:bCs/>
                <w:color w:val="002060"/>
                <w:sz w:val="28"/>
                <w:szCs w:val="28"/>
                <w:lang w:val="en-US"/>
              </w:rPr>
              <w:tab/>
              <w:t>Change the refrigerating plants for new ones. Please precise the type of machines, and the fluid they will need.</w:t>
            </w:r>
          </w:p>
          <w:p w:rsidR="00823C36" w:rsidRPr="00823C36" w:rsidRDefault="00823C36" w:rsidP="00823C36">
            <w:pPr>
              <w:pStyle w:val="ListParagraph"/>
              <w:tabs>
                <w:tab w:val="left" w:pos="1014"/>
              </w:tabs>
              <w:spacing w:after="0" w:line="240" w:lineRule="auto"/>
              <w:ind w:left="589" w:right="754" w:hanging="142"/>
              <w:rPr>
                <w:b/>
                <w:bCs/>
                <w:color w:val="002060"/>
                <w:sz w:val="28"/>
                <w:szCs w:val="28"/>
                <w:lang w:val="en-US"/>
              </w:rPr>
            </w:pPr>
          </w:p>
          <w:p w:rsidR="00823C36" w:rsidRDefault="00823C36" w:rsidP="00823C36">
            <w:pPr>
              <w:pStyle w:val="ListParagraph"/>
              <w:tabs>
                <w:tab w:val="left" w:pos="1014"/>
              </w:tabs>
              <w:spacing w:after="0" w:line="240" w:lineRule="auto"/>
              <w:ind w:left="589" w:right="754" w:hanging="142"/>
              <w:rPr>
                <w:b/>
                <w:bCs/>
                <w:color w:val="002060"/>
                <w:sz w:val="28"/>
                <w:szCs w:val="28"/>
                <w:lang w:val="en-US"/>
              </w:rPr>
            </w:pPr>
            <w:r w:rsidRPr="00823C36">
              <w:rPr>
                <w:b/>
                <w:bCs/>
                <w:color w:val="002060"/>
                <w:sz w:val="28"/>
                <w:szCs w:val="28"/>
                <w:lang w:val="en-US"/>
              </w:rPr>
              <w:t>2.</w:t>
            </w:r>
            <w:r w:rsidRPr="00823C36">
              <w:rPr>
                <w:b/>
                <w:bCs/>
                <w:color w:val="002060"/>
                <w:sz w:val="28"/>
                <w:szCs w:val="28"/>
                <w:lang w:val="en-US"/>
              </w:rPr>
              <w:t>3.</w:t>
            </w:r>
            <w:r w:rsidRPr="00823C36">
              <w:rPr>
                <w:b/>
                <w:bCs/>
                <w:color w:val="002060"/>
                <w:sz w:val="28"/>
                <w:szCs w:val="28"/>
                <w:lang w:val="en-US"/>
              </w:rPr>
              <w:tab/>
              <w:t>Secure the supply of old refrigerants. Please precise the method (contract with suppliers, stocks…).</w:t>
            </w:r>
          </w:p>
          <w:p w:rsidR="00823C36" w:rsidRPr="00823C36" w:rsidRDefault="00823C36" w:rsidP="00823C36">
            <w:pPr>
              <w:pStyle w:val="ListParagraph"/>
              <w:tabs>
                <w:tab w:val="left" w:pos="1014"/>
              </w:tabs>
              <w:spacing w:after="0" w:line="240" w:lineRule="auto"/>
              <w:ind w:left="589" w:right="754" w:hanging="142"/>
              <w:rPr>
                <w:b/>
                <w:bCs/>
                <w:color w:val="002060"/>
                <w:sz w:val="28"/>
                <w:szCs w:val="28"/>
                <w:lang w:val="en-US"/>
              </w:rPr>
            </w:pPr>
          </w:p>
          <w:p w:rsidR="00823C36" w:rsidRDefault="00823C36" w:rsidP="00823C36">
            <w:pPr>
              <w:pStyle w:val="ListParagraph"/>
              <w:tabs>
                <w:tab w:val="left" w:pos="1014"/>
              </w:tabs>
              <w:spacing w:after="0" w:line="240" w:lineRule="auto"/>
              <w:ind w:left="589" w:right="754" w:hanging="142"/>
              <w:rPr>
                <w:b/>
                <w:bCs/>
                <w:color w:val="002060"/>
                <w:sz w:val="28"/>
                <w:szCs w:val="28"/>
                <w:lang w:val="en-US"/>
              </w:rPr>
            </w:pPr>
            <w:r w:rsidRPr="00823C36">
              <w:rPr>
                <w:b/>
                <w:bCs/>
                <w:color w:val="002060"/>
                <w:sz w:val="28"/>
                <w:szCs w:val="28"/>
                <w:lang w:val="en-US"/>
              </w:rPr>
              <w:t>2.</w:t>
            </w:r>
            <w:r w:rsidRPr="00823C36">
              <w:rPr>
                <w:b/>
                <w:bCs/>
                <w:color w:val="002060"/>
                <w:sz w:val="28"/>
                <w:szCs w:val="28"/>
                <w:lang w:val="en-US"/>
              </w:rPr>
              <w:t>4.</w:t>
            </w:r>
            <w:r w:rsidRPr="00823C36">
              <w:rPr>
                <w:b/>
                <w:bCs/>
                <w:color w:val="002060"/>
                <w:sz w:val="28"/>
                <w:szCs w:val="28"/>
                <w:lang w:val="en-US"/>
              </w:rPr>
              <w:tab/>
              <w:t>Do you plan to use lightly flammable refrigerants? Why? How do you manage the consequences?</w:t>
            </w:r>
          </w:p>
          <w:p w:rsidR="00823C36" w:rsidRPr="00823C36" w:rsidRDefault="00823C36" w:rsidP="00823C36">
            <w:pPr>
              <w:pStyle w:val="ListParagraph"/>
              <w:tabs>
                <w:tab w:val="left" w:pos="1014"/>
              </w:tabs>
              <w:spacing w:after="0" w:line="240" w:lineRule="auto"/>
              <w:ind w:left="589" w:right="754" w:hanging="142"/>
              <w:rPr>
                <w:b/>
                <w:bCs/>
                <w:color w:val="002060"/>
                <w:sz w:val="28"/>
                <w:szCs w:val="28"/>
                <w:lang w:val="en-US"/>
              </w:rPr>
            </w:pPr>
          </w:p>
          <w:p w:rsidR="00823C36" w:rsidRDefault="00823C36" w:rsidP="00823C36">
            <w:pPr>
              <w:pStyle w:val="ListParagraph"/>
              <w:tabs>
                <w:tab w:val="left" w:pos="1014"/>
              </w:tabs>
              <w:spacing w:after="0" w:line="240" w:lineRule="auto"/>
              <w:ind w:left="589" w:right="754" w:hanging="142"/>
              <w:rPr>
                <w:b/>
                <w:bCs/>
                <w:color w:val="002060"/>
                <w:sz w:val="28"/>
                <w:szCs w:val="28"/>
                <w:lang w:val="en-US"/>
              </w:rPr>
            </w:pPr>
            <w:r w:rsidRPr="00823C36">
              <w:rPr>
                <w:b/>
                <w:bCs/>
                <w:color w:val="002060"/>
                <w:sz w:val="28"/>
                <w:szCs w:val="28"/>
                <w:lang w:val="en-US"/>
              </w:rPr>
              <w:t>2.</w:t>
            </w:r>
            <w:r w:rsidRPr="00823C36">
              <w:rPr>
                <w:b/>
                <w:bCs/>
                <w:color w:val="002060"/>
                <w:sz w:val="28"/>
                <w:szCs w:val="28"/>
                <w:lang w:val="en-US"/>
              </w:rPr>
              <w:t>5.</w:t>
            </w:r>
            <w:r w:rsidRPr="00823C36">
              <w:rPr>
                <w:b/>
                <w:bCs/>
                <w:color w:val="002060"/>
                <w:sz w:val="28"/>
                <w:szCs w:val="28"/>
                <w:lang w:val="en-US"/>
              </w:rPr>
              <w:tab/>
              <w:t>Other solution. Please precise.</w:t>
            </w:r>
          </w:p>
          <w:p w:rsidR="00823C36" w:rsidRPr="00E80B11" w:rsidRDefault="00823C36" w:rsidP="00823C36">
            <w:pPr>
              <w:pStyle w:val="ListParagraph"/>
              <w:tabs>
                <w:tab w:val="left" w:pos="1014"/>
              </w:tabs>
              <w:spacing w:after="0" w:line="240" w:lineRule="auto"/>
              <w:ind w:left="589" w:right="754" w:hanging="142"/>
              <w:rPr>
                <w:b/>
                <w:bCs/>
                <w:sz w:val="28"/>
                <w:szCs w:val="28"/>
                <w:lang w:val="en-US"/>
              </w:rPr>
            </w:pPr>
          </w:p>
        </w:tc>
      </w:tr>
    </w:tbl>
    <w:p w:rsidR="00BB254A" w:rsidRPr="00E80B11" w:rsidRDefault="00BB254A" w:rsidP="00BB254A">
      <w:pPr>
        <w:shd w:val="clear" w:color="auto" w:fill="FFFFFF"/>
        <w:spacing w:after="0" w:line="240" w:lineRule="auto"/>
        <w:rPr>
          <w:rFonts w:eastAsia="Times New Roman"/>
          <w:color w:val="1F497D"/>
        </w:rPr>
      </w:pPr>
    </w:p>
    <w:p w:rsidR="00BB254A" w:rsidRPr="00E80B11" w:rsidRDefault="00BB254A" w:rsidP="00BB254A">
      <w:pPr>
        <w:tabs>
          <w:tab w:val="left" w:pos="0"/>
        </w:tabs>
        <w:spacing w:after="0" w:line="240" w:lineRule="auto"/>
        <w:ind w:left="-426"/>
        <w:rPr>
          <w:b/>
          <w:color w:val="8496B0"/>
          <w:sz w:val="40"/>
          <w:szCs w:val="40"/>
        </w:rPr>
      </w:pPr>
    </w:p>
    <w:p w:rsidR="00BB254A" w:rsidRPr="00B72E07" w:rsidRDefault="00BB254A" w:rsidP="00BB254A">
      <w:pPr>
        <w:tabs>
          <w:tab w:val="left" w:pos="0"/>
        </w:tabs>
        <w:spacing w:after="0" w:line="240" w:lineRule="auto"/>
        <w:rPr>
          <w:b/>
          <w:color w:val="8496B0"/>
          <w:sz w:val="40"/>
          <w:szCs w:val="40"/>
        </w:rPr>
      </w:pPr>
      <w:r w:rsidRPr="00B72E07">
        <w:rPr>
          <w:b/>
          <w:color w:val="8496B0"/>
          <w:sz w:val="40"/>
          <w:szCs w:val="40"/>
          <w:lang w:val="en-US"/>
        </w:rPr>
        <w:t>Russian</w:t>
      </w:r>
      <w:r w:rsidRPr="00B72E07">
        <w:rPr>
          <w:b/>
          <w:color w:val="8496B0"/>
          <w:sz w:val="40"/>
          <w:szCs w:val="40"/>
        </w:rPr>
        <w:t>:</w:t>
      </w:r>
    </w:p>
    <w:p w:rsidR="00BB254A" w:rsidRDefault="00BB254A" w:rsidP="00BB254A">
      <w:pPr>
        <w:shd w:val="clear" w:color="auto" w:fill="FFFFFF"/>
        <w:spacing w:after="0" w:line="240" w:lineRule="auto"/>
        <w:rPr>
          <w:rFonts w:eastAsia="Times New Roman"/>
          <w:color w:val="1F497D"/>
        </w:rPr>
      </w:pPr>
    </w:p>
    <w:p w:rsidR="00BB254A" w:rsidRDefault="00BB254A" w:rsidP="00BB254A">
      <w:pPr>
        <w:shd w:val="clear" w:color="auto" w:fill="FFFFFF"/>
        <w:spacing w:after="0" w:line="240" w:lineRule="auto"/>
        <w:rPr>
          <w:rFonts w:eastAsia="Times New Roman"/>
          <w:color w:val="1F497D"/>
        </w:rPr>
      </w:pPr>
    </w:p>
    <w:p w:rsidR="00BB254A" w:rsidRPr="00F82930" w:rsidRDefault="00BB254A" w:rsidP="00BB254A">
      <w:pPr>
        <w:tabs>
          <w:tab w:val="left" w:pos="0"/>
        </w:tabs>
        <w:spacing w:after="0" w:line="240" w:lineRule="auto"/>
        <w:jc w:val="center"/>
        <w:rPr>
          <w:b/>
          <w:bCs/>
          <w:sz w:val="48"/>
          <w:szCs w:val="48"/>
          <w:lang w:eastAsia="ru-RU"/>
        </w:rPr>
      </w:pPr>
      <w:r>
        <w:rPr>
          <w:b/>
          <w:bCs/>
          <w:sz w:val="48"/>
          <w:szCs w:val="48"/>
          <w:lang w:eastAsia="ru-RU"/>
        </w:rPr>
        <w:t xml:space="preserve">З </w:t>
      </w:r>
      <w:r w:rsidRPr="00F82930">
        <w:rPr>
          <w:b/>
          <w:bCs/>
          <w:sz w:val="48"/>
          <w:szCs w:val="48"/>
          <w:lang w:eastAsia="ru-RU"/>
        </w:rPr>
        <w:t>А</w:t>
      </w:r>
      <w:r>
        <w:rPr>
          <w:b/>
          <w:bCs/>
          <w:sz w:val="48"/>
          <w:szCs w:val="48"/>
          <w:lang w:eastAsia="ru-RU"/>
        </w:rPr>
        <w:t xml:space="preserve"> </w:t>
      </w:r>
      <w:r w:rsidRPr="00F82930">
        <w:rPr>
          <w:b/>
          <w:bCs/>
          <w:sz w:val="48"/>
          <w:szCs w:val="48"/>
          <w:lang w:eastAsia="ru-RU"/>
        </w:rPr>
        <w:t>П</w:t>
      </w:r>
      <w:r>
        <w:rPr>
          <w:b/>
          <w:bCs/>
          <w:sz w:val="48"/>
          <w:szCs w:val="48"/>
          <w:lang w:eastAsia="ru-RU"/>
        </w:rPr>
        <w:t xml:space="preserve"> </w:t>
      </w:r>
      <w:r w:rsidRPr="00F82930">
        <w:rPr>
          <w:b/>
          <w:bCs/>
          <w:sz w:val="48"/>
          <w:szCs w:val="48"/>
          <w:lang w:eastAsia="ru-RU"/>
        </w:rPr>
        <w:t>Р</w:t>
      </w:r>
      <w:r>
        <w:rPr>
          <w:b/>
          <w:bCs/>
          <w:sz w:val="48"/>
          <w:szCs w:val="48"/>
          <w:lang w:eastAsia="ru-RU"/>
        </w:rPr>
        <w:t xml:space="preserve"> </w:t>
      </w:r>
      <w:r w:rsidRPr="00F82930">
        <w:rPr>
          <w:b/>
          <w:bCs/>
          <w:sz w:val="48"/>
          <w:szCs w:val="48"/>
          <w:lang w:eastAsia="ru-RU"/>
        </w:rPr>
        <w:t>О</w:t>
      </w:r>
      <w:r>
        <w:rPr>
          <w:b/>
          <w:bCs/>
          <w:sz w:val="48"/>
          <w:szCs w:val="48"/>
          <w:lang w:eastAsia="ru-RU"/>
        </w:rPr>
        <w:t xml:space="preserve"> </w:t>
      </w:r>
      <w:r w:rsidRPr="00F82930">
        <w:rPr>
          <w:b/>
          <w:bCs/>
          <w:sz w:val="48"/>
          <w:szCs w:val="48"/>
          <w:lang w:eastAsia="ru-RU"/>
        </w:rPr>
        <w:t>С</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на получение технической и организационной информации</w:t>
      </w:r>
    </w:p>
    <w:p w:rsidR="00BB254A" w:rsidRPr="00B95CE4" w:rsidRDefault="00BB254A" w:rsidP="00BB254A">
      <w:pPr>
        <w:tabs>
          <w:tab w:val="left" w:pos="0"/>
        </w:tabs>
        <w:spacing w:after="0" w:line="240" w:lineRule="auto"/>
        <w:ind w:left="-426"/>
        <w:jc w:val="center"/>
        <w:rPr>
          <w:rFonts w:eastAsia="Times New Roman" w:cs="Times New Roman"/>
          <w:b/>
          <w:sz w:val="28"/>
          <w:szCs w:val="28"/>
        </w:rPr>
      </w:pPr>
      <w:r w:rsidRPr="00B95CE4">
        <w:rPr>
          <w:rFonts w:eastAsia="Times New Roman" w:cs="Times New Roman"/>
          <w:b/>
          <w:sz w:val="28"/>
          <w:szCs w:val="28"/>
        </w:rPr>
        <w:t>по линии ВАО АЭС</w:t>
      </w:r>
    </w:p>
    <w:p w:rsidR="00BB254A" w:rsidRDefault="00BB254A" w:rsidP="00BB254A">
      <w:pPr>
        <w:shd w:val="clear" w:color="auto" w:fill="FFFFFF"/>
        <w:spacing w:after="0" w:line="240" w:lineRule="auto"/>
        <w:rPr>
          <w:rFonts w:eastAsia="Times New Roman"/>
          <w:color w:val="1F497D"/>
        </w:rPr>
      </w:pPr>
    </w:p>
    <w:p w:rsidR="003F26C8" w:rsidRDefault="00823C36" w:rsidP="00174938">
      <w:pPr>
        <w:shd w:val="clear" w:color="auto" w:fill="FFFFFF"/>
        <w:spacing w:after="0" w:line="240" w:lineRule="auto"/>
        <w:ind w:right="283" w:firstLine="142"/>
        <w:jc w:val="both"/>
        <w:rPr>
          <w:rFonts w:eastAsia="Times New Roman"/>
          <w:color w:val="1F497D"/>
          <w:sz w:val="28"/>
          <w:szCs w:val="28"/>
          <w:lang w:bidi="fa-IR"/>
        </w:rPr>
      </w:pPr>
      <w:r w:rsidRPr="00823C36">
        <w:rPr>
          <w:rFonts w:eastAsia="Times New Roman"/>
          <w:color w:val="1F497D"/>
          <w:sz w:val="28"/>
          <w:szCs w:val="28"/>
        </w:rPr>
        <w:t>Компания EDF просит поделиться опытом обеспечения хладагентами систем кондиционирования воздуха в зданиях АЭС.</w:t>
      </w:r>
    </w:p>
    <w:p w:rsidR="00E80B11" w:rsidRDefault="00E80B11" w:rsidP="00174938">
      <w:pPr>
        <w:shd w:val="clear" w:color="auto" w:fill="FFFFFF"/>
        <w:spacing w:after="0" w:line="240" w:lineRule="auto"/>
        <w:ind w:right="283" w:firstLine="142"/>
        <w:jc w:val="both"/>
        <w:rPr>
          <w:rFonts w:eastAsia="Times New Roman"/>
          <w:color w:val="1F497D"/>
          <w:sz w:val="28"/>
          <w:szCs w:val="28"/>
          <w:lang w:bidi="fa-IR"/>
        </w:rPr>
      </w:pPr>
    </w:p>
    <w:p w:rsidR="00BB254A" w:rsidRPr="003F26C8" w:rsidRDefault="00BB254A" w:rsidP="00174938">
      <w:pPr>
        <w:shd w:val="clear" w:color="auto" w:fill="FFFFFF"/>
        <w:spacing w:after="0" w:line="240" w:lineRule="auto"/>
        <w:ind w:right="283" w:firstLine="142"/>
        <w:jc w:val="both"/>
        <w:rPr>
          <w:rFonts w:eastAsia="Times New Roman"/>
          <w:color w:val="1F497D"/>
          <w:sz w:val="28"/>
          <w:szCs w:val="28"/>
        </w:rPr>
      </w:pPr>
      <w:r w:rsidRPr="00B95CE4">
        <w:rPr>
          <w:rFonts w:eastAsia="Times New Roman"/>
          <w:color w:val="1F497D"/>
          <w:sz w:val="28"/>
          <w:szCs w:val="28"/>
        </w:rPr>
        <w:t xml:space="preserve">Конкретные вопросы </w:t>
      </w:r>
      <w:r w:rsidRPr="003F26C8">
        <w:rPr>
          <w:rFonts w:eastAsia="Times New Roman"/>
          <w:color w:val="1F497D"/>
          <w:sz w:val="28"/>
          <w:szCs w:val="28"/>
        </w:rPr>
        <w:t>:</w:t>
      </w:r>
    </w:p>
    <w:p w:rsidR="00C739BD" w:rsidRDefault="00C739BD" w:rsidP="00C739BD">
      <w:pPr>
        <w:shd w:val="clear" w:color="auto" w:fill="FFFFFF"/>
        <w:spacing w:after="0" w:line="240" w:lineRule="auto"/>
        <w:ind w:right="283" w:firstLine="142"/>
        <w:jc w:val="both"/>
        <w:rPr>
          <w:rFonts w:eastAsia="Times New Roman"/>
          <w:color w:val="1F497D"/>
        </w:rPr>
      </w:pPr>
      <w:r w:rsidRPr="00D4177A">
        <w:rPr>
          <w:rFonts w:eastAsia="Times New Roman"/>
          <w:color w:val="1F497D"/>
        </w:rPr>
        <w:t>(на двух языках)</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45F8E" w:rsidRPr="00D45F8E" w:rsidTr="00D45F8E">
        <w:tc>
          <w:tcPr>
            <w:tcW w:w="9180" w:type="dxa"/>
          </w:tcPr>
          <w:p w:rsidR="00D45F8E" w:rsidRDefault="00D45F8E" w:rsidP="00D45F8E">
            <w:pPr>
              <w:pStyle w:val="ListParagraph"/>
              <w:widowControl w:val="0"/>
              <w:spacing w:after="0" w:line="240" w:lineRule="auto"/>
              <w:ind w:left="459"/>
              <w:rPr>
                <w:rFonts w:eastAsia="Times New Roman"/>
                <w:color w:val="1F497D"/>
                <w:sz w:val="28"/>
                <w:szCs w:val="28"/>
                <w:lang w:val="en-US"/>
              </w:rPr>
            </w:pPr>
            <w:r w:rsidRPr="00F223D9">
              <w:rPr>
                <w:rFonts w:asciiTheme="minorHAnsi" w:eastAsia="SimSun" w:hAnsiTheme="minorHAnsi" w:cstheme="minorHAnsi"/>
                <w:b/>
                <w:sz w:val="28"/>
                <w:szCs w:val="28"/>
                <w:lang w:eastAsia="ru-RU"/>
              </w:rPr>
              <w:t xml:space="preserve">1. </w:t>
            </w:r>
            <w:r w:rsidRPr="00F223D9">
              <w:rPr>
                <w:rFonts w:asciiTheme="minorHAnsi" w:hAnsiTheme="minorHAnsi" w:cstheme="minorHAnsi"/>
                <w:b/>
                <w:bCs/>
                <w:sz w:val="28"/>
                <w:szCs w:val="28"/>
              </w:rPr>
              <w:t>АЭС/Организация:</w:t>
            </w:r>
            <w:r w:rsidR="00F223D9" w:rsidRPr="00F223D9">
              <w:rPr>
                <w:rFonts w:asciiTheme="minorHAnsi" w:hAnsiTheme="minorHAnsi" w:cstheme="minorHAnsi"/>
                <w:b/>
                <w:bCs/>
                <w:sz w:val="28"/>
                <w:szCs w:val="28"/>
                <w:lang w:bidi="fa-IR"/>
              </w:rPr>
              <w:t xml:space="preserve"> </w:t>
            </w:r>
            <w:r w:rsidR="00823C36" w:rsidRPr="00823C36">
              <w:rPr>
                <w:rFonts w:eastAsia="Times New Roman"/>
                <w:color w:val="1F497D"/>
                <w:sz w:val="28"/>
                <w:szCs w:val="28"/>
              </w:rPr>
              <w:t xml:space="preserve">Компания EDF </w:t>
            </w:r>
          </w:p>
          <w:p w:rsidR="00823C36" w:rsidRPr="00823C36" w:rsidRDefault="00823C36" w:rsidP="00D45F8E">
            <w:pPr>
              <w:pStyle w:val="ListParagraph"/>
              <w:widowControl w:val="0"/>
              <w:spacing w:after="0" w:line="240" w:lineRule="auto"/>
              <w:ind w:left="459"/>
              <w:rPr>
                <w:rFonts w:asciiTheme="minorHAnsi" w:hAnsiTheme="minorHAnsi" w:cstheme="minorHAnsi"/>
                <w:lang w:val="en-US"/>
              </w:rPr>
            </w:pPr>
          </w:p>
        </w:tc>
      </w:tr>
      <w:tr w:rsidR="00D45F8E" w:rsidRPr="00D45F8E" w:rsidTr="00D45F8E">
        <w:tc>
          <w:tcPr>
            <w:tcW w:w="9180" w:type="dxa"/>
          </w:tcPr>
          <w:p w:rsidR="00D45F8E" w:rsidRPr="00A932B9" w:rsidRDefault="00D45F8E" w:rsidP="003F26C8">
            <w:pPr>
              <w:shd w:val="clear" w:color="auto" w:fill="FFFFFF"/>
              <w:spacing w:after="0" w:line="240" w:lineRule="auto"/>
              <w:rPr>
                <w:rFonts w:eastAsia="Times New Roman"/>
                <w:color w:val="1F497D"/>
                <w:sz w:val="28"/>
                <w:szCs w:val="28"/>
              </w:rPr>
            </w:pPr>
            <w:r w:rsidRPr="00D45F8E">
              <w:rPr>
                <w:rFonts w:asciiTheme="minorHAnsi" w:eastAsia="SimSun" w:hAnsiTheme="minorHAnsi" w:cstheme="minorHAnsi"/>
                <w:b/>
                <w:sz w:val="28"/>
                <w:szCs w:val="28"/>
                <w:lang w:eastAsia="ru-RU"/>
              </w:rPr>
              <w:t>2. Тема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F83671" w:rsidRPr="00F83671">
              <w:rPr>
                <w:rFonts w:eastAsia="Times New Roman"/>
                <w:color w:val="1F497D"/>
                <w:sz w:val="28"/>
                <w:szCs w:val="28"/>
              </w:rPr>
              <w:t>Хладагенты для кондиционирования ядерных зданий</w:t>
            </w:r>
            <w:r w:rsidR="00E80B11" w:rsidRPr="00E80B11">
              <w:rPr>
                <w:rFonts w:eastAsia="Times New Roman"/>
                <w:color w:val="1F497D"/>
                <w:sz w:val="28"/>
                <w:szCs w:val="28"/>
              </w:rPr>
              <w:t>.</w:t>
            </w:r>
          </w:p>
          <w:p w:rsidR="00A932B9" w:rsidRPr="003F26C8" w:rsidRDefault="00A932B9" w:rsidP="003F26C8">
            <w:pPr>
              <w:shd w:val="clear" w:color="auto" w:fill="FFFFFF"/>
              <w:spacing w:after="0" w:line="240" w:lineRule="auto"/>
              <w:rPr>
                <w:rFonts w:eastAsia="Times New Roman"/>
                <w:color w:val="212121"/>
              </w:rPr>
            </w:pPr>
          </w:p>
        </w:tc>
      </w:tr>
      <w:tr w:rsidR="00D45F8E" w:rsidRPr="00D45F8E" w:rsidTr="00D45F8E">
        <w:tc>
          <w:tcPr>
            <w:tcW w:w="9180" w:type="dxa"/>
          </w:tcPr>
          <w:p w:rsidR="00F83671" w:rsidRDefault="00D45F8E" w:rsidP="00F83671">
            <w:pPr>
              <w:widowControl w:val="0"/>
              <w:tabs>
                <w:tab w:val="left" w:pos="426"/>
              </w:tabs>
              <w:spacing w:after="0" w:line="216" w:lineRule="auto"/>
              <w:ind w:left="29" w:hanging="29"/>
              <w:rPr>
                <w:rFonts w:eastAsia="Times New Roman"/>
                <w:color w:val="1F497D"/>
                <w:sz w:val="28"/>
                <w:szCs w:val="28"/>
                <w:lang w:bidi="fa-IR"/>
              </w:rPr>
            </w:pPr>
            <w:r w:rsidRPr="00D45F8E">
              <w:rPr>
                <w:rFonts w:asciiTheme="minorHAnsi" w:eastAsia="SimSun" w:hAnsiTheme="minorHAnsi" w:cstheme="minorHAnsi"/>
                <w:b/>
                <w:sz w:val="28"/>
                <w:szCs w:val="28"/>
                <w:lang w:eastAsia="ru-RU"/>
              </w:rPr>
              <w:t>3. Цель информационного запроса</w:t>
            </w:r>
            <w:r w:rsidRPr="00D45F8E">
              <w:rPr>
                <w:rFonts w:asciiTheme="minorHAnsi" w:eastAsia="SimSun" w:hAnsiTheme="minorHAnsi" w:cstheme="minorHAnsi"/>
                <w:sz w:val="28"/>
                <w:szCs w:val="28"/>
                <w:lang w:eastAsia="ru-RU"/>
              </w:rPr>
              <w:t>:</w:t>
            </w:r>
            <w:r w:rsidR="00F223D9">
              <w:rPr>
                <w:rFonts w:asciiTheme="minorHAnsi" w:eastAsia="SimSun" w:hAnsiTheme="minorHAnsi" w:cstheme="minorHAnsi"/>
                <w:sz w:val="28"/>
                <w:szCs w:val="28"/>
                <w:lang w:eastAsia="ru-RU"/>
              </w:rPr>
              <w:t xml:space="preserve"> </w:t>
            </w:r>
            <w:r w:rsidR="00BA0287">
              <w:rPr>
                <w:rFonts w:eastAsia="Times New Roman"/>
                <w:color w:val="1F497D"/>
                <w:sz w:val="28"/>
                <w:szCs w:val="28"/>
              </w:rPr>
              <w:t>Получение имеющегося</w:t>
            </w:r>
            <w:r w:rsidRPr="00F223D9">
              <w:rPr>
                <w:rFonts w:eastAsia="Times New Roman"/>
                <w:color w:val="1F497D"/>
                <w:sz w:val="28"/>
                <w:szCs w:val="28"/>
              </w:rPr>
              <w:t xml:space="preserve"> опыта зарубежных АЭС </w:t>
            </w:r>
            <w:r w:rsidR="007744E8">
              <w:rPr>
                <w:rFonts w:eastAsia="Times New Roman"/>
                <w:color w:val="1F497D"/>
                <w:sz w:val="28"/>
                <w:szCs w:val="28"/>
                <w:lang w:bidi="fa-IR"/>
              </w:rPr>
              <w:t xml:space="preserve">и </w:t>
            </w:r>
            <w:r w:rsidR="00BA0287">
              <w:rPr>
                <w:rFonts w:eastAsia="Times New Roman"/>
                <w:color w:val="1F497D"/>
                <w:sz w:val="28"/>
                <w:szCs w:val="28"/>
                <w:lang w:bidi="fa-IR"/>
              </w:rPr>
              <w:t>с</w:t>
            </w:r>
            <w:r w:rsidR="007F5FA2" w:rsidRPr="007F5FA2">
              <w:rPr>
                <w:rFonts w:eastAsia="Times New Roman"/>
                <w:color w:val="1F497D"/>
                <w:sz w:val="28"/>
                <w:szCs w:val="28"/>
                <w:lang w:bidi="fa-IR"/>
              </w:rPr>
              <w:t xml:space="preserve">бор информации </w:t>
            </w:r>
            <w:r w:rsidR="00E80B11" w:rsidRPr="00E80B11">
              <w:rPr>
                <w:rFonts w:eastAsia="Times New Roman"/>
                <w:color w:val="1F497D"/>
                <w:sz w:val="28"/>
                <w:szCs w:val="28"/>
                <w:lang w:bidi="fa-IR"/>
              </w:rPr>
              <w:t>по данному вопросу</w:t>
            </w:r>
            <w:r w:rsidR="00F83671">
              <w:rPr>
                <w:rFonts w:eastAsia="Times New Roman"/>
                <w:color w:val="1F497D"/>
                <w:sz w:val="28"/>
                <w:szCs w:val="28"/>
                <w:lang w:bidi="fa-IR"/>
              </w:rPr>
              <w:t>.</w:t>
            </w:r>
          </w:p>
          <w:p w:rsidR="00A932B9" w:rsidRPr="00D45F8E" w:rsidRDefault="00BA0287" w:rsidP="00F83671">
            <w:pPr>
              <w:widowControl w:val="0"/>
              <w:tabs>
                <w:tab w:val="left" w:pos="426"/>
              </w:tabs>
              <w:spacing w:after="0" w:line="216" w:lineRule="auto"/>
              <w:ind w:left="29" w:hanging="29"/>
              <w:rPr>
                <w:rFonts w:asciiTheme="minorHAnsi" w:hAnsiTheme="minorHAnsi" w:cstheme="minorHAnsi"/>
              </w:rPr>
            </w:pPr>
            <w:r>
              <w:rPr>
                <w:rFonts w:eastAsia="Times New Roman"/>
                <w:color w:val="1F497D"/>
                <w:sz w:val="28"/>
                <w:szCs w:val="28"/>
                <w:lang w:bidi="fa-IR"/>
              </w:rPr>
              <w:t xml:space="preserve"> </w:t>
            </w:r>
          </w:p>
        </w:tc>
      </w:tr>
      <w:tr w:rsidR="00D45F8E" w:rsidRPr="00D45F8E" w:rsidTr="00D45F8E">
        <w:tc>
          <w:tcPr>
            <w:tcW w:w="9180" w:type="dxa"/>
          </w:tcPr>
          <w:p w:rsidR="00F223D9" w:rsidRPr="00F223D9" w:rsidRDefault="00D45F8E" w:rsidP="00F83671">
            <w:pPr>
              <w:widowControl w:val="0"/>
              <w:tabs>
                <w:tab w:val="left" w:pos="426"/>
              </w:tabs>
              <w:spacing w:after="0" w:line="240" w:lineRule="auto"/>
              <w:ind w:left="164" w:right="287" w:hanging="164"/>
              <w:rPr>
                <w:rFonts w:eastAsia="Times New Roman"/>
                <w:color w:val="1F497D"/>
                <w:sz w:val="28"/>
                <w:szCs w:val="28"/>
              </w:rPr>
            </w:pPr>
            <w:r w:rsidRPr="00D45F8E">
              <w:rPr>
                <w:rFonts w:asciiTheme="minorHAnsi" w:eastAsia="SimSun" w:hAnsiTheme="minorHAnsi" w:cstheme="minorHAnsi"/>
                <w:b/>
                <w:sz w:val="28"/>
                <w:szCs w:val="28"/>
                <w:lang w:eastAsia="ru-RU"/>
              </w:rPr>
              <w:t>4. Описание проблемы:</w:t>
            </w:r>
            <w:r w:rsidR="00F223D9">
              <w:rPr>
                <w:rFonts w:asciiTheme="minorHAnsi" w:eastAsia="SimSun" w:hAnsiTheme="minorHAnsi" w:cstheme="minorHAnsi"/>
                <w:b/>
                <w:sz w:val="28"/>
                <w:szCs w:val="28"/>
                <w:lang w:eastAsia="ru-RU"/>
              </w:rPr>
              <w:t xml:space="preserve"> </w:t>
            </w:r>
            <w:r w:rsidR="00823C36" w:rsidRPr="00823C36">
              <w:rPr>
                <w:rFonts w:eastAsia="Times New Roman"/>
                <w:color w:val="1F497D"/>
                <w:sz w:val="28"/>
                <w:szCs w:val="28"/>
              </w:rPr>
              <w:t>Европейский регламент F-gas 517/2014 ограничивает использование и размещение на рынке хладагентов, используемых на атомных электростанциях (таких как R134a, R404A). Французские атомные электростанции используют более 140 000 кг таких хладагентов. Холодильные установки, использующие эти хладагентные жидкости, позволяют поддерживать температуру в электрических помещениях, здании реактора, вспомогательном здании… Что делать, если рынок не сможет обеспечить необходимыми хладагентами в краткосрочной и долгосрочной перспективе? Каковы стратегии других операторов? Заменить все холодильные установки? Заменить хладагент? Если да, то с какой альтернативой?</w:t>
            </w:r>
          </w:p>
          <w:p w:rsidR="00D45F8E" w:rsidRPr="00D45F8E" w:rsidRDefault="00D45F8E" w:rsidP="00D45F8E">
            <w:pPr>
              <w:pStyle w:val="ListParagraph"/>
              <w:widowControl w:val="0"/>
              <w:spacing w:after="0" w:line="240" w:lineRule="auto"/>
              <w:ind w:left="459"/>
              <w:rPr>
                <w:rFonts w:asciiTheme="minorHAnsi" w:hAnsiTheme="minorHAnsi" w:cstheme="minorHAnsi"/>
              </w:rPr>
            </w:pPr>
          </w:p>
        </w:tc>
      </w:tr>
      <w:tr w:rsidR="00D45F8E" w:rsidRPr="00D45F8E" w:rsidTr="00D45F8E">
        <w:tc>
          <w:tcPr>
            <w:tcW w:w="9180" w:type="dxa"/>
          </w:tcPr>
          <w:p w:rsidR="00D45F8E" w:rsidRDefault="00D45F8E" w:rsidP="00D45F8E">
            <w:pPr>
              <w:widowControl w:val="0"/>
              <w:tabs>
                <w:tab w:val="left" w:pos="462"/>
              </w:tabs>
              <w:spacing w:after="0" w:line="240" w:lineRule="auto"/>
              <w:ind w:left="-10"/>
              <w:rPr>
                <w:rFonts w:asciiTheme="minorHAnsi" w:eastAsia="SimSun" w:hAnsiTheme="minorHAnsi" w:cstheme="minorHAnsi"/>
                <w:sz w:val="28"/>
                <w:szCs w:val="28"/>
                <w:lang w:eastAsia="ru-RU"/>
              </w:rPr>
            </w:pPr>
            <w:r w:rsidRPr="00D45F8E">
              <w:rPr>
                <w:rFonts w:asciiTheme="minorHAnsi" w:eastAsia="SimSun" w:hAnsiTheme="minorHAnsi" w:cstheme="minorHAnsi"/>
                <w:b/>
                <w:sz w:val="28"/>
                <w:szCs w:val="28"/>
                <w:lang w:eastAsia="ru-RU"/>
              </w:rPr>
              <w:t>5. Конкретные вопросы</w:t>
            </w:r>
            <w:r w:rsidRPr="00D45F8E">
              <w:rPr>
                <w:rFonts w:asciiTheme="minorHAnsi" w:eastAsia="SimSun" w:hAnsiTheme="minorHAnsi" w:cstheme="minorHAnsi"/>
                <w:sz w:val="28"/>
                <w:szCs w:val="28"/>
                <w:lang w:eastAsia="ru-RU"/>
              </w:rPr>
              <w:t>:</w:t>
            </w:r>
          </w:p>
          <w:p w:rsidR="00B04FD3" w:rsidRDefault="00B04FD3" w:rsidP="00D45F8E">
            <w:pPr>
              <w:widowControl w:val="0"/>
              <w:tabs>
                <w:tab w:val="left" w:pos="462"/>
              </w:tabs>
              <w:spacing w:after="0" w:line="240" w:lineRule="auto"/>
              <w:ind w:left="-10"/>
              <w:rPr>
                <w:rFonts w:asciiTheme="minorHAnsi" w:eastAsia="SimSun" w:hAnsiTheme="minorHAnsi" w:cstheme="minorHAnsi"/>
                <w:sz w:val="28"/>
                <w:szCs w:val="28"/>
                <w:lang w:eastAsia="ru-RU"/>
              </w:rPr>
            </w:pPr>
          </w:p>
          <w:p w:rsidR="00823C36" w:rsidRDefault="007F5FA2" w:rsidP="00823C36">
            <w:pPr>
              <w:tabs>
                <w:tab w:val="left" w:pos="462"/>
              </w:tabs>
              <w:spacing w:after="0" w:line="240" w:lineRule="auto"/>
              <w:ind w:left="589" w:right="145"/>
              <w:contextualSpacing/>
              <w:jc w:val="both"/>
              <w:rPr>
                <w:b/>
                <w:bCs/>
                <w:color w:val="002060"/>
                <w:sz w:val="28"/>
                <w:szCs w:val="28"/>
              </w:rPr>
            </w:pPr>
            <w:r w:rsidRPr="007F5FA2">
              <w:rPr>
                <w:b/>
                <w:bCs/>
                <w:color w:val="002060"/>
                <w:sz w:val="28"/>
                <w:szCs w:val="28"/>
              </w:rPr>
              <w:t xml:space="preserve">1. </w:t>
            </w:r>
            <w:r w:rsidR="00823C36" w:rsidRPr="00823C36">
              <w:rPr>
                <w:b/>
                <w:bCs/>
                <w:color w:val="002060"/>
                <w:sz w:val="28"/>
                <w:szCs w:val="28"/>
              </w:rPr>
              <w:t>Затрагивают ли Вас ограничения на использование и размещение на рынке R134a и других жидкостей-хладагентов?</w:t>
            </w:r>
          </w:p>
          <w:p w:rsidR="00823C36" w:rsidRDefault="00823C36" w:rsidP="00BA0287">
            <w:pPr>
              <w:tabs>
                <w:tab w:val="left" w:pos="462"/>
              </w:tabs>
              <w:spacing w:after="0" w:line="240" w:lineRule="auto"/>
              <w:ind w:left="589" w:right="145"/>
              <w:contextualSpacing/>
              <w:jc w:val="both"/>
              <w:rPr>
                <w:b/>
                <w:bCs/>
                <w:color w:val="002060"/>
                <w:sz w:val="28"/>
                <w:szCs w:val="28"/>
              </w:rPr>
            </w:pPr>
          </w:p>
          <w:p w:rsidR="00823C36" w:rsidRPr="00823C36" w:rsidRDefault="00823C36" w:rsidP="00F83671">
            <w:pPr>
              <w:tabs>
                <w:tab w:val="left" w:pos="462"/>
              </w:tabs>
              <w:spacing w:after="0" w:line="240" w:lineRule="auto"/>
              <w:ind w:left="589" w:right="145"/>
              <w:contextualSpacing/>
              <w:jc w:val="both"/>
              <w:rPr>
                <w:b/>
                <w:bCs/>
                <w:color w:val="002060"/>
                <w:sz w:val="28"/>
                <w:szCs w:val="28"/>
              </w:rPr>
            </w:pPr>
            <w:r w:rsidRPr="00823C36">
              <w:rPr>
                <w:b/>
                <w:bCs/>
                <w:color w:val="002060"/>
                <w:sz w:val="28"/>
                <w:szCs w:val="28"/>
              </w:rPr>
              <w:t xml:space="preserve">2. </w:t>
            </w:r>
            <w:r w:rsidRPr="00823C36">
              <w:rPr>
                <w:b/>
                <w:bCs/>
                <w:color w:val="002060"/>
                <w:sz w:val="28"/>
                <w:szCs w:val="28"/>
              </w:rPr>
              <w:t>Какое решение вы намерены принять:</w:t>
            </w:r>
          </w:p>
          <w:p w:rsidR="00823C36" w:rsidRDefault="00823C36" w:rsidP="00823C36">
            <w:pPr>
              <w:tabs>
                <w:tab w:val="left" w:pos="462"/>
              </w:tabs>
              <w:spacing w:after="0" w:line="240" w:lineRule="auto"/>
              <w:ind w:left="589" w:right="145"/>
              <w:contextualSpacing/>
              <w:jc w:val="both"/>
              <w:rPr>
                <w:b/>
                <w:bCs/>
                <w:color w:val="002060"/>
                <w:sz w:val="28"/>
                <w:szCs w:val="28"/>
              </w:rPr>
            </w:pPr>
          </w:p>
          <w:p w:rsidR="00823C36" w:rsidRDefault="00823C36" w:rsidP="00823C36">
            <w:pPr>
              <w:tabs>
                <w:tab w:val="left" w:pos="462"/>
              </w:tabs>
              <w:spacing w:after="0" w:line="240" w:lineRule="auto"/>
              <w:ind w:left="589" w:right="145"/>
              <w:contextualSpacing/>
              <w:jc w:val="both"/>
              <w:rPr>
                <w:b/>
                <w:bCs/>
                <w:color w:val="002060"/>
                <w:sz w:val="28"/>
                <w:szCs w:val="28"/>
              </w:rPr>
            </w:pPr>
            <w:r w:rsidRPr="00823C36">
              <w:rPr>
                <w:b/>
                <w:bCs/>
                <w:color w:val="002060"/>
                <w:sz w:val="28"/>
                <w:szCs w:val="28"/>
              </w:rPr>
              <w:t>2.</w:t>
            </w:r>
            <w:r w:rsidRPr="00823C36">
              <w:rPr>
                <w:b/>
                <w:bCs/>
                <w:color w:val="002060"/>
                <w:sz w:val="28"/>
                <w:szCs w:val="28"/>
              </w:rPr>
              <w:t>1. Замена только жидкости и сохранение существующих холодильных установок. Пожалуйста, уточните жидкость для замены R134a и других. Пожалуйста, уточните последствия с точки зрения объема, массы, холодопроизводительности…</w:t>
            </w:r>
          </w:p>
          <w:p w:rsidR="00823C36" w:rsidRPr="00823C36" w:rsidRDefault="00823C36" w:rsidP="00823C36">
            <w:pPr>
              <w:tabs>
                <w:tab w:val="left" w:pos="462"/>
              </w:tabs>
              <w:spacing w:after="0" w:line="240" w:lineRule="auto"/>
              <w:ind w:left="589" w:right="145"/>
              <w:contextualSpacing/>
              <w:jc w:val="both"/>
              <w:rPr>
                <w:b/>
                <w:bCs/>
                <w:color w:val="002060"/>
                <w:sz w:val="28"/>
                <w:szCs w:val="28"/>
              </w:rPr>
            </w:pPr>
          </w:p>
          <w:p w:rsidR="00823C36" w:rsidRDefault="00823C36" w:rsidP="00823C36">
            <w:pPr>
              <w:tabs>
                <w:tab w:val="left" w:pos="462"/>
              </w:tabs>
              <w:spacing w:after="0" w:line="240" w:lineRule="auto"/>
              <w:ind w:left="589" w:right="145"/>
              <w:contextualSpacing/>
              <w:jc w:val="both"/>
              <w:rPr>
                <w:b/>
                <w:bCs/>
                <w:color w:val="002060"/>
                <w:sz w:val="28"/>
                <w:szCs w:val="28"/>
              </w:rPr>
            </w:pPr>
            <w:r w:rsidRPr="00823C36">
              <w:rPr>
                <w:b/>
                <w:bCs/>
                <w:color w:val="002060"/>
                <w:sz w:val="28"/>
                <w:szCs w:val="28"/>
              </w:rPr>
              <w:t>2.</w:t>
            </w:r>
            <w:r w:rsidRPr="00823C36">
              <w:rPr>
                <w:b/>
                <w:bCs/>
                <w:color w:val="002060"/>
                <w:sz w:val="28"/>
                <w:szCs w:val="28"/>
              </w:rPr>
              <w:t>2. Замена холодильных установок на новые. Пожалуйста, уточните тип установок и жидкость, которая им понадобится.</w:t>
            </w:r>
          </w:p>
          <w:p w:rsidR="00823C36" w:rsidRPr="00823C36" w:rsidRDefault="00823C36" w:rsidP="00823C36">
            <w:pPr>
              <w:tabs>
                <w:tab w:val="left" w:pos="462"/>
              </w:tabs>
              <w:spacing w:after="0" w:line="240" w:lineRule="auto"/>
              <w:ind w:left="589" w:right="145"/>
              <w:contextualSpacing/>
              <w:jc w:val="both"/>
              <w:rPr>
                <w:b/>
                <w:bCs/>
                <w:color w:val="002060"/>
                <w:sz w:val="28"/>
                <w:szCs w:val="28"/>
              </w:rPr>
            </w:pPr>
          </w:p>
          <w:p w:rsidR="00823C36" w:rsidRDefault="00823C36" w:rsidP="00823C36">
            <w:pPr>
              <w:tabs>
                <w:tab w:val="left" w:pos="462"/>
              </w:tabs>
              <w:spacing w:after="0" w:line="240" w:lineRule="auto"/>
              <w:ind w:left="589" w:right="145"/>
              <w:contextualSpacing/>
              <w:jc w:val="both"/>
              <w:rPr>
                <w:b/>
                <w:bCs/>
                <w:color w:val="002060"/>
                <w:sz w:val="28"/>
                <w:szCs w:val="28"/>
              </w:rPr>
            </w:pPr>
            <w:r>
              <w:rPr>
                <w:b/>
                <w:bCs/>
                <w:color w:val="002060"/>
                <w:sz w:val="28"/>
                <w:szCs w:val="28"/>
                <w:lang w:val="en-US"/>
              </w:rPr>
              <w:t>2.</w:t>
            </w:r>
            <w:r w:rsidRPr="00823C36">
              <w:rPr>
                <w:b/>
                <w:bCs/>
                <w:color w:val="002060"/>
                <w:sz w:val="28"/>
                <w:szCs w:val="28"/>
              </w:rPr>
              <w:t>3. Обеспечение поставки старых хладагентов. Пожалуйста, уточните метод (контракт с поставщиками, запасы...).</w:t>
            </w:r>
          </w:p>
          <w:p w:rsidR="00823C36" w:rsidRPr="00823C36" w:rsidRDefault="00823C36" w:rsidP="00823C36">
            <w:pPr>
              <w:tabs>
                <w:tab w:val="left" w:pos="462"/>
              </w:tabs>
              <w:spacing w:after="0" w:line="240" w:lineRule="auto"/>
              <w:ind w:left="589" w:right="145"/>
              <w:contextualSpacing/>
              <w:jc w:val="both"/>
              <w:rPr>
                <w:b/>
                <w:bCs/>
                <w:color w:val="002060"/>
                <w:sz w:val="28"/>
                <w:szCs w:val="28"/>
              </w:rPr>
            </w:pPr>
          </w:p>
          <w:p w:rsidR="00823C36" w:rsidRDefault="00823C36" w:rsidP="00823C36">
            <w:pPr>
              <w:tabs>
                <w:tab w:val="left" w:pos="462"/>
              </w:tabs>
              <w:spacing w:after="0" w:line="240" w:lineRule="auto"/>
              <w:ind w:left="589" w:right="145"/>
              <w:contextualSpacing/>
              <w:jc w:val="both"/>
              <w:rPr>
                <w:b/>
                <w:bCs/>
                <w:color w:val="002060"/>
                <w:sz w:val="28"/>
                <w:szCs w:val="28"/>
              </w:rPr>
            </w:pPr>
            <w:r w:rsidRPr="00823C36">
              <w:rPr>
                <w:b/>
                <w:bCs/>
                <w:color w:val="002060"/>
                <w:sz w:val="28"/>
                <w:szCs w:val="28"/>
              </w:rPr>
              <w:t>2.</w:t>
            </w:r>
            <w:r w:rsidRPr="00823C36">
              <w:rPr>
                <w:b/>
                <w:bCs/>
                <w:color w:val="002060"/>
                <w:sz w:val="28"/>
                <w:szCs w:val="28"/>
              </w:rPr>
              <w:t>4. Планируете ли вы использовать легковоспламеняющиеся хладагенты? Почему? Как вы справляетесь с последствиями?</w:t>
            </w:r>
          </w:p>
          <w:p w:rsidR="00823C36" w:rsidRPr="00823C36" w:rsidRDefault="00823C36" w:rsidP="00823C36">
            <w:pPr>
              <w:tabs>
                <w:tab w:val="left" w:pos="462"/>
              </w:tabs>
              <w:spacing w:after="0" w:line="240" w:lineRule="auto"/>
              <w:ind w:left="589" w:right="145"/>
              <w:contextualSpacing/>
              <w:jc w:val="both"/>
              <w:rPr>
                <w:b/>
                <w:bCs/>
                <w:color w:val="002060"/>
                <w:sz w:val="28"/>
                <w:szCs w:val="28"/>
              </w:rPr>
            </w:pPr>
          </w:p>
          <w:p w:rsidR="007F5FA2" w:rsidRDefault="00F83671" w:rsidP="00823C36">
            <w:pPr>
              <w:tabs>
                <w:tab w:val="left" w:pos="462"/>
              </w:tabs>
              <w:spacing w:after="0" w:line="240" w:lineRule="auto"/>
              <w:ind w:left="589" w:right="145"/>
              <w:contextualSpacing/>
              <w:jc w:val="both"/>
              <w:rPr>
                <w:b/>
                <w:bCs/>
                <w:color w:val="002060"/>
                <w:sz w:val="28"/>
                <w:szCs w:val="28"/>
                <w:lang w:bidi="fa-IR"/>
              </w:rPr>
            </w:pPr>
            <w:r>
              <w:rPr>
                <w:b/>
                <w:bCs/>
                <w:color w:val="002060"/>
                <w:sz w:val="28"/>
                <w:szCs w:val="28"/>
              </w:rPr>
              <w:t>2.</w:t>
            </w:r>
            <w:r w:rsidR="00823C36" w:rsidRPr="00823C36">
              <w:rPr>
                <w:b/>
                <w:bCs/>
                <w:color w:val="002060"/>
                <w:sz w:val="28"/>
                <w:szCs w:val="28"/>
              </w:rPr>
              <w:t>5. Другое решение. Пожалуйста, уточните.</w:t>
            </w:r>
          </w:p>
          <w:p w:rsidR="007F5FA2" w:rsidRPr="00D45F8E" w:rsidRDefault="007F5FA2" w:rsidP="00BA0287">
            <w:pPr>
              <w:tabs>
                <w:tab w:val="left" w:pos="462"/>
              </w:tabs>
              <w:spacing w:after="0" w:line="240" w:lineRule="auto"/>
              <w:ind w:left="589" w:right="145"/>
              <w:contextualSpacing/>
              <w:jc w:val="both"/>
              <w:rPr>
                <w:rFonts w:asciiTheme="minorHAnsi" w:hAnsiTheme="minorHAnsi" w:cstheme="minorHAnsi"/>
              </w:rPr>
            </w:pPr>
          </w:p>
        </w:tc>
      </w:tr>
    </w:tbl>
    <w:p w:rsidR="00D45F8E" w:rsidRDefault="00D45F8E" w:rsidP="00BB254A">
      <w:pPr>
        <w:tabs>
          <w:tab w:val="left" w:pos="0"/>
        </w:tabs>
        <w:spacing w:line="240" w:lineRule="auto"/>
        <w:rPr>
          <w:b/>
          <w:color w:val="5B9BD5"/>
          <w:sz w:val="36"/>
          <w:szCs w:val="36"/>
        </w:rPr>
      </w:pPr>
    </w:p>
    <w:p w:rsidR="00BB254A" w:rsidRPr="003F26C8" w:rsidRDefault="00BB254A" w:rsidP="00BB254A">
      <w:pPr>
        <w:tabs>
          <w:tab w:val="left" w:pos="0"/>
        </w:tabs>
        <w:spacing w:line="240" w:lineRule="auto"/>
        <w:rPr>
          <w:b/>
          <w:color w:val="5B9BD5"/>
          <w:sz w:val="36"/>
          <w:szCs w:val="36"/>
          <w:lang w:val="en-US"/>
        </w:rPr>
      </w:pPr>
      <w:r w:rsidRPr="00F27D3B">
        <w:rPr>
          <w:b/>
          <w:color w:val="5B9BD5"/>
          <w:sz w:val="36"/>
          <w:szCs w:val="36"/>
          <w:lang w:val="en-US"/>
        </w:rPr>
        <w:t>Bushehr</w:t>
      </w:r>
      <w:r w:rsidRPr="003F26C8">
        <w:rPr>
          <w:b/>
          <w:color w:val="5B9BD5"/>
          <w:sz w:val="36"/>
          <w:szCs w:val="36"/>
          <w:lang w:val="en-US"/>
        </w:rPr>
        <w:t xml:space="preserve"> </w:t>
      </w:r>
      <w:r w:rsidRPr="00F27D3B">
        <w:rPr>
          <w:b/>
          <w:color w:val="5B9BD5"/>
          <w:sz w:val="36"/>
          <w:szCs w:val="36"/>
          <w:lang w:val="en-US"/>
        </w:rPr>
        <w:t>NPP</w:t>
      </w:r>
      <w:r w:rsidRPr="003F26C8">
        <w:rPr>
          <w:b/>
          <w:color w:val="5B9BD5"/>
          <w:sz w:val="36"/>
          <w:szCs w:val="36"/>
          <w:lang w:val="en-US"/>
        </w:rPr>
        <w:t xml:space="preserve"> </w:t>
      </w:r>
      <w:r w:rsidRPr="00F27D3B">
        <w:rPr>
          <w:b/>
          <w:color w:val="5B9BD5"/>
          <w:sz w:val="36"/>
          <w:szCs w:val="36"/>
          <w:lang w:val="en-US"/>
        </w:rPr>
        <w:t>Answers</w:t>
      </w:r>
      <w:r w:rsidRPr="003F26C8">
        <w:rPr>
          <w:b/>
          <w:color w:val="5B9BD5"/>
          <w:sz w:val="36"/>
          <w:szCs w:val="36"/>
          <w:lang w:val="en-US"/>
        </w:rPr>
        <w:t xml:space="preserve"> </w:t>
      </w:r>
      <w:r w:rsidRPr="00F27D3B">
        <w:rPr>
          <w:b/>
          <w:color w:val="5B9BD5"/>
          <w:sz w:val="36"/>
          <w:szCs w:val="36"/>
          <w:lang w:val="en-US"/>
        </w:rPr>
        <w:t>and</w:t>
      </w:r>
      <w:r w:rsidRPr="003F26C8">
        <w:rPr>
          <w:b/>
          <w:color w:val="5B9BD5"/>
          <w:sz w:val="36"/>
          <w:szCs w:val="36"/>
          <w:lang w:val="en-US"/>
        </w:rPr>
        <w:t xml:space="preserve"> </w:t>
      </w:r>
      <w:r w:rsidRPr="00F27D3B">
        <w:rPr>
          <w:b/>
          <w:color w:val="5B9BD5"/>
          <w:sz w:val="36"/>
          <w:szCs w:val="36"/>
          <w:lang w:val="en-US"/>
        </w:rPr>
        <w:t>Recommendations</w:t>
      </w:r>
      <w:r w:rsidRPr="003F26C8">
        <w:rPr>
          <w:b/>
          <w:color w:val="5B9BD5"/>
          <w:sz w:val="36"/>
          <w:szCs w:val="36"/>
          <w:lang w:val="en-US"/>
        </w:rPr>
        <w:t xml:space="preserve"> </w:t>
      </w:r>
      <w:r w:rsidRPr="00F27D3B">
        <w:rPr>
          <w:b/>
          <w:color w:val="5B9BD5"/>
          <w:sz w:val="36"/>
          <w:szCs w:val="36"/>
          <w:lang w:val="en-US"/>
        </w:rPr>
        <w:t>in</w:t>
      </w:r>
      <w:r w:rsidRPr="003F26C8">
        <w:rPr>
          <w:b/>
          <w:color w:val="5B9BD5"/>
          <w:sz w:val="36"/>
          <w:szCs w:val="36"/>
          <w:lang w:val="en-US"/>
        </w:rPr>
        <w:t xml:space="preserve"> </w:t>
      </w:r>
      <w:r w:rsidRPr="00F27D3B">
        <w:rPr>
          <w:b/>
          <w:color w:val="5B9BD5"/>
          <w:sz w:val="36"/>
          <w:szCs w:val="36"/>
          <w:lang w:val="en-US"/>
        </w:rPr>
        <w:t>this</w:t>
      </w:r>
      <w:r w:rsidRPr="003F26C8">
        <w:rPr>
          <w:b/>
          <w:color w:val="5B9BD5"/>
          <w:sz w:val="36"/>
          <w:szCs w:val="36"/>
          <w:lang w:val="en-US"/>
        </w:rPr>
        <w:t xml:space="preserve"> </w:t>
      </w:r>
      <w:r w:rsidRPr="00F27D3B">
        <w:rPr>
          <w:b/>
          <w:color w:val="5B9BD5"/>
          <w:sz w:val="36"/>
          <w:szCs w:val="36"/>
          <w:lang w:val="en-US"/>
        </w:rPr>
        <w:t>regard</w:t>
      </w:r>
      <w:r w:rsidRPr="003F26C8">
        <w:rPr>
          <w:b/>
          <w:color w:val="5B9BD5"/>
          <w:sz w:val="36"/>
          <w:szCs w:val="36"/>
          <w:lang w:val="en-US"/>
        </w:rPr>
        <w:t>:</w:t>
      </w:r>
    </w:p>
    <w:p w:rsidR="00BB254A" w:rsidRPr="00B72E07" w:rsidRDefault="00BB254A" w:rsidP="00BB254A">
      <w:pPr>
        <w:tabs>
          <w:tab w:val="left" w:pos="0"/>
        </w:tabs>
        <w:spacing w:line="240" w:lineRule="auto"/>
        <w:rPr>
          <w:b/>
          <w:color w:val="5B9BD5"/>
          <w:sz w:val="36"/>
          <w:szCs w:val="36"/>
        </w:rPr>
      </w:pPr>
      <w:r w:rsidRPr="00B72E07">
        <w:rPr>
          <w:b/>
          <w:color w:val="5B9BD5"/>
          <w:sz w:val="36"/>
          <w:szCs w:val="36"/>
        </w:rPr>
        <w:t>Ответы и рекомендации АЭС Бушер в этой связи:</w:t>
      </w:r>
    </w:p>
    <w:p w:rsidR="00BB254A" w:rsidRPr="00B72E07" w:rsidRDefault="00BB254A" w:rsidP="00BB254A">
      <w:pPr>
        <w:tabs>
          <w:tab w:val="left" w:pos="0"/>
        </w:tabs>
        <w:jc w:val="center"/>
        <w:rPr>
          <w:b/>
          <w:color w:val="5B9BD5"/>
          <w:sz w:val="36"/>
          <w:szCs w:val="36"/>
        </w:rPr>
      </w:pPr>
    </w:p>
    <w:p w:rsidR="00BB254A" w:rsidRDefault="00BB254A" w:rsidP="00BB254A">
      <w:pPr>
        <w:tabs>
          <w:tab w:val="left" w:pos="0"/>
        </w:tabs>
        <w:rPr>
          <w:b/>
          <w:color w:val="5B9BD5"/>
          <w:sz w:val="36"/>
          <w:szCs w:val="36"/>
          <w:lang w:val="en-US"/>
        </w:rPr>
      </w:pPr>
      <w:r w:rsidRPr="003F26C8">
        <w:rPr>
          <w:b/>
          <w:color w:val="5B9BD5"/>
          <w:sz w:val="36"/>
          <w:szCs w:val="36"/>
          <w:lang w:val="en-US"/>
        </w:rPr>
        <w:t xml:space="preserve">1— </w:t>
      </w:r>
    </w:p>
    <w:p w:rsidR="00F83671" w:rsidRDefault="00F83671" w:rsidP="00BB254A">
      <w:pPr>
        <w:tabs>
          <w:tab w:val="left" w:pos="0"/>
        </w:tabs>
        <w:rPr>
          <w:b/>
          <w:color w:val="5B9BD5"/>
          <w:sz w:val="36"/>
          <w:szCs w:val="36"/>
          <w:lang w:val="en-US"/>
        </w:rPr>
      </w:pPr>
    </w:p>
    <w:p w:rsidR="00F83671" w:rsidRDefault="00F83671" w:rsidP="00BB254A">
      <w:pPr>
        <w:tabs>
          <w:tab w:val="left" w:pos="0"/>
        </w:tabs>
        <w:rPr>
          <w:b/>
          <w:color w:val="5B9BD5"/>
          <w:sz w:val="36"/>
          <w:szCs w:val="36"/>
        </w:rPr>
      </w:pPr>
      <w:r>
        <w:rPr>
          <w:b/>
          <w:color w:val="5B9BD5"/>
          <w:sz w:val="36"/>
          <w:szCs w:val="36"/>
        </w:rPr>
        <w:t>2—</w:t>
      </w:r>
    </w:p>
    <w:p w:rsidR="00F83671" w:rsidRDefault="00F83671" w:rsidP="00BB254A">
      <w:pPr>
        <w:tabs>
          <w:tab w:val="left" w:pos="0"/>
        </w:tabs>
        <w:rPr>
          <w:b/>
          <w:color w:val="5B9BD5"/>
          <w:sz w:val="36"/>
          <w:szCs w:val="36"/>
        </w:rPr>
      </w:pPr>
    </w:p>
    <w:p w:rsidR="00F83671" w:rsidRDefault="00F83671" w:rsidP="00BB254A">
      <w:pPr>
        <w:tabs>
          <w:tab w:val="left" w:pos="0"/>
        </w:tabs>
        <w:rPr>
          <w:b/>
          <w:color w:val="5B9BD5"/>
          <w:sz w:val="36"/>
          <w:szCs w:val="36"/>
          <w:lang w:val="en-US"/>
        </w:rPr>
      </w:pPr>
      <w:r>
        <w:rPr>
          <w:b/>
          <w:color w:val="5B9BD5"/>
          <w:sz w:val="36"/>
          <w:szCs w:val="36"/>
        </w:rPr>
        <w:t>2</w:t>
      </w:r>
      <w:r>
        <w:rPr>
          <w:b/>
          <w:color w:val="5B9BD5"/>
          <w:sz w:val="36"/>
          <w:szCs w:val="36"/>
          <w:lang w:val="en-US"/>
        </w:rPr>
        <w:t>.1—</w:t>
      </w:r>
    </w:p>
    <w:p w:rsidR="00F83671" w:rsidRDefault="00F83671" w:rsidP="00BB254A">
      <w:pPr>
        <w:tabs>
          <w:tab w:val="left" w:pos="0"/>
        </w:tabs>
        <w:rPr>
          <w:b/>
          <w:color w:val="5B9BD5"/>
          <w:sz w:val="36"/>
          <w:szCs w:val="36"/>
          <w:lang w:val="en-US"/>
        </w:rPr>
      </w:pPr>
    </w:p>
    <w:p w:rsidR="00F83671" w:rsidRDefault="00F83671" w:rsidP="00BB254A">
      <w:pPr>
        <w:tabs>
          <w:tab w:val="left" w:pos="0"/>
        </w:tabs>
        <w:rPr>
          <w:b/>
          <w:color w:val="5B9BD5"/>
          <w:sz w:val="36"/>
          <w:szCs w:val="36"/>
          <w:lang w:val="en-US"/>
        </w:rPr>
      </w:pPr>
      <w:r>
        <w:rPr>
          <w:b/>
          <w:color w:val="5B9BD5"/>
          <w:sz w:val="36"/>
          <w:szCs w:val="36"/>
          <w:lang w:val="en-US"/>
        </w:rPr>
        <w:t>2.2—</w:t>
      </w:r>
    </w:p>
    <w:p w:rsidR="00F83671" w:rsidRDefault="00F83671" w:rsidP="00BB254A">
      <w:pPr>
        <w:tabs>
          <w:tab w:val="left" w:pos="0"/>
        </w:tabs>
        <w:rPr>
          <w:b/>
          <w:color w:val="5B9BD5"/>
          <w:sz w:val="36"/>
          <w:szCs w:val="36"/>
          <w:lang w:val="en-US"/>
        </w:rPr>
      </w:pPr>
    </w:p>
    <w:p w:rsidR="00F83671" w:rsidRDefault="00F83671" w:rsidP="00BB254A">
      <w:pPr>
        <w:tabs>
          <w:tab w:val="left" w:pos="0"/>
        </w:tabs>
        <w:rPr>
          <w:b/>
          <w:color w:val="5B9BD5"/>
          <w:sz w:val="36"/>
          <w:szCs w:val="36"/>
          <w:lang w:val="en-US"/>
        </w:rPr>
      </w:pPr>
      <w:r>
        <w:rPr>
          <w:b/>
          <w:color w:val="5B9BD5"/>
          <w:sz w:val="36"/>
          <w:szCs w:val="36"/>
          <w:lang w:val="en-US"/>
        </w:rPr>
        <w:t>2.3—</w:t>
      </w:r>
    </w:p>
    <w:p w:rsidR="00F83671" w:rsidRDefault="00F83671" w:rsidP="00BB254A">
      <w:pPr>
        <w:tabs>
          <w:tab w:val="left" w:pos="0"/>
        </w:tabs>
        <w:rPr>
          <w:b/>
          <w:color w:val="5B9BD5"/>
          <w:sz w:val="36"/>
          <w:szCs w:val="36"/>
          <w:lang w:val="en-US"/>
        </w:rPr>
      </w:pPr>
    </w:p>
    <w:p w:rsidR="00F83671" w:rsidRDefault="00F83671" w:rsidP="00BB254A">
      <w:pPr>
        <w:tabs>
          <w:tab w:val="left" w:pos="0"/>
        </w:tabs>
        <w:rPr>
          <w:b/>
          <w:color w:val="5B9BD5"/>
          <w:sz w:val="36"/>
          <w:szCs w:val="36"/>
          <w:lang w:val="en-US"/>
        </w:rPr>
      </w:pPr>
      <w:r>
        <w:rPr>
          <w:b/>
          <w:color w:val="5B9BD5"/>
          <w:sz w:val="36"/>
          <w:szCs w:val="36"/>
          <w:lang w:val="en-US"/>
        </w:rPr>
        <w:t>2.4—</w:t>
      </w:r>
    </w:p>
    <w:p w:rsidR="00F83671" w:rsidRDefault="00F83671" w:rsidP="00BB254A">
      <w:pPr>
        <w:tabs>
          <w:tab w:val="left" w:pos="0"/>
        </w:tabs>
        <w:rPr>
          <w:b/>
          <w:color w:val="5B9BD5"/>
          <w:sz w:val="36"/>
          <w:szCs w:val="36"/>
          <w:lang w:val="en-US"/>
        </w:rPr>
      </w:pPr>
    </w:p>
    <w:p w:rsidR="00F83671" w:rsidRDefault="00F83671" w:rsidP="00BB254A">
      <w:pPr>
        <w:tabs>
          <w:tab w:val="left" w:pos="0"/>
        </w:tabs>
        <w:rPr>
          <w:b/>
          <w:color w:val="5B9BD5"/>
          <w:sz w:val="36"/>
          <w:szCs w:val="36"/>
          <w:lang w:val="en-US"/>
        </w:rPr>
      </w:pPr>
      <w:r>
        <w:rPr>
          <w:b/>
          <w:color w:val="5B9BD5"/>
          <w:sz w:val="36"/>
          <w:szCs w:val="36"/>
          <w:lang w:val="en-US"/>
        </w:rPr>
        <w:t>2.5—</w:t>
      </w:r>
    </w:p>
    <w:p w:rsidR="00F83671" w:rsidRDefault="00F83671" w:rsidP="00BB254A">
      <w:pPr>
        <w:tabs>
          <w:tab w:val="left" w:pos="0"/>
        </w:tabs>
        <w:rPr>
          <w:b/>
          <w:color w:val="5B9BD5"/>
          <w:sz w:val="36"/>
          <w:szCs w:val="36"/>
          <w:lang w:val="en-US"/>
        </w:rPr>
      </w:pPr>
    </w:p>
    <w:p w:rsidR="00BB254A" w:rsidRPr="00F27D3B" w:rsidRDefault="00BB254A" w:rsidP="003A388E">
      <w:pPr>
        <w:tabs>
          <w:tab w:val="left" w:pos="0"/>
        </w:tabs>
        <w:rPr>
          <w:b/>
          <w:color w:val="5B9BD5"/>
          <w:sz w:val="36"/>
          <w:szCs w:val="36"/>
          <w:lang w:val="en-US"/>
        </w:rPr>
      </w:pPr>
      <w:bookmarkStart w:id="0" w:name="_GoBack"/>
      <w:bookmarkEnd w:id="0"/>
      <w:r w:rsidRPr="003A388E">
        <w:rPr>
          <w:b/>
          <w:color w:val="5B9BD5"/>
          <w:sz w:val="36"/>
          <w:szCs w:val="36"/>
          <w:lang w:val="en-US"/>
        </w:rPr>
        <w:t>**</w:t>
      </w:r>
      <w:r w:rsidRPr="00F27D3B">
        <w:rPr>
          <w:b/>
          <w:color w:val="5B9BD5"/>
          <w:sz w:val="36"/>
          <w:szCs w:val="36"/>
          <w:lang w:val="en-US"/>
        </w:rPr>
        <w:t xml:space="preserve">- Specific </w:t>
      </w:r>
      <w:r w:rsidR="003A388E">
        <w:rPr>
          <w:b/>
          <w:color w:val="5B9BD5"/>
          <w:sz w:val="36"/>
          <w:szCs w:val="36"/>
          <w:lang w:val="en-US"/>
        </w:rPr>
        <w:t>descriptions, recommendations a</w:t>
      </w:r>
      <w:r w:rsidR="003A388E" w:rsidRPr="00F27D3B">
        <w:rPr>
          <w:b/>
          <w:color w:val="5B9BD5"/>
          <w:sz w:val="36"/>
          <w:szCs w:val="36"/>
          <w:lang w:val="en-US"/>
        </w:rPr>
        <w:t xml:space="preserve">nd </w:t>
      </w:r>
      <w:r w:rsidRPr="00F27D3B">
        <w:rPr>
          <w:b/>
          <w:color w:val="5B9BD5"/>
          <w:sz w:val="36"/>
          <w:szCs w:val="36"/>
          <w:lang w:val="en-US"/>
        </w:rPr>
        <w:t>comments:</w:t>
      </w:r>
    </w:p>
    <w:p w:rsidR="00BB254A" w:rsidRPr="00F27D3B" w:rsidRDefault="00BB254A" w:rsidP="00BB254A">
      <w:pPr>
        <w:tabs>
          <w:tab w:val="left" w:pos="0"/>
        </w:tabs>
        <w:rPr>
          <w:color w:val="5B9BD5"/>
          <w:lang w:val="en-US"/>
        </w:rPr>
      </w:pP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3A388E" w:rsidRDefault="00BB254A" w:rsidP="00BB254A">
      <w:pPr>
        <w:rPr>
          <w:lang w:val="en-US"/>
        </w:rPr>
      </w:pPr>
      <w:r w:rsidRPr="003A388E">
        <w:rPr>
          <w:lang w:val="en-US"/>
        </w:rPr>
        <w:t>--</w:t>
      </w:r>
    </w:p>
    <w:p w:rsidR="00BB254A" w:rsidRPr="00F27D3B" w:rsidRDefault="00BB254A" w:rsidP="00BB254A">
      <w:pPr>
        <w:tabs>
          <w:tab w:val="left" w:pos="8220"/>
        </w:tabs>
        <w:rPr>
          <w:lang w:val="en-US"/>
        </w:rPr>
      </w:pPr>
    </w:p>
    <w:p w:rsidR="00BB254A" w:rsidRPr="003E41B8" w:rsidRDefault="00BB254A" w:rsidP="00BB254A">
      <w:pPr>
        <w:spacing w:after="0" w:line="240" w:lineRule="auto"/>
        <w:rPr>
          <w:lang w:val="en-US"/>
        </w:rPr>
      </w:pPr>
    </w:p>
    <w:p w:rsidR="00D04AB2" w:rsidRPr="003A388E" w:rsidRDefault="00D04AB2" w:rsidP="00BB254A">
      <w:pPr>
        <w:rPr>
          <w:noProof/>
          <w:sz w:val="24"/>
          <w:szCs w:val="24"/>
          <w:lang w:val="en-US"/>
        </w:rPr>
      </w:pPr>
    </w:p>
    <w:sectPr w:rsidR="00D04AB2" w:rsidRPr="003A388E" w:rsidSect="0072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EE"/>
    <w:family w:val="roman"/>
    <w:pitch w:val="variable"/>
    <w:sig w:usb0="E0002EFF" w:usb1="C000785B" w:usb2="00000009" w:usb3="00000000" w:csb0="000001FF" w:csb1="00000000"/>
  </w:font>
  <w:font w:name="Courier New">
    <w:panose1 w:val="0207040902020509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1A2"/>
    <w:multiLevelType w:val="hybridMultilevel"/>
    <w:tmpl w:val="A13ABD2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BAB1E63"/>
    <w:multiLevelType w:val="hybridMultilevel"/>
    <w:tmpl w:val="DA92C2BC"/>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2BB029C8"/>
    <w:multiLevelType w:val="hybridMultilevel"/>
    <w:tmpl w:val="D6F86ADA"/>
    <w:lvl w:ilvl="0" w:tplc="9F3EAAD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15:restartNumberingAfterBreak="0">
    <w:nsid w:val="453A7A8C"/>
    <w:multiLevelType w:val="hybridMultilevel"/>
    <w:tmpl w:val="F9DAEC12"/>
    <w:lvl w:ilvl="0" w:tplc="EA6CB37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56440C8"/>
    <w:multiLevelType w:val="hybridMultilevel"/>
    <w:tmpl w:val="155E07D8"/>
    <w:lvl w:ilvl="0" w:tplc="04090001">
      <w:start w:val="1"/>
      <w:numFmt w:val="bullet"/>
      <w:lvlText w:val=""/>
      <w:lvlJc w:val="left"/>
      <w:pPr>
        <w:ind w:left="3207" w:hanging="360"/>
      </w:pPr>
      <w:rPr>
        <w:rFonts w:ascii="Symbol" w:hAnsi="Symbol" w:cs="Symbol" w:hint="default"/>
      </w:rPr>
    </w:lvl>
    <w:lvl w:ilvl="1" w:tplc="04190019">
      <w:start w:val="1"/>
      <w:numFmt w:val="lowerLetter"/>
      <w:lvlText w:val="%2."/>
      <w:lvlJc w:val="left"/>
      <w:pPr>
        <w:ind w:left="3927" w:hanging="360"/>
      </w:pPr>
    </w:lvl>
    <w:lvl w:ilvl="2" w:tplc="0419001B">
      <w:start w:val="1"/>
      <w:numFmt w:val="lowerRoman"/>
      <w:lvlText w:val="%3."/>
      <w:lvlJc w:val="right"/>
      <w:pPr>
        <w:ind w:left="4647" w:hanging="180"/>
      </w:pPr>
    </w:lvl>
    <w:lvl w:ilvl="3" w:tplc="0419000F">
      <w:start w:val="1"/>
      <w:numFmt w:val="decimal"/>
      <w:lvlText w:val="%4."/>
      <w:lvlJc w:val="left"/>
      <w:pPr>
        <w:ind w:left="5367" w:hanging="360"/>
      </w:pPr>
    </w:lvl>
    <w:lvl w:ilvl="4" w:tplc="04190019">
      <w:start w:val="1"/>
      <w:numFmt w:val="lowerLetter"/>
      <w:lvlText w:val="%5."/>
      <w:lvlJc w:val="left"/>
      <w:pPr>
        <w:ind w:left="6087" w:hanging="360"/>
      </w:pPr>
    </w:lvl>
    <w:lvl w:ilvl="5" w:tplc="0419001B">
      <w:start w:val="1"/>
      <w:numFmt w:val="lowerRoman"/>
      <w:lvlText w:val="%6."/>
      <w:lvlJc w:val="right"/>
      <w:pPr>
        <w:ind w:left="6807" w:hanging="180"/>
      </w:pPr>
    </w:lvl>
    <w:lvl w:ilvl="6" w:tplc="0419000F">
      <w:start w:val="1"/>
      <w:numFmt w:val="decimal"/>
      <w:lvlText w:val="%7."/>
      <w:lvlJc w:val="left"/>
      <w:pPr>
        <w:ind w:left="7527" w:hanging="360"/>
      </w:pPr>
    </w:lvl>
    <w:lvl w:ilvl="7" w:tplc="04190019">
      <w:start w:val="1"/>
      <w:numFmt w:val="lowerLetter"/>
      <w:lvlText w:val="%8."/>
      <w:lvlJc w:val="left"/>
      <w:pPr>
        <w:ind w:left="8247" w:hanging="360"/>
      </w:pPr>
    </w:lvl>
    <w:lvl w:ilvl="8" w:tplc="0419001B">
      <w:start w:val="1"/>
      <w:numFmt w:val="lowerRoman"/>
      <w:lvlText w:val="%9."/>
      <w:lvlJc w:val="right"/>
      <w:pPr>
        <w:ind w:left="8967" w:hanging="180"/>
      </w:pPr>
    </w:lvl>
  </w:abstractNum>
  <w:abstractNum w:abstractNumId="5" w15:restartNumberingAfterBreak="0">
    <w:nsid w:val="4EF70E4A"/>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16B12"/>
    <w:multiLevelType w:val="hybridMultilevel"/>
    <w:tmpl w:val="EC0877CC"/>
    <w:lvl w:ilvl="0" w:tplc="68BA271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E8A2360"/>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813A1"/>
    <w:multiLevelType w:val="hybridMultilevel"/>
    <w:tmpl w:val="914C8D2A"/>
    <w:lvl w:ilvl="0" w:tplc="272ADDB2">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B1E1B66"/>
    <w:multiLevelType w:val="hybridMultilevel"/>
    <w:tmpl w:val="7F56924C"/>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0" w15:restartNumberingAfterBreak="0">
    <w:nsid w:val="6D580FCE"/>
    <w:multiLevelType w:val="hybridMultilevel"/>
    <w:tmpl w:val="F200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46C7A"/>
    <w:multiLevelType w:val="hybridMultilevel"/>
    <w:tmpl w:val="B7C0B642"/>
    <w:lvl w:ilvl="0" w:tplc="E4DA3DA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C0051F3"/>
    <w:multiLevelType w:val="hybridMultilevel"/>
    <w:tmpl w:val="EC0877CC"/>
    <w:lvl w:ilvl="0" w:tplc="68BA2718">
      <w:start w:val="1"/>
      <w:numFmt w:val="decimal"/>
      <w:lvlText w:val="%1."/>
      <w:lvlJc w:val="left"/>
      <w:pPr>
        <w:ind w:left="502" w:hanging="360"/>
      </w:pPr>
      <w:rPr>
        <w:rFonts w:hint="default"/>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2"/>
  </w:num>
  <w:num w:numId="2">
    <w:abstractNumId w:val="8"/>
  </w:num>
  <w:num w:numId="3">
    <w:abstractNumId w:val="4"/>
  </w:num>
  <w:num w:numId="4">
    <w:abstractNumId w:val="9"/>
  </w:num>
  <w:num w:numId="5">
    <w:abstractNumId w:val="11"/>
  </w:num>
  <w:num w:numId="6">
    <w:abstractNumId w:val="1"/>
  </w:num>
  <w:num w:numId="7">
    <w:abstractNumId w:val="0"/>
  </w:num>
  <w:num w:numId="8">
    <w:abstractNumId w:val="3"/>
  </w:num>
  <w:num w:numId="9">
    <w:abstractNumId w:val="5"/>
  </w:num>
  <w:num w:numId="10">
    <w:abstractNumId w:val="2"/>
  </w:num>
  <w:num w:numId="11">
    <w:abstractNumId w:val="6"/>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20BFF"/>
    <w:rsid w:val="00032A6E"/>
    <w:rsid w:val="00076E0A"/>
    <w:rsid w:val="0008563A"/>
    <w:rsid w:val="00086B4B"/>
    <w:rsid w:val="000B53A7"/>
    <w:rsid w:val="000E622F"/>
    <w:rsid w:val="000F0204"/>
    <w:rsid w:val="000F5D45"/>
    <w:rsid w:val="001316A7"/>
    <w:rsid w:val="001473E5"/>
    <w:rsid w:val="00174938"/>
    <w:rsid w:val="00177DC0"/>
    <w:rsid w:val="00187C17"/>
    <w:rsid w:val="001A7A4E"/>
    <w:rsid w:val="001C21C1"/>
    <w:rsid w:val="001D079E"/>
    <w:rsid w:val="001D4A2B"/>
    <w:rsid w:val="001F7036"/>
    <w:rsid w:val="001F75C3"/>
    <w:rsid w:val="00224C4D"/>
    <w:rsid w:val="00252A87"/>
    <w:rsid w:val="002826D6"/>
    <w:rsid w:val="002A4002"/>
    <w:rsid w:val="002A7FEC"/>
    <w:rsid w:val="002E373A"/>
    <w:rsid w:val="002F19BE"/>
    <w:rsid w:val="002F1C06"/>
    <w:rsid w:val="003424C8"/>
    <w:rsid w:val="00344AE7"/>
    <w:rsid w:val="003667A4"/>
    <w:rsid w:val="003A388E"/>
    <w:rsid w:val="003F26C8"/>
    <w:rsid w:val="003F3775"/>
    <w:rsid w:val="004030C1"/>
    <w:rsid w:val="004135DC"/>
    <w:rsid w:val="00414F32"/>
    <w:rsid w:val="0042486F"/>
    <w:rsid w:val="004271AC"/>
    <w:rsid w:val="004B1F4A"/>
    <w:rsid w:val="004C036E"/>
    <w:rsid w:val="00501E1B"/>
    <w:rsid w:val="0052150C"/>
    <w:rsid w:val="00526489"/>
    <w:rsid w:val="005348FE"/>
    <w:rsid w:val="0054601F"/>
    <w:rsid w:val="00547EA2"/>
    <w:rsid w:val="005519F0"/>
    <w:rsid w:val="00560330"/>
    <w:rsid w:val="005648E0"/>
    <w:rsid w:val="00585134"/>
    <w:rsid w:val="00587D3E"/>
    <w:rsid w:val="0059420E"/>
    <w:rsid w:val="005A6072"/>
    <w:rsid w:val="005B3EBB"/>
    <w:rsid w:val="005E0312"/>
    <w:rsid w:val="0060372E"/>
    <w:rsid w:val="006117F3"/>
    <w:rsid w:val="00612A0B"/>
    <w:rsid w:val="006134E5"/>
    <w:rsid w:val="00636A37"/>
    <w:rsid w:val="00642C0A"/>
    <w:rsid w:val="00643FBF"/>
    <w:rsid w:val="006B1320"/>
    <w:rsid w:val="006C711C"/>
    <w:rsid w:val="006C7863"/>
    <w:rsid w:val="006D7D35"/>
    <w:rsid w:val="006F5765"/>
    <w:rsid w:val="00721A63"/>
    <w:rsid w:val="00743892"/>
    <w:rsid w:val="007744E8"/>
    <w:rsid w:val="007D33F1"/>
    <w:rsid w:val="007F300F"/>
    <w:rsid w:val="007F5FA2"/>
    <w:rsid w:val="007F716E"/>
    <w:rsid w:val="00823C36"/>
    <w:rsid w:val="008442D7"/>
    <w:rsid w:val="0085014C"/>
    <w:rsid w:val="008736F4"/>
    <w:rsid w:val="008B1262"/>
    <w:rsid w:val="008B231C"/>
    <w:rsid w:val="008D0E3A"/>
    <w:rsid w:val="008D3F2E"/>
    <w:rsid w:val="008E67F7"/>
    <w:rsid w:val="008F2EFD"/>
    <w:rsid w:val="00904DEA"/>
    <w:rsid w:val="00905924"/>
    <w:rsid w:val="00910E66"/>
    <w:rsid w:val="00920E04"/>
    <w:rsid w:val="0092353B"/>
    <w:rsid w:val="0094118D"/>
    <w:rsid w:val="00944351"/>
    <w:rsid w:val="00951B36"/>
    <w:rsid w:val="00957658"/>
    <w:rsid w:val="009732E0"/>
    <w:rsid w:val="0097525C"/>
    <w:rsid w:val="009A0A10"/>
    <w:rsid w:val="009A5B58"/>
    <w:rsid w:val="009B4FC1"/>
    <w:rsid w:val="009D39E1"/>
    <w:rsid w:val="009E7979"/>
    <w:rsid w:val="009F4C0A"/>
    <w:rsid w:val="00A10171"/>
    <w:rsid w:val="00A11DAF"/>
    <w:rsid w:val="00A1728D"/>
    <w:rsid w:val="00A2095B"/>
    <w:rsid w:val="00A3473A"/>
    <w:rsid w:val="00A5445D"/>
    <w:rsid w:val="00A56D2E"/>
    <w:rsid w:val="00A611DE"/>
    <w:rsid w:val="00A815B7"/>
    <w:rsid w:val="00A932B9"/>
    <w:rsid w:val="00AC4DC9"/>
    <w:rsid w:val="00B04FD3"/>
    <w:rsid w:val="00B06B25"/>
    <w:rsid w:val="00B079C4"/>
    <w:rsid w:val="00B45DF6"/>
    <w:rsid w:val="00B92709"/>
    <w:rsid w:val="00B95CE4"/>
    <w:rsid w:val="00BA0287"/>
    <w:rsid w:val="00BA2A5E"/>
    <w:rsid w:val="00BA3AF0"/>
    <w:rsid w:val="00BA4A28"/>
    <w:rsid w:val="00BB254A"/>
    <w:rsid w:val="00BB5AFA"/>
    <w:rsid w:val="00BC0DB7"/>
    <w:rsid w:val="00BE3AC8"/>
    <w:rsid w:val="00C13D89"/>
    <w:rsid w:val="00C17B8B"/>
    <w:rsid w:val="00C23B03"/>
    <w:rsid w:val="00C26499"/>
    <w:rsid w:val="00C739BD"/>
    <w:rsid w:val="00C80CE4"/>
    <w:rsid w:val="00C91FDC"/>
    <w:rsid w:val="00CB2A05"/>
    <w:rsid w:val="00CF46F6"/>
    <w:rsid w:val="00D04AB2"/>
    <w:rsid w:val="00D45F8E"/>
    <w:rsid w:val="00D5568D"/>
    <w:rsid w:val="00D60C1E"/>
    <w:rsid w:val="00D72387"/>
    <w:rsid w:val="00D8089D"/>
    <w:rsid w:val="00D93CE9"/>
    <w:rsid w:val="00D940D1"/>
    <w:rsid w:val="00E01DB3"/>
    <w:rsid w:val="00E701AB"/>
    <w:rsid w:val="00E75D52"/>
    <w:rsid w:val="00E80B11"/>
    <w:rsid w:val="00EB1F78"/>
    <w:rsid w:val="00EB28A0"/>
    <w:rsid w:val="00F07036"/>
    <w:rsid w:val="00F1124E"/>
    <w:rsid w:val="00F223D9"/>
    <w:rsid w:val="00F531F2"/>
    <w:rsid w:val="00F534D4"/>
    <w:rsid w:val="00F82930"/>
    <w:rsid w:val="00F83671"/>
    <w:rsid w:val="00FB1EF2"/>
    <w:rsid w:val="00FF00E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FF665"/>
  <w15:chartTrackingRefBased/>
  <w15:docId w15:val="{7F0D9A47-D03D-41F1-A8CE-B961AAD5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63"/>
    <w:pPr>
      <w:spacing w:after="200" w:line="276" w:lineRule="auto"/>
    </w:pPr>
    <w:rPr>
      <w:rFonts w:cs="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color w:val="0000FF"/>
      <w:u w:val="single"/>
    </w:rPr>
  </w:style>
  <w:style w:type="table" w:styleId="TableGrid">
    <w:name w:val="Table Grid"/>
    <w:basedOn w:val="TableNormal"/>
    <w:uiPriority w:val="59"/>
    <w:rsid w:val="00F8293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pPr>
  </w:style>
  <w:style w:type="paragraph" w:customStyle="1" w:styleId="a">
    <w:name w:val="Знак"/>
    <w:basedOn w:val="Normal"/>
    <w:uiPriority w:val="99"/>
    <w:rsid w:val="00CB2A05"/>
    <w:pPr>
      <w:spacing w:after="0" w:line="240" w:lineRule="auto"/>
    </w:pPr>
    <w:rPr>
      <w:rFonts w:ascii="Verdana" w:hAnsi="Verdana" w:cs="Verdana"/>
      <w:sz w:val="20"/>
      <w:szCs w:val="20"/>
      <w:lang w:val="en-US"/>
    </w:rPr>
  </w:style>
  <w:style w:type="paragraph" w:styleId="BalloonText">
    <w:name w:val="Balloon Text"/>
    <w:basedOn w:val="Normal"/>
    <w:link w:val="BalloonTextChar"/>
    <w:uiPriority w:val="99"/>
    <w:semiHidden/>
    <w:unhideWhenUsed/>
    <w:rsid w:val="00C17B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17B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2893">
      <w:bodyDiv w:val="1"/>
      <w:marLeft w:val="0"/>
      <w:marRight w:val="0"/>
      <w:marTop w:val="0"/>
      <w:marBottom w:val="0"/>
      <w:divBdr>
        <w:top w:val="none" w:sz="0" w:space="0" w:color="auto"/>
        <w:left w:val="none" w:sz="0" w:space="0" w:color="auto"/>
        <w:bottom w:val="none" w:sz="0" w:space="0" w:color="auto"/>
        <w:right w:val="none" w:sz="0" w:space="0" w:color="auto"/>
      </w:divBdr>
    </w:div>
    <w:div w:id="51750012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249652981">
      <w:bodyDiv w:val="1"/>
      <w:marLeft w:val="0"/>
      <w:marRight w:val="0"/>
      <w:marTop w:val="0"/>
      <w:marBottom w:val="0"/>
      <w:divBdr>
        <w:top w:val="none" w:sz="0" w:space="0" w:color="auto"/>
        <w:left w:val="none" w:sz="0" w:space="0" w:color="auto"/>
        <w:bottom w:val="none" w:sz="0" w:space="0" w:color="auto"/>
        <w:right w:val="none" w:sz="0" w:space="0" w:color="auto"/>
      </w:divBdr>
    </w:div>
    <w:div w:id="1879774938">
      <w:marLeft w:val="0"/>
      <w:marRight w:val="0"/>
      <w:marTop w:val="0"/>
      <w:marBottom w:val="0"/>
      <w:divBdr>
        <w:top w:val="none" w:sz="0" w:space="0" w:color="auto"/>
        <w:left w:val="none" w:sz="0" w:space="0" w:color="auto"/>
        <w:bottom w:val="none" w:sz="0" w:space="0" w:color="auto"/>
        <w:right w:val="none" w:sz="0" w:space="0" w:color="auto"/>
      </w:divBdr>
    </w:div>
    <w:div w:id="1879774939">
      <w:marLeft w:val="0"/>
      <w:marRight w:val="0"/>
      <w:marTop w:val="0"/>
      <w:marBottom w:val="0"/>
      <w:divBdr>
        <w:top w:val="none" w:sz="0" w:space="0" w:color="auto"/>
        <w:left w:val="none" w:sz="0" w:space="0" w:color="auto"/>
        <w:bottom w:val="none" w:sz="0" w:space="0" w:color="auto"/>
        <w:right w:val="none" w:sz="0" w:space="0" w:color="auto"/>
      </w:divBdr>
    </w:div>
    <w:div w:id="1879774940">
      <w:marLeft w:val="0"/>
      <w:marRight w:val="0"/>
      <w:marTop w:val="0"/>
      <w:marBottom w:val="0"/>
      <w:divBdr>
        <w:top w:val="none" w:sz="0" w:space="0" w:color="auto"/>
        <w:left w:val="none" w:sz="0" w:space="0" w:color="auto"/>
        <w:bottom w:val="none" w:sz="0" w:space="0" w:color="auto"/>
        <w:right w:val="none" w:sz="0" w:space="0" w:color="auto"/>
      </w:divBdr>
    </w:div>
    <w:div w:id="20499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wanomc.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B90A-AC73-422F-AEB3-822A295A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648</Words>
  <Characters>3696</Characters>
  <Application>Microsoft Office Word</Application>
  <DocSecurity>0</DocSecurity>
  <Lines>30</Lines>
  <Paragraphs>8</Paragraphs>
  <ScaleCrop>false</ScaleCrop>
  <HeadingPairs>
    <vt:vector size="6" baseType="variant">
      <vt:variant>
        <vt:lpstr>Title</vt:lpstr>
      </vt:variant>
      <vt:variant>
        <vt:i4>1</vt:i4>
      </vt:variant>
      <vt:variant>
        <vt:lpstr>Cím</vt:lpstr>
      </vt:variant>
      <vt:variant>
        <vt:i4>1</vt:i4>
      </vt:variant>
      <vt:variant>
        <vt:lpstr>Название</vt:lpstr>
      </vt:variant>
      <vt:variant>
        <vt:i4>1</vt:i4>
      </vt:variant>
    </vt:vector>
  </HeadingPairs>
  <TitlesOfParts>
    <vt:vector size="3" baseType="lpstr">
      <vt:lpstr>Paks_FAT</vt:lpstr>
      <vt:lpstr/>
      <vt:lpstr/>
    </vt:vector>
  </TitlesOfParts>
  <Company>HP</Company>
  <LinksUpToDate>false</LinksUpToDate>
  <CharactersWithSpaces>4336</CharactersWithSpaces>
  <SharedDoc>false</SharedDoc>
  <HLinks>
    <vt:vector size="6" baseType="variant">
      <vt:variant>
        <vt:i4>3276817</vt:i4>
      </vt:variant>
      <vt:variant>
        <vt:i4>0</vt:i4>
      </vt:variant>
      <vt:variant>
        <vt:i4>0</vt:i4>
      </vt:variant>
      <vt:variant>
        <vt:i4>5</vt:i4>
      </vt:variant>
      <vt:variant>
        <vt:lpwstr>mailto:info@wanomc.ru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Paks_FAT</dc:title>
  <dc:subject/>
  <dc:creator>Hadnagy Jelena</dc:creator>
  <cp:keywords/>
  <cp:lastModifiedBy>MRT</cp:lastModifiedBy>
  <cp:revision>23</cp:revision>
  <cp:lastPrinted>2018-03-01T09:18:00Z</cp:lastPrinted>
  <dcterms:created xsi:type="dcterms:W3CDTF">2021-04-08T09:29:00Z</dcterms:created>
  <dcterms:modified xsi:type="dcterms:W3CDTF">2022-04-10T16:16:00Z</dcterms:modified>
</cp:coreProperties>
</file>