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1963F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p w:rsidR="00727489" w:rsidRPr="003E7D6C" w:rsidRDefault="00727489" w:rsidP="0072748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212121"/>
          <w:sz w:val="28"/>
          <w:szCs w:val="28"/>
          <w:lang w:val="en-US"/>
        </w:rPr>
      </w:pPr>
      <w:r w:rsidRPr="003E7D6C">
        <w:rPr>
          <w:rFonts w:ascii="Calibri" w:eastAsia="Times New Roman" w:hAnsi="Calibri" w:cs="Calibri"/>
          <w:color w:val="1F497D"/>
          <w:sz w:val="28"/>
          <w:szCs w:val="28"/>
          <w:lang w:val="en-US"/>
        </w:rPr>
        <w:t>Dear Colleagues,</w:t>
      </w:r>
    </w:p>
    <w:p w:rsidR="00727489" w:rsidRPr="003E7D6C" w:rsidRDefault="00727489" w:rsidP="0072748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212121"/>
          <w:sz w:val="28"/>
          <w:szCs w:val="28"/>
          <w:lang w:val="en-US"/>
        </w:rPr>
      </w:pPr>
      <w:proofErr w:type="spellStart"/>
      <w:r w:rsidRPr="003E7D6C">
        <w:rPr>
          <w:rFonts w:ascii="Calibri" w:eastAsia="Times New Roman" w:hAnsi="Calibri" w:cs="Calibri"/>
          <w:color w:val="1F497D"/>
          <w:sz w:val="28"/>
          <w:szCs w:val="28"/>
          <w:lang w:val="en-US"/>
        </w:rPr>
        <w:t>Khmelnitski</w:t>
      </w:r>
      <w:proofErr w:type="spellEnd"/>
      <w:r w:rsidRPr="003E7D6C">
        <w:rPr>
          <w:rFonts w:ascii="Calibri" w:eastAsia="Times New Roman" w:hAnsi="Calibri" w:cs="Calibri"/>
          <w:color w:val="1F497D"/>
          <w:sz w:val="28"/>
          <w:szCs w:val="28"/>
          <w:lang w:val="en-US"/>
        </w:rPr>
        <w:t xml:space="preserve"> NPP is asking to share your plant information regarded to the application of protection equipment against foreign materials during repair accompanied with opening of equipment.</w:t>
      </w:r>
    </w:p>
    <w:p w:rsidR="00F82930" w:rsidRDefault="00727489" w:rsidP="00727489">
      <w:pPr>
        <w:spacing w:after="0" w:line="240" w:lineRule="auto"/>
        <w:ind w:left="-425"/>
        <w:rPr>
          <w:b/>
          <w:bCs/>
          <w:sz w:val="24"/>
          <w:szCs w:val="24"/>
          <w:lang w:val="en-US"/>
        </w:rPr>
      </w:pPr>
      <w:r w:rsidRPr="003E7D6C">
        <w:rPr>
          <w:rFonts w:ascii="Calibri" w:eastAsia="Times New Roman" w:hAnsi="Calibri" w:cs="Calibri"/>
          <w:color w:val="1F497D"/>
        </w:rPr>
        <w:t>Detailed questions</w:t>
      </w:r>
      <w:r w:rsidR="00693BB2" w:rsidRPr="00693BB2">
        <w:rPr>
          <w:b/>
          <w:bCs/>
          <w:sz w:val="24"/>
          <w:szCs w:val="24"/>
          <w:lang w:val="en-US"/>
        </w:rPr>
        <w:t>:</w:t>
      </w: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727489" w:rsidRPr="00A739B0" w:rsidTr="00907D8C">
        <w:tc>
          <w:tcPr>
            <w:tcW w:w="10032" w:type="dxa"/>
          </w:tcPr>
          <w:p w:rsidR="00727489" w:rsidRPr="00A739B0" w:rsidRDefault="00727489" w:rsidP="001963F6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14"/>
              </w:tabs>
              <w:suppressAutoHyphens/>
              <w:spacing w:after="0" w:line="240" w:lineRule="auto"/>
              <w:ind w:left="142" w:hanging="14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NPP</w:t>
            </w:r>
            <w:r w:rsidRPr="00D8273C">
              <w:rPr>
                <w:b/>
                <w:sz w:val="28"/>
                <w:szCs w:val="28"/>
                <w:lang w:val="bg-BG"/>
              </w:rPr>
              <w:t>/</w:t>
            </w:r>
            <w:r w:rsidRPr="00F015A3">
              <w:rPr>
                <w:b/>
                <w:sz w:val="28"/>
                <w:szCs w:val="28"/>
                <w:lang w:val="sv-SE"/>
              </w:rPr>
              <w:t>Organization</w:t>
            </w:r>
            <w:r>
              <w:rPr>
                <w:sz w:val="28"/>
                <w:szCs w:val="28"/>
                <w:lang w:val="bg-BG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>Khmelny</w:t>
            </w:r>
            <w:r w:rsidRPr="00F015A3">
              <w:rPr>
                <w:sz w:val="28"/>
                <w:szCs w:val="28"/>
                <w:lang w:val="sv-SE"/>
              </w:rPr>
              <w:t>tsk</w:t>
            </w:r>
            <w:r>
              <w:rPr>
                <w:sz w:val="28"/>
                <w:szCs w:val="28"/>
                <w:lang w:val="sv-SE"/>
              </w:rPr>
              <w:t>i</w:t>
            </w:r>
            <w:r w:rsidRPr="00F015A3">
              <w:rPr>
                <w:sz w:val="28"/>
                <w:szCs w:val="28"/>
                <w:lang w:val="sv-SE"/>
              </w:rPr>
              <w:t xml:space="preserve"> NPP</w:t>
            </w:r>
            <w:r>
              <w:rPr>
                <w:sz w:val="28"/>
                <w:szCs w:val="28"/>
              </w:rPr>
              <w:t>»</w:t>
            </w:r>
          </w:p>
        </w:tc>
      </w:tr>
      <w:tr w:rsidR="00727489" w:rsidRPr="0018139B" w:rsidTr="00907D8C">
        <w:tc>
          <w:tcPr>
            <w:tcW w:w="10032" w:type="dxa"/>
          </w:tcPr>
          <w:p w:rsidR="00727489" w:rsidRPr="0018139B" w:rsidRDefault="00727489" w:rsidP="00907D8C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38"/>
              </w:tabs>
              <w:suppressAutoHyphens/>
              <w:spacing w:after="0" w:line="240" w:lineRule="auto"/>
              <w:ind w:left="142" w:hanging="142"/>
              <w:jc w:val="both"/>
              <w:rPr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US"/>
              </w:rPr>
              <w:t>The</w:t>
            </w:r>
            <w:r w:rsidRPr="00F015A3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topic</w:t>
            </w:r>
            <w:r w:rsidRPr="00F015A3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of</w:t>
            </w:r>
            <w:r w:rsidRPr="00F015A3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information</w:t>
            </w:r>
            <w:r w:rsidRPr="00F015A3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request</w:t>
            </w:r>
            <w:r w:rsidRPr="0018139B">
              <w:rPr>
                <w:sz w:val="28"/>
                <w:szCs w:val="28"/>
                <w:lang w:val="en-GB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information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about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application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protection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equipment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against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foreign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materials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cover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heat</w:t>
            </w:r>
            <w:r w:rsidRPr="0018139B">
              <w:rPr>
                <w:sz w:val="28"/>
                <w:szCs w:val="28"/>
                <w:lang w:val="en-GB"/>
              </w:rPr>
              <w:t>-</w:t>
            </w:r>
            <w:r>
              <w:rPr>
                <w:sz w:val="28"/>
                <w:szCs w:val="28"/>
                <w:lang w:val="en-US"/>
              </w:rPr>
              <w:t>insulating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materials</w:t>
            </w:r>
            <w:r w:rsidRPr="0018139B">
              <w:rPr>
                <w:sz w:val="28"/>
                <w:szCs w:val="28"/>
                <w:lang w:val="en-GB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equipment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components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during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repair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accompanied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with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opening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18139B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equipment</w:t>
            </w:r>
            <w:r w:rsidRPr="0018139B">
              <w:rPr>
                <w:sz w:val="28"/>
                <w:szCs w:val="28"/>
                <w:lang w:val="en-GB"/>
              </w:rPr>
              <w:t>.</w:t>
            </w:r>
          </w:p>
        </w:tc>
      </w:tr>
      <w:tr w:rsidR="00727489" w:rsidRPr="0018139B" w:rsidTr="00907D8C">
        <w:tc>
          <w:tcPr>
            <w:tcW w:w="10032" w:type="dxa"/>
          </w:tcPr>
          <w:p w:rsidR="00727489" w:rsidRPr="0018139B" w:rsidRDefault="00727489" w:rsidP="00907D8C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3"/>
              <w:jc w:val="both"/>
              <w:rPr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US"/>
              </w:rPr>
              <w:t>The</w:t>
            </w:r>
            <w:r w:rsidRPr="00F015A3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goal</w:t>
            </w:r>
            <w:r w:rsidRPr="00F015A3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of</w:t>
            </w:r>
            <w:r w:rsidRPr="00F015A3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information</w:t>
            </w:r>
            <w:r w:rsidRPr="00F015A3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request</w:t>
            </w:r>
            <w:r w:rsidRPr="0018139B">
              <w:rPr>
                <w:sz w:val="28"/>
                <w:szCs w:val="28"/>
                <w:lang w:val="en-GB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obtain relevant information from other NPPs</w:t>
            </w:r>
            <w:r w:rsidRPr="0018139B">
              <w:rPr>
                <w:sz w:val="28"/>
                <w:szCs w:val="28"/>
                <w:lang w:val="en-GB"/>
              </w:rPr>
              <w:t>.</w:t>
            </w:r>
          </w:p>
        </w:tc>
      </w:tr>
      <w:tr w:rsidR="00727489" w:rsidRPr="00721880" w:rsidTr="00907D8C">
        <w:tc>
          <w:tcPr>
            <w:tcW w:w="10032" w:type="dxa"/>
          </w:tcPr>
          <w:p w:rsidR="00727489" w:rsidRPr="00721880" w:rsidRDefault="00727489" w:rsidP="00907D8C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US"/>
              </w:rPr>
              <w:t>Problem</w:t>
            </w:r>
            <w:r w:rsidRPr="00452E89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description</w:t>
            </w:r>
            <w:r w:rsidRPr="004D34A4">
              <w:rPr>
                <w:sz w:val="28"/>
                <w:szCs w:val="28"/>
                <w:lang w:val="en-GB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During</w:t>
            </w:r>
            <w:r w:rsidRPr="004D34A4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repairs</w:t>
            </w:r>
            <w:r w:rsidRPr="004D34A4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accompanied</w:t>
            </w:r>
            <w:r w:rsidRPr="004D34A4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with</w:t>
            </w:r>
            <w:r w:rsidRPr="004D34A4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4D34A4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opening</w:t>
            </w:r>
            <w:r w:rsidRPr="004D34A4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4D34A4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equipment</w:t>
            </w:r>
            <w:r w:rsidRPr="004D34A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D34A4">
              <w:rPr>
                <w:sz w:val="28"/>
                <w:szCs w:val="28"/>
                <w:lang w:val="en-GB"/>
              </w:rPr>
              <w:t>KhNPP</w:t>
            </w:r>
            <w:proofErr w:type="spellEnd"/>
            <w:r w:rsidRPr="004D34A4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4D34A4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using</w:t>
            </w:r>
            <w:r w:rsidRPr="004D34A4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polyethylene film to prevent intrusion of foreign objects into the internal cavities of dismantled equipment components and to maintain cleanliness and orderliness when stacking dismantled thermal insulation.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727489" w:rsidRPr="00D37197" w:rsidTr="00907D8C">
        <w:tc>
          <w:tcPr>
            <w:tcW w:w="10032" w:type="dxa"/>
          </w:tcPr>
          <w:p w:rsidR="00727489" w:rsidRDefault="00727489" w:rsidP="00907D8C">
            <w:pPr>
              <w:pStyle w:val="ListParagraph"/>
              <w:numPr>
                <w:ilvl w:val="0"/>
                <w:numId w:val="1"/>
              </w:numPr>
              <w:tabs>
                <w:tab w:val="num" w:pos="360"/>
                <w:tab w:val="left" w:pos="462"/>
              </w:tabs>
              <w:spacing w:before="120" w:after="0" w:line="240" w:lineRule="auto"/>
              <w:ind w:left="360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Specific questions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cs-CZ"/>
              </w:rPr>
              <w:t xml:space="preserve"> </w:t>
            </w:r>
          </w:p>
          <w:p w:rsidR="00727489" w:rsidRPr="00721880" w:rsidRDefault="00727489" w:rsidP="00907D8C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US"/>
              </w:rPr>
              <w:t>What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kind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materials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used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your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plant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cover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dismantled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equipment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components</w:t>
            </w:r>
            <w:r w:rsidRPr="00721880">
              <w:rPr>
                <w:sz w:val="28"/>
                <w:szCs w:val="28"/>
                <w:lang w:val="en-GB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dismantled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thermal</w:t>
            </w:r>
            <w:r w:rsidRPr="00721880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insulation</w:t>
            </w:r>
            <w:r w:rsidRPr="00721880">
              <w:rPr>
                <w:sz w:val="28"/>
                <w:szCs w:val="28"/>
                <w:lang w:val="en-GB"/>
              </w:rPr>
              <w:t>?</w:t>
            </w:r>
          </w:p>
          <w:p w:rsidR="00727489" w:rsidRPr="00721880" w:rsidRDefault="00727489" w:rsidP="00907D8C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What kind of material is used at your plant to cover spent fuel pool when performing works overhead or in the vicinity to the spent fuel pool</w:t>
            </w:r>
            <w:r w:rsidRPr="00721880">
              <w:rPr>
                <w:sz w:val="28"/>
                <w:szCs w:val="28"/>
                <w:lang w:val="en-GB"/>
              </w:rPr>
              <w:t>?</w:t>
            </w:r>
          </w:p>
          <w:p w:rsidR="00727489" w:rsidRPr="00D37197" w:rsidRDefault="00727489" w:rsidP="00907D8C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IDFont+F2" w:hAnsi="CIDFont+F2" w:cs="CIDFont+F2"/>
                <w:lang w:val="uk-UA" w:eastAsia="uk-UA"/>
              </w:rPr>
            </w:pPr>
            <w:r w:rsidRPr="00590341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What</w:t>
            </w:r>
            <w:r w:rsidRPr="00590341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kinds</w:t>
            </w:r>
            <w:r w:rsidRPr="00590341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of</w:t>
            </w:r>
            <w:r w:rsidRPr="00590341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requirements</w:t>
            </w:r>
            <w:r w:rsidRPr="00590341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are</w:t>
            </w:r>
            <w:r w:rsidRPr="00590341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enforced</w:t>
            </w:r>
            <w:r w:rsidRPr="00590341">
              <w:rPr>
                <w:sz w:val="28"/>
                <w:szCs w:val="28"/>
                <w:lang w:val="en-GB"/>
              </w:rPr>
              <w:t xml:space="preserve"> / </w:t>
            </w:r>
            <w:r>
              <w:rPr>
                <w:sz w:val="28"/>
                <w:szCs w:val="28"/>
                <w:lang w:val="en-US"/>
              </w:rPr>
              <w:t>specified</w:t>
            </w:r>
            <w:r w:rsidRPr="00590341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 the materials providing fire safety</w:t>
            </w:r>
            <w:r w:rsidRPr="00590341">
              <w:rPr>
                <w:sz w:val="28"/>
                <w:szCs w:val="28"/>
                <w:lang w:val="en-GB"/>
              </w:rPr>
              <w:t>?</w:t>
            </w:r>
          </w:p>
        </w:tc>
      </w:tr>
      <w:tr w:rsidR="00727489" w:rsidRPr="00544284" w:rsidTr="00907D8C">
        <w:tc>
          <w:tcPr>
            <w:tcW w:w="10032" w:type="dxa"/>
          </w:tcPr>
          <w:p w:rsidR="00727489" w:rsidRPr="00D8273C" w:rsidRDefault="00727489" w:rsidP="00907D8C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2"/>
              <w:rPr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US"/>
              </w:rPr>
              <w:t>Proposed organizations for sending this request</w:t>
            </w:r>
            <w:r w:rsidRPr="00D8273C">
              <w:rPr>
                <w:sz w:val="28"/>
                <w:szCs w:val="28"/>
                <w:lang w:val="en-GB"/>
              </w:rPr>
              <w:t xml:space="preserve">: </w:t>
            </w:r>
          </w:p>
          <w:p w:rsidR="00727489" w:rsidRPr="00544284" w:rsidRDefault="00727489" w:rsidP="00907D8C">
            <w:pPr>
              <w:pStyle w:val="ListParagraph"/>
              <w:keepLines/>
              <w:tabs>
                <w:tab w:val="left" w:pos="426"/>
              </w:tabs>
              <w:suppressAutoHyphens/>
              <w:spacing w:after="0" w:line="240" w:lineRule="auto"/>
              <w:ind w:left="142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US"/>
              </w:rPr>
              <w:t>WANO Moscow center nuclear</w:t>
            </w:r>
            <w:r w:rsidRPr="00EF0997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EF0997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plants</w:t>
            </w:r>
          </w:p>
        </w:tc>
      </w:tr>
    </w:tbl>
    <w:p w:rsidR="00D93CE9" w:rsidRDefault="00D93CE9" w:rsidP="00D93CE9">
      <w:pPr>
        <w:spacing w:after="0" w:line="240" w:lineRule="auto"/>
        <w:ind w:left="-425"/>
        <w:rPr>
          <w:lang w:val="en-US"/>
        </w:rPr>
      </w:pPr>
    </w:p>
    <w:p w:rsidR="005F5B4F" w:rsidRDefault="005F5B4F" w:rsidP="00D93CE9">
      <w:pPr>
        <w:spacing w:after="0" w:line="240" w:lineRule="auto"/>
        <w:ind w:left="-425"/>
        <w:rPr>
          <w:lang w:val="en-US"/>
        </w:rPr>
      </w:pPr>
    </w:p>
    <w:p w:rsidR="005F5B4F" w:rsidRPr="005F5B4F" w:rsidRDefault="005F5B4F" w:rsidP="005F5B4F">
      <w:pPr>
        <w:tabs>
          <w:tab w:val="left" w:pos="0"/>
        </w:tabs>
        <w:spacing w:after="0" w:line="240" w:lineRule="auto"/>
        <w:ind w:left="-426"/>
        <w:rPr>
          <w:rFonts w:cs="Calibri"/>
          <w:b/>
          <w:color w:val="548DD4" w:themeColor="text2" w:themeTint="99"/>
          <w:sz w:val="40"/>
          <w:szCs w:val="40"/>
        </w:rPr>
      </w:pPr>
      <w:r w:rsidRPr="005F5B4F">
        <w:rPr>
          <w:rFonts w:cs="Calibri"/>
          <w:b/>
          <w:color w:val="548DD4" w:themeColor="text2" w:themeTint="99"/>
          <w:sz w:val="40"/>
          <w:szCs w:val="40"/>
          <w:lang w:val="en-US"/>
        </w:rPr>
        <w:t>Russian</w:t>
      </w:r>
      <w:r w:rsidRPr="005F5B4F">
        <w:rPr>
          <w:rFonts w:cs="Calibri"/>
          <w:b/>
          <w:color w:val="548DD4" w:themeColor="text2" w:themeTint="99"/>
          <w:sz w:val="40"/>
          <w:szCs w:val="40"/>
        </w:rPr>
        <w:t>:</w:t>
      </w:r>
    </w:p>
    <w:p w:rsidR="005F5B4F" w:rsidRPr="00727489" w:rsidRDefault="005F5B4F" w:rsidP="00D93CE9">
      <w:pPr>
        <w:spacing w:after="0" w:line="240" w:lineRule="auto"/>
        <w:ind w:left="-425"/>
      </w:pPr>
    </w:p>
    <w:p w:rsidR="005F5B4F" w:rsidRPr="00F82930" w:rsidRDefault="005F5B4F" w:rsidP="005F5B4F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5F5B4F" w:rsidRDefault="005F5B4F" w:rsidP="005F5B4F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информации</w:t>
      </w:r>
    </w:p>
    <w:p w:rsidR="005F5B4F" w:rsidRDefault="005F5B4F" w:rsidP="005F5B4F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lastRenderedPageBreak/>
        <w:t>по линии ВАО АЭС</w:t>
      </w:r>
    </w:p>
    <w:p w:rsidR="00727489" w:rsidRPr="003E7D6C" w:rsidRDefault="00727489" w:rsidP="0072748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1F497D"/>
          <w:sz w:val="28"/>
          <w:szCs w:val="28"/>
          <w:lang w:val="en-US"/>
        </w:rPr>
      </w:pPr>
      <w:proofErr w:type="spellStart"/>
      <w:r w:rsidRPr="003E7D6C">
        <w:rPr>
          <w:rFonts w:ascii="Calibri" w:eastAsia="Times New Roman" w:hAnsi="Calibri" w:cs="Calibri"/>
          <w:color w:val="1F497D"/>
          <w:sz w:val="28"/>
          <w:szCs w:val="28"/>
          <w:lang w:val="en-US"/>
        </w:rPr>
        <w:t>Уважаемые</w:t>
      </w:r>
      <w:proofErr w:type="spellEnd"/>
      <w:r w:rsidRPr="003E7D6C">
        <w:rPr>
          <w:rFonts w:ascii="Calibri" w:eastAsia="Times New Roman" w:hAnsi="Calibri" w:cs="Calibri"/>
          <w:color w:val="1F497D"/>
          <w:sz w:val="28"/>
          <w:szCs w:val="28"/>
          <w:lang w:val="en-US"/>
        </w:rPr>
        <w:t> </w:t>
      </w:r>
      <w:proofErr w:type="spellStart"/>
      <w:r w:rsidRPr="003E7D6C">
        <w:rPr>
          <w:rFonts w:ascii="Calibri" w:eastAsia="Times New Roman" w:hAnsi="Calibri" w:cs="Calibri"/>
          <w:color w:val="1F497D"/>
          <w:sz w:val="28"/>
          <w:szCs w:val="28"/>
          <w:lang w:val="en-US"/>
        </w:rPr>
        <w:t>коллеги</w:t>
      </w:r>
      <w:proofErr w:type="spellEnd"/>
      <w:r w:rsidRPr="003E7D6C">
        <w:rPr>
          <w:rFonts w:ascii="Calibri" w:eastAsia="Times New Roman" w:hAnsi="Calibri" w:cs="Calibri"/>
          <w:color w:val="1F497D"/>
          <w:sz w:val="28"/>
          <w:szCs w:val="28"/>
          <w:lang w:val="en-US"/>
        </w:rPr>
        <w:t>,</w:t>
      </w:r>
    </w:p>
    <w:p w:rsidR="00727489" w:rsidRPr="003E7D6C" w:rsidRDefault="00727489" w:rsidP="00727489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1F497D"/>
          <w:sz w:val="28"/>
          <w:szCs w:val="28"/>
        </w:rPr>
      </w:pPr>
      <w:r w:rsidRPr="00727489">
        <w:rPr>
          <w:rFonts w:ascii="Calibri" w:eastAsia="Times New Roman" w:hAnsi="Calibri" w:cs="Calibri"/>
          <w:color w:val="1F497D"/>
          <w:sz w:val="28"/>
          <w:szCs w:val="28"/>
        </w:rPr>
        <w:t>Хмельницк</w:t>
      </w:r>
      <w:r>
        <w:rPr>
          <w:rFonts w:ascii="Calibri" w:eastAsia="Times New Roman" w:hAnsi="Calibri" w:cs="Calibri"/>
          <w:color w:val="1F497D"/>
          <w:sz w:val="28"/>
          <w:szCs w:val="28"/>
        </w:rPr>
        <w:t>ая</w:t>
      </w:r>
      <w:r w:rsidRPr="00727489">
        <w:rPr>
          <w:rFonts w:ascii="Calibri" w:eastAsia="Times New Roman" w:hAnsi="Calibri" w:cs="Calibri"/>
          <w:color w:val="1F497D"/>
          <w:sz w:val="28"/>
          <w:szCs w:val="28"/>
        </w:rPr>
        <w:t xml:space="preserve"> АЭС </w:t>
      </w:r>
      <w:r w:rsidRPr="003E7D6C">
        <w:rPr>
          <w:rFonts w:ascii="Calibri" w:eastAsia="Times New Roman" w:hAnsi="Calibri" w:cs="Calibri"/>
          <w:color w:val="1F497D"/>
          <w:sz w:val="28"/>
          <w:szCs w:val="28"/>
        </w:rPr>
        <w:t>просит поделиться информацией по опыту применения</w:t>
      </w:r>
      <w:r w:rsidRPr="003E7D6C">
        <w:rPr>
          <w:rFonts w:ascii="Calibri" w:eastAsia="Times New Roman" w:hAnsi="Calibri" w:cs="Calibri"/>
          <w:color w:val="1F497D"/>
          <w:sz w:val="28"/>
          <w:szCs w:val="28"/>
          <w:lang w:val="en-US"/>
        </w:rPr>
        <w:t> </w:t>
      </w:r>
      <w:r w:rsidRPr="003E7D6C">
        <w:rPr>
          <w:rFonts w:ascii="Calibri" w:eastAsia="Times New Roman" w:hAnsi="Calibri" w:cs="Calibri"/>
          <w:color w:val="1F497D"/>
          <w:sz w:val="28"/>
          <w:szCs w:val="28"/>
        </w:rPr>
        <w:t xml:space="preserve"> защитных средств для предотвращения попадания посторонних</w:t>
      </w:r>
      <w:r w:rsidRPr="003E7D6C">
        <w:rPr>
          <w:rFonts w:ascii="Calibri" w:eastAsia="Times New Roman" w:hAnsi="Calibri" w:cs="Calibri"/>
          <w:color w:val="1F497D"/>
          <w:sz w:val="28"/>
          <w:szCs w:val="28"/>
          <w:lang w:val="en-US"/>
        </w:rPr>
        <w:t> </w:t>
      </w:r>
      <w:r w:rsidRPr="003E7D6C">
        <w:rPr>
          <w:rFonts w:ascii="Calibri" w:eastAsia="Times New Roman" w:hAnsi="Calibri" w:cs="Calibri"/>
          <w:color w:val="1F497D"/>
          <w:sz w:val="28"/>
          <w:szCs w:val="28"/>
        </w:rPr>
        <w:t xml:space="preserve"> предметов во время проведения ремонта со вскрытием оборудования.</w:t>
      </w:r>
    </w:p>
    <w:p w:rsidR="005F5B4F" w:rsidRDefault="00727489" w:rsidP="00727489">
      <w:pPr>
        <w:spacing w:after="0" w:line="240" w:lineRule="auto"/>
        <w:ind w:left="-425"/>
        <w:rPr>
          <w:b/>
          <w:bCs/>
          <w:sz w:val="24"/>
          <w:szCs w:val="24"/>
        </w:rPr>
      </w:pPr>
      <w:r w:rsidRPr="003E7D6C">
        <w:rPr>
          <w:rFonts w:ascii="Calibri" w:eastAsia="Times New Roman" w:hAnsi="Calibri" w:cs="Calibri"/>
          <w:color w:val="1F497D"/>
        </w:rPr>
        <w:t>Конкретные вопросы</w:t>
      </w:r>
      <w:r w:rsidR="005F5B4F" w:rsidRPr="00693BB2">
        <w:rPr>
          <w:b/>
          <w:bCs/>
          <w:sz w:val="24"/>
          <w:szCs w:val="24"/>
        </w:rPr>
        <w:t>: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5F5B4F" w:rsidRPr="001963F6" w:rsidTr="00A516E7">
        <w:tc>
          <w:tcPr>
            <w:tcW w:w="10032" w:type="dxa"/>
          </w:tcPr>
          <w:p w:rsidR="005F5B4F" w:rsidRPr="001963F6" w:rsidRDefault="005F5B4F" w:rsidP="00727489">
            <w:pPr>
              <w:pStyle w:val="ListParagraph"/>
              <w:numPr>
                <w:ilvl w:val="0"/>
                <w:numId w:val="3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 w:rsidRPr="001963F6">
              <w:rPr>
                <w:sz w:val="28"/>
                <w:szCs w:val="28"/>
              </w:rPr>
              <w:t xml:space="preserve">АЭС/Организация: </w:t>
            </w:r>
            <w:r w:rsidR="00727489" w:rsidRPr="001963F6">
              <w:rPr>
                <w:sz w:val="28"/>
                <w:szCs w:val="28"/>
              </w:rPr>
              <w:t xml:space="preserve"> ОП «Хмельницкая АЭС»</w:t>
            </w:r>
          </w:p>
        </w:tc>
      </w:tr>
      <w:tr w:rsidR="005F5B4F" w:rsidRPr="001963F6" w:rsidTr="00A516E7">
        <w:tc>
          <w:tcPr>
            <w:tcW w:w="10032" w:type="dxa"/>
          </w:tcPr>
          <w:p w:rsidR="005F5B4F" w:rsidRPr="001963F6" w:rsidRDefault="005F5B4F" w:rsidP="005F5B4F">
            <w:pPr>
              <w:pStyle w:val="ListParagraph"/>
              <w:numPr>
                <w:ilvl w:val="0"/>
                <w:numId w:val="3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 w:rsidRPr="001963F6">
              <w:rPr>
                <w:sz w:val="28"/>
                <w:szCs w:val="28"/>
              </w:rPr>
              <w:t>Тема информационного запроса:</w:t>
            </w:r>
            <w:r w:rsidRPr="001963F6">
              <w:rPr>
                <w:sz w:val="28"/>
                <w:szCs w:val="28"/>
                <w:lang w:val="bg-BG"/>
              </w:rPr>
              <w:t xml:space="preserve"> </w:t>
            </w:r>
          </w:p>
          <w:p w:rsidR="005F5B4F" w:rsidRPr="001963F6" w:rsidRDefault="00727489" w:rsidP="00A516E7">
            <w:pPr>
              <w:pStyle w:val="ListParagraph"/>
              <w:ind w:left="142"/>
              <w:rPr>
                <w:sz w:val="28"/>
                <w:szCs w:val="28"/>
                <w:lang w:val="bg-BG"/>
              </w:rPr>
            </w:pPr>
            <w:r w:rsidRPr="001963F6">
              <w:rPr>
                <w:sz w:val="28"/>
                <w:szCs w:val="28"/>
              </w:rPr>
              <w:t>информация о применении защитных средств от предотвращения попадания посторонних предметов для накрытия теплоизолирующих материалов, составных частей оборудования во время проведения ремонта со вскрытием оборудования.</w:t>
            </w:r>
          </w:p>
        </w:tc>
      </w:tr>
      <w:tr w:rsidR="005F5B4F" w:rsidRPr="001963F6" w:rsidTr="00A516E7">
        <w:tc>
          <w:tcPr>
            <w:tcW w:w="10032" w:type="dxa"/>
          </w:tcPr>
          <w:p w:rsidR="005F5B4F" w:rsidRPr="001963F6" w:rsidRDefault="005F5B4F" w:rsidP="005F5B4F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1963F6">
              <w:rPr>
                <w:sz w:val="28"/>
                <w:szCs w:val="28"/>
              </w:rPr>
              <w:t>Цель информационного запроса:</w:t>
            </w:r>
            <w:r w:rsidRPr="001963F6">
              <w:rPr>
                <w:sz w:val="28"/>
                <w:szCs w:val="28"/>
                <w:lang w:val="bg-BG"/>
              </w:rPr>
              <w:t xml:space="preserve"> </w:t>
            </w:r>
          </w:p>
          <w:p w:rsidR="005F5B4F" w:rsidRPr="001963F6" w:rsidRDefault="00727489" w:rsidP="00A516E7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1963F6">
              <w:rPr>
                <w:sz w:val="28"/>
                <w:szCs w:val="28"/>
              </w:rPr>
              <w:t>получение надлежащей информации от других АЭС.</w:t>
            </w:r>
          </w:p>
        </w:tc>
      </w:tr>
      <w:tr w:rsidR="005F5B4F" w:rsidRPr="001963F6" w:rsidTr="00A516E7">
        <w:tc>
          <w:tcPr>
            <w:tcW w:w="10032" w:type="dxa"/>
          </w:tcPr>
          <w:p w:rsidR="001963F6" w:rsidRPr="001963F6" w:rsidRDefault="005F5B4F" w:rsidP="00727489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1963F6">
              <w:rPr>
                <w:sz w:val="28"/>
                <w:szCs w:val="28"/>
              </w:rPr>
              <w:t>Описание проблемы:</w:t>
            </w:r>
            <w:r w:rsidRPr="001963F6">
              <w:rPr>
                <w:sz w:val="28"/>
                <w:szCs w:val="28"/>
                <w:lang w:val="bg-BG"/>
              </w:rPr>
              <w:t xml:space="preserve"> </w:t>
            </w:r>
          </w:p>
          <w:p w:rsidR="005F5B4F" w:rsidRPr="001963F6" w:rsidRDefault="00727489" w:rsidP="001963F6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1963F6">
              <w:rPr>
                <w:sz w:val="28"/>
                <w:szCs w:val="28"/>
              </w:rPr>
              <w:t>На ОП ХАЭС во время проведения ремонтных работ со вскрытием оборудования для предотвращения попадания посторонних предметов во внутренние полости демонтируемых составных частей оборудования, а также для поддержания чистоты и порядка при складировании демонтируемой теплоизоляции для их накрытия применяется полиэтиленовая пленка.</w:t>
            </w:r>
          </w:p>
        </w:tc>
      </w:tr>
      <w:tr w:rsidR="005F5B4F" w:rsidRPr="001963F6" w:rsidTr="00A516E7">
        <w:tc>
          <w:tcPr>
            <w:tcW w:w="10032" w:type="dxa"/>
          </w:tcPr>
          <w:p w:rsidR="005F5B4F" w:rsidRPr="001963F6" w:rsidRDefault="005F5B4F" w:rsidP="005F5B4F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1963F6">
              <w:rPr>
                <w:sz w:val="28"/>
                <w:szCs w:val="28"/>
              </w:rPr>
              <w:t>Конкретные вопросы</w:t>
            </w:r>
            <w:r w:rsidRPr="001963F6">
              <w:rPr>
                <w:sz w:val="28"/>
                <w:szCs w:val="28"/>
                <w:lang w:val="bg-BG"/>
              </w:rPr>
              <w:t xml:space="preserve"> к станциям, которые применяют такую технологию</w:t>
            </w:r>
            <w:r w:rsidRPr="001963F6">
              <w:rPr>
                <w:sz w:val="28"/>
                <w:szCs w:val="28"/>
              </w:rPr>
              <w:t>:</w:t>
            </w:r>
          </w:p>
          <w:p w:rsidR="00727489" w:rsidRPr="001963F6" w:rsidRDefault="00727489" w:rsidP="005F5B4F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rPr>
                <w:color w:val="1F497D" w:themeColor="text2"/>
                <w:sz w:val="28"/>
                <w:szCs w:val="28"/>
                <w:lang w:val="bg-BG"/>
              </w:rPr>
            </w:pPr>
            <w:r w:rsidRPr="001963F6">
              <w:rPr>
                <w:color w:val="1F497D" w:themeColor="text2"/>
                <w:sz w:val="28"/>
                <w:szCs w:val="28"/>
              </w:rPr>
              <w:t>Какие материалы применяются на вашей АЭС в качестве накрытия демонтированных составных частей оборудования, демонтируемой теплоизоляции?</w:t>
            </w:r>
          </w:p>
          <w:p w:rsidR="00727489" w:rsidRPr="001963F6" w:rsidRDefault="00727489" w:rsidP="005F5B4F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rPr>
                <w:color w:val="1F497D" w:themeColor="text2"/>
                <w:sz w:val="28"/>
                <w:szCs w:val="28"/>
                <w:lang w:val="bg-BG"/>
              </w:rPr>
            </w:pPr>
            <w:r w:rsidRPr="001963F6">
              <w:rPr>
                <w:color w:val="1F497D" w:themeColor="text2"/>
                <w:sz w:val="28"/>
                <w:szCs w:val="28"/>
              </w:rPr>
              <w:t>Какие материалы применяются на вашей АЭС для накрытия бассейна выдержки при проведении работ над/вблизи БВ?</w:t>
            </w:r>
          </w:p>
          <w:p w:rsidR="005F5B4F" w:rsidRPr="001963F6" w:rsidRDefault="00727489" w:rsidP="00727489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rPr>
                <w:sz w:val="28"/>
                <w:szCs w:val="28"/>
                <w:lang w:val="bg-BG"/>
              </w:rPr>
            </w:pPr>
            <w:r w:rsidRPr="001963F6">
              <w:rPr>
                <w:color w:val="1F497D" w:themeColor="text2"/>
                <w:sz w:val="28"/>
                <w:szCs w:val="28"/>
              </w:rPr>
              <w:t>Какие предъявляются / устанавливаются требования к материалам для обеспечения пожарной безопасности?</w:t>
            </w:r>
          </w:p>
        </w:tc>
      </w:tr>
      <w:tr w:rsidR="005F5B4F" w:rsidRPr="001963F6" w:rsidTr="00A516E7">
        <w:tc>
          <w:tcPr>
            <w:tcW w:w="10032" w:type="dxa"/>
          </w:tcPr>
          <w:p w:rsidR="005F5B4F" w:rsidRPr="001963F6" w:rsidRDefault="005F5B4F" w:rsidP="005F5B4F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1963F6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5F5B4F" w:rsidRPr="001963F6" w:rsidRDefault="005F5B4F" w:rsidP="00A516E7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bg-BG"/>
              </w:rPr>
            </w:pPr>
            <w:r w:rsidRPr="001963F6">
              <w:rPr>
                <w:sz w:val="28"/>
                <w:szCs w:val="28"/>
                <w:lang w:val="bg-BG"/>
              </w:rPr>
              <w:t xml:space="preserve">Все станции-члены </w:t>
            </w:r>
            <w:r w:rsidRPr="001963F6">
              <w:rPr>
                <w:sz w:val="28"/>
                <w:szCs w:val="28"/>
                <w:lang w:val="en-US"/>
              </w:rPr>
              <w:t>WANO</w:t>
            </w:r>
          </w:p>
        </w:tc>
      </w:tr>
    </w:tbl>
    <w:p w:rsidR="005F5B4F" w:rsidRPr="00F27D3B" w:rsidRDefault="005F5B4F" w:rsidP="005F5B4F">
      <w:pPr>
        <w:rPr>
          <w:rFonts w:eastAsia="Calibri" w:cs="Calibri"/>
        </w:rPr>
      </w:pPr>
    </w:p>
    <w:p w:rsidR="005F5B4F" w:rsidRPr="00F27D3B" w:rsidRDefault="005F5B4F" w:rsidP="005F5B4F">
      <w:pPr>
        <w:tabs>
          <w:tab w:val="left" w:pos="0"/>
        </w:tabs>
        <w:spacing w:line="240" w:lineRule="auto"/>
        <w:ind w:left="-426"/>
        <w:rPr>
          <w:rFonts w:cs="Calibri"/>
          <w:b/>
          <w:color w:val="5B9BD5"/>
          <w:sz w:val="36"/>
          <w:szCs w:val="36"/>
          <w:lang w:val="en-US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>Bushehr NPP Answers and Recommendations in this regard:</w:t>
      </w:r>
    </w:p>
    <w:p w:rsidR="005F5B4F" w:rsidRPr="00F27D3B" w:rsidRDefault="005F5B4F" w:rsidP="005F5B4F">
      <w:pPr>
        <w:tabs>
          <w:tab w:val="left" w:pos="0"/>
        </w:tabs>
        <w:spacing w:line="240" w:lineRule="auto"/>
        <w:ind w:left="-426"/>
        <w:rPr>
          <w:rFonts w:cs="Calibri"/>
          <w:b/>
          <w:color w:val="5B9BD5"/>
          <w:sz w:val="36"/>
          <w:szCs w:val="36"/>
        </w:rPr>
      </w:pPr>
      <w:r w:rsidRPr="00F27D3B">
        <w:rPr>
          <w:rFonts w:cs="Calibri"/>
          <w:b/>
          <w:color w:val="5B9BD5"/>
          <w:sz w:val="36"/>
          <w:szCs w:val="36"/>
        </w:rPr>
        <w:t>Ответы и рекомендации АЭС Бушер в этой связи:</w:t>
      </w:r>
    </w:p>
    <w:p w:rsidR="005F5B4F" w:rsidRPr="00F27D3B" w:rsidRDefault="005F5B4F" w:rsidP="005F5B4F">
      <w:pPr>
        <w:tabs>
          <w:tab w:val="left" w:pos="0"/>
        </w:tabs>
        <w:ind w:left="-426"/>
        <w:jc w:val="center"/>
        <w:rPr>
          <w:rFonts w:cs="Calibri"/>
          <w:b/>
          <w:color w:val="5B9BD5"/>
          <w:sz w:val="36"/>
          <w:szCs w:val="36"/>
        </w:rPr>
      </w:pPr>
    </w:p>
    <w:p w:rsidR="005F5B4F" w:rsidRPr="00F27D3B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 w:bidi="fa-IR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 xml:space="preserve">1— </w:t>
      </w:r>
    </w:p>
    <w:p w:rsidR="005F5B4F" w:rsidRPr="00F27D3B" w:rsidRDefault="005F5B4F" w:rsidP="005F5B4F">
      <w:pPr>
        <w:tabs>
          <w:tab w:val="left" w:pos="0"/>
        </w:tabs>
        <w:rPr>
          <w:rFonts w:cs="Calibri"/>
          <w:b/>
          <w:color w:val="5B9BD5"/>
          <w:sz w:val="36"/>
          <w:szCs w:val="36"/>
          <w:lang w:val="en-US"/>
        </w:rPr>
      </w:pP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  <w:r w:rsidRPr="00F27D3B">
        <w:rPr>
          <w:rFonts w:cs="Calibri"/>
          <w:b/>
          <w:color w:val="5B9BD5"/>
          <w:sz w:val="36"/>
          <w:szCs w:val="36"/>
          <w:lang w:val="en-US"/>
        </w:rPr>
        <w:t>2—</w:t>
      </w: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  <w:r>
        <w:rPr>
          <w:rFonts w:cs="Calibri"/>
          <w:b/>
          <w:color w:val="5B9BD5"/>
          <w:sz w:val="36"/>
          <w:szCs w:val="36"/>
        </w:rPr>
        <w:t>3—</w:t>
      </w:r>
    </w:p>
    <w:p w:rsidR="005F5B4F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</w:rPr>
      </w:pPr>
    </w:p>
    <w:p w:rsidR="005F5B4F" w:rsidRPr="00F27D3B" w:rsidRDefault="005F5B4F" w:rsidP="005F5B4F">
      <w:pPr>
        <w:tabs>
          <w:tab w:val="left" w:pos="0"/>
        </w:tabs>
        <w:rPr>
          <w:rFonts w:cs="Calibri"/>
          <w:b/>
          <w:color w:val="5B9BD5"/>
          <w:sz w:val="36"/>
          <w:szCs w:val="36"/>
          <w:lang w:val="en-US"/>
        </w:rPr>
      </w:pPr>
      <w:bookmarkStart w:id="0" w:name="_GoBack"/>
      <w:bookmarkEnd w:id="0"/>
    </w:p>
    <w:p w:rsidR="005F5B4F" w:rsidRPr="00F27D3B" w:rsidRDefault="005F5B4F" w:rsidP="005F5B4F">
      <w:pPr>
        <w:tabs>
          <w:tab w:val="left" w:pos="0"/>
        </w:tabs>
        <w:ind w:left="-426"/>
        <w:rPr>
          <w:rFonts w:cs="Calibri"/>
          <w:b/>
          <w:color w:val="5B9BD5"/>
          <w:sz w:val="36"/>
          <w:szCs w:val="36"/>
          <w:lang w:val="en-US"/>
        </w:rPr>
      </w:pPr>
      <w:r>
        <w:rPr>
          <w:rFonts w:cs="Calibri"/>
          <w:b/>
          <w:color w:val="5B9BD5"/>
          <w:sz w:val="36"/>
          <w:szCs w:val="36"/>
        </w:rPr>
        <w:t>**</w:t>
      </w:r>
      <w:r w:rsidRPr="00F27D3B">
        <w:rPr>
          <w:rFonts w:cs="Calibri"/>
          <w:b/>
          <w:color w:val="5B9BD5"/>
          <w:sz w:val="36"/>
          <w:szCs w:val="36"/>
          <w:lang w:val="en-US"/>
        </w:rPr>
        <w:t>- Specific responses and comments:</w:t>
      </w:r>
    </w:p>
    <w:p w:rsidR="005F5B4F" w:rsidRPr="00F27D3B" w:rsidRDefault="005F5B4F" w:rsidP="005F5B4F">
      <w:pPr>
        <w:tabs>
          <w:tab w:val="left" w:pos="0"/>
        </w:tabs>
        <w:rPr>
          <w:rFonts w:eastAsia="Calibri" w:cs="Calibri"/>
          <w:color w:val="5B9BD5"/>
          <w:lang w:val="en-US"/>
        </w:rPr>
      </w:pPr>
    </w:p>
    <w:p w:rsidR="005F5B4F" w:rsidRPr="00F27D3B" w:rsidRDefault="005F5B4F" w:rsidP="005F5B4F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5F5B4F" w:rsidRPr="00F27D3B" w:rsidRDefault="005F5B4F" w:rsidP="005F5B4F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5F5B4F" w:rsidRPr="00F27D3B" w:rsidRDefault="005F5B4F" w:rsidP="005F5B4F">
      <w:pPr>
        <w:rPr>
          <w:rFonts w:eastAsia="Calibri" w:cs="Calibri"/>
        </w:rPr>
      </w:pPr>
      <w:r w:rsidRPr="00F27D3B">
        <w:rPr>
          <w:rFonts w:eastAsia="Calibri" w:cs="Calibri"/>
        </w:rPr>
        <w:t>--</w:t>
      </w:r>
    </w:p>
    <w:p w:rsidR="005F5B4F" w:rsidRPr="00F27D3B" w:rsidRDefault="005F5B4F" w:rsidP="005F5B4F">
      <w:pPr>
        <w:tabs>
          <w:tab w:val="left" w:pos="8220"/>
        </w:tabs>
        <w:ind w:left="-567"/>
        <w:rPr>
          <w:lang w:val="en-US"/>
        </w:rPr>
      </w:pPr>
    </w:p>
    <w:p w:rsidR="005F5B4F" w:rsidRPr="003E41B8" w:rsidRDefault="005F5B4F" w:rsidP="005F5B4F">
      <w:pPr>
        <w:spacing w:after="0" w:line="240" w:lineRule="auto"/>
        <w:ind w:left="-425"/>
        <w:rPr>
          <w:lang w:val="en-US"/>
        </w:rPr>
      </w:pPr>
    </w:p>
    <w:sectPr w:rsidR="005F5B4F" w:rsidRPr="003E41B8" w:rsidSect="009B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IDFont+F2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763"/>
    <w:multiLevelType w:val="hybridMultilevel"/>
    <w:tmpl w:val="96CCBE00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8758A1"/>
    <w:multiLevelType w:val="hybridMultilevel"/>
    <w:tmpl w:val="2884C77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E3FD1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23732"/>
    <w:multiLevelType w:val="hybridMultilevel"/>
    <w:tmpl w:val="81BC722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F1C06"/>
    <w:rsid w:val="000223C1"/>
    <w:rsid w:val="000F0204"/>
    <w:rsid w:val="001963F6"/>
    <w:rsid w:val="001F1AAF"/>
    <w:rsid w:val="002022C9"/>
    <w:rsid w:val="00251DDB"/>
    <w:rsid w:val="002F19BE"/>
    <w:rsid w:val="002F1C06"/>
    <w:rsid w:val="0031567D"/>
    <w:rsid w:val="0031644E"/>
    <w:rsid w:val="003E41B8"/>
    <w:rsid w:val="004F1740"/>
    <w:rsid w:val="00504858"/>
    <w:rsid w:val="005F5B4F"/>
    <w:rsid w:val="00640ADF"/>
    <w:rsid w:val="00645A07"/>
    <w:rsid w:val="00693BB2"/>
    <w:rsid w:val="006D7D35"/>
    <w:rsid w:val="00727489"/>
    <w:rsid w:val="009B0019"/>
    <w:rsid w:val="009F7E24"/>
    <w:rsid w:val="00A10171"/>
    <w:rsid w:val="00AE7EC1"/>
    <w:rsid w:val="00B404BD"/>
    <w:rsid w:val="00B42CB6"/>
    <w:rsid w:val="00B75B88"/>
    <w:rsid w:val="00BB5AFA"/>
    <w:rsid w:val="00C97027"/>
    <w:rsid w:val="00CC2775"/>
    <w:rsid w:val="00CD44B2"/>
    <w:rsid w:val="00D453C4"/>
    <w:rsid w:val="00D93CE9"/>
    <w:rsid w:val="00EE2ABC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D232"/>
  <w15:docId w15:val="{F13B0A67-2E53-4D63-95A6-FAB7503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11</cp:revision>
  <cp:lastPrinted>2016-12-26T07:29:00Z</cp:lastPrinted>
  <dcterms:created xsi:type="dcterms:W3CDTF">2017-07-18T07:29:00Z</dcterms:created>
  <dcterms:modified xsi:type="dcterms:W3CDTF">2021-03-11T14:46:00Z</dcterms:modified>
</cp:coreProperties>
</file>