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E57A5E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D021F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CC2D7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6" w:history="1">
              <w:r w:rsidR="00895C9E" w:rsidRPr="006212B3">
                <w:rPr>
                  <w:rStyle w:val="Hyperlink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Hyperlink"/>
                  <w:sz w:val="20"/>
                  <w:szCs w:val="20"/>
                  <w:lang w:eastAsia="ru-RU"/>
                </w:rPr>
                <w:t>@</w:t>
              </w:r>
              <w:r w:rsidR="00895C9E" w:rsidRPr="006212B3">
                <w:rPr>
                  <w:rStyle w:val="Hyperlink"/>
                  <w:sz w:val="20"/>
                  <w:szCs w:val="20"/>
                  <w:lang w:val="en-US" w:eastAsia="ru-RU"/>
                </w:rPr>
                <w:t>wanomc</w:t>
              </w:r>
              <w:r w:rsidR="00895C9E" w:rsidRPr="006212B3">
                <w:rPr>
                  <w:rStyle w:val="Hyperlink"/>
                  <w:sz w:val="20"/>
                  <w:szCs w:val="20"/>
                  <w:lang w:eastAsia="ru-RU"/>
                </w:rPr>
                <w:t>.</w:t>
              </w:r>
              <w:r w:rsidR="00895C9E" w:rsidRPr="006212B3">
                <w:rPr>
                  <w:rStyle w:val="Hyperlink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895C9E" w:rsidRPr="00A069FD" w:rsidRDefault="00895C9E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З А П Р О С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по линии ВАО АЭС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895C9E" w:rsidRPr="006212B3" w:rsidTr="008E71BC">
        <w:tc>
          <w:tcPr>
            <w:tcW w:w="10206" w:type="dxa"/>
          </w:tcPr>
          <w:p w:rsidR="008D281A" w:rsidRPr="00D61E72" w:rsidRDefault="00895C9E" w:rsidP="004B6FE4">
            <w:pPr>
              <w:pStyle w:val="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D61E72">
              <w:rPr>
                <w:b/>
                <w:sz w:val="28"/>
                <w:szCs w:val="28"/>
              </w:rPr>
              <w:t>АЭС/Организация:</w:t>
            </w:r>
            <w:r w:rsidR="004B6FE4" w:rsidRPr="00D61E72">
              <w:rPr>
                <w:sz w:val="28"/>
                <w:szCs w:val="28"/>
              </w:rPr>
              <w:t xml:space="preserve"> Запорожская АЭС ГП «НАЭК «Энергоатом»</w:t>
            </w:r>
          </w:p>
          <w:p w:rsidR="00895C9E" w:rsidRPr="006212B3" w:rsidRDefault="00895C9E" w:rsidP="006212B3">
            <w:pPr>
              <w:pStyle w:val="1"/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  <w:tr w:rsidR="00895C9E" w:rsidRPr="006212B3" w:rsidTr="008E71BC">
        <w:tc>
          <w:tcPr>
            <w:tcW w:w="10206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Тема информационного запроса:</w:t>
            </w:r>
          </w:p>
          <w:p w:rsidR="00895C9E" w:rsidRDefault="00EE5742" w:rsidP="00D61E72">
            <w:pPr>
              <w:pStyle w:val="10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937333">
              <w:rPr>
                <w:sz w:val="28"/>
                <w:szCs w:val="28"/>
              </w:rPr>
              <w:t xml:space="preserve">Контроль текущего технического состояния ТЭН КД </w:t>
            </w:r>
            <w:r w:rsidR="00937333" w:rsidRPr="00937333">
              <w:rPr>
                <w:sz w:val="28"/>
                <w:szCs w:val="28"/>
              </w:rPr>
              <w:t>в составе блока ТЭНБ-90П380И1 (ТУ16-531.745-83) РУ с ВВ</w:t>
            </w:r>
            <w:r w:rsidR="00937333">
              <w:rPr>
                <w:sz w:val="28"/>
                <w:szCs w:val="28"/>
              </w:rPr>
              <w:t>Э</w:t>
            </w:r>
            <w:r w:rsidR="00937333" w:rsidRPr="00937333">
              <w:rPr>
                <w:sz w:val="28"/>
                <w:szCs w:val="28"/>
              </w:rPr>
              <w:t xml:space="preserve">Р </w:t>
            </w:r>
            <w:r w:rsidRPr="00937333">
              <w:rPr>
                <w:sz w:val="28"/>
                <w:szCs w:val="28"/>
              </w:rPr>
              <w:t>при помощи тепловизора.</w:t>
            </w:r>
          </w:p>
          <w:p w:rsidR="00D61E72" w:rsidRPr="006212B3" w:rsidRDefault="00D61E72" w:rsidP="00D61E72">
            <w:pPr>
              <w:pStyle w:val="10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  <w:tr w:rsidR="00895C9E" w:rsidRPr="006212B3" w:rsidTr="008E71BC">
        <w:tc>
          <w:tcPr>
            <w:tcW w:w="10206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Цель информационного запроса:</w:t>
            </w:r>
          </w:p>
          <w:p w:rsidR="008D281A" w:rsidRPr="006212B3" w:rsidRDefault="00EE5742" w:rsidP="004B6FE4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информации о применении на других АЭС метода контроля текущего технического состояния ТЭН КД при помощи тепловизора.</w:t>
            </w:r>
          </w:p>
          <w:p w:rsidR="00895C9E" w:rsidRPr="006212B3" w:rsidRDefault="00895C9E" w:rsidP="006212B3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  <w:tr w:rsidR="00895C9E" w:rsidRPr="006212B3" w:rsidTr="008E71BC">
        <w:tc>
          <w:tcPr>
            <w:tcW w:w="10206" w:type="dxa"/>
          </w:tcPr>
          <w:p w:rsidR="008D281A" w:rsidRDefault="00895C9E" w:rsidP="008D281A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Описание проблемы:</w:t>
            </w:r>
          </w:p>
          <w:p w:rsidR="00A418AA" w:rsidRDefault="00A418AA" w:rsidP="00A418AA">
            <w:pPr>
              <w:pStyle w:val="1"/>
              <w:tabs>
                <w:tab w:val="left" w:pos="426"/>
              </w:tabs>
              <w:spacing w:after="0" w:line="240" w:lineRule="auto"/>
              <w:ind w:left="252"/>
              <w:rPr>
                <w:sz w:val="28"/>
                <w:szCs w:val="28"/>
              </w:rPr>
            </w:pPr>
            <w:r w:rsidRPr="00A418AA">
              <w:rPr>
                <w:sz w:val="28"/>
                <w:szCs w:val="28"/>
              </w:rPr>
              <w:t>Дополнительно к существующим</w:t>
            </w:r>
            <w:r>
              <w:rPr>
                <w:sz w:val="28"/>
                <w:szCs w:val="28"/>
              </w:rPr>
              <w:t xml:space="preserve"> методам контроля технического состояния ТЭН КД предлагается выполнить контроль температуры выводов электронагревателей со штуцерами</w:t>
            </w:r>
            <w:r w:rsidR="005F04F5">
              <w:rPr>
                <w:sz w:val="28"/>
                <w:szCs w:val="28"/>
              </w:rPr>
              <w:t xml:space="preserve"> при помощи тепловизора.</w:t>
            </w:r>
          </w:p>
          <w:p w:rsidR="005F04F5" w:rsidRDefault="005F04F5" w:rsidP="005F04F5">
            <w:pPr>
              <w:pStyle w:val="1"/>
              <w:tabs>
                <w:tab w:val="left" w:pos="426"/>
              </w:tabs>
              <w:spacing w:after="0" w:line="240" w:lineRule="auto"/>
              <w:ind w:left="252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Целью такого контроля является выявление отдельных выводов в блоке с аномально высокой температурой поверхности по сравнению с температурой поверхности других выводов ТЭН.</w:t>
            </w:r>
          </w:p>
          <w:p w:rsidR="005F04F5" w:rsidRDefault="005F04F5" w:rsidP="005F04F5">
            <w:pPr>
              <w:pStyle w:val="1"/>
              <w:tabs>
                <w:tab w:val="left" w:pos="426"/>
              </w:tabs>
              <w:spacing w:after="0" w:line="240" w:lineRule="auto"/>
              <w:ind w:left="252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Предполагается, что в результате такого контроля может быть выявлена потеря герметичности паяного соединения (штуцер-трубка ТЭН)</w:t>
            </w:r>
            <w:r w:rsidR="007E2019">
              <w:rPr>
                <w:sz w:val="28"/>
                <w:szCs w:val="28"/>
              </w:rPr>
              <w:t>.</w:t>
            </w:r>
          </w:p>
          <w:p w:rsidR="007E2019" w:rsidRDefault="007E2019" w:rsidP="005F04F5">
            <w:pPr>
              <w:pStyle w:val="1"/>
              <w:tabs>
                <w:tab w:val="left" w:pos="426"/>
              </w:tabs>
              <w:spacing w:after="0" w:line="240" w:lineRule="auto"/>
              <w:ind w:left="252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потери герметичности паяного соединения между штуцером и трубкой ТЭН, в воздушный зазор </w:t>
            </w:r>
            <w:r w:rsidR="004A612C">
              <w:rPr>
                <w:sz w:val="28"/>
                <w:szCs w:val="28"/>
              </w:rPr>
              <w:t>(</w:t>
            </w:r>
            <w:smartTag w:uri="urn:schemas-microsoft-com:office:smarttags" w:element="metricconverter">
              <w:smartTagPr>
                <w:attr w:name="ProductID" w:val="0,37 мм"/>
              </w:smartTagPr>
              <w:r w:rsidR="004A612C">
                <w:rPr>
                  <w:sz w:val="28"/>
                  <w:szCs w:val="28"/>
                </w:rPr>
                <w:t>0,37 мм</w:t>
              </w:r>
            </w:smartTag>
            <w:r w:rsidR="004A612C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между штуцером и трубой ТЭН попадает вода, образуя аналог совершенного теплопередающего устройства, которое работает по принципу «тепловой трубы».</w:t>
            </w:r>
          </w:p>
          <w:p w:rsidR="001C0276" w:rsidRDefault="00AC51DF" w:rsidP="00AC51DF">
            <w:pPr>
              <w:pStyle w:val="10"/>
              <w:tabs>
                <w:tab w:val="left" w:pos="426"/>
              </w:tabs>
              <w:spacing w:after="0" w:line="240" w:lineRule="auto"/>
              <w:ind w:left="252" w:firstLine="540"/>
              <w:rPr>
                <w:sz w:val="28"/>
                <w:szCs w:val="28"/>
              </w:rPr>
            </w:pPr>
            <w:r w:rsidRPr="00AC51DF">
              <w:rPr>
                <w:sz w:val="28"/>
                <w:szCs w:val="28"/>
              </w:rPr>
              <w:t xml:space="preserve">Таким </w:t>
            </w:r>
            <w:r w:rsidR="00CD6E70" w:rsidRPr="00AC51DF">
              <w:rPr>
                <w:sz w:val="28"/>
                <w:szCs w:val="28"/>
              </w:rPr>
              <w:t>образом,</w:t>
            </w:r>
            <w:r w:rsidRPr="00AC51DF">
              <w:rPr>
                <w:sz w:val="28"/>
                <w:szCs w:val="28"/>
              </w:rPr>
              <w:t xml:space="preserve"> температура поверхности выводов ТЭН с негерметичным паяным соединением (штуцер-трубка ТЭН) стремится к значению температуры </w:t>
            </w:r>
            <w:r w:rsidR="00564A4E">
              <w:rPr>
                <w:sz w:val="28"/>
                <w:szCs w:val="28"/>
              </w:rPr>
              <w:t>нагретой</w:t>
            </w:r>
            <w:r w:rsidRPr="00AC51DF">
              <w:rPr>
                <w:sz w:val="28"/>
                <w:szCs w:val="28"/>
              </w:rPr>
              <w:t xml:space="preserve"> сп</w:t>
            </w:r>
            <w:r>
              <w:rPr>
                <w:sz w:val="28"/>
                <w:szCs w:val="28"/>
              </w:rPr>
              <w:t>и</w:t>
            </w:r>
            <w:r w:rsidRPr="00AC51DF">
              <w:rPr>
                <w:sz w:val="28"/>
                <w:szCs w:val="28"/>
              </w:rPr>
              <w:t xml:space="preserve">рали </w:t>
            </w:r>
            <w:r w:rsidR="00564A4E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лектронагревателя</w:t>
            </w:r>
            <w:r w:rsidR="00A418AA" w:rsidRPr="00AC51D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которое больше чем значение температуры</w:t>
            </w:r>
            <w:r w:rsidR="00A418AA" w:rsidRPr="00AC51DF">
              <w:rPr>
                <w:sz w:val="28"/>
                <w:szCs w:val="28"/>
              </w:rPr>
              <w:t xml:space="preserve"> </w:t>
            </w:r>
            <w:r w:rsidR="001C0276">
              <w:rPr>
                <w:sz w:val="28"/>
                <w:szCs w:val="28"/>
              </w:rPr>
              <w:t xml:space="preserve">среды в КД. </w:t>
            </w:r>
          </w:p>
          <w:p w:rsidR="001C0276" w:rsidRDefault="001C0276" w:rsidP="00AC51DF">
            <w:pPr>
              <w:pStyle w:val="10"/>
              <w:tabs>
                <w:tab w:val="left" w:pos="426"/>
              </w:tabs>
              <w:spacing w:after="0" w:line="240" w:lineRule="auto"/>
              <w:ind w:left="252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температура вывода ТЭН с поврежденным паяным соединением и температура наружной поверхности крышки блока вокруг вывода ожидаются аномально высокими по сравнению с аналогичными температурами указанных поверхностей для испра</w:t>
            </w:r>
            <w:r w:rsidR="000F649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ных </w:t>
            </w:r>
            <w:r w:rsidR="000F649D">
              <w:rPr>
                <w:sz w:val="28"/>
                <w:szCs w:val="28"/>
              </w:rPr>
              <w:t>ТЭН.</w:t>
            </w:r>
          </w:p>
          <w:p w:rsidR="008D281A" w:rsidRDefault="000F649D" w:rsidP="009E027F">
            <w:pPr>
              <w:pStyle w:val="1"/>
              <w:tabs>
                <w:tab w:val="left" w:pos="426"/>
              </w:tabs>
              <w:spacing w:after="0" w:line="240" w:lineRule="auto"/>
              <w:ind w:left="252" w:firstLine="540"/>
              <w:rPr>
                <w:sz w:val="28"/>
                <w:szCs w:val="28"/>
              </w:rPr>
            </w:pPr>
            <w:r w:rsidRPr="0099325C">
              <w:rPr>
                <w:sz w:val="28"/>
                <w:szCs w:val="28"/>
              </w:rPr>
              <w:t>Повреждение паяного соединения (штуцер-трубка ТЭН) создает предпосылки последующего повреждения сварного соединения (штуцер-трубка ТЭН)</w:t>
            </w:r>
            <w:r w:rsidR="00A418AA" w:rsidRPr="0099325C">
              <w:rPr>
                <w:sz w:val="28"/>
                <w:szCs w:val="28"/>
              </w:rPr>
              <w:t xml:space="preserve">, </w:t>
            </w:r>
            <w:r w:rsidRPr="0099325C">
              <w:rPr>
                <w:sz w:val="28"/>
                <w:szCs w:val="28"/>
              </w:rPr>
              <w:t>так к</w:t>
            </w:r>
            <w:r w:rsidR="00482587" w:rsidRPr="0099325C">
              <w:rPr>
                <w:sz w:val="28"/>
                <w:szCs w:val="28"/>
              </w:rPr>
              <w:t>ак</w:t>
            </w:r>
            <w:r w:rsidRPr="0099325C">
              <w:rPr>
                <w:sz w:val="28"/>
                <w:szCs w:val="28"/>
              </w:rPr>
              <w:t xml:space="preserve"> условия эксплуатации сварного соединения переста</w:t>
            </w:r>
            <w:r w:rsidR="00C14838">
              <w:rPr>
                <w:sz w:val="28"/>
                <w:szCs w:val="28"/>
              </w:rPr>
              <w:t>ю</w:t>
            </w:r>
            <w:r w:rsidRPr="0099325C">
              <w:rPr>
                <w:sz w:val="28"/>
                <w:szCs w:val="28"/>
              </w:rPr>
              <w:t>т соответствовать расчетным.</w:t>
            </w:r>
            <w:r w:rsidR="00A418AA" w:rsidRPr="0099325C">
              <w:rPr>
                <w:sz w:val="28"/>
                <w:szCs w:val="28"/>
              </w:rPr>
              <w:t xml:space="preserve"> </w:t>
            </w:r>
            <w:r w:rsidR="00482587" w:rsidRPr="0099325C">
              <w:rPr>
                <w:sz w:val="28"/>
                <w:szCs w:val="28"/>
              </w:rPr>
              <w:t xml:space="preserve">В случае увеличения теплопередачи в сторону </w:t>
            </w:r>
            <w:r w:rsidR="00482587" w:rsidRPr="0099325C">
              <w:rPr>
                <w:sz w:val="28"/>
                <w:szCs w:val="28"/>
              </w:rPr>
              <w:lastRenderedPageBreak/>
              <w:t>вывода увеличивается потребляемая мощность ТЭН, происходит быстрая деградация свойств изоляционных материалов ошиновки ТЭН из-за нарушения температурных условий эксплуатации этих материалов.</w:t>
            </w:r>
          </w:p>
          <w:p w:rsidR="008E71BC" w:rsidRPr="006212B3" w:rsidRDefault="008E71BC" w:rsidP="008E71BC">
            <w:pPr>
              <w:pStyle w:val="1"/>
              <w:tabs>
                <w:tab w:val="left" w:pos="426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895C9E" w:rsidRPr="006212B3" w:rsidTr="008E71BC">
        <w:tc>
          <w:tcPr>
            <w:tcW w:w="10206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lastRenderedPageBreak/>
              <w:t>Конкретные вопросы:</w:t>
            </w:r>
          </w:p>
          <w:p w:rsidR="00895C9E" w:rsidRPr="00C63550" w:rsidRDefault="00895C9E" w:rsidP="006212B3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1.</w:t>
            </w:r>
            <w:r w:rsidR="00C63550">
              <w:rPr>
                <w:sz w:val="28"/>
                <w:szCs w:val="28"/>
              </w:rPr>
              <w:t xml:space="preserve">Применяется ли (или применялся) на других АЭС указанный метод контроля выводов ТЭН КД при помощи тепловизора для выявления дефекта паяного соединения </w:t>
            </w:r>
            <w:r w:rsidR="00C63550" w:rsidRPr="0099325C">
              <w:rPr>
                <w:sz w:val="28"/>
                <w:szCs w:val="28"/>
              </w:rPr>
              <w:t>(штуцер-трубка ТЭН)</w:t>
            </w:r>
            <w:r w:rsidR="00C63550" w:rsidRPr="00C63550">
              <w:rPr>
                <w:sz w:val="28"/>
                <w:szCs w:val="28"/>
              </w:rPr>
              <w:t>?</w:t>
            </w:r>
          </w:p>
          <w:p w:rsidR="00895C9E" w:rsidRDefault="00895C9E" w:rsidP="006212B3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  <w:lang w:val="uk-UA"/>
              </w:rPr>
            </w:pPr>
            <w:r w:rsidRPr="006212B3">
              <w:rPr>
                <w:sz w:val="28"/>
                <w:szCs w:val="28"/>
              </w:rPr>
              <w:t>2.</w:t>
            </w:r>
            <w:r w:rsidR="00E92972">
              <w:rPr>
                <w:sz w:val="28"/>
                <w:szCs w:val="28"/>
              </w:rPr>
              <w:t xml:space="preserve"> Какая модель тепловизора для этого применяется</w:t>
            </w:r>
            <w:r w:rsidR="00E92972" w:rsidRPr="00C63550">
              <w:rPr>
                <w:sz w:val="28"/>
                <w:szCs w:val="28"/>
              </w:rPr>
              <w:t>?</w:t>
            </w:r>
          </w:p>
          <w:p w:rsidR="00895C9E" w:rsidRDefault="00895C9E" w:rsidP="006212B3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3.</w:t>
            </w:r>
            <w:r w:rsidR="00E92972">
              <w:rPr>
                <w:sz w:val="28"/>
                <w:szCs w:val="28"/>
              </w:rPr>
              <w:t xml:space="preserve"> Какие настройки тепловизора применяются для получения четких с</w:t>
            </w:r>
            <w:r w:rsidR="0072684C">
              <w:rPr>
                <w:sz w:val="28"/>
                <w:szCs w:val="28"/>
              </w:rPr>
              <w:t>нимков и исключения засвечивания</w:t>
            </w:r>
            <w:r w:rsidR="0072684C" w:rsidRPr="00C63550">
              <w:rPr>
                <w:sz w:val="28"/>
                <w:szCs w:val="28"/>
              </w:rPr>
              <w:t>?</w:t>
            </w:r>
          </w:p>
          <w:p w:rsidR="0072684C" w:rsidRDefault="0072684C" w:rsidP="006212B3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На каких режимах РУ проводится тепловизионный контроль выводов ТЭН КД</w:t>
            </w:r>
            <w:r w:rsidRPr="00C63550">
              <w:rPr>
                <w:sz w:val="28"/>
                <w:szCs w:val="28"/>
              </w:rPr>
              <w:t>?</w:t>
            </w:r>
          </w:p>
          <w:p w:rsidR="00B81478" w:rsidRDefault="00B81478" w:rsidP="006212B3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10A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При каких параметрах рабочей среды в КД проводится тепловизионный контроль</w:t>
            </w:r>
            <w:r w:rsidRPr="00C63550">
              <w:rPr>
                <w:sz w:val="28"/>
                <w:szCs w:val="28"/>
              </w:rPr>
              <w:t>?</w:t>
            </w:r>
          </w:p>
          <w:p w:rsidR="00B81478" w:rsidRDefault="00B81478" w:rsidP="006212B3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10A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Какая пери</w:t>
            </w:r>
            <w:r w:rsidR="00E0135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дичность тепловизионного контроля</w:t>
            </w:r>
            <w:r w:rsidRPr="00C63550">
              <w:rPr>
                <w:sz w:val="28"/>
                <w:szCs w:val="28"/>
              </w:rPr>
              <w:t>?</w:t>
            </w:r>
          </w:p>
          <w:p w:rsidR="00B81478" w:rsidRDefault="00B81478" w:rsidP="006212B3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10A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Какие значения температуры выводов поврежденных и исправных ТЭН КД зафиксированы при проведении тепловизионного ко</w:t>
            </w:r>
            <w:r w:rsidR="00CD6E70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троля</w:t>
            </w:r>
            <w:r w:rsidRPr="00C63550">
              <w:rPr>
                <w:sz w:val="28"/>
                <w:szCs w:val="28"/>
              </w:rPr>
              <w:t>?</w:t>
            </w:r>
          </w:p>
          <w:p w:rsidR="00B30ED8" w:rsidRPr="00C63550" w:rsidRDefault="00B30ED8" w:rsidP="00B30ED8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10A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Какие критерии аномальности повышения температуры выводов, которые указывают на наличие дефекта паяного соединения </w:t>
            </w:r>
            <w:r w:rsidRPr="0099325C">
              <w:rPr>
                <w:sz w:val="28"/>
                <w:szCs w:val="28"/>
              </w:rPr>
              <w:t>(штуцер-трубка ТЭН)</w:t>
            </w:r>
            <w:r w:rsidRPr="00C63550">
              <w:rPr>
                <w:sz w:val="28"/>
                <w:szCs w:val="28"/>
              </w:rPr>
              <w:t>?</w:t>
            </w:r>
          </w:p>
          <w:p w:rsidR="00A069FD" w:rsidRDefault="00B702F4" w:rsidP="00EB64D8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10A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Какие дополнительные условия и ограничения необходимо соблюдать </w:t>
            </w:r>
            <w:r w:rsidR="00EB64D8">
              <w:rPr>
                <w:sz w:val="28"/>
                <w:szCs w:val="28"/>
              </w:rPr>
              <w:t xml:space="preserve">для безопасного и качественного </w:t>
            </w:r>
            <w:r>
              <w:rPr>
                <w:sz w:val="28"/>
                <w:szCs w:val="28"/>
              </w:rPr>
              <w:t>выполнени</w:t>
            </w:r>
            <w:r w:rsidR="00EB64D8">
              <w:rPr>
                <w:sz w:val="28"/>
                <w:szCs w:val="28"/>
              </w:rPr>
              <w:t>я тепловизионного контроля ТЭН КД</w:t>
            </w:r>
            <w:r w:rsidR="00EB64D8" w:rsidRPr="00C63550">
              <w:rPr>
                <w:sz w:val="28"/>
                <w:szCs w:val="28"/>
              </w:rPr>
              <w:t>?</w:t>
            </w:r>
          </w:p>
          <w:p w:rsidR="008E71BC" w:rsidRPr="00A069FD" w:rsidRDefault="008E71BC" w:rsidP="008E71BC">
            <w:pPr>
              <w:pStyle w:val="1"/>
              <w:tabs>
                <w:tab w:val="left" w:pos="462"/>
              </w:tabs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895C9E" w:rsidRPr="006212B3" w:rsidTr="008E71BC">
        <w:tc>
          <w:tcPr>
            <w:tcW w:w="10206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8E71BC" w:rsidRPr="006212B3" w:rsidRDefault="0082112B" w:rsidP="00CC2D7C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ВАО АЭС-МЦ</w:t>
            </w:r>
          </w:p>
        </w:tc>
      </w:tr>
      <w:tr w:rsidR="00895C9E" w:rsidRPr="006212B3" w:rsidTr="008E71BC">
        <w:tc>
          <w:tcPr>
            <w:tcW w:w="10206" w:type="dxa"/>
          </w:tcPr>
          <w:p w:rsidR="00895C9E" w:rsidRPr="00CC2D7C" w:rsidRDefault="00895C9E" w:rsidP="00CC2D7C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Подразделение – инициатор запроса:</w:t>
            </w:r>
            <w:r w:rsidR="001E5258">
              <w:rPr>
                <w:b/>
                <w:sz w:val="28"/>
                <w:szCs w:val="28"/>
              </w:rPr>
              <w:t xml:space="preserve"> СГСЭР</w:t>
            </w:r>
          </w:p>
        </w:tc>
      </w:tr>
      <w:tr w:rsidR="00895C9E" w:rsidRPr="00CC2D7C" w:rsidTr="008E71BC">
        <w:tc>
          <w:tcPr>
            <w:tcW w:w="10206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Контактные реквизиты инициатора запроса:</w:t>
            </w:r>
          </w:p>
          <w:p w:rsidR="004B6FE4" w:rsidRPr="005124C9" w:rsidRDefault="004B6FE4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  <w:r w:rsidR="001E5258">
              <w:rPr>
                <w:sz w:val="28"/>
                <w:szCs w:val="28"/>
              </w:rPr>
              <w:t xml:space="preserve"> ЗГСЭР</w:t>
            </w:r>
          </w:p>
          <w:p w:rsidR="004B6FE4" w:rsidRPr="005124C9" w:rsidRDefault="004B6FE4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  <w:r w:rsidRPr="005124C9">
              <w:rPr>
                <w:sz w:val="28"/>
                <w:szCs w:val="28"/>
              </w:rPr>
              <w:t>.</w:t>
            </w:r>
            <w:r w:rsidR="001E5258">
              <w:rPr>
                <w:sz w:val="28"/>
                <w:szCs w:val="28"/>
              </w:rPr>
              <w:t xml:space="preserve"> Василец В.И.</w:t>
            </w:r>
          </w:p>
          <w:p w:rsidR="008E71BC" w:rsidRPr="00CC2D7C" w:rsidRDefault="004B6FE4" w:rsidP="00CC2D7C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</w:rPr>
            </w:pPr>
            <w:r w:rsidRPr="005124C9">
              <w:rPr>
                <w:sz w:val="28"/>
                <w:szCs w:val="28"/>
              </w:rPr>
              <w:t>Раб. тел.:</w:t>
            </w:r>
            <w:r w:rsidRPr="005124C9">
              <w:rPr>
                <w:sz w:val="28"/>
                <w:szCs w:val="28"/>
              </w:rPr>
              <w:tab/>
            </w:r>
            <w:r w:rsidR="001E5258">
              <w:rPr>
                <w:sz w:val="28"/>
                <w:szCs w:val="28"/>
              </w:rPr>
              <w:t>5-63-21</w:t>
            </w:r>
            <w:r w:rsidRPr="005124C9">
              <w:rPr>
                <w:sz w:val="28"/>
                <w:szCs w:val="28"/>
              </w:rPr>
              <w:tab/>
            </w:r>
          </w:p>
        </w:tc>
      </w:tr>
      <w:tr w:rsidR="00895C9E" w:rsidRPr="006212B3" w:rsidTr="008E71BC">
        <w:tc>
          <w:tcPr>
            <w:tcW w:w="10206" w:type="dxa"/>
          </w:tcPr>
          <w:p w:rsidR="00895C9E" w:rsidRPr="00CC2D7C" w:rsidRDefault="00895C9E" w:rsidP="00CC2D7C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Дата запроса:</w:t>
            </w:r>
            <w:r w:rsidR="001E5258">
              <w:rPr>
                <w:b/>
                <w:sz w:val="28"/>
                <w:szCs w:val="28"/>
                <w:lang w:val="en-US"/>
              </w:rPr>
              <w:t>24.01.2020</w:t>
            </w:r>
          </w:p>
        </w:tc>
      </w:tr>
    </w:tbl>
    <w:p w:rsidR="00895C9E" w:rsidRDefault="00895C9E" w:rsidP="0025383D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Ответственное лицо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Ф.И.О.</w:t>
      </w:r>
    </w:p>
    <w:p w:rsidR="00CC2D7C" w:rsidRPr="00CC2D7C" w:rsidRDefault="00CC2D7C" w:rsidP="0025383D">
      <w:pPr>
        <w:ind w:left="-426" w:firstLine="426"/>
        <w:rPr>
          <w:sz w:val="28"/>
          <w:szCs w:val="28"/>
        </w:rPr>
      </w:pPr>
      <w:r w:rsidRPr="00CC2D7C">
        <w:rPr>
          <w:sz w:val="28"/>
          <w:szCs w:val="28"/>
        </w:rPr>
        <w:t>Представитель МЦ ВАО АЭС на Запорожской АЭС.</w:t>
      </w:r>
      <w:bookmarkStart w:id="0" w:name="_GoBack"/>
      <w:bookmarkEnd w:id="0"/>
    </w:p>
    <w:p w:rsidR="00895C9E" w:rsidRDefault="00895C9E" w:rsidP="0025383D">
      <w:pPr>
        <w:spacing w:after="0" w:line="240" w:lineRule="auto"/>
        <w:ind w:left="-425" w:firstLine="426"/>
      </w:pPr>
      <w:r>
        <w:t>Исполнитель</w:t>
      </w:r>
    </w:p>
    <w:p w:rsidR="00895C9E" w:rsidRPr="0082546E" w:rsidRDefault="00895C9E" w:rsidP="0025383D">
      <w:pPr>
        <w:spacing w:after="0" w:line="240" w:lineRule="auto"/>
        <w:ind w:left="-425" w:firstLine="426"/>
      </w:pPr>
      <w:r>
        <w:t>ФИО</w:t>
      </w:r>
      <w:r w:rsidR="0082546E" w:rsidRPr="00E01351">
        <w:t xml:space="preserve"> </w:t>
      </w:r>
      <w:r w:rsidR="0082546E">
        <w:t>Абрамов С.Ю.</w:t>
      </w:r>
    </w:p>
    <w:p w:rsidR="00895C9E" w:rsidRDefault="00895C9E" w:rsidP="0025383D">
      <w:pPr>
        <w:spacing w:after="0" w:line="240" w:lineRule="auto"/>
        <w:ind w:left="-425" w:firstLine="426"/>
      </w:pPr>
      <w:r>
        <w:t>Телефон</w:t>
      </w:r>
      <w:r w:rsidR="0082546E">
        <w:t xml:space="preserve"> 5-54-06</w:t>
      </w:r>
    </w:p>
    <w:sectPr w:rsidR="00895C9E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0E2A"/>
    <w:rsid w:val="000F0204"/>
    <w:rsid w:val="000F43BE"/>
    <w:rsid w:val="000F649D"/>
    <w:rsid w:val="00125A5E"/>
    <w:rsid w:val="0013470F"/>
    <w:rsid w:val="00187E0A"/>
    <w:rsid w:val="001C0276"/>
    <w:rsid w:val="001E5258"/>
    <w:rsid w:val="00210AAD"/>
    <w:rsid w:val="0025383D"/>
    <w:rsid w:val="002F19BE"/>
    <w:rsid w:val="002F1C06"/>
    <w:rsid w:val="003A14FC"/>
    <w:rsid w:val="0045507D"/>
    <w:rsid w:val="00482587"/>
    <w:rsid w:val="004A612C"/>
    <w:rsid w:val="004B6FE4"/>
    <w:rsid w:val="00564A4E"/>
    <w:rsid w:val="00577CAA"/>
    <w:rsid w:val="005922AC"/>
    <w:rsid w:val="005F04F5"/>
    <w:rsid w:val="00602C7A"/>
    <w:rsid w:val="006212B3"/>
    <w:rsid w:val="00661BD4"/>
    <w:rsid w:val="006D7D35"/>
    <w:rsid w:val="0072684C"/>
    <w:rsid w:val="0076067C"/>
    <w:rsid w:val="007E2019"/>
    <w:rsid w:val="0082112B"/>
    <w:rsid w:val="0082546E"/>
    <w:rsid w:val="00895C9E"/>
    <w:rsid w:val="008D281A"/>
    <w:rsid w:val="008E71BC"/>
    <w:rsid w:val="00937333"/>
    <w:rsid w:val="0099325C"/>
    <w:rsid w:val="009E027F"/>
    <w:rsid w:val="00A069FD"/>
    <w:rsid w:val="00A10171"/>
    <w:rsid w:val="00A418AA"/>
    <w:rsid w:val="00A97C9B"/>
    <w:rsid w:val="00AC51DF"/>
    <w:rsid w:val="00B30ED8"/>
    <w:rsid w:val="00B702F4"/>
    <w:rsid w:val="00B81478"/>
    <w:rsid w:val="00BB5AFA"/>
    <w:rsid w:val="00C14838"/>
    <w:rsid w:val="00C63550"/>
    <w:rsid w:val="00C97027"/>
    <w:rsid w:val="00CC2D7C"/>
    <w:rsid w:val="00CD6E70"/>
    <w:rsid w:val="00D021F0"/>
    <w:rsid w:val="00D60250"/>
    <w:rsid w:val="00D61E72"/>
    <w:rsid w:val="00D93CE9"/>
    <w:rsid w:val="00E01351"/>
    <w:rsid w:val="00E57A5E"/>
    <w:rsid w:val="00E92972"/>
    <w:rsid w:val="00EB64D8"/>
    <w:rsid w:val="00EE5742"/>
    <w:rsid w:val="00F3089F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81F777E"/>
  <w15:docId w15:val="{EF2BDD35-DBBB-49FF-A6F2-52FB7A61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2930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Normal"/>
    <w:rsid w:val="00F82930"/>
    <w:pPr>
      <w:ind w:left="720"/>
      <w:contextualSpacing/>
    </w:pPr>
  </w:style>
  <w:style w:type="paragraph" w:customStyle="1" w:styleId="10">
    <w:name w:val="Абзац списка1"/>
    <w:basedOn w:val="Normal"/>
    <w:uiPriority w:val="99"/>
    <w:rsid w:val="004B6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3714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MRT</cp:lastModifiedBy>
  <cp:revision>3</cp:revision>
  <cp:lastPrinted>2020-01-22T06:12:00Z</cp:lastPrinted>
  <dcterms:created xsi:type="dcterms:W3CDTF">2020-01-27T11:19:00Z</dcterms:created>
  <dcterms:modified xsi:type="dcterms:W3CDTF">2020-02-10T13:58:00Z</dcterms:modified>
</cp:coreProperties>
</file>