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DB" w:rsidRPr="007003C8" w:rsidRDefault="008702DB" w:rsidP="008702DB">
      <w:pPr>
        <w:bidi/>
        <w:spacing w:after="0" w:line="360" w:lineRule="auto"/>
        <w:jc w:val="both"/>
        <w:rPr>
          <w:rFonts w:ascii="Arial" w:eastAsia="Times New Roman" w:hAnsi="Arial" w:cs="B Mitra"/>
          <w:sz w:val="32"/>
          <w:szCs w:val="32"/>
          <w:rtl/>
          <w:lang w:bidi="fa-IR"/>
        </w:rPr>
      </w:pPr>
      <w:bookmarkStart w:id="0" w:name="_GoBack"/>
      <w:bookmarkEnd w:id="0"/>
      <w:r w:rsidRPr="007003C8">
        <w:rPr>
          <w:rFonts w:ascii="Arial" w:eastAsia="Times New Roman" w:hAnsi="Arial" w:cs="B Mitra"/>
          <w:sz w:val="32"/>
          <w:szCs w:val="32"/>
          <w:rtl/>
          <w:lang w:bidi="fa-IR"/>
        </w:rPr>
        <w:t>رئیس محترم مرکز نظام ایمنی هسته</w:t>
      </w:r>
      <w:r w:rsidRPr="007003C8">
        <w:rPr>
          <w:rFonts w:ascii="Arial" w:eastAsia="Times New Roman" w:hAnsi="Arial" w:cs="B Mitra" w:hint="cs"/>
          <w:sz w:val="32"/>
          <w:szCs w:val="32"/>
          <w:rtl/>
          <w:lang w:bidi="fa-IR"/>
        </w:rPr>
        <w:softHyphen/>
      </w:r>
      <w:r w:rsidRPr="007003C8">
        <w:rPr>
          <w:rFonts w:ascii="Arial" w:eastAsia="Times New Roman" w:hAnsi="Arial" w:cs="B Mitra"/>
          <w:sz w:val="32"/>
          <w:szCs w:val="32"/>
          <w:rtl/>
          <w:lang w:bidi="fa-IR"/>
        </w:rPr>
        <w:t>ای کشور</w:t>
      </w:r>
    </w:p>
    <w:p w:rsidR="008702DB" w:rsidRPr="00DA3FDC" w:rsidRDefault="008702DB" w:rsidP="008702DB">
      <w:pPr>
        <w:bidi/>
        <w:spacing w:after="0" w:line="360" w:lineRule="auto"/>
        <w:jc w:val="both"/>
        <w:rPr>
          <w:rFonts w:ascii="Arial" w:eastAsia="Times New Roman" w:hAnsi="Arial" w:cs="B Mitra"/>
          <w:sz w:val="24"/>
          <w:szCs w:val="24"/>
          <w:rtl/>
          <w:lang w:bidi="fa-IR"/>
        </w:rPr>
      </w:pPr>
      <w:r w:rsidRPr="000476D1">
        <w:rPr>
          <w:rFonts w:ascii="Arial" w:eastAsia="Times New Roman" w:hAnsi="Arial" w:cs="B Mitra" w:hint="cs"/>
          <w:sz w:val="28"/>
          <w:szCs w:val="28"/>
          <w:rtl/>
          <w:lang w:bidi="fa-IR"/>
        </w:rPr>
        <w:t>موضوع:</w:t>
      </w:r>
      <w:r w:rsidRPr="007003C8">
        <w:rPr>
          <w:rFonts w:ascii="Arial" w:eastAsia="Times New Roman" w:hAnsi="Arial" w:cs="B Mitra" w:hint="cs"/>
          <w:sz w:val="24"/>
          <w:szCs w:val="24"/>
          <w:rtl/>
          <w:lang w:bidi="fa-IR"/>
        </w:rPr>
        <w:t xml:space="preserve"> بروزآوری مدرک نظام ایمنی هسته</w:t>
      </w:r>
      <w:r w:rsidRPr="007003C8">
        <w:rPr>
          <w:rFonts w:ascii="Arial" w:eastAsia="Times New Roman" w:hAnsi="Arial" w:cs="B Mitra"/>
          <w:sz w:val="24"/>
          <w:szCs w:val="24"/>
          <w:rtl/>
          <w:lang w:bidi="fa-IR"/>
        </w:rPr>
        <w:softHyphen/>
      </w:r>
      <w:r w:rsidRPr="007003C8">
        <w:rPr>
          <w:rFonts w:ascii="Arial" w:eastAsia="Times New Roman" w:hAnsi="Arial" w:cs="B Mitra" w:hint="cs"/>
          <w:sz w:val="24"/>
          <w:szCs w:val="24"/>
          <w:rtl/>
          <w:lang w:bidi="fa-IR"/>
        </w:rPr>
        <w:t>ای کشور در زمینه اخذ پروانه کار راهبری تجهیزات و سیستم های واحد یکم نیروگاه اتمی بوشهر</w:t>
      </w:r>
    </w:p>
    <w:p w:rsidR="008702DB" w:rsidRDefault="008702DB" w:rsidP="008702DB">
      <w:pPr>
        <w:bidi/>
        <w:spacing w:after="0" w:line="360" w:lineRule="auto"/>
        <w:jc w:val="both"/>
        <w:rPr>
          <w:rFonts w:ascii="Arial" w:eastAsia="Times New Roman" w:hAnsi="Arial" w:cs="B Mitra"/>
          <w:sz w:val="28"/>
          <w:szCs w:val="28"/>
          <w:lang w:bidi="fa-IR"/>
        </w:rPr>
      </w:pPr>
      <w:r>
        <w:rPr>
          <w:rFonts w:ascii="Arial" w:eastAsia="Times New Roman" w:hAnsi="Arial" w:cs="B Mitra" w:hint="cs"/>
          <w:sz w:val="28"/>
          <w:szCs w:val="28"/>
          <w:rtl/>
          <w:lang w:bidi="fa-IR"/>
        </w:rPr>
        <w:t>با سلام و احترام</w:t>
      </w:r>
    </w:p>
    <w:p w:rsidR="008702DB" w:rsidRDefault="008702DB" w:rsidP="008702DB">
      <w:pPr>
        <w:bidi/>
        <w:spacing w:after="0" w:line="360" w:lineRule="auto"/>
        <w:ind w:firstLine="360"/>
        <w:jc w:val="both"/>
        <w:rPr>
          <w:rFonts w:ascii="Arial" w:eastAsia="Times New Roman" w:hAnsi="Arial" w:cs="B Mitra"/>
          <w:sz w:val="28"/>
          <w:szCs w:val="28"/>
          <w:rtl/>
          <w:lang w:bidi="fa-IR"/>
        </w:rPr>
      </w:pPr>
      <w:r>
        <w:rPr>
          <w:rFonts w:ascii="Arial" w:eastAsia="Times New Roman" w:hAnsi="Arial" w:cs="B Mitra" w:hint="cs"/>
          <w:sz w:val="28"/>
          <w:szCs w:val="28"/>
          <w:rtl/>
          <w:lang w:bidi="fa-IR"/>
        </w:rPr>
        <w:t>همانگونه که استحضار دارند، روند اخذ پروانه کار از نظام ایمنی هسته</w:t>
      </w:r>
      <w:r>
        <w:rPr>
          <w:rFonts w:ascii="Arial" w:eastAsia="Times New Roman" w:hAnsi="Arial" w:cs="B Mitra" w:hint="cs"/>
          <w:sz w:val="28"/>
          <w:szCs w:val="28"/>
          <w:rtl/>
          <w:lang w:bidi="fa-IR"/>
        </w:rPr>
        <w:softHyphen/>
        <w:t>ای کشور جهت راهبری تجهیزات و سیستم</w:t>
      </w:r>
      <w:r>
        <w:rPr>
          <w:rFonts w:ascii="Arial" w:eastAsia="Times New Roman" w:hAnsi="Arial" w:cs="B Mitra" w:hint="cs"/>
          <w:sz w:val="28"/>
          <w:szCs w:val="28"/>
          <w:rtl/>
          <w:lang w:bidi="fa-IR"/>
        </w:rPr>
        <w:softHyphen/>
        <w:t xml:space="preserve">های تکنولوژیکی واحد یکم نیروگاه اتمی بوشهر برای کاندیداهای احراز مشاغل ملزم به اخذ پروانه کار در اتاق کنترل اصلی نیروگاه شامل: مهندس کنترل راکتور، مهندس کنترل توربین، رئیس شیفت راکتور، رئیس شیفت توربین و رئیس شیفت واحد در مدرک به شماره </w:t>
      </w:r>
      <w:r>
        <w:rPr>
          <w:rFonts w:ascii="Arial" w:eastAsia="Times New Roman" w:hAnsi="Arial"/>
          <w:sz w:val="28"/>
          <w:szCs w:val="28"/>
          <w:rtl/>
        </w:rPr>
        <w:t>"</w:t>
      </w:r>
      <w:r>
        <w:rPr>
          <w:rFonts w:ascii="Arial" w:eastAsia="Times New Roman" w:hAnsi="Arial" w:cs="B Mitra"/>
          <w:sz w:val="24"/>
          <w:szCs w:val="24"/>
        </w:rPr>
        <w:t>INRA-NS-RE-051-16/01-1-Oct.2006</w:t>
      </w:r>
      <w:r>
        <w:rPr>
          <w:rFonts w:ascii="Arial" w:eastAsia="Times New Roman" w:hAnsi="Arial"/>
          <w:sz w:val="24"/>
          <w:szCs w:val="24"/>
          <w:rtl/>
        </w:rPr>
        <w:t xml:space="preserve">" </w:t>
      </w:r>
      <w:r>
        <w:rPr>
          <w:rFonts w:ascii="Arial" w:eastAsia="Times New Roman" w:hAnsi="Arial" w:cs="B Mitra" w:hint="cs"/>
          <w:sz w:val="28"/>
          <w:szCs w:val="28"/>
          <w:rtl/>
          <w:lang w:bidi="fa-IR"/>
        </w:rPr>
        <w:t>تشریح شده است. از آنجائیکه در حال حاضر اخذ پروانه کار از نظام ایمنی هسته</w:t>
      </w:r>
      <w:r>
        <w:rPr>
          <w:rFonts w:ascii="Arial" w:eastAsia="Times New Roman" w:hAnsi="Arial" w:cs="B Mitra" w:hint="cs"/>
          <w:sz w:val="28"/>
          <w:szCs w:val="28"/>
          <w:rtl/>
          <w:lang w:bidi="fa-IR"/>
        </w:rPr>
        <w:softHyphen/>
        <w:t>ای کشور مطابق الزامات مدرک مذکور، فرایندی زمانبر و طولانی مدت می باشد لذا با توجه به تجارب مثبت حاصل از آماده سازی کارکنان واحد یکم اتمی بوشهر و به منظور بهینه کردن روند آماده</w:t>
      </w:r>
      <w:r>
        <w:rPr>
          <w:rFonts w:ascii="Arial" w:eastAsia="Times New Roman" w:hAnsi="Arial" w:cs="B Mitra" w:hint="cs"/>
          <w:sz w:val="28"/>
          <w:szCs w:val="28"/>
          <w:rtl/>
          <w:lang w:bidi="fa-IR"/>
        </w:rPr>
        <w:softHyphen/>
        <w:t>سازی کارکنان و مراحل اخذ پروانه کار پيشنهادات ذیل جهت دستور رسیدگی و در صورت موافقت، اعمال تغییرات لازم در مدرک فوق الذکر ارائه می</w:t>
      </w:r>
      <w:r>
        <w:rPr>
          <w:rFonts w:ascii="Arial" w:eastAsia="Times New Roman" w:hAnsi="Arial" w:cs="B Mitra" w:hint="cs"/>
          <w:sz w:val="28"/>
          <w:szCs w:val="28"/>
          <w:rtl/>
          <w:lang w:bidi="fa-IR"/>
        </w:rPr>
        <w:softHyphen/>
        <w:t>گردد:</w:t>
      </w:r>
    </w:p>
    <w:p w:rsidR="008702DB" w:rsidRDefault="008702DB" w:rsidP="008702DB">
      <w:pPr>
        <w:pStyle w:val="ListParagraph"/>
        <w:numPr>
          <w:ilvl w:val="0"/>
          <w:numId w:val="1"/>
        </w:numPr>
        <w:bidi/>
        <w:spacing w:after="0" w:line="360" w:lineRule="auto"/>
        <w:jc w:val="both"/>
        <w:rPr>
          <w:rFonts w:ascii="Arial" w:eastAsia="Times New Roman" w:hAnsi="Arial" w:cs="B Mitra"/>
          <w:sz w:val="28"/>
          <w:szCs w:val="28"/>
          <w:lang w:bidi="fa-IR"/>
        </w:rPr>
      </w:pPr>
      <w:r>
        <w:rPr>
          <w:rFonts w:ascii="Arial" w:eastAsia="Times New Roman" w:hAnsi="Arial" w:cs="B Mitra" w:hint="cs"/>
          <w:sz w:val="28"/>
          <w:szCs w:val="28"/>
          <w:rtl/>
          <w:lang w:bidi="fa-IR"/>
        </w:rPr>
        <w:t>در حال حاضر، اخذ پروانه کار از نظام ایمنی هسته</w:t>
      </w:r>
      <w:r>
        <w:rPr>
          <w:rFonts w:ascii="Arial" w:eastAsia="Times New Roman" w:hAnsi="Arial" w:cs="B Mitra" w:hint="cs"/>
          <w:sz w:val="28"/>
          <w:szCs w:val="28"/>
          <w:rtl/>
          <w:lang w:bidi="fa-IR"/>
        </w:rPr>
        <w:softHyphen/>
        <w:t>ای برای اشتغال در هر یک از 5 شغل یاد شده الزامی می باشد. پیشنهاد می</w:t>
      </w:r>
      <w:r>
        <w:rPr>
          <w:rFonts w:ascii="Arial" w:eastAsia="Times New Roman" w:hAnsi="Arial" w:cs="B Mitra" w:hint="cs"/>
          <w:sz w:val="28"/>
          <w:szCs w:val="28"/>
          <w:rtl/>
          <w:lang w:bidi="fa-IR"/>
        </w:rPr>
        <w:softHyphen/>
        <w:t>شود، پروانه کار جهت راهبری تجهیزات و سیستم</w:t>
      </w:r>
      <w:r>
        <w:rPr>
          <w:rFonts w:ascii="Arial" w:eastAsia="Times New Roman" w:hAnsi="Arial" w:cs="B Mitra" w:hint="cs"/>
          <w:sz w:val="28"/>
          <w:szCs w:val="28"/>
          <w:rtl/>
          <w:lang w:bidi="fa-IR"/>
        </w:rPr>
        <w:softHyphen/>
        <w:t>ها برای سه گروه شغلی زیر صادر شود:</w:t>
      </w:r>
    </w:p>
    <w:p w:rsidR="008702DB" w:rsidRDefault="008702DB" w:rsidP="00CD1009">
      <w:pPr>
        <w:bidi/>
        <w:spacing w:after="0" w:line="360" w:lineRule="auto"/>
        <w:jc w:val="lowKashida"/>
        <w:rPr>
          <w:rFonts w:ascii="Arial" w:eastAsia="Times New Roman" w:hAnsi="Arial" w:cs="B Mitra"/>
          <w:sz w:val="28"/>
          <w:szCs w:val="28"/>
          <w:rtl/>
          <w:lang w:bidi="fa-IR"/>
        </w:rPr>
      </w:pPr>
      <w:r>
        <w:rPr>
          <w:rFonts w:ascii="Arial" w:eastAsia="Times New Roman" w:hAnsi="Arial" w:cs="B Mitra" w:hint="cs"/>
          <w:sz w:val="28"/>
          <w:szCs w:val="28"/>
          <w:rtl/>
          <w:lang w:bidi="fa-IR"/>
        </w:rPr>
        <w:t>الف: پروانه کار راهبری تجهیزات و سیستم</w:t>
      </w:r>
      <w:r>
        <w:rPr>
          <w:rFonts w:ascii="Arial" w:eastAsia="Times New Roman" w:hAnsi="Arial" w:cs="B Mitra" w:hint="cs"/>
          <w:sz w:val="28"/>
          <w:szCs w:val="28"/>
          <w:rtl/>
          <w:lang w:bidi="fa-IR"/>
        </w:rPr>
        <w:softHyphen/>
        <w:t xml:space="preserve">های راکتور (ویژه مشاغل مهندس کنترل راکتور و رئیس شیفت راکتور)  </w:t>
      </w:r>
    </w:p>
    <w:p w:rsidR="008702DB" w:rsidRDefault="008702DB" w:rsidP="00CD1009">
      <w:pPr>
        <w:bidi/>
        <w:spacing w:after="0" w:line="360" w:lineRule="auto"/>
        <w:jc w:val="lowKashida"/>
        <w:rPr>
          <w:rFonts w:ascii="Arial" w:eastAsia="Times New Roman" w:hAnsi="Arial" w:cs="B Mitra"/>
          <w:sz w:val="28"/>
          <w:szCs w:val="28"/>
          <w:rtl/>
          <w:lang w:bidi="fa-IR"/>
        </w:rPr>
      </w:pPr>
      <w:r>
        <w:rPr>
          <w:rFonts w:ascii="Arial" w:eastAsia="Times New Roman" w:hAnsi="Arial" w:cs="B Mitra" w:hint="cs"/>
          <w:sz w:val="28"/>
          <w:szCs w:val="28"/>
          <w:rtl/>
          <w:lang w:bidi="fa-IR"/>
        </w:rPr>
        <w:t>ب: پروانه کار راهبری تجهیزات و سیستم</w:t>
      </w:r>
      <w:r>
        <w:rPr>
          <w:rFonts w:ascii="Arial" w:eastAsia="Times New Roman" w:hAnsi="Arial" w:cs="B Mitra" w:hint="cs"/>
          <w:sz w:val="28"/>
          <w:szCs w:val="28"/>
          <w:rtl/>
          <w:lang w:bidi="fa-IR"/>
        </w:rPr>
        <w:softHyphen/>
        <w:t>های توربین (ویژه مشاغل مهندس کنترل توربین و رئیس شیفت توربین)؛</w:t>
      </w:r>
    </w:p>
    <w:p w:rsidR="008702DB" w:rsidRDefault="008702DB" w:rsidP="00CD1009">
      <w:pPr>
        <w:bidi/>
        <w:spacing w:after="0" w:line="360" w:lineRule="auto"/>
        <w:jc w:val="lowKashida"/>
        <w:rPr>
          <w:rFonts w:ascii="Arial" w:eastAsia="Times New Roman" w:hAnsi="Arial" w:cs="B Mitra"/>
          <w:sz w:val="28"/>
          <w:szCs w:val="28"/>
          <w:lang w:bidi="fa-IR"/>
        </w:rPr>
      </w:pPr>
      <w:r>
        <w:rPr>
          <w:rFonts w:ascii="Arial" w:eastAsia="Times New Roman" w:hAnsi="Arial" w:cs="B Mitra" w:hint="cs"/>
          <w:sz w:val="28"/>
          <w:szCs w:val="28"/>
          <w:rtl/>
          <w:lang w:bidi="fa-IR"/>
        </w:rPr>
        <w:t>ج: پروانه کار راهبری تجهیزات و سیستم های واحد (ویژه شغل رئیس شیفت واحد).</w:t>
      </w:r>
    </w:p>
    <w:p w:rsidR="008702DB" w:rsidRDefault="008702DB" w:rsidP="00CD1009">
      <w:pPr>
        <w:bidi/>
        <w:spacing w:after="0" w:line="360" w:lineRule="auto"/>
        <w:jc w:val="both"/>
        <w:rPr>
          <w:rFonts w:ascii="Arial" w:eastAsia="Times New Roman" w:hAnsi="Arial" w:cs="B Mitra"/>
          <w:sz w:val="28"/>
          <w:szCs w:val="28"/>
          <w:rtl/>
          <w:lang w:bidi="fa-IR"/>
        </w:rPr>
      </w:pPr>
      <w:r>
        <w:rPr>
          <w:rFonts w:ascii="Arial" w:eastAsia="Times New Roman" w:hAnsi="Arial" w:cs="B Mitra" w:hint="cs"/>
          <w:sz w:val="28"/>
          <w:szCs w:val="28"/>
          <w:rtl/>
          <w:lang w:bidi="fa-IR"/>
        </w:rPr>
        <w:t>در صورت پذیرش این پیشنهاد، ارتقاء شاغلین از مهندس کنترل راکتور به رئیس شیفت راکتور و از مهندس کنترل توربین به رئیس شیفت توربین با اجرای برنامه</w:t>
      </w:r>
      <w:r>
        <w:rPr>
          <w:rFonts w:ascii="Arial" w:eastAsia="Times New Roman" w:hAnsi="Arial" w:cs="B Mitra" w:hint="cs"/>
          <w:sz w:val="28"/>
          <w:szCs w:val="28"/>
          <w:rtl/>
          <w:lang w:bidi="fa-IR"/>
        </w:rPr>
        <w:softHyphen/>
        <w:t>های مصوب آموزشی، کنترل اولیه دانش شغلی در کمیسیون آزمون مرکزی نیروگاه، گذراندن برنامه دوبلری و صدور مجوز کار مستقل از سوی نیروگاه برای احراز مشاغل رئیس شیفت راکتور و یا توربین صورت می پذيرد و نتایج اجرای این برنامه</w:t>
      </w:r>
      <w:r>
        <w:rPr>
          <w:rFonts w:ascii="Arial" w:eastAsia="Times New Roman" w:hAnsi="Arial" w:cs="B Mitra" w:hint="cs"/>
          <w:sz w:val="28"/>
          <w:szCs w:val="28"/>
          <w:rtl/>
          <w:lang w:bidi="fa-IR"/>
        </w:rPr>
        <w:softHyphen/>
        <w:t>های آموزشی به انضمام تصویر پروانه کار راهبری تجهیزات و سیستم های راکتور</w:t>
      </w:r>
      <w:r w:rsidR="00CD1009">
        <w:rPr>
          <w:rFonts w:ascii="Arial" w:eastAsia="Times New Roman" w:hAnsi="Arial" w:cs="B Mitra" w:hint="cs"/>
          <w:sz w:val="28"/>
          <w:szCs w:val="28"/>
          <w:rtl/>
          <w:lang w:bidi="fa-IR"/>
        </w:rPr>
        <w:t xml:space="preserve"> </w:t>
      </w:r>
      <w:r>
        <w:rPr>
          <w:rFonts w:ascii="Arial" w:eastAsia="Times New Roman" w:hAnsi="Arial" w:cs="B Mitra" w:hint="cs"/>
          <w:sz w:val="28"/>
          <w:szCs w:val="28"/>
          <w:rtl/>
          <w:lang w:bidi="fa-IR"/>
        </w:rPr>
        <w:t>و یا توربین و ابلاغیه</w:t>
      </w:r>
      <w:r>
        <w:rPr>
          <w:rFonts w:ascii="Arial" w:eastAsia="Times New Roman" w:hAnsi="Arial" w:cs="B Mitra" w:hint="cs"/>
          <w:sz w:val="28"/>
          <w:szCs w:val="28"/>
          <w:rtl/>
          <w:lang w:bidi="fa-IR"/>
        </w:rPr>
        <w:softHyphen/>
        <w:t xml:space="preserve">های مجوز کار مستقل شاغلین </w:t>
      </w:r>
      <w:r w:rsidR="00CD1009">
        <w:rPr>
          <w:rFonts w:ascii="Arial" w:eastAsia="Times New Roman" w:hAnsi="Arial" w:cs="B Mitra" w:hint="cs"/>
          <w:sz w:val="28"/>
          <w:szCs w:val="28"/>
          <w:rtl/>
          <w:lang w:bidi="fa-IR"/>
        </w:rPr>
        <w:t xml:space="preserve">در شغل رئیس شیفت راکتور و یا توربین </w:t>
      </w:r>
      <w:r>
        <w:rPr>
          <w:rFonts w:ascii="Arial" w:eastAsia="Times New Roman" w:hAnsi="Arial" w:cs="B Mitra" w:hint="cs"/>
          <w:sz w:val="28"/>
          <w:szCs w:val="28"/>
          <w:rtl/>
          <w:lang w:bidi="fa-IR"/>
        </w:rPr>
        <w:t>برای نظام ایمنی هسته</w:t>
      </w:r>
      <w:r>
        <w:rPr>
          <w:rFonts w:ascii="Arial" w:eastAsia="Times New Roman" w:hAnsi="Arial" w:cs="B Mitra" w:hint="cs"/>
          <w:sz w:val="28"/>
          <w:szCs w:val="28"/>
          <w:rtl/>
          <w:lang w:bidi="fa-IR"/>
        </w:rPr>
        <w:softHyphen/>
        <w:t>ای کشور ارسال خواهد شد.</w:t>
      </w:r>
      <w:r w:rsidRPr="008702DB">
        <w:rPr>
          <w:rFonts w:ascii="Arial" w:eastAsia="Times New Roman" w:hAnsi="Arial" w:cs="B Mitra" w:hint="cs"/>
          <w:sz w:val="28"/>
          <w:szCs w:val="28"/>
          <w:rtl/>
          <w:lang w:bidi="fa-IR"/>
        </w:rPr>
        <w:t xml:space="preserve"> </w:t>
      </w:r>
    </w:p>
    <w:p w:rsidR="008702DB" w:rsidRDefault="008702DB" w:rsidP="008702DB">
      <w:pPr>
        <w:pStyle w:val="ListParagraph"/>
        <w:numPr>
          <w:ilvl w:val="0"/>
          <w:numId w:val="1"/>
        </w:numPr>
        <w:bidi/>
        <w:spacing w:after="0" w:line="360" w:lineRule="auto"/>
        <w:jc w:val="both"/>
        <w:rPr>
          <w:rFonts w:ascii="Arial" w:eastAsia="Times New Roman" w:hAnsi="Arial" w:cs="B Mitra"/>
          <w:sz w:val="28"/>
          <w:szCs w:val="28"/>
          <w:rtl/>
          <w:lang w:bidi="fa-IR"/>
        </w:rPr>
      </w:pPr>
      <w:r>
        <w:rPr>
          <w:rFonts w:ascii="Arial" w:eastAsia="Times New Roman" w:hAnsi="Arial" w:cs="B Mitra" w:hint="cs"/>
          <w:sz w:val="28"/>
          <w:szCs w:val="28"/>
          <w:rtl/>
          <w:lang w:bidi="fa-IR"/>
        </w:rPr>
        <w:lastRenderedPageBreak/>
        <w:t>نحوه ارتقاء شغلی از رئیس شیفت توربین به رئیس شیفت واحد</w:t>
      </w:r>
    </w:p>
    <w:p w:rsidR="008702DB" w:rsidRDefault="008702DB" w:rsidP="00CD1009">
      <w:pPr>
        <w:bidi/>
        <w:spacing w:after="0" w:line="360" w:lineRule="auto"/>
        <w:jc w:val="both"/>
        <w:rPr>
          <w:rFonts w:ascii="Arial" w:eastAsia="Times New Roman" w:hAnsi="Arial" w:cs="B Mitra"/>
          <w:sz w:val="28"/>
          <w:szCs w:val="28"/>
          <w:rtl/>
          <w:lang w:bidi="fa-IR"/>
        </w:rPr>
      </w:pPr>
      <w:r>
        <w:rPr>
          <w:rFonts w:ascii="Arial" w:eastAsia="Times New Roman" w:hAnsi="Arial" w:cs="B Mitra" w:hint="cs"/>
          <w:sz w:val="28"/>
          <w:szCs w:val="28"/>
          <w:rtl/>
          <w:lang w:bidi="fa-IR"/>
        </w:rPr>
        <w:t xml:space="preserve">مراحل ارتقاء شغلی از رئیس شیفت توربین به رئیس شیفت واحد با رعایت الزامات نظام ایمنی هسته ای کشور با کد مدرک </w:t>
      </w:r>
      <w:r>
        <w:rPr>
          <w:rFonts w:ascii="Arial" w:eastAsia="Times New Roman" w:hAnsi="Arial"/>
          <w:sz w:val="28"/>
          <w:szCs w:val="28"/>
          <w:rtl/>
        </w:rPr>
        <w:t>"</w:t>
      </w:r>
      <w:r>
        <w:rPr>
          <w:rFonts w:ascii="Arial" w:eastAsia="Times New Roman" w:hAnsi="Arial" w:cs="B Mitra"/>
          <w:sz w:val="24"/>
          <w:szCs w:val="24"/>
        </w:rPr>
        <w:t>INRA-NS-RE-051-16/01-1-Oct.2006</w:t>
      </w:r>
      <w:r>
        <w:rPr>
          <w:rFonts w:ascii="Arial" w:eastAsia="Times New Roman" w:hAnsi="Arial"/>
          <w:sz w:val="24"/>
          <w:szCs w:val="24"/>
          <w:rtl/>
        </w:rPr>
        <w:t>"</w:t>
      </w:r>
      <w:r w:rsidRPr="00C51A02">
        <w:rPr>
          <w:rFonts w:ascii="Arial" w:eastAsia="Times New Roman" w:hAnsi="Arial" w:cs="B Mitra" w:hint="cs"/>
          <w:sz w:val="28"/>
          <w:szCs w:val="28"/>
          <w:rtl/>
          <w:lang w:bidi="fa-IR"/>
        </w:rPr>
        <w:t xml:space="preserve"> </w:t>
      </w:r>
      <w:r>
        <w:rPr>
          <w:rFonts w:ascii="Arial" w:eastAsia="Times New Roman" w:hAnsi="Arial" w:cs="B Mitra" w:hint="cs"/>
          <w:sz w:val="28"/>
          <w:szCs w:val="28"/>
          <w:rtl/>
          <w:lang w:bidi="fa-IR"/>
        </w:rPr>
        <w:t xml:space="preserve">در پلان آموزشی (پیوست یک) به مدت 44 ماه آموزش پیوسته در مشاغل اپراتور میدانی راکتور (ناحیه تمیز، ناحیه تحت کنترل)، دیزل ژنراتور اضطراری و رئیس شیفت راکتور با احتساب کسب مجوز کار مستقل و تجربه کار در مشاغل پایین دستی (6 ماه اپراتور میدانی ارشد راکتور و 6 ماه در رئیس شیفت راکتور) ذکر شده است. پیشنهاد می شود </w:t>
      </w:r>
      <w:r w:rsidRPr="0046101A">
        <w:rPr>
          <w:rFonts w:ascii="Arial" w:eastAsia="Times New Roman" w:hAnsi="Arial" w:cs="B Mitra" w:hint="cs"/>
          <w:sz w:val="28"/>
          <w:szCs w:val="28"/>
          <w:rtl/>
        </w:rPr>
        <w:t xml:space="preserve">مدت زمان </w:t>
      </w:r>
      <w:r w:rsidRPr="0046101A">
        <w:rPr>
          <w:rFonts w:ascii="Arial" w:eastAsia="Times New Roman" w:hAnsi="Arial" w:cs="B Mitra" w:hint="cs"/>
          <w:sz w:val="28"/>
          <w:szCs w:val="28"/>
          <w:rtl/>
          <w:lang w:bidi="fa-IR"/>
        </w:rPr>
        <w:t>دوره</w:t>
      </w:r>
      <w:r w:rsidRPr="0046101A">
        <w:rPr>
          <w:rFonts w:ascii="Arial" w:eastAsia="Times New Roman" w:hAnsi="Arial" w:cs="B Mitra" w:hint="cs"/>
          <w:sz w:val="28"/>
          <w:szCs w:val="28"/>
          <w:rtl/>
          <w:lang w:bidi="fa-IR"/>
        </w:rPr>
        <w:softHyphen/>
        <w:t>های</w:t>
      </w:r>
      <w:r w:rsidRPr="0046101A">
        <w:rPr>
          <w:rFonts w:ascii="Arial" w:eastAsia="Times New Roman" w:hAnsi="Arial" w:cs="B Mitra" w:hint="cs"/>
          <w:sz w:val="28"/>
          <w:szCs w:val="28"/>
          <w:rtl/>
        </w:rPr>
        <w:t xml:space="preserve"> کارآموزی کاندیداها</w:t>
      </w:r>
      <w:r>
        <w:rPr>
          <w:rFonts w:ascii="Arial" w:eastAsia="Times New Roman" w:hAnsi="Arial" w:cs="B Mitra" w:hint="cs"/>
          <w:sz w:val="28"/>
          <w:szCs w:val="28"/>
          <w:rtl/>
        </w:rPr>
        <w:t>ی</w:t>
      </w:r>
      <w:r w:rsidRPr="0046101A">
        <w:rPr>
          <w:rFonts w:ascii="Arial" w:eastAsia="Times New Roman" w:hAnsi="Arial" w:cs="B Mitra" w:hint="cs"/>
          <w:sz w:val="28"/>
          <w:szCs w:val="28"/>
          <w:rtl/>
        </w:rPr>
        <w:t xml:space="preserve"> </w:t>
      </w:r>
      <w:r>
        <w:rPr>
          <w:rFonts w:ascii="Arial" w:eastAsia="Times New Roman" w:hAnsi="Arial" w:cs="B Mitra" w:hint="cs"/>
          <w:sz w:val="28"/>
          <w:szCs w:val="28"/>
          <w:rtl/>
          <w:lang w:bidi="fa-IR"/>
        </w:rPr>
        <w:t xml:space="preserve">ارتقاء شغلی از رئیس شیفت توربین به رئیس شیفت واحد </w:t>
      </w:r>
      <w:r w:rsidRPr="0046101A">
        <w:rPr>
          <w:rFonts w:ascii="Arial" w:eastAsia="Times New Roman" w:hAnsi="Arial" w:cs="B Mitra" w:hint="cs"/>
          <w:sz w:val="28"/>
          <w:szCs w:val="28"/>
          <w:rtl/>
        </w:rPr>
        <w:t>در محل</w:t>
      </w:r>
      <w:r w:rsidRPr="0046101A">
        <w:rPr>
          <w:rFonts w:ascii="Arial" w:eastAsia="Times New Roman" w:hAnsi="Arial" w:cs="B Mitra" w:hint="cs"/>
          <w:sz w:val="28"/>
          <w:szCs w:val="28"/>
          <w:rtl/>
        </w:rPr>
        <w:softHyphen/>
        <w:t xml:space="preserve">های کاری اپراتور ميداني </w:t>
      </w:r>
      <w:r>
        <w:rPr>
          <w:rFonts w:ascii="Arial" w:eastAsia="Times New Roman" w:hAnsi="Arial" w:cs="B Mitra" w:hint="cs"/>
          <w:sz w:val="28"/>
          <w:szCs w:val="28"/>
          <w:rtl/>
        </w:rPr>
        <w:t>راکتور، اپراتور میدانی دیزل ژنراتور و رئیس شیفت راکتور (اتاق کنترل اصلی) جز</w:t>
      </w:r>
      <w:r>
        <w:rPr>
          <w:rFonts w:ascii="Arial" w:eastAsia="Times New Roman" w:hAnsi="Arial" w:cs="B Mitra" w:hint="cs"/>
          <w:sz w:val="28"/>
          <w:szCs w:val="28"/>
          <w:rtl/>
          <w:lang w:bidi="fa-IR"/>
        </w:rPr>
        <w:t>ء</w:t>
      </w:r>
      <w:r w:rsidRPr="0046101A">
        <w:rPr>
          <w:rFonts w:ascii="Arial" w:eastAsia="Times New Roman" w:hAnsi="Arial" w:cs="B Mitra" w:hint="cs"/>
          <w:sz w:val="28"/>
          <w:szCs w:val="28"/>
          <w:rtl/>
        </w:rPr>
        <w:t xml:space="preserve"> سوابق کار مستقل ایشان محسوب شود و به این ترتیب الزام سابقه کار مستقل جهت ارتقاء </w:t>
      </w:r>
      <w:r>
        <w:rPr>
          <w:rFonts w:ascii="Arial" w:eastAsia="Times New Roman" w:hAnsi="Arial" w:cs="B Mitra" w:hint="cs"/>
          <w:sz w:val="28"/>
          <w:szCs w:val="28"/>
          <w:rtl/>
        </w:rPr>
        <w:t>به مشاغل بالادستی پوشش داده شود</w:t>
      </w:r>
      <w:r>
        <w:rPr>
          <w:rFonts w:ascii="Arial" w:eastAsia="Times New Roman" w:hAnsi="Arial" w:cs="B Mitra" w:hint="cs"/>
          <w:sz w:val="28"/>
          <w:szCs w:val="28"/>
          <w:rtl/>
          <w:lang w:bidi="fa-IR"/>
        </w:rPr>
        <w:t xml:space="preserve"> و مراحل آماده سازی مطابق پیوست دو به مدت 26 ماه منظور شود. </w:t>
      </w:r>
    </w:p>
    <w:p w:rsidR="008702DB" w:rsidRDefault="008702DB" w:rsidP="008702DB">
      <w:pPr>
        <w:bidi/>
        <w:spacing w:after="0" w:line="360" w:lineRule="auto"/>
        <w:jc w:val="both"/>
        <w:rPr>
          <w:rFonts w:ascii="Arial" w:eastAsia="Times New Roman" w:hAnsi="Arial" w:cs="B Mitra"/>
          <w:sz w:val="28"/>
          <w:szCs w:val="28"/>
          <w:rtl/>
        </w:rPr>
      </w:pPr>
      <w:r>
        <w:rPr>
          <w:rFonts w:ascii="Arial" w:eastAsia="Times New Roman" w:hAnsi="Arial" w:cs="B Mitra" w:hint="cs"/>
          <w:sz w:val="28"/>
          <w:szCs w:val="28"/>
          <w:rtl/>
        </w:rPr>
        <w:t>دلایل توجیهی این درخواست به شرح ذیل می باشد:</w:t>
      </w:r>
    </w:p>
    <w:p w:rsidR="008702DB" w:rsidRPr="009D6E87" w:rsidRDefault="008702DB" w:rsidP="008702DB">
      <w:pPr>
        <w:pStyle w:val="ListParagraph"/>
        <w:numPr>
          <w:ilvl w:val="0"/>
          <w:numId w:val="5"/>
        </w:numPr>
        <w:bidi/>
        <w:spacing w:after="0" w:line="360" w:lineRule="auto"/>
        <w:jc w:val="both"/>
        <w:rPr>
          <w:rFonts w:ascii="Arial" w:eastAsia="Times New Roman" w:hAnsi="Arial" w:cs="B Mitra"/>
          <w:sz w:val="28"/>
          <w:szCs w:val="28"/>
          <w:rtl/>
        </w:rPr>
      </w:pPr>
      <w:r>
        <w:rPr>
          <w:rFonts w:ascii="Arial" w:eastAsia="Times New Roman" w:hAnsi="Arial" w:cs="B Mitra" w:hint="cs"/>
          <w:sz w:val="28"/>
          <w:szCs w:val="28"/>
          <w:rtl/>
        </w:rPr>
        <w:t xml:space="preserve">با توجه به شرح وظایف رئیس شیفت واحد در شرایط بهره برداری نرمال و شرایط حادثه که راهبری فرایندهای تکنولوژیکی می باشد، آشنایی رئیس شیفت واحد با محل قرار گیری تجهیزات و سیستمها و بهره برداری از آنها جزو الزامات این شغل می باشد که با دوره تئوری و کارآموزی در محل های کاری این دانش کسب می گردد و نیازی به کار مستقل در محلهای کاری راکتور وجود ندارد.  </w:t>
      </w:r>
    </w:p>
    <w:p w:rsidR="008702DB" w:rsidRDefault="008702DB" w:rsidP="008702DB">
      <w:pPr>
        <w:pStyle w:val="ListParagraph"/>
        <w:numPr>
          <w:ilvl w:val="0"/>
          <w:numId w:val="5"/>
        </w:numPr>
        <w:bidi/>
        <w:spacing w:before="240" w:after="0" w:line="360" w:lineRule="auto"/>
        <w:jc w:val="both"/>
        <w:rPr>
          <w:rFonts w:ascii="Arial" w:eastAsia="Times New Roman" w:hAnsi="Arial" w:cs="B Mitra"/>
          <w:sz w:val="28"/>
          <w:szCs w:val="28"/>
          <w:lang w:bidi="fa-IR"/>
        </w:rPr>
      </w:pPr>
      <w:r>
        <w:rPr>
          <w:rFonts w:ascii="Arial" w:eastAsia="Times New Roman" w:hAnsi="Arial" w:cs="B Mitra" w:hint="cs"/>
          <w:sz w:val="28"/>
          <w:szCs w:val="28"/>
          <w:rtl/>
        </w:rPr>
        <w:t>روسای</w:t>
      </w:r>
      <w:r>
        <w:rPr>
          <w:rFonts w:ascii="Arial" w:eastAsia="Times New Roman" w:hAnsi="Arial" w:cs="B Mitra" w:hint="cs"/>
          <w:sz w:val="28"/>
          <w:szCs w:val="28"/>
          <w:rtl/>
          <w:lang w:bidi="fa-IR"/>
        </w:rPr>
        <w:t xml:space="preserve"> شیفت توربین با انجام کارآموزی و کار مستقل در محل های کاری اپراتورهای میدانی توربین، پمپ خانه ساحلی و همچنین کارآموزی در محل های کاری اپراتورهای میدانی راکتور و دیزل ژنراتور با کلیه عملیات اپراتوری در محل های کاری آشنا بوده و تجارب اپراتوری لازم را در میدان کسب نموده اند. </w:t>
      </w:r>
    </w:p>
    <w:p w:rsidR="008702DB" w:rsidRDefault="008702DB" w:rsidP="008702DB">
      <w:pPr>
        <w:pStyle w:val="ListParagraph"/>
        <w:numPr>
          <w:ilvl w:val="0"/>
          <w:numId w:val="5"/>
        </w:numPr>
        <w:bidi/>
        <w:spacing w:before="240" w:after="0" w:line="360" w:lineRule="auto"/>
        <w:jc w:val="both"/>
        <w:rPr>
          <w:rFonts w:ascii="Arial" w:eastAsia="Times New Roman" w:hAnsi="Arial" w:cs="B Mitra"/>
          <w:sz w:val="28"/>
          <w:szCs w:val="28"/>
          <w:lang w:bidi="fa-IR"/>
        </w:rPr>
      </w:pPr>
      <w:r>
        <w:rPr>
          <w:rFonts w:ascii="Arial" w:eastAsia="Times New Roman" w:hAnsi="Arial" w:cs="B Mitra" w:hint="cs"/>
          <w:sz w:val="28"/>
          <w:szCs w:val="28"/>
          <w:rtl/>
          <w:lang w:bidi="fa-IR"/>
        </w:rPr>
        <w:t>سازماندهی فعالیتها در شیفت راکتور و توربین به عنوان رئیس شیفت تفاوتهای چشمگیری نداشته و تجربه در شیفت توربین به عنوان رئیس شیفت را می توان به رئیس شیفت راکتور نیز تعمیم داد. کسب تجربه در سازماندهی فعالیتها در شیفت راکتور در خصوص تفاوتهای آن با شیفت توربین نیز می تواند از طریق کارآموزی به عنوان رئیس شیفت راکتور کسب می گردد.</w:t>
      </w:r>
    </w:p>
    <w:p w:rsidR="008702DB" w:rsidRDefault="008702DB" w:rsidP="008702DB">
      <w:pPr>
        <w:pStyle w:val="ListParagraph"/>
        <w:numPr>
          <w:ilvl w:val="0"/>
          <w:numId w:val="5"/>
        </w:numPr>
        <w:bidi/>
        <w:spacing w:before="240" w:after="0" w:line="360" w:lineRule="auto"/>
        <w:jc w:val="both"/>
        <w:rPr>
          <w:rFonts w:ascii="Arial" w:eastAsia="Times New Roman" w:hAnsi="Arial" w:cs="B Mitra"/>
          <w:sz w:val="28"/>
          <w:szCs w:val="28"/>
          <w:lang w:bidi="fa-IR"/>
        </w:rPr>
      </w:pPr>
      <w:r>
        <w:rPr>
          <w:rFonts w:ascii="Arial" w:eastAsia="Times New Roman" w:hAnsi="Arial" w:cs="B Mitra" w:hint="cs"/>
          <w:sz w:val="28"/>
          <w:szCs w:val="28"/>
          <w:rtl/>
        </w:rPr>
        <w:lastRenderedPageBreak/>
        <w:t xml:space="preserve">به </w:t>
      </w:r>
      <w:r w:rsidRPr="00B45802">
        <w:rPr>
          <w:rFonts w:ascii="Arial" w:eastAsia="Times New Roman" w:hAnsi="Arial" w:cs="B Mitra" w:hint="cs"/>
          <w:sz w:val="28"/>
          <w:szCs w:val="28"/>
          <w:rtl/>
        </w:rPr>
        <w:t xml:space="preserve">همکاران نسل دوم بهره برداری </w:t>
      </w:r>
      <w:r>
        <w:rPr>
          <w:rFonts w:ascii="Arial" w:eastAsia="Times New Roman" w:hAnsi="Arial" w:cs="B Mitra" w:hint="cs"/>
          <w:sz w:val="28"/>
          <w:szCs w:val="28"/>
          <w:rtl/>
        </w:rPr>
        <w:t>فرصت زمانی بیشتری جهت حضور مشترک در اتاق کنترل اصلی د</w:t>
      </w:r>
      <w:r w:rsidRPr="00B45802">
        <w:rPr>
          <w:rFonts w:ascii="Arial" w:eastAsia="Times New Roman" w:hAnsi="Arial" w:cs="B Mitra" w:hint="cs"/>
          <w:sz w:val="28"/>
          <w:szCs w:val="28"/>
          <w:rtl/>
        </w:rPr>
        <w:t xml:space="preserve">ر کنار همکاران نسل اول بهره برداری </w:t>
      </w:r>
      <w:r>
        <w:rPr>
          <w:rFonts w:ascii="Arial" w:eastAsia="Times New Roman" w:hAnsi="Arial" w:cs="B Mitra" w:hint="cs"/>
          <w:sz w:val="28"/>
          <w:szCs w:val="28"/>
          <w:rtl/>
        </w:rPr>
        <w:t xml:space="preserve">که </w:t>
      </w:r>
      <w:r w:rsidRPr="00B45802">
        <w:rPr>
          <w:rFonts w:ascii="Arial" w:eastAsia="Times New Roman" w:hAnsi="Arial" w:cs="B Mitra" w:hint="cs"/>
          <w:sz w:val="28"/>
          <w:szCs w:val="28"/>
          <w:rtl/>
        </w:rPr>
        <w:t xml:space="preserve">در شرف بازنشستگی می باشند </w:t>
      </w:r>
      <w:r>
        <w:rPr>
          <w:rFonts w:ascii="Arial" w:eastAsia="Times New Roman" w:hAnsi="Arial" w:cs="B Mitra" w:hint="cs"/>
          <w:sz w:val="28"/>
          <w:szCs w:val="28"/>
          <w:rtl/>
        </w:rPr>
        <w:t xml:space="preserve">جهت </w:t>
      </w:r>
      <w:r w:rsidRPr="00B45802">
        <w:rPr>
          <w:rFonts w:ascii="Arial" w:eastAsia="Times New Roman" w:hAnsi="Arial" w:cs="B Mitra" w:hint="cs"/>
          <w:sz w:val="28"/>
          <w:szCs w:val="28"/>
          <w:rtl/>
        </w:rPr>
        <w:t xml:space="preserve">انتقال دانش و </w:t>
      </w:r>
      <w:r>
        <w:rPr>
          <w:rFonts w:ascii="Arial" w:eastAsia="Times New Roman" w:hAnsi="Arial" w:cs="B Mitra" w:hint="cs"/>
          <w:sz w:val="28"/>
          <w:szCs w:val="28"/>
          <w:rtl/>
        </w:rPr>
        <w:t xml:space="preserve">کسب تجارب کاری داده </w:t>
      </w:r>
      <w:r w:rsidRPr="00B45802">
        <w:rPr>
          <w:rFonts w:ascii="Arial" w:eastAsia="Times New Roman" w:hAnsi="Arial" w:cs="B Mitra" w:hint="cs"/>
          <w:sz w:val="28"/>
          <w:szCs w:val="28"/>
          <w:rtl/>
        </w:rPr>
        <w:t xml:space="preserve"> می شود.</w:t>
      </w:r>
    </w:p>
    <w:p w:rsidR="008702DB" w:rsidRPr="008702DB" w:rsidRDefault="008702DB" w:rsidP="008702DB">
      <w:pPr>
        <w:pStyle w:val="ListParagraph"/>
        <w:numPr>
          <w:ilvl w:val="0"/>
          <w:numId w:val="5"/>
        </w:numPr>
        <w:bidi/>
        <w:spacing w:before="240" w:after="0" w:line="360" w:lineRule="auto"/>
        <w:jc w:val="both"/>
        <w:rPr>
          <w:rFonts w:ascii="Arial" w:eastAsia="Times New Roman" w:hAnsi="Arial" w:cs="B Mitra"/>
          <w:sz w:val="28"/>
          <w:szCs w:val="28"/>
          <w:lang w:bidi="fa-IR"/>
        </w:rPr>
      </w:pPr>
      <w:r>
        <w:rPr>
          <w:rFonts w:ascii="Arial" w:eastAsia="Times New Roman" w:hAnsi="Arial" w:cs="B Mitra" w:hint="cs"/>
          <w:sz w:val="28"/>
          <w:szCs w:val="28"/>
          <w:rtl/>
          <w:lang w:bidi="fa-IR"/>
        </w:rPr>
        <w:t>مدت زمان زیاد آموزش روسای شیفت توربین جهت ارتقا به شغل رئیس شیفت واحد، چالش عدم تکمیل کارکنان کلیدی اتاق کنترل (روسای شیفت واحد/نیروگاه) در کوتاه مدت و همچنین عدم تکمیل کارکنان کلیدی مورد نیاز واحدهای جدید در بلند مدت را بدنبال خواهد داشت.</w:t>
      </w:r>
    </w:p>
    <w:p w:rsidR="008702DB" w:rsidRDefault="008702DB" w:rsidP="00CD1009">
      <w:pPr>
        <w:pStyle w:val="ListParagraph"/>
        <w:numPr>
          <w:ilvl w:val="0"/>
          <w:numId w:val="1"/>
        </w:numPr>
        <w:bidi/>
        <w:spacing w:after="0" w:line="360" w:lineRule="auto"/>
        <w:jc w:val="both"/>
        <w:rPr>
          <w:rFonts w:ascii="Arial" w:eastAsia="Times New Roman" w:hAnsi="Arial" w:cs="B Mitra"/>
          <w:sz w:val="28"/>
          <w:szCs w:val="28"/>
        </w:rPr>
      </w:pPr>
      <w:r>
        <w:rPr>
          <w:rFonts w:ascii="Arial" w:eastAsia="Times New Roman" w:hAnsi="Arial" w:cs="B Mitra" w:hint="cs"/>
          <w:sz w:val="28"/>
          <w:szCs w:val="28"/>
          <w:rtl/>
        </w:rPr>
        <w:t xml:space="preserve">مطابق پاراگراف 5 از بخش  "مقدمه" مدرک یاد شده، آن دسته از کارکنان ایرانی که در چارچوب ضمیمه </w:t>
      </w:r>
      <w:r>
        <w:rPr>
          <w:rFonts w:ascii="Arial" w:eastAsia="Times New Roman" w:hAnsi="Arial" w:cs="B Mitra"/>
          <w:sz w:val="28"/>
          <w:szCs w:val="28"/>
        </w:rPr>
        <w:t>I</w:t>
      </w:r>
      <w:r>
        <w:rPr>
          <w:rFonts w:ascii="Arial" w:eastAsia="Times New Roman" w:hAnsi="Arial" w:cs="B Mitra" w:hint="cs"/>
          <w:sz w:val="28"/>
          <w:szCs w:val="28"/>
          <w:rtl/>
        </w:rPr>
        <w:t xml:space="preserve"> قرارداد احداث واحد یکم نیروگاه اتمی بوشهر برنامه</w:t>
      </w:r>
      <w:r>
        <w:rPr>
          <w:rFonts w:ascii="Arial" w:eastAsia="Times New Roman" w:hAnsi="Arial" w:cs="B Mitra" w:hint="cs"/>
          <w:sz w:val="28"/>
          <w:szCs w:val="28"/>
          <w:rtl/>
        </w:rPr>
        <w:softHyphen/>
        <w:t>های آموزشی شیفت سوپروایزری را در کشور روسیه گذرانده اند، مشمول الزام تجربه کاری نمی شوند. شايان ذكر است، در آخرين بازنگری مدرک ياد شده، پاراگراف مذكور حذف نشده و محدودیت زمانی نیز براي اين پاراگراف ذكر نشده است. لذا با عنایت به نافذ بودن این پاراگراف، خواهشمند است دستور رسیدگی به درخواست مطرح شده در نامه 988855-4500 مورخ 30/4/98  و نامه پيگيري به شماره 988931-4500 مورخ 5/6/98  را صادر فرمايند.</w:t>
      </w:r>
    </w:p>
    <w:p w:rsidR="00CD1009" w:rsidRDefault="00CD1009" w:rsidP="00CD1009">
      <w:pPr>
        <w:pStyle w:val="ListParagraph"/>
        <w:numPr>
          <w:ilvl w:val="0"/>
          <w:numId w:val="1"/>
        </w:numPr>
        <w:bidi/>
        <w:spacing w:after="0" w:line="360" w:lineRule="auto"/>
        <w:jc w:val="both"/>
        <w:rPr>
          <w:rFonts w:ascii="Arial" w:eastAsia="Times New Roman" w:hAnsi="Arial" w:cs="B Mitra"/>
          <w:sz w:val="28"/>
          <w:szCs w:val="28"/>
          <w:rtl/>
          <w:lang w:bidi="fa-IR"/>
        </w:rPr>
      </w:pPr>
      <w:r>
        <w:rPr>
          <w:rFonts w:ascii="Arial" w:eastAsia="Times New Roman" w:hAnsi="Arial" w:cs="B Mitra" w:hint="cs"/>
          <w:sz w:val="28"/>
          <w:szCs w:val="28"/>
          <w:rtl/>
          <w:lang w:bidi="fa-IR"/>
        </w:rPr>
        <w:t xml:space="preserve">بر اساس شرایط اعتبار پروانه کار که در بند 6.3.6 از مدرک </w:t>
      </w:r>
      <w:r>
        <w:rPr>
          <w:rFonts w:ascii="Arial" w:eastAsia="Times New Roman" w:hAnsi="Arial"/>
          <w:sz w:val="28"/>
          <w:szCs w:val="28"/>
          <w:rtl/>
        </w:rPr>
        <w:t>"</w:t>
      </w:r>
      <w:r>
        <w:rPr>
          <w:rFonts w:ascii="Arial" w:eastAsia="Times New Roman" w:hAnsi="Arial" w:cs="B Mitra"/>
          <w:sz w:val="24"/>
          <w:szCs w:val="24"/>
        </w:rPr>
        <w:t>INRA-NS-RE-051-16/01-1-Oct.2006</w:t>
      </w:r>
      <w:r>
        <w:rPr>
          <w:rFonts w:ascii="Arial" w:eastAsia="Times New Roman" w:hAnsi="Arial"/>
          <w:sz w:val="24"/>
          <w:szCs w:val="24"/>
          <w:rtl/>
        </w:rPr>
        <w:t>"</w:t>
      </w:r>
      <w:r>
        <w:rPr>
          <w:rFonts w:ascii="Arial" w:eastAsia="Times New Roman" w:hAnsi="Arial" w:hint="cs"/>
          <w:sz w:val="24"/>
          <w:szCs w:val="24"/>
          <w:rtl/>
        </w:rPr>
        <w:t xml:space="preserve"> </w:t>
      </w:r>
      <w:r>
        <w:rPr>
          <w:rFonts w:ascii="Arial" w:eastAsia="Times New Roman" w:hAnsi="Arial" w:cs="B Mitra" w:hint="cs"/>
          <w:sz w:val="28"/>
          <w:szCs w:val="28"/>
          <w:rtl/>
          <w:lang w:bidi="fa-IR"/>
        </w:rPr>
        <w:t>ذکر شده</w:t>
      </w:r>
      <w:r w:rsidRPr="008A5331">
        <w:rPr>
          <w:rFonts w:ascii="Arial" w:eastAsia="Times New Roman" w:hAnsi="Arial" w:cs="B Mitra" w:hint="cs"/>
          <w:sz w:val="28"/>
          <w:szCs w:val="28"/>
          <w:rtl/>
          <w:lang w:bidi="fa-IR"/>
        </w:rPr>
        <w:t xml:space="preserve"> دارنده پروانه کار از نظام ایمنی هسته ای کشور باید معاینات پزشکی و روانشناسی</w:t>
      </w:r>
      <w:r>
        <w:rPr>
          <w:rFonts w:ascii="Arial" w:eastAsia="Times New Roman" w:hAnsi="Arial" w:cs="B Mitra" w:hint="cs"/>
          <w:sz w:val="28"/>
          <w:szCs w:val="28"/>
          <w:rtl/>
          <w:lang w:bidi="fa-IR"/>
        </w:rPr>
        <w:t xml:space="preserve"> را به صورت سالانه انجام دهد</w:t>
      </w:r>
      <w:r w:rsidR="004F6F12">
        <w:rPr>
          <w:rFonts w:ascii="Arial" w:eastAsia="Times New Roman" w:hAnsi="Arial" w:cs="B Mitra" w:hint="cs"/>
          <w:sz w:val="28"/>
          <w:szCs w:val="28"/>
          <w:rtl/>
          <w:lang w:bidi="fa-IR"/>
        </w:rPr>
        <w:t>، در این خصوص موارد زیر</w:t>
      </w:r>
      <w:r w:rsidRPr="008A5331">
        <w:rPr>
          <w:rFonts w:ascii="Arial" w:eastAsia="Times New Roman" w:hAnsi="Arial" w:cs="B Mitra" w:hint="cs"/>
          <w:sz w:val="28"/>
          <w:szCs w:val="28"/>
          <w:rtl/>
          <w:lang w:bidi="fa-IR"/>
        </w:rPr>
        <w:t xml:space="preserve"> </w:t>
      </w:r>
      <w:r>
        <w:rPr>
          <w:rFonts w:ascii="Arial" w:eastAsia="Times New Roman" w:hAnsi="Arial" w:cs="B Mitra" w:hint="cs"/>
          <w:sz w:val="28"/>
          <w:szCs w:val="28"/>
          <w:rtl/>
          <w:lang w:bidi="fa-IR"/>
        </w:rPr>
        <w:t>پیشنهاد می شو</w:t>
      </w:r>
      <w:r w:rsidR="004F6F12">
        <w:rPr>
          <w:rFonts w:ascii="Arial" w:eastAsia="Times New Roman" w:hAnsi="Arial" w:cs="B Mitra" w:hint="cs"/>
          <w:sz w:val="28"/>
          <w:szCs w:val="28"/>
          <w:rtl/>
          <w:lang w:bidi="fa-IR"/>
        </w:rPr>
        <w:t>ن</w:t>
      </w:r>
      <w:r>
        <w:rPr>
          <w:rFonts w:ascii="Arial" w:eastAsia="Times New Roman" w:hAnsi="Arial" w:cs="B Mitra" w:hint="cs"/>
          <w:sz w:val="28"/>
          <w:szCs w:val="28"/>
          <w:rtl/>
          <w:lang w:bidi="fa-IR"/>
        </w:rPr>
        <w:t>د:</w:t>
      </w:r>
    </w:p>
    <w:p w:rsidR="00CD1009" w:rsidRPr="004F6F12" w:rsidRDefault="004F6F12" w:rsidP="00644F32">
      <w:pPr>
        <w:bidi/>
        <w:spacing w:after="0" w:line="360" w:lineRule="auto"/>
        <w:ind w:left="360"/>
        <w:jc w:val="both"/>
        <w:rPr>
          <w:rFonts w:ascii="Arial" w:eastAsia="Times New Roman" w:hAnsi="Arial" w:cs="B Mitra"/>
          <w:sz w:val="28"/>
          <w:szCs w:val="28"/>
          <w:lang w:bidi="fa-IR"/>
        </w:rPr>
      </w:pPr>
      <w:r>
        <w:rPr>
          <w:rFonts w:ascii="Arial" w:eastAsia="Times New Roman" w:hAnsi="Arial" w:cs="B Mitra" w:hint="cs"/>
          <w:sz w:val="28"/>
          <w:szCs w:val="28"/>
          <w:rtl/>
          <w:lang w:bidi="fa-IR"/>
        </w:rPr>
        <w:t xml:space="preserve">الف) </w:t>
      </w:r>
      <w:r w:rsidR="00CD1009" w:rsidRPr="004F6F12">
        <w:rPr>
          <w:rFonts w:ascii="Arial" w:eastAsia="Times New Roman" w:hAnsi="Arial" w:cs="B Mitra" w:hint="cs"/>
          <w:sz w:val="28"/>
          <w:szCs w:val="28"/>
          <w:rtl/>
          <w:lang w:bidi="fa-IR"/>
        </w:rPr>
        <w:t xml:space="preserve">معاینات پزشکی همانند گذشته به صورت سالانه </w:t>
      </w:r>
      <w:r w:rsidRPr="004F6F12">
        <w:rPr>
          <w:rFonts w:ascii="Arial" w:eastAsia="Times New Roman" w:hAnsi="Arial" w:cs="B Mitra" w:hint="cs"/>
          <w:sz w:val="28"/>
          <w:szCs w:val="28"/>
          <w:rtl/>
          <w:lang w:bidi="fa-IR"/>
        </w:rPr>
        <w:t xml:space="preserve">برای کارکنان اتاق کنترل </w:t>
      </w:r>
      <w:r w:rsidR="00CD1009" w:rsidRPr="004F6F12">
        <w:rPr>
          <w:rFonts w:ascii="Arial" w:eastAsia="Times New Roman" w:hAnsi="Arial" w:cs="B Mitra" w:hint="cs"/>
          <w:sz w:val="28"/>
          <w:szCs w:val="28"/>
          <w:rtl/>
          <w:lang w:bidi="fa-IR"/>
        </w:rPr>
        <w:t>انجام شود.</w:t>
      </w:r>
    </w:p>
    <w:p w:rsidR="00CD1009" w:rsidRPr="00CD1009" w:rsidRDefault="004F6F12" w:rsidP="00644F32">
      <w:pPr>
        <w:bidi/>
        <w:spacing w:after="0" w:line="360" w:lineRule="auto"/>
        <w:ind w:left="360"/>
        <w:jc w:val="both"/>
        <w:rPr>
          <w:rFonts w:ascii="Arial" w:eastAsia="Times New Roman" w:hAnsi="Arial" w:cs="B Mitra"/>
          <w:sz w:val="28"/>
          <w:szCs w:val="28"/>
          <w:lang w:bidi="fa-IR"/>
        </w:rPr>
      </w:pPr>
      <w:r>
        <w:rPr>
          <w:rFonts w:ascii="Arial" w:eastAsia="Times New Roman" w:hAnsi="Arial" w:cs="B Mitra" w:hint="cs"/>
          <w:sz w:val="28"/>
          <w:szCs w:val="28"/>
          <w:rtl/>
          <w:lang w:bidi="fa-IR"/>
        </w:rPr>
        <w:t xml:space="preserve">ب) </w:t>
      </w:r>
      <w:r w:rsidR="00CD1009">
        <w:rPr>
          <w:rFonts w:ascii="Arial" w:eastAsia="Times New Roman" w:hAnsi="Arial" w:cs="B Mitra" w:hint="cs"/>
          <w:sz w:val="28"/>
          <w:szCs w:val="28"/>
          <w:rtl/>
          <w:lang w:bidi="fa-IR"/>
        </w:rPr>
        <w:t xml:space="preserve">معاینات و مداخلات روانشناسی هر دو سال یک بار </w:t>
      </w:r>
      <w:r>
        <w:rPr>
          <w:rFonts w:ascii="Arial" w:eastAsia="Times New Roman" w:hAnsi="Arial" w:cs="B Mitra" w:hint="cs"/>
          <w:sz w:val="28"/>
          <w:szCs w:val="28"/>
          <w:rtl/>
          <w:lang w:bidi="fa-IR"/>
        </w:rPr>
        <w:t xml:space="preserve">برای کارکنان اتاق کنترل انجام </w:t>
      </w:r>
      <w:r w:rsidR="00CD1009">
        <w:rPr>
          <w:rFonts w:ascii="Arial" w:eastAsia="Times New Roman" w:hAnsi="Arial" w:cs="B Mitra" w:hint="cs"/>
          <w:sz w:val="28"/>
          <w:szCs w:val="28"/>
          <w:rtl/>
          <w:lang w:bidi="fa-IR"/>
        </w:rPr>
        <w:t>شود</w:t>
      </w:r>
      <w:r>
        <w:rPr>
          <w:rFonts w:ascii="Arial" w:eastAsia="Times New Roman" w:hAnsi="Arial" w:cs="B Mitra" w:hint="cs"/>
          <w:sz w:val="28"/>
          <w:szCs w:val="28"/>
          <w:rtl/>
          <w:lang w:bidi="fa-IR"/>
        </w:rPr>
        <w:t>،</w:t>
      </w:r>
      <w:r w:rsidR="00CD1009">
        <w:rPr>
          <w:rFonts w:ascii="Arial" w:eastAsia="Times New Roman" w:hAnsi="Arial" w:cs="B Mitra" w:hint="cs"/>
          <w:sz w:val="28"/>
          <w:szCs w:val="28"/>
          <w:rtl/>
          <w:lang w:bidi="fa-IR"/>
        </w:rPr>
        <w:t xml:space="preserve"> در سال اول معاینات روانشناسی انجام شود و در سال بعد با عنایت به نتایج معاینات، مداخلات و </w:t>
      </w:r>
      <w:r w:rsidR="00644F32">
        <w:rPr>
          <w:rFonts w:ascii="Arial" w:eastAsia="Times New Roman" w:hAnsi="Arial" w:cs="B Mitra" w:hint="cs"/>
          <w:sz w:val="28"/>
          <w:szCs w:val="28"/>
          <w:rtl/>
          <w:lang w:bidi="fa-IR"/>
        </w:rPr>
        <w:t xml:space="preserve">سایر </w:t>
      </w:r>
      <w:r w:rsidR="00CD1009">
        <w:rPr>
          <w:rFonts w:ascii="Arial" w:eastAsia="Times New Roman" w:hAnsi="Arial" w:cs="B Mitra" w:hint="cs"/>
          <w:sz w:val="28"/>
          <w:szCs w:val="28"/>
          <w:rtl/>
          <w:lang w:bidi="fa-IR"/>
        </w:rPr>
        <w:t xml:space="preserve">پشتیبانی </w:t>
      </w:r>
      <w:r w:rsidR="00644F32">
        <w:rPr>
          <w:rFonts w:ascii="Arial" w:eastAsia="Times New Roman" w:hAnsi="Arial" w:cs="B Mitra" w:hint="cs"/>
          <w:sz w:val="28"/>
          <w:szCs w:val="28"/>
          <w:rtl/>
          <w:lang w:bidi="fa-IR"/>
        </w:rPr>
        <w:t xml:space="preserve">های </w:t>
      </w:r>
      <w:r w:rsidR="00CD1009">
        <w:rPr>
          <w:rFonts w:ascii="Arial" w:eastAsia="Times New Roman" w:hAnsi="Arial" w:cs="B Mitra" w:hint="cs"/>
          <w:sz w:val="28"/>
          <w:szCs w:val="28"/>
          <w:rtl/>
          <w:lang w:bidi="fa-IR"/>
        </w:rPr>
        <w:t xml:space="preserve">روانشناسی </w:t>
      </w:r>
      <w:r w:rsidR="00644F32">
        <w:rPr>
          <w:rFonts w:ascii="Arial" w:eastAsia="Times New Roman" w:hAnsi="Arial" w:cs="B Mitra" w:hint="cs"/>
          <w:sz w:val="28"/>
          <w:szCs w:val="28"/>
          <w:rtl/>
          <w:lang w:bidi="fa-IR"/>
        </w:rPr>
        <w:t xml:space="preserve">برای ایشان </w:t>
      </w:r>
      <w:r w:rsidR="00CD1009">
        <w:rPr>
          <w:rFonts w:ascii="Arial" w:eastAsia="Times New Roman" w:hAnsi="Arial" w:cs="B Mitra" w:hint="cs"/>
          <w:sz w:val="28"/>
          <w:szCs w:val="28"/>
          <w:rtl/>
          <w:lang w:bidi="fa-IR"/>
        </w:rPr>
        <w:t xml:space="preserve">انجام </w:t>
      </w:r>
      <w:r>
        <w:rPr>
          <w:rFonts w:ascii="Arial" w:eastAsia="Times New Roman" w:hAnsi="Arial" w:cs="B Mitra" w:hint="cs"/>
          <w:sz w:val="28"/>
          <w:szCs w:val="28"/>
          <w:rtl/>
          <w:lang w:bidi="fa-IR"/>
        </w:rPr>
        <w:t xml:space="preserve">شود. گواهینامه سلامت روانی کارکنان اتاق کنترل پس از اتمام مداخلات </w:t>
      </w:r>
      <w:r w:rsidR="00644F32">
        <w:rPr>
          <w:rFonts w:ascii="Arial" w:eastAsia="Times New Roman" w:hAnsi="Arial" w:cs="B Mitra" w:hint="cs"/>
          <w:sz w:val="28"/>
          <w:szCs w:val="28"/>
          <w:rtl/>
          <w:lang w:bidi="fa-IR"/>
        </w:rPr>
        <w:t xml:space="preserve">و پشتیبانی های </w:t>
      </w:r>
      <w:r>
        <w:rPr>
          <w:rFonts w:ascii="Arial" w:eastAsia="Times New Roman" w:hAnsi="Arial" w:cs="B Mitra" w:hint="cs"/>
          <w:sz w:val="28"/>
          <w:szCs w:val="28"/>
          <w:rtl/>
          <w:lang w:bidi="fa-IR"/>
        </w:rPr>
        <w:t>روانشناسی با مدت اعتبار دو سال برای ایشان صادر شود.</w:t>
      </w:r>
      <w:r w:rsidR="00CD1009">
        <w:rPr>
          <w:rFonts w:ascii="Arial" w:eastAsia="Times New Roman" w:hAnsi="Arial" w:cs="B Mitra" w:hint="cs"/>
          <w:sz w:val="28"/>
          <w:szCs w:val="28"/>
          <w:rtl/>
          <w:lang w:bidi="fa-IR"/>
        </w:rPr>
        <w:t xml:space="preserve"> این پیشنهاد علاوه بر کاهش هزینه ها باعث بهبود و ارتقاء عملکرد نیروی انسانی در اتاق کنترل می شود. شایان ذکر است برنامه های معاینات، مداخلات و پشتیبانی روانشناسی گسترده و زمانبر است و در طول یک سال قابل اجرا ن</w:t>
      </w:r>
      <w:r w:rsidR="00644F32">
        <w:rPr>
          <w:rFonts w:ascii="Arial" w:eastAsia="Times New Roman" w:hAnsi="Arial" w:cs="B Mitra" w:hint="cs"/>
          <w:sz w:val="28"/>
          <w:szCs w:val="28"/>
          <w:rtl/>
          <w:lang w:bidi="fa-IR"/>
        </w:rPr>
        <w:t>می باشند.</w:t>
      </w:r>
    </w:p>
    <w:p w:rsidR="008702DB" w:rsidRDefault="008702DB" w:rsidP="008702DB">
      <w:pPr>
        <w:bidi/>
        <w:spacing w:after="0" w:line="360" w:lineRule="auto"/>
        <w:jc w:val="center"/>
        <w:rPr>
          <w:rFonts w:ascii="Arial" w:eastAsia="Times New Roman" w:hAnsi="Arial" w:cs="B Mitra"/>
          <w:sz w:val="32"/>
          <w:szCs w:val="32"/>
          <w:rtl/>
          <w:lang w:bidi="fa-IR"/>
        </w:rPr>
      </w:pPr>
      <w:r>
        <w:rPr>
          <w:rFonts w:ascii="Arial" w:eastAsia="Times New Roman" w:hAnsi="Arial" w:cs="B Mitra" w:hint="cs"/>
          <w:sz w:val="32"/>
          <w:szCs w:val="32"/>
          <w:rtl/>
          <w:lang w:bidi="fa-IR"/>
        </w:rPr>
        <w:t xml:space="preserve">                       </w:t>
      </w:r>
    </w:p>
    <w:p w:rsidR="008702DB" w:rsidRDefault="008702DB" w:rsidP="008702DB">
      <w:pPr>
        <w:bidi/>
        <w:spacing w:after="0" w:line="360" w:lineRule="auto"/>
        <w:jc w:val="both"/>
        <w:rPr>
          <w:rFonts w:ascii="Arial" w:eastAsia="Times New Roman" w:hAnsi="Arial" w:cs="B Mitra"/>
          <w:sz w:val="32"/>
          <w:szCs w:val="32"/>
          <w:rtl/>
          <w:lang w:bidi="fa-IR"/>
        </w:rPr>
      </w:pPr>
      <w:r>
        <w:rPr>
          <w:rFonts w:ascii="Arial" w:eastAsia="Times New Roman" w:hAnsi="Arial" w:cs="B Mitra" w:hint="cs"/>
          <w:sz w:val="32"/>
          <w:szCs w:val="32"/>
          <w:rtl/>
          <w:lang w:bidi="fa-IR"/>
        </w:rPr>
        <w:lastRenderedPageBreak/>
        <w:t xml:space="preserve">                                                                 </w:t>
      </w:r>
      <w:r w:rsidRPr="00DA3FDC">
        <w:rPr>
          <w:rFonts w:ascii="Arial" w:eastAsia="Times New Roman" w:hAnsi="Arial" w:cs="B Mitra" w:hint="cs"/>
          <w:sz w:val="32"/>
          <w:szCs w:val="32"/>
          <w:rtl/>
          <w:lang w:bidi="fa-IR"/>
        </w:rPr>
        <w:t>معاون سازمان و</w:t>
      </w:r>
      <w:r>
        <w:rPr>
          <w:rFonts w:ascii="Arial" w:eastAsia="Times New Roman" w:hAnsi="Arial" w:cs="B Mitra" w:hint="cs"/>
          <w:sz w:val="32"/>
          <w:szCs w:val="32"/>
          <w:rtl/>
          <w:lang w:bidi="fa-IR"/>
        </w:rPr>
        <w:t xml:space="preserve"> </w:t>
      </w:r>
      <w:r w:rsidRPr="00DA3FDC">
        <w:rPr>
          <w:rFonts w:ascii="Arial" w:eastAsia="Times New Roman" w:hAnsi="Arial" w:cs="B Mitra" w:hint="cs"/>
          <w:sz w:val="32"/>
          <w:szCs w:val="32"/>
          <w:rtl/>
          <w:lang w:bidi="fa-IR"/>
        </w:rPr>
        <w:t xml:space="preserve">مدیر عامل </w:t>
      </w:r>
    </w:p>
    <w:p w:rsidR="00CD1009" w:rsidRPr="00AE386E" w:rsidRDefault="008702DB" w:rsidP="00AE386E">
      <w:pPr>
        <w:bidi/>
        <w:spacing w:after="0" w:line="360" w:lineRule="auto"/>
        <w:jc w:val="both"/>
        <w:rPr>
          <w:rFonts w:ascii="Arial" w:eastAsia="Times New Roman" w:hAnsi="Arial" w:cs="B Mitra"/>
          <w:sz w:val="32"/>
          <w:szCs w:val="32"/>
          <w:lang w:bidi="fa-IR"/>
        </w:rPr>
      </w:pPr>
      <w:r>
        <w:rPr>
          <w:rFonts w:ascii="Arial" w:eastAsia="Times New Roman" w:hAnsi="Arial" w:cs="B Mitra" w:hint="cs"/>
          <w:sz w:val="32"/>
          <w:szCs w:val="32"/>
          <w:rtl/>
          <w:lang w:bidi="fa-IR"/>
        </w:rPr>
        <w:t xml:space="preserve">                                                 </w:t>
      </w:r>
      <w:r w:rsidRPr="00DA3FDC">
        <w:rPr>
          <w:rFonts w:ascii="Arial" w:eastAsia="Times New Roman" w:hAnsi="Arial" w:cs="B Mitra" w:hint="cs"/>
          <w:sz w:val="32"/>
          <w:szCs w:val="32"/>
          <w:rtl/>
          <w:lang w:bidi="fa-IR"/>
        </w:rPr>
        <w:t>شرکت مادر تخصصی تولید و توسعه</w:t>
      </w:r>
      <w:r>
        <w:rPr>
          <w:rFonts w:ascii="Arial" w:eastAsia="Times New Roman" w:hAnsi="Arial" w:cs="B Mitra" w:hint="cs"/>
          <w:sz w:val="32"/>
          <w:szCs w:val="32"/>
          <w:rtl/>
          <w:lang w:bidi="fa-IR"/>
        </w:rPr>
        <w:t xml:space="preserve"> انرژي اتمي ايران</w:t>
      </w:r>
    </w:p>
    <w:sectPr w:rsidR="00CD1009" w:rsidRPr="00AE3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475"/>
    <w:multiLevelType w:val="hybridMultilevel"/>
    <w:tmpl w:val="309899E0"/>
    <w:lvl w:ilvl="0" w:tplc="8270A98C">
      <w:start w:val="1"/>
      <w:numFmt w:val="bullet"/>
      <w:lvlText w:val="-"/>
      <w:lvlJc w:val="left"/>
      <w:pPr>
        <w:ind w:left="360" w:hanging="360"/>
      </w:pPr>
      <w:rPr>
        <w:rFonts w:ascii="Arial" w:eastAsia="Times New Roman" w:hAnsi="Arial" w:cs="B Mitr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D90B62"/>
    <w:multiLevelType w:val="hybridMultilevel"/>
    <w:tmpl w:val="BFD86C1E"/>
    <w:lvl w:ilvl="0" w:tplc="968E42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C80324F"/>
    <w:multiLevelType w:val="hybridMultilevel"/>
    <w:tmpl w:val="EA2082EA"/>
    <w:lvl w:ilvl="0" w:tplc="B766720C">
      <w:start w:val="1"/>
      <w:numFmt w:val="decimal"/>
      <w:lvlText w:val="%1."/>
      <w:lvlJc w:val="left"/>
      <w:pPr>
        <w:ind w:left="360" w:hanging="360"/>
      </w:pPr>
      <w:rPr>
        <w:b w:val="0"/>
        <w:bCs w:val="0"/>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D487C12"/>
    <w:multiLevelType w:val="hybridMultilevel"/>
    <w:tmpl w:val="B980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A2"/>
    <w:rsid w:val="00036BBC"/>
    <w:rsid w:val="00077BB4"/>
    <w:rsid w:val="000A311F"/>
    <w:rsid w:val="000C0673"/>
    <w:rsid w:val="000D681D"/>
    <w:rsid w:val="000F3F80"/>
    <w:rsid w:val="0010329B"/>
    <w:rsid w:val="00167C65"/>
    <w:rsid w:val="001D7C03"/>
    <w:rsid w:val="001E3502"/>
    <w:rsid w:val="00201DCC"/>
    <w:rsid w:val="002504FE"/>
    <w:rsid w:val="002A728C"/>
    <w:rsid w:val="002D6ED6"/>
    <w:rsid w:val="00302911"/>
    <w:rsid w:val="00327A6C"/>
    <w:rsid w:val="004245A8"/>
    <w:rsid w:val="00447B3A"/>
    <w:rsid w:val="0046101A"/>
    <w:rsid w:val="004E2A7E"/>
    <w:rsid w:val="004F6F12"/>
    <w:rsid w:val="00504704"/>
    <w:rsid w:val="005122D7"/>
    <w:rsid w:val="0052244F"/>
    <w:rsid w:val="00533C25"/>
    <w:rsid w:val="00537D88"/>
    <w:rsid w:val="00543B15"/>
    <w:rsid w:val="005C1541"/>
    <w:rsid w:val="00623BCB"/>
    <w:rsid w:val="00644F32"/>
    <w:rsid w:val="006B6937"/>
    <w:rsid w:val="006C18CD"/>
    <w:rsid w:val="00745352"/>
    <w:rsid w:val="007B4E13"/>
    <w:rsid w:val="007D7C4E"/>
    <w:rsid w:val="008629D5"/>
    <w:rsid w:val="008702DB"/>
    <w:rsid w:val="008A5331"/>
    <w:rsid w:val="008C135A"/>
    <w:rsid w:val="00965397"/>
    <w:rsid w:val="00973F1D"/>
    <w:rsid w:val="009B7083"/>
    <w:rsid w:val="009C1484"/>
    <w:rsid w:val="009C257C"/>
    <w:rsid w:val="009D6E87"/>
    <w:rsid w:val="00A02F57"/>
    <w:rsid w:val="00A13B35"/>
    <w:rsid w:val="00A13D94"/>
    <w:rsid w:val="00A37BA0"/>
    <w:rsid w:val="00A40824"/>
    <w:rsid w:val="00AB60F6"/>
    <w:rsid w:val="00AE386E"/>
    <w:rsid w:val="00B3658A"/>
    <w:rsid w:val="00B45802"/>
    <w:rsid w:val="00B578A1"/>
    <w:rsid w:val="00BF00A2"/>
    <w:rsid w:val="00C43C8D"/>
    <w:rsid w:val="00C51A02"/>
    <w:rsid w:val="00C65EFA"/>
    <w:rsid w:val="00CC38F0"/>
    <w:rsid w:val="00CD1009"/>
    <w:rsid w:val="00D017C6"/>
    <w:rsid w:val="00D50AB9"/>
    <w:rsid w:val="00D528E7"/>
    <w:rsid w:val="00DA580E"/>
    <w:rsid w:val="00DE4008"/>
    <w:rsid w:val="00E138A5"/>
    <w:rsid w:val="00E1527C"/>
    <w:rsid w:val="00E43881"/>
    <w:rsid w:val="00E827BE"/>
    <w:rsid w:val="00EC08AA"/>
    <w:rsid w:val="00F00F5B"/>
    <w:rsid w:val="00F14B72"/>
    <w:rsid w:val="00F2128B"/>
    <w:rsid w:val="00FC5BFE"/>
    <w:rsid w:val="00FE43C4"/>
    <w:rsid w:val="00FF5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8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8A"/>
    <w:pPr>
      <w:ind w:left="720"/>
      <w:contextualSpacing/>
    </w:pPr>
  </w:style>
  <w:style w:type="table" w:styleId="TableGrid">
    <w:name w:val="Table Grid"/>
    <w:basedOn w:val="TableNormal"/>
    <w:uiPriority w:val="59"/>
    <w:rsid w:val="00036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E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8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8A"/>
    <w:pPr>
      <w:ind w:left="720"/>
      <w:contextualSpacing/>
    </w:pPr>
  </w:style>
  <w:style w:type="table" w:styleId="TableGrid">
    <w:name w:val="Table Grid"/>
    <w:basedOn w:val="TableNormal"/>
    <w:uiPriority w:val="59"/>
    <w:rsid w:val="00036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E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CA9D-1E30-4757-9EBD-3A26528F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Talebianzadeh , Siamak</dc:creator>
  <cp:lastModifiedBy>Talebianzadeh , Siamak</cp:lastModifiedBy>
  <cp:revision>2</cp:revision>
  <cp:lastPrinted>2020-08-16T10:48:00Z</cp:lastPrinted>
  <dcterms:created xsi:type="dcterms:W3CDTF">2020-08-17T10:36:00Z</dcterms:created>
  <dcterms:modified xsi:type="dcterms:W3CDTF">2020-08-17T10:36:00Z</dcterms:modified>
</cp:coreProperties>
</file>