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CA" w:rsidRDefault="00B90CCA" w:rsidP="000C6A00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741"/>
        <w:bidiVisual/>
        <w:tblW w:w="8681" w:type="dxa"/>
        <w:tblLayout w:type="fixed"/>
        <w:tblLook w:val="04A0" w:firstRow="1" w:lastRow="0" w:firstColumn="1" w:lastColumn="0" w:noHBand="0" w:noVBand="1"/>
      </w:tblPr>
      <w:tblGrid>
        <w:gridCol w:w="770"/>
        <w:gridCol w:w="1869"/>
        <w:gridCol w:w="3132"/>
        <w:gridCol w:w="2910"/>
      </w:tblGrid>
      <w:tr w:rsidR="00E23B42" w:rsidRPr="00565289" w:rsidTr="00E23B42">
        <w:trPr>
          <w:trHeight w:val="350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23B42" w:rsidRPr="00565289" w:rsidRDefault="00E23B42" w:rsidP="00E23B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56528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E23B42" w:rsidRPr="00565289" w:rsidRDefault="00E23B42" w:rsidP="00E23B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5289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E23B42" w:rsidRPr="00565289" w:rsidRDefault="00E23B42" w:rsidP="00E23B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5289">
              <w:rPr>
                <w:rFonts w:cs="B Mitra" w:hint="cs"/>
                <w:b/>
                <w:bCs/>
                <w:sz w:val="24"/>
                <w:szCs w:val="24"/>
                <w:rtl/>
              </w:rPr>
              <w:t>عنوان شغلي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:rsidR="00E23B42" w:rsidRPr="00565289" w:rsidRDefault="00E23B42" w:rsidP="00E23B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دبيرخانه شركت بهره برداري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2910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sec.bnpp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بهلول محبي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مدير بازرگاني و تجهيزات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/>
                <w:sz w:val="20"/>
                <w:szCs w:val="20"/>
                <w:lang w:bidi="fa-IR"/>
              </w:rPr>
              <w:t>mohebi_b</w:t>
            </w:r>
            <w:r w:rsidRPr="00E23B42">
              <w:rPr>
                <w:rFonts w:asciiTheme="minorBidi" w:hAnsiTheme="minorBidi"/>
                <w:sz w:val="20"/>
                <w:szCs w:val="20"/>
                <w:lang w:bidi="fa-IR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ايرج رضايي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</w:t>
            </w:r>
            <w:bookmarkStart w:id="0" w:name="_GoBack"/>
            <w:bookmarkEnd w:id="0"/>
            <w:r w:rsidRPr="000C6A00">
              <w:rPr>
                <w:rFonts w:cs="B Mitra" w:hint="cs"/>
                <w:sz w:val="20"/>
                <w:szCs w:val="20"/>
                <w:rtl/>
              </w:rPr>
              <w:t>ناس انبار قطعات يدكي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rezaie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امين ارجمندي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كارشناس امور قراردادها و رسيدگي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arjomandi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مهدي اسدي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كارشناس امور قراردادها و رسيدگي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asadi_m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عبدالرحيم غلامي فرد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كارپرداز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gholamifard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رسول مرادي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كارپرداز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moradi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هادي طالع پور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تعميرات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talepour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هاشم دانش طلب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سيستم هاي ويژه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daneshtalab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عبدالرضا سپهرآرا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معاون بهره برداري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sepehrara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رسول قادري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و حفاظت راكتور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ghaderi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محمدرضاكياني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پايش ، كنترل و عيب يابي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kiani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محمدعلي روشنفكر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اعلان و اطفاء حريق اتوماتيك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roshanfekr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محسن قاسمي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نت سيستم كنترل تشعشعي اتوماتيك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ghasemi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سعيد گندمكار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تجهيزات ولوهاي كنترل و رگولاتورها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gandomkar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فتح الله خليلي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محلي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khalili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محمدرضا شاهيان جهرمي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سيستم هاي كنترل سطح مياني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shahianjahromi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سيد ابوالحسن اصغري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تجهيزات كنترل و ابزار 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asghari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فريد ناهيد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نرم افزار و سيستم كنترلي سطح بالا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nahid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داريوش فاني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fani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مهدي ميرزايي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mirzaie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كورش تركمن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tourkaman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فرهاد فرهمندزاده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farahmandzadeh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اصغر رحيمي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rahimi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غلامعلي آل مومن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almomen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مازيار فرهادي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شيفت كنترل و ابزاردقيق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farhadi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كامبيز اتحادي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آزمايشگاه كاليبراسيون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etehadi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  <w:tr w:rsidR="00E23B42" w:rsidRPr="00565289" w:rsidTr="00E23B42">
        <w:trPr>
          <w:trHeight w:val="397"/>
        </w:trPr>
        <w:tc>
          <w:tcPr>
            <w:tcW w:w="770" w:type="dxa"/>
            <w:vAlign w:val="center"/>
          </w:tcPr>
          <w:p w:rsidR="00E23B42" w:rsidRPr="000C6A00" w:rsidRDefault="00E23B42" w:rsidP="00E23B4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1869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احمد رضايي</w:t>
            </w:r>
          </w:p>
        </w:tc>
        <w:tc>
          <w:tcPr>
            <w:tcW w:w="3132" w:type="dxa"/>
            <w:vAlign w:val="center"/>
          </w:tcPr>
          <w:p w:rsidR="00E23B42" w:rsidRPr="000C6A00" w:rsidRDefault="00E23B42" w:rsidP="00E23B4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C6A00">
              <w:rPr>
                <w:rFonts w:cs="B Mitra" w:hint="cs"/>
                <w:sz w:val="20"/>
                <w:szCs w:val="20"/>
                <w:rtl/>
              </w:rPr>
              <w:t>رئيس گروه پشتيباني آزمايشگاه كاليبراسيون</w:t>
            </w:r>
          </w:p>
        </w:tc>
        <w:tc>
          <w:tcPr>
            <w:tcW w:w="2910" w:type="dxa"/>
            <w:vAlign w:val="center"/>
          </w:tcPr>
          <w:p w:rsidR="00E23B42" w:rsidRPr="00E23B42" w:rsidRDefault="00E23B42" w:rsidP="00E23B42">
            <w:p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rezaie_a</w:t>
            </w:r>
            <w:r w:rsidRPr="00E23B42">
              <w:rPr>
                <w:rFonts w:asciiTheme="minorBidi" w:hAnsiTheme="minorBidi"/>
                <w:sz w:val="20"/>
                <w:szCs w:val="20"/>
              </w:rPr>
              <w:t>@nppd.co.ir</w:t>
            </w:r>
          </w:p>
        </w:tc>
      </w:tr>
    </w:tbl>
    <w:p w:rsidR="000C6A00" w:rsidRPr="000C6A00" w:rsidRDefault="000C6A00" w:rsidP="00E23B42">
      <w:pPr>
        <w:rPr>
          <w:rFonts w:cs="B Mitra"/>
          <w:b/>
          <w:bCs/>
          <w:sz w:val="28"/>
          <w:szCs w:val="28"/>
          <w:lang w:bidi="fa-IR"/>
        </w:rPr>
      </w:pPr>
    </w:p>
    <w:sectPr w:rsidR="000C6A00" w:rsidRPr="000C6A00" w:rsidSect="00E23B4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A00"/>
    <w:rsid w:val="000C6A00"/>
    <w:rsid w:val="00B90CCA"/>
    <w:rsid w:val="00E23B42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3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1627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Honarvar</cp:lastModifiedBy>
  <cp:revision>5</cp:revision>
  <dcterms:created xsi:type="dcterms:W3CDTF">2013-08-04T07:59:00Z</dcterms:created>
  <dcterms:modified xsi:type="dcterms:W3CDTF">2013-08-06T05:20:00Z</dcterms:modified>
</cp:coreProperties>
</file>