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F5941" w14:textId="567C86E4" w:rsidR="002127CD" w:rsidRPr="00A70485" w:rsidRDefault="002127CD" w:rsidP="009F7EC4">
      <w:pPr>
        <w:keepNext/>
        <w:keepLines/>
        <w:spacing w:before="40" w:after="360"/>
        <w:ind w:left="360"/>
        <w:outlineLvl w:val="1"/>
        <w:rPr>
          <w:rFonts w:eastAsia="Times New Roman" w:cs="B Mitra"/>
          <w:color w:val="2E74B5"/>
          <w:sz w:val="24"/>
          <w:szCs w:val="24"/>
        </w:rPr>
      </w:pPr>
      <w:bookmarkStart w:id="0" w:name="_Toc10114425"/>
      <w:r w:rsidRPr="00A70485">
        <w:rPr>
          <w:rFonts w:eastAsia="Times New Roman" w:cs="B Mitra"/>
          <w:color w:val="2E74B5"/>
          <w:sz w:val="24"/>
          <w:szCs w:val="24"/>
        </w:rPr>
        <w:t xml:space="preserve">Article </w:t>
      </w:r>
      <w:r w:rsidR="009F7EC4" w:rsidRPr="00A70485">
        <w:rPr>
          <w:rFonts w:eastAsia="Times New Roman" w:cs="B Mitra"/>
          <w:color w:val="2E74B5"/>
          <w:sz w:val="24"/>
          <w:szCs w:val="24"/>
        </w:rPr>
        <w:t>9</w:t>
      </w:r>
      <w:r w:rsidRPr="00A70485">
        <w:rPr>
          <w:rFonts w:eastAsia="Times New Roman" w:cs="B Mitra"/>
          <w:color w:val="2E74B5"/>
          <w:sz w:val="24"/>
          <w:szCs w:val="24"/>
        </w:rPr>
        <w:t xml:space="preserve">, </w:t>
      </w:r>
      <w:r w:rsidR="009F7EC4" w:rsidRPr="00A70485">
        <w:rPr>
          <w:rFonts w:eastAsia="Times New Roman" w:cs="B Mitra"/>
          <w:color w:val="2E74B5"/>
          <w:sz w:val="24"/>
          <w:szCs w:val="24"/>
        </w:rPr>
        <w:t>RESPONSIBILITY OF THE LICENCE HOLDER</w:t>
      </w:r>
    </w:p>
    <w:p w14:paraId="39274019" w14:textId="31D2E104" w:rsidR="009F7EC4" w:rsidRPr="00A70485" w:rsidRDefault="009F7EC4" w:rsidP="009F7EC4">
      <w:pPr>
        <w:ind w:left="360"/>
        <w:rPr>
          <w:rFonts w:eastAsia="Calibri" w:cs="B Mitra"/>
          <w:i/>
          <w:iCs/>
          <w:sz w:val="24"/>
          <w:szCs w:val="24"/>
          <w:lang w:val="en-US"/>
        </w:rPr>
      </w:pPr>
      <w:r w:rsidRPr="00A70485">
        <w:rPr>
          <w:rFonts w:eastAsia="Calibri" w:cs="B Mitra"/>
          <w:i/>
          <w:iCs/>
          <w:sz w:val="24"/>
          <w:szCs w:val="24"/>
          <w:lang w:val="en-US"/>
        </w:rPr>
        <w:t>Each Contracting Party shall ensure that prime responsibility for the safety of a nuclear installation rests with the holder of the relevant license and shall take the appropriate steps to ensure that each such license holder meets its responsibility.</w:t>
      </w:r>
    </w:p>
    <w:p w14:paraId="3BBF5942" w14:textId="2E1A11BD" w:rsidR="002127CD" w:rsidRPr="00A70485" w:rsidRDefault="002127CD" w:rsidP="009F7EC4">
      <w:pPr>
        <w:ind w:left="360"/>
        <w:rPr>
          <w:rFonts w:eastAsia="Calibri" w:cs="B Mitra"/>
          <w:i/>
          <w:iCs/>
          <w:sz w:val="24"/>
          <w:szCs w:val="24"/>
          <w:lang w:val="en-US"/>
        </w:rPr>
      </w:pPr>
    </w:p>
    <w:p w14:paraId="4779AE1C" w14:textId="3FDAC9AF" w:rsidR="009F7EC4" w:rsidRPr="00A70485" w:rsidRDefault="009F7EC4" w:rsidP="009F7EC4">
      <w:pPr>
        <w:tabs>
          <w:tab w:val="left" w:pos="1180"/>
        </w:tabs>
        <w:spacing w:before="120" w:after="120" w:line="240" w:lineRule="auto"/>
        <w:rPr>
          <w:rFonts w:eastAsia="Calibri" w:cs="B Mitra"/>
          <w:color w:val="00B0F0"/>
          <w:sz w:val="24"/>
          <w:szCs w:val="24"/>
          <w:lang w:val="en-US"/>
        </w:rPr>
      </w:pPr>
      <w:r w:rsidRPr="00A70485">
        <w:rPr>
          <w:rFonts w:eastAsia="Calibri" w:cs="B Mitra"/>
          <w:color w:val="00B0F0"/>
          <w:sz w:val="24"/>
          <w:szCs w:val="24"/>
          <w:lang w:val="en-US"/>
        </w:rPr>
        <w:t>9-6) Description on safe management on the all operational status (normal and accident conditions and mitigation of its repercussions);</w:t>
      </w:r>
    </w:p>
    <w:p w14:paraId="33E8F646" w14:textId="5AF443C2" w:rsidR="009F7EC4" w:rsidRPr="00A70485" w:rsidRDefault="009F7EC4" w:rsidP="009F7EC4">
      <w:pPr>
        <w:bidi/>
        <w:ind w:left="360"/>
        <w:jc w:val="both"/>
        <w:rPr>
          <w:rFonts w:cs="B Mitra"/>
          <w:sz w:val="24"/>
          <w:szCs w:val="24"/>
          <w:lang w:val="en-US"/>
        </w:rPr>
      </w:pPr>
      <w:r w:rsidRPr="00A70485">
        <w:rPr>
          <w:rFonts w:cs="B Mitra"/>
          <w:sz w:val="24"/>
          <w:szCs w:val="24"/>
          <w:rtl/>
          <w:lang w:val="ru-RU"/>
        </w:rPr>
        <w:t xml:space="preserve">بر اساس مدرک </w:t>
      </w:r>
      <w:r w:rsidRPr="00A70485">
        <w:rPr>
          <w:rFonts w:cs="B Mitra"/>
          <w:sz w:val="24"/>
          <w:szCs w:val="24"/>
          <w:lang w:val="en-US"/>
        </w:rPr>
        <w:t>FSAR</w:t>
      </w:r>
      <w:r w:rsidRPr="00A70485">
        <w:rPr>
          <w:rFonts w:cs="B Mitra"/>
          <w:sz w:val="24"/>
          <w:szCs w:val="24"/>
          <w:rtl/>
          <w:lang w:val="ru-RU"/>
        </w:rPr>
        <w:t xml:space="preserve">، مدارک طراحی و مدارک کارخانه ای تجهیزات اصلی نیروگاه، اصلی ترین مدرک بهره برداری نیروگاه تحت عنوان </w:t>
      </w:r>
      <w:r w:rsidRPr="00A70485">
        <w:rPr>
          <w:rFonts w:cs="B Mitra"/>
          <w:sz w:val="24"/>
          <w:szCs w:val="24"/>
        </w:rPr>
        <w:t xml:space="preserve">Technical </w:t>
      </w:r>
      <w:r w:rsidR="00A913CE" w:rsidRPr="00A70485">
        <w:rPr>
          <w:rFonts w:cs="B Mitra"/>
          <w:sz w:val="24"/>
          <w:szCs w:val="24"/>
        </w:rPr>
        <w:t>specification</w:t>
      </w:r>
      <w:r w:rsidRPr="00A70485">
        <w:rPr>
          <w:rFonts w:cs="B Mitra"/>
          <w:sz w:val="24"/>
          <w:szCs w:val="24"/>
        </w:rPr>
        <w:t xml:space="preserve"> of safe operation of Bushehr Nuclear power plant  unit 1</w:t>
      </w:r>
      <w:r w:rsidRPr="00A70485">
        <w:rPr>
          <w:rFonts w:cs="B Mitra"/>
          <w:sz w:val="24"/>
          <w:szCs w:val="24"/>
          <w:rtl/>
          <w:lang w:val="ru-RU"/>
        </w:rPr>
        <w:t xml:space="preserve"> (</w:t>
      </w:r>
      <w:r w:rsidRPr="00A70485">
        <w:rPr>
          <w:rFonts w:cs="B Mitra"/>
          <w:sz w:val="24"/>
          <w:szCs w:val="24"/>
        </w:rPr>
        <w:t>TSS</w:t>
      </w:r>
      <w:bookmarkStart w:id="1" w:name="_GoBack"/>
      <w:bookmarkEnd w:id="1"/>
      <w:r w:rsidRPr="00A70485">
        <w:rPr>
          <w:rFonts w:cs="B Mitra"/>
          <w:sz w:val="24"/>
          <w:szCs w:val="24"/>
        </w:rPr>
        <w:t>O</w:t>
      </w:r>
      <w:r w:rsidRPr="00A70485">
        <w:rPr>
          <w:rFonts w:cs="B Mitra"/>
          <w:sz w:val="24"/>
          <w:szCs w:val="24"/>
          <w:rtl/>
          <w:lang w:val="ru-RU"/>
        </w:rPr>
        <w:t xml:space="preserve">) تهیه شده است. این مدرک به تایید طراح اصلی نیروگاه، طراح مجموعه تاسیسات راکتور، مدیریت </w:t>
      </w:r>
      <w:r w:rsidRPr="00A70485">
        <w:rPr>
          <w:rFonts w:cs="B Mitra"/>
          <w:sz w:val="24"/>
          <w:szCs w:val="24"/>
          <w:highlight w:val="yellow"/>
          <w:rtl/>
          <w:lang w:val="ru-RU"/>
        </w:rPr>
        <w:t>علمی</w:t>
      </w:r>
      <w:r w:rsidRPr="00A70485">
        <w:rPr>
          <w:rFonts w:cs="B Mitra"/>
          <w:sz w:val="24"/>
          <w:szCs w:val="24"/>
          <w:rtl/>
          <w:lang w:val="ru-RU"/>
        </w:rPr>
        <w:t xml:space="preserve"> قلب راکتور، سازمان بهره برداری (دارنده پروانه </w:t>
      </w:r>
      <w:r w:rsidRPr="00A70485">
        <w:rPr>
          <w:rFonts w:cs="B Mitra"/>
          <w:sz w:val="24"/>
          <w:szCs w:val="24"/>
        </w:rPr>
        <w:t>NPPD</w:t>
      </w:r>
      <w:r w:rsidRPr="00A70485">
        <w:rPr>
          <w:rFonts w:cs="B Mitra"/>
          <w:sz w:val="24"/>
          <w:szCs w:val="24"/>
          <w:rtl/>
          <w:lang w:val="ru-RU"/>
        </w:rPr>
        <w:t xml:space="preserve">) و سازمان نظارتی کشور جمهوری اسلامی ایران </w:t>
      </w:r>
      <w:r w:rsidRPr="00A70485">
        <w:rPr>
          <w:rFonts w:cs="B Mitra"/>
          <w:sz w:val="24"/>
          <w:szCs w:val="24"/>
        </w:rPr>
        <w:t>INRA-NNSD</w:t>
      </w:r>
      <w:r w:rsidRPr="00A70485">
        <w:rPr>
          <w:rFonts w:cs="B Mitra"/>
          <w:sz w:val="24"/>
          <w:szCs w:val="24"/>
          <w:rtl/>
          <w:lang w:val="ru-RU"/>
        </w:rPr>
        <w:t xml:space="preserve"> رسیده است. در این مدرک حدود و شرایط بهره برداری ایمن نیروگاه مشخص شده است. طبق این مدرک در شرایط بهره برداری نیروگاه دارای مدهای (رژیم های) بهره برداری به شرح ذیل می باشد:</w:t>
      </w:r>
    </w:p>
    <w:p w14:paraId="7608B046" w14:textId="2474C259" w:rsidR="00644A1F" w:rsidRPr="00A70485" w:rsidRDefault="00644A1F" w:rsidP="00946698">
      <w:pPr>
        <w:ind w:left="360"/>
        <w:jc w:val="both"/>
        <w:rPr>
          <w:rFonts w:cs="B Mitra"/>
          <w:sz w:val="24"/>
          <w:szCs w:val="24"/>
          <w:rtl/>
          <w:lang w:val="en-US"/>
        </w:rPr>
      </w:pPr>
      <w:r w:rsidRPr="00A70485">
        <w:rPr>
          <w:rFonts w:cs="B Mitra"/>
          <w:sz w:val="24"/>
          <w:szCs w:val="24"/>
          <w:lang w:val="en-US"/>
        </w:rPr>
        <w:t>Based on the FSAR document, manufacturing and design documents of main equipment of Bushehr NPP</w:t>
      </w:r>
      <w:r w:rsidR="00597EBB" w:rsidRPr="00A70485">
        <w:rPr>
          <w:rFonts w:cs="B Mitra"/>
          <w:sz w:val="24"/>
          <w:szCs w:val="24"/>
          <w:lang w:val="en-US"/>
        </w:rPr>
        <w:t xml:space="preserve">, the main documents of plant have been prepared under the title of </w:t>
      </w:r>
      <w:r w:rsidR="00597EBB" w:rsidRPr="00A70485">
        <w:rPr>
          <w:rFonts w:cs="B Mitra"/>
          <w:sz w:val="24"/>
          <w:szCs w:val="24"/>
        </w:rPr>
        <w:t>Technical specification of safe operation of Bushehr Nuclear power plant  unit 1 (TS</w:t>
      </w:r>
      <w:r w:rsidR="00BD0E50" w:rsidRPr="00A70485">
        <w:rPr>
          <w:rFonts w:cs="B Mitra"/>
          <w:sz w:val="24"/>
          <w:szCs w:val="24"/>
        </w:rPr>
        <w:t xml:space="preserve">SO). This </w:t>
      </w:r>
      <w:r w:rsidR="007B1B5A" w:rsidRPr="00A70485">
        <w:rPr>
          <w:rFonts w:cs="B Mitra"/>
          <w:sz w:val="24"/>
          <w:szCs w:val="24"/>
        </w:rPr>
        <w:t>document has bee</w:t>
      </w:r>
      <w:r w:rsidR="00E502B4" w:rsidRPr="00A70485">
        <w:rPr>
          <w:rFonts w:cs="B Mitra"/>
          <w:sz w:val="24"/>
          <w:szCs w:val="24"/>
        </w:rPr>
        <w:t xml:space="preserve">n approved by main designer of Bushehr NPP, designer of reactor plant, </w:t>
      </w:r>
      <w:r w:rsidR="009916FE" w:rsidRPr="00A70485">
        <w:rPr>
          <w:rFonts w:cs="B Mitra"/>
          <w:sz w:val="24"/>
          <w:szCs w:val="24"/>
        </w:rPr>
        <w:t xml:space="preserve">reactor core </w:t>
      </w:r>
      <w:r w:rsidR="009916FE" w:rsidRPr="00A70485">
        <w:rPr>
          <w:rFonts w:cs="B Mitra"/>
          <w:sz w:val="24"/>
          <w:szCs w:val="24"/>
          <w:highlight w:val="yellow"/>
        </w:rPr>
        <w:t>scientific</w:t>
      </w:r>
      <w:r w:rsidR="009916FE" w:rsidRPr="00A70485">
        <w:rPr>
          <w:rFonts w:cs="B Mitra"/>
          <w:sz w:val="24"/>
          <w:szCs w:val="24"/>
        </w:rPr>
        <w:t xml:space="preserve"> </w:t>
      </w:r>
      <w:r w:rsidR="00D1623D" w:rsidRPr="00A70485">
        <w:rPr>
          <w:rFonts w:cs="B Mitra"/>
          <w:sz w:val="24"/>
          <w:szCs w:val="24"/>
        </w:rPr>
        <w:t>management,</w:t>
      </w:r>
      <w:r w:rsidR="009916FE" w:rsidRPr="00A70485">
        <w:rPr>
          <w:rFonts w:cs="B Mitra"/>
          <w:sz w:val="24"/>
          <w:szCs w:val="24"/>
        </w:rPr>
        <w:t xml:space="preserve"> Operating </w:t>
      </w:r>
      <w:r w:rsidR="00C403D3" w:rsidRPr="00A70485">
        <w:rPr>
          <w:rFonts w:cs="B Mitra"/>
          <w:sz w:val="24"/>
          <w:szCs w:val="24"/>
        </w:rPr>
        <w:t xml:space="preserve">Organization </w:t>
      </w:r>
      <w:r w:rsidR="00D1623D" w:rsidRPr="00A70485">
        <w:rPr>
          <w:rFonts w:cs="B Mitra"/>
          <w:sz w:val="24"/>
          <w:szCs w:val="24"/>
        </w:rPr>
        <w:t>(license</w:t>
      </w:r>
      <w:r w:rsidR="00C403D3" w:rsidRPr="00A70485">
        <w:rPr>
          <w:rFonts w:cs="B Mitra"/>
          <w:sz w:val="24"/>
          <w:szCs w:val="24"/>
        </w:rPr>
        <w:t xml:space="preserve"> </w:t>
      </w:r>
      <w:r w:rsidR="0035004E" w:rsidRPr="00A70485">
        <w:rPr>
          <w:rFonts w:cs="B Mitra"/>
          <w:sz w:val="24"/>
          <w:szCs w:val="24"/>
        </w:rPr>
        <w:t>holder:</w:t>
      </w:r>
      <w:r w:rsidR="00C403D3" w:rsidRPr="00A70485">
        <w:rPr>
          <w:rFonts w:cs="B Mitra"/>
          <w:sz w:val="24"/>
          <w:szCs w:val="24"/>
        </w:rPr>
        <w:t xml:space="preserve"> NPPD)</w:t>
      </w:r>
      <w:r w:rsidR="00E07286" w:rsidRPr="00A70485">
        <w:rPr>
          <w:rFonts w:cs="B Mitra"/>
          <w:sz w:val="24"/>
          <w:szCs w:val="24"/>
        </w:rPr>
        <w:t xml:space="preserve"> and Iranian Nuclear Regulatory Authority </w:t>
      </w:r>
      <w:proofErr w:type="gramStart"/>
      <w:r w:rsidR="00E07286" w:rsidRPr="00A70485">
        <w:rPr>
          <w:rFonts w:cs="B Mitra"/>
          <w:sz w:val="24"/>
          <w:szCs w:val="24"/>
        </w:rPr>
        <w:t>( INRA</w:t>
      </w:r>
      <w:proofErr w:type="gramEnd"/>
      <w:r w:rsidR="00E07286" w:rsidRPr="00A70485">
        <w:rPr>
          <w:rFonts w:cs="B Mitra"/>
          <w:sz w:val="24"/>
          <w:szCs w:val="24"/>
        </w:rPr>
        <w:t xml:space="preserve">-NNSD). In this </w:t>
      </w:r>
      <w:r w:rsidR="00D1623D" w:rsidRPr="00A70485">
        <w:rPr>
          <w:rFonts w:cs="B Mitra"/>
          <w:sz w:val="24"/>
          <w:szCs w:val="24"/>
        </w:rPr>
        <w:t>document,</w:t>
      </w:r>
      <w:r w:rsidR="00E07286" w:rsidRPr="00A70485">
        <w:rPr>
          <w:rFonts w:cs="B Mitra"/>
          <w:sz w:val="24"/>
          <w:szCs w:val="24"/>
        </w:rPr>
        <w:t xml:space="preserve"> the limits and conditions of safe operation of the plant has been designated. </w:t>
      </w:r>
      <w:r w:rsidR="00D1623D" w:rsidRPr="00A70485">
        <w:rPr>
          <w:rFonts w:cs="B Mitra"/>
          <w:sz w:val="24"/>
          <w:szCs w:val="24"/>
        </w:rPr>
        <w:t>According to this document, the plant has operating modes during operation</w:t>
      </w:r>
      <w:r w:rsidR="00946698" w:rsidRPr="00A70485">
        <w:rPr>
          <w:rFonts w:cs="B Mitra"/>
          <w:sz w:val="24"/>
          <w:szCs w:val="24"/>
        </w:rPr>
        <w:t xml:space="preserve"> as follows:</w:t>
      </w:r>
    </w:p>
    <w:p w14:paraId="0B3CBDBD"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t>حالت اول: کار در قدرت؛</w:t>
      </w:r>
    </w:p>
    <w:p w14:paraId="25A6AF8A" w14:textId="4D6CB795" w:rsidR="00424F62" w:rsidRPr="00A70485" w:rsidRDefault="00424F62" w:rsidP="00424F62">
      <w:pPr>
        <w:ind w:left="360"/>
        <w:jc w:val="both"/>
        <w:rPr>
          <w:rFonts w:cs="B Mitra"/>
          <w:sz w:val="24"/>
          <w:szCs w:val="24"/>
          <w:rtl/>
          <w:lang w:val="en-US"/>
        </w:rPr>
      </w:pPr>
      <w:r w:rsidRPr="00A70485">
        <w:rPr>
          <w:rFonts w:cs="B Mitra"/>
          <w:sz w:val="24"/>
          <w:szCs w:val="24"/>
          <w:lang w:val="en-US"/>
        </w:rPr>
        <w:t xml:space="preserve">Mode 1: operating at power </w:t>
      </w:r>
    </w:p>
    <w:p w14:paraId="3447BB20" w14:textId="77777777" w:rsidR="009F7EC4" w:rsidRPr="00A70485" w:rsidRDefault="009F7EC4" w:rsidP="009F7EC4">
      <w:pPr>
        <w:bidi/>
        <w:ind w:left="360"/>
        <w:jc w:val="both"/>
        <w:rPr>
          <w:rFonts w:cs="B Mitra"/>
          <w:sz w:val="24"/>
          <w:szCs w:val="24"/>
        </w:rPr>
      </w:pPr>
      <w:r w:rsidRPr="00A70485">
        <w:rPr>
          <w:rFonts w:cs="B Mitra"/>
          <w:sz w:val="24"/>
          <w:szCs w:val="24"/>
          <w:rtl/>
          <w:lang w:val="ru-RU"/>
        </w:rPr>
        <w:t xml:space="preserve">حالت دوم: کار در حداقل قدرت قابل کنترل </w:t>
      </w:r>
      <w:r w:rsidRPr="00A70485">
        <w:rPr>
          <w:rFonts w:cs="B Mitra"/>
          <w:sz w:val="24"/>
          <w:szCs w:val="24"/>
        </w:rPr>
        <w:t>MCL</w:t>
      </w:r>
      <w:r w:rsidRPr="00A70485">
        <w:rPr>
          <w:rFonts w:cs="B Mitra"/>
          <w:sz w:val="24"/>
          <w:szCs w:val="24"/>
          <w:rtl/>
        </w:rPr>
        <w:t>؛</w:t>
      </w:r>
    </w:p>
    <w:p w14:paraId="5ECBA0F3" w14:textId="3DD26B7B" w:rsidR="00424F62" w:rsidRPr="00A70485" w:rsidRDefault="00424F62" w:rsidP="00424F62">
      <w:pPr>
        <w:bidi/>
        <w:ind w:left="360"/>
        <w:jc w:val="both"/>
        <w:rPr>
          <w:rFonts w:cs="B Mitra"/>
          <w:sz w:val="24"/>
          <w:szCs w:val="24"/>
          <w:rtl/>
          <w:lang w:val="ru-RU"/>
        </w:rPr>
      </w:pPr>
      <w:r w:rsidRPr="00A70485">
        <w:rPr>
          <w:rFonts w:cs="B Mitra"/>
          <w:sz w:val="24"/>
          <w:szCs w:val="24"/>
        </w:rPr>
        <w:t xml:space="preserve">Mode 2: operating at MCL </w:t>
      </w:r>
      <w:proofErr w:type="gramStart"/>
      <w:r w:rsidRPr="00A70485">
        <w:rPr>
          <w:rFonts w:cs="B Mitra"/>
          <w:sz w:val="24"/>
          <w:szCs w:val="24"/>
        </w:rPr>
        <w:t>( minimal</w:t>
      </w:r>
      <w:proofErr w:type="gramEnd"/>
      <w:r w:rsidRPr="00A70485">
        <w:rPr>
          <w:rFonts w:cs="B Mitra"/>
          <w:sz w:val="24"/>
          <w:szCs w:val="24"/>
        </w:rPr>
        <w:t xml:space="preserve"> controllable level ) </w:t>
      </w:r>
    </w:p>
    <w:p w14:paraId="3EE28EB2"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t>حالت سوم: حالت گرم؛</w:t>
      </w:r>
    </w:p>
    <w:p w14:paraId="4C7221D4" w14:textId="482A67A2" w:rsidR="00424F62" w:rsidRPr="00A70485" w:rsidRDefault="00424F62" w:rsidP="00424F62">
      <w:pPr>
        <w:ind w:left="360"/>
        <w:jc w:val="both"/>
        <w:rPr>
          <w:rFonts w:cs="B Mitra"/>
          <w:sz w:val="24"/>
          <w:szCs w:val="24"/>
          <w:rtl/>
          <w:lang w:val="en-US"/>
        </w:rPr>
      </w:pPr>
      <w:r w:rsidRPr="00A70485">
        <w:rPr>
          <w:rFonts w:cs="B Mitra"/>
          <w:sz w:val="24"/>
          <w:szCs w:val="24"/>
          <w:lang w:val="en-US"/>
        </w:rPr>
        <w:t xml:space="preserve">Mode </w:t>
      </w:r>
      <w:r w:rsidR="00CC4774" w:rsidRPr="00A70485">
        <w:rPr>
          <w:rFonts w:cs="B Mitra"/>
          <w:sz w:val="24"/>
          <w:szCs w:val="24"/>
          <w:lang w:val="en-US"/>
        </w:rPr>
        <w:t xml:space="preserve">3: hot mode </w:t>
      </w:r>
    </w:p>
    <w:p w14:paraId="148914DD"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t>حالت چهارم: حالت سرد؛</w:t>
      </w:r>
    </w:p>
    <w:p w14:paraId="1DD686AC" w14:textId="7C1EA101" w:rsidR="00CC4774" w:rsidRPr="00A70485" w:rsidRDefault="00CC4774" w:rsidP="00CC4774">
      <w:pPr>
        <w:ind w:left="360"/>
        <w:jc w:val="both"/>
        <w:rPr>
          <w:rFonts w:cs="B Mitra"/>
          <w:sz w:val="24"/>
          <w:szCs w:val="24"/>
          <w:rtl/>
          <w:lang w:val="en-US"/>
        </w:rPr>
      </w:pPr>
      <w:r w:rsidRPr="00A70485">
        <w:rPr>
          <w:rFonts w:cs="B Mitra"/>
          <w:sz w:val="24"/>
          <w:szCs w:val="24"/>
          <w:lang w:val="en-US"/>
        </w:rPr>
        <w:t xml:space="preserve">Mode 4: cold mode </w:t>
      </w:r>
    </w:p>
    <w:p w14:paraId="69F21FB9"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t>حالت پنجم: توقف برای تعمیرات؛</w:t>
      </w:r>
    </w:p>
    <w:p w14:paraId="3E139C13" w14:textId="7DE592F7" w:rsidR="00CC4774" w:rsidRPr="00A70485" w:rsidRDefault="00CC4774" w:rsidP="00CC4774">
      <w:pPr>
        <w:ind w:left="360"/>
        <w:jc w:val="both"/>
        <w:rPr>
          <w:rFonts w:cs="B Mitra"/>
          <w:sz w:val="24"/>
          <w:szCs w:val="24"/>
          <w:rtl/>
          <w:lang w:val="en-US"/>
        </w:rPr>
      </w:pPr>
      <w:r w:rsidRPr="00A70485">
        <w:rPr>
          <w:rFonts w:cs="B Mitra"/>
          <w:sz w:val="24"/>
          <w:szCs w:val="24"/>
          <w:lang w:val="en-US"/>
        </w:rPr>
        <w:t xml:space="preserve">Mode 5: outage for repairs </w:t>
      </w:r>
    </w:p>
    <w:p w14:paraId="08B7FA51"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t>حالت ششم: تعویض سوخت؛</w:t>
      </w:r>
    </w:p>
    <w:p w14:paraId="6B4404F0" w14:textId="67082A10" w:rsidR="00CC4774" w:rsidRPr="00A70485" w:rsidRDefault="00CC4774" w:rsidP="00CC4774">
      <w:pPr>
        <w:ind w:left="360"/>
        <w:jc w:val="both"/>
        <w:rPr>
          <w:rFonts w:cs="B Mitra"/>
          <w:sz w:val="24"/>
          <w:szCs w:val="24"/>
          <w:rtl/>
          <w:lang w:val="en-US"/>
        </w:rPr>
      </w:pPr>
      <w:r w:rsidRPr="00A70485">
        <w:rPr>
          <w:rFonts w:cs="B Mitra"/>
          <w:sz w:val="24"/>
          <w:szCs w:val="24"/>
          <w:lang w:val="en-US"/>
        </w:rPr>
        <w:t xml:space="preserve">Mode 6: refueling </w:t>
      </w:r>
    </w:p>
    <w:p w14:paraId="150A9D71"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lastRenderedPageBreak/>
        <w:t xml:space="preserve">در مدرک </w:t>
      </w:r>
      <w:r w:rsidRPr="00A70485">
        <w:rPr>
          <w:rFonts w:cs="B Mitra"/>
          <w:sz w:val="24"/>
          <w:szCs w:val="24"/>
        </w:rPr>
        <w:t>TSSO</w:t>
      </w:r>
      <w:r w:rsidRPr="00A70485">
        <w:rPr>
          <w:rFonts w:cs="B Mitra"/>
          <w:sz w:val="24"/>
          <w:szCs w:val="24"/>
          <w:rtl/>
          <w:lang w:val="ru-RU"/>
        </w:rPr>
        <w:t xml:space="preserve"> کلیه شرایط و حدود بهره برداری </w:t>
      </w:r>
      <w:r w:rsidRPr="00A70485">
        <w:rPr>
          <w:rFonts w:cs="B Mitra"/>
          <w:sz w:val="24"/>
          <w:szCs w:val="24"/>
        </w:rPr>
        <w:t>operational limit and condition</w:t>
      </w:r>
      <w:r w:rsidRPr="00A70485">
        <w:rPr>
          <w:rFonts w:cs="B Mitra"/>
          <w:sz w:val="24"/>
          <w:szCs w:val="24"/>
          <w:rtl/>
          <w:lang w:val="ru-RU"/>
        </w:rPr>
        <w:t>و شرایط و حدود بهره برداری ایمن</w:t>
      </w:r>
      <w:r w:rsidRPr="00A70485">
        <w:rPr>
          <w:rFonts w:cs="B Mitra"/>
          <w:sz w:val="24"/>
          <w:szCs w:val="24"/>
        </w:rPr>
        <w:t>Operational safety limit and condition</w:t>
      </w:r>
      <w:r w:rsidRPr="00A70485">
        <w:rPr>
          <w:rFonts w:cs="B Mitra"/>
          <w:sz w:val="24"/>
          <w:szCs w:val="24"/>
          <w:rtl/>
          <w:lang w:val="ru-RU"/>
        </w:rPr>
        <w:t xml:space="preserve"> برای 6 حالت فوق مشخص شده است و شرایط و حدود گذر از هر یک از رژیم های فوق الذکر به سایر رژیم ها مشخص شده است. برای اساس مدرک </w:t>
      </w:r>
      <w:r w:rsidRPr="00A70485">
        <w:rPr>
          <w:rFonts w:cs="B Mitra"/>
          <w:sz w:val="24"/>
          <w:szCs w:val="24"/>
        </w:rPr>
        <w:t xml:space="preserve">TSSO </w:t>
      </w:r>
      <w:r w:rsidRPr="00A70485">
        <w:rPr>
          <w:rFonts w:cs="B Mitra"/>
          <w:sz w:val="24"/>
          <w:szCs w:val="24"/>
          <w:rtl/>
          <w:lang w:val="ru-RU"/>
        </w:rPr>
        <w:t xml:space="preserve">  و مدارک طراحی و کاخانه ای تجهیزات نیروگاه ، سایر مدارک بهره برداری تهیه و اجرایی شده است.</w:t>
      </w:r>
    </w:p>
    <w:p w14:paraId="3F429C54" w14:textId="1DE2578F" w:rsidR="00CC4774" w:rsidRPr="00A70485" w:rsidRDefault="00CC4774" w:rsidP="00CC4774">
      <w:pPr>
        <w:ind w:left="360"/>
        <w:jc w:val="both"/>
        <w:rPr>
          <w:rFonts w:cs="B Mitra"/>
          <w:sz w:val="24"/>
          <w:szCs w:val="24"/>
          <w:lang w:val="en-US"/>
        </w:rPr>
      </w:pPr>
      <w:r w:rsidRPr="00A70485">
        <w:rPr>
          <w:rFonts w:cs="B Mitra"/>
          <w:sz w:val="24"/>
          <w:szCs w:val="24"/>
          <w:lang w:val="en-US"/>
        </w:rPr>
        <w:t xml:space="preserve">In the document TSSO, all the </w:t>
      </w:r>
      <w:r w:rsidRPr="00A70485">
        <w:rPr>
          <w:rFonts w:cs="B Mitra"/>
          <w:sz w:val="24"/>
          <w:szCs w:val="24"/>
        </w:rPr>
        <w:t>operational limit and condition and</w:t>
      </w:r>
      <w:r w:rsidRPr="00A70485">
        <w:rPr>
          <w:rFonts w:cs="B Mitra" w:hint="cs"/>
          <w:sz w:val="24"/>
          <w:szCs w:val="24"/>
          <w:rtl/>
        </w:rPr>
        <w:t xml:space="preserve"> </w:t>
      </w:r>
      <w:r w:rsidRPr="00A70485">
        <w:rPr>
          <w:rFonts w:cs="B Mitra"/>
          <w:sz w:val="24"/>
          <w:szCs w:val="24"/>
        </w:rPr>
        <w:t>Operational safety limit and condition</w:t>
      </w:r>
      <w:r w:rsidR="00E86E56" w:rsidRPr="00A70485">
        <w:rPr>
          <w:rFonts w:cs="B Mitra" w:hint="cs"/>
          <w:sz w:val="24"/>
          <w:szCs w:val="24"/>
          <w:rtl/>
        </w:rPr>
        <w:t xml:space="preserve">  </w:t>
      </w:r>
      <w:r w:rsidR="00E86E56" w:rsidRPr="00A70485">
        <w:rPr>
          <w:rFonts w:cs="B Mitra"/>
          <w:sz w:val="24"/>
          <w:szCs w:val="24"/>
          <w:lang w:val="en-US"/>
        </w:rPr>
        <w:t xml:space="preserve"> for the 6 above-mentioned modes have been </w:t>
      </w:r>
      <w:r w:rsidR="001746E1" w:rsidRPr="00A70485">
        <w:rPr>
          <w:rFonts w:cs="B Mitra"/>
          <w:sz w:val="24"/>
          <w:szCs w:val="24"/>
          <w:lang w:val="en-US"/>
        </w:rPr>
        <w:t>specified. Also limits and conditions for</w:t>
      </w:r>
      <w:r w:rsidR="008874A3" w:rsidRPr="00A70485">
        <w:rPr>
          <w:rFonts w:cs="B Mitra"/>
          <w:sz w:val="24"/>
          <w:szCs w:val="24"/>
          <w:lang w:val="en-US"/>
        </w:rPr>
        <w:t xml:space="preserve"> passing each one of these modes have been specified. Based on the document TSSO and designing and manufacturing documents of the plant equipment, other operational documents have also been prepared and put into effect. </w:t>
      </w:r>
    </w:p>
    <w:p w14:paraId="5346AB60" w14:textId="77777777" w:rsidR="009F7EC4" w:rsidRPr="00A70485" w:rsidRDefault="009F7EC4" w:rsidP="009F7EC4">
      <w:pPr>
        <w:bidi/>
        <w:ind w:left="360"/>
        <w:jc w:val="both"/>
        <w:rPr>
          <w:rFonts w:cs="B Mitra"/>
          <w:sz w:val="24"/>
          <w:szCs w:val="24"/>
          <w:lang w:val="en-US"/>
        </w:rPr>
      </w:pPr>
      <w:r w:rsidRPr="00A70485">
        <w:rPr>
          <w:rFonts w:cs="B Mitra"/>
          <w:sz w:val="24"/>
          <w:szCs w:val="24"/>
          <w:rtl/>
          <w:lang w:val="ru-RU"/>
        </w:rPr>
        <w:t>در صورت بروز و نمایانگر شده هر سیگنال در اتاق کنترل اصلی نیروگاه یا بروز حادثه، دستورالعمل های ذیل تهیه و اجرایی شده است:</w:t>
      </w:r>
    </w:p>
    <w:p w14:paraId="0F45BE60" w14:textId="66F88A4C" w:rsidR="008874A3" w:rsidRPr="00A70485" w:rsidRDefault="008874A3" w:rsidP="008874A3">
      <w:pPr>
        <w:ind w:left="360"/>
        <w:jc w:val="both"/>
        <w:rPr>
          <w:rFonts w:cs="B Mitra"/>
          <w:sz w:val="24"/>
          <w:szCs w:val="24"/>
          <w:rtl/>
          <w:lang w:val="en-US"/>
        </w:rPr>
      </w:pPr>
      <w:r w:rsidRPr="00A70485">
        <w:rPr>
          <w:rFonts w:cs="B Mitra"/>
          <w:sz w:val="24"/>
          <w:szCs w:val="24"/>
          <w:lang w:val="en-US"/>
        </w:rPr>
        <w:t xml:space="preserve">In case of </w:t>
      </w:r>
      <w:r w:rsidR="005723EE" w:rsidRPr="00A70485">
        <w:rPr>
          <w:rFonts w:cs="B Mitra"/>
          <w:sz w:val="24"/>
          <w:szCs w:val="24"/>
          <w:lang w:val="en-US"/>
        </w:rPr>
        <w:t xml:space="preserve">occurrence and emergence of any signal in main control </w:t>
      </w:r>
      <w:r w:rsidR="00D03EF3" w:rsidRPr="00A70485">
        <w:rPr>
          <w:rFonts w:cs="B Mitra"/>
          <w:sz w:val="24"/>
          <w:szCs w:val="24"/>
          <w:lang w:val="en-US"/>
        </w:rPr>
        <w:t>room) MCR</w:t>
      </w:r>
      <w:r w:rsidR="005723EE" w:rsidRPr="00A70485">
        <w:rPr>
          <w:rFonts w:cs="B Mitra"/>
          <w:sz w:val="24"/>
          <w:szCs w:val="24"/>
          <w:lang w:val="en-US"/>
        </w:rPr>
        <w:t>) of the plant or in case of accident, the following instructio</w:t>
      </w:r>
      <w:r w:rsidR="00D03EF3" w:rsidRPr="00A70485">
        <w:rPr>
          <w:rFonts w:cs="B Mitra"/>
          <w:sz w:val="24"/>
          <w:szCs w:val="24"/>
          <w:lang w:val="en-US"/>
        </w:rPr>
        <w:t xml:space="preserve">ns have been prepared and put into effect: </w:t>
      </w:r>
    </w:p>
    <w:p w14:paraId="59296BF9" w14:textId="77777777" w:rsidR="009F7EC4" w:rsidRPr="00A70485" w:rsidRDefault="009F7EC4" w:rsidP="005930CC">
      <w:pPr>
        <w:pStyle w:val="ListParagraph"/>
        <w:numPr>
          <w:ilvl w:val="0"/>
          <w:numId w:val="2"/>
        </w:numPr>
        <w:bidi/>
        <w:spacing w:after="200" w:line="276" w:lineRule="auto"/>
        <w:jc w:val="both"/>
        <w:rPr>
          <w:rFonts w:cs="B Mitra"/>
          <w:sz w:val="24"/>
          <w:szCs w:val="24"/>
          <w:lang w:val="ru-RU" w:bidi="fa-IR"/>
        </w:rPr>
      </w:pPr>
      <w:r w:rsidRPr="00A70485">
        <w:rPr>
          <w:rFonts w:cs="B Mitra"/>
          <w:sz w:val="24"/>
          <w:szCs w:val="24"/>
          <w:rtl/>
          <w:lang w:val="ru-RU" w:bidi="fa-IR"/>
        </w:rPr>
        <w:t>دستورالعمل واکنش به سیگنال های مدیریت راکتور؛</w:t>
      </w:r>
    </w:p>
    <w:p w14:paraId="67DE630B" w14:textId="6933D2F8" w:rsidR="00D03EF3" w:rsidRPr="00A70485" w:rsidRDefault="00D03EF3" w:rsidP="000D3F71">
      <w:pPr>
        <w:pStyle w:val="ListParagraph"/>
        <w:spacing w:after="200" w:line="276" w:lineRule="auto"/>
        <w:jc w:val="both"/>
        <w:rPr>
          <w:rFonts w:cs="B Mitra"/>
          <w:sz w:val="24"/>
          <w:szCs w:val="24"/>
          <w:lang w:val="en-US" w:bidi="fa-IR"/>
        </w:rPr>
      </w:pPr>
      <w:r w:rsidRPr="00A70485">
        <w:rPr>
          <w:rFonts w:cs="B Mitra"/>
          <w:sz w:val="24"/>
          <w:szCs w:val="24"/>
          <w:lang w:val="en-US" w:bidi="fa-IR"/>
        </w:rPr>
        <w:t xml:space="preserve">1- </w:t>
      </w:r>
      <w:r w:rsidR="003E50E5" w:rsidRPr="00A70485">
        <w:rPr>
          <w:rFonts w:cs="B Mitra"/>
          <w:sz w:val="24"/>
          <w:szCs w:val="24"/>
          <w:lang w:val="en-US" w:bidi="fa-IR"/>
        </w:rPr>
        <w:t>Instruction</w:t>
      </w:r>
      <w:r w:rsidRPr="00A70485">
        <w:rPr>
          <w:rFonts w:cs="B Mitra"/>
          <w:sz w:val="24"/>
          <w:szCs w:val="24"/>
          <w:lang w:val="en-US" w:bidi="fa-IR"/>
        </w:rPr>
        <w:t xml:space="preserve"> of </w:t>
      </w:r>
      <w:r w:rsidR="003E50E5" w:rsidRPr="00A70485">
        <w:rPr>
          <w:rFonts w:cs="B Mitra"/>
          <w:sz w:val="24"/>
          <w:szCs w:val="24"/>
          <w:lang w:val="en-US" w:bidi="fa-IR"/>
        </w:rPr>
        <w:t xml:space="preserve">reaction to reactor management signals </w:t>
      </w:r>
    </w:p>
    <w:p w14:paraId="25201117"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واکنش به سیگنال های مدیریت توربین؛</w:t>
      </w:r>
    </w:p>
    <w:p w14:paraId="6AB74B68" w14:textId="6CDE48D3" w:rsidR="003E50E5" w:rsidRPr="00A70485" w:rsidRDefault="003E50E5" w:rsidP="003E50E5">
      <w:pPr>
        <w:pStyle w:val="ListParagraph"/>
        <w:spacing w:after="200" w:line="276" w:lineRule="auto"/>
        <w:jc w:val="both"/>
        <w:rPr>
          <w:rFonts w:cs="B Mitra"/>
          <w:sz w:val="24"/>
          <w:szCs w:val="24"/>
          <w:lang w:val="ru-RU" w:bidi="fa-IR"/>
        </w:rPr>
      </w:pPr>
      <w:r w:rsidRPr="00A70485">
        <w:rPr>
          <w:rFonts w:cs="B Mitra"/>
          <w:sz w:val="24"/>
          <w:szCs w:val="24"/>
          <w:lang w:val="en-US" w:bidi="fa-IR"/>
        </w:rPr>
        <w:t>2-</w:t>
      </w:r>
      <w:r w:rsidR="00721733" w:rsidRPr="00A70485">
        <w:rPr>
          <w:rFonts w:cs="B Mitra"/>
          <w:sz w:val="24"/>
          <w:szCs w:val="24"/>
          <w:lang w:val="en-US" w:bidi="fa-IR"/>
        </w:rPr>
        <w:t xml:space="preserve"> Instruction of</w:t>
      </w:r>
      <w:r w:rsidR="000D3F71" w:rsidRPr="00A70485">
        <w:rPr>
          <w:rFonts w:cs="B Mitra"/>
          <w:sz w:val="24"/>
          <w:szCs w:val="24"/>
          <w:lang w:val="en-US" w:bidi="fa-IR"/>
        </w:rPr>
        <w:t xml:space="preserve"> turbine management signals</w:t>
      </w:r>
    </w:p>
    <w:p w14:paraId="5A3C6CD4" w14:textId="77777777" w:rsidR="009F7EC4" w:rsidRPr="00A70485" w:rsidRDefault="009F7EC4" w:rsidP="005930CC">
      <w:pPr>
        <w:pStyle w:val="ListParagraph"/>
        <w:numPr>
          <w:ilvl w:val="0"/>
          <w:numId w:val="2"/>
        </w:numPr>
        <w:bidi/>
        <w:spacing w:after="200" w:line="276" w:lineRule="auto"/>
        <w:jc w:val="both"/>
        <w:rPr>
          <w:rFonts w:cs="B Mitra"/>
          <w:sz w:val="24"/>
          <w:szCs w:val="24"/>
          <w:lang w:val="ru-RU" w:bidi="fa-IR"/>
        </w:rPr>
      </w:pPr>
      <w:r w:rsidRPr="00A70485">
        <w:rPr>
          <w:rFonts w:cs="B Mitra"/>
          <w:sz w:val="24"/>
          <w:szCs w:val="24"/>
          <w:rtl/>
          <w:lang w:val="ru-RU" w:bidi="fa-IR"/>
        </w:rPr>
        <w:t>دستورالعمل مدیریت حادثه در مجموعه تاسیسات راکتور (</w:t>
      </w:r>
      <w:r w:rsidRPr="00A70485">
        <w:rPr>
          <w:rFonts w:cs="B Mitra"/>
          <w:sz w:val="24"/>
          <w:szCs w:val="24"/>
          <w:lang w:bidi="fa-IR"/>
        </w:rPr>
        <w:t>DBA</w:t>
      </w:r>
      <w:r w:rsidRPr="00A70485">
        <w:rPr>
          <w:rFonts w:cs="B Mitra"/>
          <w:sz w:val="24"/>
          <w:szCs w:val="24"/>
          <w:rtl/>
          <w:lang w:val="ru-RU" w:bidi="fa-IR"/>
        </w:rPr>
        <w:t>حوادث و انحرافات در نظر گرفته شده در طرح نیروگاه) این مدرک جزی مدارک لایسنسی نیروگاه می باشد و به تایید طراح اصلی نیروگاه، طراح مجموعه تاسیسات راکتور و مدیریت علمی نیروگاه، سازمان بهره بردار و سازمان نظارتی کشور جمهوری اسلامی ایران رسیده است.؛</w:t>
      </w:r>
    </w:p>
    <w:p w14:paraId="269CC056" w14:textId="311124B7" w:rsidR="000D3F71" w:rsidRPr="00A70485" w:rsidRDefault="000D3F71" w:rsidP="00EB2F08">
      <w:pPr>
        <w:pStyle w:val="ListParagraph"/>
        <w:spacing w:after="200" w:line="276" w:lineRule="auto"/>
        <w:jc w:val="both"/>
        <w:rPr>
          <w:rFonts w:cs="B Mitra"/>
          <w:sz w:val="24"/>
          <w:szCs w:val="24"/>
          <w:lang w:val="en-US" w:bidi="fa-IR"/>
        </w:rPr>
      </w:pPr>
      <w:r w:rsidRPr="00A70485">
        <w:rPr>
          <w:rFonts w:cs="B Mitra"/>
          <w:sz w:val="24"/>
          <w:szCs w:val="24"/>
          <w:lang w:val="en-US" w:bidi="fa-IR"/>
        </w:rPr>
        <w:t xml:space="preserve">3- </w:t>
      </w:r>
      <w:r w:rsidR="00731781" w:rsidRPr="00A70485">
        <w:rPr>
          <w:rFonts w:cs="B Mitra"/>
          <w:sz w:val="24"/>
          <w:szCs w:val="24"/>
          <w:lang w:val="en-US" w:bidi="fa-IR"/>
        </w:rPr>
        <w:t>Instruction</w:t>
      </w:r>
      <w:r w:rsidR="00FC61B3" w:rsidRPr="00A70485">
        <w:rPr>
          <w:rFonts w:cs="B Mitra"/>
          <w:sz w:val="24"/>
          <w:szCs w:val="24"/>
          <w:lang w:val="en-US" w:bidi="fa-IR"/>
        </w:rPr>
        <w:t xml:space="preserve"> of </w:t>
      </w:r>
      <w:proofErr w:type="gramStart"/>
      <w:r w:rsidR="00EB2F08" w:rsidRPr="00A70485">
        <w:rPr>
          <w:rFonts w:cs="B Mitra"/>
          <w:sz w:val="24"/>
          <w:szCs w:val="24"/>
          <w:lang w:val="en-US" w:bidi="fa-IR"/>
        </w:rPr>
        <w:t>DBA(</w:t>
      </w:r>
      <w:proofErr w:type="gramEnd"/>
      <w:r w:rsidR="00EB2F08" w:rsidRPr="00A70485">
        <w:rPr>
          <w:rFonts w:cs="B Mitra"/>
          <w:sz w:val="24"/>
          <w:szCs w:val="24"/>
          <w:lang w:val="en-US" w:bidi="fa-IR"/>
        </w:rPr>
        <w:t xml:space="preserve"> design-based accidents)  </w:t>
      </w:r>
      <w:r w:rsidR="00FC61B3" w:rsidRPr="00A70485">
        <w:rPr>
          <w:rFonts w:cs="B Mitra"/>
          <w:sz w:val="24"/>
          <w:szCs w:val="24"/>
          <w:lang w:val="en-US" w:bidi="fa-IR"/>
        </w:rPr>
        <w:t xml:space="preserve">management in reactor plant. </w:t>
      </w:r>
      <w:r w:rsidR="00EB2F08" w:rsidRPr="00A70485">
        <w:rPr>
          <w:rFonts w:cs="B Mitra"/>
          <w:sz w:val="24"/>
          <w:szCs w:val="24"/>
          <w:lang w:val="en-US" w:bidi="fa-IR"/>
        </w:rPr>
        <w:t>This</w:t>
      </w:r>
      <w:r w:rsidR="00FC61B3" w:rsidRPr="00A70485">
        <w:rPr>
          <w:rFonts w:cs="B Mitra"/>
          <w:sz w:val="24"/>
          <w:szCs w:val="24"/>
          <w:lang w:val="en-US" w:bidi="fa-IR"/>
        </w:rPr>
        <w:t xml:space="preserve"> document is </w:t>
      </w:r>
      <w:r w:rsidR="00914FC8" w:rsidRPr="00A70485">
        <w:rPr>
          <w:rFonts w:cs="B Mitra"/>
          <w:sz w:val="24"/>
          <w:szCs w:val="24"/>
          <w:lang w:val="en-US" w:bidi="fa-IR"/>
        </w:rPr>
        <w:t>one</w:t>
      </w:r>
      <w:r w:rsidR="00FC61B3" w:rsidRPr="00A70485">
        <w:rPr>
          <w:rFonts w:cs="B Mitra"/>
          <w:sz w:val="24"/>
          <w:szCs w:val="24"/>
          <w:lang w:val="en-US" w:bidi="fa-IR"/>
        </w:rPr>
        <w:t xml:space="preserve"> of license</w:t>
      </w:r>
      <w:r w:rsidR="00914FC8" w:rsidRPr="00A70485">
        <w:rPr>
          <w:rFonts w:cs="B Mitra"/>
          <w:sz w:val="24"/>
          <w:szCs w:val="24"/>
          <w:lang w:val="en-US" w:bidi="fa-IR"/>
        </w:rPr>
        <w:t xml:space="preserve"> documents of plant and has been approved by </w:t>
      </w:r>
      <w:r w:rsidR="00914FC8" w:rsidRPr="00A70485">
        <w:rPr>
          <w:rFonts w:cs="B Mitra"/>
          <w:sz w:val="24"/>
          <w:szCs w:val="24"/>
        </w:rPr>
        <w:t xml:space="preserve">main designer of Bushehr NPP, designer of reactor plant, </w:t>
      </w:r>
      <w:r w:rsidR="00DF1EF4" w:rsidRPr="00A70485">
        <w:rPr>
          <w:rFonts w:cs="B Mitra"/>
          <w:sz w:val="24"/>
          <w:szCs w:val="24"/>
        </w:rPr>
        <w:t>plant</w:t>
      </w:r>
      <w:r w:rsidR="00914FC8" w:rsidRPr="00A70485">
        <w:rPr>
          <w:rFonts w:cs="B Mitra"/>
          <w:sz w:val="24"/>
          <w:szCs w:val="24"/>
        </w:rPr>
        <w:t xml:space="preserve"> scientific management, Operating Organization and Iranian Nuclear R</w:t>
      </w:r>
      <w:r w:rsidR="00DF1EF4" w:rsidRPr="00A70485">
        <w:rPr>
          <w:rFonts w:cs="B Mitra"/>
          <w:sz w:val="24"/>
          <w:szCs w:val="24"/>
        </w:rPr>
        <w:t xml:space="preserve">egulatory Authority. </w:t>
      </w:r>
    </w:p>
    <w:p w14:paraId="5B27FA2C"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مدیریت حوادث فراطراحی (</w:t>
      </w:r>
      <w:r w:rsidRPr="00A70485">
        <w:rPr>
          <w:rFonts w:cs="B Mitra"/>
          <w:sz w:val="24"/>
          <w:szCs w:val="24"/>
          <w:lang w:bidi="fa-IR"/>
        </w:rPr>
        <w:t>BDBA</w:t>
      </w:r>
      <w:r w:rsidRPr="00A70485">
        <w:rPr>
          <w:rFonts w:cs="B Mitra"/>
          <w:sz w:val="24"/>
          <w:szCs w:val="24"/>
          <w:rtl/>
          <w:lang w:val="ru-RU" w:bidi="fa-IR"/>
        </w:rPr>
        <w:t>)  این مدرک جزی مدارک لایسنسی نیروگاه می باشد و به تایید طراح اصلی نیروگاه، طراح مجموعه تاسیسات راکتور و مدیریت علمی نیروگاه، سازمان بهره بردار و سازمان نظارتی کشور جمهوری اسلامی ایران رسیده است؛</w:t>
      </w:r>
    </w:p>
    <w:p w14:paraId="1BCE8C09" w14:textId="337650CA" w:rsidR="00DF1EF4" w:rsidRPr="00A70485" w:rsidRDefault="00EB2F08" w:rsidP="00DF1EF4">
      <w:pPr>
        <w:pStyle w:val="ListParagraph"/>
        <w:spacing w:after="200" w:line="276" w:lineRule="auto"/>
        <w:jc w:val="both"/>
        <w:rPr>
          <w:rFonts w:cs="B Mitra"/>
          <w:sz w:val="24"/>
          <w:szCs w:val="24"/>
          <w:lang w:val="en-US" w:bidi="fa-IR"/>
        </w:rPr>
      </w:pPr>
      <w:r w:rsidRPr="00A70485">
        <w:rPr>
          <w:rFonts w:cs="B Mitra"/>
          <w:sz w:val="24"/>
          <w:szCs w:val="24"/>
          <w:lang w:val="en-US" w:bidi="fa-IR"/>
        </w:rPr>
        <w:t xml:space="preserve">4- </w:t>
      </w:r>
      <w:r w:rsidR="00731781" w:rsidRPr="00A70485">
        <w:rPr>
          <w:rFonts w:cs="B Mitra"/>
          <w:sz w:val="24"/>
          <w:szCs w:val="24"/>
          <w:lang w:val="en-US" w:bidi="fa-IR"/>
        </w:rPr>
        <w:t>Instruction</w:t>
      </w:r>
      <w:r w:rsidRPr="00A70485">
        <w:rPr>
          <w:rFonts w:cs="B Mitra"/>
          <w:sz w:val="24"/>
          <w:szCs w:val="24"/>
          <w:lang w:val="en-US" w:bidi="fa-IR"/>
        </w:rPr>
        <w:t xml:space="preserve"> of </w:t>
      </w:r>
      <w:r w:rsidR="00731781" w:rsidRPr="00A70485">
        <w:rPr>
          <w:rFonts w:cs="B Mitra"/>
          <w:sz w:val="24"/>
          <w:szCs w:val="24"/>
          <w:lang w:val="en-US" w:bidi="fa-IR"/>
        </w:rPr>
        <w:t>BDBA (beyond</w:t>
      </w:r>
      <w:r w:rsidRPr="00A70485">
        <w:rPr>
          <w:rFonts w:cs="B Mitra"/>
          <w:sz w:val="24"/>
          <w:szCs w:val="24"/>
          <w:lang w:val="en-US" w:bidi="fa-IR"/>
        </w:rPr>
        <w:t xml:space="preserve"> design-based accidents</w:t>
      </w:r>
      <w:r w:rsidR="00731781" w:rsidRPr="00A70485">
        <w:rPr>
          <w:rFonts w:cs="B Mitra"/>
          <w:sz w:val="24"/>
          <w:szCs w:val="24"/>
          <w:lang w:val="en-US" w:bidi="fa-IR"/>
        </w:rPr>
        <w:t>) management</w:t>
      </w:r>
      <w:r w:rsidRPr="00A70485">
        <w:rPr>
          <w:rFonts w:cs="B Mitra"/>
          <w:sz w:val="24"/>
          <w:szCs w:val="24"/>
          <w:lang w:val="en-US" w:bidi="fa-IR"/>
        </w:rPr>
        <w:t xml:space="preserve"> in reactor plant</w:t>
      </w:r>
      <w:r w:rsidR="00731781" w:rsidRPr="00A70485">
        <w:rPr>
          <w:rFonts w:cs="B Mitra"/>
          <w:sz w:val="24"/>
          <w:szCs w:val="24"/>
          <w:lang w:val="en-US" w:bidi="fa-IR"/>
        </w:rPr>
        <w:t xml:space="preserve">. This document is one of license documents of plant and has been approved by </w:t>
      </w:r>
      <w:r w:rsidR="00731781" w:rsidRPr="00A70485">
        <w:rPr>
          <w:rFonts w:cs="B Mitra"/>
          <w:sz w:val="24"/>
          <w:szCs w:val="24"/>
        </w:rPr>
        <w:t>main designer of Bushehr NPP, designer of reactor plant, plant scientific management, Operating Organization and Iranian Nuclear Regulatory Authority.</w:t>
      </w:r>
    </w:p>
    <w:p w14:paraId="27B55F2D"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مدیریت حادثه در توربین؛</w:t>
      </w:r>
    </w:p>
    <w:p w14:paraId="5D06355D" w14:textId="4D4D5834" w:rsidR="00731781" w:rsidRPr="00A70485" w:rsidRDefault="00731781" w:rsidP="00731781">
      <w:pPr>
        <w:pStyle w:val="ListParagraph"/>
        <w:spacing w:after="200" w:line="276" w:lineRule="auto"/>
        <w:jc w:val="both"/>
        <w:rPr>
          <w:rFonts w:cs="B Mitra"/>
          <w:sz w:val="24"/>
          <w:szCs w:val="24"/>
          <w:lang w:val="en-US" w:bidi="fa-IR"/>
        </w:rPr>
      </w:pPr>
      <w:r w:rsidRPr="00A70485">
        <w:rPr>
          <w:rFonts w:cs="B Mitra"/>
          <w:sz w:val="24"/>
          <w:szCs w:val="24"/>
          <w:lang w:val="en-US" w:bidi="fa-IR"/>
        </w:rPr>
        <w:t xml:space="preserve">5- Instruction of accident management in turbine </w:t>
      </w:r>
      <w:r w:rsidR="00494E87" w:rsidRPr="00A70485">
        <w:rPr>
          <w:rFonts w:cs="B Mitra"/>
          <w:sz w:val="24"/>
          <w:szCs w:val="24"/>
          <w:lang w:val="en-US" w:bidi="fa-IR"/>
        </w:rPr>
        <w:t xml:space="preserve">plant </w:t>
      </w:r>
    </w:p>
    <w:p w14:paraId="7410F81E"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مدیریت حادثه در تاسیسات برقی؛</w:t>
      </w:r>
    </w:p>
    <w:p w14:paraId="2B3D9503" w14:textId="7A97D06C" w:rsidR="00494E87" w:rsidRPr="00A70485" w:rsidRDefault="00494E87" w:rsidP="00494E87">
      <w:pPr>
        <w:pStyle w:val="ListParagraph"/>
        <w:spacing w:after="200" w:line="276" w:lineRule="auto"/>
        <w:jc w:val="both"/>
        <w:rPr>
          <w:rFonts w:cs="B Mitra"/>
          <w:sz w:val="24"/>
          <w:szCs w:val="24"/>
          <w:lang w:val="en-US" w:bidi="fa-IR"/>
        </w:rPr>
      </w:pPr>
      <w:r w:rsidRPr="00A70485">
        <w:rPr>
          <w:rFonts w:cs="B Mitra"/>
          <w:sz w:val="24"/>
          <w:szCs w:val="24"/>
          <w:lang w:val="en-US" w:bidi="fa-IR"/>
        </w:rPr>
        <w:t xml:space="preserve">6- Instruction of accident management in power facilities </w:t>
      </w:r>
    </w:p>
    <w:p w14:paraId="4A0B8EA2"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مدیریت حادثه در تاسیسات تهویه؛</w:t>
      </w:r>
    </w:p>
    <w:p w14:paraId="5D4080A5" w14:textId="4C02B52D" w:rsidR="00494E87" w:rsidRPr="00A70485" w:rsidRDefault="00494E87" w:rsidP="00494E87">
      <w:pPr>
        <w:pStyle w:val="ListParagraph"/>
        <w:spacing w:after="200" w:line="276" w:lineRule="auto"/>
        <w:jc w:val="both"/>
        <w:rPr>
          <w:rFonts w:cs="B Mitra"/>
          <w:sz w:val="24"/>
          <w:szCs w:val="24"/>
          <w:lang w:val="en-US" w:bidi="fa-IR"/>
        </w:rPr>
      </w:pPr>
      <w:r w:rsidRPr="00A70485">
        <w:rPr>
          <w:rFonts w:cs="B Mitra"/>
          <w:sz w:val="24"/>
          <w:szCs w:val="24"/>
          <w:lang w:val="en-US" w:bidi="fa-IR"/>
        </w:rPr>
        <w:t>7- Instruction of accident management in ventilation facilities</w:t>
      </w:r>
    </w:p>
    <w:p w14:paraId="386BC0BB"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مدیریت حادثه در تاسیسات کنترل و ابزار دقیق؛</w:t>
      </w:r>
    </w:p>
    <w:p w14:paraId="1EED69C0" w14:textId="0E7D9A47" w:rsidR="00494E87" w:rsidRPr="00A70485" w:rsidRDefault="00494E87" w:rsidP="00767E71">
      <w:pPr>
        <w:pStyle w:val="ListParagraph"/>
        <w:spacing w:after="200" w:line="276" w:lineRule="auto"/>
        <w:jc w:val="both"/>
        <w:rPr>
          <w:rFonts w:cs="B Mitra"/>
          <w:sz w:val="24"/>
          <w:szCs w:val="24"/>
          <w:lang w:val="en-US" w:bidi="fa-IR"/>
        </w:rPr>
      </w:pPr>
      <w:r w:rsidRPr="00A70485">
        <w:rPr>
          <w:rFonts w:cs="B Mitra"/>
          <w:sz w:val="24"/>
          <w:szCs w:val="24"/>
          <w:lang w:val="en-US" w:bidi="fa-IR"/>
        </w:rPr>
        <w:lastRenderedPageBreak/>
        <w:t xml:space="preserve">8- Instruction of accident management in </w:t>
      </w:r>
      <w:proofErr w:type="gramStart"/>
      <w:r w:rsidR="00767E71" w:rsidRPr="00A70485">
        <w:rPr>
          <w:rFonts w:cs="B Mitra"/>
          <w:sz w:val="24"/>
          <w:szCs w:val="24"/>
          <w:lang w:val="en-US" w:bidi="fa-IR"/>
        </w:rPr>
        <w:t>I&amp;C</w:t>
      </w:r>
      <w:proofErr w:type="gramEnd"/>
      <w:r w:rsidRPr="00A70485">
        <w:rPr>
          <w:rFonts w:cs="B Mitra"/>
          <w:sz w:val="24"/>
          <w:szCs w:val="24"/>
          <w:lang w:val="en-US" w:bidi="fa-IR"/>
        </w:rPr>
        <w:t xml:space="preserve"> facilities</w:t>
      </w:r>
    </w:p>
    <w:p w14:paraId="18CDA4A5" w14:textId="77777777" w:rsidR="009F7EC4" w:rsidRPr="00A70485" w:rsidRDefault="009F7EC4" w:rsidP="005930CC">
      <w:pPr>
        <w:pStyle w:val="ListParagraph"/>
        <w:numPr>
          <w:ilvl w:val="0"/>
          <w:numId w:val="2"/>
        </w:numPr>
        <w:bidi/>
        <w:spacing w:after="200" w:line="276" w:lineRule="auto"/>
        <w:jc w:val="both"/>
        <w:rPr>
          <w:rFonts w:cs="B Mitra"/>
          <w:sz w:val="24"/>
          <w:szCs w:val="24"/>
          <w:lang w:val="en-US" w:bidi="fa-IR"/>
        </w:rPr>
      </w:pPr>
      <w:r w:rsidRPr="00A70485">
        <w:rPr>
          <w:rFonts w:cs="B Mitra"/>
          <w:sz w:val="24"/>
          <w:szCs w:val="24"/>
          <w:rtl/>
          <w:lang w:val="ru-RU" w:bidi="fa-IR"/>
        </w:rPr>
        <w:t>دستورالعمل مدیریت حوادث فرا طراحی در نیروگاه اتمی بوشهر؛</w:t>
      </w:r>
    </w:p>
    <w:p w14:paraId="03945A35" w14:textId="4B72D79A" w:rsidR="00767E71" w:rsidRPr="00A70485" w:rsidRDefault="00767E71" w:rsidP="00767E71">
      <w:pPr>
        <w:pStyle w:val="ListParagraph"/>
        <w:spacing w:after="200" w:line="276" w:lineRule="auto"/>
        <w:jc w:val="both"/>
        <w:rPr>
          <w:rFonts w:cs="B Mitra"/>
          <w:sz w:val="24"/>
          <w:szCs w:val="24"/>
          <w:lang w:val="en-US" w:bidi="fa-IR"/>
        </w:rPr>
      </w:pPr>
      <w:r w:rsidRPr="00A70485">
        <w:rPr>
          <w:rFonts w:cs="B Mitra"/>
          <w:sz w:val="24"/>
          <w:szCs w:val="24"/>
          <w:lang w:val="en-US" w:bidi="fa-IR"/>
        </w:rPr>
        <w:t xml:space="preserve">9- Instruction of BDBA management in </w:t>
      </w:r>
      <w:proofErr w:type="spellStart"/>
      <w:r w:rsidRPr="00A70485">
        <w:rPr>
          <w:rFonts w:cs="B Mitra"/>
          <w:sz w:val="24"/>
          <w:szCs w:val="24"/>
          <w:lang w:val="en-US" w:bidi="fa-IR"/>
        </w:rPr>
        <w:t>Bushehr</w:t>
      </w:r>
      <w:proofErr w:type="spellEnd"/>
      <w:r w:rsidRPr="00A70485">
        <w:rPr>
          <w:rFonts w:cs="B Mitra"/>
          <w:sz w:val="24"/>
          <w:szCs w:val="24"/>
          <w:lang w:val="en-US" w:bidi="fa-IR"/>
        </w:rPr>
        <w:t xml:space="preserve"> NPP</w:t>
      </w:r>
    </w:p>
    <w:p w14:paraId="3BBF5943" w14:textId="24321833" w:rsidR="002127CD" w:rsidRPr="00A70485" w:rsidRDefault="009F7EC4" w:rsidP="009F7EC4">
      <w:pPr>
        <w:tabs>
          <w:tab w:val="left" w:pos="1180"/>
        </w:tabs>
        <w:bidi/>
        <w:spacing w:before="120" w:after="120" w:line="240" w:lineRule="auto"/>
        <w:rPr>
          <w:rFonts w:cs="B Mitra"/>
          <w:sz w:val="24"/>
          <w:szCs w:val="24"/>
          <w:lang w:val="en-US" w:bidi="fa-IR"/>
        </w:rPr>
      </w:pPr>
      <w:r w:rsidRPr="00A70485">
        <w:rPr>
          <w:rFonts w:cs="B Mitra"/>
          <w:sz w:val="24"/>
          <w:szCs w:val="24"/>
          <w:rtl/>
          <w:lang w:val="ru-RU" w:bidi="fa-IR"/>
        </w:rPr>
        <w:t>دستورالعمل حفاظت از کارکنان و مردم در شرایط حادثه.  این مدرک جزی مدارک لایسنسی نیروگاه می باشد و به تایید سازمان بهره بردار و سازمان نظارتی کشور جمهوری اسلامی ایران رسیده است؛</w:t>
      </w:r>
      <w:bookmarkEnd w:id="0"/>
    </w:p>
    <w:p w14:paraId="0FC615C0" w14:textId="157715E5" w:rsidR="00767E71" w:rsidRPr="00A70485" w:rsidRDefault="00767E71" w:rsidP="004F517F">
      <w:pPr>
        <w:tabs>
          <w:tab w:val="left" w:pos="1180"/>
        </w:tabs>
        <w:spacing w:before="120" w:after="120" w:line="240" w:lineRule="auto"/>
        <w:rPr>
          <w:rFonts w:cs="B Mitra"/>
          <w:sz w:val="24"/>
          <w:szCs w:val="24"/>
          <w:lang w:val="en-US" w:bidi="fa-IR"/>
        </w:rPr>
      </w:pPr>
      <w:proofErr w:type="gramStart"/>
      <w:r w:rsidRPr="00A70485">
        <w:rPr>
          <w:rFonts w:cs="B Mitra"/>
          <w:sz w:val="24"/>
          <w:szCs w:val="24"/>
          <w:lang w:val="en-US" w:bidi="fa-IR"/>
        </w:rPr>
        <w:t xml:space="preserve">Instruction of protecting the staff and the public </w:t>
      </w:r>
      <w:r w:rsidR="006C6D11" w:rsidRPr="00A70485">
        <w:rPr>
          <w:rFonts w:cs="B Mitra"/>
          <w:sz w:val="24"/>
          <w:szCs w:val="24"/>
          <w:lang w:val="en-US" w:bidi="fa-IR"/>
        </w:rPr>
        <w:t>in accidents.</w:t>
      </w:r>
      <w:proofErr w:type="gramEnd"/>
      <w:r w:rsidR="006C6D11" w:rsidRPr="00A70485">
        <w:rPr>
          <w:rFonts w:cs="B Mitra"/>
          <w:sz w:val="24"/>
          <w:szCs w:val="24"/>
          <w:lang w:val="en-US" w:bidi="fa-IR"/>
        </w:rPr>
        <w:t xml:space="preserve"> </w:t>
      </w:r>
      <w:r w:rsidR="00B90E7A" w:rsidRPr="00A70485">
        <w:rPr>
          <w:rFonts w:cs="B Mitra"/>
          <w:sz w:val="24"/>
          <w:szCs w:val="24"/>
          <w:lang w:val="en-US" w:bidi="fa-IR"/>
        </w:rPr>
        <w:t xml:space="preserve"> This document is one of license documents of the plant and has been approved by </w:t>
      </w:r>
      <w:r w:rsidR="004F517F" w:rsidRPr="00A70485">
        <w:rPr>
          <w:rFonts w:cs="B Mitra"/>
          <w:sz w:val="24"/>
          <w:szCs w:val="24"/>
          <w:lang w:val="en-US" w:bidi="fa-IR"/>
        </w:rPr>
        <w:t xml:space="preserve">Operating Organization </w:t>
      </w:r>
      <w:proofErr w:type="gramStart"/>
      <w:r w:rsidR="004F517F" w:rsidRPr="00A70485">
        <w:rPr>
          <w:rFonts w:cs="B Mitra"/>
          <w:sz w:val="24"/>
          <w:szCs w:val="24"/>
          <w:lang w:val="en-US" w:bidi="fa-IR"/>
        </w:rPr>
        <w:t xml:space="preserve">and  </w:t>
      </w:r>
      <w:r w:rsidR="00B90E7A" w:rsidRPr="00A70485">
        <w:rPr>
          <w:rFonts w:cs="B Mitra"/>
          <w:sz w:val="24"/>
          <w:szCs w:val="24"/>
          <w:lang w:val="en-US" w:bidi="fa-IR"/>
        </w:rPr>
        <w:t>the</w:t>
      </w:r>
      <w:proofErr w:type="gramEnd"/>
      <w:r w:rsidR="00B90E7A" w:rsidRPr="00A70485">
        <w:rPr>
          <w:rFonts w:cs="B Mitra"/>
          <w:sz w:val="24"/>
          <w:szCs w:val="24"/>
          <w:lang w:val="en-US" w:bidi="fa-IR"/>
        </w:rPr>
        <w:t xml:space="preserve"> </w:t>
      </w:r>
      <w:r w:rsidR="00B90E7A" w:rsidRPr="00A70485">
        <w:rPr>
          <w:rFonts w:cs="B Mitra"/>
          <w:sz w:val="24"/>
          <w:szCs w:val="24"/>
        </w:rPr>
        <w:t xml:space="preserve">Iranian Nuclear Regulatory Authority. </w:t>
      </w:r>
    </w:p>
    <w:p w14:paraId="7E814C61" w14:textId="77777777" w:rsidR="003B310A" w:rsidRPr="00A70485" w:rsidRDefault="003B310A" w:rsidP="003B310A">
      <w:pPr>
        <w:tabs>
          <w:tab w:val="left" w:pos="1180"/>
        </w:tabs>
        <w:bidi/>
        <w:spacing w:before="120" w:after="120" w:line="240" w:lineRule="auto"/>
        <w:rPr>
          <w:rFonts w:cs="B Mitra"/>
          <w:sz w:val="24"/>
          <w:szCs w:val="24"/>
          <w:lang w:val="en-US" w:bidi="fa-IR"/>
        </w:rPr>
      </w:pPr>
    </w:p>
    <w:p w14:paraId="4B37E79D" w14:textId="77777777" w:rsidR="003B310A" w:rsidRPr="00A70485" w:rsidRDefault="003B310A" w:rsidP="003B310A">
      <w:pPr>
        <w:keepNext/>
        <w:keepLines/>
        <w:spacing w:before="40" w:after="360"/>
        <w:ind w:left="360"/>
        <w:outlineLvl w:val="1"/>
        <w:rPr>
          <w:rFonts w:eastAsia="Times New Roman" w:cs="B Mitra"/>
          <w:color w:val="2E74B5"/>
          <w:sz w:val="24"/>
          <w:szCs w:val="24"/>
        </w:rPr>
      </w:pPr>
      <w:r w:rsidRPr="00A70485">
        <w:rPr>
          <w:rFonts w:eastAsia="Times New Roman" w:cs="B Mitra"/>
          <w:color w:val="2E74B5"/>
          <w:sz w:val="24"/>
          <w:szCs w:val="24"/>
        </w:rPr>
        <w:t>Article 10, Priority to Safety</w:t>
      </w:r>
    </w:p>
    <w:p w14:paraId="3ABD4E46" w14:textId="77777777" w:rsidR="003B310A" w:rsidRPr="00A70485" w:rsidRDefault="003B310A" w:rsidP="003B310A">
      <w:pPr>
        <w:keepNext/>
        <w:keepLines/>
        <w:spacing w:before="40" w:after="360"/>
        <w:ind w:left="360"/>
        <w:outlineLvl w:val="1"/>
        <w:rPr>
          <w:rFonts w:eastAsia="Calibri" w:cs="B Mitra"/>
          <w:i/>
          <w:iCs/>
          <w:sz w:val="24"/>
          <w:szCs w:val="24"/>
          <w:lang w:val="en-US"/>
        </w:rPr>
      </w:pPr>
      <w:r w:rsidRPr="00A70485">
        <w:rPr>
          <w:rFonts w:eastAsia="Calibri" w:cs="B Mitra"/>
          <w:i/>
          <w:iCs/>
          <w:sz w:val="24"/>
          <w:szCs w:val="24"/>
          <w:lang w:val="en-US"/>
        </w:rPr>
        <w:t>Each Contracting Party shall take the appropriate steps to ensure that all organizations engaged in activities directly related to nuclear installations shall establish policies that give due priority to nuclear safety.</w:t>
      </w:r>
    </w:p>
    <w:p w14:paraId="03ED7611" w14:textId="77777777" w:rsidR="003B310A" w:rsidRPr="00A70485" w:rsidRDefault="003B310A" w:rsidP="003B310A">
      <w:pPr>
        <w:tabs>
          <w:tab w:val="left" w:pos="1180"/>
        </w:tabs>
        <w:spacing w:before="120" w:after="120" w:line="240" w:lineRule="auto"/>
        <w:rPr>
          <w:rFonts w:eastAsia="Calibri" w:cs="B Mitra"/>
          <w:color w:val="00B0F0"/>
          <w:sz w:val="24"/>
          <w:szCs w:val="24"/>
          <w:rtl/>
          <w:lang w:val="en-US"/>
        </w:rPr>
      </w:pPr>
      <w:r w:rsidRPr="00A70485">
        <w:rPr>
          <w:rFonts w:eastAsia="Calibri" w:cs="B Mitra"/>
          <w:color w:val="00B0F0"/>
          <w:sz w:val="24"/>
          <w:szCs w:val="24"/>
          <w:lang w:val="en-US"/>
        </w:rPr>
        <w:t>10-2) Description on Plans, programs and policies regarding safety culture, management system, safety review and assessments, self- assessments, modifications and improvements;</w:t>
      </w:r>
    </w:p>
    <w:p w14:paraId="3B34C17B" w14:textId="77777777" w:rsidR="003B310A" w:rsidRPr="00A70485" w:rsidRDefault="003B310A" w:rsidP="003B310A">
      <w:pPr>
        <w:pStyle w:val="BodyText"/>
        <w:spacing w:after="120"/>
        <w:ind w:left="-2"/>
        <w:jc w:val="both"/>
        <w:rPr>
          <w:rFonts w:ascii="Calibri" w:hAnsi="Calibri" w:cs="B Mitra"/>
          <w:sz w:val="24"/>
          <w:szCs w:val="24"/>
        </w:rPr>
      </w:pPr>
      <w:r w:rsidRPr="00A70485">
        <w:rPr>
          <w:rFonts w:ascii="Calibri" w:eastAsia="Calibri" w:hAnsi="Calibri" w:cs="B Mitra"/>
          <w:sz w:val="24"/>
          <w:szCs w:val="24"/>
          <w:rtl/>
          <w:lang w:bidi="ar-SA"/>
        </w:rPr>
        <w:t>1:</w:t>
      </w:r>
      <w:r w:rsidRPr="00A70485">
        <w:rPr>
          <w:rFonts w:ascii="Calibri" w:hAnsi="Calibri" w:cs="B Mitra"/>
          <w:sz w:val="24"/>
          <w:szCs w:val="24"/>
          <w:rtl/>
        </w:rPr>
        <w:t xml:space="preserve"> گام نخست براي بهبود فرهنگ ايمني، مشخص نمودن وضعيت فرهنگ ايمني با استفاده از روش‌هاي گوناگون خودارزيابي مي‌باشد. به همين منظور و در ابتدا، كارگروهي در سطح نيروگاه اتمي بوشهر سازماندهي و تشكيل گرديد كه وظيفه اين كارگروه، سازماندهي انجام خودارزيابي در سطح نيروگاه براساس دستورالعملي مصوب و با استفاده از روش‌هاي استاندارد در تطابق با الزامات و معيارهاي بين‌المللي مي‌باشد. هدف كلي از انجام خودارزيابي فرهنگ ايمني، پشتيباني و بهبود سطح عملكردها و شاخص‌هاي ايمني از طريق:</w:t>
      </w:r>
    </w:p>
    <w:p w14:paraId="148FAC30" w14:textId="50C572C0" w:rsidR="004F517F" w:rsidRPr="00A70485" w:rsidRDefault="004F517F" w:rsidP="00723FC2">
      <w:pPr>
        <w:pStyle w:val="BodyText"/>
        <w:numPr>
          <w:ilvl w:val="0"/>
          <w:numId w:val="21"/>
        </w:numPr>
        <w:bidi w:val="0"/>
        <w:spacing w:after="120"/>
        <w:jc w:val="both"/>
        <w:rPr>
          <w:rFonts w:ascii="Calibri" w:hAnsi="Calibri" w:cs="B Mitra"/>
          <w:sz w:val="24"/>
          <w:szCs w:val="24"/>
        </w:rPr>
      </w:pPr>
      <w:r w:rsidRPr="00A70485">
        <w:rPr>
          <w:rFonts w:ascii="Calibri" w:hAnsi="Calibri" w:cs="B Mitra"/>
          <w:sz w:val="24"/>
          <w:szCs w:val="24"/>
        </w:rPr>
        <w:t xml:space="preserve">First step for improving safety culture is to </w:t>
      </w:r>
      <w:r w:rsidR="006308D0" w:rsidRPr="00A70485">
        <w:rPr>
          <w:rFonts w:ascii="Calibri" w:hAnsi="Calibri" w:cs="B Mitra"/>
          <w:sz w:val="24"/>
          <w:szCs w:val="24"/>
        </w:rPr>
        <w:t xml:space="preserve">determine the status of safety culture by using diverse methods of self-assessment. </w:t>
      </w:r>
      <w:r w:rsidR="00723FC2" w:rsidRPr="00A70485">
        <w:rPr>
          <w:rFonts w:ascii="Calibri" w:hAnsi="Calibri" w:cs="B Mitra"/>
          <w:sz w:val="24"/>
          <w:szCs w:val="24"/>
        </w:rPr>
        <w:t xml:space="preserve">In order to do this, a workgroup was primarily organized and set up in Bushehr NPP, which was </w:t>
      </w:r>
      <w:r w:rsidR="00C564DB" w:rsidRPr="00A70485">
        <w:rPr>
          <w:rFonts w:ascii="Calibri" w:hAnsi="Calibri" w:cs="B Mitra"/>
          <w:sz w:val="24"/>
          <w:szCs w:val="24"/>
        </w:rPr>
        <w:t>assigned to organize the implementation of self-assessment in the plant according to the approved instruction and by using the standard methods in compliance with the international criteria and requirements.</w:t>
      </w:r>
      <w:r w:rsidR="0010404F" w:rsidRPr="00A70485">
        <w:rPr>
          <w:rFonts w:ascii="Calibri" w:hAnsi="Calibri" w:cs="B Mitra"/>
          <w:sz w:val="24"/>
          <w:szCs w:val="24"/>
        </w:rPr>
        <w:t xml:space="preserve"> The general objective of safety culture self-assessment is to support and improve the </w:t>
      </w:r>
      <w:r w:rsidR="00786260" w:rsidRPr="00A70485">
        <w:rPr>
          <w:rFonts w:ascii="Calibri" w:hAnsi="Calibri" w:cs="B Mitra"/>
          <w:sz w:val="24"/>
          <w:szCs w:val="24"/>
        </w:rPr>
        <w:t xml:space="preserve">level </w:t>
      </w:r>
      <w:proofErr w:type="spellStart"/>
      <w:r w:rsidR="00786260" w:rsidRPr="00A70485">
        <w:rPr>
          <w:rFonts w:ascii="Calibri" w:hAnsi="Calibri" w:cs="B Mitra"/>
          <w:sz w:val="24"/>
          <w:szCs w:val="24"/>
        </w:rPr>
        <w:t>od</w:t>
      </w:r>
      <w:proofErr w:type="spellEnd"/>
      <w:r w:rsidR="00786260" w:rsidRPr="00A70485">
        <w:rPr>
          <w:rFonts w:ascii="Calibri" w:hAnsi="Calibri" w:cs="B Mitra"/>
          <w:sz w:val="24"/>
          <w:szCs w:val="24"/>
        </w:rPr>
        <w:t xml:space="preserve"> performances and safety indicators via: </w:t>
      </w:r>
      <w:r w:rsidR="0010404F" w:rsidRPr="00A70485">
        <w:rPr>
          <w:rFonts w:ascii="Calibri" w:hAnsi="Calibri" w:cs="B Mitra"/>
          <w:sz w:val="24"/>
          <w:szCs w:val="24"/>
        </w:rPr>
        <w:t xml:space="preserve"> </w:t>
      </w:r>
    </w:p>
    <w:p w14:paraId="71EF709C" w14:textId="77777777" w:rsidR="003B310A" w:rsidRPr="00A70485" w:rsidRDefault="003B310A" w:rsidP="005930CC">
      <w:pPr>
        <w:pStyle w:val="BodyText"/>
        <w:numPr>
          <w:ilvl w:val="0"/>
          <w:numId w:val="3"/>
        </w:numPr>
        <w:tabs>
          <w:tab w:val="clear" w:pos="720"/>
          <w:tab w:val="num" w:pos="459"/>
        </w:tabs>
        <w:ind w:left="459" w:hanging="284"/>
        <w:jc w:val="both"/>
        <w:rPr>
          <w:rFonts w:ascii="Calibri" w:hAnsi="Calibri" w:cs="B Mitra"/>
          <w:sz w:val="24"/>
          <w:szCs w:val="24"/>
        </w:rPr>
      </w:pPr>
      <w:r w:rsidRPr="00A70485">
        <w:rPr>
          <w:rFonts w:ascii="Calibri" w:hAnsi="Calibri" w:cs="B Mitra"/>
          <w:sz w:val="24"/>
          <w:szCs w:val="24"/>
          <w:rtl/>
        </w:rPr>
        <w:t>ايجاد يك تصوير مشترك از فرهنگ ايمني؛</w:t>
      </w:r>
    </w:p>
    <w:p w14:paraId="41D007CA" w14:textId="2FC1A93E" w:rsidR="00786260" w:rsidRPr="00A70485" w:rsidRDefault="00786260" w:rsidP="00786260">
      <w:pPr>
        <w:pStyle w:val="BodyText"/>
        <w:numPr>
          <w:ilvl w:val="0"/>
          <w:numId w:val="3"/>
        </w:numPr>
        <w:tabs>
          <w:tab w:val="clear" w:pos="720"/>
          <w:tab w:val="num" w:pos="459"/>
        </w:tabs>
        <w:bidi w:val="0"/>
        <w:ind w:left="459" w:hanging="284"/>
        <w:jc w:val="both"/>
        <w:rPr>
          <w:rFonts w:ascii="Calibri" w:hAnsi="Calibri" w:cs="B Mitra"/>
          <w:sz w:val="24"/>
          <w:szCs w:val="24"/>
          <w:rtl/>
        </w:rPr>
      </w:pPr>
      <w:r w:rsidRPr="00A70485">
        <w:rPr>
          <w:rFonts w:ascii="Calibri" w:hAnsi="Calibri" w:cs="B Mitra"/>
          <w:sz w:val="24"/>
          <w:szCs w:val="24"/>
        </w:rPr>
        <w:t xml:space="preserve">Creating a  common picture of safety culture </w:t>
      </w:r>
    </w:p>
    <w:p w14:paraId="09C00437" w14:textId="77777777" w:rsidR="003B310A" w:rsidRPr="00A70485" w:rsidRDefault="003B310A" w:rsidP="005930CC">
      <w:pPr>
        <w:pStyle w:val="BodyText"/>
        <w:numPr>
          <w:ilvl w:val="0"/>
          <w:numId w:val="3"/>
        </w:numPr>
        <w:tabs>
          <w:tab w:val="clear" w:pos="720"/>
          <w:tab w:val="num" w:pos="459"/>
        </w:tabs>
        <w:ind w:left="459" w:hanging="284"/>
        <w:jc w:val="both"/>
        <w:rPr>
          <w:rFonts w:ascii="Calibri" w:hAnsi="Calibri" w:cs="B Mitra"/>
          <w:sz w:val="24"/>
          <w:szCs w:val="24"/>
        </w:rPr>
      </w:pPr>
      <w:r w:rsidRPr="00A70485">
        <w:rPr>
          <w:rFonts w:ascii="Calibri" w:hAnsi="Calibri" w:cs="B Mitra"/>
          <w:sz w:val="24"/>
          <w:szCs w:val="24"/>
          <w:rtl/>
        </w:rPr>
        <w:t>بررسي و بهبود ارتباط متقابل افراد، تكنولوژي و سازمان؛</w:t>
      </w:r>
    </w:p>
    <w:p w14:paraId="33867FFF" w14:textId="49991554" w:rsidR="00786260" w:rsidRPr="00A70485" w:rsidRDefault="00812805" w:rsidP="00786260">
      <w:pPr>
        <w:pStyle w:val="BodyText"/>
        <w:numPr>
          <w:ilvl w:val="0"/>
          <w:numId w:val="3"/>
        </w:numPr>
        <w:tabs>
          <w:tab w:val="clear" w:pos="720"/>
          <w:tab w:val="num" w:pos="459"/>
        </w:tabs>
        <w:bidi w:val="0"/>
        <w:ind w:left="459" w:hanging="284"/>
        <w:jc w:val="both"/>
        <w:rPr>
          <w:rFonts w:ascii="Calibri" w:hAnsi="Calibri" w:cs="B Mitra"/>
          <w:sz w:val="24"/>
          <w:szCs w:val="24"/>
          <w:rtl/>
        </w:rPr>
      </w:pPr>
      <w:r w:rsidRPr="00A70485">
        <w:rPr>
          <w:rFonts w:ascii="Calibri" w:hAnsi="Calibri" w:cs="B Mitra"/>
          <w:sz w:val="24"/>
          <w:szCs w:val="24"/>
        </w:rPr>
        <w:t xml:space="preserve">Studying and improving the </w:t>
      </w:r>
      <w:r w:rsidR="003C12A7" w:rsidRPr="00A70485">
        <w:rPr>
          <w:rFonts w:ascii="Calibri" w:hAnsi="Calibri" w:cs="B Mitra"/>
          <w:sz w:val="24"/>
          <w:szCs w:val="24"/>
        </w:rPr>
        <w:t>interaction of people, technology and organization</w:t>
      </w:r>
    </w:p>
    <w:p w14:paraId="266E68E8" w14:textId="77777777" w:rsidR="003B310A" w:rsidRPr="00A70485" w:rsidRDefault="003B310A" w:rsidP="005930CC">
      <w:pPr>
        <w:pStyle w:val="BodyText"/>
        <w:numPr>
          <w:ilvl w:val="0"/>
          <w:numId w:val="3"/>
        </w:numPr>
        <w:tabs>
          <w:tab w:val="clear" w:pos="720"/>
          <w:tab w:val="num" w:pos="459"/>
        </w:tabs>
        <w:ind w:left="459" w:hanging="284"/>
        <w:jc w:val="both"/>
        <w:rPr>
          <w:rFonts w:ascii="Calibri" w:hAnsi="Calibri" w:cs="B Mitra"/>
          <w:sz w:val="24"/>
          <w:szCs w:val="24"/>
        </w:rPr>
      </w:pPr>
      <w:r w:rsidRPr="00A70485">
        <w:rPr>
          <w:rFonts w:ascii="Calibri" w:hAnsi="Calibri" w:cs="B Mitra"/>
          <w:sz w:val="24"/>
          <w:szCs w:val="24"/>
          <w:rtl/>
        </w:rPr>
        <w:t>برجسته‌ نمودن دلايل فرهنگي مشكلات و كمبودهاي ايمني؛</w:t>
      </w:r>
    </w:p>
    <w:p w14:paraId="10D414BB" w14:textId="619019BF" w:rsidR="003C12A7" w:rsidRPr="00A70485" w:rsidRDefault="003C12A7" w:rsidP="003C12A7">
      <w:pPr>
        <w:pStyle w:val="BodyText"/>
        <w:numPr>
          <w:ilvl w:val="0"/>
          <w:numId w:val="3"/>
        </w:numPr>
        <w:tabs>
          <w:tab w:val="clear" w:pos="720"/>
          <w:tab w:val="num" w:pos="459"/>
        </w:tabs>
        <w:bidi w:val="0"/>
        <w:ind w:left="459" w:hanging="284"/>
        <w:jc w:val="both"/>
        <w:rPr>
          <w:rFonts w:ascii="Calibri" w:hAnsi="Calibri" w:cs="B Mitra"/>
          <w:sz w:val="24"/>
          <w:szCs w:val="24"/>
          <w:rtl/>
        </w:rPr>
      </w:pPr>
      <w:r w:rsidRPr="00A70485">
        <w:rPr>
          <w:rFonts w:ascii="Calibri" w:hAnsi="Calibri" w:cs="B Mitra"/>
          <w:sz w:val="24"/>
          <w:szCs w:val="24"/>
        </w:rPr>
        <w:t>Highlighting the cultural causes of safety deficiencies and problems</w:t>
      </w:r>
    </w:p>
    <w:p w14:paraId="74BB4539" w14:textId="77777777" w:rsidR="003B310A" w:rsidRPr="00A70485" w:rsidRDefault="003B310A" w:rsidP="005930CC">
      <w:pPr>
        <w:pStyle w:val="BodyText"/>
        <w:numPr>
          <w:ilvl w:val="0"/>
          <w:numId w:val="3"/>
        </w:numPr>
        <w:tabs>
          <w:tab w:val="clear" w:pos="720"/>
          <w:tab w:val="num" w:pos="459"/>
        </w:tabs>
        <w:ind w:left="459" w:hanging="284"/>
        <w:jc w:val="both"/>
        <w:rPr>
          <w:rFonts w:ascii="Calibri" w:hAnsi="Calibri" w:cs="B Mitra"/>
          <w:sz w:val="24"/>
          <w:szCs w:val="24"/>
        </w:rPr>
      </w:pPr>
      <w:r w:rsidRPr="00A70485">
        <w:rPr>
          <w:rFonts w:ascii="Calibri" w:hAnsi="Calibri" w:cs="B Mitra"/>
          <w:sz w:val="24"/>
          <w:szCs w:val="24"/>
          <w:rtl/>
        </w:rPr>
        <w:t>شناسايي نقاط قوت و ضعف فرهنگ ايمني در مقايسه با شاخص‌هاي فرهنگ ايمني تعريف شده؛</w:t>
      </w:r>
    </w:p>
    <w:p w14:paraId="70388BE6" w14:textId="3C345FD1" w:rsidR="003C12A7" w:rsidRPr="00A70485" w:rsidRDefault="003C12A7" w:rsidP="003C12A7">
      <w:pPr>
        <w:pStyle w:val="BodyText"/>
        <w:numPr>
          <w:ilvl w:val="0"/>
          <w:numId w:val="3"/>
        </w:numPr>
        <w:tabs>
          <w:tab w:val="clear" w:pos="720"/>
          <w:tab w:val="num" w:pos="459"/>
        </w:tabs>
        <w:bidi w:val="0"/>
        <w:ind w:left="459" w:hanging="284"/>
        <w:jc w:val="both"/>
        <w:rPr>
          <w:rFonts w:ascii="Calibri" w:hAnsi="Calibri" w:cs="B Mitra"/>
          <w:sz w:val="24"/>
          <w:szCs w:val="24"/>
        </w:rPr>
      </w:pPr>
      <w:r w:rsidRPr="00A70485">
        <w:rPr>
          <w:rFonts w:ascii="Calibri" w:hAnsi="Calibri" w:cs="B Mitra"/>
          <w:sz w:val="24"/>
          <w:szCs w:val="24"/>
        </w:rPr>
        <w:t xml:space="preserve">Identifying the strengths and weaknesses of safety culture in comparison with </w:t>
      </w:r>
      <w:r w:rsidR="00645D73" w:rsidRPr="00A70485">
        <w:rPr>
          <w:rFonts w:ascii="Calibri" w:hAnsi="Calibri" w:cs="B Mitra"/>
          <w:sz w:val="24"/>
          <w:szCs w:val="24"/>
        </w:rPr>
        <w:t xml:space="preserve">the defined safety culture indicators </w:t>
      </w:r>
    </w:p>
    <w:p w14:paraId="4F5B9DB5" w14:textId="77777777" w:rsidR="003B310A" w:rsidRPr="00A70485" w:rsidRDefault="003B310A" w:rsidP="005930CC">
      <w:pPr>
        <w:pStyle w:val="BodyText"/>
        <w:numPr>
          <w:ilvl w:val="0"/>
          <w:numId w:val="3"/>
        </w:numPr>
        <w:tabs>
          <w:tab w:val="clear" w:pos="720"/>
          <w:tab w:val="num" w:pos="459"/>
        </w:tabs>
        <w:ind w:left="459" w:hanging="284"/>
        <w:jc w:val="both"/>
        <w:rPr>
          <w:rFonts w:ascii="Calibri" w:hAnsi="Calibri" w:cs="B Mitra"/>
          <w:sz w:val="24"/>
          <w:szCs w:val="24"/>
        </w:rPr>
      </w:pPr>
      <w:r w:rsidRPr="00A70485">
        <w:rPr>
          <w:rFonts w:ascii="Calibri" w:hAnsi="Calibri" w:cs="B Mitra"/>
          <w:sz w:val="24"/>
          <w:szCs w:val="24"/>
          <w:rtl/>
        </w:rPr>
        <w:t>تعيين فرصت‌هايي براي بهبود فرهنگ ايمني مي‌باشد.</w:t>
      </w:r>
    </w:p>
    <w:p w14:paraId="404CB642" w14:textId="043F78CF" w:rsidR="00645D73" w:rsidRPr="00A70485" w:rsidRDefault="00645D73" w:rsidP="00645D73">
      <w:pPr>
        <w:pStyle w:val="BodyText"/>
        <w:numPr>
          <w:ilvl w:val="0"/>
          <w:numId w:val="3"/>
        </w:numPr>
        <w:tabs>
          <w:tab w:val="clear" w:pos="720"/>
          <w:tab w:val="num" w:pos="459"/>
        </w:tabs>
        <w:bidi w:val="0"/>
        <w:ind w:left="459" w:hanging="284"/>
        <w:jc w:val="both"/>
        <w:rPr>
          <w:rFonts w:ascii="Calibri" w:hAnsi="Calibri" w:cs="B Mitra"/>
          <w:sz w:val="24"/>
          <w:szCs w:val="24"/>
        </w:rPr>
      </w:pPr>
      <w:r w:rsidRPr="00A70485">
        <w:rPr>
          <w:rFonts w:ascii="Calibri" w:hAnsi="Calibri" w:cs="B Mitra"/>
          <w:sz w:val="24"/>
          <w:szCs w:val="24"/>
        </w:rPr>
        <w:t xml:space="preserve">Determining opportunities for safety culture improvement </w:t>
      </w:r>
    </w:p>
    <w:p w14:paraId="08BE084B" w14:textId="77777777" w:rsidR="003B310A" w:rsidRPr="00A70485" w:rsidRDefault="003B310A" w:rsidP="003B310A">
      <w:pPr>
        <w:pStyle w:val="BodyText"/>
        <w:spacing w:after="120"/>
        <w:ind w:left="-2"/>
        <w:jc w:val="both"/>
        <w:rPr>
          <w:rFonts w:ascii="Calibri" w:hAnsi="Calibri" w:cs="B Mitra"/>
          <w:sz w:val="24"/>
          <w:szCs w:val="24"/>
        </w:rPr>
      </w:pPr>
      <w:r w:rsidRPr="00A70485">
        <w:rPr>
          <w:rFonts w:ascii="Calibri" w:hAnsi="Calibri" w:cs="B Mitra"/>
          <w:sz w:val="24"/>
          <w:szCs w:val="24"/>
          <w:rtl/>
        </w:rPr>
        <w:t>از سال 2017 تاكنون، اين خودارزيابي دو مرتبه در سطح نيروگاه اتمي بوشهر انجام گرديده كه براساس نتايج و تحليل‌هاي انجام شده، نقاط قابل بهبود شناسايي و برنامه بهبود متناسب با آن تدوين و اجرايي گرديده است.</w:t>
      </w:r>
    </w:p>
    <w:p w14:paraId="120A5C24" w14:textId="78608C97" w:rsidR="00645D73" w:rsidRPr="00A70485" w:rsidRDefault="002B240A" w:rsidP="002B240A">
      <w:pPr>
        <w:pStyle w:val="BodyText"/>
        <w:bidi w:val="0"/>
        <w:spacing w:after="120"/>
        <w:ind w:left="-2"/>
        <w:jc w:val="both"/>
        <w:rPr>
          <w:rFonts w:ascii="Calibri" w:hAnsi="Calibri" w:cs="B Mitra"/>
          <w:sz w:val="24"/>
          <w:szCs w:val="24"/>
          <w:rtl/>
        </w:rPr>
      </w:pPr>
      <w:r w:rsidRPr="00A70485">
        <w:rPr>
          <w:rFonts w:ascii="Calibri" w:hAnsi="Calibri" w:cs="B Mitra"/>
          <w:sz w:val="24"/>
          <w:szCs w:val="24"/>
        </w:rPr>
        <w:lastRenderedPageBreak/>
        <w:t>This</w:t>
      </w:r>
      <w:r w:rsidR="009A1B76" w:rsidRPr="00A70485">
        <w:rPr>
          <w:rFonts w:ascii="Calibri" w:hAnsi="Calibri" w:cs="B Mitra"/>
          <w:sz w:val="24"/>
          <w:szCs w:val="24"/>
        </w:rPr>
        <w:t xml:space="preserve"> self-assessment has been performed two times in Bushehr NPP </w:t>
      </w:r>
      <w:r w:rsidRPr="00A70485">
        <w:rPr>
          <w:rFonts w:ascii="Calibri" w:hAnsi="Calibri" w:cs="B Mitra"/>
          <w:sz w:val="24"/>
          <w:szCs w:val="24"/>
        </w:rPr>
        <w:t>Since 2017</w:t>
      </w:r>
      <w:r w:rsidR="009A1B76" w:rsidRPr="00A70485">
        <w:rPr>
          <w:rFonts w:ascii="Calibri" w:hAnsi="Calibri" w:cs="B Mitra"/>
          <w:sz w:val="24"/>
          <w:szCs w:val="24"/>
        </w:rPr>
        <w:t xml:space="preserve">. </w:t>
      </w:r>
      <w:r w:rsidRPr="00A70485">
        <w:rPr>
          <w:rFonts w:ascii="Calibri" w:hAnsi="Calibri" w:cs="B Mitra"/>
          <w:sz w:val="24"/>
          <w:szCs w:val="24"/>
        </w:rPr>
        <w:t>Based</w:t>
      </w:r>
      <w:r w:rsidR="009A1B76" w:rsidRPr="00A70485">
        <w:rPr>
          <w:rFonts w:ascii="Calibri" w:hAnsi="Calibri" w:cs="B Mitra"/>
          <w:sz w:val="24"/>
          <w:szCs w:val="24"/>
        </w:rPr>
        <w:t xml:space="preserve"> on the results and analyses</w:t>
      </w:r>
      <w:r w:rsidRPr="00A70485">
        <w:rPr>
          <w:rFonts w:ascii="Calibri" w:hAnsi="Calibri" w:cs="B Mitra"/>
          <w:sz w:val="24"/>
          <w:szCs w:val="24"/>
        </w:rPr>
        <w:t>,</w:t>
      </w:r>
      <w:r w:rsidR="009A1B76" w:rsidRPr="00A70485">
        <w:rPr>
          <w:rFonts w:ascii="Calibri" w:hAnsi="Calibri" w:cs="B Mitra"/>
          <w:sz w:val="24"/>
          <w:szCs w:val="24"/>
        </w:rPr>
        <w:t xml:space="preserve"> </w:t>
      </w:r>
      <w:r w:rsidRPr="00A70485">
        <w:rPr>
          <w:rFonts w:ascii="Calibri" w:hAnsi="Calibri" w:cs="B Mitra"/>
          <w:sz w:val="24"/>
          <w:szCs w:val="24"/>
        </w:rPr>
        <w:t xml:space="preserve">the areas for improvement have been identified and </w:t>
      </w:r>
      <w:r w:rsidR="004D07E4" w:rsidRPr="00A70485">
        <w:rPr>
          <w:rFonts w:ascii="Calibri" w:hAnsi="Calibri" w:cs="B Mitra"/>
          <w:sz w:val="24"/>
          <w:szCs w:val="24"/>
        </w:rPr>
        <w:t xml:space="preserve">improvement plan appropriate for them have been formulated and executed. </w:t>
      </w:r>
    </w:p>
    <w:p w14:paraId="7D50C90F" w14:textId="77777777" w:rsidR="003B310A" w:rsidRPr="00A70485" w:rsidRDefault="003B310A" w:rsidP="003B310A">
      <w:pPr>
        <w:pStyle w:val="BodyText"/>
        <w:spacing w:after="120"/>
        <w:ind w:left="-2"/>
        <w:jc w:val="both"/>
        <w:rPr>
          <w:rFonts w:ascii="Calibri" w:hAnsi="Calibri" w:cs="B Mitra"/>
          <w:sz w:val="24"/>
          <w:szCs w:val="24"/>
        </w:rPr>
      </w:pPr>
      <w:r w:rsidRPr="00A70485">
        <w:rPr>
          <w:rFonts w:ascii="Calibri" w:hAnsi="Calibri" w:cs="B Mitra" w:hint="cs"/>
          <w:sz w:val="24"/>
          <w:szCs w:val="24"/>
          <w:rtl/>
        </w:rPr>
        <w:t>در راستاي استقرار سيستم مديريت يكپارچه در شركت بهره برداري واحد يكم نيروگاه اتمي بوشهر، خط مشي سيستم مديريت يكپارچه شركت بهره برداري به شرح زير تدوين و اجرايي گرديد.</w:t>
      </w:r>
    </w:p>
    <w:p w14:paraId="2AFE79D6" w14:textId="56C04A81" w:rsidR="004D07E4" w:rsidRPr="00A70485" w:rsidRDefault="004D07E4" w:rsidP="00142810">
      <w:pPr>
        <w:pStyle w:val="BodyText"/>
        <w:bidi w:val="0"/>
        <w:spacing w:after="120"/>
        <w:ind w:left="-2"/>
        <w:jc w:val="both"/>
        <w:rPr>
          <w:rFonts w:ascii="Calibri" w:hAnsi="Calibri" w:cs="B Mitra"/>
          <w:sz w:val="24"/>
          <w:szCs w:val="24"/>
          <w:rtl/>
        </w:rPr>
      </w:pPr>
      <w:r w:rsidRPr="00A70485">
        <w:rPr>
          <w:rFonts w:ascii="Calibri" w:hAnsi="Calibri" w:cs="B Mitra"/>
          <w:sz w:val="24"/>
          <w:szCs w:val="24"/>
        </w:rPr>
        <w:t xml:space="preserve">In </w:t>
      </w:r>
      <w:r w:rsidR="0037429B" w:rsidRPr="00A70485">
        <w:rPr>
          <w:rFonts w:ascii="Calibri" w:hAnsi="Calibri" w:cs="B Mitra"/>
          <w:sz w:val="24"/>
          <w:szCs w:val="24"/>
        </w:rPr>
        <w:t xml:space="preserve">order to establish the integrated management system in Bushehr NPP Operating </w:t>
      </w:r>
      <w:r w:rsidR="00FB2986" w:rsidRPr="00A70485">
        <w:rPr>
          <w:rFonts w:ascii="Calibri" w:hAnsi="Calibri" w:cs="B Mitra"/>
          <w:sz w:val="24"/>
          <w:szCs w:val="24"/>
        </w:rPr>
        <w:t>Company,</w:t>
      </w:r>
      <w:r w:rsidR="0037429B" w:rsidRPr="00A70485">
        <w:rPr>
          <w:rFonts w:ascii="Calibri" w:hAnsi="Calibri" w:cs="B Mitra"/>
          <w:sz w:val="24"/>
          <w:szCs w:val="24"/>
        </w:rPr>
        <w:t xml:space="preserve"> the policy of the</w:t>
      </w:r>
      <w:r w:rsidR="00142810" w:rsidRPr="00A70485">
        <w:rPr>
          <w:rFonts w:ascii="Calibri" w:hAnsi="Calibri" w:cs="B Mitra"/>
          <w:sz w:val="24"/>
          <w:szCs w:val="24"/>
        </w:rPr>
        <w:t xml:space="preserve"> integrated management system in Bushehr NPP Operating Company was formulated and executed as follows:</w:t>
      </w:r>
    </w:p>
    <w:p w14:paraId="1F3E3DE9" w14:textId="77777777" w:rsidR="003B310A" w:rsidRPr="00A70485" w:rsidRDefault="003B310A" w:rsidP="003B310A">
      <w:pPr>
        <w:pStyle w:val="BodyText"/>
        <w:spacing w:after="120"/>
        <w:ind w:left="-2"/>
        <w:jc w:val="both"/>
        <w:rPr>
          <w:rFonts w:ascii="Calibri" w:hAnsi="Calibri" w:cs="B Mitra"/>
          <w:sz w:val="24"/>
          <w:szCs w:val="24"/>
        </w:rPr>
      </w:pPr>
      <w:r w:rsidRPr="00A70485">
        <w:rPr>
          <w:rFonts w:ascii="Calibri" w:hAnsi="Calibri" w:cs="B Mitra" w:hint="cs"/>
          <w:sz w:val="24"/>
          <w:szCs w:val="24"/>
          <w:rtl/>
        </w:rPr>
        <w:t>شرکت بهره</w:t>
      </w:r>
      <w:r w:rsidRPr="00A70485">
        <w:rPr>
          <w:rFonts w:ascii="Calibri" w:hAnsi="Calibri" w:cs="B Mitra" w:hint="cs"/>
          <w:sz w:val="24"/>
          <w:szCs w:val="24"/>
          <w:rtl/>
        </w:rPr>
        <w:softHyphen/>
        <w:t>برداری نیروگاه اتمی بوشهر وابسته به شرکت توليد و توسعه انرژي اتمي ايران، در زمینه بهره</w:t>
      </w:r>
      <w:r w:rsidRPr="00A70485">
        <w:rPr>
          <w:rFonts w:ascii="Calibri" w:hAnsi="Calibri" w:cs="B Mitra" w:hint="cs"/>
          <w:sz w:val="24"/>
          <w:szCs w:val="24"/>
          <w:rtl/>
        </w:rPr>
        <w:softHyphen/>
        <w:t>برداری از واحدهاي نيروگاه اتمي برق بوشهر و تولید برق از اولین نیروگاه اتمی در ايران فعال بوده و با رويکرد تحقق اصول ايمني با اولويت ايمني هسته‌اي، توليد برق ايمن، مطمئن، اقتصادي و با کيفيت، تامين سلامت و بهداشت کارکنان، و محافظت از مردم و محيط زيست، در راستاي تبديل شدن به شرکت تراز اول در صنعت انرژي هسته</w:t>
      </w:r>
      <w:r w:rsidRPr="00A70485">
        <w:rPr>
          <w:rFonts w:ascii="Calibri" w:hAnsi="Calibri" w:cs="B Mitra" w:hint="cs"/>
          <w:sz w:val="24"/>
          <w:szCs w:val="24"/>
          <w:rtl/>
        </w:rPr>
        <w:softHyphen/>
        <w:t>اي کشور با بهره</w:t>
      </w:r>
      <w:r w:rsidRPr="00A70485">
        <w:rPr>
          <w:rFonts w:ascii="Calibri" w:hAnsi="Calibri" w:cs="B Mitra" w:hint="cs"/>
          <w:sz w:val="24"/>
          <w:szCs w:val="24"/>
          <w:rtl/>
        </w:rPr>
        <w:softHyphen/>
        <w:t>گيري از دانش مهندسي روز دنیا و سرمایه‌های انسانی متخصص و مجرب، سیستم مدیریت یکپارچه را براساس آخرین ویرایش استانداردهای:</w:t>
      </w:r>
    </w:p>
    <w:p w14:paraId="750CEF21" w14:textId="77777777" w:rsidR="00F468B2" w:rsidRPr="00A70485" w:rsidRDefault="00F468B2" w:rsidP="00F468B2">
      <w:pPr>
        <w:tabs>
          <w:tab w:val="right" w:pos="8460"/>
        </w:tabs>
        <w:spacing w:after="100" w:afterAutospacing="1" w:line="276" w:lineRule="auto"/>
        <w:ind w:right="289"/>
        <w:jc w:val="both"/>
        <w:rPr>
          <w:rFonts w:cs="B Mitra"/>
          <w:sz w:val="24"/>
          <w:szCs w:val="24"/>
          <w:rtl/>
        </w:rPr>
      </w:pPr>
      <w:r w:rsidRPr="00A70485">
        <w:rPr>
          <w:rFonts w:cs="B Mitra"/>
          <w:sz w:val="24"/>
          <w:szCs w:val="24"/>
        </w:rPr>
        <w:t>The BNPP Operating Company, subsidiary of the Nuclear Power Production and Development (NPPD) Company, is active in the field of operating the nuclear power plants in the country and generates electricity from the first nuclear power plant in Iran. Adopting the approach of 1) fulfilling the safety principles with the nuclear safety as the priority, 2) generating safe, reliable, economical and high quality electricity, 3) ensuring the health and well-being of the personnel, and 4) protecting the people and the environment, and aiming at becoming a first-class company in the national nuclear industry by making use of the state-of-the-art engineering knowledge and experienced and skilled human capitals, this company has designed, established, implemented and maintained the Integrated Management System based on the latest revisions of the standards “ISO45001, ISO14001, ISO9001, GSR-Part2”, and has made the following the framework for its goals:</w:t>
      </w:r>
    </w:p>
    <w:p w14:paraId="46F2AAEA" w14:textId="243F8905" w:rsidR="00142810" w:rsidRPr="00A70485" w:rsidRDefault="00142810" w:rsidP="008F4E4C">
      <w:pPr>
        <w:pStyle w:val="BodyText"/>
        <w:bidi w:val="0"/>
        <w:spacing w:after="120"/>
        <w:ind w:left="-2"/>
        <w:jc w:val="both"/>
        <w:rPr>
          <w:rFonts w:ascii="Calibri" w:hAnsi="Calibri" w:cs="B Mitra"/>
          <w:sz w:val="24"/>
          <w:szCs w:val="24"/>
        </w:rPr>
      </w:pPr>
    </w:p>
    <w:p w14:paraId="31D9D80E" w14:textId="77777777" w:rsidR="003B310A" w:rsidRPr="00A70485" w:rsidRDefault="003B310A" w:rsidP="003B310A">
      <w:pPr>
        <w:pStyle w:val="BodyText"/>
        <w:spacing w:after="120"/>
        <w:ind w:left="-2"/>
        <w:jc w:val="both"/>
        <w:rPr>
          <w:rFonts w:ascii="Calibri" w:hAnsi="Calibri" w:cs="B Mitra"/>
          <w:sz w:val="24"/>
          <w:szCs w:val="24"/>
        </w:rPr>
      </w:pPr>
      <w:r w:rsidRPr="00A70485">
        <w:rPr>
          <w:rFonts w:ascii="Calibri" w:hAnsi="Calibri" w:cs="B Mitra" w:hint="cs"/>
          <w:sz w:val="24"/>
          <w:szCs w:val="24"/>
          <w:rtl/>
        </w:rPr>
        <w:t>"</w:t>
      </w:r>
      <w:r w:rsidRPr="00A70485">
        <w:rPr>
          <w:rFonts w:ascii="Calibri" w:hAnsi="Calibri" w:cs="B Mitra"/>
          <w:sz w:val="24"/>
          <w:szCs w:val="24"/>
        </w:rPr>
        <w:t>ISO45001, ISO14001, ISO9001, GSR Part2</w:t>
      </w:r>
      <w:r w:rsidRPr="00A70485">
        <w:rPr>
          <w:rFonts w:ascii="Calibri" w:hAnsi="Calibri" w:cs="B Mitra" w:hint="cs"/>
          <w:sz w:val="24"/>
          <w:szCs w:val="24"/>
          <w:rtl/>
        </w:rPr>
        <w:t>"</w:t>
      </w:r>
    </w:p>
    <w:p w14:paraId="0D4264B6" w14:textId="77777777" w:rsidR="003B310A" w:rsidRPr="00A70485" w:rsidRDefault="003B310A" w:rsidP="003B310A">
      <w:pPr>
        <w:pStyle w:val="BodyText"/>
        <w:spacing w:after="120"/>
        <w:ind w:left="-2"/>
        <w:jc w:val="both"/>
        <w:rPr>
          <w:rFonts w:ascii="Calibri" w:hAnsi="Calibri" w:cs="B Mitra"/>
          <w:color w:val="FF0000"/>
          <w:sz w:val="24"/>
          <w:szCs w:val="24"/>
          <w:rtl/>
        </w:rPr>
      </w:pPr>
      <w:r w:rsidRPr="00A70485">
        <w:rPr>
          <w:rFonts w:ascii="Calibri" w:hAnsi="Calibri" w:cs="B Mitra" w:hint="cs"/>
          <w:color w:val="FF0000"/>
          <w:sz w:val="24"/>
          <w:szCs w:val="24"/>
          <w:rtl/>
        </w:rPr>
        <w:t>طرح ریزی، ایجاد، پیاده</w:t>
      </w:r>
      <w:r w:rsidRPr="00A70485">
        <w:rPr>
          <w:rFonts w:ascii="Calibri" w:hAnsi="Calibri" w:cs="B Mitra" w:hint="cs"/>
          <w:color w:val="FF0000"/>
          <w:sz w:val="24"/>
          <w:szCs w:val="24"/>
          <w:rtl/>
        </w:rPr>
        <w:softHyphen/>
        <w:t>سازی و نگهداری نموده و به اين منظور محورهای زیر را چارچوبی براي اهداف خود قرار داده است.</w:t>
      </w:r>
    </w:p>
    <w:p w14:paraId="471E4281"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فرهنگ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ایمنی</w:t>
      </w:r>
    </w:p>
    <w:p w14:paraId="6EEA2507"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دانش</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سازمانی</w:t>
      </w:r>
    </w:p>
    <w:p w14:paraId="279B7967"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ارتقاي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سطح</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عملکرد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بهره‌وری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سازمانی</w:t>
      </w:r>
    </w:p>
    <w:p w14:paraId="128D21A3"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سطح</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کیفیت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محصولات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خدمات</w:t>
      </w:r>
    </w:p>
    <w:p w14:paraId="4B502D0D"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ارتقاي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سطح</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اعتماد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رضایتمندی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ذینفعان</w:t>
      </w:r>
    </w:p>
    <w:p w14:paraId="5DDD2676"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تعهد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صیانت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از</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محیط</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زیست،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پیشگیری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از</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آلودگی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یا</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کاهش</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آن</w:t>
      </w:r>
    </w:p>
    <w:p w14:paraId="08195570"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رویکرد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سیستمی،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رفع</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ریشه</w:t>
      </w:r>
      <w:r w:rsidRPr="00A70485">
        <w:rPr>
          <w:rFonts w:ascii="Times New Roman" w:eastAsia="Times New Roman" w:hAnsi="Times New Roman" w:cs="B Mitra" w:hint="cs"/>
          <w:sz w:val="24"/>
          <w:szCs w:val="24"/>
          <w:rtl/>
          <w:lang w:eastAsia="zh-CN"/>
        </w:rPr>
        <w:t>‌</w:t>
      </w:r>
      <w:r w:rsidRPr="00A70485">
        <w:rPr>
          <w:rFonts w:ascii="Calibri" w:eastAsia="Times New Roman" w:hAnsi="Calibri" w:cs="B Mitra" w:hint="cs"/>
          <w:sz w:val="24"/>
          <w:szCs w:val="24"/>
          <w:rtl/>
          <w:lang w:eastAsia="zh-CN"/>
        </w:rPr>
        <w:t>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مشکلات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تعهد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بهبود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مستمر</w:t>
      </w:r>
    </w:p>
    <w:p w14:paraId="4EEF51A0"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رويکرد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محافظه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کارانه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در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تصميم</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سازي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ها</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در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زمان</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بهره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برداري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از</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نيروگاه</w:t>
      </w:r>
    </w:p>
    <w:p w14:paraId="4E1B39D8"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lastRenderedPageBreak/>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انطباق</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با</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الزامات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استانداردهای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ملی،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بین‌المللی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حرفه‌ای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مرتبط</w:t>
      </w:r>
    </w:p>
    <w:p w14:paraId="058701B1"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ارتقاي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سطح</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آگاهی،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تخصص،</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مهارت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مشارکت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سرمایه‌های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انسانی</w:t>
      </w:r>
    </w:p>
    <w:p w14:paraId="27589E32"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بکارگيري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تجارب</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بهره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برداري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بدست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آمده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در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نيروگاه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اتمي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بوشهر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ساير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نيروگاه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هاي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خارج</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از</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کشور</w:t>
      </w:r>
    </w:p>
    <w:p w14:paraId="0DB9B52A"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ارتقاي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سطح</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امنیت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کاهش</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تهدیدات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آثار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ناشی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از</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آن</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بر</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زیرساخت‌ها،</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اطلاعات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سرمایه‌های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انسانی</w:t>
      </w:r>
    </w:p>
    <w:p w14:paraId="2867CD4C"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توسعه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افزایش</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سطح</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آمادگی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قابلیت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کلیدی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جهت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پاسخ</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شرایط</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اضطراری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هسته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بحران</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محتمل</w:t>
      </w:r>
    </w:p>
    <w:p w14:paraId="313BA990"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تعهد</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حفظ</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ارتقاي</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بهداشت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سلامت</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کارکنان،</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پیشگیری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از</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حوادث</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و</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بیماری‌های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شغلی</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یا</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کاهش</w:t>
      </w:r>
      <w:r w:rsidRPr="00A70485">
        <w:rPr>
          <w:rFonts w:ascii="Calibri" w:eastAsia="Times New Roman" w:hAnsi="Calibri" w:cs="B Mitra"/>
          <w:sz w:val="24"/>
          <w:szCs w:val="24"/>
          <w:rtl/>
          <w:lang w:eastAsia="zh-CN"/>
        </w:rPr>
        <w:t xml:space="preserve"> </w:t>
      </w:r>
      <w:r w:rsidRPr="00A70485">
        <w:rPr>
          <w:rFonts w:ascii="Calibri" w:eastAsia="Times New Roman" w:hAnsi="Calibri" w:cs="B Mitra" w:hint="cs"/>
          <w:sz w:val="24"/>
          <w:szCs w:val="24"/>
          <w:rtl/>
          <w:lang w:eastAsia="zh-CN"/>
        </w:rPr>
        <w:t>آنها</w:t>
      </w:r>
    </w:p>
    <w:p w14:paraId="67559045" w14:textId="77777777" w:rsidR="00362D2C" w:rsidRPr="00A70485" w:rsidRDefault="00362D2C" w:rsidP="00362D2C">
      <w:pPr>
        <w:bidi/>
        <w:rPr>
          <w:rFonts w:ascii="Calibri" w:eastAsia="Times New Roman" w:hAnsi="Calibri" w:cs="B Mitra"/>
          <w:sz w:val="24"/>
          <w:szCs w:val="24"/>
          <w:lang w:eastAsia="zh-CN"/>
        </w:rPr>
      </w:pPr>
    </w:p>
    <w:tbl>
      <w:tblPr>
        <w:tblStyle w:val="TableGrid"/>
        <w:bidiVisual/>
        <w:tblW w:w="11610" w:type="dxa"/>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362D2C" w:rsidRPr="00A70485" w14:paraId="0AA41D76" w14:textId="77777777" w:rsidTr="004F2DF5">
        <w:tc>
          <w:tcPr>
            <w:tcW w:w="11610" w:type="dxa"/>
          </w:tcPr>
          <w:p w14:paraId="25C64194"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of safety culture</w:t>
            </w:r>
          </w:p>
          <w:p w14:paraId="41CE90C0"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of organizational knowledge</w:t>
            </w:r>
          </w:p>
          <w:p w14:paraId="2C93E241"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 xml:space="preserve">Promotion of level of organizational performance and efficiency </w:t>
            </w:r>
          </w:p>
          <w:p w14:paraId="405B9C8C"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of the quality level of products and services</w:t>
            </w:r>
          </w:p>
          <w:p w14:paraId="159184E6"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tl/>
              </w:rPr>
            </w:pPr>
            <w:r w:rsidRPr="00A70485">
              <w:rPr>
                <w:rFonts w:cs="B Mitra"/>
                <w:sz w:val="24"/>
                <w:szCs w:val="24"/>
              </w:rPr>
              <w:t>Promotion of level of trust and satisfaction of the stakeholders</w:t>
            </w:r>
          </w:p>
        </w:tc>
      </w:tr>
      <w:tr w:rsidR="00362D2C" w:rsidRPr="00A70485" w14:paraId="02B3E1A0" w14:textId="77777777" w:rsidTr="004F2DF5">
        <w:tc>
          <w:tcPr>
            <w:tcW w:w="11610" w:type="dxa"/>
          </w:tcPr>
          <w:p w14:paraId="550AEA4B"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Commitment to protecting the environment, preventing the contamination or reducing it</w:t>
            </w:r>
          </w:p>
          <w:p w14:paraId="1ECB2274"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of the systematic approach, elimination of root causes of problems, and commitment to continuous improvement</w:t>
            </w:r>
          </w:p>
          <w:p w14:paraId="71F5827F"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 xml:space="preserve">Development of conservative approach in decision-makings during the BNPP operation </w:t>
            </w:r>
          </w:p>
          <w:p w14:paraId="729C317A"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of compliance with the relevant national, international and professional requirements and standards</w:t>
            </w:r>
          </w:p>
          <w:p w14:paraId="6D231260"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and improvement of level of knowledge, expertise, skill and involvement of the human capitals</w:t>
            </w:r>
          </w:p>
          <w:p w14:paraId="7584CCDB" w14:textId="77777777" w:rsidR="00362D2C" w:rsidRPr="00A70485" w:rsidRDefault="00362D2C" w:rsidP="003D2A9D">
            <w:pPr>
              <w:tabs>
                <w:tab w:val="right" w:pos="8460"/>
              </w:tabs>
              <w:spacing w:line="276" w:lineRule="auto"/>
              <w:ind w:right="289"/>
              <w:rPr>
                <w:rFonts w:cs="B Mitra"/>
                <w:sz w:val="24"/>
                <w:szCs w:val="24"/>
                <w:rtl/>
              </w:rPr>
            </w:pPr>
          </w:p>
        </w:tc>
      </w:tr>
      <w:tr w:rsidR="00362D2C" w:rsidRPr="00A70485" w14:paraId="126FC37F" w14:textId="77777777" w:rsidTr="004F2DF5">
        <w:tc>
          <w:tcPr>
            <w:tcW w:w="11610" w:type="dxa"/>
          </w:tcPr>
          <w:p w14:paraId="49E3788A"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of applying the operating experiences obtained in the BNPP and other NPPs overseas</w:t>
            </w:r>
          </w:p>
          <w:p w14:paraId="36940F91"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 xml:space="preserve">Development and promotion of security level and reduction of threats and their impacts on infrastructures, information and human capitals  </w:t>
            </w:r>
          </w:p>
          <w:p w14:paraId="6925F874"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Pr>
            </w:pPr>
            <w:r w:rsidRPr="00A70485">
              <w:rPr>
                <w:rFonts w:cs="B Mitra"/>
                <w:sz w:val="24"/>
                <w:szCs w:val="24"/>
              </w:rPr>
              <w:t>Development and increase of level of preparedness and key capabilities for responding to the nuclear emergencies and possible crises</w:t>
            </w:r>
          </w:p>
          <w:p w14:paraId="70B95E9E" w14:textId="77777777" w:rsidR="00362D2C" w:rsidRPr="00A70485" w:rsidRDefault="00362D2C" w:rsidP="006B0DFF">
            <w:pPr>
              <w:pStyle w:val="ListParagraph"/>
              <w:numPr>
                <w:ilvl w:val="0"/>
                <w:numId w:val="22"/>
              </w:numPr>
              <w:tabs>
                <w:tab w:val="right" w:pos="8460"/>
              </w:tabs>
              <w:spacing w:line="276" w:lineRule="auto"/>
              <w:ind w:left="1931" w:right="289"/>
              <w:contextualSpacing w:val="0"/>
              <w:jc w:val="both"/>
              <w:rPr>
                <w:rFonts w:cs="B Mitra"/>
                <w:sz w:val="24"/>
                <w:szCs w:val="24"/>
                <w:rtl/>
              </w:rPr>
            </w:pPr>
            <w:r w:rsidRPr="00A70485">
              <w:rPr>
                <w:rFonts w:cs="B Mitra"/>
                <w:sz w:val="24"/>
                <w:szCs w:val="24"/>
              </w:rPr>
              <w:t>Commitment to maintaining and promoting the health and well-being of the personnel, preventing accidents and occupational diseases or reducing them</w:t>
            </w:r>
          </w:p>
        </w:tc>
      </w:tr>
    </w:tbl>
    <w:p w14:paraId="588C9F40" w14:textId="77777777" w:rsidR="00362D2C" w:rsidRPr="00A70485" w:rsidRDefault="00362D2C" w:rsidP="00362D2C">
      <w:pPr>
        <w:bidi/>
        <w:rPr>
          <w:rFonts w:ascii="Calibri" w:eastAsia="Times New Roman" w:hAnsi="Calibri" w:cs="B Mitra"/>
          <w:sz w:val="24"/>
          <w:szCs w:val="24"/>
          <w:rtl/>
          <w:lang w:eastAsia="zh-CN"/>
        </w:rPr>
      </w:pPr>
    </w:p>
    <w:p w14:paraId="58E4C1B1"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 xml:space="preserve">2: خودارزيابي ايمني بهره برداري نيروگاه </w:t>
      </w:r>
    </w:p>
    <w:p w14:paraId="1F75B335" w14:textId="0CD70129" w:rsidR="006B0DFF" w:rsidRPr="00A70485" w:rsidRDefault="0035004E" w:rsidP="0035004E">
      <w:pPr>
        <w:pStyle w:val="ListParagraph"/>
        <w:numPr>
          <w:ilvl w:val="0"/>
          <w:numId w:val="21"/>
        </w:numPr>
        <w:rPr>
          <w:rFonts w:ascii="Calibri" w:eastAsia="Times New Roman" w:hAnsi="Calibri" w:cs="B Mitra"/>
          <w:sz w:val="24"/>
          <w:szCs w:val="24"/>
          <w:rtl/>
          <w:lang w:eastAsia="zh-CN"/>
        </w:rPr>
      </w:pPr>
      <w:r w:rsidRPr="00A70485">
        <w:rPr>
          <w:rFonts w:ascii="Calibri" w:eastAsia="Times New Roman" w:hAnsi="Calibri" w:cs="B Mitra"/>
          <w:sz w:val="24"/>
          <w:szCs w:val="24"/>
          <w:lang w:val="en-US" w:eastAsia="zh-CN" w:bidi="fa-IR"/>
        </w:rPr>
        <w:t xml:space="preserve">Bushehr NPP safety self-assessment </w:t>
      </w:r>
    </w:p>
    <w:p w14:paraId="5AE78EF9" w14:textId="77777777" w:rsidR="003B310A" w:rsidRPr="00A70485" w:rsidRDefault="003B310A" w:rsidP="003B310A">
      <w:pPr>
        <w:bidi/>
        <w:jc w:val="both"/>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رویکرد خود ارزیابی کلی در شركت بهره برداري شامل پیماش های تفصیلی شش ماهه با مشارکت گسترده ی کارکنان شركت، خود ارزیابی های واحدي با تیم های چند رشته ای، گزارش های اماری سالانه و ارزیابی ها می باشد.</w:t>
      </w:r>
    </w:p>
    <w:p w14:paraId="2F542F87" w14:textId="5CE47E0A" w:rsidR="0035004E" w:rsidRPr="00A70485" w:rsidRDefault="0035004E" w:rsidP="00A54863">
      <w:pPr>
        <w:jc w:val="both"/>
        <w:rPr>
          <w:rFonts w:ascii="Calibri" w:eastAsia="Times New Roman" w:hAnsi="Calibri" w:cs="B Mitra"/>
          <w:sz w:val="24"/>
          <w:szCs w:val="24"/>
          <w:rtl/>
          <w:lang w:eastAsia="zh-CN"/>
        </w:rPr>
      </w:pPr>
      <w:r w:rsidRPr="00A70485">
        <w:rPr>
          <w:rFonts w:ascii="Calibri" w:eastAsia="Times New Roman" w:hAnsi="Calibri" w:cs="B Mitra"/>
          <w:sz w:val="24"/>
          <w:szCs w:val="24"/>
          <w:lang w:eastAsia="zh-CN"/>
        </w:rPr>
        <w:lastRenderedPageBreak/>
        <w:t xml:space="preserve">The </w:t>
      </w:r>
      <w:r w:rsidR="00E924FF" w:rsidRPr="00A70485">
        <w:rPr>
          <w:rFonts w:ascii="Calibri" w:eastAsia="Times New Roman" w:hAnsi="Calibri" w:cs="B Mitra"/>
          <w:sz w:val="24"/>
          <w:szCs w:val="24"/>
          <w:lang w:eastAsia="zh-CN"/>
        </w:rPr>
        <w:t>general approach of self-assessment in the Operating Company inc</w:t>
      </w:r>
      <w:r w:rsidR="00A54863" w:rsidRPr="00A70485">
        <w:rPr>
          <w:rFonts w:ascii="Calibri" w:eastAsia="Times New Roman" w:hAnsi="Calibri" w:cs="B Mitra"/>
          <w:sz w:val="24"/>
          <w:szCs w:val="24"/>
          <w:lang w:eastAsia="zh-CN"/>
        </w:rPr>
        <w:t>lude six-month detailed surveys by the extensive participation of the Company staff</w:t>
      </w:r>
      <w:r w:rsidR="00F04EFB" w:rsidRPr="00A70485">
        <w:rPr>
          <w:rFonts w:ascii="Calibri" w:eastAsia="Times New Roman" w:hAnsi="Calibri" w:cs="B Mitra"/>
          <w:sz w:val="24"/>
          <w:szCs w:val="24"/>
          <w:lang w:eastAsia="zh-CN"/>
        </w:rPr>
        <w:t xml:space="preserve">, intra-departmental self-assessment with multi-discipline teams statistical annual report and assessments. </w:t>
      </w:r>
    </w:p>
    <w:p w14:paraId="0064C0FA"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روند انجام خودارزيابي ايمني بهره برداري در نيروگاه به شرح زير مي باشد:</w:t>
      </w:r>
    </w:p>
    <w:p w14:paraId="44C42790" w14:textId="5D8489EC" w:rsidR="00F04EFB" w:rsidRPr="00A70485" w:rsidRDefault="00F04EFB" w:rsidP="00F04EFB">
      <w:pPr>
        <w:rPr>
          <w:rFonts w:ascii="Calibri" w:eastAsia="Times New Roman" w:hAnsi="Calibri" w:cs="B Mitra"/>
          <w:sz w:val="24"/>
          <w:szCs w:val="24"/>
          <w:rtl/>
          <w:lang w:eastAsia="zh-CN"/>
        </w:rPr>
      </w:pPr>
      <w:r w:rsidRPr="00A70485">
        <w:rPr>
          <w:rFonts w:ascii="Calibri" w:eastAsia="Times New Roman" w:hAnsi="Calibri" w:cs="B Mitra"/>
          <w:sz w:val="24"/>
          <w:szCs w:val="24"/>
          <w:lang w:eastAsia="zh-CN"/>
        </w:rPr>
        <w:t>The process of performing operation</w:t>
      </w:r>
      <w:r w:rsidR="00494471" w:rsidRPr="00A70485">
        <w:rPr>
          <w:rFonts w:ascii="Calibri" w:eastAsia="Times New Roman" w:hAnsi="Calibri" w:cs="B Mitra"/>
          <w:sz w:val="24"/>
          <w:szCs w:val="24"/>
          <w:lang w:eastAsia="zh-CN"/>
        </w:rPr>
        <w:t>al</w:t>
      </w:r>
      <w:r w:rsidRPr="00A70485">
        <w:rPr>
          <w:rFonts w:ascii="Calibri" w:eastAsia="Times New Roman" w:hAnsi="Calibri" w:cs="B Mitra"/>
          <w:sz w:val="24"/>
          <w:szCs w:val="24"/>
          <w:lang w:eastAsia="zh-CN"/>
        </w:rPr>
        <w:t xml:space="preserve"> safety self-assessment in the plant is as follows: </w:t>
      </w:r>
    </w:p>
    <w:p w14:paraId="344BD41E"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 xml:space="preserve">تعيين مديراني كه مسئول سازماندهي اجراي خودارزيابي هستند؛ </w:t>
      </w:r>
    </w:p>
    <w:p w14:paraId="5C155D90"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 xml:space="preserve">تعيين واحدهايي كه مسئول اجراي خودارزيابي، كنترل اجراي خودارزيابي، تدوين اقدامات اصلاحي و آناليز نتايج حاصل از خودارزيابي در كليه </w:t>
      </w:r>
      <w:r w:rsidRPr="00A70485">
        <w:rPr>
          <w:rFonts w:ascii="Calibri" w:eastAsia="Times New Roman" w:hAnsi="Calibri" w:cs="B Mitra" w:hint="cs"/>
          <w:sz w:val="24"/>
          <w:szCs w:val="24"/>
          <w:highlight w:val="yellow"/>
          <w:rtl/>
          <w:lang w:eastAsia="zh-CN" w:bidi="fa-IR"/>
        </w:rPr>
        <w:t>سطوح شركت</w:t>
      </w:r>
      <w:r w:rsidRPr="00A70485">
        <w:rPr>
          <w:rFonts w:ascii="Calibri" w:eastAsia="Times New Roman" w:hAnsi="Calibri" w:cs="B Mitra" w:hint="cs"/>
          <w:sz w:val="24"/>
          <w:szCs w:val="24"/>
          <w:rtl/>
          <w:lang w:eastAsia="zh-CN" w:bidi="fa-IR"/>
        </w:rPr>
        <w:t xml:space="preserve"> هستند؛</w:t>
      </w:r>
    </w:p>
    <w:p w14:paraId="3AB33D4C"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فهرست مديراني كه در خودارزيابي شركت مي نمايند؛</w:t>
      </w:r>
    </w:p>
    <w:p w14:paraId="09435A3D"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تعيين شخص هماهنگ كننده در سطح واحدها براي انجام خودارزيابي در سطح واحدها؛</w:t>
      </w:r>
    </w:p>
    <w:p w14:paraId="77E99087"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تعيين كاركنان با صلاحيت براي اجراي خودارزيابي در سطح شركت و در سطح واحدها؛</w:t>
      </w:r>
    </w:p>
    <w:p w14:paraId="565A77FD"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اجراي دوره اي خودارزيابي؛</w:t>
      </w:r>
    </w:p>
    <w:p w14:paraId="67BA02CB" w14:textId="77777777" w:rsidR="003B310A" w:rsidRPr="00A70485" w:rsidRDefault="003B310A" w:rsidP="005930CC">
      <w:pPr>
        <w:pStyle w:val="ListParagraph"/>
        <w:numPr>
          <w:ilvl w:val="0"/>
          <w:numId w:val="4"/>
        </w:numPr>
        <w:bidi/>
        <w:spacing w:after="200" w:line="276" w:lineRule="auto"/>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تحليل نتايج خودارزيابي؛</w:t>
      </w:r>
    </w:p>
    <w:p w14:paraId="46567492" w14:textId="1F00EDD2" w:rsidR="004F2DF5" w:rsidRPr="00A70485" w:rsidRDefault="003D2A9D" w:rsidP="004F2DF5">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Assigning managers who are responsible for organizing implementation of self-assessment; </w:t>
      </w:r>
    </w:p>
    <w:p w14:paraId="784C37AD" w14:textId="4F2F68AE" w:rsidR="003D2A9D" w:rsidRPr="00A70485" w:rsidRDefault="0013477D" w:rsidP="002E6D6B">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Assigning </w:t>
      </w:r>
      <w:r w:rsidR="003D2A9D" w:rsidRPr="00A70485">
        <w:rPr>
          <w:rFonts w:ascii="Calibri" w:eastAsia="Times New Roman" w:hAnsi="Calibri" w:cs="B Mitra"/>
          <w:sz w:val="24"/>
          <w:szCs w:val="24"/>
          <w:lang w:val="en-US" w:eastAsia="zh-CN" w:bidi="fa-IR"/>
        </w:rPr>
        <w:t xml:space="preserve"> </w:t>
      </w:r>
      <w:r w:rsidR="00C33377" w:rsidRPr="00A70485">
        <w:rPr>
          <w:rFonts w:ascii="Calibri" w:eastAsia="Times New Roman" w:hAnsi="Calibri" w:cs="B Mitra"/>
          <w:sz w:val="24"/>
          <w:szCs w:val="24"/>
          <w:lang w:val="en-US" w:eastAsia="zh-CN" w:bidi="fa-IR"/>
        </w:rPr>
        <w:t>departments</w:t>
      </w:r>
      <w:r w:rsidR="003D2A9D" w:rsidRPr="00A70485">
        <w:rPr>
          <w:rFonts w:ascii="Calibri" w:eastAsia="Times New Roman" w:hAnsi="Calibri" w:cs="B Mitra"/>
          <w:sz w:val="24"/>
          <w:szCs w:val="24"/>
          <w:lang w:val="en-US" w:eastAsia="zh-CN" w:bidi="fa-IR"/>
        </w:rPr>
        <w:t xml:space="preserve"> that are responsible for implementation of self-assessment, controlling implementation of self-assessment, developing corrective measures, and analyzing the results obtained from self-assessment in all </w:t>
      </w:r>
      <w:r w:rsidR="003D2A9D" w:rsidRPr="00A70485">
        <w:rPr>
          <w:rFonts w:ascii="Calibri" w:eastAsia="Times New Roman" w:hAnsi="Calibri" w:cs="B Mitra"/>
          <w:sz w:val="24"/>
          <w:szCs w:val="24"/>
          <w:highlight w:val="green"/>
          <w:lang w:val="en-US" w:eastAsia="zh-CN" w:bidi="fa-IR"/>
        </w:rPr>
        <w:t>levels</w:t>
      </w:r>
      <w:r w:rsidR="002E6D6B" w:rsidRPr="00A70485">
        <w:rPr>
          <w:rFonts w:ascii="Calibri" w:eastAsia="Times New Roman" w:hAnsi="Calibri" w:cs="B Mitra"/>
          <w:sz w:val="24"/>
          <w:szCs w:val="24"/>
          <w:highlight w:val="green"/>
          <w:lang w:val="en-US" w:eastAsia="zh-CN" w:bidi="fa-IR"/>
        </w:rPr>
        <w:t xml:space="preserve"> of the company</w:t>
      </w:r>
      <w:r w:rsidR="003D2A9D" w:rsidRPr="00A70485">
        <w:rPr>
          <w:rFonts w:ascii="Calibri" w:eastAsia="Times New Roman" w:hAnsi="Calibri" w:cs="B Mitra"/>
          <w:sz w:val="24"/>
          <w:szCs w:val="24"/>
          <w:lang w:val="en-US" w:eastAsia="zh-CN" w:bidi="fa-IR"/>
        </w:rPr>
        <w:t xml:space="preserve">; </w:t>
      </w:r>
    </w:p>
    <w:p w14:paraId="7A93D1EB" w14:textId="194C8EEC" w:rsidR="00390AC9" w:rsidRPr="00A70485" w:rsidRDefault="00390AC9" w:rsidP="004F2DF5">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List of managers who participate in self-assessment; </w:t>
      </w:r>
    </w:p>
    <w:p w14:paraId="09B4A0D2" w14:textId="6E63B833" w:rsidR="000B25EC" w:rsidRPr="00A70485" w:rsidRDefault="000B25EC" w:rsidP="004576F2">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Assigning coordinator in </w:t>
      </w:r>
      <w:r w:rsidR="00802C06" w:rsidRPr="00A70485">
        <w:rPr>
          <w:rFonts w:ascii="Calibri" w:eastAsia="Times New Roman" w:hAnsi="Calibri" w:cs="B Mitra"/>
          <w:sz w:val="24"/>
          <w:szCs w:val="24"/>
          <w:lang w:val="en-US" w:eastAsia="zh-CN" w:bidi="fa-IR"/>
        </w:rPr>
        <w:t>departments</w:t>
      </w:r>
      <w:r w:rsidRPr="00A70485">
        <w:rPr>
          <w:rFonts w:ascii="Calibri" w:eastAsia="Times New Roman" w:hAnsi="Calibri" w:cs="B Mitra"/>
          <w:sz w:val="24"/>
          <w:szCs w:val="24"/>
          <w:lang w:val="en-US" w:eastAsia="zh-CN" w:bidi="fa-IR"/>
        </w:rPr>
        <w:t xml:space="preserve"> for implementation of </w:t>
      </w:r>
      <w:r w:rsidR="00801AF9" w:rsidRPr="00A70485">
        <w:rPr>
          <w:rFonts w:ascii="Calibri" w:eastAsia="Times New Roman" w:hAnsi="Calibri" w:cs="B Mitra"/>
          <w:sz w:val="24"/>
          <w:szCs w:val="24"/>
          <w:lang w:val="en-US" w:eastAsia="zh-CN" w:bidi="fa-IR"/>
        </w:rPr>
        <w:t xml:space="preserve">self-assessment in </w:t>
      </w:r>
      <w:r w:rsidR="004576F2" w:rsidRPr="00A70485">
        <w:rPr>
          <w:rFonts w:ascii="Calibri" w:eastAsia="Times New Roman" w:hAnsi="Calibri" w:cs="B Mitra"/>
          <w:sz w:val="24"/>
          <w:szCs w:val="24"/>
          <w:lang w:val="en-US" w:eastAsia="zh-CN" w:bidi="fa-IR"/>
        </w:rPr>
        <w:t>level of departments</w:t>
      </w:r>
      <w:r w:rsidR="00801AF9" w:rsidRPr="00A70485">
        <w:rPr>
          <w:rFonts w:ascii="Calibri" w:eastAsia="Times New Roman" w:hAnsi="Calibri" w:cs="B Mitra"/>
          <w:sz w:val="24"/>
          <w:szCs w:val="24"/>
          <w:lang w:val="en-US" w:eastAsia="zh-CN" w:bidi="fa-IR"/>
        </w:rPr>
        <w:t>;</w:t>
      </w:r>
    </w:p>
    <w:p w14:paraId="288C6FF0" w14:textId="6C85E767" w:rsidR="00C33377" w:rsidRPr="00A70485" w:rsidRDefault="00C33377" w:rsidP="009275FF">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Assigning competent staff for implementation of self-assessment in company </w:t>
      </w:r>
      <w:r w:rsidR="004E23F2" w:rsidRPr="00A70485">
        <w:rPr>
          <w:rFonts w:ascii="Calibri" w:eastAsia="Times New Roman" w:hAnsi="Calibri" w:cs="B Mitra"/>
          <w:sz w:val="24"/>
          <w:szCs w:val="24"/>
          <w:lang w:val="en-US" w:eastAsia="zh-CN" w:bidi="fa-IR"/>
        </w:rPr>
        <w:t>level and level</w:t>
      </w:r>
      <w:r w:rsidR="009275FF" w:rsidRPr="00A70485">
        <w:rPr>
          <w:rFonts w:ascii="Calibri" w:eastAsia="Times New Roman" w:hAnsi="Calibri" w:cs="B Mitra"/>
          <w:sz w:val="24"/>
          <w:szCs w:val="24"/>
          <w:lang w:val="en-US" w:eastAsia="zh-CN" w:bidi="fa-IR"/>
        </w:rPr>
        <w:t xml:space="preserve"> of departments</w:t>
      </w:r>
      <w:r w:rsidR="004E23F2" w:rsidRPr="00A70485">
        <w:rPr>
          <w:rFonts w:ascii="Calibri" w:eastAsia="Times New Roman" w:hAnsi="Calibri" w:cs="B Mitra"/>
          <w:sz w:val="24"/>
          <w:szCs w:val="24"/>
          <w:lang w:val="en-US" w:eastAsia="zh-CN" w:bidi="fa-IR"/>
        </w:rPr>
        <w:t>;</w:t>
      </w:r>
    </w:p>
    <w:p w14:paraId="55D1E2D1" w14:textId="62B6B822" w:rsidR="004E23F2" w:rsidRPr="00A70485" w:rsidRDefault="004E23F2" w:rsidP="004F2DF5">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Periodical implementation of </w:t>
      </w:r>
      <w:r w:rsidR="00EC54C9" w:rsidRPr="00A70485">
        <w:rPr>
          <w:rFonts w:ascii="Calibri" w:eastAsia="Times New Roman" w:hAnsi="Calibri" w:cs="B Mitra"/>
          <w:sz w:val="24"/>
          <w:szCs w:val="24"/>
          <w:lang w:val="en-US" w:eastAsia="zh-CN" w:bidi="fa-IR"/>
        </w:rPr>
        <w:t xml:space="preserve">self-assessment; </w:t>
      </w:r>
    </w:p>
    <w:p w14:paraId="0A5E54B8" w14:textId="42345331" w:rsidR="00E81C7C" w:rsidRPr="00A70485" w:rsidRDefault="00E81C7C" w:rsidP="004F2DF5">
      <w:pPr>
        <w:pStyle w:val="ListParagraph"/>
        <w:numPr>
          <w:ilvl w:val="0"/>
          <w:numId w:val="23"/>
        </w:numPr>
        <w:spacing w:after="200" w:line="276" w:lineRule="auto"/>
        <w:rPr>
          <w:rFonts w:ascii="Calibri" w:eastAsia="Times New Roman" w:hAnsi="Calibri" w:cs="B Mitra"/>
          <w:sz w:val="24"/>
          <w:szCs w:val="24"/>
          <w:lang w:val="en-US" w:eastAsia="zh-CN" w:bidi="fa-IR"/>
        </w:rPr>
      </w:pPr>
      <w:r w:rsidRPr="00A70485">
        <w:rPr>
          <w:rFonts w:ascii="Calibri" w:eastAsia="Times New Roman" w:hAnsi="Calibri" w:cs="B Mitra"/>
          <w:sz w:val="24"/>
          <w:szCs w:val="24"/>
          <w:lang w:val="en-US" w:eastAsia="zh-CN" w:bidi="fa-IR"/>
        </w:rPr>
        <w:t xml:space="preserve">Analyzing self-assessment </w:t>
      </w:r>
      <w:r w:rsidR="00F8545D" w:rsidRPr="00A70485">
        <w:rPr>
          <w:rFonts w:ascii="Calibri" w:eastAsia="Times New Roman" w:hAnsi="Calibri" w:cs="B Mitra"/>
          <w:sz w:val="24"/>
          <w:szCs w:val="24"/>
          <w:lang w:val="en-US" w:eastAsia="zh-CN" w:bidi="fa-IR"/>
        </w:rPr>
        <w:t xml:space="preserve">results. </w:t>
      </w:r>
    </w:p>
    <w:p w14:paraId="19FDDA1B" w14:textId="77777777" w:rsidR="00FC1F1C" w:rsidRPr="00A70485" w:rsidRDefault="00FC1F1C" w:rsidP="00FC1F1C">
      <w:pPr>
        <w:spacing w:after="200" w:line="276" w:lineRule="auto"/>
        <w:rPr>
          <w:rFonts w:ascii="Calibri" w:eastAsia="Times New Roman" w:hAnsi="Calibri" w:cs="B Mitra"/>
          <w:sz w:val="24"/>
          <w:szCs w:val="24"/>
          <w:lang w:val="en-US" w:eastAsia="zh-CN" w:bidi="fa-IR"/>
        </w:rPr>
      </w:pPr>
    </w:p>
    <w:p w14:paraId="660A1670"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 xml:space="preserve">خودارزيابي در نيروگاه شامل خودارزيابي دائمي و خودارزيابي هدفمند(برنامه ريزي شده و برنامه ريزي نشده) مي باشد. </w:t>
      </w:r>
    </w:p>
    <w:p w14:paraId="081C4DF9" w14:textId="4AACEDFB" w:rsidR="00FC1F1C" w:rsidRPr="00A70485" w:rsidRDefault="00FC1F1C" w:rsidP="00FC1F1C">
      <w:pPr>
        <w:rPr>
          <w:rFonts w:ascii="Calibri" w:eastAsia="Times New Roman" w:hAnsi="Calibri" w:cs="B Mitra"/>
          <w:sz w:val="24"/>
          <w:szCs w:val="24"/>
          <w:rtl/>
          <w:lang w:eastAsia="zh-CN"/>
        </w:rPr>
      </w:pPr>
      <w:r w:rsidRPr="00A70485">
        <w:rPr>
          <w:rFonts w:ascii="Calibri" w:eastAsia="Times New Roman" w:hAnsi="Calibri" w:cs="B Mitra"/>
          <w:sz w:val="24"/>
          <w:szCs w:val="24"/>
          <w:lang w:eastAsia="zh-CN"/>
        </w:rPr>
        <w:t xml:space="preserve">Self-assessment at NPP includes </w:t>
      </w:r>
      <w:r w:rsidR="002C259D" w:rsidRPr="00A70485">
        <w:rPr>
          <w:rFonts w:ascii="Calibri" w:eastAsia="Times New Roman" w:hAnsi="Calibri" w:cs="B Mitra"/>
          <w:sz w:val="24"/>
          <w:szCs w:val="24"/>
          <w:lang w:eastAsia="zh-CN"/>
        </w:rPr>
        <w:t xml:space="preserve">permanent and </w:t>
      </w:r>
      <w:r w:rsidR="002C259D" w:rsidRPr="00A70485">
        <w:rPr>
          <w:rFonts w:ascii="Calibri" w:eastAsia="Times New Roman" w:hAnsi="Calibri" w:cs="B Mitra"/>
          <w:sz w:val="24"/>
          <w:szCs w:val="24"/>
          <w:highlight w:val="yellow"/>
          <w:lang w:eastAsia="zh-CN"/>
        </w:rPr>
        <w:t>just-in-time</w:t>
      </w:r>
      <w:r w:rsidR="002C259D" w:rsidRPr="00A70485">
        <w:rPr>
          <w:rFonts w:ascii="Calibri" w:eastAsia="Times New Roman" w:hAnsi="Calibri" w:cs="B Mitra"/>
          <w:sz w:val="24"/>
          <w:szCs w:val="24"/>
          <w:lang w:eastAsia="zh-CN"/>
        </w:rPr>
        <w:t xml:space="preserve"> self-assessment (planned and </w:t>
      </w:r>
      <w:r w:rsidR="00CF4863" w:rsidRPr="00A70485">
        <w:rPr>
          <w:rFonts w:ascii="Calibri" w:eastAsia="Times New Roman" w:hAnsi="Calibri" w:cs="B Mitra"/>
          <w:sz w:val="24"/>
          <w:szCs w:val="24"/>
          <w:lang w:eastAsia="zh-CN"/>
        </w:rPr>
        <w:t>unplanned).</w:t>
      </w:r>
    </w:p>
    <w:p w14:paraId="2C0BA7B9" w14:textId="77777777" w:rsidR="003B310A" w:rsidRPr="00A70485" w:rsidRDefault="003B310A" w:rsidP="003B310A">
      <w:pPr>
        <w:bidi/>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خودارزيابي دائمي، ارزيابي است كه مديران در زمينه عملكرد كاركنان و تجهيزات خود و روند انجام فعاليت هايي كه بر ايمني بهره برداري تاثيرگذار است انجام مي دهند. بر اساس نتايج اين خودارزيابي ها، اقدامات اصلاحي و پيشگيرانه تعيين مي شود و يا براي تعيين علل ريشه اي آنها، اجراي خودارزيابي هدفمند سازماندهي مي گردد.</w:t>
      </w:r>
    </w:p>
    <w:p w14:paraId="0327C807" w14:textId="286645E6" w:rsidR="007367DE" w:rsidRPr="00A70485" w:rsidRDefault="007367DE" w:rsidP="00705918">
      <w:pPr>
        <w:jc w:val="both"/>
        <w:rPr>
          <w:rFonts w:ascii="Calibri" w:eastAsia="Times New Roman" w:hAnsi="Calibri" w:cs="B Mitra"/>
          <w:sz w:val="24"/>
          <w:szCs w:val="24"/>
          <w:rtl/>
          <w:lang w:eastAsia="zh-CN"/>
        </w:rPr>
      </w:pPr>
      <w:r w:rsidRPr="00A70485">
        <w:rPr>
          <w:rFonts w:ascii="Calibri" w:eastAsia="Times New Roman" w:hAnsi="Calibri" w:cs="B Mitra"/>
          <w:sz w:val="24"/>
          <w:szCs w:val="24"/>
          <w:lang w:eastAsia="zh-CN"/>
        </w:rPr>
        <w:t xml:space="preserve">Managers implement </w:t>
      </w:r>
      <w:r w:rsidR="009F15BB" w:rsidRPr="00A70485">
        <w:rPr>
          <w:rFonts w:ascii="Calibri" w:eastAsia="Times New Roman" w:hAnsi="Calibri" w:cs="B Mitra"/>
          <w:sz w:val="24"/>
          <w:szCs w:val="24"/>
          <w:lang w:eastAsia="zh-CN"/>
        </w:rPr>
        <w:t>p</w:t>
      </w:r>
      <w:r w:rsidRPr="00A70485">
        <w:rPr>
          <w:rFonts w:ascii="Calibri" w:eastAsia="Times New Roman" w:hAnsi="Calibri" w:cs="B Mitra"/>
          <w:sz w:val="24"/>
          <w:szCs w:val="24"/>
          <w:lang w:eastAsia="zh-CN"/>
        </w:rPr>
        <w:t xml:space="preserve">ermanent </w:t>
      </w:r>
      <w:r w:rsidR="0051767E" w:rsidRPr="00A70485">
        <w:rPr>
          <w:rFonts w:ascii="Calibri" w:eastAsia="Times New Roman" w:hAnsi="Calibri" w:cs="B Mitra"/>
          <w:sz w:val="24"/>
          <w:szCs w:val="24"/>
          <w:lang w:eastAsia="zh-CN"/>
        </w:rPr>
        <w:t xml:space="preserve">self-assessment </w:t>
      </w:r>
      <w:r w:rsidR="00782502" w:rsidRPr="00A70485">
        <w:rPr>
          <w:rFonts w:ascii="Calibri" w:eastAsia="Times New Roman" w:hAnsi="Calibri" w:cs="B Mitra"/>
          <w:sz w:val="24"/>
          <w:szCs w:val="24"/>
          <w:lang w:eastAsia="zh-CN"/>
        </w:rPr>
        <w:t xml:space="preserve">in order to assess the performance of their </w:t>
      </w:r>
      <w:r w:rsidR="00BD04E2" w:rsidRPr="00A70485">
        <w:rPr>
          <w:rFonts w:ascii="Calibri" w:eastAsia="Times New Roman" w:hAnsi="Calibri" w:cs="B Mitra"/>
          <w:sz w:val="24"/>
          <w:szCs w:val="24"/>
          <w:lang w:eastAsia="zh-CN"/>
        </w:rPr>
        <w:t xml:space="preserve">staff and equipment and the process of carrying out activities that </w:t>
      </w:r>
      <w:r w:rsidR="003D2F87" w:rsidRPr="00A70485">
        <w:rPr>
          <w:rFonts w:ascii="Calibri" w:eastAsia="Times New Roman" w:hAnsi="Calibri" w:cs="B Mitra"/>
          <w:sz w:val="24"/>
          <w:szCs w:val="24"/>
          <w:lang w:eastAsia="zh-CN"/>
        </w:rPr>
        <w:t xml:space="preserve">affect operation safety. </w:t>
      </w:r>
      <w:r w:rsidR="002F4717" w:rsidRPr="00A70485">
        <w:rPr>
          <w:rFonts w:ascii="Calibri" w:eastAsia="Times New Roman" w:hAnsi="Calibri" w:cs="B Mitra"/>
          <w:sz w:val="24"/>
          <w:szCs w:val="24"/>
          <w:lang w:eastAsia="zh-CN"/>
        </w:rPr>
        <w:t>Based on the re</w:t>
      </w:r>
      <w:r w:rsidR="00AF0572" w:rsidRPr="00A70485">
        <w:rPr>
          <w:rFonts w:ascii="Calibri" w:eastAsia="Times New Roman" w:hAnsi="Calibri" w:cs="B Mitra"/>
          <w:sz w:val="24"/>
          <w:szCs w:val="24"/>
          <w:lang w:eastAsia="zh-CN"/>
        </w:rPr>
        <w:t xml:space="preserve">sults of these self-assessments, corrective and preventive actions are determined and/or the implementation of </w:t>
      </w:r>
      <w:r w:rsidR="00AF0572" w:rsidRPr="00A70485">
        <w:rPr>
          <w:rFonts w:ascii="Calibri" w:eastAsia="Times New Roman" w:hAnsi="Calibri" w:cs="B Mitra"/>
          <w:sz w:val="24"/>
          <w:szCs w:val="24"/>
          <w:highlight w:val="yellow"/>
          <w:lang w:eastAsia="zh-CN"/>
        </w:rPr>
        <w:t>just-in-time</w:t>
      </w:r>
      <w:r w:rsidR="00AF0572" w:rsidRPr="00A70485">
        <w:rPr>
          <w:rFonts w:ascii="Calibri" w:eastAsia="Times New Roman" w:hAnsi="Calibri" w:cs="B Mitra"/>
          <w:sz w:val="24"/>
          <w:szCs w:val="24"/>
          <w:lang w:eastAsia="zh-CN"/>
        </w:rPr>
        <w:t xml:space="preserve"> self-assessment </w:t>
      </w:r>
      <w:r w:rsidR="00F06659" w:rsidRPr="00A70485">
        <w:rPr>
          <w:rFonts w:ascii="Calibri" w:eastAsia="Times New Roman" w:hAnsi="Calibri" w:cs="B Mitra"/>
          <w:sz w:val="24"/>
          <w:szCs w:val="24"/>
          <w:lang w:eastAsia="zh-CN"/>
        </w:rPr>
        <w:t xml:space="preserve">is organized for determining </w:t>
      </w:r>
      <w:r w:rsidR="000D1B17" w:rsidRPr="00A70485">
        <w:rPr>
          <w:rFonts w:ascii="Calibri" w:eastAsia="Times New Roman" w:hAnsi="Calibri" w:cs="B Mitra"/>
          <w:sz w:val="24"/>
          <w:szCs w:val="24"/>
          <w:lang w:eastAsia="zh-CN"/>
        </w:rPr>
        <w:t>their root causes.</w:t>
      </w:r>
    </w:p>
    <w:p w14:paraId="562E204C" w14:textId="77777777" w:rsidR="003B310A" w:rsidRPr="00A70485" w:rsidRDefault="003B310A" w:rsidP="003B310A">
      <w:pPr>
        <w:bidi/>
        <w:jc w:val="both"/>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lastRenderedPageBreak/>
        <w:t>در خودارزيابي هدفمند وضعيت ايمني هسته اي 17 مديريت از مجموعه مديريت هاي شركت بهره برداري شركت مي نمايند. اين خودارزيابي با تشكيل كميته مركزي به رياست سرمهندس نيروگاه و كميته هاي داخلي هر مديريت با رياست مدير واحد انجام مي گيرد.</w:t>
      </w:r>
    </w:p>
    <w:p w14:paraId="16D1C2AA" w14:textId="042E5391" w:rsidR="00705918" w:rsidRPr="00A70485" w:rsidRDefault="009050DB" w:rsidP="00CD40DE">
      <w:pPr>
        <w:jc w:val="both"/>
        <w:rPr>
          <w:rFonts w:ascii="Calibri" w:eastAsia="Times New Roman" w:hAnsi="Calibri" w:cs="B Mitra"/>
          <w:sz w:val="24"/>
          <w:szCs w:val="24"/>
          <w:rtl/>
          <w:lang w:eastAsia="zh-CN"/>
        </w:rPr>
      </w:pPr>
      <w:proofErr w:type="gramStart"/>
      <w:r w:rsidRPr="00A70485">
        <w:rPr>
          <w:rFonts w:ascii="Calibri" w:eastAsia="Times New Roman" w:hAnsi="Calibri" w:cs="B Mitra"/>
          <w:sz w:val="24"/>
          <w:szCs w:val="24"/>
          <w:lang w:eastAsia="zh-CN"/>
        </w:rPr>
        <w:t xml:space="preserve">Seventeen </w:t>
      </w:r>
      <w:r w:rsidR="007075C3" w:rsidRPr="00A70485">
        <w:rPr>
          <w:rFonts w:ascii="Calibri" w:eastAsia="Times New Roman" w:hAnsi="Calibri" w:cs="B Mitra"/>
          <w:sz w:val="24"/>
          <w:szCs w:val="24"/>
          <w:lang w:eastAsia="zh-CN"/>
        </w:rPr>
        <w:t xml:space="preserve"> managements</w:t>
      </w:r>
      <w:proofErr w:type="gramEnd"/>
      <w:r w:rsidR="007075C3" w:rsidRPr="00A70485">
        <w:rPr>
          <w:rFonts w:ascii="Calibri" w:eastAsia="Times New Roman" w:hAnsi="Calibri" w:cs="B Mitra"/>
          <w:sz w:val="24"/>
          <w:szCs w:val="24"/>
          <w:lang w:eastAsia="zh-CN"/>
        </w:rPr>
        <w:t xml:space="preserve"> </w:t>
      </w:r>
      <w:r w:rsidR="00351D3E" w:rsidRPr="00A70485">
        <w:rPr>
          <w:rFonts w:ascii="Calibri" w:eastAsia="Times New Roman" w:hAnsi="Calibri" w:cs="B Mitra"/>
          <w:sz w:val="24"/>
          <w:szCs w:val="24"/>
          <w:lang w:eastAsia="zh-CN"/>
        </w:rPr>
        <w:t xml:space="preserve">of </w:t>
      </w:r>
      <w:r w:rsidRPr="00A70485">
        <w:rPr>
          <w:rFonts w:ascii="Calibri" w:eastAsia="Times New Roman" w:hAnsi="Calibri" w:cs="B Mitra"/>
          <w:sz w:val="24"/>
          <w:szCs w:val="24"/>
          <w:lang w:eastAsia="zh-CN"/>
        </w:rPr>
        <w:t xml:space="preserve">Bushehr NPP </w:t>
      </w:r>
      <w:r w:rsidR="00351D3E" w:rsidRPr="00A70485">
        <w:rPr>
          <w:rFonts w:ascii="Calibri" w:eastAsia="Times New Roman" w:hAnsi="Calibri" w:cs="B Mitra"/>
          <w:sz w:val="24"/>
          <w:szCs w:val="24"/>
          <w:lang w:eastAsia="zh-CN"/>
        </w:rPr>
        <w:t xml:space="preserve">operating company managements </w:t>
      </w:r>
      <w:r w:rsidR="00C12793" w:rsidRPr="00A70485">
        <w:rPr>
          <w:rFonts w:ascii="Calibri" w:eastAsia="Times New Roman" w:hAnsi="Calibri" w:cs="B Mitra"/>
          <w:sz w:val="24"/>
          <w:szCs w:val="24"/>
          <w:lang w:eastAsia="zh-CN"/>
        </w:rPr>
        <w:t>participate i</w:t>
      </w:r>
      <w:r w:rsidR="00074785" w:rsidRPr="00A70485">
        <w:rPr>
          <w:rFonts w:ascii="Calibri" w:eastAsia="Times New Roman" w:hAnsi="Calibri" w:cs="B Mitra"/>
          <w:sz w:val="24"/>
          <w:szCs w:val="24"/>
          <w:lang w:eastAsia="zh-CN"/>
        </w:rPr>
        <w:t xml:space="preserve">n </w:t>
      </w:r>
      <w:r w:rsidR="00074785" w:rsidRPr="00A70485">
        <w:rPr>
          <w:rFonts w:ascii="Calibri" w:eastAsia="Times New Roman" w:hAnsi="Calibri" w:cs="B Mitra"/>
          <w:sz w:val="24"/>
          <w:szCs w:val="24"/>
          <w:highlight w:val="yellow"/>
          <w:lang w:eastAsia="zh-CN"/>
        </w:rPr>
        <w:t>just-in-time</w:t>
      </w:r>
      <w:r w:rsidR="00074785" w:rsidRPr="00A70485">
        <w:rPr>
          <w:rFonts w:ascii="Calibri" w:eastAsia="Times New Roman" w:hAnsi="Calibri" w:cs="B Mitra"/>
          <w:sz w:val="24"/>
          <w:szCs w:val="24"/>
          <w:lang w:eastAsia="zh-CN"/>
        </w:rPr>
        <w:t xml:space="preserve"> self-assessment nuclear safety status</w:t>
      </w:r>
      <w:r w:rsidR="003F3F9D" w:rsidRPr="00A70485">
        <w:rPr>
          <w:rFonts w:ascii="Calibri" w:eastAsia="Times New Roman" w:hAnsi="Calibri" w:cs="B Mitra"/>
          <w:sz w:val="24"/>
          <w:szCs w:val="24"/>
          <w:lang w:eastAsia="zh-CN"/>
        </w:rPr>
        <w:t xml:space="preserve">. This self-assessment is implemented </w:t>
      </w:r>
      <w:r w:rsidR="00797F07" w:rsidRPr="00A70485">
        <w:rPr>
          <w:rFonts w:ascii="Calibri" w:eastAsia="Times New Roman" w:hAnsi="Calibri" w:cs="B Mitra"/>
          <w:sz w:val="24"/>
          <w:szCs w:val="24"/>
          <w:lang w:eastAsia="zh-CN"/>
        </w:rPr>
        <w:t xml:space="preserve">by forming central committee </w:t>
      </w:r>
      <w:r w:rsidR="00273991" w:rsidRPr="00A70485">
        <w:rPr>
          <w:rFonts w:ascii="Calibri" w:eastAsia="Times New Roman" w:hAnsi="Calibri" w:cs="B Mitra"/>
          <w:sz w:val="24"/>
          <w:szCs w:val="24"/>
          <w:lang w:eastAsia="zh-CN"/>
        </w:rPr>
        <w:t>chaired</w:t>
      </w:r>
      <w:r w:rsidR="00A71068" w:rsidRPr="00A70485">
        <w:rPr>
          <w:rFonts w:ascii="Calibri" w:eastAsia="Times New Roman" w:hAnsi="Calibri" w:cs="B Mitra"/>
          <w:sz w:val="24"/>
          <w:szCs w:val="24"/>
          <w:lang w:eastAsia="zh-CN"/>
        </w:rPr>
        <w:t xml:space="preserve"> by </w:t>
      </w:r>
      <w:r w:rsidR="00AE27A6" w:rsidRPr="00A70485">
        <w:rPr>
          <w:rFonts w:ascii="Calibri" w:eastAsia="Times New Roman" w:hAnsi="Calibri" w:cs="B Mitra"/>
          <w:sz w:val="24"/>
          <w:szCs w:val="24"/>
          <w:lang w:eastAsia="zh-CN"/>
        </w:rPr>
        <w:t xml:space="preserve">Plant chief engineer and internal committees of each management </w:t>
      </w:r>
      <w:r w:rsidR="00CD40DE" w:rsidRPr="00A70485">
        <w:rPr>
          <w:rFonts w:ascii="Calibri" w:eastAsia="Times New Roman" w:hAnsi="Calibri" w:cs="B Mitra"/>
          <w:sz w:val="24"/>
          <w:szCs w:val="24"/>
          <w:lang w:eastAsia="zh-CN"/>
        </w:rPr>
        <w:t>chaired</w:t>
      </w:r>
      <w:r w:rsidR="00AE27A6" w:rsidRPr="00A70485">
        <w:rPr>
          <w:rFonts w:ascii="Calibri" w:eastAsia="Times New Roman" w:hAnsi="Calibri" w:cs="B Mitra"/>
          <w:sz w:val="24"/>
          <w:szCs w:val="24"/>
          <w:lang w:eastAsia="zh-CN"/>
        </w:rPr>
        <w:t xml:space="preserve"> by </w:t>
      </w:r>
      <w:r w:rsidR="00273991" w:rsidRPr="00A70485">
        <w:rPr>
          <w:rFonts w:ascii="Calibri" w:eastAsia="Times New Roman" w:hAnsi="Calibri" w:cs="B Mitra"/>
          <w:sz w:val="24"/>
          <w:szCs w:val="24"/>
          <w:lang w:eastAsia="zh-CN"/>
        </w:rPr>
        <w:t>department</w:t>
      </w:r>
      <w:r w:rsidR="00AE27A6" w:rsidRPr="00A70485">
        <w:rPr>
          <w:rFonts w:ascii="Calibri" w:eastAsia="Times New Roman" w:hAnsi="Calibri" w:cs="B Mitra"/>
          <w:sz w:val="24"/>
          <w:szCs w:val="24"/>
          <w:lang w:eastAsia="zh-CN"/>
        </w:rPr>
        <w:t xml:space="preserve"> manager.</w:t>
      </w:r>
    </w:p>
    <w:p w14:paraId="4299F760" w14:textId="77777777" w:rsidR="003B310A" w:rsidRPr="00A70485" w:rsidRDefault="003B310A" w:rsidP="003B310A">
      <w:pPr>
        <w:tabs>
          <w:tab w:val="right" w:pos="426"/>
          <w:tab w:val="right" w:pos="9242"/>
        </w:tabs>
        <w:bidi/>
        <w:ind w:right="-142"/>
        <w:jc w:val="lowKashida"/>
        <w:rPr>
          <w:rFonts w:ascii="Calibri" w:hAnsi="Calibri" w:cs="B Mitra"/>
          <w:sz w:val="24"/>
          <w:szCs w:val="24"/>
        </w:rPr>
      </w:pPr>
      <w:r w:rsidRPr="00A70485">
        <w:rPr>
          <w:rFonts w:ascii="Calibri" w:eastAsia="Calibri" w:hAnsi="Calibri" w:cs="B Mitra" w:hint="cs"/>
          <w:sz w:val="24"/>
          <w:szCs w:val="24"/>
          <w:rtl/>
        </w:rPr>
        <w:t>3:</w:t>
      </w:r>
      <w:r w:rsidRPr="00A70485">
        <w:rPr>
          <w:rFonts w:cs="B Mitra" w:hint="cs"/>
          <w:sz w:val="24"/>
          <w:szCs w:val="24"/>
          <w:rtl/>
        </w:rPr>
        <w:t xml:space="preserve"> </w:t>
      </w:r>
      <w:r w:rsidRPr="00A70485">
        <w:rPr>
          <w:rFonts w:ascii="Calibri" w:hAnsi="Calibri" w:cs="B Mitra"/>
          <w:sz w:val="24"/>
          <w:szCs w:val="24"/>
          <w:rtl/>
        </w:rPr>
        <w:t>اصلاحات و بهبودها</w:t>
      </w:r>
    </w:p>
    <w:p w14:paraId="1A212F24" w14:textId="0322DE64" w:rsidR="00547BAE" w:rsidRPr="00A70485" w:rsidRDefault="00547BAE" w:rsidP="000874C0">
      <w:pPr>
        <w:tabs>
          <w:tab w:val="right" w:pos="426"/>
          <w:tab w:val="right" w:pos="9242"/>
        </w:tabs>
        <w:ind w:right="-142"/>
        <w:jc w:val="lowKashida"/>
        <w:rPr>
          <w:rFonts w:cs="B Mitra"/>
          <w:sz w:val="24"/>
          <w:szCs w:val="24"/>
          <w:rtl/>
        </w:rPr>
      </w:pPr>
      <w:r w:rsidRPr="00A70485">
        <w:rPr>
          <w:rFonts w:ascii="Calibri" w:hAnsi="Calibri" w:cs="B Mitra"/>
          <w:sz w:val="24"/>
          <w:szCs w:val="24"/>
        </w:rPr>
        <w:t xml:space="preserve">3. </w:t>
      </w:r>
      <w:r w:rsidR="008434E8" w:rsidRPr="00A70485">
        <w:rPr>
          <w:rFonts w:ascii="Calibri" w:hAnsi="Calibri" w:cs="B Mitra"/>
          <w:sz w:val="24"/>
          <w:szCs w:val="24"/>
        </w:rPr>
        <w:t>M</w:t>
      </w:r>
      <w:r w:rsidR="000874C0" w:rsidRPr="00A70485">
        <w:rPr>
          <w:rFonts w:ascii="Calibri" w:hAnsi="Calibri" w:cs="B Mitra"/>
          <w:sz w:val="24"/>
          <w:szCs w:val="24"/>
        </w:rPr>
        <w:t xml:space="preserve">odifications </w:t>
      </w:r>
      <w:r w:rsidRPr="00A70485">
        <w:rPr>
          <w:rFonts w:ascii="Calibri" w:hAnsi="Calibri" w:cs="B Mitra"/>
          <w:sz w:val="24"/>
          <w:szCs w:val="24"/>
        </w:rPr>
        <w:t xml:space="preserve"> </w:t>
      </w:r>
    </w:p>
    <w:p w14:paraId="27B3E9B4" w14:textId="77777777" w:rsidR="003B310A" w:rsidRPr="00A70485" w:rsidRDefault="003B310A" w:rsidP="003B310A">
      <w:pPr>
        <w:tabs>
          <w:tab w:val="right" w:pos="716"/>
          <w:tab w:val="right" w:pos="9242"/>
        </w:tabs>
        <w:bidi/>
        <w:spacing w:after="120"/>
        <w:ind w:firstLine="567"/>
        <w:jc w:val="lowKashida"/>
        <w:rPr>
          <w:rFonts w:ascii="Calibri" w:eastAsia="Times New Roman" w:hAnsi="Calibri" w:cs="B Mitra"/>
          <w:sz w:val="24"/>
          <w:szCs w:val="24"/>
          <w:lang w:eastAsia="zh-CN"/>
        </w:rPr>
      </w:pPr>
      <w:r w:rsidRPr="00A70485">
        <w:rPr>
          <w:rFonts w:cs="B Mitra" w:hint="cs"/>
          <w:sz w:val="24"/>
          <w:szCs w:val="24"/>
          <w:rtl/>
          <w:lang w:val="ru-RU"/>
        </w:rPr>
        <w:t xml:space="preserve"> </w:t>
      </w:r>
      <w:r w:rsidRPr="00A70485">
        <w:rPr>
          <w:rFonts w:ascii="Calibri" w:eastAsia="Times New Roman" w:hAnsi="Calibri" w:cs="B Mitra" w:hint="cs"/>
          <w:sz w:val="24"/>
          <w:szCs w:val="24"/>
          <w:rtl/>
          <w:lang w:eastAsia="zh-CN"/>
        </w:rPr>
        <w:t>كنترل تغيير، عبارت است از بررسي تمامي فعاليت‌هاي مرتبط با هر گونه تغيير، ويرايش و تصحيح مدارک داخلي و خارجي مي‌باشد.  تمامي تغييرات طراحي توسط مديريت صاحب تجهيز مورد بازنگري كامل قرار گرفته و در صورت پذيرش تغيير، دليل اعمال آن به عنوان سابقه ثبت مي‌گردد.  تغييرات اعمال ‌شده مستند گرديده و مدرك تغيير يافته همانند مدرك اصلي مورد ثبت و كنترل قرار مي‌گيرد.</w:t>
      </w:r>
    </w:p>
    <w:p w14:paraId="3E8762B3" w14:textId="1A80026E" w:rsidR="00675C4D" w:rsidRPr="00A70485" w:rsidRDefault="00675C4D" w:rsidP="0083248C">
      <w:pPr>
        <w:tabs>
          <w:tab w:val="right" w:pos="716"/>
          <w:tab w:val="right" w:pos="9242"/>
        </w:tabs>
        <w:spacing w:after="120"/>
        <w:ind w:firstLine="567"/>
        <w:jc w:val="lowKashida"/>
        <w:rPr>
          <w:rFonts w:ascii="Calibri" w:eastAsia="Times New Roman" w:hAnsi="Calibri" w:cs="B Mitra"/>
          <w:sz w:val="24"/>
          <w:szCs w:val="24"/>
          <w:lang w:eastAsia="zh-CN"/>
        </w:rPr>
      </w:pPr>
      <w:r w:rsidRPr="00A70485">
        <w:rPr>
          <w:rFonts w:ascii="Calibri" w:eastAsia="Times New Roman" w:hAnsi="Calibri" w:cs="B Mitra"/>
          <w:sz w:val="24"/>
          <w:szCs w:val="24"/>
          <w:lang w:eastAsia="zh-CN"/>
        </w:rPr>
        <w:t xml:space="preserve">Controlling the change is </w:t>
      </w:r>
      <w:r w:rsidR="007E2072" w:rsidRPr="00A70485">
        <w:rPr>
          <w:rFonts w:ascii="Calibri" w:eastAsia="Times New Roman" w:hAnsi="Calibri" w:cs="B Mitra"/>
          <w:sz w:val="24"/>
          <w:szCs w:val="24"/>
          <w:lang w:eastAsia="zh-CN"/>
        </w:rPr>
        <w:t xml:space="preserve">the review of all activities related to </w:t>
      </w:r>
      <w:r w:rsidR="006B57B8" w:rsidRPr="00A70485">
        <w:rPr>
          <w:rFonts w:ascii="Calibri" w:eastAsia="Times New Roman" w:hAnsi="Calibri" w:cs="B Mitra"/>
          <w:sz w:val="24"/>
          <w:szCs w:val="24"/>
          <w:lang w:eastAsia="zh-CN"/>
        </w:rPr>
        <w:t xml:space="preserve">any kind of change, </w:t>
      </w:r>
      <w:r w:rsidR="000946EC" w:rsidRPr="00A70485">
        <w:rPr>
          <w:rFonts w:ascii="Calibri" w:eastAsia="Times New Roman" w:hAnsi="Calibri" w:cs="B Mitra"/>
          <w:sz w:val="24"/>
          <w:szCs w:val="24"/>
          <w:lang w:eastAsia="zh-CN"/>
        </w:rPr>
        <w:t>revision, and correction of external and internal documents.</w:t>
      </w:r>
      <w:r w:rsidR="0014723D" w:rsidRPr="00A70485">
        <w:rPr>
          <w:rFonts w:ascii="Calibri" w:eastAsia="Times New Roman" w:hAnsi="Calibri" w:cs="B Mitra"/>
          <w:sz w:val="24"/>
          <w:szCs w:val="24"/>
          <w:lang w:eastAsia="zh-CN"/>
        </w:rPr>
        <w:t xml:space="preserve"> All design changes are </w:t>
      </w:r>
      <w:r w:rsidR="003D7275" w:rsidRPr="00A70485">
        <w:rPr>
          <w:rFonts w:ascii="Calibri" w:eastAsia="Times New Roman" w:hAnsi="Calibri" w:cs="B Mitra"/>
          <w:sz w:val="24"/>
          <w:szCs w:val="24"/>
          <w:lang w:eastAsia="zh-CN"/>
        </w:rPr>
        <w:t>revised</w:t>
      </w:r>
      <w:r w:rsidR="0014723D" w:rsidRPr="00A70485">
        <w:rPr>
          <w:rFonts w:ascii="Calibri" w:eastAsia="Times New Roman" w:hAnsi="Calibri" w:cs="B Mitra"/>
          <w:sz w:val="24"/>
          <w:szCs w:val="24"/>
          <w:lang w:eastAsia="zh-CN"/>
        </w:rPr>
        <w:t xml:space="preserve"> completely by </w:t>
      </w:r>
      <w:r w:rsidR="00094318" w:rsidRPr="00A70485">
        <w:rPr>
          <w:rFonts w:ascii="Calibri" w:eastAsia="Times New Roman" w:hAnsi="Calibri" w:cs="B Mitra"/>
          <w:sz w:val="24"/>
          <w:szCs w:val="24"/>
          <w:lang w:eastAsia="zh-CN"/>
        </w:rPr>
        <w:t xml:space="preserve">the </w:t>
      </w:r>
      <w:r w:rsidR="0083248C" w:rsidRPr="00A70485">
        <w:rPr>
          <w:rFonts w:ascii="Calibri" w:eastAsia="Times New Roman" w:hAnsi="Calibri" w:cs="B Mitra"/>
          <w:sz w:val="24"/>
          <w:szCs w:val="24"/>
          <w:lang w:eastAsia="zh-CN"/>
        </w:rPr>
        <w:t>equipment-owning</w:t>
      </w:r>
      <w:r w:rsidR="00094318" w:rsidRPr="00A70485">
        <w:rPr>
          <w:rFonts w:ascii="Calibri" w:eastAsia="Times New Roman" w:hAnsi="Calibri" w:cs="B Mitra"/>
          <w:sz w:val="24"/>
          <w:szCs w:val="24"/>
          <w:lang w:eastAsia="zh-CN"/>
        </w:rPr>
        <w:t xml:space="preserve"> </w:t>
      </w:r>
      <w:r w:rsidR="0083248C" w:rsidRPr="00A70485">
        <w:rPr>
          <w:rFonts w:ascii="Calibri" w:eastAsia="Times New Roman" w:hAnsi="Calibri" w:cs="B Mitra"/>
          <w:sz w:val="24"/>
          <w:szCs w:val="24"/>
          <w:lang w:eastAsia="zh-CN"/>
        </w:rPr>
        <w:t xml:space="preserve">management </w:t>
      </w:r>
      <w:r w:rsidR="00094318" w:rsidRPr="00A70485">
        <w:rPr>
          <w:rFonts w:ascii="Calibri" w:eastAsia="Times New Roman" w:hAnsi="Calibri" w:cs="B Mitra"/>
          <w:sz w:val="24"/>
          <w:szCs w:val="24"/>
          <w:lang w:eastAsia="zh-CN"/>
        </w:rPr>
        <w:t xml:space="preserve">and if the change is accepted, </w:t>
      </w:r>
      <w:r w:rsidR="0083248C" w:rsidRPr="00A70485">
        <w:rPr>
          <w:rFonts w:ascii="Calibri" w:eastAsia="Times New Roman" w:hAnsi="Calibri" w:cs="B Mitra"/>
          <w:sz w:val="24"/>
          <w:szCs w:val="24"/>
          <w:lang w:eastAsia="zh-CN"/>
        </w:rPr>
        <w:t xml:space="preserve">reason for its </w:t>
      </w:r>
      <w:r w:rsidR="00D23FD5" w:rsidRPr="00A70485">
        <w:rPr>
          <w:rFonts w:ascii="Calibri" w:eastAsia="Times New Roman" w:hAnsi="Calibri" w:cs="B Mitra"/>
          <w:sz w:val="24"/>
          <w:szCs w:val="24"/>
          <w:lang w:eastAsia="zh-CN"/>
        </w:rPr>
        <w:t xml:space="preserve">implementation </w:t>
      </w:r>
      <w:r w:rsidR="0083248C" w:rsidRPr="00A70485">
        <w:rPr>
          <w:rFonts w:ascii="Calibri" w:eastAsia="Times New Roman" w:hAnsi="Calibri" w:cs="B Mitra"/>
          <w:sz w:val="24"/>
          <w:szCs w:val="24"/>
          <w:lang w:eastAsia="zh-CN"/>
        </w:rPr>
        <w:t>is</w:t>
      </w:r>
      <w:r w:rsidR="00D23FD5" w:rsidRPr="00A70485">
        <w:rPr>
          <w:rFonts w:ascii="Calibri" w:eastAsia="Times New Roman" w:hAnsi="Calibri" w:cs="B Mitra"/>
          <w:sz w:val="24"/>
          <w:szCs w:val="24"/>
          <w:lang w:eastAsia="zh-CN"/>
        </w:rPr>
        <w:t xml:space="preserve"> </w:t>
      </w:r>
      <w:r w:rsidR="000D4870" w:rsidRPr="00A70485">
        <w:rPr>
          <w:rFonts w:ascii="Calibri" w:eastAsia="Times New Roman" w:hAnsi="Calibri" w:cs="B Mitra"/>
          <w:sz w:val="24"/>
          <w:szCs w:val="24"/>
          <w:lang w:eastAsia="zh-CN"/>
        </w:rPr>
        <w:t>registered</w:t>
      </w:r>
      <w:r w:rsidR="00D23FD5" w:rsidRPr="00A70485">
        <w:rPr>
          <w:rFonts w:ascii="Calibri" w:eastAsia="Times New Roman" w:hAnsi="Calibri" w:cs="B Mitra"/>
          <w:sz w:val="24"/>
          <w:szCs w:val="24"/>
          <w:lang w:eastAsia="zh-CN"/>
        </w:rPr>
        <w:t xml:space="preserve"> in the form of </w:t>
      </w:r>
      <w:r w:rsidR="000D4870" w:rsidRPr="00A70485">
        <w:rPr>
          <w:rFonts w:ascii="Calibri" w:eastAsia="Times New Roman" w:hAnsi="Calibri" w:cs="B Mitra"/>
          <w:sz w:val="24"/>
          <w:szCs w:val="24"/>
          <w:lang w:eastAsia="zh-CN"/>
        </w:rPr>
        <w:t>record.</w:t>
      </w:r>
      <w:r w:rsidR="0010400E" w:rsidRPr="00A70485">
        <w:rPr>
          <w:rFonts w:ascii="Calibri" w:eastAsia="Times New Roman" w:hAnsi="Calibri" w:cs="B Mitra"/>
          <w:sz w:val="24"/>
          <w:szCs w:val="24"/>
          <w:lang w:eastAsia="zh-CN"/>
        </w:rPr>
        <w:t xml:space="preserve"> </w:t>
      </w:r>
      <w:r w:rsidR="006A1E7A" w:rsidRPr="00A70485">
        <w:rPr>
          <w:rFonts w:ascii="Calibri" w:eastAsia="Times New Roman" w:hAnsi="Calibri" w:cs="B Mitra"/>
          <w:sz w:val="24"/>
          <w:szCs w:val="24"/>
          <w:lang w:eastAsia="zh-CN"/>
        </w:rPr>
        <w:t>I</w:t>
      </w:r>
      <w:r w:rsidR="004F00C0" w:rsidRPr="00A70485">
        <w:rPr>
          <w:rFonts w:ascii="Calibri" w:eastAsia="Times New Roman" w:hAnsi="Calibri" w:cs="B Mitra"/>
          <w:sz w:val="24"/>
          <w:szCs w:val="24"/>
          <w:lang w:eastAsia="zh-CN"/>
        </w:rPr>
        <w:t>mplemented</w:t>
      </w:r>
      <w:r w:rsidR="0010400E" w:rsidRPr="00A70485">
        <w:rPr>
          <w:rFonts w:ascii="Calibri" w:eastAsia="Times New Roman" w:hAnsi="Calibri" w:cs="B Mitra"/>
          <w:sz w:val="24"/>
          <w:szCs w:val="24"/>
          <w:lang w:eastAsia="zh-CN"/>
        </w:rPr>
        <w:t xml:space="preserve"> changes are docu</w:t>
      </w:r>
      <w:r w:rsidR="00976B18" w:rsidRPr="00A70485">
        <w:rPr>
          <w:rFonts w:ascii="Calibri" w:eastAsia="Times New Roman" w:hAnsi="Calibri" w:cs="B Mitra"/>
          <w:sz w:val="24"/>
          <w:szCs w:val="24"/>
          <w:lang w:eastAsia="zh-CN"/>
        </w:rPr>
        <w:t xml:space="preserve">mented and the changed document </w:t>
      </w:r>
      <w:r w:rsidR="00B64C8F" w:rsidRPr="00A70485">
        <w:rPr>
          <w:rFonts w:ascii="Calibri" w:eastAsia="Times New Roman" w:hAnsi="Calibri" w:cs="B Mitra"/>
          <w:sz w:val="24"/>
          <w:szCs w:val="24"/>
          <w:lang w:eastAsia="zh-CN"/>
        </w:rPr>
        <w:t xml:space="preserve">is registered and controlled </w:t>
      </w:r>
      <w:r w:rsidR="002929E3" w:rsidRPr="00A70485">
        <w:rPr>
          <w:rFonts w:ascii="Calibri" w:eastAsia="Times New Roman" w:hAnsi="Calibri" w:cs="B Mitra"/>
          <w:sz w:val="24"/>
          <w:szCs w:val="24"/>
          <w:lang w:eastAsia="zh-CN"/>
        </w:rPr>
        <w:t>like the main document.</w:t>
      </w:r>
    </w:p>
    <w:p w14:paraId="3C197156" w14:textId="77777777" w:rsidR="003B310A" w:rsidRPr="00A70485" w:rsidRDefault="003B310A" w:rsidP="003B310A">
      <w:pPr>
        <w:pStyle w:val="a"/>
        <w:tabs>
          <w:tab w:val="clear" w:pos="1211"/>
          <w:tab w:val="left" w:pos="567"/>
          <w:tab w:val="left" w:pos="8928"/>
        </w:tabs>
        <w:bidi/>
        <w:spacing w:before="0"/>
        <w:ind w:left="0" w:right="-142" w:firstLine="0"/>
        <w:jc w:val="lowKashida"/>
        <w:rPr>
          <w:rFonts w:ascii="Calibri" w:hAnsi="Calibri" w:cs="B Mitra"/>
          <w:szCs w:val="24"/>
          <w:lang w:val="en-US" w:eastAsia="zh-CN" w:bidi="fa-IR"/>
        </w:rPr>
      </w:pPr>
      <w:r w:rsidRPr="00A70485">
        <w:rPr>
          <w:rFonts w:ascii="Calibri" w:hAnsi="Calibri" w:cs="B Mitra" w:hint="cs"/>
          <w:szCs w:val="24"/>
          <w:rtl/>
          <w:lang w:val="en-US" w:eastAsia="zh-CN" w:bidi="fa-IR"/>
        </w:rPr>
        <w:t xml:space="preserve"> اصلاح و بهبود موقت</w:t>
      </w:r>
    </w:p>
    <w:p w14:paraId="0C6A33C8" w14:textId="3C2F6202" w:rsidR="00D466C9" w:rsidRPr="00A70485" w:rsidRDefault="00D466C9" w:rsidP="00D02A48">
      <w:pPr>
        <w:pStyle w:val="a"/>
        <w:tabs>
          <w:tab w:val="clear" w:pos="1211"/>
          <w:tab w:val="left" w:pos="567"/>
          <w:tab w:val="left" w:pos="8928"/>
        </w:tabs>
        <w:spacing w:before="0"/>
        <w:ind w:left="0" w:right="-142" w:firstLine="0"/>
        <w:jc w:val="lowKashida"/>
        <w:rPr>
          <w:rFonts w:ascii="Calibri" w:hAnsi="Calibri" w:cs="B Mitra"/>
          <w:szCs w:val="24"/>
          <w:lang w:val="en-US" w:eastAsia="zh-CN" w:bidi="fa-IR"/>
        </w:rPr>
      </w:pPr>
      <w:r w:rsidRPr="00A70485">
        <w:rPr>
          <w:rFonts w:ascii="Calibri" w:hAnsi="Calibri" w:cs="B Mitra"/>
          <w:szCs w:val="24"/>
          <w:lang w:val="en-US" w:eastAsia="zh-CN" w:bidi="fa-IR"/>
        </w:rPr>
        <w:t xml:space="preserve">Temporary </w:t>
      </w:r>
      <w:r w:rsidR="00D02A48" w:rsidRPr="00A70485">
        <w:rPr>
          <w:rFonts w:ascii="Calibri" w:hAnsi="Calibri" w:cs="B Mitra"/>
          <w:szCs w:val="24"/>
          <w:lang w:val="en-US" w:eastAsia="zh-CN" w:bidi="fa-IR"/>
        </w:rPr>
        <w:t>modification</w:t>
      </w:r>
      <w:r w:rsidR="000874C0" w:rsidRPr="00A70485">
        <w:rPr>
          <w:rFonts w:ascii="Calibri" w:hAnsi="Calibri" w:cs="B Mitra"/>
          <w:szCs w:val="24"/>
          <w:lang w:val="en-US" w:eastAsia="zh-CN" w:bidi="fa-IR"/>
        </w:rPr>
        <w:t xml:space="preserve"> </w:t>
      </w:r>
      <w:r w:rsidRPr="00A70485">
        <w:rPr>
          <w:rFonts w:ascii="Calibri" w:hAnsi="Calibri" w:cs="B Mitra"/>
          <w:szCs w:val="24"/>
          <w:lang w:val="en-US" w:eastAsia="zh-CN" w:bidi="fa-IR"/>
        </w:rPr>
        <w:t xml:space="preserve"> </w:t>
      </w:r>
    </w:p>
    <w:p w14:paraId="371DCD01" w14:textId="77777777" w:rsidR="003B310A" w:rsidRPr="00A70485" w:rsidRDefault="003B310A" w:rsidP="003B310A">
      <w:pPr>
        <w:pStyle w:val="ListParagraph"/>
        <w:tabs>
          <w:tab w:val="right" w:pos="426"/>
          <w:tab w:val="right" w:pos="9242"/>
        </w:tabs>
        <w:bidi/>
        <w:spacing w:after="120"/>
        <w:ind w:left="0" w:firstLine="280"/>
        <w:jc w:val="lowKashida"/>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اصلاح و بهبود موقت تجهيزات و سيستم‌ها براي رفع مشكلات برخاسته از عدم تطابق‌هاي كوتاه مدت از حالت طراحي يا رژيم‌هاي بهره</w:t>
      </w:r>
      <w:r w:rsidRPr="00A70485">
        <w:rPr>
          <w:rFonts w:ascii="Calibri" w:eastAsia="Times New Roman" w:hAnsi="Calibri" w:cs="B Mitra" w:hint="eastAsia"/>
          <w:sz w:val="24"/>
          <w:szCs w:val="24"/>
          <w:rtl/>
          <w:lang w:eastAsia="zh-CN" w:bidi="fa-IR"/>
        </w:rPr>
        <w:t>‌</w:t>
      </w:r>
      <w:r w:rsidRPr="00A70485">
        <w:rPr>
          <w:rFonts w:ascii="Calibri" w:eastAsia="Times New Roman" w:hAnsi="Calibri" w:cs="B Mitra" w:hint="cs"/>
          <w:sz w:val="24"/>
          <w:szCs w:val="24"/>
          <w:rtl/>
          <w:lang w:eastAsia="zh-CN" w:bidi="fa-IR"/>
        </w:rPr>
        <w:t>برداري تجهيزات نيروگاه با درج در مدارك معتبر در يك دوره زماني</w:t>
      </w:r>
      <w:r w:rsidRPr="00A70485">
        <w:rPr>
          <w:rFonts w:ascii="Calibri" w:eastAsia="Times New Roman" w:hAnsi="Calibri" w:cs="B Mitra" w:hint="cs"/>
          <w:sz w:val="24"/>
          <w:szCs w:val="24"/>
          <w:highlight w:val="yellow"/>
          <w:rtl/>
          <w:lang w:eastAsia="zh-CN" w:bidi="fa-IR"/>
        </w:rPr>
        <w:t xml:space="preserve"> تا اينكه به يكي از دو روش اعمال تغييرات در مدارك موجود و يا جايگزيني يا تعمير تجهيز بر طرف گردد كه طبق مدرك </w:t>
      </w:r>
      <w:r w:rsidRPr="00A70485">
        <w:rPr>
          <w:rFonts w:ascii="Calibri" w:eastAsia="Times New Roman" w:hAnsi="Calibri" w:cs="B Mitra"/>
          <w:sz w:val="24"/>
          <w:szCs w:val="24"/>
          <w:highlight w:val="yellow"/>
          <w:rtl/>
          <w:lang w:eastAsia="zh-CN" w:bidi="fa-IR"/>
        </w:rPr>
        <w:t>دستورالعمل اصلاح و بهبود موقت تجهيزات و سيستم‌ها</w:t>
      </w:r>
      <w:r w:rsidRPr="00A70485">
        <w:rPr>
          <w:rFonts w:ascii="Calibri" w:eastAsia="Times New Roman" w:hAnsi="Calibri" w:cs="B Mitra" w:hint="cs"/>
          <w:sz w:val="24"/>
          <w:szCs w:val="24"/>
          <w:highlight w:val="yellow"/>
          <w:rtl/>
          <w:lang w:eastAsia="zh-CN" w:bidi="fa-IR"/>
        </w:rPr>
        <w:t xml:space="preserve"> مصوب در نيروگاه انجام مي</w:t>
      </w:r>
      <w:r w:rsidRPr="00A70485">
        <w:rPr>
          <w:rFonts w:ascii="Calibri" w:eastAsia="Times New Roman" w:hAnsi="Calibri" w:cs="B Mitra" w:hint="eastAsia"/>
          <w:sz w:val="24"/>
          <w:szCs w:val="24"/>
          <w:highlight w:val="yellow"/>
          <w:rtl/>
          <w:lang w:eastAsia="zh-CN" w:bidi="fa-IR"/>
        </w:rPr>
        <w:t>‌</w:t>
      </w:r>
      <w:r w:rsidRPr="00A70485">
        <w:rPr>
          <w:rFonts w:ascii="Calibri" w:eastAsia="Times New Roman" w:hAnsi="Calibri" w:cs="B Mitra" w:hint="cs"/>
          <w:sz w:val="24"/>
          <w:szCs w:val="24"/>
          <w:highlight w:val="yellow"/>
          <w:rtl/>
          <w:lang w:eastAsia="zh-CN" w:bidi="fa-IR"/>
        </w:rPr>
        <w:t>شود.</w:t>
      </w:r>
    </w:p>
    <w:p w14:paraId="05CE55AC" w14:textId="1B8D37D0" w:rsidR="00AB0BFC" w:rsidRPr="00A70485" w:rsidRDefault="00AB0BFC" w:rsidP="006C4A83">
      <w:pPr>
        <w:pStyle w:val="ListParagraph"/>
        <w:tabs>
          <w:tab w:val="right" w:pos="426"/>
          <w:tab w:val="right" w:pos="9242"/>
        </w:tabs>
        <w:spacing w:after="120"/>
        <w:ind w:left="0" w:firstLine="280"/>
        <w:jc w:val="lowKashida"/>
        <w:rPr>
          <w:rFonts w:ascii="Calibri" w:eastAsia="Times New Roman" w:hAnsi="Calibri" w:cs="B Mitra"/>
          <w:sz w:val="24"/>
          <w:szCs w:val="24"/>
          <w:lang w:eastAsia="zh-CN" w:bidi="fa-IR"/>
        </w:rPr>
      </w:pPr>
      <w:r w:rsidRPr="00A70485">
        <w:rPr>
          <w:rFonts w:ascii="Calibri" w:eastAsia="Times New Roman" w:hAnsi="Calibri" w:cs="B Mitra"/>
          <w:sz w:val="24"/>
          <w:szCs w:val="24"/>
          <w:lang w:eastAsia="zh-CN" w:bidi="fa-IR"/>
        </w:rPr>
        <w:t xml:space="preserve">Temporary modification of equipment and systems for removing the problems </w:t>
      </w:r>
      <w:r w:rsidR="00894908" w:rsidRPr="00A70485">
        <w:rPr>
          <w:rFonts w:ascii="Calibri" w:eastAsia="Times New Roman" w:hAnsi="Calibri" w:cs="B Mitra"/>
          <w:sz w:val="24"/>
          <w:szCs w:val="24"/>
          <w:lang w:eastAsia="zh-CN" w:bidi="fa-IR"/>
        </w:rPr>
        <w:t>arising from</w:t>
      </w:r>
      <w:r w:rsidR="00F859E2" w:rsidRPr="00A70485">
        <w:rPr>
          <w:rFonts w:ascii="Calibri" w:eastAsia="Times New Roman" w:hAnsi="Calibri" w:cs="B Mitra"/>
          <w:sz w:val="24"/>
          <w:szCs w:val="24"/>
          <w:lang w:eastAsia="zh-CN" w:bidi="fa-IR"/>
        </w:rPr>
        <w:t xml:space="preserve"> </w:t>
      </w:r>
      <w:r w:rsidR="00894908" w:rsidRPr="00A70485">
        <w:rPr>
          <w:rFonts w:ascii="Calibri" w:eastAsia="Times New Roman" w:hAnsi="Calibri" w:cs="B Mitra"/>
          <w:sz w:val="24"/>
          <w:szCs w:val="24"/>
          <w:lang w:eastAsia="zh-CN" w:bidi="fa-IR"/>
        </w:rPr>
        <w:t>short-term</w:t>
      </w:r>
      <w:r w:rsidR="00F859E2" w:rsidRPr="00A70485">
        <w:rPr>
          <w:rFonts w:ascii="Calibri" w:eastAsia="Times New Roman" w:hAnsi="Calibri" w:cs="B Mitra"/>
          <w:sz w:val="24"/>
          <w:szCs w:val="24"/>
          <w:lang w:eastAsia="zh-CN" w:bidi="fa-IR"/>
        </w:rPr>
        <w:t xml:space="preserve"> </w:t>
      </w:r>
      <w:r w:rsidR="00ED2FDA" w:rsidRPr="00A70485">
        <w:rPr>
          <w:rFonts w:ascii="Calibri" w:eastAsia="Times New Roman" w:hAnsi="Calibri" w:cs="B Mitra"/>
          <w:sz w:val="24"/>
          <w:szCs w:val="24"/>
          <w:lang w:eastAsia="zh-CN" w:bidi="fa-IR"/>
        </w:rPr>
        <w:t>non</w:t>
      </w:r>
      <w:r w:rsidR="00D22BBC" w:rsidRPr="00A70485">
        <w:rPr>
          <w:rFonts w:ascii="Calibri" w:eastAsia="Times New Roman" w:hAnsi="Calibri" w:cs="B Mitra"/>
          <w:sz w:val="24"/>
          <w:szCs w:val="24"/>
          <w:lang w:eastAsia="zh-CN" w:bidi="fa-IR"/>
        </w:rPr>
        <w:t>-</w:t>
      </w:r>
      <w:r w:rsidR="00ED2FDA" w:rsidRPr="00A70485">
        <w:rPr>
          <w:rFonts w:ascii="Calibri" w:eastAsia="Times New Roman" w:hAnsi="Calibri" w:cs="B Mitra"/>
          <w:sz w:val="24"/>
          <w:szCs w:val="24"/>
          <w:lang w:eastAsia="zh-CN" w:bidi="fa-IR"/>
        </w:rPr>
        <w:t>conformities</w:t>
      </w:r>
      <w:r w:rsidR="00F859E2" w:rsidRPr="00A70485">
        <w:rPr>
          <w:rFonts w:ascii="Calibri" w:eastAsia="Times New Roman" w:hAnsi="Calibri" w:cs="B Mitra"/>
          <w:sz w:val="24"/>
          <w:szCs w:val="24"/>
          <w:lang w:eastAsia="zh-CN" w:bidi="fa-IR"/>
        </w:rPr>
        <w:t xml:space="preserve"> </w:t>
      </w:r>
      <w:r w:rsidR="00FA2205" w:rsidRPr="00A70485">
        <w:rPr>
          <w:rFonts w:ascii="Calibri" w:eastAsia="Times New Roman" w:hAnsi="Calibri" w:cs="B Mitra"/>
          <w:sz w:val="24"/>
          <w:szCs w:val="24"/>
          <w:lang w:eastAsia="zh-CN" w:bidi="fa-IR"/>
        </w:rPr>
        <w:t>with</w:t>
      </w:r>
      <w:r w:rsidR="00F859E2" w:rsidRPr="00A70485">
        <w:rPr>
          <w:rFonts w:ascii="Calibri" w:eastAsia="Times New Roman" w:hAnsi="Calibri" w:cs="B Mitra"/>
          <w:sz w:val="24"/>
          <w:szCs w:val="24"/>
          <w:lang w:eastAsia="zh-CN" w:bidi="fa-IR"/>
        </w:rPr>
        <w:t xml:space="preserve"> design mode </w:t>
      </w:r>
      <w:r w:rsidR="00D604C5" w:rsidRPr="00A70485">
        <w:rPr>
          <w:rFonts w:ascii="Calibri" w:eastAsia="Times New Roman" w:hAnsi="Calibri" w:cs="B Mitra"/>
          <w:sz w:val="24"/>
          <w:szCs w:val="24"/>
          <w:lang w:eastAsia="zh-CN" w:bidi="fa-IR"/>
        </w:rPr>
        <w:t xml:space="preserve">or </w:t>
      </w:r>
      <w:r w:rsidR="00ED2FDA" w:rsidRPr="00A70485">
        <w:rPr>
          <w:rFonts w:ascii="Calibri" w:eastAsia="Times New Roman" w:hAnsi="Calibri" w:cs="B Mitra"/>
          <w:sz w:val="24"/>
          <w:szCs w:val="24"/>
          <w:lang w:eastAsia="zh-CN" w:bidi="fa-IR"/>
        </w:rPr>
        <w:t>opera</w:t>
      </w:r>
      <w:r w:rsidR="00D22BBC" w:rsidRPr="00A70485">
        <w:rPr>
          <w:rFonts w:ascii="Calibri" w:eastAsia="Times New Roman" w:hAnsi="Calibri" w:cs="B Mitra"/>
          <w:sz w:val="24"/>
          <w:szCs w:val="24"/>
          <w:lang w:eastAsia="zh-CN" w:bidi="fa-IR"/>
        </w:rPr>
        <w:t>ting regimes of Plant equipment,</w:t>
      </w:r>
      <w:r w:rsidR="007907AB" w:rsidRPr="00A70485">
        <w:rPr>
          <w:rFonts w:ascii="Calibri" w:eastAsia="Times New Roman" w:hAnsi="Calibri" w:cs="B Mitra"/>
          <w:sz w:val="24"/>
          <w:szCs w:val="24"/>
          <w:lang w:eastAsia="zh-CN" w:bidi="fa-IR"/>
        </w:rPr>
        <w:t xml:space="preserve"> </w:t>
      </w:r>
      <w:r w:rsidR="00DE2CA4" w:rsidRPr="00A70485">
        <w:rPr>
          <w:rFonts w:ascii="Calibri" w:eastAsia="Times New Roman" w:hAnsi="Calibri" w:cs="B Mitra"/>
          <w:sz w:val="24"/>
          <w:szCs w:val="24"/>
          <w:lang w:eastAsia="zh-CN" w:bidi="fa-IR"/>
        </w:rPr>
        <w:t>and also</w:t>
      </w:r>
      <w:r w:rsidR="00177DFE" w:rsidRPr="00A70485">
        <w:rPr>
          <w:rFonts w:ascii="Calibri" w:eastAsia="Times New Roman" w:hAnsi="Calibri" w:cs="B Mitra"/>
          <w:sz w:val="24"/>
          <w:szCs w:val="24"/>
          <w:lang w:eastAsia="zh-CN" w:bidi="fa-IR"/>
        </w:rPr>
        <w:t xml:space="preserve"> recording</w:t>
      </w:r>
      <w:r w:rsidR="00D22BBC" w:rsidRPr="00A70485">
        <w:rPr>
          <w:rFonts w:ascii="Calibri" w:eastAsia="Times New Roman" w:hAnsi="Calibri" w:cs="B Mitra"/>
          <w:sz w:val="24"/>
          <w:szCs w:val="24"/>
          <w:lang w:eastAsia="zh-CN" w:bidi="fa-IR"/>
        </w:rPr>
        <w:t xml:space="preserve"> </w:t>
      </w:r>
      <w:r w:rsidR="00894908" w:rsidRPr="00A70485">
        <w:rPr>
          <w:rFonts w:ascii="Calibri" w:eastAsia="Times New Roman" w:hAnsi="Calibri" w:cs="B Mitra"/>
          <w:sz w:val="24"/>
          <w:szCs w:val="24"/>
          <w:lang w:eastAsia="zh-CN" w:bidi="fa-IR"/>
        </w:rPr>
        <w:t>them</w:t>
      </w:r>
      <w:r w:rsidR="00D22BBC" w:rsidRPr="00A70485">
        <w:rPr>
          <w:rFonts w:ascii="Calibri" w:eastAsia="Times New Roman" w:hAnsi="Calibri" w:cs="B Mitra"/>
          <w:sz w:val="24"/>
          <w:szCs w:val="24"/>
          <w:lang w:eastAsia="zh-CN" w:bidi="fa-IR"/>
        </w:rPr>
        <w:t xml:space="preserve"> in valid documents for a time period</w:t>
      </w:r>
      <w:r w:rsidR="00437357" w:rsidRPr="00A70485">
        <w:rPr>
          <w:rFonts w:ascii="Calibri" w:eastAsia="Times New Roman" w:hAnsi="Calibri" w:cs="B Mitra"/>
          <w:sz w:val="24"/>
          <w:szCs w:val="24"/>
          <w:lang w:eastAsia="zh-CN" w:bidi="fa-IR"/>
        </w:rPr>
        <w:t xml:space="preserve"> </w:t>
      </w:r>
      <w:r w:rsidR="007907AB" w:rsidRPr="00A70485">
        <w:rPr>
          <w:rFonts w:ascii="Calibri" w:eastAsia="Times New Roman" w:hAnsi="Calibri" w:cs="B Mitra"/>
          <w:sz w:val="24"/>
          <w:szCs w:val="24"/>
          <w:lang w:eastAsia="zh-CN" w:bidi="fa-IR"/>
        </w:rPr>
        <w:t xml:space="preserve">so that they be removed by </w:t>
      </w:r>
      <w:r w:rsidR="00FD651E" w:rsidRPr="00A70485">
        <w:rPr>
          <w:rFonts w:ascii="Calibri" w:eastAsia="Times New Roman" w:hAnsi="Calibri" w:cs="B Mitra"/>
          <w:sz w:val="24"/>
          <w:szCs w:val="24"/>
          <w:lang w:eastAsia="zh-CN" w:bidi="fa-IR"/>
        </w:rPr>
        <w:t xml:space="preserve">1) </w:t>
      </w:r>
      <w:r w:rsidR="007907AB" w:rsidRPr="00A70485">
        <w:rPr>
          <w:rFonts w:ascii="Calibri" w:eastAsia="Times New Roman" w:hAnsi="Calibri" w:cs="B Mitra"/>
          <w:sz w:val="24"/>
          <w:szCs w:val="24"/>
          <w:lang w:eastAsia="zh-CN" w:bidi="fa-IR"/>
        </w:rPr>
        <w:t>making changes in the existing document or</w:t>
      </w:r>
      <w:r w:rsidR="00FD651E" w:rsidRPr="00A70485">
        <w:rPr>
          <w:rFonts w:ascii="Calibri" w:eastAsia="Times New Roman" w:hAnsi="Calibri" w:cs="B Mitra"/>
          <w:sz w:val="24"/>
          <w:szCs w:val="24"/>
          <w:lang w:eastAsia="zh-CN" w:bidi="fa-IR"/>
        </w:rPr>
        <w:t xml:space="preserve"> 2)</w:t>
      </w:r>
      <w:r w:rsidR="007907AB" w:rsidRPr="00A70485">
        <w:rPr>
          <w:rFonts w:ascii="Calibri" w:eastAsia="Times New Roman" w:hAnsi="Calibri" w:cs="B Mitra"/>
          <w:sz w:val="24"/>
          <w:szCs w:val="24"/>
          <w:lang w:eastAsia="zh-CN" w:bidi="fa-IR"/>
        </w:rPr>
        <w:t xml:space="preserve"> replacing </w:t>
      </w:r>
      <w:r w:rsidR="006C4A83" w:rsidRPr="00A70485">
        <w:rPr>
          <w:rFonts w:ascii="Calibri" w:eastAsia="Times New Roman" w:hAnsi="Calibri" w:cs="B Mitra"/>
          <w:sz w:val="24"/>
          <w:szCs w:val="24"/>
          <w:lang w:eastAsia="zh-CN" w:bidi="fa-IR"/>
        </w:rPr>
        <w:t xml:space="preserve">or repairing the related </w:t>
      </w:r>
      <w:r w:rsidR="00DE2CA4" w:rsidRPr="00A70485">
        <w:rPr>
          <w:rFonts w:ascii="Calibri" w:eastAsia="Times New Roman" w:hAnsi="Calibri" w:cs="B Mitra"/>
          <w:sz w:val="24"/>
          <w:szCs w:val="24"/>
          <w:lang w:eastAsia="zh-CN" w:bidi="fa-IR"/>
        </w:rPr>
        <w:t xml:space="preserve">equipment, </w:t>
      </w:r>
      <w:r w:rsidR="006C4A83" w:rsidRPr="00A70485">
        <w:rPr>
          <w:rFonts w:ascii="Calibri" w:eastAsia="Times New Roman" w:hAnsi="Calibri" w:cs="B Mitra"/>
          <w:sz w:val="24"/>
          <w:szCs w:val="24"/>
          <w:lang w:eastAsia="zh-CN" w:bidi="fa-IR"/>
        </w:rPr>
        <w:t xml:space="preserve">which is implemented according to the </w:t>
      </w:r>
      <w:r w:rsidR="00DE2CA4" w:rsidRPr="00A70485">
        <w:rPr>
          <w:rFonts w:ascii="Calibri" w:eastAsia="Times New Roman" w:hAnsi="Calibri" w:cs="B Mitra"/>
          <w:sz w:val="24"/>
          <w:szCs w:val="24"/>
          <w:lang w:eastAsia="zh-CN" w:bidi="fa-IR"/>
        </w:rPr>
        <w:t>instruction for temporary modification</w:t>
      </w:r>
      <w:r w:rsidR="009B5730" w:rsidRPr="00A70485">
        <w:rPr>
          <w:rFonts w:ascii="Calibri" w:eastAsia="Times New Roman" w:hAnsi="Calibri" w:cs="B Mitra"/>
          <w:sz w:val="24"/>
          <w:szCs w:val="24"/>
          <w:lang w:eastAsia="zh-CN" w:bidi="fa-IR"/>
        </w:rPr>
        <w:t xml:space="preserve"> </w:t>
      </w:r>
      <w:r w:rsidR="009B5730" w:rsidRPr="00A70485">
        <w:rPr>
          <w:rFonts w:ascii="Calibri" w:eastAsia="Times New Roman" w:hAnsi="Calibri" w:cs="B Mitra"/>
          <w:sz w:val="24"/>
          <w:szCs w:val="24"/>
          <w:highlight w:val="green"/>
          <w:lang w:eastAsia="zh-CN" w:bidi="fa-IR"/>
        </w:rPr>
        <w:t>and improvement</w:t>
      </w:r>
      <w:r w:rsidR="00DE2CA4" w:rsidRPr="00A70485">
        <w:rPr>
          <w:rFonts w:ascii="Calibri" w:eastAsia="Times New Roman" w:hAnsi="Calibri" w:cs="B Mitra"/>
          <w:sz w:val="24"/>
          <w:szCs w:val="24"/>
          <w:lang w:eastAsia="zh-CN" w:bidi="fa-IR"/>
        </w:rPr>
        <w:t xml:space="preserve"> of </w:t>
      </w:r>
      <w:proofErr w:type="spellStart"/>
      <w:r w:rsidR="00DE2CA4" w:rsidRPr="00A70485">
        <w:rPr>
          <w:rFonts w:ascii="Calibri" w:eastAsia="Times New Roman" w:hAnsi="Calibri" w:cs="B Mitra"/>
          <w:sz w:val="24"/>
          <w:szCs w:val="24"/>
          <w:highlight w:val="green"/>
          <w:lang w:eastAsia="zh-CN" w:bidi="fa-IR"/>
        </w:rPr>
        <w:t>equipment</w:t>
      </w:r>
      <w:r w:rsidR="009B5730" w:rsidRPr="00A70485">
        <w:rPr>
          <w:rFonts w:ascii="Calibri" w:eastAsia="Times New Roman" w:hAnsi="Calibri" w:cs="B Mitra"/>
          <w:sz w:val="24"/>
          <w:szCs w:val="24"/>
          <w:highlight w:val="green"/>
          <w:lang w:eastAsia="zh-CN" w:bidi="fa-IR"/>
        </w:rPr>
        <w:t>s</w:t>
      </w:r>
      <w:proofErr w:type="spellEnd"/>
      <w:r w:rsidR="00DE2CA4" w:rsidRPr="00A70485">
        <w:rPr>
          <w:rFonts w:ascii="Calibri" w:eastAsia="Times New Roman" w:hAnsi="Calibri" w:cs="B Mitra"/>
          <w:sz w:val="24"/>
          <w:szCs w:val="24"/>
          <w:highlight w:val="green"/>
          <w:lang w:eastAsia="zh-CN" w:bidi="fa-IR"/>
        </w:rPr>
        <w:t xml:space="preserve"> and system</w:t>
      </w:r>
      <w:r w:rsidR="009B5730" w:rsidRPr="00A70485">
        <w:rPr>
          <w:rFonts w:ascii="Calibri" w:eastAsia="Times New Roman" w:hAnsi="Calibri" w:cs="B Mitra"/>
          <w:sz w:val="24"/>
          <w:szCs w:val="24"/>
          <w:highlight w:val="green"/>
          <w:lang w:eastAsia="zh-CN" w:bidi="fa-IR"/>
        </w:rPr>
        <w:t>s</w:t>
      </w:r>
      <w:r w:rsidR="00DE2CA4" w:rsidRPr="00A70485">
        <w:rPr>
          <w:rFonts w:ascii="Calibri" w:eastAsia="Times New Roman" w:hAnsi="Calibri" w:cs="B Mitra"/>
          <w:sz w:val="24"/>
          <w:szCs w:val="24"/>
          <w:lang w:eastAsia="zh-CN" w:bidi="fa-IR"/>
        </w:rPr>
        <w:t xml:space="preserve"> approved in the plant. </w:t>
      </w:r>
    </w:p>
    <w:p w14:paraId="0D4E7443" w14:textId="77777777" w:rsidR="003B310A" w:rsidRPr="00A70485" w:rsidRDefault="003B310A" w:rsidP="003B310A">
      <w:pPr>
        <w:pStyle w:val="a"/>
        <w:tabs>
          <w:tab w:val="clear" w:pos="1211"/>
          <w:tab w:val="left" w:pos="567"/>
          <w:tab w:val="left" w:pos="8928"/>
        </w:tabs>
        <w:bidi/>
        <w:spacing w:before="0"/>
        <w:ind w:left="0" w:right="-142" w:firstLine="0"/>
        <w:jc w:val="lowKashida"/>
        <w:rPr>
          <w:rFonts w:ascii="Calibri" w:hAnsi="Calibri" w:cs="B Mitra"/>
          <w:szCs w:val="24"/>
          <w:lang w:val="en-US" w:eastAsia="zh-CN" w:bidi="fa-IR"/>
        </w:rPr>
      </w:pPr>
      <w:r w:rsidRPr="00A70485">
        <w:rPr>
          <w:rFonts w:ascii="Calibri" w:hAnsi="Calibri" w:cs="B Mitra" w:hint="cs"/>
          <w:szCs w:val="24"/>
          <w:rtl/>
          <w:lang w:val="en-US" w:eastAsia="zh-CN" w:bidi="fa-IR"/>
        </w:rPr>
        <w:t>اصلاح و بهبود دايم</w:t>
      </w:r>
    </w:p>
    <w:p w14:paraId="0549B099" w14:textId="3F27C1A6" w:rsidR="00C10838" w:rsidRPr="00A70485" w:rsidRDefault="00C10838" w:rsidP="00C10838">
      <w:pPr>
        <w:pStyle w:val="a"/>
        <w:tabs>
          <w:tab w:val="clear" w:pos="1211"/>
          <w:tab w:val="left" w:pos="567"/>
          <w:tab w:val="left" w:pos="8928"/>
        </w:tabs>
        <w:spacing w:before="0"/>
        <w:ind w:left="0" w:right="-142" w:firstLine="0"/>
        <w:jc w:val="lowKashida"/>
        <w:rPr>
          <w:rFonts w:ascii="Calibri" w:hAnsi="Calibri" w:cs="B Mitra"/>
          <w:szCs w:val="24"/>
          <w:rtl/>
          <w:lang w:val="en-US" w:eastAsia="zh-CN" w:bidi="fa-IR"/>
        </w:rPr>
      </w:pPr>
      <w:r w:rsidRPr="00A70485">
        <w:rPr>
          <w:rFonts w:ascii="Calibri" w:hAnsi="Calibri" w:cs="B Mitra"/>
          <w:szCs w:val="24"/>
          <w:lang w:val="en-US" w:eastAsia="zh-CN" w:bidi="fa-IR"/>
        </w:rPr>
        <w:t xml:space="preserve">Permanent modification </w:t>
      </w:r>
    </w:p>
    <w:p w14:paraId="15CEDA1A" w14:textId="77777777" w:rsidR="003B310A" w:rsidRPr="00A70485" w:rsidRDefault="003B310A" w:rsidP="003B310A">
      <w:pPr>
        <w:tabs>
          <w:tab w:val="right" w:pos="426"/>
          <w:tab w:val="right" w:pos="9242"/>
        </w:tabs>
        <w:bidi/>
        <w:spacing w:after="120"/>
        <w:ind w:firstLine="567"/>
        <w:jc w:val="lowKashida"/>
        <w:rPr>
          <w:rFonts w:ascii="Calibri" w:eastAsia="Times New Roman" w:hAnsi="Calibri" w:cs="B Mitra"/>
          <w:sz w:val="24"/>
          <w:szCs w:val="24"/>
          <w:lang w:eastAsia="zh-CN"/>
        </w:rPr>
      </w:pPr>
      <w:r w:rsidRPr="00A70485">
        <w:rPr>
          <w:rFonts w:ascii="Calibri" w:eastAsia="Times New Roman" w:hAnsi="Calibri" w:cs="B Mitra" w:hint="cs"/>
          <w:sz w:val="24"/>
          <w:szCs w:val="24"/>
          <w:rtl/>
          <w:lang w:eastAsia="zh-CN"/>
        </w:rPr>
        <w:t>الزامات اصلاح و بهبود دايمي در سيستم‌ها و تجهيزات نيروگاهي طبق بندهاي ذيل مورد توجه مي باشد:</w:t>
      </w:r>
    </w:p>
    <w:p w14:paraId="6665BB5F" w14:textId="449BC2D4" w:rsidR="00917435" w:rsidRPr="00A70485" w:rsidRDefault="00917435" w:rsidP="00156E1D">
      <w:pPr>
        <w:tabs>
          <w:tab w:val="right" w:pos="426"/>
          <w:tab w:val="right" w:pos="9242"/>
        </w:tabs>
        <w:spacing w:after="120"/>
        <w:ind w:firstLine="567"/>
        <w:jc w:val="lowKashida"/>
        <w:rPr>
          <w:rFonts w:ascii="Calibri" w:eastAsia="Times New Roman" w:hAnsi="Calibri" w:cs="B Mitra"/>
          <w:sz w:val="24"/>
          <w:szCs w:val="24"/>
          <w:rtl/>
          <w:lang w:eastAsia="zh-CN"/>
        </w:rPr>
      </w:pPr>
      <w:r w:rsidRPr="00A70485">
        <w:rPr>
          <w:rFonts w:ascii="Calibri" w:eastAsia="Times New Roman" w:hAnsi="Calibri" w:cs="B Mitra"/>
          <w:sz w:val="24"/>
          <w:szCs w:val="24"/>
          <w:lang w:eastAsia="zh-CN"/>
        </w:rPr>
        <w:t xml:space="preserve">The requirements of permanent modification in Plant systems and equipment </w:t>
      </w:r>
      <w:r w:rsidR="00156E1D" w:rsidRPr="00A70485">
        <w:rPr>
          <w:rFonts w:ascii="Calibri" w:eastAsia="Times New Roman" w:hAnsi="Calibri" w:cs="B Mitra"/>
          <w:sz w:val="24"/>
          <w:szCs w:val="24"/>
          <w:lang w:eastAsia="zh-CN"/>
        </w:rPr>
        <w:t>are</w:t>
      </w:r>
      <w:r w:rsidR="00781496" w:rsidRPr="00A70485">
        <w:rPr>
          <w:rFonts w:ascii="Calibri" w:eastAsia="Times New Roman" w:hAnsi="Calibri" w:cs="B Mitra"/>
          <w:sz w:val="24"/>
          <w:szCs w:val="24"/>
          <w:lang w:eastAsia="zh-CN"/>
        </w:rPr>
        <w:t xml:space="preserve"> considered according to the following articles: </w:t>
      </w:r>
    </w:p>
    <w:p w14:paraId="3B91CDEB" w14:textId="77777777" w:rsidR="003B310A" w:rsidRPr="00A70485" w:rsidRDefault="003B310A" w:rsidP="005930CC">
      <w:pPr>
        <w:pStyle w:val="ListParagraph"/>
        <w:numPr>
          <w:ilvl w:val="0"/>
          <w:numId w:val="7"/>
        </w:numPr>
        <w:tabs>
          <w:tab w:val="right" w:pos="426"/>
          <w:tab w:val="right" w:pos="9242"/>
        </w:tabs>
        <w:bidi/>
        <w:spacing w:after="120" w:line="276" w:lineRule="auto"/>
        <w:jc w:val="lowKashida"/>
        <w:rPr>
          <w:rFonts w:ascii="Calibri" w:eastAsia="Times New Roman" w:hAnsi="Calibri" w:cs="B Mitra"/>
          <w:sz w:val="24"/>
          <w:szCs w:val="24"/>
          <w:lang w:eastAsia="zh-CN" w:bidi="fa-IR"/>
        </w:rPr>
      </w:pPr>
      <w:r w:rsidRPr="00A70485">
        <w:rPr>
          <w:rFonts w:ascii="Calibri" w:eastAsia="Times New Roman" w:hAnsi="Calibri" w:cs="B Mitra" w:hint="cs"/>
          <w:sz w:val="24"/>
          <w:szCs w:val="24"/>
          <w:rtl/>
          <w:lang w:eastAsia="zh-CN" w:bidi="fa-IR"/>
        </w:rPr>
        <w:t xml:space="preserve"> قبل از اجراي اصلاح بهبود تاثير بر حدود ايمني نيروگاه توسط واحد متقاضي اصلاح و بهبود دايم با همكاري معاونت ايمني تهيه و توسط سرمهندس نيروگاه تاييد مي‌گردد. اين گزارش شامل موارد ذيل مي‌باشد:</w:t>
      </w:r>
    </w:p>
    <w:p w14:paraId="7E96BC55" w14:textId="6DF92F88" w:rsidR="00927BBB" w:rsidRPr="00A70485" w:rsidRDefault="00927BBB" w:rsidP="007D143E">
      <w:pPr>
        <w:pStyle w:val="ListParagraph"/>
        <w:numPr>
          <w:ilvl w:val="0"/>
          <w:numId w:val="7"/>
        </w:numPr>
        <w:tabs>
          <w:tab w:val="right" w:pos="426"/>
          <w:tab w:val="right" w:pos="9242"/>
        </w:tabs>
        <w:spacing w:after="120" w:line="276" w:lineRule="auto"/>
        <w:jc w:val="lowKashida"/>
        <w:rPr>
          <w:rFonts w:ascii="Calibri" w:eastAsia="Times New Roman" w:hAnsi="Calibri" w:cs="B Mitra"/>
          <w:sz w:val="24"/>
          <w:szCs w:val="24"/>
          <w:rtl/>
          <w:lang w:eastAsia="zh-CN" w:bidi="fa-IR"/>
        </w:rPr>
      </w:pPr>
      <w:r w:rsidRPr="00A70485">
        <w:rPr>
          <w:rFonts w:ascii="Calibri" w:eastAsia="Times New Roman" w:hAnsi="Calibri" w:cs="B Mitra"/>
          <w:sz w:val="24"/>
          <w:szCs w:val="24"/>
          <w:lang w:eastAsia="zh-CN" w:bidi="fa-IR"/>
        </w:rPr>
        <w:t>Before the implementation of modification, the report of impact on Plant safety limits</w:t>
      </w:r>
      <w:r w:rsidR="00971466" w:rsidRPr="00A70485">
        <w:rPr>
          <w:rFonts w:ascii="Calibri" w:eastAsia="Times New Roman" w:hAnsi="Calibri" w:cs="B Mitra"/>
          <w:sz w:val="24"/>
          <w:szCs w:val="24"/>
          <w:lang w:eastAsia="zh-CN" w:bidi="fa-IR"/>
        </w:rPr>
        <w:t xml:space="preserve"> is developed by </w:t>
      </w:r>
      <w:r w:rsidR="000E7A56" w:rsidRPr="00A70485">
        <w:rPr>
          <w:rFonts w:ascii="Calibri" w:eastAsia="Times New Roman" w:hAnsi="Calibri" w:cs="B Mitra"/>
          <w:sz w:val="24"/>
          <w:szCs w:val="24"/>
          <w:lang w:eastAsia="zh-CN" w:bidi="fa-IR"/>
        </w:rPr>
        <w:t xml:space="preserve">the </w:t>
      </w:r>
      <w:r w:rsidR="00971466" w:rsidRPr="00A70485">
        <w:rPr>
          <w:rFonts w:ascii="Calibri" w:eastAsia="Times New Roman" w:hAnsi="Calibri" w:cs="B Mitra"/>
          <w:sz w:val="24"/>
          <w:szCs w:val="24"/>
          <w:lang w:eastAsia="zh-CN" w:bidi="fa-IR"/>
        </w:rPr>
        <w:t xml:space="preserve">department </w:t>
      </w:r>
      <w:r w:rsidR="003126E4" w:rsidRPr="00A70485">
        <w:rPr>
          <w:rFonts w:ascii="Calibri" w:eastAsia="Times New Roman" w:hAnsi="Calibri" w:cs="B Mitra"/>
          <w:sz w:val="24"/>
          <w:szCs w:val="24"/>
          <w:lang w:eastAsia="zh-CN" w:bidi="fa-IR"/>
        </w:rPr>
        <w:t>requesting</w:t>
      </w:r>
      <w:r w:rsidR="00971466" w:rsidRPr="00A70485">
        <w:rPr>
          <w:rFonts w:ascii="Calibri" w:eastAsia="Times New Roman" w:hAnsi="Calibri" w:cs="B Mitra"/>
          <w:sz w:val="24"/>
          <w:szCs w:val="24"/>
          <w:lang w:eastAsia="zh-CN" w:bidi="fa-IR"/>
        </w:rPr>
        <w:t xml:space="preserve"> </w:t>
      </w:r>
      <w:r w:rsidR="00B43691" w:rsidRPr="00A70485">
        <w:rPr>
          <w:rFonts w:ascii="Calibri" w:eastAsia="Times New Roman" w:hAnsi="Calibri" w:cs="B Mitra"/>
          <w:sz w:val="24"/>
          <w:szCs w:val="24"/>
          <w:lang w:eastAsia="zh-CN" w:bidi="fa-IR"/>
        </w:rPr>
        <w:t xml:space="preserve">the </w:t>
      </w:r>
      <w:r w:rsidR="00035164" w:rsidRPr="00A70485">
        <w:rPr>
          <w:rFonts w:ascii="Calibri" w:eastAsia="Times New Roman" w:hAnsi="Calibri" w:cs="B Mitra"/>
          <w:sz w:val="24"/>
          <w:szCs w:val="24"/>
          <w:lang w:eastAsia="zh-CN" w:bidi="fa-IR"/>
        </w:rPr>
        <w:t xml:space="preserve">permanent modification in </w:t>
      </w:r>
      <w:r w:rsidR="00035164" w:rsidRPr="00A70485">
        <w:rPr>
          <w:rFonts w:ascii="Calibri" w:eastAsia="Times New Roman" w:hAnsi="Calibri" w:cs="B Mitra"/>
          <w:sz w:val="24"/>
          <w:szCs w:val="24"/>
          <w:lang w:eastAsia="zh-CN" w:bidi="fa-IR"/>
        </w:rPr>
        <w:lastRenderedPageBreak/>
        <w:t xml:space="preserve">collaboration with safety </w:t>
      </w:r>
      <w:r w:rsidR="008025CB" w:rsidRPr="00A70485">
        <w:rPr>
          <w:rFonts w:ascii="Calibri" w:eastAsia="Times New Roman" w:hAnsi="Calibri" w:cs="B Mitra"/>
          <w:sz w:val="24"/>
          <w:szCs w:val="24"/>
          <w:lang w:eastAsia="zh-CN" w:bidi="fa-IR"/>
        </w:rPr>
        <w:t>division</w:t>
      </w:r>
      <w:r w:rsidR="00035164" w:rsidRPr="00A70485">
        <w:rPr>
          <w:rFonts w:ascii="Calibri" w:eastAsia="Times New Roman" w:hAnsi="Calibri" w:cs="B Mitra"/>
          <w:sz w:val="24"/>
          <w:szCs w:val="24"/>
          <w:lang w:eastAsia="zh-CN" w:bidi="fa-IR"/>
        </w:rPr>
        <w:t xml:space="preserve"> and </w:t>
      </w:r>
      <w:r w:rsidR="008025CB" w:rsidRPr="00A70485">
        <w:rPr>
          <w:rFonts w:ascii="Calibri" w:eastAsia="Times New Roman" w:hAnsi="Calibri" w:cs="B Mitra"/>
          <w:sz w:val="24"/>
          <w:szCs w:val="24"/>
          <w:lang w:eastAsia="zh-CN" w:bidi="fa-IR"/>
        </w:rPr>
        <w:t xml:space="preserve">is approved by Plant chief engineer. This report includes the followings: </w:t>
      </w:r>
    </w:p>
    <w:p w14:paraId="63958C3B" w14:textId="77777777" w:rsidR="003B310A" w:rsidRPr="00A70485" w:rsidRDefault="003B310A" w:rsidP="005930CC">
      <w:pPr>
        <w:numPr>
          <w:ilvl w:val="0"/>
          <w:numId w:val="6"/>
        </w:numPr>
        <w:bidi/>
        <w:spacing w:after="200" w:line="276" w:lineRule="auto"/>
        <w:ind w:left="432" w:hanging="425"/>
        <w:jc w:val="lowKashida"/>
        <w:rPr>
          <w:rFonts w:ascii="Arial" w:hAnsi="Arial" w:cs="B Mitra"/>
          <w:sz w:val="24"/>
          <w:szCs w:val="24"/>
        </w:rPr>
      </w:pPr>
      <w:r w:rsidRPr="00A70485">
        <w:rPr>
          <w:rFonts w:ascii="Arial" w:hAnsi="Arial" w:cs="B Mitra"/>
          <w:sz w:val="24"/>
          <w:szCs w:val="24"/>
          <w:rtl/>
        </w:rPr>
        <w:t>محاسبات ميزان تغييرات حاشيه ايمني (</w:t>
      </w:r>
      <w:r w:rsidRPr="00A70485">
        <w:rPr>
          <w:rFonts w:ascii="Calibri" w:hAnsi="Calibri" w:cs="B Mitra"/>
          <w:sz w:val="24"/>
          <w:szCs w:val="24"/>
        </w:rPr>
        <w:t>Safety Margin</w:t>
      </w:r>
      <w:r w:rsidRPr="00A70485">
        <w:rPr>
          <w:rFonts w:ascii="Arial" w:hAnsi="Arial" w:cs="B Mitra"/>
          <w:sz w:val="24"/>
          <w:szCs w:val="24"/>
          <w:rtl/>
        </w:rPr>
        <w:t>) ناش</w:t>
      </w:r>
      <w:r w:rsidRPr="00A70485">
        <w:rPr>
          <w:rFonts w:ascii="Arial" w:hAnsi="Arial" w:cs="B Mitra" w:hint="cs"/>
          <w:sz w:val="24"/>
          <w:szCs w:val="24"/>
          <w:rtl/>
        </w:rPr>
        <w:t>ی</w:t>
      </w:r>
      <w:r w:rsidRPr="00A70485">
        <w:rPr>
          <w:rFonts w:ascii="Arial" w:hAnsi="Arial" w:cs="B Mitra"/>
          <w:sz w:val="24"/>
          <w:szCs w:val="24"/>
          <w:rtl/>
        </w:rPr>
        <w:t xml:space="preserve"> از تغ</w:t>
      </w:r>
      <w:r w:rsidRPr="00A70485">
        <w:rPr>
          <w:rFonts w:ascii="Arial" w:hAnsi="Arial" w:cs="B Mitra" w:hint="cs"/>
          <w:sz w:val="24"/>
          <w:szCs w:val="24"/>
          <w:rtl/>
        </w:rPr>
        <w:t>یی</w:t>
      </w:r>
      <w:r w:rsidRPr="00A70485">
        <w:rPr>
          <w:rFonts w:ascii="Arial" w:hAnsi="Arial" w:cs="B Mitra" w:hint="eastAsia"/>
          <w:sz w:val="24"/>
          <w:szCs w:val="24"/>
          <w:rtl/>
        </w:rPr>
        <w:t>ر</w:t>
      </w:r>
      <w:r w:rsidRPr="00A70485">
        <w:rPr>
          <w:rFonts w:ascii="Arial" w:hAnsi="Arial" w:cs="B Mitra"/>
          <w:sz w:val="24"/>
          <w:szCs w:val="24"/>
          <w:rtl/>
        </w:rPr>
        <w:t xml:space="preserve"> و </w:t>
      </w:r>
      <w:r w:rsidRPr="00A70485">
        <w:rPr>
          <w:rFonts w:ascii="Arial" w:hAnsi="Arial" w:cs="B Mitra" w:hint="cs"/>
          <w:sz w:val="24"/>
          <w:szCs w:val="24"/>
          <w:rtl/>
        </w:rPr>
        <w:t>ی</w:t>
      </w:r>
      <w:r w:rsidRPr="00A70485">
        <w:rPr>
          <w:rFonts w:ascii="Arial" w:hAnsi="Arial" w:cs="B Mitra" w:hint="eastAsia"/>
          <w:sz w:val="24"/>
          <w:szCs w:val="24"/>
          <w:rtl/>
        </w:rPr>
        <w:t>ا</w:t>
      </w:r>
      <w:r w:rsidRPr="00A70485">
        <w:rPr>
          <w:rFonts w:ascii="Arial" w:hAnsi="Arial" w:cs="B Mitra"/>
          <w:sz w:val="24"/>
          <w:szCs w:val="24"/>
          <w:rtl/>
        </w:rPr>
        <w:t xml:space="preserve"> اصلاح براي تجهيزات و سيستم‌هاي ايمني و مهم براي ايمني، با</w:t>
      </w:r>
      <w:r w:rsidRPr="00A70485">
        <w:rPr>
          <w:rFonts w:ascii="Arial" w:hAnsi="Arial" w:cs="B Mitra" w:hint="cs"/>
          <w:sz w:val="24"/>
          <w:szCs w:val="24"/>
          <w:rtl/>
        </w:rPr>
        <w:t>ی</w:t>
      </w:r>
      <w:r w:rsidRPr="00A70485">
        <w:rPr>
          <w:rFonts w:ascii="Arial" w:hAnsi="Arial" w:cs="B Mitra" w:hint="eastAsia"/>
          <w:sz w:val="24"/>
          <w:szCs w:val="24"/>
          <w:rtl/>
        </w:rPr>
        <w:t>ست</w:t>
      </w:r>
      <w:r w:rsidRPr="00A70485">
        <w:rPr>
          <w:rFonts w:ascii="Arial" w:hAnsi="Arial" w:cs="B Mitra" w:hint="cs"/>
          <w:sz w:val="24"/>
          <w:szCs w:val="24"/>
          <w:rtl/>
        </w:rPr>
        <w:t>ی</w:t>
      </w:r>
      <w:r w:rsidRPr="00A70485">
        <w:rPr>
          <w:rFonts w:ascii="Arial" w:hAnsi="Arial" w:cs="B Mitra"/>
          <w:sz w:val="24"/>
          <w:szCs w:val="24"/>
          <w:rtl/>
        </w:rPr>
        <w:t xml:space="preserve"> توسط ارگان صاحب صلاح</w:t>
      </w:r>
      <w:r w:rsidRPr="00A70485">
        <w:rPr>
          <w:rFonts w:ascii="Arial" w:hAnsi="Arial" w:cs="B Mitra" w:hint="cs"/>
          <w:sz w:val="24"/>
          <w:szCs w:val="24"/>
          <w:rtl/>
        </w:rPr>
        <w:t>ی</w:t>
      </w:r>
      <w:r w:rsidRPr="00A70485">
        <w:rPr>
          <w:rFonts w:ascii="Arial" w:hAnsi="Arial" w:cs="B Mitra" w:hint="eastAsia"/>
          <w:sz w:val="24"/>
          <w:szCs w:val="24"/>
          <w:rtl/>
        </w:rPr>
        <w:t>ت</w:t>
      </w:r>
      <w:r w:rsidRPr="00A70485">
        <w:rPr>
          <w:rFonts w:ascii="Arial" w:hAnsi="Arial" w:cs="B Mitra"/>
          <w:sz w:val="24"/>
          <w:szCs w:val="24"/>
          <w:rtl/>
        </w:rPr>
        <w:t xml:space="preserve"> شامل طراحان ، سازندگان و موسسات و مشاور</w:t>
      </w:r>
      <w:r w:rsidRPr="00A70485">
        <w:rPr>
          <w:rFonts w:ascii="Arial" w:hAnsi="Arial" w:cs="B Mitra" w:hint="cs"/>
          <w:sz w:val="24"/>
          <w:szCs w:val="24"/>
          <w:rtl/>
        </w:rPr>
        <w:t>ی</w:t>
      </w:r>
      <w:r w:rsidRPr="00A70485">
        <w:rPr>
          <w:rFonts w:ascii="Arial" w:hAnsi="Arial" w:cs="B Mitra" w:hint="eastAsia"/>
          <w:sz w:val="24"/>
          <w:szCs w:val="24"/>
          <w:rtl/>
        </w:rPr>
        <w:t>ن</w:t>
      </w:r>
      <w:r w:rsidRPr="00A70485">
        <w:rPr>
          <w:rFonts w:ascii="Arial" w:hAnsi="Arial" w:cs="B Mitra"/>
          <w:sz w:val="24"/>
          <w:szCs w:val="24"/>
          <w:rtl/>
        </w:rPr>
        <w:t xml:space="preserve"> علم</w:t>
      </w:r>
      <w:r w:rsidRPr="00A70485">
        <w:rPr>
          <w:rFonts w:ascii="Arial" w:hAnsi="Arial" w:cs="B Mitra" w:hint="cs"/>
          <w:sz w:val="24"/>
          <w:szCs w:val="24"/>
          <w:rtl/>
        </w:rPr>
        <w:t>ی</w:t>
      </w:r>
      <w:r w:rsidRPr="00A70485">
        <w:rPr>
          <w:rFonts w:ascii="Arial" w:hAnsi="Arial" w:cs="B Mitra"/>
          <w:sz w:val="24"/>
          <w:szCs w:val="24"/>
          <w:rtl/>
        </w:rPr>
        <w:t xml:space="preserve"> و فن</w:t>
      </w:r>
      <w:r w:rsidRPr="00A70485">
        <w:rPr>
          <w:rFonts w:ascii="Arial" w:hAnsi="Arial" w:cs="B Mitra" w:hint="cs"/>
          <w:sz w:val="24"/>
          <w:szCs w:val="24"/>
          <w:rtl/>
        </w:rPr>
        <w:t>ی</w:t>
      </w:r>
      <w:r w:rsidRPr="00A70485">
        <w:rPr>
          <w:rFonts w:ascii="Arial" w:hAnsi="Arial" w:cs="B Mitra"/>
          <w:sz w:val="24"/>
          <w:szCs w:val="24"/>
          <w:rtl/>
        </w:rPr>
        <w:t xml:space="preserve"> به درخواست صاحبان تجه</w:t>
      </w:r>
      <w:r w:rsidRPr="00A70485">
        <w:rPr>
          <w:rFonts w:ascii="Arial" w:hAnsi="Arial" w:cs="B Mitra" w:hint="cs"/>
          <w:sz w:val="24"/>
          <w:szCs w:val="24"/>
          <w:rtl/>
        </w:rPr>
        <w:t>ی</w:t>
      </w:r>
      <w:r w:rsidRPr="00A70485">
        <w:rPr>
          <w:rFonts w:ascii="Arial" w:hAnsi="Arial" w:cs="B Mitra" w:hint="eastAsia"/>
          <w:sz w:val="24"/>
          <w:szCs w:val="24"/>
          <w:rtl/>
        </w:rPr>
        <w:t>ز</w:t>
      </w:r>
      <w:r w:rsidRPr="00A70485">
        <w:rPr>
          <w:rFonts w:ascii="Arial" w:hAnsi="Arial" w:cs="B Mitra"/>
          <w:sz w:val="24"/>
          <w:szCs w:val="24"/>
          <w:rtl/>
        </w:rPr>
        <w:t xml:space="preserve"> تع</w:t>
      </w:r>
      <w:r w:rsidRPr="00A70485">
        <w:rPr>
          <w:rFonts w:ascii="Arial" w:hAnsi="Arial" w:cs="B Mitra" w:hint="cs"/>
          <w:sz w:val="24"/>
          <w:szCs w:val="24"/>
          <w:rtl/>
        </w:rPr>
        <w:t>یی</w:t>
      </w:r>
      <w:r w:rsidRPr="00A70485">
        <w:rPr>
          <w:rFonts w:ascii="Arial" w:hAnsi="Arial" w:cs="B Mitra" w:hint="eastAsia"/>
          <w:sz w:val="24"/>
          <w:szCs w:val="24"/>
          <w:rtl/>
        </w:rPr>
        <w:t>ن</w:t>
      </w:r>
      <w:r w:rsidRPr="00A70485">
        <w:rPr>
          <w:rFonts w:ascii="Arial" w:hAnsi="Arial" w:cs="B Mitra"/>
          <w:sz w:val="24"/>
          <w:szCs w:val="24"/>
          <w:rtl/>
        </w:rPr>
        <w:t xml:space="preserve"> شود. م</w:t>
      </w:r>
      <w:r w:rsidRPr="00A70485">
        <w:rPr>
          <w:rFonts w:ascii="Arial" w:hAnsi="Arial" w:cs="B Mitra" w:hint="cs"/>
          <w:sz w:val="24"/>
          <w:szCs w:val="24"/>
          <w:rtl/>
        </w:rPr>
        <w:t>ی</w:t>
      </w:r>
      <w:r w:rsidRPr="00A70485">
        <w:rPr>
          <w:rFonts w:ascii="Arial" w:hAnsi="Arial" w:cs="B Mitra" w:hint="eastAsia"/>
          <w:sz w:val="24"/>
          <w:szCs w:val="24"/>
          <w:rtl/>
        </w:rPr>
        <w:t>زان</w:t>
      </w:r>
      <w:r w:rsidRPr="00A70485">
        <w:rPr>
          <w:rFonts w:ascii="Arial" w:hAnsi="Arial" w:cs="B Mitra"/>
          <w:sz w:val="24"/>
          <w:szCs w:val="24"/>
          <w:rtl/>
        </w:rPr>
        <w:t xml:space="preserve"> کفا</w:t>
      </w:r>
      <w:r w:rsidRPr="00A70485">
        <w:rPr>
          <w:rFonts w:ascii="Arial" w:hAnsi="Arial" w:cs="B Mitra" w:hint="cs"/>
          <w:sz w:val="24"/>
          <w:szCs w:val="24"/>
          <w:rtl/>
        </w:rPr>
        <w:t>ی</w:t>
      </w:r>
      <w:r w:rsidRPr="00A70485">
        <w:rPr>
          <w:rFonts w:ascii="Arial" w:hAnsi="Arial" w:cs="B Mitra" w:hint="eastAsia"/>
          <w:sz w:val="24"/>
          <w:szCs w:val="24"/>
          <w:rtl/>
        </w:rPr>
        <w:t>ت</w:t>
      </w:r>
      <w:r w:rsidRPr="00A70485">
        <w:rPr>
          <w:rFonts w:ascii="Arial" w:hAnsi="Arial" w:cs="B Mitra"/>
          <w:sz w:val="24"/>
          <w:szCs w:val="24"/>
          <w:rtl/>
        </w:rPr>
        <w:t xml:space="preserve"> و </w:t>
      </w:r>
      <w:r w:rsidRPr="00A70485">
        <w:rPr>
          <w:rFonts w:ascii="Arial" w:hAnsi="Arial" w:cs="B Mitra" w:hint="eastAsia"/>
          <w:sz w:val="24"/>
          <w:szCs w:val="24"/>
          <w:rtl/>
        </w:rPr>
        <w:t>استدلال</w:t>
      </w:r>
      <w:r w:rsidRPr="00A70485">
        <w:rPr>
          <w:rFonts w:ascii="Arial" w:hAnsi="Arial" w:cs="B Mitra"/>
          <w:sz w:val="24"/>
          <w:szCs w:val="24"/>
          <w:rtl/>
        </w:rPr>
        <w:t xml:space="preserve"> ا</w:t>
      </w:r>
      <w:r w:rsidRPr="00A70485">
        <w:rPr>
          <w:rFonts w:ascii="Arial" w:hAnsi="Arial" w:cs="B Mitra" w:hint="cs"/>
          <w:sz w:val="24"/>
          <w:szCs w:val="24"/>
          <w:rtl/>
        </w:rPr>
        <w:t>ی</w:t>
      </w:r>
      <w:r w:rsidRPr="00A70485">
        <w:rPr>
          <w:rFonts w:ascii="Arial" w:hAnsi="Arial" w:cs="B Mitra" w:hint="eastAsia"/>
          <w:sz w:val="24"/>
          <w:szCs w:val="24"/>
          <w:rtl/>
        </w:rPr>
        <w:t>من</w:t>
      </w:r>
      <w:r w:rsidRPr="00A70485">
        <w:rPr>
          <w:rFonts w:ascii="Arial" w:hAnsi="Arial" w:cs="B Mitra" w:hint="cs"/>
          <w:sz w:val="24"/>
          <w:szCs w:val="24"/>
          <w:rtl/>
        </w:rPr>
        <w:t>ی</w:t>
      </w:r>
      <w:r w:rsidRPr="00A70485">
        <w:rPr>
          <w:rFonts w:ascii="Arial" w:hAnsi="Arial" w:cs="B Mitra"/>
          <w:sz w:val="24"/>
          <w:szCs w:val="24"/>
          <w:rtl/>
        </w:rPr>
        <w:t xml:space="preserve"> ارائه شده توسط معاونت ايمني ارزيابي </w:t>
      </w:r>
      <w:r w:rsidRPr="00A70485">
        <w:rPr>
          <w:rFonts w:ascii="Arial" w:hAnsi="Arial" w:cs="B Mitra" w:hint="cs"/>
          <w:sz w:val="24"/>
          <w:szCs w:val="24"/>
          <w:rtl/>
        </w:rPr>
        <w:t>مي‌</w:t>
      </w:r>
      <w:r w:rsidRPr="00A70485">
        <w:rPr>
          <w:rFonts w:ascii="Arial" w:hAnsi="Arial" w:cs="B Mitra"/>
          <w:sz w:val="24"/>
          <w:szCs w:val="24"/>
          <w:rtl/>
        </w:rPr>
        <w:t xml:space="preserve">گردد. </w:t>
      </w:r>
    </w:p>
    <w:p w14:paraId="328FD9E4" w14:textId="493F8DE4" w:rsidR="00533F89" w:rsidRPr="00A70485" w:rsidRDefault="00533F89" w:rsidP="00FF2B52">
      <w:pPr>
        <w:numPr>
          <w:ilvl w:val="0"/>
          <w:numId w:val="6"/>
        </w:numPr>
        <w:spacing w:after="200" w:line="276" w:lineRule="auto"/>
        <w:ind w:left="432" w:hanging="425"/>
        <w:jc w:val="lowKashida"/>
        <w:rPr>
          <w:rFonts w:ascii="Arial" w:hAnsi="Arial" w:cs="B Mitra"/>
          <w:sz w:val="24"/>
          <w:szCs w:val="24"/>
          <w:rtl/>
        </w:rPr>
      </w:pPr>
      <w:r w:rsidRPr="00A70485">
        <w:rPr>
          <w:rFonts w:ascii="Arial" w:hAnsi="Arial" w:cs="B Mitra"/>
          <w:sz w:val="24"/>
          <w:szCs w:val="24"/>
        </w:rPr>
        <w:t>The calculations of the amount of safety margin changes caused by modification of safety and important to safety</w:t>
      </w:r>
      <w:r w:rsidR="00CF1A08" w:rsidRPr="00A70485">
        <w:rPr>
          <w:rFonts w:ascii="Arial" w:hAnsi="Arial" w:cs="B Mitra"/>
          <w:sz w:val="24"/>
          <w:szCs w:val="24"/>
        </w:rPr>
        <w:t xml:space="preserve"> systems and equipment shall be determined by competent organizations including designers, manufacturers, </w:t>
      </w:r>
      <w:r w:rsidR="00DD46DD" w:rsidRPr="00A70485">
        <w:rPr>
          <w:rFonts w:ascii="Arial" w:hAnsi="Arial" w:cs="B Mitra"/>
          <w:sz w:val="24"/>
          <w:szCs w:val="24"/>
        </w:rPr>
        <w:t>institutions</w:t>
      </w:r>
      <w:r w:rsidR="00CF1A08" w:rsidRPr="00A70485">
        <w:rPr>
          <w:rFonts w:ascii="Arial" w:hAnsi="Arial" w:cs="B Mitra"/>
          <w:sz w:val="24"/>
          <w:szCs w:val="24"/>
        </w:rPr>
        <w:t xml:space="preserve">, and technical and </w:t>
      </w:r>
      <w:r w:rsidR="00DD46DD" w:rsidRPr="00A70485">
        <w:rPr>
          <w:rFonts w:ascii="Arial" w:hAnsi="Arial" w:cs="B Mitra"/>
          <w:sz w:val="24"/>
          <w:szCs w:val="24"/>
        </w:rPr>
        <w:t xml:space="preserve">scientific consultants </w:t>
      </w:r>
      <w:r w:rsidR="00620AB3" w:rsidRPr="00A70485">
        <w:rPr>
          <w:rFonts w:ascii="Arial" w:hAnsi="Arial" w:cs="B Mitra"/>
          <w:sz w:val="24"/>
          <w:szCs w:val="24"/>
        </w:rPr>
        <w:t>at</w:t>
      </w:r>
      <w:r w:rsidR="00EC59ED" w:rsidRPr="00A70485">
        <w:rPr>
          <w:rFonts w:ascii="Arial" w:hAnsi="Arial" w:cs="B Mitra"/>
          <w:sz w:val="24"/>
          <w:szCs w:val="24"/>
        </w:rPr>
        <w:t xml:space="preserve"> the request of </w:t>
      </w:r>
      <w:r w:rsidR="003B5D17" w:rsidRPr="00A70485">
        <w:rPr>
          <w:rFonts w:ascii="Arial" w:hAnsi="Arial" w:cs="B Mitra"/>
          <w:sz w:val="24"/>
          <w:szCs w:val="24"/>
        </w:rPr>
        <w:t>equipment owner</w:t>
      </w:r>
      <w:r w:rsidR="00FF2B52" w:rsidRPr="00A70485">
        <w:rPr>
          <w:rFonts w:ascii="Arial" w:hAnsi="Arial" w:cs="B Mitra"/>
          <w:sz w:val="24"/>
          <w:szCs w:val="24"/>
        </w:rPr>
        <w:t>s</w:t>
      </w:r>
      <w:r w:rsidR="003B5D17" w:rsidRPr="00A70485">
        <w:rPr>
          <w:rFonts w:ascii="Arial" w:hAnsi="Arial" w:cs="B Mitra"/>
          <w:sz w:val="24"/>
          <w:szCs w:val="24"/>
        </w:rPr>
        <w:t>.</w:t>
      </w:r>
      <w:r w:rsidR="00454953" w:rsidRPr="00A70485">
        <w:rPr>
          <w:rFonts w:ascii="Arial" w:hAnsi="Arial" w:cs="B Mitra"/>
          <w:sz w:val="24"/>
          <w:szCs w:val="24"/>
        </w:rPr>
        <w:t xml:space="preserve"> Safety division </w:t>
      </w:r>
      <w:r w:rsidR="000C5F2B" w:rsidRPr="00A70485">
        <w:rPr>
          <w:rFonts w:ascii="Arial" w:hAnsi="Arial" w:cs="B Mitra"/>
          <w:sz w:val="24"/>
          <w:szCs w:val="24"/>
        </w:rPr>
        <w:t>reviews</w:t>
      </w:r>
      <w:r w:rsidR="00D04F9E" w:rsidRPr="00A70485">
        <w:rPr>
          <w:rFonts w:ascii="Arial" w:hAnsi="Arial" w:cs="B Mitra"/>
          <w:sz w:val="24"/>
          <w:szCs w:val="24"/>
        </w:rPr>
        <w:t xml:space="preserve"> the</w:t>
      </w:r>
      <w:r w:rsidR="000C5F2B" w:rsidRPr="00A70485">
        <w:rPr>
          <w:rFonts w:ascii="Arial" w:hAnsi="Arial" w:cs="B Mitra"/>
          <w:sz w:val="24"/>
          <w:szCs w:val="24"/>
        </w:rPr>
        <w:t xml:space="preserve"> </w:t>
      </w:r>
      <w:r w:rsidR="00316E2D" w:rsidRPr="00A70485">
        <w:rPr>
          <w:rFonts w:ascii="Arial" w:hAnsi="Arial" w:cs="B Mitra"/>
          <w:sz w:val="24"/>
          <w:szCs w:val="24"/>
        </w:rPr>
        <w:t xml:space="preserve">amount of sufficiency and safety </w:t>
      </w:r>
      <w:r w:rsidR="00FF2B52" w:rsidRPr="00A70485">
        <w:rPr>
          <w:rFonts w:ascii="Arial" w:hAnsi="Arial" w:cs="B Mitra"/>
          <w:sz w:val="24"/>
          <w:szCs w:val="24"/>
        </w:rPr>
        <w:t>justification</w:t>
      </w:r>
      <w:r w:rsidR="00316E2D" w:rsidRPr="00A70485">
        <w:rPr>
          <w:rFonts w:ascii="Arial" w:hAnsi="Arial" w:cs="B Mitra"/>
          <w:sz w:val="24"/>
          <w:szCs w:val="24"/>
        </w:rPr>
        <w:t xml:space="preserve"> presented.</w:t>
      </w:r>
    </w:p>
    <w:p w14:paraId="7B31A7CB" w14:textId="77777777" w:rsidR="003B310A" w:rsidRPr="00A70485" w:rsidRDefault="003B310A" w:rsidP="005930CC">
      <w:pPr>
        <w:pStyle w:val="ListParagraph"/>
        <w:numPr>
          <w:ilvl w:val="0"/>
          <w:numId w:val="6"/>
        </w:numPr>
        <w:tabs>
          <w:tab w:val="right" w:pos="426"/>
          <w:tab w:val="right" w:pos="9242"/>
        </w:tabs>
        <w:bidi/>
        <w:spacing w:after="120" w:line="276" w:lineRule="auto"/>
        <w:ind w:left="284" w:hanging="284"/>
        <w:jc w:val="lowKashida"/>
        <w:rPr>
          <w:rFonts w:ascii="Arial" w:hAnsi="Arial" w:cs="B Mitra"/>
          <w:sz w:val="24"/>
          <w:szCs w:val="24"/>
        </w:rPr>
      </w:pPr>
      <w:r w:rsidRPr="00A70485">
        <w:rPr>
          <w:rFonts w:ascii="Arial" w:hAnsi="Arial" w:cs="B Mitra" w:hint="cs"/>
          <w:sz w:val="24"/>
          <w:szCs w:val="24"/>
          <w:rtl/>
        </w:rPr>
        <w:t>الزامات مندرج در مدرك گزارش نهايي ارزيابي ايمني</w:t>
      </w:r>
      <w:r w:rsidRPr="00A70485">
        <w:rPr>
          <w:rFonts w:ascii="Calibri" w:hAnsi="Calibri" w:cs="B Mitra"/>
          <w:sz w:val="24"/>
          <w:szCs w:val="24"/>
        </w:rPr>
        <w:t xml:space="preserve"> </w:t>
      </w:r>
      <w:r w:rsidRPr="00A70485">
        <w:rPr>
          <w:rFonts w:ascii="Arial" w:hAnsi="Arial" w:cs="B Mitra" w:hint="cs"/>
          <w:sz w:val="24"/>
          <w:szCs w:val="24"/>
          <w:rtl/>
        </w:rPr>
        <w:t>(</w:t>
      </w:r>
      <w:r w:rsidRPr="00A70485">
        <w:rPr>
          <w:rFonts w:ascii="Calibri" w:hAnsi="Calibri" w:cs="B Mitra"/>
          <w:sz w:val="24"/>
          <w:szCs w:val="24"/>
        </w:rPr>
        <w:t>FSAR</w:t>
      </w:r>
      <w:r w:rsidRPr="00A70485">
        <w:rPr>
          <w:rFonts w:ascii="Arial" w:hAnsi="Arial" w:cs="B Mitra" w:hint="cs"/>
          <w:sz w:val="24"/>
          <w:szCs w:val="24"/>
          <w:rtl/>
        </w:rPr>
        <w:t>) نيروگاه در خصوص اصلاح مورد نظر مورد ارزيابي قرار گيرد.</w:t>
      </w:r>
    </w:p>
    <w:p w14:paraId="106EEB2E" w14:textId="13AC6897" w:rsidR="00367C51" w:rsidRPr="00A70485" w:rsidRDefault="00367C51" w:rsidP="006442C6">
      <w:pPr>
        <w:pStyle w:val="ListParagraph"/>
        <w:numPr>
          <w:ilvl w:val="0"/>
          <w:numId w:val="6"/>
        </w:numPr>
        <w:tabs>
          <w:tab w:val="right" w:pos="426"/>
          <w:tab w:val="right" w:pos="9242"/>
        </w:tabs>
        <w:spacing w:after="120" w:line="276" w:lineRule="auto"/>
        <w:ind w:left="284" w:hanging="284"/>
        <w:jc w:val="lowKashida"/>
        <w:rPr>
          <w:rFonts w:ascii="Arial" w:hAnsi="Arial" w:cs="B Mitra"/>
          <w:sz w:val="24"/>
          <w:szCs w:val="24"/>
          <w:rtl/>
        </w:rPr>
      </w:pPr>
      <w:r w:rsidRPr="00A70485">
        <w:rPr>
          <w:rFonts w:ascii="Arial" w:hAnsi="Arial" w:cs="B Mitra"/>
          <w:sz w:val="24"/>
          <w:szCs w:val="24"/>
        </w:rPr>
        <w:t xml:space="preserve">The requirements </w:t>
      </w:r>
      <w:r w:rsidR="00BF655F" w:rsidRPr="00A70485">
        <w:rPr>
          <w:rFonts w:ascii="Arial" w:hAnsi="Arial" w:cs="B Mitra"/>
          <w:sz w:val="24"/>
          <w:szCs w:val="24"/>
        </w:rPr>
        <w:t xml:space="preserve">included in FSAR document of the Plant regarding </w:t>
      </w:r>
      <w:r w:rsidR="006442C6" w:rsidRPr="00A70485">
        <w:rPr>
          <w:rFonts w:ascii="Arial" w:hAnsi="Arial" w:cs="B Mitra"/>
          <w:sz w:val="24"/>
          <w:szCs w:val="24"/>
        </w:rPr>
        <w:t>intended</w:t>
      </w:r>
      <w:r w:rsidR="00BF655F" w:rsidRPr="00A70485">
        <w:rPr>
          <w:rFonts w:ascii="Arial" w:hAnsi="Arial" w:cs="B Mitra"/>
          <w:sz w:val="24"/>
          <w:szCs w:val="24"/>
        </w:rPr>
        <w:t xml:space="preserve"> modification shall be reviewed.</w:t>
      </w:r>
    </w:p>
    <w:p w14:paraId="3AFF1A52" w14:textId="77777777" w:rsidR="003B310A" w:rsidRPr="00A70485" w:rsidRDefault="003B310A" w:rsidP="005930CC">
      <w:pPr>
        <w:pStyle w:val="ListParagraph"/>
        <w:numPr>
          <w:ilvl w:val="0"/>
          <w:numId w:val="6"/>
        </w:numPr>
        <w:tabs>
          <w:tab w:val="right" w:pos="426"/>
          <w:tab w:val="right" w:pos="9242"/>
        </w:tabs>
        <w:bidi/>
        <w:spacing w:after="120" w:line="276" w:lineRule="auto"/>
        <w:ind w:left="284" w:hanging="284"/>
        <w:jc w:val="lowKashida"/>
        <w:rPr>
          <w:rFonts w:ascii="Arial" w:hAnsi="Arial" w:cs="B Mitra"/>
          <w:sz w:val="24"/>
          <w:szCs w:val="24"/>
        </w:rPr>
      </w:pPr>
      <w:r w:rsidRPr="00A70485">
        <w:rPr>
          <w:rFonts w:ascii="Arial" w:hAnsi="Arial" w:cs="B Mitra" w:hint="cs"/>
          <w:sz w:val="24"/>
          <w:szCs w:val="24"/>
          <w:rtl/>
        </w:rPr>
        <w:t xml:space="preserve">الزامات مندرج </w:t>
      </w:r>
      <w:r w:rsidRPr="00A70485">
        <w:rPr>
          <w:rFonts w:ascii="Calibri" w:hAnsi="Calibri" w:cs="B Mitra"/>
          <w:sz w:val="24"/>
          <w:szCs w:val="24"/>
          <w:rtl/>
        </w:rPr>
        <w:t>در</w:t>
      </w:r>
      <w:r w:rsidRPr="00A70485">
        <w:rPr>
          <w:rFonts w:ascii="Calibri" w:hAnsi="Calibri" w:cs="B Mitra" w:hint="cs"/>
          <w:sz w:val="24"/>
          <w:szCs w:val="24"/>
          <w:rtl/>
        </w:rPr>
        <w:t xml:space="preserve"> مشخصات فني</w:t>
      </w:r>
      <w:r w:rsidRPr="00A70485">
        <w:rPr>
          <w:rFonts w:ascii="Arial" w:hAnsi="Arial" w:cs="B Mitra" w:hint="cs"/>
          <w:sz w:val="24"/>
          <w:szCs w:val="24"/>
          <w:rtl/>
        </w:rPr>
        <w:t xml:space="preserve"> مورد ارزيابي قرار گيرد.</w:t>
      </w:r>
    </w:p>
    <w:p w14:paraId="15B3E734" w14:textId="2B3E0A06" w:rsidR="00EE1945" w:rsidRPr="00A70485" w:rsidRDefault="00EE1945" w:rsidP="00EE1945">
      <w:pPr>
        <w:pStyle w:val="ListParagraph"/>
        <w:numPr>
          <w:ilvl w:val="0"/>
          <w:numId w:val="6"/>
        </w:numPr>
        <w:tabs>
          <w:tab w:val="right" w:pos="426"/>
          <w:tab w:val="right" w:pos="9242"/>
        </w:tabs>
        <w:spacing w:after="120" w:line="276" w:lineRule="auto"/>
        <w:ind w:left="284" w:hanging="284"/>
        <w:jc w:val="lowKashida"/>
        <w:rPr>
          <w:rFonts w:ascii="Arial" w:hAnsi="Arial" w:cs="B Mitra"/>
          <w:sz w:val="24"/>
          <w:szCs w:val="24"/>
          <w:rtl/>
        </w:rPr>
      </w:pPr>
      <w:r w:rsidRPr="00A70485">
        <w:rPr>
          <w:rFonts w:ascii="Arial" w:hAnsi="Arial" w:cs="B Mitra"/>
          <w:sz w:val="24"/>
          <w:szCs w:val="24"/>
        </w:rPr>
        <w:t xml:space="preserve">The requirements included in technical specifications shall be reviewed. </w:t>
      </w:r>
    </w:p>
    <w:p w14:paraId="67A19421" w14:textId="77777777" w:rsidR="003B310A" w:rsidRPr="00A70485" w:rsidRDefault="003B310A" w:rsidP="005930CC">
      <w:pPr>
        <w:pStyle w:val="ListParagraph"/>
        <w:numPr>
          <w:ilvl w:val="0"/>
          <w:numId w:val="7"/>
        </w:numPr>
        <w:tabs>
          <w:tab w:val="right" w:pos="426"/>
          <w:tab w:val="right" w:pos="9242"/>
        </w:tabs>
        <w:bidi/>
        <w:spacing w:after="120" w:line="276" w:lineRule="auto"/>
        <w:jc w:val="lowKashida"/>
        <w:rPr>
          <w:rFonts w:cs="B Mitra"/>
          <w:sz w:val="24"/>
          <w:szCs w:val="24"/>
          <w:lang w:val="ru-RU"/>
        </w:rPr>
      </w:pPr>
      <w:r w:rsidRPr="00A70485">
        <w:rPr>
          <w:rFonts w:cs="B Mitra" w:hint="cs"/>
          <w:sz w:val="24"/>
          <w:szCs w:val="24"/>
          <w:rtl/>
          <w:lang w:val="ru-RU"/>
        </w:rPr>
        <w:t xml:space="preserve"> كسب تاييديه از كميته راهبردي اصلاح و بهبود تجهيزات جهت اجراي اين اصلاحات الزامي است.</w:t>
      </w:r>
    </w:p>
    <w:p w14:paraId="3D65541D" w14:textId="59220A78" w:rsidR="00040E5D" w:rsidRPr="00A70485" w:rsidRDefault="00040E5D" w:rsidP="00040E5D">
      <w:pPr>
        <w:pStyle w:val="ListParagraph"/>
        <w:numPr>
          <w:ilvl w:val="0"/>
          <w:numId w:val="7"/>
        </w:numPr>
        <w:tabs>
          <w:tab w:val="right" w:pos="426"/>
          <w:tab w:val="right" w:pos="9242"/>
        </w:tabs>
        <w:spacing w:after="120" w:line="276" w:lineRule="auto"/>
        <w:jc w:val="lowKashida"/>
        <w:rPr>
          <w:rFonts w:cs="B Mitra"/>
          <w:sz w:val="24"/>
          <w:szCs w:val="24"/>
          <w:lang w:val="en-US"/>
        </w:rPr>
      </w:pPr>
      <w:r w:rsidRPr="00A70485">
        <w:rPr>
          <w:rFonts w:cs="B Mitra"/>
          <w:sz w:val="24"/>
          <w:szCs w:val="24"/>
          <w:lang w:val="en-US"/>
        </w:rPr>
        <w:t xml:space="preserve">Obtaining confirmation from strategic committee of equipment modification is necessary for implementing these modifications. </w:t>
      </w:r>
      <w:r w:rsidR="008150D8" w:rsidRPr="00A70485">
        <w:rPr>
          <w:rFonts w:cs="B Mitra"/>
          <w:sz w:val="24"/>
          <w:szCs w:val="24"/>
          <w:lang w:val="en-US"/>
        </w:rPr>
        <w:t xml:space="preserve"> </w:t>
      </w:r>
    </w:p>
    <w:p w14:paraId="3CBC95BF" w14:textId="77777777" w:rsidR="003B310A" w:rsidRPr="00A70485" w:rsidRDefault="003B310A" w:rsidP="005930CC">
      <w:pPr>
        <w:pStyle w:val="ListParagraph"/>
        <w:numPr>
          <w:ilvl w:val="0"/>
          <w:numId w:val="7"/>
        </w:numPr>
        <w:tabs>
          <w:tab w:val="right" w:pos="426"/>
          <w:tab w:val="right" w:pos="9242"/>
        </w:tabs>
        <w:bidi/>
        <w:spacing w:after="120" w:line="276" w:lineRule="auto"/>
        <w:jc w:val="lowKashida"/>
        <w:rPr>
          <w:rFonts w:cs="B Mitra"/>
          <w:sz w:val="24"/>
          <w:szCs w:val="24"/>
          <w:lang w:val="en-US"/>
        </w:rPr>
      </w:pPr>
      <w:r w:rsidRPr="00A70485">
        <w:rPr>
          <w:rFonts w:cs="B Mitra" w:hint="cs"/>
          <w:sz w:val="24"/>
          <w:szCs w:val="24"/>
          <w:rtl/>
          <w:lang w:val="ru-RU"/>
        </w:rPr>
        <w:t>تغييرات در طراحي بايد مطابق الزامات، كدها، استانداردها و قوانين کاربردي انجام پذيرند.</w:t>
      </w:r>
    </w:p>
    <w:p w14:paraId="1D55DFF3" w14:textId="1B7255DA" w:rsidR="00CE2E7D" w:rsidRPr="00A70485" w:rsidRDefault="00CE2E7D" w:rsidP="008150D8">
      <w:pPr>
        <w:pStyle w:val="ListParagraph"/>
        <w:numPr>
          <w:ilvl w:val="0"/>
          <w:numId w:val="7"/>
        </w:numPr>
        <w:tabs>
          <w:tab w:val="right" w:pos="426"/>
          <w:tab w:val="right" w:pos="9242"/>
        </w:tabs>
        <w:spacing w:after="120" w:line="276" w:lineRule="auto"/>
        <w:jc w:val="lowKashida"/>
        <w:rPr>
          <w:rFonts w:cs="B Mitra"/>
          <w:sz w:val="24"/>
          <w:szCs w:val="24"/>
          <w:lang w:val="en-US"/>
        </w:rPr>
      </w:pPr>
      <w:r w:rsidRPr="00A70485">
        <w:rPr>
          <w:rFonts w:cs="B Mitra"/>
          <w:sz w:val="24"/>
          <w:szCs w:val="24"/>
          <w:lang w:val="en-US"/>
        </w:rPr>
        <w:t xml:space="preserve">Changes </w:t>
      </w:r>
      <w:r w:rsidR="008150D8" w:rsidRPr="00A70485">
        <w:rPr>
          <w:rFonts w:cs="B Mitra"/>
          <w:sz w:val="24"/>
          <w:szCs w:val="24"/>
          <w:lang w:val="en-US"/>
        </w:rPr>
        <w:t xml:space="preserve">in the design </w:t>
      </w:r>
      <w:r w:rsidRPr="00A70485">
        <w:rPr>
          <w:rFonts w:cs="B Mitra"/>
          <w:sz w:val="24"/>
          <w:szCs w:val="24"/>
          <w:lang w:val="en-US"/>
        </w:rPr>
        <w:t>shall be implemented according to practical regulations, standards</w:t>
      </w:r>
      <w:r w:rsidR="008150D8" w:rsidRPr="00A70485">
        <w:rPr>
          <w:rFonts w:cs="B Mitra"/>
          <w:sz w:val="24"/>
          <w:szCs w:val="24"/>
          <w:lang w:val="en-US"/>
        </w:rPr>
        <w:t>, codes</w:t>
      </w:r>
      <w:r w:rsidRPr="00A70485">
        <w:rPr>
          <w:rFonts w:cs="B Mitra"/>
          <w:sz w:val="24"/>
          <w:szCs w:val="24"/>
          <w:lang w:val="en-US"/>
        </w:rPr>
        <w:t>, and requirements.</w:t>
      </w:r>
    </w:p>
    <w:p w14:paraId="29C99F79" w14:textId="77777777" w:rsidR="003B310A" w:rsidRPr="00A70485" w:rsidRDefault="003B310A" w:rsidP="005930CC">
      <w:pPr>
        <w:pStyle w:val="ListParagraph"/>
        <w:numPr>
          <w:ilvl w:val="0"/>
          <w:numId w:val="7"/>
        </w:numPr>
        <w:tabs>
          <w:tab w:val="right" w:pos="426"/>
          <w:tab w:val="right" w:pos="9242"/>
        </w:tabs>
        <w:bidi/>
        <w:spacing w:after="120" w:line="276" w:lineRule="auto"/>
        <w:jc w:val="lowKashida"/>
        <w:rPr>
          <w:rFonts w:cs="B Mitra"/>
          <w:sz w:val="24"/>
          <w:szCs w:val="24"/>
          <w:lang w:val="en-US"/>
        </w:rPr>
      </w:pPr>
      <w:r w:rsidRPr="00A70485">
        <w:rPr>
          <w:rFonts w:cs="B Mitra" w:hint="cs"/>
          <w:sz w:val="24"/>
          <w:szCs w:val="24"/>
          <w:rtl/>
          <w:lang w:val="ru-RU"/>
        </w:rPr>
        <w:t>تغييرات</w:t>
      </w:r>
      <w:r w:rsidRPr="00A70485">
        <w:rPr>
          <w:rFonts w:ascii="Arial" w:hAnsi="Arial" w:cs="B Mitra" w:hint="cs"/>
          <w:sz w:val="24"/>
          <w:szCs w:val="24"/>
          <w:rtl/>
        </w:rPr>
        <w:t xml:space="preserve"> در طراحي بايد با توجه به اهداف و الزامات طراحي اوليه صورت گرفته و توسط افرادي كه مجوزهاي لازم را دارند، طراحي، بازنگري و مورد تصويب قرار گيرند.</w:t>
      </w:r>
    </w:p>
    <w:p w14:paraId="5B651D89" w14:textId="16C2039B" w:rsidR="00CE2E7D" w:rsidRPr="00A70485" w:rsidRDefault="00CE2E7D" w:rsidP="004E6F5D">
      <w:pPr>
        <w:pStyle w:val="ListParagraph"/>
        <w:numPr>
          <w:ilvl w:val="0"/>
          <w:numId w:val="7"/>
        </w:numPr>
        <w:tabs>
          <w:tab w:val="right" w:pos="426"/>
          <w:tab w:val="right" w:pos="9242"/>
        </w:tabs>
        <w:spacing w:after="120" w:line="276" w:lineRule="auto"/>
        <w:jc w:val="lowKashida"/>
        <w:rPr>
          <w:rFonts w:cs="B Mitra"/>
          <w:sz w:val="24"/>
          <w:szCs w:val="24"/>
          <w:lang w:val="en-US"/>
        </w:rPr>
      </w:pPr>
      <w:r w:rsidRPr="00A70485">
        <w:rPr>
          <w:rFonts w:ascii="Arial" w:hAnsi="Arial" w:cs="B Mitra"/>
          <w:sz w:val="24"/>
          <w:szCs w:val="24"/>
        </w:rPr>
        <w:t xml:space="preserve">Changes in design shall be implemented according to initial </w:t>
      </w:r>
      <w:r w:rsidR="00BB56F3" w:rsidRPr="00A70485">
        <w:rPr>
          <w:rFonts w:ascii="Arial" w:hAnsi="Arial" w:cs="B Mitra"/>
          <w:sz w:val="24"/>
          <w:szCs w:val="24"/>
        </w:rPr>
        <w:t>design requirements and goals and shall be designed, revi</w:t>
      </w:r>
      <w:r w:rsidR="004E6F5D" w:rsidRPr="00A70485">
        <w:rPr>
          <w:rFonts w:ascii="Arial" w:hAnsi="Arial" w:cs="B Mitra"/>
          <w:sz w:val="24"/>
          <w:szCs w:val="24"/>
        </w:rPr>
        <w:t>sed</w:t>
      </w:r>
      <w:r w:rsidR="00BB56F3" w:rsidRPr="00A70485">
        <w:rPr>
          <w:rFonts w:ascii="Arial" w:hAnsi="Arial" w:cs="B Mitra"/>
          <w:sz w:val="24"/>
          <w:szCs w:val="24"/>
        </w:rPr>
        <w:t xml:space="preserve">, and approved by the staff holding necessary licenses. </w:t>
      </w:r>
    </w:p>
    <w:p w14:paraId="36F7ABB1" w14:textId="77777777" w:rsidR="003B310A" w:rsidRPr="00A70485" w:rsidRDefault="003B310A" w:rsidP="005930CC">
      <w:pPr>
        <w:pStyle w:val="ListParagraph"/>
        <w:numPr>
          <w:ilvl w:val="0"/>
          <w:numId w:val="7"/>
        </w:numPr>
        <w:tabs>
          <w:tab w:val="right" w:pos="426"/>
          <w:tab w:val="right" w:pos="9242"/>
        </w:tabs>
        <w:bidi/>
        <w:spacing w:after="120" w:line="276" w:lineRule="auto"/>
        <w:jc w:val="lowKashida"/>
        <w:rPr>
          <w:rFonts w:cs="B Mitra"/>
          <w:sz w:val="24"/>
          <w:szCs w:val="24"/>
          <w:lang w:val="en-US"/>
        </w:rPr>
      </w:pPr>
      <w:r w:rsidRPr="00A70485">
        <w:rPr>
          <w:rFonts w:ascii="Arial" w:hAnsi="Arial" w:cs="B Mitra" w:hint="cs"/>
          <w:sz w:val="24"/>
          <w:szCs w:val="24"/>
          <w:rtl/>
        </w:rPr>
        <w:t>تهيه تصميم فني</w:t>
      </w:r>
      <w:r w:rsidRPr="00A70485">
        <w:rPr>
          <w:rFonts w:cs="B Mitra" w:hint="cs"/>
          <w:sz w:val="24"/>
          <w:szCs w:val="24"/>
          <w:rtl/>
          <w:lang w:val="ru-RU"/>
        </w:rPr>
        <w:t xml:space="preserve"> جهت اجراي کليه اصلاح و بهبود </w:t>
      </w:r>
      <w:r w:rsidRPr="00A70485">
        <w:rPr>
          <w:rFonts w:ascii="Arial" w:hAnsi="Arial" w:cs="B Mitra" w:hint="cs"/>
          <w:sz w:val="24"/>
          <w:szCs w:val="24"/>
          <w:rtl/>
        </w:rPr>
        <w:t>دايمي</w:t>
      </w:r>
      <w:r w:rsidRPr="00A70485">
        <w:rPr>
          <w:rFonts w:cs="B Mitra" w:hint="cs"/>
          <w:sz w:val="24"/>
          <w:szCs w:val="24"/>
          <w:rtl/>
          <w:lang w:val="ru-RU"/>
        </w:rPr>
        <w:t xml:space="preserve"> الزامي است.</w:t>
      </w:r>
    </w:p>
    <w:p w14:paraId="676D62F2" w14:textId="1740D9B6" w:rsidR="00AF0CDB" w:rsidRPr="00A70485" w:rsidRDefault="00AF0CDB" w:rsidP="00AF0CDB">
      <w:pPr>
        <w:pStyle w:val="ListParagraph"/>
        <w:numPr>
          <w:ilvl w:val="0"/>
          <w:numId w:val="7"/>
        </w:numPr>
        <w:tabs>
          <w:tab w:val="right" w:pos="426"/>
          <w:tab w:val="right" w:pos="9242"/>
        </w:tabs>
        <w:spacing w:after="120" w:line="276" w:lineRule="auto"/>
        <w:jc w:val="lowKashida"/>
        <w:rPr>
          <w:rFonts w:cs="B Mitra"/>
          <w:sz w:val="24"/>
          <w:szCs w:val="24"/>
          <w:lang w:val="en-US"/>
        </w:rPr>
      </w:pPr>
      <w:r w:rsidRPr="00A70485">
        <w:rPr>
          <w:rFonts w:cs="B Mitra"/>
          <w:sz w:val="24"/>
          <w:szCs w:val="24"/>
          <w:lang w:val="en-US"/>
        </w:rPr>
        <w:t xml:space="preserve">Preparing technical decision for implementing all permanent modification is necessary. </w:t>
      </w:r>
    </w:p>
    <w:p w14:paraId="56826AC2" w14:textId="77777777" w:rsidR="003B310A" w:rsidRPr="00A70485" w:rsidRDefault="003B310A" w:rsidP="005930CC">
      <w:pPr>
        <w:pStyle w:val="ListParagraph"/>
        <w:numPr>
          <w:ilvl w:val="0"/>
          <w:numId w:val="7"/>
        </w:numPr>
        <w:tabs>
          <w:tab w:val="right" w:pos="426"/>
          <w:tab w:val="right" w:pos="9242"/>
        </w:tabs>
        <w:bidi/>
        <w:spacing w:after="120" w:line="276" w:lineRule="auto"/>
        <w:jc w:val="lowKashida"/>
        <w:rPr>
          <w:rFonts w:cs="B Mitra"/>
          <w:sz w:val="24"/>
          <w:szCs w:val="24"/>
          <w:lang w:val="ru-RU"/>
        </w:rPr>
      </w:pPr>
      <w:r w:rsidRPr="00A70485">
        <w:rPr>
          <w:rFonts w:ascii="Arial" w:hAnsi="Arial" w:cs="B Mitra" w:hint="cs"/>
          <w:sz w:val="24"/>
          <w:szCs w:val="24"/>
          <w:rtl/>
        </w:rPr>
        <w:t xml:space="preserve"> تغييرات در مراحل نصب و راه‌اندازي بايد مطابق الزامات، كدها، استانداردها و قوانين کاربردي انجام گيرند.</w:t>
      </w:r>
    </w:p>
    <w:p w14:paraId="444A9D32" w14:textId="0E7A4B8E" w:rsidR="000F3E46" w:rsidRPr="00A70485" w:rsidRDefault="000F3E46" w:rsidP="001D34F6">
      <w:pPr>
        <w:pStyle w:val="ListParagraph"/>
        <w:numPr>
          <w:ilvl w:val="0"/>
          <w:numId w:val="7"/>
        </w:numPr>
        <w:tabs>
          <w:tab w:val="right" w:pos="426"/>
          <w:tab w:val="right" w:pos="9242"/>
        </w:tabs>
        <w:spacing w:after="120" w:line="276" w:lineRule="auto"/>
        <w:jc w:val="lowKashida"/>
        <w:rPr>
          <w:rFonts w:cs="B Mitra"/>
          <w:sz w:val="24"/>
          <w:szCs w:val="24"/>
          <w:lang w:val="en-US"/>
        </w:rPr>
      </w:pPr>
      <w:r w:rsidRPr="00A70485">
        <w:rPr>
          <w:rFonts w:ascii="Arial" w:hAnsi="Arial" w:cs="B Mitra"/>
          <w:sz w:val="24"/>
          <w:szCs w:val="24"/>
        </w:rPr>
        <w:t xml:space="preserve">Changes </w:t>
      </w:r>
      <w:r w:rsidR="001D34F6" w:rsidRPr="00A70485">
        <w:rPr>
          <w:rFonts w:ascii="Arial" w:hAnsi="Arial" w:cs="B Mitra"/>
          <w:sz w:val="24"/>
          <w:szCs w:val="24"/>
        </w:rPr>
        <w:t xml:space="preserve">in the stages of installation and start up </w:t>
      </w:r>
      <w:r w:rsidRPr="00A70485">
        <w:rPr>
          <w:rFonts w:ascii="Arial" w:hAnsi="Arial" w:cs="B Mitra"/>
          <w:sz w:val="24"/>
          <w:szCs w:val="24"/>
        </w:rPr>
        <w:t xml:space="preserve">shall be implemented </w:t>
      </w:r>
      <w:r w:rsidR="00EE1466" w:rsidRPr="00A70485">
        <w:rPr>
          <w:rFonts w:ascii="Arial" w:hAnsi="Arial" w:cs="B Mitra"/>
          <w:sz w:val="24"/>
          <w:szCs w:val="24"/>
        </w:rPr>
        <w:t xml:space="preserve">according to practical regulations, standards, codes, and requirements. </w:t>
      </w:r>
      <w:r w:rsidR="001D34F6" w:rsidRPr="00A70485">
        <w:rPr>
          <w:rFonts w:ascii="Arial" w:hAnsi="Arial" w:cs="B Mitra"/>
          <w:sz w:val="24"/>
          <w:szCs w:val="24"/>
        </w:rPr>
        <w:t xml:space="preserve"> </w:t>
      </w:r>
    </w:p>
    <w:p w14:paraId="6EEBC980" w14:textId="4DBF1329" w:rsidR="003B310A" w:rsidRPr="00A70485" w:rsidRDefault="003B310A" w:rsidP="003B310A">
      <w:pPr>
        <w:keepNext/>
        <w:keepLines/>
        <w:bidi/>
        <w:spacing w:before="40" w:after="360"/>
        <w:ind w:left="360"/>
        <w:outlineLvl w:val="1"/>
        <w:rPr>
          <w:rFonts w:ascii="Arial" w:hAnsi="Arial" w:cs="B Mitra"/>
          <w:sz w:val="24"/>
          <w:szCs w:val="24"/>
        </w:rPr>
      </w:pPr>
      <w:r w:rsidRPr="00A70485">
        <w:rPr>
          <w:rFonts w:ascii="Arial" w:hAnsi="Arial" w:cs="B Mitra" w:hint="cs"/>
          <w:sz w:val="24"/>
          <w:szCs w:val="24"/>
          <w:rtl/>
        </w:rPr>
        <w:lastRenderedPageBreak/>
        <w:t xml:space="preserve"> مستندات بهره‌برداري و آموزش، بايد به واسطه تغييرات در طراحي به</w:t>
      </w:r>
      <w:r w:rsidRPr="00A70485">
        <w:rPr>
          <w:rFonts w:ascii="Arial" w:hAnsi="Arial" w:cs="B Mitra" w:hint="eastAsia"/>
          <w:sz w:val="24"/>
          <w:szCs w:val="24"/>
          <w:rtl/>
        </w:rPr>
        <w:t>‌</w:t>
      </w:r>
      <w:r w:rsidRPr="00A70485">
        <w:rPr>
          <w:rFonts w:ascii="Arial" w:hAnsi="Arial" w:cs="B Mitra" w:hint="cs"/>
          <w:sz w:val="24"/>
          <w:szCs w:val="24"/>
          <w:rtl/>
        </w:rPr>
        <w:t>روز گردند.</w:t>
      </w:r>
    </w:p>
    <w:p w14:paraId="2FF284C3" w14:textId="6E027053" w:rsidR="00593053" w:rsidRPr="00A70485" w:rsidRDefault="00593053" w:rsidP="001D34F6">
      <w:pPr>
        <w:keepNext/>
        <w:keepLines/>
        <w:spacing w:before="40" w:after="360"/>
        <w:ind w:left="360"/>
        <w:outlineLvl w:val="1"/>
        <w:rPr>
          <w:rFonts w:eastAsia="Times New Roman" w:cs="B Mitra"/>
          <w:color w:val="2E74B5"/>
          <w:sz w:val="24"/>
          <w:szCs w:val="24"/>
          <w:rtl/>
        </w:rPr>
      </w:pPr>
      <w:r w:rsidRPr="00A70485">
        <w:rPr>
          <w:rFonts w:ascii="Arial" w:hAnsi="Arial" w:cs="B Mitra"/>
          <w:sz w:val="24"/>
          <w:szCs w:val="24"/>
        </w:rPr>
        <w:t xml:space="preserve">Training and operating documents shall be </w:t>
      </w:r>
      <w:proofErr w:type="gramStart"/>
      <w:r w:rsidRPr="00A70485">
        <w:rPr>
          <w:rFonts w:ascii="Arial" w:hAnsi="Arial" w:cs="B Mitra"/>
          <w:sz w:val="24"/>
          <w:szCs w:val="24"/>
        </w:rPr>
        <w:t xml:space="preserve">updated </w:t>
      </w:r>
      <w:r w:rsidR="001D34F6" w:rsidRPr="00A70485">
        <w:rPr>
          <w:rFonts w:ascii="Arial" w:hAnsi="Arial" w:cs="B Mitra"/>
          <w:sz w:val="24"/>
          <w:szCs w:val="24"/>
        </w:rPr>
        <w:t xml:space="preserve"> according</w:t>
      </w:r>
      <w:proofErr w:type="gramEnd"/>
      <w:r w:rsidR="001D34F6" w:rsidRPr="00A70485">
        <w:rPr>
          <w:rFonts w:ascii="Arial" w:hAnsi="Arial" w:cs="B Mitra"/>
          <w:sz w:val="24"/>
          <w:szCs w:val="24"/>
        </w:rPr>
        <w:t xml:space="preserve"> to the </w:t>
      </w:r>
      <w:r w:rsidR="00474C31" w:rsidRPr="00A70485">
        <w:rPr>
          <w:rFonts w:ascii="Arial" w:hAnsi="Arial" w:cs="B Mitra"/>
          <w:sz w:val="24"/>
          <w:szCs w:val="24"/>
        </w:rPr>
        <w:t xml:space="preserve"> </w:t>
      </w:r>
      <w:r w:rsidR="001D34F6" w:rsidRPr="00A70485">
        <w:rPr>
          <w:rFonts w:ascii="Arial" w:hAnsi="Arial" w:cs="B Mitra"/>
          <w:sz w:val="24"/>
          <w:szCs w:val="24"/>
        </w:rPr>
        <w:t xml:space="preserve">design </w:t>
      </w:r>
      <w:r w:rsidR="00474C31" w:rsidRPr="00A70485">
        <w:rPr>
          <w:rFonts w:ascii="Arial" w:hAnsi="Arial" w:cs="B Mitra"/>
          <w:sz w:val="24"/>
          <w:szCs w:val="24"/>
        </w:rPr>
        <w:t>changes.</w:t>
      </w:r>
    </w:p>
    <w:p w14:paraId="0F0929DB" w14:textId="77777777" w:rsidR="003B310A" w:rsidRPr="00A70485" w:rsidRDefault="003B310A" w:rsidP="003B310A">
      <w:pPr>
        <w:pStyle w:val="Heading2"/>
        <w:numPr>
          <w:ilvl w:val="0"/>
          <w:numId w:val="0"/>
        </w:numPr>
        <w:ind w:left="360"/>
        <w:rPr>
          <w:rFonts w:asciiTheme="minorHAnsi" w:eastAsia="Times New Roman" w:hAnsiTheme="minorHAnsi" w:cs="B Mitra"/>
          <w:b w:val="0"/>
          <w:bCs w:val="0"/>
          <w:color w:val="2E74B5"/>
          <w:sz w:val="24"/>
          <w:szCs w:val="24"/>
        </w:rPr>
      </w:pPr>
      <w:bookmarkStart w:id="2" w:name="_Toc10114447"/>
      <w:r w:rsidRPr="00A70485">
        <w:rPr>
          <w:rFonts w:asciiTheme="minorHAnsi" w:eastAsia="Times New Roman" w:hAnsiTheme="minorHAnsi" w:cs="B Mitra"/>
          <w:b w:val="0"/>
          <w:bCs w:val="0"/>
          <w:color w:val="2E74B5"/>
          <w:sz w:val="24"/>
          <w:szCs w:val="24"/>
        </w:rPr>
        <w:t>Article 19, Operation</w:t>
      </w:r>
      <w:bookmarkEnd w:id="2"/>
    </w:p>
    <w:p w14:paraId="6D97701A" w14:textId="77777777" w:rsidR="003B310A" w:rsidRPr="00A70485" w:rsidRDefault="003B310A" w:rsidP="00A22783">
      <w:pPr>
        <w:tabs>
          <w:tab w:val="left" w:pos="1180"/>
        </w:tabs>
        <w:spacing w:before="120" w:after="120" w:line="240" w:lineRule="auto"/>
        <w:rPr>
          <w:rFonts w:eastAsia="Calibri" w:cs="B Mitra"/>
          <w:color w:val="00B0F0"/>
          <w:sz w:val="24"/>
          <w:szCs w:val="24"/>
          <w:lang w:val="en-US"/>
        </w:rPr>
      </w:pPr>
      <w:r w:rsidRPr="00A70485">
        <w:rPr>
          <w:rFonts w:eastAsia="Calibri" w:cs="B Mitra"/>
          <w:color w:val="00B0F0"/>
          <w:sz w:val="24"/>
          <w:szCs w:val="24"/>
          <w:lang w:val="en-US"/>
        </w:rPr>
        <w:t>19-3) Description on safe operation (safety margin in operation and operation with operational limits and conditions (operation based on Technical Specification on Safe Operation</w:t>
      </w:r>
      <w:proofErr w:type="gramStart"/>
      <w:r w:rsidRPr="00A70485">
        <w:rPr>
          <w:rFonts w:eastAsia="Calibri" w:cs="B Mitra"/>
          <w:color w:val="00B0F0"/>
          <w:sz w:val="24"/>
          <w:szCs w:val="24"/>
          <w:lang w:val="en-US"/>
        </w:rPr>
        <w:t>);</w:t>
      </w:r>
      <w:proofErr w:type="gramEnd"/>
    </w:p>
    <w:p w14:paraId="4979A4B7" w14:textId="77777777" w:rsidR="003B310A" w:rsidRPr="00A70485" w:rsidRDefault="003B310A" w:rsidP="00676827">
      <w:pPr>
        <w:bidi/>
        <w:ind w:left="360"/>
        <w:jc w:val="both"/>
        <w:rPr>
          <w:rFonts w:cs="B Mitra"/>
          <w:sz w:val="24"/>
          <w:szCs w:val="24"/>
        </w:rPr>
      </w:pPr>
      <w:r w:rsidRPr="00A70485">
        <w:rPr>
          <w:rFonts w:cs="B Mitra"/>
          <w:sz w:val="24"/>
          <w:szCs w:val="24"/>
          <w:rtl/>
          <w:lang w:val="ru-RU"/>
        </w:rPr>
        <w:t xml:space="preserve">در مدرک </w:t>
      </w:r>
      <w:r w:rsidRPr="00A70485">
        <w:rPr>
          <w:rFonts w:cs="B Mitra"/>
          <w:sz w:val="24"/>
          <w:szCs w:val="24"/>
          <w:lang w:val="en-US"/>
        </w:rPr>
        <w:t>TSSO</w:t>
      </w:r>
      <w:r w:rsidRPr="00A70485">
        <w:rPr>
          <w:rFonts w:cs="B Mitra"/>
          <w:sz w:val="24"/>
          <w:szCs w:val="24"/>
          <w:rtl/>
          <w:lang w:val="ru-RU"/>
        </w:rPr>
        <w:t xml:space="preserve"> نیروگاه تمام حدود شرایط بهره برداری ایمن و تمام محدودیت ها جهت بهره برداری ایمنی در رژیم های مختلف کاری مشخص شده است. بر اساس مدرک فوق الذکر حدود به شرح ذیل می باشد</w:t>
      </w:r>
      <w:r w:rsidRPr="00A70485">
        <w:rPr>
          <w:rFonts w:cs="B Mitra"/>
          <w:sz w:val="24"/>
          <w:szCs w:val="24"/>
        </w:rPr>
        <w:t>:</w:t>
      </w:r>
    </w:p>
    <w:p w14:paraId="34F59DCC" w14:textId="7C77F8BD" w:rsidR="00275B86" w:rsidRPr="00A70485" w:rsidRDefault="00275B86" w:rsidP="00E51A98">
      <w:pPr>
        <w:ind w:left="360"/>
        <w:jc w:val="both"/>
        <w:rPr>
          <w:rFonts w:cs="B Mitra"/>
          <w:sz w:val="24"/>
          <w:szCs w:val="24"/>
        </w:rPr>
      </w:pPr>
      <w:r w:rsidRPr="00A70485">
        <w:rPr>
          <w:rFonts w:cs="B Mitra"/>
          <w:sz w:val="24"/>
          <w:szCs w:val="24"/>
        </w:rPr>
        <w:t>In TSSO document of the Plant</w:t>
      </w:r>
      <w:r w:rsidR="00346392" w:rsidRPr="00A70485">
        <w:rPr>
          <w:rFonts w:cs="B Mitra"/>
          <w:sz w:val="24"/>
          <w:szCs w:val="24"/>
        </w:rPr>
        <w:t>,</w:t>
      </w:r>
      <w:r w:rsidRPr="00A70485">
        <w:rPr>
          <w:rFonts w:cs="B Mitra"/>
          <w:sz w:val="24"/>
          <w:szCs w:val="24"/>
        </w:rPr>
        <w:t xml:space="preserve"> all limits and conditions </w:t>
      </w:r>
      <w:r w:rsidR="00DC7201" w:rsidRPr="00A70485">
        <w:rPr>
          <w:rFonts w:cs="B Mitra"/>
          <w:sz w:val="24"/>
          <w:szCs w:val="24"/>
        </w:rPr>
        <w:t xml:space="preserve">for safe operation </w:t>
      </w:r>
      <w:r w:rsidRPr="00A70485">
        <w:rPr>
          <w:rFonts w:cs="B Mitra"/>
          <w:sz w:val="24"/>
          <w:szCs w:val="24"/>
        </w:rPr>
        <w:t xml:space="preserve">and all </w:t>
      </w:r>
      <w:r w:rsidR="00E51A98" w:rsidRPr="00A70485">
        <w:rPr>
          <w:rFonts w:cs="B Mitra"/>
          <w:sz w:val="24"/>
          <w:szCs w:val="24"/>
        </w:rPr>
        <w:t>limits</w:t>
      </w:r>
      <w:r w:rsidRPr="00A70485">
        <w:rPr>
          <w:rFonts w:cs="B Mitra"/>
          <w:sz w:val="24"/>
          <w:szCs w:val="24"/>
        </w:rPr>
        <w:t xml:space="preserve"> </w:t>
      </w:r>
      <w:r w:rsidR="0027677B" w:rsidRPr="00A70485">
        <w:rPr>
          <w:rFonts w:cs="B Mitra"/>
          <w:sz w:val="24"/>
          <w:szCs w:val="24"/>
        </w:rPr>
        <w:t>for</w:t>
      </w:r>
      <w:r w:rsidRPr="00A70485">
        <w:rPr>
          <w:rFonts w:cs="B Mitra"/>
          <w:sz w:val="24"/>
          <w:szCs w:val="24"/>
        </w:rPr>
        <w:t xml:space="preserve"> safe operation in different working regimes are </w:t>
      </w:r>
      <w:r w:rsidR="0027677B" w:rsidRPr="00A70485">
        <w:rPr>
          <w:rFonts w:cs="B Mitra"/>
          <w:sz w:val="24"/>
          <w:szCs w:val="24"/>
        </w:rPr>
        <w:t xml:space="preserve">specified. Based on the above mentioned </w:t>
      </w:r>
      <w:r w:rsidR="008717F3" w:rsidRPr="00A70485">
        <w:rPr>
          <w:rFonts w:cs="B Mitra"/>
          <w:sz w:val="24"/>
          <w:szCs w:val="24"/>
        </w:rPr>
        <w:t xml:space="preserve">document, limits are as follows: </w:t>
      </w:r>
    </w:p>
    <w:p w14:paraId="5AB0E81B" w14:textId="77777777" w:rsidR="003B310A" w:rsidRPr="00A70485" w:rsidRDefault="003B310A" w:rsidP="00676827">
      <w:pPr>
        <w:ind w:left="360"/>
        <w:rPr>
          <w:rFonts w:cs="B Mitra"/>
          <w:caps/>
          <w:sz w:val="24"/>
          <w:szCs w:val="24"/>
        </w:rPr>
      </w:pPr>
      <w:r w:rsidRPr="00A70485">
        <w:rPr>
          <w:rFonts w:cs="B Mitra"/>
          <w:sz w:val="24"/>
          <w:szCs w:val="24"/>
          <w:rtl/>
          <w:lang w:val="ru-RU"/>
        </w:rPr>
        <w:t xml:space="preserve"> </w:t>
      </w:r>
      <w:r w:rsidRPr="00A70485">
        <w:rPr>
          <w:rFonts w:cs="B Mitra"/>
          <w:caps/>
          <w:sz w:val="24"/>
          <w:szCs w:val="24"/>
        </w:rPr>
        <w:t xml:space="preserve">DESIGN LIMITS FOR THE UNIT OPERATION </w:t>
      </w:r>
    </w:p>
    <w:p w14:paraId="4FC535AA" w14:textId="77777777" w:rsidR="003B310A" w:rsidRPr="00A70485" w:rsidRDefault="003B310A" w:rsidP="00676827">
      <w:pPr>
        <w:pStyle w:val="30"/>
        <w:keepNext w:val="0"/>
        <w:tabs>
          <w:tab w:val="clear" w:pos="1077"/>
          <w:tab w:val="left" w:pos="851"/>
        </w:tabs>
        <w:spacing w:after="240"/>
        <w:ind w:left="0" w:firstLine="851"/>
        <w:rPr>
          <w:rFonts w:asciiTheme="minorHAnsi" w:hAnsiTheme="minorHAnsi" w:cs="B Mitra"/>
          <w:sz w:val="24"/>
          <w:szCs w:val="24"/>
          <w:lang w:val="en-US"/>
        </w:rPr>
      </w:pPr>
      <w:r w:rsidRPr="00A70485">
        <w:rPr>
          <w:rFonts w:asciiTheme="minorHAnsi" w:hAnsiTheme="minorHAnsi" w:cs="B Mitra"/>
          <w:sz w:val="24"/>
          <w:szCs w:val="24"/>
          <w:lang w:val="en-US"/>
        </w:rPr>
        <w:tab/>
        <w:t>Safety criteria</w:t>
      </w:r>
    </w:p>
    <w:p w14:paraId="5BA89D23"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The reactor core as well as the associated coolant system of the reactor is designed with the relevant margin to provide for non-exceedance of the defined permissible design limits at any operational conditions as well as under effect of the events expected during operation.</w:t>
      </w:r>
    </w:p>
    <w:p w14:paraId="6EA13482"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In general, depending on the operation sphere the design limits have the following classification:</w:t>
      </w:r>
    </w:p>
    <w:p w14:paraId="3968558A" w14:textId="77777777" w:rsidR="003B310A" w:rsidRPr="00A70485" w:rsidRDefault="003B310A" w:rsidP="005930CC">
      <w:pPr>
        <w:numPr>
          <w:ilvl w:val="0"/>
          <w:numId w:val="16"/>
        </w:numPr>
        <w:tabs>
          <w:tab w:val="left" w:pos="1418"/>
        </w:tabs>
        <w:spacing w:after="120" w:line="276" w:lineRule="auto"/>
        <w:ind w:left="0" w:firstLine="709"/>
        <w:jc w:val="both"/>
        <w:rPr>
          <w:rFonts w:cs="B Mitra"/>
          <w:sz w:val="24"/>
          <w:szCs w:val="24"/>
        </w:rPr>
      </w:pPr>
      <w:r w:rsidRPr="00A70485">
        <w:rPr>
          <w:rFonts w:cs="B Mitra"/>
          <w:spacing w:val="-5"/>
          <w:sz w:val="24"/>
          <w:szCs w:val="24"/>
        </w:rPr>
        <w:t>operational limits;</w:t>
      </w:r>
    </w:p>
    <w:p w14:paraId="72A661C7" w14:textId="77777777" w:rsidR="003B310A" w:rsidRPr="00A70485" w:rsidRDefault="003B310A" w:rsidP="005930CC">
      <w:pPr>
        <w:numPr>
          <w:ilvl w:val="0"/>
          <w:numId w:val="16"/>
        </w:numPr>
        <w:tabs>
          <w:tab w:val="left" w:pos="1418"/>
        </w:tabs>
        <w:spacing w:after="120" w:line="276" w:lineRule="auto"/>
        <w:ind w:left="0" w:firstLine="709"/>
        <w:jc w:val="both"/>
        <w:rPr>
          <w:rFonts w:cs="B Mitra"/>
          <w:sz w:val="24"/>
          <w:szCs w:val="24"/>
        </w:rPr>
      </w:pPr>
      <w:r w:rsidRPr="00A70485">
        <w:rPr>
          <w:rFonts w:cs="B Mitra"/>
          <w:spacing w:val="-5"/>
          <w:sz w:val="24"/>
          <w:szCs w:val="24"/>
        </w:rPr>
        <w:t>safe operation limits;</w:t>
      </w:r>
    </w:p>
    <w:p w14:paraId="7401F68B" w14:textId="77777777" w:rsidR="003B310A" w:rsidRPr="00A70485" w:rsidRDefault="003B310A" w:rsidP="005930CC">
      <w:pPr>
        <w:numPr>
          <w:ilvl w:val="0"/>
          <w:numId w:val="16"/>
        </w:numPr>
        <w:tabs>
          <w:tab w:val="left" w:pos="1418"/>
        </w:tabs>
        <w:spacing w:after="120" w:line="276" w:lineRule="auto"/>
        <w:ind w:left="0" w:firstLine="709"/>
        <w:jc w:val="both"/>
        <w:rPr>
          <w:rFonts w:cs="B Mitra"/>
          <w:sz w:val="24"/>
          <w:szCs w:val="24"/>
        </w:rPr>
      </w:pPr>
      <w:proofErr w:type="gramStart"/>
      <w:r w:rsidRPr="00A70485">
        <w:rPr>
          <w:rFonts w:cs="B Mitra"/>
          <w:spacing w:val="-5"/>
          <w:sz w:val="24"/>
          <w:szCs w:val="24"/>
        </w:rPr>
        <w:t>maximal</w:t>
      </w:r>
      <w:proofErr w:type="gramEnd"/>
      <w:r w:rsidRPr="00A70485">
        <w:rPr>
          <w:rFonts w:cs="B Mitra"/>
          <w:spacing w:val="-5"/>
          <w:sz w:val="24"/>
          <w:szCs w:val="24"/>
        </w:rPr>
        <w:t xml:space="preserve"> design limits.</w:t>
      </w:r>
    </w:p>
    <w:p w14:paraId="0A5C17E1"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 xml:space="preserve">For normal operation conditions, the operational limit is established for FE damage due to formation of micro-cracks with </w:t>
      </w:r>
      <w:bookmarkStart w:id="3" w:name="OLE_LINK1"/>
      <w:r w:rsidRPr="00A70485">
        <w:rPr>
          <w:rFonts w:asciiTheme="minorHAnsi" w:hAnsiTheme="minorHAnsi" w:cs="B Mitra"/>
          <w:b w:val="0"/>
          <w:bCs w:val="0"/>
          <w:color w:val="auto"/>
          <w:sz w:val="24"/>
          <w:szCs w:val="24"/>
          <w:lang w:val="en-US"/>
        </w:rPr>
        <w:t>the defects such as gaseous leakiness</w:t>
      </w:r>
      <w:bookmarkEnd w:id="3"/>
      <w:r w:rsidRPr="00A70485">
        <w:rPr>
          <w:rFonts w:asciiTheme="minorHAnsi" w:hAnsiTheme="minorHAnsi" w:cs="B Mitra"/>
          <w:b w:val="0"/>
          <w:bCs w:val="0"/>
          <w:color w:val="auto"/>
          <w:sz w:val="24"/>
          <w:szCs w:val="24"/>
          <w:lang w:val="en-US"/>
        </w:rPr>
        <w:t xml:space="preserve"> of the cladding, which shall not exceed 0</w:t>
      </w:r>
      <w:proofErr w:type="gramStart"/>
      <w:r w:rsidRPr="00A70485">
        <w:rPr>
          <w:rFonts w:asciiTheme="minorHAnsi" w:hAnsiTheme="minorHAnsi" w:cs="B Mitra"/>
          <w:b w:val="0"/>
          <w:bCs w:val="0"/>
          <w:color w:val="auto"/>
          <w:sz w:val="24"/>
          <w:szCs w:val="24"/>
          <w:lang w:val="en-US"/>
        </w:rPr>
        <w:t>,2</w:t>
      </w:r>
      <w:proofErr w:type="gramEnd"/>
      <w:r w:rsidRPr="00A70485">
        <w:rPr>
          <w:rFonts w:asciiTheme="minorHAnsi" w:hAnsiTheme="minorHAnsi" w:cs="B Mitra"/>
          <w:b w:val="0"/>
          <w:bCs w:val="0"/>
          <w:color w:val="auto"/>
          <w:sz w:val="24"/>
          <w:szCs w:val="24"/>
          <w:lang w:val="en-US"/>
        </w:rPr>
        <w:t xml:space="preserve"> % of FRs and 0,02 % of FRs at the direct contact of the nuclear fuel with the coolant.</w:t>
      </w:r>
    </w:p>
    <w:p w14:paraId="0A0CBD14"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Non-exceedance of the operational limits in the core is provided by maintaining RP parameters within the design limits by means of control and monitoring systems of normal operation (APC, ROM, APP, PP, </w:t>
      </w:r>
      <w:proofErr w:type="gramStart"/>
      <w:r w:rsidRPr="00A70485">
        <w:rPr>
          <w:rFonts w:asciiTheme="minorHAnsi" w:hAnsiTheme="minorHAnsi" w:cs="B Mitra"/>
          <w:b w:val="0"/>
          <w:bCs w:val="0"/>
          <w:color w:val="auto"/>
          <w:sz w:val="24"/>
          <w:szCs w:val="24"/>
          <w:lang w:val="en-US"/>
        </w:rPr>
        <w:t>SGIC</w:t>
      </w:r>
      <w:proofErr w:type="gramEnd"/>
      <w:r w:rsidRPr="00A70485">
        <w:rPr>
          <w:rFonts w:asciiTheme="minorHAnsi" w:hAnsiTheme="minorHAnsi" w:cs="B Mitra"/>
          <w:b w:val="0"/>
          <w:bCs w:val="0"/>
          <w:color w:val="auto"/>
          <w:sz w:val="24"/>
          <w:szCs w:val="24"/>
          <w:lang w:val="en-US"/>
        </w:rPr>
        <w:t>).</w:t>
      </w:r>
    </w:p>
    <w:p w14:paraId="25BE4D6F"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For normal operation conditions and at disturbances of normal operation condition, safety operation limit is established by quantity and size of FE - 1 % of FRs with the defects such as gaseous leakiness and 0</w:t>
      </w:r>
      <w:proofErr w:type="gramStart"/>
      <w:r w:rsidRPr="00A70485">
        <w:rPr>
          <w:rFonts w:asciiTheme="minorHAnsi" w:hAnsiTheme="minorHAnsi" w:cs="B Mitra"/>
          <w:b w:val="0"/>
          <w:bCs w:val="0"/>
          <w:color w:val="auto"/>
          <w:sz w:val="24"/>
          <w:szCs w:val="24"/>
          <w:lang w:val="en-US"/>
        </w:rPr>
        <w:t>,1</w:t>
      </w:r>
      <w:proofErr w:type="gramEnd"/>
      <w:r w:rsidRPr="00A70485">
        <w:rPr>
          <w:rFonts w:asciiTheme="minorHAnsi" w:hAnsiTheme="minorHAnsi" w:cs="B Mitra"/>
          <w:b w:val="0"/>
          <w:bCs w:val="0"/>
          <w:color w:val="auto"/>
          <w:sz w:val="24"/>
          <w:szCs w:val="24"/>
          <w:lang w:val="en-US"/>
        </w:rPr>
        <w:t xml:space="preserve"> % of FRs for which the direct contact of the coolant and nuclear fuel is available in the modes of normal operation disturbance (taking into regard functioning of the protective systems):</w:t>
      </w:r>
    </w:p>
    <w:p w14:paraId="10AD5266"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r w:rsidRPr="00A70485">
        <w:rPr>
          <w:rFonts w:cs="B Mitra"/>
          <w:spacing w:val="-5"/>
          <w:sz w:val="24"/>
          <w:szCs w:val="24"/>
        </w:rPr>
        <w:t>at malfunctioning of the reactor control and monitoring system;</w:t>
      </w:r>
    </w:p>
    <w:p w14:paraId="643ED9EF"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r w:rsidRPr="00A70485">
        <w:rPr>
          <w:rFonts w:cs="B Mitra"/>
          <w:spacing w:val="-5"/>
          <w:sz w:val="24"/>
          <w:szCs w:val="24"/>
        </w:rPr>
        <w:lastRenderedPageBreak/>
        <w:t>at RCPS power supply loss;</w:t>
      </w:r>
    </w:p>
    <w:p w14:paraId="5A3B9F95"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r w:rsidRPr="00A70485">
        <w:rPr>
          <w:rFonts w:cs="B Mitra"/>
          <w:spacing w:val="-5"/>
          <w:sz w:val="24"/>
          <w:szCs w:val="24"/>
        </w:rPr>
        <w:t>at tripping the turbine-generators and heat consumers;</w:t>
      </w:r>
    </w:p>
    <w:p w14:paraId="3C65F756"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r w:rsidRPr="00A70485">
        <w:rPr>
          <w:rFonts w:cs="B Mitra"/>
          <w:spacing w:val="-5"/>
          <w:sz w:val="24"/>
          <w:szCs w:val="24"/>
        </w:rPr>
        <w:t>at complete loss of the external power supply sources;</w:t>
      </w:r>
    </w:p>
    <w:p w14:paraId="2ECE80C6"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proofErr w:type="gramStart"/>
      <w:r w:rsidRPr="00A70485">
        <w:rPr>
          <w:rFonts w:cs="B Mitra"/>
          <w:spacing w:val="-5"/>
          <w:sz w:val="24"/>
          <w:szCs w:val="24"/>
        </w:rPr>
        <w:t>at</w:t>
      </w:r>
      <w:proofErr w:type="gramEnd"/>
      <w:r w:rsidRPr="00A70485">
        <w:rPr>
          <w:rFonts w:cs="B Mitra"/>
          <w:spacing w:val="-5"/>
          <w:sz w:val="24"/>
          <w:szCs w:val="24"/>
        </w:rPr>
        <w:t xml:space="preserve"> primary circuit leakages compensatory and non-compensatory by the primary circuit makeup systems.</w:t>
      </w:r>
    </w:p>
    <w:p w14:paraId="432F004D"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During design basis accidents (taking into regard functioning of the emergency core cooling system) the maximum limit of FE damage is not exceeded:</w:t>
      </w:r>
    </w:p>
    <w:p w14:paraId="7D2B51AD"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r w:rsidRPr="00A70485">
        <w:rPr>
          <w:rFonts w:cs="B Mitra"/>
          <w:spacing w:val="-5"/>
          <w:sz w:val="24"/>
          <w:szCs w:val="24"/>
        </w:rPr>
        <w:t>fuel cladding temperature is not more than 1200 °С;</w:t>
      </w:r>
    </w:p>
    <w:p w14:paraId="01E95389"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r w:rsidRPr="00A70485">
        <w:rPr>
          <w:rFonts w:cs="B Mitra"/>
          <w:spacing w:val="-5"/>
          <w:sz w:val="24"/>
          <w:szCs w:val="24"/>
        </w:rPr>
        <w:t>local oxidation depth of the fuel cladding is not more than 18 % of the initial wall thickness;</w:t>
      </w:r>
    </w:p>
    <w:p w14:paraId="6F3661A5" w14:textId="77777777" w:rsidR="003B310A" w:rsidRPr="00A70485" w:rsidRDefault="003B310A" w:rsidP="005930CC">
      <w:pPr>
        <w:numPr>
          <w:ilvl w:val="0"/>
          <w:numId w:val="16"/>
        </w:numPr>
        <w:tabs>
          <w:tab w:val="left" w:pos="1418"/>
        </w:tabs>
        <w:spacing w:after="120" w:line="276" w:lineRule="auto"/>
        <w:ind w:left="0" w:firstLine="709"/>
        <w:jc w:val="both"/>
        <w:rPr>
          <w:rFonts w:cs="B Mitra"/>
          <w:spacing w:val="-5"/>
          <w:sz w:val="24"/>
          <w:szCs w:val="24"/>
        </w:rPr>
      </w:pPr>
      <w:proofErr w:type="gramStart"/>
      <w:r w:rsidRPr="00A70485">
        <w:rPr>
          <w:rFonts w:cs="B Mitra"/>
          <w:spacing w:val="-5"/>
          <w:sz w:val="24"/>
          <w:szCs w:val="24"/>
        </w:rPr>
        <w:t>fraction</w:t>
      </w:r>
      <w:proofErr w:type="gramEnd"/>
      <w:r w:rsidRPr="00A70485">
        <w:rPr>
          <w:rFonts w:cs="B Mitra"/>
          <w:spacing w:val="-5"/>
          <w:sz w:val="24"/>
          <w:szCs w:val="24"/>
        </w:rPr>
        <w:t xml:space="preserve"> of the reacted zirconium is not more than 1 % of its mass in the fuel claddings.</w:t>
      </w:r>
    </w:p>
    <w:p w14:paraId="144CDD99" w14:textId="77777777" w:rsidR="003B310A" w:rsidRPr="00A70485" w:rsidRDefault="003B310A" w:rsidP="005930CC">
      <w:pPr>
        <w:pStyle w:val="Heading4"/>
        <w:keepNext w:val="0"/>
        <w:keepLines w:val="0"/>
        <w:numPr>
          <w:ilvl w:val="3"/>
          <w:numId w:val="10"/>
        </w:numPr>
        <w:tabs>
          <w:tab w:val="left" w:pos="600"/>
          <w:tab w:val="left" w:pos="1134"/>
        </w:tabs>
        <w:spacing w:before="0" w:after="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The values of the reactivity coefficients by the coolant specific volume, by coolant temperature, by fuel temperature and by the reactor power are negative within all range of the reactor parameters variations at normal operation, disturbances in normal operation and design accidents.</w:t>
      </w:r>
    </w:p>
    <w:p w14:paraId="63DDFB24"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The reactor core structure jointly with the non-interruptible power supply system, CPS, ECCS, interlocks eliminates the possibility of the core disruption and fuel melting in all design modes and allows to perform the reactor core unloading in the specified modes.</w:t>
      </w:r>
    </w:p>
    <w:p w14:paraId="55F875A2"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Maximal linear thermal flux from FRs in normal operation modes shall not exceed the limit values at the bottom half of the core height - 448 W/cm, in the top half of the core – linear decreasing with the intermediate value 360 W/cm at the height as 80 % of the core bottom taking into account errors of the defined parameters.</w:t>
      </w:r>
    </w:p>
    <w:p w14:paraId="37C5B4B9"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 xml:space="preserve">Basic setpoints of EP, PP-1, </w:t>
      </w:r>
      <w:proofErr w:type="gramStart"/>
      <w:r w:rsidRPr="00A70485">
        <w:rPr>
          <w:rFonts w:cs="B Mitra"/>
          <w:sz w:val="24"/>
          <w:szCs w:val="24"/>
        </w:rPr>
        <w:t>PP</w:t>
      </w:r>
      <w:proofErr w:type="gramEnd"/>
      <w:r w:rsidRPr="00A70485">
        <w:rPr>
          <w:rFonts w:cs="B Mitra"/>
          <w:sz w:val="24"/>
          <w:szCs w:val="24"/>
        </w:rPr>
        <w:t>-2 for the linear energy release for the different number of operating RCPS at energy reactor power levels are specified below. In case of changing the number of operating RCPS, the time delay of 80 seconds gets actuated in SHWC-3 equipment to apply reduction factors to setpoints of the linear energy release.</w:t>
      </w:r>
    </w:p>
    <w:p w14:paraId="36B2F420" w14:textId="77777777" w:rsidR="003B310A" w:rsidRPr="00A70485" w:rsidRDefault="003B310A" w:rsidP="003B310A">
      <w:pPr>
        <w:jc w:val="both"/>
        <w:rPr>
          <w:rFonts w:cs="B Mitra"/>
          <w:sz w:val="24"/>
          <w:szCs w:val="24"/>
        </w:rPr>
      </w:pPr>
    </w:p>
    <w:p w14:paraId="0A4C3E14"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Departure from nuclear boiling ratio (DNBR) in the core taking into account the error of its determination in modes with anticipated operational occurrences at confidence probability 95 % shall be not less than 1,0 taking into account the errors of the determined parameters.</w:t>
      </w:r>
    </w:p>
    <w:p w14:paraId="29F63F90" w14:textId="77777777" w:rsidR="003B310A" w:rsidRPr="00A70485" w:rsidRDefault="003B310A" w:rsidP="003B310A">
      <w:pPr>
        <w:spacing w:after="120"/>
        <w:ind w:firstLine="709"/>
        <w:jc w:val="both"/>
        <w:rPr>
          <w:rFonts w:cs="B Mitra"/>
          <w:sz w:val="24"/>
          <w:szCs w:val="24"/>
        </w:rPr>
      </w:pPr>
      <w:r w:rsidRPr="00A70485">
        <w:rPr>
          <w:rFonts w:cs="B Mitra"/>
          <w:sz w:val="24"/>
          <w:szCs w:val="24"/>
        </w:rPr>
        <w:t>ICIS software and application software related to departure from nuclear boiling ratio determination shall be verified according to ICIS operating instructions, including comparison with results of calculations by codes used for RP design justification. By verification results, DNBR setpoints for steady and unsteady modes shall be as follows:</w:t>
      </w:r>
    </w:p>
    <w:p w14:paraId="66F136ED" w14:textId="77777777" w:rsidR="003B310A" w:rsidRPr="00A70485" w:rsidRDefault="003B310A" w:rsidP="003B310A">
      <w:pPr>
        <w:spacing w:after="120"/>
        <w:ind w:firstLine="709"/>
        <w:jc w:val="both"/>
        <w:rPr>
          <w:rFonts w:cs="B Mitra"/>
          <w:sz w:val="24"/>
          <w:szCs w:val="24"/>
        </w:rPr>
      </w:pPr>
      <w:r w:rsidRPr="00A70485">
        <w:rPr>
          <w:rFonts w:cs="B Mitra"/>
          <w:sz w:val="24"/>
          <w:szCs w:val="24"/>
        </w:rPr>
        <w:t>- EP - 1.2;</w:t>
      </w:r>
    </w:p>
    <w:p w14:paraId="4ED5041A" w14:textId="77777777" w:rsidR="003B310A" w:rsidRPr="00A70485" w:rsidRDefault="003B310A" w:rsidP="003B310A">
      <w:pPr>
        <w:spacing w:after="120"/>
        <w:ind w:firstLine="709"/>
        <w:jc w:val="both"/>
        <w:rPr>
          <w:rFonts w:cs="B Mitra"/>
          <w:sz w:val="24"/>
          <w:szCs w:val="24"/>
        </w:rPr>
      </w:pPr>
      <w:r w:rsidRPr="00A70485">
        <w:rPr>
          <w:rFonts w:cs="B Mitra"/>
          <w:sz w:val="24"/>
          <w:szCs w:val="24"/>
        </w:rPr>
        <w:t>- PP-1 - 1.3;</w:t>
      </w:r>
    </w:p>
    <w:p w14:paraId="5D0B49C3" w14:textId="77777777" w:rsidR="003B310A" w:rsidRPr="00A70485" w:rsidRDefault="003B310A" w:rsidP="003B310A">
      <w:pPr>
        <w:spacing w:after="120"/>
        <w:ind w:firstLine="709"/>
        <w:jc w:val="both"/>
        <w:rPr>
          <w:rFonts w:cs="B Mitra"/>
          <w:sz w:val="24"/>
          <w:szCs w:val="24"/>
        </w:rPr>
      </w:pPr>
      <w:r w:rsidRPr="00A70485">
        <w:rPr>
          <w:rFonts w:cs="B Mitra"/>
          <w:sz w:val="24"/>
          <w:szCs w:val="24"/>
        </w:rPr>
        <w:t>- PP-2 - 1.35;</w:t>
      </w:r>
    </w:p>
    <w:p w14:paraId="1519A266"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lastRenderedPageBreak/>
        <w:tab/>
        <w:t>The safety criteria defining the integrity of the reactor coolant system is non-exceedance of the pressure value to more than 15 % of the operating pressure value.</w:t>
      </w:r>
    </w:p>
    <w:p w14:paraId="1377CD64"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The specified safety </w:t>
      </w:r>
      <w:proofErr w:type="gramStart"/>
      <w:r w:rsidRPr="00A70485">
        <w:rPr>
          <w:rFonts w:asciiTheme="minorHAnsi" w:hAnsiTheme="minorHAnsi" w:cs="B Mitra"/>
          <w:b w:val="0"/>
          <w:bCs w:val="0"/>
          <w:color w:val="auto"/>
          <w:sz w:val="24"/>
          <w:szCs w:val="24"/>
          <w:lang w:val="en-US"/>
        </w:rPr>
        <w:t>criteria is</w:t>
      </w:r>
      <w:proofErr w:type="gramEnd"/>
      <w:r w:rsidRPr="00A70485">
        <w:rPr>
          <w:rFonts w:asciiTheme="minorHAnsi" w:hAnsiTheme="minorHAnsi" w:cs="B Mitra"/>
          <w:b w:val="0"/>
          <w:bCs w:val="0"/>
          <w:color w:val="auto"/>
          <w:sz w:val="24"/>
          <w:szCs w:val="24"/>
          <w:lang w:val="en-US"/>
        </w:rPr>
        <w:t xml:space="preserve"> the safety operation limit for the primary circuit coolant system.</w:t>
      </w:r>
    </w:p>
    <w:p w14:paraId="760F40DA"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All range of pressure increasing from the nominal one up to the safety operation limit has a number of setpoints on pressure upon reaching the values of which the process protections shall be activated to prevent pressure increasing over the operational limits established by the design, or the safety systems shall be activated in case of exceeding the operational limits by pressure, to mitigate the emergency condition consequences and prevent against reaching the safety operation limit.</w:t>
      </w:r>
    </w:p>
    <w:p w14:paraId="4237EEFF" w14:textId="77777777" w:rsidR="003B310A" w:rsidRPr="00A70485" w:rsidRDefault="003B310A" w:rsidP="005930CC">
      <w:pPr>
        <w:pStyle w:val="Heading4"/>
        <w:keepLines w:val="0"/>
        <w:numPr>
          <w:ilvl w:val="3"/>
          <w:numId w:val="10"/>
        </w:numPr>
        <w:tabs>
          <w:tab w:val="left" w:pos="600"/>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Non-exceedance of the operational limits by pressure in all </w:t>
      </w:r>
      <w:proofErr w:type="gramStart"/>
      <w:r w:rsidRPr="00A70485">
        <w:rPr>
          <w:rFonts w:asciiTheme="minorHAnsi" w:hAnsiTheme="minorHAnsi" w:cs="B Mitra"/>
          <w:b w:val="0"/>
          <w:bCs w:val="0"/>
          <w:color w:val="auto"/>
          <w:sz w:val="24"/>
          <w:szCs w:val="24"/>
          <w:lang w:val="en-US"/>
        </w:rPr>
        <w:t>spectrum</w:t>
      </w:r>
      <w:proofErr w:type="gramEnd"/>
      <w:r w:rsidRPr="00A70485">
        <w:rPr>
          <w:rFonts w:asciiTheme="minorHAnsi" w:hAnsiTheme="minorHAnsi" w:cs="B Mitra"/>
          <w:b w:val="0"/>
          <w:bCs w:val="0"/>
          <w:color w:val="auto"/>
          <w:sz w:val="24"/>
          <w:szCs w:val="24"/>
          <w:lang w:val="en-US"/>
        </w:rPr>
        <w:t xml:space="preserve"> of NOC modes is provided by the pressurizing system.</w:t>
      </w:r>
    </w:p>
    <w:p w14:paraId="76D87397"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ab/>
        <w:t xml:space="preserve">RP design shows non-exceedance of the following safety criteria: </w:t>
      </w:r>
    </w:p>
    <w:p w14:paraId="68D76895"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power</w:t>
      </w:r>
      <w:proofErr w:type="gramEnd"/>
      <w:r w:rsidRPr="00A70485">
        <w:rPr>
          <w:rFonts w:cs="B Mitra"/>
          <w:sz w:val="24"/>
          <w:szCs w:val="24"/>
        </w:rPr>
        <w:t xml:space="preserve"> fluctuation rates shall not exceed the values specified in Table 2;</w:t>
      </w:r>
    </w:p>
    <w:p w14:paraId="2AD3F838"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maximal</w:t>
      </w:r>
      <w:proofErr w:type="gramEnd"/>
      <w:r w:rsidRPr="00A70485">
        <w:rPr>
          <w:rFonts w:cs="B Mitra"/>
          <w:sz w:val="24"/>
          <w:szCs w:val="24"/>
        </w:rPr>
        <w:t xml:space="preserve"> efficient time of FA operation in the core depends on fuel enrichment value;</w:t>
      </w:r>
    </w:p>
    <w:p w14:paraId="20E638E3"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maximal</w:t>
      </w:r>
      <w:proofErr w:type="gramEnd"/>
      <w:r w:rsidRPr="00A70485">
        <w:rPr>
          <w:rFonts w:cs="B Mitra"/>
          <w:sz w:val="24"/>
          <w:szCs w:val="24"/>
        </w:rPr>
        <w:t xml:space="preserve"> calendar time of FA being in the core is 5 years;</w:t>
      </w:r>
    </w:p>
    <w:p w14:paraId="3B212D50"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maximal</w:t>
      </w:r>
      <w:proofErr w:type="gramEnd"/>
      <w:r w:rsidRPr="00A70485">
        <w:rPr>
          <w:rFonts w:cs="B Mitra"/>
          <w:sz w:val="24"/>
          <w:szCs w:val="24"/>
        </w:rPr>
        <w:t xml:space="preserve"> deviation of offset current state from its steady value is 5 %. Steady offset value is the offset value established at the reactor operation at nominal power;</w:t>
      </w:r>
    </w:p>
    <w:p w14:paraId="02D42F88"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reactivity</w:t>
      </w:r>
      <w:proofErr w:type="gramEnd"/>
      <w:r w:rsidRPr="00A70485">
        <w:rPr>
          <w:rFonts w:cs="B Mitra"/>
          <w:sz w:val="24"/>
          <w:szCs w:val="24"/>
        </w:rPr>
        <w:t xml:space="preserve"> coefficient by coolant specific volume, coolant and fuel temperature and the reactor power is negative within all range of the reactor parameters variation;</w:t>
      </w:r>
    </w:p>
    <w:p w14:paraId="2130233D"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z w:val="24"/>
          <w:szCs w:val="24"/>
        </w:rPr>
        <w:t>- minimal efficiency of the emergency protection at Nnom, at the beginning and the end of fuel loading operation, not less that the value defined in NPC album for this specific loading;</w:t>
      </w:r>
    </w:p>
    <w:p w14:paraId="4EC4A2CB" w14:textId="783301C2" w:rsidR="003B310A" w:rsidRPr="00A70485" w:rsidRDefault="003B310A" w:rsidP="003B310A">
      <w:pPr>
        <w:tabs>
          <w:tab w:val="left" w:pos="600"/>
          <w:tab w:val="left" w:pos="1003"/>
        </w:tabs>
        <w:spacing w:after="120"/>
        <w:ind w:firstLine="709"/>
        <w:jc w:val="both"/>
        <w:rPr>
          <w:rFonts w:cs="B Mitra"/>
          <w:spacing w:val="-5"/>
          <w:sz w:val="24"/>
          <w:szCs w:val="24"/>
        </w:rPr>
      </w:pPr>
      <w:r w:rsidRPr="00A70485">
        <w:rPr>
          <w:rFonts w:cs="B Mitra"/>
          <w:sz w:val="24"/>
          <w:szCs w:val="24"/>
        </w:rPr>
        <w:t xml:space="preserve">- </w:t>
      </w:r>
      <w:proofErr w:type="gramStart"/>
      <w:r w:rsidRPr="00A70485">
        <w:rPr>
          <w:rFonts w:cs="B Mitra"/>
          <w:sz w:val="24"/>
          <w:szCs w:val="24"/>
        </w:rPr>
        <w:t>re</w:t>
      </w:r>
      <w:r w:rsidR="00E51A98" w:rsidRPr="00A70485">
        <w:rPr>
          <w:rFonts w:cs="B Mitra"/>
          <w:sz w:val="24"/>
          <w:szCs w:val="24"/>
        </w:rPr>
        <w:t>-</w:t>
      </w:r>
      <w:r w:rsidRPr="00A70485">
        <w:rPr>
          <w:rFonts w:cs="B Mitra"/>
          <w:sz w:val="24"/>
          <w:szCs w:val="24"/>
        </w:rPr>
        <w:t>criticality</w:t>
      </w:r>
      <w:proofErr w:type="gramEnd"/>
      <w:r w:rsidRPr="00A70485">
        <w:rPr>
          <w:rFonts w:cs="B Mitra"/>
          <w:sz w:val="24"/>
          <w:szCs w:val="24"/>
        </w:rPr>
        <w:t xml:space="preserve"> temperature is not more than 120 </w:t>
      </w:r>
      <w:r w:rsidRPr="00A70485">
        <w:rPr>
          <w:rFonts w:cs="B Mitra"/>
          <w:spacing w:val="-5"/>
          <w:sz w:val="24"/>
          <w:szCs w:val="24"/>
        </w:rPr>
        <w:t>°С;</w:t>
      </w:r>
    </w:p>
    <w:p w14:paraId="68A62919" w14:textId="77777777" w:rsidR="003B310A" w:rsidRPr="00A70485" w:rsidRDefault="003B310A" w:rsidP="003B310A">
      <w:pPr>
        <w:tabs>
          <w:tab w:val="left" w:pos="600"/>
          <w:tab w:val="left" w:pos="1003"/>
        </w:tabs>
        <w:spacing w:after="120"/>
        <w:ind w:firstLine="709"/>
        <w:jc w:val="both"/>
        <w:rPr>
          <w:rFonts w:cs="B Mitra"/>
          <w:sz w:val="24"/>
          <w:szCs w:val="24"/>
        </w:rPr>
      </w:pPr>
      <w:r w:rsidRPr="00A70485">
        <w:rPr>
          <w:rFonts w:cs="B Mitra"/>
          <w:spacing w:val="-5"/>
          <w:sz w:val="24"/>
          <w:szCs w:val="24"/>
        </w:rPr>
        <w:t xml:space="preserve">- maximal power of the reactor at RCPS switching – at three running ones it is 30 % </w:t>
      </w:r>
      <w:r w:rsidRPr="00A70485">
        <w:rPr>
          <w:rFonts w:cs="B Mitra"/>
          <w:sz w:val="24"/>
          <w:szCs w:val="24"/>
        </w:rPr>
        <w:t xml:space="preserve">Nnom, at two running ones it is 20 % Nnom. </w:t>
      </w:r>
    </w:p>
    <w:p w14:paraId="49839EBD" w14:textId="77777777" w:rsidR="003B310A" w:rsidRPr="00A70485" w:rsidRDefault="003B310A" w:rsidP="003B310A">
      <w:pPr>
        <w:pStyle w:val="30"/>
        <w:keepNext w:val="0"/>
        <w:tabs>
          <w:tab w:val="clear" w:pos="1077"/>
          <w:tab w:val="left" w:pos="851"/>
        </w:tabs>
        <w:spacing w:after="240"/>
        <w:ind w:left="0" w:firstLine="851"/>
        <w:rPr>
          <w:rFonts w:asciiTheme="minorHAnsi" w:hAnsiTheme="minorHAnsi" w:cs="B Mitra"/>
          <w:sz w:val="24"/>
          <w:szCs w:val="24"/>
          <w:lang w:val="en-US"/>
        </w:rPr>
      </w:pPr>
      <w:r w:rsidRPr="00A70485">
        <w:rPr>
          <w:rFonts w:asciiTheme="minorHAnsi" w:hAnsiTheme="minorHAnsi" w:cs="B Mitra"/>
          <w:sz w:val="24"/>
          <w:szCs w:val="24"/>
          <w:lang w:val="en-US"/>
        </w:rPr>
        <w:br w:type="page"/>
      </w:r>
      <w:r w:rsidRPr="00A70485">
        <w:rPr>
          <w:rFonts w:asciiTheme="minorHAnsi" w:hAnsiTheme="minorHAnsi" w:cs="B Mitra"/>
          <w:sz w:val="24"/>
          <w:szCs w:val="24"/>
          <w:lang w:val="en-US"/>
        </w:rPr>
        <w:lastRenderedPageBreak/>
        <w:tab/>
        <w:t>Operational limits</w:t>
      </w:r>
    </w:p>
    <w:p w14:paraId="596D9FC3" w14:textId="77777777" w:rsidR="003B310A" w:rsidRPr="00A70485" w:rsidRDefault="003B310A" w:rsidP="003B310A">
      <w:pPr>
        <w:pStyle w:val="30"/>
        <w:keepNext w:val="0"/>
        <w:tabs>
          <w:tab w:val="clear" w:pos="1077"/>
          <w:tab w:val="left" w:pos="851"/>
        </w:tabs>
        <w:spacing w:after="240"/>
        <w:ind w:left="0" w:firstLine="851"/>
        <w:rPr>
          <w:rFonts w:asciiTheme="minorHAnsi" w:hAnsiTheme="minorHAnsi" w:cs="B Mitra"/>
          <w:sz w:val="24"/>
          <w:szCs w:val="24"/>
          <w:lang w:val="en-US"/>
        </w:rPr>
      </w:pPr>
      <w:r w:rsidRPr="00A70485">
        <w:rPr>
          <w:rFonts w:asciiTheme="minorHAnsi" w:hAnsiTheme="minorHAnsi" w:cs="B Mitra"/>
          <w:sz w:val="24"/>
          <w:szCs w:val="24"/>
          <w:lang w:val="en-US"/>
        </w:rPr>
        <w:tab/>
        <w:t xml:space="preserve">Operational limits by process parameters </w:t>
      </w:r>
    </w:p>
    <w:p w14:paraId="5D96D348" w14:textId="77777777" w:rsidR="003B310A" w:rsidRPr="00A70485" w:rsidRDefault="003B310A" w:rsidP="005930CC">
      <w:pPr>
        <w:pStyle w:val="Heading4"/>
        <w:keepLines w:val="0"/>
        <w:numPr>
          <w:ilvl w:val="3"/>
          <w:numId w:val="10"/>
        </w:numPr>
        <w:tabs>
          <w:tab w:val="left" w:pos="-100"/>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In Table 1 the process parameters are given for the unit condition “operation at power” for normal operation.</w:t>
      </w:r>
    </w:p>
    <w:p w14:paraId="7E344A05" w14:textId="77777777" w:rsidR="003B310A" w:rsidRPr="00A70485" w:rsidRDefault="003B310A" w:rsidP="003B310A">
      <w:pPr>
        <w:spacing w:after="120"/>
        <w:jc w:val="both"/>
        <w:rPr>
          <w:rFonts w:cs="B Mitra"/>
          <w:sz w:val="24"/>
          <w:szCs w:val="24"/>
        </w:rPr>
      </w:pPr>
      <w:r w:rsidRPr="00A70485">
        <w:rPr>
          <w:rFonts w:cs="B Mitra"/>
          <w:sz w:val="24"/>
          <w:szCs w:val="24"/>
        </w:rPr>
        <w:t xml:space="preserve">Table 1 – Process parameters in condition “operation at </w:t>
      </w:r>
      <w:proofErr w:type="gramStart"/>
      <w:r w:rsidRPr="00A70485">
        <w:rPr>
          <w:rFonts w:cs="B Mitra"/>
          <w:sz w:val="24"/>
          <w:szCs w:val="24"/>
        </w:rPr>
        <w:t>power ”</w:t>
      </w:r>
      <w:proofErr w:type="gramEnd"/>
      <w:r w:rsidRPr="00A70485">
        <w:rPr>
          <w:rFonts w:cs="B Mitra"/>
          <w:sz w:val="24"/>
          <w:szCs w:val="24"/>
        </w:rPr>
        <w:t xml:space="preserve"> for normal operation</w:t>
      </w:r>
    </w:p>
    <w:tbl>
      <w:tblPr>
        <w:tblW w:w="5000" w:type="pct"/>
        <w:tblInd w:w="2" w:type="dxa"/>
        <w:tblLayout w:type="fixed"/>
        <w:tblLook w:val="0000" w:firstRow="0" w:lastRow="0" w:firstColumn="0" w:lastColumn="0" w:noHBand="0" w:noVBand="0"/>
      </w:tblPr>
      <w:tblGrid>
        <w:gridCol w:w="4047"/>
        <w:gridCol w:w="1064"/>
        <w:gridCol w:w="1064"/>
        <w:gridCol w:w="1064"/>
        <w:gridCol w:w="1063"/>
        <w:gridCol w:w="986"/>
      </w:tblGrid>
      <w:tr w:rsidR="003B310A" w:rsidRPr="00A70485" w14:paraId="12AD9BFA" w14:textId="77777777" w:rsidTr="003B310A">
        <w:trPr>
          <w:cantSplit/>
        </w:trPr>
        <w:tc>
          <w:tcPr>
            <w:tcW w:w="2178" w:type="pct"/>
            <w:vMerge w:val="restart"/>
            <w:tcBorders>
              <w:top w:val="single" w:sz="6" w:space="0" w:color="auto"/>
              <w:left w:val="single" w:sz="6" w:space="0" w:color="auto"/>
              <w:bottom w:val="single" w:sz="6" w:space="0" w:color="auto"/>
              <w:right w:val="single" w:sz="6" w:space="0" w:color="auto"/>
            </w:tcBorders>
            <w:vAlign w:val="center"/>
          </w:tcPr>
          <w:p w14:paraId="37088BFE" w14:textId="77777777" w:rsidR="003B310A" w:rsidRPr="00A70485" w:rsidRDefault="003B310A" w:rsidP="003B310A">
            <w:pPr>
              <w:pStyle w:val="10"/>
              <w:jc w:val="both"/>
              <w:rPr>
                <w:rFonts w:asciiTheme="minorHAnsi" w:hAnsiTheme="minorHAnsi" w:cs="B Mitra"/>
                <w:lang w:val="en-US"/>
              </w:rPr>
            </w:pPr>
            <w:r w:rsidRPr="00A70485">
              <w:rPr>
                <w:rFonts w:asciiTheme="minorHAnsi" w:hAnsiTheme="minorHAnsi" w:cs="B Mitra"/>
                <w:lang w:val="en-US"/>
              </w:rPr>
              <w:t>Parameters</w:t>
            </w:r>
          </w:p>
        </w:tc>
        <w:tc>
          <w:tcPr>
            <w:tcW w:w="2291" w:type="pct"/>
            <w:gridSpan w:val="4"/>
            <w:tcBorders>
              <w:top w:val="single" w:sz="6" w:space="0" w:color="auto"/>
              <w:left w:val="single" w:sz="6" w:space="0" w:color="auto"/>
              <w:bottom w:val="single" w:sz="6" w:space="0" w:color="auto"/>
            </w:tcBorders>
            <w:vAlign w:val="center"/>
          </w:tcPr>
          <w:p w14:paraId="5DEF5195" w14:textId="77777777" w:rsidR="003B310A" w:rsidRPr="00A70485" w:rsidRDefault="003B310A" w:rsidP="003B310A">
            <w:pPr>
              <w:spacing w:before="60" w:after="60"/>
              <w:jc w:val="both"/>
              <w:rPr>
                <w:rFonts w:cs="B Mitra"/>
                <w:sz w:val="24"/>
                <w:szCs w:val="24"/>
              </w:rPr>
            </w:pPr>
            <w:r w:rsidRPr="00A70485">
              <w:rPr>
                <w:rFonts w:cs="B Mitra"/>
                <w:sz w:val="24"/>
                <w:szCs w:val="24"/>
              </w:rPr>
              <w:t>Number of RCPS running</w:t>
            </w:r>
          </w:p>
        </w:tc>
        <w:tc>
          <w:tcPr>
            <w:tcW w:w="531" w:type="pct"/>
            <w:vMerge w:val="restart"/>
            <w:tcBorders>
              <w:top w:val="single" w:sz="6" w:space="0" w:color="auto"/>
              <w:left w:val="single" w:sz="6" w:space="0" w:color="auto"/>
              <w:bottom w:val="single" w:sz="6" w:space="0" w:color="auto"/>
              <w:right w:val="single" w:sz="6" w:space="0" w:color="auto"/>
            </w:tcBorders>
            <w:vAlign w:val="center"/>
          </w:tcPr>
          <w:p w14:paraId="4119B7D1" w14:textId="77777777" w:rsidR="003B310A" w:rsidRPr="00A70485" w:rsidRDefault="003B310A" w:rsidP="003B310A">
            <w:pPr>
              <w:spacing w:before="60" w:after="60"/>
              <w:jc w:val="both"/>
              <w:rPr>
                <w:rFonts w:cs="B Mitra"/>
                <w:sz w:val="24"/>
                <w:szCs w:val="24"/>
              </w:rPr>
            </w:pPr>
            <w:r w:rsidRPr="00A70485">
              <w:rPr>
                <w:rFonts w:cs="B Mitra"/>
                <w:sz w:val="24"/>
                <w:szCs w:val="24"/>
              </w:rPr>
              <w:t>Accuracy of determination</w:t>
            </w:r>
          </w:p>
        </w:tc>
      </w:tr>
      <w:tr w:rsidR="003B310A" w:rsidRPr="00A70485" w14:paraId="1DB61DEC" w14:textId="77777777" w:rsidTr="003B310A">
        <w:trPr>
          <w:cantSplit/>
        </w:trPr>
        <w:tc>
          <w:tcPr>
            <w:tcW w:w="2178" w:type="pct"/>
            <w:vMerge/>
            <w:tcBorders>
              <w:top w:val="single" w:sz="6" w:space="0" w:color="auto"/>
              <w:left w:val="single" w:sz="6" w:space="0" w:color="auto"/>
              <w:bottom w:val="single" w:sz="6" w:space="0" w:color="auto"/>
              <w:right w:val="single" w:sz="6" w:space="0" w:color="auto"/>
            </w:tcBorders>
            <w:vAlign w:val="center"/>
          </w:tcPr>
          <w:p w14:paraId="29459180" w14:textId="77777777" w:rsidR="003B310A" w:rsidRPr="00A70485" w:rsidRDefault="003B310A" w:rsidP="003B310A">
            <w:pPr>
              <w:pStyle w:val="10"/>
              <w:jc w:val="both"/>
              <w:rPr>
                <w:rFonts w:asciiTheme="minorHAnsi" w:hAnsiTheme="minorHAnsi" w:cs="B Mitra"/>
                <w:lang w:val="en-US"/>
              </w:rPr>
            </w:pPr>
          </w:p>
        </w:tc>
        <w:tc>
          <w:tcPr>
            <w:tcW w:w="573" w:type="pct"/>
            <w:tcBorders>
              <w:top w:val="single" w:sz="6" w:space="0" w:color="auto"/>
              <w:left w:val="single" w:sz="6" w:space="0" w:color="auto"/>
              <w:bottom w:val="single" w:sz="6" w:space="0" w:color="auto"/>
              <w:right w:val="single" w:sz="6" w:space="0" w:color="auto"/>
            </w:tcBorders>
            <w:vAlign w:val="center"/>
          </w:tcPr>
          <w:p w14:paraId="6CEBA082" w14:textId="77777777" w:rsidR="003B310A" w:rsidRPr="00A70485" w:rsidRDefault="003B310A" w:rsidP="003B310A">
            <w:pPr>
              <w:pStyle w:val="Oaa3"/>
              <w:jc w:val="both"/>
              <w:rPr>
                <w:rFonts w:asciiTheme="minorHAnsi" w:hAnsiTheme="minorHAnsi" w:cs="B Mitra"/>
                <w:lang w:val="en-US"/>
              </w:rPr>
            </w:pPr>
            <w:r w:rsidRPr="00A70485">
              <w:rPr>
                <w:rFonts w:asciiTheme="minorHAnsi" w:hAnsiTheme="minorHAnsi" w:cs="B Mitra"/>
                <w:lang w:val="en-US"/>
              </w:rPr>
              <w:t>4</w:t>
            </w:r>
          </w:p>
        </w:tc>
        <w:tc>
          <w:tcPr>
            <w:tcW w:w="573" w:type="pct"/>
            <w:tcBorders>
              <w:top w:val="single" w:sz="6" w:space="0" w:color="auto"/>
              <w:left w:val="single" w:sz="6" w:space="0" w:color="auto"/>
              <w:bottom w:val="single" w:sz="6" w:space="0" w:color="auto"/>
              <w:right w:val="single" w:sz="6" w:space="0" w:color="auto"/>
            </w:tcBorders>
            <w:vAlign w:val="center"/>
          </w:tcPr>
          <w:p w14:paraId="2679803B" w14:textId="77777777" w:rsidR="003B310A" w:rsidRPr="00A70485" w:rsidRDefault="003B310A" w:rsidP="003B310A">
            <w:pPr>
              <w:pStyle w:val="Oaa3"/>
              <w:jc w:val="both"/>
              <w:rPr>
                <w:rFonts w:asciiTheme="minorHAnsi" w:hAnsiTheme="minorHAnsi" w:cs="B Mitra"/>
                <w:lang w:val="en-US"/>
              </w:rPr>
            </w:pPr>
            <w:r w:rsidRPr="00A70485">
              <w:rPr>
                <w:rFonts w:asciiTheme="minorHAnsi" w:hAnsiTheme="minorHAnsi" w:cs="B Mitra"/>
                <w:lang w:val="en-US"/>
              </w:rPr>
              <w:t>3</w:t>
            </w:r>
          </w:p>
        </w:tc>
        <w:tc>
          <w:tcPr>
            <w:tcW w:w="573" w:type="pct"/>
            <w:tcBorders>
              <w:top w:val="single" w:sz="6" w:space="0" w:color="auto"/>
              <w:left w:val="single" w:sz="6" w:space="0" w:color="auto"/>
              <w:bottom w:val="single" w:sz="6" w:space="0" w:color="auto"/>
              <w:right w:val="single" w:sz="6" w:space="0" w:color="auto"/>
            </w:tcBorders>
            <w:vAlign w:val="center"/>
          </w:tcPr>
          <w:p w14:paraId="1E392B95" w14:textId="77777777" w:rsidR="003B310A" w:rsidRPr="00A70485" w:rsidRDefault="003B310A" w:rsidP="003B310A">
            <w:pPr>
              <w:spacing w:before="60" w:after="60"/>
              <w:jc w:val="both"/>
              <w:rPr>
                <w:rFonts w:cs="B Mitra"/>
                <w:sz w:val="24"/>
                <w:szCs w:val="24"/>
              </w:rPr>
            </w:pPr>
            <w:r w:rsidRPr="00A70485">
              <w:rPr>
                <w:rFonts w:cs="B Mitra"/>
                <w:sz w:val="24"/>
                <w:szCs w:val="24"/>
              </w:rPr>
              <w:t>2</w:t>
            </w:r>
          </w:p>
          <w:p w14:paraId="1249A5EF" w14:textId="77777777" w:rsidR="003B310A" w:rsidRPr="00A70485" w:rsidRDefault="003B310A" w:rsidP="003B310A">
            <w:pPr>
              <w:spacing w:before="60" w:after="60"/>
              <w:jc w:val="both"/>
              <w:rPr>
                <w:rFonts w:cs="B Mitra"/>
                <w:sz w:val="24"/>
                <w:szCs w:val="24"/>
              </w:rPr>
            </w:pPr>
            <w:r w:rsidRPr="00A70485">
              <w:rPr>
                <w:rFonts w:cs="B Mitra"/>
                <w:sz w:val="24"/>
                <w:szCs w:val="24"/>
              </w:rPr>
              <w:t>opposite loops</w:t>
            </w:r>
          </w:p>
        </w:tc>
        <w:tc>
          <w:tcPr>
            <w:tcW w:w="571" w:type="pct"/>
            <w:tcBorders>
              <w:top w:val="single" w:sz="6" w:space="0" w:color="auto"/>
              <w:left w:val="single" w:sz="6" w:space="0" w:color="auto"/>
              <w:bottom w:val="single" w:sz="6" w:space="0" w:color="auto"/>
              <w:right w:val="single" w:sz="6" w:space="0" w:color="auto"/>
            </w:tcBorders>
            <w:vAlign w:val="center"/>
          </w:tcPr>
          <w:p w14:paraId="2E6F7B25" w14:textId="77777777" w:rsidR="003B310A" w:rsidRPr="00A70485" w:rsidRDefault="003B310A" w:rsidP="003B310A">
            <w:pPr>
              <w:spacing w:before="60" w:after="60"/>
              <w:jc w:val="both"/>
              <w:rPr>
                <w:rFonts w:cs="B Mitra"/>
                <w:sz w:val="24"/>
                <w:szCs w:val="24"/>
              </w:rPr>
            </w:pPr>
            <w:r w:rsidRPr="00A70485">
              <w:rPr>
                <w:rFonts w:cs="B Mitra"/>
                <w:sz w:val="24"/>
                <w:szCs w:val="24"/>
              </w:rPr>
              <w:t>2</w:t>
            </w:r>
          </w:p>
          <w:p w14:paraId="05D41290" w14:textId="77777777" w:rsidR="003B310A" w:rsidRPr="00A70485" w:rsidRDefault="003B310A" w:rsidP="003B310A">
            <w:pPr>
              <w:pStyle w:val="10"/>
              <w:jc w:val="both"/>
              <w:rPr>
                <w:rFonts w:asciiTheme="minorHAnsi" w:hAnsiTheme="minorHAnsi" w:cs="B Mitra"/>
                <w:lang w:val="en-US"/>
              </w:rPr>
            </w:pPr>
            <w:r w:rsidRPr="00A70485">
              <w:rPr>
                <w:rFonts w:asciiTheme="minorHAnsi" w:hAnsiTheme="minorHAnsi" w:cs="B Mitra"/>
                <w:lang w:val="en-US"/>
              </w:rPr>
              <w:t>adjacent loops</w:t>
            </w:r>
          </w:p>
        </w:tc>
        <w:tc>
          <w:tcPr>
            <w:tcW w:w="531" w:type="pct"/>
            <w:vMerge/>
            <w:tcBorders>
              <w:top w:val="single" w:sz="6" w:space="0" w:color="auto"/>
              <w:left w:val="single" w:sz="6" w:space="0" w:color="auto"/>
              <w:bottom w:val="single" w:sz="6" w:space="0" w:color="auto"/>
              <w:right w:val="single" w:sz="6" w:space="0" w:color="auto"/>
            </w:tcBorders>
            <w:vAlign w:val="center"/>
          </w:tcPr>
          <w:p w14:paraId="33D8C2CE" w14:textId="77777777" w:rsidR="003B310A" w:rsidRPr="00A70485" w:rsidRDefault="003B310A" w:rsidP="003B310A">
            <w:pPr>
              <w:spacing w:before="60" w:after="60"/>
              <w:jc w:val="both"/>
              <w:rPr>
                <w:rFonts w:cs="B Mitra"/>
                <w:sz w:val="24"/>
                <w:szCs w:val="24"/>
              </w:rPr>
            </w:pPr>
          </w:p>
        </w:tc>
      </w:tr>
      <w:tr w:rsidR="003B310A" w:rsidRPr="00A70485" w14:paraId="413760F2" w14:textId="77777777" w:rsidTr="003B310A">
        <w:trPr>
          <w:cantSplit/>
        </w:trPr>
        <w:tc>
          <w:tcPr>
            <w:tcW w:w="2178" w:type="pct"/>
            <w:tcBorders>
              <w:top w:val="single" w:sz="6" w:space="0" w:color="auto"/>
              <w:left w:val="single" w:sz="6" w:space="0" w:color="auto"/>
              <w:right w:val="single" w:sz="6" w:space="0" w:color="auto"/>
            </w:tcBorders>
          </w:tcPr>
          <w:p w14:paraId="6EA6AC57" w14:textId="77777777" w:rsidR="003B310A" w:rsidRPr="00A70485" w:rsidRDefault="003B310A" w:rsidP="003B310A">
            <w:pPr>
              <w:spacing w:before="60" w:after="60"/>
              <w:jc w:val="both"/>
              <w:rPr>
                <w:rFonts w:cs="B Mitra"/>
                <w:sz w:val="24"/>
                <w:szCs w:val="24"/>
              </w:rPr>
            </w:pPr>
            <w:r w:rsidRPr="00A70485">
              <w:rPr>
                <w:rFonts w:cs="B Mitra"/>
                <w:sz w:val="24"/>
                <w:szCs w:val="24"/>
              </w:rPr>
              <w:t>1 Maximally permissible thermal power of the reactor (taking into account accuracy of maintaining by the control system), MW/%Nnom</w:t>
            </w:r>
          </w:p>
        </w:tc>
        <w:tc>
          <w:tcPr>
            <w:tcW w:w="573" w:type="pct"/>
            <w:tcBorders>
              <w:top w:val="single" w:sz="6" w:space="0" w:color="auto"/>
              <w:left w:val="single" w:sz="6" w:space="0" w:color="auto"/>
              <w:right w:val="single" w:sz="6" w:space="0" w:color="auto"/>
            </w:tcBorders>
          </w:tcPr>
          <w:p w14:paraId="0B2E7BFF" w14:textId="77777777" w:rsidR="003B310A" w:rsidRPr="00A70485" w:rsidRDefault="003B310A" w:rsidP="003B310A">
            <w:pPr>
              <w:spacing w:before="60" w:after="60"/>
              <w:jc w:val="both"/>
              <w:rPr>
                <w:rFonts w:cs="B Mitra"/>
                <w:sz w:val="24"/>
                <w:szCs w:val="24"/>
              </w:rPr>
            </w:pPr>
            <w:r w:rsidRPr="00A70485">
              <w:rPr>
                <w:rFonts w:cs="B Mitra"/>
                <w:sz w:val="24"/>
                <w:szCs w:val="24"/>
              </w:rPr>
              <w:t>3000+60</w:t>
            </w:r>
          </w:p>
          <w:p w14:paraId="115798D1" w14:textId="77777777" w:rsidR="003B310A" w:rsidRPr="00A70485" w:rsidRDefault="003B310A" w:rsidP="003B310A">
            <w:pPr>
              <w:spacing w:before="60" w:after="60"/>
              <w:jc w:val="both"/>
              <w:rPr>
                <w:rFonts w:cs="B Mitra"/>
                <w:sz w:val="24"/>
                <w:szCs w:val="24"/>
              </w:rPr>
            </w:pPr>
          </w:p>
          <w:p w14:paraId="688E3FB9" w14:textId="77777777" w:rsidR="003B310A" w:rsidRPr="00A70485" w:rsidRDefault="003B310A" w:rsidP="003B310A">
            <w:pPr>
              <w:spacing w:before="60" w:after="60"/>
              <w:jc w:val="both"/>
              <w:rPr>
                <w:rFonts w:cs="B Mitra"/>
                <w:sz w:val="24"/>
                <w:szCs w:val="24"/>
              </w:rPr>
            </w:pPr>
            <w:r w:rsidRPr="00A70485">
              <w:rPr>
                <w:rFonts w:cs="B Mitra"/>
                <w:sz w:val="24"/>
                <w:szCs w:val="24"/>
              </w:rPr>
              <w:t>100+2</w:t>
            </w:r>
          </w:p>
        </w:tc>
        <w:tc>
          <w:tcPr>
            <w:tcW w:w="573" w:type="pct"/>
            <w:tcBorders>
              <w:top w:val="single" w:sz="6" w:space="0" w:color="auto"/>
              <w:left w:val="single" w:sz="6" w:space="0" w:color="auto"/>
              <w:right w:val="single" w:sz="6" w:space="0" w:color="auto"/>
            </w:tcBorders>
          </w:tcPr>
          <w:p w14:paraId="342F8615" w14:textId="77777777" w:rsidR="003B310A" w:rsidRPr="00A70485" w:rsidRDefault="003B310A" w:rsidP="003B310A">
            <w:pPr>
              <w:spacing w:before="60" w:after="60"/>
              <w:jc w:val="both"/>
              <w:rPr>
                <w:rFonts w:cs="B Mitra"/>
                <w:sz w:val="24"/>
                <w:szCs w:val="24"/>
              </w:rPr>
            </w:pPr>
            <w:r w:rsidRPr="00A70485">
              <w:rPr>
                <w:rFonts w:cs="B Mitra"/>
                <w:sz w:val="24"/>
                <w:szCs w:val="24"/>
              </w:rPr>
              <w:t>2010+60</w:t>
            </w:r>
          </w:p>
          <w:p w14:paraId="1E37A05C" w14:textId="77777777" w:rsidR="003B310A" w:rsidRPr="00A70485" w:rsidRDefault="003B310A" w:rsidP="003B310A">
            <w:pPr>
              <w:spacing w:before="60" w:after="60"/>
              <w:jc w:val="both"/>
              <w:rPr>
                <w:rFonts w:cs="B Mitra"/>
                <w:sz w:val="24"/>
                <w:szCs w:val="24"/>
              </w:rPr>
            </w:pPr>
          </w:p>
          <w:p w14:paraId="570F9CE6" w14:textId="77777777" w:rsidR="003B310A" w:rsidRPr="00A70485" w:rsidRDefault="003B310A" w:rsidP="003B310A">
            <w:pPr>
              <w:spacing w:before="60" w:after="60"/>
              <w:jc w:val="both"/>
              <w:rPr>
                <w:rFonts w:cs="B Mitra"/>
                <w:sz w:val="24"/>
                <w:szCs w:val="24"/>
              </w:rPr>
            </w:pPr>
            <w:r w:rsidRPr="00A70485">
              <w:rPr>
                <w:rFonts w:cs="B Mitra"/>
                <w:sz w:val="24"/>
                <w:szCs w:val="24"/>
              </w:rPr>
              <w:t>67+2</w:t>
            </w:r>
          </w:p>
        </w:tc>
        <w:tc>
          <w:tcPr>
            <w:tcW w:w="573" w:type="pct"/>
            <w:tcBorders>
              <w:top w:val="single" w:sz="6" w:space="0" w:color="auto"/>
              <w:left w:val="single" w:sz="6" w:space="0" w:color="auto"/>
              <w:right w:val="single" w:sz="6" w:space="0" w:color="auto"/>
            </w:tcBorders>
          </w:tcPr>
          <w:p w14:paraId="0D02F53B" w14:textId="77777777" w:rsidR="003B310A" w:rsidRPr="00A70485" w:rsidRDefault="003B310A" w:rsidP="003B310A">
            <w:pPr>
              <w:spacing w:before="60" w:after="60"/>
              <w:jc w:val="both"/>
              <w:rPr>
                <w:rFonts w:cs="B Mitra"/>
                <w:sz w:val="24"/>
                <w:szCs w:val="24"/>
              </w:rPr>
            </w:pPr>
            <w:r w:rsidRPr="00A70485">
              <w:rPr>
                <w:rFonts w:cs="B Mitra"/>
                <w:sz w:val="24"/>
                <w:szCs w:val="24"/>
              </w:rPr>
              <w:t>1500+60</w:t>
            </w:r>
          </w:p>
          <w:p w14:paraId="45868B76" w14:textId="77777777" w:rsidR="003B310A" w:rsidRPr="00A70485" w:rsidRDefault="003B310A" w:rsidP="003B310A">
            <w:pPr>
              <w:spacing w:before="60" w:after="60"/>
              <w:jc w:val="both"/>
              <w:rPr>
                <w:rFonts w:cs="B Mitra"/>
                <w:sz w:val="24"/>
                <w:szCs w:val="24"/>
              </w:rPr>
            </w:pPr>
          </w:p>
          <w:p w14:paraId="55A0FC17" w14:textId="77777777" w:rsidR="003B310A" w:rsidRPr="00A70485" w:rsidRDefault="003B310A" w:rsidP="003B310A">
            <w:pPr>
              <w:spacing w:before="60" w:after="60"/>
              <w:jc w:val="both"/>
              <w:rPr>
                <w:rFonts w:cs="B Mitra"/>
                <w:sz w:val="24"/>
                <w:szCs w:val="24"/>
              </w:rPr>
            </w:pPr>
            <w:r w:rsidRPr="00A70485">
              <w:rPr>
                <w:rFonts w:cs="B Mitra"/>
                <w:sz w:val="24"/>
                <w:szCs w:val="24"/>
              </w:rPr>
              <w:t>50+2</w:t>
            </w:r>
          </w:p>
        </w:tc>
        <w:tc>
          <w:tcPr>
            <w:tcW w:w="571" w:type="pct"/>
            <w:tcBorders>
              <w:top w:val="single" w:sz="6" w:space="0" w:color="auto"/>
              <w:left w:val="single" w:sz="6" w:space="0" w:color="auto"/>
              <w:right w:val="single" w:sz="6" w:space="0" w:color="auto"/>
            </w:tcBorders>
          </w:tcPr>
          <w:p w14:paraId="1BF3F079" w14:textId="77777777" w:rsidR="003B310A" w:rsidRPr="00A70485" w:rsidRDefault="003B310A" w:rsidP="003B310A">
            <w:pPr>
              <w:spacing w:before="60" w:after="60"/>
              <w:jc w:val="both"/>
              <w:rPr>
                <w:rFonts w:cs="B Mitra"/>
                <w:sz w:val="24"/>
                <w:szCs w:val="24"/>
              </w:rPr>
            </w:pPr>
            <w:r w:rsidRPr="00A70485">
              <w:rPr>
                <w:rFonts w:cs="B Mitra"/>
                <w:sz w:val="24"/>
                <w:szCs w:val="24"/>
              </w:rPr>
              <w:t>1200+60</w:t>
            </w:r>
          </w:p>
          <w:p w14:paraId="785D1DEE" w14:textId="77777777" w:rsidR="003B310A" w:rsidRPr="00A70485" w:rsidRDefault="003B310A" w:rsidP="003B310A">
            <w:pPr>
              <w:spacing w:before="60" w:after="60"/>
              <w:jc w:val="both"/>
              <w:rPr>
                <w:rFonts w:cs="B Mitra"/>
                <w:sz w:val="24"/>
                <w:szCs w:val="24"/>
              </w:rPr>
            </w:pPr>
          </w:p>
          <w:p w14:paraId="27523AB5" w14:textId="77777777" w:rsidR="003B310A" w:rsidRPr="00A70485" w:rsidRDefault="003B310A" w:rsidP="003B310A">
            <w:pPr>
              <w:spacing w:before="60" w:after="60"/>
              <w:jc w:val="both"/>
              <w:rPr>
                <w:rFonts w:cs="B Mitra"/>
                <w:sz w:val="24"/>
                <w:szCs w:val="24"/>
              </w:rPr>
            </w:pPr>
            <w:r w:rsidRPr="00A70485">
              <w:rPr>
                <w:rFonts w:cs="B Mitra"/>
                <w:sz w:val="24"/>
                <w:szCs w:val="24"/>
              </w:rPr>
              <w:t>40+2</w:t>
            </w:r>
          </w:p>
        </w:tc>
        <w:tc>
          <w:tcPr>
            <w:tcW w:w="531" w:type="pct"/>
            <w:tcBorders>
              <w:top w:val="single" w:sz="6" w:space="0" w:color="auto"/>
              <w:left w:val="single" w:sz="6" w:space="0" w:color="auto"/>
              <w:right w:val="single" w:sz="6" w:space="0" w:color="auto"/>
            </w:tcBorders>
          </w:tcPr>
          <w:p w14:paraId="18A3065A"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60/2</w:t>
            </w:r>
          </w:p>
        </w:tc>
      </w:tr>
      <w:tr w:rsidR="003B310A" w:rsidRPr="00A70485" w14:paraId="481AC95F"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048EEAE0" w14:textId="77777777" w:rsidR="003B310A" w:rsidRPr="00A70485" w:rsidRDefault="003B310A" w:rsidP="003B310A">
            <w:pPr>
              <w:spacing w:before="60" w:after="60"/>
              <w:jc w:val="both"/>
              <w:rPr>
                <w:rFonts w:cs="B Mitra"/>
                <w:sz w:val="24"/>
                <w:szCs w:val="24"/>
              </w:rPr>
            </w:pPr>
            <w:r w:rsidRPr="00A70485">
              <w:rPr>
                <w:rFonts w:cs="B Mitra"/>
                <w:sz w:val="24"/>
                <w:szCs w:val="24"/>
              </w:rPr>
              <w:t>2 Defined (permissible) power, MW / %</w:t>
            </w:r>
          </w:p>
        </w:tc>
        <w:tc>
          <w:tcPr>
            <w:tcW w:w="573" w:type="pct"/>
            <w:tcBorders>
              <w:top w:val="single" w:sz="6" w:space="0" w:color="auto"/>
              <w:left w:val="single" w:sz="6" w:space="0" w:color="auto"/>
              <w:bottom w:val="single" w:sz="6" w:space="0" w:color="auto"/>
              <w:right w:val="single" w:sz="6" w:space="0" w:color="auto"/>
            </w:tcBorders>
          </w:tcPr>
          <w:p w14:paraId="79D5475F" w14:textId="77777777" w:rsidR="003B310A" w:rsidRPr="00A70485" w:rsidRDefault="003B310A" w:rsidP="003B310A">
            <w:pPr>
              <w:spacing w:before="60" w:after="60"/>
              <w:jc w:val="both"/>
              <w:rPr>
                <w:rFonts w:cs="B Mitra"/>
                <w:sz w:val="24"/>
                <w:szCs w:val="24"/>
              </w:rPr>
            </w:pPr>
            <w:r w:rsidRPr="00A70485">
              <w:rPr>
                <w:rFonts w:cs="B Mitra"/>
                <w:sz w:val="24"/>
                <w:szCs w:val="24"/>
              </w:rPr>
              <w:t>3000/100</w:t>
            </w:r>
          </w:p>
        </w:tc>
        <w:tc>
          <w:tcPr>
            <w:tcW w:w="573" w:type="pct"/>
            <w:tcBorders>
              <w:top w:val="single" w:sz="6" w:space="0" w:color="auto"/>
              <w:left w:val="single" w:sz="6" w:space="0" w:color="auto"/>
              <w:bottom w:val="single" w:sz="6" w:space="0" w:color="auto"/>
              <w:right w:val="single" w:sz="6" w:space="0" w:color="auto"/>
            </w:tcBorders>
          </w:tcPr>
          <w:p w14:paraId="062009F7" w14:textId="77777777" w:rsidR="003B310A" w:rsidRPr="00A70485" w:rsidRDefault="003B310A" w:rsidP="003B310A">
            <w:pPr>
              <w:spacing w:before="60" w:after="60"/>
              <w:jc w:val="both"/>
              <w:rPr>
                <w:rFonts w:cs="B Mitra"/>
                <w:sz w:val="24"/>
                <w:szCs w:val="24"/>
              </w:rPr>
            </w:pPr>
            <w:r w:rsidRPr="00A70485">
              <w:rPr>
                <w:rFonts w:cs="B Mitra"/>
                <w:sz w:val="24"/>
                <w:szCs w:val="24"/>
              </w:rPr>
              <w:t>2010/67</w:t>
            </w:r>
          </w:p>
        </w:tc>
        <w:tc>
          <w:tcPr>
            <w:tcW w:w="573" w:type="pct"/>
            <w:tcBorders>
              <w:top w:val="single" w:sz="6" w:space="0" w:color="auto"/>
              <w:left w:val="single" w:sz="6" w:space="0" w:color="auto"/>
              <w:bottom w:val="single" w:sz="6" w:space="0" w:color="auto"/>
              <w:right w:val="single" w:sz="6" w:space="0" w:color="auto"/>
            </w:tcBorders>
          </w:tcPr>
          <w:p w14:paraId="162B055A" w14:textId="77777777" w:rsidR="003B310A" w:rsidRPr="00A70485" w:rsidRDefault="003B310A" w:rsidP="003B310A">
            <w:pPr>
              <w:spacing w:before="60" w:after="60"/>
              <w:jc w:val="both"/>
              <w:rPr>
                <w:rFonts w:cs="B Mitra"/>
                <w:sz w:val="24"/>
                <w:szCs w:val="24"/>
              </w:rPr>
            </w:pPr>
            <w:r w:rsidRPr="00A70485">
              <w:rPr>
                <w:rFonts w:cs="B Mitra"/>
                <w:sz w:val="24"/>
                <w:szCs w:val="24"/>
              </w:rPr>
              <w:t>1500/50</w:t>
            </w:r>
          </w:p>
        </w:tc>
        <w:tc>
          <w:tcPr>
            <w:tcW w:w="571" w:type="pct"/>
            <w:tcBorders>
              <w:top w:val="single" w:sz="6" w:space="0" w:color="auto"/>
              <w:left w:val="single" w:sz="6" w:space="0" w:color="auto"/>
              <w:bottom w:val="single" w:sz="6" w:space="0" w:color="auto"/>
              <w:right w:val="single" w:sz="6" w:space="0" w:color="auto"/>
            </w:tcBorders>
          </w:tcPr>
          <w:p w14:paraId="0B78FF27" w14:textId="77777777" w:rsidR="003B310A" w:rsidRPr="00A70485" w:rsidRDefault="003B310A" w:rsidP="003B310A">
            <w:pPr>
              <w:spacing w:before="60" w:after="60"/>
              <w:jc w:val="both"/>
              <w:rPr>
                <w:rFonts w:cs="B Mitra"/>
                <w:sz w:val="24"/>
                <w:szCs w:val="24"/>
              </w:rPr>
            </w:pPr>
            <w:r w:rsidRPr="00A70485">
              <w:rPr>
                <w:rFonts w:cs="B Mitra"/>
                <w:sz w:val="24"/>
                <w:szCs w:val="24"/>
              </w:rPr>
              <w:t>1200/40</w:t>
            </w:r>
          </w:p>
        </w:tc>
        <w:tc>
          <w:tcPr>
            <w:tcW w:w="531" w:type="pct"/>
            <w:tcBorders>
              <w:top w:val="single" w:sz="6" w:space="0" w:color="auto"/>
              <w:left w:val="single" w:sz="6" w:space="0" w:color="auto"/>
              <w:bottom w:val="single" w:sz="6" w:space="0" w:color="auto"/>
              <w:right w:val="single" w:sz="6" w:space="0" w:color="auto"/>
            </w:tcBorders>
          </w:tcPr>
          <w:p w14:paraId="3BE12A26"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60/2</w:t>
            </w:r>
          </w:p>
        </w:tc>
      </w:tr>
      <w:tr w:rsidR="003B310A" w:rsidRPr="00A70485" w14:paraId="129B7654"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46AC2BFC"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3 Coolant heating in the reactor (in every circulation loop), max., </w:t>
            </w:r>
            <w:r w:rsidRPr="00A70485">
              <w:rPr>
                <w:rFonts w:cs="B Mitra"/>
                <w:sz w:val="24"/>
                <w:szCs w:val="24"/>
              </w:rPr>
              <w:sym w:font="Symbol" w:char="F0B0"/>
            </w:r>
            <w:r w:rsidRPr="00A70485">
              <w:rPr>
                <w:rFonts w:cs="B Mitra"/>
                <w:sz w:val="24"/>
                <w:szCs w:val="24"/>
              </w:rPr>
              <w:t>С</w:t>
            </w:r>
          </w:p>
        </w:tc>
        <w:tc>
          <w:tcPr>
            <w:tcW w:w="573" w:type="pct"/>
            <w:tcBorders>
              <w:top w:val="single" w:sz="6" w:space="0" w:color="auto"/>
              <w:left w:val="single" w:sz="6" w:space="0" w:color="auto"/>
              <w:bottom w:val="single" w:sz="6" w:space="0" w:color="auto"/>
              <w:right w:val="single" w:sz="6" w:space="0" w:color="auto"/>
            </w:tcBorders>
          </w:tcPr>
          <w:p w14:paraId="562040A8" w14:textId="77777777" w:rsidR="003B310A" w:rsidRPr="00A70485" w:rsidRDefault="003B310A" w:rsidP="003B310A">
            <w:pPr>
              <w:spacing w:before="60" w:after="60"/>
              <w:jc w:val="both"/>
              <w:rPr>
                <w:rFonts w:cs="B Mitra"/>
                <w:sz w:val="24"/>
                <w:szCs w:val="24"/>
              </w:rPr>
            </w:pPr>
            <w:r w:rsidRPr="00A70485">
              <w:rPr>
                <w:rFonts w:cs="B Mitra"/>
                <w:sz w:val="24"/>
                <w:szCs w:val="24"/>
              </w:rPr>
              <w:t>32,5</w:t>
            </w:r>
          </w:p>
        </w:tc>
        <w:tc>
          <w:tcPr>
            <w:tcW w:w="573" w:type="pct"/>
            <w:tcBorders>
              <w:top w:val="single" w:sz="6" w:space="0" w:color="auto"/>
              <w:left w:val="single" w:sz="6" w:space="0" w:color="auto"/>
              <w:bottom w:val="single" w:sz="6" w:space="0" w:color="auto"/>
              <w:right w:val="single" w:sz="6" w:space="0" w:color="auto"/>
            </w:tcBorders>
          </w:tcPr>
          <w:p w14:paraId="2E5D4C44" w14:textId="77777777" w:rsidR="003B310A" w:rsidRPr="00A70485" w:rsidRDefault="003B310A" w:rsidP="003B310A">
            <w:pPr>
              <w:spacing w:before="60" w:after="60"/>
              <w:jc w:val="both"/>
              <w:rPr>
                <w:rFonts w:cs="B Mitra"/>
                <w:sz w:val="24"/>
                <w:szCs w:val="24"/>
              </w:rPr>
            </w:pPr>
            <w:r w:rsidRPr="00A70485">
              <w:rPr>
                <w:rFonts w:cs="B Mitra"/>
                <w:sz w:val="24"/>
                <w:szCs w:val="24"/>
              </w:rPr>
              <w:t>25,5</w:t>
            </w:r>
          </w:p>
        </w:tc>
        <w:tc>
          <w:tcPr>
            <w:tcW w:w="573" w:type="pct"/>
            <w:tcBorders>
              <w:top w:val="single" w:sz="6" w:space="0" w:color="auto"/>
              <w:left w:val="single" w:sz="6" w:space="0" w:color="auto"/>
              <w:bottom w:val="single" w:sz="6" w:space="0" w:color="auto"/>
              <w:right w:val="single" w:sz="6" w:space="0" w:color="auto"/>
            </w:tcBorders>
          </w:tcPr>
          <w:p w14:paraId="4C43A15F" w14:textId="77777777" w:rsidR="003B310A" w:rsidRPr="00A70485" w:rsidRDefault="003B310A" w:rsidP="003B310A">
            <w:pPr>
              <w:spacing w:before="60" w:after="60"/>
              <w:jc w:val="both"/>
              <w:rPr>
                <w:rFonts w:cs="B Mitra"/>
                <w:sz w:val="24"/>
                <w:szCs w:val="24"/>
              </w:rPr>
            </w:pPr>
            <w:r w:rsidRPr="00A70485">
              <w:rPr>
                <w:rFonts w:cs="B Mitra"/>
                <w:sz w:val="24"/>
                <w:szCs w:val="24"/>
              </w:rPr>
              <w:t>26,5</w:t>
            </w:r>
          </w:p>
        </w:tc>
        <w:tc>
          <w:tcPr>
            <w:tcW w:w="571" w:type="pct"/>
            <w:tcBorders>
              <w:top w:val="single" w:sz="6" w:space="0" w:color="auto"/>
              <w:left w:val="single" w:sz="6" w:space="0" w:color="auto"/>
              <w:bottom w:val="single" w:sz="6" w:space="0" w:color="auto"/>
              <w:right w:val="single" w:sz="6" w:space="0" w:color="auto"/>
            </w:tcBorders>
          </w:tcPr>
          <w:p w14:paraId="59929D17" w14:textId="77777777" w:rsidR="003B310A" w:rsidRPr="00A70485" w:rsidRDefault="003B310A" w:rsidP="003B310A">
            <w:pPr>
              <w:spacing w:before="60" w:after="60"/>
              <w:jc w:val="both"/>
              <w:rPr>
                <w:rFonts w:cs="B Mitra"/>
                <w:sz w:val="24"/>
                <w:szCs w:val="24"/>
              </w:rPr>
            </w:pPr>
            <w:r w:rsidRPr="00A70485">
              <w:rPr>
                <w:rFonts w:cs="B Mitra"/>
                <w:sz w:val="24"/>
                <w:szCs w:val="24"/>
              </w:rPr>
              <w:t>21,5</w:t>
            </w:r>
          </w:p>
        </w:tc>
        <w:tc>
          <w:tcPr>
            <w:tcW w:w="531" w:type="pct"/>
            <w:tcBorders>
              <w:top w:val="single" w:sz="6" w:space="0" w:color="auto"/>
              <w:left w:val="single" w:sz="6" w:space="0" w:color="auto"/>
              <w:bottom w:val="single" w:sz="6" w:space="0" w:color="auto"/>
              <w:right w:val="single" w:sz="6" w:space="0" w:color="auto"/>
            </w:tcBorders>
          </w:tcPr>
          <w:p w14:paraId="68A1648D"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0,5</w:t>
            </w:r>
          </w:p>
        </w:tc>
      </w:tr>
      <w:tr w:rsidR="003B310A" w:rsidRPr="00A70485" w14:paraId="335E713D"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711726B7"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4 Pressure differential at the reactor without taking into consideration the nozzles, MPa </w:t>
            </w:r>
          </w:p>
        </w:tc>
        <w:tc>
          <w:tcPr>
            <w:tcW w:w="2822" w:type="pct"/>
            <w:gridSpan w:val="5"/>
            <w:tcBorders>
              <w:top w:val="single" w:sz="6" w:space="0" w:color="auto"/>
              <w:left w:val="single" w:sz="6" w:space="0" w:color="auto"/>
              <w:bottom w:val="single" w:sz="6" w:space="0" w:color="auto"/>
              <w:right w:val="single" w:sz="6" w:space="0" w:color="auto"/>
            </w:tcBorders>
          </w:tcPr>
          <w:p w14:paraId="20352F25" w14:textId="77777777" w:rsidR="003B310A" w:rsidRPr="00A70485" w:rsidRDefault="003B310A" w:rsidP="003B310A">
            <w:pPr>
              <w:spacing w:before="60" w:after="60"/>
              <w:jc w:val="both"/>
              <w:rPr>
                <w:rFonts w:cs="B Mitra"/>
                <w:sz w:val="24"/>
                <w:szCs w:val="24"/>
              </w:rPr>
            </w:pPr>
            <w:r w:rsidRPr="00A70485">
              <w:rPr>
                <w:rFonts w:cs="B Mitra"/>
                <w:sz w:val="24"/>
                <w:szCs w:val="24"/>
              </w:rPr>
              <w:t>0,381</w:t>
            </w:r>
            <w:r w:rsidRPr="00A70485">
              <w:rPr>
                <w:rFonts w:cs="B Mitra"/>
                <w:sz w:val="24"/>
                <w:szCs w:val="24"/>
              </w:rPr>
              <w:sym w:font="Symbol" w:char="F0B1"/>
            </w:r>
            <w:r w:rsidRPr="00A70485">
              <w:rPr>
                <w:rFonts w:cs="B Mitra"/>
                <w:sz w:val="24"/>
                <w:szCs w:val="24"/>
              </w:rPr>
              <w:t>0,06 (at 4 running RCPS and flow-rate 84800 m</w:t>
            </w:r>
            <w:r w:rsidRPr="00A70485">
              <w:rPr>
                <w:rFonts w:cs="B Mitra"/>
                <w:sz w:val="24"/>
                <w:szCs w:val="24"/>
                <w:vertAlign w:val="superscript"/>
              </w:rPr>
              <w:t>3</w:t>
            </w:r>
            <w:r w:rsidRPr="00A70485">
              <w:rPr>
                <w:rFonts w:cs="B Mitra"/>
                <w:sz w:val="24"/>
                <w:szCs w:val="24"/>
              </w:rPr>
              <w:t>/</w:t>
            </w:r>
            <w:proofErr w:type="spellStart"/>
            <w:r w:rsidRPr="00A70485">
              <w:rPr>
                <w:rFonts w:cs="B Mitra"/>
                <w:sz w:val="24"/>
                <w:szCs w:val="24"/>
              </w:rPr>
              <w:t>hr</w:t>
            </w:r>
            <w:proofErr w:type="spellEnd"/>
            <w:r w:rsidRPr="00A70485">
              <w:rPr>
                <w:rFonts w:cs="B Mitra"/>
                <w:sz w:val="24"/>
                <w:szCs w:val="24"/>
              </w:rPr>
              <w:t>)</w:t>
            </w:r>
          </w:p>
        </w:tc>
      </w:tr>
      <w:tr w:rsidR="003B310A" w:rsidRPr="00A70485" w14:paraId="42532E6E"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492AFFFC"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5 Coolant temperature at the reactor top, </w:t>
            </w:r>
            <w:r w:rsidRPr="00A70485">
              <w:rPr>
                <w:rFonts w:cs="B Mitra"/>
                <w:sz w:val="24"/>
                <w:szCs w:val="24"/>
              </w:rPr>
              <w:sym w:font="Symbol" w:char="F0B0"/>
            </w:r>
            <w:r w:rsidRPr="00A70485">
              <w:rPr>
                <w:rFonts w:cs="B Mitra"/>
                <w:sz w:val="24"/>
                <w:szCs w:val="24"/>
              </w:rPr>
              <w:t>С, not more than</w:t>
            </w:r>
          </w:p>
        </w:tc>
        <w:tc>
          <w:tcPr>
            <w:tcW w:w="573" w:type="pct"/>
            <w:tcBorders>
              <w:top w:val="single" w:sz="6" w:space="0" w:color="auto"/>
              <w:left w:val="single" w:sz="6" w:space="0" w:color="auto"/>
              <w:bottom w:val="single" w:sz="6" w:space="0" w:color="auto"/>
              <w:right w:val="single" w:sz="6" w:space="0" w:color="auto"/>
            </w:tcBorders>
          </w:tcPr>
          <w:p w14:paraId="11AB43B0" w14:textId="77777777" w:rsidR="003B310A" w:rsidRPr="00A70485" w:rsidRDefault="003B310A" w:rsidP="003B310A">
            <w:pPr>
              <w:spacing w:before="60" w:after="60"/>
              <w:jc w:val="both"/>
              <w:rPr>
                <w:rFonts w:cs="B Mitra"/>
                <w:sz w:val="24"/>
                <w:szCs w:val="24"/>
              </w:rPr>
            </w:pPr>
            <w:r w:rsidRPr="00A70485">
              <w:rPr>
                <w:rFonts w:cs="B Mitra"/>
                <w:sz w:val="24"/>
                <w:szCs w:val="24"/>
              </w:rPr>
              <w:t>325</w:t>
            </w:r>
          </w:p>
        </w:tc>
        <w:tc>
          <w:tcPr>
            <w:tcW w:w="573" w:type="pct"/>
            <w:tcBorders>
              <w:top w:val="single" w:sz="6" w:space="0" w:color="auto"/>
              <w:left w:val="single" w:sz="6" w:space="0" w:color="auto"/>
              <w:bottom w:val="single" w:sz="6" w:space="0" w:color="auto"/>
              <w:right w:val="single" w:sz="6" w:space="0" w:color="auto"/>
            </w:tcBorders>
          </w:tcPr>
          <w:p w14:paraId="725061F2" w14:textId="77777777" w:rsidR="003B310A" w:rsidRPr="00A70485" w:rsidRDefault="003B310A" w:rsidP="003B310A">
            <w:pPr>
              <w:spacing w:before="60" w:after="60"/>
              <w:jc w:val="both"/>
              <w:rPr>
                <w:rFonts w:cs="B Mitra"/>
                <w:sz w:val="24"/>
                <w:szCs w:val="24"/>
              </w:rPr>
            </w:pPr>
            <w:r w:rsidRPr="00A70485">
              <w:rPr>
                <w:rFonts w:cs="B Mitra"/>
                <w:sz w:val="24"/>
                <w:szCs w:val="24"/>
              </w:rPr>
              <w:t>316</w:t>
            </w:r>
          </w:p>
        </w:tc>
        <w:tc>
          <w:tcPr>
            <w:tcW w:w="573" w:type="pct"/>
            <w:tcBorders>
              <w:top w:val="single" w:sz="6" w:space="0" w:color="auto"/>
              <w:left w:val="single" w:sz="6" w:space="0" w:color="auto"/>
              <w:bottom w:val="single" w:sz="6" w:space="0" w:color="auto"/>
              <w:right w:val="single" w:sz="6" w:space="0" w:color="auto"/>
            </w:tcBorders>
          </w:tcPr>
          <w:p w14:paraId="10CA64CC" w14:textId="77777777" w:rsidR="003B310A" w:rsidRPr="00A70485" w:rsidRDefault="003B310A" w:rsidP="003B310A">
            <w:pPr>
              <w:spacing w:before="60" w:after="60"/>
              <w:jc w:val="both"/>
              <w:rPr>
                <w:rFonts w:cs="B Mitra"/>
                <w:sz w:val="24"/>
                <w:szCs w:val="24"/>
              </w:rPr>
            </w:pPr>
            <w:r w:rsidRPr="00A70485">
              <w:rPr>
                <w:rFonts w:cs="B Mitra"/>
                <w:sz w:val="24"/>
                <w:szCs w:val="24"/>
              </w:rPr>
              <w:t>317</w:t>
            </w:r>
          </w:p>
        </w:tc>
        <w:tc>
          <w:tcPr>
            <w:tcW w:w="571" w:type="pct"/>
            <w:tcBorders>
              <w:top w:val="single" w:sz="6" w:space="0" w:color="auto"/>
              <w:left w:val="single" w:sz="6" w:space="0" w:color="auto"/>
              <w:bottom w:val="single" w:sz="6" w:space="0" w:color="auto"/>
              <w:right w:val="single" w:sz="6" w:space="0" w:color="auto"/>
            </w:tcBorders>
          </w:tcPr>
          <w:p w14:paraId="3F899E88" w14:textId="77777777" w:rsidR="003B310A" w:rsidRPr="00A70485" w:rsidRDefault="003B310A" w:rsidP="003B310A">
            <w:pPr>
              <w:spacing w:before="60" w:after="60"/>
              <w:jc w:val="both"/>
              <w:rPr>
                <w:rFonts w:cs="B Mitra"/>
                <w:sz w:val="24"/>
                <w:szCs w:val="24"/>
              </w:rPr>
            </w:pPr>
            <w:r w:rsidRPr="00A70485">
              <w:rPr>
                <w:rFonts w:cs="B Mitra"/>
                <w:sz w:val="24"/>
                <w:szCs w:val="24"/>
              </w:rPr>
              <w:t>310</w:t>
            </w:r>
          </w:p>
        </w:tc>
        <w:tc>
          <w:tcPr>
            <w:tcW w:w="531" w:type="pct"/>
            <w:tcBorders>
              <w:top w:val="single" w:sz="6" w:space="0" w:color="auto"/>
              <w:left w:val="single" w:sz="6" w:space="0" w:color="auto"/>
              <w:bottom w:val="single" w:sz="6" w:space="0" w:color="auto"/>
              <w:right w:val="single" w:sz="6" w:space="0" w:color="auto"/>
            </w:tcBorders>
          </w:tcPr>
          <w:p w14:paraId="1D9398A2"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1</w:t>
            </w:r>
          </w:p>
        </w:tc>
      </w:tr>
      <w:tr w:rsidR="003B310A" w:rsidRPr="00A70485" w14:paraId="561C1A4B"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0C2918EA" w14:textId="77777777" w:rsidR="003B310A" w:rsidRPr="00A70485" w:rsidRDefault="003B310A" w:rsidP="003B310A">
            <w:pPr>
              <w:spacing w:before="60" w:after="60"/>
              <w:jc w:val="both"/>
              <w:rPr>
                <w:rFonts w:cs="B Mitra"/>
                <w:sz w:val="24"/>
                <w:szCs w:val="24"/>
              </w:rPr>
            </w:pPr>
            <w:r w:rsidRPr="00A70485">
              <w:rPr>
                <w:rFonts w:cs="B Mitra"/>
                <w:sz w:val="24"/>
                <w:szCs w:val="24"/>
              </w:rPr>
              <w:br w:type="page"/>
              <w:t xml:space="preserve">6 Maximal coolant temperature at FA outlet, </w:t>
            </w:r>
            <w:r w:rsidRPr="00A70485">
              <w:rPr>
                <w:rFonts w:cs="B Mitra"/>
                <w:sz w:val="24"/>
                <w:szCs w:val="24"/>
              </w:rPr>
              <w:sym w:font="Symbol" w:char="F0B0"/>
            </w:r>
            <w:r w:rsidRPr="00A70485">
              <w:rPr>
                <w:rFonts w:cs="B Mitra"/>
                <w:sz w:val="24"/>
                <w:szCs w:val="24"/>
              </w:rPr>
              <w:t>С not more than</w:t>
            </w:r>
          </w:p>
        </w:tc>
        <w:tc>
          <w:tcPr>
            <w:tcW w:w="573" w:type="pct"/>
            <w:tcBorders>
              <w:top w:val="single" w:sz="6" w:space="0" w:color="auto"/>
              <w:left w:val="single" w:sz="6" w:space="0" w:color="auto"/>
              <w:bottom w:val="single" w:sz="6" w:space="0" w:color="auto"/>
              <w:right w:val="single" w:sz="6" w:space="0" w:color="auto"/>
            </w:tcBorders>
          </w:tcPr>
          <w:p w14:paraId="1FAD9284" w14:textId="77777777" w:rsidR="003B310A" w:rsidRPr="00A70485" w:rsidRDefault="003B310A" w:rsidP="003B310A">
            <w:pPr>
              <w:spacing w:before="60" w:after="60"/>
              <w:jc w:val="both"/>
              <w:rPr>
                <w:rFonts w:cs="B Mitra"/>
                <w:sz w:val="24"/>
                <w:szCs w:val="24"/>
              </w:rPr>
            </w:pPr>
            <w:r w:rsidRPr="00A70485">
              <w:rPr>
                <w:rFonts w:cs="B Mitra"/>
                <w:sz w:val="24"/>
                <w:szCs w:val="24"/>
              </w:rPr>
              <w:t>335</w:t>
            </w:r>
          </w:p>
        </w:tc>
        <w:tc>
          <w:tcPr>
            <w:tcW w:w="573" w:type="pct"/>
            <w:tcBorders>
              <w:top w:val="single" w:sz="6" w:space="0" w:color="auto"/>
              <w:left w:val="single" w:sz="6" w:space="0" w:color="auto"/>
              <w:bottom w:val="single" w:sz="6" w:space="0" w:color="auto"/>
              <w:right w:val="single" w:sz="6" w:space="0" w:color="auto"/>
            </w:tcBorders>
          </w:tcPr>
          <w:p w14:paraId="60DA8CB2" w14:textId="77777777" w:rsidR="003B310A" w:rsidRPr="00A70485" w:rsidRDefault="003B310A" w:rsidP="003B310A">
            <w:pPr>
              <w:spacing w:before="60" w:after="60"/>
              <w:jc w:val="both"/>
              <w:rPr>
                <w:rFonts w:cs="B Mitra"/>
                <w:sz w:val="24"/>
                <w:szCs w:val="24"/>
              </w:rPr>
            </w:pPr>
            <w:r w:rsidRPr="00A70485">
              <w:rPr>
                <w:rFonts w:cs="B Mitra"/>
                <w:sz w:val="24"/>
                <w:szCs w:val="24"/>
              </w:rPr>
              <w:t>333</w:t>
            </w:r>
          </w:p>
        </w:tc>
        <w:tc>
          <w:tcPr>
            <w:tcW w:w="573" w:type="pct"/>
            <w:tcBorders>
              <w:top w:val="single" w:sz="6" w:space="0" w:color="auto"/>
              <w:left w:val="single" w:sz="6" w:space="0" w:color="auto"/>
              <w:bottom w:val="single" w:sz="6" w:space="0" w:color="auto"/>
              <w:right w:val="single" w:sz="6" w:space="0" w:color="auto"/>
            </w:tcBorders>
          </w:tcPr>
          <w:p w14:paraId="3B547217" w14:textId="77777777" w:rsidR="003B310A" w:rsidRPr="00A70485" w:rsidRDefault="003B310A" w:rsidP="003B310A">
            <w:pPr>
              <w:spacing w:before="60" w:after="60"/>
              <w:jc w:val="both"/>
              <w:rPr>
                <w:rFonts w:cs="B Mitra"/>
                <w:sz w:val="24"/>
                <w:szCs w:val="24"/>
              </w:rPr>
            </w:pPr>
            <w:r w:rsidRPr="00A70485">
              <w:rPr>
                <w:rFonts w:cs="B Mitra"/>
                <w:sz w:val="24"/>
                <w:szCs w:val="24"/>
              </w:rPr>
              <w:t>338</w:t>
            </w:r>
          </w:p>
        </w:tc>
        <w:tc>
          <w:tcPr>
            <w:tcW w:w="571" w:type="pct"/>
            <w:tcBorders>
              <w:top w:val="single" w:sz="6" w:space="0" w:color="auto"/>
              <w:left w:val="single" w:sz="6" w:space="0" w:color="auto"/>
              <w:bottom w:val="single" w:sz="6" w:space="0" w:color="auto"/>
              <w:right w:val="single" w:sz="6" w:space="0" w:color="auto"/>
            </w:tcBorders>
          </w:tcPr>
          <w:p w14:paraId="31A9A5A3" w14:textId="77777777" w:rsidR="003B310A" w:rsidRPr="00A70485" w:rsidRDefault="003B310A" w:rsidP="003B310A">
            <w:pPr>
              <w:spacing w:before="60" w:after="60"/>
              <w:jc w:val="both"/>
              <w:rPr>
                <w:rFonts w:cs="B Mitra"/>
                <w:sz w:val="24"/>
                <w:szCs w:val="24"/>
              </w:rPr>
            </w:pPr>
            <w:r w:rsidRPr="00A70485">
              <w:rPr>
                <w:rFonts w:cs="B Mitra"/>
                <w:sz w:val="24"/>
                <w:szCs w:val="24"/>
              </w:rPr>
              <w:t>330</w:t>
            </w:r>
          </w:p>
        </w:tc>
        <w:tc>
          <w:tcPr>
            <w:tcW w:w="531" w:type="pct"/>
            <w:tcBorders>
              <w:top w:val="single" w:sz="6" w:space="0" w:color="auto"/>
              <w:left w:val="single" w:sz="6" w:space="0" w:color="auto"/>
              <w:bottom w:val="single" w:sz="6" w:space="0" w:color="auto"/>
              <w:right w:val="single" w:sz="6" w:space="0" w:color="auto"/>
            </w:tcBorders>
          </w:tcPr>
          <w:p w14:paraId="54442A6A"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1</w:t>
            </w:r>
          </w:p>
        </w:tc>
      </w:tr>
      <w:tr w:rsidR="003B310A" w:rsidRPr="00A70485" w14:paraId="77417219" w14:textId="77777777" w:rsidTr="003B310A">
        <w:trPr>
          <w:cantSplit/>
        </w:trPr>
        <w:tc>
          <w:tcPr>
            <w:tcW w:w="2178" w:type="pct"/>
            <w:tcBorders>
              <w:top w:val="single" w:sz="6" w:space="0" w:color="auto"/>
              <w:left w:val="single" w:sz="6" w:space="0" w:color="auto"/>
              <w:bottom w:val="single" w:sz="6" w:space="0" w:color="auto"/>
              <w:right w:val="single" w:sz="6" w:space="0" w:color="auto"/>
            </w:tcBorders>
            <w:vAlign w:val="center"/>
          </w:tcPr>
          <w:p w14:paraId="0F299DC5" w14:textId="77777777" w:rsidR="003B310A" w:rsidRPr="00A70485" w:rsidRDefault="003B310A" w:rsidP="003B310A">
            <w:pPr>
              <w:spacing w:before="60" w:after="60"/>
              <w:jc w:val="both"/>
              <w:rPr>
                <w:rFonts w:cs="B Mitra"/>
                <w:sz w:val="24"/>
                <w:szCs w:val="24"/>
              </w:rPr>
            </w:pPr>
            <w:r w:rsidRPr="00A70485">
              <w:rPr>
                <w:rFonts w:cs="B Mitra"/>
                <w:sz w:val="24"/>
                <w:szCs w:val="24"/>
              </w:rPr>
              <w:t>7 Reactor coolant flow, m</w:t>
            </w:r>
            <w:r w:rsidRPr="00A70485">
              <w:rPr>
                <w:rFonts w:cs="B Mitra"/>
                <w:sz w:val="24"/>
                <w:szCs w:val="24"/>
                <w:vertAlign w:val="superscript"/>
              </w:rPr>
              <w:t>3</w:t>
            </w:r>
            <w:r w:rsidRPr="00A70485">
              <w:rPr>
                <w:rFonts w:cs="B Mitra"/>
                <w:sz w:val="24"/>
                <w:szCs w:val="24"/>
              </w:rPr>
              <w:t>/</w:t>
            </w:r>
            <w:proofErr w:type="spellStart"/>
            <w:r w:rsidRPr="00A70485">
              <w:rPr>
                <w:rFonts w:cs="B Mitra"/>
                <w:sz w:val="24"/>
                <w:szCs w:val="24"/>
              </w:rPr>
              <w:t>hr</w:t>
            </w:r>
            <w:proofErr w:type="spellEnd"/>
          </w:p>
        </w:tc>
        <w:tc>
          <w:tcPr>
            <w:tcW w:w="573" w:type="pct"/>
            <w:tcBorders>
              <w:top w:val="single" w:sz="6" w:space="0" w:color="auto"/>
              <w:left w:val="single" w:sz="6" w:space="0" w:color="auto"/>
              <w:bottom w:val="single" w:sz="6" w:space="0" w:color="auto"/>
              <w:right w:val="single" w:sz="6" w:space="0" w:color="auto"/>
            </w:tcBorders>
          </w:tcPr>
          <w:p w14:paraId="4A963EF8" w14:textId="77777777" w:rsidR="003B310A" w:rsidRPr="00A70485" w:rsidRDefault="003B310A" w:rsidP="003B310A">
            <w:pPr>
              <w:spacing w:before="60" w:after="60"/>
              <w:jc w:val="both"/>
              <w:rPr>
                <w:rFonts w:cs="B Mitra"/>
                <w:sz w:val="24"/>
                <w:szCs w:val="24"/>
              </w:rPr>
            </w:pPr>
            <w:r w:rsidRPr="00A70485">
              <w:rPr>
                <w:rFonts w:cs="B Mitra"/>
                <w:sz w:val="24"/>
                <w:szCs w:val="24"/>
              </w:rPr>
              <w:t>84800</w:t>
            </w:r>
          </w:p>
          <w:p w14:paraId="00FA96F9" w14:textId="77777777" w:rsidR="003B310A" w:rsidRPr="00A70485" w:rsidRDefault="003B310A" w:rsidP="003B310A">
            <w:pPr>
              <w:spacing w:before="60" w:after="60"/>
              <w:jc w:val="both"/>
              <w:rPr>
                <w:rFonts w:cs="B Mitra"/>
                <w:sz w:val="24"/>
                <w:szCs w:val="24"/>
              </w:rPr>
            </w:pPr>
            <w:r w:rsidRPr="00A70485">
              <w:rPr>
                <w:rFonts w:cs="B Mitra"/>
                <w:sz w:val="24"/>
                <w:szCs w:val="24"/>
              </w:rPr>
              <w:t>(+4000</w:t>
            </w:r>
          </w:p>
          <w:p w14:paraId="287E90FF" w14:textId="77777777" w:rsidR="003B310A" w:rsidRPr="00A70485" w:rsidRDefault="003B310A" w:rsidP="003B310A">
            <w:pPr>
              <w:spacing w:before="60" w:after="60"/>
              <w:jc w:val="both"/>
              <w:rPr>
                <w:rFonts w:cs="B Mitra"/>
                <w:sz w:val="24"/>
                <w:szCs w:val="24"/>
              </w:rPr>
            </w:pPr>
            <w:r w:rsidRPr="00A70485">
              <w:rPr>
                <w:rFonts w:cs="B Mitra"/>
                <w:sz w:val="24"/>
                <w:szCs w:val="24"/>
              </w:rPr>
              <w:t>-4800)</w:t>
            </w:r>
          </w:p>
        </w:tc>
        <w:tc>
          <w:tcPr>
            <w:tcW w:w="573" w:type="pct"/>
            <w:tcBorders>
              <w:top w:val="single" w:sz="6" w:space="0" w:color="auto"/>
              <w:left w:val="single" w:sz="6" w:space="0" w:color="auto"/>
              <w:bottom w:val="single" w:sz="6" w:space="0" w:color="auto"/>
              <w:right w:val="single" w:sz="6" w:space="0" w:color="auto"/>
            </w:tcBorders>
          </w:tcPr>
          <w:p w14:paraId="1A8D4581" w14:textId="77777777" w:rsidR="003B310A" w:rsidRPr="00A70485" w:rsidRDefault="003B310A" w:rsidP="003B310A">
            <w:pPr>
              <w:spacing w:before="60" w:after="60"/>
              <w:jc w:val="both"/>
              <w:rPr>
                <w:rFonts w:cs="B Mitra"/>
                <w:sz w:val="24"/>
                <w:szCs w:val="24"/>
              </w:rPr>
            </w:pPr>
            <w:r w:rsidRPr="00A70485">
              <w:rPr>
                <w:rFonts w:cs="B Mitra"/>
                <w:sz w:val="24"/>
                <w:szCs w:val="24"/>
              </w:rPr>
              <w:t>64000</w:t>
            </w:r>
          </w:p>
          <w:p w14:paraId="38B0340D" w14:textId="77777777" w:rsidR="003B310A" w:rsidRPr="00A70485" w:rsidRDefault="003B310A" w:rsidP="003B310A">
            <w:pPr>
              <w:spacing w:before="60" w:after="60"/>
              <w:jc w:val="both"/>
              <w:rPr>
                <w:rFonts w:cs="B Mitra"/>
                <w:sz w:val="24"/>
                <w:szCs w:val="24"/>
              </w:rPr>
            </w:pPr>
            <w:r w:rsidRPr="00A70485">
              <w:rPr>
                <w:rFonts w:cs="B Mitra"/>
                <w:sz w:val="24"/>
                <w:szCs w:val="24"/>
              </w:rPr>
              <w:t>(+1700</w:t>
            </w:r>
          </w:p>
          <w:p w14:paraId="5AC9B22C" w14:textId="77777777" w:rsidR="003B310A" w:rsidRPr="00A70485" w:rsidRDefault="003B310A" w:rsidP="003B310A">
            <w:pPr>
              <w:spacing w:before="60" w:after="60"/>
              <w:jc w:val="both"/>
              <w:rPr>
                <w:rFonts w:cs="B Mitra"/>
                <w:sz w:val="24"/>
                <w:szCs w:val="24"/>
              </w:rPr>
            </w:pPr>
            <w:r w:rsidRPr="00A70485">
              <w:rPr>
                <w:rFonts w:cs="B Mitra"/>
                <w:sz w:val="24"/>
                <w:szCs w:val="24"/>
              </w:rPr>
              <w:t>-2400)</w:t>
            </w:r>
          </w:p>
        </w:tc>
        <w:tc>
          <w:tcPr>
            <w:tcW w:w="573" w:type="pct"/>
            <w:tcBorders>
              <w:top w:val="single" w:sz="6" w:space="0" w:color="auto"/>
              <w:left w:val="single" w:sz="6" w:space="0" w:color="auto"/>
              <w:bottom w:val="single" w:sz="6" w:space="0" w:color="auto"/>
              <w:right w:val="single" w:sz="6" w:space="0" w:color="auto"/>
            </w:tcBorders>
          </w:tcPr>
          <w:p w14:paraId="06C5233F" w14:textId="77777777" w:rsidR="003B310A" w:rsidRPr="00A70485" w:rsidRDefault="003B310A" w:rsidP="003B310A">
            <w:pPr>
              <w:spacing w:before="60" w:after="60"/>
              <w:jc w:val="both"/>
              <w:rPr>
                <w:rFonts w:cs="B Mitra"/>
                <w:sz w:val="24"/>
                <w:szCs w:val="24"/>
              </w:rPr>
            </w:pPr>
            <w:r w:rsidRPr="00A70485">
              <w:rPr>
                <w:rFonts w:cs="B Mitra"/>
                <w:sz w:val="24"/>
                <w:szCs w:val="24"/>
              </w:rPr>
              <w:t>40700</w:t>
            </w:r>
          </w:p>
          <w:p w14:paraId="53E5D285" w14:textId="77777777" w:rsidR="003B310A" w:rsidRPr="00A70485" w:rsidRDefault="003B310A" w:rsidP="003B310A">
            <w:pPr>
              <w:spacing w:before="60" w:after="60"/>
              <w:jc w:val="both"/>
              <w:rPr>
                <w:rFonts w:cs="B Mitra"/>
                <w:sz w:val="24"/>
                <w:szCs w:val="24"/>
              </w:rPr>
            </w:pPr>
            <w:r w:rsidRPr="00A70485">
              <w:rPr>
                <w:rFonts w:cs="B Mitra"/>
                <w:sz w:val="24"/>
                <w:szCs w:val="24"/>
              </w:rPr>
              <w:t>(+1250</w:t>
            </w:r>
          </w:p>
          <w:p w14:paraId="32CA1FB8" w14:textId="77777777" w:rsidR="003B310A" w:rsidRPr="00A70485" w:rsidRDefault="003B310A" w:rsidP="003B310A">
            <w:pPr>
              <w:spacing w:before="60" w:after="60"/>
              <w:jc w:val="both"/>
              <w:rPr>
                <w:rFonts w:cs="B Mitra"/>
                <w:sz w:val="24"/>
                <w:szCs w:val="24"/>
              </w:rPr>
            </w:pPr>
            <w:r w:rsidRPr="00A70485">
              <w:rPr>
                <w:rFonts w:cs="B Mitra"/>
                <w:sz w:val="24"/>
                <w:szCs w:val="24"/>
              </w:rPr>
              <w:t>-1750)</w:t>
            </w:r>
          </w:p>
        </w:tc>
        <w:tc>
          <w:tcPr>
            <w:tcW w:w="571" w:type="pct"/>
            <w:tcBorders>
              <w:top w:val="single" w:sz="6" w:space="0" w:color="auto"/>
              <w:left w:val="single" w:sz="6" w:space="0" w:color="auto"/>
              <w:bottom w:val="single" w:sz="6" w:space="0" w:color="auto"/>
              <w:right w:val="single" w:sz="6" w:space="0" w:color="auto"/>
            </w:tcBorders>
          </w:tcPr>
          <w:p w14:paraId="0F2FA2CC" w14:textId="77777777" w:rsidR="003B310A" w:rsidRPr="00A70485" w:rsidRDefault="003B310A" w:rsidP="003B310A">
            <w:pPr>
              <w:spacing w:before="60" w:after="60"/>
              <w:jc w:val="both"/>
              <w:rPr>
                <w:rFonts w:cs="B Mitra"/>
                <w:sz w:val="24"/>
                <w:szCs w:val="24"/>
              </w:rPr>
            </w:pPr>
            <w:r w:rsidRPr="00A70485">
              <w:rPr>
                <w:rFonts w:cs="B Mitra"/>
                <w:sz w:val="24"/>
                <w:szCs w:val="24"/>
              </w:rPr>
              <w:t>40700</w:t>
            </w:r>
          </w:p>
          <w:p w14:paraId="3185347E" w14:textId="77777777" w:rsidR="003B310A" w:rsidRPr="00A70485" w:rsidRDefault="003B310A" w:rsidP="003B310A">
            <w:pPr>
              <w:spacing w:before="60" w:after="60"/>
              <w:jc w:val="both"/>
              <w:rPr>
                <w:rFonts w:cs="B Mitra"/>
                <w:sz w:val="24"/>
                <w:szCs w:val="24"/>
              </w:rPr>
            </w:pPr>
            <w:r w:rsidRPr="00A70485">
              <w:rPr>
                <w:rFonts w:cs="B Mitra"/>
                <w:sz w:val="24"/>
                <w:szCs w:val="24"/>
              </w:rPr>
              <w:t>(+1250</w:t>
            </w:r>
          </w:p>
          <w:p w14:paraId="5E3B8B15" w14:textId="77777777" w:rsidR="003B310A" w:rsidRPr="00A70485" w:rsidRDefault="003B310A" w:rsidP="003B310A">
            <w:pPr>
              <w:spacing w:before="60" w:after="60"/>
              <w:jc w:val="both"/>
              <w:rPr>
                <w:rFonts w:cs="B Mitra"/>
                <w:sz w:val="24"/>
                <w:szCs w:val="24"/>
              </w:rPr>
            </w:pPr>
            <w:r w:rsidRPr="00A70485">
              <w:rPr>
                <w:rFonts w:cs="B Mitra"/>
                <w:sz w:val="24"/>
                <w:szCs w:val="24"/>
              </w:rPr>
              <w:t>-1750)</w:t>
            </w:r>
          </w:p>
        </w:tc>
        <w:tc>
          <w:tcPr>
            <w:tcW w:w="531" w:type="pct"/>
            <w:tcBorders>
              <w:top w:val="single" w:sz="6" w:space="0" w:color="auto"/>
              <w:left w:val="single" w:sz="6" w:space="0" w:color="auto"/>
              <w:bottom w:val="single" w:sz="6" w:space="0" w:color="auto"/>
              <w:right w:val="single" w:sz="6" w:space="0" w:color="auto"/>
            </w:tcBorders>
          </w:tcPr>
          <w:p w14:paraId="2D537F25" w14:textId="77777777" w:rsidR="003B310A" w:rsidRPr="00A70485" w:rsidRDefault="003B310A" w:rsidP="003B310A">
            <w:pPr>
              <w:spacing w:before="60" w:after="60"/>
              <w:jc w:val="both"/>
              <w:rPr>
                <w:rFonts w:cs="B Mitra"/>
                <w:sz w:val="24"/>
                <w:szCs w:val="24"/>
              </w:rPr>
            </w:pPr>
          </w:p>
        </w:tc>
      </w:tr>
      <w:tr w:rsidR="003B310A" w:rsidRPr="00A70485" w14:paraId="3D3EA213"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24C32A1C"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8 Coolant temperature at the reactor bottom, </w:t>
            </w:r>
            <w:r w:rsidRPr="00A70485">
              <w:rPr>
                <w:rFonts w:cs="B Mitra"/>
                <w:sz w:val="24"/>
                <w:szCs w:val="24"/>
              </w:rPr>
              <w:sym w:font="Symbol" w:char="F0B0"/>
            </w:r>
            <w:r w:rsidRPr="00A70485">
              <w:rPr>
                <w:rFonts w:cs="B Mitra"/>
                <w:sz w:val="24"/>
                <w:szCs w:val="24"/>
              </w:rPr>
              <w:t>С, not more than</w:t>
            </w:r>
          </w:p>
        </w:tc>
        <w:tc>
          <w:tcPr>
            <w:tcW w:w="573" w:type="pct"/>
            <w:tcBorders>
              <w:top w:val="single" w:sz="6" w:space="0" w:color="auto"/>
              <w:left w:val="single" w:sz="6" w:space="0" w:color="auto"/>
              <w:bottom w:val="single" w:sz="6" w:space="0" w:color="auto"/>
              <w:right w:val="single" w:sz="6" w:space="0" w:color="auto"/>
            </w:tcBorders>
          </w:tcPr>
          <w:p w14:paraId="6E3345C4" w14:textId="77777777" w:rsidR="003B310A" w:rsidRPr="00A70485" w:rsidRDefault="003B310A" w:rsidP="003B310A">
            <w:pPr>
              <w:spacing w:before="60" w:after="60"/>
              <w:jc w:val="both"/>
              <w:rPr>
                <w:rFonts w:cs="B Mitra"/>
                <w:sz w:val="24"/>
                <w:szCs w:val="24"/>
              </w:rPr>
            </w:pPr>
            <w:r w:rsidRPr="00A70485">
              <w:rPr>
                <w:rFonts w:cs="B Mitra"/>
                <w:sz w:val="24"/>
                <w:szCs w:val="24"/>
              </w:rPr>
              <w:t>292</w:t>
            </w:r>
          </w:p>
        </w:tc>
        <w:tc>
          <w:tcPr>
            <w:tcW w:w="573" w:type="pct"/>
            <w:tcBorders>
              <w:top w:val="single" w:sz="6" w:space="0" w:color="auto"/>
              <w:left w:val="single" w:sz="6" w:space="0" w:color="auto"/>
              <w:bottom w:val="single" w:sz="6" w:space="0" w:color="auto"/>
              <w:right w:val="single" w:sz="6" w:space="0" w:color="auto"/>
            </w:tcBorders>
          </w:tcPr>
          <w:p w14:paraId="400868FD" w14:textId="77777777" w:rsidR="003B310A" w:rsidRPr="00A70485" w:rsidRDefault="003B310A" w:rsidP="003B310A">
            <w:pPr>
              <w:spacing w:before="60" w:after="60"/>
              <w:jc w:val="both"/>
              <w:rPr>
                <w:rFonts w:cs="B Mitra"/>
                <w:sz w:val="24"/>
                <w:szCs w:val="24"/>
              </w:rPr>
            </w:pPr>
            <w:r w:rsidRPr="00A70485">
              <w:rPr>
                <w:rFonts w:cs="B Mitra"/>
                <w:sz w:val="24"/>
                <w:szCs w:val="24"/>
              </w:rPr>
              <w:t>290</w:t>
            </w:r>
          </w:p>
        </w:tc>
        <w:tc>
          <w:tcPr>
            <w:tcW w:w="573" w:type="pct"/>
            <w:tcBorders>
              <w:top w:val="single" w:sz="6" w:space="0" w:color="auto"/>
              <w:left w:val="single" w:sz="6" w:space="0" w:color="auto"/>
              <w:bottom w:val="single" w:sz="6" w:space="0" w:color="auto"/>
              <w:right w:val="single" w:sz="6" w:space="0" w:color="auto"/>
            </w:tcBorders>
          </w:tcPr>
          <w:p w14:paraId="1DB08442" w14:textId="77777777" w:rsidR="003B310A" w:rsidRPr="00A70485" w:rsidRDefault="003B310A" w:rsidP="003B310A">
            <w:pPr>
              <w:spacing w:before="60" w:after="60"/>
              <w:jc w:val="both"/>
              <w:rPr>
                <w:rFonts w:cs="B Mitra"/>
                <w:sz w:val="24"/>
                <w:szCs w:val="24"/>
              </w:rPr>
            </w:pPr>
            <w:r w:rsidRPr="00A70485">
              <w:rPr>
                <w:rFonts w:cs="B Mitra"/>
                <w:sz w:val="24"/>
                <w:szCs w:val="24"/>
              </w:rPr>
              <w:t>290</w:t>
            </w:r>
          </w:p>
        </w:tc>
        <w:tc>
          <w:tcPr>
            <w:tcW w:w="571" w:type="pct"/>
            <w:tcBorders>
              <w:top w:val="single" w:sz="6" w:space="0" w:color="auto"/>
              <w:left w:val="single" w:sz="6" w:space="0" w:color="auto"/>
              <w:bottom w:val="single" w:sz="6" w:space="0" w:color="auto"/>
              <w:right w:val="single" w:sz="6" w:space="0" w:color="auto"/>
            </w:tcBorders>
          </w:tcPr>
          <w:p w14:paraId="17CEA35B" w14:textId="77777777" w:rsidR="003B310A" w:rsidRPr="00A70485" w:rsidRDefault="003B310A" w:rsidP="003B310A">
            <w:pPr>
              <w:spacing w:before="60" w:after="60"/>
              <w:jc w:val="both"/>
              <w:rPr>
                <w:rFonts w:cs="B Mitra"/>
                <w:sz w:val="24"/>
                <w:szCs w:val="24"/>
              </w:rPr>
            </w:pPr>
            <w:r w:rsidRPr="00A70485">
              <w:rPr>
                <w:rFonts w:cs="B Mitra"/>
                <w:sz w:val="24"/>
                <w:szCs w:val="24"/>
              </w:rPr>
              <w:t>288</w:t>
            </w:r>
          </w:p>
        </w:tc>
        <w:tc>
          <w:tcPr>
            <w:tcW w:w="531" w:type="pct"/>
            <w:tcBorders>
              <w:top w:val="single" w:sz="6" w:space="0" w:color="auto"/>
              <w:left w:val="single" w:sz="6" w:space="0" w:color="auto"/>
              <w:bottom w:val="single" w:sz="6" w:space="0" w:color="auto"/>
              <w:right w:val="single" w:sz="6" w:space="0" w:color="auto"/>
            </w:tcBorders>
          </w:tcPr>
          <w:p w14:paraId="6D5DA98E"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1</w:t>
            </w:r>
          </w:p>
        </w:tc>
      </w:tr>
      <w:tr w:rsidR="003B310A" w:rsidRPr="00A70485" w14:paraId="126C57EC"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26DC858D"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9 Coolant pressure at the reactor top, </w:t>
            </w:r>
            <w:proofErr w:type="spellStart"/>
            <w:r w:rsidRPr="00A70485">
              <w:rPr>
                <w:rFonts w:cs="B Mitra"/>
                <w:sz w:val="24"/>
                <w:szCs w:val="24"/>
              </w:rPr>
              <w:t>MPa</w:t>
            </w:r>
            <w:proofErr w:type="spellEnd"/>
            <w:r w:rsidRPr="00A70485">
              <w:rPr>
                <w:rFonts w:cs="B Mitra"/>
                <w:sz w:val="24"/>
                <w:szCs w:val="24"/>
              </w:rPr>
              <w:t xml:space="preserve"> (</w:t>
            </w:r>
            <w:proofErr w:type="spellStart"/>
            <w:r w:rsidRPr="00A70485">
              <w:rPr>
                <w:rFonts w:cs="B Mitra"/>
                <w:sz w:val="24"/>
                <w:szCs w:val="24"/>
              </w:rPr>
              <w:t>kgf</w:t>
            </w:r>
            <w:proofErr w:type="spellEnd"/>
            <w:r w:rsidRPr="00A70485">
              <w:rPr>
                <w:rFonts w:cs="B Mitra"/>
                <w:sz w:val="24"/>
                <w:szCs w:val="24"/>
              </w:rPr>
              <w:t>/cm</w:t>
            </w:r>
            <w:r w:rsidRPr="00A70485">
              <w:rPr>
                <w:rFonts w:cs="B Mitra"/>
                <w:sz w:val="24"/>
                <w:szCs w:val="24"/>
                <w:vertAlign w:val="superscript"/>
              </w:rPr>
              <w:t>2</w:t>
            </w:r>
            <w:r w:rsidRPr="00A70485">
              <w:rPr>
                <w:rFonts w:cs="B Mitra"/>
                <w:sz w:val="24"/>
                <w:szCs w:val="24"/>
              </w:rPr>
              <w:t>)</w:t>
            </w:r>
          </w:p>
        </w:tc>
        <w:tc>
          <w:tcPr>
            <w:tcW w:w="2291" w:type="pct"/>
            <w:gridSpan w:val="4"/>
            <w:tcBorders>
              <w:top w:val="single" w:sz="6" w:space="0" w:color="auto"/>
              <w:left w:val="single" w:sz="6" w:space="0" w:color="auto"/>
              <w:bottom w:val="single" w:sz="6" w:space="0" w:color="auto"/>
              <w:right w:val="single" w:sz="6" w:space="0" w:color="auto"/>
            </w:tcBorders>
            <w:vAlign w:val="center"/>
          </w:tcPr>
          <w:p w14:paraId="74FC331C" w14:textId="77777777" w:rsidR="003B310A" w:rsidRPr="00A70485" w:rsidRDefault="003B310A" w:rsidP="003B310A">
            <w:pPr>
              <w:spacing w:before="60" w:after="60"/>
              <w:jc w:val="both"/>
              <w:rPr>
                <w:rFonts w:cs="B Mitra"/>
                <w:sz w:val="24"/>
                <w:szCs w:val="24"/>
              </w:rPr>
            </w:pPr>
            <w:r w:rsidRPr="00A70485">
              <w:rPr>
                <w:rFonts w:cs="B Mitra"/>
                <w:sz w:val="24"/>
                <w:szCs w:val="24"/>
              </w:rPr>
              <w:t>15,7</w:t>
            </w:r>
            <w:r w:rsidRPr="00A70485">
              <w:rPr>
                <w:rFonts w:cs="B Mitra"/>
                <w:sz w:val="24"/>
                <w:szCs w:val="24"/>
              </w:rPr>
              <w:sym w:font="Symbol" w:char="F0B1"/>
            </w:r>
            <w:r w:rsidRPr="00A70485">
              <w:rPr>
                <w:rFonts w:cs="B Mitra"/>
                <w:sz w:val="24"/>
                <w:szCs w:val="24"/>
              </w:rPr>
              <w:t>0,2 (160</w:t>
            </w:r>
            <w:r w:rsidRPr="00A70485">
              <w:rPr>
                <w:rFonts w:cs="B Mitra"/>
                <w:sz w:val="24"/>
                <w:szCs w:val="24"/>
              </w:rPr>
              <w:sym w:font="Symbol" w:char="F0B1"/>
            </w:r>
            <w:r w:rsidRPr="00A70485">
              <w:rPr>
                <w:rFonts w:cs="B Mitra"/>
                <w:sz w:val="24"/>
                <w:szCs w:val="24"/>
              </w:rPr>
              <w:t>2)</w:t>
            </w:r>
          </w:p>
        </w:tc>
        <w:tc>
          <w:tcPr>
            <w:tcW w:w="531" w:type="pct"/>
            <w:tcBorders>
              <w:top w:val="single" w:sz="6" w:space="0" w:color="auto"/>
              <w:left w:val="single" w:sz="6" w:space="0" w:color="auto"/>
              <w:bottom w:val="single" w:sz="6" w:space="0" w:color="auto"/>
              <w:right w:val="single" w:sz="6" w:space="0" w:color="auto"/>
            </w:tcBorders>
            <w:vAlign w:val="center"/>
          </w:tcPr>
          <w:p w14:paraId="0A419E8E"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0,1</w:t>
            </w:r>
            <w:r w:rsidRPr="00A70485">
              <w:rPr>
                <w:rFonts w:cs="B Mitra"/>
                <w:sz w:val="24"/>
                <w:szCs w:val="24"/>
              </w:rPr>
              <w:br/>
              <w:t>(1)</w:t>
            </w:r>
          </w:p>
        </w:tc>
      </w:tr>
      <w:tr w:rsidR="003B310A" w:rsidRPr="00A70485" w14:paraId="473659BE" w14:textId="77777777" w:rsidTr="003B310A">
        <w:trPr>
          <w:cantSplit/>
        </w:trPr>
        <w:tc>
          <w:tcPr>
            <w:tcW w:w="2178" w:type="pct"/>
            <w:tcBorders>
              <w:top w:val="single" w:sz="6" w:space="0" w:color="auto"/>
              <w:left w:val="single" w:sz="6" w:space="0" w:color="auto"/>
              <w:bottom w:val="single" w:sz="6" w:space="0" w:color="auto"/>
              <w:right w:val="single" w:sz="6" w:space="0" w:color="auto"/>
            </w:tcBorders>
          </w:tcPr>
          <w:p w14:paraId="6175C443"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10 Steam pressure in running SG at the steam header outlet not more than, </w:t>
            </w:r>
            <w:proofErr w:type="spellStart"/>
            <w:r w:rsidRPr="00A70485">
              <w:rPr>
                <w:rFonts w:cs="B Mitra"/>
                <w:sz w:val="24"/>
                <w:szCs w:val="24"/>
              </w:rPr>
              <w:t>MPa</w:t>
            </w:r>
            <w:proofErr w:type="spellEnd"/>
            <w:r w:rsidRPr="00A70485">
              <w:rPr>
                <w:rFonts w:cs="B Mitra"/>
                <w:sz w:val="24"/>
                <w:szCs w:val="24"/>
              </w:rPr>
              <w:t xml:space="preserve"> (</w:t>
            </w:r>
            <w:proofErr w:type="spellStart"/>
            <w:r w:rsidRPr="00A70485">
              <w:rPr>
                <w:rFonts w:cs="B Mitra"/>
                <w:sz w:val="24"/>
                <w:szCs w:val="24"/>
              </w:rPr>
              <w:t>kgf</w:t>
            </w:r>
            <w:proofErr w:type="spellEnd"/>
            <w:r w:rsidRPr="00A70485">
              <w:rPr>
                <w:rFonts w:cs="B Mitra"/>
                <w:sz w:val="24"/>
                <w:szCs w:val="24"/>
              </w:rPr>
              <w:t>/cm</w:t>
            </w:r>
            <w:r w:rsidRPr="00A70485">
              <w:rPr>
                <w:rFonts w:cs="B Mitra"/>
                <w:sz w:val="24"/>
                <w:szCs w:val="24"/>
                <w:vertAlign w:val="superscript"/>
              </w:rPr>
              <w:t>2</w:t>
            </w:r>
            <w:r w:rsidRPr="00A70485">
              <w:rPr>
                <w:rFonts w:cs="B Mitra"/>
                <w:sz w:val="24"/>
                <w:szCs w:val="24"/>
              </w:rPr>
              <w:t>)</w:t>
            </w:r>
          </w:p>
        </w:tc>
        <w:tc>
          <w:tcPr>
            <w:tcW w:w="2291" w:type="pct"/>
            <w:gridSpan w:val="4"/>
            <w:tcBorders>
              <w:top w:val="single" w:sz="6" w:space="0" w:color="auto"/>
              <w:left w:val="single" w:sz="6" w:space="0" w:color="auto"/>
              <w:bottom w:val="single" w:sz="6" w:space="0" w:color="auto"/>
              <w:right w:val="single" w:sz="6" w:space="0" w:color="auto"/>
            </w:tcBorders>
            <w:vAlign w:val="center"/>
          </w:tcPr>
          <w:p w14:paraId="7DF71BC6" w14:textId="77777777" w:rsidR="003B310A" w:rsidRPr="00A70485" w:rsidRDefault="003B310A" w:rsidP="003B310A">
            <w:pPr>
              <w:spacing w:before="60" w:after="60"/>
              <w:jc w:val="both"/>
              <w:rPr>
                <w:rFonts w:cs="B Mitra"/>
                <w:sz w:val="24"/>
                <w:szCs w:val="24"/>
              </w:rPr>
            </w:pPr>
            <w:r w:rsidRPr="00A70485">
              <w:rPr>
                <w:rFonts w:cs="B Mitra"/>
                <w:sz w:val="24"/>
                <w:szCs w:val="24"/>
              </w:rPr>
              <w:t>6,27</w:t>
            </w:r>
            <w:r w:rsidRPr="00A70485">
              <w:rPr>
                <w:rFonts w:cs="B Mitra"/>
                <w:sz w:val="24"/>
                <w:szCs w:val="24"/>
              </w:rPr>
              <w:sym w:font="Symbol" w:char="F0B1"/>
            </w:r>
            <w:r w:rsidRPr="00A70485">
              <w:rPr>
                <w:rFonts w:cs="B Mitra"/>
                <w:sz w:val="24"/>
                <w:szCs w:val="24"/>
              </w:rPr>
              <w:t>0,05 (64</w:t>
            </w:r>
            <w:r w:rsidRPr="00A70485">
              <w:rPr>
                <w:rFonts w:cs="B Mitra"/>
                <w:sz w:val="24"/>
                <w:szCs w:val="24"/>
              </w:rPr>
              <w:sym w:font="Symbol" w:char="F0B1"/>
            </w:r>
            <w:r w:rsidRPr="00A70485">
              <w:rPr>
                <w:rFonts w:cs="B Mitra"/>
                <w:sz w:val="24"/>
                <w:szCs w:val="24"/>
              </w:rPr>
              <w:t>0,5)</w:t>
            </w:r>
          </w:p>
        </w:tc>
        <w:tc>
          <w:tcPr>
            <w:tcW w:w="531" w:type="pct"/>
            <w:tcBorders>
              <w:top w:val="single" w:sz="6" w:space="0" w:color="auto"/>
              <w:left w:val="single" w:sz="6" w:space="0" w:color="auto"/>
              <w:bottom w:val="single" w:sz="6" w:space="0" w:color="auto"/>
              <w:right w:val="single" w:sz="6" w:space="0" w:color="auto"/>
            </w:tcBorders>
            <w:vAlign w:val="center"/>
          </w:tcPr>
          <w:p w14:paraId="0BF1682E" w14:textId="77777777" w:rsidR="003B310A" w:rsidRPr="00A70485" w:rsidRDefault="003B310A" w:rsidP="003B310A">
            <w:pPr>
              <w:spacing w:before="60" w:after="60"/>
              <w:jc w:val="both"/>
              <w:rPr>
                <w:rFonts w:cs="B Mitra"/>
                <w:sz w:val="24"/>
                <w:szCs w:val="24"/>
              </w:rPr>
            </w:pPr>
            <w:r w:rsidRPr="00A70485">
              <w:rPr>
                <w:rFonts w:cs="B Mitra"/>
                <w:sz w:val="24"/>
                <w:szCs w:val="24"/>
              </w:rPr>
              <w:sym w:font="Symbol" w:char="F0B1"/>
            </w:r>
            <w:r w:rsidRPr="00A70485">
              <w:rPr>
                <w:rFonts w:cs="B Mitra"/>
                <w:sz w:val="24"/>
                <w:szCs w:val="24"/>
              </w:rPr>
              <w:t>0,05 (0,5)</w:t>
            </w:r>
          </w:p>
        </w:tc>
      </w:tr>
    </w:tbl>
    <w:p w14:paraId="0B1DAE3C" w14:textId="77777777" w:rsidR="003B310A" w:rsidRPr="00A70485" w:rsidRDefault="003B310A" w:rsidP="003B310A">
      <w:pPr>
        <w:jc w:val="both"/>
        <w:rPr>
          <w:rFonts w:cs="B Mitra"/>
          <w:sz w:val="24"/>
          <w:szCs w:val="24"/>
        </w:rPr>
      </w:pPr>
    </w:p>
    <w:p w14:paraId="0CB1EFF8" w14:textId="77777777" w:rsidR="003B310A" w:rsidRPr="00A70485" w:rsidRDefault="003B310A" w:rsidP="005930CC">
      <w:pPr>
        <w:pStyle w:val="Heading4"/>
        <w:keepNext w:val="0"/>
        <w:keepLines w:val="0"/>
        <w:numPr>
          <w:ilvl w:val="3"/>
          <w:numId w:val="10"/>
        </w:numPr>
        <w:tabs>
          <w:tab w:val="left" w:pos="1276"/>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lastRenderedPageBreak/>
        <w:t>APC shall be calibrated by weighted average value of thermal power calculated by ICIS taking into account the possibility to provide for the power control error to be not more than 2 % of the nominal one.</w:t>
      </w:r>
    </w:p>
    <w:p w14:paraId="214FAB1A" w14:textId="77777777" w:rsidR="003B310A" w:rsidRPr="00A70485" w:rsidRDefault="003B310A" w:rsidP="005930CC">
      <w:pPr>
        <w:pStyle w:val="Heading4"/>
        <w:keepLines w:val="0"/>
        <w:numPr>
          <w:ilvl w:val="3"/>
          <w:numId w:val="10"/>
        </w:numPr>
        <w:tabs>
          <w:tab w:val="left" w:pos="1276"/>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Nominal value of water level in SG shall amount (2400</w:t>
      </w:r>
      <w:r w:rsidRPr="00A70485">
        <w:rPr>
          <w:rFonts w:asciiTheme="minorHAnsi" w:hAnsiTheme="minorHAnsi" w:cs="B Mitra"/>
          <w:b w:val="0"/>
          <w:bCs w:val="0"/>
          <w:color w:val="auto"/>
          <w:sz w:val="24"/>
          <w:szCs w:val="24"/>
          <w:lang w:val="en-US"/>
        </w:rPr>
        <w:sym w:font="Symbol" w:char="F0B1"/>
      </w:r>
      <w:r w:rsidRPr="00A70485">
        <w:rPr>
          <w:rFonts w:asciiTheme="minorHAnsi" w:hAnsiTheme="minorHAnsi" w:cs="B Mitra"/>
          <w:b w:val="0"/>
          <w:bCs w:val="0"/>
          <w:color w:val="auto"/>
          <w:sz w:val="24"/>
          <w:szCs w:val="24"/>
          <w:lang w:val="en-US"/>
        </w:rPr>
        <w:t>50) mm as per double-chamber level-meters.</w:t>
      </w:r>
    </w:p>
    <w:p w14:paraId="0863CC28" w14:textId="77777777" w:rsidR="003B310A" w:rsidRPr="00A70485" w:rsidRDefault="003B310A" w:rsidP="003B310A">
      <w:pPr>
        <w:pStyle w:val="BodyTextIndent3"/>
        <w:ind w:firstLine="709"/>
        <w:jc w:val="both"/>
        <w:rPr>
          <w:rFonts w:cs="B Mitra"/>
          <w:sz w:val="24"/>
          <w:szCs w:val="24"/>
        </w:rPr>
      </w:pPr>
      <w:r w:rsidRPr="00A70485">
        <w:rPr>
          <w:rFonts w:cs="B Mitra"/>
          <w:sz w:val="24"/>
          <w:szCs w:val="24"/>
        </w:rPr>
        <w:t>The nominal level is water level in the steam-generator as per the double-chamber level meter, at which with the margin at least 50 mm the steam moisture at the steam-generator outlet is provided (in the steam-line) not more than 0,2 % at the steam-generator steam capacity equal to 100 %.</w:t>
      </w:r>
    </w:p>
    <w:p w14:paraId="779BC77C" w14:textId="77777777" w:rsidR="003B310A" w:rsidRPr="00A70485" w:rsidRDefault="003B310A" w:rsidP="005930CC">
      <w:pPr>
        <w:pStyle w:val="Heading4"/>
        <w:keepLines w:val="0"/>
        <w:numPr>
          <w:ilvl w:val="3"/>
          <w:numId w:val="10"/>
        </w:numPr>
        <w:tabs>
          <w:tab w:val="left" w:pos="1276"/>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The reactor coolant flow and SG steam flow-rate shall be defined by an indirect method. Coolant flow shall be defined by RCPS rating data and by heat balance; steam flow-rate shall be defined by feed water flow-rate taking into account the flow-rate for SG blow-down and by the heat balance as well.</w:t>
      </w:r>
    </w:p>
    <w:p w14:paraId="2E40DFA7"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If the parameter values exceed the established operational limits, the operative measures shall be immediately taken to provide for correspondence to the specified limits including also reducing the reactor power, with the maximally-permissible rate specified in Table 2. If it is impossible to restore the permissible parameter values, the reactor shall be </w:t>
      </w:r>
      <w:proofErr w:type="spellStart"/>
      <w:r w:rsidRPr="00A70485">
        <w:rPr>
          <w:rFonts w:asciiTheme="minorHAnsi" w:hAnsiTheme="minorHAnsi" w:cs="B Mitra"/>
          <w:b w:val="0"/>
          <w:bCs w:val="0"/>
          <w:color w:val="auto"/>
          <w:sz w:val="24"/>
          <w:szCs w:val="24"/>
          <w:lang w:val="en-US"/>
        </w:rPr>
        <w:t>shutdown</w:t>
      </w:r>
      <w:proofErr w:type="spellEnd"/>
      <w:r w:rsidRPr="00A70485">
        <w:rPr>
          <w:rFonts w:asciiTheme="minorHAnsi" w:hAnsiTheme="minorHAnsi" w:cs="B Mitra"/>
          <w:b w:val="0"/>
          <w:bCs w:val="0"/>
          <w:color w:val="auto"/>
          <w:sz w:val="24"/>
          <w:szCs w:val="24"/>
          <w:lang w:val="en-US"/>
        </w:rPr>
        <w:t xml:space="preserve"> at the operating rate.</w:t>
      </w:r>
    </w:p>
    <w:p w14:paraId="09D0CA09"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Table 2 shows the permissible rates for the reactor power variation and the associated permissible number of FA loading cycles.</w:t>
      </w:r>
    </w:p>
    <w:p w14:paraId="29E36FDF" w14:textId="77777777" w:rsidR="003B310A" w:rsidRPr="00A70485" w:rsidRDefault="003B310A" w:rsidP="003B310A">
      <w:pPr>
        <w:pStyle w:val="a2"/>
        <w:pageBreakBefore w:val="0"/>
        <w:numPr>
          <w:ilvl w:val="12"/>
          <w:numId w:val="0"/>
        </w:numPr>
        <w:spacing w:after="120"/>
        <w:jc w:val="both"/>
        <w:rPr>
          <w:rFonts w:asciiTheme="minorHAnsi" w:hAnsiTheme="minorHAnsi" w:cs="B Mitra"/>
          <w:lang w:val="en-US"/>
        </w:rPr>
      </w:pPr>
      <w:r w:rsidRPr="00A70485">
        <w:rPr>
          <w:rFonts w:asciiTheme="minorHAnsi" w:hAnsiTheme="minorHAnsi" w:cs="B Mitra"/>
          <w:lang w:val="en-US"/>
        </w:rPr>
        <w:t>Table 2 - permissible rates for power variation and permissible number of FA loading cycles</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8"/>
        <w:gridCol w:w="1954"/>
        <w:gridCol w:w="2394"/>
        <w:gridCol w:w="2272"/>
      </w:tblGrid>
      <w:tr w:rsidR="003B310A" w:rsidRPr="00A70485" w14:paraId="4309505F" w14:textId="77777777" w:rsidTr="003B310A">
        <w:trPr>
          <w:cantSplit/>
        </w:trPr>
        <w:tc>
          <w:tcPr>
            <w:tcW w:w="3777" w:type="pct"/>
            <w:gridSpan w:val="3"/>
            <w:vAlign w:val="center"/>
          </w:tcPr>
          <w:p w14:paraId="1547851F" w14:textId="77777777" w:rsidR="003B310A" w:rsidRPr="00A70485" w:rsidRDefault="003B310A" w:rsidP="003B310A">
            <w:pPr>
              <w:pStyle w:val="10"/>
              <w:jc w:val="both"/>
              <w:rPr>
                <w:rFonts w:asciiTheme="minorHAnsi" w:hAnsiTheme="minorHAnsi" w:cs="B Mitra"/>
                <w:lang w:val="en-US"/>
              </w:rPr>
            </w:pPr>
            <w:r w:rsidRPr="00A70485">
              <w:rPr>
                <w:rFonts w:asciiTheme="minorHAnsi" w:hAnsiTheme="minorHAnsi" w:cs="B Mitra"/>
                <w:lang w:val="en-US"/>
              </w:rPr>
              <w:t>Permissible rates for power variation</w:t>
            </w:r>
          </w:p>
        </w:tc>
        <w:tc>
          <w:tcPr>
            <w:tcW w:w="1223" w:type="pct"/>
            <w:vAlign w:val="center"/>
          </w:tcPr>
          <w:p w14:paraId="73CAB832" w14:textId="77777777" w:rsidR="003B310A" w:rsidRPr="00A70485" w:rsidRDefault="003B310A" w:rsidP="003B310A">
            <w:pPr>
              <w:spacing w:before="60" w:after="60"/>
              <w:jc w:val="both"/>
              <w:rPr>
                <w:rFonts w:cs="B Mitra"/>
                <w:spacing w:val="-6"/>
                <w:sz w:val="24"/>
                <w:szCs w:val="24"/>
              </w:rPr>
            </w:pPr>
            <w:r w:rsidRPr="00A70485">
              <w:rPr>
                <w:rFonts w:cs="B Mitra"/>
                <w:sz w:val="24"/>
                <w:szCs w:val="24"/>
              </w:rPr>
              <w:t>permissible number of TA loading cycles</w:t>
            </w:r>
          </w:p>
        </w:tc>
      </w:tr>
      <w:tr w:rsidR="003B310A" w:rsidRPr="00A70485" w14:paraId="6EBCB51A" w14:textId="77777777" w:rsidTr="003B310A">
        <w:trPr>
          <w:cantSplit/>
          <w:trHeight w:val="446"/>
        </w:trPr>
        <w:tc>
          <w:tcPr>
            <w:tcW w:w="3777" w:type="pct"/>
            <w:gridSpan w:val="3"/>
            <w:tcBorders>
              <w:bottom w:val="nil"/>
            </w:tcBorders>
          </w:tcPr>
          <w:p w14:paraId="575D303D" w14:textId="77777777" w:rsidR="003B310A" w:rsidRPr="00A70485" w:rsidRDefault="003B310A" w:rsidP="003B310A">
            <w:pPr>
              <w:spacing w:before="60" w:after="60"/>
              <w:jc w:val="both"/>
              <w:rPr>
                <w:rFonts w:cs="B Mitra"/>
                <w:sz w:val="24"/>
                <w:szCs w:val="24"/>
              </w:rPr>
            </w:pPr>
            <w:r w:rsidRPr="00A70485">
              <w:rPr>
                <w:rFonts w:cs="B Mitra"/>
                <w:sz w:val="24"/>
                <w:szCs w:val="24"/>
              </w:rPr>
              <w:t>1 POWER DOWN (except for EP, APP and PP1)</w:t>
            </w:r>
          </w:p>
        </w:tc>
        <w:tc>
          <w:tcPr>
            <w:tcW w:w="1223" w:type="pct"/>
            <w:tcBorders>
              <w:bottom w:val="nil"/>
            </w:tcBorders>
          </w:tcPr>
          <w:p w14:paraId="2D108B4C"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Number of cycles is unlimited </w:t>
            </w:r>
          </w:p>
        </w:tc>
      </w:tr>
      <w:tr w:rsidR="003B310A" w:rsidRPr="00A70485" w14:paraId="6F29588F" w14:textId="77777777" w:rsidTr="003B310A">
        <w:trPr>
          <w:cantSplit/>
        </w:trPr>
        <w:tc>
          <w:tcPr>
            <w:tcW w:w="1436" w:type="pct"/>
            <w:tcBorders>
              <w:right w:val="nil"/>
            </w:tcBorders>
          </w:tcPr>
          <w:p w14:paraId="587CA61F" w14:textId="77777777" w:rsidR="003B310A" w:rsidRPr="00A70485" w:rsidRDefault="003B310A" w:rsidP="003B310A">
            <w:pPr>
              <w:spacing w:before="60" w:after="60"/>
              <w:jc w:val="both"/>
              <w:rPr>
                <w:rFonts w:cs="B Mitra"/>
                <w:sz w:val="24"/>
                <w:szCs w:val="24"/>
              </w:rPr>
            </w:pPr>
            <w:r w:rsidRPr="00A70485">
              <w:rPr>
                <w:rFonts w:cs="B Mitra"/>
                <w:sz w:val="24"/>
                <w:szCs w:val="24"/>
              </w:rPr>
              <w:t>From 100% N</w:t>
            </w:r>
            <w:r w:rsidRPr="00A70485">
              <w:rPr>
                <w:rFonts w:cs="B Mitra"/>
                <w:sz w:val="24"/>
                <w:szCs w:val="24"/>
                <w:vertAlign w:val="subscript"/>
              </w:rPr>
              <w:t xml:space="preserve">nom </w:t>
            </w:r>
            <w:r w:rsidRPr="00A70485">
              <w:rPr>
                <w:rFonts w:cs="B Mitra"/>
                <w:sz w:val="24"/>
                <w:szCs w:val="24"/>
              </w:rPr>
              <w:t xml:space="preserve">and less </w:t>
            </w:r>
          </w:p>
          <w:p w14:paraId="40FDE0E2"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left w:val="nil"/>
              <w:right w:val="nil"/>
            </w:tcBorders>
          </w:tcPr>
          <w:p w14:paraId="66A90DF9"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7E89FB6B"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left w:val="nil"/>
            </w:tcBorders>
          </w:tcPr>
          <w:p w14:paraId="0E7F42A4" w14:textId="77777777" w:rsidR="003B310A" w:rsidRPr="00A70485" w:rsidRDefault="003B310A" w:rsidP="003B310A">
            <w:pPr>
              <w:spacing w:before="60" w:after="60"/>
              <w:jc w:val="both"/>
              <w:rPr>
                <w:rFonts w:cs="B Mitra"/>
                <w:sz w:val="24"/>
                <w:szCs w:val="24"/>
              </w:rPr>
            </w:pPr>
            <w:r w:rsidRPr="00A70485">
              <w:rPr>
                <w:rFonts w:cs="B Mitra"/>
                <w:sz w:val="24"/>
                <w:szCs w:val="24"/>
              </w:rPr>
              <w:t>MCL</w:t>
            </w:r>
          </w:p>
          <w:p w14:paraId="432C5057" w14:textId="77777777" w:rsidR="003B310A" w:rsidRPr="00A70485" w:rsidRDefault="003B310A" w:rsidP="003B310A">
            <w:pPr>
              <w:spacing w:before="60" w:after="60"/>
              <w:jc w:val="both"/>
              <w:rPr>
                <w:rFonts w:cs="B Mitra"/>
                <w:sz w:val="24"/>
                <w:szCs w:val="24"/>
              </w:rPr>
            </w:pPr>
            <w:r w:rsidRPr="00A70485">
              <w:rPr>
                <w:rFonts w:cs="B Mitra"/>
                <w:sz w:val="24"/>
                <w:szCs w:val="24"/>
              </w:rPr>
              <w:t>3% N</w:t>
            </w:r>
            <w:r w:rsidRPr="00A70485">
              <w:rPr>
                <w:rFonts w:cs="B Mitra"/>
                <w:sz w:val="24"/>
                <w:szCs w:val="24"/>
                <w:vertAlign w:val="subscript"/>
              </w:rPr>
              <w:t>nom</w:t>
            </w:r>
            <w:r w:rsidRPr="00A70485">
              <w:rPr>
                <w:rFonts w:cs="B Mitra"/>
                <w:sz w:val="24"/>
                <w:szCs w:val="24"/>
              </w:rPr>
              <w:t xml:space="preserve"> /min</w:t>
            </w:r>
          </w:p>
        </w:tc>
        <w:tc>
          <w:tcPr>
            <w:tcW w:w="1223" w:type="pct"/>
            <w:tcBorders>
              <w:top w:val="nil"/>
            </w:tcBorders>
          </w:tcPr>
          <w:p w14:paraId="1612ED61" w14:textId="77777777" w:rsidR="003B310A" w:rsidRPr="00A70485" w:rsidRDefault="003B310A" w:rsidP="003B310A">
            <w:pPr>
              <w:spacing w:before="60" w:after="60"/>
              <w:jc w:val="both"/>
              <w:rPr>
                <w:rFonts w:cs="B Mitra"/>
                <w:sz w:val="24"/>
                <w:szCs w:val="24"/>
              </w:rPr>
            </w:pPr>
          </w:p>
        </w:tc>
      </w:tr>
      <w:tr w:rsidR="003B310A" w:rsidRPr="00A70485" w14:paraId="041BC7E2" w14:textId="77777777" w:rsidTr="003B310A">
        <w:trPr>
          <w:cantSplit/>
        </w:trPr>
        <w:tc>
          <w:tcPr>
            <w:tcW w:w="3777" w:type="pct"/>
            <w:gridSpan w:val="3"/>
            <w:tcBorders>
              <w:bottom w:val="nil"/>
            </w:tcBorders>
          </w:tcPr>
          <w:p w14:paraId="20375A3D" w14:textId="77777777" w:rsidR="003B310A" w:rsidRPr="00A70485" w:rsidRDefault="003B310A" w:rsidP="003B310A">
            <w:pPr>
              <w:pStyle w:val="5"/>
              <w:spacing w:before="60" w:after="60"/>
              <w:jc w:val="both"/>
              <w:rPr>
                <w:rFonts w:asciiTheme="minorHAnsi" w:hAnsiTheme="minorHAnsi" w:cs="B Mitra"/>
                <w:lang w:val="en-US"/>
              </w:rPr>
            </w:pPr>
            <w:r w:rsidRPr="00A70485">
              <w:rPr>
                <w:rFonts w:asciiTheme="minorHAnsi" w:hAnsiTheme="minorHAnsi" w:cs="B Mitra"/>
                <w:lang w:val="en-US"/>
              </w:rPr>
              <w:t>2 POWER ASCENSION (excluding power ascension as per item 3)</w:t>
            </w:r>
          </w:p>
        </w:tc>
        <w:tc>
          <w:tcPr>
            <w:tcW w:w="1223" w:type="pct"/>
            <w:tcBorders>
              <w:bottom w:val="nil"/>
            </w:tcBorders>
          </w:tcPr>
          <w:p w14:paraId="068DAC68"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70 cycles per FA life-time </w:t>
            </w:r>
          </w:p>
        </w:tc>
      </w:tr>
      <w:tr w:rsidR="003B310A" w:rsidRPr="00A70485" w14:paraId="5896EDDB" w14:textId="77777777" w:rsidTr="003B310A">
        <w:trPr>
          <w:cantSplit/>
          <w:trHeight w:val="550"/>
        </w:trPr>
        <w:tc>
          <w:tcPr>
            <w:tcW w:w="1436" w:type="pct"/>
            <w:tcBorders>
              <w:bottom w:val="nil"/>
              <w:right w:val="nil"/>
            </w:tcBorders>
          </w:tcPr>
          <w:p w14:paraId="38CFE21F"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2.1 From MCL </w:t>
            </w:r>
          </w:p>
          <w:p w14:paraId="1A22A1DF"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left w:val="nil"/>
              <w:bottom w:val="nil"/>
              <w:right w:val="nil"/>
            </w:tcBorders>
          </w:tcPr>
          <w:p w14:paraId="3DA89CFD"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089B5980"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left w:val="nil"/>
            </w:tcBorders>
          </w:tcPr>
          <w:p w14:paraId="4AC530D5" w14:textId="77777777" w:rsidR="003B310A" w:rsidRPr="00A70485" w:rsidRDefault="003B310A" w:rsidP="003B310A">
            <w:pPr>
              <w:spacing w:before="60" w:after="60"/>
              <w:jc w:val="both"/>
              <w:rPr>
                <w:rFonts w:cs="B Mitra"/>
                <w:sz w:val="24"/>
                <w:szCs w:val="24"/>
              </w:rPr>
            </w:pPr>
            <w:r w:rsidRPr="00A70485">
              <w:rPr>
                <w:rFonts w:cs="B Mitra"/>
                <w:sz w:val="24"/>
                <w:szCs w:val="24"/>
              </w:rPr>
              <w:t>(40</w:t>
            </w:r>
            <w:r w:rsidRPr="00A70485">
              <w:rPr>
                <w:rFonts w:cs="B Mitra"/>
                <w:sz w:val="24"/>
                <w:szCs w:val="24"/>
              </w:rPr>
              <w:sym w:font="Symbol" w:char="F0B8"/>
            </w:r>
            <w:r w:rsidRPr="00A70485">
              <w:rPr>
                <w:rFonts w:cs="B Mitra"/>
                <w:sz w:val="24"/>
                <w:szCs w:val="24"/>
              </w:rPr>
              <w:t>45)% N</w:t>
            </w:r>
            <w:r w:rsidRPr="00A70485">
              <w:rPr>
                <w:rFonts w:cs="B Mitra"/>
                <w:sz w:val="24"/>
                <w:szCs w:val="24"/>
                <w:vertAlign w:val="subscript"/>
              </w:rPr>
              <w:t>nom</w:t>
            </w:r>
          </w:p>
          <w:p w14:paraId="09EF311A" w14:textId="77777777" w:rsidR="003B310A" w:rsidRPr="00A70485" w:rsidRDefault="003B310A" w:rsidP="003B310A">
            <w:pPr>
              <w:spacing w:before="60" w:after="60"/>
              <w:jc w:val="both"/>
              <w:rPr>
                <w:rFonts w:cs="B Mitra"/>
                <w:sz w:val="24"/>
                <w:szCs w:val="24"/>
              </w:rPr>
            </w:pPr>
            <w:r w:rsidRPr="00A70485">
              <w:rPr>
                <w:rFonts w:cs="B Mitra"/>
                <w:sz w:val="24"/>
                <w:szCs w:val="24"/>
              </w:rPr>
              <w:t>3% N</w:t>
            </w:r>
            <w:r w:rsidRPr="00A70485">
              <w:rPr>
                <w:rFonts w:cs="B Mitra"/>
                <w:sz w:val="24"/>
                <w:szCs w:val="24"/>
                <w:vertAlign w:val="subscript"/>
              </w:rPr>
              <w:t>nom</w:t>
            </w:r>
            <w:r w:rsidRPr="00A70485">
              <w:rPr>
                <w:rFonts w:cs="B Mitra"/>
                <w:sz w:val="24"/>
                <w:szCs w:val="24"/>
              </w:rPr>
              <w:t xml:space="preserve"> /min</w:t>
            </w:r>
          </w:p>
        </w:tc>
        <w:tc>
          <w:tcPr>
            <w:tcW w:w="1223" w:type="pct"/>
            <w:vMerge w:val="restart"/>
            <w:tcBorders>
              <w:top w:val="nil"/>
            </w:tcBorders>
          </w:tcPr>
          <w:p w14:paraId="383B5E21" w14:textId="77777777" w:rsidR="003B310A" w:rsidRPr="00A70485" w:rsidRDefault="003B310A" w:rsidP="003B310A">
            <w:pPr>
              <w:spacing w:before="60" w:after="60"/>
              <w:jc w:val="both"/>
              <w:rPr>
                <w:rFonts w:cs="B Mitra"/>
                <w:sz w:val="24"/>
                <w:szCs w:val="24"/>
              </w:rPr>
            </w:pPr>
          </w:p>
        </w:tc>
      </w:tr>
      <w:tr w:rsidR="003B310A" w:rsidRPr="00A70485" w14:paraId="347C2778" w14:textId="77777777" w:rsidTr="003B310A">
        <w:trPr>
          <w:cantSplit/>
          <w:trHeight w:val="567"/>
        </w:trPr>
        <w:tc>
          <w:tcPr>
            <w:tcW w:w="1436" w:type="pct"/>
            <w:tcBorders>
              <w:right w:val="nil"/>
            </w:tcBorders>
          </w:tcPr>
          <w:p w14:paraId="312FCA8B" w14:textId="77777777" w:rsidR="003B310A" w:rsidRPr="00A70485" w:rsidRDefault="003B310A" w:rsidP="003B310A">
            <w:pPr>
              <w:spacing w:before="60" w:after="60"/>
              <w:jc w:val="both"/>
              <w:rPr>
                <w:rFonts w:cs="B Mitra"/>
                <w:sz w:val="24"/>
                <w:szCs w:val="24"/>
              </w:rPr>
            </w:pPr>
            <w:r w:rsidRPr="00A70485">
              <w:rPr>
                <w:rFonts w:cs="B Mitra"/>
                <w:sz w:val="24"/>
                <w:szCs w:val="24"/>
              </w:rPr>
              <w:t>2.2 From (40</w:t>
            </w:r>
            <w:r w:rsidRPr="00A70485">
              <w:rPr>
                <w:rFonts w:cs="B Mitra"/>
                <w:sz w:val="24"/>
                <w:szCs w:val="24"/>
              </w:rPr>
              <w:sym w:font="Symbol" w:char="F0B8"/>
            </w:r>
            <w:r w:rsidRPr="00A70485">
              <w:rPr>
                <w:rFonts w:cs="B Mitra"/>
                <w:sz w:val="24"/>
                <w:szCs w:val="24"/>
              </w:rPr>
              <w:t>45)% N</w:t>
            </w:r>
            <w:r w:rsidRPr="00A70485">
              <w:rPr>
                <w:rFonts w:cs="B Mitra"/>
                <w:sz w:val="24"/>
                <w:szCs w:val="24"/>
                <w:vertAlign w:val="subscript"/>
              </w:rPr>
              <w:t>nom</w:t>
            </w:r>
          </w:p>
          <w:p w14:paraId="117A0420"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left w:val="nil"/>
              <w:right w:val="nil"/>
            </w:tcBorders>
          </w:tcPr>
          <w:p w14:paraId="10FCF9FF"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540F7238"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top w:val="nil"/>
              <w:left w:val="nil"/>
            </w:tcBorders>
          </w:tcPr>
          <w:p w14:paraId="6F9DAC3A" w14:textId="77777777" w:rsidR="003B310A" w:rsidRPr="00A70485" w:rsidRDefault="003B310A" w:rsidP="003B310A">
            <w:pPr>
              <w:spacing w:before="60" w:after="60"/>
              <w:jc w:val="both"/>
              <w:rPr>
                <w:rFonts w:cs="B Mitra"/>
                <w:sz w:val="24"/>
                <w:szCs w:val="24"/>
              </w:rPr>
            </w:pPr>
            <w:r w:rsidRPr="00A70485">
              <w:rPr>
                <w:rFonts w:cs="B Mitra"/>
                <w:sz w:val="24"/>
                <w:szCs w:val="24"/>
              </w:rPr>
              <w:t>(75</w:t>
            </w:r>
            <w:r w:rsidRPr="00A70485">
              <w:rPr>
                <w:rFonts w:cs="B Mitra"/>
                <w:sz w:val="24"/>
                <w:szCs w:val="24"/>
              </w:rPr>
              <w:sym w:font="Symbol" w:char="F0B8"/>
            </w:r>
            <w:r w:rsidRPr="00A70485">
              <w:rPr>
                <w:rFonts w:cs="B Mitra"/>
                <w:sz w:val="24"/>
                <w:szCs w:val="24"/>
              </w:rPr>
              <w:t>85)% N</w:t>
            </w:r>
            <w:r w:rsidRPr="00A70485">
              <w:rPr>
                <w:rFonts w:cs="B Mitra"/>
                <w:sz w:val="24"/>
                <w:szCs w:val="24"/>
                <w:vertAlign w:val="subscript"/>
              </w:rPr>
              <w:t>nom</w:t>
            </w:r>
          </w:p>
          <w:p w14:paraId="0EE51DC4" w14:textId="77777777" w:rsidR="003B310A" w:rsidRPr="00A70485" w:rsidRDefault="003B310A" w:rsidP="003B310A">
            <w:pPr>
              <w:spacing w:before="60" w:after="60"/>
              <w:jc w:val="both"/>
              <w:rPr>
                <w:rFonts w:cs="B Mitra"/>
                <w:sz w:val="24"/>
                <w:szCs w:val="24"/>
              </w:rPr>
            </w:pPr>
            <w:r w:rsidRPr="00A70485">
              <w:rPr>
                <w:rFonts w:cs="B Mitra"/>
                <w:sz w:val="24"/>
                <w:szCs w:val="24"/>
              </w:rPr>
              <w:t>1% N</w:t>
            </w:r>
            <w:r w:rsidRPr="00A70485">
              <w:rPr>
                <w:rFonts w:cs="B Mitra"/>
                <w:sz w:val="24"/>
                <w:szCs w:val="24"/>
                <w:vertAlign w:val="subscript"/>
              </w:rPr>
              <w:t>nom</w:t>
            </w:r>
            <w:r w:rsidRPr="00A70485">
              <w:rPr>
                <w:rFonts w:cs="B Mitra"/>
                <w:sz w:val="24"/>
                <w:szCs w:val="24"/>
              </w:rPr>
              <w:t xml:space="preserve"> /min</w:t>
            </w:r>
          </w:p>
        </w:tc>
        <w:tc>
          <w:tcPr>
            <w:tcW w:w="1223" w:type="pct"/>
            <w:vMerge/>
          </w:tcPr>
          <w:p w14:paraId="06B3A2E0" w14:textId="77777777" w:rsidR="003B310A" w:rsidRPr="00A70485" w:rsidRDefault="003B310A" w:rsidP="003B310A">
            <w:pPr>
              <w:spacing w:before="60" w:after="60"/>
              <w:jc w:val="both"/>
              <w:rPr>
                <w:rFonts w:cs="B Mitra"/>
                <w:sz w:val="24"/>
                <w:szCs w:val="24"/>
              </w:rPr>
            </w:pPr>
          </w:p>
        </w:tc>
      </w:tr>
      <w:tr w:rsidR="003B310A" w:rsidRPr="00A70485" w14:paraId="45947DD9" w14:textId="77777777" w:rsidTr="003B310A">
        <w:trPr>
          <w:cantSplit/>
          <w:trHeight w:val="330"/>
        </w:trPr>
        <w:tc>
          <w:tcPr>
            <w:tcW w:w="1436" w:type="pct"/>
            <w:tcBorders>
              <w:top w:val="nil"/>
              <w:bottom w:val="single" w:sz="4" w:space="0" w:color="auto"/>
              <w:right w:val="nil"/>
            </w:tcBorders>
          </w:tcPr>
          <w:p w14:paraId="1A02F3FF"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2.3 At power level </w:t>
            </w:r>
          </w:p>
          <w:p w14:paraId="7E574976"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 Delay</w:t>
            </w:r>
          </w:p>
        </w:tc>
        <w:tc>
          <w:tcPr>
            <w:tcW w:w="1052" w:type="pct"/>
            <w:tcBorders>
              <w:top w:val="nil"/>
              <w:left w:val="nil"/>
              <w:bottom w:val="single" w:sz="4" w:space="0" w:color="auto"/>
              <w:right w:val="nil"/>
            </w:tcBorders>
          </w:tcPr>
          <w:p w14:paraId="75AA2D2C" w14:textId="77777777" w:rsidR="003B310A" w:rsidRPr="00A70485" w:rsidRDefault="003B310A" w:rsidP="003B310A">
            <w:pPr>
              <w:spacing w:before="60" w:after="60"/>
              <w:jc w:val="both"/>
              <w:rPr>
                <w:rFonts w:cs="B Mitra"/>
                <w:sz w:val="24"/>
                <w:szCs w:val="24"/>
              </w:rPr>
            </w:pPr>
          </w:p>
          <w:p w14:paraId="1C93F430" w14:textId="77777777" w:rsidR="003B310A" w:rsidRPr="00A70485" w:rsidRDefault="003B310A" w:rsidP="003B310A">
            <w:pPr>
              <w:spacing w:before="60" w:after="60"/>
              <w:jc w:val="both"/>
              <w:rPr>
                <w:rFonts w:cs="B Mitra"/>
                <w:sz w:val="24"/>
                <w:szCs w:val="24"/>
              </w:rPr>
            </w:pPr>
            <w:r w:rsidRPr="00A70485">
              <w:rPr>
                <w:rFonts w:cs="B Mitra"/>
                <w:sz w:val="24"/>
                <w:szCs w:val="24"/>
              </w:rPr>
              <w:t>not less</w:t>
            </w:r>
          </w:p>
        </w:tc>
        <w:tc>
          <w:tcPr>
            <w:tcW w:w="1289" w:type="pct"/>
            <w:tcBorders>
              <w:top w:val="nil"/>
              <w:left w:val="nil"/>
              <w:bottom w:val="single" w:sz="4" w:space="0" w:color="auto"/>
            </w:tcBorders>
          </w:tcPr>
          <w:p w14:paraId="730B8B02" w14:textId="77777777" w:rsidR="003B310A" w:rsidRPr="00A70485" w:rsidRDefault="003B310A" w:rsidP="003B310A">
            <w:pPr>
              <w:spacing w:before="60" w:after="60"/>
              <w:jc w:val="both"/>
              <w:rPr>
                <w:rFonts w:cs="B Mitra"/>
                <w:sz w:val="24"/>
                <w:szCs w:val="24"/>
              </w:rPr>
            </w:pPr>
            <w:r w:rsidRPr="00A70485">
              <w:rPr>
                <w:rFonts w:cs="B Mitra"/>
                <w:sz w:val="24"/>
                <w:szCs w:val="24"/>
              </w:rPr>
              <w:t>(75</w:t>
            </w:r>
            <w:r w:rsidRPr="00A70485">
              <w:rPr>
                <w:rFonts w:cs="B Mitra"/>
                <w:sz w:val="24"/>
                <w:szCs w:val="24"/>
              </w:rPr>
              <w:sym w:font="Symbol" w:char="F0B8"/>
            </w:r>
            <w:r w:rsidRPr="00A70485">
              <w:rPr>
                <w:rFonts w:cs="B Mitra"/>
                <w:sz w:val="24"/>
                <w:szCs w:val="24"/>
              </w:rPr>
              <w:t>85)% N</w:t>
            </w:r>
            <w:r w:rsidRPr="00A70485">
              <w:rPr>
                <w:rFonts w:cs="B Mitra"/>
                <w:sz w:val="24"/>
                <w:szCs w:val="24"/>
                <w:vertAlign w:val="subscript"/>
              </w:rPr>
              <w:t>nom</w:t>
            </w:r>
          </w:p>
          <w:p w14:paraId="1CE0C710" w14:textId="77777777" w:rsidR="003B310A" w:rsidRPr="00A70485" w:rsidRDefault="003B310A" w:rsidP="003B310A">
            <w:pPr>
              <w:spacing w:before="60" w:after="60"/>
              <w:jc w:val="both"/>
              <w:rPr>
                <w:rFonts w:cs="B Mitra"/>
                <w:sz w:val="24"/>
                <w:szCs w:val="24"/>
              </w:rPr>
            </w:pPr>
            <w:r w:rsidRPr="00A70485">
              <w:rPr>
                <w:rFonts w:cs="B Mitra"/>
                <w:sz w:val="24"/>
                <w:szCs w:val="24"/>
              </w:rPr>
              <w:t>3 hours</w:t>
            </w:r>
          </w:p>
        </w:tc>
        <w:tc>
          <w:tcPr>
            <w:tcW w:w="1223" w:type="pct"/>
            <w:vMerge/>
            <w:tcBorders>
              <w:bottom w:val="single" w:sz="4" w:space="0" w:color="auto"/>
            </w:tcBorders>
          </w:tcPr>
          <w:p w14:paraId="76416389" w14:textId="77777777" w:rsidR="003B310A" w:rsidRPr="00A70485" w:rsidRDefault="003B310A" w:rsidP="003B310A">
            <w:pPr>
              <w:spacing w:before="60" w:after="60"/>
              <w:jc w:val="both"/>
              <w:rPr>
                <w:rFonts w:cs="B Mitra"/>
                <w:sz w:val="24"/>
                <w:szCs w:val="24"/>
              </w:rPr>
            </w:pPr>
          </w:p>
        </w:tc>
      </w:tr>
      <w:tr w:rsidR="003B310A" w:rsidRPr="00A70485" w14:paraId="47F6A9F2" w14:textId="77777777" w:rsidTr="003B310A">
        <w:trPr>
          <w:cantSplit/>
          <w:trHeight w:val="567"/>
        </w:trPr>
        <w:tc>
          <w:tcPr>
            <w:tcW w:w="1436" w:type="pct"/>
            <w:tcBorders>
              <w:top w:val="single" w:sz="4" w:space="0" w:color="auto"/>
              <w:left w:val="single" w:sz="4" w:space="0" w:color="auto"/>
              <w:bottom w:val="single" w:sz="4" w:space="0" w:color="auto"/>
              <w:right w:val="nil"/>
            </w:tcBorders>
          </w:tcPr>
          <w:p w14:paraId="6CACCA11" w14:textId="77777777" w:rsidR="003B310A" w:rsidRPr="00A70485" w:rsidRDefault="003B310A" w:rsidP="003B310A">
            <w:pPr>
              <w:spacing w:before="60" w:after="60"/>
              <w:jc w:val="both"/>
              <w:rPr>
                <w:rFonts w:cs="B Mitra"/>
                <w:sz w:val="24"/>
                <w:szCs w:val="24"/>
              </w:rPr>
            </w:pPr>
            <w:r w:rsidRPr="00A70485">
              <w:rPr>
                <w:rFonts w:cs="B Mitra"/>
                <w:sz w:val="24"/>
                <w:szCs w:val="24"/>
              </w:rPr>
              <w:t>2.4 From (75</w:t>
            </w:r>
            <w:r w:rsidRPr="00A70485">
              <w:rPr>
                <w:rFonts w:cs="B Mitra"/>
                <w:sz w:val="24"/>
                <w:szCs w:val="24"/>
              </w:rPr>
              <w:sym w:font="Symbol" w:char="F0B8"/>
            </w:r>
            <w:r w:rsidRPr="00A70485">
              <w:rPr>
                <w:rFonts w:cs="B Mitra"/>
                <w:sz w:val="24"/>
                <w:szCs w:val="24"/>
              </w:rPr>
              <w:t>85)% N</w:t>
            </w:r>
            <w:r w:rsidRPr="00A70485">
              <w:rPr>
                <w:rFonts w:cs="B Mitra"/>
                <w:sz w:val="24"/>
                <w:szCs w:val="24"/>
                <w:vertAlign w:val="subscript"/>
              </w:rPr>
              <w:t>nom</w:t>
            </w:r>
          </w:p>
          <w:p w14:paraId="3BD0DF05"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top w:val="single" w:sz="4" w:space="0" w:color="auto"/>
              <w:left w:val="nil"/>
              <w:bottom w:val="single" w:sz="4" w:space="0" w:color="auto"/>
              <w:right w:val="nil"/>
            </w:tcBorders>
          </w:tcPr>
          <w:p w14:paraId="57088B6C"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7DD98872"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top w:val="single" w:sz="4" w:space="0" w:color="auto"/>
              <w:left w:val="nil"/>
              <w:bottom w:val="single" w:sz="4" w:space="0" w:color="auto"/>
            </w:tcBorders>
          </w:tcPr>
          <w:p w14:paraId="1D5471EE" w14:textId="77777777" w:rsidR="003B310A" w:rsidRPr="00A70485" w:rsidRDefault="003B310A" w:rsidP="003B310A">
            <w:pPr>
              <w:spacing w:before="60" w:after="60"/>
              <w:jc w:val="both"/>
              <w:rPr>
                <w:rFonts w:cs="B Mitra"/>
                <w:sz w:val="24"/>
                <w:szCs w:val="24"/>
              </w:rPr>
            </w:pPr>
            <w:r w:rsidRPr="00A70485">
              <w:rPr>
                <w:rFonts w:cs="B Mitra"/>
                <w:sz w:val="24"/>
                <w:szCs w:val="24"/>
              </w:rPr>
              <w:t>100% N</w:t>
            </w:r>
            <w:r w:rsidRPr="00A70485">
              <w:rPr>
                <w:rFonts w:cs="B Mitra"/>
                <w:sz w:val="24"/>
                <w:szCs w:val="24"/>
                <w:vertAlign w:val="subscript"/>
              </w:rPr>
              <w:t>nom</w:t>
            </w:r>
          </w:p>
          <w:p w14:paraId="4BA37C52" w14:textId="77777777" w:rsidR="003B310A" w:rsidRPr="00A70485" w:rsidRDefault="003B310A" w:rsidP="003B310A">
            <w:pPr>
              <w:spacing w:before="60" w:after="60"/>
              <w:jc w:val="both"/>
              <w:rPr>
                <w:rFonts w:cs="B Mitra"/>
                <w:sz w:val="24"/>
                <w:szCs w:val="24"/>
              </w:rPr>
            </w:pPr>
            <w:r w:rsidRPr="00A70485">
              <w:rPr>
                <w:rFonts w:cs="B Mitra"/>
                <w:sz w:val="24"/>
                <w:szCs w:val="24"/>
              </w:rPr>
              <w:t>1% N</w:t>
            </w:r>
            <w:r w:rsidRPr="00A70485">
              <w:rPr>
                <w:rFonts w:cs="B Mitra"/>
                <w:sz w:val="24"/>
                <w:szCs w:val="24"/>
                <w:vertAlign w:val="subscript"/>
              </w:rPr>
              <w:t>nom</w:t>
            </w:r>
            <w:r w:rsidRPr="00A70485">
              <w:rPr>
                <w:rFonts w:cs="B Mitra"/>
                <w:sz w:val="24"/>
                <w:szCs w:val="24"/>
              </w:rPr>
              <w:t xml:space="preserve"> /min</w:t>
            </w:r>
          </w:p>
        </w:tc>
        <w:tc>
          <w:tcPr>
            <w:tcW w:w="1223" w:type="pct"/>
            <w:vMerge/>
            <w:tcBorders>
              <w:top w:val="single" w:sz="4" w:space="0" w:color="auto"/>
              <w:bottom w:val="single" w:sz="4" w:space="0" w:color="auto"/>
              <w:right w:val="single" w:sz="4" w:space="0" w:color="auto"/>
            </w:tcBorders>
          </w:tcPr>
          <w:p w14:paraId="59E52CDB" w14:textId="77777777" w:rsidR="003B310A" w:rsidRPr="00A70485" w:rsidRDefault="003B310A" w:rsidP="003B310A">
            <w:pPr>
              <w:spacing w:before="60" w:after="60"/>
              <w:jc w:val="both"/>
              <w:rPr>
                <w:rFonts w:cs="B Mitra"/>
                <w:sz w:val="24"/>
                <w:szCs w:val="24"/>
              </w:rPr>
            </w:pPr>
          </w:p>
        </w:tc>
      </w:tr>
      <w:tr w:rsidR="003B310A" w:rsidRPr="00A70485" w14:paraId="33ABC676" w14:textId="77777777" w:rsidTr="003B310A">
        <w:trPr>
          <w:trHeight w:val="1525"/>
        </w:trPr>
        <w:tc>
          <w:tcPr>
            <w:tcW w:w="3777" w:type="pct"/>
            <w:gridSpan w:val="3"/>
            <w:tcBorders>
              <w:bottom w:val="nil"/>
            </w:tcBorders>
          </w:tcPr>
          <w:p w14:paraId="5CE28154" w14:textId="77777777" w:rsidR="003B310A" w:rsidRPr="00A70485" w:rsidRDefault="003B310A" w:rsidP="003B310A">
            <w:pPr>
              <w:tabs>
                <w:tab w:val="left" w:pos="292"/>
              </w:tabs>
              <w:spacing w:before="60" w:after="60"/>
              <w:jc w:val="both"/>
              <w:rPr>
                <w:rFonts w:cs="B Mitra"/>
                <w:sz w:val="24"/>
                <w:szCs w:val="24"/>
              </w:rPr>
            </w:pPr>
            <w:r w:rsidRPr="00A70485">
              <w:rPr>
                <w:rFonts w:cs="B Mitra"/>
                <w:sz w:val="24"/>
                <w:szCs w:val="24"/>
              </w:rPr>
              <w:lastRenderedPageBreak/>
              <w:t>3 POWER ASCENSION</w:t>
            </w:r>
          </w:p>
          <w:p w14:paraId="78885A3D" w14:textId="77777777" w:rsidR="003B310A" w:rsidRPr="00A70485" w:rsidRDefault="003B310A" w:rsidP="005930CC">
            <w:pPr>
              <w:numPr>
                <w:ilvl w:val="0"/>
                <w:numId w:val="13"/>
              </w:numPr>
              <w:tabs>
                <w:tab w:val="left" w:pos="292"/>
              </w:tabs>
              <w:spacing w:before="60" w:after="60" w:line="240" w:lineRule="auto"/>
              <w:ind w:left="0" w:firstLine="0"/>
              <w:jc w:val="both"/>
              <w:rPr>
                <w:rFonts w:cs="B Mitra"/>
                <w:spacing w:val="-6"/>
                <w:sz w:val="24"/>
                <w:szCs w:val="24"/>
              </w:rPr>
            </w:pPr>
            <w:r w:rsidRPr="00A70485">
              <w:rPr>
                <w:rFonts w:cs="B Mitra"/>
                <w:spacing w:val="-6"/>
                <w:sz w:val="24"/>
                <w:szCs w:val="24"/>
              </w:rPr>
              <w:t xml:space="preserve">after more than 12 days operation at any decreased power level </w:t>
            </w:r>
          </w:p>
          <w:p w14:paraId="21FAD77D" w14:textId="77777777" w:rsidR="003B310A" w:rsidRPr="00A70485" w:rsidRDefault="003B310A" w:rsidP="005930CC">
            <w:pPr>
              <w:numPr>
                <w:ilvl w:val="0"/>
                <w:numId w:val="13"/>
              </w:numPr>
              <w:tabs>
                <w:tab w:val="left" w:pos="292"/>
                <w:tab w:val="left" w:pos="360"/>
              </w:tabs>
              <w:spacing w:before="60" w:after="60" w:line="240" w:lineRule="auto"/>
              <w:ind w:left="0" w:firstLine="0"/>
              <w:jc w:val="both"/>
              <w:rPr>
                <w:rFonts w:cs="B Mitra"/>
                <w:sz w:val="24"/>
                <w:szCs w:val="24"/>
              </w:rPr>
            </w:pPr>
            <w:r w:rsidRPr="00A70485">
              <w:rPr>
                <w:rFonts w:cs="B Mitra"/>
                <w:sz w:val="24"/>
                <w:szCs w:val="24"/>
              </w:rPr>
              <w:t xml:space="preserve">after </w:t>
            </w:r>
            <w:proofErr w:type="spellStart"/>
            <w:r w:rsidRPr="00A70485">
              <w:rPr>
                <w:rFonts w:cs="B Mitra"/>
                <w:sz w:val="24"/>
                <w:szCs w:val="24"/>
              </w:rPr>
              <w:t>refueling</w:t>
            </w:r>
            <w:proofErr w:type="spellEnd"/>
            <w:r w:rsidRPr="00A70485">
              <w:rPr>
                <w:rFonts w:cs="B Mitra"/>
                <w:sz w:val="24"/>
                <w:szCs w:val="24"/>
              </w:rPr>
              <w:t xml:space="preserve"> at </w:t>
            </w:r>
            <w:r w:rsidRPr="00A70485">
              <w:rPr>
                <w:rFonts w:cs="B Mitra"/>
                <w:spacing w:val="-6"/>
                <w:sz w:val="24"/>
                <w:szCs w:val="24"/>
              </w:rPr>
              <w:t>more than 12 days of the reactor operation</w:t>
            </w:r>
            <w:r w:rsidRPr="00A70485">
              <w:rPr>
                <w:rFonts w:cs="B Mitra"/>
                <w:sz w:val="24"/>
                <w:szCs w:val="24"/>
              </w:rPr>
              <w:t xml:space="preserve"> at the end of the previous cycle at the power effect of the reactivity </w:t>
            </w:r>
          </w:p>
          <w:p w14:paraId="2F299D85" w14:textId="77777777" w:rsidR="003B310A" w:rsidRPr="00A70485" w:rsidRDefault="003B310A" w:rsidP="005930CC">
            <w:pPr>
              <w:numPr>
                <w:ilvl w:val="0"/>
                <w:numId w:val="13"/>
              </w:numPr>
              <w:tabs>
                <w:tab w:val="left" w:pos="292"/>
                <w:tab w:val="left" w:pos="360"/>
              </w:tabs>
              <w:spacing w:before="60" w:after="60" w:line="240" w:lineRule="auto"/>
              <w:ind w:left="0" w:firstLine="0"/>
              <w:jc w:val="both"/>
              <w:rPr>
                <w:rFonts w:cs="B Mitra"/>
                <w:sz w:val="24"/>
                <w:szCs w:val="24"/>
              </w:rPr>
            </w:pPr>
            <w:r w:rsidRPr="00A70485">
              <w:rPr>
                <w:rFonts w:cs="B Mitra"/>
                <w:sz w:val="24"/>
                <w:szCs w:val="24"/>
              </w:rPr>
              <w:t xml:space="preserve">at connection of the idling loop </w:t>
            </w:r>
          </w:p>
        </w:tc>
        <w:tc>
          <w:tcPr>
            <w:tcW w:w="1223" w:type="pct"/>
            <w:tcBorders>
              <w:bottom w:val="nil"/>
            </w:tcBorders>
          </w:tcPr>
          <w:p w14:paraId="6A8CB940"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23 cycles per FA life-time, without taking into account RCPS activation at MCL </w:t>
            </w:r>
          </w:p>
        </w:tc>
      </w:tr>
      <w:tr w:rsidR="003B310A" w:rsidRPr="00A70485" w14:paraId="6830B9D4" w14:textId="77777777" w:rsidTr="003B310A">
        <w:trPr>
          <w:trHeight w:val="567"/>
        </w:trPr>
        <w:tc>
          <w:tcPr>
            <w:tcW w:w="1436" w:type="pct"/>
            <w:tcBorders>
              <w:bottom w:val="nil"/>
              <w:right w:val="nil"/>
            </w:tcBorders>
          </w:tcPr>
          <w:p w14:paraId="5FE95A28"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3.1 From MCL </w:t>
            </w:r>
          </w:p>
          <w:p w14:paraId="1634A0B4"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left w:val="nil"/>
              <w:bottom w:val="nil"/>
              <w:right w:val="nil"/>
            </w:tcBorders>
          </w:tcPr>
          <w:p w14:paraId="7C05C9A4"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051597E3"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left w:val="nil"/>
            </w:tcBorders>
          </w:tcPr>
          <w:p w14:paraId="287083F5" w14:textId="77777777" w:rsidR="003B310A" w:rsidRPr="00A70485" w:rsidRDefault="003B310A" w:rsidP="003B310A">
            <w:pPr>
              <w:spacing w:before="60" w:after="60"/>
              <w:jc w:val="both"/>
              <w:rPr>
                <w:rFonts w:cs="B Mitra"/>
                <w:sz w:val="24"/>
                <w:szCs w:val="24"/>
              </w:rPr>
            </w:pPr>
            <w:r w:rsidRPr="00A70485">
              <w:rPr>
                <w:rFonts w:cs="B Mitra"/>
                <w:sz w:val="24"/>
                <w:szCs w:val="24"/>
              </w:rPr>
              <w:t>50% N</w:t>
            </w:r>
            <w:r w:rsidRPr="00A70485">
              <w:rPr>
                <w:rFonts w:cs="B Mitra"/>
                <w:sz w:val="24"/>
                <w:szCs w:val="24"/>
                <w:vertAlign w:val="subscript"/>
              </w:rPr>
              <w:t>nom</w:t>
            </w:r>
          </w:p>
          <w:p w14:paraId="7F831316" w14:textId="77777777" w:rsidR="003B310A" w:rsidRPr="00A70485" w:rsidRDefault="003B310A" w:rsidP="003B310A">
            <w:pPr>
              <w:spacing w:before="60" w:after="60"/>
              <w:jc w:val="both"/>
              <w:rPr>
                <w:rFonts w:cs="B Mitra"/>
                <w:sz w:val="24"/>
                <w:szCs w:val="24"/>
              </w:rPr>
            </w:pPr>
            <w:r w:rsidRPr="00A70485">
              <w:rPr>
                <w:rFonts w:cs="B Mitra"/>
                <w:sz w:val="24"/>
                <w:szCs w:val="24"/>
              </w:rPr>
              <w:t>3% N</w:t>
            </w:r>
            <w:r w:rsidRPr="00A70485">
              <w:rPr>
                <w:rFonts w:cs="B Mitra"/>
                <w:sz w:val="24"/>
                <w:szCs w:val="24"/>
                <w:vertAlign w:val="subscript"/>
              </w:rPr>
              <w:t>nom</w:t>
            </w:r>
            <w:r w:rsidRPr="00A70485">
              <w:rPr>
                <w:rFonts w:cs="B Mitra"/>
                <w:sz w:val="24"/>
                <w:szCs w:val="24"/>
              </w:rPr>
              <w:t xml:space="preserve"> /min</w:t>
            </w:r>
          </w:p>
        </w:tc>
        <w:tc>
          <w:tcPr>
            <w:tcW w:w="1223" w:type="pct"/>
            <w:vMerge w:val="restart"/>
            <w:tcBorders>
              <w:top w:val="nil"/>
            </w:tcBorders>
          </w:tcPr>
          <w:p w14:paraId="62801EF6" w14:textId="77777777" w:rsidR="003B310A" w:rsidRPr="00A70485" w:rsidRDefault="003B310A" w:rsidP="003B310A">
            <w:pPr>
              <w:spacing w:before="60" w:after="60"/>
              <w:jc w:val="both"/>
              <w:rPr>
                <w:rFonts w:cs="B Mitra"/>
                <w:sz w:val="24"/>
                <w:szCs w:val="24"/>
              </w:rPr>
            </w:pPr>
          </w:p>
        </w:tc>
      </w:tr>
      <w:tr w:rsidR="003B310A" w:rsidRPr="00A70485" w14:paraId="664E4186" w14:textId="77777777" w:rsidTr="003B310A">
        <w:trPr>
          <w:trHeight w:val="567"/>
        </w:trPr>
        <w:tc>
          <w:tcPr>
            <w:tcW w:w="1436" w:type="pct"/>
            <w:tcBorders>
              <w:right w:val="nil"/>
            </w:tcBorders>
          </w:tcPr>
          <w:p w14:paraId="3055DA86" w14:textId="77777777" w:rsidR="003B310A" w:rsidRPr="00A70485" w:rsidRDefault="003B310A" w:rsidP="003B310A">
            <w:pPr>
              <w:spacing w:before="60" w:after="60"/>
              <w:jc w:val="both"/>
              <w:rPr>
                <w:rFonts w:cs="B Mitra"/>
                <w:sz w:val="24"/>
                <w:szCs w:val="24"/>
              </w:rPr>
            </w:pPr>
            <w:r w:rsidRPr="00A70485">
              <w:rPr>
                <w:rFonts w:cs="B Mitra"/>
                <w:sz w:val="24"/>
                <w:szCs w:val="24"/>
              </w:rPr>
              <w:t>3.2 From 50% N</w:t>
            </w:r>
            <w:r w:rsidRPr="00A70485">
              <w:rPr>
                <w:rFonts w:cs="B Mitra"/>
                <w:sz w:val="24"/>
                <w:szCs w:val="24"/>
                <w:vertAlign w:val="subscript"/>
              </w:rPr>
              <w:t>nom</w:t>
            </w:r>
          </w:p>
          <w:p w14:paraId="68AD1EB8"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left w:val="nil"/>
              <w:right w:val="nil"/>
            </w:tcBorders>
          </w:tcPr>
          <w:p w14:paraId="54806317"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5C6658EC"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top w:val="nil"/>
              <w:left w:val="nil"/>
            </w:tcBorders>
          </w:tcPr>
          <w:p w14:paraId="5D6E4154" w14:textId="77777777" w:rsidR="003B310A" w:rsidRPr="00A70485" w:rsidRDefault="003B310A" w:rsidP="003B310A">
            <w:pPr>
              <w:spacing w:before="60" w:after="60"/>
              <w:jc w:val="both"/>
              <w:rPr>
                <w:rFonts w:cs="B Mitra"/>
                <w:sz w:val="24"/>
                <w:szCs w:val="24"/>
              </w:rPr>
            </w:pPr>
            <w:r w:rsidRPr="00A70485">
              <w:rPr>
                <w:rFonts w:cs="B Mitra"/>
                <w:sz w:val="24"/>
                <w:szCs w:val="24"/>
              </w:rPr>
              <w:t>80% N</w:t>
            </w:r>
            <w:r w:rsidRPr="00A70485">
              <w:rPr>
                <w:rFonts w:cs="B Mitra"/>
                <w:sz w:val="24"/>
                <w:szCs w:val="24"/>
                <w:vertAlign w:val="subscript"/>
              </w:rPr>
              <w:t>nom</w:t>
            </w:r>
          </w:p>
          <w:p w14:paraId="69CD2D6C" w14:textId="77777777" w:rsidR="003B310A" w:rsidRPr="00A70485" w:rsidRDefault="003B310A" w:rsidP="003B310A">
            <w:pPr>
              <w:spacing w:before="60" w:after="60"/>
              <w:jc w:val="both"/>
              <w:rPr>
                <w:rFonts w:cs="B Mitra"/>
                <w:sz w:val="24"/>
                <w:szCs w:val="24"/>
              </w:rPr>
            </w:pPr>
            <w:r w:rsidRPr="00A70485">
              <w:rPr>
                <w:rFonts w:cs="B Mitra"/>
                <w:sz w:val="24"/>
                <w:szCs w:val="24"/>
              </w:rPr>
              <w:t>0.17% N</w:t>
            </w:r>
            <w:r w:rsidRPr="00A70485">
              <w:rPr>
                <w:rFonts w:cs="B Mitra"/>
                <w:sz w:val="24"/>
                <w:szCs w:val="24"/>
                <w:vertAlign w:val="subscript"/>
              </w:rPr>
              <w:t>nom</w:t>
            </w:r>
            <w:r w:rsidRPr="00A70485">
              <w:rPr>
                <w:rFonts w:cs="B Mitra"/>
                <w:sz w:val="24"/>
                <w:szCs w:val="24"/>
              </w:rPr>
              <w:t xml:space="preserve"> /min</w:t>
            </w:r>
          </w:p>
        </w:tc>
        <w:tc>
          <w:tcPr>
            <w:tcW w:w="1223" w:type="pct"/>
            <w:vMerge/>
          </w:tcPr>
          <w:p w14:paraId="7F547660" w14:textId="77777777" w:rsidR="003B310A" w:rsidRPr="00A70485" w:rsidRDefault="003B310A" w:rsidP="003B310A">
            <w:pPr>
              <w:spacing w:before="60" w:after="60"/>
              <w:jc w:val="both"/>
              <w:rPr>
                <w:rFonts w:cs="B Mitra"/>
                <w:sz w:val="24"/>
                <w:szCs w:val="24"/>
              </w:rPr>
            </w:pPr>
          </w:p>
        </w:tc>
      </w:tr>
      <w:tr w:rsidR="003B310A" w:rsidRPr="00A70485" w14:paraId="3BFC7915" w14:textId="77777777" w:rsidTr="003B310A">
        <w:trPr>
          <w:trHeight w:val="567"/>
        </w:trPr>
        <w:tc>
          <w:tcPr>
            <w:tcW w:w="1436" w:type="pct"/>
            <w:tcBorders>
              <w:top w:val="nil"/>
              <w:bottom w:val="nil"/>
              <w:right w:val="nil"/>
            </w:tcBorders>
          </w:tcPr>
          <w:p w14:paraId="6334AD3C" w14:textId="77777777" w:rsidR="003B310A" w:rsidRPr="00A70485" w:rsidRDefault="003B310A" w:rsidP="003B310A">
            <w:pPr>
              <w:spacing w:before="60" w:after="60"/>
              <w:jc w:val="both"/>
              <w:rPr>
                <w:rFonts w:cs="B Mitra"/>
                <w:sz w:val="24"/>
                <w:szCs w:val="24"/>
              </w:rPr>
            </w:pPr>
            <w:r w:rsidRPr="00A70485">
              <w:rPr>
                <w:rFonts w:cs="B Mitra"/>
                <w:sz w:val="24"/>
                <w:szCs w:val="24"/>
              </w:rPr>
              <w:t>3.3 From 80% N</w:t>
            </w:r>
            <w:r w:rsidRPr="00A70485">
              <w:rPr>
                <w:rFonts w:cs="B Mitra"/>
                <w:sz w:val="24"/>
                <w:szCs w:val="24"/>
                <w:vertAlign w:val="subscript"/>
              </w:rPr>
              <w:t>nom</w:t>
            </w:r>
          </w:p>
          <w:p w14:paraId="76E6C4CA" w14:textId="77777777" w:rsidR="003B310A" w:rsidRPr="00A70485" w:rsidRDefault="003B310A" w:rsidP="003B310A">
            <w:pPr>
              <w:spacing w:before="60" w:after="60"/>
              <w:jc w:val="both"/>
              <w:rPr>
                <w:rFonts w:cs="B Mitra"/>
                <w:sz w:val="24"/>
                <w:szCs w:val="24"/>
              </w:rPr>
            </w:pPr>
            <w:r w:rsidRPr="00A70485">
              <w:rPr>
                <w:rFonts w:cs="B Mitra"/>
                <w:sz w:val="24"/>
                <w:szCs w:val="24"/>
              </w:rPr>
              <w:t>Rate</w:t>
            </w:r>
          </w:p>
        </w:tc>
        <w:tc>
          <w:tcPr>
            <w:tcW w:w="1052" w:type="pct"/>
            <w:tcBorders>
              <w:top w:val="nil"/>
              <w:left w:val="nil"/>
              <w:bottom w:val="nil"/>
              <w:right w:val="nil"/>
            </w:tcBorders>
          </w:tcPr>
          <w:p w14:paraId="0E186C1A" w14:textId="77777777" w:rsidR="003B310A" w:rsidRPr="00A70485" w:rsidRDefault="003B310A" w:rsidP="003B310A">
            <w:pPr>
              <w:spacing w:before="60" w:after="60"/>
              <w:jc w:val="both"/>
              <w:rPr>
                <w:rFonts w:cs="B Mitra"/>
                <w:sz w:val="24"/>
                <w:szCs w:val="24"/>
              </w:rPr>
            </w:pPr>
            <w:r w:rsidRPr="00A70485">
              <w:rPr>
                <w:rFonts w:cs="B Mitra"/>
                <w:sz w:val="24"/>
                <w:szCs w:val="24"/>
              </w:rPr>
              <w:t>up to</w:t>
            </w:r>
          </w:p>
          <w:p w14:paraId="59F7D884" w14:textId="77777777" w:rsidR="003B310A" w:rsidRPr="00A70485" w:rsidRDefault="003B310A" w:rsidP="003B310A">
            <w:pPr>
              <w:spacing w:before="60" w:after="60"/>
              <w:jc w:val="both"/>
              <w:rPr>
                <w:rFonts w:cs="B Mitra"/>
                <w:sz w:val="24"/>
                <w:szCs w:val="24"/>
              </w:rPr>
            </w:pPr>
            <w:r w:rsidRPr="00A70485">
              <w:rPr>
                <w:rFonts w:cs="B Mitra"/>
                <w:sz w:val="24"/>
                <w:szCs w:val="24"/>
              </w:rPr>
              <w:t>not more</w:t>
            </w:r>
          </w:p>
        </w:tc>
        <w:tc>
          <w:tcPr>
            <w:tcW w:w="1289" w:type="pct"/>
            <w:tcBorders>
              <w:left w:val="nil"/>
            </w:tcBorders>
          </w:tcPr>
          <w:p w14:paraId="143A2D34" w14:textId="77777777" w:rsidR="003B310A" w:rsidRPr="00A70485" w:rsidRDefault="003B310A" w:rsidP="003B310A">
            <w:pPr>
              <w:spacing w:before="60" w:after="60"/>
              <w:jc w:val="both"/>
              <w:rPr>
                <w:rFonts w:cs="B Mitra"/>
                <w:sz w:val="24"/>
                <w:szCs w:val="24"/>
              </w:rPr>
            </w:pPr>
            <w:r w:rsidRPr="00A70485">
              <w:rPr>
                <w:rFonts w:cs="B Mitra"/>
                <w:sz w:val="24"/>
                <w:szCs w:val="24"/>
              </w:rPr>
              <w:t>100% N</w:t>
            </w:r>
            <w:r w:rsidRPr="00A70485">
              <w:rPr>
                <w:rFonts w:cs="B Mitra"/>
                <w:sz w:val="24"/>
                <w:szCs w:val="24"/>
                <w:vertAlign w:val="subscript"/>
              </w:rPr>
              <w:t>nom</w:t>
            </w:r>
          </w:p>
          <w:p w14:paraId="16E4D0ED" w14:textId="77777777" w:rsidR="003B310A" w:rsidRPr="00A70485" w:rsidRDefault="003B310A" w:rsidP="003B310A">
            <w:pPr>
              <w:spacing w:before="60" w:after="60"/>
              <w:jc w:val="both"/>
              <w:rPr>
                <w:rFonts w:cs="B Mitra"/>
                <w:sz w:val="24"/>
                <w:szCs w:val="24"/>
              </w:rPr>
            </w:pPr>
            <w:r w:rsidRPr="00A70485">
              <w:rPr>
                <w:rFonts w:cs="B Mitra"/>
                <w:sz w:val="24"/>
                <w:szCs w:val="24"/>
              </w:rPr>
              <w:t>0.017% N</w:t>
            </w:r>
            <w:r w:rsidRPr="00A70485">
              <w:rPr>
                <w:rFonts w:cs="B Mitra"/>
                <w:sz w:val="24"/>
                <w:szCs w:val="24"/>
                <w:vertAlign w:val="subscript"/>
              </w:rPr>
              <w:t>nom</w:t>
            </w:r>
            <w:r w:rsidRPr="00A70485">
              <w:rPr>
                <w:rFonts w:cs="B Mitra"/>
                <w:sz w:val="24"/>
                <w:szCs w:val="24"/>
              </w:rPr>
              <w:t xml:space="preserve"> /min</w:t>
            </w:r>
          </w:p>
        </w:tc>
        <w:tc>
          <w:tcPr>
            <w:tcW w:w="1223" w:type="pct"/>
            <w:vMerge/>
            <w:tcBorders>
              <w:bottom w:val="nil"/>
            </w:tcBorders>
          </w:tcPr>
          <w:p w14:paraId="632FCDF1" w14:textId="77777777" w:rsidR="003B310A" w:rsidRPr="00A70485" w:rsidRDefault="003B310A" w:rsidP="003B310A">
            <w:pPr>
              <w:spacing w:before="60" w:after="60"/>
              <w:jc w:val="both"/>
              <w:rPr>
                <w:rFonts w:cs="B Mitra"/>
                <w:sz w:val="24"/>
                <w:szCs w:val="24"/>
              </w:rPr>
            </w:pPr>
          </w:p>
        </w:tc>
      </w:tr>
      <w:tr w:rsidR="003B310A" w:rsidRPr="00A70485" w14:paraId="7C2653ED" w14:textId="77777777" w:rsidTr="003B310A">
        <w:tc>
          <w:tcPr>
            <w:tcW w:w="3777" w:type="pct"/>
            <w:gridSpan w:val="3"/>
            <w:tcBorders>
              <w:bottom w:val="nil"/>
            </w:tcBorders>
          </w:tcPr>
          <w:p w14:paraId="5FBDEEFF" w14:textId="77777777" w:rsidR="003B310A" w:rsidRPr="00A70485" w:rsidRDefault="003B310A" w:rsidP="003B310A">
            <w:pPr>
              <w:spacing w:before="60" w:after="60"/>
              <w:jc w:val="both"/>
              <w:rPr>
                <w:rFonts w:cs="B Mitra"/>
                <w:sz w:val="24"/>
                <w:szCs w:val="24"/>
              </w:rPr>
            </w:pPr>
            <w:r w:rsidRPr="00A70485">
              <w:rPr>
                <w:rFonts w:cs="B Mitra"/>
                <w:sz w:val="24"/>
                <w:szCs w:val="24"/>
              </w:rPr>
              <w:t>Average rate of power ascension within the range from 50% N</w:t>
            </w:r>
            <w:r w:rsidRPr="00A70485">
              <w:rPr>
                <w:rFonts w:cs="B Mitra"/>
                <w:sz w:val="24"/>
                <w:szCs w:val="24"/>
                <w:vertAlign w:val="subscript"/>
              </w:rPr>
              <w:t>nom</w:t>
            </w:r>
            <w:r w:rsidRPr="00A70485">
              <w:rPr>
                <w:rFonts w:cs="B Mitra"/>
                <w:sz w:val="24"/>
                <w:szCs w:val="24"/>
              </w:rPr>
              <w:t xml:space="preserve"> to 100% N</w:t>
            </w:r>
            <w:r w:rsidRPr="00A70485">
              <w:rPr>
                <w:rFonts w:cs="B Mitra"/>
                <w:sz w:val="24"/>
                <w:szCs w:val="24"/>
                <w:vertAlign w:val="subscript"/>
              </w:rPr>
              <w:t>nom</w:t>
            </w:r>
            <w:r w:rsidRPr="00A70485">
              <w:rPr>
                <w:rFonts w:cs="B Mitra"/>
                <w:sz w:val="24"/>
                <w:szCs w:val="24"/>
              </w:rPr>
              <w:t xml:space="preserve"> shall be provided by:</w:t>
            </w:r>
          </w:p>
          <w:p w14:paraId="14869AB6"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sequential power ascension to (2</w:t>
            </w:r>
            <w:r w:rsidRPr="00A70485">
              <w:rPr>
                <w:rFonts w:cs="B Mitra"/>
                <w:sz w:val="24"/>
                <w:szCs w:val="24"/>
              </w:rPr>
              <w:sym w:font="Symbol" w:char="F0B8"/>
            </w:r>
            <w:r w:rsidRPr="00A70485">
              <w:rPr>
                <w:rFonts w:cs="B Mitra"/>
                <w:sz w:val="24"/>
                <w:szCs w:val="24"/>
              </w:rPr>
              <w:t>4) % N</w:t>
            </w:r>
            <w:r w:rsidRPr="00A70485">
              <w:rPr>
                <w:rFonts w:cs="B Mitra"/>
                <w:sz w:val="24"/>
                <w:szCs w:val="24"/>
                <w:vertAlign w:val="subscript"/>
              </w:rPr>
              <w:t>nom</w:t>
            </w:r>
          </w:p>
          <w:p w14:paraId="0AE9E514"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rate of sequential power ascension to 2% N</w:t>
            </w:r>
            <w:r w:rsidRPr="00A70485">
              <w:rPr>
                <w:rFonts w:cs="B Mitra"/>
                <w:sz w:val="24"/>
                <w:szCs w:val="24"/>
                <w:vertAlign w:val="subscript"/>
              </w:rPr>
              <w:t>nom</w:t>
            </w:r>
            <w:r w:rsidRPr="00A70485">
              <w:rPr>
                <w:rFonts w:cs="B Mitra"/>
                <w:sz w:val="24"/>
                <w:szCs w:val="24"/>
              </w:rPr>
              <w:t xml:space="preserve"> /min</w:t>
            </w:r>
          </w:p>
          <w:p w14:paraId="4A05E324"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delay between the ascension steps</w:t>
            </w:r>
          </w:p>
        </w:tc>
        <w:tc>
          <w:tcPr>
            <w:tcW w:w="1223" w:type="pct"/>
            <w:tcBorders>
              <w:top w:val="nil"/>
            </w:tcBorders>
          </w:tcPr>
          <w:p w14:paraId="5EE7C2BA" w14:textId="77777777" w:rsidR="003B310A" w:rsidRPr="00A70485" w:rsidRDefault="003B310A" w:rsidP="003B310A">
            <w:pPr>
              <w:spacing w:before="60" w:after="60"/>
              <w:jc w:val="both"/>
              <w:rPr>
                <w:rFonts w:cs="B Mitra"/>
                <w:sz w:val="24"/>
                <w:szCs w:val="24"/>
              </w:rPr>
            </w:pPr>
          </w:p>
        </w:tc>
      </w:tr>
      <w:tr w:rsidR="003B310A" w:rsidRPr="00A70485" w14:paraId="5F7DF3DD" w14:textId="77777777" w:rsidTr="003B310A">
        <w:tc>
          <w:tcPr>
            <w:tcW w:w="5000" w:type="pct"/>
            <w:gridSpan w:val="4"/>
            <w:tcBorders>
              <w:bottom w:val="single" w:sz="4" w:space="0" w:color="auto"/>
            </w:tcBorders>
          </w:tcPr>
          <w:p w14:paraId="656E9CB0" w14:textId="77777777" w:rsidR="003B310A" w:rsidRPr="00A70485" w:rsidRDefault="003B310A" w:rsidP="003B310A">
            <w:pPr>
              <w:spacing w:before="60" w:after="60"/>
              <w:jc w:val="both"/>
              <w:rPr>
                <w:rFonts w:cs="B Mitra"/>
                <w:sz w:val="24"/>
                <w:szCs w:val="24"/>
              </w:rPr>
            </w:pPr>
            <w:r w:rsidRPr="00A70485">
              <w:rPr>
                <w:rFonts w:cs="B Mitra"/>
                <w:i/>
                <w:iCs/>
                <w:sz w:val="24"/>
                <w:szCs w:val="24"/>
              </w:rPr>
              <w:t>Note.</w:t>
            </w:r>
            <w:r w:rsidRPr="00A70485">
              <w:rPr>
                <w:rFonts w:cs="B Mitra"/>
                <w:sz w:val="24"/>
                <w:szCs w:val="24"/>
              </w:rPr>
              <w:t xml:space="preserve"> At idling loop cut-in - 23 cycles within FA lifetime per each RCPS, without taking into account RCPS connection at MCL </w:t>
            </w:r>
          </w:p>
        </w:tc>
      </w:tr>
      <w:tr w:rsidR="003B310A" w:rsidRPr="00A70485" w14:paraId="323616AF" w14:textId="77777777" w:rsidTr="003B310A">
        <w:tc>
          <w:tcPr>
            <w:tcW w:w="3777" w:type="pct"/>
            <w:gridSpan w:val="3"/>
            <w:tcBorders>
              <w:top w:val="single" w:sz="4" w:space="0" w:color="auto"/>
              <w:left w:val="single" w:sz="4" w:space="0" w:color="auto"/>
              <w:bottom w:val="single" w:sz="4" w:space="0" w:color="auto"/>
            </w:tcBorders>
          </w:tcPr>
          <w:p w14:paraId="7E013CA6"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4 POWER SURGE TO 20% </w:t>
            </w:r>
            <w:proofErr w:type="spellStart"/>
            <w:r w:rsidRPr="00A70485">
              <w:rPr>
                <w:rFonts w:cs="B Mitra"/>
                <w:sz w:val="24"/>
                <w:szCs w:val="24"/>
              </w:rPr>
              <w:t>N</w:t>
            </w:r>
            <w:r w:rsidRPr="00A70485">
              <w:rPr>
                <w:rFonts w:cs="B Mitra"/>
                <w:sz w:val="24"/>
                <w:szCs w:val="24"/>
                <w:vertAlign w:val="subscript"/>
              </w:rPr>
              <w:t>cur</w:t>
            </w:r>
            <w:proofErr w:type="spellEnd"/>
            <w:r w:rsidRPr="00A70485">
              <w:rPr>
                <w:rFonts w:cs="B Mitra"/>
                <w:sz w:val="24"/>
                <w:szCs w:val="24"/>
              </w:rPr>
              <w:t xml:space="preserve"> at load variations </w:t>
            </w:r>
          </w:p>
        </w:tc>
        <w:tc>
          <w:tcPr>
            <w:tcW w:w="1223" w:type="pct"/>
            <w:tcBorders>
              <w:top w:val="single" w:sz="4" w:space="0" w:color="auto"/>
              <w:bottom w:val="single" w:sz="4" w:space="0" w:color="auto"/>
              <w:right w:val="single" w:sz="4" w:space="0" w:color="auto"/>
            </w:tcBorders>
          </w:tcPr>
          <w:p w14:paraId="1080A491" w14:textId="77777777" w:rsidR="003B310A" w:rsidRPr="00A70485" w:rsidRDefault="003B310A" w:rsidP="003B310A">
            <w:pPr>
              <w:spacing w:before="60" w:after="60"/>
              <w:jc w:val="both"/>
              <w:rPr>
                <w:rFonts w:cs="B Mitra"/>
                <w:sz w:val="24"/>
                <w:szCs w:val="24"/>
              </w:rPr>
            </w:pPr>
            <w:r w:rsidRPr="00A70485">
              <w:rPr>
                <w:rFonts w:cs="B Mitra"/>
                <w:sz w:val="24"/>
                <w:szCs w:val="24"/>
              </w:rPr>
              <w:t>15 cycles per FA life-time</w:t>
            </w:r>
          </w:p>
        </w:tc>
      </w:tr>
      <w:tr w:rsidR="003B310A" w:rsidRPr="00A70485" w14:paraId="5DE63379" w14:textId="77777777" w:rsidTr="003B310A">
        <w:tc>
          <w:tcPr>
            <w:tcW w:w="1436" w:type="pct"/>
            <w:tcBorders>
              <w:top w:val="single" w:sz="4" w:space="0" w:color="auto"/>
              <w:bottom w:val="nil"/>
              <w:right w:val="nil"/>
            </w:tcBorders>
          </w:tcPr>
          <w:p w14:paraId="60110067"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4.1 From MCL </w:t>
            </w:r>
          </w:p>
        </w:tc>
        <w:tc>
          <w:tcPr>
            <w:tcW w:w="1052" w:type="pct"/>
            <w:tcBorders>
              <w:top w:val="single" w:sz="4" w:space="0" w:color="auto"/>
              <w:left w:val="nil"/>
              <w:bottom w:val="nil"/>
              <w:right w:val="nil"/>
            </w:tcBorders>
          </w:tcPr>
          <w:p w14:paraId="07495E8A" w14:textId="77777777" w:rsidR="003B310A" w:rsidRPr="00A70485" w:rsidRDefault="003B310A" w:rsidP="003B310A">
            <w:pPr>
              <w:spacing w:before="60" w:after="60"/>
              <w:jc w:val="both"/>
              <w:rPr>
                <w:rFonts w:cs="B Mitra"/>
                <w:sz w:val="24"/>
                <w:szCs w:val="24"/>
              </w:rPr>
            </w:pPr>
            <w:r w:rsidRPr="00A70485">
              <w:rPr>
                <w:rFonts w:cs="B Mitra"/>
                <w:sz w:val="24"/>
                <w:szCs w:val="24"/>
              </w:rPr>
              <w:t>to</w:t>
            </w:r>
          </w:p>
        </w:tc>
        <w:tc>
          <w:tcPr>
            <w:tcW w:w="1289" w:type="pct"/>
            <w:tcBorders>
              <w:top w:val="single" w:sz="4" w:space="0" w:color="auto"/>
              <w:left w:val="nil"/>
              <w:bottom w:val="nil"/>
            </w:tcBorders>
          </w:tcPr>
          <w:p w14:paraId="24BC95EC" w14:textId="77777777" w:rsidR="003B310A" w:rsidRPr="00A70485" w:rsidRDefault="003B310A" w:rsidP="003B310A">
            <w:pPr>
              <w:spacing w:before="60" w:after="60"/>
              <w:jc w:val="both"/>
              <w:rPr>
                <w:rFonts w:cs="B Mitra"/>
                <w:sz w:val="24"/>
                <w:szCs w:val="24"/>
              </w:rPr>
            </w:pPr>
            <w:r w:rsidRPr="00A70485">
              <w:rPr>
                <w:rFonts w:cs="B Mitra"/>
                <w:sz w:val="24"/>
                <w:szCs w:val="24"/>
              </w:rPr>
              <w:t>50% N</w:t>
            </w:r>
            <w:r w:rsidRPr="00A70485">
              <w:rPr>
                <w:rFonts w:cs="B Mitra"/>
                <w:sz w:val="24"/>
                <w:szCs w:val="24"/>
                <w:vertAlign w:val="subscript"/>
              </w:rPr>
              <w:t>nom</w:t>
            </w:r>
          </w:p>
        </w:tc>
        <w:tc>
          <w:tcPr>
            <w:tcW w:w="1223" w:type="pct"/>
            <w:tcBorders>
              <w:top w:val="single" w:sz="4" w:space="0" w:color="auto"/>
              <w:bottom w:val="nil"/>
            </w:tcBorders>
          </w:tcPr>
          <w:p w14:paraId="71D044A4" w14:textId="77777777" w:rsidR="003B310A" w:rsidRPr="00A70485" w:rsidRDefault="003B310A" w:rsidP="003B310A">
            <w:pPr>
              <w:spacing w:before="60" w:after="60"/>
              <w:jc w:val="both"/>
              <w:rPr>
                <w:rFonts w:cs="B Mitra"/>
                <w:sz w:val="24"/>
                <w:szCs w:val="24"/>
              </w:rPr>
            </w:pPr>
          </w:p>
        </w:tc>
      </w:tr>
      <w:tr w:rsidR="003B310A" w:rsidRPr="00A70485" w14:paraId="55F27584" w14:textId="77777777" w:rsidTr="003B310A">
        <w:tc>
          <w:tcPr>
            <w:tcW w:w="3777" w:type="pct"/>
            <w:gridSpan w:val="3"/>
            <w:tcBorders>
              <w:top w:val="nil"/>
              <w:bottom w:val="nil"/>
            </w:tcBorders>
          </w:tcPr>
          <w:p w14:paraId="63519860" w14:textId="77777777" w:rsidR="003B310A" w:rsidRPr="00A70485" w:rsidRDefault="003B310A" w:rsidP="003B310A">
            <w:pPr>
              <w:spacing w:before="60" w:after="60"/>
              <w:jc w:val="both"/>
              <w:rPr>
                <w:rFonts w:cs="B Mitra"/>
                <w:sz w:val="24"/>
                <w:szCs w:val="24"/>
              </w:rPr>
            </w:pPr>
            <w:r w:rsidRPr="00A70485">
              <w:rPr>
                <w:rFonts w:cs="B Mitra"/>
                <w:sz w:val="24"/>
                <w:szCs w:val="24"/>
              </w:rPr>
              <w:t>Implemented by:</w:t>
            </w:r>
          </w:p>
          <w:p w14:paraId="4C4F7889"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one step</w:t>
            </w:r>
          </w:p>
          <w:p w14:paraId="1FCFFB8F"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 xml:space="preserve">at rate provided by the reactor control system </w:t>
            </w:r>
          </w:p>
        </w:tc>
        <w:tc>
          <w:tcPr>
            <w:tcW w:w="1223" w:type="pct"/>
            <w:tcBorders>
              <w:top w:val="nil"/>
              <w:bottom w:val="nil"/>
            </w:tcBorders>
          </w:tcPr>
          <w:p w14:paraId="08F263FC" w14:textId="77777777" w:rsidR="003B310A" w:rsidRPr="00A70485" w:rsidRDefault="003B310A" w:rsidP="003B310A">
            <w:pPr>
              <w:spacing w:before="60" w:after="60"/>
              <w:jc w:val="both"/>
              <w:rPr>
                <w:rFonts w:cs="B Mitra"/>
                <w:sz w:val="24"/>
                <w:szCs w:val="24"/>
              </w:rPr>
            </w:pPr>
          </w:p>
        </w:tc>
      </w:tr>
      <w:tr w:rsidR="003B310A" w:rsidRPr="00A70485" w14:paraId="0D9E5B35" w14:textId="77777777" w:rsidTr="003B310A">
        <w:tc>
          <w:tcPr>
            <w:tcW w:w="1436" w:type="pct"/>
            <w:tcBorders>
              <w:bottom w:val="nil"/>
              <w:right w:val="nil"/>
            </w:tcBorders>
          </w:tcPr>
          <w:p w14:paraId="519320EB" w14:textId="77777777" w:rsidR="003B310A" w:rsidRPr="00A70485" w:rsidRDefault="003B310A" w:rsidP="003B310A">
            <w:pPr>
              <w:spacing w:before="60" w:after="60"/>
              <w:jc w:val="both"/>
              <w:rPr>
                <w:rFonts w:cs="B Mitra"/>
                <w:sz w:val="24"/>
                <w:szCs w:val="24"/>
              </w:rPr>
            </w:pPr>
            <w:r w:rsidRPr="00A70485">
              <w:rPr>
                <w:rFonts w:cs="B Mitra"/>
                <w:sz w:val="24"/>
                <w:szCs w:val="24"/>
              </w:rPr>
              <w:t>4.2 From 50% N</w:t>
            </w:r>
            <w:r w:rsidRPr="00A70485">
              <w:rPr>
                <w:rFonts w:cs="B Mitra"/>
                <w:sz w:val="24"/>
                <w:szCs w:val="24"/>
                <w:vertAlign w:val="subscript"/>
              </w:rPr>
              <w:t>nom</w:t>
            </w:r>
          </w:p>
        </w:tc>
        <w:tc>
          <w:tcPr>
            <w:tcW w:w="1052" w:type="pct"/>
            <w:tcBorders>
              <w:left w:val="nil"/>
              <w:bottom w:val="nil"/>
              <w:right w:val="nil"/>
            </w:tcBorders>
          </w:tcPr>
          <w:p w14:paraId="1462BAA7" w14:textId="77777777" w:rsidR="003B310A" w:rsidRPr="00A70485" w:rsidRDefault="003B310A" w:rsidP="003B310A">
            <w:pPr>
              <w:spacing w:before="60" w:after="60"/>
              <w:jc w:val="both"/>
              <w:rPr>
                <w:rFonts w:cs="B Mitra"/>
                <w:sz w:val="24"/>
                <w:szCs w:val="24"/>
              </w:rPr>
            </w:pPr>
            <w:r w:rsidRPr="00A70485">
              <w:rPr>
                <w:rFonts w:cs="B Mitra"/>
                <w:sz w:val="24"/>
                <w:szCs w:val="24"/>
              </w:rPr>
              <w:t>to</w:t>
            </w:r>
          </w:p>
        </w:tc>
        <w:tc>
          <w:tcPr>
            <w:tcW w:w="1289" w:type="pct"/>
            <w:tcBorders>
              <w:left w:val="nil"/>
              <w:bottom w:val="nil"/>
            </w:tcBorders>
          </w:tcPr>
          <w:p w14:paraId="2A9F65FF" w14:textId="77777777" w:rsidR="003B310A" w:rsidRPr="00A70485" w:rsidRDefault="003B310A" w:rsidP="003B310A">
            <w:pPr>
              <w:spacing w:before="60" w:after="60"/>
              <w:jc w:val="both"/>
              <w:rPr>
                <w:rFonts w:cs="B Mitra"/>
                <w:sz w:val="24"/>
                <w:szCs w:val="24"/>
              </w:rPr>
            </w:pPr>
            <w:r w:rsidRPr="00A70485">
              <w:rPr>
                <w:rFonts w:cs="B Mitra"/>
                <w:sz w:val="24"/>
                <w:szCs w:val="24"/>
              </w:rPr>
              <w:t>100% N</w:t>
            </w:r>
            <w:r w:rsidRPr="00A70485">
              <w:rPr>
                <w:rFonts w:cs="B Mitra"/>
                <w:sz w:val="24"/>
                <w:szCs w:val="24"/>
                <w:vertAlign w:val="subscript"/>
              </w:rPr>
              <w:t>nom</w:t>
            </w:r>
          </w:p>
        </w:tc>
        <w:tc>
          <w:tcPr>
            <w:tcW w:w="1223" w:type="pct"/>
            <w:tcBorders>
              <w:top w:val="nil"/>
              <w:bottom w:val="nil"/>
            </w:tcBorders>
          </w:tcPr>
          <w:p w14:paraId="4018AC7F" w14:textId="77777777" w:rsidR="003B310A" w:rsidRPr="00A70485" w:rsidRDefault="003B310A" w:rsidP="003B310A">
            <w:pPr>
              <w:spacing w:before="60" w:after="60"/>
              <w:jc w:val="both"/>
              <w:rPr>
                <w:rFonts w:cs="B Mitra"/>
                <w:sz w:val="24"/>
                <w:szCs w:val="24"/>
              </w:rPr>
            </w:pPr>
          </w:p>
        </w:tc>
      </w:tr>
      <w:tr w:rsidR="003B310A" w:rsidRPr="00A70485" w14:paraId="70F9AC44" w14:textId="77777777" w:rsidTr="003B310A">
        <w:tc>
          <w:tcPr>
            <w:tcW w:w="3777" w:type="pct"/>
            <w:gridSpan w:val="3"/>
            <w:tcBorders>
              <w:top w:val="nil"/>
              <w:bottom w:val="single" w:sz="4" w:space="0" w:color="auto"/>
            </w:tcBorders>
          </w:tcPr>
          <w:p w14:paraId="0F1DB648" w14:textId="77777777" w:rsidR="003B310A" w:rsidRPr="00A70485" w:rsidRDefault="003B310A" w:rsidP="003B310A">
            <w:pPr>
              <w:spacing w:before="60" w:after="60"/>
              <w:jc w:val="both"/>
              <w:rPr>
                <w:rFonts w:cs="B Mitra"/>
                <w:sz w:val="24"/>
                <w:szCs w:val="24"/>
              </w:rPr>
            </w:pPr>
            <w:r w:rsidRPr="00A70485">
              <w:rPr>
                <w:rFonts w:cs="B Mitra"/>
                <w:sz w:val="24"/>
                <w:szCs w:val="24"/>
              </w:rPr>
              <w:t>Implemented by:</w:t>
            </w:r>
          </w:p>
          <w:p w14:paraId="01E69A36"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 xml:space="preserve">two steps 10% </w:t>
            </w:r>
            <w:proofErr w:type="spellStart"/>
            <w:r w:rsidRPr="00A70485">
              <w:rPr>
                <w:rFonts w:cs="B Mitra"/>
                <w:sz w:val="24"/>
                <w:szCs w:val="24"/>
              </w:rPr>
              <w:t>N</w:t>
            </w:r>
            <w:r w:rsidRPr="00A70485">
              <w:rPr>
                <w:rFonts w:cs="B Mitra"/>
                <w:sz w:val="24"/>
                <w:szCs w:val="24"/>
                <w:vertAlign w:val="subscript"/>
              </w:rPr>
              <w:t>cur</w:t>
            </w:r>
            <w:proofErr w:type="spellEnd"/>
            <w:r w:rsidRPr="00A70485">
              <w:rPr>
                <w:rFonts w:cs="B Mitra"/>
                <w:sz w:val="24"/>
                <w:szCs w:val="24"/>
              </w:rPr>
              <w:t xml:space="preserve"> per each</w:t>
            </w:r>
          </w:p>
          <w:p w14:paraId="06B6C9FC"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at rate provided by the reactor control system</w:t>
            </w:r>
          </w:p>
          <w:p w14:paraId="2D6F7D26" w14:textId="77777777" w:rsidR="003B310A" w:rsidRPr="00A70485" w:rsidRDefault="003B310A" w:rsidP="005930CC">
            <w:pPr>
              <w:numPr>
                <w:ilvl w:val="0"/>
                <w:numId w:val="13"/>
              </w:numPr>
              <w:tabs>
                <w:tab w:val="left" w:pos="360"/>
              </w:tabs>
              <w:spacing w:before="60" w:after="60" w:line="240" w:lineRule="auto"/>
              <w:ind w:left="0" w:firstLine="0"/>
              <w:jc w:val="both"/>
              <w:rPr>
                <w:rFonts w:cs="B Mitra"/>
                <w:sz w:val="24"/>
                <w:szCs w:val="24"/>
              </w:rPr>
            </w:pPr>
            <w:r w:rsidRPr="00A70485">
              <w:rPr>
                <w:rFonts w:cs="B Mitra"/>
                <w:sz w:val="24"/>
                <w:szCs w:val="24"/>
              </w:rPr>
              <w:t>delay between the ascension steps at least 3 hours</w:t>
            </w:r>
          </w:p>
        </w:tc>
        <w:tc>
          <w:tcPr>
            <w:tcW w:w="1223" w:type="pct"/>
            <w:tcBorders>
              <w:top w:val="nil"/>
              <w:bottom w:val="single" w:sz="4" w:space="0" w:color="auto"/>
            </w:tcBorders>
          </w:tcPr>
          <w:p w14:paraId="2920F8E8" w14:textId="77777777" w:rsidR="003B310A" w:rsidRPr="00A70485" w:rsidRDefault="003B310A" w:rsidP="003B310A">
            <w:pPr>
              <w:spacing w:before="60" w:after="60"/>
              <w:jc w:val="both"/>
              <w:rPr>
                <w:rFonts w:cs="B Mitra"/>
                <w:sz w:val="24"/>
                <w:szCs w:val="24"/>
              </w:rPr>
            </w:pPr>
          </w:p>
        </w:tc>
      </w:tr>
      <w:tr w:rsidR="003B310A" w:rsidRPr="00A70485" w14:paraId="415F3A1C" w14:textId="77777777" w:rsidTr="003B310A">
        <w:tc>
          <w:tcPr>
            <w:tcW w:w="5000" w:type="pct"/>
            <w:gridSpan w:val="4"/>
            <w:tcBorders>
              <w:top w:val="single" w:sz="4" w:space="0" w:color="auto"/>
            </w:tcBorders>
          </w:tcPr>
          <w:p w14:paraId="355295F1" w14:textId="77777777" w:rsidR="003B310A" w:rsidRPr="00A70485" w:rsidRDefault="003B310A" w:rsidP="003B310A">
            <w:pPr>
              <w:spacing w:before="60" w:after="60"/>
              <w:jc w:val="both"/>
              <w:rPr>
                <w:rFonts w:cs="B Mitra"/>
                <w:sz w:val="24"/>
                <w:szCs w:val="24"/>
              </w:rPr>
            </w:pPr>
            <w:r w:rsidRPr="00A70485">
              <w:rPr>
                <w:rFonts w:cs="B Mitra"/>
                <w:sz w:val="24"/>
                <w:szCs w:val="24"/>
              </w:rPr>
              <w:t>Note:</w:t>
            </w:r>
          </w:p>
          <w:p w14:paraId="3C4F098E" w14:textId="77777777" w:rsidR="003B310A" w:rsidRPr="00A70485" w:rsidRDefault="003B310A" w:rsidP="005930CC">
            <w:pPr>
              <w:numPr>
                <w:ilvl w:val="0"/>
                <w:numId w:val="14"/>
              </w:numPr>
              <w:spacing w:before="60" w:after="60" w:line="240" w:lineRule="auto"/>
              <w:ind w:left="400"/>
              <w:jc w:val="both"/>
              <w:rPr>
                <w:rFonts w:cs="B Mitra"/>
                <w:sz w:val="24"/>
                <w:szCs w:val="24"/>
              </w:rPr>
            </w:pPr>
            <w:r w:rsidRPr="00A70485">
              <w:rPr>
                <w:rFonts w:cs="B Mitra"/>
                <w:sz w:val="24"/>
                <w:szCs w:val="24"/>
              </w:rPr>
              <w:t xml:space="preserve">Upon selection of the column (RP power ascension rates) the determining factor is the operation at a stable (considering measurement accuracy) low power level within 50%Nnom &lt; </w:t>
            </w:r>
            <w:proofErr w:type="spellStart"/>
            <w:r w:rsidRPr="00A70485">
              <w:rPr>
                <w:rFonts w:cs="B Mitra"/>
                <w:sz w:val="24"/>
                <w:szCs w:val="24"/>
              </w:rPr>
              <w:t>Nlow</w:t>
            </w:r>
            <w:proofErr w:type="spellEnd"/>
            <w:r w:rsidRPr="00A70485">
              <w:rPr>
                <w:rFonts w:cs="B Mitra"/>
                <w:sz w:val="24"/>
                <w:szCs w:val="24"/>
              </w:rPr>
              <w:t xml:space="preserve"> &lt; 98%Nnom</w:t>
            </w:r>
          </w:p>
          <w:p w14:paraId="3F2E5F9B" w14:textId="77777777" w:rsidR="003B310A" w:rsidRPr="00A70485" w:rsidRDefault="003B310A" w:rsidP="005930CC">
            <w:pPr>
              <w:numPr>
                <w:ilvl w:val="0"/>
                <w:numId w:val="14"/>
              </w:numPr>
              <w:spacing w:before="60" w:after="60" w:line="240" w:lineRule="auto"/>
              <w:ind w:left="400"/>
              <w:jc w:val="both"/>
              <w:rPr>
                <w:rFonts w:cs="B Mitra"/>
                <w:sz w:val="24"/>
                <w:szCs w:val="24"/>
              </w:rPr>
            </w:pPr>
            <w:r w:rsidRPr="00A70485">
              <w:rPr>
                <w:rFonts w:cs="B Mitra"/>
                <w:sz w:val="24"/>
                <w:szCs w:val="24"/>
              </w:rPr>
              <w:t xml:space="preserve">In case RP worked at </w:t>
            </w:r>
            <w:proofErr w:type="spellStart"/>
            <w:r w:rsidRPr="00A70485">
              <w:rPr>
                <w:rFonts w:cs="B Mitra"/>
                <w:sz w:val="24"/>
                <w:szCs w:val="24"/>
              </w:rPr>
              <w:t>Nlow</w:t>
            </w:r>
            <w:proofErr w:type="spellEnd"/>
            <w:r w:rsidRPr="00A70485">
              <w:rPr>
                <w:rFonts w:cs="B Mitra"/>
                <w:sz w:val="24"/>
                <w:szCs w:val="24"/>
              </w:rPr>
              <w:t xml:space="preserve"> more than 12 days, and then by some reason occurred power decrease to </w:t>
            </w:r>
            <w:proofErr w:type="spellStart"/>
            <w:r w:rsidRPr="00A70485">
              <w:rPr>
                <w:rFonts w:cs="B Mitra"/>
                <w:sz w:val="24"/>
                <w:szCs w:val="24"/>
              </w:rPr>
              <w:t>Ncur</w:t>
            </w:r>
            <w:proofErr w:type="spellEnd"/>
            <w:r w:rsidRPr="00A70485">
              <w:rPr>
                <w:rFonts w:cs="B Mitra"/>
                <w:sz w:val="24"/>
                <w:szCs w:val="24"/>
              </w:rPr>
              <w:t xml:space="preserve"> &lt; </w:t>
            </w:r>
            <w:proofErr w:type="spellStart"/>
            <w:r w:rsidRPr="00A70485">
              <w:rPr>
                <w:rFonts w:cs="B Mitra"/>
                <w:sz w:val="24"/>
                <w:szCs w:val="24"/>
              </w:rPr>
              <w:t>Nlow</w:t>
            </w:r>
            <w:proofErr w:type="spellEnd"/>
            <w:r w:rsidRPr="00A70485">
              <w:rPr>
                <w:rFonts w:cs="B Mitra"/>
                <w:sz w:val="24"/>
                <w:szCs w:val="24"/>
              </w:rPr>
              <w:t xml:space="preserve"> and RP worked at </w:t>
            </w:r>
            <w:proofErr w:type="spellStart"/>
            <w:r w:rsidRPr="00A70485">
              <w:rPr>
                <w:rFonts w:cs="B Mitra"/>
                <w:sz w:val="24"/>
                <w:szCs w:val="24"/>
              </w:rPr>
              <w:t>Ncur</w:t>
            </w:r>
            <w:proofErr w:type="spellEnd"/>
            <w:r w:rsidRPr="00A70485">
              <w:rPr>
                <w:rFonts w:cs="B Mitra"/>
                <w:sz w:val="24"/>
                <w:szCs w:val="24"/>
              </w:rPr>
              <w:t xml:space="preserve"> less than 12 days, power ascension from </w:t>
            </w:r>
            <w:proofErr w:type="spellStart"/>
            <w:r w:rsidRPr="00A70485">
              <w:rPr>
                <w:rFonts w:cs="B Mitra"/>
                <w:sz w:val="24"/>
                <w:szCs w:val="24"/>
              </w:rPr>
              <w:t>Ncur</w:t>
            </w:r>
            <w:proofErr w:type="spellEnd"/>
            <w:r w:rsidRPr="00A70485">
              <w:rPr>
                <w:rFonts w:cs="B Mitra"/>
                <w:sz w:val="24"/>
                <w:szCs w:val="24"/>
              </w:rPr>
              <w:t xml:space="preserve"> to </w:t>
            </w:r>
            <w:proofErr w:type="spellStart"/>
            <w:r w:rsidRPr="00A70485">
              <w:rPr>
                <w:rFonts w:cs="B Mitra"/>
                <w:sz w:val="24"/>
                <w:szCs w:val="24"/>
              </w:rPr>
              <w:t>Nlow</w:t>
            </w:r>
            <w:proofErr w:type="spellEnd"/>
            <w:r w:rsidRPr="00A70485">
              <w:rPr>
                <w:rFonts w:cs="B Mitra"/>
                <w:sz w:val="24"/>
                <w:szCs w:val="24"/>
              </w:rPr>
              <w:t xml:space="preserve"> shall be performed according to item 2 of the table, and from </w:t>
            </w:r>
            <w:proofErr w:type="spellStart"/>
            <w:r w:rsidRPr="00A70485">
              <w:rPr>
                <w:rFonts w:cs="B Mitra"/>
                <w:sz w:val="24"/>
                <w:szCs w:val="24"/>
              </w:rPr>
              <w:t>Nlow</w:t>
            </w:r>
            <w:proofErr w:type="spellEnd"/>
            <w:r w:rsidRPr="00A70485">
              <w:rPr>
                <w:rFonts w:cs="B Mitra"/>
                <w:sz w:val="24"/>
                <w:szCs w:val="24"/>
              </w:rPr>
              <w:t xml:space="preserve"> to </w:t>
            </w:r>
            <w:proofErr w:type="spellStart"/>
            <w:r w:rsidRPr="00A70485">
              <w:rPr>
                <w:rFonts w:cs="B Mitra"/>
                <w:sz w:val="24"/>
                <w:szCs w:val="24"/>
              </w:rPr>
              <w:t>Nnom</w:t>
            </w:r>
            <w:proofErr w:type="spellEnd"/>
            <w:r w:rsidRPr="00A70485">
              <w:rPr>
                <w:rFonts w:cs="B Mitra"/>
                <w:sz w:val="24"/>
                <w:szCs w:val="24"/>
              </w:rPr>
              <w:t xml:space="preserve"> – according to item 3 of the table.</w:t>
            </w:r>
          </w:p>
          <w:p w14:paraId="7116A109" w14:textId="77777777" w:rsidR="003B310A" w:rsidRPr="00A70485" w:rsidRDefault="003B310A" w:rsidP="005930CC">
            <w:pPr>
              <w:numPr>
                <w:ilvl w:val="0"/>
                <w:numId w:val="14"/>
              </w:numPr>
              <w:spacing w:before="60" w:after="60" w:line="240" w:lineRule="auto"/>
              <w:ind w:left="400"/>
              <w:jc w:val="both"/>
              <w:rPr>
                <w:rFonts w:cs="B Mitra"/>
                <w:sz w:val="24"/>
                <w:szCs w:val="24"/>
              </w:rPr>
            </w:pPr>
            <w:r w:rsidRPr="00A70485">
              <w:rPr>
                <w:rFonts w:cs="B Mitra"/>
                <w:sz w:val="24"/>
                <w:szCs w:val="24"/>
              </w:rPr>
              <w:t xml:space="preserve">If in the a.m. case RP worked at the power level </w:t>
            </w:r>
            <w:proofErr w:type="spellStart"/>
            <w:r w:rsidRPr="00A70485">
              <w:rPr>
                <w:rFonts w:cs="B Mitra"/>
                <w:sz w:val="24"/>
                <w:szCs w:val="24"/>
              </w:rPr>
              <w:t>Ncur</w:t>
            </w:r>
            <w:proofErr w:type="spellEnd"/>
            <w:r w:rsidRPr="00A70485">
              <w:rPr>
                <w:rFonts w:cs="B Mitra"/>
                <w:sz w:val="24"/>
                <w:szCs w:val="24"/>
              </w:rPr>
              <w:t xml:space="preserve"> more than 12 days, the following </w:t>
            </w:r>
            <w:r w:rsidRPr="00A70485">
              <w:rPr>
                <w:rFonts w:cs="B Mitra"/>
                <w:sz w:val="24"/>
                <w:szCs w:val="24"/>
              </w:rPr>
              <w:lastRenderedPageBreak/>
              <w:t>variants are possible:</w:t>
            </w:r>
          </w:p>
          <w:p w14:paraId="0C2CCD69"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a) </w:t>
            </w:r>
            <w:proofErr w:type="spellStart"/>
            <w:r w:rsidRPr="00A70485">
              <w:rPr>
                <w:rFonts w:cs="B Mitra"/>
                <w:sz w:val="24"/>
                <w:szCs w:val="24"/>
              </w:rPr>
              <w:t>Ncur</w:t>
            </w:r>
            <w:proofErr w:type="spellEnd"/>
            <w:r w:rsidRPr="00A70485">
              <w:rPr>
                <w:rFonts w:cs="B Mitra"/>
                <w:sz w:val="24"/>
                <w:szCs w:val="24"/>
              </w:rPr>
              <w:t xml:space="preserve"> &gt; 50%Nnom load increase from </w:t>
            </w:r>
            <w:proofErr w:type="spellStart"/>
            <w:r w:rsidRPr="00A70485">
              <w:rPr>
                <w:rFonts w:cs="B Mitra"/>
                <w:sz w:val="24"/>
                <w:szCs w:val="24"/>
              </w:rPr>
              <w:t>Ncur</w:t>
            </w:r>
            <w:proofErr w:type="spellEnd"/>
            <w:r w:rsidRPr="00A70485">
              <w:rPr>
                <w:rFonts w:cs="B Mitra"/>
                <w:sz w:val="24"/>
                <w:szCs w:val="24"/>
              </w:rPr>
              <w:t xml:space="preserve"> to </w:t>
            </w:r>
            <w:proofErr w:type="spellStart"/>
            <w:r w:rsidRPr="00A70485">
              <w:rPr>
                <w:rFonts w:cs="B Mitra"/>
                <w:sz w:val="24"/>
                <w:szCs w:val="24"/>
              </w:rPr>
              <w:t>Nnom</w:t>
            </w:r>
            <w:proofErr w:type="spellEnd"/>
            <w:r w:rsidRPr="00A70485">
              <w:rPr>
                <w:rFonts w:cs="B Mitra"/>
                <w:sz w:val="24"/>
                <w:szCs w:val="24"/>
              </w:rPr>
              <w:t xml:space="preserve"> shall be performed according to item 3 of the table;</w:t>
            </w:r>
          </w:p>
          <w:p w14:paraId="2DD0E147"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b) </w:t>
            </w:r>
            <w:proofErr w:type="spellStart"/>
            <w:r w:rsidRPr="00A70485">
              <w:rPr>
                <w:rFonts w:cs="B Mitra"/>
                <w:sz w:val="24"/>
                <w:szCs w:val="24"/>
              </w:rPr>
              <w:t>Ncur</w:t>
            </w:r>
            <w:proofErr w:type="spellEnd"/>
            <w:r w:rsidRPr="00A70485">
              <w:rPr>
                <w:rFonts w:cs="B Mitra"/>
                <w:sz w:val="24"/>
                <w:szCs w:val="24"/>
              </w:rPr>
              <w:t xml:space="preserve"> &lt; 50%Nnom load increase from </w:t>
            </w:r>
            <w:proofErr w:type="spellStart"/>
            <w:r w:rsidRPr="00A70485">
              <w:rPr>
                <w:rFonts w:cs="B Mitra"/>
                <w:sz w:val="24"/>
                <w:szCs w:val="24"/>
              </w:rPr>
              <w:t>Ncur</w:t>
            </w:r>
            <w:proofErr w:type="spellEnd"/>
            <w:r w:rsidRPr="00A70485">
              <w:rPr>
                <w:rFonts w:cs="B Mitra"/>
                <w:sz w:val="24"/>
                <w:szCs w:val="24"/>
              </w:rPr>
              <w:t xml:space="preserve"> to </w:t>
            </w:r>
            <w:proofErr w:type="spellStart"/>
            <w:r w:rsidRPr="00A70485">
              <w:rPr>
                <w:rFonts w:cs="B Mitra"/>
                <w:sz w:val="24"/>
                <w:szCs w:val="24"/>
              </w:rPr>
              <w:t>Nlow</w:t>
            </w:r>
            <w:proofErr w:type="spellEnd"/>
            <w:r w:rsidRPr="00A70485">
              <w:rPr>
                <w:rFonts w:cs="B Mitra"/>
                <w:sz w:val="24"/>
                <w:szCs w:val="24"/>
              </w:rPr>
              <w:t xml:space="preserve"> shall be performed according to item 2 </w:t>
            </w:r>
            <w:proofErr w:type="spellStart"/>
            <w:r w:rsidRPr="00A70485">
              <w:rPr>
                <w:rFonts w:cs="B Mitra"/>
                <w:sz w:val="24"/>
                <w:szCs w:val="24"/>
              </w:rPr>
              <w:t>o</w:t>
            </w:r>
            <w:proofErr w:type="spellEnd"/>
            <w:r w:rsidRPr="00A70485">
              <w:rPr>
                <w:rFonts w:cs="B Mitra"/>
                <w:sz w:val="24"/>
                <w:szCs w:val="24"/>
              </w:rPr>
              <w:t xml:space="preserve"> the table, and from </w:t>
            </w:r>
            <w:proofErr w:type="spellStart"/>
            <w:r w:rsidRPr="00A70485">
              <w:rPr>
                <w:rFonts w:cs="B Mitra"/>
                <w:sz w:val="24"/>
                <w:szCs w:val="24"/>
              </w:rPr>
              <w:t>Nlow</w:t>
            </w:r>
            <w:proofErr w:type="spellEnd"/>
            <w:r w:rsidRPr="00A70485">
              <w:rPr>
                <w:rFonts w:cs="B Mitra"/>
                <w:sz w:val="24"/>
                <w:szCs w:val="24"/>
              </w:rPr>
              <w:t xml:space="preserve"> to </w:t>
            </w:r>
            <w:proofErr w:type="spellStart"/>
            <w:r w:rsidRPr="00A70485">
              <w:rPr>
                <w:rFonts w:cs="B Mitra"/>
                <w:sz w:val="24"/>
                <w:szCs w:val="24"/>
              </w:rPr>
              <w:t>Nnom</w:t>
            </w:r>
            <w:proofErr w:type="spellEnd"/>
            <w:r w:rsidRPr="00A70485">
              <w:rPr>
                <w:rFonts w:cs="B Mitra"/>
                <w:sz w:val="24"/>
                <w:szCs w:val="24"/>
              </w:rPr>
              <w:t xml:space="preserve"> – according to item 3 of the table.</w:t>
            </w:r>
          </w:p>
        </w:tc>
      </w:tr>
    </w:tbl>
    <w:p w14:paraId="7D450B6D" w14:textId="77777777" w:rsidR="003B310A" w:rsidRPr="00A70485" w:rsidRDefault="003B310A" w:rsidP="005930CC">
      <w:pPr>
        <w:pStyle w:val="Heading4"/>
        <w:keepLines w:val="0"/>
        <w:numPr>
          <w:ilvl w:val="3"/>
          <w:numId w:val="10"/>
        </w:numPr>
        <w:tabs>
          <w:tab w:val="left" w:pos="1134"/>
        </w:tabs>
        <w:spacing w:before="24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lastRenderedPageBreak/>
        <w:tab/>
        <w:t>Prior to connection of the idling loop to three (two) operating ones, the reactor power shall be decreased up to 30 (20) % Nnom respectively. The rate of power ascension after RCPS activation shall be in compliance with the third item of Table 2 up to the value defined by the second item of Table 1.</w:t>
      </w:r>
    </w:p>
    <w:p w14:paraId="5CD44AD5"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Operational limits as per the power-flux variation coefficients.</w:t>
      </w:r>
    </w:p>
    <w:p w14:paraId="5747BF58"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The power flux variation coefficients by the core volume </w:t>
      </w:r>
      <w:proofErr w:type="spellStart"/>
      <w:proofErr w:type="gramStart"/>
      <w:r w:rsidRPr="00A70485">
        <w:rPr>
          <w:rFonts w:asciiTheme="minorHAnsi" w:hAnsiTheme="minorHAnsi" w:cs="B Mitra"/>
          <w:b w:val="0"/>
          <w:bCs w:val="0"/>
          <w:color w:val="auto"/>
          <w:sz w:val="24"/>
          <w:szCs w:val="24"/>
          <w:lang w:val="en-US"/>
        </w:rPr>
        <w:t>Kv</w:t>
      </w:r>
      <w:proofErr w:type="spellEnd"/>
      <w:r w:rsidRPr="00A70485">
        <w:rPr>
          <w:rFonts w:asciiTheme="minorHAnsi" w:hAnsiTheme="minorHAnsi" w:cs="B Mitra"/>
          <w:b w:val="0"/>
          <w:bCs w:val="0"/>
          <w:color w:val="auto"/>
          <w:sz w:val="24"/>
          <w:szCs w:val="24"/>
          <w:lang w:val="en-US"/>
        </w:rPr>
        <w:t>(</w:t>
      </w:r>
      <w:proofErr w:type="spellStart"/>
      <w:proofErr w:type="gramEnd"/>
      <w:r w:rsidRPr="00A70485">
        <w:rPr>
          <w:rFonts w:asciiTheme="minorHAnsi" w:hAnsiTheme="minorHAnsi" w:cs="B Mitra"/>
          <w:b w:val="0"/>
          <w:bCs w:val="0"/>
          <w:color w:val="auto"/>
          <w:sz w:val="24"/>
          <w:szCs w:val="24"/>
          <w:lang w:val="en-US"/>
        </w:rPr>
        <w:t>i,j</w:t>
      </w:r>
      <w:proofErr w:type="spellEnd"/>
      <w:r w:rsidRPr="00A70485">
        <w:rPr>
          <w:rFonts w:asciiTheme="minorHAnsi" w:hAnsiTheme="minorHAnsi" w:cs="B Mitra"/>
          <w:b w:val="0"/>
          <w:bCs w:val="0"/>
          <w:color w:val="auto"/>
          <w:sz w:val="24"/>
          <w:szCs w:val="24"/>
          <w:lang w:val="en-US"/>
        </w:rPr>
        <w:t>), controlled by MCDS readings shall not exceed Kv max.(</w:t>
      </w:r>
      <w:proofErr w:type="spellStart"/>
      <w:r w:rsidRPr="00A70485">
        <w:rPr>
          <w:rFonts w:asciiTheme="minorHAnsi" w:hAnsiTheme="minorHAnsi" w:cs="B Mitra"/>
          <w:b w:val="0"/>
          <w:bCs w:val="0"/>
          <w:color w:val="auto"/>
          <w:sz w:val="24"/>
          <w:szCs w:val="24"/>
          <w:lang w:val="en-US"/>
        </w:rPr>
        <w:t>i,j</w:t>
      </w:r>
      <w:proofErr w:type="spellEnd"/>
      <w:r w:rsidRPr="00A70485">
        <w:rPr>
          <w:rFonts w:asciiTheme="minorHAnsi" w:hAnsiTheme="minorHAnsi" w:cs="B Mitra"/>
          <w:b w:val="0"/>
          <w:bCs w:val="0"/>
          <w:color w:val="auto"/>
          <w:sz w:val="24"/>
          <w:szCs w:val="24"/>
          <w:lang w:val="en-US"/>
        </w:rPr>
        <w:t>) defined by the following ratio:</w:t>
      </w:r>
    </w:p>
    <w:p w14:paraId="7684775F"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proofErr w:type="spellStart"/>
      <w:r w:rsidRPr="00A70485">
        <w:rPr>
          <w:rFonts w:asciiTheme="minorHAnsi" w:hAnsiTheme="minorHAnsi" w:cs="B Mitra"/>
          <w:b w:val="0"/>
          <w:bCs w:val="0"/>
          <w:color w:val="auto"/>
          <w:sz w:val="24"/>
          <w:szCs w:val="24"/>
          <w:lang w:val="en-US"/>
        </w:rPr>
        <w:t>Kv</w:t>
      </w:r>
      <w:proofErr w:type="spellEnd"/>
      <w:r w:rsidRPr="00A70485">
        <w:rPr>
          <w:rFonts w:asciiTheme="minorHAnsi" w:hAnsiTheme="minorHAnsi" w:cs="B Mitra"/>
          <w:b w:val="0"/>
          <w:bCs w:val="0"/>
          <w:color w:val="auto"/>
          <w:sz w:val="24"/>
          <w:szCs w:val="24"/>
          <w:lang w:val="en-US"/>
        </w:rPr>
        <w:t> max (</w:t>
      </w:r>
      <w:proofErr w:type="spellStart"/>
      <w:r w:rsidRPr="00A70485">
        <w:rPr>
          <w:rFonts w:asciiTheme="minorHAnsi" w:hAnsiTheme="minorHAnsi" w:cs="B Mitra"/>
          <w:b w:val="0"/>
          <w:bCs w:val="0"/>
          <w:color w:val="auto"/>
          <w:sz w:val="24"/>
          <w:szCs w:val="24"/>
          <w:lang w:val="en-US"/>
        </w:rPr>
        <w:t>i</w:t>
      </w:r>
      <w:proofErr w:type="gramStart"/>
      <w:r w:rsidRPr="00A70485">
        <w:rPr>
          <w:rFonts w:asciiTheme="minorHAnsi" w:hAnsiTheme="minorHAnsi" w:cs="B Mitra"/>
          <w:b w:val="0"/>
          <w:bCs w:val="0"/>
          <w:color w:val="auto"/>
          <w:sz w:val="24"/>
          <w:szCs w:val="24"/>
          <w:lang w:val="en-US"/>
        </w:rPr>
        <w:t>,j</w:t>
      </w:r>
      <w:proofErr w:type="spellEnd"/>
      <w:proofErr w:type="gramEnd"/>
      <w:r w:rsidRPr="00A70485">
        <w:rPr>
          <w:rFonts w:asciiTheme="minorHAnsi" w:hAnsiTheme="minorHAnsi" w:cs="B Mitra"/>
          <w:b w:val="0"/>
          <w:bCs w:val="0"/>
          <w:color w:val="auto"/>
          <w:sz w:val="24"/>
          <w:szCs w:val="24"/>
          <w:lang w:val="en-US"/>
        </w:rPr>
        <w:t xml:space="preserve">) = </w:t>
      </w:r>
      <w:proofErr w:type="spellStart"/>
      <w:r w:rsidRPr="00A70485">
        <w:rPr>
          <w:rFonts w:asciiTheme="minorHAnsi" w:hAnsiTheme="minorHAnsi" w:cs="B Mitra"/>
          <w:b w:val="0"/>
          <w:bCs w:val="0"/>
          <w:color w:val="auto"/>
          <w:sz w:val="24"/>
          <w:szCs w:val="24"/>
          <w:lang w:val="en-US"/>
        </w:rPr>
        <w:t>Kv</w:t>
      </w:r>
      <w:proofErr w:type="spellEnd"/>
      <w:r w:rsidRPr="00A70485">
        <w:rPr>
          <w:rFonts w:asciiTheme="minorHAnsi" w:hAnsiTheme="minorHAnsi" w:cs="B Mitra"/>
          <w:b w:val="0"/>
          <w:bCs w:val="0"/>
          <w:color w:val="auto"/>
          <w:sz w:val="24"/>
          <w:szCs w:val="24"/>
          <w:lang w:val="en-US"/>
        </w:rPr>
        <w:t> nom(</w:t>
      </w:r>
      <w:proofErr w:type="spellStart"/>
      <w:r w:rsidRPr="00A70485">
        <w:rPr>
          <w:rFonts w:asciiTheme="minorHAnsi" w:hAnsiTheme="minorHAnsi" w:cs="B Mitra"/>
          <w:b w:val="0"/>
          <w:bCs w:val="0"/>
          <w:color w:val="auto"/>
          <w:sz w:val="24"/>
          <w:szCs w:val="24"/>
          <w:lang w:val="en-US"/>
        </w:rPr>
        <w:t>i,j</w:t>
      </w:r>
      <w:proofErr w:type="spellEnd"/>
      <w:r w:rsidRPr="00A70485">
        <w:rPr>
          <w:rFonts w:asciiTheme="minorHAnsi" w:hAnsiTheme="minorHAnsi" w:cs="B Mitra"/>
          <w:b w:val="0"/>
          <w:bCs w:val="0"/>
          <w:color w:val="auto"/>
          <w:sz w:val="24"/>
          <w:szCs w:val="24"/>
          <w:lang w:val="en-US"/>
        </w:rPr>
        <w:t>) /(0.17+0.83Ncur./</w:t>
      </w:r>
      <w:proofErr w:type="spellStart"/>
      <w:r w:rsidRPr="00A70485">
        <w:rPr>
          <w:rFonts w:asciiTheme="minorHAnsi" w:hAnsiTheme="minorHAnsi" w:cs="B Mitra"/>
          <w:b w:val="0"/>
          <w:bCs w:val="0"/>
          <w:color w:val="auto"/>
          <w:sz w:val="24"/>
          <w:szCs w:val="24"/>
          <w:lang w:val="en-US"/>
        </w:rPr>
        <w:t>Nnom</w:t>
      </w:r>
      <w:proofErr w:type="spellEnd"/>
      <w:r w:rsidRPr="00A70485">
        <w:rPr>
          <w:rFonts w:asciiTheme="minorHAnsi" w:hAnsiTheme="minorHAnsi" w:cs="B Mitra"/>
          <w:b w:val="0"/>
          <w:bCs w:val="0"/>
          <w:color w:val="auto"/>
          <w:sz w:val="24"/>
          <w:szCs w:val="24"/>
          <w:lang w:val="en-US"/>
        </w:rPr>
        <w:t xml:space="preserve">), </w:t>
      </w:r>
    </w:p>
    <w:p w14:paraId="52E460A3"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proofErr w:type="gramStart"/>
      <w:r w:rsidRPr="00A70485">
        <w:rPr>
          <w:rFonts w:asciiTheme="minorHAnsi" w:hAnsiTheme="minorHAnsi" w:cs="B Mitra"/>
          <w:b w:val="0"/>
          <w:bCs w:val="0"/>
          <w:color w:val="auto"/>
          <w:sz w:val="24"/>
          <w:szCs w:val="24"/>
          <w:lang w:val="en-US"/>
        </w:rPr>
        <w:t>where</w:t>
      </w:r>
      <w:proofErr w:type="gramEnd"/>
      <w:r w:rsidRPr="00A70485">
        <w:rPr>
          <w:rFonts w:asciiTheme="minorHAnsi" w:hAnsiTheme="minorHAnsi" w:cs="B Mitra"/>
          <w:b w:val="0"/>
          <w:bCs w:val="0"/>
          <w:color w:val="auto"/>
          <w:sz w:val="24"/>
          <w:szCs w:val="24"/>
          <w:lang w:val="en-US"/>
        </w:rPr>
        <w:t xml:space="preserve"> </w:t>
      </w:r>
      <w:r w:rsidRPr="00A70485">
        <w:rPr>
          <w:rFonts w:asciiTheme="minorHAnsi" w:hAnsiTheme="minorHAnsi" w:cs="B Mitra"/>
          <w:b w:val="0"/>
          <w:bCs w:val="0"/>
          <w:color w:val="auto"/>
          <w:sz w:val="24"/>
          <w:szCs w:val="24"/>
          <w:lang w:val="en-US"/>
        </w:rPr>
        <w:tab/>
        <w:t>i – a number of the core height layer with numbering from the core bottom</w:t>
      </w:r>
      <w:r w:rsidRPr="00A70485">
        <w:rPr>
          <w:rFonts w:asciiTheme="minorHAnsi" w:hAnsiTheme="minorHAnsi" w:cs="B Mitra"/>
          <w:b w:val="0"/>
          <w:bCs w:val="0"/>
          <w:color w:val="auto"/>
          <w:sz w:val="24"/>
          <w:szCs w:val="24"/>
          <w:lang w:val="en-US"/>
        </w:rPr>
        <w:br/>
        <w:t>(i =1,2,…,16);</w:t>
      </w:r>
    </w:p>
    <w:p w14:paraId="1E5C2110"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j – FA number (j =1</w:t>
      </w:r>
      <w:proofErr w:type="gramStart"/>
      <w:r w:rsidRPr="00A70485">
        <w:rPr>
          <w:rFonts w:asciiTheme="minorHAnsi" w:hAnsiTheme="minorHAnsi" w:cs="B Mitra"/>
          <w:b w:val="0"/>
          <w:bCs w:val="0"/>
          <w:color w:val="auto"/>
          <w:sz w:val="24"/>
          <w:szCs w:val="24"/>
          <w:lang w:val="en-US"/>
        </w:rPr>
        <w:t>,2</w:t>
      </w:r>
      <w:proofErr w:type="gramEnd"/>
      <w:r w:rsidRPr="00A70485">
        <w:rPr>
          <w:rFonts w:asciiTheme="minorHAnsi" w:hAnsiTheme="minorHAnsi" w:cs="B Mitra"/>
          <w:b w:val="0"/>
          <w:bCs w:val="0"/>
          <w:color w:val="auto"/>
          <w:sz w:val="24"/>
          <w:szCs w:val="24"/>
          <w:lang w:val="en-US"/>
        </w:rPr>
        <w:t>,…,163);</w:t>
      </w:r>
    </w:p>
    <w:p w14:paraId="4F6D201A"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r>
      <w:proofErr w:type="spellStart"/>
      <w:r w:rsidRPr="00A70485">
        <w:rPr>
          <w:rFonts w:asciiTheme="minorHAnsi" w:hAnsiTheme="minorHAnsi" w:cs="B Mitra"/>
          <w:b w:val="0"/>
          <w:bCs w:val="0"/>
          <w:color w:val="auto"/>
          <w:sz w:val="24"/>
          <w:szCs w:val="24"/>
          <w:lang w:val="en-US"/>
        </w:rPr>
        <w:t>Kv</w:t>
      </w:r>
      <w:proofErr w:type="spellEnd"/>
      <w:r w:rsidRPr="00A70485">
        <w:rPr>
          <w:rFonts w:asciiTheme="minorHAnsi" w:hAnsiTheme="minorHAnsi" w:cs="B Mitra"/>
          <w:b w:val="0"/>
          <w:bCs w:val="0"/>
          <w:color w:val="auto"/>
          <w:sz w:val="24"/>
          <w:szCs w:val="24"/>
          <w:lang w:val="en-US"/>
        </w:rPr>
        <w:t> </w:t>
      </w:r>
      <w:proofErr w:type="gramStart"/>
      <w:r w:rsidRPr="00A70485">
        <w:rPr>
          <w:rFonts w:asciiTheme="minorHAnsi" w:hAnsiTheme="minorHAnsi" w:cs="B Mitra"/>
          <w:b w:val="0"/>
          <w:bCs w:val="0"/>
          <w:color w:val="auto"/>
          <w:sz w:val="24"/>
          <w:szCs w:val="24"/>
          <w:lang w:val="en-US"/>
        </w:rPr>
        <w:t>nom(</w:t>
      </w:r>
      <w:proofErr w:type="spellStart"/>
      <w:proofErr w:type="gramEnd"/>
      <w:r w:rsidRPr="00A70485">
        <w:rPr>
          <w:rFonts w:asciiTheme="minorHAnsi" w:hAnsiTheme="minorHAnsi" w:cs="B Mitra"/>
          <w:b w:val="0"/>
          <w:bCs w:val="0"/>
          <w:color w:val="auto"/>
          <w:sz w:val="24"/>
          <w:szCs w:val="24"/>
          <w:lang w:val="en-US"/>
        </w:rPr>
        <w:t>i,j</w:t>
      </w:r>
      <w:proofErr w:type="spellEnd"/>
      <w:r w:rsidRPr="00A70485">
        <w:rPr>
          <w:rFonts w:asciiTheme="minorHAnsi" w:hAnsiTheme="minorHAnsi" w:cs="B Mitra"/>
          <w:b w:val="0"/>
          <w:bCs w:val="0"/>
          <w:color w:val="auto"/>
          <w:sz w:val="24"/>
          <w:szCs w:val="24"/>
          <w:lang w:val="en-US"/>
        </w:rPr>
        <w:t xml:space="preserve">) – maximally permissible </w:t>
      </w:r>
      <w:proofErr w:type="spellStart"/>
      <w:r w:rsidRPr="00A70485">
        <w:rPr>
          <w:rFonts w:asciiTheme="minorHAnsi" w:hAnsiTheme="minorHAnsi" w:cs="B Mitra"/>
          <w:b w:val="0"/>
          <w:bCs w:val="0"/>
          <w:color w:val="auto"/>
          <w:sz w:val="24"/>
          <w:szCs w:val="24"/>
          <w:lang w:val="en-US"/>
        </w:rPr>
        <w:t>Kv</w:t>
      </w:r>
      <w:proofErr w:type="spellEnd"/>
      <w:r w:rsidRPr="00A70485">
        <w:rPr>
          <w:rFonts w:asciiTheme="minorHAnsi" w:hAnsiTheme="minorHAnsi" w:cs="B Mitra"/>
          <w:b w:val="0"/>
          <w:bCs w:val="0"/>
          <w:color w:val="auto"/>
          <w:sz w:val="24"/>
          <w:szCs w:val="24"/>
          <w:lang w:val="en-US"/>
        </w:rPr>
        <w:t>(</w:t>
      </w:r>
      <w:proofErr w:type="spellStart"/>
      <w:r w:rsidRPr="00A70485">
        <w:rPr>
          <w:rFonts w:asciiTheme="minorHAnsi" w:hAnsiTheme="minorHAnsi" w:cs="B Mitra"/>
          <w:b w:val="0"/>
          <w:bCs w:val="0"/>
          <w:color w:val="auto"/>
          <w:sz w:val="24"/>
          <w:szCs w:val="24"/>
          <w:lang w:val="en-US"/>
        </w:rPr>
        <w:t>i,j</w:t>
      </w:r>
      <w:proofErr w:type="spellEnd"/>
      <w:r w:rsidRPr="00A70485">
        <w:rPr>
          <w:rFonts w:asciiTheme="minorHAnsi" w:hAnsiTheme="minorHAnsi" w:cs="B Mitra"/>
          <w:b w:val="0"/>
          <w:bCs w:val="0"/>
          <w:color w:val="auto"/>
          <w:sz w:val="24"/>
          <w:szCs w:val="24"/>
          <w:lang w:val="en-US"/>
        </w:rPr>
        <w:t>) value at the nominal level of the reactor power;</w:t>
      </w:r>
    </w:p>
    <w:p w14:paraId="2875759D"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r>
      <w:proofErr w:type="spellStart"/>
      <w:proofErr w:type="gramStart"/>
      <w:r w:rsidRPr="00A70485">
        <w:rPr>
          <w:rFonts w:asciiTheme="minorHAnsi" w:hAnsiTheme="minorHAnsi" w:cs="B Mitra"/>
          <w:b w:val="0"/>
          <w:bCs w:val="0"/>
          <w:color w:val="auto"/>
          <w:sz w:val="24"/>
          <w:szCs w:val="24"/>
          <w:lang w:val="en-US"/>
        </w:rPr>
        <w:t>Ncur</w:t>
      </w:r>
      <w:proofErr w:type="spellEnd"/>
      <w:r w:rsidRPr="00A70485">
        <w:rPr>
          <w:rFonts w:asciiTheme="minorHAnsi" w:hAnsiTheme="minorHAnsi" w:cs="B Mitra"/>
          <w:b w:val="0"/>
          <w:bCs w:val="0"/>
          <w:color w:val="auto"/>
          <w:sz w:val="24"/>
          <w:szCs w:val="24"/>
          <w:lang w:val="en-US"/>
        </w:rPr>
        <w:t>.</w:t>
      </w:r>
      <w:proofErr w:type="gramEnd"/>
      <w:r w:rsidRPr="00A70485">
        <w:rPr>
          <w:rFonts w:asciiTheme="minorHAnsi" w:hAnsiTheme="minorHAnsi" w:cs="B Mitra"/>
          <w:b w:val="0"/>
          <w:bCs w:val="0"/>
          <w:color w:val="auto"/>
          <w:sz w:val="24"/>
          <w:szCs w:val="24"/>
          <w:lang w:val="en-US"/>
        </w:rPr>
        <w:t xml:space="preserve"> – </w:t>
      </w:r>
      <w:proofErr w:type="gramStart"/>
      <w:r w:rsidRPr="00A70485">
        <w:rPr>
          <w:rFonts w:asciiTheme="minorHAnsi" w:hAnsiTheme="minorHAnsi" w:cs="B Mitra"/>
          <w:b w:val="0"/>
          <w:bCs w:val="0"/>
          <w:color w:val="auto"/>
          <w:sz w:val="24"/>
          <w:szCs w:val="24"/>
          <w:lang w:val="en-US"/>
        </w:rPr>
        <w:t>current</w:t>
      </w:r>
      <w:proofErr w:type="gramEnd"/>
      <w:r w:rsidRPr="00A70485">
        <w:rPr>
          <w:rFonts w:asciiTheme="minorHAnsi" w:hAnsiTheme="minorHAnsi" w:cs="B Mitra"/>
          <w:b w:val="0"/>
          <w:bCs w:val="0"/>
          <w:color w:val="auto"/>
          <w:sz w:val="24"/>
          <w:szCs w:val="24"/>
          <w:lang w:val="en-US"/>
        </w:rPr>
        <w:t xml:space="preserve"> reactor power;</w:t>
      </w:r>
    </w:p>
    <w:p w14:paraId="3D2DDEA7"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r>
      <w:proofErr w:type="spellStart"/>
      <w:r w:rsidRPr="00A70485">
        <w:rPr>
          <w:rFonts w:asciiTheme="minorHAnsi" w:hAnsiTheme="minorHAnsi" w:cs="B Mitra"/>
          <w:b w:val="0"/>
          <w:bCs w:val="0"/>
          <w:color w:val="auto"/>
          <w:sz w:val="24"/>
          <w:szCs w:val="24"/>
          <w:lang w:val="en-US"/>
        </w:rPr>
        <w:t>Nperm</w:t>
      </w:r>
      <w:proofErr w:type="spellEnd"/>
      <w:r w:rsidRPr="00A70485">
        <w:rPr>
          <w:rFonts w:asciiTheme="minorHAnsi" w:hAnsiTheme="minorHAnsi" w:cs="B Mitra"/>
          <w:b w:val="0"/>
          <w:bCs w:val="0"/>
          <w:color w:val="auto"/>
          <w:sz w:val="24"/>
          <w:szCs w:val="24"/>
          <w:lang w:val="en-US"/>
        </w:rPr>
        <w:t xml:space="preserve"> – permissible reactor power,</w:t>
      </w:r>
    </w:p>
    <w:p w14:paraId="23C3859C"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The array of </w:t>
      </w:r>
      <w:proofErr w:type="spellStart"/>
      <w:r w:rsidRPr="00A70485">
        <w:rPr>
          <w:rFonts w:cs="B Mitra"/>
          <w:sz w:val="24"/>
          <w:szCs w:val="24"/>
        </w:rPr>
        <w:t>Kv</w:t>
      </w:r>
      <w:proofErr w:type="spellEnd"/>
      <w:r w:rsidRPr="00A70485">
        <w:rPr>
          <w:rFonts w:cs="B Mitra"/>
          <w:sz w:val="24"/>
          <w:szCs w:val="24"/>
        </w:rPr>
        <w:t> nom (</w:t>
      </w:r>
      <w:proofErr w:type="spellStart"/>
      <w:r w:rsidRPr="00A70485">
        <w:rPr>
          <w:rFonts w:cs="B Mitra"/>
          <w:sz w:val="24"/>
          <w:szCs w:val="24"/>
        </w:rPr>
        <w:t>i,j</w:t>
      </w:r>
      <w:proofErr w:type="spellEnd"/>
      <w:r w:rsidRPr="00A70485">
        <w:rPr>
          <w:rFonts w:cs="B Mitra"/>
          <w:sz w:val="24"/>
          <w:szCs w:val="24"/>
        </w:rPr>
        <w:t>) for charge core life shall be calculated within neutronic calculation period to substantiate safety of the current fuel column with the step for the charge core life not exceeding 40 effective days and specified in neutron physical characteristics album for each fuel element column.</w:t>
      </w:r>
    </w:p>
    <w:p w14:paraId="1EE97C74" w14:textId="77777777" w:rsidR="003B310A" w:rsidRPr="00A70485" w:rsidRDefault="003B310A" w:rsidP="003B310A">
      <w:pPr>
        <w:spacing w:after="120"/>
        <w:ind w:firstLine="709"/>
        <w:jc w:val="both"/>
        <w:rPr>
          <w:rFonts w:cs="B Mitra"/>
          <w:sz w:val="24"/>
          <w:szCs w:val="24"/>
        </w:rPr>
      </w:pPr>
      <w:r w:rsidRPr="00A70485">
        <w:rPr>
          <w:rFonts w:cs="B Mitra"/>
          <w:sz w:val="24"/>
          <w:szCs w:val="24"/>
        </w:rPr>
        <w:t>Kv max maximal values shall be set in MCDS as alarm setpoint and measured automatically depending on the current value of the reactor power.</w:t>
      </w:r>
    </w:p>
    <w:p w14:paraId="7E582C41"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ICIS controlled value of power flux axial peaking factor – </w:t>
      </w:r>
      <w:proofErr w:type="spellStart"/>
      <w:r w:rsidRPr="00A70485">
        <w:rPr>
          <w:rFonts w:cs="B Mitra"/>
          <w:sz w:val="24"/>
          <w:szCs w:val="24"/>
        </w:rPr>
        <w:t>Kq</w:t>
      </w:r>
      <w:proofErr w:type="spellEnd"/>
      <w:r w:rsidRPr="00A70485">
        <w:rPr>
          <w:rFonts w:cs="B Mitra"/>
          <w:sz w:val="24"/>
          <w:szCs w:val="24"/>
        </w:rPr>
        <w:t xml:space="preserve"> at the nominal power level has a limit:</w:t>
      </w:r>
    </w:p>
    <w:p w14:paraId="17A6A9B5" w14:textId="77777777" w:rsidR="003B310A" w:rsidRPr="00A70485" w:rsidRDefault="003B310A" w:rsidP="003B310A">
      <w:pPr>
        <w:spacing w:after="120"/>
        <w:ind w:firstLine="709"/>
        <w:jc w:val="both"/>
        <w:rPr>
          <w:rFonts w:cs="B Mitra"/>
          <w:sz w:val="24"/>
          <w:szCs w:val="24"/>
        </w:rPr>
      </w:pPr>
      <w:proofErr w:type="spellStart"/>
      <w:r w:rsidRPr="00A70485">
        <w:rPr>
          <w:rFonts w:cs="B Mitra"/>
          <w:sz w:val="24"/>
          <w:szCs w:val="24"/>
        </w:rPr>
        <w:t>Kq</w:t>
      </w:r>
      <w:proofErr w:type="spellEnd"/>
      <w:r w:rsidRPr="00A70485">
        <w:rPr>
          <w:rFonts w:cs="B Mitra"/>
          <w:sz w:val="24"/>
          <w:szCs w:val="24"/>
        </w:rPr>
        <w:sym w:font="Symbol" w:char="F020"/>
      </w:r>
      <w:r w:rsidRPr="00A70485">
        <w:rPr>
          <w:rFonts w:cs="B Mitra"/>
          <w:sz w:val="24"/>
          <w:szCs w:val="24"/>
        </w:rPr>
        <w:sym w:font="Symbol" w:char="F0A3"/>
      </w:r>
      <w:r w:rsidRPr="00A70485">
        <w:rPr>
          <w:rFonts w:cs="B Mitra"/>
          <w:sz w:val="24"/>
          <w:szCs w:val="24"/>
        </w:rPr>
        <w:sym w:font="Symbol" w:char="F020"/>
      </w:r>
      <w:proofErr w:type="spellStart"/>
      <w:r w:rsidRPr="00A70485">
        <w:rPr>
          <w:rFonts w:cs="B Mitra"/>
          <w:sz w:val="24"/>
          <w:szCs w:val="24"/>
        </w:rPr>
        <w:t>Kq</w:t>
      </w:r>
      <w:proofErr w:type="spellEnd"/>
      <w:r w:rsidRPr="00A70485">
        <w:rPr>
          <w:rFonts w:cs="B Mitra"/>
          <w:sz w:val="24"/>
          <w:szCs w:val="24"/>
        </w:rPr>
        <w:sym w:font="Symbol" w:char="F020"/>
      </w:r>
      <w:r w:rsidRPr="00A70485">
        <w:rPr>
          <w:rFonts w:cs="B Mitra"/>
          <w:sz w:val="24"/>
          <w:szCs w:val="24"/>
        </w:rPr>
        <w:t>max,</w:t>
      </w:r>
    </w:p>
    <w:p w14:paraId="6FC95466" w14:textId="77777777" w:rsidR="003B310A" w:rsidRPr="00A70485" w:rsidRDefault="003B310A" w:rsidP="003B310A">
      <w:pPr>
        <w:spacing w:after="120"/>
        <w:ind w:firstLine="709"/>
        <w:jc w:val="both"/>
        <w:rPr>
          <w:rFonts w:cs="B Mitra"/>
          <w:sz w:val="24"/>
          <w:szCs w:val="24"/>
        </w:rPr>
      </w:pPr>
      <w:proofErr w:type="gramStart"/>
      <w:r w:rsidRPr="00A70485">
        <w:rPr>
          <w:rFonts w:cs="B Mitra"/>
          <w:sz w:val="24"/>
          <w:szCs w:val="24"/>
        </w:rPr>
        <w:t>where</w:t>
      </w:r>
      <w:proofErr w:type="gramEnd"/>
      <w:r w:rsidRPr="00A70485">
        <w:rPr>
          <w:rFonts w:cs="B Mitra"/>
          <w:sz w:val="24"/>
          <w:szCs w:val="24"/>
        </w:rPr>
        <w:t xml:space="preserve"> </w:t>
      </w:r>
      <w:proofErr w:type="spellStart"/>
      <w:r w:rsidRPr="00A70485">
        <w:rPr>
          <w:rFonts w:cs="B Mitra"/>
          <w:sz w:val="24"/>
          <w:szCs w:val="24"/>
        </w:rPr>
        <w:t>Kq</w:t>
      </w:r>
      <w:proofErr w:type="spellEnd"/>
      <w:r w:rsidRPr="00A70485">
        <w:rPr>
          <w:rFonts w:cs="B Mitra"/>
          <w:sz w:val="24"/>
          <w:szCs w:val="24"/>
        </w:rPr>
        <w:sym w:font="Symbol" w:char="F020"/>
      </w:r>
      <w:r w:rsidRPr="00A70485">
        <w:rPr>
          <w:rFonts w:cs="B Mitra"/>
          <w:sz w:val="24"/>
          <w:szCs w:val="24"/>
        </w:rPr>
        <w:t>max=1,35.</w:t>
      </w:r>
    </w:p>
    <w:p w14:paraId="19B7D07B" w14:textId="77777777" w:rsidR="003B310A" w:rsidRPr="00A70485" w:rsidRDefault="003B310A" w:rsidP="003B310A">
      <w:pPr>
        <w:spacing w:after="120"/>
        <w:ind w:firstLine="709"/>
        <w:jc w:val="both"/>
        <w:rPr>
          <w:rFonts w:cs="B Mitra"/>
          <w:sz w:val="24"/>
          <w:szCs w:val="24"/>
        </w:rPr>
      </w:pPr>
      <w:r w:rsidRPr="00A70485">
        <w:rPr>
          <w:rFonts w:cs="B Mitra"/>
          <w:sz w:val="24"/>
          <w:szCs w:val="24"/>
        </w:rPr>
        <w:t>At any power level the following limit shall be fulfilled:</w:t>
      </w:r>
    </w:p>
    <w:p w14:paraId="3BC5C917" w14:textId="77777777" w:rsidR="003B310A" w:rsidRPr="00A70485" w:rsidRDefault="003B310A" w:rsidP="003B310A">
      <w:pPr>
        <w:spacing w:after="120"/>
        <w:ind w:firstLine="709"/>
        <w:jc w:val="both"/>
        <w:rPr>
          <w:rFonts w:cs="B Mitra"/>
          <w:sz w:val="24"/>
          <w:szCs w:val="24"/>
          <w:lang w:val="fr-FR"/>
        </w:rPr>
      </w:pPr>
      <w:proofErr w:type="spellStart"/>
      <w:r w:rsidRPr="00A70485">
        <w:rPr>
          <w:rFonts w:cs="B Mitra"/>
          <w:sz w:val="24"/>
          <w:szCs w:val="24"/>
          <w:lang w:val="fr-FR"/>
        </w:rPr>
        <w:t>Kq</w:t>
      </w:r>
      <w:proofErr w:type="spellEnd"/>
      <w:r w:rsidRPr="00A70485">
        <w:rPr>
          <w:rFonts w:cs="B Mitra"/>
          <w:sz w:val="24"/>
          <w:szCs w:val="24"/>
        </w:rPr>
        <w:sym w:font="Symbol" w:char="F020"/>
      </w:r>
      <w:r w:rsidRPr="00A70485">
        <w:rPr>
          <w:rFonts w:cs="B Mitra"/>
          <w:sz w:val="24"/>
          <w:szCs w:val="24"/>
        </w:rPr>
        <w:sym w:font="Symbol" w:char="F0A3"/>
      </w:r>
      <w:r w:rsidRPr="00A70485">
        <w:rPr>
          <w:rFonts w:cs="B Mitra"/>
          <w:sz w:val="24"/>
          <w:szCs w:val="24"/>
        </w:rPr>
        <w:sym w:font="Symbol" w:char="F020"/>
      </w:r>
      <w:proofErr w:type="spellStart"/>
      <w:r w:rsidRPr="00A70485">
        <w:rPr>
          <w:rFonts w:cs="B Mitra"/>
          <w:sz w:val="24"/>
          <w:szCs w:val="24"/>
          <w:lang w:val="fr-FR"/>
        </w:rPr>
        <w:t>Kq</w:t>
      </w:r>
      <w:proofErr w:type="spellEnd"/>
      <w:r w:rsidRPr="00A70485">
        <w:rPr>
          <w:rFonts w:cs="B Mitra"/>
          <w:sz w:val="24"/>
          <w:szCs w:val="24"/>
        </w:rPr>
        <w:sym w:font="Symbol" w:char="F020"/>
      </w:r>
      <w:proofErr w:type="spellStart"/>
      <w:r w:rsidRPr="00A70485">
        <w:rPr>
          <w:rFonts w:cs="B Mitra"/>
          <w:sz w:val="24"/>
          <w:szCs w:val="24"/>
          <w:lang w:val="fr-FR"/>
        </w:rPr>
        <w:t>max×Ncur</w:t>
      </w:r>
      <w:proofErr w:type="spellEnd"/>
      <w:r w:rsidRPr="00A70485">
        <w:rPr>
          <w:rFonts w:cs="B Mitra"/>
          <w:sz w:val="24"/>
          <w:szCs w:val="24"/>
        </w:rPr>
        <w:sym w:font="Symbol" w:char="F020"/>
      </w:r>
      <w:r w:rsidRPr="00A70485">
        <w:rPr>
          <w:rFonts w:cs="B Mitra"/>
          <w:sz w:val="24"/>
          <w:szCs w:val="24"/>
          <w:lang w:val="fr-FR"/>
        </w:rPr>
        <w:t xml:space="preserve">nom / </w:t>
      </w:r>
      <w:proofErr w:type="spellStart"/>
      <w:r w:rsidRPr="00A70485">
        <w:rPr>
          <w:rFonts w:cs="B Mitra"/>
          <w:sz w:val="24"/>
          <w:szCs w:val="24"/>
          <w:lang w:val="fr-FR"/>
        </w:rPr>
        <w:t>Ncur</w:t>
      </w:r>
      <w:proofErr w:type="spellEnd"/>
      <w:r w:rsidRPr="00A70485">
        <w:rPr>
          <w:rFonts w:cs="B Mitra"/>
          <w:sz w:val="24"/>
          <w:szCs w:val="24"/>
          <w:lang w:val="fr-FR"/>
        </w:rPr>
        <w:t>,</w:t>
      </w:r>
    </w:p>
    <w:p w14:paraId="2DC038FE" w14:textId="77777777" w:rsidR="003B310A" w:rsidRPr="00A70485" w:rsidRDefault="003B310A" w:rsidP="003B310A">
      <w:pPr>
        <w:spacing w:after="120"/>
        <w:ind w:firstLine="709"/>
        <w:jc w:val="both"/>
        <w:rPr>
          <w:rFonts w:cs="B Mitra"/>
          <w:sz w:val="24"/>
          <w:szCs w:val="24"/>
        </w:rPr>
      </w:pPr>
      <w:proofErr w:type="gramStart"/>
      <w:r w:rsidRPr="00A70485">
        <w:rPr>
          <w:rFonts w:cs="B Mitra"/>
          <w:sz w:val="24"/>
          <w:szCs w:val="24"/>
        </w:rPr>
        <w:t>where</w:t>
      </w:r>
      <w:proofErr w:type="gramEnd"/>
      <w:r w:rsidRPr="00A70485">
        <w:rPr>
          <w:rFonts w:cs="B Mitra"/>
          <w:sz w:val="24"/>
          <w:szCs w:val="24"/>
        </w:rPr>
        <w:t>:</w:t>
      </w:r>
    </w:p>
    <w:p w14:paraId="4257469C"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r>
      <w:proofErr w:type="spellStart"/>
      <w:r w:rsidRPr="00A70485">
        <w:rPr>
          <w:rFonts w:cs="B Mitra"/>
          <w:sz w:val="24"/>
          <w:szCs w:val="24"/>
        </w:rPr>
        <w:t>Ncur</w:t>
      </w:r>
      <w:proofErr w:type="spellEnd"/>
      <w:r w:rsidRPr="00A70485">
        <w:rPr>
          <w:rFonts w:cs="B Mitra"/>
          <w:sz w:val="24"/>
          <w:szCs w:val="24"/>
        </w:rPr>
        <w:t xml:space="preserve"> nom – permissible reactor power at the current value of running RCPS, </w:t>
      </w:r>
    </w:p>
    <w:p w14:paraId="293C9C73"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r>
      <w:proofErr w:type="spellStart"/>
      <w:proofErr w:type="gramStart"/>
      <w:r w:rsidRPr="00A70485">
        <w:rPr>
          <w:rFonts w:cs="B Mitra"/>
          <w:sz w:val="24"/>
          <w:szCs w:val="24"/>
        </w:rPr>
        <w:t>Ncur</w:t>
      </w:r>
      <w:proofErr w:type="spellEnd"/>
      <w:r w:rsidRPr="00A70485">
        <w:rPr>
          <w:rFonts w:cs="B Mitra"/>
          <w:sz w:val="24"/>
          <w:szCs w:val="24"/>
        </w:rPr>
        <w:t xml:space="preserve"> – current reactor power.</w:t>
      </w:r>
      <w:proofErr w:type="gramEnd"/>
    </w:p>
    <w:p w14:paraId="154AB016"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The algorithms of control for power and power-flux distribution in the core are specified in Appendix E. </w:t>
      </w:r>
    </w:p>
    <w:p w14:paraId="6D51FA55" w14:textId="77777777" w:rsidR="003B310A" w:rsidRPr="00A70485" w:rsidRDefault="003B310A" w:rsidP="003B310A">
      <w:pPr>
        <w:spacing w:after="120"/>
        <w:ind w:firstLine="709"/>
        <w:jc w:val="both"/>
        <w:rPr>
          <w:rFonts w:cs="B Mitra"/>
          <w:sz w:val="24"/>
          <w:szCs w:val="24"/>
        </w:rPr>
      </w:pPr>
      <w:r w:rsidRPr="00A70485">
        <w:rPr>
          <w:rFonts w:cs="B Mitra"/>
          <w:sz w:val="24"/>
          <w:szCs w:val="24"/>
        </w:rPr>
        <w:lastRenderedPageBreak/>
        <w:t>The permissible values of the quality indices of the operating media in the primary and secondary circuits during the Unit operation are specified in Appendix F.</w:t>
      </w:r>
    </w:p>
    <w:p w14:paraId="7CFD6D83" w14:textId="77777777" w:rsidR="003B310A" w:rsidRPr="00A70485" w:rsidRDefault="003B310A" w:rsidP="003B310A">
      <w:pPr>
        <w:pStyle w:val="Heading4"/>
        <w:tabs>
          <w:tab w:val="left" w:pos="900"/>
        </w:tabs>
        <w:spacing w:before="120" w:after="240"/>
        <w:ind w:firstLine="851"/>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 xml:space="preserve">Limits on the equipment loading conditions </w:t>
      </w:r>
    </w:p>
    <w:p w14:paraId="215F2451" w14:textId="77777777" w:rsidR="003B310A" w:rsidRPr="00A70485" w:rsidRDefault="003B310A" w:rsidP="005930CC">
      <w:pPr>
        <w:pStyle w:val="Heading4"/>
        <w:keepLines w:val="0"/>
        <w:numPr>
          <w:ilvl w:val="3"/>
          <w:numId w:val="10"/>
        </w:numPr>
        <w:tabs>
          <w:tab w:val="left" w:pos="1134"/>
        </w:tabs>
        <w:spacing w:before="0" w:line="240" w:lineRule="auto"/>
        <w:ind w:left="0" w:firstLine="737"/>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.1</w:t>
      </w:r>
      <w:r w:rsidRPr="00A70485">
        <w:rPr>
          <w:rFonts w:asciiTheme="minorHAnsi" w:hAnsiTheme="minorHAnsi" w:cs="B Mitra"/>
          <w:b w:val="0"/>
          <w:bCs w:val="0"/>
          <w:color w:val="auto"/>
          <w:sz w:val="24"/>
          <w:szCs w:val="24"/>
          <w:lang w:val="en-US"/>
        </w:rPr>
        <w:tab/>
        <w:t xml:space="preserve">In the process of the Unit operation the quantity of the equipment loading cycles shall be recorded at normal operation and at disturbances in normal operation, as well as the quantity of modes and quantity of cycles for the design basis accidents which are limited by the design </w:t>
      </w:r>
    </w:p>
    <w:p w14:paraId="5A00F64A" w14:textId="77777777" w:rsidR="003B310A" w:rsidRPr="00A70485" w:rsidRDefault="003B310A" w:rsidP="003B310A">
      <w:pPr>
        <w:pStyle w:val="Heading4"/>
        <w:tabs>
          <w:tab w:val="left" w:pos="1276"/>
        </w:tabs>
        <w:spacing w:before="120"/>
        <w:ind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Permissible number of cycles and loading conditions, as well as the lifetime of auxiliary system pipelines directly joining the primary circuit pipelines up to the second isolation valves counting from the place of in-cut to the primary circuit, damage of which may be the initial emergency event, corresponds to the cycles, loading conditions and the lifetime of the relevant primary circuit equipment.</w:t>
      </w:r>
    </w:p>
    <w:p w14:paraId="71F55DEE" w14:textId="77777777" w:rsidR="003B310A" w:rsidRPr="00A70485" w:rsidRDefault="003B310A" w:rsidP="003B310A">
      <w:pPr>
        <w:pStyle w:val="Heading4"/>
        <w:tabs>
          <w:tab w:val="left" w:pos="1276"/>
        </w:tabs>
        <w:spacing w:before="0"/>
        <w:ind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Number of FA loading cycles within the lifetime shall not exceed the values specified in TSSO and those specified in the catalogue description «Complex of the integral part of the WWER-1000 (type V-446) core 0401.16.00.000 DKO.</w:t>
      </w:r>
    </w:p>
    <w:p w14:paraId="6D2166A0" w14:textId="77777777" w:rsidR="003B310A" w:rsidRPr="00A70485" w:rsidRDefault="003B310A" w:rsidP="003B310A">
      <w:pPr>
        <w:spacing w:after="120"/>
        <w:ind w:firstLine="709"/>
        <w:jc w:val="both"/>
        <w:rPr>
          <w:rFonts w:cs="B Mitra"/>
          <w:sz w:val="24"/>
          <w:szCs w:val="24"/>
        </w:rPr>
      </w:pPr>
      <w:proofErr w:type="gramStart"/>
      <w:r w:rsidRPr="00A70485">
        <w:rPr>
          <w:rFonts w:cs="B Mitra"/>
          <w:sz w:val="24"/>
          <w:szCs w:val="24"/>
        </w:rPr>
        <w:t>Limitations, relating to the core, of the number of cycles of each mode is</w:t>
      </w:r>
      <w:proofErr w:type="gramEnd"/>
      <w:r w:rsidRPr="00A70485">
        <w:rPr>
          <w:rFonts w:cs="B Mitra"/>
          <w:sz w:val="24"/>
          <w:szCs w:val="24"/>
        </w:rPr>
        <w:t xml:space="preserve"> not applied to cases of concurrent occurrence of two and more of these modes. In case two and more modes of this section occur concurrently, it may require </w:t>
      </w:r>
      <w:proofErr w:type="gramStart"/>
      <w:r w:rsidRPr="00A70485">
        <w:rPr>
          <w:rFonts w:cs="B Mitra"/>
          <w:sz w:val="24"/>
          <w:szCs w:val="24"/>
        </w:rPr>
        <w:t>to carry</w:t>
      </w:r>
      <w:proofErr w:type="gramEnd"/>
      <w:r w:rsidRPr="00A70485">
        <w:rPr>
          <w:rFonts w:cs="B Mitra"/>
          <w:sz w:val="24"/>
          <w:szCs w:val="24"/>
        </w:rPr>
        <w:t xml:space="preserve"> out an inspection of the core. While implementing mode, specified in TSSO, it is necessary to inspect the core to define the suitability of fuel assemblies, CPS control rods and BAR bundles to their further operation. Operability of fuel assemblies, CPS control rods and BAR bundles shall be defined by an experienced group of representatives of the Principal (Consumer), Supplier and Manufacturer of the core component parts.</w:t>
      </w:r>
    </w:p>
    <w:p w14:paraId="356AE902" w14:textId="77777777" w:rsidR="003B310A" w:rsidRPr="00A70485" w:rsidRDefault="003B310A" w:rsidP="003B310A">
      <w:pPr>
        <w:pStyle w:val="Heading4"/>
        <w:tabs>
          <w:tab w:val="left" w:pos="1276"/>
        </w:tabs>
        <w:spacing w:before="0"/>
        <w:ind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At the beginning of commissioning activities, the continuous acquisition and storage of the data on recording the </w:t>
      </w:r>
      <w:proofErr w:type="spellStart"/>
      <w:r w:rsidRPr="00A70485">
        <w:rPr>
          <w:rFonts w:asciiTheme="minorHAnsi" w:hAnsiTheme="minorHAnsi" w:cs="B Mitra"/>
          <w:b w:val="0"/>
          <w:bCs w:val="0"/>
          <w:color w:val="auto"/>
          <w:sz w:val="24"/>
          <w:szCs w:val="24"/>
          <w:lang w:val="en-US"/>
        </w:rPr>
        <w:t>passed</w:t>
      </w:r>
      <w:proofErr w:type="spellEnd"/>
      <w:r w:rsidRPr="00A70485">
        <w:rPr>
          <w:rFonts w:asciiTheme="minorHAnsi" w:hAnsiTheme="minorHAnsi" w:cs="B Mitra"/>
          <w:b w:val="0"/>
          <w:bCs w:val="0"/>
          <w:color w:val="auto"/>
          <w:sz w:val="24"/>
          <w:szCs w:val="24"/>
          <w:lang w:val="en-US"/>
        </w:rPr>
        <w:t xml:space="preserve"> normal operation modes, disturbances in normal operation and the design basis accidents shall be provided in order to accumulate the statistics.</w:t>
      </w:r>
    </w:p>
    <w:p w14:paraId="6179C652" w14:textId="77777777" w:rsidR="003B310A" w:rsidRPr="00A70485" w:rsidRDefault="003B310A" w:rsidP="003B310A">
      <w:pPr>
        <w:pStyle w:val="BodyTextIndent2"/>
        <w:spacing w:line="240" w:lineRule="auto"/>
        <w:ind w:firstLine="709"/>
        <w:rPr>
          <w:rFonts w:cs="B Mitra"/>
          <w:sz w:val="24"/>
          <w:szCs w:val="24"/>
        </w:rPr>
      </w:pPr>
      <w:r w:rsidRPr="00A70485">
        <w:rPr>
          <w:rFonts w:cs="B Mitra"/>
          <w:sz w:val="24"/>
          <w:szCs w:val="24"/>
        </w:rPr>
        <w:t>To control the remaining lifetime of RP elements (units), the design envisages the relevant CAS subsystem within MCDS, including the software of monitoring the residual cyclic resource of RP main equipment and performs functions of monitoring the residual cyclic resource of the following RP equipment elements:</w:t>
      </w:r>
    </w:p>
    <w:p w14:paraId="17BA1467" w14:textId="77777777" w:rsidR="003B310A" w:rsidRPr="00A70485" w:rsidRDefault="003B310A" w:rsidP="005930CC">
      <w:pPr>
        <w:numPr>
          <w:ilvl w:val="0"/>
          <w:numId w:val="15"/>
        </w:numPr>
        <w:spacing w:after="120" w:line="276" w:lineRule="auto"/>
        <w:ind w:left="720"/>
        <w:jc w:val="both"/>
        <w:rPr>
          <w:rFonts w:cs="B Mitra"/>
          <w:sz w:val="24"/>
          <w:szCs w:val="24"/>
        </w:rPr>
      </w:pPr>
      <w:r w:rsidRPr="00A70485">
        <w:rPr>
          <w:rFonts w:cs="B Mitra"/>
          <w:sz w:val="24"/>
          <w:szCs w:val="24"/>
        </w:rPr>
        <w:t>reactor vessel;</w:t>
      </w:r>
    </w:p>
    <w:p w14:paraId="58AD7A60" w14:textId="77777777" w:rsidR="003B310A" w:rsidRPr="00A70485" w:rsidRDefault="003B310A" w:rsidP="005930CC">
      <w:pPr>
        <w:numPr>
          <w:ilvl w:val="0"/>
          <w:numId w:val="15"/>
        </w:numPr>
        <w:spacing w:after="120" w:line="276" w:lineRule="auto"/>
        <w:ind w:left="720"/>
        <w:jc w:val="both"/>
        <w:rPr>
          <w:rFonts w:cs="B Mitra"/>
          <w:sz w:val="24"/>
          <w:szCs w:val="24"/>
        </w:rPr>
      </w:pPr>
      <w:r w:rsidRPr="00A70485">
        <w:rPr>
          <w:rFonts w:cs="B Mitra"/>
          <w:sz w:val="24"/>
          <w:szCs w:val="24"/>
        </w:rPr>
        <w:t>pressurizer;</w:t>
      </w:r>
    </w:p>
    <w:p w14:paraId="123C8F3E" w14:textId="77777777" w:rsidR="003B310A" w:rsidRPr="00A70485" w:rsidRDefault="003B310A" w:rsidP="005930CC">
      <w:pPr>
        <w:numPr>
          <w:ilvl w:val="0"/>
          <w:numId w:val="15"/>
        </w:numPr>
        <w:spacing w:after="120" w:line="276" w:lineRule="auto"/>
        <w:ind w:left="720"/>
        <w:jc w:val="both"/>
        <w:rPr>
          <w:rFonts w:cs="B Mitra"/>
          <w:sz w:val="24"/>
          <w:szCs w:val="24"/>
        </w:rPr>
      </w:pPr>
      <w:r w:rsidRPr="00A70485">
        <w:rPr>
          <w:rFonts w:cs="B Mitra"/>
          <w:sz w:val="24"/>
          <w:szCs w:val="24"/>
        </w:rPr>
        <w:t>steam generators;</w:t>
      </w:r>
    </w:p>
    <w:p w14:paraId="384FF33F" w14:textId="77777777" w:rsidR="003B310A" w:rsidRPr="00A70485" w:rsidRDefault="003B310A" w:rsidP="005930CC">
      <w:pPr>
        <w:numPr>
          <w:ilvl w:val="0"/>
          <w:numId w:val="15"/>
        </w:numPr>
        <w:spacing w:after="120" w:line="276" w:lineRule="auto"/>
        <w:ind w:left="720"/>
        <w:jc w:val="both"/>
        <w:rPr>
          <w:rFonts w:cs="B Mitra"/>
          <w:sz w:val="24"/>
          <w:szCs w:val="24"/>
        </w:rPr>
      </w:pPr>
      <w:r w:rsidRPr="00A70485">
        <w:rPr>
          <w:rFonts w:cs="B Mitra"/>
          <w:sz w:val="24"/>
          <w:szCs w:val="24"/>
        </w:rPr>
        <w:t>main coolant pipelines;</w:t>
      </w:r>
    </w:p>
    <w:p w14:paraId="6E339ACA" w14:textId="77777777" w:rsidR="003B310A" w:rsidRPr="00A70485" w:rsidRDefault="003B310A" w:rsidP="005930CC">
      <w:pPr>
        <w:numPr>
          <w:ilvl w:val="0"/>
          <w:numId w:val="15"/>
        </w:numPr>
        <w:spacing w:after="120" w:line="276" w:lineRule="auto"/>
        <w:ind w:left="720"/>
        <w:jc w:val="both"/>
        <w:rPr>
          <w:rFonts w:cs="B Mitra"/>
          <w:sz w:val="24"/>
          <w:szCs w:val="24"/>
        </w:rPr>
      </w:pPr>
      <w:proofErr w:type="gramStart"/>
      <w:r w:rsidRPr="00A70485">
        <w:rPr>
          <w:rFonts w:cs="B Mitra"/>
          <w:sz w:val="24"/>
          <w:szCs w:val="24"/>
        </w:rPr>
        <w:t>pressurizing</w:t>
      </w:r>
      <w:proofErr w:type="gramEnd"/>
      <w:r w:rsidRPr="00A70485">
        <w:rPr>
          <w:rFonts w:cs="B Mitra"/>
          <w:sz w:val="24"/>
          <w:szCs w:val="24"/>
        </w:rPr>
        <w:t xml:space="preserve"> system pipelines.</w:t>
      </w:r>
    </w:p>
    <w:p w14:paraId="4CC62E98" w14:textId="77777777" w:rsidR="003B310A" w:rsidRPr="00A70485" w:rsidRDefault="003B310A" w:rsidP="003B310A">
      <w:pPr>
        <w:pStyle w:val="Heading4"/>
        <w:tabs>
          <w:tab w:val="left" w:pos="1134"/>
        </w:tabs>
        <w:spacing w:before="0"/>
        <w:ind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lastRenderedPageBreak/>
        <w:tab/>
        <w:t xml:space="preserve"> The following limits are imposed to the primary circuit coolant temperature and the reactor plant elements during hydraulic testing by pressure 24</w:t>
      </w:r>
      <w:proofErr w:type="gramStart"/>
      <w:r w:rsidRPr="00A70485">
        <w:rPr>
          <w:rFonts w:asciiTheme="minorHAnsi" w:hAnsiTheme="minorHAnsi" w:cs="B Mitra"/>
          <w:b w:val="0"/>
          <w:bCs w:val="0"/>
          <w:color w:val="auto"/>
          <w:sz w:val="24"/>
          <w:szCs w:val="24"/>
          <w:lang w:val="en-US"/>
        </w:rPr>
        <w:t>,5</w:t>
      </w:r>
      <w:proofErr w:type="gramEnd"/>
      <w:r w:rsidRPr="00A70485">
        <w:rPr>
          <w:rFonts w:asciiTheme="minorHAnsi" w:hAnsiTheme="minorHAnsi" w:cs="B Mitra"/>
          <w:b w:val="0"/>
          <w:bCs w:val="0"/>
          <w:color w:val="auto"/>
          <w:sz w:val="24"/>
          <w:szCs w:val="24"/>
          <w:lang w:val="en-US"/>
        </w:rPr>
        <w:t xml:space="preserve"> </w:t>
      </w:r>
      <w:proofErr w:type="spellStart"/>
      <w:r w:rsidRPr="00A70485">
        <w:rPr>
          <w:rFonts w:asciiTheme="minorHAnsi" w:hAnsiTheme="minorHAnsi" w:cs="B Mitra"/>
          <w:b w:val="0"/>
          <w:bCs w:val="0"/>
          <w:color w:val="auto"/>
          <w:sz w:val="24"/>
          <w:szCs w:val="24"/>
          <w:lang w:val="en-US"/>
        </w:rPr>
        <w:t>MPa</w:t>
      </w:r>
      <w:proofErr w:type="spellEnd"/>
      <w:r w:rsidRPr="00A70485">
        <w:rPr>
          <w:rFonts w:asciiTheme="minorHAnsi" w:hAnsiTheme="minorHAnsi" w:cs="B Mitra"/>
          <w:b w:val="0"/>
          <w:bCs w:val="0"/>
          <w:color w:val="auto"/>
          <w:sz w:val="24"/>
          <w:szCs w:val="24"/>
          <w:lang w:val="en-US"/>
        </w:rPr>
        <w:t xml:space="preserve"> (250 </w:t>
      </w:r>
      <w:proofErr w:type="spellStart"/>
      <w:r w:rsidRPr="00A70485">
        <w:rPr>
          <w:rFonts w:asciiTheme="minorHAnsi" w:hAnsiTheme="minorHAnsi" w:cs="B Mitra"/>
          <w:b w:val="0"/>
          <w:bCs w:val="0"/>
          <w:color w:val="auto"/>
          <w:sz w:val="24"/>
          <w:szCs w:val="24"/>
          <w:lang w:val="en-US"/>
        </w:rPr>
        <w:t>kgf</w:t>
      </w:r>
      <w:proofErr w:type="spellEnd"/>
      <w:r w:rsidRPr="00A70485">
        <w:rPr>
          <w:rFonts w:asciiTheme="minorHAnsi" w:hAnsiTheme="minorHAnsi" w:cs="B Mitra"/>
          <w:b w:val="0"/>
          <w:bCs w:val="0"/>
          <w:color w:val="auto"/>
          <w:sz w:val="24"/>
          <w:szCs w:val="24"/>
          <w:lang w:val="en-US"/>
        </w:rPr>
        <w:t>/cm</w:t>
      </w:r>
      <w:r w:rsidRPr="00A70485">
        <w:rPr>
          <w:rFonts w:asciiTheme="minorHAnsi" w:hAnsiTheme="minorHAnsi" w:cs="B Mitra"/>
          <w:b w:val="0"/>
          <w:bCs w:val="0"/>
          <w:color w:val="auto"/>
          <w:sz w:val="24"/>
          <w:szCs w:val="24"/>
          <w:vertAlign w:val="superscript"/>
          <w:lang w:val="en-US"/>
        </w:rPr>
        <w:t>2</w:t>
      </w:r>
      <w:r w:rsidRPr="00A70485">
        <w:rPr>
          <w:rFonts w:asciiTheme="minorHAnsi" w:hAnsiTheme="minorHAnsi" w:cs="B Mitra"/>
          <w:b w:val="0"/>
          <w:bCs w:val="0"/>
          <w:color w:val="auto"/>
          <w:sz w:val="24"/>
          <w:szCs w:val="24"/>
          <w:lang w:val="en-US"/>
        </w:rPr>
        <w:t xml:space="preserve">) and tests for tightness by pressure 17,6 </w:t>
      </w:r>
      <w:proofErr w:type="spellStart"/>
      <w:r w:rsidRPr="00A70485">
        <w:rPr>
          <w:rFonts w:asciiTheme="minorHAnsi" w:hAnsiTheme="minorHAnsi" w:cs="B Mitra"/>
          <w:b w:val="0"/>
          <w:bCs w:val="0"/>
          <w:color w:val="auto"/>
          <w:sz w:val="24"/>
          <w:szCs w:val="24"/>
          <w:lang w:val="en-US"/>
        </w:rPr>
        <w:t>MPa</w:t>
      </w:r>
      <w:proofErr w:type="spellEnd"/>
      <w:r w:rsidRPr="00A70485">
        <w:rPr>
          <w:rFonts w:asciiTheme="minorHAnsi" w:hAnsiTheme="minorHAnsi" w:cs="B Mitra"/>
          <w:b w:val="0"/>
          <w:bCs w:val="0"/>
          <w:color w:val="auto"/>
          <w:sz w:val="24"/>
          <w:szCs w:val="24"/>
          <w:lang w:val="en-US"/>
        </w:rPr>
        <w:t xml:space="preserve"> (180 </w:t>
      </w:r>
      <w:proofErr w:type="spellStart"/>
      <w:r w:rsidRPr="00A70485">
        <w:rPr>
          <w:rFonts w:asciiTheme="minorHAnsi" w:hAnsiTheme="minorHAnsi" w:cs="B Mitra"/>
          <w:b w:val="0"/>
          <w:bCs w:val="0"/>
          <w:color w:val="auto"/>
          <w:sz w:val="24"/>
          <w:szCs w:val="24"/>
          <w:lang w:val="en-US"/>
        </w:rPr>
        <w:t>kgf</w:t>
      </w:r>
      <w:proofErr w:type="spellEnd"/>
      <w:r w:rsidRPr="00A70485">
        <w:rPr>
          <w:rFonts w:asciiTheme="minorHAnsi" w:hAnsiTheme="minorHAnsi" w:cs="B Mitra"/>
          <w:b w:val="0"/>
          <w:bCs w:val="0"/>
          <w:color w:val="auto"/>
          <w:sz w:val="24"/>
          <w:szCs w:val="24"/>
          <w:lang w:val="en-US"/>
        </w:rPr>
        <w:t>/cm</w:t>
      </w:r>
      <w:r w:rsidRPr="00A70485">
        <w:rPr>
          <w:rFonts w:asciiTheme="minorHAnsi" w:hAnsiTheme="minorHAnsi" w:cs="B Mitra"/>
          <w:b w:val="0"/>
          <w:bCs w:val="0"/>
          <w:color w:val="auto"/>
          <w:sz w:val="24"/>
          <w:szCs w:val="24"/>
          <w:vertAlign w:val="superscript"/>
          <w:lang w:val="en-US"/>
        </w:rPr>
        <w:t>2</w:t>
      </w:r>
      <w:r w:rsidRPr="00A70485">
        <w:rPr>
          <w:rFonts w:asciiTheme="minorHAnsi" w:hAnsiTheme="minorHAnsi" w:cs="B Mitra"/>
          <w:b w:val="0"/>
          <w:bCs w:val="0"/>
          <w:color w:val="auto"/>
          <w:sz w:val="24"/>
          <w:szCs w:val="24"/>
          <w:lang w:val="en-US"/>
        </w:rPr>
        <w:t>) within the lifetime:</w:t>
      </w:r>
    </w:p>
    <w:tbl>
      <w:tblPr>
        <w:tblW w:w="9344" w:type="dxa"/>
        <w:tblInd w:w="2" w:type="dxa"/>
        <w:tblLayout w:type="fixed"/>
        <w:tblLook w:val="01E0" w:firstRow="1" w:lastRow="1" w:firstColumn="1" w:lastColumn="1" w:noHBand="0" w:noVBand="0"/>
      </w:tblPr>
      <w:tblGrid>
        <w:gridCol w:w="9344"/>
      </w:tblGrid>
      <w:tr w:rsidR="003B310A" w:rsidRPr="00A70485" w14:paraId="2A6B2CA4" w14:textId="77777777" w:rsidTr="003B310A">
        <w:tc>
          <w:tcPr>
            <w:tcW w:w="9344" w:type="dxa"/>
          </w:tcPr>
          <w:p w14:paraId="69F656C1" w14:textId="77777777" w:rsidR="003B310A" w:rsidRPr="00A70485" w:rsidRDefault="003B310A" w:rsidP="003B310A">
            <w:pPr>
              <w:tabs>
                <w:tab w:val="left" w:pos="826"/>
                <w:tab w:val="left" w:pos="1120"/>
              </w:tabs>
              <w:spacing w:after="120"/>
              <w:ind w:firstLine="709"/>
              <w:jc w:val="both"/>
              <w:rPr>
                <w:rFonts w:cs="B Mitra"/>
                <w:sz w:val="24"/>
                <w:szCs w:val="24"/>
              </w:rPr>
            </w:pPr>
            <w:r w:rsidRPr="00A70485">
              <w:rPr>
                <w:rFonts w:cs="B Mitra"/>
                <w:sz w:val="24"/>
                <w:szCs w:val="24"/>
              </w:rPr>
              <w:t>1) Minimum temperature of primary circuit coolant, when (taking into account coolant and equipment metal cooling-down during hydraulic tests) increase of pressure is allowed in the primary circuit to the hydraulic tests pressure depending on the time of RP operation, is given in table 3</w:t>
            </w:r>
          </w:p>
        </w:tc>
      </w:tr>
    </w:tbl>
    <w:p w14:paraId="6C9C5316" w14:textId="77777777" w:rsidR="003B310A" w:rsidRPr="00A70485" w:rsidRDefault="003B310A" w:rsidP="003B310A">
      <w:pPr>
        <w:pStyle w:val="a2"/>
        <w:pageBreakBefore w:val="0"/>
        <w:spacing w:after="120"/>
        <w:jc w:val="both"/>
        <w:rPr>
          <w:rFonts w:asciiTheme="minorHAnsi" w:hAnsiTheme="minorHAnsi" w:cs="B Mitra"/>
          <w:lang w:val="en-US"/>
        </w:rPr>
      </w:pPr>
      <w:r w:rsidRPr="00A70485">
        <w:rPr>
          <w:rFonts w:asciiTheme="minorHAnsi" w:hAnsiTheme="minorHAnsi" w:cs="B Mitra"/>
          <w:lang w:val="en-US"/>
        </w:rPr>
        <w:t xml:space="preserve">Table 3 - Dependability of coolant minimum temperature before pressure increase to the pressure of the primary circuit hydraulic tests on RP operation duration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1"/>
        <w:gridCol w:w="603"/>
        <w:gridCol w:w="605"/>
        <w:gridCol w:w="605"/>
        <w:gridCol w:w="606"/>
        <w:gridCol w:w="606"/>
        <w:gridCol w:w="606"/>
        <w:gridCol w:w="604"/>
        <w:gridCol w:w="606"/>
        <w:gridCol w:w="606"/>
        <w:gridCol w:w="606"/>
        <w:gridCol w:w="606"/>
        <w:gridCol w:w="598"/>
      </w:tblGrid>
      <w:tr w:rsidR="003B310A" w:rsidRPr="00A70485" w14:paraId="7512F115" w14:textId="77777777" w:rsidTr="003B310A">
        <w:trPr>
          <w:cantSplit/>
        </w:trPr>
        <w:tc>
          <w:tcPr>
            <w:tcW w:w="1094" w:type="pct"/>
          </w:tcPr>
          <w:p w14:paraId="442C6615" w14:textId="77777777" w:rsidR="003B310A" w:rsidRPr="00A70485" w:rsidRDefault="003B310A" w:rsidP="003B310A">
            <w:pPr>
              <w:spacing w:before="60" w:after="60"/>
              <w:jc w:val="both"/>
              <w:rPr>
                <w:rFonts w:cs="B Mitra"/>
                <w:sz w:val="24"/>
                <w:szCs w:val="24"/>
              </w:rPr>
            </w:pPr>
            <w:r w:rsidRPr="00A70485">
              <w:rPr>
                <w:rFonts w:cs="B Mitra"/>
                <w:sz w:val="24"/>
                <w:szCs w:val="24"/>
              </w:rPr>
              <w:t>RP operation duration, years</w:t>
            </w:r>
          </w:p>
        </w:tc>
        <w:tc>
          <w:tcPr>
            <w:tcW w:w="325" w:type="pct"/>
            <w:vAlign w:val="center"/>
          </w:tcPr>
          <w:p w14:paraId="76550D77" w14:textId="77777777" w:rsidR="003B310A" w:rsidRPr="00A70485" w:rsidRDefault="003B310A" w:rsidP="003B310A">
            <w:pPr>
              <w:spacing w:before="60" w:after="60"/>
              <w:jc w:val="both"/>
              <w:rPr>
                <w:rFonts w:cs="B Mitra"/>
                <w:sz w:val="24"/>
                <w:szCs w:val="24"/>
              </w:rPr>
            </w:pPr>
            <w:r w:rsidRPr="00A70485">
              <w:rPr>
                <w:rFonts w:cs="B Mitra"/>
                <w:sz w:val="24"/>
                <w:szCs w:val="24"/>
              </w:rPr>
              <w:t>0</w:t>
            </w:r>
          </w:p>
        </w:tc>
        <w:tc>
          <w:tcPr>
            <w:tcW w:w="326" w:type="pct"/>
            <w:vAlign w:val="center"/>
          </w:tcPr>
          <w:p w14:paraId="37F28644" w14:textId="77777777" w:rsidR="003B310A" w:rsidRPr="00A70485" w:rsidRDefault="003B310A" w:rsidP="003B310A">
            <w:pPr>
              <w:spacing w:before="60" w:after="60"/>
              <w:jc w:val="both"/>
              <w:rPr>
                <w:rFonts w:cs="B Mitra"/>
                <w:sz w:val="24"/>
                <w:szCs w:val="24"/>
              </w:rPr>
            </w:pPr>
            <w:r w:rsidRPr="00A70485">
              <w:rPr>
                <w:rFonts w:cs="B Mitra"/>
                <w:sz w:val="24"/>
                <w:szCs w:val="24"/>
              </w:rPr>
              <w:t>1</w:t>
            </w:r>
          </w:p>
        </w:tc>
        <w:tc>
          <w:tcPr>
            <w:tcW w:w="326" w:type="pct"/>
            <w:vAlign w:val="center"/>
          </w:tcPr>
          <w:p w14:paraId="6E15B817" w14:textId="77777777" w:rsidR="003B310A" w:rsidRPr="00A70485" w:rsidRDefault="003B310A" w:rsidP="003B310A">
            <w:pPr>
              <w:spacing w:before="60" w:after="60"/>
              <w:jc w:val="both"/>
              <w:rPr>
                <w:rFonts w:cs="B Mitra"/>
                <w:sz w:val="24"/>
                <w:szCs w:val="24"/>
              </w:rPr>
            </w:pPr>
            <w:r w:rsidRPr="00A70485">
              <w:rPr>
                <w:rFonts w:cs="B Mitra"/>
                <w:sz w:val="24"/>
                <w:szCs w:val="24"/>
              </w:rPr>
              <w:t>4</w:t>
            </w:r>
          </w:p>
        </w:tc>
        <w:tc>
          <w:tcPr>
            <w:tcW w:w="326" w:type="pct"/>
            <w:vAlign w:val="center"/>
          </w:tcPr>
          <w:p w14:paraId="52443EF1" w14:textId="77777777" w:rsidR="003B310A" w:rsidRPr="00A70485" w:rsidRDefault="003B310A" w:rsidP="003B310A">
            <w:pPr>
              <w:spacing w:before="60" w:after="60"/>
              <w:jc w:val="both"/>
              <w:rPr>
                <w:rFonts w:cs="B Mitra"/>
                <w:sz w:val="24"/>
                <w:szCs w:val="24"/>
              </w:rPr>
            </w:pPr>
            <w:r w:rsidRPr="00A70485">
              <w:rPr>
                <w:rFonts w:cs="B Mitra"/>
                <w:sz w:val="24"/>
                <w:szCs w:val="24"/>
              </w:rPr>
              <w:t>7</w:t>
            </w:r>
          </w:p>
        </w:tc>
        <w:tc>
          <w:tcPr>
            <w:tcW w:w="326" w:type="pct"/>
            <w:vAlign w:val="center"/>
          </w:tcPr>
          <w:p w14:paraId="1F2F95AB" w14:textId="77777777" w:rsidR="003B310A" w:rsidRPr="00A70485" w:rsidRDefault="003B310A" w:rsidP="003B310A">
            <w:pPr>
              <w:spacing w:before="60" w:after="60"/>
              <w:jc w:val="both"/>
              <w:rPr>
                <w:rFonts w:cs="B Mitra"/>
                <w:sz w:val="24"/>
                <w:szCs w:val="24"/>
              </w:rPr>
            </w:pPr>
            <w:r w:rsidRPr="00A70485">
              <w:rPr>
                <w:rFonts w:cs="B Mitra"/>
                <w:sz w:val="24"/>
                <w:szCs w:val="24"/>
              </w:rPr>
              <w:t>8</w:t>
            </w:r>
          </w:p>
        </w:tc>
        <w:tc>
          <w:tcPr>
            <w:tcW w:w="326" w:type="pct"/>
            <w:vAlign w:val="center"/>
          </w:tcPr>
          <w:p w14:paraId="7F8D8D18" w14:textId="77777777" w:rsidR="003B310A" w:rsidRPr="00A70485" w:rsidRDefault="003B310A" w:rsidP="003B310A">
            <w:pPr>
              <w:spacing w:before="60" w:after="60"/>
              <w:jc w:val="both"/>
              <w:rPr>
                <w:rFonts w:cs="B Mitra"/>
                <w:sz w:val="24"/>
                <w:szCs w:val="24"/>
              </w:rPr>
            </w:pPr>
            <w:r w:rsidRPr="00A70485">
              <w:rPr>
                <w:rFonts w:cs="B Mitra"/>
                <w:sz w:val="24"/>
                <w:szCs w:val="24"/>
              </w:rPr>
              <w:t>12</w:t>
            </w:r>
          </w:p>
        </w:tc>
        <w:tc>
          <w:tcPr>
            <w:tcW w:w="325" w:type="pct"/>
            <w:vAlign w:val="center"/>
          </w:tcPr>
          <w:p w14:paraId="746AD8F6" w14:textId="77777777" w:rsidR="003B310A" w:rsidRPr="00A70485" w:rsidRDefault="003B310A" w:rsidP="003B310A">
            <w:pPr>
              <w:spacing w:before="60" w:after="60"/>
              <w:jc w:val="both"/>
              <w:rPr>
                <w:rFonts w:cs="B Mitra"/>
                <w:sz w:val="24"/>
                <w:szCs w:val="24"/>
              </w:rPr>
            </w:pPr>
            <w:r w:rsidRPr="00A70485">
              <w:rPr>
                <w:rFonts w:cs="B Mitra"/>
                <w:sz w:val="24"/>
                <w:szCs w:val="24"/>
              </w:rPr>
              <w:t>16</w:t>
            </w:r>
          </w:p>
        </w:tc>
        <w:tc>
          <w:tcPr>
            <w:tcW w:w="326" w:type="pct"/>
            <w:vAlign w:val="center"/>
          </w:tcPr>
          <w:p w14:paraId="42125053" w14:textId="77777777" w:rsidR="003B310A" w:rsidRPr="00A70485" w:rsidRDefault="003B310A" w:rsidP="003B310A">
            <w:pPr>
              <w:spacing w:before="60" w:after="60"/>
              <w:jc w:val="both"/>
              <w:rPr>
                <w:rFonts w:cs="B Mitra"/>
                <w:sz w:val="24"/>
                <w:szCs w:val="24"/>
              </w:rPr>
            </w:pPr>
            <w:r w:rsidRPr="00A70485">
              <w:rPr>
                <w:rFonts w:cs="B Mitra"/>
                <w:sz w:val="24"/>
                <w:szCs w:val="24"/>
              </w:rPr>
              <w:t>20</w:t>
            </w:r>
          </w:p>
        </w:tc>
        <w:tc>
          <w:tcPr>
            <w:tcW w:w="326" w:type="pct"/>
            <w:vAlign w:val="center"/>
          </w:tcPr>
          <w:p w14:paraId="53A05CD6" w14:textId="77777777" w:rsidR="003B310A" w:rsidRPr="00A70485" w:rsidRDefault="003B310A" w:rsidP="003B310A">
            <w:pPr>
              <w:spacing w:before="60" w:after="60"/>
              <w:jc w:val="both"/>
              <w:rPr>
                <w:rFonts w:cs="B Mitra"/>
                <w:sz w:val="24"/>
                <w:szCs w:val="24"/>
              </w:rPr>
            </w:pPr>
            <w:r w:rsidRPr="00A70485">
              <w:rPr>
                <w:rFonts w:cs="B Mitra"/>
                <w:sz w:val="24"/>
                <w:szCs w:val="24"/>
              </w:rPr>
              <w:t>24</w:t>
            </w:r>
          </w:p>
        </w:tc>
        <w:tc>
          <w:tcPr>
            <w:tcW w:w="326" w:type="pct"/>
            <w:vAlign w:val="center"/>
          </w:tcPr>
          <w:p w14:paraId="4A167208" w14:textId="77777777" w:rsidR="003B310A" w:rsidRPr="00A70485" w:rsidRDefault="003B310A" w:rsidP="003B310A">
            <w:pPr>
              <w:spacing w:before="60" w:after="60"/>
              <w:jc w:val="both"/>
              <w:rPr>
                <w:rFonts w:cs="B Mitra"/>
                <w:sz w:val="24"/>
                <w:szCs w:val="24"/>
              </w:rPr>
            </w:pPr>
            <w:r w:rsidRPr="00A70485">
              <w:rPr>
                <w:rFonts w:cs="B Mitra"/>
                <w:sz w:val="24"/>
                <w:szCs w:val="24"/>
              </w:rPr>
              <w:t>28</w:t>
            </w:r>
          </w:p>
        </w:tc>
        <w:tc>
          <w:tcPr>
            <w:tcW w:w="326" w:type="pct"/>
            <w:vAlign w:val="center"/>
          </w:tcPr>
          <w:p w14:paraId="5A217326" w14:textId="77777777" w:rsidR="003B310A" w:rsidRPr="00A70485" w:rsidRDefault="003B310A" w:rsidP="003B310A">
            <w:pPr>
              <w:spacing w:before="60" w:after="60"/>
              <w:jc w:val="both"/>
              <w:rPr>
                <w:rFonts w:cs="B Mitra"/>
                <w:sz w:val="24"/>
                <w:szCs w:val="24"/>
              </w:rPr>
            </w:pPr>
            <w:r w:rsidRPr="00A70485">
              <w:rPr>
                <w:rFonts w:cs="B Mitra"/>
                <w:sz w:val="24"/>
                <w:szCs w:val="24"/>
              </w:rPr>
              <w:t>30</w:t>
            </w:r>
          </w:p>
        </w:tc>
        <w:tc>
          <w:tcPr>
            <w:tcW w:w="326" w:type="pct"/>
            <w:vAlign w:val="center"/>
          </w:tcPr>
          <w:p w14:paraId="504B5544" w14:textId="77777777" w:rsidR="003B310A" w:rsidRPr="00A70485" w:rsidRDefault="003B310A" w:rsidP="003B310A">
            <w:pPr>
              <w:pStyle w:val="Oaa3"/>
              <w:jc w:val="both"/>
              <w:rPr>
                <w:rFonts w:asciiTheme="minorHAnsi" w:hAnsiTheme="minorHAnsi" w:cs="B Mitra"/>
                <w:lang w:val="en-US"/>
              </w:rPr>
            </w:pPr>
            <w:r w:rsidRPr="00A70485">
              <w:rPr>
                <w:rFonts w:asciiTheme="minorHAnsi" w:hAnsiTheme="minorHAnsi" w:cs="B Mitra"/>
                <w:lang w:val="en-US"/>
              </w:rPr>
              <w:t>40</w:t>
            </w:r>
          </w:p>
        </w:tc>
      </w:tr>
      <w:tr w:rsidR="003B310A" w:rsidRPr="00A70485" w14:paraId="1B09E99F" w14:textId="77777777" w:rsidTr="003B310A">
        <w:trPr>
          <w:cantSplit/>
        </w:trPr>
        <w:tc>
          <w:tcPr>
            <w:tcW w:w="1094" w:type="pct"/>
          </w:tcPr>
          <w:p w14:paraId="72B7BB98"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Minimal temperature, </w:t>
            </w:r>
            <w:r w:rsidRPr="00A70485">
              <w:rPr>
                <w:rFonts w:cs="B Mitra"/>
                <w:sz w:val="24"/>
                <w:szCs w:val="24"/>
              </w:rPr>
              <w:sym w:font="Symbol" w:char="F0B0"/>
            </w:r>
            <w:r w:rsidRPr="00A70485">
              <w:rPr>
                <w:rFonts w:cs="B Mitra"/>
                <w:sz w:val="24"/>
                <w:szCs w:val="24"/>
              </w:rPr>
              <w:t>С</w:t>
            </w:r>
          </w:p>
        </w:tc>
        <w:tc>
          <w:tcPr>
            <w:tcW w:w="325" w:type="pct"/>
            <w:vAlign w:val="center"/>
          </w:tcPr>
          <w:p w14:paraId="0DA4B7EC" w14:textId="77777777" w:rsidR="003B310A" w:rsidRPr="00A70485" w:rsidRDefault="003B310A" w:rsidP="003B310A">
            <w:pPr>
              <w:spacing w:before="60" w:after="60"/>
              <w:jc w:val="both"/>
              <w:rPr>
                <w:rFonts w:cs="B Mitra"/>
                <w:sz w:val="24"/>
                <w:szCs w:val="24"/>
              </w:rPr>
            </w:pPr>
            <w:r w:rsidRPr="00A70485">
              <w:rPr>
                <w:rFonts w:cs="B Mitra"/>
                <w:sz w:val="24"/>
                <w:szCs w:val="24"/>
              </w:rPr>
              <w:t>100</w:t>
            </w:r>
          </w:p>
        </w:tc>
        <w:tc>
          <w:tcPr>
            <w:tcW w:w="326" w:type="pct"/>
            <w:vAlign w:val="center"/>
          </w:tcPr>
          <w:p w14:paraId="03309C66" w14:textId="77777777" w:rsidR="003B310A" w:rsidRPr="00A70485" w:rsidRDefault="003B310A" w:rsidP="003B310A">
            <w:pPr>
              <w:spacing w:before="60" w:after="60"/>
              <w:jc w:val="both"/>
              <w:rPr>
                <w:rFonts w:cs="B Mitra"/>
                <w:sz w:val="24"/>
                <w:szCs w:val="24"/>
              </w:rPr>
            </w:pPr>
            <w:r w:rsidRPr="00A70485">
              <w:rPr>
                <w:rFonts w:cs="B Mitra"/>
                <w:sz w:val="24"/>
                <w:szCs w:val="24"/>
              </w:rPr>
              <w:t>130</w:t>
            </w:r>
          </w:p>
        </w:tc>
        <w:tc>
          <w:tcPr>
            <w:tcW w:w="326" w:type="pct"/>
            <w:vAlign w:val="center"/>
          </w:tcPr>
          <w:p w14:paraId="7AECA95A" w14:textId="77777777" w:rsidR="003B310A" w:rsidRPr="00A70485" w:rsidRDefault="003B310A" w:rsidP="003B310A">
            <w:pPr>
              <w:spacing w:before="60" w:after="60"/>
              <w:jc w:val="both"/>
              <w:rPr>
                <w:rFonts w:cs="B Mitra"/>
                <w:sz w:val="24"/>
                <w:szCs w:val="24"/>
              </w:rPr>
            </w:pPr>
            <w:r w:rsidRPr="00A70485">
              <w:rPr>
                <w:rFonts w:cs="B Mitra"/>
                <w:sz w:val="24"/>
                <w:szCs w:val="24"/>
              </w:rPr>
              <w:t>130</w:t>
            </w:r>
          </w:p>
        </w:tc>
        <w:tc>
          <w:tcPr>
            <w:tcW w:w="326" w:type="pct"/>
            <w:vAlign w:val="center"/>
          </w:tcPr>
          <w:p w14:paraId="6429D9A8" w14:textId="77777777" w:rsidR="003B310A" w:rsidRPr="00A70485" w:rsidRDefault="003B310A" w:rsidP="003B310A">
            <w:pPr>
              <w:spacing w:before="60" w:after="60"/>
              <w:jc w:val="both"/>
              <w:rPr>
                <w:rFonts w:cs="B Mitra"/>
                <w:sz w:val="24"/>
                <w:szCs w:val="24"/>
              </w:rPr>
            </w:pPr>
            <w:r w:rsidRPr="00A70485">
              <w:rPr>
                <w:rFonts w:cs="B Mitra"/>
                <w:sz w:val="24"/>
                <w:szCs w:val="24"/>
              </w:rPr>
              <w:t>130</w:t>
            </w:r>
          </w:p>
        </w:tc>
        <w:tc>
          <w:tcPr>
            <w:tcW w:w="326" w:type="pct"/>
            <w:vAlign w:val="center"/>
          </w:tcPr>
          <w:p w14:paraId="348FEB75" w14:textId="77777777" w:rsidR="003B310A" w:rsidRPr="00A70485" w:rsidRDefault="003B310A" w:rsidP="003B310A">
            <w:pPr>
              <w:spacing w:before="60" w:after="60"/>
              <w:jc w:val="both"/>
              <w:rPr>
                <w:rFonts w:cs="B Mitra"/>
                <w:sz w:val="24"/>
                <w:szCs w:val="24"/>
              </w:rPr>
            </w:pPr>
            <w:r w:rsidRPr="00A70485">
              <w:rPr>
                <w:rFonts w:cs="B Mitra"/>
                <w:sz w:val="24"/>
                <w:szCs w:val="24"/>
              </w:rPr>
              <w:t>107</w:t>
            </w:r>
          </w:p>
        </w:tc>
        <w:tc>
          <w:tcPr>
            <w:tcW w:w="326" w:type="pct"/>
            <w:vAlign w:val="center"/>
          </w:tcPr>
          <w:p w14:paraId="1048B0C9" w14:textId="77777777" w:rsidR="003B310A" w:rsidRPr="00A70485" w:rsidRDefault="003B310A" w:rsidP="003B310A">
            <w:pPr>
              <w:spacing w:before="60" w:after="60"/>
              <w:jc w:val="both"/>
              <w:rPr>
                <w:rFonts w:cs="B Mitra"/>
                <w:sz w:val="24"/>
                <w:szCs w:val="24"/>
              </w:rPr>
            </w:pPr>
            <w:r w:rsidRPr="00A70485">
              <w:rPr>
                <w:rFonts w:cs="B Mitra"/>
                <w:sz w:val="24"/>
                <w:szCs w:val="24"/>
              </w:rPr>
              <w:t>113</w:t>
            </w:r>
          </w:p>
        </w:tc>
        <w:tc>
          <w:tcPr>
            <w:tcW w:w="325" w:type="pct"/>
            <w:vAlign w:val="center"/>
          </w:tcPr>
          <w:p w14:paraId="4FB2DB39" w14:textId="77777777" w:rsidR="003B310A" w:rsidRPr="00A70485" w:rsidRDefault="003B310A" w:rsidP="003B310A">
            <w:pPr>
              <w:spacing w:before="60" w:after="60"/>
              <w:jc w:val="both"/>
              <w:rPr>
                <w:rFonts w:cs="B Mitra"/>
                <w:sz w:val="24"/>
                <w:szCs w:val="24"/>
              </w:rPr>
            </w:pPr>
            <w:r w:rsidRPr="00A70485">
              <w:rPr>
                <w:rFonts w:cs="B Mitra"/>
                <w:sz w:val="24"/>
                <w:szCs w:val="24"/>
              </w:rPr>
              <w:t>118</w:t>
            </w:r>
          </w:p>
        </w:tc>
        <w:tc>
          <w:tcPr>
            <w:tcW w:w="326" w:type="pct"/>
            <w:vAlign w:val="center"/>
          </w:tcPr>
          <w:p w14:paraId="1B90E922" w14:textId="77777777" w:rsidR="003B310A" w:rsidRPr="00A70485" w:rsidRDefault="003B310A" w:rsidP="003B310A">
            <w:pPr>
              <w:spacing w:before="60" w:after="60"/>
              <w:jc w:val="both"/>
              <w:rPr>
                <w:rFonts w:cs="B Mitra"/>
                <w:sz w:val="24"/>
                <w:szCs w:val="24"/>
              </w:rPr>
            </w:pPr>
            <w:r w:rsidRPr="00A70485">
              <w:rPr>
                <w:rFonts w:cs="B Mitra"/>
                <w:sz w:val="24"/>
                <w:szCs w:val="24"/>
              </w:rPr>
              <w:t>122</w:t>
            </w:r>
          </w:p>
        </w:tc>
        <w:tc>
          <w:tcPr>
            <w:tcW w:w="326" w:type="pct"/>
            <w:vAlign w:val="center"/>
          </w:tcPr>
          <w:p w14:paraId="214C8582" w14:textId="77777777" w:rsidR="003B310A" w:rsidRPr="00A70485" w:rsidRDefault="003B310A" w:rsidP="003B310A">
            <w:pPr>
              <w:spacing w:before="60" w:after="60"/>
              <w:jc w:val="both"/>
              <w:rPr>
                <w:rFonts w:cs="B Mitra"/>
                <w:sz w:val="24"/>
                <w:szCs w:val="24"/>
              </w:rPr>
            </w:pPr>
            <w:r w:rsidRPr="00A70485">
              <w:rPr>
                <w:rFonts w:cs="B Mitra"/>
                <w:sz w:val="24"/>
                <w:szCs w:val="24"/>
              </w:rPr>
              <w:t>125</w:t>
            </w:r>
          </w:p>
        </w:tc>
        <w:tc>
          <w:tcPr>
            <w:tcW w:w="326" w:type="pct"/>
            <w:vAlign w:val="center"/>
          </w:tcPr>
          <w:p w14:paraId="0FAAA2FF" w14:textId="77777777" w:rsidR="003B310A" w:rsidRPr="00A70485" w:rsidRDefault="003B310A" w:rsidP="003B310A">
            <w:pPr>
              <w:spacing w:before="60" w:after="60"/>
              <w:jc w:val="both"/>
              <w:rPr>
                <w:rFonts w:cs="B Mitra"/>
                <w:sz w:val="24"/>
                <w:szCs w:val="24"/>
              </w:rPr>
            </w:pPr>
            <w:r w:rsidRPr="00A70485">
              <w:rPr>
                <w:rFonts w:cs="B Mitra"/>
                <w:sz w:val="24"/>
                <w:szCs w:val="24"/>
              </w:rPr>
              <w:t>129</w:t>
            </w:r>
          </w:p>
        </w:tc>
        <w:tc>
          <w:tcPr>
            <w:tcW w:w="326" w:type="pct"/>
            <w:vAlign w:val="center"/>
          </w:tcPr>
          <w:p w14:paraId="203BD127" w14:textId="77777777" w:rsidR="003B310A" w:rsidRPr="00A70485" w:rsidRDefault="003B310A" w:rsidP="003B310A">
            <w:pPr>
              <w:spacing w:before="60" w:after="60"/>
              <w:jc w:val="both"/>
              <w:rPr>
                <w:rFonts w:cs="B Mitra"/>
                <w:sz w:val="24"/>
                <w:szCs w:val="24"/>
              </w:rPr>
            </w:pPr>
            <w:r w:rsidRPr="00A70485">
              <w:rPr>
                <w:rFonts w:cs="B Mitra"/>
                <w:sz w:val="24"/>
                <w:szCs w:val="24"/>
              </w:rPr>
              <w:t>130</w:t>
            </w:r>
          </w:p>
        </w:tc>
        <w:tc>
          <w:tcPr>
            <w:tcW w:w="326" w:type="pct"/>
            <w:vAlign w:val="center"/>
          </w:tcPr>
          <w:p w14:paraId="31D387B5" w14:textId="77777777" w:rsidR="003B310A" w:rsidRPr="00A70485" w:rsidRDefault="003B310A" w:rsidP="003B310A">
            <w:pPr>
              <w:spacing w:before="60" w:after="60"/>
              <w:jc w:val="both"/>
              <w:rPr>
                <w:rFonts w:cs="B Mitra"/>
                <w:sz w:val="24"/>
                <w:szCs w:val="24"/>
              </w:rPr>
            </w:pPr>
            <w:r w:rsidRPr="00A70485">
              <w:rPr>
                <w:rFonts w:cs="B Mitra"/>
                <w:sz w:val="24"/>
                <w:szCs w:val="24"/>
              </w:rPr>
              <w:t>137</w:t>
            </w:r>
          </w:p>
        </w:tc>
      </w:tr>
    </w:tbl>
    <w:p w14:paraId="66543B72" w14:textId="77777777" w:rsidR="003B310A" w:rsidRPr="00A70485" w:rsidRDefault="003B310A" w:rsidP="003B310A">
      <w:pPr>
        <w:tabs>
          <w:tab w:val="left" w:pos="826"/>
          <w:tab w:val="left" w:pos="1120"/>
        </w:tabs>
        <w:spacing w:before="240" w:after="120"/>
        <w:ind w:firstLine="709"/>
        <w:jc w:val="both"/>
        <w:rPr>
          <w:rFonts w:cs="B Mitra"/>
          <w:sz w:val="24"/>
          <w:szCs w:val="24"/>
        </w:rPr>
      </w:pPr>
      <w:r w:rsidRPr="00A70485">
        <w:rPr>
          <w:rFonts w:cs="B Mitra"/>
          <w:sz w:val="24"/>
          <w:szCs w:val="24"/>
        </w:rPr>
        <w:t>2) Minimum temperatures of RP equipment external surfaces during hydraulic tests are given in table 4</w:t>
      </w:r>
    </w:p>
    <w:p w14:paraId="48797794" w14:textId="77777777" w:rsidR="003B310A" w:rsidRPr="00A70485" w:rsidRDefault="003B310A" w:rsidP="003B310A">
      <w:pPr>
        <w:pStyle w:val="a3"/>
        <w:spacing w:after="120"/>
        <w:jc w:val="both"/>
        <w:rPr>
          <w:rFonts w:asciiTheme="minorHAnsi" w:hAnsiTheme="minorHAnsi" w:cs="B Mitra"/>
          <w:lang w:val="en-US"/>
        </w:rPr>
      </w:pPr>
      <w:r w:rsidRPr="00A70485">
        <w:rPr>
          <w:rFonts w:asciiTheme="minorHAnsi" w:hAnsiTheme="minorHAnsi" w:cs="B Mitra"/>
          <w:lang w:val="en-US"/>
        </w:rPr>
        <w:t xml:space="preserve">Table 4 - Minimum temperatures of RP equipment external surfaces during hydraulic tests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1"/>
        <w:gridCol w:w="2417"/>
      </w:tblGrid>
      <w:tr w:rsidR="003B310A" w:rsidRPr="00A70485" w14:paraId="2883BF7B" w14:textId="77777777" w:rsidTr="003B310A">
        <w:trPr>
          <w:trHeight w:val="955"/>
        </w:trPr>
        <w:tc>
          <w:tcPr>
            <w:tcW w:w="3699" w:type="pct"/>
            <w:tcBorders>
              <w:top w:val="single" w:sz="6" w:space="0" w:color="auto"/>
              <w:left w:val="single" w:sz="6" w:space="0" w:color="auto"/>
              <w:bottom w:val="single" w:sz="6" w:space="0" w:color="auto"/>
              <w:right w:val="single" w:sz="6" w:space="0" w:color="auto"/>
            </w:tcBorders>
            <w:vAlign w:val="center"/>
          </w:tcPr>
          <w:p w14:paraId="76ED4992"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Name of equipment, pipelines</w:t>
            </w:r>
          </w:p>
        </w:tc>
        <w:tc>
          <w:tcPr>
            <w:tcW w:w="1301" w:type="pct"/>
            <w:tcBorders>
              <w:top w:val="single" w:sz="6" w:space="0" w:color="auto"/>
              <w:left w:val="single" w:sz="6" w:space="0" w:color="auto"/>
              <w:bottom w:val="single" w:sz="6" w:space="0" w:color="auto"/>
              <w:right w:val="single" w:sz="6" w:space="0" w:color="auto"/>
            </w:tcBorders>
            <w:vAlign w:val="center"/>
          </w:tcPr>
          <w:p w14:paraId="082C59F5"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 xml:space="preserve">Minimum temperature of external surface, </w:t>
            </w:r>
            <w:r w:rsidRPr="00A70485">
              <w:rPr>
                <w:rFonts w:asciiTheme="minorHAnsi" w:hAnsiTheme="minorHAnsi" w:cs="B Mitra"/>
                <w:sz w:val="24"/>
                <w:szCs w:val="24"/>
                <w:lang w:val="en-US"/>
              </w:rPr>
              <w:sym w:font="Symbol" w:char="F0B0"/>
            </w:r>
            <w:r w:rsidRPr="00A70485">
              <w:rPr>
                <w:rFonts w:asciiTheme="minorHAnsi" w:hAnsiTheme="minorHAnsi" w:cs="B Mitra"/>
                <w:sz w:val="24"/>
                <w:szCs w:val="24"/>
                <w:lang w:val="en-US"/>
              </w:rPr>
              <w:t>С</w:t>
            </w:r>
          </w:p>
        </w:tc>
      </w:tr>
      <w:tr w:rsidR="003B310A" w:rsidRPr="00A70485" w14:paraId="24B91101" w14:textId="77777777" w:rsidTr="003B310A">
        <w:trPr>
          <w:cantSplit/>
          <w:trHeight w:val="325"/>
        </w:trPr>
        <w:tc>
          <w:tcPr>
            <w:tcW w:w="3699" w:type="pct"/>
            <w:tcBorders>
              <w:top w:val="single" w:sz="6" w:space="0" w:color="auto"/>
            </w:tcBorders>
            <w:vAlign w:val="center"/>
          </w:tcPr>
          <w:p w14:paraId="6155A35B"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1 SG coolant header</w:t>
            </w:r>
          </w:p>
        </w:tc>
        <w:tc>
          <w:tcPr>
            <w:tcW w:w="1301" w:type="pct"/>
            <w:tcBorders>
              <w:top w:val="single" w:sz="6" w:space="0" w:color="auto"/>
            </w:tcBorders>
            <w:vAlign w:val="center"/>
          </w:tcPr>
          <w:p w14:paraId="2D68B373"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70</w:t>
            </w:r>
          </w:p>
        </w:tc>
      </w:tr>
      <w:tr w:rsidR="003B310A" w:rsidRPr="00A70485" w14:paraId="2B2BAB42" w14:textId="77777777" w:rsidTr="003B310A">
        <w:trPr>
          <w:trHeight w:val="198"/>
        </w:trPr>
        <w:tc>
          <w:tcPr>
            <w:tcW w:w="3699" w:type="pct"/>
            <w:vAlign w:val="center"/>
          </w:tcPr>
          <w:p w14:paraId="6ACE1F1D" w14:textId="77777777" w:rsidR="003B310A" w:rsidRPr="00A70485" w:rsidRDefault="003B310A" w:rsidP="003B310A">
            <w:pPr>
              <w:pStyle w:val="a3"/>
              <w:spacing w:before="60" w:after="60"/>
              <w:jc w:val="both"/>
              <w:rPr>
                <w:rFonts w:asciiTheme="minorHAnsi" w:eastAsia="Arial Unicode MS" w:hAnsiTheme="minorHAnsi" w:cs="B Mitra"/>
                <w:lang w:val="en-US"/>
              </w:rPr>
            </w:pPr>
            <w:r w:rsidRPr="00A70485">
              <w:rPr>
                <w:rFonts w:asciiTheme="minorHAnsi" w:hAnsiTheme="minorHAnsi" w:cs="B Mitra"/>
                <w:lang w:val="en-US"/>
              </w:rPr>
              <w:t xml:space="preserve">2 Pressurizer body </w:t>
            </w:r>
          </w:p>
        </w:tc>
        <w:tc>
          <w:tcPr>
            <w:tcW w:w="1301" w:type="pct"/>
            <w:vAlign w:val="center"/>
          </w:tcPr>
          <w:p w14:paraId="008C8DE1"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75</w:t>
            </w:r>
          </w:p>
        </w:tc>
      </w:tr>
      <w:tr w:rsidR="003B310A" w:rsidRPr="00A70485" w14:paraId="6B6617EB" w14:textId="77777777" w:rsidTr="003B310A">
        <w:trPr>
          <w:trHeight w:val="263"/>
        </w:trPr>
        <w:tc>
          <w:tcPr>
            <w:tcW w:w="3699" w:type="pct"/>
            <w:vAlign w:val="center"/>
          </w:tcPr>
          <w:p w14:paraId="4555D77F"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3 RCPS primary circuit body and elements</w:t>
            </w:r>
          </w:p>
        </w:tc>
        <w:tc>
          <w:tcPr>
            <w:tcW w:w="1301" w:type="pct"/>
            <w:vAlign w:val="center"/>
          </w:tcPr>
          <w:p w14:paraId="09390449"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50</w:t>
            </w:r>
          </w:p>
        </w:tc>
      </w:tr>
      <w:tr w:rsidR="003B310A" w:rsidRPr="00A70485" w14:paraId="69CE7B3F" w14:textId="77777777" w:rsidTr="003B310A">
        <w:trPr>
          <w:trHeight w:val="164"/>
        </w:trPr>
        <w:tc>
          <w:tcPr>
            <w:tcW w:w="3699" w:type="pct"/>
            <w:vAlign w:val="center"/>
          </w:tcPr>
          <w:p w14:paraId="46B08370"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4 RCP</w:t>
            </w:r>
          </w:p>
        </w:tc>
        <w:tc>
          <w:tcPr>
            <w:tcW w:w="1301" w:type="pct"/>
            <w:vAlign w:val="center"/>
          </w:tcPr>
          <w:p w14:paraId="7CAF3D45"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50</w:t>
            </w:r>
          </w:p>
        </w:tc>
      </w:tr>
      <w:tr w:rsidR="003B310A" w:rsidRPr="00A70485" w14:paraId="5351A75D" w14:textId="77777777" w:rsidTr="003B310A">
        <w:trPr>
          <w:trHeight w:val="229"/>
        </w:trPr>
        <w:tc>
          <w:tcPr>
            <w:tcW w:w="3699" w:type="pct"/>
            <w:vAlign w:val="center"/>
          </w:tcPr>
          <w:p w14:paraId="315B1168"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5 Pressurizer system connecting pipeline</w:t>
            </w:r>
          </w:p>
        </w:tc>
        <w:tc>
          <w:tcPr>
            <w:tcW w:w="1301" w:type="pct"/>
            <w:vAlign w:val="center"/>
          </w:tcPr>
          <w:p w14:paraId="0DB77D61"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45</w:t>
            </w:r>
          </w:p>
        </w:tc>
      </w:tr>
      <w:tr w:rsidR="003B310A" w:rsidRPr="00A70485" w14:paraId="32A054B6" w14:textId="77777777" w:rsidTr="003B310A">
        <w:trPr>
          <w:trHeight w:val="475"/>
        </w:trPr>
        <w:tc>
          <w:tcPr>
            <w:tcW w:w="3699" w:type="pct"/>
            <w:vAlign w:val="center"/>
          </w:tcPr>
          <w:p w14:paraId="7E8E6C4E"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 xml:space="preserve">6 ECCS passive part pipelines within the boundary of the primary circuit </w:t>
            </w:r>
          </w:p>
        </w:tc>
        <w:tc>
          <w:tcPr>
            <w:tcW w:w="1301" w:type="pct"/>
            <w:vAlign w:val="center"/>
          </w:tcPr>
          <w:p w14:paraId="38DDDE27"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40</w:t>
            </w:r>
          </w:p>
        </w:tc>
      </w:tr>
      <w:tr w:rsidR="003B310A" w:rsidRPr="00A70485" w14:paraId="2898BAB8" w14:textId="77777777" w:rsidTr="003B310A">
        <w:trPr>
          <w:trHeight w:val="469"/>
        </w:trPr>
        <w:tc>
          <w:tcPr>
            <w:tcW w:w="3699" w:type="pct"/>
            <w:vAlign w:val="center"/>
          </w:tcPr>
          <w:p w14:paraId="4BDE9C17"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7 Emergency gas removal system pipelines within the boundary of the primary circuit</w:t>
            </w:r>
          </w:p>
        </w:tc>
        <w:tc>
          <w:tcPr>
            <w:tcW w:w="1301" w:type="pct"/>
            <w:vAlign w:val="center"/>
          </w:tcPr>
          <w:p w14:paraId="3616ED42"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20</w:t>
            </w:r>
          </w:p>
        </w:tc>
      </w:tr>
      <w:tr w:rsidR="003B310A" w:rsidRPr="00A70485" w14:paraId="0E7639A6" w14:textId="77777777" w:rsidTr="003B310A">
        <w:trPr>
          <w:trHeight w:val="256"/>
        </w:trPr>
        <w:tc>
          <w:tcPr>
            <w:tcW w:w="3699" w:type="pct"/>
            <w:vAlign w:val="center"/>
          </w:tcPr>
          <w:p w14:paraId="063FF219"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8 SG vessel</w:t>
            </w:r>
          </w:p>
        </w:tc>
        <w:tc>
          <w:tcPr>
            <w:tcW w:w="1301" w:type="pct"/>
            <w:vAlign w:val="center"/>
          </w:tcPr>
          <w:p w14:paraId="5E3766F9"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80</w:t>
            </w:r>
          </w:p>
        </w:tc>
      </w:tr>
      <w:tr w:rsidR="003B310A" w:rsidRPr="00A70485" w14:paraId="2C7958BC" w14:textId="77777777" w:rsidTr="003B310A">
        <w:trPr>
          <w:trHeight w:val="156"/>
        </w:trPr>
        <w:tc>
          <w:tcPr>
            <w:tcW w:w="3699" w:type="pct"/>
            <w:vAlign w:val="center"/>
          </w:tcPr>
          <w:p w14:paraId="688E4AF4"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9 ECCS tank vessel</w:t>
            </w:r>
          </w:p>
        </w:tc>
        <w:tc>
          <w:tcPr>
            <w:tcW w:w="1301" w:type="pct"/>
            <w:vAlign w:val="center"/>
          </w:tcPr>
          <w:p w14:paraId="35DE4E94"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30</w:t>
            </w:r>
          </w:p>
        </w:tc>
      </w:tr>
      <w:tr w:rsidR="003B310A" w:rsidRPr="00A70485" w14:paraId="1A0DCA73" w14:textId="77777777" w:rsidTr="003B310A">
        <w:trPr>
          <w:trHeight w:val="401"/>
        </w:trPr>
        <w:tc>
          <w:tcPr>
            <w:tcW w:w="3699" w:type="pct"/>
            <w:vAlign w:val="center"/>
          </w:tcPr>
          <w:p w14:paraId="464DFD63"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 xml:space="preserve">10 ECCS pipelines from the tank to the first shutoff gate valve </w:t>
            </w:r>
          </w:p>
        </w:tc>
        <w:tc>
          <w:tcPr>
            <w:tcW w:w="1301" w:type="pct"/>
            <w:vAlign w:val="center"/>
          </w:tcPr>
          <w:p w14:paraId="38FE97AE"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40</w:t>
            </w:r>
          </w:p>
        </w:tc>
      </w:tr>
      <w:tr w:rsidR="003B310A" w:rsidRPr="00A70485" w14:paraId="04FD5259" w14:textId="77777777" w:rsidTr="003B310A">
        <w:trPr>
          <w:trHeight w:val="202"/>
        </w:trPr>
        <w:tc>
          <w:tcPr>
            <w:tcW w:w="3699" w:type="pct"/>
            <w:vAlign w:val="center"/>
          </w:tcPr>
          <w:p w14:paraId="1E1C6842"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11 Bubbler tank vessel</w:t>
            </w:r>
          </w:p>
        </w:tc>
        <w:tc>
          <w:tcPr>
            <w:tcW w:w="1301" w:type="pct"/>
            <w:vAlign w:val="center"/>
          </w:tcPr>
          <w:p w14:paraId="42D87495" w14:textId="77777777" w:rsidR="003B310A" w:rsidRPr="00A70485" w:rsidRDefault="003B310A" w:rsidP="003B310A">
            <w:pPr>
              <w:pStyle w:val="a5"/>
              <w:spacing w:before="60" w:after="60"/>
              <w:jc w:val="both"/>
              <w:rPr>
                <w:rFonts w:asciiTheme="minorHAnsi" w:hAnsiTheme="minorHAnsi" w:cs="B Mitra"/>
                <w:lang w:val="en-US"/>
              </w:rPr>
            </w:pPr>
            <w:r w:rsidRPr="00A70485">
              <w:rPr>
                <w:rFonts w:asciiTheme="minorHAnsi" w:hAnsiTheme="minorHAnsi" w:cs="B Mitra"/>
                <w:lang w:val="en-US"/>
              </w:rPr>
              <w:t>20</w:t>
            </w:r>
          </w:p>
        </w:tc>
      </w:tr>
      <w:tr w:rsidR="003B310A" w:rsidRPr="00A70485" w14:paraId="6DA6120B" w14:textId="77777777" w:rsidTr="003B310A">
        <w:trPr>
          <w:trHeight w:val="641"/>
        </w:trPr>
        <w:tc>
          <w:tcPr>
            <w:tcW w:w="5000" w:type="pct"/>
            <w:gridSpan w:val="2"/>
            <w:vAlign w:val="center"/>
          </w:tcPr>
          <w:p w14:paraId="054CC81F"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i/>
                <w:iCs/>
                <w:lang w:val="en-US"/>
              </w:rPr>
              <w:t>Note</w:t>
            </w:r>
            <w:r w:rsidRPr="00A70485">
              <w:rPr>
                <w:rFonts w:asciiTheme="minorHAnsi" w:hAnsiTheme="minorHAnsi" w:cs="B Mitra"/>
                <w:lang w:val="en-US"/>
              </w:rPr>
              <w:t xml:space="preserve"> – Minimum temperature of the surfaces of RCPS primary circuit vessel and elements, SG coolant header and bubbler tank vessel is identified by the coolant temperature.</w:t>
            </w:r>
          </w:p>
        </w:tc>
      </w:tr>
    </w:tbl>
    <w:p w14:paraId="170F2676" w14:textId="77777777" w:rsidR="003B310A" w:rsidRPr="00A70485" w:rsidRDefault="003B310A" w:rsidP="003B310A">
      <w:pPr>
        <w:tabs>
          <w:tab w:val="left" w:pos="826"/>
          <w:tab w:val="left" w:pos="1120"/>
        </w:tabs>
        <w:spacing w:before="240" w:after="120"/>
        <w:ind w:firstLine="709"/>
        <w:jc w:val="both"/>
        <w:rPr>
          <w:rFonts w:cs="B Mitra"/>
          <w:sz w:val="24"/>
          <w:szCs w:val="24"/>
        </w:rPr>
      </w:pPr>
      <w:r w:rsidRPr="00A70485">
        <w:rPr>
          <w:rFonts w:cs="B Mitra"/>
          <w:sz w:val="24"/>
          <w:szCs w:val="24"/>
        </w:rPr>
        <w:lastRenderedPageBreak/>
        <w:t xml:space="preserve">3) Maximum temperature of the coolant during hydraulic tests is not more than 140 </w:t>
      </w:r>
      <w:r w:rsidRPr="00A70485">
        <w:rPr>
          <w:rFonts w:cs="B Mitra"/>
          <w:sz w:val="24"/>
          <w:szCs w:val="24"/>
        </w:rPr>
        <w:sym w:font="Symbol" w:char="F0B0"/>
      </w:r>
      <w:r w:rsidRPr="00A70485">
        <w:rPr>
          <w:rFonts w:cs="B Mitra"/>
          <w:sz w:val="24"/>
          <w:szCs w:val="24"/>
        </w:rPr>
        <w:t>С.</w:t>
      </w:r>
    </w:p>
    <w:p w14:paraId="3B433716" w14:textId="77777777" w:rsidR="003B310A" w:rsidRPr="00A70485" w:rsidRDefault="003B310A" w:rsidP="003B310A">
      <w:pPr>
        <w:pStyle w:val="31"/>
        <w:tabs>
          <w:tab w:val="clear" w:pos="1531"/>
          <w:tab w:val="left" w:pos="0"/>
          <w:tab w:val="left" w:pos="700"/>
          <w:tab w:val="left" w:pos="1036"/>
        </w:tabs>
        <w:spacing w:after="120"/>
        <w:ind w:left="0" w:firstLine="709"/>
        <w:rPr>
          <w:rFonts w:asciiTheme="minorHAnsi" w:hAnsiTheme="minorHAnsi" w:cs="B Mitra"/>
          <w:sz w:val="24"/>
          <w:szCs w:val="24"/>
          <w:lang w:val="en-US"/>
        </w:rPr>
      </w:pPr>
      <w:r w:rsidRPr="00A70485">
        <w:rPr>
          <w:rFonts w:asciiTheme="minorHAnsi" w:hAnsiTheme="minorHAnsi" w:cs="B Mitra"/>
          <w:sz w:val="24"/>
          <w:szCs w:val="24"/>
          <w:lang w:val="en-US"/>
        </w:rPr>
        <w:t xml:space="preserve">4) Hydraulic tests parameters of RP equipment not included into the primary circuit are given in table 5. </w:t>
      </w:r>
    </w:p>
    <w:p w14:paraId="1CA52601" w14:textId="77777777" w:rsidR="003B310A" w:rsidRPr="00A70485" w:rsidRDefault="003B310A" w:rsidP="003B310A">
      <w:pPr>
        <w:pStyle w:val="31"/>
        <w:tabs>
          <w:tab w:val="clear" w:pos="1531"/>
          <w:tab w:val="left" w:pos="0"/>
          <w:tab w:val="left" w:pos="700"/>
          <w:tab w:val="left" w:pos="1036"/>
        </w:tabs>
        <w:spacing w:after="120"/>
        <w:ind w:left="0" w:firstLine="709"/>
        <w:rPr>
          <w:rFonts w:asciiTheme="minorHAnsi" w:hAnsiTheme="minorHAnsi" w:cs="B Mitra"/>
          <w:sz w:val="24"/>
          <w:szCs w:val="24"/>
          <w:lang w:val="en-US"/>
        </w:rPr>
      </w:pPr>
      <w:r w:rsidRPr="00A70485">
        <w:rPr>
          <w:rFonts w:asciiTheme="minorHAnsi" w:hAnsiTheme="minorHAnsi" w:cs="B Mitra"/>
          <w:sz w:val="24"/>
          <w:szCs w:val="24"/>
          <w:lang w:val="en-US"/>
        </w:rPr>
        <w:t>Table 5 - Hydraulic tests parameters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1096"/>
        <w:gridCol w:w="1930"/>
        <w:gridCol w:w="1560"/>
        <w:gridCol w:w="1926"/>
      </w:tblGrid>
      <w:tr w:rsidR="003B310A" w:rsidRPr="00A70485" w14:paraId="2CD6EEA0" w14:textId="77777777" w:rsidTr="003B310A">
        <w:trPr>
          <w:trHeight w:val="1638"/>
        </w:trPr>
        <w:tc>
          <w:tcPr>
            <w:tcW w:w="1494" w:type="pct"/>
            <w:tcBorders>
              <w:top w:val="single" w:sz="6" w:space="0" w:color="auto"/>
              <w:left w:val="single" w:sz="6" w:space="0" w:color="auto"/>
              <w:bottom w:val="single" w:sz="6" w:space="0" w:color="auto"/>
              <w:right w:val="single" w:sz="6" w:space="0" w:color="auto"/>
            </w:tcBorders>
            <w:vAlign w:val="center"/>
          </w:tcPr>
          <w:p w14:paraId="06AFB422"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Description of system, part of system,</w:t>
            </w:r>
          </w:p>
          <w:p w14:paraId="1D9E1F92"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equipment or pipelines</w:t>
            </w:r>
          </w:p>
        </w:tc>
        <w:tc>
          <w:tcPr>
            <w:tcW w:w="590" w:type="pct"/>
            <w:tcBorders>
              <w:top w:val="single" w:sz="6" w:space="0" w:color="auto"/>
              <w:left w:val="single" w:sz="6" w:space="0" w:color="auto"/>
              <w:bottom w:val="single" w:sz="6" w:space="0" w:color="auto"/>
              <w:right w:val="single" w:sz="6" w:space="0" w:color="auto"/>
            </w:tcBorders>
            <w:vAlign w:val="center"/>
          </w:tcPr>
          <w:p w14:paraId="562DE5C0"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proofErr w:type="spellStart"/>
            <w:r w:rsidRPr="00A70485">
              <w:rPr>
                <w:rFonts w:asciiTheme="minorHAnsi" w:hAnsiTheme="minorHAnsi" w:cs="B Mitra"/>
                <w:sz w:val="24"/>
                <w:szCs w:val="24"/>
                <w:lang w:val="en-US"/>
              </w:rPr>
              <w:t>Oper</w:t>
            </w:r>
            <w:proofErr w:type="spellEnd"/>
            <w:r w:rsidRPr="00A70485">
              <w:rPr>
                <w:rFonts w:asciiTheme="minorHAnsi" w:hAnsiTheme="minorHAnsi" w:cs="B Mitra"/>
                <w:sz w:val="24"/>
                <w:szCs w:val="24"/>
                <w:lang w:val="en-US"/>
              </w:rPr>
              <w:t>. pressure,</w:t>
            </w:r>
          </w:p>
          <w:p w14:paraId="39D3DC0E"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MPa</w:t>
            </w:r>
          </w:p>
        </w:tc>
        <w:tc>
          <w:tcPr>
            <w:tcW w:w="1039" w:type="pct"/>
            <w:tcBorders>
              <w:top w:val="single" w:sz="6" w:space="0" w:color="auto"/>
              <w:left w:val="single" w:sz="6" w:space="0" w:color="auto"/>
              <w:bottom w:val="single" w:sz="6" w:space="0" w:color="auto"/>
              <w:right w:val="single" w:sz="6" w:space="0" w:color="auto"/>
            </w:tcBorders>
            <w:vAlign w:val="center"/>
          </w:tcPr>
          <w:p w14:paraId="0FADCEBE"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Hydraulic tests pressure, (permissible limits of fluctuation) MPa</w:t>
            </w:r>
          </w:p>
        </w:tc>
        <w:tc>
          <w:tcPr>
            <w:tcW w:w="840" w:type="pct"/>
            <w:tcBorders>
              <w:top w:val="single" w:sz="6" w:space="0" w:color="auto"/>
              <w:left w:val="single" w:sz="6" w:space="0" w:color="auto"/>
              <w:bottom w:val="single" w:sz="6" w:space="0" w:color="auto"/>
              <w:right w:val="single" w:sz="6" w:space="0" w:color="auto"/>
            </w:tcBorders>
            <w:vAlign w:val="center"/>
          </w:tcPr>
          <w:p w14:paraId="19E117B5"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Inspection pressure,</w:t>
            </w:r>
          </w:p>
          <w:p w14:paraId="6B573592"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(permissible limits of fluctuation),</w:t>
            </w:r>
          </w:p>
          <w:p w14:paraId="0BAF126F"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MPa</w:t>
            </w:r>
          </w:p>
        </w:tc>
        <w:tc>
          <w:tcPr>
            <w:tcW w:w="1037" w:type="pct"/>
            <w:tcBorders>
              <w:top w:val="single" w:sz="6" w:space="0" w:color="auto"/>
              <w:left w:val="single" w:sz="6" w:space="0" w:color="auto"/>
              <w:bottom w:val="single" w:sz="6" w:space="0" w:color="auto"/>
              <w:right w:val="single" w:sz="6" w:space="0" w:color="auto"/>
            </w:tcBorders>
            <w:vAlign w:val="center"/>
          </w:tcPr>
          <w:p w14:paraId="5662F17B" w14:textId="77777777" w:rsidR="003B310A" w:rsidRPr="00A70485" w:rsidRDefault="003B310A" w:rsidP="003B310A">
            <w:pPr>
              <w:pStyle w:val="a7"/>
              <w:spacing w:before="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 xml:space="preserve">Hydraulic tests </w:t>
            </w:r>
            <w:proofErr w:type="spellStart"/>
            <w:r w:rsidRPr="00A70485">
              <w:rPr>
                <w:rFonts w:asciiTheme="minorHAnsi" w:hAnsiTheme="minorHAnsi" w:cs="B Mitra"/>
                <w:sz w:val="24"/>
                <w:szCs w:val="24"/>
                <w:lang w:val="en-US"/>
              </w:rPr>
              <w:t>temeprature</w:t>
            </w:r>
            <w:proofErr w:type="spellEnd"/>
            <w:r w:rsidRPr="00A70485">
              <w:rPr>
                <w:rFonts w:asciiTheme="minorHAnsi" w:hAnsiTheme="minorHAnsi" w:cs="B Mitra"/>
                <w:sz w:val="24"/>
                <w:szCs w:val="24"/>
                <w:lang w:val="en-US"/>
              </w:rPr>
              <w:t xml:space="preserve">, </w:t>
            </w:r>
            <w:r w:rsidRPr="00A70485">
              <w:rPr>
                <w:rFonts w:asciiTheme="minorHAnsi" w:hAnsiTheme="minorHAnsi" w:cs="B Mitra"/>
                <w:sz w:val="24"/>
                <w:szCs w:val="24"/>
                <w:lang w:val="en-US"/>
              </w:rPr>
              <w:sym w:font="Symbol" w:char="F0B0"/>
            </w:r>
            <w:r w:rsidRPr="00A70485">
              <w:rPr>
                <w:rFonts w:asciiTheme="minorHAnsi" w:hAnsiTheme="minorHAnsi" w:cs="B Mitra"/>
                <w:sz w:val="24"/>
                <w:szCs w:val="24"/>
                <w:lang w:val="en-US"/>
              </w:rPr>
              <w:t>С</w:t>
            </w:r>
          </w:p>
        </w:tc>
      </w:tr>
      <w:tr w:rsidR="003B310A" w:rsidRPr="00A70485" w14:paraId="3C76D3F9" w14:textId="77777777" w:rsidTr="003B310A">
        <w:trPr>
          <w:trHeight w:val="812"/>
        </w:trPr>
        <w:tc>
          <w:tcPr>
            <w:tcW w:w="1494" w:type="pct"/>
            <w:tcBorders>
              <w:top w:val="single" w:sz="6" w:space="0" w:color="auto"/>
            </w:tcBorders>
            <w:vAlign w:val="center"/>
          </w:tcPr>
          <w:p w14:paraId="4C8D3C07"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 xml:space="preserve">1 Dead-end sections of ECCS pipelines </w:t>
            </w:r>
          </w:p>
        </w:tc>
        <w:tc>
          <w:tcPr>
            <w:tcW w:w="590" w:type="pct"/>
            <w:tcBorders>
              <w:top w:val="single" w:sz="6" w:space="0" w:color="auto"/>
            </w:tcBorders>
            <w:vAlign w:val="center"/>
          </w:tcPr>
          <w:p w14:paraId="6144B275"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17,66</w:t>
            </w:r>
          </w:p>
        </w:tc>
        <w:tc>
          <w:tcPr>
            <w:tcW w:w="1039" w:type="pct"/>
            <w:tcBorders>
              <w:top w:val="single" w:sz="6" w:space="0" w:color="auto"/>
            </w:tcBorders>
            <w:vAlign w:val="center"/>
          </w:tcPr>
          <w:p w14:paraId="237F0B25"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24,5</w:t>
            </w:r>
          </w:p>
          <w:p w14:paraId="5BDB5FB5"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(24,5-25,0)</w:t>
            </w:r>
          </w:p>
        </w:tc>
        <w:tc>
          <w:tcPr>
            <w:tcW w:w="840" w:type="pct"/>
            <w:tcBorders>
              <w:top w:val="single" w:sz="6" w:space="0" w:color="auto"/>
            </w:tcBorders>
            <w:vAlign w:val="center"/>
          </w:tcPr>
          <w:p w14:paraId="09F397B8"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19,62</w:t>
            </w:r>
          </w:p>
          <w:p w14:paraId="61103613"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(19,62-20,6)</w:t>
            </w:r>
          </w:p>
        </w:tc>
        <w:tc>
          <w:tcPr>
            <w:tcW w:w="1037" w:type="pct"/>
            <w:tcBorders>
              <w:top w:val="single" w:sz="6" w:space="0" w:color="auto"/>
            </w:tcBorders>
            <w:vAlign w:val="center"/>
          </w:tcPr>
          <w:p w14:paraId="45F754A3"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40-120</w:t>
            </w:r>
          </w:p>
        </w:tc>
      </w:tr>
      <w:tr w:rsidR="003B310A" w:rsidRPr="00A70485" w14:paraId="09F8B6F6" w14:textId="77777777" w:rsidTr="003B310A">
        <w:trPr>
          <w:trHeight w:val="595"/>
        </w:trPr>
        <w:tc>
          <w:tcPr>
            <w:tcW w:w="1494" w:type="pct"/>
            <w:vAlign w:val="center"/>
          </w:tcPr>
          <w:p w14:paraId="35AEBA5E"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2 SG for secondary circuit</w:t>
            </w:r>
          </w:p>
        </w:tc>
        <w:tc>
          <w:tcPr>
            <w:tcW w:w="590" w:type="pct"/>
            <w:vAlign w:val="center"/>
          </w:tcPr>
          <w:p w14:paraId="0B3089DC"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7,84</w:t>
            </w:r>
          </w:p>
        </w:tc>
        <w:tc>
          <w:tcPr>
            <w:tcW w:w="1039" w:type="pct"/>
            <w:vAlign w:val="center"/>
          </w:tcPr>
          <w:p w14:paraId="60256B00"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10,79</w:t>
            </w:r>
          </w:p>
          <w:p w14:paraId="1686D40A"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( 10,79-11,3)</w:t>
            </w:r>
          </w:p>
        </w:tc>
        <w:tc>
          <w:tcPr>
            <w:tcW w:w="840" w:type="pct"/>
            <w:vAlign w:val="center"/>
          </w:tcPr>
          <w:p w14:paraId="4D8152D5"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8,62</w:t>
            </w:r>
          </w:p>
          <w:p w14:paraId="75538EFD"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(8,62-9,07)</w:t>
            </w:r>
          </w:p>
        </w:tc>
        <w:tc>
          <w:tcPr>
            <w:tcW w:w="1037" w:type="pct"/>
            <w:vAlign w:val="center"/>
          </w:tcPr>
          <w:p w14:paraId="21A18968"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p>
          <w:p w14:paraId="4D211A3F"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90-120</w:t>
            </w:r>
          </w:p>
        </w:tc>
      </w:tr>
      <w:tr w:rsidR="003B310A" w:rsidRPr="00A70485" w14:paraId="616F470B" w14:textId="77777777" w:rsidTr="003B310A">
        <w:trPr>
          <w:trHeight w:val="575"/>
        </w:trPr>
        <w:tc>
          <w:tcPr>
            <w:tcW w:w="1494" w:type="pct"/>
            <w:vAlign w:val="center"/>
          </w:tcPr>
          <w:p w14:paraId="258FA734"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 xml:space="preserve">3 ECCS tank </w:t>
            </w:r>
          </w:p>
        </w:tc>
        <w:tc>
          <w:tcPr>
            <w:tcW w:w="590" w:type="pct"/>
            <w:vAlign w:val="center"/>
          </w:tcPr>
          <w:p w14:paraId="130E3356"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6,37</w:t>
            </w:r>
          </w:p>
        </w:tc>
        <w:tc>
          <w:tcPr>
            <w:tcW w:w="1039" w:type="pct"/>
            <w:vAlign w:val="center"/>
          </w:tcPr>
          <w:p w14:paraId="22D41B9F"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8,33</w:t>
            </w:r>
          </w:p>
          <w:p w14:paraId="3E347123"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(8,1-8,5)</w:t>
            </w:r>
          </w:p>
        </w:tc>
        <w:tc>
          <w:tcPr>
            <w:tcW w:w="840" w:type="pct"/>
            <w:vAlign w:val="center"/>
          </w:tcPr>
          <w:p w14:paraId="7CE52567"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6,64</w:t>
            </w:r>
          </w:p>
          <w:p w14:paraId="7DD8CA83"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(6,64-7,0)</w:t>
            </w:r>
          </w:p>
        </w:tc>
        <w:tc>
          <w:tcPr>
            <w:tcW w:w="1037" w:type="pct"/>
            <w:vAlign w:val="center"/>
          </w:tcPr>
          <w:p w14:paraId="00DE0B97"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40-60</w:t>
            </w:r>
          </w:p>
        </w:tc>
      </w:tr>
      <w:tr w:rsidR="003B310A" w:rsidRPr="00A70485" w14:paraId="3FEAD873" w14:textId="77777777" w:rsidTr="003B310A">
        <w:trPr>
          <w:trHeight w:val="786"/>
        </w:trPr>
        <w:tc>
          <w:tcPr>
            <w:tcW w:w="1494" w:type="pct"/>
            <w:tcBorders>
              <w:top w:val="single" w:sz="6" w:space="0" w:color="auto"/>
            </w:tcBorders>
            <w:vAlign w:val="center"/>
          </w:tcPr>
          <w:p w14:paraId="05054AC4"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 xml:space="preserve">4 ECCS pipeline section from the tank to the first shutoff gate valve </w:t>
            </w:r>
          </w:p>
        </w:tc>
        <w:tc>
          <w:tcPr>
            <w:tcW w:w="590" w:type="pct"/>
            <w:tcBorders>
              <w:top w:val="single" w:sz="6" w:space="0" w:color="auto"/>
            </w:tcBorders>
            <w:vAlign w:val="center"/>
          </w:tcPr>
          <w:p w14:paraId="3711F102"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p>
          <w:p w14:paraId="4657AF38"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6,37</w:t>
            </w:r>
          </w:p>
        </w:tc>
        <w:tc>
          <w:tcPr>
            <w:tcW w:w="1039" w:type="pct"/>
            <w:tcBorders>
              <w:top w:val="single" w:sz="6" w:space="0" w:color="auto"/>
            </w:tcBorders>
            <w:vAlign w:val="center"/>
          </w:tcPr>
          <w:p w14:paraId="2CE9DADA"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8,33</w:t>
            </w:r>
          </w:p>
          <w:p w14:paraId="227D9911"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(8,1-8,5)</w:t>
            </w:r>
          </w:p>
        </w:tc>
        <w:tc>
          <w:tcPr>
            <w:tcW w:w="840" w:type="pct"/>
            <w:tcBorders>
              <w:top w:val="single" w:sz="6" w:space="0" w:color="auto"/>
            </w:tcBorders>
            <w:vAlign w:val="center"/>
          </w:tcPr>
          <w:p w14:paraId="4765D9AC"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6,64</w:t>
            </w:r>
          </w:p>
          <w:p w14:paraId="295C73AD"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(6,64-7,0)</w:t>
            </w:r>
          </w:p>
        </w:tc>
        <w:tc>
          <w:tcPr>
            <w:tcW w:w="1037" w:type="pct"/>
            <w:tcBorders>
              <w:top w:val="single" w:sz="6" w:space="0" w:color="auto"/>
            </w:tcBorders>
            <w:vAlign w:val="center"/>
          </w:tcPr>
          <w:p w14:paraId="5ACE85AB"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40-60</w:t>
            </w:r>
          </w:p>
        </w:tc>
      </w:tr>
      <w:tr w:rsidR="003B310A" w:rsidRPr="00A70485" w14:paraId="5EC2A0D7" w14:textId="77777777" w:rsidTr="003B310A">
        <w:trPr>
          <w:trHeight w:val="1045"/>
        </w:trPr>
        <w:tc>
          <w:tcPr>
            <w:tcW w:w="1494" w:type="pct"/>
            <w:vAlign w:val="center"/>
          </w:tcPr>
          <w:p w14:paraId="2F7E79C3" w14:textId="77777777" w:rsidR="003B310A" w:rsidRPr="00A70485" w:rsidRDefault="003B310A" w:rsidP="003B310A">
            <w:pPr>
              <w:pStyle w:val="a3"/>
              <w:spacing w:before="60" w:after="60"/>
              <w:jc w:val="both"/>
              <w:rPr>
                <w:rFonts w:asciiTheme="minorHAnsi" w:hAnsiTheme="minorHAnsi" w:cs="B Mitra"/>
                <w:lang w:val="en-US"/>
              </w:rPr>
            </w:pPr>
            <w:r w:rsidRPr="00A70485">
              <w:rPr>
                <w:rFonts w:asciiTheme="minorHAnsi" w:hAnsiTheme="minorHAnsi" w:cs="B Mitra"/>
                <w:lang w:val="en-US"/>
              </w:rPr>
              <w:t>5 Bubbler tank vessel with the discharge pipeline section to pressurizer PORV</w:t>
            </w:r>
          </w:p>
        </w:tc>
        <w:tc>
          <w:tcPr>
            <w:tcW w:w="590" w:type="pct"/>
            <w:vAlign w:val="center"/>
          </w:tcPr>
          <w:p w14:paraId="2211FA58"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p>
          <w:p w14:paraId="26BDC6E8"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w:t>
            </w:r>
          </w:p>
          <w:p w14:paraId="598469F4"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p>
        </w:tc>
        <w:tc>
          <w:tcPr>
            <w:tcW w:w="1039" w:type="pct"/>
            <w:vAlign w:val="center"/>
          </w:tcPr>
          <w:p w14:paraId="47E18DE8"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0,98</w:t>
            </w:r>
          </w:p>
          <w:p w14:paraId="330DD613"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(0,96-1,09)</w:t>
            </w:r>
          </w:p>
        </w:tc>
        <w:tc>
          <w:tcPr>
            <w:tcW w:w="840" w:type="pct"/>
            <w:vAlign w:val="center"/>
          </w:tcPr>
          <w:p w14:paraId="34DA53BF"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0,78</w:t>
            </w:r>
          </w:p>
          <w:p w14:paraId="36CB8CBF"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(0,77-0,87)</w:t>
            </w:r>
          </w:p>
        </w:tc>
        <w:tc>
          <w:tcPr>
            <w:tcW w:w="1037" w:type="pct"/>
            <w:vAlign w:val="center"/>
          </w:tcPr>
          <w:p w14:paraId="39E3445E" w14:textId="77777777" w:rsidR="003B310A" w:rsidRPr="00A70485" w:rsidRDefault="003B310A" w:rsidP="003B310A">
            <w:pPr>
              <w:pStyle w:val="a7"/>
              <w:spacing w:before="60" w:after="60" w:line="240" w:lineRule="auto"/>
              <w:jc w:val="both"/>
              <w:rPr>
                <w:rFonts w:asciiTheme="minorHAnsi" w:hAnsiTheme="minorHAnsi" w:cs="B Mitra"/>
                <w:sz w:val="24"/>
                <w:szCs w:val="24"/>
                <w:lang w:val="en-US"/>
              </w:rPr>
            </w:pPr>
            <w:r w:rsidRPr="00A70485">
              <w:rPr>
                <w:rFonts w:asciiTheme="minorHAnsi" w:hAnsiTheme="minorHAnsi" w:cs="B Mitra"/>
                <w:sz w:val="24"/>
                <w:szCs w:val="24"/>
                <w:lang w:val="en-US"/>
              </w:rPr>
              <w:t>20-60</w:t>
            </w:r>
          </w:p>
        </w:tc>
      </w:tr>
      <w:tr w:rsidR="003B310A" w:rsidRPr="00A70485" w14:paraId="22EEB81D" w14:textId="77777777" w:rsidTr="003B310A">
        <w:trPr>
          <w:trHeight w:val="793"/>
        </w:trPr>
        <w:tc>
          <w:tcPr>
            <w:tcW w:w="5000" w:type="pct"/>
            <w:gridSpan w:val="5"/>
            <w:vAlign w:val="center"/>
          </w:tcPr>
          <w:p w14:paraId="6BA13803" w14:textId="77777777" w:rsidR="003B310A" w:rsidRPr="00A70485" w:rsidRDefault="003B310A" w:rsidP="003B310A">
            <w:pPr>
              <w:pStyle w:val="BodyText2"/>
              <w:spacing w:before="60" w:after="60" w:line="240" w:lineRule="auto"/>
              <w:jc w:val="both"/>
              <w:rPr>
                <w:rFonts w:cs="B Mitra"/>
                <w:sz w:val="24"/>
                <w:szCs w:val="24"/>
              </w:rPr>
            </w:pPr>
            <w:r w:rsidRPr="00A70485">
              <w:rPr>
                <w:rFonts w:cs="B Mitra"/>
                <w:sz w:val="24"/>
                <w:szCs w:val="24"/>
              </w:rPr>
              <w:t>*) Operating pressure for bubbler tank vessel is 0</w:t>
            </w:r>
            <w:proofErr w:type="gramStart"/>
            <w:r w:rsidRPr="00A70485">
              <w:rPr>
                <w:rFonts w:cs="B Mitra"/>
                <w:sz w:val="24"/>
                <w:szCs w:val="24"/>
              </w:rPr>
              <w:t>,69</w:t>
            </w:r>
            <w:proofErr w:type="gramEnd"/>
            <w:r w:rsidRPr="00A70485">
              <w:rPr>
                <w:rFonts w:cs="B Mitra"/>
                <w:sz w:val="24"/>
                <w:szCs w:val="24"/>
              </w:rPr>
              <w:t xml:space="preserve"> MPa, for discharge pipeline section from the bubbler tank to pressurizer PORV is 11,3 MPa. </w:t>
            </w:r>
          </w:p>
        </w:tc>
      </w:tr>
    </w:tbl>
    <w:p w14:paraId="3B19EF1A" w14:textId="77777777" w:rsidR="003B310A" w:rsidRPr="00A70485" w:rsidRDefault="003B310A" w:rsidP="003B310A">
      <w:pPr>
        <w:jc w:val="both"/>
        <w:rPr>
          <w:rFonts w:cs="B Mitra"/>
          <w:sz w:val="24"/>
          <w:szCs w:val="24"/>
          <w:u w:val="single"/>
        </w:rPr>
      </w:pPr>
    </w:p>
    <w:p w14:paraId="6CF6859E" w14:textId="77777777" w:rsidR="003B310A" w:rsidRPr="00A70485" w:rsidRDefault="003B310A" w:rsidP="003B310A">
      <w:pPr>
        <w:jc w:val="both"/>
        <w:rPr>
          <w:rFonts w:cs="B Mitra"/>
          <w:sz w:val="24"/>
          <w:szCs w:val="24"/>
          <w:u w:val="single"/>
        </w:rPr>
      </w:pPr>
    </w:p>
    <w:p w14:paraId="4871020C" w14:textId="77777777" w:rsidR="003B310A" w:rsidRPr="00A70485" w:rsidRDefault="003B310A" w:rsidP="003B310A">
      <w:pPr>
        <w:jc w:val="both"/>
        <w:rPr>
          <w:rFonts w:cs="B Mitra"/>
          <w:sz w:val="24"/>
          <w:szCs w:val="24"/>
          <w:u w:val="single"/>
        </w:rPr>
      </w:pPr>
    </w:p>
    <w:p w14:paraId="326865BF" w14:textId="77777777" w:rsidR="003B310A" w:rsidRPr="00A70485" w:rsidRDefault="003B310A" w:rsidP="003B310A">
      <w:pPr>
        <w:jc w:val="both"/>
        <w:rPr>
          <w:rFonts w:cs="B Mitra"/>
          <w:sz w:val="24"/>
          <w:szCs w:val="24"/>
          <w:u w:val="single"/>
        </w:rPr>
      </w:pPr>
    </w:p>
    <w:p w14:paraId="6A140CA0" w14:textId="77777777" w:rsidR="003B310A" w:rsidRPr="00A70485" w:rsidRDefault="003B310A" w:rsidP="003B310A">
      <w:pPr>
        <w:jc w:val="both"/>
        <w:rPr>
          <w:rFonts w:cs="B Mitra"/>
          <w:sz w:val="24"/>
          <w:szCs w:val="24"/>
          <w:u w:val="single"/>
        </w:rPr>
      </w:pPr>
    </w:p>
    <w:p w14:paraId="1E3557D4" w14:textId="77777777" w:rsidR="003B310A" w:rsidRPr="00A70485" w:rsidRDefault="003B310A" w:rsidP="003B310A">
      <w:pPr>
        <w:pStyle w:val="a8"/>
        <w:spacing w:after="60" w:line="240" w:lineRule="auto"/>
        <w:rPr>
          <w:rFonts w:asciiTheme="minorHAnsi" w:hAnsiTheme="minorHAnsi" w:cs="B Mitra"/>
          <w:lang w:val="en-US"/>
        </w:rPr>
      </w:pPr>
      <w:r w:rsidRPr="00A70485">
        <w:rPr>
          <w:rFonts w:asciiTheme="minorHAnsi" w:hAnsiTheme="minorHAnsi" w:cs="B Mitra"/>
          <w:lang w:val="en-US"/>
        </w:rPr>
        <w:t xml:space="preserve">Table 6 - Dependability of the reactor vessel surface temperature on the operation period when hydraulic tests and </w:t>
      </w:r>
      <w:proofErr w:type="spellStart"/>
      <w:r w:rsidRPr="00A70485">
        <w:rPr>
          <w:rFonts w:asciiTheme="minorHAnsi" w:hAnsiTheme="minorHAnsi" w:cs="B Mitra"/>
          <w:lang w:val="en-US"/>
        </w:rPr>
        <w:t>leaktigtness</w:t>
      </w:r>
      <w:proofErr w:type="spellEnd"/>
      <w:r w:rsidRPr="00A70485">
        <w:rPr>
          <w:rFonts w:asciiTheme="minorHAnsi" w:hAnsiTheme="minorHAnsi" w:cs="B Mitra"/>
          <w:lang w:val="en-US"/>
        </w:rPr>
        <w:t xml:space="preserve"> tests</w:t>
      </w:r>
    </w:p>
    <w:p w14:paraId="7F772399" w14:textId="77777777" w:rsidR="003B310A" w:rsidRPr="00A70485" w:rsidRDefault="003B310A" w:rsidP="003B310A">
      <w:pPr>
        <w:jc w:val="both"/>
        <w:rPr>
          <w:rFonts w:cs="B Mitra"/>
          <w:sz w:val="24"/>
          <w:szCs w:val="24"/>
          <w:u w:val="single"/>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5"/>
        <w:gridCol w:w="530"/>
        <w:gridCol w:w="530"/>
        <w:gridCol w:w="530"/>
        <w:gridCol w:w="530"/>
        <w:gridCol w:w="530"/>
        <w:gridCol w:w="530"/>
        <w:gridCol w:w="529"/>
        <w:gridCol w:w="529"/>
        <w:gridCol w:w="529"/>
        <w:gridCol w:w="529"/>
        <w:gridCol w:w="529"/>
        <w:gridCol w:w="529"/>
        <w:gridCol w:w="529"/>
      </w:tblGrid>
      <w:tr w:rsidR="003B310A" w:rsidRPr="00A70485" w14:paraId="131AF7C1" w14:textId="77777777" w:rsidTr="003B310A">
        <w:trPr>
          <w:cantSplit/>
          <w:trHeight w:val="397"/>
        </w:trPr>
        <w:tc>
          <w:tcPr>
            <w:tcW w:w="1294" w:type="pct"/>
          </w:tcPr>
          <w:p w14:paraId="189D9EA5" w14:textId="77777777" w:rsidR="003B310A" w:rsidRPr="00A70485" w:rsidRDefault="003B310A" w:rsidP="003B310A">
            <w:pPr>
              <w:spacing w:before="60" w:after="60"/>
              <w:jc w:val="both"/>
              <w:rPr>
                <w:rFonts w:cs="B Mitra"/>
                <w:sz w:val="24"/>
                <w:szCs w:val="24"/>
              </w:rPr>
            </w:pPr>
            <w:r w:rsidRPr="00A70485">
              <w:rPr>
                <w:rFonts w:cs="B Mitra"/>
                <w:sz w:val="24"/>
                <w:szCs w:val="24"/>
              </w:rPr>
              <w:t>Duration of RP operation, years</w:t>
            </w:r>
          </w:p>
        </w:tc>
        <w:tc>
          <w:tcPr>
            <w:tcW w:w="285" w:type="pct"/>
            <w:vAlign w:val="center"/>
          </w:tcPr>
          <w:p w14:paraId="71DBCF5E" w14:textId="77777777" w:rsidR="003B310A" w:rsidRPr="00A70485" w:rsidRDefault="003B310A" w:rsidP="003B310A">
            <w:pPr>
              <w:spacing w:before="60" w:after="60"/>
              <w:jc w:val="both"/>
              <w:rPr>
                <w:rFonts w:cs="B Mitra"/>
                <w:sz w:val="24"/>
                <w:szCs w:val="24"/>
              </w:rPr>
            </w:pPr>
            <w:r w:rsidRPr="00A70485">
              <w:rPr>
                <w:rFonts w:cs="B Mitra"/>
                <w:sz w:val="24"/>
                <w:szCs w:val="24"/>
              </w:rPr>
              <w:t>0</w:t>
            </w:r>
          </w:p>
        </w:tc>
        <w:tc>
          <w:tcPr>
            <w:tcW w:w="285" w:type="pct"/>
            <w:vAlign w:val="center"/>
          </w:tcPr>
          <w:p w14:paraId="18AF4887" w14:textId="77777777" w:rsidR="003B310A" w:rsidRPr="00A70485" w:rsidRDefault="003B310A" w:rsidP="003B310A">
            <w:pPr>
              <w:spacing w:before="60" w:after="60"/>
              <w:jc w:val="both"/>
              <w:rPr>
                <w:rFonts w:cs="B Mitra"/>
                <w:sz w:val="24"/>
                <w:szCs w:val="24"/>
              </w:rPr>
            </w:pPr>
            <w:r w:rsidRPr="00A70485">
              <w:rPr>
                <w:rFonts w:cs="B Mitra"/>
                <w:sz w:val="24"/>
                <w:szCs w:val="24"/>
              </w:rPr>
              <w:t>1</w:t>
            </w:r>
          </w:p>
        </w:tc>
        <w:tc>
          <w:tcPr>
            <w:tcW w:w="285" w:type="pct"/>
            <w:vAlign w:val="center"/>
          </w:tcPr>
          <w:p w14:paraId="177E34CB" w14:textId="77777777" w:rsidR="003B310A" w:rsidRPr="00A70485" w:rsidRDefault="003B310A" w:rsidP="003B310A">
            <w:pPr>
              <w:spacing w:before="60" w:after="60"/>
              <w:jc w:val="both"/>
              <w:rPr>
                <w:rFonts w:cs="B Mitra"/>
                <w:sz w:val="24"/>
                <w:szCs w:val="24"/>
              </w:rPr>
            </w:pPr>
            <w:r w:rsidRPr="00A70485">
              <w:rPr>
                <w:rFonts w:cs="B Mitra"/>
                <w:sz w:val="24"/>
                <w:szCs w:val="24"/>
              </w:rPr>
              <w:t>4</w:t>
            </w:r>
          </w:p>
        </w:tc>
        <w:tc>
          <w:tcPr>
            <w:tcW w:w="285" w:type="pct"/>
            <w:vAlign w:val="center"/>
          </w:tcPr>
          <w:p w14:paraId="5FBC09BD" w14:textId="77777777" w:rsidR="003B310A" w:rsidRPr="00A70485" w:rsidRDefault="003B310A" w:rsidP="003B310A">
            <w:pPr>
              <w:spacing w:before="60" w:after="60"/>
              <w:jc w:val="both"/>
              <w:rPr>
                <w:rFonts w:cs="B Mitra"/>
                <w:sz w:val="24"/>
                <w:szCs w:val="24"/>
              </w:rPr>
            </w:pPr>
            <w:r w:rsidRPr="00A70485">
              <w:rPr>
                <w:rFonts w:cs="B Mitra"/>
                <w:sz w:val="24"/>
                <w:szCs w:val="24"/>
              </w:rPr>
              <w:t>7</w:t>
            </w:r>
          </w:p>
        </w:tc>
        <w:tc>
          <w:tcPr>
            <w:tcW w:w="285" w:type="pct"/>
            <w:vAlign w:val="center"/>
          </w:tcPr>
          <w:p w14:paraId="4BCE8821" w14:textId="77777777" w:rsidR="003B310A" w:rsidRPr="00A70485" w:rsidRDefault="003B310A" w:rsidP="003B310A">
            <w:pPr>
              <w:spacing w:before="60" w:after="60"/>
              <w:jc w:val="both"/>
              <w:rPr>
                <w:rFonts w:cs="B Mitra"/>
                <w:sz w:val="24"/>
                <w:szCs w:val="24"/>
              </w:rPr>
            </w:pPr>
            <w:r w:rsidRPr="00A70485">
              <w:rPr>
                <w:rFonts w:cs="B Mitra"/>
                <w:sz w:val="24"/>
                <w:szCs w:val="24"/>
              </w:rPr>
              <w:t>8</w:t>
            </w:r>
          </w:p>
        </w:tc>
        <w:tc>
          <w:tcPr>
            <w:tcW w:w="285" w:type="pct"/>
            <w:vAlign w:val="center"/>
          </w:tcPr>
          <w:p w14:paraId="4D49261D" w14:textId="77777777" w:rsidR="003B310A" w:rsidRPr="00A70485" w:rsidRDefault="003B310A" w:rsidP="003B310A">
            <w:pPr>
              <w:spacing w:before="60" w:after="60"/>
              <w:jc w:val="both"/>
              <w:rPr>
                <w:rFonts w:cs="B Mitra"/>
                <w:sz w:val="24"/>
                <w:szCs w:val="24"/>
              </w:rPr>
            </w:pPr>
            <w:r w:rsidRPr="00A70485">
              <w:rPr>
                <w:rFonts w:cs="B Mitra"/>
                <w:sz w:val="24"/>
                <w:szCs w:val="24"/>
              </w:rPr>
              <w:t>12</w:t>
            </w:r>
          </w:p>
        </w:tc>
        <w:tc>
          <w:tcPr>
            <w:tcW w:w="285" w:type="pct"/>
            <w:vAlign w:val="center"/>
          </w:tcPr>
          <w:p w14:paraId="0A48155C" w14:textId="77777777" w:rsidR="003B310A" w:rsidRPr="00A70485" w:rsidRDefault="003B310A" w:rsidP="003B310A">
            <w:pPr>
              <w:spacing w:before="60" w:after="60"/>
              <w:jc w:val="both"/>
              <w:rPr>
                <w:rFonts w:cs="B Mitra"/>
                <w:sz w:val="24"/>
                <w:szCs w:val="24"/>
              </w:rPr>
            </w:pPr>
            <w:r w:rsidRPr="00A70485">
              <w:rPr>
                <w:rFonts w:cs="B Mitra"/>
                <w:sz w:val="24"/>
                <w:szCs w:val="24"/>
              </w:rPr>
              <w:t>16</w:t>
            </w:r>
          </w:p>
        </w:tc>
        <w:tc>
          <w:tcPr>
            <w:tcW w:w="285" w:type="pct"/>
            <w:vAlign w:val="center"/>
          </w:tcPr>
          <w:p w14:paraId="0A681057" w14:textId="77777777" w:rsidR="003B310A" w:rsidRPr="00A70485" w:rsidRDefault="003B310A" w:rsidP="003B310A">
            <w:pPr>
              <w:spacing w:before="60" w:after="60"/>
              <w:jc w:val="both"/>
              <w:rPr>
                <w:rFonts w:cs="B Mitra"/>
                <w:sz w:val="24"/>
                <w:szCs w:val="24"/>
              </w:rPr>
            </w:pPr>
            <w:r w:rsidRPr="00A70485">
              <w:rPr>
                <w:rFonts w:cs="B Mitra"/>
                <w:sz w:val="24"/>
                <w:szCs w:val="24"/>
              </w:rPr>
              <w:t>20</w:t>
            </w:r>
          </w:p>
        </w:tc>
        <w:tc>
          <w:tcPr>
            <w:tcW w:w="285" w:type="pct"/>
            <w:vAlign w:val="center"/>
          </w:tcPr>
          <w:p w14:paraId="554789A2" w14:textId="77777777" w:rsidR="003B310A" w:rsidRPr="00A70485" w:rsidRDefault="003B310A" w:rsidP="003B310A">
            <w:pPr>
              <w:spacing w:before="60" w:after="60"/>
              <w:jc w:val="both"/>
              <w:rPr>
                <w:rFonts w:cs="B Mitra"/>
                <w:sz w:val="24"/>
                <w:szCs w:val="24"/>
              </w:rPr>
            </w:pPr>
            <w:r w:rsidRPr="00A70485">
              <w:rPr>
                <w:rFonts w:cs="B Mitra"/>
                <w:sz w:val="24"/>
                <w:szCs w:val="24"/>
              </w:rPr>
              <w:t>24</w:t>
            </w:r>
          </w:p>
        </w:tc>
        <w:tc>
          <w:tcPr>
            <w:tcW w:w="285" w:type="pct"/>
            <w:vAlign w:val="center"/>
          </w:tcPr>
          <w:p w14:paraId="3477F640" w14:textId="77777777" w:rsidR="003B310A" w:rsidRPr="00A70485" w:rsidRDefault="003B310A" w:rsidP="003B310A">
            <w:pPr>
              <w:spacing w:before="60" w:after="60"/>
              <w:jc w:val="both"/>
              <w:rPr>
                <w:rFonts w:cs="B Mitra"/>
                <w:sz w:val="24"/>
                <w:szCs w:val="24"/>
              </w:rPr>
            </w:pPr>
            <w:r w:rsidRPr="00A70485">
              <w:rPr>
                <w:rFonts w:cs="B Mitra"/>
                <w:sz w:val="24"/>
                <w:szCs w:val="24"/>
              </w:rPr>
              <w:t>28</w:t>
            </w:r>
          </w:p>
        </w:tc>
        <w:tc>
          <w:tcPr>
            <w:tcW w:w="285" w:type="pct"/>
            <w:vAlign w:val="center"/>
          </w:tcPr>
          <w:p w14:paraId="792ECC63" w14:textId="77777777" w:rsidR="003B310A" w:rsidRPr="00A70485" w:rsidRDefault="003B310A" w:rsidP="003B310A">
            <w:pPr>
              <w:spacing w:before="60" w:after="60"/>
              <w:jc w:val="both"/>
              <w:rPr>
                <w:rFonts w:cs="B Mitra"/>
                <w:sz w:val="24"/>
                <w:szCs w:val="24"/>
              </w:rPr>
            </w:pPr>
            <w:r w:rsidRPr="00A70485">
              <w:rPr>
                <w:rFonts w:cs="B Mitra"/>
                <w:sz w:val="24"/>
                <w:szCs w:val="24"/>
              </w:rPr>
              <w:t>32</w:t>
            </w:r>
          </w:p>
        </w:tc>
        <w:tc>
          <w:tcPr>
            <w:tcW w:w="285" w:type="pct"/>
            <w:vAlign w:val="center"/>
          </w:tcPr>
          <w:p w14:paraId="1363FBB0" w14:textId="77777777" w:rsidR="003B310A" w:rsidRPr="00A70485" w:rsidRDefault="003B310A" w:rsidP="003B310A">
            <w:pPr>
              <w:spacing w:before="60" w:after="60"/>
              <w:jc w:val="both"/>
              <w:rPr>
                <w:rFonts w:cs="B Mitra"/>
                <w:sz w:val="24"/>
                <w:szCs w:val="24"/>
              </w:rPr>
            </w:pPr>
            <w:r w:rsidRPr="00A70485">
              <w:rPr>
                <w:rFonts w:cs="B Mitra"/>
                <w:sz w:val="24"/>
                <w:szCs w:val="24"/>
              </w:rPr>
              <w:t>36</w:t>
            </w:r>
          </w:p>
        </w:tc>
        <w:tc>
          <w:tcPr>
            <w:tcW w:w="285" w:type="pct"/>
            <w:vAlign w:val="center"/>
          </w:tcPr>
          <w:p w14:paraId="7DBB3CDD" w14:textId="77777777" w:rsidR="003B310A" w:rsidRPr="00A70485" w:rsidRDefault="003B310A" w:rsidP="003B310A">
            <w:pPr>
              <w:spacing w:before="60" w:after="60"/>
              <w:jc w:val="both"/>
              <w:rPr>
                <w:rFonts w:cs="B Mitra"/>
                <w:sz w:val="24"/>
                <w:szCs w:val="24"/>
              </w:rPr>
            </w:pPr>
            <w:r w:rsidRPr="00A70485">
              <w:rPr>
                <w:rFonts w:cs="B Mitra"/>
                <w:sz w:val="24"/>
                <w:szCs w:val="24"/>
              </w:rPr>
              <w:t>40</w:t>
            </w:r>
          </w:p>
        </w:tc>
      </w:tr>
      <w:tr w:rsidR="003B310A" w:rsidRPr="00A70485" w14:paraId="178214E8" w14:textId="77777777" w:rsidTr="003B310A">
        <w:trPr>
          <w:cantSplit/>
        </w:trPr>
        <w:tc>
          <w:tcPr>
            <w:tcW w:w="1294" w:type="pct"/>
          </w:tcPr>
          <w:p w14:paraId="0C9F5832" w14:textId="77777777" w:rsidR="003B310A" w:rsidRPr="00A70485" w:rsidRDefault="003B310A" w:rsidP="003B310A">
            <w:pPr>
              <w:spacing w:before="60" w:after="60"/>
              <w:jc w:val="both"/>
              <w:rPr>
                <w:rFonts w:cs="B Mitra"/>
                <w:sz w:val="24"/>
                <w:szCs w:val="24"/>
              </w:rPr>
            </w:pPr>
            <w:r w:rsidRPr="00A70485">
              <w:rPr>
                <w:rFonts w:cs="B Mitra"/>
                <w:sz w:val="24"/>
                <w:szCs w:val="24"/>
              </w:rPr>
              <w:lastRenderedPageBreak/>
              <w:t xml:space="preserve">Minimal temperature at hydraulic tests for strength </w:t>
            </w:r>
            <w:r w:rsidRPr="00A70485">
              <w:rPr>
                <w:rFonts w:cs="B Mitra"/>
                <w:sz w:val="24"/>
                <w:szCs w:val="24"/>
              </w:rPr>
              <w:br/>
              <w:t xml:space="preserve">(Р=24,5 MPa), </w:t>
            </w:r>
            <w:r w:rsidRPr="00A70485">
              <w:rPr>
                <w:rFonts w:cs="B Mitra"/>
                <w:sz w:val="24"/>
                <w:szCs w:val="24"/>
              </w:rPr>
              <w:sym w:font="Symbol" w:char="F0B0"/>
            </w:r>
            <w:r w:rsidRPr="00A70485">
              <w:rPr>
                <w:rFonts w:cs="B Mitra"/>
                <w:sz w:val="24"/>
                <w:szCs w:val="24"/>
              </w:rPr>
              <w:t>С</w:t>
            </w:r>
          </w:p>
        </w:tc>
        <w:tc>
          <w:tcPr>
            <w:tcW w:w="285" w:type="pct"/>
            <w:vAlign w:val="center"/>
          </w:tcPr>
          <w:p w14:paraId="580728AA" w14:textId="77777777" w:rsidR="003B310A" w:rsidRPr="00A70485" w:rsidRDefault="003B310A" w:rsidP="003B310A">
            <w:pPr>
              <w:spacing w:before="60" w:after="60"/>
              <w:jc w:val="both"/>
              <w:rPr>
                <w:rFonts w:cs="B Mitra"/>
                <w:sz w:val="24"/>
                <w:szCs w:val="24"/>
              </w:rPr>
            </w:pPr>
            <w:r w:rsidRPr="00A70485">
              <w:rPr>
                <w:rFonts w:cs="B Mitra"/>
                <w:sz w:val="24"/>
                <w:szCs w:val="24"/>
              </w:rPr>
              <w:t>75</w:t>
            </w:r>
          </w:p>
        </w:tc>
        <w:tc>
          <w:tcPr>
            <w:tcW w:w="285" w:type="pct"/>
            <w:vAlign w:val="center"/>
          </w:tcPr>
          <w:p w14:paraId="25AFEBEF" w14:textId="77777777" w:rsidR="003B310A" w:rsidRPr="00A70485" w:rsidRDefault="003B310A" w:rsidP="003B310A">
            <w:pPr>
              <w:spacing w:before="60" w:after="60"/>
              <w:jc w:val="both"/>
              <w:rPr>
                <w:rFonts w:cs="B Mitra"/>
                <w:sz w:val="24"/>
                <w:szCs w:val="24"/>
              </w:rPr>
            </w:pPr>
            <w:r w:rsidRPr="00A70485">
              <w:rPr>
                <w:rFonts w:cs="B Mitra"/>
                <w:sz w:val="24"/>
                <w:szCs w:val="24"/>
              </w:rPr>
              <w:t>105</w:t>
            </w:r>
          </w:p>
        </w:tc>
        <w:tc>
          <w:tcPr>
            <w:tcW w:w="285" w:type="pct"/>
            <w:vAlign w:val="center"/>
          </w:tcPr>
          <w:p w14:paraId="68FAF20F" w14:textId="77777777" w:rsidR="003B310A" w:rsidRPr="00A70485" w:rsidRDefault="003B310A" w:rsidP="003B310A">
            <w:pPr>
              <w:spacing w:before="60" w:after="60"/>
              <w:jc w:val="both"/>
              <w:rPr>
                <w:rFonts w:cs="B Mitra"/>
                <w:sz w:val="24"/>
                <w:szCs w:val="24"/>
              </w:rPr>
            </w:pPr>
            <w:r w:rsidRPr="00A70485">
              <w:rPr>
                <w:rFonts w:cs="B Mitra"/>
                <w:sz w:val="24"/>
                <w:szCs w:val="24"/>
              </w:rPr>
              <w:t>105</w:t>
            </w:r>
          </w:p>
        </w:tc>
        <w:tc>
          <w:tcPr>
            <w:tcW w:w="285" w:type="pct"/>
            <w:vAlign w:val="center"/>
          </w:tcPr>
          <w:p w14:paraId="7E25192A" w14:textId="77777777" w:rsidR="003B310A" w:rsidRPr="00A70485" w:rsidRDefault="003B310A" w:rsidP="003B310A">
            <w:pPr>
              <w:spacing w:before="60" w:after="60"/>
              <w:jc w:val="both"/>
              <w:rPr>
                <w:rFonts w:cs="B Mitra"/>
                <w:sz w:val="24"/>
                <w:szCs w:val="24"/>
              </w:rPr>
            </w:pPr>
            <w:r w:rsidRPr="00A70485">
              <w:rPr>
                <w:rFonts w:cs="B Mitra"/>
                <w:sz w:val="24"/>
                <w:szCs w:val="24"/>
              </w:rPr>
              <w:t>105</w:t>
            </w:r>
          </w:p>
        </w:tc>
        <w:tc>
          <w:tcPr>
            <w:tcW w:w="285" w:type="pct"/>
            <w:vAlign w:val="center"/>
          </w:tcPr>
          <w:p w14:paraId="704359CA" w14:textId="77777777" w:rsidR="003B310A" w:rsidRPr="00A70485" w:rsidRDefault="003B310A" w:rsidP="003B310A">
            <w:pPr>
              <w:spacing w:before="60" w:after="60"/>
              <w:jc w:val="both"/>
              <w:rPr>
                <w:rFonts w:cs="B Mitra"/>
                <w:sz w:val="24"/>
                <w:szCs w:val="24"/>
              </w:rPr>
            </w:pPr>
            <w:r w:rsidRPr="00A70485">
              <w:rPr>
                <w:rFonts w:cs="B Mitra"/>
                <w:sz w:val="24"/>
                <w:szCs w:val="24"/>
              </w:rPr>
              <w:t>82</w:t>
            </w:r>
          </w:p>
        </w:tc>
        <w:tc>
          <w:tcPr>
            <w:tcW w:w="285" w:type="pct"/>
            <w:vAlign w:val="center"/>
          </w:tcPr>
          <w:p w14:paraId="62D88C0C" w14:textId="77777777" w:rsidR="003B310A" w:rsidRPr="00A70485" w:rsidRDefault="003B310A" w:rsidP="003B310A">
            <w:pPr>
              <w:spacing w:before="60" w:after="60"/>
              <w:jc w:val="both"/>
              <w:rPr>
                <w:rFonts w:cs="B Mitra"/>
                <w:sz w:val="24"/>
                <w:szCs w:val="24"/>
              </w:rPr>
            </w:pPr>
            <w:r w:rsidRPr="00A70485">
              <w:rPr>
                <w:rFonts w:cs="B Mitra"/>
                <w:sz w:val="24"/>
                <w:szCs w:val="24"/>
              </w:rPr>
              <w:t>88</w:t>
            </w:r>
          </w:p>
        </w:tc>
        <w:tc>
          <w:tcPr>
            <w:tcW w:w="285" w:type="pct"/>
            <w:vAlign w:val="center"/>
          </w:tcPr>
          <w:p w14:paraId="28819754" w14:textId="77777777" w:rsidR="003B310A" w:rsidRPr="00A70485" w:rsidRDefault="003B310A" w:rsidP="003B310A">
            <w:pPr>
              <w:spacing w:before="60" w:after="60"/>
              <w:jc w:val="both"/>
              <w:rPr>
                <w:rFonts w:cs="B Mitra"/>
                <w:sz w:val="24"/>
                <w:szCs w:val="24"/>
              </w:rPr>
            </w:pPr>
            <w:r w:rsidRPr="00A70485">
              <w:rPr>
                <w:rFonts w:cs="B Mitra"/>
                <w:sz w:val="24"/>
                <w:szCs w:val="24"/>
              </w:rPr>
              <w:t>93</w:t>
            </w:r>
          </w:p>
        </w:tc>
        <w:tc>
          <w:tcPr>
            <w:tcW w:w="285" w:type="pct"/>
            <w:vAlign w:val="center"/>
          </w:tcPr>
          <w:p w14:paraId="0E974BBC" w14:textId="77777777" w:rsidR="003B310A" w:rsidRPr="00A70485" w:rsidRDefault="003B310A" w:rsidP="003B310A">
            <w:pPr>
              <w:spacing w:before="60" w:after="60"/>
              <w:jc w:val="both"/>
              <w:rPr>
                <w:rFonts w:cs="B Mitra"/>
                <w:sz w:val="24"/>
                <w:szCs w:val="24"/>
              </w:rPr>
            </w:pPr>
            <w:r w:rsidRPr="00A70485">
              <w:rPr>
                <w:rFonts w:cs="B Mitra"/>
                <w:sz w:val="24"/>
                <w:szCs w:val="24"/>
              </w:rPr>
              <w:t>97</w:t>
            </w:r>
          </w:p>
        </w:tc>
        <w:tc>
          <w:tcPr>
            <w:tcW w:w="285" w:type="pct"/>
            <w:vAlign w:val="center"/>
          </w:tcPr>
          <w:p w14:paraId="5D411315" w14:textId="77777777" w:rsidR="003B310A" w:rsidRPr="00A70485" w:rsidRDefault="003B310A" w:rsidP="003B310A">
            <w:pPr>
              <w:spacing w:before="60" w:after="60"/>
              <w:jc w:val="both"/>
              <w:rPr>
                <w:rFonts w:cs="B Mitra"/>
                <w:sz w:val="24"/>
                <w:szCs w:val="24"/>
              </w:rPr>
            </w:pPr>
            <w:r w:rsidRPr="00A70485">
              <w:rPr>
                <w:rFonts w:cs="B Mitra"/>
                <w:sz w:val="24"/>
                <w:szCs w:val="24"/>
              </w:rPr>
              <w:t>100</w:t>
            </w:r>
          </w:p>
        </w:tc>
        <w:tc>
          <w:tcPr>
            <w:tcW w:w="285" w:type="pct"/>
            <w:vAlign w:val="center"/>
          </w:tcPr>
          <w:p w14:paraId="2485F7C7" w14:textId="77777777" w:rsidR="003B310A" w:rsidRPr="00A70485" w:rsidRDefault="003B310A" w:rsidP="003B310A">
            <w:pPr>
              <w:spacing w:before="60" w:after="60"/>
              <w:jc w:val="both"/>
              <w:rPr>
                <w:rFonts w:cs="B Mitra"/>
                <w:sz w:val="24"/>
                <w:szCs w:val="24"/>
              </w:rPr>
            </w:pPr>
            <w:r w:rsidRPr="00A70485">
              <w:rPr>
                <w:rFonts w:cs="B Mitra"/>
                <w:sz w:val="24"/>
                <w:szCs w:val="24"/>
              </w:rPr>
              <w:t>104</w:t>
            </w:r>
          </w:p>
        </w:tc>
        <w:tc>
          <w:tcPr>
            <w:tcW w:w="285" w:type="pct"/>
            <w:vAlign w:val="center"/>
          </w:tcPr>
          <w:p w14:paraId="427F5D64" w14:textId="77777777" w:rsidR="003B310A" w:rsidRPr="00A70485" w:rsidRDefault="003B310A" w:rsidP="003B310A">
            <w:pPr>
              <w:spacing w:before="60" w:after="60"/>
              <w:jc w:val="both"/>
              <w:rPr>
                <w:rFonts w:cs="B Mitra"/>
                <w:sz w:val="24"/>
                <w:szCs w:val="24"/>
              </w:rPr>
            </w:pPr>
            <w:r w:rsidRPr="00A70485">
              <w:rPr>
                <w:rFonts w:cs="B Mitra"/>
                <w:sz w:val="24"/>
                <w:szCs w:val="24"/>
              </w:rPr>
              <w:t>106</w:t>
            </w:r>
          </w:p>
        </w:tc>
        <w:tc>
          <w:tcPr>
            <w:tcW w:w="285" w:type="pct"/>
            <w:vAlign w:val="center"/>
          </w:tcPr>
          <w:p w14:paraId="2B2EA5D6" w14:textId="77777777" w:rsidR="003B310A" w:rsidRPr="00A70485" w:rsidRDefault="003B310A" w:rsidP="003B310A">
            <w:pPr>
              <w:spacing w:before="60" w:after="60"/>
              <w:jc w:val="both"/>
              <w:rPr>
                <w:rFonts w:cs="B Mitra"/>
                <w:sz w:val="24"/>
                <w:szCs w:val="24"/>
              </w:rPr>
            </w:pPr>
            <w:r w:rsidRPr="00A70485">
              <w:rPr>
                <w:rFonts w:cs="B Mitra"/>
                <w:sz w:val="24"/>
                <w:szCs w:val="24"/>
              </w:rPr>
              <w:t>109</w:t>
            </w:r>
          </w:p>
        </w:tc>
        <w:tc>
          <w:tcPr>
            <w:tcW w:w="285" w:type="pct"/>
            <w:vAlign w:val="center"/>
          </w:tcPr>
          <w:p w14:paraId="379CDAC9" w14:textId="77777777" w:rsidR="003B310A" w:rsidRPr="00A70485" w:rsidRDefault="003B310A" w:rsidP="003B310A">
            <w:pPr>
              <w:spacing w:before="60" w:after="60"/>
              <w:jc w:val="both"/>
              <w:rPr>
                <w:rFonts w:cs="B Mitra"/>
                <w:sz w:val="24"/>
                <w:szCs w:val="24"/>
              </w:rPr>
            </w:pPr>
            <w:r w:rsidRPr="00A70485">
              <w:rPr>
                <w:rFonts w:cs="B Mitra"/>
                <w:sz w:val="24"/>
                <w:szCs w:val="24"/>
              </w:rPr>
              <w:t>112</w:t>
            </w:r>
          </w:p>
        </w:tc>
      </w:tr>
      <w:tr w:rsidR="003B310A" w:rsidRPr="00A70485" w14:paraId="53DFAF75" w14:textId="77777777" w:rsidTr="003B310A">
        <w:trPr>
          <w:cantSplit/>
        </w:trPr>
        <w:tc>
          <w:tcPr>
            <w:tcW w:w="1294" w:type="pct"/>
          </w:tcPr>
          <w:p w14:paraId="7468D17C" w14:textId="77777777" w:rsidR="003B310A" w:rsidRPr="00A70485" w:rsidRDefault="003B310A" w:rsidP="003B310A">
            <w:pPr>
              <w:spacing w:before="60" w:after="60"/>
              <w:jc w:val="both"/>
              <w:rPr>
                <w:rFonts w:cs="B Mitra"/>
                <w:sz w:val="24"/>
                <w:szCs w:val="24"/>
              </w:rPr>
            </w:pPr>
            <w:r w:rsidRPr="00A70485">
              <w:rPr>
                <w:rFonts w:cs="B Mitra"/>
                <w:sz w:val="24"/>
                <w:szCs w:val="24"/>
              </w:rPr>
              <w:t>Minimal temperature at hydraulic tests for tightness</w:t>
            </w:r>
            <w:r w:rsidRPr="00A70485">
              <w:rPr>
                <w:rFonts w:cs="B Mitra"/>
                <w:sz w:val="24"/>
                <w:szCs w:val="24"/>
              </w:rPr>
              <w:br/>
              <w:t xml:space="preserve">(Р=17,7 MPa), </w:t>
            </w:r>
            <w:r w:rsidRPr="00A70485">
              <w:rPr>
                <w:rFonts w:cs="B Mitra"/>
                <w:sz w:val="24"/>
                <w:szCs w:val="24"/>
              </w:rPr>
              <w:sym w:font="Symbol" w:char="F0B0"/>
            </w:r>
            <w:r w:rsidRPr="00A70485">
              <w:rPr>
                <w:rFonts w:cs="B Mitra"/>
                <w:sz w:val="24"/>
                <w:szCs w:val="24"/>
              </w:rPr>
              <w:t>С</w:t>
            </w:r>
          </w:p>
        </w:tc>
        <w:tc>
          <w:tcPr>
            <w:tcW w:w="285" w:type="pct"/>
            <w:vAlign w:val="center"/>
          </w:tcPr>
          <w:p w14:paraId="74396DA4" w14:textId="77777777" w:rsidR="003B310A" w:rsidRPr="00A70485" w:rsidRDefault="003B310A" w:rsidP="003B310A">
            <w:pPr>
              <w:spacing w:before="60" w:after="60"/>
              <w:jc w:val="both"/>
              <w:rPr>
                <w:rFonts w:cs="B Mitra"/>
                <w:sz w:val="24"/>
                <w:szCs w:val="24"/>
              </w:rPr>
            </w:pPr>
            <w:r w:rsidRPr="00A70485">
              <w:rPr>
                <w:rFonts w:cs="B Mitra"/>
                <w:sz w:val="24"/>
                <w:szCs w:val="24"/>
              </w:rPr>
              <w:t>48</w:t>
            </w:r>
          </w:p>
        </w:tc>
        <w:tc>
          <w:tcPr>
            <w:tcW w:w="285" w:type="pct"/>
            <w:vAlign w:val="center"/>
          </w:tcPr>
          <w:p w14:paraId="5A30267C" w14:textId="77777777" w:rsidR="003B310A" w:rsidRPr="00A70485" w:rsidRDefault="003B310A" w:rsidP="003B310A">
            <w:pPr>
              <w:spacing w:before="60" w:after="60"/>
              <w:jc w:val="both"/>
              <w:rPr>
                <w:rFonts w:cs="B Mitra"/>
                <w:sz w:val="24"/>
                <w:szCs w:val="24"/>
              </w:rPr>
            </w:pPr>
            <w:r w:rsidRPr="00A70485">
              <w:rPr>
                <w:rFonts w:cs="B Mitra"/>
                <w:sz w:val="24"/>
                <w:szCs w:val="24"/>
              </w:rPr>
              <w:t>78</w:t>
            </w:r>
          </w:p>
        </w:tc>
        <w:tc>
          <w:tcPr>
            <w:tcW w:w="285" w:type="pct"/>
            <w:vAlign w:val="center"/>
          </w:tcPr>
          <w:p w14:paraId="04415145" w14:textId="77777777" w:rsidR="003B310A" w:rsidRPr="00A70485" w:rsidRDefault="003B310A" w:rsidP="003B310A">
            <w:pPr>
              <w:spacing w:before="60" w:after="60"/>
              <w:jc w:val="both"/>
              <w:rPr>
                <w:rFonts w:cs="B Mitra"/>
                <w:sz w:val="24"/>
                <w:szCs w:val="24"/>
              </w:rPr>
            </w:pPr>
            <w:r w:rsidRPr="00A70485">
              <w:rPr>
                <w:rFonts w:cs="B Mitra"/>
                <w:sz w:val="24"/>
                <w:szCs w:val="24"/>
              </w:rPr>
              <w:t>78</w:t>
            </w:r>
          </w:p>
        </w:tc>
        <w:tc>
          <w:tcPr>
            <w:tcW w:w="285" w:type="pct"/>
            <w:vAlign w:val="center"/>
          </w:tcPr>
          <w:p w14:paraId="58D77EF5" w14:textId="77777777" w:rsidR="003B310A" w:rsidRPr="00A70485" w:rsidRDefault="003B310A" w:rsidP="003B310A">
            <w:pPr>
              <w:spacing w:before="60" w:after="60"/>
              <w:jc w:val="both"/>
              <w:rPr>
                <w:rFonts w:cs="B Mitra"/>
                <w:sz w:val="24"/>
                <w:szCs w:val="24"/>
              </w:rPr>
            </w:pPr>
            <w:r w:rsidRPr="00A70485">
              <w:rPr>
                <w:rFonts w:cs="B Mitra"/>
                <w:sz w:val="24"/>
                <w:szCs w:val="24"/>
              </w:rPr>
              <w:t>78</w:t>
            </w:r>
          </w:p>
        </w:tc>
        <w:tc>
          <w:tcPr>
            <w:tcW w:w="285" w:type="pct"/>
            <w:vAlign w:val="center"/>
          </w:tcPr>
          <w:p w14:paraId="5E2E745D" w14:textId="77777777" w:rsidR="003B310A" w:rsidRPr="00A70485" w:rsidRDefault="003B310A" w:rsidP="003B310A">
            <w:pPr>
              <w:spacing w:before="60" w:after="60"/>
              <w:jc w:val="both"/>
              <w:rPr>
                <w:rFonts w:cs="B Mitra"/>
                <w:sz w:val="24"/>
                <w:szCs w:val="24"/>
              </w:rPr>
            </w:pPr>
            <w:r w:rsidRPr="00A70485">
              <w:rPr>
                <w:rFonts w:cs="B Mitra"/>
                <w:sz w:val="24"/>
                <w:szCs w:val="24"/>
              </w:rPr>
              <w:t>62</w:t>
            </w:r>
          </w:p>
        </w:tc>
        <w:tc>
          <w:tcPr>
            <w:tcW w:w="285" w:type="pct"/>
            <w:vAlign w:val="center"/>
          </w:tcPr>
          <w:p w14:paraId="3732FB30" w14:textId="77777777" w:rsidR="003B310A" w:rsidRPr="00A70485" w:rsidRDefault="003B310A" w:rsidP="003B310A">
            <w:pPr>
              <w:spacing w:before="60" w:after="60"/>
              <w:jc w:val="both"/>
              <w:rPr>
                <w:rFonts w:cs="B Mitra"/>
                <w:sz w:val="24"/>
                <w:szCs w:val="24"/>
              </w:rPr>
            </w:pPr>
            <w:r w:rsidRPr="00A70485">
              <w:rPr>
                <w:rFonts w:cs="B Mitra"/>
                <w:sz w:val="24"/>
                <w:szCs w:val="24"/>
              </w:rPr>
              <w:t>68</w:t>
            </w:r>
          </w:p>
        </w:tc>
        <w:tc>
          <w:tcPr>
            <w:tcW w:w="285" w:type="pct"/>
            <w:vAlign w:val="center"/>
          </w:tcPr>
          <w:p w14:paraId="39DB2D64" w14:textId="77777777" w:rsidR="003B310A" w:rsidRPr="00A70485" w:rsidRDefault="003B310A" w:rsidP="003B310A">
            <w:pPr>
              <w:spacing w:before="60" w:after="60"/>
              <w:jc w:val="both"/>
              <w:rPr>
                <w:rFonts w:cs="B Mitra"/>
                <w:sz w:val="24"/>
                <w:szCs w:val="24"/>
              </w:rPr>
            </w:pPr>
            <w:r w:rsidRPr="00A70485">
              <w:rPr>
                <w:rFonts w:cs="B Mitra"/>
                <w:sz w:val="24"/>
                <w:szCs w:val="24"/>
              </w:rPr>
              <w:t>73</w:t>
            </w:r>
          </w:p>
        </w:tc>
        <w:tc>
          <w:tcPr>
            <w:tcW w:w="285" w:type="pct"/>
            <w:vAlign w:val="center"/>
          </w:tcPr>
          <w:p w14:paraId="28691DB6" w14:textId="77777777" w:rsidR="003B310A" w:rsidRPr="00A70485" w:rsidRDefault="003B310A" w:rsidP="003B310A">
            <w:pPr>
              <w:spacing w:before="60" w:after="60"/>
              <w:jc w:val="both"/>
              <w:rPr>
                <w:rFonts w:cs="B Mitra"/>
                <w:sz w:val="24"/>
                <w:szCs w:val="24"/>
              </w:rPr>
            </w:pPr>
            <w:r w:rsidRPr="00A70485">
              <w:rPr>
                <w:rFonts w:cs="B Mitra"/>
                <w:sz w:val="24"/>
                <w:szCs w:val="24"/>
              </w:rPr>
              <w:t>77</w:t>
            </w:r>
          </w:p>
        </w:tc>
        <w:tc>
          <w:tcPr>
            <w:tcW w:w="285" w:type="pct"/>
            <w:vAlign w:val="center"/>
          </w:tcPr>
          <w:p w14:paraId="63A5946D" w14:textId="77777777" w:rsidR="003B310A" w:rsidRPr="00A70485" w:rsidRDefault="003B310A" w:rsidP="003B310A">
            <w:pPr>
              <w:spacing w:before="60" w:after="60"/>
              <w:jc w:val="both"/>
              <w:rPr>
                <w:rFonts w:cs="B Mitra"/>
                <w:sz w:val="24"/>
                <w:szCs w:val="24"/>
              </w:rPr>
            </w:pPr>
            <w:r w:rsidRPr="00A70485">
              <w:rPr>
                <w:rFonts w:cs="B Mitra"/>
                <w:sz w:val="24"/>
                <w:szCs w:val="24"/>
              </w:rPr>
              <w:t>80</w:t>
            </w:r>
          </w:p>
        </w:tc>
        <w:tc>
          <w:tcPr>
            <w:tcW w:w="285" w:type="pct"/>
            <w:vAlign w:val="center"/>
          </w:tcPr>
          <w:p w14:paraId="623BF41C" w14:textId="77777777" w:rsidR="003B310A" w:rsidRPr="00A70485" w:rsidRDefault="003B310A" w:rsidP="003B310A">
            <w:pPr>
              <w:spacing w:before="60" w:after="60"/>
              <w:jc w:val="both"/>
              <w:rPr>
                <w:rFonts w:cs="B Mitra"/>
                <w:sz w:val="24"/>
                <w:szCs w:val="24"/>
              </w:rPr>
            </w:pPr>
            <w:r w:rsidRPr="00A70485">
              <w:rPr>
                <w:rFonts w:cs="B Mitra"/>
                <w:sz w:val="24"/>
                <w:szCs w:val="24"/>
              </w:rPr>
              <w:t>83</w:t>
            </w:r>
          </w:p>
        </w:tc>
        <w:tc>
          <w:tcPr>
            <w:tcW w:w="285" w:type="pct"/>
            <w:vAlign w:val="center"/>
          </w:tcPr>
          <w:p w14:paraId="3110C032" w14:textId="77777777" w:rsidR="003B310A" w:rsidRPr="00A70485" w:rsidRDefault="003B310A" w:rsidP="003B310A">
            <w:pPr>
              <w:spacing w:before="60" w:after="60"/>
              <w:jc w:val="both"/>
              <w:rPr>
                <w:rFonts w:cs="B Mitra"/>
                <w:sz w:val="24"/>
                <w:szCs w:val="24"/>
              </w:rPr>
            </w:pPr>
            <w:r w:rsidRPr="00A70485">
              <w:rPr>
                <w:rFonts w:cs="B Mitra"/>
                <w:sz w:val="24"/>
                <w:szCs w:val="24"/>
              </w:rPr>
              <w:t>86</w:t>
            </w:r>
          </w:p>
        </w:tc>
        <w:tc>
          <w:tcPr>
            <w:tcW w:w="285" w:type="pct"/>
            <w:vAlign w:val="center"/>
          </w:tcPr>
          <w:p w14:paraId="6AAA18D3" w14:textId="77777777" w:rsidR="003B310A" w:rsidRPr="00A70485" w:rsidRDefault="003B310A" w:rsidP="003B310A">
            <w:pPr>
              <w:spacing w:before="60" w:after="60"/>
              <w:jc w:val="both"/>
              <w:rPr>
                <w:rFonts w:cs="B Mitra"/>
                <w:sz w:val="24"/>
                <w:szCs w:val="24"/>
              </w:rPr>
            </w:pPr>
            <w:r w:rsidRPr="00A70485">
              <w:rPr>
                <w:rFonts w:cs="B Mitra"/>
                <w:sz w:val="24"/>
                <w:szCs w:val="24"/>
              </w:rPr>
              <w:t>89</w:t>
            </w:r>
          </w:p>
        </w:tc>
        <w:tc>
          <w:tcPr>
            <w:tcW w:w="285" w:type="pct"/>
            <w:vAlign w:val="center"/>
          </w:tcPr>
          <w:p w14:paraId="1A874E9D" w14:textId="77777777" w:rsidR="003B310A" w:rsidRPr="00A70485" w:rsidRDefault="003B310A" w:rsidP="003B310A">
            <w:pPr>
              <w:spacing w:before="60" w:after="60"/>
              <w:jc w:val="both"/>
              <w:rPr>
                <w:rFonts w:cs="B Mitra"/>
                <w:sz w:val="24"/>
                <w:szCs w:val="24"/>
              </w:rPr>
            </w:pPr>
            <w:r w:rsidRPr="00A70485">
              <w:rPr>
                <w:rFonts w:cs="B Mitra"/>
                <w:sz w:val="24"/>
                <w:szCs w:val="24"/>
              </w:rPr>
              <w:t>91</w:t>
            </w:r>
          </w:p>
        </w:tc>
      </w:tr>
    </w:tbl>
    <w:p w14:paraId="475AEDDA" w14:textId="77777777" w:rsidR="003B310A" w:rsidRPr="00A70485" w:rsidRDefault="003B310A" w:rsidP="003B310A">
      <w:pPr>
        <w:pStyle w:val="Heading4"/>
        <w:keepNext w:val="0"/>
        <w:tabs>
          <w:tab w:val="left" w:pos="1134"/>
        </w:tabs>
        <w:spacing w:before="0"/>
        <w:ind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Within the operation period at the heated-up SG, not more than 240 blow-downs of each pulse lines of the single-chamber surge tanks are allowed with water at temperature (164</w:t>
      </w:r>
      <w:r w:rsidRPr="00A70485">
        <w:rPr>
          <w:rFonts w:asciiTheme="minorHAnsi" w:hAnsiTheme="minorHAnsi" w:cs="B Mitra"/>
          <w:b w:val="0"/>
          <w:bCs w:val="0"/>
          <w:color w:val="auto"/>
          <w:sz w:val="24"/>
          <w:szCs w:val="24"/>
          <w:lang w:val="en-US"/>
        </w:rPr>
        <w:sym w:font="Symbol" w:char="F0B1"/>
      </w:r>
      <w:r w:rsidRPr="00A70485">
        <w:rPr>
          <w:rFonts w:asciiTheme="minorHAnsi" w:hAnsiTheme="minorHAnsi" w:cs="B Mitra"/>
          <w:b w:val="0"/>
          <w:bCs w:val="0"/>
          <w:color w:val="auto"/>
          <w:sz w:val="24"/>
          <w:szCs w:val="24"/>
          <w:lang w:val="en-US"/>
        </w:rPr>
        <w:t xml:space="preserve">4) </w:t>
      </w:r>
      <w:r w:rsidRPr="00A70485">
        <w:rPr>
          <w:rFonts w:asciiTheme="minorHAnsi" w:hAnsiTheme="minorHAnsi" w:cs="B Mitra"/>
          <w:b w:val="0"/>
          <w:bCs w:val="0"/>
          <w:color w:val="auto"/>
          <w:sz w:val="24"/>
          <w:szCs w:val="24"/>
          <w:lang w:val="en-US"/>
        </w:rPr>
        <w:sym w:font="Symbol" w:char="F0B0"/>
      </w:r>
      <w:r w:rsidRPr="00A70485">
        <w:rPr>
          <w:rFonts w:asciiTheme="minorHAnsi" w:hAnsiTheme="minorHAnsi" w:cs="B Mitra"/>
          <w:b w:val="0"/>
          <w:bCs w:val="0"/>
          <w:color w:val="auto"/>
          <w:sz w:val="24"/>
          <w:szCs w:val="24"/>
          <w:lang w:val="en-US"/>
        </w:rPr>
        <w:t>С.</w:t>
      </w:r>
    </w:p>
    <w:p w14:paraId="06638F94" w14:textId="77777777" w:rsidR="003B310A" w:rsidRPr="00A70485" w:rsidRDefault="003B310A" w:rsidP="005930CC">
      <w:pPr>
        <w:pStyle w:val="Heading4"/>
        <w:keepNext w:val="0"/>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Number of drastic feed water temperature variation cycles from 220 </w:t>
      </w:r>
      <w:r w:rsidRPr="00A70485">
        <w:rPr>
          <w:rFonts w:asciiTheme="minorHAnsi" w:hAnsiTheme="minorHAnsi" w:cs="B Mitra"/>
          <w:b w:val="0"/>
          <w:bCs w:val="0"/>
          <w:color w:val="auto"/>
          <w:sz w:val="24"/>
          <w:szCs w:val="24"/>
          <w:lang w:val="en-US"/>
        </w:rPr>
        <w:sym w:font="Symbol" w:char="F0B0"/>
      </w:r>
      <w:r w:rsidRPr="00A70485">
        <w:rPr>
          <w:rFonts w:asciiTheme="minorHAnsi" w:hAnsiTheme="minorHAnsi" w:cs="B Mitra"/>
          <w:b w:val="0"/>
          <w:bCs w:val="0"/>
          <w:color w:val="auto"/>
          <w:sz w:val="24"/>
          <w:szCs w:val="24"/>
          <w:lang w:val="en-US"/>
        </w:rPr>
        <w:t xml:space="preserve">С to 160 </w:t>
      </w:r>
      <w:r w:rsidRPr="00A70485">
        <w:rPr>
          <w:rFonts w:asciiTheme="minorHAnsi" w:hAnsiTheme="minorHAnsi" w:cs="B Mitra"/>
          <w:b w:val="0"/>
          <w:bCs w:val="0"/>
          <w:color w:val="auto"/>
          <w:sz w:val="24"/>
          <w:szCs w:val="24"/>
          <w:lang w:val="en-US"/>
        </w:rPr>
        <w:sym w:font="Symbol" w:char="F0B0"/>
      </w:r>
      <w:r w:rsidRPr="00A70485">
        <w:rPr>
          <w:rFonts w:asciiTheme="minorHAnsi" w:hAnsiTheme="minorHAnsi" w:cs="B Mitra"/>
          <w:b w:val="0"/>
          <w:bCs w:val="0"/>
          <w:color w:val="auto"/>
          <w:sz w:val="24"/>
          <w:szCs w:val="24"/>
          <w:lang w:val="en-US"/>
        </w:rPr>
        <w:t>С is not more than 400 within the whole lifetime.</w:t>
      </w:r>
    </w:p>
    <w:p w14:paraId="3487C9E7" w14:textId="77777777" w:rsidR="003B310A" w:rsidRPr="00A70485" w:rsidRDefault="003B310A" w:rsidP="005930CC">
      <w:pPr>
        <w:pStyle w:val="Heading4"/>
        <w:keepNext w:val="0"/>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In case of the emergency cool down, water with temperature from 5 </w:t>
      </w:r>
      <w:r w:rsidRPr="00A70485">
        <w:rPr>
          <w:rFonts w:asciiTheme="minorHAnsi" w:hAnsiTheme="minorHAnsi" w:cs="B Mitra"/>
          <w:b w:val="0"/>
          <w:bCs w:val="0"/>
          <w:color w:val="auto"/>
          <w:sz w:val="24"/>
          <w:szCs w:val="24"/>
          <w:lang w:val="en-US"/>
        </w:rPr>
        <w:sym w:font="Symbol" w:char="F0B0"/>
      </w:r>
      <w:r w:rsidRPr="00A70485">
        <w:rPr>
          <w:rFonts w:asciiTheme="minorHAnsi" w:hAnsiTheme="minorHAnsi" w:cs="B Mitra"/>
          <w:b w:val="0"/>
          <w:bCs w:val="0"/>
          <w:color w:val="auto"/>
          <w:sz w:val="24"/>
          <w:szCs w:val="24"/>
          <w:lang w:val="en-US"/>
        </w:rPr>
        <w:t xml:space="preserve">С to 40 </w:t>
      </w:r>
      <w:r w:rsidRPr="00A70485">
        <w:rPr>
          <w:rFonts w:asciiTheme="minorHAnsi" w:hAnsiTheme="minorHAnsi" w:cs="B Mitra"/>
          <w:b w:val="0"/>
          <w:bCs w:val="0"/>
          <w:color w:val="auto"/>
          <w:sz w:val="24"/>
          <w:szCs w:val="24"/>
          <w:lang w:val="en-US"/>
        </w:rPr>
        <w:sym w:font="Symbol" w:char="F0B0"/>
      </w:r>
      <w:r w:rsidRPr="00A70485">
        <w:rPr>
          <w:rFonts w:asciiTheme="minorHAnsi" w:hAnsiTheme="minorHAnsi" w:cs="B Mitra"/>
          <w:b w:val="0"/>
          <w:bCs w:val="0"/>
          <w:color w:val="auto"/>
          <w:sz w:val="24"/>
          <w:szCs w:val="24"/>
          <w:lang w:val="en-US"/>
        </w:rPr>
        <w:t>С may be supplied by an individual main pipe in SG within the whole cool down period. The number of cycles is 80 per each steam-generator within the whole service life.</w:t>
      </w:r>
    </w:p>
    <w:p w14:paraId="5859720B"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Earthquake effects (according to MSK-64 scale):</w:t>
      </w:r>
      <w:r w:rsidRPr="00A70485">
        <w:rPr>
          <w:rFonts w:cs="B Mitra"/>
          <w:sz w:val="24"/>
          <w:szCs w:val="24"/>
        </w:rPr>
        <w:tab/>
      </w:r>
    </w:p>
    <w:p w14:paraId="7A78E2A4" w14:textId="77777777" w:rsidR="003B310A" w:rsidRPr="00A70485" w:rsidRDefault="003B310A" w:rsidP="003B310A">
      <w:pPr>
        <w:spacing w:after="120"/>
        <w:ind w:firstLine="709"/>
        <w:jc w:val="both"/>
        <w:rPr>
          <w:rFonts w:cs="B Mitra"/>
          <w:sz w:val="24"/>
          <w:szCs w:val="24"/>
        </w:rPr>
      </w:pPr>
      <w:r w:rsidRPr="00A70485">
        <w:rPr>
          <w:rFonts w:cs="B Mitra"/>
          <w:sz w:val="24"/>
          <w:szCs w:val="24"/>
        </w:rPr>
        <w:t>Safe shutdown event (SSE), points:</w:t>
      </w:r>
      <w:r w:rsidRPr="00A70485">
        <w:rPr>
          <w:rFonts w:cs="B Mitra"/>
          <w:sz w:val="24"/>
          <w:szCs w:val="24"/>
        </w:rPr>
        <w:tab/>
        <w:t>8 (7.6)</w:t>
      </w:r>
    </w:p>
    <w:p w14:paraId="0A9B94D5"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horizontal</w:t>
      </w:r>
      <w:proofErr w:type="gramEnd"/>
      <w:r w:rsidRPr="00A70485">
        <w:rPr>
          <w:rFonts w:cs="B Mitra"/>
          <w:sz w:val="24"/>
          <w:szCs w:val="24"/>
        </w:rPr>
        <w:t xml:space="preserve"> acceleration, g</w:t>
      </w:r>
      <w:r w:rsidRPr="00A70485">
        <w:rPr>
          <w:rFonts w:cs="B Mitra"/>
          <w:sz w:val="24"/>
          <w:szCs w:val="24"/>
        </w:rPr>
        <w:tab/>
        <w:t>0.40</w:t>
      </w:r>
    </w:p>
    <w:p w14:paraId="0DA96E66"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vertical</w:t>
      </w:r>
      <w:proofErr w:type="gramEnd"/>
      <w:r w:rsidRPr="00A70485">
        <w:rPr>
          <w:rFonts w:cs="B Mitra"/>
          <w:sz w:val="24"/>
          <w:szCs w:val="24"/>
        </w:rPr>
        <w:t xml:space="preserve"> acceleration, g</w:t>
      </w:r>
      <w:r w:rsidRPr="00A70485">
        <w:rPr>
          <w:rFonts w:cs="B Mitra"/>
          <w:sz w:val="24"/>
          <w:szCs w:val="24"/>
        </w:rPr>
        <w:tab/>
        <w:t>0.22</w:t>
      </w:r>
    </w:p>
    <w:p w14:paraId="37FCE951" w14:textId="77777777" w:rsidR="003B310A" w:rsidRPr="00A70485" w:rsidRDefault="003B310A" w:rsidP="003B310A">
      <w:pPr>
        <w:spacing w:after="120"/>
        <w:ind w:firstLine="709"/>
        <w:jc w:val="both"/>
        <w:rPr>
          <w:rFonts w:cs="B Mitra"/>
          <w:sz w:val="24"/>
          <w:szCs w:val="24"/>
        </w:rPr>
      </w:pPr>
      <w:r w:rsidRPr="00A70485">
        <w:rPr>
          <w:rFonts w:cs="B Mitra"/>
          <w:sz w:val="24"/>
          <w:szCs w:val="24"/>
        </w:rPr>
        <w:t>Design basis earthquake (DBE), points:</w:t>
      </w:r>
      <w:r w:rsidRPr="00A70485">
        <w:rPr>
          <w:rFonts w:cs="B Mitra"/>
          <w:sz w:val="24"/>
          <w:szCs w:val="24"/>
        </w:rPr>
        <w:tab/>
        <w:t>6 (6.2)</w:t>
      </w:r>
    </w:p>
    <w:p w14:paraId="7C8F8CFB"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 </w:t>
      </w:r>
      <w:proofErr w:type="gramStart"/>
      <w:r w:rsidRPr="00A70485">
        <w:rPr>
          <w:rFonts w:cs="B Mitra"/>
          <w:sz w:val="24"/>
          <w:szCs w:val="24"/>
        </w:rPr>
        <w:t>horizontal</w:t>
      </w:r>
      <w:proofErr w:type="gramEnd"/>
      <w:r w:rsidRPr="00A70485">
        <w:rPr>
          <w:rFonts w:cs="B Mitra"/>
          <w:sz w:val="24"/>
          <w:szCs w:val="24"/>
        </w:rPr>
        <w:t xml:space="preserve"> acceleration, g</w:t>
      </w:r>
      <w:r w:rsidRPr="00A70485">
        <w:rPr>
          <w:rFonts w:cs="B Mitra"/>
          <w:sz w:val="24"/>
          <w:szCs w:val="24"/>
        </w:rPr>
        <w:tab/>
        <w:t>0.20</w:t>
      </w:r>
    </w:p>
    <w:p w14:paraId="2A20811B" w14:textId="77777777" w:rsidR="003B310A" w:rsidRPr="00A70485" w:rsidRDefault="003B310A" w:rsidP="003B310A">
      <w:pPr>
        <w:spacing w:after="120"/>
        <w:ind w:firstLine="709"/>
        <w:jc w:val="both"/>
        <w:rPr>
          <w:rFonts w:cs="B Mitra"/>
          <w:sz w:val="24"/>
          <w:szCs w:val="24"/>
        </w:rPr>
      </w:pPr>
      <w:r w:rsidRPr="00A70485">
        <w:rPr>
          <w:rFonts w:cs="B Mitra"/>
          <w:sz w:val="24"/>
          <w:szCs w:val="24"/>
        </w:rPr>
        <w:t>-vertical acceleration, g</w:t>
      </w:r>
      <w:r w:rsidRPr="00A70485">
        <w:rPr>
          <w:rFonts w:cs="B Mitra"/>
          <w:sz w:val="24"/>
          <w:szCs w:val="24"/>
        </w:rPr>
        <w:tab/>
        <w:t>0.13</w:t>
      </w:r>
    </w:p>
    <w:p w14:paraId="3C05AF51" w14:textId="77777777" w:rsidR="003B310A" w:rsidRPr="00A70485" w:rsidRDefault="003B310A" w:rsidP="005930CC">
      <w:pPr>
        <w:pStyle w:val="Heading4"/>
        <w:keepNext w:val="0"/>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Duration of RCPS operation in the design basis earthquake conditions is not more than one minute, the number of the design basis earthquakes for the whole lifetime of the bearings and shaft sealing is not more than two minutes. After SSE and after design basis earthquake the inspection of the pump is required.</w:t>
      </w:r>
    </w:p>
    <w:p w14:paraId="41238D58" w14:textId="77777777" w:rsidR="003B310A" w:rsidRPr="00A70485" w:rsidRDefault="003B310A" w:rsidP="003B310A">
      <w:pPr>
        <w:pStyle w:val="Heading4"/>
        <w:tabs>
          <w:tab w:val="left" w:pos="900"/>
        </w:tabs>
        <w:spacing w:before="120" w:after="240"/>
        <w:ind w:firstLine="851"/>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 xml:space="preserve">Parameters characterizing serviceable condition of the systems important to safety </w:t>
      </w:r>
    </w:p>
    <w:p w14:paraId="0BF2376C" w14:textId="77777777" w:rsidR="003B310A" w:rsidRPr="00A70485" w:rsidRDefault="003B310A" w:rsidP="005930CC">
      <w:pPr>
        <w:pStyle w:val="Heading4"/>
        <w:keepLines w:val="0"/>
        <w:numPr>
          <w:ilvl w:val="3"/>
          <w:numId w:val="10"/>
        </w:numPr>
        <w:tabs>
          <w:tab w:val="left" w:pos="1134"/>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Parameters characterizing serviceable condition of the systems important to safety and controlled in the process of normal operation are specified in Appendix B.</w:t>
      </w:r>
    </w:p>
    <w:p w14:paraId="6644E487" w14:textId="77777777" w:rsidR="003B310A" w:rsidRPr="00A70485" w:rsidRDefault="003B310A" w:rsidP="003B310A">
      <w:pPr>
        <w:pStyle w:val="Heading4"/>
        <w:tabs>
          <w:tab w:val="left" w:pos="900"/>
        </w:tabs>
        <w:spacing w:before="120" w:after="240"/>
        <w:ind w:firstLine="851"/>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 xml:space="preserve">Operational limits as per radiation parameters </w:t>
      </w:r>
    </w:p>
    <w:p w14:paraId="7BFFF504"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Reference levels (RL) of radioactive gases and aerosols releases to the atmosphere for NPP per month are brought in the following table 7.</w:t>
      </w:r>
    </w:p>
    <w:p w14:paraId="2567A2D3" w14:textId="77777777" w:rsidR="003B310A" w:rsidRPr="00A70485" w:rsidRDefault="003B310A" w:rsidP="003B310A">
      <w:pPr>
        <w:spacing w:after="120"/>
        <w:jc w:val="both"/>
        <w:rPr>
          <w:rFonts w:cs="B Mitra"/>
          <w:sz w:val="24"/>
          <w:szCs w:val="24"/>
        </w:rPr>
      </w:pPr>
      <w:proofErr w:type="gramStart"/>
      <w:r w:rsidRPr="00A70485">
        <w:rPr>
          <w:rFonts w:cs="B Mitra"/>
          <w:sz w:val="24"/>
          <w:szCs w:val="24"/>
        </w:rPr>
        <w:t>Table 7.</w:t>
      </w:r>
      <w:proofErr w:type="gramEnd"/>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4"/>
        <w:gridCol w:w="4274"/>
      </w:tblGrid>
      <w:tr w:rsidR="003B310A" w:rsidRPr="00A70485" w14:paraId="41FCA6FC" w14:textId="77777777" w:rsidTr="003B310A">
        <w:trPr>
          <w:cantSplit/>
        </w:trPr>
        <w:tc>
          <w:tcPr>
            <w:tcW w:w="2699" w:type="pct"/>
          </w:tcPr>
          <w:p w14:paraId="13DE429C" w14:textId="77777777" w:rsidR="003B310A" w:rsidRPr="00A70485" w:rsidRDefault="003B310A" w:rsidP="003B310A">
            <w:pPr>
              <w:spacing w:before="60" w:after="60"/>
              <w:jc w:val="both"/>
              <w:rPr>
                <w:rFonts w:cs="B Mitra"/>
                <w:sz w:val="24"/>
                <w:szCs w:val="24"/>
              </w:rPr>
            </w:pPr>
            <w:r w:rsidRPr="00A70485">
              <w:rPr>
                <w:rFonts w:cs="B Mitra"/>
                <w:sz w:val="24"/>
                <w:szCs w:val="24"/>
              </w:rPr>
              <w:t>Radionuclides</w:t>
            </w:r>
          </w:p>
        </w:tc>
        <w:tc>
          <w:tcPr>
            <w:tcW w:w="2301" w:type="pct"/>
          </w:tcPr>
          <w:p w14:paraId="50AE18DD"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RL, </w:t>
            </w:r>
            <w:proofErr w:type="spellStart"/>
            <w:r w:rsidRPr="00A70485">
              <w:rPr>
                <w:rFonts w:cs="B Mitra"/>
                <w:sz w:val="24"/>
                <w:szCs w:val="24"/>
              </w:rPr>
              <w:t>Bq</w:t>
            </w:r>
            <w:proofErr w:type="spellEnd"/>
            <w:r w:rsidRPr="00A70485">
              <w:rPr>
                <w:rFonts w:cs="B Mitra"/>
                <w:sz w:val="24"/>
                <w:szCs w:val="24"/>
              </w:rPr>
              <w:t>/month</w:t>
            </w:r>
          </w:p>
        </w:tc>
      </w:tr>
      <w:tr w:rsidR="003B310A" w:rsidRPr="00A70485" w14:paraId="21B7737D" w14:textId="77777777" w:rsidTr="003B310A">
        <w:trPr>
          <w:cantSplit/>
        </w:trPr>
        <w:tc>
          <w:tcPr>
            <w:tcW w:w="2699" w:type="pct"/>
          </w:tcPr>
          <w:p w14:paraId="149EDD14" w14:textId="77777777" w:rsidR="003B310A" w:rsidRPr="00A70485" w:rsidRDefault="003B310A" w:rsidP="003B310A">
            <w:pPr>
              <w:spacing w:before="60" w:after="60"/>
              <w:jc w:val="both"/>
              <w:rPr>
                <w:rFonts w:cs="B Mitra"/>
                <w:sz w:val="24"/>
                <w:szCs w:val="24"/>
              </w:rPr>
            </w:pPr>
            <w:r w:rsidRPr="00A70485">
              <w:rPr>
                <w:rFonts w:cs="B Mitra"/>
                <w:sz w:val="24"/>
                <w:szCs w:val="24"/>
              </w:rPr>
              <w:t>IRG</w:t>
            </w:r>
          </w:p>
        </w:tc>
        <w:tc>
          <w:tcPr>
            <w:tcW w:w="2301" w:type="pct"/>
          </w:tcPr>
          <w:p w14:paraId="2D93FF57" w14:textId="77777777" w:rsidR="003B310A" w:rsidRPr="00A70485" w:rsidRDefault="003B310A" w:rsidP="003B310A">
            <w:pPr>
              <w:spacing w:before="60" w:after="60"/>
              <w:jc w:val="both"/>
              <w:rPr>
                <w:rFonts w:cs="B Mitra"/>
                <w:sz w:val="24"/>
                <w:szCs w:val="24"/>
                <w:vertAlign w:val="superscript"/>
              </w:rPr>
            </w:pPr>
            <w:r w:rsidRPr="00A70485">
              <w:rPr>
                <w:rFonts w:cs="B Mitra"/>
                <w:sz w:val="24"/>
                <w:szCs w:val="24"/>
              </w:rPr>
              <w:t>5,7×10</w:t>
            </w:r>
            <w:r w:rsidRPr="00A70485">
              <w:rPr>
                <w:rFonts w:cs="B Mitra"/>
                <w:sz w:val="24"/>
                <w:szCs w:val="24"/>
                <w:vertAlign w:val="superscript"/>
              </w:rPr>
              <w:t>13</w:t>
            </w:r>
          </w:p>
        </w:tc>
      </w:tr>
      <w:tr w:rsidR="003B310A" w:rsidRPr="00A70485" w14:paraId="4556A887" w14:textId="77777777" w:rsidTr="003B310A">
        <w:trPr>
          <w:cantSplit/>
        </w:trPr>
        <w:tc>
          <w:tcPr>
            <w:tcW w:w="2699" w:type="pct"/>
          </w:tcPr>
          <w:p w14:paraId="15D655CF" w14:textId="77777777" w:rsidR="003B310A" w:rsidRPr="00A70485" w:rsidRDefault="003B310A" w:rsidP="003B310A">
            <w:pPr>
              <w:spacing w:before="60" w:after="60"/>
              <w:jc w:val="both"/>
              <w:rPr>
                <w:rFonts w:cs="B Mitra"/>
                <w:sz w:val="24"/>
                <w:szCs w:val="24"/>
              </w:rPr>
            </w:pPr>
            <w:r w:rsidRPr="00A70485">
              <w:rPr>
                <w:rFonts w:cs="B Mitra"/>
                <w:sz w:val="24"/>
                <w:szCs w:val="24"/>
              </w:rPr>
              <w:lastRenderedPageBreak/>
              <w:t>Iodine-131</w:t>
            </w:r>
          </w:p>
        </w:tc>
        <w:tc>
          <w:tcPr>
            <w:tcW w:w="2301" w:type="pct"/>
          </w:tcPr>
          <w:p w14:paraId="5AA6A00B" w14:textId="77777777" w:rsidR="003B310A" w:rsidRPr="00A70485" w:rsidRDefault="003B310A" w:rsidP="003B310A">
            <w:pPr>
              <w:spacing w:before="60" w:after="60"/>
              <w:jc w:val="both"/>
              <w:rPr>
                <w:rFonts w:cs="B Mitra"/>
                <w:sz w:val="24"/>
                <w:szCs w:val="24"/>
              </w:rPr>
            </w:pPr>
            <w:r w:rsidRPr="00A70485">
              <w:rPr>
                <w:rFonts w:cs="B Mitra"/>
                <w:sz w:val="24"/>
                <w:szCs w:val="24"/>
              </w:rPr>
              <w:t>1,5×10</w:t>
            </w:r>
            <w:r w:rsidRPr="00A70485">
              <w:rPr>
                <w:rFonts w:cs="B Mitra"/>
                <w:sz w:val="24"/>
                <w:szCs w:val="24"/>
                <w:vertAlign w:val="superscript"/>
              </w:rPr>
              <w:t>9</w:t>
            </w:r>
          </w:p>
        </w:tc>
      </w:tr>
      <w:tr w:rsidR="003B310A" w:rsidRPr="00A70485" w14:paraId="21B3E24E" w14:textId="77777777" w:rsidTr="003B310A">
        <w:trPr>
          <w:cantSplit/>
        </w:trPr>
        <w:tc>
          <w:tcPr>
            <w:tcW w:w="2699" w:type="pct"/>
            <w:vAlign w:val="center"/>
          </w:tcPr>
          <w:p w14:paraId="288C176A" w14:textId="77777777" w:rsidR="003B310A" w:rsidRPr="00A70485" w:rsidRDefault="003B310A" w:rsidP="003B310A">
            <w:pPr>
              <w:spacing w:before="60" w:after="60"/>
              <w:jc w:val="both"/>
              <w:rPr>
                <w:rFonts w:cs="B Mitra"/>
                <w:sz w:val="24"/>
                <w:szCs w:val="24"/>
              </w:rPr>
            </w:pPr>
            <w:r w:rsidRPr="00A70485">
              <w:rPr>
                <w:rFonts w:cs="B Mitra"/>
                <w:sz w:val="24"/>
                <w:szCs w:val="24"/>
                <w:vertAlign w:val="superscript"/>
              </w:rPr>
              <w:t>60</w:t>
            </w:r>
            <w:r w:rsidRPr="00A70485">
              <w:rPr>
                <w:rFonts w:cs="B Mitra"/>
                <w:sz w:val="24"/>
                <w:szCs w:val="24"/>
              </w:rPr>
              <w:t>Co</w:t>
            </w:r>
          </w:p>
        </w:tc>
        <w:tc>
          <w:tcPr>
            <w:tcW w:w="2301" w:type="pct"/>
            <w:vAlign w:val="center"/>
          </w:tcPr>
          <w:p w14:paraId="216B0537" w14:textId="77777777" w:rsidR="003B310A" w:rsidRPr="00A70485" w:rsidRDefault="003B310A" w:rsidP="003B310A">
            <w:pPr>
              <w:spacing w:before="60" w:after="60"/>
              <w:jc w:val="both"/>
              <w:rPr>
                <w:rFonts w:cs="B Mitra"/>
                <w:sz w:val="24"/>
                <w:szCs w:val="24"/>
              </w:rPr>
            </w:pPr>
            <w:r w:rsidRPr="00A70485">
              <w:rPr>
                <w:rFonts w:cs="B Mitra"/>
                <w:sz w:val="24"/>
                <w:szCs w:val="24"/>
              </w:rPr>
              <w:t>6,2×10</w:t>
            </w:r>
            <w:r w:rsidRPr="00A70485">
              <w:rPr>
                <w:rFonts w:cs="B Mitra"/>
                <w:sz w:val="24"/>
                <w:szCs w:val="24"/>
                <w:vertAlign w:val="superscript"/>
              </w:rPr>
              <w:t>8</w:t>
            </w:r>
          </w:p>
        </w:tc>
      </w:tr>
      <w:tr w:rsidR="003B310A" w:rsidRPr="00A70485" w14:paraId="2ABB9610" w14:textId="77777777" w:rsidTr="003B310A">
        <w:trPr>
          <w:cantSplit/>
        </w:trPr>
        <w:tc>
          <w:tcPr>
            <w:tcW w:w="2699" w:type="pct"/>
            <w:vAlign w:val="center"/>
          </w:tcPr>
          <w:p w14:paraId="0CFD7D37" w14:textId="77777777" w:rsidR="003B310A" w:rsidRPr="00A70485" w:rsidRDefault="003B310A" w:rsidP="003B310A">
            <w:pPr>
              <w:spacing w:before="60" w:after="60"/>
              <w:jc w:val="both"/>
              <w:rPr>
                <w:rFonts w:cs="B Mitra"/>
                <w:sz w:val="24"/>
                <w:szCs w:val="24"/>
              </w:rPr>
            </w:pPr>
            <w:r w:rsidRPr="00A70485">
              <w:rPr>
                <w:rFonts w:cs="B Mitra"/>
                <w:sz w:val="24"/>
                <w:szCs w:val="24"/>
                <w:vertAlign w:val="superscript"/>
              </w:rPr>
              <w:t>134</w:t>
            </w:r>
            <w:r w:rsidRPr="00A70485">
              <w:rPr>
                <w:rFonts w:cs="B Mitra"/>
                <w:sz w:val="24"/>
                <w:szCs w:val="24"/>
              </w:rPr>
              <w:t xml:space="preserve">Cs </w:t>
            </w:r>
          </w:p>
        </w:tc>
        <w:tc>
          <w:tcPr>
            <w:tcW w:w="2301" w:type="pct"/>
            <w:vAlign w:val="center"/>
          </w:tcPr>
          <w:p w14:paraId="73B96744" w14:textId="77777777" w:rsidR="003B310A" w:rsidRPr="00A70485" w:rsidRDefault="003B310A" w:rsidP="003B310A">
            <w:pPr>
              <w:spacing w:before="60" w:after="60"/>
              <w:jc w:val="both"/>
              <w:rPr>
                <w:rFonts w:cs="B Mitra"/>
                <w:sz w:val="24"/>
                <w:szCs w:val="24"/>
              </w:rPr>
            </w:pPr>
            <w:r w:rsidRPr="00A70485">
              <w:rPr>
                <w:rFonts w:cs="B Mitra"/>
                <w:sz w:val="24"/>
                <w:szCs w:val="24"/>
              </w:rPr>
              <w:t>7,5×10</w:t>
            </w:r>
            <w:r w:rsidRPr="00A70485">
              <w:rPr>
                <w:rFonts w:cs="B Mitra"/>
                <w:sz w:val="24"/>
                <w:szCs w:val="24"/>
                <w:vertAlign w:val="superscript"/>
              </w:rPr>
              <w:t>7</w:t>
            </w:r>
          </w:p>
        </w:tc>
      </w:tr>
      <w:tr w:rsidR="003B310A" w:rsidRPr="00A70485" w14:paraId="0AE28136" w14:textId="77777777" w:rsidTr="003B310A">
        <w:trPr>
          <w:cantSplit/>
        </w:trPr>
        <w:tc>
          <w:tcPr>
            <w:tcW w:w="2699" w:type="pct"/>
            <w:vAlign w:val="center"/>
          </w:tcPr>
          <w:p w14:paraId="7978AF1D" w14:textId="77777777" w:rsidR="003B310A" w:rsidRPr="00A70485" w:rsidRDefault="003B310A" w:rsidP="003B310A">
            <w:pPr>
              <w:spacing w:before="60" w:after="60"/>
              <w:jc w:val="both"/>
              <w:rPr>
                <w:rFonts w:cs="B Mitra"/>
                <w:sz w:val="24"/>
                <w:szCs w:val="24"/>
              </w:rPr>
            </w:pPr>
            <w:r w:rsidRPr="00A70485">
              <w:rPr>
                <w:rFonts w:cs="B Mitra"/>
                <w:sz w:val="24"/>
                <w:szCs w:val="24"/>
                <w:vertAlign w:val="superscript"/>
              </w:rPr>
              <w:t>137</w:t>
            </w:r>
            <w:r w:rsidRPr="00A70485">
              <w:rPr>
                <w:rFonts w:cs="B Mitra"/>
                <w:sz w:val="24"/>
                <w:szCs w:val="24"/>
              </w:rPr>
              <w:t>Cs</w:t>
            </w:r>
          </w:p>
        </w:tc>
        <w:tc>
          <w:tcPr>
            <w:tcW w:w="2301" w:type="pct"/>
            <w:vAlign w:val="center"/>
          </w:tcPr>
          <w:p w14:paraId="25E2DA6E" w14:textId="77777777" w:rsidR="003B310A" w:rsidRPr="00A70485" w:rsidRDefault="003B310A" w:rsidP="003B310A">
            <w:pPr>
              <w:spacing w:before="60" w:after="60"/>
              <w:jc w:val="both"/>
              <w:rPr>
                <w:rFonts w:cs="B Mitra"/>
                <w:sz w:val="24"/>
                <w:szCs w:val="24"/>
              </w:rPr>
            </w:pPr>
            <w:r w:rsidRPr="00A70485">
              <w:rPr>
                <w:rFonts w:cs="B Mitra"/>
                <w:sz w:val="24"/>
                <w:szCs w:val="24"/>
              </w:rPr>
              <w:t>1,7×10</w:t>
            </w:r>
            <w:r w:rsidRPr="00A70485">
              <w:rPr>
                <w:rFonts w:cs="B Mitra"/>
                <w:sz w:val="24"/>
                <w:szCs w:val="24"/>
                <w:vertAlign w:val="superscript"/>
              </w:rPr>
              <w:t>8</w:t>
            </w:r>
          </w:p>
        </w:tc>
      </w:tr>
      <w:tr w:rsidR="003B310A" w:rsidRPr="00A70485" w14:paraId="0AB21F75" w14:textId="77777777" w:rsidTr="003B310A">
        <w:trPr>
          <w:cantSplit/>
        </w:trPr>
        <w:tc>
          <w:tcPr>
            <w:tcW w:w="5000" w:type="pct"/>
            <w:gridSpan w:val="2"/>
          </w:tcPr>
          <w:p w14:paraId="2E83A087" w14:textId="77777777" w:rsidR="003B310A" w:rsidRPr="00A70485" w:rsidRDefault="003B310A" w:rsidP="003B310A">
            <w:pPr>
              <w:ind w:firstLine="1"/>
              <w:jc w:val="both"/>
              <w:rPr>
                <w:rFonts w:cs="B Mitra"/>
                <w:sz w:val="24"/>
                <w:szCs w:val="24"/>
              </w:rPr>
            </w:pPr>
            <w:r w:rsidRPr="00A70485">
              <w:rPr>
                <w:rFonts w:cs="B Mitra"/>
                <w:sz w:val="24"/>
                <w:szCs w:val="24"/>
              </w:rPr>
              <w:t>Note</w:t>
            </w:r>
            <w:r w:rsidRPr="00A70485">
              <w:rPr>
                <w:rFonts w:cs="B Mitra"/>
                <w:sz w:val="24"/>
                <w:szCs w:val="24"/>
                <w:rtl/>
              </w:rPr>
              <w:t>:</w:t>
            </w:r>
            <w:r w:rsidRPr="00A70485">
              <w:rPr>
                <w:rFonts w:cs="B Mitra"/>
                <w:sz w:val="24"/>
                <w:szCs w:val="24"/>
              </w:rPr>
              <w:t xml:space="preserve"> in individual months a release of radionuclides, which exceeds RL 3 times, is allowed on condition that the annual PR will not be exceeded.</w:t>
            </w:r>
          </w:p>
        </w:tc>
      </w:tr>
    </w:tbl>
    <w:p w14:paraId="6E6D78C2" w14:textId="77777777" w:rsidR="003B310A" w:rsidRPr="00A70485" w:rsidRDefault="003B310A" w:rsidP="005930CC">
      <w:pPr>
        <w:pStyle w:val="Heading4"/>
        <w:keepNext w:val="0"/>
        <w:keepLines w:val="0"/>
        <w:numPr>
          <w:ilvl w:val="3"/>
          <w:numId w:val="10"/>
        </w:numPr>
        <w:tabs>
          <w:tab w:val="left" w:pos="0"/>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The permissible discharge with radioactive drains within the defined time period in the process of operation for any reference radioactive nuclide or sum of the radioactive nuclides shall not exceed the value equal to a portion of the maximally permissible annual discharge value, proportional to the time passed from the beginning of the calendar year. Operational limit shall be calculated by formula:</w:t>
      </w:r>
    </w:p>
    <w:p w14:paraId="78BE9F96" w14:textId="77777777" w:rsidR="003B310A" w:rsidRPr="00A70485" w:rsidRDefault="003B310A" w:rsidP="003B310A">
      <w:pPr>
        <w:spacing w:after="120"/>
        <w:ind w:firstLine="709"/>
        <w:jc w:val="both"/>
        <w:rPr>
          <w:rFonts w:cs="B Mitra"/>
          <w:sz w:val="24"/>
          <w:szCs w:val="24"/>
        </w:rPr>
      </w:pPr>
      <w:proofErr w:type="spellStart"/>
      <w:r w:rsidRPr="00A70485">
        <w:rPr>
          <w:rFonts w:cs="B Mitra"/>
          <w:sz w:val="24"/>
          <w:szCs w:val="24"/>
        </w:rPr>
        <w:t>PD</w:t>
      </w:r>
      <w:r w:rsidRPr="00A70485">
        <w:rPr>
          <w:rFonts w:cs="B Mitra"/>
          <w:sz w:val="24"/>
          <w:szCs w:val="24"/>
          <w:vertAlign w:val="subscript"/>
        </w:rPr>
        <w:t>op</w:t>
      </w:r>
      <w:proofErr w:type="spellEnd"/>
      <w:r w:rsidRPr="00A70485">
        <w:rPr>
          <w:rFonts w:cs="B Mitra"/>
          <w:sz w:val="24"/>
          <w:szCs w:val="24"/>
        </w:rPr>
        <w:t xml:space="preserve"> = </w:t>
      </w:r>
      <w:proofErr w:type="spellStart"/>
      <w:r w:rsidRPr="00A70485">
        <w:rPr>
          <w:rFonts w:cs="B Mitra"/>
          <w:sz w:val="24"/>
          <w:szCs w:val="24"/>
        </w:rPr>
        <w:t>PD</w:t>
      </w:r>
      <w:r w:rsidRPr="00A70485">
        <w:rPr>
          <w:rFonts w:cs="B Mitra"/>
          <w:sz w:val="24"/>
          <w:szCs w:val="24"/>
          <w:vertAlign w:val="subscript"/>
        </w:rPr>
        <w:t>annual</w:t>
      </w:r>
      <w:proofErr w:type="spellEnd"/>
      <w:r w:rsidRPr="00A70485">
        <w:rPr>
          <w:rFonts w:cs="B Mitra"/>
          <w:sz w:val="24"/>
          <w:szCs w:val="24"/>
        </w:rPr>
        <w:t xml:space="preserve"> </w:t>
      </w:r>
      <w:r w:rsidRPr="00A70485">
        <w:rPr>
          <w:rFonts w:cs="B Mitra"/>
          <w:sz w:val="24"/>
          <w:szCs w:val="24"/>
        </w:rPr>
        <w:sym w:font="Symbol" w:char="F0B4"/>
      </w:r>
      <w:r w:rsidRPr="00A70485">
        <w:rPr>
          <w:rFonts w:cs="B Mitra"/>
          <w:sz w:val="24"/>
          <w:szCs w:val="24"/>
        </w:rPr>
        <w:t xml:space="preserve"> t/ 365, </w:t>
      </w:r>
      <w:proofErr w:type="spellStart"/>
      <w:r w:rsidRPr="00A70485">
        <w:rPr>
          <w:rFonts w:cs="B Mitra"/>
          <w:sz w:val="24"/>
          <w:szCs w:val="24"/>
        </w:rPr>
        <w:t>Ci</w:t>
      </w:r>
      <w:proofErr w:type="spellEnd"/>
    </w:p>
    <w:p w14:paraId="43FD3A19" w14:textId="77777777" w:rsidR="003B310A" w:rsidRPr="00A70485" w:rsidRDefault="003B310A" w:rsidP="003B310A">
      <w:pPr>
        <w:pStyle w:val="Oaeno4"/>
        <w:spacing w:after="120"/>
        <w:ind w:left="0" w:firstLine="709"/>
        <w:rPr>
          <w:rFonts w:asciiTheme="minorHAnsi" w:hAnsiTheme="minorHAnsi" w:cs="B Mitra"/>
          <w:sz w:val="24"/>
          <w:szCs w:val="24"/>
          <w:lang w:val="en-US"/>
        </w:rPr>
      </w:pPr>
      <w:proofErr w:type="gramStart"/>
      <w:r w:rsidRPr="00A70485">
        <w:rPr>
          <w:rFonts w:asciiTheme="minorHAnsi" w:hAnsiTheme="minorHAnsi" w:cs="B Mitra"/>
          <w:sz w:val="24"/>
          <w:szCs w:val="24"/>
          <w:lang w:val="en-US"/>
        </w:rPr>
        <w:t>where</w:t>
      </w:r>
      <w:proofErr w:type="gramEnd"/>
      <w:r w:rsidRPr="00A70485">
        <w:rPr>
          <w:rFonts w:asciiTheme="minorHAnsi" w:hAnsiTheme="minorHAnsi" w:cs="B Mitra"/>
          <w:sz w:val="24"/>
          <w:szCs w:val="24"/>
          <w:lang w:val="en-US"/>
        </w:rPr>
        <w:t xml:space="preserve"> </w:t>
      </w:r>
      <w:proofErr w:type="spellStart"/>
      <w:r w:rsidRPr="00A70485">
        <w:rPr>
          <w:rFonts w:asciiTheme="minorHAnsi" w:hAnsiTheme="minorHAnsi" w:cs="B Mitra"/>
          <w:sz w:val="24"/>
          <w:szCs w:val="24"/>
          <w:lang w:val="en-US"/>
        </w:rPr>
        <w:t>PD</w:t>
      </w:r>
      <w:r w:rsidRPr="00A70485">
        <w:rPr>
          <w:rFonts w:asciiTheme="minorHAnsi" w:hAnsiTheme="minorHAnsi" w:cs="B Mitra"/>
          <w:sz w:val="24"/>
          <w:szCs w:val="24"/>
          <w:vertAlign w:val="subscript"/>
          <w:lang w:val="en-US"/>
        </w:rPr>
        <w:t>op</w:t>
      </w:r>
      <w:proofErr w:type="spellEnd"/>
      <w:r w:rsidRPr="00A70485">
        <w:rPr>
          <w:rFonts w:asciiTheme="minorHAnsi" w:hAnsiTheme="minorHAnsi" w:cs="B Mitra"/>
          <w:sz w:val="24"/>
          <w:szCs w:val="24"/>
          <w:lang w:val="en-US"/>
        </w:rPr>
        <w:t xml:space="preserve"> – operational limit for the permissible discharge;</w:t>
      </w:r>
    </w:p>
    <w:p w14:paraId="64AAAD9E" w14:textId="77777777" w:rsidR="003B310A" w:rsidRPr="00A70485" w:rsidRDefault="003B310A" w:rsidP="003B310A">
      <w:pPr>
        <w:pStyle w:val="Oaenoacaaea"/>
        <w:spacing w:after="120"/>
        <w:ind w:firstLine="709"/>
        <w:rPr>
          <w:rFonts w:asciiTheme="minorHAnsi" w:hAnsiTheme="minorHAnsi" w:cs="B Mitra"/>
          <w:sz w:val="24"/>
          <w:szCs w:val="24"/>
          <w:lang w:val="en-US"/>
        </w:rPr>
      </w:pPr>
      <w:proofErr w:type="spellStart"/>
      <w:r w:rsidRPr="00A70485">
        <w:rPr>
          <w:rFonts w:asciiTheme="minorHAnsi" w:hAnsiTheme="minorHAnsi" w:cs="B Mitra"/>
          <w:sz w:val="24"/>
          <w:szCs w:val="24"/>
          <w:lang w:val="en-US"/>
        </w:rPr>
        <w:t>PD</w:t>
      </w:r>
      <w:r w:rsidRPr="00A70485">
        <w:rPr>
          <w:rFonts w:asciiTheme="minorHAnsi" w:hAnsiTheme="minorHAnsi" w:cs="B Mitra"/>
          <w:sz w:val="24"/>
          <w:szCs w:val="24"/>
          <w:vertAlign w:val="subscript"/>
          <w:lang w:val="en-US"/>
        </w:rPr>
        <w:t>annual</w:t>
      </w:r>
      <w:proofErr w:type="spellEnd"/>
      <w:r w:rsidRPr="00A70485">
        <w:rPr>
          <w:rFonts w:asciiTheme="minorHAnsi" w:hAnsiTheme="minorHAnsi" w:cs="B Mitra"/>
          <w:sz w:val="24"/>
          <w:szCs w:val="24"/>
          <w:lang w:val="en-US"/>
        </w:rPr>
        <w:t xml:space="preserve"> – annual permissible discharge (safety operation limit);</w:t>
      </w:r>
    </w:p>
    <w:p w14:paraId="02D36CC1" w14:textId="77777777" w:rsidR="003B310A" w:rsidRPr="00A70485" w:rsidRDefault="003B310A" w:rsidP="003B310A">
      <w:pPr>
        <w:pStyle w:val="Oaenoacaaea"/>
        <w:spacing w:after="120"/>
        <w:ind w:firstLine="709"/>
        <w:rPr>
          <w:rFonts w:asciiTheme="minorHAnsi" w:hAnsiTheme="minorHAnsi" w:cs="B Mitra"/>
          <w:sz w:val="24"/>
          <w:szCs w:val="24"/>
          <w:lang w:val="en-US"/>
        </w:rPr>
      </w:pPr>
      <w:r w:rsidRPr="00A70485">
        <w:rPr>
          <w:rFonts w:asciiTheme="minorHAnsi" w:hAnsiTheme="minorHAnsi" w:cs="B Mitra"/>
          <w:sz w:val="24"/>
          <w:szCs w:val="24"/>
          <w:lang w:val="en-US"/>
        </w:rPr>
        <w:t xml:space="preserve">t – </w:t>
      </w:r>
      <w:proofErr w:type="gramStart"/>
      <w:r w:rsidRPr="00A70485">
        <w:rPr>
          <w:rFonts w:asciiTheme="minorHAnsi" w:hAnsiTheme="minorHAnsi" w:cs="B Mitra"/>
          <w:sz w:val="24"/>
          <w:szCs w:val="24"/>
          <w:lang w:val="en-US"/>
        </w:rPr>
        <w:t>number</w:t>
      </w:r>
      <w:proofErr w:type="gramEnd"/>
      <w:r w:rsidRPr="00A70485">
        <w:rPr>
          <w:rFonts w:asciiTheme="minorHAnsi" w:hAnsiTheme="minorHAnsi" w:cs="B Mitra"/>
          <w:sz w:val="24"/>
          <w:szCs w:val="24"/>
          <w:lang w:val="en-US"/>
        </w:rPr>
        <w:t xml:space="preserve"> of days within the time period from the beginning of the calendar year up to the moment of sampling.</w:t>
      </w:r>
    </w:p>
    <w:p w14:paraId="03FFE03D"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During calculation of the operational limits, </w:t>
      </w:r>
      <w:proofErr w:type="spellStart"/>
      <w:r w:rsidRPr="00A70485">
        <w:rPr>
          <w:rFonts w:cs="B Mitra"/>
          <w:sz w:val="24"/>
          <w:szCs w:val="24"/>
        </w:rPr>
        <w:t>PD</w:t>
      </w:r>
      <w:r w:rsidRPr="00A70485">
        <w:rPr>
          <w:rFonts w:cs="B Mitra"/>
          <w:sz w:val="24"/>
          <w:szCs w:val="24"/>
          <w:vertAlign w:val="subscript"/>
        </w:rPr>
        <w:t>annual</w:t>
      </w:r>
      <w:proofErr w:type="spellEnd"/>
      <w:r w:rsidRPr="00A70485">
        <w:rPr>
          <w:rFonts w:cs="B Mitra"/>
          <w:sz w:val="24"/>
          <w:szCs w:val="24"/>
        </w:rPr>
        <w:t xml:space="preserve"> values shall be taken Table 8.</w:t>
      </w:r>
    </w:p>
    <w:p w14:paraId="0A4A3984" w14:textId="77777777" w:rsidR="003B310A" w:rsidRPr="00A70485" w:rsidRDefault="003B310A" w:rsidP="003B310A">
      <w:pPr>
        <w:spacing w:after="120"/>
        <w:ind w:firstLine="709"/>
        <w:jc w:val="both"/>
        <w:rPr>
          <w:rFonts w:cs="B Mitra"/>
          <w:sz w:val="24"/>
          <w:szCs w:val="24"/>
        </w:rPr>
      </w:pPr>
      <w:r w:rsidRPr="00A70485">
        <w:rPr>
          <w:rFonts w:cs="B Mitra"/>
          <w:sz w:val="24"/>
          <w:szCs w:val="24"/>
        </w:rPr>
        <w:t xml:space="preserve">If there are several radioactive nuclides in the drains, the sum of these individual radioactive nuclides activity ratios to their operational limit </w:t>
      </w:r>
      <w:proofErr w:type="spellStart"/>
      <w:r w:rsidRPr="00A70485">
        <w:rPr>
          <w:rFonts w:cs="B Mitra"/>
          <w:sz w:val="24"/>
          <w:szCs w:val="24"/>
        </w:rPr>
        <w:t>PD</w:t>
      </w:r>
      <w:r w:rsidRPr="00A70485">
        <w:rPr>
          <w:rFonts w:cs="B Mitra"/>
          <w:sz w:val="24"/>
          <w:szCs w:val="24"/>
          <w:vertAlign w:val="subscript"/>
        </w:rPr>
        <w:t>op</w:t>
      </w:r>
      <w:proofErr w:type="spellEnd"/>
      <w:r w:rsidRPr="00A70485">
        <w:rPr>
          <w:rFonts w:cs="B Mitra"/>
          <w:sz w:val="24"/>
          <w:szCs w:val="24"/>
        </w:rPr>
        <w:t xml:space="preserve"> shall not exceed one.</w:t>
      </w:r>
    </w:p>
    <w:p w14:paraId="5C8D2DA7" w14:textId="77777777" w:rsidR="003B310A" w:rsidRPr="00A70485" w:rsidRDefault="003B310A" w:rsidP="003B310A">
      <w:pPr>
        <w:spacing w:after="120"/>
        <w:ind w:firstLine="709"/>
        <w:jc w:val="both"/>
        <w:rPr>
          <w:rFonts w:cs="B Mitra"/>
          <w:sz w:val="24"/>
          <w:szCs w:val="24"/>
        </w:rPr>
      </w:pPr>
      <w:r w:rsidRPr="00A70485">
        <w:rPr>
          <w:rFonts w:cs="B Mitra"/>
          <w:sz w:val="24"/>
          <w:szCs w:val="24"/>
        </w:rPr>
        <w:t>At the irregular discharge within a year it is allowed to exceed the operational limits during certain periods provided this exceeding is compensated during further periods of the calendar year.</w:t>
      </w:r>
    </w:p>
    <w:p w14:paraId="2F1D346F" w14:textId="77777777" w:rsidR="003B310A" w:rsidRPr="00A70485" w:rsidRDefault="003B310A" w:rsidP="005930CC">
      <w:pPr>
        <w:pStyle w:val="Heading4"/>
        <w:keepLines w:val="0"/>
        <w:numPr>
          <w:ilvl w:val="3"/>
          <w:numId w:val="10"/>
        </w:numPr>
        <w:tabs>
          <w:tab w:val="left" w:pos="0"/>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 xml:space="preserve">The operational limits of discharge for individual radioactive </w:t>
      </w:r>
      <w:proofErr w:type="gramStart"/>
      <w:r w:rsidRPr="00A70485">
        <w:rPr>
          <w:rFonts w:asciiTheme="minorHAnsi" w:hAnsiTheme="minorHAnsi" w:cs="B Mitra"/>
          <w:b w:val="0"/>
          <w:bCs w:val="0"/>
          <w:color w:val="auto"/>
          <w:sz w:val="24"/>
          <w:szCs w:val="24"/>
          <w:lang w:val="en-US"/>
        </w:rPr>
        <w:t>nuclides,</w:t>
      </w:r>
      <w:proofErr w:type="gramEnd"/>
      <w:r w:rsidRPr="00A70485">
        <w:rPr>
          <w:rFonts w:asciiTheme="minorHAnsi" w:hAnsiTheme="minorHAnsi" w:cs="B Mitra"/>
          <w:b w:val="0"/>
          <w:bCs w:val="0"/>
          <w:color w:val="auto"/>
          <w:sz w:val="24"/>
          <w:szCs w:val="24"/>
          <w:lang w:val="en-US"/>
        </w:rPr>
        <w:t xml:space="preserve"> may vary within the large range, but their specific concentration in liquid wastes shall not exceed the values listed in Table 8. The specified values are the permissible concentration for drinking water (PL </w:t>
      </w:r>
      <w:proofErr w:type="spellStart"/>
      <w:r w:rsidRPr="00A70485">
        <w:rPr>
          <w:rFonts w:asciiTheme="minorHAnsi" w:hAnsiTheme="minorHAnsi" w:cs="B Mitra"/>
          <w:b w:val="0"/>
          <w:bCs w:val="0"/>
          <w:color w:val="auto"/>
          <w:sz w:val="24"/>
          <w:szCs w:val="24"/>
          <w:lang w:val="en-US"/>
        </w:rPr>
        <w:t>Apop</w:t>
      </w:r>
      <w:proofErr w:type="spellEnd"/>
      <w:r w:rsidRPr="00A70485">
        <w:rPr>
          <w:rFonts w:asciiTheme="minorHAnsi" w:hAnsiTheme="minorHAnsi" w:cs="B Mitra"/>
          <w:b w:val="0"/>
          <w:bCs w:val="0"/>
          <w:color w:val="auto"/>
          <w:sz w:val="24"/>
          <w:szCs w:val="24"/>
          <w:lang w:val="en-US"/>
        </w:rPr>
        <w:t>.) as per P-2 NRB-96.</w:t>
      </w:r>
    </w:p>
    <w:p w14:paraId="0E7142A5" w14:textId="77777777" w:rsidR="003B310A" w:rsidRPr="00A70485" w:rsidRDefault="003B310A" w:rsidP="003B310A">
      <w:pPr>
        <w:spacing w:after="120"/>
        <w:jc w:val="both"/>
        <w:rPr>
          <w:rFonts w:cs="B Mitra"/>
          <w:sz w:val="24"/>
          <w:szCs w:val="24"/>
        </w:rPr>
      </w:pPr>
      <w:r w:rsidRPr="00A70485">
        <w:rPr>
          <w:rFonts w:cs="B Mitra"/>
          <w:sz w:val="24"/>
          <w:szCs w:val="24"/>
        </w:rPr>
        <w:t>Table 8– Permissible concentration of radionuclides in liquid discharges outside the NPP</w:t>
      </w:r>
    </w:p>
    <w:tbl>
      <w:tblPr>
        <w:tblW w:w="519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2"/>
        <w:gridCol w:w="811"/>
        <w:gridCol w:w="811"/>
        <w:gridCol w:w="811"/>
        <w:gridCol w:w="811"/>
        <w:gridCol w:w="811"/>
        <w:gridCol w:w="811"/>
        <w:gridCol w:w="811"/>
        <w:gridCol w:w="811"/>
        <w:gridCol w:w="811"/>
        <w:gridCol w:w="803"/>
      </w:tblGrid>
      <w:tr w:rsidR="003B310A" w:rsidRPr="00A70485" w14:paraId="60240B89" w14:textId="77777777" w:rsidTr="003B310A">
        <w:trPr>
          <w:cantSplit/>
          <w:trHeight w:val="520"/>
        </w:trPr>
        <w:tc>
          <w:tcPr>
            <w:tcW w:w="764" w:type="pct"/>
            <w:vAlign w:val="center"/>
          </w:tcPr>
          <w:p w14:paraId="2A166FE3" w14:textId="77777777" w:rsidR="003B310A" w:rsidRPr="00A70485" w:rsidRDefault="003B310A" w:rsidP="003B310A">
            <w:pPr>
              <w:spacing w:before="40" w:after="40"/>
              <w:jc w:val="both"/>
              <w:rPr>
                <w:rFonts w:cs="B Mitra"/>
                <w:sz w:val="24"/>
                <w:szCs w:val="24"/>
              </w:rPr>
            </w:pPr>
            <w:r w:rsidRPr="00A70485">
              <w:rPr>
                <w:rFonts w:cs="B Mitra"/>
                <w:sz w:val="24"/>
                <w:szCs w:val="24"/>
              </w:rPr>
              <w:t>Nuclide</w:t>
            </w:r>
          </w:p>
        </w:tc>
        <w:tc>
          <w:tcPr>
            <w:tcW w:w="424" w:type="pct"/>
            <w:vAlign w:val="center"/>
          </w:tcPr>
          <w:p w14:paraId="39CF16EE"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Cr-51</w:t>
            </w:r>
          </w:p>
        </w:tc>
        <w:tc>
          <w:tcPr>
            <w:tcW w:w="424" w:type="pct"/>
            <w:vAlign w:val="center"/>
          </w:tcPr>
          <w:p w14:paraId="58AF7C88"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Mn-54</w:t>
            </w:r>
          </w:p>
        </w:tc>
        <w:tc>
          <w:tcPr>
            <w:tcW w:w="424" w:type="pct"/>
            <w:vAlign w:val="center"/>
          </w:tcPr>
          <w:p w14:paraId="5F493F9A"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Co-58</w:t>
            </w:r>
          </w:p>
        </w:tc>
        <w:tc>
          <w:tcPr>
            <w:tcW w:w="424" w:type="pct"/>
            <w:vAlign w:val="center"/>
          </w:tcPr>
          <w:p w14:paraId="1819DAC1"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Fe-59</w:t>
            </w:r>
          </w:p>
        </w:tc>
        <w:tc>
          <w:tcPr>
            <w:tcW w:w="424" w:type="pct"/>
            <w:vAlign w:val="center"/>
          </w:tcPr>
          <w:p w14:paraId="32E9CF7E" w14:textId="77777777" w:rsidR="003B310A" w:rsidRPr="00A70485" w:rsidRDefault="003B310A" w:rsidP="003B310A">
            <w:pPr>
              <w:pStyle w:val="Oaa3"/>
              <w:spacing w:before="40" w:after="40"/>
              <w:ind w:right="-57"/>
              <w:jc w:val="both"/>
              <w:rPr>
                <w:rFonts w:asciiTheme="minorHAnsi" w:hAnsiTheme="minorHAnsi" w:cs="B Mitra"/>
                <w:lang w:val="en-US"/>
              </w:rPr>
            </w:pPr>
            <w:r w:rsidRPr="00A70485">
              <w:rPr>
                <w:rFonts w:asciiTheme="minorHAnsi" w:hAnsiTheme="minorHAnsi" w:cs="B Mitra"/>
                <w:lang w:val="en-US"/>
              </w:rPr>
              <w:t>Co-60</w:t>
            </w:r>
          </w:p>
        </w:tc>
        <w:tc>
          <w:tcPr>
            <w:tcW w:w="424" w:type="pct"/>
            <w:vAlign w:val="center"/>
          </w:tcPr>
          <w:p w14:paraId="4EC9E326"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Sr-89</w:t>
            </w:r>
          </w:p>
        </w:tc>
        <w:tc>
          <w:tcPr>
            <w:tcW w:w="424" w:type="pct"/>
            <w:vAlign w:val="center"/>
          </w:tcPr>
          <w:p w14:paraId="321C027F"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Sr-90</w:t>
            </w:r>
          </w:p>
        </w:tc>
        <w:tc>
          <w:tcPr>
            <w:tcW w:w="424" w:type="pct"/>
            <w:vAlign w:val="center"/>
          </w:tcPr>
          <w:p w14:paraId="779885DE"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Zr-95</w:t>
            </w:r>
          </w:p>
        </w:tc>
        <w:tc>
          <w:tcPr>
            <w:tcW w:w="424" w:type="pct"/>
            <w:vAlign w:val="center"/>
          </w:tcPr>
          <w:p w14:paraId="31549DA5"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Nb-95</w:t>
            </w:r>
          </w:p>
        </w:tc>
        <w:tc>
          <w:tcPr>
            <w:tcW w:w="424" w:type="pct"/>
            <w:vAlign w:val="center"/>
          </w:tcPr>
          <w:p w14:paraId="1630907F"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Mo-99</w:t>
            </w:r>
          </w:p>
        </w:tc>
      </w:tr>
      <w:tr w:rsidR="003B310A" w:rsidRPr="00A70485" w14:paraId="76B9CBA1" w14:textId="77777777" w:rsidTr="003B310A">
        <w:trPr>
          <w:cantSplit/>
          <w:trHeight w:val="520"/>
        </w:trPr>
        <w:tc>
          <w:tcPr>
            <w:tcW w:w="764" w:type="pct"/>
            <w:vAlign w:val="center"/>
          </w:tcPr>
          <w:p w14:paraId="61DB77D6" w14:textId="77777777" w:rsidR="003B310A" w:rsidRPr="00A70485" w:rsidRDefault="003B310A" w:rsidP="003B310A">
            <w:pPr>
              <w:spacing w:before="40" w:after="40"/>
              <w:jc w:val="both"/>
              <w:rPr>
                <w:rFonts w:cs="B Mitra"/>
                <w:sz w:val="24"/>
                <w:szCs w:val="24"/>
              </w:rPr>
            </w:pPr>
            <w:r w:rsidRPr="00A70485">
              <w:rPr>
                <w:rFonts w:cs="B Mitra"/>
                <w:sz w:val="24"/>
                <w:szCs w:val="24"/>
              </w:rPr>
              <w:t xml:space="preserve">Permissible concentration, </w:t>
            </w:r>
            <w:proofErr w:type="spellStart"/>
            <w:r w:rsidRPr="00A70485">
              <w:rPr>
                <w:rFonts w:cs="B Mitra"/>
                <w:sz w:val="24"/>
                <w:szCs w:val="24"/>
              </w:rPr>
              <w:t>Bq</w:t>
            </w:r>
            <w:proofErr w:type="spellEnd"/>
            <w:r w:rsidRPr="00A70485">
              <w:rPr>
                <w:rFonts w:cs="B Mitra"/>
                <w:sz w:val="24"/>
                <w:szCs w:val="24"/>
              </w:rPr>
              <w:t>/kg</w:t>
            </w:r>
          </w:p>
        </w:tc>
        <w:tc>
          <w:tcPr>
            <w:tcW w:w="424" w:type="pct"/>
            <w:vAlign w:val="center"/>
          </w:tcPr>
          <w:p w14:paraId="3B912A41"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3,3</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4</w:t>
            </w:r>
          </w:p>
        </w:tc>
        <w:tc>
          <w:tcPr>
            <w:tcW w:w="424" w:type="pct"/>
            <w:vAlign w:val="center"/>
          </w:tcPr>
          <w:p w14:paraId="4B0ECD77"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1,8</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c>
          <w:tcPr>
            <w:tcW w:w="424" w:type="pct"/>
            <w:vAlign w:val="center"/>
          </w:tcPr>
          <w:p w14:paraId="11ED1D82"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1,7</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c>
          <w:tcPr>
            <w:tcW w:w="424" w:type="pct"/>
            <w:vAlign w:val="center"/>
          </w:tcPr>
          <w:p w14:paraId="5091BE72"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6,9</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0243FA6D"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3,7</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04EAE75E"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4,8</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42BAA45E"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4,5</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1</w:t>
            </w:r>
          </w:p>
        </w:tc>
        <w:tc>
          <w:tcPr>
            <w:tcW w:w="424" w:type="pct"/>
            <w:vAlign w:val="center"/>
          </w:tcPr>
          <w:p w14:paraId="0D4082DD"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1,3</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c>
          <w:tcPr>
            <w:tcW w:w="424" w:type="pct"/>
            <w:vAlign w:val="center"/>
          </w:tcPr>
          <w:p w14:paraId="7EE90683"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2,1</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c>
          <w:tcPr>
            <w:tcW w:w="424" w:type="pct"/>
            <w:vAlign w:val="center"/>
          </w:tcPr>
          <w:p w14:paraId="4CABD290"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2,1</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r>
      <w:tr w:rsidR="003B310A" w:rsidRPr="00A70485" w14:paraId="1A20845C" w14:textId="77777777" w:rsidTr="003B310A">
        <w:trPr>
          <w:cantSplit/>
          <w:trHeight w:val="520"/>
        </w:trPr>
        <w:tc>
          <w:tcPr>
            <w:tcW w:w="764" w:type="pct"/>
            <w:vAlign w:val="center"/>
          </w:tcPr>
          <w:p w14:paraId="50C5E037" w14:textId="77777777" w:rsidR="003B310A" w:rsidRPr="00A70485" w:rsidRDefault="003B310A" w:rsidP="003B310A">
            <w:pPr>
              <w:spacing w:before="40" w:after="40"/>
              <w:jc w:val="both"/>
              <w:rPr>
                <w:rFonts w:cs="B Mitra"/>
                <w:sz w:val="24"/>
                <w:szCs w:val="24"/>
              </w:rPr>
            </w:pPr>
            <w:r w:rsidRPr="00A70485">
              <w:rPr>
                <w:rFonts w:cs="B Mitra"/>
                <w:sz w:val="24"/>
                <w:szCs w:val="24"/>
              </w:rPr>
              <w:t>Nuclide</w:t>
            </w:r>
          </w:p>
        </w:tc>
        <w:tc>
          <w:tcPr>
            <w:tcW w:w="424" w:type="pct"/>
            <w:vAlign w:val="center"/>
          </w:tcPr>
          <w:p w14:paraId="52377A11"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Ru-103</w:t>
            </w:r>
          </w:p>
        </w:tc>
        <w:tc>
          <w:tcPr>
            <w:tcW w:w="424" w:type="pct"/>
            <w:vAlign w:val="center"/>
          </w:tcPr>
          <w:p w14:paraId="3552C115"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Ru-106</w:t>
            </w:r>
          </w:p>
        </w:tc>
        <w:tc>
          <w:tcPr>
            <w:tcW w:w="424" w:type="pct"/>
            <w:vAlign w:val="center"/>
          </w:tcPr>
          <w:p w14:paraId="42C6137A"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I-131</w:t>
            </w:r>
          </w:p>
        </w:tc>
        <w:tc>
          <w:tcPr>
            <w:tcW w:w="424" w:type="pct"/>
            <w:vAlign w:val="center"/>
          </w:tcPr>
          <w:p w14:paraId="43E608C9"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Te-132</w:t>
            </w:r>
          </w:p>
        </w:tc>
        <w:tc>
          <w:tcPr>
            <w:tcW w:w="424" w:type="pct"/>
            <w:vAlign w:val="center"/>
          </w:tcPr>
          <w:p w14:paraId="6AEBDC36" w14:textId="77777777" w:rsidR="003B310A" w:rsidRPr="00A70485" w:rsidRDefault="003B310A" w:rsidP="003B310A">
            <w:pPr>
              <w:jc w:val="both"/>
              <w:rPr>
                <w:rFonts w:cs="B Mitra"/>
                <w:sz w:val="24"/>
                <w:szCs w:val="24"/>
              </w:rPr>
            </w:pPr>
            <w:r w:rsidRPr="00A70485">
              <w:rPr>
                <w:rFonts w:cs="B Mitra"/>
                <w:sz w:val="24"/>
                <w:szCs w:val="24"/>
              </w:rPr>
              <w:t>Cs-134</w:t>
            </w:r>
          </w:p>
        </w:tc>
        <w:tc>
          <w:tcPr>
            <w:tcW w:w="424" w:type="pct"/>
            <w:vAlign w:val="center"/>
          </w:tcPr>
          <w:p w14:paraId="756BF19C"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Cs-137</w:t>
            </w:r>
          </w:p>
        </w:tc>
        <w:tc>
          <w:tcPr>
            <w:tcW w:w="424" w:type="pct"/>
            <w:vAlign w:val="center"/>
          </w:tcPr>
          <w:p w14:paraId="4920E063"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Ba-140</w:t>
            </w:r>
          </w:p>
        </w:tc>
        <w:tc>
          <w:tcPr>
            <w:tcW w:w="424" w:type="pct"/>
            <w:vAlign w:val="center"/>
          </w:tcPr>
          <w:p w14:paraId="0D4D1367"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La-140</w:t>
            </w:r>
          </w:p>
        </w:tc>
        <w:tc>
          <w:tcPr>
            <w:tcW w:w="424" w:type="pct"/>
            <w:vAlign w:val="center"/>
          </w:tcPr>
          <w:p w14:paraId="60EE1D4C"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Ce-141</w:t>
            </w:r>
          </w:p>
        </w:tc>
        <w:tc>
          <w:tcPr>
            <w:tcW w:w="424" w:type="pct"/>
            <w:vAlign w:val="center"/>
          </w:tcPr>
          <w:p w14:paraId="29E6E65F"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Ce-144</w:t>
            </w:r>
          </w:p>
        </w:tc>
      </w:tr>
      <w:tr w:rsidR="003B310A" w:rsidRPr="00A70485" w14:paraId="6DF9AF65" w14:textId="77777777" w:rsidTr="003B310A">
        <w:trPr>
          <w:cantSplit/>
          <w:trHeight w:val="520"/>
        </w:trPr>
        <w:tc>
          <w:tcPr>
            <w:tcW w:w="764" w:type="pct"/>
            <w:vAlign w:val="center"/>
          </w:tcPr>
          <w:p w14:paraId="6C827996" w14:textId="77777777" w:rsidR="003B310A" w:rsidRPr="00A70485" w:rsidRDefault="003B310A" w:rsidP="003B310A">
            <w:pPr>
              <w:spacing w:before="40" w:after="40"/>
              <w:jc w:val="both"/>
              <w:rPr>
                <w:rFonts w:cs="B Mitra"/>
                <w:sz w:val="24"/>
                <w:szCs w:val="24"/>
              </w:rPr>
            </w:pPr>
            <w:r w:rsidRPr="00A70485">
              <w:rPr>
                <w:rFonts w:cs="B Mitra"/>
                <w:sz w:val="24"/>
                <w:szCs w:val="24"/>
              </w:rPr>
              <w:t xml:space="preserve">Permissible concentration, </w:t>
            </w:r>
            <w:proofErr w:type="spellStart"/>
            <w:r w:rsidRPr="00A70485">
              <w:rPr>
                <w:rFonts w:cs="B Mitra"/>
                <w:sz w:val="24"/>
                <w:szCs w:val="24"/>
              </w:rPr>
              <w:t>Bq</w:t>
            </w:r>
            <w:proofErr w:type="spellEnd"/>
            <w:r w:rsidRPr="00A70485">
              <w:rPr>
                <w:rFonts w:cs="B Mitra"/>
                <w:sz w:val="24"/>
                <w:szCs w:val="24"/>
              </w:rPr>
              <w:t>/kg</w:t>
            </w:r>
          </w:p>
        </w:tc>
        <w:tc>
          <w:tcPr>
            <w:tcW w:w="424" w:type="pct"/>
            <w:vAlign w:val="center"/>
          </w:tcPr>
          <w:p w14:paraId="647F6A39"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1,7</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c>
          <w:tcPr>
            <w:tcW w:w="424" w:type="pct"/>
            <w:vAlign w:val="center"/>
          </w:tcPr>
          <w:p w14:paraId="071AFAC8"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1,8</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3113779D"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5,7</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1</w:t>
            </w:r>
          </w:p>
        </w:tc>
        <w:tc>
          <w:tcPr>
            <w:tcW w:w="424" w:type="pct"/>
            <w:vAlign w:val="center"/>
          </w:tcPr>
          <w:p w14:paraId="52E09B46"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3,4</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0DB1B316"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6,6</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1</w:t>
            </w:r>
          </w:p>
        </w:tc>
        <w:tc>
          <w:tcPr>
            <w:tcW w:w="424" w:type="pct"/>
            <w:vAlign w:val="center"/>
          </w:tcPr>
          <w:p w14:paraId="7530009F"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9,6</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1</w:t>
            </w:r>
          </w:p>
        </w:tc>
        <w:tc>
          <w:tcPr>
            <w:tcW w:w="424" w:type="pct"/>
            <w:vAlign w:val="center"/>
          </w:tcPr>
          <w:p w14:paraId="4D94C55A"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4,8</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5F63F59F"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6,3</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c>
          <w:tcPr>
            <w:tcW w:w="424" w:type="pct"/>
            <w:vAlign w:val="center"/>
          </w:tcPr>
          <w:p w14:paraId="18D2AC21"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1,8</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p>
        </w:tc>
        <w:tc>
          <w:tcPr>
            <w:tcW w:w="424" w:type="pct"/>
            <w:vAlign w:val="center"/>
          </w:tcPr>
          <w:p w14:paraId="65223FE2" w14:textId="77777777" w:rsidR="003B310A" w:rsidRPr="00A70485" w:rsidRDefault="003B310A" w:rsidP="003B310A">
            <w:pPr>
              <w:spacing w:before="40" w:after="40"/>
              <w:ind w:right="-57"/>
              <w:jc w:val="both"/>
              <w:rPr>
                <w:rFonts w:cs="B Mitra"/>
                <w:sz w:val="24"/>
                <w:szCs w:val="24"/>
              </w:rPr>
            </w:pPr>
            <w:r w:rsidRPr="00A70485">
              <w:rPr>
                <w:rFonts w:cs="B Mitra"/>
                <w:sz w:val="24"/>
                <w:szCs w:val="24"/>
              </w:rPr>
              <w:t>2,4</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2</w:t>
            </w:r>
          </w:p>
        </w:tc>
      </w:tr>
    </w:tbl>
    <w:p w14:paraId="1ECA9DEB" w14:textId="77777777" w:rsidR="003B310A" w:rsidRPr="00A70485" w:rsidRDefault="003B310A" w:rsidP="005930CC">
      <w:pPr>
        <w:pStyle w:val="Heading4"/>
        <w:keepLines w:val="0"/>
        <w:numPr>
          <w:ilvl w:val="3"/>
          <w:numId w:val="10"/>
        </w:numPr>
        <w:tabs>
          <w:tab w:val="left" w:pos="0"/>
        </w:tabs>
        <w:spacing w:before="24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The permissible value of the total specific activity of iodine 131-135 radioactive nuclides in the primary circuit coolant is not more than 3</w:t>
      </w:r>
      <w:proofErr w:type="gramStart"/>
      <w:r w:rsidRPr="00A70485">
        <w:rPr>
          <w:rFonts w:asciiTheme="minorHAnsi" w:hAnsiTheme="minorHAnsi" w:cs="B Mitra"/>
          <w:b w:val="0"/>
          <w:bCs w:val="0"/>
          <w:color w:val="auto"/>
          <w:sz w:val="24"/>
          <w:szCs w:val="24"/>
          <w:lang w:val="en-US"/>
        </w:rPr>
        <w:t>,7</w:t>
      </w:r>
      <w:proofErr w:type="gramEnd"/>
      <w:r w:rsidRPr="00A70485">
        <w:rPr>
          <w:rFonts w:asciiTheme="minorHAnsi" w:hAnsiTheme="minorHAnsi" w:cs="B Mitra"/>
          <w:b w:val="0"/>
          <w:bCs w:val="0"/>
          <w:color w:val="auto"/>
          <w:sz w:val="24"/>
          <w:szCs w:val="24"/>
          <w:lang w:val="en-US"/>
        </w:rPr>
        <w:sym w:font="Symbol" w:char="F0B4"/>
      </w:r>
      <w:r w:rsidRPr="00A70485">
        <w:rPr>
          <w:rFonts w:asciiTheme="minorHAnsi" w:hAnsiTheme="minorHAnsi" w:cs="B Mitra"/>
          <w:b w:val="0"/>
          <w:bCs w:val="0"/>
          <w:color w:val="auto"/>
          <w:sz w:val="24"/>
          <w:szCs w:val="24"/>
          <w:lang w:val="en-US"/>
        </w:rPr>
        <w:t>10</w:t>
      </w:r>
      <w:r w:rsidRPr="00A70485">
        <w:rPr>
          <w:rFonts w:asciiTheme="minorHAnsi" w:hAnsiTheme="minorHAnsi" w:cs="B Mitra"/>
          <w:b w:val="0"/>
          <w:bCs w:val="0"/>
          <w:color w:val="auto"/>
          <w:sz w:val="24"/>
          <w:szCs w:val="24"/>
          <w:vertAlign w:val="superscript"/>
          <w:lang w:val="en-US"/>
        </w:rPr>
        <w:t>7</w:t>
      </w:r>
      <w:r w:rsidRPr="00A70485">
        <w:rPr>
          <w:rFonts w:asciiTheme="minorHAnsi" w:hAnsiTheme="minorHAnsi" w:cs="B Mitra"/>
          <w:b w:val="0"/>
          <w:bCs w:val="0"/>
          <w:color w:val="auto"/>
          <w:sz w:val="24"/>
          <w:szCs w:val="24"/>
          <w:lang w:val="en-US"/>
        </w:rPr>
        <w:t xml:space="preserve"> </w:t>
      </w:r>
      <w:proofErr w:type="spellStart"/>
      <w:r w:rsidRPr="00A70485">
        <w:rPr>
          <w:rFonts w:asciiTheme="minorHAnsi" w:hAnsiTheme="minorHAnsi" w:cs="B Mitra"/>
          <w:b w:val="0"/>
          <w:bCs w:val="0"/>
          <w:color w:val="auto"/>
          <w:sz w:val="24"/>
          <w:szCs w:val="24"/>
          <w:lang w:val="en-US"/>
        </w:rPr>
        <w:t>Bq</w:t>
      </w:r>
      <w:proofErr w:type="spellEnd"/>
      <w:r w:rsidRPr="00A70485">
        <w:rPr>
          <w:rFonts w:asciiTheme="minorHAnsi" w:hAnsiTheme="minorHAnsi" w:cs="B Mitra"/>
          <w:b w:val="0"/>
          <w:bCs w:val="0"/>
          <w:color w:val="auto"/>
          <w:sz w:val="24"/>
          <w:szCs w:val="24"/>
          <w:lang w:val="en-US"/>
        </w:rPr>
        <w:t>/kg (1</w:t>
      </w:r>
      <w:r w:rsidRPr="00A70485">
        <w:rPr>
          <w:rFonts w:asciiTheme="minorHAnsi" w:hAnsiTheme="minorHAnsi" w:cs="B Mitra"/>
          <w:b w:val="0"/>
          <w:bCs w:val="0"/>
          <w:color w:val="auto"/>
          <w:sz w:val="24"/>
          <w:szCs w:val="24"/>
          <w:lang w:val="en-US"/>
        </w:rPr>
        <w:sym w:font="Symbol" w:char="F0B4"/>
      </w:r>
      <w:r w:rsidRPr="00A70485">
        <w:rPr>
          <w:rFonts w:asciiTheme="minorHAnsi" w:hAnsiTheme="minorHAnsi" w:cs="B Mitra"/>
          <w:b w:val="0"/>
          <w:bCs w:val="0"/>
          <w:color w:val="auto"/>
          <w:sz w:val="24"/>
          <w:szCs w:val="24"/>
          <w:lang w:val="en-US"/>
        </w:rPr>
        <w:t>10</w:t>
      </w:r>
      <w:r w:rsidRPr="00A70485">
        <w:rPr>
          <w:rFonts w:asciiTheme="minorHAnsi" w:hAnsiTheme="minorHAnsi" w:cs="B Mitra"/>
          <w:b w:val="0"/>
          <w:bCs w:val="0"/>
          <w:color w:val="auto"/>
          <w:sz w:val="24"/>
          <w:szCs w:val="24"/>
          <w:vertAlign w:val="superscript"/>
          <w:lang w:val="en-US"/>
        </w:rPr>
        <w:t>-3</w:t>
      </w:r>
      <w:r w:rsidRPr="00A70485">
        <w:rPr>
          <w:rFonts w:asciiTheme="minorHAnsi" w:hAnsiTheme="minorHAnsi" w:cs="B Mitra"/>
          <w:b w:val="0"/>
          <w:bCs w:val="0"/>
          <w:color w:val="auto"/>
          <w:sz w:val="24"/>
          <w:szCs w:val="24"/>
          <w:lang w:val="en-US"/>
        </w:rPr>
        <w:t xml:space="preserve"> Cu/kg). The </w:t>
      </w:r>
      <w:r w:rsidRPr="00A70485">
        <w:rPr>
          <w:rFonts w:asciiTheme="minorHAnsi" w:hAnsiTheme="minorHAnsi" w:cs="B Mitra"/>
          <w:b w:val="0"/>
          <w:bCs w:val="0"/>
          <w:color w:val="auto"/>
          <w:sz w:val="24"/>
          <w:szCs w:val="24"/>
          <w:lang w:val="en-US"/>
        </w:rPr>
        <w:lastRenderedPageBreak/>
        <w:t>specified value corresponds to the operational limit of RP operation by number of leaking FE equal to 0,2% of gas-leaking FE and 0,02% of FE having direct contact of fuel with coolant (in recalculation to the design flow-rate of the primary circuit coolant blow-down to filters ТС – 30 t/</w:t>
      </w:r>
      <w:proofErr w:type="spellStart"/>
      <w:r w:rsidRPr="00A70485">
        <w:rPr>
          <w:rFonts w:asciiTheme="minorHAnsi" w:hAnsiTheme="minorHAnsi" w:cs="B Mitra"/>
          <w:b w:val="0"/>
          <w:bCs w:val="0"/>
          <w:color w:val="auto"/>
          <w:sz w:val="24"/>
          <w:szCs w:val="24"/>
          <w:lang w:val="en-US"/>
        </w:rPr>
        <w:t>hr</w:t>
      </w:r>
      <w:proofErr w:type="spellEnd"/>
      <w:r w:rsidRPr="00A70485">
        <w:rPr>
          <w:rFonts w:asciiTheme="minorHAnsi" w:hAnsiTheme="minorHAnsi" w:cs="B Mitra"/>
          <w:b w:val="0"/>
          <w:bCs w:val="0"/>
          <w:color w:val="auto"/>
          <w:sz w:val="24"/>
          <w:szCs w:val="24"/>
          <w:lang w:val="en-US"/>
        </w:rPr>
        <w:t xml:space="preserve"> and degassing flow-rate in ТА system - 5 t/</w:t>
      </w:r>
      <w:proofErr w:type="spellStart"/>
      <w:r w:rsidRPr="00A70485">
        <w:rPr>
          <w:rFonts w:asciiTheme="minorHAnsi" w:hAnsiTheme="minorHAnsi" w:cs="B Mitra"/>
          <w:b w:val="0"/>
          <w:bCs w:val="0"/>
          <w:color w:val="auto"/>
          <w:sz w:val="24"/>
          <w:szCs w:val="24"/>
          <w:lang w:val="en-US"/>
        </w:rPr>
        <w:t>hr</w:t>
      </w:r>
      <w:proofErr w:type="spellEnd"/>
      <w:r w:rsidRPr="00A70485">
        <w:rPr>
          <w:rFonts w:asciiTheme="minorHAnsi" w:hAnsiTheme="minorHAnsi" w:cs="B Mitra"/>
          <w:b w:val="0"/>
          <w:bCs w:val="0"/>
          <w:color w:val="auto"/>
          <w:sz w:val="24"/>
          <w:szCs w:val="24"/>
          <w:lang w:val="en-US"/>
        </w:rPr>
        <w:t>).</w:t>
      </w:r>
    </w:p>
    <w:p w14:paraId="5E190D52" w14:textId="77777777" w:rsidR="003B310A" w:rsidRPr="00A70485" w:rsidRDefault="003B310A" w:rsidP="005930CC">
      <w:pPr>
        <w:pStyle w:val="Heading4"/>
        <w:keepLines w:val="0"/>
        <w:numPr>
          <w:ilvl w:val="3"/>
          <w:numId w:val="10"/>
        </w:numPr>
        <w:tabs>
          <w:tab w:val="left" w:pos="0"/>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The permissible value of the primary circuit coolant leakage by individual steam-generators is 4 kg/h.</w:t>
      </w:r>
    </w:p>
    <w:p w14:paraId="0220F18A" w14:textId="77777777" w:rsidR="003B310A" w:rsidRPr="00A70485" w:rsidRDefault="003B310A" w:rsidP="005930CC">
      <w:pPr>
        <w:pStyle w:val="Heading4"/>
        <w:keepLines w:val="0"/>
        <w:numPr>
          <w:ilvl w:val="3"/>
          <w:numId w:val="10"/>
        </w:numPr>
        <w:tabs>
          <w:tab w:val="left" w:pos="0"/>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 xml:space="preserve">The permissible value of the actually measured activity of isotope </w:t>
      </w:r>
      <w:r w:rsidRPr="00A70485">
        <w:rPr>
          <w:rFonts w:asciiTheme="minorHAnsi" w:hAnsiTheme="minorHAnsi" w:cs="B Mitra"/>
          <w:b w:val="0"/>
          <w:bCs w:val="0"/>
          <w:color w:val="auto"/>
          <w:sz w:val="24"/>
          <w:szCs w:val="24"/>
          <w:vertAlign w:val="superscript"/>
          <w:lang w:val="en-US"/>
        </w:rPr>
        <w:t>131</w:t>
      </w:r>
      <w:r w:rsidRPr="00A70485">
        <w:rPr>
          <w:rFonts w:asciiTheme="minorHAnsi" w:hAnsiTheme="minorHAnsi" w:cs="B Mitra"/>
          <w:b w:val="0"/>
          <w:bCs w:val="0"/>
          <w:color w:val="auto"/>
          <w:sz w:val="24"/>
          <w:szCs w:val="24"/>
          <w:lang w:val="en-US"/>
        </w:rPr>
        <w:t xml:space="preserve">I in blow-down water from «salt» chamber of each SG is 370 </w:t>
      </w:r>
      <w:proofErr w:type="spellStart"/>
      <w:r w:rsidRPr="00A70485">
        <w:rPr>
          <w:rFonts w:asciiTheme="minorHAnsi" w:hAnsiTheme="minorHAnsi" w:cs="B Mitra"/>
          <w:b w:val="0"/>
          <w:bCs w:val="0"/>
          <w:color w:val="auto"/>
          <w:sz w:val="24"/>
          <w:szCs w:val="24"/>
          <w:lang w:val="en-US"/>
        </w:rPr>
        <w:t>Bq</w:t>
      </w:r>
      <w:proofErr w:type="spellEnd"/>
      <w:r w:rsidRPr="00A70485">
        <w:rPr>
          <w:rFonts w:asciiTheme="minorHAnsi" w:hAnsiTheme="minorHAnsi" w:cs="B Mitra"/>
          <w:b w:val="0"/>
          <w:bCs w:val="0"/>
          <w:color w:val="auto"/>
          <w:sz w:val="24"/>
          <w:szCs w:val="24"/>
          <w:lang w:val="en-US"/>
        </w:rPr>
        <w:t>/kg.</w:t>
      </w:r>
    </w:p>
    <w:p w14:paraId="44DEDA14" w14:textId="77777777" w:rsidR="003B310A" w:rsidRPr="00A70485" w:rsidRDefault="003B310A" w:rsidP="003B310A">
      <w:pPr>
        <w:jc w:val="both"/>
        <w:rPr>
          <w:rFonts w:cs="B Mitra"/>
          <w:sz w:val="24"/>
          <w:szCs w:val="24"/>
        </w:rPr>
      </w:pPr>
    </w:p>
    <w:p w14:paraId="34610BC8" w14:textId="77777777" w:rsidR="003B310A" w:rsidRPr="00A70485" w:rsidRDefault="003B310A" w:rsidP="003B310A">
      <w:pPr>
        <w:jc w:val="both"/>
        <w:rPr>
          <w:rFonts w:cs="B Mitra"/>
          <w:sz w:val="24"/>
          <w:szCs w:val="24"/>
        </w:rPr>
      </w:pPr>
    </w:p>
    <w:p w14:paraId="0A0DD253"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 xml:space="preserve">Safe operational limits </w:t>
      </w:r>
    </w:p>
    <w:p w14:paraId="4F4A6563"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The value of the total specific activity of iodine 131-135 radioactive nuclides in the primary circuit coolant shall not be over 1</w:t>
      </w:r>
      <w:proofErr w:type="gramStart"/>
      <w:r w:rsidRPr="00A70485">
        <w:rPr>
          <w:rFonts w:cs="B Mitra"/>
          <w:sz w:val="24"/>
          <w:szCs w:val="24"/>
        </w:rPr>
        <w:t>,85</w:t>
      </w:r>
      <w:proofErr w:type="gramEnd"/>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8</w:t>
      </w:r>
      <w:r w:rsidRPr="00A70485">
        <w:rPr>
          <w:rFonts w:cs="B Mitra"/>
          <w:sz w:val="24"/>
          <w:szCs w:val="24"/>
        </w:rPr>
        <w:t xml:space="preserve"> </w:t>
      </w:r>
      <w:proofErr w:type="spellStart"/>
      <w:r w:rsidRPr="00A70485">
        <w:rPr>
          <w:rFonts w:cs="B Mitra"/>
          <w:sz w:val="24"/>
          <w:szCs w:val="24"/>
        </w:rPr>
        <w:t>Bq</w:t>
      </w:r>
      <w:proofErr w:type="spellEnd"/>
      <w:r w:rsidRPr="00A70485">
        <w:rPr>
          <w:rFonts w:cs="B Mitra"/>
          <w:sz w:val="24"/>
          <w:szCs w:val="24"/>
        </w:rPr>
        <w:t>/kg (5</w:t>
      </w:r>
      <w:r w:rsidRPr="00A70485">
        <w:rPr>
          <w:rFonts w:cs="B Mitra"/>
          <w:sz w:val="24"/>
          <w:szCs w:val="24"/>
        </w:rPr>
        <w:sym w:font="Symbol" w:char="F0B4"/>
      </w:r>
      <w:r w:rsidRPr="00A70485">
        <w:rPr>
          <w:rFonts w:cs="B Mitra"/>
          <w:sz w:val="24"/>
          <w:szCs w:val="24"/>
        </w:rPr>
        <w:t>10</w:t>
      </w:r>
      <w:r w:rsidRPr="00A70485">
        <w:rPr>
          <w:rFonts w:cs="B Mitra"/>
          <w:sz w:val="24"/>
          <w:szCs w:val="24"/>
          <w:vertAlign w:val="superscript"/>
        </w:rPr>
        <w:t>-3</w:t>
      </w:r>
      <w:r w:rsidRPr="00A70485">
        <w:rPr>
          <w:rFonts w:cs="B Mitra"/>
          <w:sz w:val="24"/>
          <w:szCs w:val="24"/>
        </w:rPr>
        <w:t xml:space="preserve"> Cu/kg). The specified value corresponds to the safety operation limit by number of leaking FE, equal to 1 % of gas-leaking FE and 0,1 % of FE having direct contact of fuel with coolant (in recalculation to the design flow-rate of the primary circuit coolant blow-down to filters ТС – 30 t/</w:t>
      </w:r>
      <w:proofErr w:type="spellStart"/>
      <w:r w:rsidRPr="00A70485">
        <w:rPr>
          <w:rFonts w:cs="B Mitra"/>
          <w:sz w:val="24"/>
          <w:szCs w:val="24"/>
        </w:rPr>
        <w:t>hr</w:t>
      </w:r>
      <w:proofErr w:type="spellEnd"/>
      <w:r w:rsidRPr="00A70485">
        <w:rPr>
          <w:rFonts w:cs="B Mitra"/>
          <w:sz w:val="24"/>
          <w:szCs w:val="24"/>
        </w:rPr>
        <w:t xml:space="preserve"> and degassing flow-rate in ТА system - 5 t/</w:t>
      </w:r>
      <w:proofErr w:type="spellStart"/>
      <w:r w:rsidRPr="00A70485">
        <w:rPr>
          <w:rFonts w:cs="B Mitra"/>
          <w:sz w:val="24"/>
          <w:szCs w:val="24"/>
        </w:rPr>
        <w:t>hr</w:t>
      </w:r>
      <w:proofErr w:type="spellEnd"/>
      <w:r w:rsidRPr="00A70485">
        <w:rPr>
          <w:rFonts w:cs="B Mitra"/>
          <w:sz w:val="24"/>
          <w:szCs w:val="24"/>
        </w:rPr>
        <w:t>).</w:t>
      </w:r>
    </w:p>
    <w:p w14:paraId="74205962"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 xml:space="preserve">The safety operation limit of the value of iodine-131 radionuclide specific activity in blow-down water of each SG is not more than 740 </w:t>
      </w:r>
      <w:proofErr w:type="spellStart"/>
      <w:r w:rsidRPr="00A70485">
        <w:rPr>
          <w:rFonts w:cs="B Mitra"/>
          <w:sz w:val="24"/>
          <w:szCs w:val="24"/>
        </w:rPr>
        <w:t>Bq</w:t>
      </w:r>
      <w:proofErr w:type="spellEnd"/>
      <w:r w:rsidRPr="00A70485">
        <w:rPr>
          <w:rFonts w:cs="B Mitra"/>
          <w:sz w:val="24"/>
          <w:szCs w:val="24"/>
        </w:rPr>
        <w:t>/kg (2×10</w:t>
      </w:r>
      <w:r w:rsidRPr="00A70485">
        <w:rPr>
          <w:rFonts w:cs="B Mitra"/>
          <w:sz w:val="24"/>
          <w:szCs w:val="24"/>
          <w:vertAlign w:val="superscript"/>
        </w:rPr>
        <w:t>-8</w:t>
      </w:r>
      <w:r w:rsidRPr="00A70485">
        <w:rPr>
          <w:rFonts w:cs="B Mitra"/>
          <w:sz w:val="24"/>
          <w:szCs w:val="24"/>
        </w:rPr>
        <w:t xml:space="preserve"> Cu/kg).</w:t>
      </w:r>
    </w:p>
    <w:p w14:paraId="1811FD50"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t>The safety operation limit of the value of leakage from primary circuit to the secondary one by individual SG is not more than 5 kg/hour.</w:t>
      </w:r>
    </w:p>
    <w:p w14:paraId="052FB185" w14:textId="77777777" w:rsidR="003B310A" w:rsidRPr="00A70485" w:rsidRDefault="003B310A" w:rsidP="003B310A">
      <w:pPr>
        <w:spacing w:after="120"/>
        <w:ind w:firstLine="709"/>
        <w:jc w:val="both"/>
        <w:rPr>
          <w:rFonts w:cs="B Mitra"/>
          <w:sz w:val="24"/>
          <w:szCs w:val="24"/>
        </w:rPr>
      </w:pPr>
      <w:r w:rsidRPr="00A70485">
        <w:rPr>
          <w:rFonts w:cs="B Mitra"/>
          <w:sz w:val="24"/>
          <w:szCs w:val="24"/>
        </w:rPr>
        <w:tab/>
      </w:r>
      <w:proofErr w:type="gramStart"/>
      <w:r w:rsidRPr="00A70485">
        <w:rPr>
          <w:rFonts w:cs="B Mitra"/>
          <w:sz w:val="24"/>
          <w:szCs w:val="24"/>
        </w:rPr>
        <w:t>Safe operational limits by radiation parameters.</w:t>
      </w:r>
      <w:proofErr w:type="gramEnd"/>
    </w:p>
    <w:p w14:paraId="11B9EB6C" w14:textId="77777777" w:rsidR="003B310A" w:rsidRPr="00A70485" w:rsidRDefault="003B310A" w:rsidP="003B310A">
      <w:pPr>
        <w:spacing w:after="120"/>
        <w:jc w:val="both"/>
        <w:rPr>
          <w:rFonts w:cs="B Mitra"/>
          <w:sz w:val="24"/>
          <w:szCs w:val="24"/>
        </w:rPr>
      </w:pPr>
      <w:r w:rsidRPr="00A70485">
        <w:rPr>
          <w:rFonts w:cs="B Mitra"/>
          <w:sz w:val="24"/>
          <w:szCs w:val="24"/>
        </w:rPr>
        <w:tab/>
        <w:t>Annual permissible levels of releases of radioactive gases and aerosols into the atmosphere for the NPP brought in table 9.</w:t>
      </w:r>
    </w:p>
    <w:p w14:paraId="2489593D" w14:textId="77777777" w:rsidR="003B310A" w:rsidRPr="00A70485" w:rsidRDefault="003B310A" w:rsidP="003B310A">
      <w:pPr>
        <w:pStyle w:val="Heading3"/>
        <w:spacing w:after="120" w:line="240" w:lineRule="auto"/>
        <w:jc w:val="both"/>
        <w:rPr>
          <w:rFonts w:asciiTheme="minorHAnsi" w:hAnsiTheme="minorHAnsi" w:cs="B Mitra"/>
          <w:b w:val="0"/>
          <w:bCs w:val="0"/>
          <w:color w:val="auto"/>
          <w:lang w:val="en-US"/>
        </w:rPr>
      </w:pPr>
      <w:r w:rsidRPr="00A70485">
        <w:rPr>
          <w:rFonts w:asciiTheme="minorHAnsi" w:hAnsiTheme="minorHAnsi" w:cs="B Mitra"/>
          <w:b w:val="0"/>
          <w:bCs w:val="0"/>
          <w:color w:val="auto"/>
          <w:lang w:val="en-US"/>
        </w:rPr>
        <w:t>Table 9</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1"/>
        <w:gridCol w:w="4279"/>
      </w:tblGrid>
      <w:tr w:rsidR="003B310A" w:rsidRPr="00A70485" w14:paraId="04CE13D4" w14:textId="77777777" w:rsidTr="003B310A">
        <w:trPr>
          <w:cantSplit/>
        </w:trPr>
        <w:tc>
          <w:tcPr>
            <w:tcW w:w="5021" w:type="dxa"/>
          </w:tcPr>
          <w:p w14:paraId="44314C2E" w14:textId="77777777" w:rsidR="003B310A" w:rsidRPr="00A70485" w:rsidRDefault="003B310A" w:rsidP="003B310A">
            <w:pPr>
              <w:spacing w:before="60" w:after="60"/>
              <w:jc w:val="both"/>
              <w:rPr>
                <w:rFonts w:cs="B Mitra"/>
                <w:sz w:val="24"/>
                <w:szCs w:val="24"/>
              </w:rPr>
            </w:pPr>
            <w:r w:rsidRPr="00A70485">
              <w:rPr>
                <w:rFonts w:cs="B Mitra"/>
                <w:sz w:val="24"/>
                <w:szCs w:val="24"/>
              </w:rPr>
              <w:t>Radionuclides</w:t>
            </w:r>
          </w:p>
        </w:tc>
        <w:tc>
          <w:tcPr>
            <w:tcW w:w="4279" w:type="dxa"/>
          </w:tcPr>
          <w:p w14:paraId="32446471"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Annual release, </w:t>
            </w:r>
            <w:proofErr w:type="spellStart"/>
            <w:r w:rsidRPr="00A70485">
              <w:rPr>
                <w:rFonts w:cs="B Mitra"/>
                <w:sz w:val="24"/>
                <w:szCs w:val="24"/>
              </w:rPr>
              <w:t>Bq</w:t>
            </w:r>
            <w:proofErr w:type="spellEnd"/>
            <w:r w:rsidRPr="00A70485">
              <w:rPr>
                <w:rFonts w:cs="B Mitra"/>
                <w:sz w:val="24"/>
                <w:szCs w:val="24"/>
              </w:rPr>
              <w:t>/year</w:t>
            </w:r>
          </w:p>
        </w:tc>
      </w:tr>
      <w:tr w:rsidR="003B310A" w:rsidRPr="00A70485" w14:paraId="65A00384" w14:textId="77777777" w:rsidTr="003B310A">
        <w:trPr>
          <w:cantSplit/>
        </w:trPr>
        <w:tc>
          <w:tcPr>
            <w:tcW w:w="5021" w:type="dxa"/>
            <w:vAlign w:val="center"/>
          </w:tcPr>
          <w:p w14:paraId="70DB5825" w14:textId="77777777" w:rsidR="003B310A" w:rsidRPr="00A70485" w:rsidRDefault="003B310A" w:rsidP="003B310A">
            <w:pPr>
              <w:spacing w:before="60" w:after="60"/>
              <w:jc w:val="both"/>
              <w:rPr>
                <w:rFonts w:cs="B Mitra"/>
                <w:sz w:val="24"/>
                <w:szCs w:val="24"/>
              </w:rPr>
            </w:pPr>
            <w:r w:rsidRPr="00A70485">
              <w:rPr>
                <w:rFonts w:cs="B Mitra"/>
                <w:sz w:val="24"/>
                <w:szCs w:val="24"/>
              </w:rPr>
              <w:t>IRG</w:t>
            </w:r>
          </w:p>
        </w:tc>
        <w:tc>
          <w:tcPr>
            <w:tcW w:w="4279" w:type="dxa"/>
          </w:tcPr>
          <w:p w14:paraId="29D1831F" w14:textId="77777777" w:rsidR="003B310A" w:rsidRPr="00A70485" w:rsidRDefault="003B310A" w:rsidP="003B310A">
            <w:pPr>
              <w:spacing w:before="60" w:after="60"/>
              <w:jc w:val="both"/>
              <w:rPr>
                <w:rFonts w:cs="B Mitra"/>
                <w:sz w:val="24"/>
                <w:szCs w:val="24"/>
                <w:vertAlign w:val="superscript"/>
              </w:rPr>
            </w:pPr>
            <w:r w:rsidRPr="00A70485">
              <w:rPr>
                <w:rFonts w:cs="B Mitra"/>
                <w:sz w:val="24"/>
                <w:szCs w:val="24"/>
              </w:rPr>
              <w:t>6,9 ×10</w:t>
            </w:r>
            <w:r w:rsidRPr="00A70485">
              <w:rPr>
                <w:rFonts w:cs="B Mitra"/>
                <w:sz w:val="24"/>
                <w:szCs w:val="24"/>
                <w:vertAlign w:val="superscript"/>
              </w:rPr>
              <w:t>14</w:t>
            </w:r>
          </w:p>
        </w:tc>
      </w:tr>
      <w:tr w:rsidR="003B310A" w:rsidRPr="00A70485" w14:paraId="211247D3" w14:textId="77777777" w:rsidTr="003B310A">
        <w:trPr>
          <w:cantSplit/>
        </w:trPr>
        <w:tc>
          <w:tcPr>
            <w:tcW w:w="5021" w:type="dxa"/>
            <w:vAlign w:val="center"/>
          </w:tcPr>
          <w:p w14:paraId="46B3D531" w14:textId="77777777" w:rsidR="003B310A" w:rsidRPr="00A70485" w:rsidRDefault="003B310A" w:rsidP="003B310A">
            <w:pPr>
              <w:spacing w:before="60" w:after="60"/>
              <w:jc w:val="both"/>
              <w:rPr>
                <w:rFonts w:cs="B Mitra"/>
                <w:sz w:val="24"/>
                <w:szCs w:val="24"/>
              </w:rPr>
            </w:pPr>
            <w:r w:rsidRPr="00A70485">
              <w:rPr>
                <w:rFonts w:cs="B Mitra"/>
                <w:sz w:val="24"/>
                <w:szCs w:val="24"/>
              </w:rPr>
              <w:t>I-131</w:t>
            </w:r>
          </w:p>
        </w:tc>
        <w:tc>
          <w:tcPr>
            <w:tcW w:w="4279" w:type="dxa"/>
          </w:tcPr>
          <w:p w14:paraId="7C068466" w14:textId="77777777" w:rsidR="003B310A" w:rsidRPr="00A70485" w:rsidRDefault="003B310A" w:rsidP="003B310A">
            <w:pPr>
              <w:spacing w:before="60" w:after="60"/>
              <w:jc w:val="both"/>
              <w:rPr>
                <w:rFonts w:cs="B Mitra"/>
                <w:sz w:val="24"/>
                <w:szCs w:val="24"/>
              </w:rPr>
            </w:pPr>
            <w:r w:rsidRPr="00A70485">
              <w:rPr>
                <w:rFonts w:cs="B Mitra"/>
                <w:sz w:val="24"/>
                <w:szCs w:val="24"/>
              </w:rPr>
              <w:t>1,8×10</w:t>
            </w:r>
            <w:r w:rsidRPr="00A70485">
              <w:rPr>
                <w:rFonts w:cs="B Mitra"/>
                <w:sz w:val="24"/>
                <w:szCs w:val="24"/>
                <w:vertAlign w:val="superscript"/>
              </w:rPr>
              <w:t>10</w:t>
            </w:r>
          </w:p>
        </w:tc>
      </w:tr>
      <w:tr w:rsidR="003B310A" w:rsidRPr="00A70485" w14:paraId="21D22A7B" w14:textId="77777777" w:rsidTr="003B310A">
        <w:trPr>
          <w:cantSplit/>
        </w:trPr>
        <w:tc>
          <w:tcPr>
            <w:tcW w:w="5021" w:type="dxa"/>
            <w:vAlign w:val="center"/>
          </w:tcPr>
          <w:p w14:paraId="555A2C6A" w14:textId="77777777" w:rsidR="003B310A" w:rsidRPr="00A70485" w:rsidRDefault="003B310A" w:rsidP="003B310A">
            <w:pPr>
              <w:spacing w:before="60" w:after="60"/>
              <w:jc w:val="both"/>
              <w:rPr>
                <w:rFonts w:cs="B Mitra"/>
                <w:sz w:val="24"/>
                <w:szCs w:val="24"/>
              </w:rPr>
            </w:pPr>
            <w:r w:rsidRPr="00A70485">
              <w:rPr>
                <w:rFonts w:cs="B Mitra"/>
                <w:sz w:val="24"/>
                <w:szCs w:val="24"/>
                <w:vertAlign w:val="superscript"/>
              </w:rPr>
              <w:t>60</w:t>
            </w:r>
            <w:r w:rsidRPr="00A70485">
              <w:rPr>
                <w:rFonts w:cs="B Mitra"/>
                <w:sz w:val="24"/>
                <w:szCs w:val="24"/>
              </w:rPr>
              <w:t>Co</w:t>
            </w:r>
          </w:p>
        </w:tc>
        <w:tc>
          <w:tcPr>
            <w:tcW w:w="4279" w:type="dxa"/>
            <w:vAlign w:val="center"/>
          </w:tcPr>
          <w:p w14:paraId="7F66B246" w14:textId="77777777" w:rsidR="003B310A" w:rsidRPr="00A70485" w:rsidRDefault="003B310A" w:rsidP="003B310A">
            <w:pPr>
              <w:spacing w:before="60" w:after="60"/>
              <w:jc w:val="both"/>
              <w:rPr>
                <w:rFonts w:cs="B Mitra"/>
                <w:sz w:val="24"/>
                <w:szCs w:val="24"/>
              </w:rPr>
            </w:pPr>
            <w:r w:rsidRPr="00A70485">
              <w:rPr>
                <w:rFonts w:cs="B Mitra"/>
                <w:sz w:val="24"/>
                <w:szCs w:val="24"/>
              </w:rPr>
              <w:t>7,4×10</w:t>
            </w:r>
            <w:r w:rsidRPr="00A70485">
              <w:rPr>
                <w:rFonts w:cs="B Mitra"/>
                <w:sz w:val="24"/>
                <w:szCs w:val="24"/>
                <w:vertAlign w:val="superscript"/>
              </w:rPr>
              <w:t>9</w:t>
            </w:r>
          </w:p>
        </w:tc>
      </w:tr>
      <w:tr w:rsidR="003B310A" w:rsidRPr="00A70485" w14:paraId="5C5EE35C" w14:textId="77777777" w:rsidTr="003B310A">
        <w:trPr>
          <w:cantSplit/>
        </w:trPr>
        <w:tc>
          <w:tcPr>
            <w:tcW w:w="5021" w:type="dxa"/>
            <w:vAlign w:val="center"/>
          </w:tcPr>
          <w:p w14:paraId="16B47EB0" w14:textId="77777777" w:rsidR="003B310A" w:rsidRPr="00A70485" w:rsidRDefault="003B310A" w:rsidP="003B310A">
            <w:pPr>
              <w:spacing w:before="60" w:after="60"/>
              <w:jc w:val="both"/>
              <w:rPr>
                <w:rFonts w:cs="B Mitra"/>
                <w:sz w:val="24"/>
                <w:szCs w:val="24"/>
              </w:rPr>
            </w:pPr>
            <w:r w:rsidRPr="00A70485">
              <w:rPr>
                <w:rFonts w:cs="B Mitra"/>
                <w:sz w:val="24"/>
                <w:szCs w:val="24"/>
                <w:vertAlign w:val="superscript"/>
              </w:rPr>
              <w:t>134</w:t>
            </w:r>
            <w:r w:rsidRPr="00A70485">
              <w:rPr>
                <w:rFonts w:cs="B Mitra"/>
                <w:sz w:val="24"/>
                <w:szCs w:val="24"/>
              </w:rPr>
              <w:t xml:space="preserve">Cs </w:t>
            </w:r>
          </w:p>
        </w:tc>
        <w:tc>
          <w:tcPr>
            <w:tcW w:w="4279" w:type="dxa"/>
            <w:vAlign w:val="center"/>
          </w:tcPr>
          <w:p w14:paraId="256CDCC9" w14:textId="77777777" w:rsidR="003B310A" w:rsidRPr="00A70485" w:rsidRDefault="003B310A" w:rsidP="003B310A">
            <w:pPr>
              <w:spacing w:before="60" w:after="60"/>
              <w:jc w:val="both"/>
              <w:rPr>
                <w:rFonts w:cs="B Mitra"/>
                <w:sz w:val="24"/>
                <w:szCs w:val="24"/>
              </w:rPr>
            </w:pPr>
            <w:r w:rsidRPr="00A70485">
              <w:rPr>
                <w:rFonts w:cs="B Mitra"/>
                <w:sz w:val="24"/>
                <w:szCs w:val="24"/>
              </w:rPr>
              <w:t>9,0×10</w:t>
            </w:r>
            <w:r w:rsidRPr="00A70485">
              <w:rPr>
                <w:rFonts w:cs="B Mitra"/>
                <w:sz w:val="24"/>
                <w:szCs w:val="24"/>
                <w:vertAlign w:val="superscript"/>
              </w:rPr>
              <w:t>8</w:t>
            </w:r>
          </w:p>
        </w:tc>
      </w:tr>
      <w:tr w:rsidR="003B310A" w:rsidRPr="00A70485" w14:paraId="76314FD7" w14:textId="77777777" w:rsidTr="003B310A">
        <w:trPr>
          <w:cantSplit/>
        </w:trPr>
        <w:tc>
          <w:tcPr>
            <w:tcW w:w="5021" w:type="dxa"/>
            <w:vAlign w:val="center"/>
          </w:tcPr>
          <w:p w14:paraId="3F45202E" w14:textId="77777777" w:rsidR="003B310A" w:rsidRPr="00A70485" w:rsidRDefault="003B310A" w:rsidP="003B310A">
            <w:pPr>
              <w:spacing w:before="60" w:after="60"/>
              <w:jc w:val="both"/>
              <w:rPr>
                <w:rFonts w:cs="B Mitra"/>
                <w:sz w:val="24"/>
                <w:szCs w:val="24"/>
              </w:rPr>
            </w:pPr>
            <w:r w:rsidRPr="00A70485">
              <w:rPr>
                <w:rFonts w:cs="B Mitra"/>
                <w:sz w:val="24"/>
                <w:szCs w:val="24"/>
                <w:vertAlign w:val="superscript"/>
              </w:rPr>
              <w:t>137</w:t>
            </w:r>
            <w:r w:rsidRPr="00A70485">
              <w:rPr>
                <w:rFonts w:cs="B Mitra"/>
                <w:sz w:val="24"/>
                <w:szCs w:val="24"/>
              </w:rPr>
              <w:t>Cs</w:t>
            </w:r>
          </w:p>
        </w:tc>
        <w:tc>
          <w:tcPr>
            <w:tcW w:w="4279" w:type="dxa"/>
            <w:vAlign w:val="center"/>
          </w:tcPr>
          <w:p w14:paraId="59F063CB" w14:textId="77777777" w:rsidR="003B310A" w:rsidRPr="00A70485" w:rsidRDefault="003B310A" w:rsidP="003B310A">
            <w:pPr>
              <w:spacing w:before="60" w:after="60"/>
              <w:jc w:val="both"/>
              <w:rPr>
                <w:rFonts w:cs="B Mitra"/>
                <w:sz w:val="24"/>
                <w:szCs w:val="24"/>
              </w:rPr>
            </w:pPr>
            <w:r w:rsidRPr="00A70485">
              <w:rPr>
                <w:rFonts w:cs="B Mitra"/>
                <w:sz w:val="24"/>
                <w:szCs w:val="24"/>
              </w:rPr>
              <w:t>2,0×10</w:t>
            </w:r>
            <w:r w:rsidRPr="00A70485">
              <w:rPr>
                <w:rFonts w:cs="B Mitra"/>
                <w:sz w:val="24"/>
                <w:szCs w:val="24"/>
                <w:vertAlign w:val="superscript"/>
              </w:rPr>
              <w:t>9</w:t>
            </w:r>
          </w:p>
        </w:tc>
      </w:tr>
    </w:tbl>
    <w:p w14:paraId="5CD0D6ED" w14:textId="77777777" w:rsidR="003B310A" w:rsidRPr="00A70485" w:rsidRDefault="003B310A" w:rsidP="003B310A">
      <w:pPr>
        <w:spacing w:before="120" w:after="120"/>
        <w:ind w:firstLine="709"/>
        <w:jc w:val="both"/>
        <w:rPr>
          <w:rFonts w:cs="B Mitra"/>
          <w:sz w:val="24"/>
          <w:szCs w:val="24"/>
        </w:rPr>
      </w:pPr>
      <w:r w:rsidRPr="00A70485">
        <w:rPr>
          <w:rFonts w:cs="B Mitra"/>
          <w:sz w:val="24"/>
          <w:szCs w:val="24"/>
        </w:rPr>
        <w:tab/>
        <w:t>Permissible discharge of radionuclides in the environment with liquid drains of the NPP (outside the NPP) per one calendar year shall not exceed the values brought in table 10.</w:t>
      </w:r>
    </w:p>
    <w:p w14:paraId="52D22A9F" w14:textId="77777777" w:rsidR="003B310A" w:rsidRPr="00A70485" w:rsidRDefault="003B310A" w:rsidP="003B310A">
      <w:pPr>
        <w:spacing w:after="60"/>
        <w:ind w:right="153" w:firstLine="102"/>
        <w:jc w:val="both"/>
        <w:rPr>
          <w:rFonts w:cs="B Mitra"/>
          <w:sz w:val="24"/>
          <w:szCs w:val="24"/>
        </w:rPr>
      </w:pPr>
      <w:r w:rsidRPr="00A70485">
        <w:rPr>
          <w:rFonts w:cs="B Mitra"/>
          <w:sz w:val="24"/>
          <w:szCs w:val="24"/>
        </w:rPr>
        <w:t>Table 10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83"/>
        <w:gridCol w:w="4029"/>
      </w:tblGrid>
      <w:tr w:rsidR="003B310A" w:rsidRPr="00A70485" w14:paraId="7165BEE1" w14:textId="77777777" w:rsidTr="003B310A">
        <w:trPr>
          <w:cantSplit/>
          <w:trHeight w:val="452"/>
          <w:jc w:val="center"/>
        </w:trPr>
        <w:tc>
          <w:tcPr>
            <w:tcW w:w="5000" w:type="pct"/>
            <w:gridSpan w:val="2"/>
          </w:tcPr>
          <w:p w14:paraId="63B9FE82" w14:textId="77777777" w:rsidR="003B310A" w:rsidRPr="00A70485" w:rsidRDefault="003B310A" w:rsidP="003B310A">
            <w:pPr>
              <w:pStyle w:val="10"/>
              <w:jc w:val="both"/>
              <w:rPr>
                <w:rFonts w:asciiTheme="minorHAnsi" w:hAnsiTheme="minorHAnsi" w:cs="B Mitra"/>
                <w:lang w:val="en-US"/>
              </w:rPr>
            </w:pPr>
            <w:r w:rsidRPr="00A70485">
              <w:rPr>
                <w:rFonts w:asciiTheme="minorHAnsi" w:hAnsiTheme="minorHAnsi" w:cs="B Mitra"/>
                <w:lang w:val="en-US"/>
              </w:rPr>
              <w:t xml:space="preserve">Permissible discharge (PD), </w:t>
            </w:r>
            <w:proofErr w:type="spellStart"/>
            <w:r w:rsidRPr="00A70485">
              <w:rPr>
                <w:rFonts w:asciiTheme="minorHAnsi" w:hAnsiTheme="minorHAnsi" w:cs="B Mitra"/>
                <w:lang w:val="en-US"/>
              </w:rPr>
              <w:t>Bq</w:t>
            </w:r>
            <w:proofErr w:type="spellEnd"/>
            <w:r w:rsidRPr="00A70485">
              <w:rPr>
                <w:rFonts w:asciiTheme="minorHAnsi" w:hAnsiTheme="minorHAnsi" w:cs="B Mitra"/>
                <w:lang w:val="en-US"/>
              </w:rPr>
              <w:t>/year</w:t>
            </w:r>
          </w:p>
        </w:tc>
      </w:tr>
      <w:tr w:rsidR="003B310A" w:rsidRPr="00A70485" w14:paraId="31CF4BDB" w14:textId="77777777" w:rsidTr="003B310A">
        <w:tblPrEx>
          <w:tblCellMar>
            <w:left w:w="71" w:type="dxa"/>
            <w:right w:w="71" w:type="dxa"/>
          </w:tblCellMar>
        </w:tblPrEx>
        <w:trPr>
          <w:cantSplit/>
          <w:jc w:val="center"/>
        </w:trPr>
        <w:tc>
          <w:tcPr>
            <w:tcW w:w="2813" w:type="pct"/>
            <w:tcBorders>
              <w:bottom w:val="nil"/>
            </w:tcBorders>
          </w:tcPr>
          <w:p w14:paraId="6758AF07" w14:textId="77777777" w:rsidR="003B310A" w:rsidRPr="00A70485" w:rsidRDefault="003B310A" w:rsidP="003B310A">
            <w:pPr>
              <w:spacing w:before="60" w:after="60"/>
              <w:jc w:val="both"/>
              <w:rPr>
                <w:rFonts w:cs="B Mitra"/>
                <w:sz w:val="24"/>
                <w:szCs w:val="24"/>
              </w:rPr>
            </w:pPr>
            <w:r w:rsidRPr="00A70485">
              <w:rPr>
                <w:rFonts w:cs="B Mitra"/>
                <w:sz w:val="24"/>
                <w:szCs w:val="24"/>
              </w:rPr>
              <w:t>Tritium</w:t>
            </w:r>
          </w:p>
        </w:tc>
        <w:tc>
          <w:tcPr>
            <w:tcW w:w="2187" w:type="pct"/>
            <w:tcBorders>
              <w:bottom w:val="nil"/>
            </w:tcBorders>
          </w:tcPr>
          <w:p w14:paraId="503F91F5" w14:textId="77777777" w:rsidR="003B310A" w:rsidRPr="00A70485" w:rsidRDefault="003B310A" w:rsidP="003B310A">
            <w:pPr>
              <w:spacing w:before="60" w:after="60"/>
              <w:jc w:val="both"/>
              <w:rPr>
                <w:rFonts w:cs="B Mitra"/>
                <w:sz w:val="24"/>
                <w:szCs w:val="24"/>
              </w:rPr>
            </w:pPr>
            <w:r w:rsidRPr="00A70485">
              <w:rPr>
                <w:rFonts w:cs="B Mitra"/>
                <w:sz w:val="24"/>
                <w:szCs w:val="24"/>
              </w:rPr>
              <w:t>4,4×10</w:t>
            </w:r>
            <w:r w:rsidRPr="00A70485">
              <w:rPr>
                <w:rFonts w:cs="B Mitra"/>
                <w:sz w:val="24"/>
                <w:szCs w:val="24"/>
                <w:vertAlign w:val="superscript"/>
              </w:rPr>
              <w:t>13</w:t>
            </w:r>
          </w:p>
        </w:tc>
      </w:tr>
      <w:tr w:rsidR="003B310A" w:rsidRPr="00A70485" w14:paraId="3950C6BD" w14:textId="77777777" w:rsidTr="003B310A">
        <w:tblPrEx>
          <w:tblCellMar>
            <w:left w:w="71" w:type="dxa"/>
            <w:right w:w="71" w:type="dxa"/>
          </w:tblCellMar>
        </w:tblPrEx>
        <w:trPr>
          <w:cantSplit/>
          <w:jc w:val="center"/>
        </w:trPr>
        <w:tc>
          <w:tcPr>
            <w:tcW w:w="2813" w:type="pct"/>
          </w:tcPr>
          <w:p w14:paraId="789DE0F4" w14:textId="77777777" w:rsidR="003B310A" w:rsidRPr="00A70485" w:rsidRDefault="003B310A" w:rsidP="003B310A">
            <w:pPr>
              <w:spacing w:before="60" w:after="60"/>
              <w:jc w:val="both"/>
              <w:rPr>
                <w:rFonts w:cs="B Mitra"/>
                <w:sz w:val="24"/>
                <w:szCs w:val="24"/>
              </w:rPr>
            </w:pPr>
            <w:r w:rsidRPr="00A70485">
              <w:rPr>
                <w:rFonts w:cs="B Mitra"/>
                <w:sz w:val="24"/>
                <w:szCs w:val="24"/>
              </w:rPr>
              <w:lastRenderedPageBreak/>
              <w:t>Radionuclides*</w:t>
            </w:r>
          </w:p>
        </w:tc>
        <w:tc>
          <w:tcPr>
            <w:tcW w:w="2187" w:type="pct"/>
          </w:tcPr>
          <w:p w14:paraId="5BCBED05" w14:textId="77777777" w:rsidR="003B310A" w:rsidRPr="00A70485" w:rsidRDefault="003B310A" w:rsidP="003B310A">
            <w:pPr>
              <w:spacing w:before="60" w:after="60"/>
              <w:jc w:val="both"/>
              <w:rPr>
                <w:rFonts w:cs="B Mitra"/>
                <w:sz w:val="24"/>
                <w:szCs w:val="24"/>
              </w:rPr>
            </w:pPr>
            <w:r w:rsidRPr="00A70485">
              <w:rPr>
                <w:rFonts w:cs="B Mitra"/>
                <w:sz w:val="24"/>
                <w:szCs w:val="24"/>
              </w:rPr>
              <w:t>2,1×10</w:t>
            </w:r>
            <w:r w:rsidRPr="00A70485">
              <w:rPr>
                <w:rFonts w:cs="B Mitra"/>
                <w:sz w:val="24"/>
                <w:szCs w:val="24"/>
                <w:vertAlign w:val="superscript"/>
              </w:rPr>
              <w:t>10</w:t>
            </w:r>
          </w:p>
        </w:tc>
      </w:tr>
      <w:tr w:rsidR="003B310A" w:rsidRPr="00A70485" w14:paraId="6F25B57A" w14:textId="77777777" w:rsidTr="003B310A">
        <w:tblPrEx>
          <w:tblCellMar>
            <w:left w:w="71" w:type="dxa"/>
            <w:right w:w="71" w:type="dxa"/>
          </w:tblCellMar>
        </w:tblPrEx>
        <w:trPr>
          <w:cantSplit/>
          <w:jc w:val="center"/>
        </w:trPr>
        <w:tc>
          <w:tcPr>
            <w:tcW w:w="5000" w:type="pct"/>
            <w:gridSpan w:val="2"/>
          </w:tcPr>
          <w:p w14:paraId="6AE5060B" w14:textId="77777777" w:rsidR="003B310A" w:rsidRPr="00A70485" w:rsidRDefault="003B310A" w:rsidP="003B310A">
            <w:pPr>
              <w:spacing w:before="60" w:after="60"/>
              <w:jc w:val="both"/>
              <w:rPr>
                <w:rFonts w:cs="B Mitra"/>
                <w:sz w:val="24"/>
                <w:szCs w:val="24"/>
              </w:rPr>
            </w:pPr>
            <w:r w:rsidRPr="00A70485">
              <w:rPr>
                <w:rFonts w:cs="B Mitra"/>
                <w:i/>
                <w:iCs/>
                <w:sz w:val="24"/>
                <w:szCs w:val="24"/>
              </w:rPr>
              <w:t>Note</w:t>
            </w:r>
            <w:r w:rsidRPr="00A70485">
              <w:rPr>
                <w:rFonts w:cs="B Mitra"/>
                <w:sz w:val="24"/>
                <w:szCs w:val="24"/>
              </w:rPr>
              <w:t>: Radionuclides* - total activity of the following radionuclides in liquid drains of the NPP: Sr-89, Sr-90, Mo-99, Ru-103, Ru-106, I-131, Te-132, Cs-134, Cs-137, Ba-140, La-140, Ce-141, Ce-144, Zr-95, Nb-95, Fe-59, Co-58, Cr-51, Mn-54, Co-60</w:t>
            </w:r>
          </w:p>
        </w:tc>
      </w:tr>
    </w:tbl>
    <w:p w14:paraId="14AFEF4D" w14:textId="77777777" w:rsidR="003B310A" w:rsidRPr="00A70485" w:rsidRDefault="003B310A" w:rsidP="003B310A">
      <w:pPr>
        <w:spacing w:after="120"/>
        <w:ind w:firstLine="709"/>
        <w:jc w:val="both"/>
        <w:rPr>
          <w:rFonts w:cs="B Mitra"/>
          <w:sz w:val="24"/>
          <w:szCs w:val="24"/>
        </w:rPr>
      </w:pPr>
      <w:r w:rsidRPr="00A70485">
        <w:rPr>
          <w:rFonts w:cs="B Mitra"/>
          <w:sz w:val="24"/>
          <w:szCs w:val="24"/>
        </w:rPr>
        <w:br w:type="page"/>
      </w:r>
      <w:r w:rsidRPr="00A70485">
        <w:rPr>
          <w:rFonts w:cs="B Mitra"/>
          <w:sz w:val="24"/>
          <w:szCs w:val="24"/>
        </w:rPr>
        <w:lastRenderedPageBreak/>
        <w:tab/>
        <w:t>Values of the personnel exposure dose limits shall not exceed the values specified in Table 11.</w:t>
      </w:r>
    </w:p>
    <w:p w14:paraId="3C7C18B1" w14:textId="77777777" w:rsidR="003B310A" w:rsidRPr="00A70485" w:rsidRDefault="003B310A" w:rsidP="003B310A">
      <w:pPr>
        <w:pStyle w:val="Heading3"/>
        <w:spacing w:after="120" w:line="240" w:lineRule="auto"/>
        <w:jc w:val="both"/>
        <w:rPr>
          <w:rFonts w:asciiTheme="minorHAnsi" w:hAnsiTheme="minorHAnsi" w:cs="B Mitra"/>
          <w:b w:val="0"/>
          <w:bCs w:val="0"/>
          <w:color w:val="auto"/>
          <w:lang w:val="en-US"/>
        </w:rPr>
      </w:pPr>
      <w:r w:rsidRPr="00A70485">
        <w:rPr>
          <w:rFonts w:asciiTheme="minorHAnsi" w:hAnsiTheme="minorHAnsi" w:cs="B Mitra"/>
          <w:b w:val="0"/>
          <w:bCs w:val="0"/>
          <w:color w:val="auto"/>
          <w:lang w:val="en-US"/>
        </w:rPr>
        <w:t xml:space="preserve">Table 11 – the main exposure dose limits for different categories of the personnel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89"/>
        <w:gridCol w:w="5323"/>
      </w:tblGrid>
      <w:tr w:rsidR="003B310A" w:rsidRPr="00A70485" w14:paraId="4F06DC3A" w14:textId="77777777" w:rsidTr="003B310A">
        <w:trPr>
          <w:cantSplit/>
        </w:trPr>
        <w:tc>
          <w:tcPr>
            <w:tcW w:w="2111" w:type="pct"/>
            <w:vAlign w:val="center"/>
          </w:tcPr>
          <w:p w14:paraId="7FCC0F38" w14:textId="77777777" w:rsidR="003B310A" w:rsidRPr="00A70485" w:rsidRDefault="003B310A" w:rsidP="003B310A">
            <w:pPr>
              <w:spacing w:before="60" w:after="60"/>
              <w:jc w:val="both"/>
              <w:rPr>
                <w:rFonts w:cs="B Mitra"/>
                <w:sz w:val="24"/>
                <w:szCs w:val="24"/>
              </w:rPr>
            </w:pPr>
            <w:r w:rsidRPr="00A70485">
              <w:rPr>
                <w:rFonts w:cs="B Mitra"/>
                <w:sz w:val="24"/>
                <w:szCs w:val="24"/>
              </w:rPr>
              <w:t>Personnel category</w:t>
            </w:r>
          </w:p>
        </w:tc>
        <w:tc>
          <w:tcPr>
            <w:tcW w:w="2889" w:type="pct"/>
          </w:tcPr>
          <w:p w14:paraId="5270DE24"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Individual effective dose </w:t>
            </w:r>
          </w:p>
        </w:tc>
      </w:tr>
      <w:tr w:rsidR="003B310A" w:rsidRPr="00A70485" w14:paraId="7743F4AB" w14:textId="77777777" w:rsidTr="003B310A">
        <w:trPr>
          <w:cantSplit/>
        </w:trPr>
        <w:tc>
          <w:tcPr>
            <w:tcW w:w="2111" w:type="pct"/>
            <w:vAlign w:val="center"/>
          </w:tcPr>
          <w:p w14:paraId="553B6C0B" w14:textId="77777777" w:rsidR="003B310A" w:rsidRPr="00A70485" w:rsidRDefault="003B310A" w:rsidP="003B310A">
            <w:pPr>
              <w:spacing w:before="60" w:after="60"/>
              <w:jc w:val="both"/>
              <w:rPr>
                <w:rFonts w:cs="B Mitra"/>
                <w:sz w:val="24"/>
                <w:szCs w:val="24"/>
              </w:rPr>
            </w:pPr>
            <w:r w:rsidRPr="00A70485">
              <w:rPr>
                <w:rFonts w:cs="B Mitra"/>
                <w:sz w:val="24"/>
                <w:szCs w:val="24"/>
              </w:rPr>
              <w:t>Group A</w:t>
            </w:r>
          </w:p>
        </w:tc>
        <w:tc>
          <w:tcPr>
            <w:tcW w:w="2889" w:type="pct"/>
          </w:tcPr>
          <w:p w14:paraId="63ACCD11"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20 </w:t>
            </w:r>
            <w:proofErr w:type="spellStart"/>
            <w:r w:rsidRPr="00A70485">
              <w:rPr>
                <w:rFonts w:cs="B Mitra"/>
                <w:sz w:val="24"/>
                <w:szCs w:val="24"/>
              </w:rPr>
              <w:t>mSv</w:t>
            </w:r>
            <w:proofErr w:type="spellEnd"/>
            <w:r w:rsidRPr="00A70485">
              <w:rPr>
                <w:rFonts w:cs="B Mitra"/>
                <w:sz w:val="24"/>
                <w:szCs w:val="24"/>
              </w:rPr>
              <w:t xml:space="preserve"> (2 Rem) per year in average for any successive 5 years, but not more than 50 </w:t>
            </w:r>
            <w:proofErr w:type="spellStart"/>
            <w:r w:rsidRPr="00A70485">
              <w:rPr>
                <w:rFonts w:cs="B Mitra"/>
                <w:sz w:val="24"/>
                <w:szCs w:val="24"/>
              </w:rPr>
              <w:t>mSv</w:t>
            </w:r>
            <w:proofErr w:type="spellEnd"/>
            <w:r w:rsidRPr="00A70485">
              <w:rPr>
                <w:rFonts w:cs="B Mitra"/>
                <w:sz w:val="24"/>
                <w:szCs w:val="24"/>
              </w:rPr>
              <w:t xml:space="preserve"> (5 Rem) per year</w:t>
            </w:r>
          </w:p>
        </w:tc>
      </w:tr>
      <w:tr w:rsidR="003B310A" w:rsidRPr="00A70485" w14:paraId="6A312125" w14:textId="77777777" w:rsidTr="003B310A">
        <w:trPr>
          <w:cantSplit/>
        </w:trPr>
        <w:tc>
          <w:tcPr>
            <w:tcW w:w="2111" w:type="pct"/>
            <w:vAlign w:val="center"/>
          </w:tcPr>
          <w:p w14:paraId="050E28C1" w14:textId="77777777" w:rsidR="003B310A" w:rsidRPr="00A70485" w:rsidRDefault="003B310A" w:rsidP="003B310A">
            <w:pPr>
              <w:spacing w:before="60" w:after="60"/>
              <w:jc w:val="both"/>
              <w:rPr>
                <w:rFonts w:cs="B Mitra"/>
                <w:sz w:val="24"/>
                <w:szCs w:val="24"/>
              </w:rPr>
            </w:pPr>
            <w:r w:rsidRPr="00A70485">
              <w:rPr>
                <w:rFonts w:cs="B Mitra"/>
                <w:sz w:val="24"/>
                <w:szCs w:val="24"/>
              </w:rPr>
              <w:t>Group B</w:t>
            </w:r>
          </w:p>
        </w:tc>
        <w:tc>
          <w:tcPr>
            <w:tcW w:w="2889" w:type="pct"/>
          </w:tcPr>
          <w:p w14:paraId="0B3E257F" w14:textId="77777777" w:rsidR="003B310A" w:rsidRPr="00A70485" w:rsidRDefault="003B310A" w:rsidP="003B310A">
            <w:pPr>
              <w:spacing w:before="60" w:after="60"/>
              <w:jc w:val="both"/>
              <w:rPr>
                <w:rFonts w:cs="B Mitra"/>
                <w:sz w:val="24"/>
                <w:szCs w:val="24"/>
              </w:rPr>
            </w:pPr>
            <w:r w:rsidRPr="00A70485">
              <w:rPr>
                <w:rFonts w:cs="B Mitra"/>
                <w:sz w:val="24"/>
                <w:szCs w:val="24"/>
              </w:rPr>
              <w:t>Radiation dose shall not exceed 1/4 of values for the personnel of group А</w:t>
            </w:r>
          </w:p>
        </w:tc>
      </w:tr>
    </w:tbl>
    <w:p w14:paraId="79D1887E" w14:textId="77777777" w:rsidR="003B310A" w:rsidRPr="00A70485" w:rsidRDefault="003B310A" w:rsidP="005930CC">
      <w:pPr>
        <w:pStyle w:val="Heading4"/>
        <w:keepLines w:val="0"/>
        <w:numPr>
          <w:ilvl w:val="3"/>
          <w:numId w:val="10"/>
        </w:numPr>
        <w:tabs>
          <w:tab w:val="left" w:pos="0"/>
        </w:tabs>
        <w:spacing w:before="24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Maximal design pressure (absolute) under the confinement during the design basis accident is 0</w:t>
      </w:r>
      <w:proofErr w:type="gramStart"/>
      <w:r w:rsidRPr="00A70485">
        <w:rPr>
          <w:rFonts w:asciiTheme="minorHAnsi" w:hAnsiTheme="minorHAnsi" w:cs="B Mitra"/>
          <w:b w:val="0"/>
          <w:bCs w:val="0"/>
          <w:color w:val="auto"/>
          <w:sz w:val="24"/>
          <w:szCs w:val="24"/>
          <w:lang w:val="en-US"/>
        </w:rPr>
        <w:t>,46</w:t>
      </w:r>
      <w:proofErr w:type="gramEnd"/>
      <w:r w:rsidRPr="00A70485">
        <w:rPr>
          <w:rFonts w:asciiTheme="minorHAnsi" w:hAnsiTheme="minorHAnsi" w:cs="B Mitra"/>
          <w:b w:val="0"/>
          <w:bCs w:val="0"/>
          <w:color w:val="auto"/>
          <w:sz w:val="24"/>
          <w:szCs w:val="24"/>
          <w:lang w:val="en-US"/>
        </w:rPr>
        <w:t xml:space="preserve"> </w:t>
      </w:r>
      <w:proofErr w:type="spellStart"/>
      <w:r w:rsidRPr="00A70485">
        <w:rPr>
          <w:rFonts w:asciiTheme="minorHAnsi" w:hAnsiTheme="minorHAnsi" w:cs="B Mitra"/>
          <w:b w:val="0"/>
          <w:bCs w:val="0"/>
          <w:color w:val="auto"/>
          <w:sz w:val="24"/>
          <w:szCs w:val="24"/>
          <w:lang w:val="en-US"/>
        </w:rPr>
        <w:t>MPa</w:t>
      </w:r>
      <w:proofErr w:type="spellEnd"/>
      <w:r w:rsidRPr="00A70485">
        <w:rPr>
          <w:rFonts w:asciiTheme="minorHAnsi" w:hAnsiTheme="minorHAnsi" w:cs="B Mitra"/>
          <w:b w:val="0"/>
          <w:bCs w:val="0"/>
          <w:color w:val="auto"/>
          <w:sz w:val="24"/>
          <w:szCs w:val="24"/>
          <w:lang w:val="en-US"/>
        </w:rPr>
        <w:t xml:space="preserve"> (4,7 </w:t>
      </w:r>
      <w:proofErr w:type="spellStart"/>
      <w:r w:rsidRPr="00A70485">
        <w:rPr>
          <w:rFonts w:asciiTheme="minorHAnsi" w:hAnsiTheme="minorHAnsi" w:cs="B Mitra"/>
          <w:b w:val="0"/>
          <w:bCs w:val="0"/>
          <w:color w:val="auto"/>
          <w:sz w:val="24"/>
          <w:szCs w:val="24"/>
          <w:lang w:val="en-US"/>
        </w:rPr>
        <w:t>kgf</w:t>
      </w:r>
      <w:proofErr w:type="spellEnd"/>
      <w:r w:rsidRPr="00A70485">
        <w:rPr>
          <w:rFonts w:asciiTheme="minorHAnsi" w:hAnsiTheme="minorHAnsi" w:cs="B Mitra"/>
          <w:b w:val="0"/>
          <w:bCs w:val="0"/>
          <w:color w:val="auto"/>
          <w:sz w:val="24"/>
          <w:szCs w:val="24"/>
          <w:lang w:val="en-US"/>
        </w:rPr>
        <w:t>/cm</w:t>
      </w:r>
      <w:r w:rsidRPr="00A70485">
        <w:rPr>
          <w:rFonts w:asciiTheme="minorHAnsi" w:hAnsiTheme="minorHAnsi" w:cs="B Mitra"/>
          <w:b w:val="0"/>
          <w:bCs w:val="0"/>
          <w:color w:val="auto"/>
          <w:sz w:val="24"/>
          <w:szCs w:val="24"/>
          <w:vertAlign w:val="superscript"/>
          <w:lang w:val="en-US"/>
        </w:rPr>
        <w:t>2</w:t>
      </w:r>
      <w:r w:rsidRPr="00A70485">
        <w:rPr>
          <w:rFonts w:asciiTheme="minorHAnsi" w:hAnsiTheme="minorHAnsi" w:cs="B Mitra"/>
          <w:b w:val="0"/>
          <w:bCs w:val="0"/>
          <w:color w:val="auto"/>
          <w:sz w:val="24"/>
          <w:szCs w:val="24"/>
          <w:lang w:val="en-US"/>
        </w:rPr>
        <w:t>).</w:t>
      </w:r>
    </w:p>
    <w:p w14:paraId="766E33DE" w14:textId="77777777" w:rsidR="003B310A" w:rsidRPr="00A70485" w:rsidRDefault="003B310A" w:rsidP="005930CC">
      <w:pPr>
        <w:pStyle w:val="Heading4"/>
        <w:keepLines w:val="0"/>
        <w:numPr>
          <w:ilvl w:val="3"/>
          <w:numId w:val="10"/>
        </w:numPr>
        <w:tabs>
          <w:tab w:val="left" w:pos="0"/>
        </w:tabs>
        <w:spacing w:before="0" w:line="240" w:lineRule="auto"/>
        <w:ind w:left="0" w:firstLine="709"/>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tab/>
        <w:t>The safe operation limits by the process parameters of the primary and secondary circuits are specified in Table 12.</w:t>
      </w:r>
    </w:p>
    <w:p w14:paraId="7CC8D3A4" w14:textId="77777777" w:rsidR="003B310A" w:rsidRPr="00A70485" w:rsidRDefault="003B310A" w:rsidP="003B310A">
      <w:pPr>
        <w:pStyle w:val="Oaenoacaaea"/>
        <w:spacing w:after="120"/>
        <w:ind w:firstLine="0"/>
        <w:rPr>
          <w:rFonts w:asciiTheme="minorHAnsi" w:hAnsiTheme="minorHAnsi" w:cs="B Mitra"/>
          <w:sz w:val="24"/>
          <w:szCs w:val="24"/>
          <w:lang w:val="en-US"/>
        </w:rPr>
      </w:pPr>
      <w:r w:rsidRPr="00A70485">
        <w:rPr>
          <w:rFonts w:asciiTheme="minorHAnsi" w:hAnsiTheme="minorHAnsi" w:cs="B Mitra"/>
          <w:sz w:val="24"/>
          <w:szCs w:val="24"/>
          <w:lang w:val="en-US"/>
        </w:rPr>
        <w:t xml:space="preserve">Table 12 Safe operational limits by process parameters of the primary and secondary circuits </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69"/>
        <w:gridCol w:w="2543"/>
      </w:tblGrid>
      <w:tr w:rsidR="003B310A" w:rsidRPr="00A70485" w14:paraId="275365B5" w14:textId="77777777" w:rsidTr="003B310A">
        <w:trPr>
          <w:cantSplit/>
        </w:trPr>
        <w:tc>
          <w:tcPr>
            <w:tcW w:w="3620" w:type="pct"/>
          </w:tcPr>
          <w:p w14:paraId="3F6C2E7E" w14:textId="77777777" w:rsidR="003B310A" w:rsidRPr="00A70485" w:rsidRDefault="003B310A" w:rsidP="003B310A">
            <w:pPr>
              <w:spacing w:before="60" w:after="60"/>
              <w:jc w:val="both"/>
              <w:rPr>
                <w:rFonts w:cs="B Mitra"/>
                <w:sz w:val="24"/>
                <w:szCs w:val="24"/>
              </w:rPr>
            </w:pPr>
            <w:r w:rsidRPr="00A70485">
              <w:rPr>
                <w:rFonts w:cs="B Mitra"/>
                <w:sz w:val="24"/>
                <w:szCs w:val="24"/>
              </w:rPr>
              <w:t>Parameter</w:t>
            </w:r>
          </w:p>
        </w:tc>
        <w:tc>
          <w:tcPr>
            <w:tcW w:w="1380" w:type="pct"/>
          </w:tcPr>
          <w:p w14:paraId="3440719D" w14:textId="77777777" w:rsidR="003B310A" w:rsidRPr="00A70485" w:rsidRDefault="003B310A" w:rsidP="003B310A">
            <w:pPr>
              <w:spacing w:before="60" w:after="60"/>
              <w:jc w:val="both"/>
              <w:rPr>
                <w:rFonts w:cs="B Mitra"/>
                <w:sz w:val="24"/>
                <w:szCs w:val="24"/>
              </w:rPr>
            </w:pPr>
            <w:r w:rsidRPr="00A70485">
              <w:rPr>
                <w:rFonts w:cs="B Mitra"/>
                <w:sz w:val="24"/>
                <w:szCs w:val="24"/>
              </w:rPr>
              <w:t>Parameter value</w:t>
            </w:r>
          </w:p>
        </w:tc>
      </w:tr>
      <w:tr w:rsidR="003B310A" w:rsidRPr="00A70485" w14:paraId="70C73ADF" w14:textId="77777777" w:rsidTr="003B310A">
        <w:trPr>
          <w:cantSplit/>
        </w:trPr>
        <w:tc>
          <w:tcPr>
            <w:tcW w:w="3620" w:type="pct"/>
          </w:tcPr>
          <w:p w14:paraId="4571AA25"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Period of thermal neutron flux variation </w:t>
            </w:r>
          </w:p>
        </w:tc>
        <w:tc>
          <w:tcPr>
            <w:tcW w:w="1380" w:type="pct"/>
          </w:tcPr>
          <w:p w14:paraId="34991BAB" w14:textId="77777777" w:rsidR="003B310A" w:rsidRPr="00A70485" w:rsidRDefault="003B310A" w:rsidP="003B310A">
            <w:pPr>
              <w:spacing w:before="60" w:after="60"/>
              <w:jc w:val="both"/>
              <w:rPr>
                <w:rFonts w:cs="B Mitra"/>
                <w:sz w:val="24"/>
                <w:szCs w:val="24"/>
              </w:rPr>
            </w:pPr>
            <w:r w:rsidRPr="00A70485">
              <w:rPr>
                <w:rFonts w:cs="B Mitra"/>
                <w:sz w:val="24"/>
                <w:szCs w:val="24"/>
              </w:rPr>
              <w:t>10 sec</w:t>
            </w:r>
          </w:p>
        </w:tc>
      </w:tr>
      <w:tr w:rsidR="003B310A" w:rsidRPr="00A70485" w14:paraId="79C8F248" w14:textId="77777777" w:rsidTr="003B310A">
        <w:trPr>
          <w:cantSplit/>
        </w:trPr>
        <w:tc>
          <w:tcPr>
            <w:tcW w:w="3620" w:type="pct"/>
          </w:tcPr>
          <w:p w14:paraId="262A6F5B"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Maximum primary circuit pressure </w:t>
            </w:r>
          </w:p>
        </w:tc>
        <w:tc>
          <w:tcPr>
            <w:tcW w:w="1380" w:type="pct"/>
          </w:tcPr>
          <w:p w14:paraId="44FEB094"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180/190 </w:t>
            </w:r>
            <w:proofErr w:type="spellStart"/>
            <w:r w:rsidRPr="00A70485">
              <w:rPr>
                <w:rFonts w:cs="B Mitra"/>
                <w:sz w:val="24"/>
                <w:szCs w:val="24"/>
              </w:rPr>
              <w:t>kgf</w:t>
            </w:r>
            <w:proofErr w:type="spellEnd"/>
            <w:r w:rsidRPr="00A70485">
              <w:rPr>
                <w:rFonts w:cs="B Mitra"/>
                <w:sz w:val="24"/>
                <w:szCs w:val="24"/>
              </w:rPr>
              <w:t>/cm</w:t>
            </w:r>
            <w:r w:rsidRPr="00A70485">
              <w:rPr>
                <w:rFonts w:cs="B Mitra"/>
                <w:sz w:val="24"/>
                <w:szCs w:val="24"/>
                <w:vertAlign w:val="superscript"/>
              </w:rPr>
              <w:t>2</w:t>
            </w:r>
            <w:r w:rsidRPr="00A70485">
              <w:rPr>
                <w:rFonts w:cs="B Mitra"/>
                <w:sz w:val="24"/>
                <w:szCs w:val="24"/>
              </w:rPr>
              <w:t xml:space="preserve"> **</w:t>
            </w:r>
          </w:p>
        </w:tc>
      </w:tr>
      <w:tr w:rsidR="003B310A" w:rsidRPr="00A70485" w14:paraId="49907FEF" w14:textId="77777777" w:rsidTr="003B310A">
        <w:trPr>
          <w:cantSplit/>
        </w:trPr>
        <w:tc>
          <w:tcPr>
            <w:tcW w:w="3620" w:type="pct"/>
          </w:tcPr>
          <w:p w14:paraId="2D03B02A" w14:textId="77777777" w:rsidR="003B310A" w:rsidRPr="00A70485" w:rsidRDefault="003B310A" w:rsidP="003B310A">
            <w:pPr>
              <w:spacing w:before="60" w:after="60"/>
              <w:jc w:val="both"/>
              <w:rPr>
                <w:rFonts w:cs="B Mitra"/>
                <w:sz w:val="24"/>
                <w:szCs w:val="24"/>
              </w:rPr>
            </w:pPr>
            <w:r w:rsidRPr="00A70485">
              <w:rPr>
                <w:rFonts w:cs="B Mitra"/>
                <w:sz w:val="24"/>
                <w:szCs w:val="24"/>
              </w:rPr>
              <w:t>Minimal primary circuit pressure at power not less than 75 % of Nnom, at power less than 75 % of Nnom</w:t>
            </w:r>
          </w:p>
        </w:tc>
        <w:tc>
          <w:tcPr>
            <w:tcW w:w="1380" w:type="pct"/>
          </w:tcPr>
          <w:p w14:paraId="018A066A" w14:textId="77777777" w:rsidR="003B310A" w:rsidRPr="00A70485" w:rsidRDefault="003B310A" w:rsidP="003B310A">
            <w:pPr>
              <w:spacing w:before="60" w:after="60"/>
              <w:jc w:val="both"/>
              <w:rPr>
                <w:rFonts w:cs="B Mitra"/>
                <w:sz w:val="24"/>
                <w:szCs w:val="24"/>
                <w:lang w:val="ru-RU"/>
              </w:rPr>
            </w:pPr>
            <w:r w:rsidRPr="00A70485">
              <w:rPr>
                <w:rFonts w:cs="B Mitra"/>
                <w:sz w:val="24"/>
                <w:szCs w:val="24"/>
                <w:lang w:val="ru-RU"/>
              </w:rPr>
              <w:t>148/Р(</w:t>
            </w:r>
            <w:proofErr w:type="spellStart"/>
            <w:r w:rsidRPr="00A70485">
              <w:rPr>
                <w:rFonts w:cs="B Mitra"/>
                <w:sz w:val="24"/>
                <w:szCs w:val="24"/>
              </w:rPr>
              <w:t>T</w:t>
            </w:r>
            <w:r w:rsidRPr="00A70485">
              <w:rPr>
                <w:rFonts w:cs="B Mitra"/>
                <w:sz w:val="24"/>
                <w:szCs w:val="24"/>
                <w:vertAlign w:val="subscript"/>
              </w:rPr>
              <w:t>sI</w:t>
            </w:r>
            <w:proofErr w:type="spellEnd"/>
            <w:r w:rsidRPr="00A70485">
              <w:rPr>
                <w:rFonts w:cs="B Mitra"/>
                <w:sz w:val="24"/>
                <w:szCs w:val="24"/>
                <w:lang w:val="ru-RU"/>
              </w:rPr>
              <w:t>+10</w:t>
            </w:r>
            <w:r w:rsidRPr="00A70485">
              <w:rPr>
                <w:rFonts w:cs="B Mitra"/>
                <w:sz w:val="24"/>
                <w:szCs w:val="24"/>
              </w:rPr>
              <w:sym w:font="Symbol" w:char="F0B0"/>
            </w:r>
            <w:r w:rsidRPr="00A70485">
              <w:rPr>
                <w:rFonts w:cs="B Mitra"/>
                <w:sz w:val="24"/>
                <w:szCs w:val="24"/>
                <w:lang w:val="ru-RU"/>
              </w:rPr>
              <w:t xml:space="preserve">С) </w:t>
            </w:r>
            <w:proofErr w:type="spellStart"/>
            <w:r w:rsidRPr="00A70485">
              <w:rPr>
                <w:rFonts w:cs="B Mitra"/>
                <w:sz w:val="24"/>
                <w:szCs w:val="24"/>
              </w:rPr>
              <w:t>kgf</w:t>
            </w:r>
            <w:proofErr w:type="spellEnd"/>
            <w:r w:rsidRPr="00A70485">
              <w:rPr>
                <w:rFonts w:cs="B Mitra"/>
                <w:sz w:val="24"/>
                <w:szCs w:val="24"/>
                <w:lang w:val="ru-RU"/>
              </w:rPr>
              <w:t>/</w:t>
            </w:r>
            <w:r w:rsidRPr="00A70485">
              <w:rPr>
                <w:rFonts w:cs="B Mitra"/>
                <w:sz w:val="24"/>
                <w:szCs w:val="24"/>
              </w:rPr>
              <w:t>cm</w:t>
            </w:r>
            <w:r w:rsidRPr="00A70485">
              <w:rPr>
                <w:rFonts w:cs="B Mitra"/>
                <w:sz w:val="24"/>
                <w:szCs w:val="24"/>
                <w:vertAlign w:val="superscript"/>
                <w:lang w:val="ru-RU"/>
              </w:rPr>
              <w:t>2</w:t>
            </w:r>
          </w:p>
          <w:p w14:paraId="2724CB1B" w14:textId="77777777" w:rsidR="003B310A" w:rsidRPr="00A70485" w:rsidRDefault="003B310A" w:rsidP="003B310A">
            <w:pPr>
              <w:spacing w:before="60" w:after="60"/>
              <w:jc w:val="both"/>
              <w:rPr>
                <w:rFonts w:cs="B Mitra"/>
                <w:sz w:val="24"/>
                <w:szCs w:val="24"/>
                <w:lang w:val="ru-RU"/>
              </w:rPr>
            </w:pPr>
            <w:r w:rsidRPr="00A70485">
              <w:rPr>
                <w:rFonts w:cs="B Mitra"/>
                <w:sz w:val="24"/>
                <w:szCs w:val="24"/>
                <w:lang w:val="ru-RU"/>
              </w:rPr>
              <w:t>140/Р(</w:t>
            </w:r>
            <w:proofErr w:type="spellStart"/>
            <w:r w:rsidRPr="00A70485">
              <w:rPr>
                <w:rFonts w:cs="B Mitra"/>
                <w:sz w:val="24"/>
                <w:szCs w:val="24"/>
              </w:rPr>
              <w:t>T</w:t>
            </w:r>
            <w:r w:rsidRPr="00A70485">
              <w:rPr>
                <w:rFonts w:cs="B Mitra"/>
                <w:sz w:val="24"/>
                <w:szCs w:val="24"/>
                <w:vertAlign w:val="subscript"/>
              </w:rPr>
              <w:t>sI</w:t>
            </w:r>
            <w:proofErr w:type="spellEnd"/>
            <w:r w:rsidRPr="00A70485">
              <w:rPr>
                <w:rFonts w:cs="B Mitra"/>
                <w:sz w:val="24"/>
                <w:szCs w:val="24"/>
                <w:lang w:val="ru-RU"/>
              </w:rPr>
              <w:t>+10</w:t>
            </w:r>
            <w:r w:rsidRPr="00A70485">
              <w:rPr>
                <w:rFonts w:cs="B Mitra"/>
                <w:sz w:val="24"/>
                <w:szCs w:val="24"/>
              </w:rPr>
              <w:sym w:font="Symbol" w:char="F0B0"/>
            </w:r>
            <w:r w:rsidRPr="00A70485">
              <w:rPr>
                <w:rFonts w:cs="B Mitra"/>
                <w:sz w:val="24"/>
                <w:szCs w:val="24"/>
                <w:lang w:val="ru-RU"/>
              </w:rPr>
              <w:t xml:space="preserve">С) </w:t>
            </w:r>
            <w:proofErr w:type="spellStart"/>
            <w:r w:rsidRPr="00A70485">
              <w:rPr>
                <w:rFonts w:cs="B Mitra"/>
                <w:sz w:val="24"/>
                <w:szCs w:val="24"/>
              </w:rPr>
              <w:t>kgf</w:t>
            </w:r>
            <w:proofErr w:type="spellEnd"/>
            <w:r w:rsidRPr="00A70485">
              <w:rPr>
                <w:rFonts w:cs="B Mitra"/>
                <w:sz w:val="24"/>
                <w:szCs w:val="24"/>
                <w:lang w:val="ru-RU"/>
              </w:rPr>
              <w:t>/</w:t>
            </w:r>
            <w:r w:rsidRPr="00A70485">
              <w:rPr>
                <w:rFonts w:cs="B Mitra"/>
                <w:sz w:val="24"/>
                <w:szCs w:val="24"/>
              </w:rPr>
              <w:t>cm</w:t>
            </w:r>
            <w:r w:rsidRPr="00A70485">
              <w:rPr>
                <w:rFonts w:cs="B Mitra"/>
                <w:sz w:val="24"/>
                <w:szCs w:val="24"/>
                <w:vertAlign w:val="superscript"/>
                <w:lang w:val="ru-RU"/>
              </w:rPr>
              <w:t>2</w:t>
            </w:r>
          </w:p>
        </w:tc>
      </w:tr>
      <w:tr w:rsidR="003B310A" w:rsidRPr="00A70485" w14:paraId="129C8DA4" w14:textId="77777777" w:rsidTr="003B310A">
        <w:trPr>
          <w:cantSplit/>
        </w:trPr>
        <w:tc>
          <w:tcPr>
            <w:tcW w:w="3620" w:type="pct"/>
          </w:tcPr>
          <w:p w14:paraId="4788D0D9"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Maximal pressure in one of SG by the secondary circuit </w:t>
            </w:r>
          </w:p>
        </w:tc>
        <w:tc>
          <w:tcPr>
            <w:tcW w:w="1380" w:type="pct"/>
          </w:tcPr>
          <w:p w14:paraId="66C0EEF8"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80/86 </w:t>
            </w:r>
            <w:proofErr w:type="spellStart"/>
            <w:r w:rsidRPr="00A70485">
              <w:rPr>
                <w:rFonts w:cs="B Mitra"/>
                <w:sz w:val="24"/>
                <w:szCs w:val="24"/>
              </w:rPr>
              <w:t>kgf</w:t>
            </w:r>
            <w:proofErr w:type="spellEnd"/>
            <w:r w:rsidRPr="00A70485">
              <w:rPr>
                <w:rFonts w:cs="B Mitra"/>
                <w:sz w:val="24"/>
                <w:szCs w:val="24"/>
              </w:rPr>
              <w:t>/cm</w:t>
            </w:r>
            <w:r w:rsidRPr="00A70485">
              <w:rPr>
                <w:rFonts w:cs="B Mitra"/>
                <w:sz w:val="24"/>
                <w:szCs w:val="24"/>
                <w:vertAlign w:val="superscript"/>
              </w:rPr>
              <w:t>2</w:t>
            </w:r>
            <w:r w:rsidRPr="00A70485">
              <w:rPr>
                <w:rFonts w:cs="B Mitra"/>
                <w:sz w:val="24"/>
                <w:szCs w:val="24"/>
              </w:rPr>
              <w:t xml:space="preserve"> **</w:t>
            </w:r>
          </w:p>
        </w:tc>
      </w:tr>
      <w:tr w:rsidR="003B310A" w:rsidRPr="00A70485" w14:paraId="09E1BA99" w14:textId="77777777" w:rsidTr="003B310A">
        <w:trPr>
          <w:cantSplit/>
        </w:trPr>
        <w:tc>
          <w:tcPr>
            <w:tcW w:w="3620" w:type="pct"/>
          </w:tcPr>
          <w:p w14:paraId="1AF2957C" w14:textId="77777777" w:rsidR="003B310A" w:rsidRPr="00A70485" w:rsidRDefault="003B310A" w:rsidP="003B310A">
            <w:pPr>
              <w:spacing w:before="60" w:after="60"/>
              <w:jc w:val="both"/>
              <w:rPr>
                <w:rFonts w:cs="B Mitra"/>
                <w:sz w:val="24"/>
                <w:szCs w:val="24"/>
              </w:rPr>
            </w:pPr>
            <w:r w:rsidRPr="00A70485">
              <w:rPr>
                <w:rFonts w:cs="B Mitra"/>
                <w:sz w:val="24"/>
                <w:szCs w:val="24"/>
              </w:rPr>
              <w:t>Minimal pressure in one of SG by the secondary circuit</w:t>
            </w:r>
          </w:p>
        </w:tc>
        <w:tc>
          <w:tcPr>
            <w:tcW w:w="1380" w:type="pct"/>
          </w:tcPr>
          <w:p w14:paraId="675D85C5"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52/45 </w:t>
            </w:r>
            <w:proofErr w:type="spellStart"/>
            <w:r w:rsidRPr="00A70485">
              <w:rPr>
                <w:rFonts w:cs="B Mitra"/>
                <w:sz w:val="24"/>
                <w:szCs w:val="24"/>
              </w:rPr>
              <w:t>kgf</w:t>
            </w:r>
            <w:proofErr w:type="spellEnd"/>
            <w:r w:rsidRPr="00A70485">
              <w:rPr>
                <w:rFonts w:cs="B Mitra"/>
                <w:sz w:val="24"/>
                <w:szCs w:val="24"/>
              </w:rPr>
              <w:t>/cm</w:t>
            </w:r>
            <w:r w:rsidRPr="00A70485">
              <w:rPr>
                <w:rFonts w:cs="B Mitra"/>
                <w:sz w:val="24"/>
                <w:szCs w:val="24"/>
                <w:vertAlign w:val="superscript"/>
              </w:rPr>
              <w:t>2</w:t>
            </w:r>
            <w:r w:rsidRPr="00A70485">
              <w:rPr>
                <w:rFonts w:cs="B Mitra"/>
                <w:sz w:val="24"/>
                <w:szCs w:val="24"/>
              </w:rPr>
              <w:t xml:space="preserve"> *</w:t>
            </w:r>
          </w:p>
        </w:tc>
      </w:tr>
      <w:tr w:rsidR="003B310A" w:rsidRPr="00A70485" w14:paraId="5FA98935" w14:textId="77777777" w:rsidTr="003B310A">
        <w:trPr>
          <w:cantSplit/>
        </w:trPr>
        <w:tc>
          <w:tcPr>
            <w:tcW w:w="3620" w:type="pct"/>
          </w:tcPr>
          <w:p w14:paraId="33C045DE" w14:textId="77777777" w:rsidR="003B310A" w:rsidRPr="00A70485" w:rsidRDefault="003B310A" w:rsidP="003B310A">
            <w:pPr>
              <w:pStyle w:val="a8"/>
              <w:spacing w:before="60" w:after="60" w:line="240" w:lineRule="auto"/>
              <w:rPr>
                <w:rFonts w:asciiTheme="minorHAnsi" w:hAnsiTheme="minorHAnsi" w:cs="B Mitra"/>
                <w:lang w:val="en-US"/>
              </w:rPr>
            </w:pPr>
            <w:r w:rsidRPr="00A70485">
              <w:rPr>
                <w:rFonts w:asciiTheme="minorHAnsi" w:hAnsiTheme="minorHAnsi" w:cs="B Mitra"/>
                <w:lang w:val="en-US"/>
              </w:rPr>
              <w:t xml:space="preserve">Maximal temperature in hot leg of the circulation loop </w:t>
            </w:r>
          </w:p>
        </w:tc>
        <w:tc>
          <w:tcPr>
            <w:tcW w:w="1380" w:type="pct"/>
          </w:tcPr>
          <w:p w14:paraId="724517A8" w14:textId="77777777" w:rsidR="003B310A" w:rsidRPr="00A70485" w:rsidRDefault="003B310A" w:rsidP="003B310A">
            <w:pPr>
              <w:spacing w:before="60" w:after="60"/>
              <w:jc w:val="both"/>
              <w:rPr>
                <w:rFonts w:cs="B Mitra"/>
                <w:sz w:val="24"/>
                <w:szCs w:val="24"/>
              </w:rPr>
            </w:pPr>
            <w:r w:rsidRPr="00A70485">
              <w:rPr>
                <w:rFonts w:cs="B Mitra"/>
                <w:sz w:val="24"/>
                <w:szCs w:val="24"/>
              </w:rPr>
              <w:t>(Тnom+8)/(T</w:t>
            </w:r>
            <w:r w:rsidRPr="00A70485">
              <w:rPr>
                <w:rFonts w:cs="B Mitra"/>
                <w:sz w:val="24"/>
                <w:szCs w:val="24"/>
                <w:vertAlign w:val="subscript"/>
              </w:rPr>
              <w:t>sI</w:t>
            </w:r>
            <w:r w:rsidRPr="00A70485">
              <w:rPr>
                <w:rFonts w:cs="B Mitra"/>
                <w:sz w:val="24"/>
                <w:szCs w:val="24"/>
              </w:rPr>
              <w:t>-10)</w:t>
            </w:r>
            <w:r w:rsidRPr="00A70485">
              <w:rPr>
                <w:rFonts w:cs="B Mitra"/>
                <w:sz w:val="24"/>
                <w:szCs w:val="24"/>
              </w:rPr>
              <w:sym w:font="Symbol" w:char="F0B0"/>
            </w:r>
            <w:r w:rsidRPr="00A70485">
              <w:rPr>
                <w:rFonts w:cs="B Mitra"/>
                <w:sz w:val="24"/>
                <w:szCs w:val="24"/>
              </w:rPr>
              <w:t>С</w:t>
            </w:r>
          </w:p>
        </w:tc>
      </w:tr>
      <w:tr w:rsidR="003B310A" w:rsidRPr="00A70485" w14:paraId="6B3FD768" w14:textId="77777777" w:rsidTr="003B310A">
        <w:trPr>
          <w:cantSplit/>
        </w:trPr>
        <w:tc>
          <w:tcPr>
            <w:tcW w:w="3620" w:type="pct"/>
          </w:tcPr>
          <w:p w14:paraId="060195CB" w14:textId="77777777" w:rsidR="003B310A" w:rsidRPr="00A70485" w:rsidRDefault="003B310A" w:rsidP="003B310A">
            <w:pPr>
              <w:spacing w:before="60" w:after="60"/>
              <w:jc w:val="both"/>
              <w:rPr>
                <w:rFonts w:cs="B Mitra"/>
                <w:sz w:val="24"/>
                <w:szCs w:val="24"/>
              </w:rPr>
            </w:pPr>
            <w:r w:rsidRPr="00A70485">
              <w:rPr>
                <w:rFonts w:cs="B Mitra"/>
                <w:sz w:val="24"/>
                <w:szCs w:val="24"/>
              </w:rPr>
              <w:t>Minimal level in one PG after protection activation «Нnom-900 – EFWP actuation moment»</w:t>
            </w:r>
          </w:p>
        </w:tc>
        <w:tc>
          <w:tcPr>
            <w:tcW w:w="1380" w:type="pct"/>
          </w:tcPr>
          <w:p w14:paraId="05DC3091" w14:textId="77777777" w:rsidR="003B310A" w:rsidRPr="00A70485" w:rsidRDefault="003B310A" w:rsidP="003B310A">
            <w:pPr>
              <w:spacing w:before="60" w:after="60"/>
              <w:jc w:val="both"/>
              <w:rPr>
                <w:rFonts w:cs="B Mitra"/>
                <w:sz w:val="24"/>
                <w:szCs w:val="24"/>
              </w:rPr>
            </w:pPr>
            <w:r w:rsidRPr="00A70485">
              <w:rPr>
                <w:rFonts w:cs="B Mitra"/>
                <w:sz w:val="24"/>
                <w:szCs w:val="24"/>
              </w:rPr>
              <w:t>(Нnom-900)/(Нnom-1100)mm*</w:t>
            </w:r>
          </w:p>
        </w:tc>
      </w:tr>
      <w:tr w:rsidR="003B310A" w:rsidRPr="00A70485" w14:paraId="194BD81E" w14:textId="77777777" w:rsidTr="003B310A">
        <w:trPr>
          <w:cantSplit/>
        </w:trPr>
        <w:tc>
          <w:tcPr>
            <w:tcW w:w="3620" w:type="pct"/>
          </w:tcPr>
          <w:p w14:paraId="0B379B7C"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Minimal level in PRZ </w:t>
            </w:r>
          </w:p>
        </w:tc>
        <w:tc>
          <w:tcPr>
            <w:tcW w:w="1380" w:type="pct"/>
          </w:tcPr>
          <w:p w14:paraId="6F548A55" w14:textId="77777777" w:rsidR="003B310A" w:rsidRPr="00A70485" w:rsidRDefault="003B310A" w:rsidP="003B310A">
            <w:pPr>
              <w:spacing w:before="60" w:after="60"/>
              <w:jc w:val="both"/>
              <w:rPr>
                <w:rFonts w:cs="B Mitra"/>
                <w:sz w:val="24"/>
                <w:szCs w:val="24"/>
              </w:rPr>
            </w:pPr>
            <w:r w:rsidRPr="00A70485">
              <w:rPr>
                <w:rFonts w:cs="B Mitra"/>
                <w:sz w:val="24"/>
                <w:szCs w:val="24"/>
              </w:rPr>
              <w:t>4600/4200 mm</w:t>
            </w:r>
          </w:p>
        </w:tc>
      </w:tr>
      <w:tr w:rsidR="003B310A" w:rsidRPr="00A70485" w14:paraId="4286DC27" w14:textId="77777777" w:rsidTr="003B310A">
        <w:trPr>
          <w:cantSplit/>
        </w:trPr>
        <w:tc>
          <w:tcPr>
            <w:tcW w:w="3620" w:type="pct"/>
          </w:tcPr>
          <w:p w14:paraId="0DAEA655" w14:textId="77777777" w:rsidR="003B310A" w:rsidRPr="00A70485" w:rsidRDefault="003B310A" w:rsidP="003B310A">
            <w:pPr>
              <w:spacing w:before="60" w:after="60"/>
              <w:jc w:val="both"/>
              <w:rPr>
                <w:rFonts w:cs="B Mitra"/>
                <w:sz w:val="24"/>
                <w:szCs w:val="24"/>
              </w:rPr>
            </w:pPr>
            <w:r w:rsidRPr="00A70485">
              <w:rPr>
                <w:rFonts w:cs="B Mitra"/>
                <w:sz w:val="24"/>
                <w:szCs w:val="24"/>
              </w:rPr>
              <w:t>Maximal temperature at the core top after cool down in the mode of residual heat removal (including the mode of maintenance cool down)</w:t>
            </w:r>
          </w:p>
        </w:tc>
        <w:tc>
          <w:tcPr>
            <w:tcW w:w="1380" w:type="pct"/>
          </w:tcPr>
          <w:p w14:paraId="002FBD89" w14:textId="77777777" w:rsidR="003B310A" w:rsidRPr="00A70485" w:rsidRDefault="003B310A" w:rsidP="003B310A">
            <w:pPr>
              <w:spacing w:before="60" w:after="60"/>
              <w:jc w:val="both"/>
              <w:rPr>
                <w:rFonts w:cs="B Mitra"/>
                <w:sz w:val="24"/>
                <w:szCs w:val="24"/>
              </w:rPr>
            </w:pPr>
            <w:r w:rsidRPr="00A70485">
              <w:rPr>
                <w:rFonts w:cs="B Mitra"/>
                <w:sz w:val="24"/>
                <w:szCs w:val="24"/>
              </w:rPr>
              <w:t xml:space="preserve">80 </w:t>
            </w:r>
            <w:r w:rsidRPr="00A70485">
              <w:rPr>
                <w:rFonts w:cs="B Mitra"/>
                <w:sz w:val="24"/>
                <w:szCs w:val="24"/>
              </w:rPr>
              <w:sym w:font="Symbol" w:char="F0B0"/>
            </w:r>
            <w:r w:rsidRPr="00A70485">
              <w:rPr>
                <w:rFonts w:cs="B Mitra"/>
                <w:sz w:val="24"/>
                <w:szCs w:val="24"/>
              </w:rPr>
              <w:t>С</w:t>
            </w:r>
          </w:p>
        </w:tc>
      </w:tr>
      <w:tr w:rsidR="003B310A" w:rsidRPr="00A70485" w14:paraId="13C5745E" w14:textId="77777777" w:rsidTr="003B310A">
        <w:trPr>
          <w:cantSplit/>
        </w:trPr>
        <w:tc>
          <w:tcPr>
            <w:tcW w:w="5000" w:type="pct"/>
            <w:gridSpan w:val="2"/>
          </w:tcPr>
          <w:p w14:paraId="4AB8A487" w14:textId="77777777" w:rsidR="003B310A" w:rsidRPr="00A70485" w:rsidRDefault="003B310A" w:rsidP="005930CC">
            <w:pPr>
              <w:pStyle w:val="Heading4"/>
              <w:keepLines w:val="0"/>
              <w:numPr>
                <w:ilvl w:val="3"/>
                <w:numId w:val="10"/>
              </w:numPr>
              <w:tabs>
                <w:tab w:val="left" w:pos="1134"/>
              </w:tabs>
              <w:spacing w:before="60" w:after="60" w:line="240" w:lineRule="auto"/>
              <w:ind w:left="0" w:firstLine="0"/>
              <w:jc w:val="both"/>
              <w:rPr>
                <w:rFonts w:asciiTheme="minorHAnsi" w:hAnsiTheme="minorHAnsi" w:cs="B Mitra"/>
                <w:b w:val="0"/>
                <w:bCs w:val="0"/>
                <w:color w:val="auto"/>
                <w:sz w:val="24"/>
                <w:szCs w:val="24"/>
                <w:lang w:val="en-US"/>
              </w:rPr>
            </w:pPr>
            <w:r w:rsidRPr="00A70485">
              <w:rPr>
                <w:rFonts w:asciiTheme="minorHAnsi" w:hAnsiTheme="minorHAnsi" w:cs="B Mitra"/>
                <w:b w:val="0"/>
                <w:bCs w:val="0"/>
                <w:color w:val="auto"/>
                <w:sz w:val="24"/>
                <w:szCs w:val="24"/>
                <w:lang w:val="en-US"/>
              </w:rPr>
              <w:lastRenderedPageBreak/>
              <w:t>Notes:</w:t>
            </w:r>
          </w:p>
          <w:p w14:paraId="288CA789" w14:textId="77777777" w:rsidR="003B310A" w:rsidRPr="00A70485" w:rsidRDefault="003B310A" w:rsidP="003B310A">
            <w:pPr>
              <w:pStyle w:val="oaenoieiaaiey"/>
              <w:spacing w:before="60" w:after="60"/>
              <w:ind w:firstLine="0"/>
              <w:rPr>
                <w:rFonts w:asciiTheme="minorHAnsi" w:hAnsiTheme="minorHAnsi" w:cs="B Mitra"/>
                <w:lang w:val="en-US"/>
              </w:rPr>
            </w:pPr>
            <w:r w:rsidRPr="00A70485">
              <w:rPr>
                <w:rFonts w:asciiTheme="minorHAnsi" w:hAnsiTheme="minorHAnsi" w:cs="B Mitra"/>
                <w:lang w:val="en-US"/>
              </w:rPr>
              <w:t>1.</w:t>
            </w:r>
            <w:r w:rsidRPr="00A70485">
              <w:rPr>
                <w:rFonts w:asciiTheme="minorHAnsi" w:hAnsiTheme="minorHAnsi" w:cs="B Mitra"/>
                <w:lang w:val="en-US"/>
              </w:rPr>
              <w:tab/>
              <w:t>In numerator, the value of the parameter is specified which is before the reactor emergency protection activation, in denominator – after the reactor emergency protection activation.</w:t>
            </w:r>
          </w:p>
          <w:p w14:paraId="3703FA1A" w14:textId="77777777" w:rsidR="003B310A" w:rsidRPr="00A70485" w:rsidRDefault="003B310A" w:rsidP="003B310A">
            <w:pPr>
              <w:pStyle w:val="oaenoieiaaiey"/>
              <w:spacing w:before="60" w:after="60"/>
              <w:ind w:firstLine="0"/>
              <w:rPr>
                <w:rFonts w:asciiTheme="minorHAnsi" w:hAnsiTheme="minorHAnsi" w:cs="B Mitra"/>
                <w:lang w:val="en-US"/>
              </w:rPr>
            </w:pPr>
            <w:r w:rsidRPr="00A70485">
              <w:rPr>
                <w:rFonts w:asciiTheme="minorHAnsi" w:hAnsiTheme="minorHAnsi" w:cs="B Mitra"/>
                <w:lang w:val="en-US"/>
              </w:rPr>
              <w:t>2.</w:t>
            </w:r>
            <w:r w:rsidRPr="00A70485">
              <w:rPr>
                <w:rFonts w:asciiTheme="minorHAnsi" w:hAnsiTheme="minorHAnsi" w:cs="B Mitra"/>
                <w:lang w:val="en-US"/>
              </w:rPr>
              <w:tab/>
              <w:t>*) The parameter value may be reduced in case of taking a decision on the Unit changeover to the mode in which reaching the energy level of power (e.g., cool-down) is not envisaged.</w:t>
            </w:r>
          </w:p>
          <w:p w14:paraId="2E9E8E4A" w14:textId="77777777" w:rsidR="003B310A" w:rsidRPr="00A70485" w:rsidRDefault="003B310A" w:rsidP="003B310A">
            <w:pPr>
              <w:spacing w:before="60" w:after="60"/>
              <w:jc w:val="both"/>
              <w:rPr>
                <w:rFonts w:cs="B Mitra"/>
                <w:sz w:val="24"/>
                <w:szCs w:val="24"/>
              </w:rPr>
            </w:pPr>
            <w:r w:rsidRPr="00A70485">
              <w:rPr>
                <w:rFonts w:cs="B Mitra"/>
                <w:sz w:val="24"/>
                <w:szCs w:val="24"/>
              </w:rPr>
              <w:t>3.</w:t>
            </w:r>
            <w:r w:rsidRPr="00A70485">
              <w:rPr>
                <w:rFonts w:cs="B Mitra"/>
                <w:sz w:val="24"/>
                <w:szCs w:val="24"/>
              </w:rPr>
              <w:tab/>
              <w:t>**) Except for mode of hydraulic testing.</w:t>
            </w:r>
          </w:p>
        </w:tc>
      </w:tr>
    </w:tbl>
    <w:p w14:paraId="364EFB3D" w14:textId="77777777" w:rsidR="003B310A" w:rsidRPr="00A70485" w:rsidRDefault="003B310A" w:rsidP="003B310A">
      <w:pPr>
        <w:bidi/>
        <w:rPr>
          <w:rFonts w:eastAsia="Times New Roman" w:cs="B Mitra"/>
          <w:sz w:val="24"/>
          <w:szCs w:val="24"/>
        </w:rPr>
      </w:pPr>
    </w:p>
    <w:p w14:paraId="23992D6D" w14:textId="77777777" w:rsidR="00676827" w:rsidRPr="00A70485" w:rsidRDefault="00676827" w:rsidP="00676827">
      <w:pPr>
        <w:bidi/>
        <w:rPr>
          <w:rFonts w:eastAsia="Times New Roman" w:cs="B Mitra"/>
          <w:sz w:val="24"/>
          <w:szCs w:val="24"/>
        </w:rPr>
      </w:pPr>
    </w:p>
    <w:p w14:paraId="65F584F2" w14:textId="6C7BD680" w:rsidR="00676827" w:rsidRPr="00A70485" w:rsidRDefault="00676827" w:rsidP="00A22783">
      <w:pPr>
        <w:tabs>
          <w:tab w:val="left" w:pos="1180"/>
        </w:tabs>
        <w:spacing w:before="120" w:after="120" w:line="240" w:lineRule="auto"/>
        <w:rPr>
          <w:rFonts w:eastAsia="Calibri" w:cs="B Mitra"/>
          <w:color w:val="00B0F0"/>
          <w:sz w:val="24"/>
          <w:szCs w:val="24"/>
          <w:lang w:val="en-US"/>
        </w:rPr>
      </w:pPr>
      <w:r w:rsidRPr="00A70485">
        <w:rPr>
          <w:rFonts w:eastAsia="Calibri" w:cs="B Mitra"/>
          <w:color w:val="00B0F0"/>
          <w:sz w:val="24"/>
          <w:szCs w:val="24"/>
          <w:lang w:val="en-US"/>
        </w:rPr>
        <w:t xml:space="preserve">19-7) Description on responding to </w:t>
      </w:r>
      <w:r w:rsidR="00E51A98" w:rsidRPr="00A70485">
        <w:rPr>
          <w:rFonts w:eastAsia="Calibri" w:cs="B Mitra"/>
          <w:color w:val="00B0F0"/>
          <w:sz w:val="24"/>
          <w:szCs w:val="24"/>
          <w:lang w:val="en-US"/>
        </w:rPr>
        <w:t>operational transient</w:t>
      </w:r>
      <w:r w:rsidRPr="00A70485">
        <w:rPr>
          <w:rFonts w:eastAsia="Calibri" w:cs="B Mitra"/>
          <w:color w:val="00B0F0"/>
          <w:sz w:val="24"/>
          <w:szCs w:val="24"/>
          <w:lang w:val="en-US"/>
        </w:rPr>
        <w:t xml:space="preserve"> and accidents (DBA and DEC);</w:t>
      </w:r>
    </w:p>
    <w:p w14:paraId="1BA069B5" w14:textId="77777777" w:rsidR="00676827" w:rsidRPr="00A70485" w:rsidRDefault="00676827" w:rsidP="00125A60">
      <w:pPr>
        <w:bidi/>
        <w:ind w:left="360"/>
        <w:jc w:val="both"/>
        <w:rPr>
          <w:rFonts w:cs="B Mitra"/>
          <w:sz w:val="24"/>
          <w:szCs w:val="24"/>
          <w:lang w:val="en-US"/>
        </w:rPr>
      </w:pPr>
      <w:r w:rsidRPr="00A70485">
        <w:rPr>
          <w:rFonts w:cs="B Mitra"/>
          <w:sz w:val="24"/>
          <w:szCs w:val="24"/>
          <w:rtl/>
          <w:lang w:val="ru-RU"/>
        </w:rPr>
        <w:t xml:space="preserve">در رابطه با حوادث مبنای طراحی در مدرک </w:t>
      </w:r>
      <w:r w:rsidRPr="00A70485">
        <w:rPr>
          <w:rFonts w:cs="B Mitra"/>
          <w:sz w:val="24"/>
          <w:szCs w:val="24"/>
        </w:rPr>
        <w:t>FSAR</w:t>
      </w:r>
      <w:r w:rsidRPr="00A70485">
        <w:rPr>
          <w:rFonts w:cs="B Mitra"/>
          <w:sz w:val="24"/>
          <w:szCs w:val="24"/>
          <w:rtl/>
          <w:lang w:val="ru-RU"/>
        </w:rPr>
        <w:t xml:space="preserve"> آنالیز انجام شده است. بر اساس مدارک طراحی، </w:t>
      </w:r>
      <w:r w:rsidRPr="00A70485">
        <w:rPr>
          <w:rFonts w:cs="B Mitra"/>
          <w:sz w:val="24"/>
          <w:szCs w:val="24"/>
        </w:rPr>
        <w:t>FSAR</w:t>
      </w:r>
      <w:r w:rsidRPr="00A70485">
        <w:rPr>
          <w:rFonts w:cs="B Mitra"/>
          <w:sz w:val="24"/>
          <w:szCs w:val="24"/>
          <w:rtl/>
        </w:rPr>
        <w:t xml:space="preserve"> و مدرک کارخانه ای تجهیزات مدرک مدیریت حوادث مبنای طراحی </w:t>
      </w:r>
      <w:r w:rsidRPr="00A70485">
        <w:rPr>
          <w:rFonts w:cs="B Mitra"/>
          <w:sz w:val="24"/>
          <w:szCs w:val="24"/>
        </w:rPr>
        <w:t>DBA</w:t>
      </w:r>
      <w:r w:rsidRPr="00A70485">
        <w:rPr>
          <w:rFonts w:cs="B Mitra"/>
          <w:sz w:val="24"/>
          <w:szCs w:val="24"/>
          <w:rtl/>
          <w:lang w:val="ru-RU"/>
        </w:rPr>
        <w:t xml:space="preserve"> تهیه شده است. این مدرک جزی مدارک لیسنسی نیروگاه می باشد که به تایید طراح اصلی نیروگاه، طراح مجموعه تاسیسات راکتور و سازمان بهره برداری و ارگان نظارتی جمهوری اسلامی ایران </w:t>
      </w:r>
      <w:r w:rsidRPr="00A70485">
        <w:rPr>
          <w:rFonts w:cs="B Mitra"/>
          <w:sz w:val="24"/>
          <w:szCs w:val="24"/>
        </w:rPr>
        <w:t>INRA-NNSD</w:t>
      </w:r>
      <w:r w:rsidRPr="00A70485">
        <w:rPr>
          <w:rFonts w:cs="B Mitra"/>
          <w:sz w:val="24"/>
          <w:szCs w:val="24"/>
          <w:rtl/>
          <w:lang w:val="ru-RU"/>
        </w:rPr>
        <w:t>رسیده است. این مدرک در محل کاری اتاق کنترل اصلی نیروگاه موجود است و در شرایط بروز حوادث مبنای طراحی کارکنان بر اساس آن عمل می نمایند. کلیه کارکنان در رابطه با استفاده از مدرک مذکور آموزش دیده اند و همچنین در شبیه ساز تمام عیار نیروگاه، موارد را شبیه سازی و آموزش دیده اند. بصورت دوره ای مانور شرایط اضطراری در شبیه ساز برگزار می گردد و عملکرد کارکنان در شرایط اضطراری ارزیابی می شود.</w:t>
      </w:r>
    </w:p>
    <w:p w14:paraId="508F1E3A" w14:textId="1389FCF5" w:rsidR="009A3003" w:rsidRPr="00A70485" w:rsidRDefault="00D709E0" w:rsidP="000C6BD2">
      <w:pPr>
        <w:pStyle w:val="ListParagraph"/>
        <w:spacing w:after="200" w:line="276" w:lineRule="auto"/>
        <w:jc w:val="both"/>
        <w:rPr>
          <w:rFonts w:cs="B Mitra"/>
          <w:sz w:val="24"/>
          <w:szCs w:val="24"/>
          <w:lang w:val="en-US" w:bidi="fa-IR"/>
        </w:rPr>
      </w:pPr>
      <w:r w:rsidRPr="00A70485">
        <w:rPr>
          <w:rFonts w:cs="B Mitra"/>
          <w:sz w:val="24"/>
          <w:szCs w:val="24"/>
          <w:lang w:val="en-US"/>
        </w:rPr>
        <w:t xml:space="preserve">As for the </w:t>
      </w:r>
      <w:r w:rsidR="002D38E2" w:rsidRPr="00A70485">
        <w:rPr>
          <w:rFonts w:cs="B Mitra"/>
          <w:sz w:val="24"/>
          <w:szCs w:val="24"/>
          <w:lang w:val="en-US"/>
        </w:rPr>
        <w:t>DBA,</w:t>
      </w:r>
      <w:r w:rsidRPr="00A70485">
        <w:rPr>
          <w:rFonts w:cs="B Mitra"/>
          <w:sz w:val="24"/>
          <w:szCs w:val="24"/>
          <w:lang w:val="en-US"/>
        </w:rPr>
        <w:t xml:space="preserve"> the FSAR analysis has been performed. Based </w:t>
      </w:r>
      <w:r w:rsidR="002D38E2" w:rsidRPr="00A70485">
        <w:rPr>
          <w:rFonts w:cs="B Mitra"/>
          <w:sz w:val="24"/>
          <w:szCs w:val="24"/>
          <w:lang w:val="en-US"/>
        </w:rPr>
        <w:t xml:space="preserve">on the design documents, the FSAR and manufacturing documents of equipment, the DBA document has been developed. </w:t>
      </w:r>
      <w:r w:rsidR="009A3003" w:rsidRPr="00A70485">
        <w:rPr>
          <w:rFonts w:cs="B Mitra"/>
          <w:sz w:val="24"/>
          <w:szCs w:val="24"/>
          <w:lang w:val="en-US"/>
        </w:rPr>
        <w:t xml:space="preserve">This document is one of license documents of plant and has been approved by main designer of Bushehr NPP, designer of reactor plant, Operating Organization and Iranian Nuclear Regulatory Authority. </w:t>
      </w:r>
      <w:r w:rsidR="00CA3287" w:rsidRPr="00A70485">
        <w:rPr>
          <w:rFonts w:cs="B Mitra"/>
          <w:sz w:val="24"/>
          <w:szCs w:val="24"/>
          <w:lang w:val="en-US"/>
        </w:rPr>
        <w:t xml:space="preserve"> This document is </w:t>
      </w:r>
      <w:r w:rsidR="00E71285" w:rsidRPr="00A70485">
        <w:rPr>
          <w:rFonts w:cs="B Mitra"/>
          <w:sz w:val="24"/>
          <w:szCs w:val="24"/>
          <w:lang w:val="en-US"/>
        </w:rPr>
        <w:t xml:space="preserve">available in MCR of plant and the </w:t>
      </w:r>
      <w:r w:rsidR="007D5C4E" w:rsidRPr="00A70485">
        <w:rPr>
          <w:rFonts w:cs="B Mitra"/>
          <w:sz w:val="24"/>
          <w:szCs w:val="24"/>
          <w:lang w:val="en-US"/>
        </w:rPr>
        <w:t>staff performs</w:t>
      </w:r>
      <w:r w:rsidR="00E71285" w:rsidRPr="00A70485">
        <w:rPr>
          <w:rFonts w:cs="B Mitra"/>
          <w:sz w:val="24"/>
          <w:szCs w:val="24"/>
          <w:lang w:val="en-US"/>
        </w:rPr>
        <w:t xml:space="preserve"> according to it in case of design basis accidents.</w:t>
      </w:r>
      <w:r w:rsidR="007F2F93" w:rsidRPr="00A70485">
        <w:rPr>
          <w:rFonts w:cs="B Mitra"/>
          <w:sz w:val="24"/>
          <w:szCs w:val="24"/>
          <w:lang w:val="en-US"/>
        </w:rPr>
        <w:t xml:space="preserve"> All the staff </w:t>
      </w:r>
      <w:r w:rsidR="00A709CA" w:rsidRPr="00A70485">
        <w:rPr>
          <w:rFonts w:cs="B Mitra"/>
          <w:sz w:val="24"/>
          <w:szCs w:val="24"/>
          <w:lang w:val="en-US"/>
        </w:rPr>
        <w:t>has</w:t>
      </w:r>
      <w:r w:rsidR="007F2F93" w:rsidRPr="00A70485">
        <w:rPr>
          <w:rFonts w:cs="B Mitra"/>
          <w:sz w:val="24"/>
          <w:szCs w:val="24"/>
          <w:lang w:val="en-US"/>
        </w:rPr>
        <w:t xml:space="preserve"> been trained how to use this document</w:t>
      </w:r>
      <w:r w:rsidR="007D5C4E" w:rsidRPr="00A70485">
        <w:rPr>
          <w:rFonts w:cs="B Mitra"/>
          <w:sz w:val="24"/>
          <w:szCs w:val="24"/>
          <w:lang w:val="en-US"/>
        </w:rPr>
        <w:t xml:space="preserve"> and they have simulated and received </w:t>
      </w:r>
      <w:r w:rsidR="00A709CA" w:rsidRPr="00A70485">
        <w:rPr>
          <w:rFonts w:cs="B Mitra"/>
          <w:sz w:val="24"/>
          <w:szCs w:val="24"/>
          <w:lang w:val="en-US"/>
        </w:rPr>
        <w:t>training regarding all cases</w:t>
      </w:r>
      <w:r w:rsidR="007F2F93" w:rsidRPr="00A70485">
        <w:rPr>
          <w:rFonts w:cs="B Mitra"/>
          <w:sz w:val="24"/>
          <w:szCs w:val="24"/>
          <w:lang w:val="en-US"/>
        </w:rPr>
        <w:t xml:space="preserve">. </w:t>
      </w:r>
      <w:r w:rsidR="007D5C4E" w:rsidRPr="00A70485">
        <w:rPr>
          <w:rFonts w:cs="B Mitra"/>
          <w:sz w:val="24"/>
          <w:szCs w:val="24"/>
          <w:lang w:val="en-US"/>
        </w:rPr>
        <w:t>The</w:t>
      </w:r>
      <w:r w:rsidR="00A709CA" w:rsidRPr="00A70485">
        <w:rPr>
          <w:rFonts w:cs="B Mitra"/>
          <w:sz w:val="24"/>
          <w:szCs w:val="24"/>
          <w:lang w:val="en-US"/>
        </w:rPr>
        <w:t xml:space="preserve"> periodical emergency drill</w:t>
      </w:r>
      <w:r w:rsidR="007F2F93" w:rsidRPr="00A70485">
        <w:rPr>
          <w:rFonts w:cs="B Mitra"/>
          <w:sz w:val="24"/>
          <w:szCs w:val="24"/>
          <w:lang w:val="en-US"/>
        </w:rPr>
        <w:t xml:space="preserve"> </w:t>
      </w:r>
      <w:r w:rsidR="00A709CA" w:rsidRPr="00A70485">
        <w:rPr>
          <w:rFonts w:cs="B Mitra"/>
          <w:sz w:val="24"/>
          <w:szCs w:val="24"/>
          <w:lang w:val="en-US"/>
        </w:rPr>
        <w:t>is</w:t>
      </w:r>
      <w:r w:rsidR="007F2F93" w:rsidRPr="00A70485">
        <w:rPr>
          <w:rFonts w:cs="B Mitra"/>
          <w:sz w:val="24"/>
          <w:szCs w:val="24"/>
          <w:lang w:val="en-US"/>
        </w:rPr>
        <w:t xml:space="preserve"> performed in the </w:t>
      </w:r>
      <w:r w:rsidR="00FA3C52" w:rsidRPr="00A70485">
        <w:rPr>
          <w:rFonts w:cs="B Mitra"/>
          <w:sz w:val="24"/>
          <w:szCs w:val="24"/>
          <w:lang w:val="en-US"/>
        </w:rPr>
        <w:t>simulator and</w:t>
      </w:r>
      <w:r w:rsidR="007F2F93" w:rsidRPr="00A70485">
        <w:rPr>
          <w:rFonts w:cs="B Mitra"/>
          <w:sz w:val="24"/>
          <w:szCs w:val="24"/>
          <w:lang w:val="en-US"/>
        </w:rPr>
        <w:t xml:space="preserve"> the performance of staff </w:t>
      </w:r>
      <w:r w:rsidR="007D5C4E" w:rsidRPr="00A70485">
        <w:rPr>
          <w:rFonts w:cs="B Mitra"/>
          <w:sz w:val="24"/>
          <w:szCs w:val="24"/>
          <w:lang w:val="en-US"/>
        </w:rPr>
        <w:t xml:space="preserve">in emergencies </w:t>
      </w:r>
      <w:r w:rsidR="007F2F93" w:rsidRPr="00A70485">
        <w:rPr>
          <w:rFonts w:cs="B Mitra"/>
          <w:sz w:val="24"/>
          <w:szCs w:val="24"/>
          <w:lang w:val="en-US"/>
        </w:rPr>
        <w:t xml:space="preserve">is assessed. </w:t>
      </w:r>
    </w:p>
    <w:p w14:paraId="7DEA9F2C" w14:textId="54A300B1" w:rsidR="00D709E0" w:rsidRPr="00A70485" w:rsidRDefault="00D709E0" w:rsidP="00D709E0">
      <w:pPr>
        <w:ind w:left="360"/>
        <w:jc w:val="both"/>
        <w:rPr>
          <w:rFonts w:cs="B Mitra"/>
          <w:sz w:val="24"/>
          <w:szCs w:val="24"/>
          <w:lang w:val="en-US"/>
        </w:rPr>
      </w:pPr>
    </w:p>
    <w:p w14:paraId="74041021"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In case of disturbances in normal operation and during emergencies the operative personnel headed by SSP shall take all possible measures to restore its normal operation.</w:t>
      </w:r>
    </w:p>
    <w:p w14:paraId="5AEBB7D9"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If it is impossible to recover normal operation of the Unit, the operative personnel shall control and provide for activation of the emergency (preventive) protection, SS, protective units and functioning of interlocks, boric acid injection to the primary circuit, and take measures for stabilizing the parameters at the safe level.</w:t>
      </w:r>
    </w:p>
    <w:p w14:paraId="1FF8F566"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At disturbance of normal Unit operation, the operative personnel under head of SSP shall:</w:t>
      </w:r>
    </w:p>
    <w:p w14:paraId="2CEAFD4F"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lastRenderedPageBreak/>
        <w:t>notify</w:t>
      </w:r>
      <w:proofErr w:type="gramEnd"/>
      <w:r w:rsidRPr="00A70485">
        <w:rPr>
          <w:rFonts w:eastAsia="Times New Roman" w:cs="B Mitra"/>
          <w:sz w:val="24"/>
          <w:szCs w:val="24"/>
          <w:lang w:eastAsia="ru-RU"/>
        </w:rPr>
        <w:t xml:space="preserve"> by radio-searching and operative communication all operative personnel of the Unit as well as CEP, DCEO and the telephone operator for notification of all the personnel as per the list approved by NPP Director;</w:t>
      </w:r>
    </w:p>
    <w:p w14:paraId="4E047C77"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quickly</w:t>
      </w:r>
      <w:proofErr w:type="gramEnd"/>
      <w:r w:rsidRPr="00A70485">
        <w:rPr>
          <w:rFonts w:eastAsia="Times New Roman" w:cs="B Mitra"/>
          <w:sz w:val="24"/>
          <w:szCs w:val="24"/>
          <w:lang w:eastAsia="ru-RU"/>
        </w:rPr>
        <w:t xml:space="preserve"> and correctly find out the reason for disturbance in normal operation by readings of the devices and alarm, as well as by the messages from the operative personnel from their workplaces;</w:t>
      </w:r>
    </w:p>
    <w:p w14:paraId="1D27C6FC"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r w:rsidRPr="00A70485">
        <w:rPr>
          <w:rFonts w:eastAsia="Times New Roman" w:cs="B Mitra"/>
          <w:sz w:val="24"/>
          <w:szCs w:val="24"/>
          <w:lang w:eastAsia="ru-RU"/>
        </w:rPr>
        <w:t>make sure in correctness of the Unit equipment protections and interlocks activation; if some of the protections or interlock failed to activate, make the switchovers envisaged by these protections (interlocks) remotely or using the manual drives;</w:t>
      </w:r>
    </w:p>
    <w:p w14:paraId="1A097EA7"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take</w:t>
      </w:r>
      <w:proofErr w:type="gramEnd"/>
      <w:r w:rsidRPr="00A70485">
        <w:rPr>
          <w:rFonts w:eastAsia="Times New Roman" w:cs="B Mitra"/>
          <w:sz w:val="24"/>
          <w:szCs w:val="24"/>
          <w:lang w:eastAsia="ru-RU"/>
        </w:rPr>
        <w:t xml:space="preserve"> measures on stabilizing the Unit parameters at the safe level;</w:t>
      </w:r>
    </w:p>
    <w:p w14:paraId="794C7C9E"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arrange</w:t>
      </w:r>
      <w:proofErr w:type="gramEnd"/>
      <w:r w:rsidRPr="00A70485">
        <w:rPr>
          <w:rFonts w:eastAsia="Times New Roman" w:cs="B Mitra"/>
          <w:sz w:val="24"/>
          <w:szCs w:val="24"/>
          <w:lang w:eastAsia="ru-RU"/>
        </w:rPr>
        <w:t xml:space="preserve"> continuous monitoring for radiation situation in the constantly attended premises of the Unit and monitoring for the radioactive isotope release to the environment;</w:t>
      </w:r>
    </w:p>
    <w:p w14:paraId="0655C332"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arrange</w:t>
      </w:r>
      <w:proofErr w:type="gramEnd"/>
      <w:r w:rsidRPr="00A70485">
        <w:rPr>
          <w:rFonts w:eastAsia="Times New Roman" w:cs="B Mitra"/>
          <w:sz w:val="24"/>
          <w:szCs w:val="24"/>
          <w:lang w:eastAsia="ru-RU"/>
        </w:rPr>
        <w:t xml:space="preserve"> evacuation of the personnel from the premises of the Unit, where the conditions hazardous for their life and health occurred, and with help of the subordinate personnel arrange taking of measures preventing the personnel access to these premises.</w:t>
      </w:r>
    </w:p>
    <w:p w14:paraId="232E0A24"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After emergency it is required to accumulate compete information on the emergency development, check FE integrity by the primary circuit coolant activity, by the results of the accumulated information analysis, it is necessary to establish observation of the safe operation limits stipulated in section 3.</w:t>
      </w:r>
    </w:p>
    <w:p w14:paraId="3847CAAA"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4" w:name="_Toc5507139"/>
      <w:bookmarkStart w:id="5" w:name="_Toc10449153"/>
      <w:r w:rsidRPr="00A70485">
        <w:rPr>
          <w:rFonts w:eastAsia="Times New Roman" w:cs="B Mitra"/>
          <w:sz w:val="24"/>
          <w:szCs w:val="24"/>
          <w:lang w:eastAsia="ru-RU"/>
        </w:rPr>
        <w:t>Regardless of the administrative-and technical personnel presence at the Unit, the operative personnel of the Unit is personally responsible for the emergency or disturbances in normal operation mitigation individually taking the decisions and measures on recovery of the normal Unit operation.</w:t>
      </w:r>
      <w:bookmarkEnd w:id="4"/>
      <w:bookmarkEnd w:id="5"/>
    </w:p>
    <w:p w14:paraId="3536AF74"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6" w:name="_Toc5507140"/>
      <w:bookmarkStart w:id="7" w:name="_Toc10449154"/>
      <w:r w:rsidRPr="00A70485">
        <w:rPr>
          <w:rFonts w:eastAsia="Times New Roman" w:cs="B Mitra"/>
          <w:sz w:val="24"/>
          <w:szCs w:val="24"/>
          <w:lang w:eastAsia="ru-RU"/>
        </w:rPr>
        <w:t>NPP Director, CEP DCEO are entitled to remove any person from the operative personnel of the Unit and entitle his responsibilities to another person or take upon himself liquidation of the emergency or normal operation disturbance consequences, preliminary making the relevant note in the operative log-book of the removed person.</w:t>
      </w:r>
      <w:bookmarkEnd w:id="6"/>
      <w:bookmarkEnd w:id="7"/>
    </w:p>
    <w:p w14:paraId="0DF5CADD"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8" w:name="_Toc5507142"/>
      <w:bookmarkStart w:id="9" w:name="_Toc10449158"/>
      <w:r w:rsidRPr="00A70485">
        <w:rPr>
          <w:rFonts w:eastAsia="Times New Roman" w:cs="B Mitra"/>
          <w:sz w:val="24"/>
          <w:szCs w:val="24"/>
          <w:lang w:eastAsia="ru-RU"/>
        </w:rPr>
        <w:t>It is forbidden to interfere into functioning of automatics, protections or interlocks, except for cases of their failure.</w:t>
      </w:r>
      <w:bookmarkEnd w:id="8"/>
      <w:bookmarkEnd w:id="9"/>
    </w:p>
    <w:p w14:paraId="29742BF8"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10" w:name="_Toc5507143"/>
      <w:bookmarkStart w:id="11" w:name="_Toc10449159"/>
      <w:r w:rsidRPr="00A70485">
        <w:rPr>
          <w:rFonts w:eastAsia="Times New Roman" w:cs="B Mitra"/>
          <w:sz w:val="24"/>
          <w:szCs w:val="24"/>
          <w:lang w:eastAsia="ru-RU"/>
        </w:rPr>
        <w:t>In the process of emergency (disturbance of normal operation) liquidation at the Unit, the operative personnel headed by SSP shall provide for:</w:t>
      </w:r>
      <w:bookmarkEnd w:id="10"/>
      <w:bookmarkEnd w:id="11"/>
    </w:p>
    <w:p w14:paraId="68C79EF6"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non-admission of the uncontrolled reactor power increasing;</w:t>
      </w:r>
    </w:p>
    <w:p w14:paraId="4D2A235A"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reliable cooling of the reactor core;</w:t>
      </w:r>
    </w:p>
    <w:p w14:paraId="649B0152"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non-admission of running RCPS, FWP stoppage;</w:t>
      </w:r>
    </w:p>
    <w:p w14:paraId="298E8786"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reliable operation of deaeration and feeding facilities of the Unit;</w:t>
      </w:r>
    </w:p>
    <w:p w14:paraId="5BF1E643"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reliable operation of RP cool-down system;</w:t>
      </w:r>
    </w:p>
    <w:p w14:paraId="6A1B7639"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pressure in the Unit vessels and pipelines to be not more than the permitted one;</w:t>
      </w:r>
    </w:p>
    <w:p w14:paraId="3A935966"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lastRenderedPageBreak/>
        <w:t>non-admission of water spreading to the steam-lines and flow-through part of the turbine;</w:t>
      </w:r>
    </w:p>
    <w:p w14:paraId="41D97F16"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oil supply for turbine rotating rotors bearings lubrication;</w:t>
      </w:r>
    </w:p>
    <w:p w14:paraId="4FED5173"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non-exceeding of the limit values for the axial offsets and relative expansions of the turbine rotors;</w:t>
      </w:r>
    </w:p>
    <w:p w14:paraId="5E5A762D"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preventing of blocking in the flow-part of the turbine;</w:t>
      </w:r>
    </w:p>
    <w:p w14:paraId="4F748E8A"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preventing of non-admitted turbine rotation frequency increasing;</w:t>
      </w:r>
    </w:p>
    <w:p w14:paraId="458D1714"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reliable Unit HL power supply;</w:t>
      </w:r>
    </w:p>
    <w:p w14:paraId="50BB3707"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taking the measures required to prevent water, steam, nitrogen leakage from the Unit equipment and pipelines and localizing of the occurred leakage as well;</w:t>
      </w:r>
    </w:p>
    <w:p w14:paraId="393ADC70"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preventing of ignition and fire fighting;</w:t>
      </w:r>
    </w:p>
    <w:p w14:paraId="222786D0"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w:t>
      </w:r>
      <w:proofErr w:type="spellStart"/>
      <w:r w:rsidRPr="00A70485">
        <w:rPr>
          <w:rFonts w:eastAsia="Times New Roman" w:cs="B Mitra"/>
          <w:sz w:val="24"/>
          <w:szCs w:val="24"/>
          <w:lang w:eastAsia="ru-RU"/>
        </w:rPr>
        <w:t>fulfillment</w:t>
      </w:r>
      <w:proofErr w:type="spellEnd"/>
      <w:r w:rsidRPr="00A70485">
        <w:rPr>
          <w:rFonts w:eastAsia="Times New Roman" w:cs="B Mitra"/>
          <w:sz w:val="24"/>
          <w:szCs w:val="24"/>
          <w:lang w:eastAsia="ru-RU"/>
        </w:rPr>
        <w:t xml:space="preserve"> of conditions on brittle and </w:t>
      </w:r>
      <w:proofErr w:type="spellStart"/>
      <w:r w:rsidRPr="00A70485">
        <w:rPr>
          <w:rFonts w:eastAsia="Times New Roman" w:cs="B Mitra"/>
          <w:sz w:val="24"/>
          <w:szCs w:val="24"/>
          <w:lang w:eastAsia="ru-RU"/>
        </w:rPr>
        <w:t>thermocyclic</w:t>
      </w:r>
      <w:proofErr w:type="spellEnd"/>
      <w:r w:rsidRPr="00A70485">
        <w:rPr>
          <w:rFonts w:eastAsia="Times New Roman" w:cs="B Mitra"/>
          <w:sz w:val="24"/>
          <w:szCs w:val="24"/>
          <w:lang w:eastAsia="ru-RU"/>
        </w:rPr>
        <w:t xml:space="preserve"> strength of RP equipment units;</w:t>
      </w:r>
    </w:p>
    <w:p w14:paraId="616B9009"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operation of SS and supporting systems within the time sufficient for the emergency liquidation;</w:t>
      </w:r>
    </w:p>
    <w:p w14:paraId="76818521" w14:textId="77777777" w:rsidR="00676827" w:rsidRPr="00A70485" w:rsidRDefault="00676827" w:rsidP="005930CC">
      <w:pPr>
        <w:numPr>
          <w:ilvl w:val="0"/>
          <w:numId w:val="19"/>
        </w:numPr>
        <w:tabs>
          <w:tab w:val="num" w:pos="1560"/>
        </w:tabs>
        <w:spacing w:after="120" w:line="276" w:lineRule="auto"/>
        <w:ind w:left="303"/>
        <w:jc w:val="both"/>
        <w:rPr>
          <w:rFonts w:eastAsia="Times New Roman" w:cs="B Mitra"/>
          <w:sz w:val="24"/>
          <w:szCs w:val="24"/>
          <w:lang w:eastAsia="ru-RU"/>
        </w:rPr>
      </w:pPr>
      <w:r w:rsidRPr="00A70485">
        <w:rPr>
          <w:rFonts w:eastAsia="Times New Roman" w:cs="B Mitra"/>
          <w:sz w:val="24"/>
          <w:szCs w:val="24"/>
          <w:lang w:eastAsia="ru-RU"/>
        </w:rPr>
        <w:t xml:space="preserve"> </w:t>
      </w:r>
      <w:proofErr w:type="gramStart"/>
      <w:r w:rsidRPr="00A70485">
        <w:rPr>
          <w:rFonts w:eastAsia="Times New Roman" w:cs="B Mitra"/>
          <w:sz w:val="24"/>
          <w:szCs w:val="24"/>
          <w:lang w:eastAsia="ru-RU"/>
        </w:rPr>
        <w:t>in</w:t>
      </w:r>
      <w:proofErr w:type="gramEnd"/>
      <w:r w:rsidRPr="00A70485">
        <w:rPr>
          <w:rFonts w:eastAsia="Times New Roman" w:cs="B Mitra"/>
          <w:sz w:val="24"/>
          <w:szCs w:val="24"/>
          <w:lang w:eastAsia="ru-RU"/>
        </w:rPr>
        <w:t xml:space="preserve"> case of any emergency the operative personnel shall provide for residual heat removal form the reactor core and eliminate possibility of coolant loss.</w:t>
      </w:r>
    </w:p>
    <w:p w14:paraId="61DD375A"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12" w:name="_Toc5507146"/>
      <w:bookmarkStart w:id="13" w:name="_Toc10449162"/>
      <w:r w:rsidRPr="00A70485">
        <w:rPr>
          <w:rFonts w:eastAsia="Times New Roman" w:cs="B Mitra"/>
          <w:sz w:val="24"/>
          <w:szCs w:val="24"/>
          <w:lang w:eastAsia="ru-RU"/>
        </w:rPr>
        <w:t>The specific actions of the operative personnel on the certain accident (disturbances in normal operation) liquidation are defined by the following documents:</w:t>
      </w:r>
      <w:bookmarkEnd w:id="12"/>
      <w:bookmarkEnd w:id="13"/>
    </w:p>
    <w:p w14:paraId="7EA154FA" w14:textId="77777777" w:rsidR="00676827" w:rsidRPr="00A70485" w:rsidRDefault="00676827" w:rsidP="005930CC">
      <w:pPr>
        <w:numPr>
          <w:ilvl w:val="0"/>
          <w:numId w:val="20"/>
        </w:numPr>
        <w:tabs>
          <w:tab w:val="num" w:pos="1418"/>
        </w:tabs>
        <w:spacing w:after="120" w:line="276" w:lineRule="auto"/>
        <w:ind w:left="720" w:hanging="569"/>
        <w:jc w:val="both"/>
        <w:rPr>
          <w:rFonts w:eastAsia="Times New Roman" w:cs="B Mitra"/>
          <w:sz w:val="24"/>
          <w:szCs w:val="24"/>
          <w:lang w:eastAsia="ru-RU"/>
        </w:rPr>
      </w:pPr>
      <w:r w:rsidRPr="00A70485">
        <w:rPr>
          <w:rFonts w:eastAsia="Times New Roman" w:cs="B Mitra"/>
          <w:sz w:val="24"/>
          <w:szCs w:val="24"/>
          <w:lang w:eastAsia="ru-RU"/>
        </w:rPr>
        <w:t xml:space="preserve">Instruction on emergency liquidation at the BNPP-1 reactor plant </w:t>
      </w:r>
    </w:p>
    <w:p w14:paraId="0E46007F" w14:textId="77777777" w:rsidR="00676827" w:rsidRPr="00A70485" w:rsidRDefault="00676827" w:rsidP="005930CC">
      <w:pPr>
        <w:numPr>
          <w:ilvl w:val="0"/>
          <w:numId w:val="20"/>
        </w:numPr>
        <w:tabs>
          <w:tab w:val="num" w:pos="1418"/>
        </w:tabs>
        <w:spacing w:after="120" w:line="276" w:lineRule="auto"/>
        <w:ind w:left="720" w:hanging="569"/>
        <w:jc w:val="both"/>
        <w:rPr>
          <w:rFonts w:eastAsia="Times New Roman" w:cs="B Mitra"/>
          <w:sz w:val="24"/>
          <w:szCs w:val="24"/>
          <w:lang w:eastAsia="ru-RU"/>
        </w:rPr>
      </w:pPr>
      <w:r w:rsidRPr="00A70485">
        <w:rPr>
          <w:rFonts w:eastAsia="Times New Roman" w:cs="B Mitra"/>
          <w:sz w:val="24"/>
          <w:szCs w:val="24"/>
          <w:lang w:eastAsia="ru-RU"/>
        </w:rPr>
        <w:t>Manual on beyond-design basis accidents management;</w:t>
      </w:r>
    </w:p>
    <w:p w14:paraId="2E8DBD6A" w14:textId="77777777" w:rsidR="00676827" w:rsidRPr="00A70485" w:rsidRDefault="00676827" w:rsidP="005930CC">
      <w:pPr>
        <w:numPr>
          <w:ilvl w:val="0"/>
          <w:numId w:val="20"/>
        </w:numPr>
        <w:tabs>
          <w:tab w:val="num" w:pos="1418"/>
        </w:tabs>
        <w:spacing w:after="120" w:line="276" w:lineRule="auto"/>
        <w:ind w:left="720" w:hanging="569"/>
        <w:jc w:val="both"/>
        <w:rPr>
          <w:rFonts w:eastAsia="Times New Roman" w:cs="B Mitra"/>
          <w:sz w:val="24"/>
          <w:szCs w:val="24"/>
          <w:lang w:eastAsia="ru-RU"/>
        </w:rPr>
      </w:pPr>
      <w:r w:rsidRPr="00A70485">
        <w:rPr>
          <w:rFonts w:eastAsia="Times New Roman" w:cs="B Mitra"/>
          <w:sz w:val="24"/>
          <w:szCs w:val="24"/>
          <w:lang w:eastAsia="ru-RU"/>
        </w:rPr>
        <w:t xml:space="preserve">Instruction on malfunctions liquidation in the turbine compartment </w:t>
      </w:r>
      <w:r w:rsidRPr="00A70485">
        <w:rPr>
          <w:rFonts w:eastAsia="Times New Roman" w:cs="B Mitra"/>
          <w:sz w:val="24"/>
          <w:szCs w:val="24"/>
          <w:lang w:eastAsia="ru-RU"/>
        </w:rPr>
        <w:br/>
      </w:r>
    </w:p>
    <w:p w14:paraId="0EA8449B" w14:textId="77777777" w:rsidR="00676827" w:rsidRPr="00A70485" w:rsidRDefault="00676827" w:rsidP="005930CC">
      <w:pPr>
        <w:numPr>
          <w:ilvl w:val="0"/>
          <w:numId w:val="20"/>
        </w:numPr>
        <w:tabs>
          <w:tab w:val="num" w:pos="1418"/>
        </w:tabs>
        <w:spacing w:after="120" w:line="276" w:lineRule="auto"/>
        <w:ind w:left="720" w:hanging="569"/>
        <w:jc w:val="both"/>
        <w:rPr>
          <w:rFonts w:eastAsia="Times New Roman" w:cs="B Mitra"/>
          <w:sz w:val="24"/>
          <w:szCs w:val="24"/>
          <w:lang w:eastAsia="ru-RU"/>
        </w:rPr>
      </w:pPr>
      <w:r w:rsidRPr="00A70485">
        <w:rPr>
          <w:rFonts w:eastAsia="Times New Roman" w:cs="B Mitra"/>
          <w:sz w:val="24"/>
          <w:szCs w:val="24"/>
          <w:lang w:eastAsia="ru-RU"/>
        </w:rPr>
        <w:t>Instruction on liquidation of malfunctions in the electrical part of the Unit Instruction on liquidation of malfunctions in APCS operation</w:t>
      </w:r>
      <w:r w:rsidRPr="00A70485">
        <w:rPr>
          <w:rFonts w:eastAsia="Times New Roman" w:cs="B Mitra"/>
          <w:sz w:val="24"/>
          <w:szCs w:val="24"/>
          <w:lang w:eastAsia="ru-RU"/>
        </w:rPr>
        <w:br/>
      </w:r>
    </w:p>
    <w:p w14:paraId="685CB184" w14:textId="77777777" w:rsidR="00676827" w:rsidRPr="00A70485" w:rsidRDefault="00676827" w:rsidP="005930CC">
      <w:pPr>
        <w:numPr>
          <w:ilvl w:val="0"/>
          <w:numId w:val="20"/>
        </w:numPr>
        <w:tabs>
          <w:tab w:val="num" w:pos="1418"/>
        </w:tabs>
        <w:spacing w:after="120" w:line="276" w:lineRule="auto"/>
        <w:ind w:left="720" w:hanging="569"/>
        <w:jc w:val="both"/>
        <w:rPr>
          <w:rFonts w:eastAsia="Times New Roman" w:cs="B Mitra"/>
          <w:sz w:val="24"/>
          <w:szCs w:val="24"/>
          <w:lang w:eastAsia="ru-RU"/>
        </w:rPr>
      </w:pPr>
      <w:r w:rsidRPr="00A70485">
        <w:rPr>
          <w:rFonts w:eastAsia="Times New Roman" w:cs="B Mitra"/>
          <w:sz w:val="24"/>
          <w:szCs w:val="24"/>
          <w:lang w:eastAsia="ru-RU"/>
        </w:rPr>
        <w:t>OI for the Unit systems and equipment;</w:t>
      </w:r>
    </w:p>
    <w:p w14:paraId="47131288" w14:textId="77777777" w:rsidR="00676827" w:rsidRPr="00A70485" w:rsidRDefault="00676827" w:rsidP="005930CC">
      <w:pPr>
        <w:numPr>
          <w:ilvl w:val="0"/>
          <w:numId w:val="20"/>
        </w:numPr>
        <w:tabs>
          <w:tab w:val="num" w:pos="1418"/>
        </w:tabs>
        <w:spacing w:after="120" w:line="276" w:lineRule="auto"/>
        <w:ind w:left="720" w:hanging="569"/>
        <w:jc w:val="both"/>
        <w:rPr>
          <w:rFonts w:eastAsia="Times New Roman" w:cs="B Mitra"/>
          <w:sz w:val="24"/>
          <w:szCs w:val="24"/>
          <w:lang w:eastAsia="ru-RU"/>
        </w:rPr>
      </w:pPr>
      <w:r w:rsidRPr="00A70485">
        <w:rPr>
          <w:rFonts w:eastAsia="Times New Roman" w:cs="B Mitra"/>
          <w:sz w:val="24"/>
          <w:szCs w:val="24"/>
          <w:lang w:eastAsia="ru-RU"/>
        </w:rPr>
        <w:t xml:space="preserve">BNPP-1 fire fighting plan </w:t>
      </w:r>
    </w:p>
    <w:p w14:paraId="41BAD5BB"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In case of radiation accident, actions of the operative personnel are additionally defined by «Emergency plan on the personnel protection at BNPP-1</w:t>
      </w:r>
      <w:r w:rsidRPr="00A70485">
        <w:rPr>
          <w:rFonts w:eastAsia="Times New Roman" w:cs="B Mitra"/>
          <w:color w:val="000000"/>
          <w:sz w:val="24"/>
          <w:szCs w:val="24"/>
          <w:lang w:eastAsia="ru-RU"/>
        </w:rPr>
        <w:t xml:space="preserve">» </w:t>
      </w:r>
    </w:p>
    <w:p w14:paraId="37A6371C"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Sequence of RP processes control changeover from MCR to ECR and sequence of the personnel actions in such cases shall be defined by an individual instruction.</w:t>
      </w:r>
    </w:p>
    <w:p w14:paraId="7E9CEE48"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14" w:name="_Toc5507148"/>
      <w:bookmarkStart w:id="15" w:name="_Toc10449164"/>
      <w:r w:rsidRPr="00A70485">
        <w:rPr>
          <w:rFonts w:eastAsia="Times New Roman" w:cs="B Mitra"/>
          <w:sz w:val="24"/>
          <w:szCs w:val="24"/>
          <w:lang w:eastAsia="ru-RU"/>
        </w:rPr>
        <w:t>The Unit control from ECR is allowed only for its cool-down and shutdown in case if personnel attendance in MCR is not possible or in conditions endangering lives of the operative personnel at MCR.</w:t>
      </w:r>
      <w:bookmarkEnd w:id="14"/>
      <w:bookmarkEnd w:id="15"/>
    </w:p>
    <w:p w14:paraId="656E3A70"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16" w:name="_Toc5507151"/>
      <w:bookmarkStart w:id="17" w:name="_Toc10449167"/>
      <w:r w:rsidRPr="00A70485">
        <w:rPr>
          <w:rFonts w:eastAsia="Times New Roman" w:cs="B Mitra"/>
          <w:sz w:val="24"/>
          <w:szCs w:val="24"/>
          <w:lang w:eastAsia="ru-RU"/>
        </w:rPr>
        <w:lastRenderedPageBreak/>
        <w:t>At normal operation of the Unit, ECR compartment shall be closed and sealed by APCS seal.</w:t>
      </w:r>
      <w:bookmarkEnd w:id="16"/>
      <w:bookmarkEnd w:id="17"/>
    </w:p>
    <w:p w14:paraId="50C4C54F" w14:textId="77777777" w:rsidR="00676827" w:rsidRPr="00A70485" w:rsidRDefault="00676827" w:rsidP="00676827">
      <w:pPr>
        <w:widowControl w:val="0"/>
        <w:spacing w:before="120" w:after="120"/>
        <w:ind w:firstLine="709"/>
        <w:jc w:val="both"/>
        <w:rPr>
          <w:rFonts w:eastAsia="Times New Roman" w:cs="B Mitra"/>
          <w:sz w:val="24"/>
          <w:szCs w:val="24"/>
          <w:lang w:eastAsia="ru-RU"/>
        </w:rPr>
      </w:pPr>
      <w:bookmarkStart w:id="18" w:name="_Toc5507152"/>
      <w:bookmarkStart w:id="19" w:name="_Toc10449168"/>
      <w:r w:rsidRPr="00A70485">
        <w:rPr>
          <w:rFonts w:eastAsia="Times New Roman" w:cs="B Mitra"/>
          <w:sz w:val="24"/>
          <w:szCs w:val="24"/>
          <w:lang w:eastAsia="ru-RU"/>
        </w:rPr>
        <w:tab/>
        <w:t>Shift operating personnel shall immediate shut down the reactor by pressing appropriate buttons of emergency protection system in MCR or ECR in the following situations:</w:t>
      </w:r>
      <w:bookmarkEnd w:id="18"/>
      <w:bookmarkEnd w:id="19"/>
    </w:p>
    <w:p w14:paraId="27D253BF"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1 in case any of EP signals was generated and the protection system was not actuated (in the hot condition before the elimination of the defect);</w:t>
      </w:r>
    </w:p>
    <w:p w14:paraId="4AE39D61"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2 in case there occur some malfunctions or a failure in two or more than two different EP channels in the modes «Power operation» and «Reactor at MCL»;</w:t>
      </w:r>
    </w:p>
    <w:p w14:paraId="191967A9"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3 in case of malfunction in two different EP channels of one set in the mode «Reactor at MCL»;</w:t>
      </w:r>
    </w:p>
    <w:p w14:paraId="7EAA7490"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4 in case of malfunction in two different EP channels of different in the mode «Reactor at MCL»;</w:t>
      </w:r>
    </w:p>
    <w:p w14:paraId="6C46C507"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5 in case of failure of two sets of EP actuating part in the modes «Power operation» and «Reactor at MCL»;</w:t>
      </w:r>
    </w:p>
    <w:p w14:paraId="72017C06"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6 in case of failure of two and more channels of the working range of one NFME set in the modes «Power operation»</w:t>
      </w:r>
    </w:p>
    <w:p w14:paraId="3DFFF455"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7 in case of failure of two and more channels of one NFME set in the mode «Reactor at MCL»;</w:t>
      </w:r>
    </w:p>
    <w:p w14:paraId="1F4D27FD"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8 in case the monitoring system of the reactor neutron power is not actuated in two out of three channels of any NFME sets (in the hot condition before the elimination of the defect);</w:t>
      </w:r>
    </w:p>
    <w:p w14:paraId="6E03D6D8"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9 in case the monitoring system of the reactor power increase is not actuated in two out of three channels of any NFME sets (in the hot condition before the elimination of the defect);</w:t>
      </w:r>
    </w:p>
    <w:p w14:paraId="245616AE"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10 in case there is no monitoring of the following parameters:</w:t>
      </w:r>
    </w:p>
    <w:p w14:paraId="15B0CE95" w14:textId="77777777" w:rsidR="00676827" w:rsidRPr="00A70485" w:rsidRDefault="00676827" w:rsidP="005930CC">
      <w:pPr>
        <w:numPr>
          <w:ilvl w:val="0"/>
          <w:numId w:val="18"/>
        </w:numPr>
        <w:spacing w:after="120" w:line="276" w:lineRule="auto"/>
        <w:ind w:left="720" w:firstLine="709"/>
        <w:jc w:val="both"/>
        <w:rPr>
          <w:rFonts w:eastAsia="Times New Roman" w:cs="B Mitra"/>
          <w:sz w:val="24"/>
          <w:szCs w:val="24"/>
          <w:lang w:eastAsia="ru-RU"/>
        </w:rPr>
      </w:pPr>
      <w:r w:rsidRPr="00A70485">
        <w:rPr>
          <w:rFonts w:eastAsia="Times New Roman" w:cs="B Mitra"/>
          <w:sz w:val="24"/>
          <w:szCs w:val="24"/>
          <w:lang w:eastAsia="ru-RU"/>
        </w:rPr>
        <w:t>pressure in the primary and the secondary circuits;</w:t>
      </w:r>
    </w:p>
    <w:p w14:paraId="3AF1D48A" w14:textId="77777777" w:rsidR="00676827" w:rsidRPr="00A70485" w:rsidRDefault="00676827" w:rsidP="005930CC">
      <w:pPr>
        <w:numPr>
          <w:ilvl w:val="0"/>
          <w:numId w:val="18"/>
        </w:numPr>
        <w:spacing w:after="120" w:line="276" w:lineRule="auto"/>
        <w:ind w:left="720" w:firstLine="709"/>
        <w:jc w:val="both"/>
        <w:rPr>
          <w:rFonts w:eastAsia="Times New Roman" w:cs="B Mitra"/>
          <w:sz w:val="24"/>
          <w:szCs w:val="24"/>
          <w:lang w:eastAsia="ru-RU"/>
        </w:rPr>
      </w:pPr>
      <w:r w:rsidRPr="00A70485">
        <w:rPr>
          <w:rFonts w:eastAsia="Times New Roman" w:cs="B Mitra"/>
          <w:sz w:val="24"/>
          <w:szCs w:val="24"/>
          <w:lang w:eastAsia="ru-RU"/>
        </w:rPr>
        <w:t>temperature of water at the output from the reactor active core;</w:t>
      </w:r>
    </w:p>
    <w:p w14:paraId="6A7384A0" w14:textId="77777777" w:rsidR="00676827" w:rsidRPr="00A70485" w:rsidRDefault="00676827" w:rsidP="005930CC">
      <w:pPr>
        <w:numPr>
          <w:ilvl w:val="0"/>
          <w:numId w:val="18"/>
        </w:numPr>
        <w:spacing w:after="120" w:line="276" w:lineRule="auto"/>
        <w:ind w:left="720" w:firstLine="709"/>
        <w:jc w:val="both"/>
        <w:rPr>
          <w:rFonts w:eastAsia="Times New Roman" w:cs="B Mitra"/>
          <w:sz w:val="24"/>
          <w:szCs w:val="24"/>
          <w:lang w:eastAsia="ru-RU"/>
        </w:rPr>
      </w:pPr>
      <w:r w:rsidRPr="00A70485">
        <w:rPr>
          <w:rFonts w:eastAsia="Times New Roman" w:cs="B Mitra"/>
          <w:sz w:val="24"/>
          <w:szCs w:val="24"/>
          <w:lang w:eastAsia="ru-RU"/>
        </w:rPr>
        <w:t>water level in SG of any loop with the RCPS in operation;</w:t>
      </w:r>
    </w:p>
    <w:p w14:paraId="6CB3EDCD" w14:textId="77777777" w:rsidR="00676827" w:rsidRPr="00A70485" w:rsidRDefault="00676827" w:rsidP="005930CC">
      <w:pPr>
        <w:numPr>
          <w:ilvl w:val="0"/>
          <w:numId w:val="18"/>
        </w:numPr>
        <w:spacing w:after="120" w:line="276" w:lineRule="auto"/>
        <w:ind w:left="720" w:firstLine="709"/>
        <w:jc w:val="both"/>
        <w:rPr>
          <w:rFonts w:eastAsia="Times New Roman" w:cs="B Mitra"/>
          <w:sz w:val="24"/>
          <w:szCs w:val="24"/>
          <w:lang w:eastAsia="ru-RU"/>
        </w:rPr>
      </w:pPr>
      <w:r w:rsidRPr="00A70485">
        <w:rPr>
          <w:rFonts w:eastAsia="Times New Roman" w:cs="B Mitra"/>
          <w:sz w:val="24"/>
          <w:szCs w:val="24"/>
          <w:lang w:eastAsia="ru-RU"/>
        </w:rPr>
        <w:t>pressure drop in any of RCPS during the operation of the Unit and two RCPS units;</w:t>
      </w:r>
    </w:p>
    <w:p w14:paraId="4DB6BF18" w14:textId="77777777" w:rsidR="00676827" w:rsidRPr="00A70485" w:rsidRDefault="00676827" w:rsidP="005930CC">
      <w:pPr>
        <w:numPr>
          <w:ilvl w:val="0"/>
          <w:numId w:val="18"/>
        </w:numPr>
        <w:spacing w:after="120" w:line="276" w:lineRule="auto"/>
        <w:ind w:left="720" w:firstLine="709"/>
        <w:jc w:val="both"/>
        <w:rPr>
          <w:rFonts w:eastAsia="Times New Roman" w:cs="B Mitra"/>
          <w:sz w:val="24"/>
          <w:szCs w:val="24"/>
          <w:lang w:eastAsia="ru-RU"/>
        </w:rPr>
      </w:pPr>
      <w:r w:rsidRPr="00A70485">
        <w:rPr>
          <w:rFonts w:eastAsia="Times New Roman" w:cs="B Mitra"/>
          <w:sz w:val="24"/>
          <w:szCs w:val="24"/>
          <w:lang w:eastAsia="ru-RU"/>
        </w:rPr>
        <w:t>pressure drop in the reactor active core;</w:t>
      </w:r>
    </w:p>
    <w:p w14:paraId="76CDCBAA" w14:textId="77777777" w:rsidR="00676827" w:rsidRPr="00A70485" w:rsidRDefault="00676827" w:rsidP="00676827">
      <w:pPr>
        <w:tabs>
          <w:tab w:val="left" w:pos="1134"/>
        </w:tabs>
        <w:spacing w:after="120"/>
        <w:ind w:firstLine="709"/>
        <w:jc w:val="both"/>
        <w:rPr>
          <w:rFonts w:eastAsia="Times New Roman" w:cs="B Mitra"/>
          <w:sz w:val="24"/>
          <w:szCs w:val="24"/>
          <w:lang w:eastAsia="ru-RU"/>
        </w:rPr>
      </w:pPr>
      <w:r w:rsidRPr="00A70485">
        <w:rPr>
          <w:rFonts w:eastAsia="Times New Roman" w:cs="B Mitra"/>
          <w:sz w:val="24"/>
          <w:szCs w:val="24"/>
          <w:lang w:eastAsia="ru-RU"/>
        </w:rPr>
        <w:tab/>
        <w:t>(</w:t>
      </w:r>
      <w:proofErr w:type="gramStart"/>
      <w:r w:rsidRPr="00A70485">
        <w:rPr>
          <w:rFonts w:eastAsia="Times New Roman" w:cs="B Mitra"/>
          <w:sz w:val="24"/>
          <w:szCs w:val="24"/>
          <w:lang w:eastAsia="ru-RU"/>
        </w:rPr>
        <w:t>in</w:t>
      </w:r>
      <w:proofErr w:type="gramEnd"/>
      <w:r w:rsidRPr="00A70485">
        <w:rPr>
          <w:rFonts w:eastAsia="Times New Roman" w:cs="B Mitra"/>
          <w:sz w:val="24"/>
          <w:szCs w:val="24"/>
          <w:lang w:eastAsia="ru-RU"/>
        </w:rPr>
        <w:t xml:space="preserve"> the hot condition before the elimination of the defect);</w:t>
      </w:r>
    </w:p>
    <w:p w14:paraId="500B31B1"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 xml:space="preserve">11 in case there </w:t>
      </w:r>
      <w:proofErr w:type="gramStart"/>
      <w:r w:rsidRPr="00A70485">
        <w:rPr>
          <w:rFonts w:eastAsia="Times New Roman" w:cs="B Mitra"/>
          <w:sz w:val="24"/>
          <w:szCs w:val="24"/>
          <w:lang w:eastAsia="ru-RU"/>
        </w:rPr>
        <w:t>occurred</w:t>
      </w:r>
      <w:proofErr w:type="gramEnd"/>
      <w:r w:rsidRPr="00A70485">
        <w:rPr>
          <w:rFonts w:eastAsia="Times New Roman" w:cs="B Mitra"/>
          <w:sz w:val="24"/>
          <w:szCs w:val="24"/>
          <w:lang w:eastAsia="ru-RU"/>
        </w:rPr>
        <w:t xml:space="preserve"> an uncontrolled continuous movement of CPS CR reactor group upwards caused by failures in the control circuit (accompanied with transferring of RP in the hot condition);</w:t>
      </w:r>
    </w:p>
    <w:p w14:paraId="587E3395"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 xml:space="preserve">12 in case there occurred an uncontrolled continuous movement upwards of any of </w:t>
      </w:r>
      <w:r w:rsidRPr="00A70485">
        <w:rPr>
          <w:rFonts w:eastAsia="Times New Roman" w:cs="B Mitra"/>
          <w:sz w:val="24"/>
          <w:szCs w:val="24"/>
          <w:lang w:eastAsia="ru-RU"/>
        </w:rPr>
        <w:lastRenderedPageBreak/>
        <w:t>CPS CR or a group of CPS CR (accompanied with transferring of RP in the hot condition);</w:t>
      </w:r>
    </w:p>
    <w:p w14:paraId="7C8DC4A0"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13in case two or more CPS CR dropped to LLS (accompanied with transferring of RP to the hot condition);</w:t>
      </w:r>
    </w:p>
    <w:p w14:paraId="65BD24BC"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 xml:space="preserve">14 in case there </w:t>
      </w:r>
      <w:proofErr w:type="gramStart"/>
      <w:r w:rsidRPr="00A70485">
        <w:rPr>
          <w:rFonts w:eastAsia="Times New Roman" w:cs="B Mitra"/>
          <w:sz w:val="24"/>
          <w:szCs w:val="24"/>
          <w:lang w:eastAsia="ru-RU"/>
        </w:rPr>
        <w:t>occurred</w:t>
      </w:r>
      <w:proofErr w:type="gramEnd"/>
      <w:r w:rsidRPr="00A70485">
        <w:rPr>
          <w:rFonts w:eastAsia="Times New Roman" w:cs="B Mitra"/>
          <w:sz w:val="24"/>
          <w:szCs w:val="24"/>
          <w:lang w:eastAsia="ru-RU"/>
        </w:rPr>
        <w:t xml:space="preserve"> a failure of design order of CPS CR group movement (accompanied with transferring of RP in the hot condition):</w:t>
      </w:r>
    </w:p>
    <w:p w14:paraId="24372ED1" w14:textId="77777777" w:rsidR="00676827" w:rsidRPr="00A70485" w:rsidRDefault="00676827" w:rsidP="005930CC">
      <w:pPr>
        <w:keepNext/>
        <w:numPr>
          <w:ilvl w:val="0"/>
          <w:numId w:val="17"/>
        </w:numPr>
        <w:spacing w:after="120" w:line="276" w:lineRule="auto"/>
        <w:ind w:firstLine="709"/>
        <w:jc w:val="both"/>
        <w:rPr>
          <w:rFonts w:eastAsia="Times New Roman" w:cs="B Mitra"/>
          <w:sz w:val="24"/>
          <w:szCs w:val="24"/>
          <w:lang w:eastAsia="ru-RU"/>
        </w:rPr>
      </w:pPr>
      <w:r w:rsidRPr="00A70485">
        <w:rPr>
          <w:rFonts w:eastAsia="Times New Roman" w:cs="B Mitra"/>
          <w:sz w:val="24"/>
          <w:szCs w:val="24"/>
          <w:lang w:eastAsia="ru-RU"/>
        </w:rPr>
        <w:t>moving of several CPS CR upwards with the wrong group;</w:t>
      </w:r>
    </w:p>
    <w:p w14:paraId="740BDEB1" w14:textId="77777777" w:rsidR="00676827" w:rsidRPr="00A70485" w:rsidRDefault="00676827" w:rsidP="005930CC">
      <w:pPr>
        <w:keepNext/>
        <w:numPr>
          <w:ilvl w:val="0"/>
          <w:numId w:val="17"/>
        </w:numPr>
        <w:spacing w:after="120" w:line="276" w:lineRule="auto"/>
        <w:ind w:firstLine="709"/>
        <w:jc w:val="both"/>
        <w:rPr>
          <w:rFonts w:eastAsia="Times New Roman" w:cs="B Mitra"/>
          <w:sz w:val="24"/>
          <w:szCs w:val="24"/>
          <w:lang w:eastAsia="ru-RU"/>
        </w:rPr>
      </w:pPr>
      <w:r w:rsidRPr="00A70485">
        <w:rPr>
          <w:rFonts w:eastAsia="Times New Roman" w:cs="B Mitra"/>
          <w:sz w:val="24"/>
          <w:szCs w:val="24"/>
          <w:lang w:eastAsia="ru-RU"/>
        </w:rPr>
        <w:t>absence of automatic movement transferring between CPS CR groups;</w:t>
      </w:r>
    </w:p>
    <w:p w14:paraId="066B132E" w14:textId="77777777" w:rsidR="00676827" w:rsidRPr="00A70485" w:rsidRDefault="00676827" w:rsidP="005930CC">
      <w:pPr>
        <w:keepNext/>
        <w:numPr>
          <w:ilvl w:val="0"/>
          <w:numId w:val="17"/>
        </w:numPr>
        <w:spacing w:after="120" w:line="276" w:lineRule="auto"/>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simultaneous</w:t>
      </w:r>
      <w:proofErr w:type="gramEnd"/>
      <w:r w:rsidRPr="00A70485">
        <w:rPr>
          <w:rFonts w:eastAsia="Times New Roman" w:cs="B Mitra"/>
          <w:sz w:val="24"/>
          <w:szCs w:val="24"/>
          <w:lang w:eastAsia="ru-RU"/>
        </w:rPr>
        <w:t xml:space="preserve"> movement of two groups when they are higher than 50% from the active core bottom.</w:t>
      </w:r>
    </w:p>
    <w:p w14:paraId="54CB8E52"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15 in case there is a leakage of the primary circuit coolant to the secondary one exceeding the rate of 5 kg/h (accompanied with transferring of RP in the hot condition);</w:t>
      </w:r>
    </w:p>
    <w:p w14:paraId="201FCBFD"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 xml:space="preserve">16 in case there </w:t>
      </w:r>
      <w:proofErr w:type="gramStart"/>
      <w:r w:rsidRPr="00A70485">
        <w:rPr>
          <w:rFonts w:eastAsia="Times New Roman" w:cs="B Mitra"/>
          <w:sz w:val="24"/>
          <w:szCs w:val="24"/>
          <w:lang w:eastAsia="ru-RU"/>
        </w:rPr>
        <w:t>occurred</w:t>
      </w:r>
      <w:proofErr w:type="gramEnd"/>
      <w:r w:rsidRPr="00A70485">
        <w:rPr>
          <w:rFonts w:eastAsia="Times New Roman" w:cs="B Mitra"/>
          <w:sz w:val="24"/>
          <w:szCs w:val="24"/>
          <w:lang w:eastAsia="ru-RU"/>
        </w:rPr>
        <w:t xml:space="preserve"> a failure of one RCPS out of two operating units, which requires shutting it down according to the RCPS operating instruction (accompanied with transferring of RP in the hot condition);</w:t>
      </w:r>
    </w:p>
    <w:p w14:paraId="7EE16779"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17 in case the water feeding of the component cooling system was blocked to all RCPS units (accompanied with transferring of RP in the hot condition);</w:t>
      </w:r>
    </w:p>
    <w:p w14:paraId="284B8080"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18 in case the three make-up pumping units failed (cold condition before the elimination of causes and consequences);</w:t>
      </w:r>
    </w:p>
    <w:p w14:paraId="738D656B"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 xml:space="preserve">19 in case all feedwater pumps at RP power level exceeding 25 % (accompanied with transferring of RP in the hot condition); </w:t>
      </w:r>
    </w:p>
    <w:p w14:paraId="1278BF8C"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20 in case of any signs of MCR personnel poisoning with gases having asphyxiating, poisoning or narcotic effect (cold condition before the elimination of causes and consequences);</w:t>
      </w:r>
    </w:p>
    <w:p w14:paraId="3D591322"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 xml:space="preserve">21 in case of fire in one or more rooms </w:t>
      </w:r>
    </w:p>
    <w:p w14:paraId="1D3FDED0"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In case of fire at the Unit, the personnel actions are defined by «BNPP-1 fire fighting plan</w:t>
      </w:r>
      <w:r w:rsidRPr="00A70485">
        <w:rPr>
          <w:rFonts w:eastAsia="Times New Roman" w:cs="B Mitra"/>
          <w:color w:val="000000"/>
          <w:sz w:val="24"/>
          <w:szCs w:val="24"/>
          <w:lang w:eastAsia="ru-RU"/>
        </w:rPr>
        <w:t>»</w:t>
      </w:r>
      <w:r w:rsidRPr="00A70485">
        <w:rPr>
          <w:rFonts w:eastAsia="Times New Roman" w:cs="B Mitra"/>
          <w:sz w:val="24"/>
          <w:szCs w:val="24"/>
          <w:lang w:eastAsia="ru-RU"/>
        </w:rPr>
        <w:t xml:space="preserve">» </w:t>
      </w:r>
      <w:bookmarkStart w:id="20" w:name="_Toc5507153"/>
      <w:bookmarkStart w:id="21" w:name="_Toc10449169"/>
    </w:p>
    <w:p w14:paraId="365394C6" w14:textId="77777777" w:rsidR="00676827" w:rsidRPr="00A70485" w:rsidRDefault="00676827" w:rsidP="00676827">
      <w:pPr>
        <w:widowControl w:val="0"/>
        <w:spacing w:before="120" w:after="120"/>
        <w:ind w:firstLine="709"/>
        <w:jc w:val="both"/>
        <w:rPr>
          <w:rFonts w:eastAsia="Times New Roman" w:cs="B Mitra"/>
          <w:sz w:val="24"/>
          <w:szCs w:val="24"/>
          <w:lang w:eastAsia="ru-RU"/>
        </w:rPr>
      </w:pPr>
      <w:r w:rsidRPr="00A70485">
        <w:rPr>
          <w:rFonts w:eastAsia="Times New Roman" w:cs="B Mitra"/>
          <w:sz w:val="24"/>
          <w:szCs w:val="24"/>
          <w:lang w:eastAsia="ru-RU"/>
        </w:rPr>
        <w:t>In case of the accident related to the earthquake as an initial event, the operative personnel headed by SSP shall:</w:t>
      </w:r>
      <w:bookmarkEnd w:id="20"/>
      <w:bookmarkEnd w:id="21"/>
    </w:p>
    <w:p w14:paraId="3F7F4726"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control</w:t>
      </w:r>
      <w:proofErr w:type="gramEnd"/>
      <w:r w:rsidRPr="00A70485">
        <w:rPr>
          <w:rFonts w:eastAsia="Times New Roman" w:cs="B Mitra"/>
          <w:sz w:val="24"/>
          <w:szCs w:val="24"/>
          <w:lang w:eastAsia="ru-RU"/>
        </w:rPr>
        <w:t xml:space="preserve"> and duplicate EP activation;</w:t>
      </w:r>
    </w:p>
    <w:p w14:paraId="10D940C5"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control</w:t>
      </w:r>
      <w:proofErr w:type="gramEnd"/>
      <w:r w:rsidRPr="00A70485">
        <w:rPr>
          <w:rFonts w:eastAsia="Times New Roman" w:cs="B Mitra"/>
          <w:sz w:val="24"/>
          <w:szCs w:val="24"/>
          <w:lang w:eastAsia="ru-RU"/>
        </w:rPr>
        <w:t xml:space="preserve"> for the state of systems, equipment and pipelines. </w:t>
      </w:r>
      <w:proofErr w:type="spellStart"/>
      <w:r w:rsidRPr="00A70485">
        <w:rPr>
          <w:rFonts w:eastAsia="Times New Roman" w:cs="B Mitra"/>
          <w:sz w:val="24"/>
          <w:szCs w:val="24"/>
          <w:lang w:eastAsia="ru-RU"/>
        </w:rPr>
        <w:t>Incase</w:t>
      </w:r>
      <w:proofErr w:type="spellEnd"/>
      <w:r w:rsidRPr="00A70485">
        <w:rPr>
          <w:rFonts w:eastAsia="Times New Roman" w:cs="B Mitra"/>
          <w:sz w:val="24"/>
          <w:szCs w:val="24"/>
          <w:lang w:eastAsia="ru-RU"/>
        </w:rPr>
        <w:t xml:space="preserve"> of any damages, the measures on localizing their consequences shall be taken;</w:t>
      </w:r>
    </w:p>
    <w:p w14:paraId="79966F60" w14:textId="77777777" w:rsidR="00676827" w:rsidRPr="00A70485" w:rsidRDefault="00676827" w:rsidP="00676827">
      <w:pPr>
        <w:tabs>
          <w:tab w:val="num" w:pos="993"/>
          <w:tab w:val="num" w:pos="1209"/>
        </w:tabs>
        <w:spacing w:after="120"/>
        <w:ind w:firstLine="709"/>
        <w:jc w:val="both"/>
        <w:rPr>
          <w:rFonts w:eastAsia="Times New Roman" w:cs="B Mitra"/>
          <w:sz w:val="24"/>
          <w:szCs w:val="24"/>
          <w:lang w:eastAsia="ru-RU"/>
        </w:rPr>
      </w:pPr>
      <w:proofErr w:type="gramStart"/>
      <w:r w:rsidRPr="00A70485">
        <w:rPr>
          <w:rFonts w:eastAsia="Times New Roman" w:cs="B Mitra"/>
          <w:sz w:val="24"/>
          <w:szCs w:val="24"/>
          <w:lang w:eastAsia="ru-RU"/>
        </w:rPr>
        <w:t>act</w:t>
      </w:r>
      <w:proofErr w:type="gramEnd"/>
      <w:r w:rsidRPr="00A70485">
        <w:rPr>
          <w:rFonts w:eastAsia="Times New Roman" w:cs="B Mitra"/>
          <w:sz w:val="24"/>
          <w:szCs w:val="24"/>
          <w:lang w:eastAsia="ru-RU"/>
        </w:rPr>
        <w:t xml:space="preserve"> depending on the certain situation at NPP and changeover the Unit to «cold» condition.</w:t>
      </w:r>
    </w:p>
    <w:p w14:paraId="1B3B9D5B" w14:textId="77777777" w:rsidR="00676827" w:rsidRPr="00A70485" w:rsidRDefault="00676827" w:rsidP="00676827">
      <w:pPr>
        <w:spacing w:after="120"/>
        <w:ind w:firstLine="709"/>
        <w:jc w:val="both"/>
        <w:rPr>
          <w:rFonts w:eastAsia="Times New Roman" w:cs="B Mitra"/>
          <w:sz w:val="24"/>
          <w:szCs w:val="24"/>
          <w:lang w:eastAsia="ru-RU"/>
        </w:rPr>
      </w:pPr>
      <w:r w:rsidRPr="00A70485">
        <w:rPr>
          <w:rFonts w:eastAsia="Times New Roman" w:cs="B Mitra"/>
          <w:sz w:val="24"/>
          <w:szCs w:val="24"/>
          <w:lang w:eastAsia="ru-RU"/>
        </w:rPr>
        <w:t>At WC upsets, personnel actions shall be defined by the requirements stated in Appendix F of this specification.</w:t>
      </w:r>
    </w:p>
    <w:p w14:paraId="591059B0" w14:textId="77777777" w:rsidR="00676827" w:rsidRPr="00A70485" w:rsidRDefault="00676827" w:rsidP="00676827">
      <w:pPr>
        <w:spacing w:after="120"/>
        <w:ind w:firstLine="709"/>
        <w:jc w:val="both"/>
        <w:rPr>
          <w:rFonts w:eastAsia="Times New Roman" w:cs="B Mitra"/>
          <w:sz w:val="24"/>
          <w:szCs w:val="24"/>
          <w:lang w:eastAsia="ru-RU"/>
        </w:rPr>
      </w:pPr>
      <w:r w:rsidRPr="00A70485">
        <w:rPr>
          <w:rFonts w:eastAsia="Times New Roman" w:cs="B Mitra"/>
          <w:sz w:val="24"/>
          <w:szCs w:val="24"/>
          <w:lang w:eastAsia="ru-RU"/>
        </w:rPr>
        <w:t>In case of actuation of EP operating personnel shall double EP actuation with key.</w:t>
      </w:r>
    </w:p>
    <w:p w14:paraId="634DA687" w14:textId="77777777" w:rsidR="00676827" w:rsidRPr="00A70485" w:rsidRDefault="00676827" w:rsidP="005930CC">
      <w:pPr>
        <w:numPr>
          <w:ilvl w:val="3"/>
          <w:numId w:val="10"/>
        </w:numPr>
        <w:tabs>
          <w:tab w:val="left" w:pos="1134"/>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lastRenderedPageBreak/>
        <w:t>At non-design development of an accident, the operative personnel shall act in compliance with the “Manual on beyond-design basis accidents management”.</w:t>
      </w:r>
    </w:p>
    <w:p w14:paraId="34FA70F8"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In case of an accident occurrence, the actions of the personnel are additionally defined by “Emergency plan on the personnel protection at BNPP-1”. NPP administration shall notify the relevant authorities about an incident at NPP as per the established procedure.</w:t>
      </w:r>
    </w:p>
    <w:p w14:paraId="06CCB177"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In absence of the director or its deputy, the person directly responsible for initial evaluation of an accident, and taking a decision on bringing in force “Emergency plans on the personnel protection at BNPP-1 in case of the radiation accident” is SSP.</w:t>
      </w:r>
    </w:p>
    <w:p w14:paraId="75C0CDC3"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RP operator is entitled and shall singly shutdown the reactor in cases, envisaged by the technical specification, and if further operation endangers NPP safety.</w:t>
      </w:r>
    </w:p>
    <w:p w14:paraId="00A2A023"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If in some premises of the Unit the conditions hazardous for lives and health of people occurred, SSU shall arrange evacuation of personnel from these premises and with help of his subordinates provide for taking the measures preventing personnel access to these premises.</w:t>
      </w:r>
    </w:p>
    <w:p w14:paraId="79E62093"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SSP shall notify on all malfunctions in the Unit operation. The notifications shall be made as per the lists of organizations and officials depending on the malfunction type.</w:t>
      </w:r>
    </w:p>
    <w:p w14:paraId="0C7C9AA6"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At operation with deviations (with violation of the operational limits or conditions but without violating safe operation limits and conditions), the operative personnel shall restore the normal operation, and in case of impossibility to resort it, the reactor shall be shutdown.</w:t>
      </w:r>
    </w:p>
    <w:p w14:paraId="234578E5"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During operation, accumulation, processing, analysis, storage of the information on failure of system elements important to safety and the personnel mistakes shall be provided at NPP.</w:t>
      </w:r>
    </w:p>
    <w:p w14:paraId="3B3BB193"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Withdrawal of individual safety system channels from readiness condition, not related to elimination of the channel elements failure, for the time permitted by this technical specification shall not be considered as malfunction in the Unit operation.</w:t>
      </w:r>
    </w:p>
    <w:p w14:paraId="7C1819B5" w14:textId="77777777" w:rsidR="00676827" w:rsidRPr="00A70485" w:rsidRDefault="00676827" w:rsidP="005930CC">
      <w:pPr>
        <w:numPr>
          <w:ilvl w:val="3"/>
          <w:numId w:val="10"/>
        </w:numPr>
        <w:tabs>
          <w:tab w:val="left" w:pos="1134"/>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Occurred violations of the safe operation limits and conditions including accidents shall be thoroughly reviewed by the committees in compliance with the existing provisions.</w:t>
      </w:r>
    </w:p>
    <w:p w14:paraId="439F35A1" w14:textId="77777777" w:rsidR="00676827" w:rsidRPr="00A70485" w:rsidRDefault="00676827" w:rsidP="005930CC">
      <w:pPr>
        <w:numPr>
          <w:ilvl w:val="3"/>
          <w:numId w:val="10"/>
        </w:numPr>
        <w:tabs>
          <w:tab w:val="left" w:pos="1134"/>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Prior to establishing a committee on investigation of malfunction in NPP operation, NPP administration shall take measures on keeping the situation at the place of malfunction such as it was during malfunctioning, terminate all activities at the systems (elements), where the malfunction happened, if it does not cause any danger for lives of people and any serious development of the malfunction.</w:t>
      </w:r>
    </w:p>
    <w:p w14:paraId="4DD94B83" w14:textId="77777777" w:rsidR="00676827" w:rsidRPr="00A70485" w:rsidRDefault="00676827" w:rsidP="005930CC">
      <w:pPr>
        <w:keepNext/>
        <w:numPr>
          <w:ilvl w:val="3"/>
          <w:numId w:val="10"/>
        </w:numPr>
        <w:tabs>
          <w:tab w:val="left" w:pos="1134"/>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Prior to start the committee functioning, NPP administration shall:</w:t>
      </w:r>
    </w:p>
    <w:p w14:paraId="2432BB41"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1)</w:t>
      </w:r>
      <w:r w:rsidRPr="00A70485">
        <w:rPr>
          <w:rFonts w:eastAsia="Times New Roman" w:cs="B Mitra"/>
          <w:sz w:val="24"/>
          <w:szCs w:val="24"/>
          <w:lang w:eastAsia="ru-RU"/>
        </w:rPr>
        <w:tab/>
      </w:r>
      <w:proofErr w:type="gramStart"/>
      <w:r w:rsidRPr="00A70485">
        <w:rPr>
          <w:rFonts w:eastAsia="Times New Roman" w:cs="B Mitra"/>
          <w:sz w:val="24"/>
          <w:szCs w:val="24"/>
          <w:lang w:eastAsia="ru-RU"/>
        </w:rPr>
        <w:t>define</w:t>
      </w:r>
      <w:proofErr w:type="gramEnd"/>
      <w:r w:rsidRPr="00A70485">
        <w:rPr>
          <w:rFonts w:eastAsia="Times New Roman" w:cs="B Mitra"/>
          <w:sz w:val="24"/>
          <w:szCs w:val="24"/>
          <w:lang w:eastAsia="ru-RU"/>
        </w:rPr>
        <w:t xml:space="preserve"> the nature and scope of malfunction;</w:t>
      </w:r>
    </w:p>
    <w:p w14:paraId="49467E36"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lastRenderedPageBreak/>
        <w:t>2)</w:t>
      </w:r>
      <w:r w:rsidRPr="00A70485">
        <w:rPr>
          <w:rFonts w:eastAsia="Times New Roman" w:cs="B Mitra"/>
          <w:sz w:val="24"/>
          <w:szCs w:val="24"/>
          <w:lang w:eastAsia="ru-RU"/>
        </w:rPr>
        <w:tab/>
        <w:t>arrange call of the representatives from relevant organizations, if required;</w:t>
      </w:r>
    </w:p>
    <w:p w14:paraId="3064B00A"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3)</w:t>
      </w:r>
      <w:r w:rsidRPr="00A70485">
        <w:rPr>
          <w:rFonts w:eastAsia="Times New Roman" w:cs="B Mitra"/>
          <w:sz w:val="24"/>
          <w:szCs w:val="24"/>
          <w:lang w:eastAsia="ru-RU"/>
        </w:rPr>
        <w:tab/>
      </w:r>
      <w:proofErr w:type="gramStart"/>
      <w:r w:rsidRPr="00A70485">
        <w:rPr>
          <w:rFonts w:eastAsia="Times New Roman" w:cs="B Mitra"/>
          <w:sz w:val="24"/>
          <w:szCs w:val="24"/>
          <w:lang w:eastAsia="ru-RU"/>
        </w:rPr>
        <w:t>take</w:t>
      </w:r>
      <w:proofErr w:type="gramEnd"/>
      <w:r w:rsidRPr="00A70485">
        <w:rPr>
          <w:rFonts w:eastAsia="Times New Roman" w:cs="B Mitra"/>
          <w:sz w:val="24"/>
          <w:szCs w:val="24"/>
          <w:lang w:eastAsia="ru-RU"/>
        </w:rPr>
        <w:t xml:space="preserve"> measures on keeping the diagrams of the recording devices, </w:t>
      </w:r>
      <w:proofErr w:type="spellStart"/>
      <w:r w:rsidRPr="00A70485">
        <w:rPr>
          <w:rFonts w:eastAsia="Times New Roman" w:cs="B Mitra"/>
          <w:sz w:val="24"/>
          <w:szCs w:val="24"/>
          <w:lang w:eastAsia="ru-RU"/>
        </w:rPr>
        <w:t>oscillograms</w:t>
      </w:r>
      <w:proofErr w:type="spellEnd"/>
      <w:r w:rsidRPr="00A70485">
        <w:rPr>
          <w:rFonts w:eastAsia="Times New Roman" w:cs="B Mitra"/>
          <w:sz w:val="24"/>
          <w:szCs w:val="24"/>
          <w:lang w:eastAsia="ru-RU"/>
        </w:rPr>
        <w:t>, printouts, tape-recording of the operative communications, operative log-books;</w:t>
      </w:r>
    </w:p>
    <w:p w14:paraId="21C241FB"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4)</w:t>
      </w:r>
      <w:r w:rsidRPr="00A70485">
        <w:rPr>
          <w:rFonts w:eastAsia="Times New Roman" w:cs="B Mitra"/>
          <w:sz w:val="24"/>
          <w:szCs w:val="24"/>
          <w:lang w:eastAsia="ru-RU"/>
        </w:rPr>
        <w:tab/>
      </w:r>
      <w:proofErr w:type="gramStart"/>
      <w:r w:rsidRPr="00A70485">
        <w:rPr>
          <w:rFonts w:eastAsia="Times New Roman" w:cs="B Mitra"/>
          <w:sz w:val="24"/>
          <w:szCs w:val="24"/>
          <w:lang w:eastAsia="ru-RU"/>
        </w:rPr>
        <w:t>record</w:t>
      </w:r>
      <w:proofErr w:type="gramEnd"/>
      <w:r w:rsidRPr="00A70485">
        <w:rPr>
          <w:rFonts w:eastAsia="Times New Roman" w:cs="B Mitra"/>
          <w:sz w:val="24"/>
          <w:szCs w:val="24"/>
          <w:lang w:eastAsia="ru-RU"/>
        </w:rPr>
        <w:t xml:space="preserve"> the values of the reactor neutron-physics characteristics, position of switchboards, cut-off and control valves, blinkers, overlaps during malfunctioning;</w:t>
      </w:r>
    </w:p>
    <w:p w14:paraId="346A0590"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5)</w:t>
      </w:r>
      <w:r w:rsidRPr="00A70485">
        <w:rPr>
          <w:rFonts w:eastAsia="Times New Roman" w:cs="B Mitra"/>
          <w:sz w:val="24"/>
          <w:szCs w:val="24"/>
          <w:lang w:eastAsia="ru-RU"/>
        </w:rPr>
        <w:tab/>
      </w:r>
      <w:proofErr w:type="gramStart"/>
      <w:r w:rsidRPr="00A70485">
        <w:rPr>
          <w:rFonts w:eastAsia="Times New Roman" w:cs="B Mitra"/>
          <w:sz w:val="24"/>
          <w:szCs w:val="24"/>
          <w:lang w:eastAsia="ru-RU"/>
        </w:rPr>
        <w:t>immediately</w:t>
      </w:r>
      <w:proofErr w:type="gramEnd"/>
      <w:r w:rsidRPr="00A70485">
        <w:rPr>
          <w:rFonts w:eastAsia="Times New Roman" w:cs="B Mitra"/>
          <w:sz w:val="24"/>
          <w:szCs w:val="24"/>
          <w:lang w:eastAsia="ru-RU"/>
        </w:rPr>
        <w:t xml:space="preserve"> after shift handing over, collect explanatory notes of the personnel involved into malfunction liquidation, its eye-witnesses, managers of the workshops;</w:t>
      </w:r>
    </w:p>
    <w:p w14:paraId="626434CF"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6)</w:t>
      </w:r>
      <w:r w:rsidRPr="00A70485">
        <w:rPr>
          <w:rFonts w:eastAsia="Times New Roman" w:cs="B Mitra"/>
          <w:sz w:val="24"/>
          <w:szCs w:val="24"/>
          <w:lang w:eastAsia="ru-RU"/>
        </w:rPr>
        <w:tab/>
        <w:t xml:space="preserve">based on available initial information, draw up the diagrams (in the unified time scale) of parameters variations at the malfunction occurrence and development required to </w:t>
      </w:r>
      <w:proofErr w:type="spellStart"/>
      <w:r w:rsidRPr="00A70485">
        <w:rPr>
          <w:rFonts w:eastAsia="Times New Roman" w:cs="B Mitra"/>
          <w:sz w:val="24"/>
          <w:szCs w:val="24"/>
          <w:lang w:eastAsia="ru-RU"/>
        </w:rPr>
        <w:t>analyze</w:t>
      </w:r>
      <w:proofErr w:type="spellEnd"/>
      <w:r w:rsidRPr="00A70485">
        <w:rPr>
          <w:rFonts w:eastAsia="Times New Roman" w:cs="B Mitra"/>
          <w:sz w:val="24"/>
          <w:szCs w:val="24"/>
          <w:lang w:eastAsia="ru-RU"/>
        </w:rPr>
        <w:t xml:space="preserve"> operation of systems (elements), where the notes on switchovers, activation of process protections and interlocks are made;</w:t>
      </w:r>
    </w:p>
    <w:p w14:paraId="394ADEB0"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7)</w:t>
      </w:r>
      <w:r w:rsidRPr="00A70485">
        <w:rPr>
          <w:rFonts w:eastAsia="Times New Roman" w:cs="B Mitra"/>
          <w:sz w:val="24"/>
          <w:szCs w:val="24"/>
          <w:lang w:eastAsia="ru-RU"/>
        </w:rPr>
        <w:tab/>
      </w:r>
      <w:proofErr w:type="gramStart"/>
      <w:r w:rsidRPr="00A70485">
        <w:rPr>
          <w:rFonts w:eastAsia="Times New Roman" w:cs="B Mitra"/>
          <w:sz w:val="24"/>
          <w:szCs w:val="24"/>
          <w:lang w:eastAsia="ru-RU"/>
        </w:rPr>
        <w:t>prepare</w:t>
      </w:r>
      <w:proofErr w:type="gramEnd"/>
      <w:r w:rsidRPr="00A70485">
        <w:rPr>
          <w:rFonts w:eastAsia="Times New Roman" w:cs="B Mitra"/>
          <w:sz w:val="24"/>
          <w:szCs w:val="24"/>
          <w:lang w:eastAsia="ru-RU"/>
        </w:rPr>
        <w:t xml:space="preserve"> the required design documentation, protocols of tests inspections, checks, circuits operating instructions;</w:t>
      </w:r>
    </w:p>
    <w:p w14:paraId="084DD896" w14:textId="77777777" w:rsidR="00676827" w:rsidRPr="00A70485" w:rsidRDefault="00676827" w:rsidP="00676827">
      <w:pPr>
        <w:widowControl w:val="0"/>
        <w:tabs>
          <w:tab w:val="left" w:pos="1100"/>
        </w:tabs>
        <w:overflowPunct w:val="0"/>
        <w:autoSpaceDE w:val="0"/>
        <w:autoSpaceDN w:val="0"/>
        <w:adjustRightInd w:val="0"/>
        <w:spacing w:after="120"/>
        <w:ind w:firstLine="709"/>
        <w:jc w:val="both"/>
        <w:textAlignment w:val="baseline"/>
        <w:rPr>
          <w:rFonts w:eastAsia="Times New Roman" w:cs="B Mitra"/>
          <w:sz w:val="24"/>
          <w:szCs w:val="24"/>
          <w:lang w:eastAsia="ru-RU"/>
        </w:rPr>
      </w:pPr>
      <w:r w:rsidRPr="00A70485">
        <w:rPr>
          <w:rFonts w:eastAsia="Times New Roman" w:cs="B Mitra"/>
          <w:sz w:val="24"/>
          <w:szCs w:val="24"/>
          <w:lang w:eastAsia="ru-RU"/>
        </w:rPr>
        <w:t>8)</w:t>
      </w:r>
      <w:r w:rsidRPr="00A70485">
        <w:rPr>
          <w:rFonts w:eastAsia="Times New Roman" w:cs="B Mitra"/>
          <w:sz w:val="24"/>
          <w:szCs w:val="24"/>
          <w:lang w:eastAsia="ru-RU"/>
        </w:rPr>
        <w:tab/>
      </w:r>
      <w:proofErr w:type="gramStart"/>
      <w:r w:rsidRPr="00A70485">
        <w:rPr>
          <w:rFonts w:eastAsia="Times New Roman" w:cs="B Mitra"/>
          <w:sz w:val="24"/>
          <w:szCs w:val="24"/>
          <w:lang w:eastAsia="ru-RU"/>
        </w:rPr>
        <w:t>prepare</w:t>
      </w:r>
      <w:proofErr w:type="gramEnd"/>
      <w:r w:rsidRPr="00A70485">
        <w:rPr>
          <w:rFonts w:eastAsia="Times New Roman" w:cs="B Mitra"/>
          <w:sz w:val="24"/>
          <w:szCs w:val="24"/>
          <w:lang w:eastAsia="ru-RU"/>
        </w:rPr>
        <w:t xml:space="preserve"> maintenance and repair documentation, as well as the information on previously occurred similar malfunctions at NPP.</w:t>
      </w:r>
    </w:p>
    <w:p w14:paraId="2D7AB362" w14:textId="77777777" w:rsidR="00676827" w:rsidRPr="00A70485" w:rsidRDefault="00676827" w:rsidP="005930CC">
      <w:pPr>
        <w:numPr>
          <w:ilvl w:val="3"/>
          <w:numId w:val="10"/>
        </w:numPr>
        <w:tabs>
          <w:tab w:val="left" w:pos="1134"/>
          <w:tab w:val="left" w:pos="1400"/>
        </w:tabs>
        <w:spacing w:after="120" w:line="276" w:lineRule="auto"/>
        <w:ind w:firstLine="709"/>
        <w:jc w:val="both"/>
        <w:outlineLvl w:val="3"/>
        <w:rPr>
          <w:rFonts w:eastAsia="Times New Roman" w:cs="B Mitra"/>
          <w:sz w:val="24"/>
          <w:szCs w:val="24"/>
          <w:lang w:eastAsia="ru-RU"/>
        </w:rPr>
      </w:pPr>
      <w:r w:rsidRPr="00A70485">
        <w:rPr>
          <w:rFonts w:eastAsia="Times New Roman" w:cs="B Mitra"/>
          <w:sz w:val="24"/>
          <w:szCs w:val="24"/>
          <w:lang w:eastAsia="ru-RU"/>
        </w:rPr>
        <w:tab/>
        <w:t>The internal and external emergency centers shall be established and equipped with the required equipment, devices and communication means, from which management by emergency plans implementation shall be performed in case of an accident.</w:t>
      </w:r>
    </w:p>
    <w:p w14:paraId="5EECFF05" w14:textId="77777777" w:rsidR="00676827" w:rsidRPr="00A70485" w:rsidRDefault="00676827" w:rsidP="00A22783">
      <w:pPr>
        <w:tabs>
          <w:tab w:val="left" w:pos="1180"/>
        </w:tabs>
        <w:spacing w:before="120" w:after="120" w:line="240" w:lineRule="auto"/>
        <w:rPr>
          <w:rFonts w:eastAsia="Calibri" w:cs="B Mitra"/>
          <w:color w:val="00B0F0"/>
          <w:sz w:val="24"/>
          <w:szCs w:val="24"/>
          <w:lang w:val="en-US"/>
        </w:rPr>
      </w:pPr>
      <w:r w:rsidRPr="00A70485">
        <w:rPr>
          <w:rFonts w:eastAsia="Calibri" w:cs="B Mitra"/>
          <w:color w:val="00B0F0"/>
          <w:sz w:val="24"/>
          <w:szCs w:val="24"/>
          <w:lang w:val="en-US"/>
        </w:rPr>
        <w:t>19-9) Overview on procedures and guidance to manage accident situations at multi-unit (BNPP1 and 2) installations;</w:t>
      </w:r>
    </w:p>
    <w:p w14:paraId="1BE497DF" w14:textId="77777777" w:rsidR="00676827" w:rsidRPr="00A70485" w:rsidRDefault="00676827" w:rsidP="00A22783">
      <w:pPr>
        <w:bidi/>
        <w:rPr>
          <w:rFonts w:cs="B Mitra"/>
          <w:sz w:val="24"/>
          <w:szCs w:val="24"/>
        </w:rPr>
      </w:pPr>
      <w:r w:rsidRPr="00A70485">
        <w:rPr>
          <w:rFonts w:cs="B Mitra"/>
          <w:sz w:val="24"/>
          <w:szCs w:val="24"/>
          <w:rtl/>
        </w:rPr>
        <w:t>با توجه به اینکه در سایت نیروگاه اتمی بوشهر در زمان حاضر فقط یک واحد نیروگاه فعال می باشد و واحد دوم در مرحله بتون ریزی قرار دارد عملا این بند برای نیروگاه اتمی بوشهر کاربرد ندارد و در این زمینه دستورالعمل خاصی وجود ندارد.</w:t>
      </w:r>
    </w:p>
    <w:p w14:paraId="70BF17C0" w14:textId="248618C2" w:rsidR="009F3854" w:rsidRPr="00A70485" w:rsidRDefault="00880928" w:rsidP="009C6BED">
      <w:pPr>
        <w:rPr>
          <w:rFonts w:cs="B Mitra"/>
          <w:sz w:val="24"/>
          <w:szCs w:val="24"/>
          <w:rtl/>
          <w:lang w:val="en-US"/>
        </w:rPr>
      </w:pPr>
      <w:r w:rsidRPr="00A70485">
        <w:rPr>
          <w:rFonts w:cs="B Mitra"/>
          <w:sz w:val="24"/>
          <w:szCs w:val="24"/>
          <w:lang w:val="en-US"/>
        </w:rPr>
        <w:t>Since just one Unit is operating currently in Bushehr NPP site and the second Unit is at the stage of concrete pouring, this item does not practically apply to Bushehr NPP and there</w:t>
      </w:r>
      <w:r w:rsidR="00572D59" w:rsidRPr="00A70485">
        <w:rPr>
          <w:rFonts w:cs="B Mitra"/>
          <w:sz w:val="24"/>
          <w:szCs w:val="24"/>
          <w:lang w:val="en-US"/>
        </w:rPr>
        <w:t xml:space="preserve"> </w:t>
      </w:r>
      <w:r w:rsidR="009C6BED" w:rsidRPr="00A70485">
        <w:rPr>
          <w:rFonts w:cs="B Mitra"/>
          <w:sz w:val="24"/>
          <w:szCs w:val="24"/>
          <w:lang w:val="en-US"/>
        </w:rPr>
        <w:t>is</w:t>
      </w:r>
      <w:r w:rsidRPr="00A70485">
        <w:rPr>
          <w:rFonts w:cs="B Mitra"/>
          <w:sz w:val="24"/>
          <w:szCs w:val="24"/>
          <w:lang w:val="en-US"/>
        </w:rPr>
        <w:t xml:space="preserve"> no special instruction in this regard. </w:t>
      </w:r>
    </w:p>
    <w:p w14:paraId="68CAE924" w14:textId="77777777" w:rsidR="00A22783" w:rsidRPr="00A70485" w:rsidRDefault="00A22783" w:rsidP="00A22783">
      <w:pPr>
        <w:tabs>
          <w:tab w:val="left" w:pos="1180"/>
        </w:tabs>
        <w:spacing w:before="120" w:after="120" w:line="240" w:lineRule="auto"/>
        <w:rPr>
          <w:rFonts w:eastAsia="Calibri" w:cs="B Mitra"/>
          <w:color w:val="00B0F0"/>
          <w:sz w:val="24"/>
          <w:szCs w:val="24"/>
          <w:lang w:val="en-US"/>
        </w:rPr>
      </w:pPr>
      <w:r w:rsidRPr="00A70485">
        <w:rPr>
          <w:rFonts w:eastAsia="Calibri" w:cs="B Mitra"/>
          <w:color w:val="00B0F0"/>
          <w:sz w:val="24"/>
          <w:szCs w:val="24"/>
          <w:lang w:val="en-US"/>
        </w:rPr>
        <w:t>19-16) Description on spent fuel management and radioactive waste during operation (on-sit/off-site storage, rad waste predisposal at site, transport and storage);</w:t>
      </w:r>
    </w:p>
    <w:p w14:paraId="3EDEBE52" w14:textId="77777777" w:rsidR="00A22783" w:rsidRPr="00A70485" w:rsidRDefault="00A22783" w:rsidP="00A22783">
      <w:pPr>
        <w:jc w:val="right"/>
        <w:rPr>
          <w:rFonts w:ascii="Calibri" w:hAnsi="Calibri" w:cs="B Mitra"/>
          <w:sz w:val="24"/>
          <w:szCs w:val="24"/>
        </w:rPr>
      </w:pPr>
      <w:r w:rsidRPr="00A70485">
        <w:rPr>
          <w:rFonts w:ascii="Calibri" w:hAnsi="Calibri" w:cs="B Mitra" w:hint="cs"/>
          <w:sz w:val="24"/>
          <w:szCs w:val="24"/>
          <w:rtl/>
        </w:rPr>
        <w:t xml:space="preserve">1: </w:t>
      </w:r>
      <w:r w:rsidRPr="00A70485">
        <w:rPr>
          <w:rFonts w:ascii="Calibri" w:hAnsi="Calibri" w:cs="B Mitra"/>
          <w:sz w:val="24"/>
          <w:szCs w:val="24"/>
          <w:rtl/>
        </w:rPr>
        <w:t>نگهداری و پایش سوخت مصرف</w:t>
      </w:r>
      <w:r w:rsidRPr="00A70485">
        <w:rPr>
          <w:rFonts w:ascii="Calibri" w:hAnsi="Calibri" w:cs="B Mitra"/>
          <w:sz w:val="24"/>
          <w:szCs w:val="24"/>
          <w:rtl/>
        </w:rPr>
        <w:softHyphen/>
        <w:t>شده در استخر سوخت مصرف</w:t>
      </w:r>
      <w:r w:rsidRPr="00A70485">
        <w:rPr>
          <w:rFonts w:ascii="Calibri" w:hAnsi="Calibri" w:cs="B Mitra"/>
          <w:sz w:val="24"/>
          <w:szCs w:val="24"/>
          <w:rtl/>
        </w:rPr>
        <w:softHyphen/>
        <w:t>شده</w:t>
      </w:r>
    </w:p>
    <w:p w14:paraId="7005C68E" w14:textId="0C67BFA6" w:rsidR="00B77370" w:rsidRPr="00A70485" w:rsidRDefault="00B77370" w:rsidP="00B77370">
      <w:pPr>
        <w:pStyle w:val="ListParagraph"/>
        <w:numPr>
          <w:ilvl w:val="0"/>
          <w:numId w:val="2"/>
        </w:numPr>
        <w:rPr>
          <w:rFonts w:ascii="Calibri" w:hAnsi="Calibri" w:cs="B Mitra"/>
          <w:sz w:val="24"/>
          <w:szCs w:val="24"/>
          <w:rtl/>
        </w:rPr>
      </w:pPr>
      <w:r w:rsidRPr="00A70485">
        <w:rPr>
          <w:rFonts w:ascii="Calibri" w:hAnsi="Calibri" w:cs="B Mitra"/>
          <w:sz w:val="24"/>
          <w:szCs w:val="24"/>
        </w:rPr>
        <w:t xml:space="preserve">Storage and monitoring of the spent fuel </w:t>
      </w:r>
      <w:r w:rsidR="00A81515" w:rsidRPr="00A70485">
        <w:rPr>
          <w:rFonts w:ascii="Calibri" w:hAnsi="Calibri" w:cs="B Mitra"/>
          <w:sz w:val="24"/>
          <w:szCs w:val="24"/>
        </w:rPr>
        <w:t>in spent fuel pool</w:t>
      </w:r>
    </w:p>
    <w:p w14:paraId="79BB0E1C" w14:textId="77777777" w:rsidR="00025BCD" w:rsidRPr="00A70485" w:rsidRDefault="00A22783" w:rsidP="00A22783">
      <w:pPr>
        <w:jc w:val="right"/>
        <w:rPr>
          <w:rFonts w:ascii="Calibri" w:hAnsi="Calibri" w:cs="B Mitra"/>
          <w:sz w:val="24"/>
          <w:szCs w:val="24"/>
        </w:rPr>
      </w:pPr>
      <w:r w:rsidRPr="00A70485">
        <w:rPr>
          <w:rFonts w:ascii="Calibri" w:hAnsi="Calibri" w:cs="B Mitra"/>
          <w:sz w:val="24"/>
          <w:szCs w:val="24"/>
          <w:rtl/>
        </w:rPr>
        <w:t>نگهداری موقت و پایش سوخت مصرف</w:t>
      </w:r>
      <w:r w:rsidRPr="00A70485">
        <w:rPr>
          <w:rFonts w:ascii="Calibri" w:hAnsi="Calibri" w:cs="B Mitra"/>
          <w:sz w:val="24"/>
          <w:szCs w:val="24"/>
          <w:rtl/>
          <w:lang w:val="ru-RU"/>
        </w:rPr>
        <w:softHyphen/>
      </w:r>
      <w:r w:rsidRPr="00A70485">
        <w:rPr>
          <w:rFonts w:ascii="Calibri" w:hAnsi="Calibri" w:cs="B Mitra"/>
          <w:sz w:val="24"/>
          <w:szCs w:val="24"/>
          <w:rtl/>
        </w:rPr>
        <w:t xml:space="preserve">شده در استخر </w:t>
      </w:r>
      <w:r w:rsidRPr="00A70485">
        <w:rPr>
          <w:rFonts w:ascii="Calibri" w:hAnsi="Calibri" w:cs="B Mitra"/>
          <w:sz w:val="24"/>
          <w:szCs w:val="24"/>
          <w:rtl/>
          <w:lang w:val="ru-RU"/>
        </w:rPr>
        <w:t xml:space="preserve">سوخت </w:t>
      </w:r>
      <w:r w:rsidRPr="00A70485">
        <w:rPr>
          <w:rFonts w:ascii="Calibri" w:hAnsi="Calibri" w:cs="B Mitra"/>
          <w:sz w:val="24"/>
          <w:szCs w:val="24"/>
          <w:rtl/>
        </w:rPr>
        <w:t xml:space="preserve">مصرف </w:t>
      </w:r>
      <w:r w:rsidRPr="00A70485">
        <w:rPr>
          <w:rFonts w:ascii="Calibri" w:hAnsi="Calibri" w:cs="B Mitra"/>
          <w:sz w:val="24"/>
          <w:szCs w:val="24"/>
          <w:rtl/>
          <w:lang w:val="ru-RU"/>
        </w:rPr>
        <w:softHyphen/>
      </w:r>
      <w:r w:rsidRPr="00A70485">
        <w:rPr>
          <w:rFonts w:ascii="Calibri" w:hAnsi="Calibri" w:cs="B Mitra"/>
          <w:sz w:val="24"/>
          <w:szCs w:val="24"/>
          <w:rtl/>
        </w:rPr>
        <w:t>شده در ساختمان راکتور، جهت خنک</w:t>
      </w:r>
      <w:r w:rsidRPr="00A70485">
        <w:rPr>
          <w:rFonts w:ascii="Calibri" w:hAnsi="Calibri" w:cs="B Mitra"/>
          <w:sz w:val="24"/>
          <w:szCs w:val="24"/>
          <w:rtl/>
        </w:rPr>
        <w:softHyphen/>
        <w:t xml:space="preserve">سازی و کاهش سطح پرتودهی </w:t>
      </w:r>
    </w:p>
    <w:p w14:paraId="5545E71D" w14:textId="77777777" w:rsidR="00025BCD" w:rsidRPr="00A70485" w:rsidRDefault="00A22783" w:rsidP="00A22783">
      <w:pPr>
        <w:jc w:val="right"/>
        <w:rPr>
          <w:rFonts w:ascii="Calibri" w:hAnsi="Calibri" w:cs="B Mitra"/>
          <w:sz w:val="24"/>
          <w:szCs w:val="24"/>
        </w:rPr>
      </w:pPr>
      <w:r w:rsidRPr="00A70485">
        <w:rPr>
          <w:rFonts w:ascii="Calibri" w:hAnsi="Calibri" w:cs="B Mitra"/>
          <w:sz w:val="24"/>
          <w:szCs w:val="24"/>
          <w:rtl/>
        </w:rPr>
        <w:t>آن، بر اساس الزامات فنی ایمنی هنگام نگهداری سوخت مصرف</w:t>
      </w:r>
      <w:r w:rsidRPr="00A70485">
        <w:rPr>
          <w:rFonts w:ascii="Calibri" w:hAnsi="Calibri" w:cs="B Mitra"/>
          <w:sz w:val="24"/>
          <w:szCs w:val="24"/>
          <w:rtl/>
          <w:lang w:val="ru-RU"/>
        </w:rPr>
        <w:softHyphen/>
      </w:r>
      <w:r w:rsidRPr="00A70485">
        <w:rPr>
          <w:rFonts w:ascii="Calibri" w:hAnsi="Calibri" w:cs="B Mitra"/>
          <w:sz w:val="24"/>
          <w:szCs w:val="24"/>
          <w:rtl/>
        </w:rPr>
        <w:t>شده مدرک</w:t>
      </w:r>
    </w:p>
    <w:p w14:paraId="1DF4714C" w14:textId="75C0362C" w:rsidR="00025BCD" w:rsidRPr="00A70485" w:rsidRDefault="00A22783" w:rsidP="00A22783">
      <w:pPr>
        <w:jc w:val="right"/>
        <w:rPr>
          <w:rFonts w:ascii="Calibri" w:hAnsi="Calibri" w:cs="B Mitra"/>
          <w:sz w:val="24"/>
          <w:szCs w:val="24"/>
        </w:rPr>
      </w:pPr>
      <w:r w:rsidRPr="00A70485">
        <w:rPr>
          <w:rFonts w:ascii="Calibri" w:hAnsi="Calibri" w:cs="B Mitra"/>
          <w:sz w:val="24"/>
          <w:szCs w:val="24"/>
          <w:rtl/>
        </w:rPr>
        <w:t xml:space="preserve"> «</w:t>
      </w:r>
      <w:r w:rsidRPr="00A70485">
        <w:rPr>
          <w:rFonts w:ascii="Calibri" w:hAnsi="Calibri" w:cs="B Mitra"/>
          <w:sz w:val="24"/>
          <w:szCs w:val="24"/>
        </w:rPr>
        <w:t xml:space="preserve">Instruction. Nuclear safety assurance </w:t>
      </w:r>
    </w:p>
    <w:p w14:paraId="02382EE1" w14:textId="28FE567B" w:rsidR="00A22783" w:rsidRPr="00A70485" w:rsidRDefault="00A22783" w:rsidP="00A22783">
      <w:pPr>
        <w:jc w:val="right"/>
        <w:rPr>
          <w:rFonts w:ascii="Calibri" w:hAnsi="Calibri" w:cs="B Mitra"/>
          <w:sz w:val="24"/>
          <w:szCs w:val="24"/>
          <w:rtl/>
        </w:rPr>
      </w:pPr>
      <w:proofErr w:type="gramStart"/>
      <w:r w:rsidRPr="00A70485">
        <w:rPr>
          <w:rFonts w:ascii="Calibri" w:hAnsi="Calibri" w:cs="B Mitra"/>
          <w:sz w:val="24"/>
          <w:szCs w:val="24"/>
        </w:rPr>
        <w:t>during</w:t>
      </w:r>
      <w:proofErr w:type="gramEnd"/>
      <w:r w:rsidRPr="00A70485">
        <w:rPr>
          <w:rFonts w:ascii="Calibri" w:hAnsi="Calibri" w:cs="B Mitra"/>
          <w:sz w:val="24"/>
          <w:szCs w:val="24"/>
        </w:rPr>
        <w:t xml:space="preserve"> storage, transportation, and </w:t>
      </w:r>
      <w:r w:rsidR="00185407" w:rsidRPr="00A70485">
        <w:rPr>
          <w:rFonts w:ascii="Calibri" w:hAnsi="Calibri" w:cs="B Mitra"/>
          <w:sz w:val="24"/>
          <w:szCs w:val="24"/>
        </w:rPr>
        <w:t>refuelling</w:t>
      </w:r>
      <w:r w:rsidRPr="00A70485">
        <w:rPr>
          <w:rFonts w:ascii="Calibri" w:hAnsi="Calibri" w:cs="B Mitra"/>
          <w:sz w:val="24"/>
          <w:szCs w:val="24"/>
        </w:rPr>
        <w:t xml:space="preserve"> of fresh and spent nuclear fuel</w:t>
      </w:r>
      <w:r w:rsidRPr="00A70485">
        <w:rPr>
          <w:rFonts w:ascii="Calibri" w:hAnsi="Calibri" w:cs="B Mitra"/>
          <w:sz w:val="24"/>
          <w:szCs w:val="24"/>
          <w:rtl/>
        </w:rPr>
        <w:t xml:space="preserve"> » به شماره </w:t>
      </w:r>
      <w:r w:rsidRPr="00A70485">
        <w:rPr>
          <w:rFonts w:ascii="Calibri" w:hAnsi="Calibri" w:cs="B Mitra"/>
          <w:sz w:val="24"/>
          <w:szCs w:val="24"/>
        </w:rPr>
        <w:t>85.BU.1 0.0.NS.INS.FNSM13215</w:t>
      </w:r>
      <w:r w:rsidRPr="00A70485">
        <w:rPr>
          <w:rFonts w:ascii="Calibri" w:hAnsi="Calibri" w:cs="B Mitra"/>
          <w:sz w:val="24"/>
          <w:szCs w:val="24"/>
          <w:rtl/>
        </w:rPr>
        <w:t xml:space="preserve"> توسط شرکت بهره</w:t>
      </w:r>
      <w:r w:rsidRPr="00A70485">
        <w:rPr>
          <w:rFonts w:ascii="Calibri" w:hAnsi="Calibri" w:cs="B Mitra"/>
          <w:sz w:val="24"/>
          <w:szCs w:val="24"/>
          <w:rtl/>
        </w:rPr>
        <w:softHyphen/>
        <w:t>برداری نیروگاه اتمی بوشهر صورت می</w:t>
      </w:r>
      <w:r w:rsidRPr="00A70485">
        <w:rPr>
          <w:rFonts w:ascii="Calibri" w:hAnsi="Calibri" w:cs="B Mitra"/>
          <w:sz w:val="24"/>
          <w:szCs w:val="24"/>
          <w:rtl/>
        </w:rPr>
        <w:softHyphen/>
        <w:t>گیرد.</w:t>
      </w:r>
    </w:p>
    <w:p w14:paraId="6CDB6437" w14:textId="40488181" w:rsidR="00A81515" w:rsidRPr="00A70485" w:rsidRDefault="005D2903" w:rsidP="00185407">
      <w:pPr>
        <w:rPr>
          <w:rFonts w:ascii="Calibri" w:hAnsi="Calibri" w:cs="B Mitra"/>
          <w:sz w:val="24"/>
          <w:szCs w:val="24"/>
        </w:rPr>
      </w:pPr>
      <w:r w:rsidRPr="00A70485">
        <w:rPr>
          <w:rFonts w:ascii="Calibri" w:hAnsi="Calibri" w:cs="B Mitra"/>
          <w:sz w:val="24"/>
          <w:szCs w:val="24"/>
        </w:rPr>
        <w:t xml:space="preserve">Temporary storage and monitoring of the spent fuel in spent fuel pool in reactor building in order to cool and reduce </w:t>
      </w:r>
      <w:r w:rsidR="00025BCD" w:rsidRPr="00A70485">
        <w:rPr>
          <w:rFonts w:ascii="Calibri" w:hAnsi="Calibri" w:cs="B Mitra"/>
          <w:sz w:val="24"/>
          <w:szCs w:val="24"/>
        </w:rPr>
        <w:t xml:space="preserve">its </w:t>
      </w:r>
      <w:r w:rsidRPr="00A70485">
        <w:rPr>
          <w:rFonts w:ascii="Calibri" w:hAnsi="Calibri" w:cs="B Mitra"/>
          <w:sz w:val="24"/>
          <w:szCs w:val="24"/>
        </w:rPr>
        <w:t xml:space="preserve">radiation level  </w:t>
      </w:r>
      <w:r w:rsidR="00025BCD" w:rsidRPr="00A70485">
        <w:rPr>
          <w:rFonts w:ascii="Calibri" w:hAnsi="Calibri" w:cs="B Mitra"/>
          <w:sz w:val="24"/>
          <w:szCs w:val="24"/>
        </w:rPr>
        <w:t xml:space="preserve">based on the Instruction of  Nuclear safety </w:t>
      </w:r>
      <w:r w:rsidR="00025BCD" w:rsidRPr="00A70485">
        <w:rPr>
          <w:rFonts w:ascii="Calibri" w:hAnsi="Calibri" w:cs="B Mitra"/>
          <w:sz w:val="24"/>
          <w:szCs w:val="24"/>
        </w:rPr>
        <w:lastRenderedPageBreak/>
        <w:t xml:space="preserve">during storage, transportation, and </w:t>
      </w:r>
      <w:r w:rsidR="00185407" w:rsidRPr="00A70485">
        <w:rPr>
          <w:rFonts w:ascii="Calibri" w:hAnsi="Calibri" w:cs="B Mitra"/>
          <w:sz w:val="24"/>
          <w:szCs w:val="24"/>
        </w:rPr>
        <w:t>refuelling</w:t>
      </w:r>
      <w:r w:rsidR="00025BCD" w:rsidRPr="00A70485">
        <w:rPr>
          <w:rFonts w:ascii="Calibri" w:hAnsi="Calibri" w:cs="B Mitra"/>
          <w:sz w:val="24"/>
          <w:szCs w:val="24"/>
        </w:rPr>
        <w:t xml:space="preserve"> of fresh and spent nuclear fuel</w:t>
      </w:r>
      <w:r w:rsidR="00025BCD" w:rsidRPr="00A70485">
        <w:rPr>
          <w:rFonts w:ascii="Calibri" w:hAnsi="Calibri" w:cs="B Mitra"/>
          <w:sz w:val="24"/>
          <w:szCs w:val="24"/>
          <w:rtl/>
        </w:rPr>
        <w:t xml:space="preserve"> </w:t>
      </w:r>
      <w:r w:rsidR="00025BCD" w:rsidRPr="00A70485">
        <w:rPr>
          <w:rFonts w:ascii="Calibri" w:hAnsi="Calibri" w:cs="B Mitra"/>
          <w:sz w:val="24"/>
          <w:szCs w:val="24"/>
        </w:rPr>
        <w:t xml:space="preserve">assurance </w:t>
      </w:r>
      <w:r w:rsidR="00185407" w:rsidRPr="00A70485">
        <w:rPr>
          <w:rFonts w:ascii="Calibri" w:hAnsi="Calibri" w:cs="B Mitra"/>
          <w:sz w:val="24"/>
          <w:szCs w:val="24"/>
        </w:rPr>
        <w:t xml:space="preserve">85.BU.1 </w:t>
      </w:r>
      <w:r w:rsidR="00025BCD" w:rsidRPr="00A70485">
        <w:rPr>
          <w:rFonts w:ascii="Calibri" w:hAnsi="Calibri" w:cs="B Mitra"/>
          <w:sz w:val="24"/>
          <w:szCs w:val="24"/>
        </w:rPr>
        <w:t>0.0.NS.INS.FNSM13215</w:t>
      </w:r>
      <w:r w:rsidR="00185407" w:rsidRPr="00A70485">
        <w:rPr>
          <w:rFonts w:ascii="Calibri" w:hAnsi="Calibri" w:cs="B Mitra"/>
          <w:sz w:val="24"/>
          <w:szCs w:val="24"/>
        </w:rPr>
        <w:t xml:space="preserve"> is implemented by the Operating Company of Bushehr NPP. </w:t>
      </w:r>
    </w:p>
    <w:p w14:paraId="406B0E1C" w14:textId="77777777" w:rsidR="00A22783" w:rsidRPr="00A70485" w:rsidRDefault="00A22783" w:rsidP="00A22783">
      <w:pPr>
        <w:jc w:val="right"/>
        <w:rPr>
          <w:rFonts w:ascii="Calibri" w:hAnsi="Calibri" w:cs="B Mitra"/>
          <w:sz w:val="24"/>
          <w:szCs w:val="24"/>
        </w:rPr>
      </w:pPr>
      <w:r w:rsidRPr="00A70485">
        <w:rPr>
          <w:rFonts w:ascii="Calibri" w:hAnsi="Calibri" w:cs="B Mitra"/>
          <w:sz w:val="24"/>
          <w:szCs w:val="24"/>
          <w:rtl/>
        </w:rPr>
        <w:t>ارسال سوخت مصرف</w:t>
      </w:r>
      <w:r w:rsidRPr="00A70485">
        <w:rPr>
          <w:rFonts w:ascii="Calibri" w:hAnsi="Calibri" w:cs="B Mitra"/>
          <w:sz w:val="24"/>
          <w:szCs w:val="24"/>
          <w:rtl/>
          <w:lang w:val="ru-RU"/>
        </w:rPr>
        <w:softHyphen/>
      </w:r>
      <w:r w:rsidRPr="00A70485">
        <w:rPr>
          <w:rFonts w:ascii="Calibri" w:hAnsi="Calibri" w:cs="B Mitra"/>
          <w:sz w:val="24"/>
          <w:szCs w:val="24"/>
          <w:rtl/>
        </w:rPr>
        <w:t>شده</w:t>
      </w:r>
    </w:p>
    <w:p w14:paraId="612894A5" w14:textId="259E4433" w:rsidR="00A81515" w:rsidRPr="00A70485" w:rsidRDefault="00185407" w:rsidP="00185407">
      <w:pPr>
        <w:rPr>
          <w:rFonts w:ascii="Calibri" w:hAnsi="Calibri" w:cs="B Mitra"/>
          <w:sz w:val="24"/>
          <w:szCs w:val="24"/>
        </w:rPr>
      </w:pPr>
      <w:r w:rsidRPr="00A70485">
        <w:rPr>
          <w:rFonts w:ascii="Calibri" w:hAnsi="Calibri" w:cs="B Mitra"/>
          <w:sz w:val="24"/>
          <w:szCs w:val="24"/>
        </w:rPr>
        <w:t xml:space="preserve">Dispatching the spent fuel </w:t>
      </w:r>
    </w:p>
    <w:p w14:paraId="4BFCA959" w14:textId="77777777" w:rsidR="00A81515" w:rsidRPr="00A70485" w:rsidRDefault="00A81515" w:rsidP="00A22783">
      <w:pPr>
        <w:jc w:val="right"/>
        <w:rPr>
          <w:rFonts w:ascii="Calibri" w:hAnsi="Calibri" w:cs="B Mitra"/>
          <w:sz w:val="24"/>
          <w:szCs w:val="24"/>
          <w:rtl/>
        </w:rPr>
      </w:pPr>
    </w:p>
    <w:p w14:paraId="1DC461EB" w14:textId="011BB9CA" w:rsidR="00FB3691" w:rsidRPr="00A70485" w:rsidRDefault="00A22783" w:rsidP="00FB3691">
      <w:pPr>
        <w:jc w:val="right"/>
        <w:rPr>
          <w:rFonts w:ascii="Calibri" w:hAnsi="Calibri" w:cs="B Mitra"/>
          <w:sz w:val="24"/>
          <w:szCs w:val="24"/>
        </w:rPr>
      </w:pPr>
      <w:r w:rsidRPr="00A70485">
        <w:rPr>
          <w:rFonts w:ascii="Calibri" w:hAnsi="Calibri" w:cs="B Mitra"/>
          <w:sz w:val="24"/>
          <w:szCs w:val="24"/>
          <w:rtl/>
        </w:rPr>
        <w:t>شرکت بهره</w:t>
      </w:r>
      <w:r w:rsidRPr="00A70485">
        <w:rPr>
          <w:rFonts w:ascii="Calibri" w:hAnsi="Calibri" w:cs="B Mitra"/>
          <w:sz w:val="24"/>
          <w:szCs w:val="24"/>
          <w:rtl/>
        </w:rPr>
        <w:softHyphen/>
        <w:t>برداری بر اساس مدرک «</w:t>
      </w:r>
      <w:r w:rsidRPr="00A70485">
        <w:rPr>
          <w:rFonts w:ascii="Calibri" w:hAnsi="Calibri" w:cs="B Mitra"/>
          <w:sz w:val="24"/>
          <w:szCs w:val="24"/>
        </w:rPr>
        <w:t>Regulation for Granting Permits during Operation of BNPP-1</w:t>
      </w:r>
      <w:r w:rsidRPr="00A70485">
        <w:rPr>
          <w:rFonts w:ascii="Calibri" w:hAnsi="Calibri" w:cs="B Mitra"/>
          <w:sz w:val="24"/>
          <w:szCs w:val="24"/>
          <w:rtl/>
        </w:rPr>
        <w:t xml:space="preserve"> » به شماره </w:t>
      </w:r>
      <w:r w:rsidRPr="00A70485">
        <w:rPr>
          <w:rFonts w:ascii="Calibri" w:hAnsi="Calibri" w:cs="B Mitra"/>
          <w:sz w:val="24"/>
          <w:szCs w:val="24"/>
        </w:rPr>
        <w:t>INRA-NS-RE-051-15/01-0-May.2013</w:t>
      </w:r>
      <w:r w:rsidRPr="00A70485">
        <w:rPr>
          <w:rFonts w:ascii="Calibri" w:hAnsi="Calibri" w:cs="B Mitra"/>
          <w:sz w:val="24"/>
          <w:szCs w:val="24"/>
          <w:rtl/>
        </w:rPr>
        <w:t xml:space="preserve"> جهت ارسال سوخت مصرف</w:t>
      </w:r>
      <w:r w:rsidRPr="00A70485">
        <w:rPr>
          <w:rFonts w:ascii="Calibri" w:hAnsi="Calibri" w:cs="B Mitra"/>
          <w:sz w:val="24"/>
          <w:szCs w:val="24"/>
          <w:rtl/>
          <w:lang w:val="ru-RU"/>
        </w:rPr>
        <w:softHyphen/>
      </w:r>
      <w:r w:rsidRPr="00A70485">
        <w:rPr>
          <w:rFonts w:ascii="Calibri" w:hAnsi="Calibri" w:cs="B Mitra"/>
          <w:sz w:val="24"/>
          <w:szCs w:val="24"/>
          <w:rtl/>
        </w:rPr>
        <w:t>شده از نیروگاه</w:t>
      </w:r>
      <w:r w:rsidRPr="00A70485">
        <w:rPr>
          <w:rFonts w:ascii="Calibri" w:hAnsi="Calibri" w:cs="B Mitra"/>
          <w:sz w:val="24"/>
          <w:szCs w:val="24"/>
        </w:rPr>
        <w:t xml:space="preserve"> </w:t>
      </w:r>
      <w:r w:rsidRPr="00A70485">
        <w:rPr>
          <w:rFonts w:ascii="Calibri" w:hAnsi="Calibri" w:cs="B Mitra"/>
          <w:sz w:val="24"/>
          <w:szCs w:val="24"/>
          <w:rtl/>
        </w:rPr>
        <w:t>اقدام به اخذ مجوز ویژه از دفتر نمایندگی ایمنی هسته</w:t>
      </w:r>
      <w:r w:rsidRPr="00A70485">
        <w:rPr>
          <w:rFonts w:ascii="Calibri" w:hAnsi="Calibri" w:cs="B Mitra"/>
          <w:sz w:val="24"/>
          <w:szCs w:val="24"/>
          <w:rtl/>
        </w:rPr>
        <w:softHyphen/>
        <w:t>ای مستقر در نیروگاه اتمی بوشهر می</w:t>
      </w:r>
      <w:r w:rsidRPr="00A70485">
        <w:rPr>
          <w:rFonts w:ascii="Calibri" w:hAnsi="Calibri" w:cs="B Mitra"/>
          <w:sz w:val="24"/>
          <w:szCs w:val="24"/>
          <w:rtl/>
        </w:rPr>
        <w:softHyphen/>
        <w:t>نماید</w:t>
      </w:r>
    </w:p>
    <w:p w14:paraId="66090DA1" w14:textId="424F034B" w:rsidR="00A22783" w:rsidRPr="00A70485" w:rsidRDefault="009C6BED" w:rsidP="000E0989">
      <w:pPr>
        <w:rPr>
          <w:rFonts w:ascii="Calibri" w:hAnsi="Calibri" w:cs="B Mitra"/>
          <w:sz w:val="24"/>
          <w:szCs w:val="24"/>
          <w:rtl/>
        </w:rPr>
      </w:pPr>
      <w:r w:rsidRPr="00A70485">
        <w:rPr>
          <w:rFonts w:ascii="Calibri" w:hAnsi="Calibri" w:cs="B Mitra"/>
          <w:sz w:val="24"/>
          <w:szCs w:val="24"/>
        </w:rPr>
        <w:t>Bushehr NPP</w:t>
      </w:r>
      <w:r w:rsidR="00FB3691" w:rsidRPr="00A70485">
        <w:rPr>
          <w:rFonts w:ascii="Calibri" w:hAnsi="Calibri" w:cs="B Mitra"/>
          <w:sz w:val="24"/>
          <w:szCs w:val="24"/>
        </w:rPr>
        <w:t xml:space="preserve"> </w:t>
      </w:r>
      <w:r w:rsidR="000E0989" w:rsidRPr="00A70485">
        <w:rPr>
          <w:rFonts w:ascii="Calibri" w:hAnsi="Calibri" w:cs="B Mitra"/>
          <w:sz w:val="24"/>
          <w:szCs w:val="24"/>
        </w:rPr>
        <w:t xml:space="preserve">Operating Company takes special permit </w:t>
      </w:r>
      <w:r w:rsidR="00FB3691" w:rsidRPr="00A70485">
        <w:rPr>
          <w:rFonts w:ascii="Calibri" w:hAnsi="Calibri" w:cs="B Mitra"/>
          <w:sz w:val="24"/>
          <w:szCs w:val="24"/>
        </w:rPr>
        <w:t>No. INRA-NS-RE-051-15/01-0-May.2013</w:t>
      </w:r>
      <w:r w:rsidR="00FB3691" w:rsidRPr="00A70485">
        <w:rPr>
          <w:rFonts w:ascii="Calibri" w:hAnsi="Calibri" w:cs="B Mitra"/>
          <w:sz w:val="24"/>
          <w:szCs w:val="24"/>
          <w:rtl/>
        </w:rPr>
        <w:t xml:space="preserve"> </w:t>
      </w:r>
      <w:r w:rsidR="00FB3691" w:rsidRPr="00A70485">
        <w:rPr>
          <w:rFonts w:ascii="Calibri" w:hAnsi="Calibri" w:cs="B Mitra"/>
          <w:sz w:val="24"/>
          <w:szCs w:val="24"/>
        </w:rPr>
        <w:t xml:space="preserve"> </w:t>
      </w:r>
      <w:r w:rsidR="000E0989" w:rsidRPr="00A70485">
        <w:rPr>
          <w:rFonts w:ascii="Calibri" w:hAnsi="Calibri" w:cs="B Mitra"/>
          <w:sz w:val="24"/>
          <w:szCs w:val="24"/>
        </w:rPr>
        <w:t xml:space="preserve">from the </w:t>
      </w:r>
      <w:r w:rsidR="00C51D94" w:rsidRPr="00A70485">
        <w:rPr>
          <w:rFonts w:ascii="Calibri" w:hAnsi="Calibri" w:cs="B Mitra"/>
          <w:sz w:val="24"/>
          <w:szCs w:val="24"/>
        </w:rPr>
        <w:t xml:space="preserve">representative office of NNSD in Bushehr NPP for dispatching the spent fuel from plant </w:t>
      </w:r>
      <w:r w:rsidR="00FB3691" w:rsidRPr="00A70485">
        <w:rPr>
          <w:rFonts w:ascii="Calibri" w:hAnsi="Calibri" w:cs="B Mitra"/>
          <w:sz w:val="24"/>
          <w:szCs w:val="24"/>
        </w:rPr>
        <w:t xml:space="preserve">according to the Regulation for Granting Permits during Operation of BNPP-1. </w:t>
      </w:r>
    </w:p>
    <w:p w14:paraId="045CD8F2" w14:textId="77777777" w:rsidR="00A22783" w:rsidRPr="00A70485" w:rsidRDefault="00A22783" w:rsidP="00A22783">
      <w:pPr>
        <w:jc w:val="right"/>
        <w:rPr>
          <w:rFonts w:ascii="Calibri" w:eastAsia="Calibri" w:hAnsi="Calibri" w:cs="B Mitra"/>
          <w:spacing w:val="1"/>
          <w:sz w:val="24"/>
          <w:szCs w:val="24"/>
        </w:rPr>
      </w:pPr>
      <w:r w:rsidRPr="00A70485">
        <w:rPr>
          <w:rFonts w:ascii="Calibri" w:hAnsi="Calibri" w:cs="B Mitra"/>
          <w:sz w:val="24"/>
          <w:szCs w:val="24"/>
          <w:rtl/>
        </w:rPr>
        <w:t>جابجایی سوخت مصرف</w:t>
      </w:r>
      <w:r w:rsidRPr="00A70485">
        <w:rPr>
          <w:rFonts w:ascii="Calibri" w:hAnsi="Calibri" w:cs="B Mitra"/>
          <w:sz w:val="24"/>
          <w:szCs w:val="24"/>
          <w:rtl/>
          <w:lang w:val="ru-RU"/>
        </w:rPr>
        <w:softHyphen/>
        <w:t xml:space="preserve"> </w:t>
      </w:r>
      <w:r w:rsidRPr="00A70485">
        <w:rPr>
          <w:rFonts w:ascii="Calibri" w:hAnsi="Calibri" w:cs="B Mitra"/>
          <w:sz w:val="24"/>
          <w:szCs w:val="24"/>
          <w:rtl/>
        </w:rPr>
        <w:t>شده بر اساس الزامات فنی ایمنی هنگام جابجایی سوخت مصرف</w:t>
      </w:r>
      <w:r w:rsidRPr="00A70485">
        <w:rPr>
          <w:rFonts w:ascii="Calibri" w:hAnsi="Calibri" w:cs="B Mitra"/>
          <w:sz w:val="24"/>
          <w:szCs w:val="24"/>
          <w:rtl/>
          <w:lang w:val="ru-RU"/>
        </w:rPr>
        <w:softHyphen/>
        <w:t xml:space="preserve"> </w:t>
      </w:r>
      <w:r w:rsidRPr="00A70485">
        <w:rPr>
          <w:rFonts w:ascii="Calibri" w:hAnsi="Calibri" w:cs="B Mitra"/>
          <w:sz w:val="24"/>
          <w:szCs w:val="24"/>
          <w:rtl/>
        </w:rPr>
        <w:t>شده مدرک «</w:t>
      </w:r>
      <w:r w:rsidRPr="00A70485">
        <w:rPr>
          <w:rFonts w:ascii="Calibri" w:hAnsi="Calibri" w:cs="B Mitra"/>
          <w:sz w:val="24"/>
          <w:szCs w:val="24"/>
        </w:rPr>
        <w:t xml:space="preserve">Instruction. </w:t>
      </w:r>
      <w:proofErr w:type="gramStart"/>
      <w:r w:rsidRPr="00A70485">
        <w:rPr>
          <w:rFonts w:ascii="Calibri" w:hAnsi="Calibri" w:cs="B Mitra"/>
          <w:sz w:val="24"/>
          <w:szCs w:val="24"/>
        </w:rPr>
        <w:t xml:space="preserve">Nuclear safety assurance during storage, transportation, and </w:t>
      </w:r>
      <w:proofErr w:type="spellStart"/>
      <w:r w:rsidRPr="00A70485">
        <w:rPr>
          <w:rFonts w:ascii="Calibri" w:hAnsi="Calibri" w:cs="B Mitra"/>
          <w:sz w:val="24"/>
          <w:szCs w:val="24"/>
        </w:rPr>
        <w:t>refueling</w:t>
      </w:r>
      <w:proofErr w:type="spellEnd"/>
      <w:r w:rsidRPr="00A70485">
        <w:rPr>
          <w:rFonts w:ascii="Calibri" w:hAnsi="Calibri" w:cs="B Mitra"/>
          <w:sz w:val="24"/>
          <w:szCs w:val="24"/>
        </w:rPr>
        <w:t xml:space="preserve"> of fresh and spent nuclear fuel</w:t>
      </w:r>
      <w:r w:rsidRPr="00A70485">
        <w:rPr>
          <w:rFonts w:ascii="Calibri" w:hAnsi="Calibri" w:cs="B Mitra"/>
          <w:sz w:val="24"/>
          <w:szCs w:val="24"/>
          <w:rtl/>
        </w:rPr>
        <w:t xml:space="preserve">» به شماره </w:t>
      </w:r>
      <w:r w:rsidRPr="00A70485">
        <w:rPr>
          <w:rFonts w:ascii="Calibri" w:hAnsi="Calibri" w:cs="B Mitra"/>
          <w:sz w:val="24"/>
          <w:szCs w:val="24"/>
        </w:rPr>
        <w:t>85.BU.1 0.0.NS.INS.FNSM13215</w:t>
      </w:r>
      <w:r w:rsidRPr="00A70485">
        <w:rPr>
          <w:rFonts w:ascii="Calibri" w:hAnsi="Calibri" w:cs="B Mitra"/>
          <w:sz w:val="24"/>
          <w:szCs w:val="24"/>
          <w:rtl/>
        </w:rPr>
        <w:t xml:space="preserve"> توسط شرکت بهره</w:t>
      </w:r>
      <w:r w:rsidRPr="00A70485">
        <w:rPr>
          <w:rFonts w:ascii="Calibri" w:hAnsi="Calibri" w:cs="B Mitra"/>
          <w:sz w:val="24"/>
          <w:szCs w:val="24"/>
          <w:rtl/>
        </w:rPr>
        <w:softHyphen/>
        <w:t>برداری نیروگاه اتمی بوشهر صورت می</w:t>
      </w:r>
      <w:r w:rsidRPr="00A70485">
        <w:rPr>
          <w:rFonts w:ascii="Calibri" w:hAnsi="Calibri" w:cs="B Mitra"/>
          <w:sz w:val="24"/>
          <w:szCs w:val="24"/>
          <w:rtl/>
        </w:rPr>
        <w:softHyphen/>
        <w:t>گیرد.</w:t>
      </w:r>
      <w:proofErr w:type="gramEnd"/>
      <w:r w:rsidRPr="00A70485">
        <w:rPr>
          <w:rFonts w:ascii="Calibri" w:hAnsi="Calibri" w:cs="B Mitra"/>
          <w:sz w:val="24"/>
          <w:szCs w:val="24"/>
          <w:rtl/>
        </w:rPr>
        <w:t xml:space="preserve"> جهت ارسال سوخت مصرف</w:t>
      </w:r>
      <w:r w:rsidRPr="00A70485">
        <w:rPr>
          <w:rFonts w:ascii="Calibri" w:hAnsi="Calibri" w:cs="B Mitra"/>
          <w:sz w:val="24"/>
          <w:szCs w:val="24"/>
          <w:rtl/>
          <w:lang w:val="ru-RU"/>
        </w:rPr>
        <w:softHyphen/>
      </w:r>
      <w:r w:rsidRPr="00A70485">
        <w:rPr>
          <w:rFonts w:ascii="Calibri" w:hAnsi="Calibri" w:cs="B Mitra"/>
          <w:sz w:val="24"/>
          <w:szCs w:val="24"/>
          <w:rtl/>
        </w:rPr>
        <w:t>شده، محدودیت</w:t>
      </w:r>
      <w:r w:rsidRPr="00A70485">
        <w:rPr>
          <w:rFonts w:ascii="Calibri" w:hAnsi="Calibri" w:cs="B Mitra"/>
          <w:sz w:val="24"/>
          <w:szCs w:val="24"/>
          <w:rtl/>
        </w:rPr>
        <w:softHyphen/>
        <w:t>های فنی و اقدامات ایمنی هنگام ارسال، الگوریتم انجام عملیات ارسال و معیارها و کنترل صحت اتمام انجام فعالیت در مدرک «</w:t>
      </w:r>
      <w:r w:rsidRPr="00A70485">
        <w:rPr>
          <w:rFonts w:ascii="Calibri" w:hAnsi="Calibri" w:cs="B Mitra"/>
          <w:sz w:val="24"/>
          <w:szCs w:val="24"/>
        </w:rPr>
        <w:t>Package of working programs for nuclear fuel handling in the nuclear power plant (fuel receipt, preparation for loading, reloading and preparation for shipment) Spent nuclear fuel shipment program</w:t>
      </w:r>
      <w:r w:rsidRPr="00A70485">
        <w:rPr>
          <w:rFonts w:ascii="Calibri" w:hAnsi="Calibri" w:cs="B Mitra"/>
          <w:sz w:val="24"/>
          <w:szCs w:val="24"/>
          <w:rtl/>
        </w:rPr>
        <w:t xml:space="preserve">» به شماره </w:t>
      </w:r>
      <w:r w:rsidRPr="00A70485">
        <w:rPr>
          <w:rFonts w:ascii="Calibri" w:hAnsi="Calibri" w:cs="B Mitra"/>
          <w:sz w:val="24"/>
          <w:szCs w:val="24"/>
        </w:rPr>
        <w:t>53.BU.1 0.0.AB.SPR.FNSM14292</w:t>
      </w:r>
      <w:r w:rsidRPr="00A70485">
        <w:rPr>
          <w:rFonts w:ascii="Calibri" w:hAnsi="Calibri" w:cs="B Mitra"/>
          <w:sz w:val="24"/>
          <w:szCs w:val="24"/>
          <w:rtl/>
        </w:rPr>
        <w:t xml:space="preserve"> آورده شده است.</w:t>
      </w:r>
      <w:r w:rsidRPr="00A70485">
        <w:rPr>
          <w:rFonts w:ascii="Calibri" w:eastAsia="Calibri" w:hAnsi="Calibri" w:cs="B Mitra"/>
          <w:spacing w:val="1"/>
          <w:sz w:val="24"/>
          <w:szCs w:val="24"/>
        </w:rPr>
        <w:t xml:space="preserve"> </w:t>
      </w:r>
    </w:p>
    <w:p w14:paraId="4C94AE99" w14:textId="33DA1D1D" w:rsidR="00DF7779" w:rsidRPr="00A70485" w:rsidRDefault="00A34F46" w:rsidP="00614ED8">
      <w:pPr>
        <w:rPr>
          <w:rFonts w:ascii="Calibri" w:eastAsia="Calibri" w:hAnsi="Calibri" w:cs="B Mitra"/>
          <w:spacing w:val="1"/>
          <w:sz w:val="24"/>
          <w:szCs w:val="24"/>
          <w:lang w:val="en-US"/>
        </w:rPr>
      </w:pPr>
      <w:r w:rsidRPr="00A70485">
        <w:rPr>
          <w:rFonts w:ascii="Calibri" w:hAnsi="Calibri" w:cs="B Mitra"/>
          <w:sz w:val="24"/>
          <w:szCs w:val="24"/>
        </w:rPr>
        <w:t>Bushehr  NPP Operating Company</w:t>
      </w:r>
      <w:r w:rsidRPr="00A70485">
        <w:rPr>
          <w:rFonts w:ascii="Calibri" w:hAnsi="Calibri" w:cs="B Mitra" w:hint="cs"/>
          <w:sz w:val="24"/>
          <w:szCs w:val="24"/>
          <w:rtl/>
        </w:rPr>
        <w:t xml:space="preserve">  </w:t>
      </w:r>
      <w:r w:rsidRPr="00A70485">
        <w:rPr>
          <w:rFonts w:ascii="Calibri" w:hAnsi="Calibri" w:cs="B Mitra"/>
          <w:sz w:val="24"/>
          <w:szCs w:val="24"/>
          <w:lang w:val="en-US"/>
        </w:rPr>
        <w:t xml:space="preserve"> displaces the spent fuel based on the technical safety requirements for displacement of spent fuel </w:t>
      </w:r>
      <w:r w:rsidR="008072CD" w:rsidRPr="00A70485">
        <w:rPr>
          <w:rFonts w:ascii="Calibri" w:hAnsi="Calibri" w:cs="B Mitra"/>
          <w:sz w:val="24"/>
          <w:szCs w:val="24"/>
          <w:lang w:val="en-US"/>
        </w:rPr>
        <w:t xml:space="preserve"> according to the Instruction of nuclear </w:t>
      </w:r>
      <w:r w:rsidR="008072CD" w:rsidRPr="00A70485">
        <w:rPr>
          <w:rFonts w:ascii="Calibri" w:hAnsi="Calibri" w:cs="B Mitra"/>
          <w:sz w:val="24"/>
          <w:szCs w:val="24"/>
        </w:rPr>
        <w:t>safety assurance during storage, transportation, and refuelling of fresh and spent nuclear fuel No. 85.BU.1 0.0.NS.INS.FNSM13215</w:t>
      </w:r>
      <w:r w:rsidR="00741B65" w:rsidRPr="00A70485">
        <w:rPr>
          <w:rFonts w:ascii="Calibri" w:hAnsi="Calibri" w:cs="B Mitra"/>
          <w:sz w:val="24"/>
          <w:szCs w:val="24"/>
        </w:rPr>
        <w:t xml:space="preserve">. </w:t>
      </w:r>
      <w:r w:rsidR="00614ED8" w:rsidRPr="00A70485">
        <w:rPr>
          <w:rFonts w:ascii="Calibri" w:hAnsi="Calibri" w:cs="B Mitra"/>
          <w:sz w:val="24"/>
          <w:szCs w:val="24"/>
        </w:rPr>
        <w:t>T</w:t>
      </w:r>
      <w:r w:rsidR="00741B65" w:rsidRPr="00A70485">
        <w:rPr>
          <w:rFonts w:ascii="Calibri" w:hAnsi="Calibri" w:cs="B Mitra"/>
          <w:sz w:val="24"/>
          <w:szCs w:val="24"/>
        </w:rPr>
        <w:t xml:space="preserve">he technical restrictions and safety measures </w:t>
      </w:r>
      <w:r w:rsidR="00970876" w:rsidRPr="00A70485">
        <w:rPr>
          <w:rFonts w:ascii="Calibri" w:hAnsi="Calibri" w:cs="B Mitra"/>
          <w:sz w:val="24"/>
          <w:szCs w:val="24"/>
        </w:rPr>
        <w:t>while</w:t>
      </w:r>
      <w:r w:rsidR="00741B65" w:rsidRPr="00A70485">
        <w:rPr>
          <w:rFonts w:ascii="Calibri" w:hAnsi="Calibri" w:cs="B Mitra"/>
          <w:sz w:val="24"/>
          <w:szCs w:val="24"/>
        </w:rPr>
        <w:t xml:space="preserve"> dispatching</w:t>
      </w:r>
      <w:r w:rsidR="00970876" w:rsidRPr="00A70485">
        <w:rPr>
          <w:rFonts w:ascii="Calibri" w:hAnsi="Calibri" w:cs="B Mitra"/>
          <w:sz w:val="24"/>
          <w:szCs w:val="24"/>
        </w:rPr>
        <w:t xml:space="preserve">, algorithm of the process of dispatching and implementation of activity have been mentioned in the </w:t>
      </w:r>
      <w:r w:rsidR="00190E0D" w:rsidRPr="00A70485">
        <w:rPr>
          <w:rFonts w:ascii="Calibri" w:hAnsi="Calibri" w:cs="B Mitra"/>
          <w:sz w:val="24"/>
          <w:szCs w:val="24"/>
        </w:rPr>
        <w:t xml:space="preserve">Package of working programs for nuclear fuel handling in the nuclear power plant (fuel receipt, preparation for loading, reloading and preparation for shipment) of spent nuclear fuel shipment program No. 53.BU.1 0.0.AB.SPR.FNSM14292. </w:t>
      </w:r>
    </w:p>
    <w:p w14:paraId="519BBCDF" w14:textId="77777777" w:rsidR="00614ED8" w:rsidRPr="00A70485" w:rsidRDefault="00DF7779" w:rsidP="00A22783">
      <w:pPr>
        <w:jc w:val="right"/>
        <w:rPr>
          <w:rFonts w:eastAsia="Calibri" w:cs="B Mitra"/>
          <w:sz w:val="24"/>
          <w:szCs w:val="24"/>
          <w:lang w:val="en-US"/>
        </w:rPr>
      </w:pPr>
      <w:r w:rsidRPr="00A70485">
        <w:rPr>
          <w:rFonts w:ascii="Calibri" w:eastAsia="Calibri" w:hAnsi="Calibri" w:cs="B Mitra" w:hint="cs"/>
          <w:spacing w:val="1"/>
          <w:sz w:val="24"/>
          <w:szCs w:val="24"/>
          <w:rtl/>
          <w:lang w:bidi="fa-IR"/>
        </w:rPr>
        <w:t>2</w:t>
      </w:r>
      <w:r w:rsidR="00A22783" w:rsidRPr="00A70485">
        <w:rPr>
          <w:rFonts w:ascii="Calibri" w:eastAsia="Calibri" w:hAnsi="Calibri" w:cs="B Mitra" w:hint="cs"/>
          <w:spacing w:val="1"/>
          <w:sz w:val="24"/>
          <w:szCs w:val="24"/>
          <w:rtl/>
        </w:rPr>
        <w:t>:</w:t>
      </w:r>
      <w:r w:rsidR="00A22783" w:rsidRPr="00A70485">
        <w:rPr>
          <w:rFonts w:eastAsia="Calibri" w:cs="B Mitra" w:hint="cs"/>
          <w:sz w:val="24"/>
          <w:szCs w:val="24"/>
          <w:rtl/>
          <w:lang w:val="ru-RU"/>
        </w:rPr>
        <w:t xml:space="preserve"> پسمان‌هاي راديواكتيو جامد توليدي نيروگاه پس از جمع‌آوري و تفكيك اگر قابل پرس باشند در بشكه‌هاي مخصوص پرس مي‌شوند و پسمان‌هايي كه غير قابل پرس‌ باشند با توجه به ابعاد بشكه به قطعات كوچكتر تبديل شده سپس در داخل بشكه قرار داده مي‌شوند و پس از اندازه‌گيري توسط تجهيزات گاما اسكنر و تهيه </w:t>
      </w:r>
      <w:r w:rsidR="00A22783" w:rsidRPr="00A70485">
        <w:rPr>
          <w:rFonts w:eastAsia="Calibri" w:cs="B Mitra" w:hint="cs"/>
          <w:sz w:val="24"/>
          <w:szCs w:val="24"/>
          <w:highlight w:val="yellow"/>
          <w:rtl/>
          <w:lang w:val="ru-RU"/>
        </w:rPr>
        <w:t>شناسنامه</w:t>
      </w:r>
      <w:r w:rsidR="00A22783" w:rsidRPr="00A70485">
        <w:rPr>
          <w:rFonts w:eastAsia="Calibri" w:cs="B Mitra" w:hint="cs"/>
          <w:sz w:val="24"/>
          <w:szCs w:val="24"/>
          <w:rtl/>
          <w:lang w:val="ru-RU"/>
        </w:rPr>
        <w:t xml:space="preserve"> فني آنها به انبار نگهداري موقت پسمان واقع در ساختمان كمكي راكتور(</w:t>
      </w:r>
      <w:r w:rsidR="00A22783" w:rsidRPr="00A70485">
        <w:rPr>
          <w:rFonts w:eastAsia="Calibri" w:cs="B Mitra"/>
          <w:sz w:val="24"/>
          <w:szCs w:val="24"/>
        </w:rPr>
        <w:t>ZC</w:t>
      </w:r>
      <w:r w:rsidR="00A22783" w:rsidRPr="00A70485">
        <w:rPr>
          <w:rFonts w:eastAsia="Calibri" w:cs="B Mitra" w:hint="cs"/>
          <w:sz w:val="24"/>
          <w:szCs w:val="24"/>
          <w:rtl/>
          <w:lang w:val="ru-RU"/>
        </w:rPr>
        <w:t>) منتقل مي‌گردند</w:t>
      </w:r>
    </w:p>
    <w:p w14:paraId="096CBB75" w14:textId="50058AB6" w:rsidR="00614ED8" w:rsidRPr="00A70485" w:rsidRDefault="00614ED8" w:rsidP="009B2890">
      <w:pPr>
        <w:rPr>
          <w:rFonts w:eastAsia="Calibri" w:cs="B Mitra"/>
          <w:sz w:val="24"/>
          <w:szCs w:val="24"/>
          <w:lang w:val="en-US"/>
        </w:rPr>
      </w:pPr>
      <w:r w:rsidRPr="00A70485">
        <w:rPr>
          <w:rFonts w:eastAsia="Calibri" w:cs="B Mitra"/>
          <w:sz w:val="24"/>
          <w:szCs w:val="24"/>
          <w:lang w:val="en-US"/>
        </w:rPr>
        <w:t xml:space="preserve">2- </w:t>
      </w:r>
      <w:r w:rsidR="004B359B" w:rsidRPr="00A70485">
        <w:rPr>
          <w:rFonts w:eastAsia="Calibri" w:cs="B Mitra"/>
          <w:sz w:val="24"/>
          <w:szCs w:val="24"/>
          <w:lang w:val="en-US"/>
        </w:rPr>
        <w:t>The</w:t>
      </w:r>
      <w:r w:rsidRPr="00A70485">
        <w:rPr>
          <w:rFonts w:eastAsia="Calibri" w:cs="B Mitra"/>
          <w:sz w:val="24"/>
          <w:szCs w:val="24"/>
          <w:lang w:val="en-US"/>
        </w:rPr>
        <w:t xml:space="preserve"> generated solid radioactive wastes </w:t>
      </w:r>
      <w:r w:rsidR="009C2A66" w:rsidRPr="00A70485">
        <w:rPr>
          <w:rFonts w:eastAsia="Calibri" w:cs="B Mitra"/>
          <w:sz w:val="24"/>
          <w:szCs w:val="24"/>
          <w:lang w:val="en-US"/>
        </w:rPr>
        <w:t xml:space="preserve">are collected and segregated, then pressed if possible in special drums and those radwastes which cannot be pressed are </w:t>
      </w:r>
      <w:r w:rsidR="00F12667" w:rsidRPr="00A70485">
        <w:rPr>
          <w:rFonts w:eastAsia="Calibri" w:cs="B Mitra"/>
          <w:sz w:val="24"/>
          <w:szCs w:val="24"/>
          <w:lang w:val="en-US"/>
        </w:rPr>
        <w:t xml:space="preserve">transformed into smaller parts regarding the dimensions of </w:t>
      </w:r>
      <w:r w:rsidR="004B359B" w:rsidRPr="00A70485">
        <w:rPr>
          <w:rFonts w:eastAsia="Calibri" w:cs="B Mitra"/>
          <w:sz w:val="24"/>
          <w:szCs w:val="24"/>
          <w:lang w:val="en-US"/>
        </w:rPr>
        <w:t>drum,</w:t>
      </w:r>
      <w:r w:rsidR="00F12667" w:rsidRPr="00A70485">
        <w:rPr>
          <w:rFonts w:eastAsia="Calibri" w:cs="B Mitra"/>
          <w:sz w:val="24"/>
          <w:szCs w:val="24"/>
          <w:lang w:val="en-US"/>
        </w:rPr>
        <w:t xml:space="preserve"> </w:t>
      </w:r>
      <w:r w:rsidR="004B359B" w:rsidRPr="00A70485">
        <w:rPr>
          <w:rFonts w:eastAsia="Calibri" w:cs="B Mitra"/>
          <w:sz w:val="24"/>
          <w:szCs w:val="24"/>
          <w:lang w:val="en-US"/>
        </w:rPr>
        <w:t>and then</w:t>
      </w:r>
      <w:r w:rsidR="00F12667" w:rsidRPr="00A70485">
        <w:rPr>
          <w:rFonts w:eastAsia="Calibri" w:cs="B Mitra"/>
          <w:sz w:val="24"/>
          <w:szCs w:val="24"/>
          <w:lang w:val="en-US"/>
        </w:rPr>
        <w:t xml:space="preserve"> are </w:t>
      </w:r>
      <w:r w:rsidR="004B359B" w:rsidRPr="00A70485">
        <w:rPr>
          <w:rFonts w:eastAsia="Calibri" w:cs="B Mitra"/>
          <w:sz w:val="24"/>
          <w:szCs w:val="24"/>
          <w:lang w:val="en-US"/>
        </w:rPr>
        <w:t>laid</w:t>
      </w:r>
      <w:r w:rsidR="00F12667" w:rsidRPr="00A70485">
        <w:rPr>
          <w:rFonts w:eastAsia="Calibri" w:cs="B Mitra"/>
          <w:sz w:val="24"/>
          <w:szCs w:val="24"/>
          <w:lang w:val="en-US"/>
        </w:rPr>
        <w:t xml:space="preserve"> into drums. Then they </w:t>
      </w:r>
      <w:r w:rsidR="004B359B" w:rsidRPr="00A70485">
        <w:rPr>
          <w:rFonts w:eastAsia="Calibri" w:cs="B Mitra"/>
          <w:sz w:val="24"/>
          <w:szCs w:val="24"/>
          <w:lang w:val="en-US"/>
        </w:rPr>
        <w:t>are</w:t>
      </w:r>
      <w:r w:rsidR="00F12667" w:rsidRPr="00A70485">
        <w:rPr>
          <w:rFonts w:eastAsia="Calibri" w:cs="B Mitra"/>
          <w:sz w:val="24"/>
          <w:szCs w:val="24"/>
          <w:lang w:val="en-US"/>
        </w:rPr>
        <w:t xml:space="preserve"> </w:t>
      </w:r>
      <w:r w:rsidR="00DE4776" w:rsidRPr="00A70485">
        <w:rPr>
          <w:rFonts w:eastAsia="Calibri" w:cs="B Mitra"/>
          <w:sz w:val="24"/>
          <w:szCs w:val="24"/>
          <w:lang w:val="en-US"/>
        </w:rPr>
        <w:t xml:space="preserve">measured by the gamma scanner equipment and their technical </w:t>
      </w:r>
      <w:r w:rsidR="009B2890" w:rsidRPr="00A70485">
        <w:rPr>
          <w:rFonts w:eastAsia="Calibri" w:cs="B Mitra"/>
          <w:sz w:val="24"/>
          <w:szCs w:val="24"/>
          <w:highlight w:val="green"/>
          <w:lang w:val="en-US"/>
        </w:rPr>
        <w:t>certificate</w:t>
      </w:r>
      <w:r w:rsidR="00DE4776" w:rsidRPr="00A70485">
        <w:rPr>
          <w:rFonts w:eastAsia="Calibri" w:cs="B Mitra"/>
          <w:sz w:val="24"/>
          <w:szCs w:val="24"/>
          <w:lang w:val="en-US"/>
        </w:rPr>
        <w:t xml:space="preserve"> is prepared and transferred to temporary </w:t>
      </w:r>
      <w:r w:rsidR="00BD6E34" w:rsidRPr="00A70485">
        <w:rPr>
          <w:rFonts w:eastAsia="Calibri" w:cs="B Mitra"/>
          <w:sz w:val="24"/>
          <w:szCs w:val="24"/>
          <w:lang w:val="en-US"/>
        </w:rPr>
        <w:t xml:space="preserve">radwastes </w:t>
      </w:r>
      <w:r w:rsidR="00647D32" w:rsidRPr="00A70485">
        <w:rPr>
          <w:rFonts w:eastAsia="Calibri" w:cs="B Mitra"/>
          <w:sz w:val="24"/>
          <w:szCs w:val="24"/>
          <w:lang w:val="en-US"/>
        </w:rPr>
        <w:t>storehouse located in the reactor auxiliary building</w:t>
      </w:r>
      <w:r w:rsidR="00E061A8" w:rsidRPr="00A70485">
        <w:rPr>
          <w:rFonts w:eastAsia="Calibri" w:cs="B Mitra"/>
          <w:sz w:val="24"/>
          <w:szCs w:val="24"/>
          <w:lang w:val="en-US"/>
        </w:rPr>
        <w:t xml:space="preserve"> called ZC. </w:t>
      </w:r>
      <w:r w:rsidR="00647D32" w:rsidRPr="00A70485">
        <w:rPr>
          <w:rFonts w:eastAsia="Calibri" w:cs="B Mitra"/>
          <w:sz w:val="24"/>
          <w:szCs w:val="24"/>
          <w:lang w:val="en-US"/>
        </w:rPr>
        <w:t xml:space="preserve"> </w:t>
      </w:r>
    </w:p>
    <w:p w14:paraId="7D8D2998" w14:textId="77777777" w:rsidR="00E061A8" w:rsidRPr="00A70485" w:rsidRDefault="00A22783" w:rsidP="00E061A8">
      <w:pPr>
        <w:jc w:val="right"/>
        <w:rPr>
          <w:rFonts w:eastAsia="Calibri" w:cs="B Mitra"/>
          <w:sz w:val="24"/>
          <w:szCs w:val="24"/>
          <w:lang w:val="en-US"/>
        </w:rPr>
      </w:pPr>
      <w:r w:rsidRPr="00A70485">
        <w:rPr>
          <w:rFonts w:eastAsia="Calibri" w:cs="B Mitra" w:hint="cs"/>
          <w:sz w:val="24"/>
          <w:szCs w:val="24"/>
          <w:rtl/>
          <w:lang w:val="ru-RU"/>
        </w:rPr>
        <w:lastRenderedPageBreak/>
        <w:t>پسمان‌هاي راديواكتيو مايع پس از تغليظ در سيستم عمل‌آوري و آمايش پسمان در داخل بشكه با سيمان و ساير افزودني‌هاي فني مخلوط مي‌شوند. رزين‌هاي تبادل يوني مستعمل و لجن‌هاي راديواكتيو ناشي از فعاليت سيستم‌هاي تصفيه شيميايي نيز در داخل بشكه‌هاي مخصوص سيمانكاري شده و همانند بشكه‌هاي پسمان جامد به انبار نگهداري موقت منتقل مي‌شوند. پس از اخذ مجوز از نظام ايمني هسته‌اي جهت حمل و نقل بشكه‌هاي پسمان راديواكتيو و همچنين اخذ مجوز ويژه از دفتر نمايندگي نظام ايمني در نيروگاه براي هر محموله، بشكه‌هاي پسمان به شركت پسمانداري صنعت هسته‌اي تحويل داده مي‌شود و آن شركت نيز آنها را به سايت محل دفن انارك منتقل مي‌نمايد</w:t>
      </w:r>
    </w:p>
    <w:p w14:paraId="22062A84" w14:textId="117D5B9D" w:rsidR="00E061A8" w:rsidRPr="00A70485" w:rsidRDefault="00E061A8" w:rsidP="00BD6E34">
      <w:pPr>
        <w:rPr>
          <w:rFonts w:eastAsia="Calibri" w:cs="B Mitra"/>
          <w:sz w:val="24"/>
          <w:szCs w:val="24"/>
          <w:lang w:val="en-US"/>
        </w:rPr>
      </w:pPr>
      <w:r w:rsidRPr="00A70485">
        <w:rPr>
          <w:rFonts w:eastAsia="Calibri" w:cs="B Mitra"/>
          <w:sz w:val="24"/>
          <w:szCs w:val="24"/>
          <w:lang w:val="en-US"/>
        </w:rPr>
        <w:t xml:space="preserve">Liquid radwastes </w:t>
      </w:r>
      <w:r w:rsidR="00A50AF5" w:rsidRPr="00A70485">
        <w:rPr>
          <w:rFonts w:eastAsia="Calibri" w:cs="B Mitra"/>
          <w:sz w:val="24"/>
          <w:szCs w:val="24"/>
          <w:lang w:val="en-US"/>
        </w:rPr>
        <w:t>are concentrated</w:t>
      </w:r>
      <w:r w:rsidR="00BD6E34" w:rsidRPr="00A70485">
        <w:rPr>
          <w:rFonts w:eastAsia="Calibri" w:cs="B Mitra"/>
          <w:sz w:val="24"/>
          <w:szCs w:val="24"/>
          <w:lang w:val="en-US"/>
        </w:rPr>
        <w:t xml:space="preserve"> in the treatment and conditioning system of wastes inside drum</w:t>
      </w:r>
      <w:r w:rsidR="00F724BA" w:rsidRPr="00A70485">
        <w:rPr>
          <w:rFonts w:eastAsia="Calibri" w:cs="B Mitra"/>
          <w:sz w:val="24"/>
          <w:szCs w:val="24"/>
          <w:lang w:val="en-US"/>
        </w:rPr>
        <w:t xml:space="preserve"> </w:t>
      </w:r>
      <w:r w:rsidR="007B0051" w:rsidRPr="00A70485">
        <w:rPr>
          <w:rFonts w:eastAsia="Calibri" w:cs="B Mitra"/>
          <w:sz w:val="24"/>
          <w:szCs w:val="24"/>
          <w:lang w:val="en-US"/>
        </w:rPr>
        <w:t>and then</w:t>
      </w:r>
      <w:r w:rsidR="00F724BA" w:rsidRPr="00A70485">
        <w:rPr>
          <w:rFonts w:eastAsia="Calibri" w:cs="B Mitra"/>
          <w:sz w:val="24"/>
          <w:szCs w:val="24"/>
          <w:lang w:val="en-US"/>
        </w:rPr>
        <w:t xml:space="preserve"> are mixed with cement and other technical additives. </w:t>
      </w:r>
      <w:r w:rsidR="007B0051" w:rsidRPr="00A70485">
        <w:rPr>
          <w:rFonts w:eastAsia="Calibri" w:cs="B Mitra"/>
          <w:sz w:val="24"/>
          <w:szCs w:val="24"/>
          <w:lang w:val="en-US"/>
        </w:rPr>
        <w:t xml:space="preserve">The used ion exchange resins and radwaste sludge </w:t>
      </w:r>
      <w:r w:rsidR="007C78AE" w:rsidRPr="00A70485">
        <w:rPr>
          <w:rFonts w:eastAsia="Calibri" w:cs="B Mitra"/>
          <w:sz w:val="24"/>
          <w:szCs w:val="24"/>
          <w:lang w:val="en-US"/>
        </w:rPr>
        <w:t xml:space="preserve">resulting from activity of chemical treatment systems </w:t>
      </w:r>
      <w:r w:rsidR="00D27900" w:rsidRPr="00A70485">
        <w:rPr>
          <w:rFonts w:eastAsia="Calibri" w:cs="B Mitra"/>
          <w:sz w:val="24"/>
          <w:szCs w:val="24"/>
          <w:lang w:val="en-US"/>
        </w:rPr>
        <w:t xml:space="preserve">are transferred </w:t>
      </w:r>
      <w:r w:rsidR="004B5304" w:rsidRPr="00A70485">
        <w:rPr>
          <w:rFonts w:eastAsia="Calibri" w:cs="B Mitra"/>
          <w:sz w:val="24"/>
          <w:szCs w:val="24"/>
          <w:lang w:val="en-US"/>
        </w:rPr>
        <w:t>to temporary storehouse in</w:t>
      </w:r>
      <w:r w:rsidR="00990A53" w:rsidRPr="00A70485">
        <w:rPr>
          <w:rFonts w:eastAsia="Calibri" w:cs="B Mitra"/>
          <w:sz w:val="24"/>
          <w:szCs w:val="24"/>
          <w:lang w:val="en-US"/>
        </w:rPr>
        <w:t xml:space="preserve"> especially-cemented drums and like solid radwaste drums. </w:t>
      </w:r>
      <w:r w:rsidR="004B5304" w:rsidRPr="00A70485">
        <w:rPr>
          <w:rFonts w:eastAsia="Calibri" w:cs="B Mitra"/>
          <w:sz w:val="24"/>
          <w:szCs w:val="24"/>
          <w:lang w:val="en-US"/>
        </w:rPr>
        <w:t>After taking the permit from NNSD for transportation of radwaste dr</w:t>
      </w:r>
      <w:r w:rsidR="00B42A97" w:rsidRPr="00A70485">
        <w:rPr>
          <w:rFonts w:eastAsia="Calibri" w:cs="B Mitra"/>
          <w:sz w:val="24"/>
          <w:szCs w:val="24"/>
          <w:lang w:val="en-US"/>
        </w:rPr>
        <w:t xml:space="preserve">ums and also special permit from NNSD for each </w:t>
      </w:r>
      <w:r w:rsidR="00CC2593" w:rsidRPr="00A70485">
        <w:rPr>
          <w:rFonts w:eastAsia="Calibri" w:cs="B Mitra"/>
          <w:sz w:val="24"/>
          <w:szCs w:val="24"/>
          <w:lang w:val="en-US"/>
        </w:rPr>
        <w:t>consignment,</w:t>
      </w:r>
      <w:r w:rsidR="00B42A97" w:rsidRPr="00A70485">
        <w:rPr>
          <w:rFonts w:eastAsia="Calibri" w:cs="B Mitra"/>
          <w:sz w:val="24"/>
          <w:szCs w:val="24"/>
          <w:lang w:val="en-US"/>
        </w:rPr>
        <w:t xml:space="preserve"> the radwaste drums are delivered to the Nuclear In</w:t>
      </w:r>
      <w:r w:rsidR="00B46F52" w:rsidRPr="00A70485">
        <w:rPr>
          <w:rFonts w:eastAsia="Calibri" w:cs="B Mitra"/>
          <w:sz w:val="24"/>
          <w:szCs w:val="24"/>
          <w:lang w:val="en-US"/>
        </w:rPr>
        <w:t>d</w:t>
      </w:r>
      <w:r w:rsidR="00B42A97" w:rsidRPr="00A70485">
        <w:rPr>
          <w:rFonts w:eastAsia="Calibri" w:cs="B Mitra"/>
          <w:sz w:val="24"/>
          <w:szCs w:val="24"/>
          <w:lang w:val="en-US"/>
        </w:rPr>
        <w:t xml:space="preserve">ustry Radwaste </w:t>
      </w:r>
      <w:r w:rsidR="000E296A" w:rsidRPr="00A70485">
        <w:rPr>
          <w:rFonts w:eastAsia="Calibri" w:cs="B Mitra"/>
          <w:sz w:val="24"/>
          <w:szCs w:val="24"/>
          <w:lang w:val="en-US"/>
        </w:rPr>
        <w:t>Management</w:t>
      </w:r>
      <w:r w:rsidR="00B42A97" w:rsidRPr="00A70485">
        <w:rPr>
          <w:rFonts w:eastAsia="Calibri" w:cs="B Mitra"/>
          <w:sz w:val="24"/>
          <w:szCs w:val="24"/>
          <w:lang w:val="en-US"/>
        </w:rPr>
        <w:t xml:space="preserve"> Company</w:t>
      </w:r>
      <w:r w:rsidR="000E296A" w:rsidRPr="00A70485">
        <w:rPr>
          <w:rFonts w:eastAsia="Calibri" w:cs="B Mitra"/>
          <w:sz w:val="24"/>
          <w:szCs w:val="24"/>
          <w:lang w:val="en-US"/>
        </w:rPr>
        <w:t xml:space="preserve">. </w:t>
      </w:r>
      <w:r w:rsidR="00B42A97" w:rsidRPr="00A70485">
        <w:rPr>
          <w:rFonts w:eastAsia="Calibri" w:cs="B Mitra"/>
          <w:sz w:val="24"/>
          <w:szCs w:val="24"/>
          <w:lang w:val="en-US"/>
        </w:rPr>
        <w:t xml:space="preserve"> </w:t>
      </w:r>
    </w:p>
    <w:p w14:paraId="0DF7A21C" w14:textId="4A4707E1" w:rsidR="00A22783" w:rsidRPr="00A70485" w:rsidRDefault="00A22783" w:rsidP="000E296A">
      <w:pPr>
        <w:bidi/>
        <w:rPr>
          <w:rFonts w:eastAsia="Calibri" w:cs="B Mitra"/>
          <w:sz w:val="24"/>
          <w:szCs w:val="24"/>
          <w:lang w:val="en-US"/>
        </w:rPr>
      </w:pPr>
      <w:r w:rsidRPr="00A70485">
        <w:rPr>
          <w:rFonts w:eastAsia="Calibri" w:cs="B Mitra" w:hint="cs"/>
          <w:sz w:val="24"/>
          <w:szCs w:val="24"/>
          <w:rtl/>
          <w:lang w:val="ru-RU"/>
        </w:rPr>
        <w:t>از شروع راه‌اندازي نيروگاه تا كنون 2719 بشكه پسمان توليد شده و از اين تعداد 2400 بشكه به سايت محل دفن انارك منتقل گرديده است.</w:t>
      </w:r>
    </w:p>
    <w:p w14:paraId="64DB23CA" w14:textId="49952A89" w:rsidR="000E296A" w:rsidRPr="00A70485" w:rsidRDefault="000E296A" w:rsidP="00CC2593">
      <w:pPr>
        <w:rPr>
          <w:rFonts w:eastAsia="Calibri" w:cs="B Mitra"/>
          <w:sz w:val="24"/>
          <w:szCs w:val="24"/>
          <w:rtl/>
          <w:lang w:val="en-US"/>
        </w:rPr>
      </w:pPr>
      <w:r w:rsidRPr="00A70485">
        <w:rPr>
          <w:rFonts w:eastAsia="Calibri" w:cs="B Mitra"/>
          <w:sz w:val="24"/>
          <w:szCs w:val="24"/>
          <w:lang w:val="en-US"/>
        </w:rPr>
        <w:t xml:space="preserve">From the beginning of the commissioning of the </w:t>
      </w:r>
      <w:r w:rsidR="00CC2593" w:rsidRPr="00A70485">
        <w:rPr>
          <w:rFonts w:eastAsia="Calibri" w:cs="B Mitra"/>
          <w:sz w:val="24"/>
          <w:szCs w:val="24"/>
          <w:lang w:val="en-US"/>
        </w:rPr>
        <w:t>plant</w:t>
      </w:r>
      <w:r w:rsidRPr="00A70485">
        <w:rPr>
          <w:rFonts w:eastAsia="Calibri" w:cs="B Mitra"/>
          <w:sz w:val="24"/>
          <w:szCs w:val="24"/>
          <w:lang w:val="en-US"/>
        </w:rPr>
        <w:t xml:space="preserve"> up to now, 2719 drums of </w:t>
      </w:r>
      <w:r w:rsidR="00CC2593" w:rsidRPr="00A70485">
        <w:rPr>
          <w:rFonts w:eastAsia="Calibri" w:cs="B Mitra"/>
          <w:sz w:val="24"/>
          <w:szCs w:val="24"/>
          <w:lang w:val="en-US"/>
        </w:rPr>
        <w:t>rad</w:t>
      </w:r>
      <w:r w:rsidRPr="00A70485">
        <w:rPr>
          <w:rFonts w:eastAsia="Calibri" w:cs="B Mitra"/>
          <w:sz w:val="24"/>
          <w:szCs w:val="24"/>
          <w:lang w:val="en-US"/>
        </w:rPr>
        <w:t xml:space="preserve">waste have been generated and 2400 drums have been transferred to the </w:t>
      </w:r>
      <w:proofErr w:type="spellStart"/>
      <w:r w:rsidRPr="00A70485">
        <w:rPr>
          <w:rFonts w:eastAsia="Calibri" w:cs="B Mitra"/>
          <w:sz w:val="24"/>
          <w:szCs w:val="24"/>
          <w:lang w:val="en-US"/>
        </w:rPr>
        <w:t>Anarak</w:t>
      </w:r>
      <w:proofErr w:type="spellEnd"/>
      <w:r w:rsidRPr="00A70485">
        <w:rPr>
          <w:rFonts w:eastAsia="Calibri" w:cs="B Mitra"/>
          <w:sz w:val="24"/>
          <w:szCs w:val="24"/>
          <w:lang w:val="en-US"/>
        </w:rPr>
        <w:t xml:space="preserve"> </w:t>
      </w:r>
      <w:proofErr w:type="spellStart"/>
      <w:r w:rsidRPr="00A70485">
        <w:rPr>
          <w:rFonts w:eastAsia="Calibri" w:cs="B Mitra"/>
          <w:sz w:val="24"/>
          <w:szCs w:val="24"/>
          <w:lang w:val="en-US"/>
        </w:rPr>
        <w:t>radwaste</w:t>
      </w:r>
      <w:proofErr w:type="spellEnd"/>
      <w:r w:rsidRPr="00A70485">
        <w:rPr>
          <w:rFonts w:eastAsia="Calibri" w:cs="B Mitra"/>
          <w:sz w:val="24"/>
          <w:szCs w:val="24"/>
          <w:lang w:val="en-US"/>
        </w:rPr>
        <w:t xml:space="preserve"> repository</w:t>
      </w:r>
      <w:r w:rsidR="00C54ECD" w:rsidRPr="00A70485">
        <w:rPr>
          <w:rFonts w:eastAsia="Calibri" w:cs="B Mitra"/>
          <w:sz w:val="24"/>
          <w:szCs w:val="24"/>
          <w:lang w:val="en-US"/>
        </w:rPr>
        <w:t xml:space="preserve"> facility</w:t>
      </w:r>
      <w:r w:rsidRPr="00A70485">
        <w:rPr>
          <w:rFonts w:eastAsia="Calibri" w:cs="B Mitra"/>
          <w:sz w:val="24"/>
          <w:szCs w:val="24"/>
          <w:lang w:val="en-US"/>
        </w:rPr>
        <w:t xml:space="preserve">. </w:t>
      </w:r>
    </w:p>
    <w:p w14:paraId="467086F0" w14:textId="77777777" w:rsidR="00676827" w:rsidRPr="00A70485" w:rsidRDefault="00676827" w:rsidP="00676827">
      <w:pPr>
        <w:bidi/>
        <w:rPr>
          <w:rFonts w:eastAsia="Times New Roman" w:cs="B Mitra"/>
          <w:sz w:val="24"/>
          <w:szCs w:val="24"/>
          <w:rtl/>
        </w:rPr>
      </w:pPr>
    </w:p>
    <w:sectPr w:rsidR="00676827" w:rsidRPr="00A704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TimesET">
    <w:panose1 w:val="00000000000000000000"/>
    <w:charset w:val="00"/>
    <w:family w:val="auto"/>
    <w:pitch w:val="variable"/>
    <w:sig w:usb0="00000003" w:usb1="00000000" w:usb2="00000000" w:usb3="00000000" w:csb0="00000001" w:csb1="00000000"/>
  </w:font>
  <w:font w:name="(??????? ?????)">
    <w:altName w:val="Times New Roman"/>
    <w:panose1 w:val="00000000000000000000"/>
    <w:charset w:val="00"/>
    <w:family w:val="roman"/>
    <w:notTrueType/>
    <w:pitch w:val="default"/>
    <w:sig w:usb0="00000003" w:usb1="00000000" w:usb2="00000000" w:usb3="00000000" w:csb0="00000001" w:csb1="00000000"/>
  </w:font>
  <w:font w:name="(iau?iue oaen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FF7C9E"/>
    <w:multiLevelType w:val="hybridMultilevel"/>
    <w:tmpl w:val="A8E00F82"/>
    <w:lvl w:ilvl="0" w:tplc="D8A01BBE">
      <w:start w:val="1"/>
      <w:numFmt w:val="decimal"/>
      <w:lvlText w:val="%1-"/>
      <w:lvlJc w:val="left"/>
      <w:pPr>
        <w:ind w:left="358" w:hanging="360"/>
      </w:pPr>
      <w:rPr>
        <w:rFonts w:eastAsia="Calibri"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086405DE"/>
    <w:multiLevelType w:val="multilevel"/>
    <w:tmpl w:val="E97270DA"/>
    <w:lvl w:ilvl="0">
      <w:start w:val="1"/>
      <w:numFmt w:val="decimal"/>
      <w:pStyle w:val="Heading2"/>
      <w:lvlText w:val="%1."/>
      <w:lvlJc w:val="left"/>
      <w:pPr>
        <w:ind w:left="786" w:hanging="360"/>
      </w:pPr>
      <w:rPr>
        <w:rFonts w:hint="default"/>
        <w:color w:val="2E74B5" w:themeColor="accent1" w:themeShade="BF"/>
      </w:rPr>
    </w:lvl>
    <w:lvl w:ilvl="1">
      <w:start w:val="1"/>
      <w:numFmt w:val="decimal"/>
      <w:pStyle w:val="Heading3"/>
      <w:isLgl/>
      <w:lvlText w:val="%1.%2"/>
      <w:lvlJc w:val="left"/>
      <w:pPr>
        <w:ind w:left="786" w:hanging="360"/>
      </w:pPr>
      <w:rPr>
        <w:rFonts w:hint="default"/>
        <w:b/>
        <w:bCs/>
        <w:color w:val="2E74B5" w:themeColor="accent1" w:themeShade="BF"/>
      </w:rPr>
    </w:lvl>
    <w:lvl w:ilvl="2">
      <w:start w:val="1"/>
      <w:numFmt w:val="decimal"/>
      <w:pStyle w:val="Heading4"/>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nsid w:val="099A7A3E"/>
    <w:multiLevelType w:val="hybridMultilevel"/>
    <w:tmpl w:val="0212EAD8"/>
    <w:lvl w:ilvl="0" w:tplc="04190003">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CCF0428"/>
    <w:multiLevelType w:val="hybridMultilevel"/>
    <w:tmpl w:val="0A74666C"/>
    <w:lvl w:ilvl="0" w:tplc="99B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04E7B"/>
    <w:multiLevelType w:val="hybridMultilevel"/>
    <w:tmpl w:val="66D8FFCC"/>
    <w:lvl w:ilvl="0" w:tplc="88DC0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931F2"/>
    <w:multiLevelType w:val="singleLevel"/>
    <w:tmpl w:val="78CED924"/>
    <w:lvl w:ilvl="0">
      <w:start w:val="1"/>
      <w:numFmt w:val="bullet"/>
      <w:lvlText w:val=""/>
      <w:lvlJc w:val="left"/>
      <w:pPr>
        <w:tabs>
          <w:tab w:val="num" w:pos="1211"/>
        </w:tabs>
        <w:ind w:left="1211" w:hanging="360"/>
      </w:pPr>
      <w:rPr>
        <w:rFonts w:ascii="Symbol" w:hAnsi="Symbol" w:hint="default"/>
        <w:sz w:val="16"/>
      </w:rPr>
    </w:lvl>
  </w:abstractNum>
  <w:abstractNum w:abstractNumId="7">
    <w:nsid w:val="26316E80"/>
    <w:multiLevelType w:val="hybridMultilevel"/>
    <w:tmpl w:val="F0E872FC"/>
    <w:lvl w:ilvl="0" w:tplc="C6FAD8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9D74B40"/>
    <w:multiLevelType w:val="hybridMultilevel"/>
    <w:tmpl w:val="4432B526"/>
    <w:lvl w:ilvl="0" w:tplc="0419000F">
      <w:start w:val="1"/>
      <w:numFmt w:val="decimal"/>
      <w:lvlText w:val="%1."/>
      <w:lvlJc w:val="left"/>
      <w:pPr>
        <w:tabs>
          <w:tab w:val="num" w:pos="1209"/>
        </w:tabs>
        <w:ind w:firstLine="849"/>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C3646E8"/>
    <w:multiLevelType w:val="hybridMultilevel"/>
    <w:tmpl w:val="D2685D74"/>
    <w:lvl w:ilvl="0" w:tplc="0419000F">
      <w:start w:val="1"/>
      <w:numFmt w:val="decimal"/>
      <w:lvlText w:val="%1."/>
      <w:lvlJc w:val="left"/>
      <w:pPr>
        <w:tabs>
          <w:tab w:val="num" w:pos="1209"/>
        </w:tabs>
        <w:ind w:firstLine="849"/>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BA6918"/>
    <w:multiLevelType w:val="hybridMultilevel"/>
    <w:tmpl w:val="D7F8077C"/>
    <w:name w:val="раздел"/>
    <w:lvl w:ilvl="0" w:tplc="8B48BC92">
      <w:start w:val="1"/>
      <w:numFmt w:val="lowerLetter"/>
      <w:lvlText w:val="%1)"/>
      <w:lvlJc w:val="left"/>
      <w:pPr>
        <w:tabs>
          <w:tab w:val="num" w:pos="1440"/>
        </w:tabs>
        <w:ind w:left="1440" w:hanging="360"/>
      </w:pPr>
      <w:rPr>
        <w:rFonts w:cs="Times New Roman" w:hint="default"/>
      </w:rPr>
    </w:lvl>
    <w:lvl w:ilvl="1" w:tplc="A482946C">
      <w:start w:val="1"/>
      <w:numFmt w:val="lowerLetter"/>
      <w:lvlText w:val="%2) "/>
      <w:lvlJc w:val="left"/>
      <w:pPr>
        <w:tabs>
          <w:tab w:val="num" w:pos="1438"/>
        </w:tabs>
        <w:ind w:left="1438" w:hanging="358"/>
      </w:pPr>
      <w:rPr>
        <w:rFonts w:cs="Times New Roman" w:hint="default"/>
      </w:rPr>
    </w:lvl>
    <w:lvl w:ilvl="2" w:tplc="A0AEC57C">
      <w:start w:val="1"/>
      <w:numFmt w:val="lowerRoman"/>
      <w:lvlText w:val="%3."/>
      <w:lvlJc w:val="right"/>
      <w:pPr>
        <w:tabs>
          <w:tab w:val="num" w:pos="2160"/>
        </w:tabs>
        <w:ind w:left="2160" w:hanging="180"/>
      </w:pPr>
      <w:rPr>
        <w:rFonts w:cs="Times New Roman"/>
      </w:rPr>
    </w:lvl>
    <w:lvl w:ilvl="3" w:tplc="B14A05C0">
      <w:start w:val="1"/>
      <w:numFmt w:val="decimal"/>
      <w:lvlText w:val="%4."/>
      <w:lvlJc w:val="left"/>
      <w:pPr>
        <w:tabs>
          <w:tab w:val="num" w:pos="2880"/>
        </w:tabs>
        <w:ind w:left="2880" w:hanging="360"/>
      </w:pPr>
      <w:rPr>
        <w:rFonts w:cs="Times New Roman"/>
      </w:rPr>
    </w:lvl>
    <w:lvl w:ilvl="4" w:tplc="132CD3E2">
      <w:start w:val="1"/>
      <w:numFmt w:val="lowerLetter"/>
      <w:lvlText w:val="%5."/>
      <w:lvlJc w:val="left"/>
      <w:pPr>
        <w:tabs>
          <w:tab w:val="num" w:pos="3600"/>
        </w:tabs>
        <w:ind w:left="3600" w:hanging="360"/>
      </w:pPr>
      <w:rPr>
        <w:rFonts w:cs="Times New Roman"/>
      </w:rPr>
    </w:lvl>
    <w:lvl w:ilvl="5" w:tplc="36CEDD06">
      <w:start w:val="1"/>
      <w:numFmt w:val="lowerRoman"/>
      <w:lvlText w:val="%6."/>
      <w:lvlJc w:val="right"/>
      <w:pPr>
        <w:tabs>
          <w:tab w:val="num" w:pos="4320"/>
        </w:tabs>
        <w:ind w:left="4320" w:hanging="180"/>
      </w:pPr>
      <w:rPr>
        <w:rFonts w:cs="Times New Roman"/>
      </w:rPr>
    </w:lvl>
    <w:lvl w:ilvl="6" w:tplc="B87C23FA">
      <w:start w:val="1"/>
      <w:numFmt w:val="decimal"/>
      <w:lvlText w:val="%7."/>
      <w:lvlJc w:val="left"/>
      <w:pPr>
        <w:tabs>
          <w:tab w:val="num" w:pos="5040"/>
        </w:tabs>
        <w:ind w:left="5040" w:hanging="360"/>
      </w:pPr>
      <w:rPr>
        <w:rFonts w:cs="Times New Roman"/>
      </w:rPr>
    </w:lvl>
    <w:lvl w:ilvl="7" w:tplc="A6464AFA">
      <w:start w:val="1"/>
      <w:numFmt w:val="lowerLetter"/>
      <w:lvlText w:val="%8."/>
      <w:lvlJc w:val="left"/>
      <w:pPr>
        <w:tabs>
          <w:tab w:val="num" w:pos="5760"/>
        </w:tabs>
        <w:ind w:left="5760" w:hanging="360"/>
      </w:pPr>
      <w:rPr>
        <w:rFonts w:cs="Times New Roman"/>
      </w:rPr>
    </w:lvl>
    <w:lvl w:ilvl="8" w:tplc="EB8AC572">
      <w:start w:val="1"/>
      <w:numFmt w:val="lowerRoman"/>
      <w:lvlText w:val="%9."/>
      <w:lvlJc w:val="right"/>
      <w:pPr>
        <w:tabs>
          <w:tab w:val="num" w:pos="6480"/>
        </w:tabs>
        <w:ind w:left="6480" w:hanging="180"/>
      </w:pPr>
      <w:rPr>
        <w:rFonts w:cs="Times New Roman"/>
      </w:rPr>
    </w:lvl>
  </w:abstractNum>
  <w:abstractNum w:abstractNumId="11">
    <w:nsid w:val="3FCA714C"/>
    <w:multiLevelType w:val="hybridMultilevel"/>
    <w:tmpl w:val="770C844C"/>
    <w:lvl w:ilvl="0" w:tplc="F69EB962">
      <w:start w:val="1"/>
      <w:numFmt w:val="decimal"/>
      <w:lvlText w:val="%1."/>
      <w:lvlJc w:val="left"/>
      <w:pPr>
        <w:tabs>
          <w:tab w:val="num" w:pos="1209"/>
        </w:tabs>
        <w:ind w:left="120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24B717B"/>
    <w:multiLevelType w:val="hybridMultilevel"/>
    <w:tmpl w:val="E37EDCE2"/>
    <w:lvl w:ilvl="0" w:tplc="55563EA6">
      <w:start w:val="1"/>
      <w:numFmt w:val="bullet"/>
      <w:lvlText w:val=""/>
      <w:lvlJc w:val="left"/>
      <w:pPr>
        <w:tabs>
          <w:tab w:val="num" w:pos="2081"/>
        </w:tabs>
        <w:ind w:left="2081" w:hanging="360"/>
      </w:pPr>
      <w:rPr>
        <w:rFonts w:ascii="Symbol" w:hAnsi="Symbol" w:hint="default"/>
      </w:rPr>
    </w:lvl>
    <w:lvl w:ilvl="1" w:tplc="C0BA4282">
      <w:start w:val="1"/>
      <w:numFmt w:val="bullet"/>
      <w:lvlText w:val="o"/>
      <w:lvlJc w:val="left"/>
      <w:pPr>
        <w:tabs>
          <w:tab w:val="num" w:pos="1440"/>
        </w:tabs>
        <w:ind w:left="1440" w:hanging="360"/>
      </w:pPr>
      <w:rPr>
        <w:rFonts w:ascii="Courier New" w:hAnsi="Courier New" w:hint="default"/>
      </w:rPr>
    </w:lvl>
    <w:lvl w:ilvl="2" w:tplc="DC36A6D6">
      <w:start w:val="1"/>
      <w:numFmt w:val="bullet"/>
      <w:lvlText w:val=""/>
      <w:lvlJc w:val="left"/>
      <w:pPr>
        <w:tabs>
          <w:tab w:val="num" w:pos="2160"/>
        </w:tabs>
        <w:ind w:left="2160" w:hanging="360"/>
      </w:pPr>
      <w:rPr>
        <w:rFonts w:ascii="Wingdings" w:hAnsi="Wingdings" w:hint="default"/>
      </w:rPr>
    </w:lvl>
    <w:lvl w:ilvl="3" w:tplc="E10E7B02">
      <w:start w:val="1"/>
      <w:numFmt w:val="bullet"/>
      <w:lvlText w:val=""/>
      <w:lvlJc w:val="left"/>
      <w:pPr>
        <w:tabs>
          <w:tab w:val="num" w:pos="2880"/>
        </w:tabs>
        <w:ind w:left="2880" w:hanging="360"/>
      </w:pPr>
      <w:rPr>
        <w:rFonts w:ascii="Symbol" w:hAnsi="Symbol" w:hint="default"/>
      </w:rPr>
    </w:lvl>
    <w:lvl w:ilvl="4" w:tplc="7BB2F808">
      <w:start w:val="1"/>
      <w:numFmt w:val="bullet"/>
      <w:lvlText w:val="o"/>
      <w:lvlJc w:val="left"/>
      <w:pPr>
        <w:tabs>
          <w:tab w:val="num" w:pos="3600"/>
        </w:tabs>
        <w:ind w:left="3600" w:hanging="360"/>
      </w:pPr>
      <w:rPr>
        <w:rFonts w:ascii="Courier New" w:hAnsi="Courier New" w:hint="default"/>
      </w:rPr>
    </w:lvl>
    <w:lvl w:ilvl="5" w:tplc="F61C5244">
      <w:start w:val="1"/>
      <w:numFmt w:val="bullet"/>
      <w:lvlText w:val=""/>
      <w:lvlJc w:val="left"/>
      <w:pPr>
        <w:tabs>
          <w:tab w:val="num" w:pos="4320"/>
        </w:tabs>
        <w:ind w:left="4320" w:hanging="360"/>
      </w:pPr>
      <w:rPr>
        <w:rFonts w:ascii="Wingdings" w:hAnsi="Wingdings" w:hint="default"/>
      </w:rPr>
    </w:lvl>
    <w:lvl w:ilvl="6" w:tplc="6BE23A18">
      <w:start w:val="1"/>
      <w:numFmt w:val="bullet"/>
      <w:lvlText w:val=""/>
      <w:lvlJc w:val="left"/>
      <w:pPr>
        <w:tabs>
          <w:tab w:val="num" w:pos="5040"/>
        </w:tabs>
        <w:ind w:left="5040" w:hanging="360"/>
      </w:pPr>
      <w:rPr>
        <w:rFonts w:ascii="Symbol" w:hAnsi="Symbol" w:hint="default"/>
      </w:rPr>
    </w:lvl>
    <w:lvl w:ilvl="7" w:tplc="F72E39CC">
      <w:start w:val="1"/>
      <w:numFmt w:val="bullet"/>
      <w:lvlText w:val="o"/>
      <w:lvlJc w:val="left"/>
      <w:pPr>
        <w:tabs>
          <w:tab w:val="num" w:pos="5760"/>
        </w:tabs>
        <w:ind w:left="5760" w:hanging="360"/>
      </w:pPr>
      <w:rPr>
        <w:rFonts w:ascii="Courier New" w:hAnsi="Courier New" w:hint="default"/>
      </w:rPr>
    </w:lvl>
    <w:lvl w:ilvl="8" w:tplc="A88ED080">
      <w:start w:val="1"/>
      <w:numFmt w:val="bullet"/>
      <w:lvlText w:val=""/>
      <w:lvlJc w:val="left"/>
      <w:pPr>
        <w:tabs>
          <w:tab w:val="num" w:pos="6480"/>
        </w:tabs>
        <w:ind w:left="6480" w:hanging="360"/>
      </w:pPr>
      <w:rPr>
        <w:rFonts w:ascii="Wingdings" w:hAnsi="Wingdings" w:hint="default"/>
      </w:rPr>
    </w:lvl>
  </w:abstractNum>
  <w:abstractNum w:abstractNumId="13">
    <w:nsid w:val="46B24CE4"/>
    <w:multiLevelType w:val="hybridMultilevel"/>
    <w:tmpl w:val="4D8C78FC"/>
    <w:lvl w:ilvl="0" w:tplc="04090001">
      <w:start w:val="1"/>
      <w:numFmt w:val="bullet"/>
      <w:lvlText w:val=""/>
      <w:lvlJc w:val="left"/>
      <w:pPr>
        <w:tabs>
          <w:tab w:val="num" w:pos="720"/>
        </w:tabs>
        <w:ind w:left="720" w:hanging="360"/>
      </w:pPr>
      <w:rPr>
        <w:rFonts w:ascii="Symbol" w:hAnsi="Symbol" w:hint="default"/>
      </w:rPr>
    </w:lvl>
    <w:lvl w:ilvl="1" w:tplc="01C89358" w:tentative="1">
      <w:start w:val="1"/>
      <w:numFmt w:val="bullet"/>
      <w:lvlText w:val=""/>
      <w:lvlJc w:val="left"/>
      <w:pPr>
        <w:tabs>
          <w:tab w:val="num" w:pos="1440"/>
        </w:tabs>
        <w:ind w:left="1440" w:hanging="360"/>
      </w:pPr>
      <w:rPr>
        <w:rFonts w:ascii="Wingdings 2" w:hAnsi="Wingdings 2" w:hint="default"/>
      </w:rPr>
    </w:lvl>
    <w:lvl w:ilvl="2" w:tplc="FDB2319A" w:tentative="1">
      <w:start w:val="1"/>
      <w:numFmt w:val="bullet"/>
      <w:lvlText w:val=""/>
      <w:lvlJc w:val="left"/>
      <w:pPr>
        <w:tabs>
          <w:tab w:val="num" w:pos="2160"/>
        </w:tabs>
        <w:ind w:left="2160" w:hanging="360"/>
      </w:pPr>
      <w:rPr>
        <w:rFonts w:ascii="Wingdings 2" w:hAnsi="Wingdings 2" w:hint="default"/>
      </w:rPr>
    </w:lvl>
    <w:lvl w:ilvl="3" w:tplc="6F08EE9A" w:tentative="1">
      <w:start w:val="1"/>
      <w:numFmt w:val="bullet"/>
      <w:lvlText w:val=""/>
      <w:lvlJc w:val="left"/>
      <w:pPr>
        <w:tabs>
          <w:tab w:val="num" w:pos="2880"/>
        </w:tabs>
        <w:ind w:left="2880" w:hanging="360"/>
      </w:pPr>
      <w:rPr>
        <w:rFonts w:ascii="Wingdings 2" w:hAnsi="Wingdings 2" w:hint="default"/>
      </w:rPr>
    </w:lvl>
    <w:lvl w:ilvl="4" w:tplc="4B50C36C" w:tentative="1">
      <w:start w:val="1"/>
      <w:numFmt w:val="bullet"/>
      <w:lvlText w:val=""/>
      <w:lvlJc w:val="left"/>
      <w:pPr>
        <w:tabs>
          <w:tab w:val="num" w:pos="3600"/>
        </w:tabs>
        <w:ind w:left="3600" w:hanging="360"/>
      </w:pPr>
      <w:rPr>
        <w:rFonts w:ascii="Wingdings 2" w:hAnsi="Wingdings 2" w:hint="default"/>
      </w:rPr>
    </w:lvl>
    <w:lvl w:ilvl="5" w:tplc="AB02DEE2" w:tentative="1">
      <w:start w:val="1"/>
      <w:numFmt w:val="bullet"/>
      <w:lvlText w:val=""/>
      <w:lvlJc w:val="left"/>
      <w:pPr>
        <w:tabs>
          <w:tab w:val="num" w:pos="4320"/>
        </w:tabs>
        <w:ind w:left="4320" w:hanging="360"/>
      </w:pPr>
      <w:rPr>
        <w:rFonts w:ascii="Wingdings 2" w:hAnsi="Wingdings 2" w:hint="default"/>
      </w:rPr>
    </w:lvl>
    <w:lvl w:ilvl="6" w:tplc="138E872A" w:tentative="1">
      <w:start w:val="1"/>
      <w:numFmt w:val="bullet"/>
      <w:lvlText w:val=""/>
      <w:lvlJc w:val="left"/>
      <w:pPr>
        <w:tabs>
          <w:tab w:val="num" w:pos="5040"/>
        </w:tabs>
        <w:ind w:left="5040" w:hanging="360"/>
      </w:pPr>
      <w:rPr>
        <w:rFonts w:ascii="Wingdings 2" w:hAnsi="Wingdings 2" w:hint="default"/>
      </w:rPr>
    </w:lvl>
    <w:lvl w:ilvl="7" w:tplc="C63A47C2" w:tentative="1">
      <w:start w:val="1"/>
      <w:numFmt w:val="bullet"/>
      <w:lvlText w:val=""/>
      <w:lvlJc w:val="left"/>
      <w:pPr>
        <w:tabs>
          <w:tab w:val="num" w:pos="5760"/>
        </w:tabs>
        <w:ind w:left="5760" w:hanging="360"/>
      </w:pPr>
      <w:rPr>
        <w:rFonts w:ascii="Wingdings 2" w:hAnsi="Wingdings 2" w:hint="default"/>
      </w:rPr>
    </w:lvl>
    <w:lvl w:ilvl="8" w:tplc="709EE79E" w:tentative="1">
      <w:start w:val="1"/>
      <w:numFmt w:val="bullet"/>
      <w:lvlText w:val=""/>
      <w:lvlJc w:val="left"/>
      <w:pPr>
        <w:tabs>
          <w:tab w:val="num" w:pos="6480"/>
        </w:tabs>
        <w:ind w:left="6480" w:hanging="360"/>
      </w:pPr>
      <w:rPr>
        <w:rFonts w:ascii="Wingdings 2" w:hAnsi="Wingdings 2" w:hint="default"/>
      </w:rPr>
    </w:lvl>
  </w:abstractNum>
  <w:abstractNum w:abstractNumId="14">
    <w:nsid w:val="470B3FAA"/>
    <w:multiLevelType w:val="hybridMultilevel"/>
    <w:tmpl w:val="F8DCC230"/>
    <w:lvl w:ilvl="0" w:tplc="A64643AE">
      <w:start w:val="6"/>
      <w:numFmt w:val="bullet"/>
      <w:lvlText w:val="-"/>
      <w:lvlJc w:val="left"/>
      <w:pPr>
        <w:ind w:left="987" w:hanging="360"/>
      </w:pPr>
      <w:rPr>
        <w:rFonts w:ascii="Times New Roman" w:eastAsia="Times New Roman" w:hAnsi="Times New Roman" w:cs="B Mitra"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5">
    <w:nsid w:val="4819302E"/>
    <w:multiLevelType w:val="hybridMultilevel"/>
    <w:tmpl w:val="3E4E98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9A04A7F"/>
    <w:multiLevelType w:val="hybridMultilevel"/>
    <w:tmpl w:val="23327FA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54AD3582"/>
    <w:multiLevelType w:val="singleLevel"/>
    <w:tmpl w:val="851CFD1C"/>
    <w:lvl w:ilvl="0">
      <w:start w:val="1"/>
      <w:numFmt w:val="bullet"/>
      <w:lvlText w:val=""/>
      <w:lvlJc w:val="left"/>
      <w:pPr>
        <w:tabs>
          <w:tab w:val="num" w:pos="1211"/>
        </w:tabs>
        <w:ind w:firstLine="851"/>
      </w:pPr>
      <w:rPr>
        <w:rFonts w:ascii="Symbol" w:hAnsi="Symbol" w:hint="default"/>
      </w:rPr>
    </w:lvl>
  </w:abstractNum>
  <w:abstractNum w:abstractNumId="18">
    <w:nsid w:val="56426357"/>
    <w:multiLevelType w:val="hybridMultilevel"/>
    <w:tmpl w:val="B70611D8"/>
    <w:lvl w:ilvl="0" w:tplc="0419000F">
      <w:start w:val="1"/>
      <w:numFmt w:val="decimal"/>
      <w:lvlText w:val="%1."/>
      <w:lvlJc w:val="left"/>
      <w:pPr>
        <w:tabs>
          <w:tab w:val="num" w:pos="1209"/>
        </w:tabs>
        <w:ind w:firstLine="849"/>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36861D8"/>
    <w:multiLevelType w:val="hybridMultilevel"/>
    <w:tmpl w:val="944E108A"/>
    <w:lvl w:ilvl="0" w:tplc="1E643EA8">
      <w:start w:val="1"/>
      <w:numFmt w:val="bullet"/>
      <w:lvlText w:val=""/>
      <w:lvlJc w:val="left"/>
      <w:pPr>
        <w:tabs>
          <w:tab w:val="num" w:pos="1400"/>
        </w:tabs>
        <w:ind w:left="1400" w:hanging="360"/>
      </w:pPr>
      <w:rPr>
        <w:rFonts w:ascii="Symbol" w:hAnsi="Symbol" w:hint="default"/>
      </w:rPr>
    </w:lvl>
    <w:lvl w:ilvl="1" w:tplc="0E52C464">
      <w:start w:val="1"/>
      <w:numFmt w:val="bullet"/>
      <w:lvlText w:val="o"/>
      <w:lvlJc w:val="left"/>
      <w:pPr>
        <w:tabs>
          <w:tab w:val="num" w:pos="2120"/>
        </w:tabs>
        <w:ind w:left="2120" w:hanging="360"/>
      </w:pPr>
      <w:rPr>
        <w:rFonts w:ascii="Courier New" w:hAnsi="Courier New" w:hint="default"/>
      </w:rPr>
    </w:lvl>
    <w:lvl w:ilvl="2" w:tplc="B934A930">
      <w:start w:val="1"/>
      <w:numFmt w:val="bullet"/>
      <w:lvlText w:val=""/>
      <w:lvlJc w:val="left"/>
      <w:pPr>
        <w:tabs>
          <w:tab w:val="num" w:pos="2840"/>
        </w:tabs>
        <w:ind w:left="2840" w:hanging="360"/>
      </w:pPr>
      <w:rPr>
        <w:rFonts w:ascii="Wingdings" w:hAnsi="Wingdings" w:hint="default"/>
      </w:rPr>
    </w:lvl>
    <w:lvl w:ilvl="3" w:tplc="2102A900">
      <w:start w:val="1"/>
      <w:numFmt w:val="bullet"/>
      <w:lvlText w:val=""/>
      <w:lvlJc w:val="left"/>
      <w:pPr>
        <w:tabs>
          <w:tab w:val="num" w:pos="3560"/>
        </w:tabs>
        <w:ind w:left="3560" w:hanging="360"/>
      </w:pPr>
      <w:rPr>
        <w:rFonts w:ascii="Symbol" w:hAnsi="Symbol" w:hint="default"/>
      </w:rPr>
    </w:lvl>
    <w:lvl w:ilvl="4" w:tplc="E5EADC90">
      <w:start w:val="1"/>
      <w:numFmt w:val="bullet"/>
      <w:lvlText w:val="o"/>
      <w:lvlJc w:val="left"/>
      <w:pPr>
        <w:tabs>
          <w:tab w:val="num" w:pos="4280"/>
        </w:tabs>
        <w:ind w:left="4280" w:hanging="360"/>
      </w:pPr>
      <w:rPr>
        <w:rFonts w:ascii="Courier New" w:hAnsi="Courier New" w:hint="default"/>
      </w:rPr>
    </w:lvl>
    <w:lvl w:ilvl="5" w:tplc="3A8209D6">
      <w:start w:val="1"/>
      <w:numFmt w:val="bullet"/>
      <w:lvlText w:val=""/>
      <w:lvlJc w:val="left"/>
      <w:pPr>
        <w:tabs>
          <w:tab w:val="num" w:pos="5000"/>
        </w:tabs>
        <w:ind w:left="5000" w:hanging="360"/>
      </w:pPr>
      <w:rPr>
        <w:rFonts w:ascii="Wingdings" w:hAnsi="Wingdings" w:hint="default"/>
      </w:rPr>
    </w:lvl>
    <w:lvl w:ilvl="6" w:tplc="D1BE0BC2">
      <w:start w:val="1"/>
      <w:numFmt w:val="bullet"/>
      <w:lvlText w:val=""/>
      <w:lvlJc w:val="left"/>
      <w:pPr>
        <w:tabs>
          <w:tab w:val="num" w:pos="5720"/>
        </w:tabs>
        <w:ind w:left="5720" w:hanging="360"/>
      </w:pPr>
      <w:rPr>
        <w:rFonts w:ascii="Symbol" w:hAnsi="Symbol" w:hint="default"/>
      </w:rPr>
    </w:lvl>
    <w:lvl w:ilvl="7" w:tplc="7B46ABA0">
      <w:start w:val="1"/>
      <w:numFmt w:val="bullet"/>
      <w:lvlText w:val="o"/>
      <w:lvlJc w:val="left"/>
      <w:pPr>
        <w:tabs>
          <w:tab w:val="num" w:pos="6440"/>
        </w:tabs>
        <w:ind w:left="6440" w:hanging="360"/>
      </w:pPr>
      <w:rPr>
        <w:rFonts w:ascii="Courier New" w:hAnsi="Courier New" w:hint="default"/>
      </w:rPr>
    </w:lvl>
    <w:lvl w:ilvl="8" w:tplc="96C440AC">
      <w:start w:val="1"/>
      <w:numFmt w:val="bullet"/>
      <w:lvlText w:val=""/>
      <w:lvlJc w:val="left"/>
      <w:pPr>
        <w:tabs>
          <w:tab w:val="num" w:pos="7160"/>
        </w:tabs>
        <w:ind w:left="7160" w:hanging="360"/>
      </w:pPr>
      <w:rPr>
        <w:rFonts w:ascii="Wingdings" w:hAnsi="Wingdings" w:hint="default"/>
      </w:rPr>
    </w:lvl>
  </w:abstractNum>
  <w:abstractNum w:abstractNumId="20">
    <w:nsid w:val="6E8357A5"/>
    <w:multiLevelType w:val="hybridMultilevel"/>
    <w:tmpl w:val="84341CD0"/>
    <w:lvl w:ilvl="0" w:tplc="E72AE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D66C1"/>
    <w:multiLevelType w:val="multilevel"/>
    <w:tmpl w:val="AA589F64"/>
    <w:lvl w:ilvl="0">
      <w:start w:val="10"/>
      <w:numFmt w:val="decimal"/>
      <w:lvlText w:val="%1"/>
      <w:lvlJc w:val="left"/>
      <w:pPr>
        <w:tabs>
          <w:tab w:val="num" w:pos="360"/>
        </w:tabs>
      </w:pPr>
      <w:rPr>
        <w:rFonts w:cs="Times New Roman" w:hint="default"/>
      </w:rPr>
    </w:lvl>
    <w:lvl w:ilvl="1">
      <w:start w:val="3"/>
      <w:numFmt w:val="decimal"/>
      <w:lvlText w:val="%1.%2"/>
      <w:lvlJc w:val="left"/>
      <w:pPr>
        <w:tabs>
          <w:tab w:val="num" w:pos="360"/>
        </w:tabs>
      </w:pPr>
      <w:rPr>
        <w:rFonts w:cs="Times New Roman" w:hint="default"/>
      </w:rPr>
    </w:lvl>
    <w:lvl w:ilvl="2">
      <w:start w:val="1"/>
      <w:numFmt w:val="decimal"/>
      <w:lvlRestart w:val="0"/>
      <w:lvlText w:val="%1.%2.%3"/>
      <w:lvlJc w:val="left"/>
      <w:pPr>
        <w:tabs>
          <w:tab w:val="num" w:pos="720"/>
        </w:tabs>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2">
    <w:nsid w:val="7DD6444E"/>
    <w:multiLevelType w:val="multilevel"/>
    <w:tmpl w:val="AF9A24E0"/>
    <w:lvl w:ilvl="0">
      <w:start w:val="11"/>
      <w:numFmt w:val="decimal"/>
      <w:lvlText w:val="%1"/>
      <w:lvlJc w:val="left"/>
      <w:pPr>
        <w:tabs>
          <w:tab w:val="num" w:pos="927"/>
        </w:tabs>
        <w:ind w:left="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num w:numId="1">
    <w:abstractNumId w:val="2"/>
  </w:num>
  <w:num w:numId="2">
    <w:abstractNumId w:val="4"/>
  </w:num>
  <w:num w:numId="3">
    <w:abstractNumId w:val="13"/>
  </w:num>
  <w:num w:numId="4">
    <w:abstractNumId w:val="20"/>
  </w:num>
  <w:num w:numId="5">
    <w:abstractNumId w:val="6"/>
  </w:num>
  <w:num w:numId="6">
    <w:abstractNumId w:val="15"/>
  </w:num>
  <w:num w:numId="7">
    <w:abstractNumId w:val="14"/>
  </w:num>
  <w:num w:numId="8">
    <w:abstractNumId w:val="19"/>
  </w:num>
  <w:num w:numId="9">
    <w:abstractNumId w:val="12"/>
  </w:num>
  <w:num w:numId="10">
    <w:abstractNumId w:val="21"/>
  </w:num>
  <w:num w:numId="11">
    <w:abstractNumId w:val="22"/>
  </w:num>
  <w:num w:numId="12">
    <w:abstractNumId w:val="10"/>
  </w:num>
  <w:num w:numId="13">
    <w:abstractNumId w:val="0"/>
    <w:lvlOverride w:ilvl="0">
      <w:lvl w:ilvl="0">
        <w:start w:val="1"/>
        <w:numFmt w:val="bullet"/>
        <w:lvlText w:val=""/>
        <w:legacy w:legacy="1" w:legacySpace="0" w:legacyIndent="360"/>
        <w:lvlJc w:val="left"/>
        <w:pPr>
          <w:ind w:left="738" w:hanging="360"/>
        </w:pPr>
        <w:rPr>
          <w:rFonts w:ascii="Symbol" w:hAnsi="Symbol" w:hint="default"/>
        </w:rPr>
      </w:lvl>
    </w:lvlOverride>
  </w:num>
  <w:num w:numId="14">
    <w:abstractNumId w:val="3"/>
  </w:num>
  <w:num w:numId="15">
    <w:abstractNumId w:val="17"/>
  </w:num>
  <w:num w:numId="16">
    <w:abstractNumId w:val="7"/>
  </w:num>
  <w:num w:numId="17">
    <w:abstractNumId w:val="11"/>
  </w:num>
  <w:num w:numId="18">
    <w:abstractNumId w:val="8"/>
  </w:num>
  <w:num w:numId="19">
    <w:abstractNumId w:val="9"/>
  </w:num>
  <w:num w:numId="20">
    <w:abstractNumId w:val="18"/>
  </w:num>
  <w:num w:numId="21">
    <w:abstractNumId w:val="1"/>
  </w:num>
  <w:num w:numId="22">
    <w:abstractNumId w:val="16"/>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48"/>
    <w:rsid w:val="00000BE7"/>
    <w:rsid w:val="000042ED"/>
    <w:rsid w:val="00006488"/>
    <w:rsid w:val="00010675"/>
    <w:rsid w:val="000119CC"/>
    <w:rsid w:val="00016D72"/>
    <w:rsid w:val="000211FF"/>
    <w:rsid w:val="00021276"/>
    <w:rsid w:val="00022CF5"/>
    <w:rsid w:val="00024D52"/>
    <w:rsid w:val="00025BCD"/>
    <w:rsid w:val="00032352"/>
    <w:rsid w:val="00034164"/>
    <w:rsid w:val="00035164"/>
    <w:rsid w:val="00037A02"/>
    <w:rsid w:val="000404F6"/>
    <w:rsid w:val="000409F7"/>
    <w:rsid w:val="00040E5D"/>
    <w:rsid w:val="00041188"/>
    <w:rsid w:val="00042439"/>
    <w:rsid w:val="000510B3"/>
    <w:rsid w:val="000511C2"/>
    <w:rsid w:val="00051BF2"/>
    <w:rsid w:val="00052EAE"/>
    <w:rsid w:val="00052F07"/>
    <w:rsid w:val="0005420C"/>
    <w:rsid w:val="0006118A"/>
    <w:rsid w:val="000629D7"/>
    <w:rsid w:val="00062EEA"/>
    <w:rsid w:val="00063E54"/>
    <w:rsid w:val="000656D1"/>
    <w:rsid w:val="00066D02"/>
    <w:rsid w:val="00067B58"/>
    <w:rsid w:val="0007362E"/>
    <w:rsid w:val="00074785"/>
    <w:rsid w:val="00076448"/>
    <w:rsid w:val="000775B9"/>
    <w:rsid w:val="0008151F"/>
    <w:rsid w:val="0008681F"/>
    <w:rsid w:val="000874C0"/>
    <w:rsid w:val="00093E83"/>
    <w:rsid w:val="00094318"/>
    <w:rsid w:val="00094391"/>
    <w:rsid w:val="000946EC"/>
    <w:rsid w:val="000A6075"/>
    <w:rsid w:val="000A67D1"/>
    <w:rsid w:val="000B25EC"/>
    <w:rsid w:val="000B2D9A"/>
    <w:rsid w:val="000B4746"/>
    <w:rsid w:val="000C07B4"/>
    <w:rsid w:val="000C3863"/>
    <w:rsid w:val="000C3D82"/>
    <w:rsid w:val="000C494F"/>
    <w:rsid w:val="000C5F2B"/>
    <w:rsid w:val="000C6BD2"/>
    <w:rsid w:val="000D1B17"/>
    <w:rsid w:val="000D2C79"/>
    <w:rsid w:val="000D2F77"/>
    <w:rsid w:val="000D3F71"/>
    <w:rsid w:val="000D4870"/>
    <w:rsid w:val="000D5046"/>
    <w:rsid w:val="000D6D42"/>
    <w:rsid w:val="000D6E6C"/>
    <w:rsid w:val="000E0989"/>
    <w:rsid w:val="000E296A"/>
    <w:rsid w:val="000E57D2"/>
    <w:rsid w:val="000E65A1"/>
    <w:rsid w:val="000E7A56"/>
    <w:rsid w:val="000F0FE1"/>
    <w:rsid w:val="000F3E46"/>
    <w:rsid w:val="000F7B8B"/>
    <w:rsid w:val="00101E0E"/>
    <w:rsid w:val="0010400E"/>
    <w:rsid w:val="0010404F"/>
    <w:rsid w:val="00106596"/>
    <w:rsid w:val="001100CE"/>
    <w:rsid w:val="001151AF"/>
    <w:rsid w:val="0011692F"/>
    <w:rsid w:val="00117C90"/>
    <w:rsid w:val="00120B34"/>
    <w:rsid w:val="00125A60"/>
    <w:rsid w:val="00125D9F"/>
    <w:rsid w:val="00126386"/>
    <w:rsid w:val="00126510"/>
    <w:rsid w:val="00127041"/>
    <w:rsid w:val="00130158"/>
    <w:rsid w:val="00130662"/>
    <w:rsid w:val="001307EC"/>
    <w:rsid w:val="00133045"/>
    <w:rsid w:val="0013477D"/>
    <w:rsid w:val="001377F9"/>
    <w:rsid w:val="00142810"/>
    <w:rsid w:val="00142B70"/>
    <w:rsid w:val="0014356C"/>
    <w:rsid w:val="00143DCC"/>
    <w:rsid w:val="00145EA8"/>
    <w:rsid w:val="0014723D"/>
    <w:rsid w:val="00151436"/>
    <w:rsid w:val="00154ED2"/>
    <w:rsid w:val="00155C81"/>
    <w:rsid w:val="00156E1D"/>
    <w:rsid w:val="001573F7"/>
    <w:rsid w:val="00160E6B"/>
    <w:rsid w:val="00161876"/>
    <w:rsid w:val="00162B63"/>
    <w:rsid w:val="00170537"/>
    <w:rsid w:val="001746E1"/>
    <w:rsid w:val="0017565A"/>
    <w:rsid w:val="001778B7"/>
    <w:rsid w:val="00177DFE"/>
    <w:rsid w:val="0018029B"/>
    <w:rsid w:val="00185407"/>
    <w:rsid w:val="00185FB6"/>
    <w:rsid w:val="00186FFB"/>
    <w:rsid w:val="001878E6"/>
    <w:rsid w:val="001879FD"/>
    <w:rsid w:val="00190E0D"/>
    <w:rsid w:val="001A24C4"/>
    <w:rsid w:val="001B088F"/>
    <w:rsid w:val="001B27B4"/>
    <w:rsid w:val="001B2953"/>
    <w:rsid w:val="001B562A"/>
    <w:rsid w:val="001B5690"/>
    <w:rsid w:val="001B7CF6"/>
    <w:rsid w:val="001C5771"/>
    <w:rsid w:val="001D2257"/>
    <w:rsid w:val="001D34F6"/>
    <w:rsid w:val="001D66AD"/>
    <w:rsid w:val="001D6AE1"/>
    <w:rsid w:val="002127CD"/>
    <w:rsid w:val="002145A0"/>
    <w:rsid w:val="00216554"/>
    <w:rsid w:val="00222825"/>
    <w:rsid w:val="00223483"/>
    <w:rsid w:val="002300B0"/>
    <w:rsid w:val="00235011"/>
    <w:rsid w:val="00235151"/>
    <w:rsid w:val="00241CE8"/>
    <w:rsid w:val="00243EE2"/>
    <w:rsid w:val="002444E4"/>
    <w:rsid w:val="00246B15"/>
    <w:rsid w:val="00246B9B"/>
    <w:rsid w:val="00250D69"/>
    <w:rsid w:val="00251891"/>
    <w:rsid w:val="00267749"/>
    <w:rsid w:val="00270332"/>
    <w:rsid w:val="00273991"/>
    <w:rsid w:val="002741CD"/>
    <w:rsid w:val="00275B86"/>
    <w:rsid w:val="0027677B"/>
    <w:rsid w:val="00280094"/>
    <w:rsid w:val="00282996"/>
    <w:rsid w:val="00290E9E"/>
    <w:rsid w:val="002929E3"/>
    <w:rsid w:val="002A2018"/>
    <w:rsid w:val="002A240B"/>
    <w:rsid w:val="002A3C39"/>
    <w:rsid w:val="002A490F"/>
    <w:rsid w:val="002A6288"/>
    <w:rsid w:val="002A6704"/>
    <w:rsid w:val="002B03FA"/>
    <w:rsid w:val="002B240A"/>
    <w:rsid w:val="002B268D"/>
    <w:rsid w:val="002B3878"/>
    <w:rsid w:val="002C0C2F"/>
    <w:rsid w:val="002C259D"/>
    <w:rsid w:val="002C2739"/>
    <w:rsid w:val="002C7DC6"/>
    <w:rsid w:val="002C7FB9"/>
    <w:rsid w:val="002D32F2"/>
    <w:rsid w:val="002D38E2"/>
    <w:rsid w:val="002D46BD"/>
    <w:rsid w:val="002D7FE6"/>
    <w:rsid w:val="002E3FFA"/>
    <w:rsid w:val="002E6D6B"/>
    <w:rsid w:val="002F3E21"/>
    <w:rsid w:val="002F4717"/>
    <w:rsid w:val="002F683D"/>
    <w:rsid w:val="0030091F"/>
    <w:rsid w:val="00303855"/>
    <w:rsid w:val="0030491E"/>
    <w:rsid w:val="003061CC"/>
    <w:rsid w:val="00306395"/>
    <w:rsid w:val="00306851"/>
    <w:rsid w:val="00311A17"/>
    <w:rsid w:val="00311B57"/>
    <w:rsid w:val="003126E4"/>
    <w:rsid w:val="00316E2D"/>
    <w:rsid w:val="003179ED"/>
    <w:rsid w:val="00320706"/>
    <w:rsid w:val="00320740"/>
    <w:rsid w:val="003305E5"/>
    <w:rsid w:val="003315FF"/>
    <w:rsid w:val="00331F0A"/>
    <w:rsid w:val="003349CF"/>
    <w:rsid w:val="0033591C"/>
    <w:rsid w:val="00335EA2"/>
    <w:rsid w:val="003408D3"/>
    <w:rsid w:val="00344224"/>
    <w:rsid w:val="00346392"/>
    <w:rsid w:val="003468D3"/>
    <w:rsid w:val="00347ACE"/>
    <w:rsid w:val="0035004E"/>
    <w:rsid w:val="00351D3E"/>
    <w:rsid w:val="00353040"/>
    <w:rsid w:val="003536A8"/>
    <w:rsid w:val="00354353"/>
    <w:rsid w:val="0035740C"/>
    <w:rsid w:val="003619E0"/>
    <w:rsid w:val="00362590"/>
    <w:rsid w:val="00362D2C"/>
    <w:rsid w:val="00367C51"/>
    <w:rsid w:val="00371ED4"/>
    <w:rsid w:val="0037429B"/>
    <w:rsid w:val="0037557E"/>
    <w:rsid w:val="0038066F"/>
    <w:rsid w:val="00380C18"/>
    <w:rsid w:val="00383BC9"/>
    <w:rsid w:val="00385DFA"/>
    <w:rsid w:val="00390746"/>
    <w:rsid w:val="00390AC9"/>
    <w:rsid w:val="0039147F"/>
    <w:rsid w:val="00391CE9"/>
    <w:rsid w:val="003929B0"/>
    <w:rsid w:val="00395BC3"/>
    <w:rsid w:val="003A5D5D"/>
    <w:rsid w:val="003A6EF8"/>
    <w:rsid w:val="003B2318"/>
    <w:rsid w:val="003B310A"/>
    <w:rsid w:val="003B5948"/>
    <w:rsid w:val="003B5D17"/>
    <w:rsid w:val="003B5DCF"/>
    <w:rsid w:val="003B792A"/>
    <w:rsid w:val="003C0966"/>
    <w:rsid w:val="003C12A7"/>
    <w:rsid w:val="003D28CC"/>
    <w:rsid w:val="003D2A9D"/>
    <w:rsid w:val="003D2F87"/>
    <w:rsid w:val="003D7275"/>
    <w:rsid w:val="003D72E4"/>
    <w:rsid w:val="003E2A0B"/>
    <w:rsid w:val="003E2FB0"/>
    <w:rsid w:val="003E50E5"/>
    <w:rsid w:val="003E6755"/>
    <w:rsid w:val="003F3F9D"/>
    <w:rsid w:val="003F4223"/>
    <w:rsid w:val="003F430D"/>
    <w:rsid w:val="003F712C"/>
    <w:rsid w:val="0040240D"/>
    <w:rsid w:val="00407DF0"/>
    <w:rsid w:val="0041271D"/>
    <w:rsid w:val="004131EA"/>
    <w:rsid w:val="00414D5E"/>
    <w:rsid w:val="00416DBB"/>
    <w:rsid w:val="00420505"/>
    <w:rsid w:val="00424F62"/>
    <w:rsid w:val="004318D1"/>
    <w:rsid w:val="00434B58"/>
    <w:rsid w:val="00437357"/>
    <w:rsid w:val="00437EEF"/>
    <w:rsid w:val="004411AE"/>
    <w:rsid w:val="004447B8"/>
    <w:rsid w:val="00445242"/>
    <w:rsid w:val="00446475"/>
    <w:rsid w:val="00451110"/>
    <w:rsid w:val="00454953"/>
    <w:rsid w:val="004576F2"/>
    <w:rsid w:val="004629C2"/>
    <w:rsid w:val="00463A20"/>
    <w:rsid w:val="00465E0E"/>
    <w:rsid w:val="004718A5"/>
    <w:rsid w:val="00474C31"/>
    <w:rsid w:val="00482CDA"/>
    <w:rsid w:val="004836CA"/>
    <w:rsid w:val="00484394"/>
    <w:rsid w:val="004856C5"/>
    <w:rsid w:val="00486E3F"/>
    <w:rsid w:val="00487E3D"/>
    <w:rsid w:val="00492B90"/>
    <w:rsid w:val="00492D4F"/>
    <w:rsid w:val="00493CB3"/>
    <w:rsid w:val="00494471"/>
    <w:rsid w:val="00494E87"/>
    <w:rsid w:val="004A01CB"/>
    <w:rsid w:val="004A38A5"/>
    <w:rsid w:val="004A3F8F"/>
    <w:rsid w:val="004B21FA"/>
    <w:rsid w:val="004B359B"/>
    <w:rsid w:val="004B5304"/>
    <w:rsid w:val="004C2A2B"/>
    <w:rsid w:val="004C2EBE"/>
    <w:rsid w:val="004D07E4"/>
    <w:rsid w:val="004D0A3E"/>
    <w:rsid w:val="004D14DE"/>
    <w:rsid w:val="004E07C0"/>
    <w:rsid w:val="004E16DA"/>
    <w:rsid w:val="004E23F2"/>
    <w:rsid w:val="004E25F7"/>
    <w:rsid w:val="004E318D"/>
    <w:rsid w:val="004E6F5D"/>
    <w:rsid w:val="004F00C0"/>
    <w:rsid w:val="004F1208"/>
    <w:rsid w:val="004F2DF5"/>
    <w:rsid w:val="004F40B3"/>
    <w:rsid w:val="004F517F"/>
    <w:rsid w:val="004F55C8"/>
    <w:rsid w:val="00500690"/>
    <w:rsid w:val="00501021"/>
    <w:rsid w:val="00502B9C"/>
    <w:rsid w:val="005040C2"/>
    <w:rsid w:val="0050736F"/>
    <w:rsid w:val="00512B6A"/>
    <w:rsid w:val="00514169"/>
    <w:rsid w:val="00514516"/>
    <w:rsid w:val="0051767E"/>
    <w:rsid w:val="005213A7"/>
    <w:rsid w:val="00522065"/>
    <w:rsid w:val="00522F12"/>
    <w:rsid w:val="00524E67"/>
    <w:rsid w:val="00525EC9"/>
    <w:rsid w:val="00527349"/>
    <w:rsid w:val="00533F89"/>
    <w:rsid w:val="005353FE"/>
    <w:rsid w:val="005371BE"/>
    <w:rsid w:val="00541BFA"/>
    <w:rsid w:val="00544235"/>
    <w:rsid w:val="0054484F"/>
    <w:rsid w:val="005454C0"/>
    <w:rsid w:val="0054553A"/>
    <w:rsid w:val="00547BAE"/>
    <w:rsid w:val="00547C30"/>
    <w:rsid w:val="00550430"/>
    <w:rsid w:val="005522E1"/>
    <w:rsid w:val="005530B4"/>
    <w:rsid w:val="00562468"/>
    <w:rsid w:val="00563F6F"/>
    <w:rsid w:val="005643A2"/>
    <w:rsid w:val="005723EE"/>
    <w:rsid w:val="00572D59"/>
    <w:rsid w:val="005804B8"/>
    <w:rsid w:val="0058117D"/>
    <w:rsid w:val="00581601"/>
    <w:rsid w:val="0058460F"/>
    <w:rsid w:val="00585C95"/>
    <w:rsid w:val="00592706"/>
    <w:rsid w:val="0059290B"/>
    <w:rsid w:val="00593053"/>
    <w:rsid w:val="005930CC"/>
    <w:rsid w:val="0059347A"/>
    <w:rsid w:val="00597EBB"/>
    <w:rsid w:val="005A0994"/>
    <w:rsid w:val="005A0A81"/>
    <w:rsid w:val="005A0F9D"/>
    <w:rsid w:val="005B0B12"/>
    <w:rsid w:val="005B6C77"/>
    <w:rsid w:val="005C3A90"/>
    <w:rsid w:val="005C4C2A"/>
    <w:rsid w:val="005D13A2"/>
    <w:rsid w:val="005D2903"/>
    <w:rsid w:val="005D41F7"/>
    <w:rsid w:val="005D4835"/>
    <w:rsid w:val="005D77DB"/>
    <w:rsid w:val="005E1CFE"/>
    <w:rsid w:val="005E5B81"/>
    <w:rsid w:val="005E6F5C"/>
    <w:rsid w:val="005E7595"/>
    <w:rsid w:val="006066B3"/>
    <w:rsid w:val="006108CF"/>
    <w:rsid w:val="00611508"/>
    <w:rsid w:val="00614ED8"/>
    <w:rsid w:val="00615468"/>
    <w:rsid w:val="00620AB3"/>
    <w:rsid w:val="00620B82"/>
    <w:rsid w:val="006239A9"/>
    <w:rsid w:val="00624B1D"/>
    <w:rsid w:val="006308D0"/>
    <w:rsid w:val="0063218C"/>
    <w:rsid w:val="00636860"/>
    <w:rsid w:val="00636F8D"/>
    <w:rsid w:val="00640A7D"/>
    <w:rsid w:val="00642A93"/>
    <w:rsid w:val="006442C6"/>
    <w:rsid w:val="00644A1F"/>
    <w:rsid w:val="00645D73"/>
    <w:rsid w:val="00647D32"/>
    <w:rsid w:val="006730C7"/>
    <w:rsid w:val="00675C4D"/>
    <w:rsid w:val="00676827"/>
    <w:rsid w:val="00680903"/>
    <w:rsid w:val="00680AD9"/>
    <w:rsid w:val="00682F31"/>
    <w:rsid w:val="0068354B"/>
    <w:rsid w:val="00687336"/>
    <w:rsid w:val="0069130E"/>
    <w:rsid w:val="00693766"/>
    <w:rsid w:val="006955DC"/>
    <w:rsid w:val="006A19C4"/>
    <w:rsid w:val="006A1E7A"/>
    <w:rsid w:val="006B0DFF"/>
    <w:rsid w:val="006B57B8"/>
    <w:rsid w:val="006B6C71"/>
    <w:rsid w:val="006B78BB"/>
    <w:rsid w:val="006C29B2"/>
    <w:rsid w:val="006C4A83"/>
    <w:rsid w:val="006C6D11"/>
    <w:rsid w:val="006E1DC1"/>
    <w:rsid w:val="006F2159"/>
    <w:rsid w:val="006F5EC3"/>
    <w:rsid w:val="006F64D4"/>
    <w:rsid w:val="006F677A"/>
    <w:rsid w:val="00701353"/>
    <w:rsid w:val="00701547"/>
    <w:rsid w:val="007015F4"/>
    <w:rsid w:val="00703BA0"/>
    <w:rsid w:val="00705918"/>
    <w:rsid w:val="00706DDA"/>
    <w:rsid w:val="007075C3"/>
    <w:rsid w:val="0071145F"/>
    <w:rsid w:val="00716142"/>
    <w:rsid w:val="00716406"/>
    <w:rsid w:val="00721733"/>
    <w:rsid w:val="00723FC2"/>
    <w:rsid w:val="0073131E"/>
    <w:rsid w:val="00731781"/>
    <w:rsid w:val="00731BC4"/>
    <w:rsid w:val="00734EC1"/>
    <w:rsid w:val="007367DE"/>
    <w:rsid w:val="00740857"/>
    <w:rsid w:val="00740B96"/>
    <w:rsid w:val="00741B65"/>
    <w:rsid w:val="00742491"/>
    <w:rsid w:val="007446F2"/>
    <w:rsid w:val="007447DB"/>
    <w:rsid w:val="0074534E"/>
    <w:rsid w:val="00746EC8"/>
    <w:rsid w:val="00750858"/>
    <w:rsid w:val="007522FB"/>
    <w:rsid w:val="00756FEF"/>
    <w:rsid w:val="007574A7"/>
    <w:rsid w:val="007604E6"/>
    <w:rsid w:val="0076280B"/>
    <w:rsid w:val="00763C28"/>
    <w:rsid w:val="00767E71"/>
    <w:rsid w:val="007702AB"/>
    <w:rsid w:val="007706CC"/>
    <w:rsid w:val="007720D2"/>
    <w:rsid w:val="0077694E"/>
    <w:rsid w:val="00777E73"/>
    <w:rsid w:val="00781496"/>
    <w:rsid w:val="00782502"/>
    <w:rsid w:val="00782505"/>
    <w:rsid w:val="00786260"/>
    <w:rsid w:val="0079067E"/>
    <w:rsid w:val="007907AB"/>
    <w:rsid w:val="00793BCD"/>
    <w:rsid w:val="0079699C"/>
    <w:rsid w:val="0079718B"/>
    <w:rsid w:val="00797F07"/>
    <w:rsid w:val="007A34F3"/>
    <w:rsid w:val="007A57D4"/>
    <w:rsid w:val="007B0051"/>
    <w:rsid w:val="007B1B5A"/>
    <w:rsid w:val="007B2155"/>
    <w:rsid w:val="007C667B"/>
    <w:rsid w:val="007C6B7B"/>
    <w:rsid w:val="007C78AE"/>
    <w:rsid w:val="007D1068"/>
    <w:rsid w:val="007D143E"/>
    <w:rsid w:val="007D1D7F"/>
    <w:rsid w:val="007D5C4E"/>
    <w:rsid w:val="007D74D7"/>
    <w:rsid w:val="007E2072"/>
    <w:rsid w:val="007E56B1"/>
    <w:rsid w:val="007E5AD4"/>
    <w:rsid w:val="007F2F93"/>
    <w:rsid w:val="007F571B"/>
    <w:rsid w:val="00800236"/>
    <w:rsid w:val="00801AF9"/>
    <w:rsid w:val="008025CB"/>
    <w:rsid w:val="00802C06"/>
    <w:rsid w:val="00803604"/>
    <w:rsid w:val="008072CD"/>
    <w:rsid w:val="00810143"/>
    <w:rsid w:val="00811539"/>
    <w:rsid w:val="00812805"/>
    <w:rsid w:val="008150D8"/>
    <w:rsid w:val="00820203"/>
    <w:rsid w:val="00822696"/>
    <w:rsid w:val="0082354D"/>
    <w:rsid w:val="00823712"/>
    <w:rsid w:val="008247D3"/>
    <w:rsid w:val="00825A7E"/>
    <w:rsid w:val="00825DA9"/>
    <w:rsid w:val="008263FC"/>
    <w:rsid w:val="0083248C"/>
    <w:rsid w:val="00832C63"/>
    <w:rsid w:val="00833FAF"/>
    <w:rsid w:val="00834FC4"/>
    <w:rsid w:val="00842BD4"/>
    <w:rsid w:val="008434E8"/>
    <w:rsid w:val="00844574"/>
    <w:rsid w:val="0085305C"/>
    <w:rsid w:val="00853191"/>
    <w:rsid w:val="0085392A"/>
    <w:rsid w:val="00871721"/>
    <w:rsid w:val="008717F3"/>
    <w:rsid w:val="008727CD"/>
    <w:rsid w:val="00873CF1"/>
    <w:rsid w:val="00880928"/>
    <w:rsid w:val="00886CBA"/>
    <w:rsid w:val="008874A3"/>
    <w:rsid w:val="00887970"/>
    <w:rsid w:val="00891BCF"/>
    <w:rsid w:val="00891FDA"/>
    <w:rsid w:val="00893983"/>
    <w:rsid w:val="00894908"/>
    <w:rsid w:val="008A250D"/>
    <w:rsid w:val="008A732E"/>
    <w:rsid w:val="008A75B8"/>
    <w:rsid w:val="008B0A74"/>
    <w:rsid w:val="008B6B93"/>
    <w:rsid w:val="008B7ABF"/>
    <w:rsid w:val="008B7F26"/>
    <w:rsid w:val="008C0ADC"/>
    <w:rsid w:val="008C5731"/>
    <w:rsid w:val="008C6484"/>
    <w:rsid w:val="008D554E"/>
    <w:rsid w:val="008D76D9"/>
    <w:rsid w:val="008E3840"/>
    <w:rsid w:val="008E498B"/>
    <w:rsid w:val="008E741D"/>
    <w:rsid w:val="008F03AF"/>
    <w:rsid w:val="008F1038"/>
    <w:rsid w:val="008F459B"/>
    <w:rsid w:val="008F4E4C"/>
    <w:rsid w:val="009006E7"/>
    <w:rsid w:val="00904F75"/>
    <w:rsid w:val="009050DB"/>
    <w:rsid w:val="0091289D"/>
    <w:rsid w:val="00914FC8"/>
    <w:rsid w:val="00916620"/>
    <w:rsid w:val="00917435"/>
    <w:rsid w:val="00917FBB"/>
    <w:rsid w:val="00921819"/>
    <w:rsid w:val="00922DE7"/>
    <w:rsid w:val="009275FF"/>
    <w:rsid w:val="00927BBB"/>
    <w:rsid w:val="009325E2"/>
    <w:rsid w:val="009340E1"/>
    <w:rsid w:val="009405A7"/>
    <w:rsid w:val="00946698"/>
    <w:rsid w:val="00946A0B"/>
    <w:rsid w:val="00952384"/>
    <w:rsid w:val="0095396F"/>
    <w:rsid w:val="00953BA7"/>
    <w:rsid w:val="00954906"/>
    <w:rsid w:val="00955E07"/>
    <w:rsid w:val="00956C9C"/>
    <w:rsid w:val="00957025"/>
    <w:rsid w:val="00966FC2"/>
    <w:rsid w:val="00970876"/>
    <w:rsid w:val="0097097B"/>
    <w:rsid w:val="00971466"/>
    <w:rsid w:val="00975CBA"/>
    <w:rsid w:val="00976B18"/>
    <w:rsid w:val="00990A53"/>
    <w:rsid w:val="009916FE"/>
    <w:rsid w:val="009944C2"/>
    <w:rsid w:val="009A1B76"/>
    <w:rsid w:val="009A1F2A"/>
    <w:rsid w:val="009A3003"/>
    <w:rsid w:val="009A32BD"/>
    <w:rsid w:val="009A340D"/>
    <w:rsid w:val="009A4BAB"/>
    <w:rsid w:val="009A7BD8"/>
    <w:rsid w:val="009B1CBB"/>
    <w:rsid w:val="009B2890"/>
    <w:rsid w:val="009B5730"/>
    <w:rsid w:val="009B6234"/>
    <w:rsid w:val="009B62E5"/>
    <w:rsid w:val="009B76A5"/>
    <w:rsid w:val="009C0F9E"/>
    <w:rsid w:val="009C11BE"/>
    <w:rsid w:val="009C2A66"/>
    <w:rsid w:val="009C5395"/>
    <w:rsid w:val="009C55BA"/>
    <w:rsid w:val="009C5A6F"/>
    <w:rsid w:val="009C6BED"/>
    <w:rsid w:val="009C715C"/>
    <w:rsid w:val="009D3475"/>
    <w:rsid w:val="009D54E7"/>
    <w:rsid w:val="009D697D"/>
    <w:rsid w:val="009D6AC9"/>
    <w:rsid w:val="009E7614"/>
    <w:rsid w:val="009F1173"/>
    <w:rsid w:val="009F15BB"/>
    <w:rsid w:val="009F1653"/>
    <w:rsid w:val="009F239F"/>
    <w:rsid w:val="009F3854"/>
    <w:rsid w:val="009F5969"/>
    <w:rsid w:val="009F7EC4"/>
    <w:rsid w:val="00A053E4"/>
    <w:rsid w:val="00A145C3"/>
    <w:rsid w:val="00A14C6C"/>
    <w:rsid w:val="00A156F8"/>
    <w:rsid w:val="00A218FA"/>
    <w:rsid w:val="00A22783"/>
    <w:rsid w:val="00A2656C"/>
    <w:rsid w:val="00A31167"/>
    <w:rsid w:val="00A33760"/>
    <w:rsid w:val="00A34F46"/>
    <w:rsid w:val="00A41FF1"/>
    <w:rsid w:val="00A457EC"/>
    <w:rsid w:val="00A505C7"/>
    <w:rsid w:val="00A50AF5"/>
    <w:rsid w:val="00A53002"/>
    <w:rsid w:val="00A54863"/>
    <w:rsid w:val="00A56C2E"/>
    <w:rsid w:val="00A658E6"/>
    <w:rsid w:val="00A66B03"/>
    <w:rsid w:val="00A70485"/>
    <w:rsid w:val="00A709CA"/>
    <w:rsid w:val="00A71068"/>
    <w:rsid w:val="00A71A75"/>
    <w:rsid w:val="00A81515"/>
    <w:rsid w:val="00A90879"/>
    <w:rsid w:val="00A913CE"/>
    <w:rsid w:val="00A92E38"/>
    <w:rsid w:val="00AA2D14"/>
    <w:rsid w:val="00AA33F0"/>
    <w:rsid w:val="00AA3800"/>
    <w:rsid w:val="00AB0BFC"/>
    <w:rsid w:val="00AB33A9"/>
    <w:rsid w:val="00AB3669"/>
    <w:rsid w:val="00AB5B13"/>
    <w:rsid w:val="00AB5BDB"/>
    <w:rsid w:val="00AB602C"/>
    <w:rsid w:val="00AC0EA3"/>
    <w:rsid w:val="00AC275F"/>
    <w:rsid w:val="00AD043D"/>
    <w:rsid w:val="00AD0E5C"/>
    <w:rsid w:val="00AD1818"/>
    <w:rsid w:val="00AE12B5"/>
    <w:rsid w:val="00AE27A6"/>
    <w:rsid w:val="00AE2AFE"/>
    <w:rsid w:val="00AE31D3"/>
    <w:rsid w:val="00AF0554"/>
    <w:rsid w:val="00AF0572"/>
    <w:rsid w:val="00AF0CDB"/>
    <w:rsid w:val="00AF3046"/>
    <w:rsid w:val="00B02709"/>
    <w:rsid w:val="00B038EC"/>
    <w:rsid w:val="00B04599"/>
    <w:rsid w:val="00B049F1"/>
    <w:rsid w:val="00B06E88"/>
    <w:rsid w:val="00B1009C"/>
    <w:rsid w:val="00B14089"/>
    <w:rsid w:val="00B2198A"/>
    <w:rsid w:val="00B23343"/>
    <w:rsid w:val="00B24CD6"/>
    <w:rsid w:val="00B25AE5"/>
    <w:rsid w:val="00B25D6D"/>
    <w:rsid w:val="00B27F11"/>
    <w:rsid w:val="00B303C2"/>
    <w:rsid w:val="00B359C8"/>
    <w:rsid w:val="00B3730D"/>
    <w:rsid w:val="00B41414"/>
    <w:rsid w:val="00B414FA"/>
    <w:rsid w:val="00B429B7"/>
    <w:rsid w:val="00B42A97"/>
    <w:rsid w:val="00B43691"/>
    <w:rsid w:val="00B437B6"/>
    <w:rsid w:val="00B44493"/>
    <w:rsid w:val="00B46F52"/>
    <w:rsid w:val="00B51BF5"/>
    <w:rsid w:val="00B606E9"/>
    <w:rsid w:val="00B61D84"/>
    <w:rsid w:val="00B62975"/>
    <w:rsid w:val="00B64C64"/>
    <w:rsid w:val="00B64C8F"/>
    <w:rsid w:val="00B71DE7"/>
    <w:rsid w:val="00B77370"/>
    <w:rsid w:val="00B8110B"/>
    <w:rsid w:val="00B8464B"/>
    <w:rsid w:val="00B8665F"/>
    <w:rsid w:val="00B90E7A"/>
    <w:rsid w:val="00B951C8"/>
    <w:rsid w:val="00BA2236"/>
    <w:rsid w:val="00BA315C"/>
    <w:rsid w:val="00BA7695"/>
    <w:rsid w:val="00BB2C84"/>
    <w:rsid w:val="00BB56F3"/>
    <w:rsid w:val="00BB657D"/>
    <w:rsid w:val="00BC4F58"/>
    <w:rsid w:val="00BC5A48"/>
    <w:rsid w:val="00BC5C38"/>
    <w:rsid w:val="00BC5E41"/>
    <w:rsid w:val="00BC61EB"/>
    <w:rsid w:val="00BC6FE6"/>
    <w:rsid w:val="00BC7A04"/>
    <w:rsid w:val="00BD04E2"/>
    <w:rsid w:val="00BD0E50"/>
    <w:rsid w:val="00BD11D8"/>
    <w:rsid w:val="00BD60F9"/>
    <w:rsid w:val="00BD6E34"/>
    <w:rsid w:val="00BD6F47"/>
    <w:rsid w:val="00BE04E0"/>
    <w:rsid w:val="00BF2705"/>
    <w:rsid w:val="00BF2B7F"/>
    <w:rsid w:val="00BF5848"/>
    <w:rsid w:val="00BF655F"/>
    <w:rsid w:val="00C10838"/>
    <w:rsid w:val="00C12793"/>
    <w:rsid w:val="00C15DD3"/>
    <w:rsid w:val="00C16D92"/>
    <w:rsid w:val="00C16DD5"/>
    <w:rsid w:val="00C20A9A"/>
    <w:rsid w:val="00C260DF"/>
    <w:rsid w:val="00C33377"/>
    <w:rsid w:val="00C35081"/>
    <w:rsid w:val="00C403D3"/>
    <w:rsid w:val="00C405DF"/>
    <w:rsid w:val="00C40652"/>
    <w:rsid w:val="00C40C5C"/>
    <w:rsid w:val="00C41679"/>
    <w:rsid w:val="00C430F2"/>
    <w:rsid w:val="00C47113"/>
    <w:rsid w:val="00C507DB"/>
    <w:rsid w:val="00C51B6A"/>
    <w:rsid w:val="00C51D94"/>
    <w:rsid w:val="00C5480C"/>
    <w:rsid w:val="00C54ECD"/>
    <w:rsid w:val="00C5583F"/>
    <w:rsid w:val="00C564DB"/>
    <w:rsid w:val="00C57F35"/>
    <w:rsid w:val="00C62BFF"/>
    <w:rsid w:val="00C669F2"/>
    <w:rsid w:val="00C67516"/>
    <w:rsid w:val="00C737D4"/>
    <w:rsid w:val="00C745DD"/>
    <w:rsid w:val="00C7721C"/>
    <w:rsid w:val="00C85198"/>
    <w:rsid w:val="00C86B9D"/>
    <w:rsid w:val="00C921EE"/>
    <w:rsid w:val="00C9343A"/>
    <w:rsid w:val="00CA0DDE"/>
    <w:rsid w:val="00CA1992"/>
    <w:rsid w:val="00CA3287"/>
    <w:rsid w:val="00CA3A75"/>
    <w:rsid w:val="00CA4C46"/>
    <w:rsid w:val="00CB15C2"/>
    <w:rsid w:val="00CB4691"/>
    <w:rsid w:val="00CB5120"/>
    <w:rsid w:val="00CB6C8B"/>
    <w:rsid w:val="00CC2593"/>
    <w:rsid w:val="00CC3971"/>
    <w:rsid w:val="00CC4774"/>
    <w:rsid w:val="00CD190F"/>
    <w:rsid w:val="00CD40DE"/>
    <w:rsid w:val="00CD5E0F"/>
    <w:rsid w:val="00CD6710"/>
    <w:rsid w:val="00CE2E7D"/>
    <w:rsid w:val="00CF1A08"/>
    <w:rsid w:val="00CF4863"/>
    <w:rsid w:val="00CF7B08"/>
    <w:rsid w:val="00D0095F"/>
    <w:rsid w:val="00D01C44"/>
    <w:rsid w:val="00D02A48"/>
    <w:rsid w:val="00D03EF3"/>
    <w:rsid w:val="00D04F9E"/>
    <w:rsid w:val="00D10A9A"/>
    <w:rsid w:val="00D15FE8"/>
    <w:rsid w:val="00D1623D"/>
    <w:rsid w:val="00D171AA"/>
    <w:rsid w:val="00D22BBC"/>
    <w:rsid w:val="00D23A48"/>
    <w:rsid w:val="00D23FD5"/>
    <w:rsid w:val="00D25B01"/>
    <w:rsid w:val="00D2643D"/>
    <w:rsid w:val="00D27900"/>
    <w:rsid w:val="00D27D34"/>
    <w:rsid w:val="00D35F9A"/>
    <w:rsid w:val="00D37F6A"/>
    <w:rsid w:val="00D466C9"/>
    <w:rsid w:val="00D51B5D"/>
    <w:rsid w:val="00D52A90"/>
    <w:rsid w:val="00D52F55"/>
    <w:rsid w:val="00D54C00"/>
    <w:rsid w:val="00D604C5"/>
    <w:rsid w:val="00D62542"/>
    <w:rsid w:val="00D642FC"/>
    <w:rsid w:val="00D709E0"/>
    <w:rsid w:val="00D70A83"/>
    <w:rsid w:val="00D71438"/>
    <w:rsid w:val="00D82976"/>
    <w:rsid w:val="00D84836"/>
    <w:rsid w:val="00D92C03"/>
    <w:rsid w:val="00D9319F"/>
    <w:rsid w:val="00D946F4"/>
    <w:rsid w:val="00D967B9"/>
    <w:rsid w:val="00D97476"/>
    <w:rsid w:val="00DA05C2"/>
    <w:rsid w:val="00DA0ACC"/>
    <w:rsid w:val="00DA2463"/>
    <w:rsid w:val="00DA41D5"/>
    <w:rsid w:val="00DA7F42"/>
    <w:rsid w:val="00DB15F2"/>
    <w:rsid w:val="00DB1D4E"/>
    <w:rsid w:val="00DB2AEB"/>
    <w:rsid w:val="00DB2AF0"/>
    <w:rsid w:val="00DB4D34"/>
    <w:rsid w:val="00DB53F9"/>
    <w:rsid w:val="00DC4C22"/>
    <w:rsid w:val="00DC5C85"/>
    <w:rsid w:val="00DC5DA2"/>
    <w:rsid w:val="00DC6F39"/>
    <w:rsid w:val="00DC7201"/>
    <w:rsid w:val="00DD09C5"/>
    <w:rsid w:val="00DD0D74"/>
    <w:rsid w:val="00DD22D7"/>
    <w:rsid w:val="00DD46DD"/>
    <w:rsid w:val="00DE1080"/>
    <w:rsid w:val="00DE2CA4"/>
    <w:rsid w:val="00DE4776"/>
    <w:rsid w:val="00DF084D"/>
    <w:rsid w:val="00DF08E5"/>
    <w:rsid w:val="00DF1EF4"/>
    <w:rsid w:val="00DF215A"/>
    <w:rsid w:val="00DF6348"/>
    <w:rsid w:val="00DF697F"/>
    <w:rsid w:val="00DF7779"/>
    <w:rsid w:val="00E00286"/>
    <w:rsid w:val="00E00637"/>
    <w:rsid w:val="00E00D9B"/>
    <w:rsid w:val="00E01D7E"/>
    <w:rsid w:val="00E061A8"/>
    <w:rsid w:val="00E07286"/>
    <w:rsid w:val="00E07F1B"/>
    <w:rsid w:val="00E1184F"/>
    <w:rsid w:val="00E11CC3"/>
    <w:rsid w:val="00E171F3"/>
    <w:rsid w:val="00E17609"/>
    <w:rsid w:val="00E17F53"/>
    <w:rsid w:val="00E2538D"/>
    <w:rsid w:val="00E333D8"/>
    <w:rsid w:val="00E40EDD"/>
    <w:rsid w:val="00E436F4"/>
    <w:rsid w:val="00E43E1D"/>
    <w:rsid w:val="00E44A2F"/>
    <w:rsid w:val="00E44A9E"/>
    <w:rsid w:val="00E460E4"/>
    <w:rsid w:val="00E502B4"/>
    <w:rsid w:val="00E51A98"/>
    <w:rsid w:val="00E51F42"/>
    <w:rsid w:val="00E56A1A"/>
    <w:rsid w:val="00E5715D"/>
    <w:rsid w:val="00E624A5"/>
    <w:rsid w:val="00E67EC1"/>
    <w:rsid w:val="00E71285"/>
    <w:rsid w:val="00E71F6B"/>
    <w:rsid w:val="00E731BF"/>
    <w:rsid w:val="00E73F1E"/>
    <w:rsid w:val="00E7469C"/>
    <w:rsid w:val="00E81C7C"/>
    <w:rsid w:val="00E81E63"/>
    <w:rsid w:val="00E822AD"/>
    <w:rsid w:val="00E837ED"/>
    <w:rsid w:val="00E85A23"/>
    <w:rsid w:val="00E86E56"/>
    <w:rsid w:val="00E924FF"/>
    <w:rsid w:val="00E95BC3"/>
    <w:rsid w:val="00E9606B"/>
    <w:rsid w:val="00EA2C50"/>
    <w:rsid w:val="00EA3D21"/>
    <w:rsid w:val="00EA7462"/>
    <w:rsid w:val="00EB2F08"/>
    <w:rsid w:val="00EB504C"/>
    <w:rsid w:val="00EB66E8"/>
    <w:rsid w:val="00EB7746"/>
    <w:rsid w:val="00EC4807"/>
    <w:rsid w:val="00EC54C9"/>
    <w:rsid w:val="00EC59ED"/>
    <w:rsid w:val="00ED108D"/>
    <w:rsid w:val="00ED2FDA"/>
    <w:rsid w:val="00ED3F39"/>
    <w:rsid w:val="00ED4AF1"/>
    <w:rsid w:val="00ED4B90"/>
    <w:rsid w:val="00EE081F"/>
    <w:rsid w:val="00EE1466"/>
    <w:rsid w:val="00EE1945"/>
    <w:rsid w:val="00EE4DCD"/>
    <w:rsid w:val="00EF0B81"/>
    <w:rsid w:val="00EF2925"/>
    <w:rsid w:val="00EF2A63"/>
    <w:rsid w:val="00EF5F59"/>
    <w:rsid w:val="00EF6F2D"/>
    <w:rsid w:val="00EF7CB0"/>
    <w:rsid w:val="00F00DD1"/>
    <w:rsid w:val="00F018A1"/>
    <w:rsid w:val="00F02619"/>
    <w:rsid w:val="00F04EFB"/>
    <w:rsid w:val="00F06659"/>
    <w:rsid w:val="00F07B30"/>
    <w:rsid w:val="00F12667"/>
    <w:rsid w:val="00F140E2"/>
    <w:rsid w:val="00F14914"/>
    <w:rsid w:val="00F218E2"/>
    <w:rsid w:val="00F21AC9"/>
    <w:rsid w:val="00F23938"/>
    <w:rsid w:val="00F31E1A"/>
    <w:rsid w:val="00F32520"/>
    <w:rsid w:val="00F33B7B"/>
    <w:rsid w:val="00F36A8C"/>
    <w:rsid w:val="00F41CB0"/>
    <w:rsid w:val="00F41D8B"/>
    <w:rsid w:val="00F4282F"/>
    <w:rsid w:val="00F42C37"/>
    <w:rsid w:val="00F45381"/>
    <w:rsid w:val="00F468B2"/>
    <w:rsid w:val="00F47454"/>
    <w:rsid w:val="00F52270"/>
    <w:rsid w:val="00F5259F"/>
    <w:rsid w:val="00F55D02"/>
    <w:rsid w:val="00F57351"/>
    <w:rsid w:val="00F6003E"/>
    <w:rsid w:val="00F6007F"/>
    <w:rsid w:val="00F618AD"/>
    <w:rsid w:val="00F6541C"/>
    <w:rsid w:val="00F724BA"/>
    <w:rsid w:val="00F801F8"/>
    <w:rsid w:val="00F81089"/>
    <w:rsid w:val="00F82556"/>
    <w:rsid w:val="00F828D2"/>
    <w:rsid w:val="00F84BA4"/>
    <w:rsid w:val="00F8545D"/>
    <w:rsid w:val="00F859E2"/>
    <w:rsid w:val="00F9122E"/>
    <w:rsid w:val="00F91CE3"/>
    <w:rsid w:val="00FA1ECB"/>
    <w:rsid w:val="00FA2205"/>
    <w:rsid w:val="00FA3C52"/>
    <w:rsid w:val="00FA7ADC"/>
    <w:rsid w:val="00FB2986"/>
    <w:rsid w:val="00FB2D04"/>
    <w:rsid w:val="00FB3691"/>
    <w:rsid w:val="00FB3AF8"/>
    <w:rsid w:val="00FC1F1C"/>
    <w:rsid w:val="00FC2007"/>
    <w:rsid w:val="00FC25E7"/>
    <w:rsid w:val="00FC2607"/>
    <w:rsid w:val="00FC5082"/>
    <w:rsid w:val="00FC61B3"/>
    <w:rsid w:val="00FD099C"/>
    <w:rsid w:val="00FD1943"/>
    <w:rsid w:val="00FD37FB"/>
    <w:rsid w:val="00FD651E"/>
    <w:rsid w:val="00FE162C"/>
    <w:rsid w:val="00FE6D04"/>
    <w:rsid w:val="00FF2B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раздел,Заголовок раздела,Загол1,разд,?acaae,(раздел),Заголовок раздела Знак Знак,Заголовок 1 Знак Знак"/>
    <w:basedOn w:val="Normal"/>
    <w:next w:val="Normal"/>
    <w:link w:val="Heading1Char"/>
    <w:uiPriority w:val="99"/>
    <w:qFormat/>
    <w:pPr>
      <w:keepNext/>
      <w:keepLines/>
      <w:spacing w:before="240" w:after="72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aliases w:val="подразд,(подраздел),iia?aca"/>
    <w:basedOn w:val="Normal"/>
    <w:next w:val="Normal"/>
    <w:link w:val="Heading2Char"/>
    <w:uiPriority w:val="99"/>
    <w:unhideWhenUsed/>
    <w:qFormat/>
    <w:pPr>
      <w:keepNext/>
      <w:keepLines/>
      <w:numPr>
        <w:numId w:val="1"/>
      </w:numPr>
      <w:spacing w:before="40" w:after="36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aliases w:val="пункт,ioieo,(норм. заголовок)"/>
    <w:basedOn w:val="Normal"/>
    <w:next w:val="Normal"/>
    <w:link w:val="Heading3Char"/>
    <w:uiPriority w:val="99"/>
    <w:unhideWhenUsed/>
    <w:qFormat/>
    <w:pPr>
      <w:keepNext/>
      <w:keepLines/>
      <w:numPr>
        <w:ilvl w:val="1"/>
        <w:numId w:val="1"/>
      </w:numPr>
      <w:spacing w:before="40" w:after="240"/>
      <w:outlineLvl w:val="2"/>
    </w:pPr>
    <w:rPr>
      <w:rFonts w:asciiTheme="majorHAnsi" w:eastAsiaTheme="majorEastAsia" w:hAnsiTheme="majorHAnsi" w:cstheme="majorHAnsi"/>
      <w:b/>
      <w:bCs/>
      <w:color w:val="2E74B5" w:themeColor="accent1" w:themeShade="BF"/>
      <w:sz w:val="24"/>
      <w:szCs w:val="24"/>
    </w:rPr>
  </w:style>
  <w:style w:type="paragraph" w:styleId="Heading4">
    <w:name w:val="heading 4"/>
    <w:aliases w:val="прилож.,i?eei?."/>
    <w:basedOn w:val="Normal"/>
    <w:next w:val="Normal"/>
    <w:link w:val="Heading4Char"/>
    <w:uiPriority w:val="99"/>
    <w:unhideWhenUsed/>
    <w:qFormat/>
    <w:pPr>
      <w:keepNext/>
      <w:keepLines/>
      <w:numPr>
        <w:ilvl w:val="2"/>
        <w:numId w:val="1"/>
      </w:numPr>
      <w:spacing w:before="40" w:after="120"/>
      <w:ind w:left="426" w:hanging="425"/>
      <w:outlineLvl w:val="3"/>
    </w:pPr>
    <w:rPr>
      <w:rFonts w:asciiTheme="majorHAnsi" w:eastAsiaTheme="majorEastAsia" w:hAnsiTheme="majorHAnsi" w:cstheme="majorBidi"/>
      <w:b/>
      <w:bCs/>
      <w:color w:val="2E74B5" w:themeColor="accent1" w:themeShade="BF"/>
    </w:rPr>
  </w:style>
  <w:style w:type="paragraph" w:styleId="Heading5">
    <w:name w:val="heading 5"/>
    <w:aliases w:val="аннот.др,наимен,aiiio.a?,iaeiai"/>
    <w:basedOn w:val="Normal"/>
    <w:next w:val="Normal"/>
    <w:link w:val="Heading5Char"/>
    <w:uiPriority w:val="9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3B310A"/>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Heading7Char"/>
    <w:uiPriority w:val="99"/>
    <w:qFormat/>
    <w:rsid w:val="003B310A"/>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uiPriority w:val="99"/>
    <w:qFormat/>
    <w:rsid w:val="003B310A"/>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uiPriority w:val="99"/>
    <w:qFormat/>
    <w:rsid w:val="003B310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Заголовок раздела Char,Загол1 Char,разд Char,?acaae Char,(раздел) Char,Заголовок раздела Знак Знак Char,Заголовок 1 Знак Знак Char"/>
    <w:basedOn w:val="DefaultParagraphFont"/>
    <w:link w:val="Heading1"/>
    <w:uiPriority w:val="99"/>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aliases w:val="подразд Char,(подраздел) Char,iia?aca Char"/>
    <w:basedOn w:val="DefaultParagraphFont"/>
    <w:link w:val="Heading2"/>
    <w:uiPriority w:val="99"/>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aliases w:val="пункт Char,ioieo Char,(норм. заголовок) Char"/>
    <w:basedOn w:val="DefaultParagraphFont"/>
    <w:link w:val="Heading3"/>
    <w:uiPriority w:val="99"/>
    <w:rPr>
      <w:rFonts w:asciiTheme="majorHAnsi" w:eastAsiaTheme="majorEastAsia" w:hAnsiTheme="majorHAnsi" w:cstheme="majorHAnsi"/>
      <w:b/>
      <w:bCs/>
      <w:color w:val="2E74B5" w:themeColor="accent1" w:themeShade="BF"/>
      <w:sz w:val="24"/>
      <w:szCs w:val="24"/>
    </w:rPr>
  </w:style>
  <w:style w:type="character" w:customStyle="1" w:styleId="Heading4Char">
    <w:name w:val="Heading 4 Char"/>
    <w:aliases w:val="прилож. Char,i?eei?. Char"/>
    <w:basedOn w:val="DefaultParagraphFont"/>
    <w:link w:val="Heading4"/>
    <w:uiPriority w:val="99"/>
    <w:rPr>
      <w:rFonts w:asciiTheme="majorHAnsi" w:eastAsiaTheme="majorEastAsia" w:hAnsiTheme="majorHAnsi" w:cstheme="majorBidi"/>
      <w:b/>
      <w:bCs/>
      <w:color w:val="2E74B5" w:themeColor="accent1" w:themeShade="BF"/>
    </w:rPr>
  </w:style>
  <w:style w:type="character" w:customStyle="1" w:styleId="Heading5Char">
    <w:name w:val="Heading 5 Char"/>
    <w:aliases w:val="аннот.др Char,наимен Char,aiiio.a? Char,iaeiai Char"/>
    <w:basedOn w:val="DefaultParagraphFont"/>
    <w:link w:val="Heading5"/>
    <w:uiPriority w:val="9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rsid w:val="003B310A"/>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3B310A"/>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3B310A"/>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3B310A"/>
    <w:rPr>
      <w:rFonts w:ascii="Arial" w:eastAsia="Times New Roman" w:hAnsi="Arial" w:cs="Arial"/>
      <w:lang w:val="ru-RU" w:eastAsia="ru-RU"/>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sid w:val="00F0261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pPr>
      <w:spacing w:after="0"/>
      <w:outlineLvl w:val="9"/>
    </w:pPr>
    <w:rPr>
      <w:b w:val="0"/>
      <w:bCs w:val="0"/>
      <w:lang w:val="en-US"/>
    </w:rPr>
  </w:style>
  <w:style w:type="paragraph" w:styleId="TOC2">
    <w:name w:val="toc 2"/>
    <w:basedOn w:val="Normal"/>
    <w:next w:val="Normal"/>
    <w:autoRedefine/>
    <w:uiPriority w:val="99"/>
    <w:unhideWhenUsed/>
    <w:pPr>
      <w:spacing w:after="100"/>
      <w:ind w:left="220"/>
    </w:pPr>
    <w:rPr>
      <w:rFonts w:eastAsiaTheme="minorEastAsia" w:cs="Times New Roman"/>
      <w:lang w:val="en-US"/>
    </w:rPr>
  </w:style>
  <w:style w:type="paragraph" w:styleId="TOC1">
    <w:name w:val="toc 1"/>
    <w:basedOn w:val="Normal"/>
    <w:next w:val="Normal"/>
    <w:autoRedefine/>
    <w:uiPriority w:val="99"/>
    <w:unhideWhenUsed/>
    <w:pPr>
      <w:spacing w:after="100"/>
    </w:pPr>
    <w:rPr>
      <w:rFonts w:eastAsiaTheme="minorEastAsia" w:cs="Times New Roman"/>
      <w:lang w:val="en-US"/>
    </w:rPr>
  </w:style>
  <w:style w:type="paragraph" w:styleId="TOC3">
    <w:name w:val="toc 3"/>
    <w:basedOn w:val="Normal"/>
    <w:next w:val="Normal"/>
    <w:autoRedefine/>
    <w:uiPriority w:val="39"/>
    <w:unhideWhenUsed/>
    <w:pPr>
      <w:spacing w:after="100"/>
      <w:ind w:left="440"/>
    </w:pPr>
    <w:rPr>
      <w:rFonts w:eastAsiaTheme="minorEastAsia" w:cs="Times New Roman"/>
      <w:lang w:val="en-US"/>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6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B"/>
    <w:rPr>
      <w:rFonts w:ascii="Tahoma" w:hAnsi="Tahoma" w:cs="Tahoma"/>
      <w:sz w:val="16"/>
      <w:szCs w:val="16"/>
    </w:rPr>
  </w:style>
  <w:style w:type="paragraph" w:styleId="BodyText">
    <w:name w:val="Body Text"/>
    <w:basedOn w:val="Normal"/>
    <w:link w:val="BodyTextChar"/>
    <w:uiPriority w:val="99"/>
    <w:rsid w:val="00FA7ADC"/>
    <w:pPr>
      <w:bidi/>
      <w:spacing w:after="0" w:line="240" w:lineRule="auto"/>
      <w:jc w:val="lowKashida"/>
    </w:pPr>
    <w:rPr>
      <w:rFonts w:ascii="Arial" w:eastAsia="Times New Roman" w:hAnsi="Arial" w:cs="Nazanin"/>
      <w:sz w:val="28"/>
      <w:szCs w:val="28"/>
      <w:lang w:val="en-US" w:eastAsia="zh-CN" w:bidi="fa-IR"/>
    </w:rPr>
  </w:style>
  <w:style w:type="character" w:customStyle="1" w:styleId="BodyTextChar">
    <w:name w:val="Body Text Char"/>
    <w:basedOn w:val="DefaultParagraphFont"/>
    <w:link w:val="BodyText"/>
    <w:uiPriority w:val="99"/>
    <w:rsid w:val="00FA7ADC"/>
    <w:rPr>
      <w:rFonts w:ascii="Arial" w:eastAsia="Times New Roman" w:hAnsi="Arial" w:cs="Nazanin"/>
      <w:sz w:val="28"/>
      <w:szCs w:val="28"/>
      <w:lang w:val="en-US" w:eastAsia="zh-CN" w:bidi="fa-IR"/>
    </w:rPr>
  </w:style>
  <w:style w:type="table" w:styleId="TableGrid">
    <w:name w:val="Table Grid"/>
    <w:basedOn w:val="TableNormal"/>
    <w:uiPriority w:val="39"/>
    <w:rsid w:val="00FA7ADC"/>
    <w:pPr>
      <w:spacing w:after="0" w:line="240" w:lineRule="auto"/>
    </w:pPr>
    <w:rPr>
      <w:lang w:val="en-US"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tn">
    <w:name w:val="Matn"/>
    <w:basedOn w:val="Normal"/>
    <w:link w:val="MatnChar"/>
    <w:qFormat/>
    <w:rsid w:val="00FA7ADC"/>
    <w:pPr>
      <w:bidi/>
      <w:spacing w:after="0" w:line="240" w:lineRule="auto"/>
      <w:ind w:firstLine="454"/>
      <w:jc w:val="both"/>
    </w:pPr>
    <w:rPr>
      <w:rFonts w:ascii="Times New Roman" w:hAnsi="Times New Roman" w:cs="B Mitra"/>
      <w:sz w:val="24"/>
      <w:szCs w:val="28"/>
      <w:lang w:val="en-US" w:bidi="fa-IR"/>
    </w:rPr>
  </w:style>
  <w:style w:type="character" w:customStyle="1" w:styleId="MatnChar">
    <w:name w:val="Matn Char"/>
    <w:basedOn w:val="DefaultParagraphFont"/>
    <w:link w:val="Matn"/>
    <w:rsid w:val="00FA7ADC"/>
    <w:rPr>
      <w:rFonts w:ascii="Times New Roman" w:hAnsi="Times New Roman" w:cs="B Mitra"/>
      <w:sz w:val="24"/>
      <w:szCs w:val="28"/>
      <w:lang w:val="en-US" w:bidi="fa-IR"/>
    </w:rPr>
  </w:style>
  <w:style w:type="paragraph" w:styleId="Caption">
    <w:name w:val="caption"/>
    <w:basedOn w:val="Normal"/>
    <w:next w:val="Normal"/>
    <w:uiPriority w:val="99"/>
    <w:unhideWhenUsed/>
    <w:qFormat/>
    <w:rsid w:val="00B8110B"/>
    <w:pPr>
      <w:bidi/>
      <w:spacing w:after="200" w:line="240" w:lineRule="auto"/>
      <w:jc w:val="center"/>
    </w:pPr>
    <w:rPr>
      <w:rFonts w:ascii="Arial" w:hAnsi="Arial" w:cs="B Mitra"/>
      <w:b/>
      <w:bCs/>
      <w:color w:val="5B9BD5" w:themeColor="accent1"/>
      <w:sz w:val="18"/>
      <w:szCs w:val="18"/>
      <w:lang w:val="en-US"/>
    </w:rPr>
  </w:style>
  <w:style w:type="paragraph" w:customStyle="1" w:styleId="a">
    <w:name w:val="Список_тире"/>
    <w:basedOn w:val="Normal"/>
    <w:rsid w:val="003B310A"/>
    <w:pPr>
      <w:tabs>
        <w:tab w:val="num" w:pos="1211"/>
      </w:tabs>
      <w:spacing w:before="120" w:after="0" w:line="240" w:lineRule="auto"/>
      <w:ind w:left="1211" w:hanging="360"/>
      <w:jc w:val="both"/>
    </w:pPr>
    <w:rPr>
      <w:rFonts w:ascii="Arial" w:eastAsia="Times New Roman" w:hAnsi="Arial" w:cs="Arial"/>
      <w:sz w:val="24"/>
      <w:szCs w:val="20"/>
      <w:lang w:eastAsia="ru-RU"/>
    </w:rPr>
  </w:style>
  <w:style w:type="character" w:customStyle="1" w:styleId="CommentTextChar">
    <w:name w:val="Comment Text Char"/>
    <w:basedOn w:val="DefaultParagraphFont"/>
    <w:link w:val="CommentText"/>
    <w:uiPriority w:val="99"/>
    <w:semiHidden/>
    <w:rsid w:val="003B310A"/>
    <w:rPr>
      <w:sz w:val="20"/>
      <w:szCs w:val="20"/>
      <w:lang w:val="en-US" w:bidi="fa-IR"/>
    </w:rPr>
  </w:style>
  <w:style w:type="paragraph" w:styleId="CommentText">
    <w:name w:val="annotation text"/>
    <w:basedOn w:val="Normal"/>
    <w:link w:val="CommentTextChar"/>
    <w:uiPriority w:val="99"/>
    <w:semiHidden/>
    <w:unhideWhenUsed/>
    <w:rsid w:val="003B310A"/>
    <w:pPr>
      <w:bidi/>
      <w:spacing w:after="200" w:line="240" w:lineRule="auto"/>
    </w:pPr>
    <w:rPr>
      <w:sz w:val="20"/>
      <w:szCs w:val="20"/>
      <w:lang w:val="en-US" w:bidi="fa-IR"/>
    </w:rPr>
  </w:style>
  <w:style w:type="character" w:customStyle="1" w:styleId="CommentSubjectChar">
    <w:name w:val="Comment Subject Char"/>
    <w:basedOn w:val="CommentTextChar"/>
    <w:link w:val="CommentSubject"/>
    <w:uiPriority w:val="99"/>
    <w:semiHidden/>
    <w:rsid w:val="003B310A"/>
    <w:rPr>
      <w:b/>
      <w:bCs/>
      <w:sz w:val="20"/>
      <w:szCs w:val="20"/>
      <w:lang w:val="en-US" w:bidi="fa-IR"/>
    </w:rPr>
  </w:style>
  <w:style w:type="paragraph" w:styleId="CommentSubject">
    <w:name w:val="annotation subject"/>
    <w:basedOn w:val="CommentText"/>
    <w:next w:val="CommentText"/>
    <w:link w:val="CommentSubjectChar"/>
    <w:uiPriority w:val="99"/>
    <w:semiHidden/>
    <w:unhideWhenUsed/>
    <w:rsid w:val="003B310A"/>
    <w:rPr>
      <w:b/>
      <w:bCs/>
    </w:rPr>
  </w:style>
  <w:style w:type="paragraph" w:styleId="BodyText2">
    <w:name w:val="Body Text 2"/>
    <w:basedOn w:val="Normal"/>
    <w:link w:val="BodyText2Char"/>
    <w:uiPriority w:val="99"/>
    <w:unhideWhenUsed/>
    <w:rsid w:val="003B310A"/>
    <w:pPr>
      <w:bidi/>
      <w:spacing w:after="120" w:line="480" w:lineRule="auto"/>
    </w:pPr>
    <w:rPr>
      <w:lang w:val="en-US" w:bidi="fa-IR"/>
    </w:rPr>
  </w:style>
  <w:style w:type="character" w:customStyle="1" w:styleId="BodyText2Char">
    <w:name w:val="Body Text 2 Char"/>
    <w:basedOn w:val="DefaultParagraphFont"/>
    <w:link w:val="BodyText2"/>
    <w:uiPriority w:val="99"/>
    <w:rsid w:val="003B310A"/>
    <w:rPr>
      <w:lang w:val="en-US" w:bidi="fa-IR"/>
    </w:rPr>
  </w:style>
  <w:style w:type="paragraph" w:styleId="BodyTextIndent2">
    <w:name w:val="Body Text Indent 2"/>
    <w:basedOn w:val="Normal"/>
    <w:link w:val="BodyTextIndent2Char"/>
    <w:uiPriority w:val="99"/>
    <w:unhideWhenUsed/>
    <w:rsid w:val="003B310A"/>
    <w:pPr>
      <w:bidi/>
      <w:spacing w:after="120" w:line="480" w:lineRule="auto"/>
      <w:ind w:left="283"/>
    </w:pPr>
    <w:rPr>
      <w:lang w:val="en-US" w:bidi="fa-IR"/>
    </w:rPr>
  </w:style>
  <w:style w:type="character" w:customStyle="1" w:styleId="BodyTextIndent2Char">
    <w:name w:val="Body Text Indent 2 Char"/>
    <w:basedOn w:val="DefaultParagraphFont"/>
    <w:link w:val="BodyTextIndent2"/>
    <w:uiPriority w:val="99"/>
    <w:rsid w:val="003B310A"/>
    <w:rPr>
      <w:lang w:val="en-US" w:bidi="fa-IR"/>
    </w:rPr>
  </w:style>
  <w:style w:type="paragraph" w:styleId="BodyTextIndent3">
    <w:name w:val="Body Text Indent 3"/>
    <w:basedOn w:val="Normal"/>
    <w:link w:val="BodyTextIndent3Char"/>
    <w:uiPriority w:val="99"/>
    <w:unhideWhenUsed/>
    <w:rsid w:val="003B310A"/>
    <w:pPr>
      <w:bidi/>
      <w:spacing w:after="120" w:line="276" w:lineRule="auto"/>
      <w:ind w:left="283"/>
    </w:pPr>
    <w:rPr>
      <w:sz w:val="16"/>
      <w:szCs w:val="16"/>
      <w:lang w:val="en-US" w:bidi="fa-IR"/>
    </w:rPr>
  </w:style>
  <w:style w:type="character" w:customStyle="1" w:styleId="BodyTextIndent3Char">
    <w:name w:val="Body Text Indent 3 Char"/>
    <w:basedOn w:val="DefaultParagraphFont"/>
    <w:link w:val="BodyTextIndent3"/>
    <w:uiPriority w:val="99"/>
    <w:rsid w:val="003B310A"/>
    <w:rPr>
      <w:sz w:val="16"/>
      <w:szCs w:val="16"/>
      <w:lang w:val="en-US" w:bidi="fa-IR"/>
    </w:rPr>
  </w:style>
  <w:style w:type="paragraph" w:customStyle="1" w:styleId="a0">
    <w:name w:val="база"/>
    <w:uiPriority w:val="99"/>
    <w:rsid w:val="003B310A"/>
    <w:pPr>
      <w:spacing w:after="0"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3B310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B310A"/>
    <w:rPr>
      <w:lang w:val="en-US"/>
    </w:rPr>
  </w:style>
  <w:style w:type="paragraph" w:styleId="Footer">
    <w:name w:val="footer"/>
    <w:basedOn w:val="Normal"/>
    <w:link w:val="FooterChar"/>
    <w:uiPriority w:val="99"/>
    <w:unhideWhenUsed/>
    <w:rsid w:val="003B310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B310A"/>
    <w:rPr>
      <w:lang w:val="en-US"/>
    </w:rPr>
  </w:style>
  <w:style w:type="paragraph" w:customStyle="1" w:styleId="a1">
    <w:name w:val="Абзац"/>
    <w:basedOn w:val="Normal"/>
    <w:uiPriority w:val="99"/>
    <w:rsid w:val="003B310A"/>
    <w:pPr>
      <w:spacing w:before="60" w:after="0" w:line="288" w:lineRule="auto"/>
      <w:ind w:firstLine="680"/>
      <w:jc w:val="both"/>
    </w:pPr>
    <w:rPr>
      <w:rFonts w:ascii="Times New Roman" w:eastAsia="Times New Roman" w:hAnsi="Times New Roman" w:cs="Times New Roman"/>
      <w:sz w:val="24"/>
      <w:szCs w:val="24"/>
      <w:lang w:val="ru-RU" w:eastAsia="ru-RU"/>
    </w:rPr>
  </w:style>
  <w:style w:type="paragraph" w:styleId="Subtitle">
    <w:name w:val="Subtitle"/>
    <w:basedOn w:val="Normal"/>
    <w:link w:val="SubtitleChar"/>
    <w:uiPriority w:val="99"/>
    <w:qFormat/>
    <w:rsid w:val="003B310A"/>
    <w:pPr>
      <w:spacing w:before="120" w:after="120" w:line="240" w:lineRule="auto"/>
      <w:jc w:val="center"/>
    </w:pPr>
    <w:rPr>
      <w:rFonts w:ascii="Times New Roman" w:eastAsia="Times New Roman" w:hAnsi="Times New Roman" w:cs="Times New Roman"/>
      <w:caps/>
      <w:sz w:val="24"/>
      <w:szCs w:val="24"/>
      <w:lang w:val="ru-RU" w:eastAsia="ru-RU"/>
    </w:rPr>
  </w:style>
  <w:style w:type="character" w:customStyle="1" w:styleId="SubtitleChar">
    <w:name w:val="Subtitle Char"/>
    <w:basedOn w:val="DefaultParagraphFont"/>
    <w:link w:val="Subtitle"/>
    <w:uiPriority w:val="99"/>
    <w:rsid w:val="003B310A"/>
    <w:rPr>
      <w:rFonts w:ascii="Times New Roman" w:eastAsia="Times New Roman" w:hAnsi="Times New Roman" w:cs="Times New Roman"/>
      <w:caps/>
      <w:sz w:val="24"/>
      <w:szCs w:val="24"/>
      <w:lang w:val="ru-RU" w:eastAsia="ru-RU"/>
    </w:rPr>
  </w:style>
  <w:style w:type="paragraph" w:styleId="Title">
    <w:name w:val="Title"/>
    <w:aliases w:val="6_Приложение"/>
    <w:basedOn w:val="Normal"/>
    <w:link w:val="TitleChar"/>
    <w:uiPriority w:val="99"/>
    <w:qFormat/>
    <w:rsid w:val="003B310A"/>
    <w:pPr>
      <w:suppressAutoHyphens/>
      <w:spacing w:after="240" w:line="288" w:lineRule="auto"/>
      <w:jc w:val="center"/>
    </w:pPr>
    <w:rPr>
      <w:rFonts w:ascii="Times New Roman" w:eastAsia="Times New Roman" w:hAnsi="Times New Roman" w:cs="Times New Roman"/>
      <w:b/>
      <w:bCs/>
      <w:caps/>
      <w:sz w:val="28"/>
      <w:szCs w:val="28"/>
      <w:lang w:val="ru-RU" w:eastAsia="ru-RU"/>
    </w:rPr>
  </w:style>
  <w:style w:type="character" w:customStyle="1" w:styleId="TitleChar">
    <w:name w:val="Title Char"/>
    <w:aliases w:val="6_Приложение Char"/>
    <w:basedOn w:val="DefaultParagraphFont"/>
    <w:link w:val="Title"/>
    <w:uiPriority w:val="99"/>
    <w:rsid w:val="003B310A"/>
    <w:rPr>
      <w:rFonts w:ascii="Times New Roman" w:eastAsia="Times New Roman" w:hAnsi="Times New Roman" w:cs="Times New Roman"/>
      <w:b/>
      <w:bCs/>
      <w:caps/>
      <w:sz w:val="28"/>
      <w:szCs w:val="28"/>
      <w:lang w:val="ru-RU" w:eastAsia="ru-RU"/>
    </w:rPr>
  </w:style>
  <w:style w:type="paragraph" w:customStyle="1" w:styleId="a2">
    <w:name w:val="Приложения"/>
    <w:basedOn w:val="Normal"/>
    <w:uiPriority w:val="99"/>
    <w:rsid w:val="003B310A"/>
    <w:pPr>
      <w:pageBreakBefore/>
      <w:spacing w:after="0" w:line="240" w:lineRule="auto"/>
      <w:jc w:val="right"/>
      <w:outlineLvl w:val="0"/>
    </w:pPr>
    <w:rPr>
      <w:rFonts w:ascii="Times New Roman" w:eastAsia="Times New Roman" w:hAnsi="Times New Roman" w:cs="Times New Roman"/>
      <w:sz w:val="24"/>
      <w:szCs w:val="24"/>
      <w:lang w:val="ru-RU" w:eastAsia="ru-RU"/>
    </w:rPr>
  </w:style>
  <w:style w:type="paragraph" w:customStyle="1" w:styleId="a3">
    <w:name w:val="Текст таблиц"/>
    <w:basedOn w:val="Normal"/>
    <w:uiPriority w:val="99"/>
    <w:rsid w:val="003B310A"/>
    <w:pPr>
      <w:spacing w:after="0" w:line="240" w:lineRule="auto"/>
    </w:pPr>
    <w:rPr>
      <w:rFonts w:ascii="Times New Roman" w:eastAsia="Times New Roman" w:hAnsi="Times New Roman" w:cs="Times New Roman"/>
      <w:sz w:val="24"/>
      <w:szCs w:val="24"/>
      <w:lang w:val="ru-RU" w:eastAsia="ru-RU"/>
    </w:rPr>
  </w:style>
  <w:style w:type="paragraph" w:customStyle="1" w:styleId="1">
    <w:name w:val="Маркированный 1"/>
    <w:basedOn w:val="a0"/>
    <w:uiPriority w:val="99"/>
    <w:rsid w:val="003B310A"/>
    <w:pPr>
      <w:tabs>
        <w:tab w:val="left" w:pos="851"/>
        <w:tab w:val="num" w:pos="1400"/>
      </w:tabs>
      <w:spacing w:before="40"/>
      <w:ind w:left="1400" w:hanging="360"/>
      <w:jc w:val="both"/>
    </w:pPr>
  </w:style>
  <w:style w:type="paragraph" w:customStyle="1" w:styleId="2">
    <w:name w:val="Маркированный 2"/>
    <w:basedOn w:val="Normal"/>
    <w:uiPriority w:val="99"/>
    <w:rsid w:val="003B310A"/>
    <w:pPr>
      <w:tabs>
        <w:tab w:val="left" w:pos="1701"/>
        <w:tab w:val="num" w:pos="2081"/>
      </w:tabs>
      <w:spacing w:after="0" w:line="240" w:lineRule="auto"/>
      <w:ind w:left="2081" w:hanging="357"/>
      <w:jc w:val="both"/>
    </w:pPr>
    <w:rPr>
      <w:rFonts w:ascii="Times New Roman" w:eastAsia="Times New Roman" w:hAnsi="Times New Roman" w:cs="Times New Roman"/>
      <w:sz w:val="24"/>
      <w:szCs w:val="24"/>
      <w:lang w:val="ru-RU" w:eastAsia="ru-RU"/>
    </w:rPr>
  </w:style>
  <w:style w:type="paragraph" w:customStyle="1" w:styleId="a4">
    <w:name w:val="Маркированный А"/>
    <w:basedOn w:val="a0"/>
    <w:uiPriority w:val="99"/>
    <w:rsid w:val="003B310A"/>
    <w:pPr>
      <w:tabs>
        <w:tab w:val="left" w:pos="737"/>
        <w:tab w:val="num" w:pos="1438"/>
      </w:tabs>
      <w:spacing w:before="40"/>
      <w:ind w:left="1438" w:hanging="358"/>
      <w:jc w:val="both"/>
    </w:pPr>
  </w:style>
  <w:style w:type="character" w:styleId="PageNumber">
    <w:name w:val="page number"/>
    <w:basedOn w:val="DefaultParagraphFont"/>
    <w:uiPriority w:val="99"/>
    <w:rsid w:val="003B310A"/>
    <w:rPr>
      <w:rFonts w:cs="Times New Roman"/>
    </w:rPr>
  </w:style>
  <w:style w:type="paragraph" w:customStyle="1" w:styleId="20">
    <w:name w:val="Текст2"/>
    <w:basedOn w:val="a0"/>
    <w:uiPriority w:val="99"/>
    <w:rsid w:val="003B310A"/>
    <w:pPr>
      <w:tabs>
        <w:tab w:val="num" w:pos="567"/>
        <w:tab w:val="left" w:pos="851"/>
      </w:tabs>
      <w:spacing w:before="60" w:line="288" w:lineRule="auto"/>
      <w:ind w:left="567" w:hanging="567"/>
      <w:jc w:val="both"/>
      <w:outlineLvl w:val="1"/>
    </w:pPr>
  </w:style>
  <w:style w:type="paragraph" w:customStyle="1" w:styleId="3">
    <w:name w:val="Текст3"/>
    <w:basedOn w:val="a0"/>
    <w:uiPriority w:val="99"/>
    <w:rsid w:val="003B310A"/>
    <w:pPr>
      <w:tabs>
        <w:tab w:val="left" w:pos="964"/>
        <w:tab w:val="num" w:pos="1854"/>
      </w:tabs>
      <w:spacing w:before="60" w:line="288" w:lineRule="auto"/>
      <w:ind w:firstLine="680"/>
      <w:outlineLvl w:val="2"/>
    </w:pPr>
  </w:style>
  <w:style w:type="character" w:customStyle="1" w:styleId="DocumentMapChar">
    <w:name w:val="Document Map Char"/>
    <w:basedOn w:val="DefaultParagraphFont"/>
    <w:link w:val="DocumentMap"/>
    <w:uiPriority w:val="99"/>
    <w:semiHidden/>
    <w:rsid w:val="003B310A"/>
    <w:rPr>
      <w:rFonts w:ascii="Tahoma" w:eastAsia="Times New Roman" w:hAnsi="Tahoma" w:cs="Tahoma"/>
      <w:sz w:val="20"/>
      <w:szCs w:val="20"/>
      <w:shd w:val="clear" w:color="auto" w:fill="000080"/>
      <w:lang w:val="ru-RU" w:eastAsia="ru-RU"/>
    </w:rPr>
  </w:style>
  <w:style w:type="paragraph" w:styleId="DocumentMap">
    <w:name w:val="Document Map"/>
    <w:basedOn w:val="Normal"/>
    <w:link w:val="DocumentMapChar"/>
    <w:uiPriority w:val="99"/>
    <w:semiHidden/>
    <w:rsid w:val="003B310A"/>
    <w:pPr>
      <w:shd w:val="clear" w:color="auto" w:fill="000080"/>
      <w:spacing w:after="0" w:line="240" w:lineRule="auto"/>
    </w:pPr>
    <w:rPr>
      <w:rFonts w:ascii="Tahoma" w:eastAsia="Times New Roman" w:hAnsi="Tahoma" w:cs="Tahoma"/>
      <w:sz w:val="20"/>
      <w:szCs w:val="20"/>
      <w:lang w:val="ru-RU" w:eastAsia="ru-RU"/>
    </w:rPr>
  </w:style>
  <w:style w:type="character" w:customStyle="1" w:styleId="DocumentMapChar1">
    <w:name w:val="Document Map Char1"/>
    <w:basedOn w:val="DefaultParagraphFont"/>
    <w:uiPriority w:val="99"/>
    <w:semiHidden/>
    <w:rsid w:val="003B310A"/>
    <w:rPr>
      <w:rFonts w:ascii="Tahoma" w:hAnsi="Tahoma" w:cs="Tahoma"/>
      <w:sz w:val="16"/>
      <w:szCs w:val="16"/>
    </w:rPr>
  </w:style>
  <w:style w:type="paragraph" w:customStyle="1" w:styleId="a5">
    <w:name w:val="Таблица текст"/>
    <w:basedOn w:val="Normal"/>
    <w:uiPriority w:val="99"/>
    <w:rsid w:val="003B310A"/>
    <w:pPr>
      <w:spacing w:after="0" w:line="240" w:lineRule="auto"/>
    </w:pPr>
    <w:rPr>
      <w:rFonts w:ascii="Times New Roman" w:eastAsia="Times New Roman" w:hAnsi="Times New Roman" w:cs="Times New Roman"/>
      <w:sz w:val="24"/>
      <w:szCs w:val="24"/>
      <w:lang w:val="ru-RU" w:eastAsia="ru-RU"/>
    </w:rPr>
  </w:style>
  <w:style w:type="paragraph" w:customStyle="1" w:styleId="a6">
    <w:name w:val="Содержание"/>
    <w:basedOn w:val="a0"/>
    <w:next w:val="Normal"/>
    <w:uiPriority w:val="99"/>
    <w:rsid w:val="003B310A"/>
    <w:pPr>
      <w:spacing w:after="240" w:line="288" w:lineRule="auto"/>
      <w:jc w:val="center"/>
      <w:outlineLvl w:val="0"/>
    </w:pPr>
    <w:rPr>
      <w:b/>
      <w:bCs/>
      <w:caps/>
    </w:rPr>
  </w:style>
  <w:style w:type="paragraph" w:customStyle="1" w:styleId="a7">
    <w:name w:val="Таблица шапка"/>
    <w:basedOn w:val="Footer"/>
    <w:next w:val="Normal"/>
    <w:uiPriority w:val="99"/>
    <w:rsid w:val="003B310A"/>
    <w:pPr>
      <w:tabs>
        <w:tab w:val="clear" w:pos="4680"/>
        <w:tab w:val="clear" w:pos="9360"/>
      </w:tabs>
      <w:spacing w:before="120" w:line="288" w:lineRule="auto"/>
      <w:jc w:val="center"/>
    </w:pPr>
    <w:rPr>
      <w:rFonts w:ascii="Times New Roman" w:eastAsia="Times New Roman" w:hAnsi="Times New Roman" w:cs="Times New Roman"/>
      <w:sz w:val="20"/>
      <w:szCs w:val="20"/>
      <w:lang w:val="ru-RU" w:eastAsia="ru-RU"/>
    </w:rPr>
  </w:style>
  <w:style w:type="paragraph" w:customStyle="1" w:styleId="10">
    <w:name w:val="Стиль1"/>
    <w:basedOn w:val="Normal"/>
    <w:uiPriority w:val="99"/>
    <w:rsid w:val="003B310A"/>
    <w:pPr>
      <w:spacing w:before="60" w:after="60" w:line="240" w:lineRule="auto"/>
      <w:jc w:val="center"/>
    </w:pPr>
    <w:rPr>
      <w:rFonts w:ascii="Times New Roman" w:eastAsia="Times New Roman" w:hAnsi="Times New Roman" w:cs="Times New Roman"/>
      <w:sz w:val="24"/>
      <w:szCs w:val="24"/>
      <w:lang w:val="ru-RU" w:eastAsia="ru-RU"/>
    </w:rPr>
  </w:style>
  <w:style w:type="paragraph" w:customStyle="1" w:styleId="a8">
    <w:name w:val="Второй заголовок"/>
    <w:basedOn w:val="Normal"/>
    <w:uiPriority w:val="99"/>
    <w:rsid w:val="003B310A"/>
    <w:pPr>
      <w:spacing w:after="0" w:line="360" w:lineRule="auto"/>
      <w:jc w:val="both"/>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rsid w:val="003B310A"/>
    <w:pPr>
      <w:spacing w:after="0" w:line="360" w:lineRule="auto"/>
      <w:ind w:firstLine="567"/>
      <w:jc w:val="both"/>
    </w:pPr>
    <w:rPr>
      <w:rFonts w:ascii="Times New Roman" w:eastAsia="Times New Roman" w:hAnsi="Times New Roman" w:cs="Times New Roman"/>
      <w:sz w:val="28"/>
      <w:szCs w:val="28"/>
      <w:lang w:val="ru-RU" w:eastAsia="ru-RU"/>
    </w:rPr>
  </w:style>
  <w:style w:type="character" w:customStyle="1" w:styleId="BodyTextIndentChar">
    <w:name w:val="Body Text Indent Char"/>
    <w:basedOn w:val="DefaultParagraphFont"/>
    <w:link w:val="BodyTextIndent"/>
    <w:uiPriority w:val="99"/>
    <w:rsid w:val="003B310A"/>
    <w:rPr>
      <w:rFonts w:ascii="Times New Roman" w:eastAsia="Times New Roman" w:hAnsi="Times New Roman" w:cs="Times New Roman"/>
      <w:sz w:val="28"/>
      <w:szCs w:val="28"/>
      <w:lang w:val="ru-RU" w:eastAsia="ru-RU"/>
    </w:rPr>
  </w:style>
  <w:style w:type="character" w:customStyle="1" w:styleId="FootnoteTextChar">
    <w:name w:val="Footnote Text Char"/>
    <w:basedOn w:val="DefaultParagraphFont"/>
    <w:link w:val="FootnoteText"/>
    <w:uiPriority w:val="99"/>
    <w:semiHidden/>
    <w:rsid w:val="003B310A"/>
    <w:rPr>
      <w:rFonts w:ascii="TimesET" w:eastAsia="Times New Roman" w:hAnsi="TimesET" w:cs="TimesET"/>
      <w:sz w:val="24"/>
      <w:szCs w:val="24"/>
      <w:lang w:val="ru-RU" w:eastAsia="ru-RU"/>
    </w:rPr>
  </w:style>
  <w:style w:type="paragraph" w:styleId="FootnoteText">
    <w:name w:val="footnote text"/>
    <w:basedOn w:val="Normal"/>
    <w:link w:val="FootnoteTextChar"/>
    <w:uiPriority w:val="99"/>
    <w:semiHidden/>
    <w:rsid w:val="003B310A"/>
    <w:pPr>
      <w:spacing w:after="0" w:line="240" w:lineRule="auto"/>
    </w:pPr>
    <w:rPr>
      <w:rFonts w:ascii="TimesET" w:eastAsia="Times New Roman" w:hAnsi="TimesET" w:cs="TimesET"/>
      <w:sz w:val="24"/>
      <w:szCs w:val="24"/>
      <w:lang w:val="ru-RU" w:eastAsia="ru-RU"/>
    </w:rPr>
  </w:style>
  <w:style w:type="paragraph" w:styleId="ListBullet">
    <w:name w:val="List Bullet"/>
    <w:basedOn w:val="Normal"/>
    <w:autoRedefine/>
    <w:uiPriority w:val="99"/>
    <w:rsid w:val="003B310A"/>
    <w:pPr>
      <w:tabs>
        <w:tab w:val="num" w:pos="360"/>
      </w:tabs>
      <w:spacing w:after="0" w:line="240" w:lineRule="auto"/>
      <w:ind w:left="360" w:hanging="360"/>
      <w:jc w:val="both"/>
    </w:pPr>
    <w:rPr>
      <w:rFonts w:ascii="TimesET" w:eastAsia="Times New Roman" w:hAnsi="TimesET" w:cs="TimesET"/>
      <w:lang w:val="ru-RU" w:eastAsia="ru-RU"/>
    </w:rPr>
  </w:style>
  <w:style w:type="paragraph" w:customStyle="1" w:styleId="a9">
    <w:name w:val="Третий заголовок"/>
    <w:basedOn w:val="Normal"/>
    <w:uiPriority w:val="99"/>
    <w:rsid w:val="003B310A"/>
    <w:pPr>
      <w:spacing w:after="0" w:line="360" w:lineRule="auto"/>
      <w:ind w:firstLine="720"/>
      <w:jc w:val="both"/>
    </w:pPr>
    <w:rPr>
      <w:rFonts w:ascii="Arial" w:eastAsia="Times New Roman" w:hAnsi="Arial" w:cs="Arial"/>
      <w:sz w:val="24"/>
      <w:szCs w:val="24"/>
      <w:lang w:val="ru-RU" w:eastAsia="ru-RU"/>
    </w:rPr>
  </w:style>
  <w:style w:type="paragraph" w:customStyle="1" w:styleId="aa">
    <w:name w:val="форма"/>
    <w:uiPriority w:val="99"/>
    <w:rsid w:val="003B310A"/>
    <w:pPr>
      <w:spacing w:after="0" w:line="240" w:lineRule="auto"/>
      <w:jc w:val="center"/>
    </w:pPr>
    <w:rPr>
      <w:rFonts w:ascii="Times New Roman" w:eastAsia="Times New Roman" w:hAnsi="Times New Roman" w:cs="Times New Roman"/>
      <w:noProof/>
      <w:sz w:val="20"/>
      <w:szCs w:val="20"/>
      <w:lang w:val="ru-RU" w:eastAsia="ru-RU"/>
    </w:rPr>
  </w:style>
  <w:style w:type="paragraph" w:styleId="ListNumber">
    <w:name w:val="List Number"/>
    <w:basedOn w:val="Normal"/>
    <w:uiPriority w:val="99"/>
    <w:rsid w:val="003B310A"/>
    <w:pPr>
      <w:widowControl w:val="0"/>
      <w:tabs>
        <w:tab w:val="num" w:pos="360"/>
        <w:tab w:val="left" w:pos="1134"/>
        <w:tab w:val="left" w:pos="1877"/>
        <w:tab w:val="left" w:pos="1985"/>
        <w:tab w:val="left" w:pos="5103"/>
        <w:tab w:val="left" w:pos="5812"/>
        <w:tab w:val="left" w:pos="6096"/>
        <w:tab w:val="left" w:pos="6379"/>
        <w:tab w:val="left" w:pos="6804"/>
        <w:tab w:val="left" w:pos="7513"/>
      </w:tabs>
      <w:spacing w:after="0" w:line="240" w:lineRule="auto"/>
      <w:ind w:left="360" w:hanging="360"/>
    </w:pPr>
    <w:rPr>
      <w:rFonts w:ascii="Times New Roman" w:eastAsia="Times New Roman" w:hAnsi="Times New Roman" w:cs="Times New Roman"/>
      <w:sz w:val="28"/>
      <w:szCs w:val="28"/>
      <w:lang w:val="ru-RU" w:eastAsia="ru-RU"/>
    </w:rPr>
  </w:style>
  <w:style w:type="paragraph" w:customStyle="1" w:styleId="ab">
    <w:name w:val="Год создания"/>
    <w:basedOn w:val="a0"/>
    <w:next w:val="Normal"/>
    <w:uiPriority w:val="99"/>
    <w:rsid w:val="003B310A"/>
    <w:pPr>
      <w:spacing w:before="1080" w:line="288" w:lineRule="auto"/>
      <w:jc w:val="center"/>
    </w:pPr>
  </w:style>
  <w:style w:type="paragraph" w:styleId="BodyText3">
    <w:name w:val="Body Text 3"/>
    <w:basedOn w:val="Normal"/>
    <w:link w:val="BodyText3Char"/>
    <w:uiPriority w:val="99"/>
    <w:rsid w:val="003B310A"/>
    <w:pPr>
      <w:tabs>
        <w:tab w:val="left" w:pos="851"/>
      </w:tabs>
      <w:spacing w:after="0" w:line="240" w:lineRule="auto"/>
      <w:jc w:val="both"/>
    </w:pPr>
    <w:rPr>
      <w:rFonts w:ascii="Times New Roman" w:eastAsia="Times New Roman" w:hAnsi="Times New Roman" w:cs="Times New Roman"/>
      <w:sz w:val="28"/>
      <w:szCs w:val="28"/>
      <w:lang w:val="ru-RU" w:eastAsia="ru-RU"/>
    </w:rPr>
  </w:style>
  <w:style w:type="character" w:customStyle="1" w:styleId="BodyText3Char">
    <w:name w:val="Body Text 3 Char"/>
    <w:basedOn w:val="DefaultParagraphFont"/>
    <w:link w:val="BodyText3"/>
    <w:uiPriority w:val="99"/>
    <w:rsid w:val="003B310A"/>
    <w:rPr>
      <w:rFonts w:ascii="Times New Roman" w:eastAsia="Times New Roman" w:hAnsi="Times New Roman" w:cs="Times New Roman"/>
      <w:sz w:val="28"/>
      <w:szCs w:val="28"/>
      <w:lang w:val="ru-RU" w:eastAsia="ru-RU"/>
    </w:rPr>
  </w:style>
  <w:style w:type="paragraph" w:styleId="BlockText">
    <w:name w:val="Block Text"/>
    <w:basedOn w:val="Normal"/>
    <w:uiPriority w:val="99"/>
    <w:rsid w:val="003B310A"/>
    <w:pPr>
      <w:suppressAutoHyphens/>
      <w:spacing w:after="0" w:line="240" w:lineRule="auto"/>
      <w:ind w:left="-107" w:right="-107"/>
      <w:jc w:val="center"/>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rsid w:val="003B310A"/>
    <w:rPr>
      <w:rFonts w:cs="Times New Roman"/>
      <w:color w:val="800080"/>
      <w:u w:val="single"/>
    </w:rPr>
  </w:style>
  <w:style w:type="paragraph" w:customStyle="1" w:styleId="xl25">
    <w:name w:val="xl25"/>
    <w:basedOn w:val="Normal"/>
    <w:uiPriority w:val="99"/>
    <w:rsid w:val="003B31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xl26">
    <w:name w:val="xl26"/>
    <w:basedOn w:val="Normal"/>
    <w:uiPriority w:val="99"/>
    <w:rsid w:val="003B31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27">
    <w:name w:val="xl27"/>
    <w:basedOn w:val="Normal"/>
    <w:uiPriority w:val="99"/>
    <w:rsid w:val="003B31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11">
    <w:name w:val="Обычный1"/>
    <w:uiPriority w:val="99"/>
    <w:rsid w:val="003B310A"/>
    <w:pPr>
      <w:spacing w:after="240" w:line="240" w:lineRule="auto"/>
      <w:ind w:firstLine="851"/>
      <w:jc w:val="both"/>
    </w:pPr>
    <w:rPr>
      <w:rFonts w:ascii="Times New Roman" w:eastAsia="Times New Roman" w:hAnsi="Times New Roman" w:cs="Times New Roman"/>
      <w:sz w:val="24"/>
      <w:szCs w:val="24"/>
      <w:lang w:val="ru-RU" w:eastAsia="ru-RU"/>
    </w:rPr>
  </w:style>
  <w:style w:type="paragraph" w:customStyle="1" w:styleId="12">
    <w:name w:val="подписи1"/>
    <w:basedOn w:val="Normal"/>
    <w:uiPriority w:val="99"/>
    <w:rsid w:val="003B310A"/>
    <w:pPr>
      <w:tabs>
        <w:tab w:val="left" w:pos="1134"/>
        <w:tab w:val="left" w:pos="1877"/>
        <w:tab w:val="left" w:pos="1985"/>
        <w:tab w:val="left" w:pos="5103"/>
        <w:tab w:val="left" w:pos="5812"/>
        <w:tab w:val="left" w:pos="6096"/>
        <w:tab w:val="left" w:pos="6379"/>
        <w:tab w:val="left" w:pos="6804"/>
        <w:tab w:val="left" w:pos="7513"/>
      </w:tabs>
      <w:spacing w:after="0" w:line="240" w:lineRule="auto"/>
      <w:jc w:val="center"/>
    </w:pPr>
    <w:rPr>
      <w:rFonts w:ascii="Times New Roman" w:eastAsia="Times New Roman" w:hAnsi="Times New Roman" w:cs="Times New Roman"/>
      <w:sz w:val="28"/>
      <w:szCs w:val="28"/>
      <w:lang w:val="ru-RU" w:eastAsia="ru-RU"/>
    </w:rPr>
  </w:style>
  <w:style w:type="character" w:customStyle="1" w:styleId="ac">
    <w:name w:val="Текст таблиц Знак"/>
    <w:uiPriority w:val="99"/>
    <w:rsid w:val="003B310A"/>
    <w:rPr>
      <w:sz w:val="24"/>
      <w:lang w:val="ru-RU" w:eastAsia="ru-RU"/>
    </w:rPr>
  </w:style>
  <w:style w:type="paragraph" w:customStyle="1" w:styleId="ad">
    <w:name w:val="БАЗА"/>
    <w:uiPriority w:val="99"/>
    <w:rsid w:val="003B310A"/>
    <w:pPr>
      <w:spacing w:after="0" w:line="288" w:lineRule="auto"/>
    </w:pPr>
    <w:rPr>
      <w:rFonts w:ascii="Times New Roman" w:eastAsia="Times New Roman" w:hAnsi="Times New Roman" w:cs="Times New Roman"/>
      <w:sz w:val="24"/>
      <w:szCs w:val="24"/>
      <w:lang w:val="ru-RU" w:eastAsia="ru-RU"/>
    </w:rPr>
  </w:style>
  <w:style w:type="paragraph" w:customStyle="1" w:styleId="aHeader">
    <w:name w:val="a_Header"/>
    <w:basedOn w:val="Normal"/>
    <w:uiPriority w:val="99"/>
    <w:rsid w:val="003B310A"/>
    <w:pPr>
      <w:tabs>
        <w:tab w:val="left" w:pos="1985"/>
      </w:tabs>
      <w:spacing w:after="60" w:line="240" w:lineRule="auto"/>
      <w:jc w:val="center"/>
    </w:pPr>
    <w:rPr>
      <w:rFonts w:ascii="Courier New" w:eastAsia="Times New Roman" w:hAnsi="Courier New" w:cs="Courier New"/>
      <w:sz w:val="24"/>
      <w:szCs w:val="24"/>
      <w:lang w:val="ru-RU" w:eastAsia="ru-RU"/>
    </w:rPr>
  </w:style>
  <w:style w:type="paragraph" w:customStyle="1" w:styleId="ae">
    <w:name w:val="обычный"/>
    <w:basedOn w:val="Normal"/>
    <w:next w:val="Normal"/>
    <w:autoRedefine/>
    <w:uiPriority w:val="99"/>
    <w:rsid w:val="003B310A"/>
    <w:pPr>
      <w:tabs>
        <w:tab w:val="left" w:pos="1134"/>
      </w:tabs>
      <w:spacing w:after="0" w:line="360" w:lineRule="auto"/>
      <w:jc w:val="both"/>
    </w:pPr>
    <w:rPr>
      <w:rFonts w:ascii="Times New Roman" w:eastAsia="Times New Roman" w:hAnsi="Times New Roman" w:cs="Times New Roman"/>
      <w:sz w:val="20"/>
      <w:szCs w:val="20"/>
      <w:lang w:val="en-US" w:eastAsia="ru-RU"/>
    </w:rPr>
  </w:style>
  <w:style w:type="paragraph" w:customStyle="1" w:styleId="af">
    <w:name w:val="Мар.спис."/>
    <w:basedOn w:val="BodyText"/>
    <w:uiPriority w:val="99"/>
    <w:rsid w:val="003B310A"/>
    <w:pPr>
      <w:tabs>
        <w:tab w:val="num" w:pos="360"/>
      </w:tabs>
      <w:bidi w:val="0"/>
      <w:ind w:left="360" w:hanging="360"/>
      <w:jc w:val="both"/>
    </w:pPr>
    <w:rPr>
      <w:rFonts w:ascii="Times New Roman" w:hAnsi="Times New Roman" w:cs="Times New Roman"/>
      <w:sz w:val="24"/>
      <w:szCs w:val="24"/>
      <w:lang w:val="ru-RU" w:eastAsia="ru-RU" w:bidi="ar-SA"/>
    </w:rPr>
  </w:style>
  <w:style w:type="paragraph" w:customStyle="1" w:styleId="1--0">
    <w:name w:val="Спис1--0"/>
    <w:basedOn w:val="Normal"/>
    <w:uiPriority w:val="99"/>
    <w:rsid w:val="003B310A"/>
    <w:pPr>
      <w:tabs>
        <w:tab w:val="num" w:pos="360"/>
      </w:tabs>
      <w:spacing w:after="0" w:line="288" w:lineRule="auto"/>
      <w:ind w:left="360" w:hanging="360"/>
      <w:jc w:val="both"/>
    </w:pPr>
    <w:rPr>
      <w:rFonts w:ascii="(??????? ?????)" w:eastAsia="Times New Roman" w:hAnsi="(??????? ?????)" w:cs="(??????? ?????)"/>
      <w:sz w:val="24"/>
      <w:szCs w:val="24"/>
      <w:lang w:val="ru-RU" w:eastAsia="ru-RU"/>
    </w:rPr>
  </w:style>
  <w:style w:type="paragraph" w:customStyle="1" w:styleId="FR2">
    <w:name w:val="FR2"/>
    <w:uiPriority w:val="99"/>
    <w:rsid w:val="003B310A"/>
    <w:pPr>
      <w:widowControl w:val="0"/>
      <w:spacing w:after="0" w:line="420" w:lineRule="auto"/>
      <w:ind w:firstLine="700"/>
    </w:pPr>
    <w:rPr>
      <w:rFonts w:ascii="Times New Roman" w:eastAsia="Times New Roman" w:hAnsi="Times New Roman" w:cs="Times New Roman"/>
      <w:sz w:val="28"/>
      <w:szCs w:val="28"/>
      <w:lang w:val="ru-RU" w:eastAsia="ru-RU"/>
    </w:rPr>
  </w:style>
  <w:style w:type="paragraph" w:styleId="List2">
    <w:name w:val="List 2"/>
    <w:basedOn w:val="Normal"/>
    <w:uiPriority w:val="99"/>
    <w:rsid w:val="003B310A"/>
    <w:pPr>
      <w:spacing w:after="0" w:line="240" w:lineRule="auto"/>
      <w:ind w:left="566" w:hanging="283"/>
    </w:pPr>
    <w:rPr>
      <w:rFonts w:ascii="Times New Roman" w:eastAsia="Times New Roman" w:hAnsi="Times New Roman" w:cs="Times New Roman"/>
      <w:sz w:val="20"/>
      <w:szCs w:val="20"/>
      <w:lang w:val="ru-RU" w:eastAsia="ru-RU"/>
    </w:rPr>
  </w:style>
  <w:style w:type="paragraph" w:customStyle="1" w:styleId="I-2">
    <w:name w:val="I-2"/>
    <w:basedOn w:val="Normal"/>
    <w:uiPriority w:val="99"/>
    <w:rsid w:val="003B310A"/>
    <w:pPr>
      <w:keepNext/>
      <w:widowControl w:val="0"/>
      <w:spacing w:before="60" w:after="60" w:line="240" w:lineRule="auto"/>
    </w:pPr>
    <w:rPr>
      <w:rFonts w:ascii="Times New Roman" w:eastAsia="Times New Roman" w:hAnsi="Times New Roman" w:cs="Times New Roman"/>
      <w:sz w:val="24"/>
      <w:szCs w:val="24"/>
      <w:lang w:val="ru-RU" w:eastAsia="ru-RU"/>
    </w:rPr>
  </w:style>
  <w:style w:type="paragraph" w:customStyle="1" w:styleId="21">
    <w:name w:val="Основной текст 21"/>
    <w:basedOn w:val="Normal"/>
    <w:uiPriority w:val="99"/>
    <w:rsid w:val="003B310A"/>
    <w:pPr>
      <w:widowControl w:val="0"/>
      <w:tabs>
        <w:tab w:val="left" w:pos="-1985"/>
        <w:tab w:val="left" w:pos="2410"/>
      </w:tabs>
      <w:overflowPunct w:val="0"/>
      <w:autoSpaceDE w:val="0"/>
      <w:autoSpaceDN w:val="0"/>
      <w:adjustRightInd w:val="0"/>
      <w:spacing w:after="0" w:line="240" w:lineRule="auto"/>
      <w:ind w:left="2552" w:hanging="1985"/>
      <w:jc w:val="both"/>
      <w:textAlignment w:val="baseline"/>
    </w:pPr>
    <w:rPr>
      <w:rFonts w:ascii="Times New Roman" w:eastAsia="Times New Roman" w:hAnsi="Times New Roman" w:cs="Times New Roman"/>
      <w:sz w:val="28"/>
      <w:szCs w:val="28"/>
      <w:lang w:val="ru-RU" w:eastAsia="ru-RU"/>
    </w:rPr>
  </w:style>
  <w:style w:type="paragraph" w:customStyle="1" w:styleId="Oaenoacaaea">
    <w:name w:val="Oaeno ?acaaea"/>
    <w:basedOn w:val="Normal"/>
    <w:uiPriority w:val="99"/>
    <w:rsid w:val="003B310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lang w:val="ru-RU" w:eastAsia="ru-RU"/>
    </w:rPr>
  </w:style>
  <w:style w:type="paragraph" w:customStyle="1" w:styleId="13">
    <w:name w:val="Текст 1"/>
    <w:basedOn w:val="Normal"/>
    <w:uiPriority w:val="99"/>
    <w:rsid w:val="003B310A"/>
    <w:pPr>
      <w:widowControl w:val="0"/>
      <w:tabs>
        <w:tab w:val="left" w:pos="680"/>
      </w:tabs>
      <w:overflowPunct w:val="0"/>
      <w:autoSpaceDE w:val="0"/>
      <w:autoSpaceDN w:val="0"/>
      <w:adjustRightInd w:val="0"/>
      <w:spacing w:after="60" w:line="240" w:lineRule="auto"/>
      <w:ind w:left="680" w:hanging="680"/>
      <w:jc w:val="both"/>
      <w:textAlignment w:val="baseline"/>
    </w:pPr>
    <w:rPr>
      <w:rFonts w:ascii="Times New Roman" w:eastAsia="Times New Roman" w:hAnsi="Times New Roman" w:cs="Times New Roman"/>
      <w:sz w:val="26"/>
      <w:szCs w:val="26"/>
      <w:lang w:val="ru-RU" w:eastAsia="ru-RU"/>
    </w:rPr>
  </w:style>
  <w:style w:type="paragraph" w:customStyle="1" w:styleId="30">
    <w:name w:val="Подзагол.3"/>
    <w:basedOn w:val="Heading3"/>
    <w:uiPriority w:val="99"/>
    <w:rsid w:val="003B310A"/>
    <w:pPr>
      <w:keepLines w:val="0"/>
      <w:numPr>
        <w:ilvl w:val="0"/>
        <w:numId w:val="0"/>
      </w:numPr>
      <w:tabs>
        <w:tab w:val="left" w:pos="1077"/>
      </w:tabs>
      <w:overflowPunct w:val="0"/>
      <w:autoSpaceDE w:val="0"/>
      <w:autoSpaceDN w:val="0"/>
      <w:adjustRightInd w:val="0"/>
      <w:spacing w:before="0" w:after="60" w:line="240" w:lineRule="auto"/>
      <w:ind w:left="1078" w:hanging="851"/>
      <w:jc w:val="both"/>
      <w:textAlignment w:val="baseline"/>
      <w:outlineLvl w:val="9"/>
    </w:pPr>
    <w:rPr>
      <w:rFonts w:ascii="Times New Roman" w:eastAsia="Times New Roman" w:hAnsi="Times New Roman" w:cs="Times New Roman"/>
      <w:b w:val="0"/>
      <w:bCs w:val="0"/>
      <w:color w:val="auto"/>
      <w:sz w:val="26"/>
      <w:szCs w:val="26"/>
      <w:lang w:val="ru-RU" w:eastAsia="ru-RU"/>
    </w:rPr>
  </w:style>
  <w:style w:type="paragraph" w:customStyle="1" w:styleId="1-3">
    <w:name w:val="текст1-3"/>
    <w:basedOn w:val="Normal"/>
    <w:uiPriority w:val="99"/>
    <w:rsid w:val="003B310A"/>
    <w:pPr>
      <w:spacing w:after="60" w:line="288" w:lineRule="auto"/>
      <w:ind w:firstLine="709"/>
      <w:jc w:val="both"/>
    </w:pPr>
    <w:rPr>
      <w:rFonts w:ascii="(??????? ?????)" w:eastAsia="Times New Roman" w:hAnsi="(??????? ?????)" w:cs="(??????? ?????)"/>
      <w:sz w:val="24"/>
      <w:szCs w:val="24"/>
      <w:lang w:val="ru-RU" w:eastAsia="ru-RU"/>
    </w:rPr>
  </w:style>
  <w:style w:type="paragraph" w:customStyle="1" w:styleId="31">
    <w:name w:val="Текст 3_1)"/>
    <w:basedOn w:val="Normal"/>
    <w:uiPriority w:val="99"/>
    <w:rsid w:val="003B310A"/>
    <w:pPr>
      <w:widowControl w:val="0"/>
      <w:tabs>
        <w:tab w:val="left" w:pos="1531"/>
      </w:tabs>
      <w:overflowPunct w:val="0"/>
      <w:autoSpaceDE w:val="0"/>
      <w:autoSpaceDN w:val="0"/>
      <w:adjustRightInd w:val="0"/>
      <w:spacing w:after="60" w:line="240" w:lineRule="auto"/>
      <w:ind w:left="1531" w:hanging="454"/>
      <w:jc w:val="both"/>
      <w:textAlignment w:val="baseline"/>
    </w:pPr>
    <w:rPr>
      <w:rFonts w:ascii="Times New Roman" w:eastAsia="Times New Roman" w:hAnsi="Times New Roman" w:cs="Times New Roman"/>
      <w:sz w:val="26"/>
      <w:szCs w:val="26"/>
      <w:lang w:val="ru-RU" w:eastAsia="ru-RU"/>
    </w:rPr>
  </w:style>
  <w:style w:type="paragraph" w:customStyle="1" w:styleId="4">
    <w:name w:val="Текст 4"/>
    <w:basedOn w:val="Normal"/>
    <w:uiPriority w:val="99"/>
    <w:rsid w:val="003B310A"/>
    <w:pPr>
      <w:widowControl w:val="0"/>
      <w:tabs>
        <w:tab w:val="left" w:pos="-2127"/>
      </w:tabs>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6"/>
      <w:szCs w:val="26"/>
      <w:lang w:val="ru-RU" w:eastAsia="ru-RU"/>
    </w:rPr>
  </w:style>
  <w:style w:type="paragraph" w:customStyle="1" w:styleId="32">
    <w:name w:val="Текст 3_а)"/>
    <w:basedOn w:val="31"/>
    <w:uiPriority w:val="99"/>
    <w:rsid w:val="003B310A"/>
    <w:pPr>
      <w:tabs>
        <w:tab w:val="clear" w:pos="1531"/>
        <w:tab w:val="left" w:pos="1871"/>
      </w:tabs>
      <w:ind w:left="1871" w:hanging="340"/>
    </w:pPr>
  </w:style>
  <w:style w:type="paragraph" w:customStyle="1" w:styleId="Oaa3">
    <w:name w:val="Oaa3"/>
    <w:aliases w:val="oaio?"/>
    <w:basedOn w:val="Oaa2"/>
    <w:uiPriority w:val="99"/>
    <w:rsid w:val="003B310A"/>
    <w:pPr>
      <w:jc w:val="center"/>
    </w:pPr>
  </w:style>
  <w:style w:type="paragraph" w:customStyle="1" w:styleId="Oaa2">
    <w:name w:val="Oaa2"/>
    <w:aliases w:val="oaeno"/>
    <w:basedOn w:val="Normal"/>
    <w:uiPriority w:val="99"/>
    <w:rsid w:val="003B310A"/>
    <w:pPr>
      <w:spacing w:before="60" w:after="60" w:line="240" w:lineRule="auto"/>
      <w:jc w:val="both"/>
    </w:pPr>
    <w:rPr>
      <w:rFonts w:ascii="Times New Roman" w:eastAsia="Times New Roman" w:hAnsi="Times New Roman" w:cs="Times New Roman"/>
      <w:sz w:val="24"/>
      <w:szCs w:val="24"/>
      <w:lang w:val="ru-RU" w:eastAsia="ru-RU"/>
    </w:rPr>
  </w:style>
  <w:style w:type="paragraph" w:customStyle="1" w:styleId="caaieiaie5">
    <w:name w:val="caaieiaie 5"/>
    <w:basedOn w:val="Normal"/>
    <w:next w:val="Normal"/>
    <w:uiPriority w:val="99"/>
    <w:rsid w:val="003B310A"/>
    <w:pPr>
      <w:keepNext/>
      <w:spacing w:after="0" w:line="240" w:lineRule="auto"/>
    </w:pPr>
    <w:rPr>
      <w:rFonts w:ascii="Times New Roman" w:eastAsia="Times New Roman" w:hAnsi="Times New Roman" w:cs="Times New Roman"/>
      <w:sz w:val="24"/>
      <w:szCs w:val="24"/>
      <w:lang w:val="ru-RU" w:eastAsia="ru-RU"/>
    </w:rPr>
  </w:style>
  <w:style w:type="paragraph" w:customStyle="1" w:styleId="caaieiaie1">
    <w:name w:val="caaieiaie 1"/>
    <w:basedOn w:val="Normal"/>
    <w:next w:val="Normal"/>
    <w:uiPriority w:val="99"/>
    <w:rsid w:val="003B310A"/>
    <w:pPr>
      <w:keepNext/>
      <w:suppressLineNumbers/>
      <w:suppressAutoHyphens/>
      <w:spacing w:before="240" w:after="60" w:line="240" w:lineRule="auto"/>
      <w:ind w:firstLine="851"/>
      <w:jc w:val="center"/>
    </w:pPr>
    <w:rPr>
      <w:rFonts w:ascii="Times New Roman" w:eastAsia="Times New Roman" w:hAnsi="Times New Roman" w:cs="Times New Roman"/>
      <w:kern w:val="28"/>
      <w:sz w:val="28"/>
      <w:szCs w:val="28"/>
      <w:lang w:val="ru-RU" w:eastAsia="ru-RU"/>
    </w:rPr>
  </w:style>
  <w:style w:type="paragraph" w:customStyle="1" w:styleId="Oaeno41">
    <w:name w:val="Oaeno 4_1)"/>
    <w:basedOn w:val="Oaeno4"/>
    <w:uiPriority w:val="99"/>
    <w:rsid w:val="003B310A"/>
    <w:pPr>
      <w:tabs>
        <w:tab w:val="left" w:pos="1985"/>
      </w:tabs>
      <w:spacing w:after="60"/>
      <w:ind w:left="1928" w:hanging="510"/>
    </w:pPr>
  </w:style>
  <w:style w:type="paragraph" w:customStyle="1" w:styleId="Oaeno4">
    <w:name w:val="Oaeno 4"/>
    <w:basedOn w:val="Normal"/>
    <w:uiPriority w:val="99"/>
    <w:rsid w:val="003B310A"/>
    <w:pPr>
      <w:widowControl w:val="0"/>
      <w:tabs>
        <w:tab w:val="left" w:pos="-2127"/>
      </w:tabs>
      <w:spacing w:after="0" w:line="240" w:lineRule="auto"/>
      <w:ind w:left="1418"/>
      <w:jc w:val="both"/>
    </w:pPr>
    <w:rPr>
      <w:rFonts w:ascii="Times New Roman" w:eastAsia="Times New Roman" w:hAnsi="Times New Roman" w:cs="Times New Roman"/>
      <w:sz w:val="26"/>
      <w:szCs w:val="26"/>
      <w:lang w:val="ru-RU" w:eastAsia="ru-RU"/>
    </w:rPr>
  </w:style>
  <w:style w:type="paragraph" w:customStyle="1" w:styleId="Oaeno3">
    <w:name w:val="Oaeno 3"/>
    <w:basedOn w:val="Normal"/>
    <w:uiPriority w:val="99"/>
    <w:rsid w:val="003B310A"/>
    <w:pPr>
      <w:spacing w:after="60" w:line="240" w:lineRule="auto"/>
      <w:ind w:left="1077"/>
      <w:jc w:val="both"/>
    </w:pPr>
    <w:rPr>
      <w:rFonts w:ascii="Times New Roman" w:eastAsia="Times New Roman" w:hAnsi="Times New Roman" w:cs="Times New Roman"/>
      <w:sz w:val="26"/>
      <w:szCs w:val="26"/>
      <w:lang w:val="ru-RU" w:eastAsia="ru-RU"/>
    </w:rPr>
  </w:style>
  <w:style w:type="paragraph" w:customStyle="1" w:styleId="Iauiue">
    <w:name w:val="Iau?iue"/>
    <w:uiPriority w:val="99"/>
    <w:rsid w:val="003B310A"/>
    <w:pPr>
      <w:widowControl w:val="0"/>
      <w:spacing w:after="0" w:line="240" w:lineRule="auto"/>
      <w:ind w:left="567"/>
    </w:pPr>
    <w:rPr>
      <w:rFonts w:ascii="TimesET" w:eastAsia="Times New Roman" w:hAnsi="TimesET" w:cs="TimesET"/>
      <w:sz w:val="24"/>
      <w:szCs w:val="24"/>
      <w:lang w:val="ru-RU" w:eastAsia="ru-RU"/>
    </w:rPr>
  </w:style>
  <w:style w:type="paragraph" w:styleId="ListBullet5">
    <w:name w:val="List Bullet 5"/>
    <w:basedOn w:val="Normal"/>
    <w:autoRedefine/>
    <w:uiPriority w:val="99"/>
    <w:rsid w:val="003B310A"/>
    <w:pPr>
      <w:tabs>
        <w:tab w:val="left" w:pos="1492"/>
      </w:tabs>
      <w:spacing w:after="0" w:line="240" w:lineRule="auto"/>
      <w:ind w:left="1492" w:hanging="360"/>
    </w:pPr>
    <w:rPr>
      <w:rFonts w:ascii="Times New Roman" w:eastAsia="Times New Roman" w:hAnsi="Times New Roman" w:cs="Times New Roman"/>
      <w:sz w:val="20"/>
      <w:szCs w:val="20"/>
      <w:lang w:val="ru-RU" w:eastAsia="ru-RU"/>
    </w:rPr>
  </w:style>
  <w:style w:type="paragraph" w:customStyle="1" w:styleId="oaeno1-3">
    <w:name w:val="oaeno1-3"/>
    <w:basedOn w:val="Normal"/>
    <w:uiPriority w:val="99"/>
    <w:rsid w:val="003B310A"/>
    <w:pPr>
      <w:spacing w:after="60" w:line="288" w:lineRule="auto"/>
      <w:ind w:firstLine="709"/>
      <w:jc w:val="both"/>
    </w:pPr>
    <w:rPr>
      <w:rFonts w:ascii="Times New Roman" w:eastAsia="Times New Roman" w:hAnsi="Times New Roman" w:cs="Times New Roman"/>
      <w:sz w:val="24"/>
      <w:szCs w:val="24"/>
      <w:lang w:val="ru-RU" w:eastAsia="ru-RU"/>
    </w:rPr>
  </w:style>
  <w:style w:type="paragraph" w:customStyle="1" w:styleId="oaa20">
    <w:name w:val="oaa2"/>
    <w:aliases w:val="e?.oaeno"/>
    <w:basedOn w:val="Normal"/>
    <w:uiPriority w:val="99"/>
    <w:rsid w:val="003B310A"/>
    <w:pPr>
      <w:spacing w:before="60" w:after="60" w:line="240" w:lineRule="auto"/>
      <w:ind w:firstLine="709"/>
    </w:pPr>
    <w:rPr>
      <w:rFonts w:ascii="Times New Roman" w:eastAsia="Times New Roman" w:hAnsi="Times New Roman" w:cs="Times New Roman"/>
      <w:sz w:val="24"/>
      <w:szCs w:val="24"/>
      <w:lang w:val="ru-RU" w:eastAsia="ru-RU"/>
    </w:rPr>
  </w:style>
  <w:style w:type="paragraph" w:customStyle="1" w:styleId="Oaa3oaio1">
    <w:name w:val="Oaa3.oaio?1"/>
    <w:basedOn w:val="Normal"/>
    <w:uiPriority w:val="99"/>
    <w:rsid w:val="003B310A"/>
    <w:pPr>
      <w:spacing w:before="60" w:after="60" w:line="240" w:lineRule="auto"/>
      <w:jc w:val="center"/>
    </w:pPr>
    <w:rPr>
      <w:rFonts w:ascii="Times New Roman" w:eastAsia="Times New Roman" w:hAnsi="Times New Roman" w:cs="Times New Roman"/>
      <w:sz w:val="24"/>
      <w:szCs w:val="24"/>
      <w:lang w:val="ru-RU" w:eastAsia="ru-RU"/>
    </w:rPr>
  </w:style>
  <w:style w:type="paragraph" w:customStyle="1" w:styleId="Oaa3oaio">
    <w:name w:val="Oaa3.oaio?"/>
    <w:basedOn w:val="Normal"/>
    <w:uiPriority w:val="99"/>
    <w:rsid w:val="003B310A"/>
    <w:pPr>
      <w:spacing w:before="60" w:after="60" w:line="240" w:lineRule="auto"/>
      <w:jc w:val="center"/>
    </w:pPr>
    <w:rPr>
      <w:rFonts w:ascii="Times New Roman" w:eastAsia="Times New Roman" w:hAnsi="Times New Roman" w:cs="Times New Roman"/>
      <w:sz w:val="24"/>
      <w:szCs w:val="24"/>
      <w:lang w:val="ru-RU" w:eastAsia="ru-RU"/>
    </w:rPr>
  </w:style>
  <w:style w:type="paragraph" w:customStyle="1" w:styleId="oaenoieiaaiey">
    <w:name w:val="oaeno i?eia?aiey"/>
    <w:basedOn w:val="Normal"/>
    <w:uiPriority w:val="99"/>
    <w:rsid w:val="003B310A"/>
    <w:pPr>
      <w:spacing w:after="0" w:line="240" w:lineRule="auto"/>
      <w:ind w:firstLine="2098"/>
      <w:jc w:val="both"/>
    </w:pPr>
    <w:rPr>
      <w:rFonts w:ascii="Times New Roman" w:eastAsia="Times New Roman" w:hAnsi="Times New Roman" w:cs="Times New Roman"/>
      <w:sz w:val="24"/>
      <w:szCs w:val="24"/>
      <w:lang w:val="ru-RU" w:eastAsia="ru-RU"/>
    </w:rPr>
  </w:style>
  <w:style w:type="paragraph" w:customStyle="1" w:styleId="NnN">
    <w:name w:val="NnN"/>
    <w:basedOn w:val="Normal"/>
    <w:uiPriority w:val="99"/>
    <w:rsid w:val="003B310A"/>
    <w:pPr>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6"/>
      <w:lang w:val="ru-RU" w:eastAsia="ru-RU"/>
    </w:rPr>
  </w:style>
  <w:style w:type="paragraph" w:customStyle="1" w:styleId="Noeeu2">
    <w:name w:val="Noeeu2"/>
    <w:basedOn w:val="Normal"/>
    <w:uiPriority w:val="99"/>
    <w:rsid w:val="003B310A"/>
    <w:pPr>
      <w:widowControl w:val="0"/>
      <w:tabs>
        <w:tab w:val="left" w:pos="1985"/>
      </w:tabs>
      <w:overflowPunct w:val="0"/>
      <w:autoSpaceDE w:val="0"/>
      <w:autoSpaceDN w:val="0"/>
      <w:adjustRightInd w:val="0"/>
      <w:spacing w:after="360" w:line="240" w:lineRule="auto"/>
      <w:ind w:left="1985"/>
      <w:jc w:val="both"/>
      <w:textAlignment w:val="baseline"/>
    </w:pPr>
    <w:rPr>
      <w:rFonts w:ascii="Courier New" w:eastAsia="Times New Roman" w:hAnsi="Courier New" w:cs="Courier New"/>
      <w:sz w:val="24"/>
      <w:szCs w:val="24"/>
      <w:lang w:val="ru-RU" w:eastAsia="ru-RU"/>
    </w:rPr>
  </w:style>
  <w:style w:type="paragraph" w:customStyle="1" w:styleId="Noeeu22">
    <w:name w:val="Noeeu22"/>
    <w:basedOn w:val="Noeeu2"/>
    <w:uiPriority w:val="99"/>
    <w:rsid w:val="003B310A"/>
    <w:pPr>
      <w:ind w:hanging="1985"/>
    </w:pPr>
  </w:style>
  <w:style w:type="paragraph" w:customStyle="1" w:styleId="14">
    <w:name w:val="заголовок 1"/>
    <w:basedOn w:val="Normal"/>
    <w:next w:val="Normal"/>
    <w:uiPriority w:val="99"/>
    <w:rsid w:val="003B310A"/>
    <w:pPr>
      <w:keepNext/>
      <w:suppressLineNumbers/>
      <w:suppressAutoHyphens/>
      <w:overflowPunct w:val="0"/>
      <w:autoSpaceDE w:val="0"/>
      <w:autoSpaceDN w:val="0"/>
      <w:adjustRightInd w:val="0"/>
      <w:spacing w:before="240" w:after="60" w:line="240" w:lineRule="auto"/>
      <w:ind w:firstLine="851"/>
      <w:jc w:val="center"/>
      <w:textAlignment w:val="baseline"/>
    </w:pPr>
    <w:rPr>
      <w:rFonts w:ascii="Times New Roman" w:eastAsia="Times New Roman" w:hAnsi="Times New Roman" w:cs="Times New Roman"/>
      <w:kern w:val="28"/>
      <w:sz w:val="28"/>
      <w:szCs w:val="28"/>
      <w:lang w:val="ru-RU" w:eastAsia="ru-RU"/>
    </w:rPr>
  </w:style>
  <w:style w:type="paragraph" w:customStyle="1" w:styleId="5">
    <w:name w:val="заголовок 5"/>
    <w:basedOn w:val="Normal"/>
    <w:next w:val="Normal"/>
    <w:uiPriority w:val="99"/>
    <w:rsid w:val="003B310A"/>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ru-RU" w:eastAsia="ru-RU"/>
    </w:rPr>
  </w:style>
  <w:style w:type="paragraph" w:styleId="ListBullet2">
    <w:name w:val="List Bullet 2"/>
    <w:basedOn w:val="Normal"/>
    <w:autoRedefine/>
    <w:uiPriority w:val="99"/>
    <w:rsid w:val="003B310A"/>
    <w:pPr>
      <w:widowControl w:val="0"/>
      <w:spacing w:before="240" w:after="0" w:line="240" w:lineRule="auto"/>
      <w:ind w:left="567" w:right="284" w:firstLine="567"/>
      <w:jc w:val="both"/>
    </w:pPr>
    <w:rPr>
      <w:rFonts w:ascii="Times New Roman" w:eastAsia="Times New Roman" w:hAnsi="Times New Roman" w:cs="Times New Roman"/>
      <w:sz w:val="28"/>
      <w:szCs w:val="28"/>
      <w:lang w:val="en-US" w:eastAsia="ru-RU"/>
    </w:rPr>
  </w:style>
  <w:style w:type="paragraph" w:styleId="ListBullet3">
    <w:name w:val="List Bullet 3"/>
    <w:basedOn w:val="Normal"/>
    <w:autoRedefine/>
    <w:uiPriority w:val="99"/>
    <w:rsid w:val="003B310A"/>
    <w:pPr>
      <w:widowControl w:val="0"/>
      <w:spacing w:before="240" w:after="0" w:line="240" w:lineRule="auto"/>
      <w:ind w:left="368" w:right="284" w:firstLine="567"/>
      <w:jc w:val="both"/>
    </w:pPr>
    <w:rPr>
      <w:rFonts w:ascii="Times New Roman" w:eastAsia="Times New Roman" w:hAnsi="Times New Roman" w:cs="Times New Roman"/>
      <w:sz w:val="28"/>
      <w:szCs w:val="28"/>
      <w:lang w:val="ru-RU" w:eastAsia="ru-RU"/>
    </w:rPr>
  </w:style>
  <w:style w:type="paragraph" w:customStyle="1" w:styleId="af0">
    <w:name w:val="Основной стиль текста Знак Знак"/>
    <w:autoRedefine/>
    <w:uiPriority w:val="99"/>
    <w:rsid w:val="003B310A"/>
    <w:pPr>
      <w:widowControl w:val="0"/>
      <w:spacing w:after="120" w:line="240" w:lineRule="auto"/>
      <w:ind w:firstLine="851"/>
      <w:jc w:val="both"/>
    </w:pPr>
    <w:rPr>
      <w:rFonts w:ascii="Times New Roman" w:eastAsia="Times New Roman" w:hAnsi="Times New Roman" w:cs="Times New Roman"/>
      <w:sz w:val="24"/>
      <w:szCs w:val="24"/>
      <w:lang w:val="en-US" w:eastAsia="ru-RU"/>
    </w:rPr>
  </w:style>
  <w:style w:type="paragraph" w:customStyle="1" w:styleId="41">
    <w:name w:val="Текст 4_1)"/>
    <w:basedOn w:val="4"/>
    <w:uiPriority w:val="99"/>
    <w:rsid w:val="003B310A"/>
    <w:pPr>
      <w:tabs>
        <w:tab w:val="left" w:pos="1985"/>
      </w:tabs>
      <w:spacing w:after="60"/>
      <w:ind w:left="1928" w:hanging="510"/>
    </w:pPr>
  </w:style>
  <w:style w:type="paragraph" w:customStyle="1" w:styleId="40">
    <w:name w:val="Текст 4_а)"/>
    <w:basedOn w:val="41"/>
    <w:uiPriority w:val="99"/>
    <w:rsid w:val="003B310A"/>
    <w:pPr>
      <w:tabs>
        <w:tab w:val="clear" w:pos="1985"/>
        <w:tab w:val="left" w:pos="2410"/>
      </w:tabs>
      <w:ind w:left="2325" w:hanging="397"/>
    </w:pPr>
  </w:style>
  <w:style w:type="paragraph" w:customStyle="1" w:styleId="1E">
    <w:name w:val="Список 1 E"/>
    <w:basedOn w:val="1R"/>
    <w:uiPriority w:val="99"/>
    <w:rsid w:val="003B310A"/>
    <w:pPr>
      <w:tabs>
        <w:tab w:val="clear" w:pos="1440"/>
        <w:tab w:val="num" w:pos="360"/>
      </w:tabs>
      <w:ind w:firstLine="0"/>
    </w:pPr>
  </w:style>
  <w:style w:type="paragraph" w:customStyle="1" w:styleId="1R">
    <w:name w:val="Список 1 R"/>
    <w:basedOn w:val="Normal"/>
    <w:uiPriority w:val="99"/>
    <w:rsid w:val="003B310A"/>
    <w:pPr>
      <w:tabs>
        <w:tab w:val="left" w:pos="709"/>
        <w:tab w:val="num" w:pos="1440"/>
      </w:tabs>
      <w:spacing w:after="0" w:line="288" w:lineRule="auto"/>
      <w:ind w:firstLine="709"/>
      <w:jc w:val="both"/>
    </w:pPr>
    <w:rPr>
      <w:rFonts w:ascii="Times New Roman" w:eastAsia="Times New Roman" w:hAnsi="Times New Roman" w:cs="Times New Roman"/>
      <w:sz w:val="24"/>
      <w:szCs w:val="24"/>
      <w:lang w:val="ru-RU" w:eastAsia="ru-RU"/>
    </w:rPr>
  </w:style>
  <w:style w:type="paragraph" w:customStyle="1" w:styleId="af1">
    <w:name w:val="Стиль"/>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af2">
    <w:name w:val="Содержание(перечень)"/>
    <w:basedOn w:val="Normal"/>
    <w:uiPriority w:val="99"/>
    <w:rsid w:val="003B310A"/>
    <w:pPr>
      <w:tabs>
        <w:tab w:val="right" w:pos="8789"/>
      </w:tabs>
      <w:spacing w:before="120" w:after="0" w:line="240" w:lineRule="auto"/>
    </w:pPr>
    <w:rPr>
      <w:rFonts w:ascii="Times New Roman" w:eastAsia="Times New Roman" w:hAnsi="Times New Roman" w:cs="Times New Roman"/>
      <w:noProof/>
      <w:sz w:val="24"/>
      <w:szCs w:val="24"/>
      <w:lang w:val="ru-RU" w:eastAsia="ru-RU"/>
    </w:rPr>
  </w:style>
  <w:style w:type="paragraph" w:customStyle="1" w:styleId="22">
    <w:name w:val="Текст 2"/>
    <w:basedOn w:val="Normal"/>
    <w:uiPriority w:val="99"/>
    <w:rsid w:val="003B310A"/>
    <w:pPr>
      <w:widowControl w:val="0"/>
      <w:overflowPunct w:val="0"/>
      <w:autoSpaceDE w:val="0"/>
      <w:autoSpaceDN w:val="0"/>
      <w:adjustRightInd w:val="0"/>
      <w:spacing w:after="0" w:line="240" w:lineRule="auto"/>
      <w:ind w:left="680"/>
      <w:jc w:val="both"/>
      <w:textAlignment w:val="baseline"/>
    </w:pPr>
    <w:rPr>
      <w:rFonts w:ascii="Times New Roman" w:eastAsia="Times New Roman" w:hAnsi="Times New Roman" w:cs="Times New Roman"/>
      <w:sz w:val="26"/>
      <w:szCs w:val="26"/>
      <w:lang w:val="ru-RU" w:eastAsia="ru-RU"/>
    </w:rPr>
  </w:style>
  <w:style w:type="paragraph" w:customStyle="1" w:styleId="33">
    <w:name w:val="Текст 3"/>
    <w:basedOn w:val="Normal"/>
    <w:uiPriority w:val="99"/>
    <w:rsid w:val="003B310A"/>
    <w:pPr>
      <w:overflowPunct w:val="0"/>
      <w:autoSpaceDE w:val="0"/>
      <w:autoSpaceDN w:val="0"/>
      <w:adjustRightInd w:val="0"/>
      <w:spacing w:after="0" w:line="240" w:lineRule="auto"/>
      <w:ind w:left="1077"/>
      <w:jc w:val="both"/>
      <w:textAlignment w:val="baseline"/>
    </w:pPr>
    <w:rPr>
      <w:rFonts w:ascii="Times New Roman" w:eastAsia="Times New Roman" w:hAnsi="Times New Roman" w:cs="Times New Roman"/>
      <w:sz w:val="26"/>
      <w:szCs w:val="26"/>
      <w:lang w:val="ru-RU" w:eastAsia="ru-RU"/>
    </w:rPr>
  </w:style>
  <w:style w:type="paragraph" w:customStyle="1" w:styleId="50">
    <w:name w:val="Текст 5"/>
    <w:basedOn w:val="Heading5"/>
    <w:uiPriority w:val="99"/>
    <w:rsid w:val="003B310A"/>
    <w:pPr>
      <w:keepNext w:val="0"/>
      <w:keepLines w:val="0"/>
      <w:widowControl w:val="0"/>
      <w:tabs>
        <w:tab w:val="left" w:pos="1843"/>
      </w:tabs>
      <w:overflowPunct w:val="0"/>
      <w:autoSpaceDE w:val="0"/>
      <w:autoSpaceDN w:val="0"/>
      <w:adjustRightInd w:val="0"/>
      <w:spacing w:before="0" w:after="60" w:line="240" w:lineRule="auto"/>
      <w:ind w:left="1843"/>
      <w:jc w:val="both"/>
      <w:textAlignment w:val="baseline"/>
      <w:outlineLvl w:val="9"/>
    </w:pPr>
    <w:rPr>
      <w:rFonts w:ascii="Times New Roman" w:eastAsia="Times New Roman" w:hAnsi="Times New Roman" w:cs="Times New Roman"/>
      <w:color w:val="auto"/>
      <w:sz w:val="26"/>
      <w:szCs w:val="26"/>
      <w:lang w:val="ru-RU" w:eastAsia="ru-RU"/>
    </w:rPr>
  </w:style>
  <w:style w:type="paragraph" w:customStyle="1" w:styleId="210">
    <w:name w:val="Текст 2_1)"/>
    <w:basedOn w:val="22"/>
    <w:uiPriority w:val="99"/>
    <w:rsid w:val="003B310A"/>
    <w:pPr>
      <w:tabs>
        <w:tab w:val="left" w:pos="1134"/>
      </w:tabs>
      <w:ind w:left="1134" w:hanging="454"/>
    </w:pPr>
  </w:style>
  <w:style w:type="paragraph" w:customStyle="1" w:styleId="51">
    <w:name w:val="Текст 5_1)"/>
    <w:basedOn w:val="50"/>
    <w:uiPriority w:val="99"/>
    <w:rsid w:val="003B310A"/>
    <w:pPr>
      <w:tabs>
        <w:tab w:val="clear" w:pos="1843"/>
        <w:tab w:val="left" w:pos="2268"/>
      </w:tabs>
      <w:ind w:left="2268" w:hanging="425"/>
    </w:pPr>
  </w:style>
  <w:style w:type="paragraph" w:customStyle="1" w:styleId="1-">
    <w:name w:val="Заголовок 1-го уровня"/>
    <w:basedOn w:val="14"/>
    <w:next w:val="af3"/>
    <w:uiPriority w:val="99"/>
    <w:rsid w:val="003B310A"/>
    <w:pPr>
      <w:suppressLineNumbers w:val="0"/>
      <w:spacing w:before="720" w:after="400"/>
      <w:ind w:left="851" w:right="851" w:firstLine="0"/>
    </w:pPr>
    <w:rPr>
      <w:rFonts w:ascii="Arial" w:hAnsi="Arial" w:cs="Arial"/>
      <w:b/>
      <w:bCs/>
      <w:sz w:val="32"/>
      <w:szCs w:val="32"/>
    </w:rPr>
  </w:style>
  <w:style w:type="paragraph" w:customStyle="1" w:styleId="af3">
    <w:name w:val="Текст раздела"/>
    <w:basedOn w:val="Normal"/>
    <w:uiPriority w:val="99"/>
    <w:rsid w:val="003B310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6"/>
      <w:lang w:val="ru-RU" w:eastAsia="ru-RU"/>
    </w:rPr>
  </w:style>
  <w:style w:type="paragraph" w:customStyle="1" w:styleId="2-">
    <w:name w:val="Заголовок 2-го уровня"/>
    <w:basedOn w:val="1-"/>
    <w:uiPriority w:val="99"/>
    <w:rsid w:val="003B310A"/>
    <w:pPr>
      <w:spacing w:before="400" w:after="0"/>
      <w:ind w:left="0" w:right="0" w:firstLine="567"/>
      <w:jc w:val="both"/>
    </w:pPr>
    <w:rPr>
      <w:b w:val="0"/>
      <w:bCs w:val="0"/>
      <w:sz w:val="28"/>
      <w:szCs w:val="28"/>
    </w:rPr>
  </w:style>
  <w:style w:type="paragraph" w:customStyle="1" w:styleId="af4">
    <w:name w:val="детальное указание"/>
    <w:basedOn w:val="Normal"/>
    <w:uiPriority w:val="99"/>
    <w:rsid w:val="003B310A"/>
    <w:pPr>
      <w:tabs>
        <w:tab w:val="left" w:pos="11340"/>
      </w:tabs>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6"/>
      <w:szCs w:val="26"/>
      <w:lang w:val="ru-RU" w:eastAsia="ru-RU"/>
    </w:rPr>
  </w:style>
  <w:style w:type="paragraph" w:customStyle="1" w:styleId="aaoaeuiiaoeacaiea">
    <w:name w:val="aaoaeuiia oeacaiea"/>
    <w:basedOn w:val="Normal"/>
    <w:uiPriority w:val="99"/>
    <w:rsid w:val="003B310A"/>
    <w:pPr>
      <w:tabs>
        <w:tab w:val="left" w:pos="11340"/>
      </w:tabs>
      <w:spacing w:after="0" w:line="240" w:lineRule="auto"/>
      <w:ind w:firstLine="851"/>
      <w:jc w:val="both"/>
    </w:pPr>
    <w:rPr>
      <w:rFonts w:ascii="Times New Roman" w:eastAsia="Times New Roman" w:hAnsi="Times New Roman" w:cs="Times New Roman"/>
      <w:sz w:val="28"/>
      <w:szCs w:val="28"/>
      <w:lang w:val="ru-RU" w:eastAsia="ru-RU"/>
    </w:rPr>
  </w:style>
  <w:style w:type="paragraph" w:customStyle="1" w:styleId="Oaeno4a">
    <w:name w:val="Oaeno 4_a)"/>
    <w:basedOn w:val="Oaeno41"/>
    <w:uiPriority w:val="99"/>
    <w:rsid w:val="003B310A"/>
    <w:pPr>
      <w:tabs>
        <w:tab w:val="clear" w:pos="1985"/>
        <w:tab w:val="left" w:pos="2410"/>
      </w:tabs>
      <w:ind w:left="2325" w:hanging="397"/>
    </w:pPr>
  </w:style>
  <w:style w:type="paragraph" w:customStyle="1" w:styleId="410">
    <w:name w:val="Òåêñò 4_1)"/>
    <w:basedOn w:val="Normal"/>
    <w:uiPriority w:val="99"/>
    <w:rsid w:val="003B310A"/>
    <w:pPr>
      <w:widowControl w:val="0"/>
      <w:tabs>
        <w:tab w:val="left" w:pos="-2127"/>
        <w:tab w:val="left" w:pos="1985"/>
      </w:tabs>
      <w:overflowPunct w:val="0"/>
      <w:autoSpaceDE w:val="0"/>
      <w:autoSpaceDN w:val="0"/>
      <w:adjustRightInd w:val="0"/>
      <w:spacing w:after="60" w:line="240" w:lineRule="auto"/>
      <w:ind w:left="1928" w:hanging="510"/>
      <w:jc w:val="both"/>
      <w:textAlignment w:val="baseline"/>
    </w:pPr>
    <w:rPr>
      <w:rFonts w:ascii="Times New Roman" w:eastAsia="Times New Roman" w:hAnsi="Times New Roman" w:cs="Times New Roman"/>
      <w:sz w:val="26"/>
      <w:szCs w:val="26"/>
      <w:lang w:val="ru-RU" w:eastAsia="ru-RU"/>
    </w:rPr>
  </w:style>
  <w:style w:type="paragraph" w:styleId="ListBullet4">
    <w:name w:val="List Bullet 4"/>
    <w:basedOn w:val="Normal"/>
    <w:uiPriority w:val="99"/>
    <w:rsid w:val="003B310A"/>
    <w:pPr>
      <w:tabs>
        <w:tab w:val="num" w:pos="1209"/>
      </w:tabs>
      <w:spacing w:after="0" w:line="240" w:lineRule="auto"/>
      <w:ind w:firstLine="849"/>
    </w:pPr>
    <w:rPr>
      <w:rFonts w:ascii="Times New Roman" w:eastAsia="Times New Roman" w:hAnsi="Times New Roman" w:cs="Times New Roman"/>
      <w:sz w:val="20"/>
      <w:szCs w:val="20"/>
      <w:lang w:val="ru-RU" w:eastAsia="ru-RU"/>
    </w:rPr>
  </w:style>
  <w:style w:type="paragraph" w:styleId="ListNumber4">
    <w:name w:val="List Number 4"/>
    <w:basedOn w:val="Normal"/>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af5">
    <w:name w:val="Основной стиль текста"/>
    <w:autoRedefine/>
    <w:uiPriority w:val="99"/>
    <w:rsid w:val="003B310A"/>
    <w:pPr>
      <w:widowControl w:val="0"/>
      <w:spacing w:before="120" w:after="120" w:line="240" w:lineRule="auto"/>
      <w:ind w:firstLine="709"/>
      <w:jc w:val="both"/>
    </w:pPr>
    <w:rPr>
      <w:rFonts w:ascii="Times New Roman" w:eastAsia="Times New Roman" w:hAnsi="Times New Roman" w:cs="Times New Roman"/>
      <w:sz w:val="24"/>
      <w:szCs w:val="24"/>
      <w:lang w:val="ru-RU" w:eastAsia="ru-RU"/>
    </w:rPr>
  </w:style>
  <w:style w:type="paragraph" w:customStyle="1" w:styleId="1-6">
    <w:name w:val="Спис1-6"/>
    <w:basedOn w:val="1--0"/>
    <w:uiPriority w:val="99"/>
    <w:rsid w:val="003B310A"/>
    <w:pPr>
      <w:tabs>
        <w:tab w:val="clear" w:pos="360"/>
      </w:tabs>
      <w:spacing w:after="120"/>
      <w:ind w:left="0" w:firstLine="709"/>
    </w:pPr>
    <w:rPr>
      <w:rFonts w:ascii="Times New Roman" w:hAnsi="Times New Roman" w:cs="Times New Roman"/>
    </w:rPr>
  </w:style>
  <w:style w:type="paragraph" w:customStyle="1" w:styleId="af6">
    <w:name w:val="Текст подраздела"/>
    <w:basedOn w:val="af3"/>
    <w:uiPriority w:val="99"/>
    <w:rsid w:val="003B310A"/>
    <w:rPr>
      <w:sz w:val="24"/>
      <w:szCs w:val="24"/>
    </w:rPr>
  </w:style>
  <w:style w:type="paragraph" w:customStyle="1" w:styleId="af7">
    <w:name w:val="текст перечисления"/>
    <w:basedOn w:val="af3"/>
    <w:next w:val="Normal"/>
    <w:uiPriority w:val="99"/>
    <w:rsid w:val="003B310A"/>
    <w:rPr>
      <w:sz w:val="24"/>
      <w:szCs w:val="24"/>
    </w:rPr>
  </w:style>
  <w:style w:type="paragraph" w:customStyle="1" w:styleId="42">
    <w:name w:val="Основной текст 4"/>
    <w:basedOn w:val="BodyTextIndent"/>
    <w:uiPriority w:val="99"/>
    <w:rsid w:val="003B310A"/>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52">
    <w:name w:val="Основной текст 5"/>
    <w:basedOn w:val="BodyTextIndent"/>
    <w:uiPriority w:val="99"/>
    <w:rsid w:val="003B310A"/>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af8">
    <w:name w:val="Текст раздела (посл. абзац)"/>
    <w:basedOn w:val="af3"/>
    <w:next w:val="1-"/>
    <w:uiPriority w:val="99"/>
    <w:rsid w:val="003B310A"/>
    <w:pPr>
      <w:widowControl w:val="0"/>
      <w:spacing w:after="600"/>
    </w:pPr>
    <w:rPr>
      <w:sz w:val="24"/>
      <w:szCs w:val="24"/>
    </w:rPr>
  </w:style>
  <w:style w:type="paragraph" w:customStyle="1" w:styleId="end">
    <w:name w:val="текст перечисления (end)"/>
    <w:basedOn w:val="af7"/>
    <w:next w:val="af3"/>
    <w:uiPriority w:val="99"/>
    <w:rsid w:val="003B310A"/>
    <w:pPr>
      <w:widowControl w:val="0"/>
      <w:spacing w:after="140"/>
    </w:pPr>
  </w:style>
  <w:style w:type="paragraph" w:customStyle="1" w:styleId="af9">
    <w:name w:val="титульный лист"/>
    <w:basedOn w:val="Normal"/>
    <w:uiPriority w:val="99"/>
    <w:rsid w:val="003B310A"/>
    <w:pPr>
      <w:widowControl w:val="0"/>
      <w:tabs>
        <w:tab w:val="left" w:pos="11340"/>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ru-RU" w:eastAsia="ru-RU"/>
    </w:rPr>
  </w:style>
  <w:style w:type="paragraph" w:customStyle="1" w:styleId="15">
    <w:name w:val="Цитата1"/>
    <w:basedOn w:val="Normal"/>
    <w:uiPriority w:val="99"/>
    <w:rsid w:val="003B310A"/>
    <w:pPr>
      <w:widowControl w:val="0"/>
      <w:overflowPunct w:val="0"/>
      <w:autoSpaceDE w:val="0"/>
      <w:autoSpaceDN w:val="0"/>
      <w:adjustRightInd w:val="0"/>
      <w:spacing w:before="60" w:after="0" w:line="240" w:lineRule="auto"/>
      <w:ind w:left="57" w:right="57"/>
      <w:jc w:val="both"/>
      <w:textAlignment w:val="baseline"/>
    </w:pPr>
    <w:rPr>
      <w:rFonts w:ascii="Times New Roman" w:eastAsia="Times New Roman" w:hAnsi="Times New Roman" w:cs="Times New Roman"/>
      <w:sz w:val="24"/>
      <w:szCs w:val="24"/>
      <w:lang w:val="ru-RU" w:eastAsia="ru-RU"/>
    </w:rPr>
  </w:style>
  <w:style w:type="paragraph" w:customStyle="1" w:styleId="16">
    <w:name w:val="Îáû÷íûé1"/>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afa">
    <w:name w:val="№АС"/>
    <w:basedOn w:val="Normal"/>
    <w:uiPriority w:val="99"/>
    <w:rsid w:val="003B310A"/>
    <w:pPr>
      <w:spacing w:after="0" w:line="240" w:lineRule="auto"/>
    </w:pPr>
    <w:rPr>
      <w:rFonts w:ascii="Times New Roman" w:eastAsia="Times New Roman" w:hAnsi="Times New Roman" w:cs="Times New Roman"/>
      <w:sz w:val="24"/>
      <w:szCs w:val="24"/>
      <w:lang w:val="ru-RU" w:eastAsia="ru-RU"/>
    </w:rPr>
  </w:style>
  <w:style w:type="paragraph" w:customStyle="1" w:styleId="17">
    <w:name w:val="Обычный 1"/>
    <w:basedOn w:val="Normal"/>
    <w:uiPriority w:val="99"/>
    <w:rsid w:val="003B310A"/>
    <w:pPr>
      <w:spacing w:after="0" w:line="360" w:lineRule="auto"/>
      <w:jc w:val="both"/>
    </w:pPr>
    <w:rPr>
      <w:rFonts w:ascii="Times New Roman" w:eastAsia="Times New Roman" w:hAnsi="Times New Roman" w:cs="Times New Roman"/>
      <w:sz w:val="24"/>
      <w:szCs w:val="24"/>
      <w:lang w:val="ru-RU" w:eastAsia="ru-RU"/>
    </w:rPr>
  </w:style>
  <w:style w:type="paragraph" w:customStyle="1" w:styleId="afb">
    <w:name w:val="многоуровн"/>
    <w:basedOn w:val="Normal"/>
    <w:uiPriority w:val="99"/>
    <w:rsid w:val="003B310A"/>
    <w:pPr>
      <w:widowControl w:val="0"/>
      <w:spacing w:after="0" w:line="360" w:lineRule="auto"/>
    </w:pPr>
    <w:rPr>
      <w:rFonts w:ascii="Times New Roman" w:eastAsia="Times New Roman" w:hAnsi="Times New Roman" w:cs="Times New Roman"/>
      <w:sz w:val="24"/>
      <w:szCs w:val="24"/>
      <w:lang w:val="ru-RU" w:eastAsia="ru-RU"/>
    </w:rPr>
  </w:style>
  <w:style w:type="paragraph" w:customStyle="1" w:styleId="2-0">
    <w:name w:val="Çàãîëîâîê 2-ãî óðîâíÿ"/>
    <w:basedOn w:val="Normal"/>
    <w:uiPriority w:val="99"/>
    <w:rsid w:val="003B310A"/>
    <w:pPr>
      <w:keepNext/>
      <w:suppressAutoHyphens/>
      <w:overflowPunct w:val="0"/>
      <w:autoSpaceDE w:val="0"/>
      <w:autoSpaceDN w:val="0"/>
      <w:adjustRightInd w:val="0"/>
      <w:spacing w:before="400" w:after="0" w:line="240" w:lineRule="auto"/>
      <w:ind w:firstLine="567"/>
      <w:jc w:val="both"/>
      <w:textAlignment w:val="baseline"/>
    </w:pPr>
    <w:rPr>
      <w:rFonts w:ascii="Arial" w:eastAsia="Times New Roman" w:hAnsi="Arial" w:cs="Arial"/>
      <w:kern w:val="28"/>
      <w:sz w:val="28"/>
      <w:szCs w:val="28"/>
      <w:lang w:val="ru-RU" w:eastAsia="ru-RU"/>
    </w:rPr>
  </w:style>
  <w:style w:type="paragraph" w:customStyle="1" w:styleId="afc">
    <w:name w:val="Текст отчета с отступом"/>
    <w:basedOn w:val="BodyTextIndent"/>
    <w:autoRedefine/>
    <w:uiPriority w:val="99"/>
    <w:rsid w:val="003B310A"/>
    <w:pPr>
      <w:keepNext/>
      <w:tabs>
        <w:tab w:val="num" w:pos="360"/>
        <w:tab w:val="left" w:pos="6804"/>
      </w:tabs>
      <w:spacing w:line="240" w:lineRule="auto"/>
      <w:ind w:left="360" w:right="284" w:hanging="360"/>
      <w:jc w:val="left"/>
    </w:pPr>
  </w:style>
  <w:style w:type="paragraph" w:customStyle="1" w:styleId="18">
    <w:name w:val="Список программ1"/>
    <w:basedOn w:val="afd"/>
    <w:autoRedefine/>
    <w:uiPriority w:val="99"/>
    <w:rsid w:val="003B310A"/>
    <w:pPr>
      <w:tabs>
        <w:tab w:val="num" w:pos="737"/>
      </w:tabs>
      <w:ind w:left="737" w:hanging="453"/>
    </w:pPr>
  </w:style>
  <w:style w:type="paragraph" w:customStyle="1" w:styleId="afd">
    <w:name w:val="Список программ"/>
    <w:basedOn w:val="List"/>
    <w:autoRedefine/>
    <w:uiPriority w:val="99"/>
    <w:rsid w:val="003B310A"/>
    <w:pPr>
      <w:tabs>
        <w:tab w:val="left" w:pos="360"/>
        <w:tab w:val="left" w:pos="1276"/>
      </w:tabs>
      <w:spacing w:after="120"/>
      <w:ind w:left="0" w:right="284" w:firstLine="0"/>
    </w:pPr>
    <w:rPr>
      <w:kern w:val="16"/>
      <w:sz w:val="28"/>
      <w:szCs w:val="28"/>
    </w:rPr>
  </w:style>
  <w:style w:type="paragraph" w:styleId="List">
    <w:name w:val="List"/>
    <w:basedOn w:val="Normal"/>
    <w:uiPriority w:val="99"/>
    <w:rsid w:val="003B310A"/>
    <w:pPr>
      <w:spacing w:after="0" w:line="240" w:lineRule="auto"/>
      <w:ind w:left="283" w:hanging="283"/>
    </w:pPr>
    <w:rPr>
      <w:rFonts w:ascii="Times New Roman" w:eastAsia="Times New Roman" w:hAnsi="Times New Roman" w:cs="Times New Roman"/>
      <w:sz w:val="20"/>
      <w:szCs w:val="20"/>
      <w:lang w:val="ru-RU" w:eastAsia="ru-RU"/>
    </w:rPr>
  </w:style>
  <w:style w:type="paragraph" w:styleId="ListNumber2">
    <w:name w:val="List Number 2"/>
    <w:basedOn w:val="Normal"/>
    <w:uiPriority w:val="99"/>
    <w:rsid w:val="003B310A"/>
    <w:pPr>
      <w:tabs>
        <w:tab w:val="num" w:pos="643"/>
      </w:tabs>
      <w:spacing w:after="0" w:line="240" w:lineRule="auto"/>
      <w:ind w:left="643" w:hanging="360"/>
    </w:pPr>
    <w:rPr>
      <w:rFonts w:ascii="Courier New" w:eastAsia="Times New Roman" w:hAnsi="Courier New" w:cs="Courier New"/>
      <w:sz w:val="24"/>
      <w:szCs w:val="24"/>
      <w:lang w:val="ru-RU" w:eastAsia="ru-RU"/>
    </w:rPr>
  </w:style>
  <w:style w:type="paragraph" w:customStyle="1" w:styleId="19">
    <w:name w:val="Замечания1"/>
    <w:basedOn w:val="Normal"/>
    <w:uiPriority w:val="99"/>
    <w:rsid w:val="003B310A"/>
    <w:pPr>
      <w:tabs>
        <w:tab w:val="num" w:pos="927"/>
      </w:tabs>
      <w:spacing w:after="0" w:line="240" w:lineRule="auto"/>
      <w:ind w:firstLine="567"/>
    </w:pPr>
    <w:rPr>
      <w:rFonts w:ascii="Times New Roman" w:eastAsia="Times New Roman" w:hAnsi="Times New Roman" w:cs="Times New Roman"/>
      <w:sz w:val="20"/>
      <w:szCs w:val="20"/>
      <w:lang w:val="ru-RU" w:eastAsia="ru-RU"/>
    </w:rPr>
  </w:style>
  <w:style w:type="paragraph" w:customStyle="1" w:styleId="afe">
    <w:name w:val="Обычный.Титульный лист"/>
    <w:uiPriority w:val="99"/>
    <w:rsid w:val="003B310A"/>
    <w:pPr>
      <w:widowControl w:val="0"/>
      <w:spacing w:after="0" w:line="240" w:lineRule="auto"/>
    </w:pPr>
    <w:rPr>
      <w:rFonts w:ascii="Times New Roman" w:eastAsia="Times New Roman" w:hAnsi="Times New Roman" w:cs="Times New Roman"/>
      <w:sz w:val="20"/>
      <w:szCs w:val="20"/>
      <w:lang w:val="ru-RU"/>
    </w:rPr>
  </w:style>
  <w:style w:type="paragraph" w:customStyle="1" w:styleId="heading10">
    <w:name w:val="heading 1.раздел"/>
    <w:basedOn w:val="11"/>
    <w:next w:val="11"/>
    <w:uiPriority w:val="99"/>
    <w:rsid w:val="003B310A"/>
    <w:pPr>
      <w:pageBreakBefore/>
      <w:widowControl w:val="0"/>
      <w:suppressAutoHyphens/>
      <w:spacing w:after="120" w:line="360" w:lineRule="auto"/>
      <w:ind w:firstLine="0"/>
    </w:pPr>
    <w:rPr>
      <w:b/>
      <w:bCs/>
      <w:kern w:val="28"/>
      <w:sz w:val="28"/>
      <w:szCs w:val="28"/>
    </w:rPr>
  </w:style>
  <w:style w:type="paragraph" w:customStyle="1" w:styleId="heading20">
    <w:name w:val="heading 2.подразд"/>
    <w:basedOn w:val="11"/>
    <w:next w:val="heading10"/>
    <w:uiPriority w:val="99"/>
    <w:rsid w:val="003B310A"/>
    <w:pPr>
      <w:keepNext/>
      <w:spacing w:before="120" w:after="0" w:line="360" w:lineRule="auto"/>
      <w:ind w:firstLine="709"/>
      <w:jc w:val="left"/>
    </w:pPr>
  </w:style>
  <w:style w:type="paragraph" w:customStyle="1" w:styleId="heading30">
    <w:name w:val="heading 3.пункт"/>
    <w:basedOn w:val="11"/>
    <w:next w:val="11"/>
    <w:uiPriority w:val="99"/>
    <w:rsid w:val="003B310A"/>
    <w:pPr>
      <w:keepNext/>
      <w:spacing w:after="0" w:line="360" w:lineRule="auto"/>
      <w:ind w:firstLine="709"/>
    </w:pPr>
    <w:rPr>
      <w:b/>
      <w:bCs/>
    </w:rPr>
  </w:style>
  <w:style w:type="paragraph" w:customStyle="1" w:styleId="heading40">
    <w:name w:val="heading 4.прилож."/>
    <w:basedOn w:val="11"/>
    <w:next w:val="11"/>
    <w:uiPriority w:val="99"/>
    <w:rsid w:val="003B310A"/>
    <w:pPr>
      <w:keepNext/>
      <w:spacing w:after="0"/>
      <w:ind w:firstLine="0"/>
      <w:jc w:val="center"/>
    </w:pPr>
    <w:rPr>
      <w:b/>
      <w:bCs/>
      <w:sz w:val="36"/>
      <w:szCs w:val="36"/>
    </w:rPr>
  </w:style>
  <w:style w:type="paragraph" w:customStyle="1" w:styleId="heading50">
    <w:name w:val="heading 5.аннот.др.наимен"/>
    <w:basedOn w:val="11"/>
    <w:next w:val="11"/>
    <w:uiPriority w:val="99"/>
    <w:rsid w:val="003B310A"/>
    <w:pPr>
      <w:spacing w:before="120" w:after="120" w:line="288" w:lineRule="auto"/>
      <w:ind w:firstLine="0"/>
      <w:jc w:val="center"/>
    </w:pPr>
    <w:rPr>
      <w:rFonts w:ascii="(iau?iue oaeno)" w:hAnsi="(iau?iue oaeno)" w:cs="(iau?iue oaeno)"/>
      <w:b/>
      <w:bCs/>
    </w:rPr>
  </w:style>
  <w:style w:type="paragraph" w:customStyle="1" w:styleId="61">
    <w:name w:val="Заголовок 61"/>
    <w:basedOn w:val="11"/>
    <w:next w:val="11"/>
    <w:uiPriority w:val="99"/>
    <w:rsid w:val="003B310A"/>
    <w:pPr>
      <w:spacing w:before="240" w:after="60"/>
      <w:ind w:firstLine="0"/>
      <w:jc w:val="left"/>
    </w:pPr>
    <w:rPr>
      <w:rFonts w:ascii="(iau?iue oaeno)" w:hAnsi="(iau?iue oaeno)" w:cs="(iau?iue oaeno)"/>
      <w:i/>
      <w:iCs/>
      <w:sz w:val="22"/>
      <w:szCs w:val="22"/>
    </w:rPr>
  </w:style>
  <w:style w:type="paragraph" w:customStyle="1" w:styleId="71">
    <w:name w:val="Заголовок 71"/>
    <w:basedOn w:val="11"/>
    <w:next w:val="11"/>
    <w:uiPriority w:val="99"/>
    <w:rsid w:val="003B310A"/>
    <w:pPr>
      <w:keepNext/>
      <w:spacing w:after="0" w:line="360" w:lineRule="auto"/>
      <w:ind w:firstLine="0"/>
      <w:jc w:val="center"/>
    </w:pPr>
  </w:style>
  <w:style w:type="paragraph" w:customStyle="1" w:styleId="81">
    <w:name w:val="Заголовок 81"/>
    <w:basedOn w:val="11"/>
    <w:next w:val="11"/>
    <w:uiPriority w:val="99"/>
    <w:rsid w:val="003B310A"/>
    <w:pPr>
      <w:spacing w:before="240" w:after="60"/>
      <w:ind w:firstLine="0"/>
      <w:jc w:val="left"/>
    </w:pPr>
    <w:rPr>
      <w:rFonts w:ascii="Symbol" w:hAnsi="Symbol" w:cs="Symbol"/>
      <w:i/>
      <w:iCs/>
      <w:sz w:val="20"/>
      <w:szCs w:val="20"/>
    </w:rPr>
  </w:style>
  <w:style w:type="paragraph" w:customStyle="1" w:styleId="91">
    <w:name w:val="Заголовок 91"/>
    <w:basedOn w:val="11"/>
    <w:next w:val="11"/>
    <w:uiPriority w:val="99"/>
    <w:rsid w:val="003B310A"/>
    <w:pPr>
      <w:spacing w:before="240" w:after="60"/>
      <w:ind w:firstLine="0"/>
      <w:jc w:val="left"/>
    </w:pPr>
    <w:rPr>
      <w:rFonts w:ascii="Symbol" w:hAnsi="Symbol" w:cs="Symbol"/>
      <w:b/>
      <w:bCs/>
      <w:i/>
      <w:iCs/>
      <w:sz w:val="18"/>
      <w:szCs w:val="18"/>
    </w:rPr>
  </w:style>
  <w:style w:type="character" w:customStyle="1" w:styleId="1a">
    <w:name w:val="Основной шрифт абзаца1"/>
    <w:uiPriority w:val="99"/>
    <w:rsid w:val="003B310A"/>
  </w:style>
  <w:style w:type="paragraph" w:customStyle="1" w:styleId="1b">
    <w:name w:val="Основной текст1"/>
    <w:basedOn w:val="11"/>
    <w:uiPriority w:val="99"/>
    <w:rsid w:val="003B310A"/>
    <w:pPr>
      <w:spacing w:after="0" w:line="360" w:lineRule="auto"/>
      <w:ind w:firstLine="0"/>
      <w:jc w:val="left"/>
    </w:pPr>
  </w:style>
  <w:style w:type="paragraph" w:customStyle="1" w:styleId="Title6">
    <w:name w:val="Title.6_Приложение"/>
    <w:basedOn w:val="11"/>
    <w:uiPriority w:val="99"/>
    <w:rsid w:val="003B310A"/>
    <w:pPr>
      <w:spacing w:after="0" w:line="360" w:lineRule="auto"/>
      <w:ind w:firstLine="0"/>
      <w:jc w:val="center"/>
    </w:pPr>
    <w:rPr>
      <w:b/>
      <w:bCs/>
      <w:sz w:val="32"/>
      <w:szCs w:val="32"/>
    </w:rPr>
  </w:style>
  <w:style w:type="paragraph" w:customStyle="1" w:styleId="1c">
    <w:name w:val="Нижний колонтитул1"/>
    <w:basedOn w:val="11"/>
    <w:uiPriority w:val="99"/>
    <w:rsid w:val="003B310A"/>
    <w:pPr>
      <w:tabs>
        <w:tab w:val="center" w:pos="4153"/>
        <w:tab w:val="right" w:pos="8306"/>
      </w:tabs>
      <w:spacing w:after="0" w:line="360" w:lineRule="auto"/>
      <w:ind w:firstLine="0"/>
      <w:jc w:val="left"/>
    </w:pPr>
  </w:style>
  <w:style w:type="paragraph" w:customStyle="1" w:styleId="110">
    <w:name w:val="Оглавление 11"/>
    <w:basedOn w:val="11"/>
    <w:next w:val="11"/>
    <w:autoRedefine/>
    <w:uiPriority w:val="99"/>
    <w:rsid w:val="003B310A"/>
    <w:pPr>
      <w:tabs>
        <w:tab w:val="right" w:leader="dot" w:pos="9345"/>
      </w:tabs>
      <w:spacing w:before="120" w:after="120"/>
      <w:ind w:firstLine="0"/>
      <w:jc w:val="left"/>
    </w:pPr>
    <w:rPr>
      <w:noProof/>
    </w:rPr>
  </w:style>
  <w:style w:type="paragraph" w:customStyle="1" w:styleId="34">
    <w:name w:val="Стиль3"/>
    <w:basedOn w:val="11"/>
    <w:next w:val="11"/>
    <w:uiPriority w:val="99"/>
    <w:rsid w:val="003B310A"/>
    <w:pPr>
      <w:spacing w:before="120" w:after="0" w:line="360" w:lineRule="auto"/>
      <w:ind w:firstLine="709"/>
    </w:pPr>
    <w:rPr>
      <w:lang w:val="en-US"/>
    </w:rPr>
  </w:style>
  <w:style w:type="paragraph" w:customStyle="1" w:styleId="211">
    <w:name w:val="Основной текст с отступом 21"/>
    <w:basedOn w:val="11"/>
    <w:uiPriority w:val="99"/>
    <w:rsid w:val="003B310A"/>
    <w:pPr>
      <w:spacing w:after="0" w:line="360" w:lineRule="auto"/>
      <w:ind w:firstLine="720"/>
    </w:pPr>
  </w:style>
  <w:style w:type="paragraph" w:customStyle="1" w:styleId="310">
    <w:name w:val="Основной текст с отступом 31"/>
    <w:basedOn w:val="11"/>
    <w:uiPriority w:val="99"/>
    <w:rsid w:val="003B310A"/>
    <w:pPr>
      <w:spacing w:after="0" w:line="360" w:lineRule="auto"/>
      <w:ind w:firstLine="709"/>
      <w:jc w:val="left"/>
    </w:pPr>
  </w:style>
  <w:style w:type="paragraph" w:customStyle="1" w:styleId="1d">
    <w:name w:val="Верхний колонтитул1"/>
    <w:basedOn w:val="11"/>
    <w:uiPriority w:val="99"/>
    <w:rsid w:val="003B310A"/>
    <w:pPr>
      <w:widowControl w:val="0"/>
      <w:tabs>
        <w:tab w:val="center" w:pos="4153"/>
        <w:tab w:val="right" w:pos="8306"/>
      </w:tabs>
      <w:spacing w:after="0" w:line="480" w:lineRule="auto"/>
      <w:ind w:firstLine="720"/>
      <w:jc w:val="left"/>
    </w:pPr>
    <w:rPr>
      <w:rFonts w:ascii="Courier New" w:hAnsi="Courier New" w:cs="Courier New"/>
    </w:rPr>
  </w:style>
  <w:style w:type="paragraph" w:customStyle="1" w:styleId="111">
    <w:name w:val="Обычный11"/>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FR5">
    <w:name w:val="FR5"/>
    <w:uiPriority w:val="99"/>
    <w:rsid w:val="003B310A"/>
    <w:pPr>
      <w:widowControl w:val="0"/>
      <w:spacing w:after="0" w:line="240" w:lineRule="auto"/>
      <w:ind w:left="1000" w:right="1400"/>
      <w:jc w:val="both"/>
    </w:pPr>
    <w:rPr>
      <w:rFonts w:ascii="Arial" w:eastAsia="Times New Roman" w:hAnsi="Arial" w:cs="Arial"/>
      <w:sz w:val="24"/>
      <w:szCs w:val="24"/>
      <w:lang w:val="ru-RU" w:eastAsia="ru-RU"/>
    </w:rPr>
  </w:style>
  <w:style w:type="character" w:customStyle="1" w:styleId="1f">
    <w:name w:val="Номер страницы1"/>
    <w:uiPriority w:val="99"/>
    <w:rsid w:val="003B310A"/>
    <w:rPr>
      <w:rFonts w:ascii="Arial" w:hAnsi="Arial"/>
      <w:b/>
      <w:sz w:val="24"/>
    </w:rPr>
  </w:style>
  <w:style w:type="paragraph" w:customStyle="1" w:styleId="1f0">
    <w:name w:val="Схема документа1"/>
    <w:basedOn w:val="11"/>
    <w:uiPriority w:val="99"/>
    <w:rsid w:val="003B310A"/>
    <w:pPr>
      <w:shd w:val="clear" w:color="auto" w:fill="000080"/>
      <w:spacing w:after="0"/>
      <w:ind w:firstLine="0"/>
      <w:jc w:val="left"/>
    </w:pPr>
    <w:rPr>
      <w:rFonts w:ascii="Tahoma" w:hAnsi="Tahoma" w:cs="Tahoma"/>
      <w:sz w:val="20"/>
      <w:szCs w:val="20"/>
    </w:rPr>
  </w:style>
  <w:style w:type="paragraph" w:customStyle="1" w:styleId="BodyTextIndent21">
    <w:name w:val="Body Text Indent 21"/>
    <w:basedOn w:val="11"/>
    <w:uiPriority w:val="99"/>
    <w:rsid w:val="003B310A"/>
    <w:pPr>
      <w:spacing w:after="0" w:line="360" w:lineRule="auto"/>
      <w:ind w:firstLine="720"/>
    </w:pPr>
  </w:style>
  <w:style w:type="paragraph" w:customStyle="1" w:styleId="BodyText21">
    <w:name w:val="Body Text 21"/>
    <w:basedOn w:val="11"/>
    <w:uiPriority w:val="99"/>
    <w:rsid w:val="003B310A"/>
    <w:pPr>
      <w:spacing w:after="0"/>
      <w:ind w:firstLine="0"/>
    </w:pPr>
    <w:rPr>
      <w:color w:val="000000"/>
    </w:rPr>
  </w:style>
  <w:style w:type="paragraph" w:customStyle="1" w:styleId="23">
    <w:name w:val="Стиль2"/>
    <w:basedOn w:val="11"/>
    <w:autoRedefine/>
    <w:uiPriority w:val="99"/>
    <w:rsid w:val="003B310A"/>
    <w:pPr>
      <w:spacing w:after="0" w:line="360" w:lineRule="auto"/>
      <w:ind w:left="113" w:right="113" w:firstLine="0"/>
    </w:pPr>
    <w:rPr>
      <w:sz w:val="16"/>
      <w:szCs w:val="16"/>
    </w:rPr>
  </w:style>
  <w:style w:type="paragraph" w:customStyle="1" w:styleId="24">
    <w:name w:val="Таб2.текст"/>
    <w:basedOn w:val="11"/>
    <w:uiPriority w:val="99"/>
    <w:rsid w:val="003B310A"/>
    <w:pPr>
      <w:spacing w:before="60" w:after="60"/>
      <w:ind w:firstLine="0"/>
    </w:pPr>
    <w:rPr>
      <w:rFonts w:ascii="(iau?iue oaeno)" w:hAnsi="(iau?iue oaeno)" w:cs="(iau?iue oaeno)"/>
    </w:rPr>
  </w:style>
  <w:style w:type="character" w:customStyle="1" w:styleId="1f1">
    <w:name w:val="номер страницы1"/>
    <w:uiPriority w:val="99"/>
    <w:rsid w:val="003B310A"/>
    <w:rPr>
      <w:rFonts w:ascii="Arial" w:hAnsi="Arial"/>
      <w:sz w:val="24"/>
    </w:rPr>
  </w:style>
  <w:style w:type="paragraph" w:customStyle="1" w:styleId="FR1">
    <w:name w:val="FR1"/>
    <w:uiPriority w:val="99"/>
    <w:rsid w:val="003B310A"/>
    <w:pPr>
      <w:widowControl w:val="0"/>
      <w:spacing w:after="0" w:line="240" w:lineRule="auto"/>
      <w:ind w:left="3960"/>
    </w:pPr>
    <w:rPr>
      <w:rFonts w:ascii="Arial" w:eastAsia="Times New Roman" w:hAnsi="Arial" w:cs="Arial"/>
      <w:sz w:val="12"/>
      <w:szCs w:val="12"/>
      <w:lang w:val="ru-RU" w:eastAsia="ru-RU"/>
    </w:rPr>
  </w:style>
  <w:style w:type="paragraph" w:customStyle="1" w:styleId="Oaa1">
    <w:name w:val="Oaa1"/>
    <w:aliases w:val="iaeiai."/>
    <w:basedOn w:val="Normal"/>
    <w:next w:val="Normal"/>
    <w:uiPriority w:val="99"/>
    <w:rsid w:val="003B310A"/>
    <w:pPr>
      <w:keepNext/>
      <w:spacing w:before="120" w:after="0" w:line="288" w:lineRule="auto"/>
    </w:pPr>
    <w:rPr>
      <w:rFonts w:ascii="Times New Roman" w:eastAsia="Times New Roman" w:hAnsi="Times New Roman" w:cs="Times New Roman"/>
      <w:sz w:val="24"/>
      <w:szCs w:val="24"/>
      <w:lang w:val="ru-RU" w:eastAsia="ru-RU"/>
    </w:rPr>
  </w:style>
  <w:style w:type="paragraph" w:customStyle="1" w:styleId="Noeeu1">
    <w:name w:val="Noeeu1"/>
    <w:basedOn w:val="Normal"/>
    <w:next w:val="Normal"/>
    <w:uiPriority w:val="99"/>
    <w:rsid w:val="003B310A"/>
    <w:pPr>
      <w:tabs>
        <w:tab w:val="center" w:pos="4536"/>
        <w:tab w:val="right" w:pos="9072"/>
      </w:tabs>
      <w:spacing w:before="120" w:after="120" w:line="240" w:lineRule="auto"/>
      <w:jc w:val="center"/>
    </w:pPr>
    <w:rPr>
      <w:rFonts w:ascii="Times New Roman" w:eastAsia="Times New Roman" w:hAnsi="Times New Roman" w:cs="Times New Roman"/>
      <w:sz w:val="24"/>
      <w:szCs w:val="24"/>
      <w:lang w:val="ru-RU" w:eastAsia="ru-RU"/>
    </w:rPr>
  </w:style>
  <w:style w:type="paragraph" w:customStyle="1" w:styleId="--940">
    <w:name w:val="-текстХМ-940"/>
    <w:basedOn w:val="Normal"/>
    <w:uiPriority w:val="99"/>
    <w:rsid w:val="003B310A"/>
    <w:pPr>
      <w:keepLines/>
      <w:spacing w:after="0" w:line="240" w:lineRule="auto"/>
      <w:ind w:left="1004" w:hanging="210"/>
    </w:pPr>
    <w:rPr>
      <w:rFonts w:ascii="Times New Roman" w:eastAsia="Times New Roman" w:hAnsi="Times New Roman" w:cs="Times New Roman"/>
      <w:sz w:val="24"/>
      <w:szCs w:val="24"/>
      <w:lang w:val="ru-RU" w:eastAsia="ru-RU"/>
    </w:rPr>
  </w:style>
  <w:style w:type="paragraph" w:customStyle="1" w:styleId="Aff">
    <w:name w:val="Приложение A"/>
    <w:basedOn w:val="ad"/>
    <w:next w:val="Normal"/>
    <w:uiPriority w:val="99"/>
    <w:rsid w:val="003B310A"/>
    <w:pPr>
      <w:keepNext/>
      <w:pageBreakBefore/>
      <w:suppressAutoHyphens/>
      <w:spacing w:before="120" w:after="120"/>
      <w:jc w:val="right"/>
      <w:outlineLvl w:val="0"/>
    </w:pPr>
    <w:rPr>
      <w:b/>
      <w:bCs/>
      <w:sz w:val="28"/>
      <w:szCs w:val="28"/>
    </w:rPr>
  </w:style>
  <w:style w:type="paragraph" w:customStyle="1" w:styleId="aff0">
    <w:name w:val="Обычный +кр.строка"/>
    <w:basedOn w:val="Normal"/>
    <w:uiPriority w:val="99"/>
    <w:rsid w:val="003B310A"/>
    <w:pPr>
      <w:spacing w:after="120" w:line="240" w:lineRule="auto"/>
      <w:ind w:firstLine="720"/>
    </w:pPr>
    <w:rPr>
      <w:rFonts w:ascii="Times New Roman" w:eastAsia="Times New Roman" w:hAnsi="Times New Roman" w:cs="Times New Roman"/>
      <w:sz w:val="24"/>
      <w:szCs w:val="24"/>
      <w:lang w:val="ru-RU" w:eastAsia="ru-RU"/>
    </w:rPr>
  </w:style>
  <w:style w:type="paragraph" w:customStyle="1" w:styleId="aff1">
    <w:name w:val="Ячейка в таблице"/>
    <w:basedOn w:val="Normal"/>
    <w:uiPriority w:val="99"/>
    <w:rsid w:val="003B310A"/>
    <w:pPr>
      <w:autoSpaceDE w:val="0"/>
      <w:autoSpaceDN w:val="0"/>
      <w:spacing w:before="60" w:after="60" w:line="240" w:lineRule="auto"/>
      <w:jc w:val="both"/>
    </w:pPr>
    <w:rPr>
      <w:rFonts w:ascii="Times New Roman" w:eastAsia="Times New Roman" w:hAnsi="Times New Roman" w:cs="Times New Roman"/>
      <w:color w:val="000000"/>
      <w:sz w:val="24"/>
      <w:szCs w:val="24"/>
      <w:lang w:val="ru-RU" w:eastAsia="ru-RU"/>
    </w:rPr>
  </w:style>
  <w:style w:type="paragraph" w:customStyle="1" w:styleId="aff2">
    <w:name w:val="СОГЛАСОВАНО Нач.ЯРБ"/>
    <w:uiPriority w:val="99"/>
    <w:rsid w:val="003B310A"/>
    <w:pPr>
      <w:spacing w:after="0" w:line="240" w:lineRule="auto"/>
      <w:jc w:val="center"/>
    </w:pPr>
    <w:rPr>
      <w:rFonts w:ascii="Times New Roman" w:eastAsia="Times New Roman" w:hAnsi="Times New Roman" w:cs="Times New Roman"/>
      <w:sz w:val="24"/>
      <w:szCs w:val="24"/>
      <w:lang w:val="ru-RU" w:eastAsia="ru-RU"/>
    </w:rPr>
  </w:style>
  <w:style w:type="paragraph" w:customStyle="1" w:styleId="aff3">
    <w:name w:val="заголовок приложения"/>
    <w:basedOn w:val="Normal"/>
    <w:uiPriority w:val="99"/>
    <w:rsid w:val="003B310A"/>
    <w:pPr>
      <w:tabs>
        <w:tab w:val="left" w:pos="1310"/>
        <w:tab w:val="left" w:pos="9356"/>
      </w:tabs>
      <w:suppressAutoHyphens/>
      <w:spacing w:before="120" w:after="120" w:line="240" w:lineRule="auto"/>
      <w:ind w:firstLine="851"/>
      <w:jc w:val="both"/>
    </w:pPr>
    <w:rPr>
      <w:rFonts w:ascii="Times New Roman" w:eastAsia="Times New Roman" w:hAnsi="Times New Roman" w:cs="Times New Roman"/>
      <w:b/>
      <w:bCs/>
      <w:caps/>
      <w:kern w:val="28"/>
      <w:sz w:val="28"/>
      <w:szCs w:val="28"/>
      <w:lang w:val="ru-RU" w:eastAsia="ru-RU"/>
    </w:rPr>
  </w:style>
  <w:style w:type="paragraph" w:customStyle="1" w:styleId="LISTREGISTRACII">
    <w:name w:val="LIST REGISTRACII"/>
    <w:basedOn w:val="Normal"/>
    <w:uiPriority w:val="99"/>
    <w:rsid w:val="003B310A"/>
    <w:pPr>
      <w:tabs>
        <w:tab w:val="left" w:leader="dot" w:pos="9923"/>
      </w:tabs>
      <w:spacing w:before="80" w:after="80" w:line="240" w:lineRule="auto"/>
      <w:jc w:val="both"/>
    </w:pPr>
    <w:rPr>
      <w:rFonts w:ascii="Times New Roman" w:eastAsia="Times New Roman" w:hAnsi="Times New Roman" w:cs="Times New Roman"/>
      <w:sz w:val="24"/>
      <w:szCs w:val="24"/>
      <w:lang w:val="ru-RU"/>
    </w:rPr>
  </w:style>
  <w:style w:type="paragraph" w:customStyle="1" w:styleId="1f2">
    <w:name w:val="Заголовок 1.Раздел"/>
    <w:basedOn w:val="Normal"/>
    <w:next w:val="Normal"/>
    <w:uiPriority w:val="99"/>
    <w:rsid w:val="003B310A"/>
    <w:pPr>
      <w:keepNext/>
      <w:pageBreakBefore/>
      <w:tabs>
        <w:tab w:val="num" w:pos="360"/>
        <w:tab w:val="left" w:pos="1276"/>
      </w:tabs>
      <w:spacing w:before="120" w:after="120" w:line="240" w:lineRule="auto"/>
      <w:jc w:val="both"/>
      <w:outlineLvl w:val="0"/>
    </w:pPr>
    <w:rPr>
      <w:rFonts w:ascii="Times New Roman" w:eastAsia="Times New Roman" w:hAnsi="Times New Roman" w:cs="Times New Roman"/>
      <w:b/>
      <w:bCs/>
      <w:caps/>
      <w:kern w:val="28"/>
      <w:sz w:val="28"/>
      <w:szCs w:val="28"/>
      <w:lang w:val="ru-RU" w:eastAsia="ru-RU"/>
    </w:rPr>
  </w:style>
  <w:style w:type="paragraph" w:customStyle="1" w:styleId="25">
    <w:name w:val="Заголовок 2.Подраздел"/>
    <w:basedOn w:val="Normal"/>
    <w:next w:val="Normal"/>
    <w:uiPriority w:val="99"/>
    <w:rsid w:val="003B310A"/>
    <w:pPr>
      <w:tabs>
        <w:tab w:val="num" w:pos="720"/>
      </w:tabs>
      <w:spacing w:after="0" w:line="240" w:lineRule="auto"/>
      <w:jc w:val="both"/>
    </w:pPr>
    <w:rPr>
      <w:rFonts w:ascii="Times New Roman" w:eastAsia="Times New Roman" w:hAnsi="Times New Roman" w:cs="Times New Roman"/>
      <w:b/>
      <w:bCs/>
      <w:caps/>
      <w:sz w:val="24"/>
      <w:szCs w:val="24"/>
      <w:lang w:val="ru-RU" w:eastAsia="ru-RU"/>
    </w:rPr>
  </w:style>
  <w:style w:type="paragraph" w:customStyle="1" w:styleId="35">
    <w:name w:val="Заголовок 3.Пункт"/>
    <w:basedOn w:val="Normal"/>
    <w:next w:val="Normal"/>
    <w:uiPriority w:val="99"/>
    <w:rsid w:val="003B310A"/>
    <w:pPr>
      <w:keepNext/>
      <w:tabs>
        <w:tab w:val="num" w:pos="720"/>
        <w:tab w:val="left" w:pos="1701"/>
      </w:tabs>
      <w:spacing w:before="60" w:after="60" w:line="240" w:lineRule="auto"/>
      <w:jc w:val="both"/>
      <w:outlineLvl w:val="2"/>
    </w:pPr>
    <w:rPr>
      <w:rFonts w:ascii="Times New Roman" w:eastAsia="Times New Roman" w:hAnsi="Times New Roman" w:cs="Times New Roman"/>
      <w:b/>
      <w:bCs/>
      <w:sz w:val="24"/>
      <w:szCs w:val="24"/>
      <w:lang w:val="ru-RU" w:eastAsia="ru-RU"/>
    </w:rPr>
  </w:style>
  <w:style w:type="paragraph" w:customStyle="1" w:styleId="43">
    <w:name w:val="Заголовок 4.Подпункт"/>
    <w:basedOn w:val="Normal"/>
    <w:next w:val="Normal"/>
    <w:uiPriority w:val="99"/>
    <w:rsid w:val="003B310A"/>
    <w:pPr>
      <w:keepNext/>
      <w:tabs>
        <w:tab w:val="num" w:pos="426"/>
        <w:tab w:val="left" w:pos="1985"/>
      </w:tabs>
      <w:spacing w:after="0" w:line="240" w:lineRule="auto"/>
      <w:ind w:left="426"/>
      <w:jc w:val="both"/>
      <w:outlineLvl w:val="3"/>
    </w:pPr>
    <w:rPr>
      <w:rFonts w:ascii="Times New Roman" w:eastAsia="Times New Roman" w:hAnsi="Times New Roman" w:cs="Times New Roman"/>
      <w:sz w:val="24"/>
      <w:szCs w:val="24"/>
      <w:lang w:val="ru-RU" w:eastAsia="ru-RU"/>
    </w:rPr>
  </w:style>
  <w:style w:type="paragraph" w:customStyle="1" w:styleId="510">
    <w:name w:val="Заголовок 5.Подпункт1"/>
    <w:basedOn w:val="Normal"/>
    <w:next w:val="Normal"/>
    <w:uiPriority w:val="99"/>
    <w:rsid w:val="003B310A"/>
    <w:pPr>
      <w:tabs>
        <w:tab w:val="num" w:pos="0"/>
      </w:tabs>
      <w:spacing w:after="0" w:line="240" w:lineRule="auto"/>
      <w:jc w:val="both"/>
      <w:outlineLvl w:val="4"/>
    </w:pPr>
    <w:rPr>
      <w:rFonts w:ascii="Times New Roman" w:eastAsia="Times New Roman" w:hAnsi="Times New Roman" w:cs="Times New Roman"/>
      <w:sz w:val="24"/>
      <w:szCs w:val="24"/>
      <w:lang w:val="ru-RU" w:eastAsia="ru-RU"/>
    </w:rPr>
  </w:style>
  <w:style w:type="paragraph" w:customStyle="1" w:styleId="TextIND">
    <w:name w:val="TextIND"/>
    <w:basedOn w:val="BodyText"/>
    <w:uiPriority w:val="99"/>
    <w:rsid w:val="003B310A"/>
    <w:pPr>
      <w:bidi w:val="0"/>
      <w:spacing w:before="60" w:after="60"/>
      <w:ind w:firstLine="851"/>
      <w:jc w:val="both"/>
    </w:pPr>
    <w:rPr>
      <w:rFonts w:ascii="Times New Roman" w:hAnsi="Times New Roman" w:cs="Times New Roman"/>
      <w:sz w:val="24"/>
      <w:szCs w:val="24"/>
      <w:lang w:val="ru-RU" w:eastAsia="ru-RU" w:bidi="ar-SA"/>
    </w:rPr>
  </w:style>
  <w:style w:type="paragraph" w:customStyle="1" w:styleId="26">
    <w:name w:val="2_Текст таблицы с буквой а)б)в)..."/>
    <w:basedOn w:val="Normal"/>
    <w:uiPriority w:val="99"/>
    <w:rsid w:val="003B310A"/>
    <w:pPr>
      <w:keepLines/>
      <w:widowControl w:val="0"/>
      <w:spacing w:after="0" w:line="240" w:lineRule="auto"/>
      <w:ind w:firstLine="227"/>
      <w:jc w:val="both"/>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3B310A"/>
    <w:rPr>
      <w:rFonts w:ascii="Times New Roman" w:hAnsi="Times New Roman"/>
      <w:sz w:val="22"/>
    </w:rPr>
  </w:style>
  <w:style w:type="paragraph" w:customStyle="1" w:styleId="CharChar">
    <w:name w:val="Char Char"/>
    <w:basedOn w:val="Normal"/>
    <w:uiPriority w:val="99"/>
    <w:rsid w:val="003B310A"/>
    <w:pPr>
      <w:spacing w:after="0" w:line="360" w:lineRule="auto"/>
      <w:ind w:firstLine="737"/>
      <w:jc w:val="both"/>
    </w:pPr>
    <w:rPr>
      <w:rFonts w:ascii="Times New Roman" w:eastAsia="Times New Roman" w:hAnsi="Times New Roman" w:cs="Times New Roman"/>
      <w:sz w:val="24"/>
      <w:szCs w:val="24"/>
      <w:lang w:val="en-US"/>
    </w:rPr>
  </w:style>
  <w:style w:type="paragraph" w:customStyle="1" w:styleId="27">
    <w:name w:val="Верхний колонтитул2"/>
    <w:basedOn w:val="Normal"/>
    <w:uiPriority w:val="99"/>
    <w:rsid w:val="003B310A"/>
    <w:pPr>
      <w:widowControl w:val="0"/>
      <w:spacing w:after="0" w:line="240" w:lineRule="auto"/>
      <w:jc w:val="center"/>
    </w:pPr>
    <w:rPr>
      <w:rFonts w:ascii="Times New Roman" w:eastAsia="Times New Roman" w:hAnsi="Times New Roman" w:cs="Times New Roman"/>
      <w:sz w:val="24"/>
      <w:szCs w:val="24"/>
      <w:lang w:val="ru-RU" w:eastAsia="ru-RU"/>
    </w:rPr>
  </w:style>
  <w:style w:type="paragraph" w:customStyle="1" w:styleId="311">
    <w:name w:val="Основной текст с отступом 311"/>
    <w:basedOn w:val="Normal"/>
    <w:uiPriority w:val="99"/>
    <w:rsid w:val="003B310A"/>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4"/>
      <w:lang w:val="ru-RU" w:eastAsia="ru-RU"/>
    </w:rPr>
  </w:style>
  <w:style w:type="paragraph" w:styleId="NoSpacing">
    <w:name w:val="No Spacing"/>
    <w:uiPriority w:val="99"/>
    <w:qFormat/>
    <w:rsid w:val="003B310A"/>
    <w:pPr>
      <w:spacing w:after="0" w:line="240" w:lineRule="auto"/>
    </w:pPr>
    <w:rPr>
      <w:rFonts w:ascii="Times New Roman" w:eastAsia="Times New Roman" w:hAnsi="Times New Roman" w:cs="Times New Roman"/>
      <w:sz w:val="20"/>
      <w:szCs w:val="20"/>
      <w:lang w:val="ru-RU" w:eastAsia="ru-RU"/>
    </w:rPr>
  </w:style>
  <w:style w:type="paragraph" w:styleId="Date">
    <w:name w:val="Date"/>
    <w:basedOn w:val="Normal"/>
    <w:next w:val="Normal"/>
    <w:link w:val="DateChar"/>
    <w:uiPriority w:val="99"/>
    <w:rsid w:val="003B310A"/>
    <w:pPr>
      <w:spacing w:after="0" w:line="240" w:lineRule="auto"/>
    </w:pPr>
    <w:rPr>
      <w:rFonts w:ascii="Times New Roman" w:eastAsia="Times New Roman" w:hAnsi="Times New Roman" w:cs="Times New Roman"/>
      <w:sz w:val="20"/>
      <w:szCs w:val="20"/>
      <w:lang w:val="ru-RU" w:eastAsia="ru-RU"/>
    </w:rPr>
  </w:style>
  <w:style w:type="character" w:customStyle="1" w:styleId="DateChar">
    <w:name w:val="Date Char"/>
    <w:basedOn w:val="DefaultParagraphFont"/>
    <w:link w:val="Date"/>
    <w:uiPriority w:val="99"/>
    <w:rsid w:val="003B310A"/>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раздел,Заголовок раздела,Загол1,разд,?acaae,(раздел),Заголовок раздела Знак Знак,Заголовок 1 Знак Знак"/>
    <w:basedOn w:val="Normal"/>
    <w:next w:val="Normal"/>
    <w:link w:val="Heading1Char"/>
    <w:uiPriority w:val="99"/>
    <w:qFormat/>
    <w:pPr>
      <w:keepNext/>
      <w:keepLines/>
      <w:spacing w:before="240" w:after="72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aliases w:val="подразд,(подраздел),iia?aca"/>
    <w:basedOn w:val="Normal"/>
    <w:next w:val="Normal"/>
    <w:link w:val="Heading2Char"/>
    <w:uiPriority w:val="99"/>
    <w:unhideWhenUsed/>
    <w:qFormat/>
    <w:pPr>
      <w:keepNext/>
      <w:keepLines/>
      <w:numPr>
        <w:numId w:val="1"/>
      </w:numPr>
      <w:spacing w:before="40" w:after="36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aliases w:val="пункт,ioieo,(норм. заголовок)"/>
    <w:basedOn w:val="Normal"/>
    <w:next w:val="Normal"/>
    <w:link w:val="Heading3Char"/>
    <w:uiPriority w:val="99"/>
    <w:unhideWhenUsed/>
    <w:qFormat/>
    <w:pPr>
      <w:keepNext/>
      <w:keepLines/>
      <w:numPr>
        <w:ilvl w:val="1"/>
        <w:numId w:val="1"/>
      </w:numPr>
      <w:spacing w:before="40" w:after="240"/>
      <w:outlineLvl w:val="2"/>
    </w:pPr>
    <w:rPr>
      <w:rFonts w:asciiTheme="majorHAnsi" w:eastAsiaTheme="majorEastAsia" w:hAnsiTheme="majorHAnsi" w:cstheme="majorHAnsi"/>
      <w:b/>
      <w:bCs/>
      <w:color w:val="2E74B5" w:themeColor="accent1" w:themeShade="BF"/>
      <w:sz w:val="24"/>
      <w:szCs w:val="24"/>
    </w:rPr>
  </w:style>
  <w:style w:type="paragraph" w:styleId="Heading4">
    <w:name w:val="heading 4"/>
    <w:aliases w:val="прилож.,i?eei?."/>
    <w:basedOn w:val="Normal"/>
    <w:next w:val="Normal"/>
    <w:link w:val="Heading4Char"/>
    <w:uiPriority w:val="99"/>
    <w:unhideWhenUsed/>
    <w:qFormat/>
    <w:pPr>
      <w:keepNext/>
      <w:keepLines/>
      <w:numPr>
        <w:ilvl w:val="2"/>
        <w:numId w:val="1"/>
      </w:numPr>
      <w:spacing w:before="40" w:after="120"/>
      <w:ind w:left="426" w:hanging="425"/>
      <w:outlineLvl w:val="3"/>
    </w:pPr>
    <w:rPr>
      <w:rFonts w:asciiTheme="majorHAnsi" w:eastAsiaTheme="majorEastAsia" w:hAnsiTheme="majorHAnsi" w:cstheme="majorBidi"/>
      <w:b/>
      <w:bCs/>
      <w:color w:val="2E74B5" w:themeColor="accent1" w:themeShade="BF"/>
    </w:rPr>
  </w:style>
  <w:style w:type="paragraph" w:styleId="Heading5">
    <w:name w:val="heading 5"/>
    <w:aliases w:val="аннот.др,наимен,aiiio.a?,iaeiai"/>
    <w:basedOn w:val="Normal"/>
    <w:next w:val="Normal"/>
    <w:link w:val="Heading5Char"/>
    <w:uiPriority w:val="9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3B310A"/>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Heading7Char"/>
    <w:uiPriority w:val="99"/>
    <w:qFormat/>
    <w:rsid w:val="003B310A"/>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uiPriority w:val="99"/>
    <w:qFormat/>
    <w:rsid w:val="003B310A"/>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uiPriority w:val="99"/>
    <w:qFormat/>
    <w:rsid w:val="003B310A"/>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Заголовок раздела Char,Загол1 Char,разд Char,?acaae Char,(раздел) Char,Заголовок раздела Знак Знак Char,Заголовок 1 Знак Знак Char"/>
    <w:basedOn w:val="DefaultParagraphFont"/>
    <w:link w:val="Heading1"/>
    <w:uiPriority w:val="99"/>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aliases w:val="подразд Char,(подраздел) Char,iia?aca Char"/>
    <w:basedOn w:val="DefaultParagraphFont"/>
    <w:link w:val="Heading2"/>
    <w:uiPriority w:val="99"/>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aliases w:val="пункт Char,ioieo Char,(норм. заголовок) Char"/>
    <w:basedOn w:val="DefaultParagraphFont"/>
    <w:link w:val="Heading3"/>
    <w:uiPriority w:val="99"/>
    <w:rPr>
      <w:rFonts w:asciiTheme="majorHAnsi" w:eastAsiaTheme="majorEastAsia" w:hAnsiTheme="majorHAnsi" w:cstheme="majorHAnsi"/>
      <w:b/>
      <w:bCs/>
      <w:color w:val="2E74B5" w:themeColor="accent1" w:themeShade="BF"/>
      <w:sz w:val="24"/>
      <w:szCs w:val="24"/>
    </w:rPr>
  </w:style>
  <w:style w:type="character" w:customStyle="1" w:styleId="Heading4Char">
    <w:name w:val="Heading 4 Char"/>
    <w:aliases w:val="прилож. Char,i?eei?. Char"/>
    <w:basedOn w:val="DefaultParagraphFont"/>
    <w:link w:val="Heading4"/>
    <w:uiPriority w:val="99"/>
    <w:rPr>
      <w:rFonts w:asciiTheme="majorHAnsi" w:eastAsiaTheme="majorEastAsia" w:hAnsiTheme="majorHAnsi" w:cstheme="majorBidi"/>
      <w:b/>
      <w:bCs/>
      <w:color w:val="2E74B5" w:themeColor="accent1" w:themeShade="BF"/>
    </w:rPr>
  </w:style>
  <w:style w:type="character" w:customStyle="1" w:styleId="Heading5Char">
    <w:name w:val="Heading 5 Char"/>
    <w:aliases w:val="аннот.др Char,наимен Char,aiiio.a? Char,iaeiai Char"/>
    <w:basedOn w:val="DefaultParagraphFont"/>
    <w:link w:val="Heading5"/>
    <w:uiPriority w:val="9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rsid w:val="003B310A"/>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3B310A"/>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3B310A"/>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3B310A"/>
    <w:rPr>
      <w:rFonts w:ascii="Arial" w:eastAsia="Times New Roman" w:hAnsi="Arial" w:cs="Arial"/>
      <w:lang w:val="ru-RU" w:eastAsia="ru-RU"/>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sid w:val="00F0261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pPr>
      <w:spacing w:after="0"/>
      <w:outlineLvl w:val="9"/>
    </w:pPr>
    <w:rPr>
      <w:b w:val="0"/>
      <w:bCs w:val="0"/>
      <w:lang w:val="en-US"/>
    </w:rPr>
  </w:style>
  <w:style w:type="paragraph" w:styleId="TOC2">
    <w:name w:val="toc 2"/>
    <w:basedOn w:val="Normal"/>
    <w:next w:val="Normal"/>
    <w:autoRedefine/>
    <w:uiPriority w:val="99"/>
    <w:unhideWhenUsed/>
    <w:pPr>
      <w:spacing w:after="100"/>
      <w:ind w:left="220"/>
    </w:pPr>
    <w:rPr>
      <w:rFonts w:eastAsiaTheme="minorEastAsia" w:cs="Times New Roman"/>
      <w:lang w:val="en-US"/>
    </w:rPr>
  </w:style>
  <w:style w:type="paragraph" w:styleId="TOC1">
    <w:name w:val="toc 1"/>
    <w:basedOn w:val="Normal"/>
    <w:next w:val="Normal"/>
    <w:autoRedefine/>
    <w:uiPriority w:val="99"/>
    <w:unhideWhenUsed/>
    <w:pPr>
      <w:spacing w:after="100"/>
    </w:pPr>
    <w:rPr>
      <w:rFonts w:eastAsiaTheme="minorEastAsia" w:cs="Times New Roman"/>
      <w:lang w:val="en-US"/>
    </w:rPr>
  </w:style>
  <w:style w:type="paragraph" w:styleId="TOC3">
    <w:name w:val="toc 3"/>
    <w:basedOn w:val="Normal"/>
    <w:next w:val="Normal"/>
    <w:autoRedefine/>
    <w:uiPriority w:val="39"/>
    <w:unhideWhenUsed/>
    <w:pPr>
      <w:spacing w:after="100"/>
      <w:ind w:left="440"/>
    </w:pPr>
    <w:rPr>
      <w:rFonts w:eastAsiaTheme="minorEastAsia" w:cs="Times New Roman"/>
      <w:lang w:val="en-US"/>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6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B"/>
    <w:rPr>
      <w:rFonts w:ascii="Tahoma" w:hAnsi="Tahoma" w:cs="Tahoma"/>
      <w:sz w:val="16"/>
      <w:szCs w:val="16"/>
    </w:rPr>
  </w:style>
  <w:style w:type="paragraph" w:styleId="BodyText">
    <w:name w:val="Body Text"/>
    <w:basedOn w:val="Normal"/>
    <w:link w:val="BodyTextChar"/>
    <w:uiPriority w:val="99"/>
    <w:rsid w:val="00FA7ADC"/>
    <w:pPr>
      <w:bidi/>
      <w:spacing w:after="0" w:line="240" w:lineRule="auto"/>
      <w:jc w:val="lowKashida"/>
    </w:pPr>
    <w:rPr>
      <w:rFonts w:ascii="Arial" w:eastAsia="Times New Roman" w:hAnsi="Arial" w:cs="Nazanin"/>
      <w:sz w:val="28"/>
      <w:szCs w:val="28"/>
      <w:lang w:val="en-US" w:eastAsia="zh-CN" w:bidi="fa-IR"/>
    </w:rPr>
  </w:style>
  <w:style w:type="character" w:customStyle="1" w:styleId="BodyTextChar">
    <w:name w:val="Body Text Char"/>
    <w:basedOn w:val="DefaultParagraphFont"/>
    <w:link w:val="BodyText"/>
    <w:uiPriority w:val="99"/>
    <w:rsid w:val="00FA7ADC"/>
    <w:rPr>
      <w:rFonts w:ascii="Arial" w:eastAsia="Times New Roman" w:hAnsi="Arial" w:cs="Nazanin"/>
      <w:sz w:val="28"/>
      <w:szCs w:val="28"/>
      <w:lang w:val="en-US" w:eastAsia="zh-CN" w:bidi="fa-IR"/>
    </w:rPr>
  </w:style>
  <w:style w:type="table" w:styleId="TableGrid">
    <w:name w:val="Table Grid"/>
    <w:basedOn w:val="TableNormal"/>
    <w:uiPriority w:val="39"/>
    <w:rsid w:val="00FA7ADC"/>
    <w:pPr>
      <w:spacing w:after="0" w:line="240" w:lineRule="auto"/>
    </w:pPr>
    <w:rPr>
      <w:lang w:val="en-US"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tn">
    <w:name w:val="Matn"/>
    <w:basedOn w:val="Normal"/>
    <w:link w:val="MatnChar"/>
    <w:qFormat/>
    <w:rsid w:val="00FA7ADC"/>
    <w:pPr>
      <w:bidi/>
      <w:spacing w:after="0" w:line="240" w:lineRule="auto"/>
      <w:ind w:firstLine="454"/>
      <w:jc w:val="both"/>
    </w:pPr>
    <w:rPr>
      <w:rFonts w:ascii="Times New Roman" w:hAnsi="Times New Roman" w:cs="B Mitra"/>
      <w:sz w:val="24"/>
      <w:szCs w:val="28"/>
      <w:lang w:val="en-US" w:bidi="fa-IR"/>
    </w:rPr>
  </w:style>
  <w:style w:type="character" w:customStyle="1" w:styleId="MatnChar">
    <w:name w:val="Matn Char"/>
    <w:basedOn w:val="DefaultParagraphFont"/>
    <w:link w:val="Matn"/>
    <w:rsid w:val="00FA7ADC"/>
    <w:rPr>
      <w:rFonts w:ascii="Times New Roman" w:hAnsi="Times New Roman" w:cs="B Mitra"/>
      <w:sz w:val="24"/>
      <w:szCs w:val="28"/>
      <w:lang w:val="en-US" w:bidi="fa-IR"/>
    </w:rPr>
  </w:style>
  <w:style w:type="paragraph" w:styleId="Caption">
    <w:name w:val="caption"/>
    <w:basedOn w:val="Normal"/>
    <w:next w:val="Normal"/>
    <w:uiPriority w:val="99"/>
    <w:unhideWhenUsed/>
    <w:qFormat/>
    <w:rsid w:val="00B8110B"/>
    <w:pPr>
      <w:bidi/>
      <w:spacing w:after="200" w:line="240" w:lineRule="auto"/>
      <w:jc w:val="center"/>
    </w:pPr>
    <w:rPr>
      <w:rFonts w:ascii="Arial" w:hAnsi="Arial" w:cs="B Mitra"/>
      <w:b/>
      <w:bCs/>
      <w:color w:val="5B9BD5" w:themeColor="accent1"/>
      <w:sz w:val="18"/>
      <w:szCs w:val="18"/>
      <w:lang w:val="en-US"/>
    </w:rPr>
  </w:style>
  <w:style w:type="paragraph" w:customStyle="1" w:styleId="a">
    <w:name w:val="Список_тире"/>
    <w:basedOn w:val="Normal"/>
    <w:rsid w:val="003B310A"/>
    <w:pPr>
      <w:tabs>
        <w:tab w:val="num" w:pos="1211"/>
      </w:tabs>
      <w:spacing w:before="120" w:after="0" w:line="240" w:lineRule="auto"/>
      <w:ind w:left="1211" w:hanging="360"/>
      <w:jc w:val="both"/>
    </w:pPr>
    <w:rPr>
      <w:rFonts w:ascii="Arial" w:eastAsia="Times New Roman" w:hAnsi="Arial" w:cs="Arial"/>
      <w:sz w:val="24"/>
      <w:szCs w:val="20"/>
      <w:lang w:eastAsia="ru-RU"/>
    </w:rPr>
  </w:style>
  <w:style w:type="character" w:customStyle="1" w:styleId="CommentTextChar">
    <w:name w:val="Comment Text Char"/>
    <w:basedOn w:val="DefaultParagraphFont"/>
    <w:link w:val="CommentText"/>
    <w:uiPriority w:val="99"/>
    <w:semiHidden/>
    <w:rsid w:val="003B310A"/>
    <w:rPr>
      <w:sz w:val="20"/>
      <w:szCs w:val="20"/>
      <w:lang w:val="en-US" w:bidi="fa-IR"/>
    </w:rPr>
  </w:style>
  <w:style w:type="paragraph" w:styleId="CommentText">
    <w:name w:val="annotation text"/>
    <w:basedOn w:val="Normal"/>
    <w:link w:val="CommentTextChar"/>
    <w:uiPriority w:val="99"/>
    <w:semiHidden/>
    <w:unhideWhenUsed/>
    <w:rsid w:val="003B310A"/>
    <w:pPr>
      <w:bidi/>
      <w:spacing w:after="200" w:line="240" w:lineRule="auto"/>
    </w:pPr>
    <w:rPr>
      <w:sz w:val="20"/>
      <w:szCs w:val="20"/>
      <w:lang w:val="en-US" w:bidi="fa-IR"/>
    </w:rPr>
  </w:style>
  <w:style w:type="character" w:customStyle="1" w:styleId="CommentSubjectChar">
    <w:name w:val="Comment Subject Char"/>
    <w:basedOn w:val="CommentTextChar"/>
    <w:link w:val="CommentSubject"/>
    <w:uiPriority w:val="99"/>
    <w:semiHidden/>
    <w:rsid w:val="003B310A"/>
    <w:rPr>
      <w:b/>
      <w:bCs/>
      <w:sz w:val="20"/>
      <w:szCs w:val="20"/>
      <w:lang w:val="en-US" w:bidi="fa-IR"/>
    </w:rPr>
  </w:style>
  <w:style w:type="paragraph" w:styleId="CommentSubject">
    <w:name w:val="annotation subject"/>
    <w:basedOn w:val="CommentText"/>
    <w:next w:val="CommentText"/>
    <w:link w:val="CommentSubjectChar"/>
    <w:uiPriority w:val="99"/>
    <w:semiHidden/>
    <w:unhideWhenUsed/>
    <w:rsid w:val="003B310A"/>
    <w:rPr>
      <w:b/>
      <w:bCs/>
    </w:rPr>
  </w:style>
  <w:style w:type="paragraph" w:styleId="BodyText2">
    <w:name w:val="Body Text 2"/>
    <w:basedOn w:val="Normal"/>
    <w:link w:val="BodyText2Char"/>
    <w:uiPriority w:val="99"/>
    <w:unhideWhenUsed/>
    <w:rsid w:val="003B310A"/>
    <w:pPr>
      <w:bidi/>
      <w:spacing w:after="120" w:line="480" w:lineRule="auto"/>
    </w:pPr>
    <w:rPr>
      <w:lang w:val="en-US" w:bidi="fa-IR"/>
    </w:rPr>
  </w:style>
  <w:style w:type="character" w:customStyle="1" w:styleId="BodyText2Char">
    <w:name w:val="Body Text 2 Char"/>
    <w:basedOn w:val="DefaultParagraphFont"/>
    <w:link w:val="BodyText2"/>
    <w:uiPriority w:val="99"/>
    <w:rsid w:val="003B310A"/>
    <w:rPr>
      <w:lang w:val="en-US" w:bidi="fa-IR"/>
    </w:rPr>
  </w:style>
  <w:style w:type="paragraph" w:styleId="BodyTextIndent2">
    <w:name w:val="Body Text Indent 2"/>
    <w:basedOn w:val="Normal"/>
    <w:link w:val="BodyTextIndent2Char"/>
    <w:uiPriority w:val="99"/>
    <w:unhideWhenUsed/>
    <w:rsid w:val="003B310A"/>
    <w:pPr>
      <w:bidi/>
      <w:spacing w:after="120" w:line="480" w:lineRule="auto"/>
      <w:ind w:left="283"/>
    </w:pPr>
    <w:rPr>
      <w:lang w:val="en-US" w:bidi="fa-IR"/>
    </w:rPr>
  </w:style>
  <w:style w:type="character" w:customStyle="1" w:styleId="BodyTextIndent2Char">
    <w:name w:val="Body Text Indent 2 Char"/>
    <w:basedOn w:val="DefaultParagraphFont"/>
    <w:link w:val="BodyTextIndent2"/>
    <w:uiPriority w:val="99"/>
    <w:rsid w:val="003B310A"/>
    <w:rPr>
      <w:lang w:val="en-US" w:bidi="fa-IR"/>
    </w:rPr>
  </w:style>
  <w:style w:type="paragraph" w:styleId="BodyTextIndent3">
    <w:name w:val="Body Text Indent 3"/>
    <w:basedOn w:val="Normal"/>
    <w:link w:val="BodyTextIndent3Char"/>
    <w:uiPriority w:val="99"/>
    <w:unhideWhenUsed/>
    <w:rsid w:val="003B310A"/>
    <w:pPr>
      <w:bidi/>
      <w:spacing w:after="120" w:line="276" w:lineRule="auto"/>
      <w:ind w:left="283"/>
    </w:pPr>
    <w:rPr>
      <w:sz w:val="16"/>
      <w:szCs w:val="16"/>
      <w:lang w:val="en-US" w:bidi="fa-IR"/>
    </w:rPr>
  </w:style>
  <w:style w:type="character" w:customStyle="1" w:styleId="BodyTextIndent3Char">
    <w:name w:val="Body Text Indent 3 Char"/>
    <w:basedOn w:val="DefaultParagraphFont"/>
    <w:link w:val="BodyTextIndent3"/>
    <w:uiPriority w:val="99"/>
    <w:rsid w:val="003B310A"/>
    <w:rPr>
      <w:sz w:val="16"/>
      <w:szCs w:val="16"/>
      <w:lang w:val="en-US" w:bidi="fa-IR"/>
    </w:rPr>
  </w:style>
  <w:style w:type="paragraph" w:customStyle="1" w:styleId="a0">
    <w:name w:val="база"/>
    <w:uiPriority w:val="99"/>
    <w:rsid w:val="003B310A"/>
    <w:pPr>
      <w:spacing w:after="0"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3B310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B310A"/>
    <w:rPr>
      <w:lang w:val="en-US"/>
    </w:rPr>
  </w:style>
  <w:style w:type="paragraph" w:styleId="Footer">
    <w:name w:val="footer"/>
    <w:basedOn w:val="Normal"/>
    <w:link w:val="FooterChar"/>
    <w:uiPriority w:val="99"/>
    <w:unhideWhenUsed/>
    <w:rsid w:val="003B310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B310A"/>
    <w:rPr>
      <w:lang w:val="en-US"/>
    </w:rPr>
  </w:style>
  <w:style w:type="paragraph" w:customStyle="1" w:styleId="a1">
    <w:name w:val="Абзац"/>
    <w:basedOn w:val="Normal"/>
    <w:uiPriority w:val="99"/>
    <w:rsid w:val="003B310A"/>
    <w:pPr>
      <w:spacing w:before="60" w:after="0" w:line="288" w:lineRule="auto"/>
      <w:ind w:firstLine="680"/>
      <w:jc w:val="both"/>
    </w:pPr>
    <w:rPr>
      <w:rFonts w:ascii="Times New Roman" w:eastAsia="Times New Roman" w:hAnsi="Times New Roman" w:cs="Times New Roman"/>
      <w:sz w:val="24"/>
      <w:szCs w:val="24"/>
      <w:lang w:val="ru-RU" w:eastAsia="ru-RU"/>
    </w:rPr>
  </w:style>
  <w:style w:type="paragraph" w:styleId="Subtitle">
    <w:name w:val="Subtitle"/>
    <w:basedOn w:val="Normal"/>
    <w:link w:val="SubtitleChar"/>
    <w:uiPriority w:val="99"/>
    <w:qFormat/>
    <w:rsid w:val="003B310A"/>
    <w:pPr>
      <w:spacing w:before="120" w:after="120" w:line="240" w:lineRule="auto"/>
      <w:jc w:val="center"/>
    </w:pPr>
    <w:rPr>
      <w:rFonts w:ascii="Times New Roman" w:eastAsia="Times New Roman" w:hAnsi="Times New Roman" w:cs="Times New Roman"/>
      <w:caps/>
      <w:sz w:val="24"/>
      <w:szCs w:val="24"/>
      <w:lang w:val="ru-RU" w:eastAsia="ru-RU"/>
    </w:rPr>
  </w:style>
  <w:style w:type="character" w:customStyle="1" w:styleId="SubtitleChar">
    <w:name w:val="Subtitle Char"/>
    <w:basedOn w:val="DefaultParagraphFont"/>
    <w:link w:val="Subtitle"/>
    <w:uiPriority w:val="99"/>
    <w:rsid w:val="003B310A"/>
    <w:rPr>
      <w:rFonts w:ascii="Times New Roman" w:eastAsia="Times New Roman" w:hAnsi="Times New Roman" w:cs="Times New Roman"/>
      <w:caps/>
      <w:sz w:val="24"/>
      <w:szCs w:val="24"/>
      <w:lang w:val="ru-RU" w:eastAsia="ru-RU"/>
    </w:rPr>
  </w:style>
  <w:style w:type="paragraph" w:styleId="Title">
    <w:name w:val="Title"/>
    <w:aliases w:val="6_Приложение"/>
    <w:basedOn w:val="Normal"/>
    <w:link w:val="TitleChar"/>
    <w:uiPriority w:val="99"/>
    <w:qFormat/>
    <w:rsid w:val="003B310A"/>
    <w:pPr>
      <w:suppressAutoHyphens/>
      <w:spacing w:after="240" w:line="288" w:lineRule="auto"/>
      <w:jc w:val="center"/>
    </w:pPr>
    <w:rPr>
      <w:rFonts w:ascii="Times New Roman" w:eastAsia="Times New Roman" w:hAnsi="Times New Roman" w:cs="Times New Roman"/>
      <w:b/>
      <w:bCs/>
      <w:caps/>
      <w:sz w:val="28"/>
      <w:szCs w:val="28"/>
      <w:lang w:val="ru-RU" w:eastAsia="ru-RU"/>
    </w:rPr>
  </w:style>
  <w:style w:type="character" w:customStyle="1" w:styleId="TitleChar">
    <w:name w:val="Title Char"/>
    <w:aliases w:val="6_Приложение Char"/>
    <w:basedOn w:val="DefaultParagraphFont"/>
    <w:link w:val="Title"/>
    <w:uiPriority w:val="99"/>
    <w:rsid w:val="003B310A"/>
    <w:rPr>
      <w:rFonts w:ascii="Times New Roman" w:eastAsia="Times New Roman" w:hAnsi="Times New Roman" w:cs="Times New Roman"/>
      <w:b/>
      <w:bCs/>
      <w:caps/>
      <w:sz w:val="28"/>
      <w:szCs w:val="28"/>
      <w:lang w:val="ru-RU" w:eastAsia="ru-RU"/>
    </w:rPr>
  </w:style>
  <w:style w:type="paragraph" w:customStyle="1" w:styleId="a2">
    <w:name w:val="Приложения"/>
    <w:basedOn w:val="Normal"/>
    <w:uiPriority w:val="99"/>
    <w:rsid w:val="003B310A"/>
    <w:pPr>
      <w:pageBreakBefore/>
      <w:spacing w:after="0" w:line="240" w:lineRule="auto"/>
      <w:jc w:val="right"/>
      <w:outlineLvl w:val="0"/>
    </w:pPr>
    <w:rPr>
      <w:rFonts w:ascii="Times New Roman" w:eastAsia="Times New Roman" w:hAnsi="Times New Roman" w:cs="Times New Roman"/>
      <w:sz w:val="24"/>
      <w:szCs w:val="24"/>
      <w:lang w:val="ru-RU" w:eastAsia="ru-RU"/>
    </w:rPr>
  </w:style>
  <w:style w:type="paragraph" w:customStyle="1" w:styleId="a3">
    <w:name w:val="Текст таблиц"/>
    <w:basedOn w:val="Normal"/>
    <w:uiPriority w:val="99"/>
    <w:rsid w:val="003B310A"/>
    <w:pPr>
      <w:spacing w:after="0" w:line="240" w:lineRule="auto"/>
    </w:pPr>
    <w:rPr>
      <w:rFonts w:ascii="Times New Roman" w:eastAsia="Times New Roman" w:hAnsi="Times New Roman" w:cs="Times New Roman"/>
      <w:sz w:val="24"/>
      <w:szCs w:val="24"/>
      <w:lang w:val="ru-RU" w:eastAsia="ru-RU"/>
    </w:rPr>
  </w:style>
  <w:style w:type="paragraph" w:customStyle="1" w:styleId="1">
    <w:name w:val="Маркированный 1"/>
    <w:basedOn w:val="a0"/>
    <w:uiPriority w:val="99"/>
    <w:rsid w:val="003B310A"/>
    <w:pPr>
      <w:tabs>
        <w:tab w:val="left" w:pos="851"/>
        <w:tab w:val="num" w:pos="1400"/>
      </w:tabs>
      <w:spacing w:before="40"/>
      <w:ind w:left="1400" w:hanging="360"/>
      <w:jc w:val="both"/>
    </w:pPr>
  </w:style>
  <w:style w:type="paragraph" w:customStyle="1" w:styleId="2">
    <w:name w:val="Маркированный 2"/>
    <w:basedOn w:val="Normal"/>
    <w:uiPriority w:val="99"/>
    <w:rsid w:val="003B310A"/>
    <w:pPr>
      <w:tabs>
        <w:tab w:val="left" w:pos="1701"/>
        <w:tab w:val="num" w:pos="2081"/>
      </w:tabs>
      <w:spacing w:after="0" w:line="240" w:lineRule="auto"/>
      <w:ind w:left="2081" w:hanging="357"/>
      <w:jc w:val="both"/>
    </w:pPr>
    <w:rPr>
      <w:rFonts w:ascii="Times New Roman" w:eastAsia="Times New Roman" w:hAnsi="Times New Roman" w:cs="Times New Roman"/>
      <w:sz w:val="24"/>
      <w:szCs w:val="24"/>
      <w:lang w:val="ru-RU" w:eastAsia="ru-RU"/>
    </w:rPr>
  </w:style>
  <w:style w:type="paragraph" w:customStyle="1" w:styleId="a4">
    <w:name w:val="Маркированный А"/>
    <w:basedOn w:val="a0"/>
    <w:uiPriority w:val="99"/>
    <w:rsid w:val="003B310A"/>
    <w:pPr>
      <w:tabs>
        <w:tab w:val="left" w:pos="737"/>
        <w:tab w:val="num" w:pos="1438"/>
      </w:tabs>
      <w:spacing w:before="40"/>
      <w:ind w:left="1438" w:hanging="358"/>
      <w:jc w:val="both"/>
    </w:pPr>
  </w:style>
  <w:style w:type="character" w:styleId="PageNumber">
    <w:name w:val="page number"/>
    <w:basedOn w:val="DefaultParagraphFont"/>
    <w:uiPriority w:val="99"/>
    <w:rsid w:val="003B310A"/>
    <w:rPr>
      <w:rFonts w:cs="Times New Roman"/>
    </w:rPr>
  </w:style>
  <w:style w:type="paragraph" w:customStyle="1" w:styleId="20">
    <w:name w:val="Текст2"/>
    <w:basedOn w:val="a0"/>
    <w:uiPriority w:val="99"/>
    <w:rsid w:val="003B310A"/>
    <w:pPr>
      <w:tabs>
        <w:tab w:val="num" w:pos="567"/>
        <w:tab w:val="left" w:pos="851"/>
      </w:tabs>
      <w:spacing w:before="60" w:line="288" w:lineRule="auto"/>
      <w:ind w:left="567" w:hanging="567"/>
      <w:jc w:val="both"/>
      <w:outlineLvl w:val="1"/>
    </w:pPr>
  </w:style>
  <w:style w:type="paragraph" w:customStyle="1" w:styleId="3">
    <w:name w:val="Текст3"/>
    <w:basedOn w:val="a0"/>
    <w:uiPriority w:val="99"/>
    <w:rsid w:val="003B310A"/>
    <w:pPr>
      <w:tabs>
        <w:tab w:val="left" w:pos="964"/>
        <w:tab w:val="num" w:pos="1854"/>
      </w:tabs>
      <w:spacing w:before="60" w:line="288" w:lineRule="auto"/>
      <w:ind w:firstLine="680"/>
      <w:outlineLvl w:val="2"/>
    </w:pPr>
  </w:style>
  <w:style w:type="character" w:customStyle="1" w:styleId="DocumentMapChar">
    <w:name w:val="Document Map Char"/>
    <w:basedOn w:val="DefaultParagraphFont"/>
    <w:link w:val="DocumentMap"/>
    <w:uiPriority w:val="99"/>
    <w:semiHidden/>
    <w:rsid w:val="003B310A"/>
    <w:rPr>
      <w:rFonts w:ascii="Tahoma" w:eastAsia="Times New Roman" w:hAnsi="Tahoma" w:cs="Tahoma"/>
      <w:sz w:val="20"/>
      <w:szCs w:val="20"/>
      <w:shd w:val="clear" w:color="auto" w:fill="000080"/>
      <w:lang w:val="ru-RU" w:eastAsia="ru-RU"/>
    </w:rPr>
  </w:style>
  <w:style w:type="paragraph" w:styleId="DocumentMap">
    <w:name w:val="Document Map"/>
    <w:basedOn w:val="Normal"/>
    <w:link w:val="DocumentMapChar"/>
    <w:uiPriority w:val="99"/>
    <w:semiHidden/>
    <w:rsid w:val="003B310A"/>
    <w:pPr>
      <w:shd w:val="clear" w:color="auto" w:fill="000080"/>
      <w:spacing w:after="0" w:line="240" w:lineRule="auto"/>
    </w:pPr>
    <w:rPr>
      <w:rFonts w:ascii="Tahoma" w:eastAsia="Times New Roman" w:hAnsi="Tahoma" w:cs="Tahoma"/>
      <w:sz w:val="20"/>
      <w:szCs w:val="20"/>
      <w:lang w:val="ru-RU" w:eastAsia="ru-RU"/>
    </w:rPr>
  </w:style>
  <w:style w:type="character" w:customStyle="1" w:styleId="DocumentMapChar1">
    <w:name w:val="Document Map Char1"/>
    <w:basedOn w:val="DefaultParagraphFont"/>
    <w:uiPriority w:val="99"/>
    <w:semiHidden/>
    <w:rsid w:val="003B310A"/>
    <w:rPr>
      <w:rFonts w:ascii="Tahoma" w:hAnsi="Tahoma" w:cs="Tahoma"/>
      <w:sz w:val="16"/>
      <w:szCs w:val="16"/>
    </w:rPr>
  </w:style>
  <w:style w:type="paragraph" w:customStyle="1" w:styleId="a5">
    <w:name w:val="Таблица текст"/>
    <w:basedOn w:val="Normal"/>
    <w:uiPriority w:val="99"/>
    <w:rsid w:val="003B310A"/>
    <w:pPr>
      <w:spacing w:after="0" w:line="240" w:lineRule="auto"/>
    </w:pPr>
    <w:rPr>
      <w:rFonts w:ascii="Times New Roman" w:eastAsia="Times New Roman" w:hAnsi="Times New Roman" w:cs="Times New Roman"/>
      <w:sz w:val="24"/>
      <w:szCs w:val="24"/>
      <w:lang w:val="ru-RU" w:eastAsia="ru-RU"/>
    </w:rPr>
  </w:style>
  <w:style w:type="paragraph" w:customStyle="1" w:styleId="a6">
    <w:name w:val="Содержание"/>
    <w:basedOn w:val="a0"/>
    <w:next w:val="Normal"/>
    <w:uiPriority w:val="99"/>
    <w:rsid w:val="003B310A"/>
    <w:pPr>
      <w:spacing w:after="240" w:line="288" w:lineRule="auto"/>
      <w:jc w:val="center"/>
      <w:outlineLvl w:val="0"/>
    </w:pPr>
    <w:rPr>
      <w:b/>
      <w:bCs/>
      <w:caps/>
    </w:rPr>
  </w:style>
  <w:style w:type="paragraph" w:customStyle="1" w:styleId="a7">
    <w:name w:val="Таблица шапка"/>
    <w:basedOn w:val="Footer"/>
    <w:next w:val="Normal"/>
    <w:uiPriority w:val="99"/>
    <w:rsid w:val="003B310A"/>
    <w:pPr>
      <w:tabs>
        <w:tab w:val="clear" w:pos="4680"/>
        <w:tab w:val="clear" w:pos="9360"/>
      </w:tabs>
      <w:spacing w:before="120" w:line="288" w:lineRule="auto"/>
      <w:jc w:val="center"/>
    </w:pPr>
    <w:rPr>
      <w:rFonts w:ascii="Times New Roman" w:eastAsia="Times New Roman" w:hAnsi="Times New Roman" w:cs="Times New Roman"/>
      <w:sz w:val="20"/>
      <w:szCs w:val="20"/>
      <w:lang w:val="ru-RU" w:eastAsia="ru-RU"/>
    </w:rPr>
  </w:style>
  <w:style w:type="paragraph" w:customStyle="1" w:styleId="10">
    <w:name w:val="Стиль1"/>
    <w:basedOn w:val="Normal"/>
    <w:uiPriority w:val="99"/>
    <w:rsid w:val="003B310A"/>
    <w:pPr>
      <w:spacing w:before="60" w:after="60" w:line="240" w:lineRule="auto"/>
      <w:jc w:val="center"/>
    </w:pPr>
    <w:rPr>
      <w:rFonts w:ascii="Times New Roman" w:eastAsia="Times New Roman" w:hAnsi="Times New Roman" w:cs="Times New Roman"/>
      <w:sz w:val="24"/>
      <w:szCs w:val="24"/>
      <w:lang w:val="ru-RU" w:eastAsia="ru-RU"/>
    </w:rPr>
  </w:style>
  <w:style w:type="paragraph" w:customStyle="1" w:styleId="a8">
    <w:name w:val="Второй заголовок"/>
    <w:basedOn w:val="Normal"/>
    <w:uiPriority w:val="99"/>
    <w:rsid w:val="003B310A"/>
    <w:pPr>
      <w:spacing w:after="0" w:line="360" w:lineRule="auto"/>
      <w:jc w:val="both"/>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rsid w:val="003B310A"/>
    <w:pPr>
      <w:spacing w:after="0" w:line="360" w:lineRule="auto"/>
      <w:ind w:firstLine="567"/>
      <w:jc w:val="both"/>
    </w:pPr>
    <w:rPr>
      <w:rFonts w:ascii="Times New Roman" w:eastAsia="Times New Roman" w:hAnsi="Times New Roman" w:cs="Times New Roman"/>
      <w:sz w:val="28"/>
      <w:szCs w:val="28"/>
      <w:lang w:val="ru-RU" w:eastAsia="ru-RU"/>
    </w:rPr>
  </w:style>
  <w:style w:type="character" w:customStyle="1" w:styleId="BodyTextIndentChar">
    <w:name w:val="Body Text Indent Char"/>
    <w:basedOn w:val="DefaultParagraphFont"/>
    <w:link w:val="BodyTextIndent"/>
    <w:uiPriority w:val="99"/>
    <w:rsid w:val="003B310A"/>
    <w:rPr>
      <w:rFonts w:ascii="Times New Roman" w:eastAsia="Times New Roman" w:hAnsi="Times New Roman" w:cs="Times New Roman"/>
      <w:sz w:val="28"/>
      <w:szCs w:val="28"/>
      <w:lang w:val="ru-RU" w:eastAsia="ru-RU"/>
    </w:rPr>
  </w:style>
  <w:style w:type="character" w:customStyle="1" w:styleId="FootnoteTextChar">
    <w:name w:val="Footnote Text Char"/>
    <w:basedOn w:val="DefaultParagraphFont"/>
    <w:link w:val="FootnoteText"/>
    <w:uiPriority w:val="99"/>
    <w:semiHidden/>
    <w:rsid w:val="003B310A"/>
    <w:rPr>
      <w:rFonts w:ascii="TimesET" w:eastAsia="Times New Roman" w:hAnsi="TimesET" w:cs="TimesET"/>
      <w:sz w:val="24"/>
      <w:szCs w:val="24"/>
      <w:lang w:val="ru-RU" w:eastAsia="ru-RU"/>
    </w:rPr>
  </w:style>
  <w:style w:type="paragraph" w:styleId="FootnoteText">
    <w:name w:val="footnote text"/>
    <w:basedOn w:val="Normal"/>
    <w:link w:val="FootnoteTextChar"/>
    <w:uiPriority w:val="99"/>
    <w:semiHidden/>
    <w:rsid w:val="003B310A"/>
    <w:pPr>
      <w:spacing w:after="0" w:line="240" w:lineRule="auto"/>
    </w:pPr>
    <w:rPr>
      <w:rFonts w:ascii="TimesET" w:eastAsia="Times New Roman" w:hAnsi="TimesET" w:cs="TimesET"/>
      <w:sz w:val="24"/>
      <w:szCs w:val="24"/>
      <w:lang w:val="ru-RU" w:eastAsia="ru-RU"/>
    </w:rPr>
  </w:style>
  <w:style w:type="paragraph" w:styleId="ListBullet">
    <w:name w:val="List Bullet"/>
    <w:basedOn w:val="Normal"/>
    <w:autoRedefine/>
    <w:uiPriority w:val="99"/>
    <w:rsid w:val="003B310A"/>
    <w:pPr>
      <w:tabs>
        <w:tab w:val="num" w:pos="360"/>
      </w:tabs>
      <w:spacing w:after="0" w:line="240" w:lineRule="auto"/>
      <w:ind w:left="360" w:hanging="360"/>
      <w:jc w:val="both"/>
    </w:pPr>
    <w:rPr>
      <w:rFonts w:ascii="TimesET" w:eastAsia="Times New Roman" w:hAnsi="TimesET" w:cs="TimesET"/>
      <w:lang w:val="ru-RU" w:eastAsia="ru-RU"/>
    </w:rPr>
  </w:style>
  <w:style w:type="paragraph" w:customStyle="1" w:styleId="a9">
    <w:name w:val="Третий заголовок"/>
    <w:basedOn w:val="Normal"/>
    <w:uiPriority w:val="99"/>
    <w:rsid w:val="003B310A"/>
    <w:pPr>
      <w:spacing w:after="0" w:line="360" w:lineRule="auto"/>
      <w:ind w:firstLine="720"/>
      <w:jc w:val="both"/>
    </w:pPr>
    <w:rPr>
      <w:rFonts w:ascii="Arial" w:eastAsia="Times New Roman" w:hAnsi="Arial" w:cs="Arial"/>
      <w:sz w:val="24"/>
      <w:szCs w:val="24"/>
      <w:lang w:val="ru-RU" w:eastAsia="ru-RU"/>
    </w:rPr>
  </w:style>
  <w:style w:type="paragraph" w:customStyle="1" w:styleId="aa">
    <w:name w:val="форма"/>
    <w:uiPriority w:val="99"/>
    <w:rsid w:val="003B310A"/>
    <w:pPr>
      <w:spacing w:after="0" w:line="240" w:lineRule="auto"/>
      <w:jc w:val="center"/>
    </w:pPr>
    <w:rPr>
      <w:rFonts w:ascii="Times New Roman" w:eastAsia="Times New Roman" w:hAnsi="Times New Roman" w:cs="Times New Roman"/>
      <w:noProof/>
      <w:sz w:val="20"/>
      <w:szCs w:val="20"/>
      <w:lang w:val="ru-RU" w:eastAsia="ru-RU"/>
    </w:rPr>
  </w:style>
  <w:style w:type="paragraph" w:styleId="ListNumber">
    <w:name w:val="List Number"/>
    <w:basedOn w:val="Normal"/>
    <w:uiPriority w:val="99"/>
    <w:rsid w:val="003B310A"/>
    <w:pPr>
      <w:widowControl w:val="0"/>
      <w:tabs>
        <w:tab w:val="num" w:pos="360"/>
        <w:tab w:val="left" w:pos="1134"/>
        <w:tab w:val="left" w:pos="1877"/>
        <w:tab w:val="left" w:pos="1985"/>
        <w:tab w:val="left" w:pos="5103"/>
        <w:tab w:val="left" w:pos="5812"/>
        <w:tab w:val="left" w:pos="6096"/>
        <w:tab w:val="left" w:pos="6379"/>
        <w:tab w:val="left" w:pos="6804"/>
        <w:tab w:val="left" w:pos="7513"/>
      </w:tabs>
      <w:spacing w:after="0" w:line="240" w:lineRule="auto"/>
      <w:ind w:left="360" w:hanging="360"/>
    </w:pPr>
    <w:rPr>
      <w:rFonts w:ascii="Times New Roman" w:eastAsia="Times New Roman" w:hAnsi="Times New Roman" w:cs="Times New Roman"/>
      <w:sz w:val="28"/>
      <w:szCs w:val="28"/>
      <w:lang w:val="ru-RU" w:eastAsia="ru-RU"/>
    </w:rPr>
  </w:style>
  <w:style w:type="paragraph" w:customStyle="1" w:styleId="ab">
    <w:name w:val="Год создания"/>
    <w:basedOn w:val="a0"/>
    <w:next w:val="Normal"/>
    <w:uiPriority w:val="99"/>
    <w:rsid w:val="003B310A"/>
    <w:pPr>
      <w:spacing w:before="1080" w:line="288" w:lineRule="auto"/>
      <w:jc w:val="center"/>
    </w:pPr>
  </w:style>
  <w:style w:type="paragraph" w:styleId="BodyText3">
    <w:name w:val="Body Text 3"/>
    <w:basedOn w:val="Normal"/>
    <w:link w:val="BodyText3Char"/>
    <w:uiPriority w:val="99"/>
    <w:rsid w:val="003B310A"/>
    <w:pPr>
      <w:tabs>
        <w:tab w:val="left" w:pos="851"/>
      </w:tabs>
      <w:spacing w:after="0" w:line="240" w:lineRule="auto"/>
      <w:jc w:val="both"/>
    </w:pPr>
    <w:rPr>
      <w:rFonts w:ascii="Times New Roman" w:eastAsia="Times New Roman" w:hAnsi="Times New Roman" w:cs="Times New Roman"/>
      <w:sz w:val="28"/>
      <w:szCs w:val="28"/>
      <w:lang w:val="ru-RU" w:eastAsia="ru-RU"/>
    </w:rPr>
  </w:style>
  <w:style w:type="character" w:customStyle="1" w:styleId="BodyText3Char">
    <w:name w:val="Body Text 3 Char"/>
    <w:basedOn w:val="DefaultParagraphFont"/>
    <w:link w:val="BodyText3"/>
    <w:uiPriority w:val="99"/>
    <w:rsid w:val="003B310A"/>
    <w:rPr>
      <w:rFonts w:ascii="Times New Roman" w:eastAsia="Times New Roman" w:hAnsi="Times New Roman" w:cs="Times New Roman"/>
      <w:sz w:val="28"/>
      <w:szCs w:val="28"/>
      <w:lang w:val="ru-RU" w:eastAsia="ru-RU"/>
    </w:rPr>
  </w:style>
  <w:style w:type="paragraph" w:styleId="BlockText">
    <w:name w:val="Block Text"/>
    <w:basedOn w:val="Normal"/>
    <w:uiPriority w:val="99"/>
    <w:rsid w:val="003B310A"/>
    <w:pPr>
      <w:suppressAutoHyphens/>
      <w:spacing w:after="0" w:line="240" w:lineRule="auto"/>
      <w:ind w:left="-107" w:right="-107"/>
      <w:jc w:val="center"/>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rsid w:val="003B310A"/>
    <w:rPr>
      <w:rFonts w:cs="Times New Roman"/>
      <w:color w:val="800080"/>
      <w:u w:val="single"/>
    </w:rPr>
  </w:style>
  <w:style w:type="paragraph" w:customStyle="1" w:styleId="xl25">
    <w:name w:val="xl25"/>
    <w:basedOn w:val="Normal"/>
    <w:uiPriority w:val="99"/>
    <w:rsid w:val="003B31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xl26">
    <w:name w:val="xl26"/>
    <w:basedOn w:val="Normal"/>
    <w:uiPriority w:val="99"/>
    <w:rsid w:val="003B31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ru-RU" w:eastAsia="ru-RU"/>
    </w:rPr>
  </w:style>
  <w:style w:type="paragraph" w:customStyle="1" w:styleId="xl27">
    <w:name w:val="xl27"/>
    <w:basedOn w:val="Normal"/>
    <w:uiPriority w:val="99"/>
    <w:rsid w:val="003B31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ru-RU" w:eastAsia="ru-RU"/>
    </w:rPr>
  </w:style>
  <w:style w:type="paragraph" w:customStyle="1" w:styleId="11">
    <w:name w:val="Обычный1"/>
    <w:uiPriority w:val="99"/>
    <w:rsid w:val="003B310A"/>
    <w:pPr>
      <w:spacing w:after="240" w:line="240" w:lineRule="auto"/>
      <w:ind w:firstLine="851"/>
      <w:jc w:val="both"/>
    </w:pPr>
    <w:rPr>
      <w:rFonts w:ascii="Times New Roman" w:eastAsia="Times New Roman" w:hAnsi="Times New Roman" w:cs="Times New Roman"/>
      <w:sz w:val="24"/>
      <w:szCs w:val="24"/>
      <w:lang w:val="ru-RU" w:eastAsia="ru-RU"/>
    </w:rPr>
  </w:style>
  <w:style w:type="paragraph" w:customStyle="1" w:styleId="12">
    <w:name w:val="подписи1"/>
    <w:basedOn w:val="Normal"/>
    <w:uiPriority w:val="99"/>
    <w:rsid w:val="003B310A"/>
    <w:pPr>
      <w:tabs>
        <w:tab w:val="left" w:pos="1134"/>
        <w:tab w:val="left" w:pos="1877"/>
        <w:tab w:val="left" w:pos="1985"/>
        <w:tab w:val="left" w:pos="5103"/>
        <w:tab w:val="left" w:pos="5812"/>
        <w:tab w:val="left" w:pos="6096"/>
        <w:tab w:val="left" w:pos="6379"/>
        <w:tab w:val="left" w:pos="6804"/>
        <w:tab w:val="left" w:pos="7513"/>
      </w:tabs>
      <w:spacing w:after="0" w:line="240" w:lineRule="auto"/>
      <w:jc w:val="center"/>
    </w:pPr>
    <w:rPr>
      <w:rFonts w:ascii="Times New Roman" w:eastAsia="Times New Roman" w:hAnsi="Times New Roman" w:cs="Times New Roman"/>
      <w:sz w:val="28"/>
      <w:szCs w:val="28"/>
      <w:lang w:val="ru-RU" w:eastAsia="ru-RU"/>
    </w:rPr>
  </w:style>
  <w:style w:type="character" w:customStyle="1" w:styleId="ac">
    <w:name w:val="Текст таблиц Знак"/>
    <w:uiPriority w:val="99"/>
    <w:rsid w:val="003B310A"/>
    <w:rPr>
      <w:sz w:val="24"/>
      <w:lang w:val="ru-RU" w:eastAsia="ru-RU"/>
    </w:rPr>
  </w:style>
  <w:style w:type="paragraph" w:customStyle="1" w:styleId="ad">
    <w:name w:val="БАЗА"/>
    <w:uiPriority w:val="99"/>
    <w:rsid w:val="003B310A"/>
    <w:pPr>
      <w:spacing w:after="0" w:line="288" w:lineRule="auto"/>
    </w:pPr>
    <w:rPr>
      <w:rFonts w:ascii="Times New Roman" w:eastAsia="Times New Roman" w:hAnsi="Times New Roman" w:cs="Times New Roman"/>
      <w:sz w:val="24"/>
      <w:szCs w:val="24"/>
      <w:lang w:val="ru-RU" w:eastAsia="ru-RU"/>
    </w:rPr>
  </w:style>
  <w:style w:type="paragraph" w:customStyle="1" w:styleId="aHeader">
    <w:name w:val="a_Header"/>
    <w:basedOn w:val="Normal"/>
    <w:uiPriority w:val="99"/>
    <w:rsid w:val="003B310A"/>
    <w:pPr>
      <w:tabs>
        <w:tab w:val="left" w:pos="1985"/>
      </w:tabs>
      <w:spacing w:after="60" w:line="240" w:lineRule="auto"/>
      <w:jc w:val="center"/>
    </w:pPr>
    <w:rPr>
      <w:rFonts w:ascii="Courier New" w:eastAsia="Times New Roman" w:hAnsi="Courier New" w:cs="Courier New"/>
      <w:sz w:val="24"/>
      <w:szCs w:val="24"/>
      <w:lang w:val="ru-RU" w:eastAsia="ru-RU"/>
    </w:rPr>
  </w:style>
  <w:style w:type="paragraph" w:customStyle="1" w:styleId="ae">
    <w:name w:val="обычный"/>
    <w:basedOn w:val="Normal"/>
    <w:next w:val="Normal"/>
    <w:autoRedefine/>
    <w:uiPriority w:val="99"/>
    <w:rsid w:val="003B310A"/>
    <w:pPr>
      <w:tabs>
        <w:tab w:val="left" w:pos="1134"/>
      </w:tabs>
      <w:spacing w:after="0" w:line="360" w:lineRule="auto"/>
      <w:jc w:val="both"/>
    </w:pPr>
    <w:rPr>
      <w:rFonts w:ascii="Times New Roman" w:eastAsia="Times New Roman" w:hAnsi="Times New Roman" w:cs="Times New Roman"/>
      <w:sz w:val="20"/>
      <w:szCs w:val="20"/>
      <w:lang w:val="en-US" w:eastAsia="ru-RU"/>
    </w:rPr>
  </w:style>
  <w:style w:type="paragraph" w:customStyle="1" w:styleId="af">
    <w:name w:val="Мар.спис."/>
    <w:basedOn w:val="BodyText"/>
    <w:uiPriority w:val="99"/>
    <w:rsid w:val="003B310A"/>
    <w:pPr>
      <w:tabs>
        <w:tab w:val="num" w:pos="360"/>
      </w:tabs>
      <w:bidi w:val="0"/>
      <w:ind w:left="360" w:hanging="360"/>
      <w:jc w:val="both"/>
    </w:pPr>
    <w:rPr>
      <w:rFonts w:ascii="Times New Roman" w:hAnsi="Times New Roman" w:cs="Times New Roman"/>
      <w:sz w:val="24"/>
      <w:szCs w:val="24"/>
      <w:lang w:val="ru-RU" w:eastAsia="ru-RU" w:bidi="ar-SA"/>
    </w:rPr>
  </w:style>
  <w:style w:type="paragraph" w:customStyle="1" w:styleId="1--0">
    <w:name w:val="Спис1--0"/>
    <w:basedOn w:val="Normal"/>
    <w:uiPriority w:val="99"/>
    <w:rsid w:val="003B310A"/>
    <w:pPr>
      <w:tabs>
        <w:tab w:val="num" w:pos="360"/>
      </w:tabs>
      <w:spacing w:after="0" w:line="288" w:lineRule="auto"/>
      <w:ind w:left="360" w:hanging="360"/>
      <w:jc w:val="both"/>
    </w:pPr>
    <w:rPr>
      <w:rFonts w:ascii="(??????? ?????)" w:eastAsia="Times New Roman" w:hAnsi="(??????? ?????)" w:cs="(??????? ?????)"/>
      <w:sz w:val="24"/>
      <w:szCs w:val="24"/>
      <w:lang w:val="ru-RU" w:eastAsia="ru-RU"/>
    </w:rPr>
  </w:style>
  <w:style w:type="paragraph" w:customStyle="1" w:styleId="FR2">
    <w:name w:val="FR2"/>
    <w:uiPriority w:val="99"/>
    <w:rsid w:val="003B310A"/>
    <w:pPr>
      <w:widowControl w:val="0"/>
      <w:spacing w:after="0" w:line="420" w:lineRule="auto"/>
      <w:ind w:firstLine="700"/>
    </w:pPr>
    <w:rPr>
      <w:rFonts w:ascii="Times New Roman" w:eastAsia="Times New Roman" w:hAnsi="Times New Roman" w:cs="Times New Roman"/>
      <w:sz w:val="28"/>
      <w:szCs w:val="28"/>
      <w:lang w:val="ru-RU" w:eastAsia="ru-RU"/>
    </w:rPr>
  </w:style>
  <w:style w:type="paragraph" w:styleId="List2">
    <w:name w:val="List 2"/>
    <w:basedOn w:val="Normal"/>
    <w:uiPriority w:val="99"/>
    <w:rsid w:val="003B310A"/>
    <w:pPr>
      <w:spacing w:after="0" w:line="240" w:lineRule="auto"/>
      <w:ind w:left="566" w:hanging="283"/>
    </w:pPr>
    <w:rPr>
      <w:rFonts w:ascii="Times New Roman" w:eastAsia="Times New Roman" w:hAnsi="Times New Roman" w:cs="Times New Roman"/>
      <w:sz w:val="20"/>
      <w:szCs w:val="20"/>
      <w:lang w:val="ru-RU" w:eastAsia="ru-RU"/>
    </w:rPr>
  </w:style>
  <w:style w:type="paragraph" w:customStyle="1" w:styleId="I-2">
    <w:name w:val="I-2"/>
    <w:basedOn w:val="Normal"/>
    <w:uiPriority w:val="99"/>
    <w:rsid w:val="003B310A"/>
    <w:pPr>
      <w:keepNext/>
      <w:widowControl w:val="0"/>
      <w:spacing w:before="60" w:after="60" w:line="240" w:lineRule="auto"/>
    </w:pPr>
    <w:rPr>
      <w:rFonts w:ascii="Times New Roman" w:eastAsia="Times New Roman" w:hAnsi="Times New Roman" w:cs="Times New Roman"/>
      <w:sz w:val="24"/>
      <w:szCs w:val="24"/>
      <w:lang w:val="ru-RU" w:eastAsia="ru-RU"/>
    </w:rPr>
  </w:style>
  <w:style w:type="paragraph" w:customStyle="1" w:styleId="21">
    <w:name w:val="Основной текст 21"/>
    <w:basedOn w:val="Normal"/>
    <w:uiPriority w:val="99"/>
    <w:rsid w:val="003B310A"/>
    <w:pPr>
      <w:widowControl w:val="0"/>
      <w:tabs>
        <w:tab w:val="left" w:pos="-1985"/>
        <w:tab w:val="left" w:pos="2410"/>
      </w:tabs>
      <w:overflowPunct w:val="0"/>
      <w:autoSpaceDE w:val="0"/>
      <w:autoSpaceDN w:val="0"/>
      <w:adjustRightInd w:val="0"/>
      <w:spacing w:after="0" w:line="240" w:lineRule="auto"/>
      <w:ind w:left="2552" w:hanging="1985"/>
      <w:jc w:val="both"/>
      <w:textAlignment w:val="baseline"/>
    </w:pPr>
    <w:rPr>
      <w:rFonts w:ascii="Times New Roman" w:eastAsia="Times New Roman" w:hAnsi="Times New Roman" w:cs="Times New Roman"/>
      <w:sz w:val="28"/>
      <w:szCs w:val="28"/>
      <w:lang w:val="ru-RU" w:eastAsia="ru-RU"/>
    </w:rPr>
  </w:style>
  <w:style w:type="paragraph" w:customStyle="1" w:styleId="Oaenoacaaea">
    <w:name w:val="Oaeno ?acaaea"/>
    <w:basedOn w:val="Normal"/>
    <w:uiPriority w:val="99"/>
    <w:rsid w:val="003B310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lang w:val="ru-RU" w:eastAsia="ru-RU"/>
    </w:rPr>
  </w:style>
  <w:style w:type="paragraph" w:customStyle="1" w:styleId="13">
    <w:name w:val="Текст 1"/>
    <w:basedOn w:val="Normal"/>
    <w:uiPriority w:val="99"/>
    <w:rsid w:val="003B310A"/>
    <w:pPr>
      <w:widowControl w:val="0"/>
      <w:tabs>
        <w:tab w:val="left" w:pos="680"/>
      </w:tabs>
      <w:overflowPunct w:val="0"/>
      <w:autoSpaceDE w:val="0"/>
      <w:autoSpaceDN w:val="0"/>
      <w:adjustRightInd w:val="0"/>
      <w:spacing w:after="60" w:line="240" w:lineRule="auto"/>
      <w:ind w:left="680" w:hanging="680"/>
      <w:jc w:val="both"/>
      <w:textAlignment w:val="baseline"/>
    </w:pPr>
    <w:rPr>
      <w:rFonts w:ascii="Times New Roman" w:eastAsia="Times New Roman" w:hAnsi="Times New Roman" w:cs="Times New Roman"/>
      <w:sz w:val="26"/>
      <w:szCs w:val="26"/>
      <w:lang w:val="ru-RU" w:eastAsia="ru-RU"/>
    </w:rPr>
  </w:style>
  <w:style w:type="paragraph" w:customStyle="1" w:styleId="30">
    <w:name w:val="Подзагол.3"/>
    <w:basedOn w:val="Heading3"/>
    <w:uiPriority w:val="99"/>
    <w:rsid w:val="003B310A"/>
    <w:pPr>
      <w:keepLines w:val="0"/>
      <w:numPr>
        <w:ilvl w:val="0"/>
        <w:numId w:val="0"/>
      </w:numPr>
      <w:tabs>
        <w:tab w:val="left" w:pos="1077"/>
      </w:tabs>
      <w:overflowPunct w:val="0"/>
      <w:autoSpaceDE w:val="0"/>
      <w:autoSpaceDN w:val="0"/>
      <w:adjustRightInd w:val="0"/>
      <w:spacing w:before="0" w:after="60" w:line="240" w:lineRule="auto"/>
      <w:ind w:left="1078" w:hanging="851"/>
      <w:jc w:val="both"/>
      <w:textAlignment w:val="baseline"/>
      <w:outlineLvl w:val="9"/>
    </w:pPr>
    <w:rPr>
      <w:rFonts w:ascii="Times New Roman" w:eastAsia="Times New Roman" w:hAnsi="Times New Roman" w:cs="Times New Roman"/>
      <w:b w:val="0"/>
      <w:bCs w:val="0"/>
      <w:color w:val="auto"/>
      <w:sz w:val="26"/>
      <w:szCs w:val="26"/>
      <w:lang w:val="ru-RU" w:eastAsia="ru-RU"/>
    </w:rPr>
  </w:style>
  <w:style w:type="paragraph" w:customStyle="1" w:styleId="1-3">
    <w:name w:val="текст1-3"/>
    <w:basedOn w:val="Normal"/>
    <w:uiPriority w:val="99"/>
    <w:rsid w:val="003B310A"/>
    <w:pPr>
      <w:spacing w:after="60" w:line="288" w:lineRule="auto"/>
      <w:ind w:firstLine="709"/>
      <w:jc w:val="both"/>
    </w:pPr>
    <w:rPr>
      <w:rFonts w:ascii="(??????? ?????)" w:eastAsia="Times New Roman" w:hAnsi="(??????? ?????)" w:cs="(??????? ?????)"/>
      <w:sz w:val="24"/>
      <w:szCs w:val="24"/>
      <w:lang w:val="ru-RU" w:eastAsia="ru-RU"/>
    </w:rPr>
  </w:style>
  <w:style w:type="paragraph" w:customStyle="1" w:styleId="31">
    <w:name w:val="Текст 3_1)"/>
    <w:basedOn w:val="Normal"/>
    <w:uiPriority w:val="99"/>
    <w:rsid w:val="003B310A"/>
    <w:pPr>
      <w:widowControl w:val="0"/>
      <w:tabs>
        <w:tab w:val="left" w:pos="1531"/>
      </w:tabs>
      <w:overflowPunct w:val="0"/>
      <w:autoSpaceDE w:val="0"/>
      <w:autoSpaceDN w:val="0"/>
      <w:adjustRightInd w:val="0"/>
      <w:spacing w:after="60" w:line="240" w:lineRule="auto"/>
      <w:ind w:left="1531" w:hanging="454"/>
      <w:jc w:val="both"/>
      <w:textAlignment w:val="baseline"/>
    </w:pPr>
    <w:rPr>
      <w:rFonts w:ascii="Times New Roman" w:eastAsia="Times New Roman" w:hAnsi="Times New Roman" w:cs="Times New Roman"/>
      <w:sz w:val="26"/>
      <w:szCs w:val="26"/>
      <w:lang w:val="ru-RU" w:eastAsia="ru-RU"/>
    </w:rPr>
  </w:style>
  <w:style w:type="paragraph" w:customStyle="1" w:styleId="4">
    <w:name w:val="Текст 4"/>
    <w:basedOn w:val="Normal"/>
    <w:uiPriority w:val="99"/>
    <w:rsid w:val="003B310A"/>
    <w:pPr>
      <w:widowControl w:val="0"/>
      <w:tabs>
        <w:tab w:val="left" w:pos="-2127"/>
      </w:tabs>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6"/>
      <w:szCs w:val="26"/>
      <w:lang w:val="ru-RU" w:eastAsia="ru-RU"/>
    </w:rPr>
  </w:style>
  <w:style w:type="paragraph" w:customStyle="1" w:styleId="32">
    <w:name w:val="Текст 3_а)"/>
    <w:basedOn w:val="31"/>
    <w:uiPriority w:val="99"/>
    <w:rsid w:val="003B310A"/>
    <w:pPr>
      <w:tabs>
        <w:tab w:val="clear" w:pos="1531"/>
        <w:tab w:val="left" w:pos="1871"/>
      </w:tabs>
      <w:ind w:left="1871" w:hanging="340"/>
    </w:pPr>
  </w:style>
  <w:style w:type="paragraph" w:customStyle="1" w:styleId="Oaa3">
    <w:name w:val="Oaa3"/>
    <w:aliases w:val="oaio?"/>
    <w:basedOn w:val="Oaa2"/>
    <w:uiPriority w:val="99"/>
    <w:rsid w:val="003B310A"/>
    <w:pPr>
      <w:jc w:val="center"/>
    </w:pPr>
  </w:style>
  <w:style w:type="paragraph" w:customStyle="1" w:styleId="Oaa2">
    <w:name w:val="Oaa2"/>
    <w:aliases w:val="oaeno"/>
    <w:basedOn w:val="Normal"/>
    <w:uiPriority w:val="99"/>
    <w:rsid w:val="003B310A"/>
    <w:pPr>
      <w:spacing w:before="60" w:after="60" w:line="240" w:lineRule="auto"/>
      <w:jc w:val="both"/>
    </w:pPr>
    <w:rPr>
      <w:rFonts w:ascii="Times New Roman" w:eastAsia="Times New Roman" w:hAnsi="Times New Roman" w:cs="Times New Roman"/>
      <w:sz w:val="24"/>
      <w:szCs w:val="24"/>
      <w:lang w:val="ru-RU" w:eastAsia="ru-RU"/>
    </w:rPr>
  </w:style>
  <w:style w:type="paragraph" w:customStyle="1" w:styleId="caaieiaie5">
    <w:name w:val="caaieiaie 5"/>
    <w:basedOn w:val="Normal"/>
    <w:next w:val="Normal"/>
    <w:uiPriority w:val="99"/>
    <w:rsid w:val="003B310A"/>
    <w:pPr>
      <w:keepNext/>
      <w:spacing w:after="0" w:line="240" w:lineRule="auto"/>
    </w:pPr>
    <w:rPr>
      <w:rFonts w:ascii="Times New Roman" w:eastAsia="Times New Roman" w:hAnsi="Times New Roman" w:cs="Times New Roman"/>
      <w:sz w:val="24"/>
      <w:szCs w:val="24"/>
      <w:lang w:val="ru-RU" w:eastAsia="ru-RU"/>
    </w:rPr>
  </w:style>
  <w:style w:type="paragraph" w:customStyle="1" w:styleId="caaieiaie1">
    <w:name w:val="caaieiaie 1"/>
    <w:basedOn w:val="Normal"/>
    <w:next w:val="Normal"/>
    <w:uiPriority w:val="99"/>
    <w:rsid w:val="003B310A"/>
    <w:pPr>
      <w:keepNext/>
      <w:suppressLineNumbers/>
      <w:suppressAutoHyphens/>
      <w:spacing w:before="240" w:after="60" w:line="240" w:lineRule="auto"/>
      <w:ind w:firstLine="851"/>
      <w:jc w:val="center"/>
    </w:pPr>
    <w:rPr>
      <w:rFonts w:ascii="Times New Roman" w:eastAsia="Times New Roman" w:hAnsi="Times New Roman" w:cs="Times New Roman"/>
      <w:kern w:val="28"/>
      <w:sz w:val="28"/>
      <w:szCs w:val="28"/>
      <w:lang w:val="ru-RU" w:eastAsia="ru-RU"/>
    </w:rPr>
  </w:style>
  <w:style w:type="paragraph" w:customStyle="1" w:styleId="Oaeno41">
    <w:name w:val="Oaeno 4_1)"/>
    <w:basedOn w:val="Oaeno4"/>
    <w:uiPriority w:val="99"/>
    <w:rsid w:val="003B310A"/>
    <w:pPr>
      <w:tabs>
        <w:tab w:val="left" w:pos="1985"/>
      </w:tabs>
      <w:spacing w:after="60"/>
      <w:ind w:left="1928" w:hanging="510"/>
    </w:pPr>
  </w:style>
  <w:style w:type="paragraph" w:customStyle="1" w:styleId="Oaeno4">
    <w:name w:val="Oaeno 4"/>
    <w:basedOn w:val="Normal"/>
    <w:uiPriority w:val="99"/>
    <w:rsid w:val="003B310A"/>
    <w:pPr>
      <w:widowControl w:val="0"/>
      <w:tabs>
        <w:tab w:val="left" w:pos="-2127"/>
      </w:tabs>
      <w:spacing w:after="0" w:line="240" w:lineRule="auto"/>
      <w:ind w:left="1418"/>
      <w:jc w:val="both"/>
    </w:pPr>
    <w:rPr>
      <w:rFonts w:ascii="Times New Roman" w:eastAsia="Times New Roman" w:hAnsi="Times New Roman" w:cs="Times New Roman"/>
      <w:sz w:val="26"/>
      <w:szCs w:val="26"/>
      <w:lang w:val="ru-RU" w:eastAsia="ru-RU"/>
    </w:rPr>
  </w:style>
  <w:style w:type="paragraph" w:customStyle="1" w:styleId="Oaeno3">
    <w:name w:val="Oaeno 3"/>
    <w:basedOn w:val="Normal"/>
    <w:uiPriority w:val="99"/>
    <w:rsid w:val="003B310A"/>
    <w:pPr>
      <w:spacing w:after="60" w:line="240" w:lineRule="auto"/>
      <w:ind w:left="1077"/>
      <w:jc w:val="both"/>
    </w:pPr>
    <w:rPr>
      <w:rFonts w:ascii="Times New Roman" w:eastAsia="Times New Roman" w:hAnsi="Times New Roman" w:cs="Times New Roman"/>
      <w:sz w:val="26"/>
      <w:szCs w:val="26"/>
      <w:lang w:val="ru-RU" w:eastAsia="ru-RU"/>
    </w:rPr>
  </w:style>
  <w:style w:type="paragraph" w:customStyle="1" w:styleId="Iauiue">
    <w:name w:val="Iau?iue"/>
    <w:uiPriority w:val="99"/>
    <w:rsid w:val="003B310A"/>
    <w:pPr>
      <w:widowControl w:val="0"/>
      <w:spacing w:after="0" w:line="240" w:lineRule="auto"/>
      <w:ind w:left="567"/>
    </w:pPr>
    <w:rPr>
      <w:rFonts w:ascii="TimesET" w:eastAsia="Times New Roman" w:hAnsi="TimesET" w:cs="TimesET"/>
      <w:sz w:val="24"/>
      <w:szCs w:val="24"/>
      <w:lang w:val="ru-RU" w:eastAsia="ru-RU"/>
    </w:rPr>
  </w:style>
  <w:style w:type="paragraph" w:styleId="ListBullet5">
    <w:name w:val="List Bullet 5"/>
    <w:basedOn w:val="Normal"/>
    <w:autoRedefine/>
    <w:uiPriority w:val="99"/>
    <w:rsid w:val="003B310A"/>
    <w:pPr>
      <w:tabs>
        <w:tab w:val="left" w:pos="1492"/>
      </w:tabs>
      <w:spacing w:after="0" w:line="240" w:lineRule="auto"/>
      <w:ind w:left="1492" w:hanging="360"/>
    </w:pPr>
    <w:rPr>
      <w:rFonts w:ascii="Times New Roman" w:eastAsia="Times New Roman" w:hAnsi="Times New Roman" w:cs="Times New Roman"/>
      <w:sz w:val="20"/>
      <w:szCs w:val="20"/>
      <w:lang w:val="ru-RU" w:eastAsia="ru-RU"/>
    </w:rPr>
  </w:style>
  <w:style w:type="paragraph" w:customStyle="1" w:styleId="oaeno1-3">
    <w:name w:val="oaeno1-3"/>
    <w:basedOn w:val="Normal"/>
    <w:uiPriority w:val="99"/>
    <w:rsid w:val="003B310A"/>
    <w:pPr>
      <w:spacing w:after="60" w:line="288" w:lineRule="auto"/>
      <w:ind w:firstLine="709"/>
      <w:jc w:val="both"/>
    </w:pPr>
    <w:rPr>
      <w:rFonts w:ascii="Times New Roman" w:eastAsia="Times New Roman" w:hAnsi="Times New Roman" w:cs="Times New Roman"/>
      <w:sz w:val="24"/>
      <w:szCs w:val="24"/>
      <w:lang w:val="ru-RU" w:eastAsia="ru-RU"/>
    </w:rPr>
  </w:style>
  <w:style w:type="paragraph" w:customStyle="1" w:styleId="oaa20">
    <w:name w:val="oaa2"/>
    <w:aliases w:val="e?.oaeno"/>
    <w:basedOn w:val="Normal"/>
    <w:uiPriority w:val="99"/>
    <w:rsid w:val="003B310A"/>
    <w:pPr>
      <w:spacing w:before="60" w:after="60" w:line="240" w:lineRule="auto"/>
      <w:ind w:firstLine="709"/>
    </w:pPr>
    <w:rPr>
      <w:rFonts w:ascii="Times New Roman" w:eastAsia="Times New Roman" w:hAnsi="Times New Roman" w:cs="Times New Roman"/>
      <w:sz w:val="24"/>
      <w:szCs w:val="24"/>
      <w:lang w:val="ru-RU" w:eastAsia="ru-RU"/>
    </w:rPr>
  </w:style>
  <w:style w:type="paragraph" w:customStyle="1" w:styleId="Oaa3oaio1">
    <w:name w:val="Oaa3.oaio?1"/>
    <w:basedOn w:val="Normal"/>
    <w:uiPriority w:val="99"/>
    <w:rsid w:val="003B310A"/>
    <w:pPr>
      <w:spacing w:before="60" w:after="60" w:line="240" w:lineRule="auto"/>
      <w:jc w:val="center"/>
    </w:pPr>
    <w:rPr>
      <w:rFonts w:ascii="Times New Roman" w:eastAsia="Times New Roman" w:hAnsi="Times New Roman" w:cs="Times New Roman"/>
      <w:sz w:val="24"/>
      <w:szCs w:val="24"/>
      <w:lang w:val="ru-RU" w:eastAsia="ru-RU"/>
    </w:rPr>
  </w:style>
  <w:style w:type="paragraph" w:customStyle="1" w:styleId="Oaa3oaio">
    <w:name w:val="Oaa3.oaio?"/>
    <w:basedOn w:val="Normal"/>
    <w:uiPriority w:val="99"/>
    <w:rsid w:val="003B310A"/>
    <w:pPr>
      <w:spacing w:before="60" w:after="60" w:line="240" w:lineRule="auto"/>
      <w:jc w:val="center"/>
    </w:pPr>
    <w:rPr>
      <w:rFonts w:ascii="Times New Roman" w:eastAsia="Times New Roman" w:hAnsi="Times New Roman" w:cs="Times New Roman"/>
      <w:sz w:val="24"/>
      <w:szCs w:val="24"/>
      <w:lang w:val="ru-RU" w:eastAsia="ru-RU"/>
    </w:rPr>
  </w:style>
  <w:style w:type="paragraph" w:customStyle="1" w:styleId="oaenoieiaaiey">
    <w:name w:val="oaeno i?eia?aiey"/>
    <w:basedOn w:val="Normal"/>
    <w:uiPriority w:val="99"/>
    <w:rsid w:val="003B310A"/>
    <w:pPr>
      <w:spacing w:after="0" w:line="240" w:lineRule="auto"/>
      <w:ind w:firstLine="2098"/>
      <w:jc w:val="both"/>
    </w:pPr>
    <w:rPr>
      <w:rFonts w:ascii="Times New Roman" w:eastAsia="Times New Roman" w:hAnsi="Times New Roman" w:cs="Times New Roman"/>
      <w:sz w:val="24"/>
      <w:szCs w:val="24"/>
      <w:lang w:val="ru-RU" w:eastAsia="ru-RU"/>
    </w:rPr>
  </w:style>
  <w:style w:type="paragraph" w:customStyle="1" w:styleId="NnN">
    <w:name w:val="NnN"/>
    <w:basedOn w:val="Normal"/>
    <w:uiPriority w:val="99"/>
    <w:rsid w:val="003B310A"/>
    <w:pPr>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6"/>
      <w:lang w:val="ru-RU" w:eastAsia="ru-RU"/>
    </w:rPr>
  </w:style>
  <w:style w:type="paragraph" w:customStyle="1" w:styleId="Noeeu2">
    <w:name w:val="Noeeu2"/>
    <w:basedOn w:val="Normal"/>
    <w:uiPriority w:val="99"/>
    <w:rsid w:val="003B310A"/>
    <w:pPr>
      <w:widowControl w:val="0"/>
      <w:tabs>
        <w:tab w:val="left" w:pos="1985"/>
      </w:tabs>
      <w:overflowPunct w:val="0"/>
      <w:autoSpaceDE w:val="0"/>
      <w:autoSpaceDN w:val="0"/>
      <w:adjustRightInd w:val="0"/>
      <w:spacing w:after="360" w:line="240" w:lineRule="auto"/>
      <w:ind w:left="1985"/>
      <w:jc w:val="both"/>
      <w:textAlignment w:val="baseline"/>
    </w:pPr>
    <w:rPr>
      <w:rFonts w:ascii="Courier New" w:eastAsia="Times New Roman" w:hAnsi="Courier New" w:cs="Courier New"/>
      <w:sz w:val="24"/>
      <w:szCs w:val="24"/>
      <w:lang w:val="ru-RU" w:eastAsia="ru-RU"/>
    </w:rPr>
  </w:style>
  <w:style w:type="paragraph" w:customStyle="1" w:styleId="Noeeu22">
    <w:name w:val="Noeeu22"/>
    <w:basedOn w:val="Noeeu2"/>
    <w:uiPriority w:val="99"/>
    <w:rsid w:val="003B310A"/>
    <w:pPr>
      <w:ind w:hanging="1985"/>
    </w:pPr>
  </w:style>
  <w:style w:type="paragraph" w:customStyle="1" w:styleId="14">
    <w:name w:val="заголовок 1"/>
    <w:basedOn w:val="Normal"/>
    <w:next w:val="Normal"/>
    <w:uiPriority w:val="99"/>
    <w:rsid w:val="003B310A"/>
    <w:pPr>
      <w:keepNext/>
      <w:suppressLineNumbers/>
      <w:suppressAutoHyphens/>
      <w:overflowPunct w:val="0"/>
      <w:autoSpaceDE w:val="0"/>
      <w:autoSpaceDN w:val="0"/>
      <w:adjustRightInd w:val="0"/>
      <w:spacing w:before="240" w:after="60" w:line="240" w:lineRule="auto"/>
      <w:ind w:firstLine="851"/>
      <w:jc w:val="center"/>
      <w:textAlignment w:val="baseline"/>
    </w:pPr>
    <w:rPr>
      <w:rFonts w:ascii="Times New Roman" w:eastAsia="Times New Roman" w:hAnsi="Times New Roman" w:cs="Times New Roman"/>
      <w:kern w:val="28"/>
      <w:sz w:val="28"/>
      <w:szCs w:val="28"/>
      <w:lang w:val="ru-RU" w:eastAsia="ru-RU"/>
    </w:rPr>
  </w:style>
  <w:style w:type="paragraph" w:customStyle="1" w:styleId="5">
    <w:name w:val="заголовок 5"/>
    <w:basedOn w:val="Normal"/>
    <w:next w:val="Normal"/>
    <w:uiPriority w:val="99"/>
    <w:rsid w:val="003B310A"/>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ru-RU" w:eastAsia="ru-RU"/>
    </w:rPr>
  </w:style>
  <w:style w:type="paragraph" w:styleId="ListBullet2">
    <w:name w:val="List Bullet 2"/>
    <w:basedOn w:val="Normal"/>
    <w:autoRedefine/>
    <w:uiPriority w:val="99"/>
    <w:rsid w:val="003B310A"/>
    <w:pPr>
      <w:widowControl w:val="0"/>
      <w:spacing w:before="240" w:after="0" w:line="240" w:lineRule="auto"/>
      <w:ind w:left="567" w:right="284" w:firstLine="567"/>
      <w:jc w:val="both"/>
    </w:pPr>
    <w:rPr>
      <w:rFonts w:ascii="Times New Roman" w:eastAsia="Times New Roman" w:hAnsi="Times New Roman" w:cs="Times New Roman"/>
      <w:sz w:val="28"/>
      <w:szCs w:val="28"/>
      <w:lang w:val="en-US" w:eastAsia="ru-RU"/>
    </w:rPr>
  </w:style>
  <w:style w:type="paragraph" w:styleId="ListBullet3">
    <w:name w:val="List Bullet 3"/>
    <w:basedOn w:val="Normal"/>
    <w:autoRedefine/>
    <w:uiPriority w:val="99"/>
    <w:rsid w:val="003B310A"/>
    <w:pPr>
      <w:widowControl w:val="0"/>
      <w:spacing w:before="240" w:after="0" w:line="240" w:lineRule="auto"/>
      <w:ind w:left="368" w:right="284" w:firstLine="567"/>
      <w:jc w:val="both"/>
    </w:pPr>
    <w:rPr>
      <w:rFonts w:ascii="Times New Roman" w:eastAsia="Times New Roman" w:hAnsi="Times New Roman" w:cs="Times New Roman"/>
      <w:sz w:val="28"/>
      <w:szCs w:val="28"/>
      <w:lang w:val="ru-RU" w:eastAsia="ru-RU"/>
    </w:rPr>
  </w:style>
  <w:style w:type="paragraph" w:customStyle="1" w:styleId="af0">
    <w:name w:val="Основной стиль текста Знак Знак"/>
    <w:autoRedefine/>
    <w:uiPriority w:val="99"/>
    <w:rsid w:val="003B310A"/>
    <w:pPr>
      <w:widowControl w:val="0"/>
      <w:spacing w:after="120" w:line="240" w:lineRule="auto"/>
      <w:ind w:firstLine="851"/>
      <w:jc w:val="both"/>
    </w:pPr>
    <w:rPr>
      <w:rFonts w:ascii="Times New Roman" w:eastAsia="Times New Roman" w:hAnsi="Times New Roman" w:cs="Times New Roman"/>
      <w:sz w:val="24"/>
      <w:szCs w:val="24"/>
      <w:lang w:val="en-US" w:eastAsia="ru-RU"/>
    </w:rPr>
  </w:style>
  <w:style w:type="paragraph" w:customStyle="1" w:styleId="41">
    <w:name w:val="Текст 4_1)"/>
    <w:basedOn w:val="4"/>
    <w:uiPriority w:val="99"/>
    <w:rsid w:val="003B310A"/>
    <w:pPr>
      <w:tabs>
        <w:tab w:val="left" w:pos="1985"/>
      </w:tabs>
      <w:spacing w:after="60"/>
      <w:ind w:left="1928" w:hanging="510"/>
    </w:pPr>
  </w:style>
  <w:style w:type="paragraph" w:customStyle="1" w:styleId="40">
    <w:name w:val="Текст 4_а)"/>
    <w:basedOn w:val="41"/>
    <w:uiPriority w:val="99"/>
    <w:rsid w:val="003B310A"/>
    <w:pPr>
      <w:tabs>
        <w:tab w:val="clear" w:pos="1985"/>
        <w:tab w:val="left" w:pos="2410"/>
      </w:tabs>
      <w:ind w:left="2325" w:hanging="397"/>
    </w:pPr>
  </w:style>
  <w:style w:type="paragraph" w:customStyle="1" w:styleId="1E">
    <w:name w:val="Список 1 E"/>
    <w:basedOn w:val="1R"/>
    <w:uiPriority w:val="99"/>
    <w:rsid w:val="003B310A"/>
    <w:pPr>
      <w:tabs>
        <w:tab w:val="clear" w:pos="1440"/>
        <w:tab w:val="num" w:pos="360"/>
      </w:tabs>
      <w:ind w:firstLine="0"/>
    </w:pPr>
  </w:style>
  <w:style w:type="paragraph" w:customStyle="1" w:styleId="1R">
    <w:name w:val="Список 1 R"/>
    <w:basedOn w:val="Normal"/>
    <w:uiPriority w:val="99"/>
    <w:rsid w:val="003B310A"/>
    <w:pPr>
      <w:tabs>
        <w:tab w:val="left" w:pos="709"/>
        <w:tab w:val="num" w:pos="1440"/>
      </w:tabs>
      <w:spacing w:after="0" w:line="288" w:lineRule="auto"/>
      <w:ind w:firstLine="709"/>
      <w:jc w:val="both"/>
    </w:pPr>
    <w:rPr>
      <w:rFonts w:ascii="Times New Roman" w:eastAsia="Times New Roman" w:hAnsi="Times New Roman" w:cs="Times New Roman"/>
      <w:sz w:val="24"/>
      <w:szCs w:val="24"/>
      <w:lang w:val="ru-RU" w:eastAsia="ru-RU"/>
    </w:rPr>
  </w:style>
  <w:style w:type="paragraph" w:customStyle="1" w:styleId="af1">
    <w:name w:val="Стиль"/>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af2">
    <w:name w:val="Содержание(перечень)"/>
    <w:basedOn w:val="Normal"/>
    <w:uiPriority w:val="99"/>
    <w:rsid w:val="003B310A"/>
    <w:pPr>
      <w:tabs>
        <w:tab w:val="right" w:pos="8789"/>
      </w:tabs>
      <w:spacing w:before="120" w:after="0" w:line="240" w:lineRule="auto"/>
    </w:pPr>
    <w:rPr>
      <w:rFonts w:ascii="Times New Roman" w:eastAsia="Times New Roman" w:hAnsi="Times New Roman" w:cs="Times New Roman"/>
      <w:noProof/>
      <w:sz w:val="24"/>
      <w:szCs w:val="24"/>
      <w:lang w:val="ru-RU" w:eastAsia="ru-RU"/>
    </w:rPr>
  </w:style>
  <w:style w:type="paragraph" w:customStyle="1" w:styleId="22">
    <w:name w:val="Текст 2"/>
    <w:basedOn w:val="Normal"/>
    <w:uiPriority w:val="99"/>
    <w:rsid w:val="003B310A"/>
    <w:pPr>
      <w:widowControl w:val="0"/>
      <w:overflowPunct w:val="0"/>
      <w:autoSpaceDE w:val="0"/>
      <w:autoSpaceDN w:val="0"/>
      <w:adjustRightInd w:val="0"/>
      <w:spacing w:after="0" w:line="240" w:lineRule="auto"/>
      <w:ind w:left="680"/>
      <w:jc w:val="both"/>
      <w:textAlignment w:val="baseline"/>
    </w:pPr>
    <w:rPr>
      <w:rFonts w:ascii="Times New Roman" w:eastAsia="Times New Roman" w:hAnsi="Times New Roman" w:cs="Times New Roman"/>
      <w:sz w:val="26"/>
      <w:szCs w:val="26"/>
      <w:lang w:val="ru-RU" w:eastAsia="ru-RU"/>
    </w:rPr>
  </w:style>
  <w:style w:type="paragraph" w:customStyle="1" w:styleId="33">
    <w:name w:val="Текст 3"/>
    <w:basedOn w:val="Normal"/>
    <w:uiPriority w:val="99"/>
    <w:rsid w:val="003B310A"/>
    <w:pPr>
      <w:overflowPunct w:val="0"/>
      <w:autoSpaceDE w:val="0"/>
      <w:autoSpaceDN w:val="0"/>
      <w:adjustRightInd w:val="0"/>
      <w:spacing w:after="0" w:line="240" w:lineRule="auto"/>
      <w:ind w:left="1077"/>
      <w:jc w:val="both"/>
      <w:textAlignment w:val="baseline"/>
    </w:pPr>
    <w:rPr>
      <w:rFonts w:ascii="Times New Roman" w:eastAsia="Times New Roman" w:hAnsi="Times New Roman" w:cs="Times New Roman"/>
      <w:sz w:val="26"/>
      <w:szCs w:val="26"/>
      <w:lang w:val="ru-RU" w:eastAsia="ru-RU"/>
    </w:rPr>
  </w:style>
  <w:style w:type="paragraph" w:customStyle="1" w:styleId="50">
    <w:name w:val="Текст 5"/>
    <w:basedOn w:val="Heading5"/>
    <w:uiPriority w:val="99"/>
    <w:rsid w:val="003B310A"/>
    <w:pPr>
      <w:keepNext w:val="0"/>
      <w:keepLines w:val="0"/>
      <w:widowControl w:val="0"/>
      <w:tabs>
        <w:tab w:val="left" w:pos="1843"/>
      </w:tabs>
      <w:overflowPunct w:val="0"/>
      <w:autoSpaceDE w:val="0"/>
      <w:autoSpaceDN w:val="0"/>
      <w:adjustRightInd w:val="0"/>
      <w:spacing w:before="0" w:after="60" w:line="240" w:lineRule="auto"/>
      <w:ind w:left="1843"/>
      <w:jc w:val="both"/>
      <w:textAlignment w:val="baseline"/>
      <w:outlineLvl w:val="9"/>
    </w:pPr>
    <w:rPr>
      <w:rFonts w:ascii="Times New Roman" w:eastAsia="Times New Roman" w:hAnsi="Times New Roman" w:cs="Times New Roman"/>
      <w:color w:val="auto"/>
      <w:sz w:val="26"/>
      <w:szCs w:val="26"/>
      <w:lang w:val="ru-RU" w:eastAsia="ru-RU"/>
    </w:rPr>
  </w:style>
  <w:style w:type="paragraph" w:customStyle="1" w:styleId="210">
    <w:name w:val="Текст 2_1)"/>
    <w:basedOn w:val="22"/>
    <w:uiPriority w:val="99"/>
    <w:rsid w:val="003B310A"/>
    <w:pPr>
      <w:tabs>
        <w:tab w:val="left" w:pos="1134"/>
      </w:tabs>
      <w:ind w:left="1134" w:hanging="454"/>
    </w:pPr>
  </w:style>
  <w:style w:type="paragraph" w:customStyle="1" w:styleId="51">
    <w:name w:val="Текст 5_1)"/>
    <w:basedOn w:val="50"/>
    <w:uiPriority w:val="99"/>
    <w:rsid w:val="003B310A"/>
    <w:pPr>
      <w:tabs>
        <w:tab w:val="clear" w:pos="1843"/>
        <w:tab w:val="left" w:pos="2268"/>
      </w:tabs>
      <w:ind w:left="2268" w:hanging="425"/>
    </w:pPr>
  </w:style>
  <w:style w:type="paragraph" w:customStyle="1" w:styleId="1-">
    <w:name w:val="Заголовок 1-го уровня"/>
    <w:basedOn w:val="14"/>
    <w:next w:val="af3"/>
    <w:uiPriority w:val="99"/>
    <w:rsid w:val="003B310A"/>
    <w:pPr>
      <w:suppressLineNumbers w:val="0"/>
      <w:spacing w:before="720" w:after="400"/>
      <w:ind w:left="851" w:right="851" w:firstLine="0"/>
    </w:pPr>
    <w:rPr>
      <w:rFonts w:ascii="Arial" w:hAnsi="Arial" w:cs="Arial"/>
      <w:b/>
      <w:bCs/>
      <w:sz w:val="32"/>
      <w:szCs w:val="32"/>
    </w:rPr>
  </w:style>
  <w:style w:type="paragraph" w:customStyle="1" w:styleId="af3">
    <w:name w:val="Текст раздела"/>
    <w:basedOn w:val="Normal"/>
    <w:uiPriority w:val="99"/>
    <w:rsid w:val="003B310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6"/>
      <w:lang w:val="ru-RU" w:eastAsia="ru-RU"/>
    </w:rPr>
  </w:style>
  <w:style w:type="paragraph" w:customStyle="1" w:styleId="2-">
    <w:name w:val="Заголовок 2-го уровня"/>
    <w:basedOn w:val="1-"/>
    <w:uiPriority w:val="99"/>
    <w:rsid w:val="003B310A"/>
    <w:pPr>
      <w:spacing w:before="400" w:after="0"/>
      <w:ind w:left="0" w:right="0" w:firstLine="567"/>
      <w:jc w:val="both"/>
    </w:pPr>
    <w:rPr>
      <w:b w:val="0"/>
      <w:bCs w:val="0"/>
      <w:sz w:val="28"/>
      <w:szCs w:val="28"/>
    </w:rPr>
  </w:style>
  <w:style w:type="paragraph" w:customStyle="1" w:styleId="af4">
    <w:name w:val="детальное указание"/>
    <w:basedOn w:val="Normal"/>
    <w:uiPriority w:val="99"/>
    <w:rsid w:val="003B310A"/>
    <w:pPr>
      <w:tabs>
        <w:tab w:val="left" w:pos="11340"/>
      </w:tabs>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6"/>
      <w:szCs w:val="26"/>
      <w:lang w:val="ru-RU" w:eastAsia="ru-RU"/>
    </w:rPr>
  </w:style>
  <w:style w:type="paragraph" w:customStyle="1" w:styleId="aaoaeuiiaoeacaiea">
    <w:name w:val="aaoaeuiia oeacaiea"/>
    <w:basedOn w:val="Normal"/>
    <w:uiPriority w:val="99"/>
    <w:rsid w:val="003B310A"/>
    <w:pPr>
      <w:tabs>
        <w:tab w:val="left" w:pos="11340"/>
      </w:tabs>
      <w:spacing w:after="0" w:line="240" w:lineRule="auto"/>
      <w:ind w:firstLine="851"/>
      <w:jc w:val="both"/>
    </w:pPr>
    <w:rPr>
      <w:rFonts w:ascii="Times New Roman" w:eastAsia="Times New Roman" w:hAnsi="Times New Roman" w:cs="Times New Roman"/>
      <w:sz w:val="28"/>
      <w:szCs w:val="28"/>
      <w:lang w:val="ru-RU" w:eastAsia="ru-RU"/>
    </w:rPr>
  </w:style>
  <w:style w:type="paragraph" w:customStyle="1" w:styleId="Oaeno4a">
    <w:name w:val="Oaeno 4_a)"/>
    <w:basedOn w:val="Oaeno41"/>
    <w:uiPriority w:val="99"/>
    <w:rsid w:val="003B310A"/>
    <w:pPr>
      <w:tabs>
        <w:tab w:val="clear" w:pos="1985"/>
        <w:tab w:val="left" w:pos="2410"/>
      </w:tabs>
      <w:ind w:left="2325" w:hanging="397"/>
    </w:pPr>
  </w:style>
  <w:style w:type="paragraph" w:customStyle="1" w:styleId="410">
    <w:name w:val="Òåêñò 4_1)"/>
    <w:basedOn w:val="Normal"/>
    <w:uiPriority w:val="99"/>
    <w:rsid w:val="003B310A"/>
    <w:pPr>
      <w:widowControl w:val="0"/>
      <w:tabs>
        <w:tab w:val="left" w:pos="-2127"/>
        <w:tab w:val="left" w:pos="1985"/>
      </w:tabs>
      <w:overflowPunct w:val="0"/>
      <w:autoSpaceDE w:val="0"/>
      <w:autoSpaceDN w:val="0"/>
      <w:adjustRightInd w:val="0"/>
      <w:spacing w:after="60" w:line="240" w:lineRule="auto"/>
      <w:ind w:left="1928" w:hanging="510"/>
      <w:jc w:val="both"/>
      <w:textAlignment w:val="baseline"/>
    </w:pPr>
    <w:rPr>
      <w:rFonts w:ascii="Times New Roman" w:eastAsia="Times New Roman" w:hAnsi="Times New Roman" w:cs="Times New Roman"/>
      <w:sz w:val="26"/>
      <w:szCs w:val="26"/>
      <w:lang w:val="ru-RU" w:eastAsia="ru-RU"/>
    </w:rPr>
  </w:style>
  <w:style w:type="paragraph" w:styleId="ListBullet4">
    <w:name w:val="List Bullet 4"/>
    <w:basedOn w:val="Normal"/>
    <w:uiPriority w:val="99"/>
    <w:rsid w:val="003B310A"/>
    <w:pPr>
      <w:tabs>
        <w:tab w:val="num" w:pos="1209"/>
      </w:tabs>
      <w:spacing w:after="0" w:line="240" w:lineRule="auto"/>
      <w:ind w:firstLine="849"/>
    </w:pPr>
    <w:rPr>
      <w:rFonts w:ascii="Times New Roman" w:eastAsia="Times New Roman" w:hAnsi="Times New Roman" w:cs="Times New Roman"/>
      <w:sz w:val="20"/>
      <w:szCs w:val="20"/>
      <w:lang w:val="ru-RU" w:eastAsia="ru-RU"/>
    </w:rPr>
  </w:style>
  <w:style w:type="paragraph" w:styleId="ListNumber4">
    <w:name w:val="List Number 4"/>
    <w:basedOn w:val="Normal"/>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af5">
    <w:name w:val="Основной стиль текста"/>
    <w:autoRedefine/>
    <w:uiPriority w:val="99"/>
    <w:rsid w:val="003B310A"/>
    <w:pPr>
      <w:widowControl w:val="0"/>
      <w:spacing w:before="120" w:after="120" w:line="240" w:lineRule="auto"/>
      <w:ind w:firstLine="709"/>
      <w:jc w:val="both"/>
    </w:pPr>
    <w:rPr>
      <w:rFonts w:ascii="Times New Roman" w:eastAsia="Times New Roman" w:hAnsi="Times New Roman" w:cs="Times New Roman"/>
      <w:sz w:val="24"/>
      <w:szCs w:val="24"/>
      <w:lang w:val="ru-RU" w:eastAsia="ru-RU"/>
    </w:rPr>
  </w:style>
  <w:style w:type="paragraph" w:customStyle="1" w:styleId="1-6">
    <w:name w:val="Спис1-6"/>
    <w:basedOn w:val="1--0"/>
    <w:uiPriority w:val="99"/>
    <w:rsid w:val="003B310A"/>
    <w:pPr>
      <w:tabs>
        <w:tab w:val="clear" w:pos="360"/>
      </w:tabs>
      <w:spacing w:after="120"/>
      <w:ind w:left="0" w:firstLine="709"/>
    </w:pPr>
    <w:rPr>
      <w:rFonts w:ascii="Times New Roman" w:hAnsi="Times New Roman" w:cs="Times New Roman"/>
    </w:rPr>
  </w:style>
  <w:style w:type="paragraph" w:customStyle="1" w:styleId="af6">
    <w:name w:val="Текст подраздела"/>
    <w:basedOn w:val="af3"/>
    <w:uiPriority w:val="99"/>
    <w:rsid w:val="003B310A"/>
    <w:rPr>
      <w:sz w:val="24"/>
      <w:szCs w:val="24"/>
    </w:rPr>
  </w:style>
  <w:style w:type="paragraph" w:customStyle="1" w:styleId="af7">
    <w:name w:val="текст перечисления"/>
    <w:basedOn w:val="af3"/>
    <w:next w:val="Normal"/>
    <w:uiPriority w:val="99"/>
    <w:rsid w:val="003B310A"/>
    <w:rPr>
      <w:sz w:val="24"/>
      <w:szCs w:val="24"/>
    </w:rPr>
  </w:style>
  <w:style w:type="paragraph" w:customStyle="1" w:styleId="42">
    <w:name w:val="Основной текст 4"/>
    <w:basedOn w:val="BodyTextIndent"/>
    <w:uiPriority w:val="99"/>
    <w:rsid w:val="003B310A"/>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52">
    <w:name w:val="Основной текст 5"/>
    <w:basedOn w:val="BodyTextIndent"/>
    <w:uiPriority w:val="99"/>
    <w:rsid w:val="003B310A"/>
    <w:pPr>
      <w:widowControl w:val="0"/>
      <w:overflowPunct w:val="0"/>
      <w:autoSpaceDE w:val="0"/>
      <w:autoSpaceDN w:val="0"/>
      <w:adjustRightInd w:val="0"/>
      <w:spacing w:after="120" w:line="240" w:lineRule="auto"/>
      <w:ind w:left="283" w:firstLine="0"/>
      <w:jc w:val="left"/>
      <w:textAlignment w:val="baseline"/>
    </w:pPr>
    <w:rPr>
      <w:sz w:val="24"/>
      <w:szCs w:val="24"/>
    </w:rPr>
  </w:style>
  <w:style w:type="paragraph" w:customStyle="1" w:styleId="af8">
    <w:name w:val="Текст раздела (посл. абзац)"/>
    <w:basedOn w:val="af3"/>
    <w:next w:val="1-"/>
    <w:uiPriority w:val="99"/>
    <w:rsid w:val="003B310A"/>
    <w:pPr>
      <w:widowControl w:val="0"/>
      <w:spacing w:after="600"/>
    </w:pPr>
    <w:rPr>
      <w:sz w:val="24"/>
      <w:szCs w:val="24"/>
    </w:rPr>
  </w:style>
  <w:style w:type="paragraph" w:customStyle="1" w:styleId="end">
    <w:name w:val="текст перечисления (end)"/>
    <w:basedOn w:val="af7"/>
    <w:next w:val="af3"/>
    <w:uiPriority w:val="99"/>
    <w:rsid w:val="003B310A"/>
    <w:pPr>
      <w:widowControl w:val="0"/>
      <w:spacing w:after="140"/>
    </w:pPr>
  </w:style>
  <w:style w:type="paragraph" w:customStyle="1" w:styleId="af9">
    <w:name w:val="титульный лист"/>
    <w:basedOn w:val="Normal"/>
    <w:uiPriority w:val="99"/>
    <w:rsid w:val="003B310A"/>
    <w:pPr>
      <w:widowControl w:val="0"/>
      <w:tabs>
        <w:tab w:val="left" w:pos="11340"/>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val="ru-RU" w:eastAsia="ru-RU"/>
    </w:rPr>
  </w:style>
  <w:style w:type="paragraph" w:customStyle="1" w:styleId="15">
    <w:name w:val="Цитата1"/>
    <w:basedOn w:val="Normal"/>
    <w:uiPriority w:val="99"/>
    <w:rsid w:val="003B310A"/>
    <w:pPr>
      <w:widowControl w:val="0"/>
      <w:overflowPunct w:val="0"/>
      <w:autoSpaceDE w:val="0"/>
      <w:autoSpaceDN w:val="0"/>
      <w:adjustRightInd w:val="0"/>
      <w:spacing w:before="60" w:after="0" w:line="240" w:lineRule="auto"/>
      <w:ind w:left="57" w:right="57"/>
      <w:jc w:val="both"/>
      <w:textAlignment w:val="baseline"/>
    </w:pPr>
    <w:rPr>
      <w:rFonts w:ascii="Times New Roman" w:eastAsia="Times New Roman" w:hAnsi="Times New Roman" w:cs="Times New Roman"/>
      <w:sz w:val="24"/>
      <w:szCs w:val="24"/>
      <w:lang w:val="ru-RU" w:eastAsia="ru-RU"/>
    </w:rPr>
  </w:style>
  <w:style w:type="paragraph" w:customStyle="1" w:styleId="16">
    <w:name w:val="Îáû÷íûé1"/>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afa">
    <w:name w:val="№АС"/>
    <w:basedOn w:val="Normal"/>
    <w:uiPriority w:val="99"/>
    <w:rsid w:val="003B310A"/>
    <w:pPr>
      <w:spacing w:after="0" w:line="240" w:lineRule="auto"/>
    </w:pPr>
    <w:rPr>
      <w:rFonts w:ascii="Times New Roman" w:eastAsia="Times New Roman" w:hAnsi="Times New Roman" w:cs="Times New Roman"/>
      <w:sz w:val="24"/>
      <w:szCs w:val="24"/>
      <w:lang w:val="ru-RU" w:eastAsia="ru-RU"/>
    </w:rPr>
  </w:style>
  <w:style w:type="paragraph" w:customStyle="1" w:styleId="17">
    <w:name w:val="Обычный 1"/>
    <w:basedOn w:val="Normal"/>
    <w:uiPriority w:val="99"/>
    <w:rsid w:val="003B310A"/>
    <w:pPr>
      <w:spacing w:after="0" w:line="360" w:lineRule="auto"/>
      <w:jc w:val="both"/>
    </w:pPr>
    <w:rPr>
      <w:rFonts w:ascii="Times New Roman" w:eastAsia="Times New Roman" w:hAnsi="Times New Roman" w:cs="Times New Roman"/>
      <w:sz w:val="24"/>
      <w:szCs w:val="24"/>
      <w:lang w:val="ru-RU" w:eastAsia="ru-RU"/>
    </w:rPr>
  </w:style>
  <w:style w:type="paragraph" w:customStyle="1" w:styleId="afb">
    <w:name w:val="многоуровн"/>
    <w:basedOn w:val="Normal"/>
    <w:uiPriority w:val="99"/>
    <w:rsid w:val="003B310A"/>
    <w:pPr>
      <w:widowControl w:val="0"/>
      <w:spacing w:after="0" w:line="360" w:lineRule="auto"/>
    </w:pPr>
    <w:rPr>
      <w:rFonts w:ascii="Times New Roman" w:eastAsia="Times New Roman" w:hAnsi="Times New Roman" w:cs="Times New Roman"/>
      <w:sz w:val="24"/>
      <w:szCs w:val="24"/>
      <w:lang w:val="ru-RU" w:eastAsia="ru-RU"/>
    </w:rPr>
  </w:style>
  <w:style w:type="paragraph" w:customStyle="1" w:styleId="2-0">
    <w:name w:val="Çàãîëîâîê 2-ãî óðîâíÿ"/>
    <w:basedOn w:val="Normal"/>
    <w:uiPriority w:val="99"/>
    <w:rsid w:val="003B310A"/>
    <w:pPr>
      <w:keepNext/>
      <w:suppressAutoHyphens/>
      <w:overflowPunct w:val="0"/>
      <w:autoSpaceDE w:val="0"/>
      <w:autoSpaceDN w:val="0"/>
      <w:adjustRightInd w:val="0"/>
      <w:spacing w:before="400" w:after="0" w:line="240" w:lineRule="auto"/>
      <w:ind w:firstLine="567"/>
      <w:jc w:val="both"/>
      <w:textAlignment w:val="baseline"/>
    </w:pPr>
    <w:rPr>
      <w:rFonts w:ascii="Arial" w:eastAsia="Times New Roman" w:hAnsi="Arial" w:cs="Arial"/>
      <w:kern w:val="28"/>
      <w:sz w:val="28"/>
      <w:szCs w:val="28"/>
      <w:lang w:val="ru-RU" w:eastAsia="ru-RU"/>
    </w:rPr>
  </w:style>
  <w:style w:type="paragraph" w:customStyle="1" w:styleId="afc">
    <w:name w:val="Текст отчета с отступом"/>
    <w:basedOn w:val="BodyTextIndent"/>
    <w:autoRedefine/>
    <w:uiPriority w:val="99"/>
    <w:rsid w:val="003B310A"/>
    <w:pPr>
      <w:keepNext/>
      <w:tabs>
        <w:tab w:val="num" w:pos="360"/>
        <w:tab w:val="left" w:pos="6804"/>
      </w:tabs>
      <w:spacing w:line="240" w:lineRule="auto"/>
      <w:ind w:left="360" w:right="284" w:hanging="360"/>
      <w:jc w:val="left"/>
    </w:pPr>
  </w:style>
  <w:style w:type="paragraph" w:customStyle="1" w:styleId="18">
    <w:name w:val="Список программ1"/>
    <w:basedOn w:val="afd"/>
    <w:autoRedefine/>
    <w:uiPriority w:val="99"/>
    <w:rsid w:val="003B310A"/>
    <w:pPr>
      <w:tabs>
        <w:tab w:val="num" w:pos="737"/>
      </w:tabs>
      <w:ind w:left="737" w:hanging="453"/>
    </w:pPr>
  </w:style>
  <w:style w:type="paragraph" w:customStyle="1" w:styleId="afd">
    <w:name w:val="Список программ"/>
    <w:basedOn w:val="List"/>
    <w:autoRedefine/>
    <w:uiPriority w:val="99"/>
    <w:rsid w:val="003B310A"/>
    <w:pPr>
      <w:tabs>
        <w:tab w:val="left" w:pos="360"/>
        <w:tab w:val="left" w:pos="1276"/>
      </w:tabs>
      <w:spacing w:after="120"/>
      <w:ind w:left="0" w:right="284" w:firstLine="0"/>
    </w:pPr>
    <w:rPr>
      <w:kern w:val="16"/>
      <w:sz w:val="28"/>
      <w:szCs w:val="28"/>
    </w:rPr>
  </w:style>
  <w:style w:type="paragraph" w:styleId="List">
    <w:name w:val="List"/>
    <w:basedOn w:val="Normal"/>
    <w:uiPriority w:val="99"/>
    <w:rsid w:val="003B310A"/>
    <w:pPr>
      <w:spacing w:after="0" w:line="240" w:lineRule="auto"/>
      <w:ind w:left="283" w:hanging="283"/>
    </w:pPr>
    <w:rPr>
      <w:rFonts w:ascii="Times New Roman" w:eastAsia="Times New Roman" w:hAnsi="Times New Roman" w:cs="Times New Roman"/>
      <w:sz w:val="20"/>
      <w:szCs w:val="20"/>
      <w:lang w:val="ru-RU" w:eastAsia="ru-RU"/>
    </w:rPr>
  </w:style>
  <w:style w:type="paragraph" w:styleId="ListNumber2">
    <w:name w:val="List Number 2"/>
    <w:basedOn w:val="Normal"/>
    <w:uiPriority w:val="99"/>
    <w:rsid w:val="003B310A"/>
    <w:pPr>
      <w:tabs>
        <w:tab w:val="num" w:pos="643"/>
      </w:tabs>
      <w:spacing w:after="0" w:line="240" w:lineRule="auto"/>
      <w:ind w:left="643" w:hanging="360"/>
    </w:pPr>
    <w:rPr>
      <w:rFonts w:ascii="Courier New" w:eastAsia="Times New Roman" w:hAnsi="Courier New" w:cs="Courier New"/>
      <w:sz w:val="24"/>
      <w:szCs w:val="24"/>
      <w:lang w:val="ru-RU" w:eastAsia="ru-RU"/>
    </w:rPr>
  </w:style>
  <w:style w:type="paragraph" w:customStyle="1" w:styleId="19">
    <w:name w:val="Замечания1"/>
    <w:basedOn w:val="Normal"/>
    <w:uiPriority w:val="99"/>
    <w:rsid w:val="003B310A"/>
    <w:pPr>
      <w:tabs>
        <w:tab w:val="num" w:pos="927"/>
      </w:tabs>
      <w:spacing w:after="0" w:line="240" w:lineRule="auto"/>
      <w:ind w:firstLine="567"/>
    </w:pPr>
    <w:rPr>
      <w:rFonts w:ascii="Times New Roman" w:eastAsia="Times New Roman" w:hAnsi="Times New Roman" w:cs="Times New Roman"/>
      <w:sz w:val="20"/>
      <w:szCs w:val="20"/>
      <w:lang w:val="ru-RU" w:eastAsia="ru-RU"/>
    </w:rPr>
  </w:style>
  <w:style w:type="paragraph" w:customStyle="1" w:styleId="afe">
    <w:name w:val="Обычный.Титульный лист"/>
    <w:uiPriority w:val="99"/>
    <w:rsid w:val="003B310A"/>
    <w:pPr>
      <w:widowControl w:val="0"/>
      <w:spacing w:after="0" w:line="240" w:lineRule="auto"/>
    </w:pPr>
    <w:rPr>
      <w:rFonts w:ascii="Times New Roman" w:eastAsia="Times New Roman" w:hAnsi="Times New Roman" w:cs="Times New Roman"/>
      <w:sz w:val="20"/>
      <w:szCs w:val="20"/>
      <w:lang w:val="ru-RU"/>
    </w:rPr>
  </w:style>
  <w:style w:type="paragraph" w:customStyle="1" w:styleId="heading10">
    <w:name w:val="heading 1.раздел"/>
    <w:basedOn w:val="11"/>
    <w:next w:val="11"/>
    <w:uiPriority w:val="99"/>
    <w:rsid w:val="003B310A"/>
    <w:pPr>
      <w:pageBreakBefore/>
      <w:widowControl w:val="0"/>
      <w:suppressAutoHyphens/>
      <w:spacing w:after="120" w:line="360" w:lineRule="auto"/>
      <w:ind w:firstLine="0"/>
    </w:pPr>
    <w:rPr>
      <w:b/>
      <w:bCs/>
      <w:kern w:val="28"/>
      <w:sz w:val="28"/>
      <w:szCs w:val="28"/>
    </w:rPr>
  </w:style>
  <w:style w:type="paragraph" w:customStyle="1" w:styleId="heading20">
    <w:name w:val="heading 2.подразд"/>
    <w:basedOn w:val="11"/>
    <w:next w:val="heading10"/>
    <w:uiPriority w:val="99"/>
    <w:rsid w:val="003B310A"/>
    <w:pPr>
      <w:keepNext/>
      <w:spacing w:before="120" w:after="0" w:line="360" w:lineRule="auto"/>
      <w:ind w:firstLine="709"/>
      <w:jc w:val="left"/>
    </w:pPr>
  </w:style>
  <w:style w:type="paragraph" w:customStyle="1" w:styleId="heading30">
    <w:name w:val="heading 3.пункт"/>
    <w:basedOn w:val="11"/>
    <w:next w:val="11"/>
    <w:uiPriority w:val="99"/>
    <w:rsid w:val="003B310A"/>
    <w:pPr>
      <w:keepNext/>
      <w:spacing w:after="0" w:line="360" w:lineRule="auto"/>
      <w:ind w:firstLine="709"/>
    </w:pPr>
    <w:rPr>
      <w:b/>
      <w:bCs/>
    </w:rPr>
  </w:style>
  <w:style w:type="paragraph" w:customStyle="1" w:styleId="heading40">
    <w:name w:val="heading 4.прилож."/>
    <w:basedOn w:val="11"/>
    <w:next w:val="11"/>
    <w:uiPriority w:val="99"/>
    <w:rsid w:val="003B310A"/>
    <w:pPr>
      <w:keepNext/>
      <w:spacing w:after="0"/>
      <w:ind w:firstLine="0"/>
      <w:jc w:val="center"/>
    </w:pPr>
    <w:rPr>
      <w:b/>
      <w:bCs/>
      <w:sz w:val="36"/>
      <w:szCs w:val="36"/>
    </w:rPr>
  </w:style>
  <w:style w:type="paragraph" w:customStyle="1" w:styleId="heading50">
    <w:name w:val="heading 5.аннот.др.наимен"/>
    <w:basedOn w:val="11"/>
    <w:next w:val="11"/>
    <w:uiPriority w:val="99"/>
    <w:rsid w:val="003B310A"/>
    <w:pPr>
      <w:spacing w:before="120" w:after="120" w:line="288" w:lineRule="auto"/>
      <w:ind w:firstLine="0"/>
      <w:jc w:val="center"/>
    </w:pPr>
    <w:rPr>
      <w:rFonts w:ascii="(iau?iue oaeno)" w:hAnsi="(iau?iue oaeno)" w:cs="(iau?iue oaeno)"/>
      <w:b/>
      <w:bCs/>
    </w:rPr>
  </w:style>
  <w:style w:type="paragraph" w:customStyle="1" w:styleId="61">
    <w:name w:val="Заголовок 61"/>
    <w:basedOn w:val="11"/>
    <w:next w:val="11"/>
    <w:uiPriority w:val="99"/>
    <w:rsid w:val="003B310A"/>
    <w:pPr>
      <w:spacing w:before="240" w:after="60"/>
      <w:ind w:firstLine="0"/>
      <w:jc w:val="left"/>
    </w:pPr>
    <w:rPr>
      <w:rFonts w:ascii="(iau?iue oaeno)" w:hAnsi="(iau?iue oaeno)" w:cs="(iau?iue oaeno)"/>
      <w:i/>
      <w:iCs/>
      <w:sz w:val="22"/>
      <w:szCs w:val="22"/>
    </w:rPr>
  </w:style>
  <w:style w:type="paragraph" w:customStyle="1" w:styleId="71">
    <w:name w:val="Заголовок 71"/>
    <w:basedOn w:val="11"/>
    <w:next w:val="11"/>
    <w:uiPriority w:val="99"/>
    <w:rsid w:val="003B310A"/>
    <w:pPr>
      <w:keepNext/>
      <w:spacing w:after="0" w:line="360" w:lineRule="auto"/>
      <w:ind w:firstLine="0"/>
      <w:jc w:val="center"/>
    </w:pPr>
  </w:style>
  <w:style w:type="paragraph" w:customStyle="1" w:styleId="81">
    <w:name w:val="Заголовок 81"/>
    <w:basedOn w:val="11"/>
    <w:next w:val="11"/>
    <w:uiPriority w:val="99"/>
    <w:rsid w:val="003B310A"/>
    <w:pPr>
      <w:spacing w:before="240" w:after="60"/>
      <w:ind w:firstLine="0"/>
      <w:jc w:val="left"/>
    </w:pPr>
    <w:rPr>
      <w:rFonts w:ascii="Symbol" w:hAnsi="Symbol" w:cs="Symbol"/>
      <w:i/>
      <w:iCs/>
      <w:sz w:val="20"/>
      <w:szCs w:val="20"/>
    </w:rPr>
  </w:style>
  <w:style w:type="paragraph" w:customStyle="1" w:styleId="91">
    <w:name w:val="Заголовок 91"/>
    <w:basedOn w:val="11"/>
    <w:next w:val="11"/>
    <w:uiPriority w:val="99"/>
    <w:rsid w:val="003B310A"/>
    <w:pPr>
      <w:spacing w:before="240" w:after="60"/>
      <w:ind w:firstLine="0"/>
      <w:jc w:val="left"/>
    </w:pPr>
    <w:rPr>
      <w:rFonts w:ascii="Symbol" w:hAnsi="Symbol" w:cs="Symbol"/>
      <w:b/>
      <w:bCs/>
      <w:i/>
      <w:iCs/>
      <w:sz w:val="18"/>
      <w:szCs w:val="18"/>
    </w:rPr>
  </w:style>
  <w:style w:type="character" w:customStyle="1" w:styleId="1a">
    <w:name w:val="Основной шрифт абзаца1"/>
    <w:uiPriority w:val="99"/>
    <w:rsid w:val="003B310A"/>
  </w:style>
  <w:style w:type="paragraph" w:customStyle="1" w:styleId="1b">
    <w:name w:val="Основной текст1"/>
    <w:basedOn w:val="11"/>
    <w:uiPriority w:val="99"/>
    <w:rsid w:val="003B310A"/>
    <w:pPr>
      <w:spacing w:after="0" w:line="360" w:lineRule="auto"/>
      <w:ind w:firstLine="0"/>
      <w:jc w:val="left"/>
    </w:pPr>
  </w:style>
  <w:style w:type="paragraph" w:customStyle="1" w:styleId="Title6">
    <w:name w:val="Title.6_Приложение"/>
    <w:basedOn w:val="11"/>
    <w:uiPriority w:val="99"/>
    <w:rsid w:val="003B310A"/>
    <w:pPr>
      <w:spacing w:after="0" w:line="360" w:lineRule="auto"/>
      <w:ind w:firstLine="0"/>
      <w:jc w:val="center"/>
    </w:pPr>
    <w:rPr>
      <w:b/>
      <w:bCs/>
      <w:sz w:val="32"/>
      <w:szCs w:val="32"/>
    </w:rPr>
  </w:style>
  <w:style w:type="paragraph" w:customStyle="1" w:styleId="1c">
    <w:name w:val="Нижний колонтитул1"/>
    <w:basedOn w:val="11"/>
    <w:uiPriority w:val="99"/>
    <w:rsid w:val="003B310A"/>
    <w:pPr>
      <w:tabs>
        <w:tab w:val="center" w:pos="4153"/>
        <w:tab w:val="right" w:pos="8306"/>
      </w:tabs>
      <w:spacing w:after="0" w:line="360" w:lineRule="auto"/>
      <w:ind w:firstLine="0"/>
      <w:jc w:val="left"/>
    </w:pPr>
  </w:style>
  <w:style w:type="paragraph" w:customStyle="1" w:styleId="110">
    <w:name w:val="Оглавление 11"/>
    <w:basedOn w:val="11"/>
    <w:next w:val="11"/>
    <w:autoRedefine/>
    <w:uiPriority w:val="99"/>
    <w:rsid w:val="003B310A"/>
    <w:pPr>
      <w:tabs>
        <w:tab w:val="right" w:leader="dot" w:pos="9345"/>
      </w:tabs>
      <w:spacing w:before="120" w:after="120"/>
      <w:ind w:firstLine="0"/>
      <w:jc w:val="left"/>
    </w:pPr>
    <w:rPr>
      <w:noProof/>
    </w:rPr>
  </w:style>
  <w:style w:type="paragraph" w:customStyle="1" w:styleId="34">
    <w:name w:val="Стиль3"/>
    <w:basedOn w:val="11"/>
    <w:next w:val="11"/>
    <w:uiPriority w:val="99"/>
    <w:rsid w:val="003B310A"/>
    <w:pPr>
      <w:spacing w:before="120" w:after="0" w:line="360" w:lineRule="auto"/>
      <w:ind w:firstLine="709"/>
    </w:pPr>
    <w:rPr>
      <w:lang w:val="en-US"/>
    </w:rPr>
  </w:style>
  <w:style w:type="paragraph" w:customStyle="1" w:styleId="211">
    <w:name w:val="Основной текст с отступом 21"/>
    <w:basedOn w:val="11"/>
    <w:uiPriority w:val="99"/>
    <w:rsid w:val="003B310A"/>
    <w:pPr>
      <w:spacing w:after="0" w:line="360" w:lineRule="auto"/>
      <w:ind w:firstLine="720"/>
    </w:pPr>
  </w:style>
  <w:style w:type="paragraph" w:customStyle="1" w:styleId="310">
    <w:name w:val="Основной текст с отступом 31"/>
    <w:basedOn w:val="11"/>
    <w:uiPriority w:val="99"/>
    <w:rsid w:val="003B310A"/>
    <w:pPr>
      <w:spacing w:after="0" w:line="360" w:lineRule="auto"/>
      <w:ind w:firstLine="709"/>
      <w:jc w:val="left"/>
    </w:pPr>
  </w:style>
  <w:style w:type="paragraph" w:customStyle="1" w:styleId="1d">
    <w:name w:val="Верхний колонтитул1"/>
    <w:basedOn w:val="11"/>
    <w:uiPriority w:val="99"/>
    <w:rsid w:val="003B310A"/>
    <w:pPr>
      <w:widowControl w:val="0"/>
      <w:tabs>
        <w:tab w:val="center" w:pos="4153"/>
        <w:tab w:val="right" w:pos="8306"/>
      </w:tabs>
      <w:spacing w:after="0" w:line="480" w:lineRule="auto"/>
      <w:ind w:firstLine="720"/>
      <w:jc w:val="left"/>
    </w:pPr>
    <w:rPr>
      <w:rFonts w:ascii="Courier New" w:hAnsi="Courier New" w:cs="Courier New"/>
    </w:rPr>
  </w:style>
  <w:style w:type="paragraph" w:customStyle="1" w:styleId="111">
    <w:name w:val="Обычный11"/>
    <w:uiPriority w:val="99"/>
    <w:rsid w:val="003B310A"/>
    <w:pPr>
      <w:spacing w:after="0" w:line="240" w:lineRule="auto"/>
    </w:pPr>
    <w:rPr>
      <w:rFonts w:ascii="Times New Roman" w:eastAsia="Times New Roman" w:hAnsi="Times New Roman" w:cs="Times New Roman"/>
      <w:sz w:val="20"/>
      <w:szCs w:val="20"/>
      <w:lang w:val="ru-RU" w:eastAsia="ru-RU"/>
    </w:rPr>
  </w:style>
  <w:style w:type="paragraph" w:customStyle="1" w:styleId="FR5">
    <w:name w:val="FR5"/>
    <w:uiPriority w:val="99"/>
    <w:rsid w:val="003B310A"/>
    <w:pPr>
      <w:widowControl w:val="0"/>
      <w:spacing w:after="0" w:line="240" w:lineRule="auto"/>
      <w:ind w:left="1000" w:right="1400"/>
      <w:jc w:val="both"/>
    </w:pPr>
    <w:rPr>
      <w:rFonts w:ascii="Arial" w:eastAsia="Times New Roman" w:hAnsi="Arial" w:cs="Arial"/>
      <w:sz w:val="24"/>
      <w:szCs w:val="24"/>
      <w:lang w:val="ru-RU" w:eastAsia="ru-RU"/>
    </w:rPr>
  </w:style>
  <w:style w:type="character" w:customStyle="1" w:styleId="1f">
    <w:name w:val="Номер страницы1"/>
    <w:uiPriority w:val="99"/>
    <w:rsid w:val="003B310A"/>
    <w:rPr>
      <w:rFonts w:ascii="Arial" w:hAnsi="Arial"/>
      <w:b/>
      <w:sz w:val="24"/>
    </w:rPr>
  </w:style>
  <w:style w:type="paragraph" w:customStyle="1" w:styleId="1f0">
    <w:name w:val="Схема документа1"/>
    <w:basedOn w:val="11"/>
    <w:uiPriority w:val="99"/>
    <w:rsid w:val="003B310A"/>
    <w:pPr>
      <w:shd w:val="clear" w:color="auto" w:fill="000080"/>
      <w:spacing w:after="0"/>
      <w:ind w:firstLine="0"/>
      <w:jc w:val="left"/>
    </w:pPr>
    <w:rPr>
      <w:rFonts w:ascii="Tahoma" w:hAnsi="Tahoma" w:cs="Tahoma"/>
      <w:sz w:val="20"/>
      <w:szCs w:val="20"/>
    </w:rPr>
  </w:style>
  <w:style w:type="paragraph" w:customStyle="1" w:styleId="BodyTextIndent21">
    <w:name w:val="Body Text Indent 21"/>
    <w:basedOn w:val="11"/>
    <w:uiPriority w:val="99"/>
    <w:rsid w:val="003B310A"/>
    <w:pPr>
      <w:spacing w:after="0" w:line="360" w:lineRule="auto"/>
      <w:ind w:firstLine="720"/>
    </w:pPr>
  </w:style>
  <w:style w:type="paragraph" w:customStyle="1" w:styleId="BodyText21">
    <w:name w:val="Body Text 21"/>
    <w:basedOn w:val="11"/>
    <w:uiPriority w:val="99"/>
    <w:rsid w:val="003B310A"/>
    <w:pPr>
      <w:spacing w:after="0"/>
      <w:ind w:firstLine="0"/>
    </w:pPr>
    <w:rPr>
      <w:color w:val="000000"/>
    </w:rPr>
  </w:style>
  <w:style w:type="paragraph" w:customStyle="1" w:styleId="23">
    <w:name w:val="Стиль2"/>
    <w:basedOn w:val="11"/>
    <w:autoRedefine/>
    <w:uiPriority w:val="99"/>
    <w:rsid w:val="003B310A"/>
    <w:pPr>
      <w:spacing w:after="0" w:line="360" w:lineRule="auto"/>
      <w:ind w:left="113" w:right="113" w:firstLine="0"/>
    </w:pPr>
    <w:rPr>
      <w:sz w:val="16"/>
      <w:szCs w:val="16"/>
    </w:rPr>
  </w:style>
  <w:style w:type="paragraph" w:customStyle="1" w:styleId="24">
    <w:name w:val="Таб2.текст"/>
    <w:basedOn w:val="11"/>
    <w:uiPriority w:val="99"/>
    <w:rsid w:val="003B310A"/>
    <w:pPr>
      <w:spacing w:before="60" w:after="60"/>
      <w:ind w:firstLine="0"/>
    </w:pPr>
    <w:rPr>
      <w:rFonts w:ascii="(iau?iue oaeno)" w:hAnsi="(iau?iue oaeno)" w:cs="(iau?iue oaeno)"/>
    </w:rPr>
  </w:style>
  <w:style w:type="character" w:customStyle="1" w:styleId="1f1">
    <w:name w:val="номер страницы1"/>
    <w:uiPriority w:val="99"/>
    <w:rsid w:val="003B310A"/>
    <w:rPr>
      <w:rFonts w:ascii="Arial" w:hAnsi="Arial"/>
      <w:sz w:val="24"/>
    </w:rPr>
  </w:style>
  <w:style w:type="paragraph" w:customStyle="1" w:styleId="FR1">
    <w:name w:val="FR1"/>
    <w:uiPriority w:val="99"/>
    <w:rsid w:val="003B310A"/>
    <w:pPr>
      <w:widowControl w:val="0"/>
      <w:spacing w:after="0" w:line="240" w:lineRule="auto"/>
      <w:ind w:left="3960"/>
    </w:pPr>
    <w:rPr>
      <w:rFonts w:ascii="Arial" w:eastAsia="Times New Roman" w:hAnsi="Arial" w:cs="Arial"/>
      <w:sz w:val="12"/>
      <w:szCs w:val="12"/>
      <w:lang w:val="ru-RU" w:eastAsia="ru-RU"/>
    </w:rPr>
  </w:style>
  <w:style w:type="paragraph" w:customStyle="1" w:styleId="Oaa1">
    <w:name w:val="Oaa1"/>
    <w:aliases w:val="iaeiai."/>
    <w:basedOn w:val="Normal"/>
    <w:next w:val="Normal"/>
    <w:uiPriority w:val="99"/>
    <w:rsid w:val="003B310A"/>
    <w:pPr>
      <w:keepNext/>
      <w:spacing w:before="120" w:after="0" w:line="288" w:lineRule="auto"/>
    </w:pPr>
    <w:rPr>
      <w:rFonts w:ascii="Times New Roman" w:eastAsia="Times New Roman" w:hAnsi="Times New Roman" w:cs="Times New Roman"/>
      <w:sz w:val="24"/>
      <w:szCs w:val="24"/>
      <w:lang w:val="ru-RU" w:eastAsia="ru-RU"/>
    </w:rPr>
  </w:style>
  <w:style w:type="paragraph" w:customStyle="1" w:styleId="Noeeu1">
    <w:name w:val="Noeeu1"/>
    <w:basedOn w:val="Normal"/>
    <w:next w:val="Normal"/>
    <w:uiPriority w:val="99"/>
    <w:rsid w:val="003B310A"/>
    <w:pPr>
      <w:tabs>
        <w:tab w:val="center" w:pos="4536"/>
        <w:tab w:val="right" w:pos="9072"/>
      </w:tabs>
      <w:spacing w:before="120" w:after="120" w:line="240" w:lineRule="auto"/>
      <w:jc w:val="center"/>
    </w:pPr>
    <w:rPr>
      <w:rFonts w:ascii="Times New Roman" w:eastAsia="Times New Roman" w:hAnsi="Times New Roman" w:cs="Times New Roman"/>
      <w:sz w:val="24"/>
      <w:szCs w:val="24"/>
      <w:lang w:val="ru-RU" w:eastAsia="ru-RU"/>
    </w:rPr>
  </w:style>
  <w:style w:type="paragraph" w:customStyle="1" w:styleId="--940">
    <w:name w:val="-текстХМ-940"/>
    <w:basedOn w:val="Normal"/>
    <w:uiPriority w:val="99"/>
    <w:rsid w:val="003B310A"/>
    <w:pPr>
      <w:keepLines/>
      <w:spacing w:after="0" w:line="240" w:lineRule="auto"/>
      <w:ind w:left="1004" w:hanging="210"/>
    </w:pPr>
    <w:rPr>
      <w:rFonts w:ascii="Times New Roman" w:eastAsia="Times New Roman" w:hAnsi="Times New Roman" w:cs="Times New Roman"/>
      <w:sz w:val="24"/>
      <w:szCs w:val="24"/>
      <w:lang w:val="ru-RU" w:eastAsia="ru-RU"/>
    </w:rPr>
  </w:style>
  <w:style w:type="paragraph" w:customStyle="1" w:styleId="Aff">
    <w:name w:val="Приложение A"/>
    <w:basedOn w:val="ad"/>
    <w:next w:val="Normal"/>
    <w:uiPriority w:val="99"/>
    <w:rsid w:val="003B310A"/>
    <w:pPr>
      <w:keepNext/>
      <w:pageBreakBefore/>
      <w:suppressAutoHyphens/>
      <w:spacing w:before="120" w:after="120"/>
      <w:jc w:val="right"/>
      <w:outlineLvl w:val="0"/>
    </w:pPr>
    <w:rPr>
      <w:b/>
      <w:bCs/>
      <w:sz w:val="28"/>
      <w:szCs w:val="28"/>
    </w:rPr>
  </w:style>
  <w:style w:type="paragraph" w:customStyle="1" w:styleId="aff0">
    <w:name w:val="Обычный +кр.строка"/>
    <w:basedOn w:val="Normal"/>
    <w:uiPriority w:val="99"/>
    <w:rsid w:val="003B310A"/>
    <w:pPr>
      <w:spacing w:after="120" w:line="240" w:lineRule="auto"/>
      <w:ind w:firstLine="720"/>
    </w:pPr>
    <w:rPr>
      <w:rFonts w:ascii="Times New Roman" w:eastAsia="Times New Roman" w:hAnsi="Times New Roman" w:cs="Times New Roman"/>
      <w:sz w:val="24"/>
      <w:szCs w:val="24"/>
      <w:lang w:val="ru-RU" w:eastAsia="ru-RU"/>
    </w:rPr>
  </w:style>
  <w:style w:type="paragraph" w:customStyle="1" w:styleId="aff1">
    <w:name w:val="Ячейка в таблице"/>
    <w:basedOn w:val="Normal"/>
    <w:uiPriority w:val="99"/>
    <w:rsid w:val="003B310A"/>
    <w:pPr>
      <w:autoSpaceDE w:val="0"/>
      <w:autoSpaceDN w:val="0"/>
      <w:spacing w:before="60" w:after="60" w:line="240" w:lineRule="auto"/>
      <w:jc w:val="both"/>
    </w:pPr>
    <w:rPr>
      <w:rFonts w:ascii="Times New Roman" w:eastAsia="Times New Roman" w:hAnsi="Times New Roman" w:cs="Times New Roman"/>
      <w:color w:val="000000"/>
      <w:sz w:val="24"/>
      <w:szCs w:val="24"/>
      <w:lang w:val="ru-RU" w:eastAsia="ru-RU"/>
    </w:rPr>
  </w:style>
  <w:style w:type="paragraph" w:customStyle="1" w:styleId="aff2">
    <w:name w:val="СОГЛАСОВАНО Нач.ЯРБ"/>
    <w:uiPriority w:val="99"/>
    <w:rsid w:val="003B310A"/>
    <w:pPr>
      <w:spacing w:after="0" w:line="240" w:lineRule="auto"/>
      <w:jc w:val="center"/>
    </w:pPr>
    <w:rPr>
      <w:rFonts w:ascii="Times New Roman" w:eastAsia="Times New Roman" w:hAnsi="Times New Roman" w:cs="Times New Roman"/>
      <w:sz w:val="24"/>
      <w:szCs w:val="24"/>
      <w:lang w:val="ru-RU" w:eastAsia="ru-RU"/>
    </w:rPr>
  </w:style>
  <w:style w:type="paragraph" w:customStyle="1" w:styleId="aff3">
    <w:name w:val="заголовок приложения"/>
    <w:basedOn w:val="Normal"/>
    <w:uiPriority w:val="99"/>
    <w:rsid w:val="003B310A"/>
    <w:pPr>
      <w:tabs>
        <w:tab w:val="left" w:pos="1310"/>
        <w:tab w:val="left" w:pos="9356"/>
      </w:tabs>
      <w:suppressAutoHyphens/>
      <w:spacing w:before="120" w:after="120" w:line="240" w:lineRule="auto"/>
      <w:ind w:firstLine="851"/>
      <w:jc w:val="both"/>
    </w:pPr>
    <w:rPr>
      <w:rFonts w:ascii="Times New Roman" w:eastAsia="Times New Roman" w:hAnsi="Times New Roman" w:cs="Times New Roman"/>
      <w:b/>
      <w:bCs/>
      <w:caps/>
      <w:kern w:val="28"/>
      <w:sz w:val="28"/>
      <w:szCs w:val="28"/>
      <w:lang w:val="ru-RU" w:eastAsia="ru-RU"/>
    </w:rPr>
  </w:style>
  <w:style w:type="paragraph" w:customStyle="1" w:styleId="LISTREGISTRACII">
    <w:name w:val="LIST REGISTRACII"/>
    <w:basedOn w:val="Normal"/>
    <w:uiPriority w:val="99"/>
    <w:rsid w:val="003B310A"/>
    <w:pPr>
      <w:tabs>
        <w:tab w:val="left" w:leader="dot" w:pos="9923"/>
      </w:tabs>
      <w:spacing w:before="80" w:after="80" w:line="240" w:lineRule="auto"/>
      <w:jc w:val="both"/>
    </w:pPr>
    <w:rPr>
      <w:rFonts w:ascii="Times New Roman" w:eastAsia="Times New Roman" w:hAnsi="Times New Roman" w:cs="Times New Roman"/>
      <w:sz w:val="24"/>
      <w:szCs w:val="24"/>
      <w:lang w:val="ru-RU"/>
    </w:rPr>
  </w:style>
  <w:style w:type="paragraph" w:customStyle="1" w:styleId="1f2">
    <w:name w:val="Заголовок 1.Раздел"/>
    <w:basedOn w:val="Normal"/>
    <w:next w:val="Normal"/>
    <w:uiPriority w:val="99"/>
    <w:rsid w:val="003B310A"/>
    <w:pPr>
      <w:keepNext/>
      <w:pageBreakBefore/>
      <w:tabs>
        <w:tab w:val="num" w:pos="360"/>
        <w:tab w:val="left" w:pos="1276"/>
      </w:tabs>
      <w:spacing w:before="120" w:after="120" w:line="240" w:lineRule="auto"/>
      <w:jc w:val="both"/>
      <w:outlineLvl w:val="0"/>
    </w:pPr>
    <w:rPr>
      <w:rFonts w:ascii="Times New Roman" w:eastAsia="Times New Roman" w:hAnsi="Times New Roman" w:cs="Times New Roman"/>
      <w:b/>
      <w:bCs/>
      <w:caps/>
      <w:kern w:val="28"/>
      <w:sz w:val="28"/>
      <w:szCs w:val="28"/>
      <w:lang w:val="ru-RU" w:eastAsia="ru-RU"/>
    </w:rPr>
  </w:style>
  <w:style w:type="paragraph" w:customStyle="1" w:styleId="25">
    <w:name w:val="Заголовок 2.Подраздел"/>
    <w:basedOn w:val="Normal"/>
    <w:next w:val="Normal"/>
    <w:uiPriority w:val="99"/>
    <w:rsid w:val="003B310A"/>
    <w:pPr>
      <w:tabs>
        <w:tab w:val="num" w:pos="720"/>
      </w:tabs>
      <w:spacing w:after="0" w:line="240" w:lineRule="auto"/>
      <w:jc w:val="both"/>
    </w:pPr>
    <w:rPr>
      <w:rFonts w:ascii="Times New Roman" w:eastAsia="Times New Roman" w:hAnsi="Times New Roman" w:cs="Times New Roman"/>
      <w:b/>
      <w:bCs/>
      <w:caps/>
      <w:sz w:val="24"/>
      <w:szCs w:val="24"/>
      <w:lang w:val="ru-RU" w:eastAsia="ru-RU"/>
    </w:rPr>
  </w:style>
  <w:style w:type="paragraph" w:customStyle="1" w:styleId="35">
    <w:name w:val="Заголовок 3.Пункт"/>
    <w:basedOn w:val="Normal"/>
    <w:next w:val="Normal"/>
    <w:uiPriority w:val="99"/>
    <w:rsid w:val="003B310A"/>
    <w:pPr>
      <w:keepNext/>
      <w:tabs>
        <w:tab w:val="num" w:pos="720"/>
        <w:tab w:val="left" w:pos="1701"/>
      </w:tabs>
      <w:spacing w:before="60" w:after="60" w:line="240" w:lineRule="auto"/>
      <w:jc w:val="both"/>
      <w:outlineLvl w:val="2"/>
    </w:pPr>
    <w:rPr>
      <w:rFonts w:ascii="Times New Roman" w:eastAsia="Times New Roman" w:hAnsi="Times New Roman" w:cs="Times New Roman"/>
      <w:b/>
      <w:bCs/>
      <w:sz w:val="24"/>
      <w:szCs w:val="24"/>
      <w:lang w:val="ru-RU" w:eastAsia="ru-RU"/>
    </w:rPr>
  </w:style>
  <w:style w:type="paragraph" w:customStyle="1" w:styleId="43">
    <w:name w:val="Заголовок 4.Подпункт"/>
    <w:basedOn w:val="Normal"/>
    <w:next w:val="Normal"/>
    <w:uiPriority w:val="99"/>
    <w:rsid w:val="003B310A"/>
    <w:pPr>
      <w:keepNext/>
      <w:tabs>
        <w:tab w:val="num" w:pos="426"/>
        <w:tab w:val="left" w:pos="1985"/>
      </w:tabs>
      <w:spacing w:after="0" w:line="240" w:lineRule="auto"/>
      <w:ind w:left="426"/>
      <w:jc w:val="both"/>
      <w:outlineLvl w:val="3"/>
    </w:pPr>
    <w:rPr>
      <w:rFonts w:ascii="Times New Roman" w:eastAsia="Times New Roman" w:hAnsi="Times New Roman" w:cs="Times New Roman"/>
      <w:sz w:val="24"/>
      <w:szCs w:val="24"/>
      <w:lang w:val="ru-RU" w:eastAsia="ru-RU"/>
    </w:rPr>
  </w:style>
  <w:style w:type="paragraph" w:customStyle="1" w:styleId="510">
    <w:name w:val="Заголовок 5.Подпункт1"/>
    <w:basedOn w:val="Normal"/>
    <w:next w:val="Normal"/>
    <w:uiPriority w:val="99"/>
    <w:rsid w:val="003B310A"/>
    <w:pPr>
      <w:tabs>
        <w:tab w:val="num" w:pos="0"/>
      </w:tabs>
      <w:spacing w:after="0" w:line="240" w:lineRule="auto"/>
      <w:jc w:val="both"/>
      <w:outlineLvl w:val="4"/>
    </w:pPr>
    <w:rPr>
      <w:rFonts w:ascii="Times New Roman" w:eastAsia="Times New Roman" w:hAnsi="Times New Roman" w:cs="Times New Roman"/>
      <w:sz w:val="24"/>
      <w:szCs w:val="24"/>
      <w:lang w:val="ru-RU" w:eastAsia="ru-RU"/>
    </w:rPr>
  </w:style>
  <w:style w:type="paragraph" w:customStyle="1" w:styleId="TextIND">
    <w:name w:val="TextIND"/>
    <w:basedOn w:val="BodyText"/>
    <w:uiPriority w:val="99"/>
    <w:rsid w:val="003B310A"/>
    <w:pPr>
      <w:bidi w:val="0"/>
      <w:spacing w:before="60" w:after="60"/>
      <w:ind w:firstLine="851"/>
      <w:jc w:val="both"/>
    </w:pPr>
    <w:rPr>
      <w:rFonts w:ascii="Times New Roman" w:hAnsi="Times New Roman" w:cs="Times New Roman"/>
      <w:sz w:val="24"/>
      <w:szCs w:val="24"/>
      <w:lang w:val="ru-RU" w:eastAsia="ru-RU" w:bidi="ar-SA"/>
    </w:rPr>
  </w:style>
  <w:style w:type="paragraph" w:customStyle="1" w:styleId="26">
    <w:name w:val="2_Текст таблицы с буквой а)б)в)..."/>
    <w:basedOn w:val="Normal"/>
    <w:uiPriority w:val="99"/>
    <w:rsid w:val="003B310A"/>
    <w:pPr>
      <w:keepLines/>
      <w:widowControl w:val="0"/>
      <w:spacing w:after="0" w:line="240" w:lineRule="auto"/>
      <w:ind w:firstLine="227"/>
      <w:jc w:val="both"/>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3B310A"/>
    <w:rPr>
      <w:rFonts w:ascii="Times New Roman" w:hAnsi="Times New Roman"/>
      <w:sz w:val="22"/>
    </w:rPr>
  </w:style>
  <w:style w:type="paragraph" w:customStyle="1" w:styleId="CharChar">
    <w:name w:val="Char Char"/>
    <w:basedOn w:val="Normal"/>
    <w:uiPriority w:val="99"/>
    <w:rsid w:val="003B310A"/>
    <w:pPr>
      <w:spacing w:after="0" w:line="360" w:lineRule="auto"/>
      <w:ind w:firstLine="737"/>
      <w:jc w:val="both"/>
    </w:pPr>
    <w:rPr>
      <w:rFonts w:ascii="Times New Roman" w:eastAsia="Times New Roman" w:hAnsi="Times New Roman" w:cs="Times New Roman"/>
      <w:sz w:val="24"/>
      <w:szCs w:val="24"/>
      <w:lang w:val="en-US"/>
    </w:rPr>
  </w:style>
  <w:style w:type="paragraph" w:customStyle="1" w:styleId="27">
    <w:name w:val="Верхний колонтитул2"/>
    <w:basedOn w:val="Normal"/>
    <w:uiPriority w:val="99"/>
    <w:rsid w:val="003B310A"/>
    <w:pPr>
      <w:widowControl w:val="0"/>
      <w:spacing w:after="0" w:line="240" w:lineRule="auto"/>
      <w:jc w:val="center"/>
    </w:pPr>
    <w:rPr>
      <w:rFonts w:ascii="Times New Roman" w:eastAsia="Times New Roman" w:hAnsi="Times New Roman" w:cs="Times New Roman"/>
      <w:sz w:val="24"/>
      <w:szCs w:val="24"/>
      <w:lang w:val="ru-RU" w:eastAsia="ru-RU"/>
    </w:rPr>
  </w:style>
  <w:style w:type="paragraph" w:customStyle="1" w:styleId="311">
    <w:name w:val="Основной текст с отступом 311"/>
    <w:basedOn w:val="Normal"/>
    <w:uiPriority w:val="99"/>
    <w:rsid w:val="003B310A"/>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4"/>
      <w:lang w:val="ru-RU" w:eastAsia="ru-RU"/>
    </w:rPr>
  </w:style>
  <w:style w:type="paragraph" w:styleId="NoSpacing">
    <w:name w:val="No Spacing"/>
    <w:uiPriority w:val="99"/>
    <w:qFormat/>
    <w:rsid w:val="003B310A"/>
    <w:pPr>
      <w:spacing w:after="0" w:line="240" w:lineRule="auto"/>
    </w:pPr>
    <w:rPr>
      <w:rFonts w:ascii="Times New Roman" w:eastAsia="Times New Roman" w:hAnsi="Times New Roman" w:cs="Times New Roman"/>
      <w:sz w:val="20"/>
      <w:szCs w:val="20"/>
      <w:lang w:val="ru-RU" w:eastAsia="ru-RU"/>
    </w:rPr>
  </w:style>
  <w:style w:type="paragraph" w:styleId="Date">
    <w:name w:val="Date"/>
    <w:basedOn w:val="Normal"/>
    <w:next w:val="Normal"/>
    <w:link w:val="DateChar"/>
    <w:uiPriority w:val="99"/>
    <w:rsid w:val="003B310A"/>
    <w:pPr>
      <w:spacing w:after="0" w:line="240" w:lineRule="auto"/>
    </w:pPr>
    <w:rPr>
      <w:rFonts w:ascii="Times New Roman" w:eastAsia="Times New Roman" w:hAnsi="Times New Roman" w:cs="Times New Roman"/>
      <w:sz w:val="20"/>
      <w:szCs w:val="20"/>
      <w:lang w:val="ru-RU" w:eastAsia="ru-RU"/>
    </w:rPr>
  </w:style>
  <w:style w:type="character" w:customStyle="1" w:styleId="DateChar">
    <w:name w:val="Date Char"/>
    <w:basedOn w:val="DefaultParagraphFont"/>
    <w:link w:val="Date"/>
    <w:uiPriority w:val="99"/>
    <w:rsid w:val="003B310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4A4D-B11D-40AC-A2D4-0E89B6CF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10283</Words>
  <Characters>58619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Popa</dc:creator>
  <cp:lastModifiedBy>Bashiri, MohamadReza</cp:lastModifiedBy>
  <cp:revision>6</cp:revision>
  <dcterms:created xsi:type="dcterms:W3CDTF">2020-04-26T09:02:00Z</dcterms:created>
  <dcterms:modified xsi:type="dcterms:W3CDTF">2020-04-28T09:38:00Z</dcterms:modified>
</cp:coreProperties>
</file>