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E0E65" w14:textId="73EE0CE7" w:rsidR="001528EE" w:rsidRPr="002566C8" w:rsidRDefault="002B1BDA" w:rsidP="001528EE">
      <w:pPr>
        <w:rPr>
          <w:rFonts w:eastAsia="SimSun"/>
          <w:b/>
          <w:bCs/>
          <w:caps/>
          <w:lang w:eastAsia="zh-CN"/>
        </w:rPr>
      </w:pPr>
      <w:r w:rsidRPr="002566C8">
        <w:rPr>
          <w:rFonts w:eastAsia="SimSun"/>
          <w:b/>
          <w:lang w:eastAsia="zh-CN"/>
        </w:rPr>
        <w:t>Strengths</w:t>
      </w:r>
    </w:p>
    <w:p w14:paraId="5EEAFC80" w14:textId="7B8603FF" w:rsidR="001528EE" w:rsidRPr="002566C8" w:rsidRDefault="00032D21" w:rsidP="008E679F">
      <w:pPr>
        <w:rPr>
          <w:rFonts w:eastAsia="SimSun"/>
          <w:lang w:eastAsia="zh-CN"/>
        </w:rPr>
      </w:pPr>
      <w:r>
        <w:rPr>
          <w:rStyle w:val="tlid-translation"/>
        </w:rPr>
        <w:t>Merits</w:t>
      </w:r>
      <w:r w:rsidR="008E679F" w:rsidRPr="002566C8">
        <w:rPr>
          <w:rStyle w:val="tlid-translation"/>
        </w:rPr>
        <w:t xml:space="preserve"> of the plant </w:t>
      </w:r>
      <w:r w:rsidR="00521F99" w:rsidRPr="002566C8">
        <w:rPr>
          <w:rStyle w:val="tlid-translation"/>
        </w:rPr>
        <w:t>performance</w:t>
      </w:r>
      <w:r w:rsidR="008E679F" w:rsidRPr="002566C8">
        <w:rPr>
          <w:rStyle w:val="tlid-translation"/>
        </w:rPr>
        <w:t xml:space="preserve"> are reflected in the </w:t>
      </w:r>
      <w:r>
        <w:rPr>
          <w:rStyle w:val="tlid-translation"/>
        </w:rPr>
        <w:t xml:space="preserve">following </w:t>
      </w:r>
      <w:r w:rsidR="008E679F" w:rsidRPr="002566C8">
        <w:rPr>
          <w:rStyle w:val="tlid-translation"/>
        </w:rPr>
        <w:t>strengths identified by the Peer Review team</w:t>
      </w:r>
      <w:r w:rsidR="001528EE" w:rsidRPr="002566C8">
        <w:rPr>
          <w:rFonts w:eastAsia="SimSun"/>
          <w:lang w:eastAsia="zh-CN"/>
        </w:rPr>
        <w:t>:</w:t>
      </w:r>
    </w:p>
    <w:p w14:paraId="77E5A319" w14:textId="248305A4" w:rsidR="001528EE" w:rsidRPr="00615484" w:rsidRDefault="001528EE" w:rsidP="00FA5D61">
      <w:pPr>
        <w:pStyle w:val="affb"/>
        <w:numPr>
          <w:ilvl w:val="0"/>
          <w:numId w:val="41"/>
        </w:numPr>
        <w:spacing w:after="120"/>
        <w:ind w:left="714" w:hanging="357"/>
        <w:contextualSpacing w:val="0"/>
        <w:jc w:val="both"/>
        <w:rPr>
          <w:rFonts w:eastAsia="MS Mincho"/>
          <w:sz w:val="24"/>
          <w:highlight w:val="yellow"/>
          <w:lang w:val="en-GB"/>
        </w:rPr>
      </w:pPr>
      <w:r w:rsidRPr="00615484">
        <w:rPr>
          <w:rFonts w:eastAsia="MS Mincho"/>
          <w:sz w:val="24"/>
          <w:highlight w:val="yellow"/>
          <w:lang w:val="en-GB"/>
        </w:rPr>
        <w:t>MA.1-1 –</w:t>
      </w:r>
      <w:r w:rsidR="008E679F" w:rsidRPr="00615484">
        <w:rPr>
          <w:rFonts w:eastAsia="MS Mincho"/>
          <w:sz w:val="24"/>
          <w:highlight w:val="yellow"/>
          <w:lang w:val="en-GB"/>
        </w:rPr>
        <w:t xml:space="preserve"> </w:t>
      </w:r>
      <w:r w:rsidR="008E679F" w:rsidRPr="00615484">
        <w:rPr>
          <w:rStyle w:val="tlid-translation"/>
          <w:sz w:val="24"/>
          <w:highlight w:val="yellow"/>
          <w:lang w:val="en-GB"/>
        </w:rPr>
        <w:t xml:space="preserve">A tool coding system has been introduced at the station to </w:t>
      </w:r>
      <w:r w:rsidR="003866A9" w:rsidRPr="00615484">
        <w:rPr>
          <w:rStyle w:val="tlid-translation"/>
          <w:sz w:val="24"/>
          <w:highlight w:val="yellow"/>
          <w:lang w:val="en-GB"/>
        </w:rPr>
        <w:t xml:space="preserve">track </w:t>
      </w:r>
      <w:r w:rsidR="008E679F" w:rsidRPr="00615484">
        <w:rPr>
          <w:rStyle w:val="tlid-translation"/>
          <w:sz w:val="24"/>
          <w:highlight w:val="yellow"/>
          <w:lang w:val="en-GB"/>
        </w:rPr>
        <w:t xml:space="preserve">handling of </w:t>
      </w:r>
      <w:r w:rsidR="005D614D" w:rsidRPr="00615484">
        <w:rPr>
          <w:rStyle w:val="tlid-translation"/>
          <w:sz w:val="24"/>
          <w:highlight w:val="yellow"/>
          <w:lang w:val="en-GB"/>
        </w:rPr>
        <w:t xml:space="preserve">the </w:t>
      </w:r>
      <w:r w:rsidR="008E679F" w:rsidRPr="00615484">
        <w:rPr>
          <w:rStyle w:val="tlid-translation"/>
          <w:sz w:val="24"/>
          <w:highlight w:val="yellow"/>
          <w:lang w:val="en-GB"/>
        </w:rPr>
        <w:t>work tools,</w:t>
      </w:r>
      <w:r w:rsidR="000E10D1" w:rsidRPr="00615484">
        <w:rPr>
          <w:rStyle w:val="tlid-translation"/>
          <w:sz w:val="24"/>
          <w:highlight w:val="yellow"/>
          <w:lang w:val="en-GB"/>
        </w:rPr>
        <w:t xml:space="preserve"> rigging</w:t>
      </w:r>
      <w:r w:rsidR="008E679F" w:rsidRPr="00615484">
        <w:rPr>
          <w:rStyle w:val="tlid-translation"/>
          <w:sz w:val="24"/>
          <w:highlight w:val="yellow"/>
          <w:lang w:val="en-GB"/>
        </w:rPr>
        <w:t xml:space="preserve"> and accessories (type 2)</w:t>
      </w:r>
    </w:p>
    <w:p w14:paraId="3FAEF144" w14:textId="2D6E3B14" w:rsidR="001528EE" w:rsidRPr="00615484" w:rsidRDefault="001528EE" w:rsidP="00FA5D61">
      <w:pPr>
        <w:pStyle w:val="affb"/>
        <w:numPr>
          <w:ilvl w:val="0"/>
          <w:numId w:val="41"/>
        </w:numPr>
        <w:spacing w:after="120"/>
        <w:ind w:left="714" w:hanging="357"/>
        <w:contextualSpacing w:val="0"/>
        <w:jc w:val="both"/>
        <w:rPr>
          <w:rFonts w:eastAsia="MS Mincho"/>
          <w:sz w:val="24"/>
          <w:highlight w:val="yellow"/>
          <w:lang w:val="en-GB"/>
        </w:rPr>
      </w:pPr>
      <w:r w:rsidRPr="00615484">
        <w:rPr>
          <w:rFonts w:eastAsia="MS Mincho"/>
          <w:sz w:val="24"/>
          <w:highlight w:val="yellow"/>
          <w:lang w:val="en-GB"/>
        </w:rPr>
        <w:t>MA.2-1 –</w:t>
      </w:r>
      <w:r w:rsidR="00F234CC" w:rsidRPr="00615484">
        <w:rPr>
          <w:rFonts w:eastAsia="MS Mincho"/>
          <w:sz w:val="24"/>
          <w:highlight w:val="yellow"/>
          <w:lang w:val="en-GB"/>
        </w:rPr>
        <w:t xml:space="preserve"> </w:t>
      </w:r>
      <w:r w:rsidR="0088762E" w:rsidRPr="00615484">
        <w:rPr>
          <w:rStyle w:val="tlid-translation"/>
          <w:sz w:val="24"/>
          <w:highlight w:val="yellow"/>
          <w:lang w:val="en-GB"/>
        </w:rPr>
        <w:t xml:space="preserve">The station actively </w:t>
      </w:r>
      <w:r w:rsidR="00521F99" w:rsidRPr="00615484">
        <w:rPr>
          <w:rStyle w:val="tlid-translation"/>
          <w:sz w:val="24"/>
          <w:highlight w:val="yellow"/>
          <w:lang w:val="en-GB"/>
        </w:rPr>
        <w:t>practices</w:t>
      </w:r>
      <w:r w:rsidR="0088762E" w:rsidRPr="00615484">
        <w:rPr>
          <w:rStyle w:val="tlid-translation"/>
          <w:sz w:val="24"/>
          <w:highlight w:val="yellow"/>
          <w:lang w:val="en-GB"/>
        </w:rPr>
        <w:t xml:space="preserve"> video recording of the work processes to </w:t>
      </w:r>
      <w:r w:rsidR="00521F99" w:rsidRPr="00615484">
        <w:rPr>
          <w:rStyle w:val="tlid-translation"/>
          <w:sz w:val="24"/>
          <w:highlight w:val="yellow"/>
          <w:lang w:val="en-GB"/>
        </w:rPr>
        <w:t>raise</w:t>
      </w:r>
      <w:r w:rsidR="0088762E" w:rsidRPr="00615484">
        <w:rPr>
          <w:rStyle w:val="tlid-translation"/>
          <w:sz w:val="24"/>
          <w:highlight w:val="yellow"/>
          <w:lang w:val="en-GB"/>
        </w:rPr>
        <w:t xml:space="preserve"> training effectiveness and gain experience in </w:t>
      </w:r>
      <w:r w:rsidR="00521F99" w:rsidRPr="00615484">
        <w:rPr>
          <w:rStyle w:val="tlid-translation"/>
          <w:sz w:val="24"/>
          <w:highlight w:val="yellow"/>
          <w:lang w:val="en-GB"/>
        </w:rPr>
        <w:t xml:space="preserve">the </w:t>
      </w:r>
      <w:r w:rsidR="0088762E" w:rsidRPr="00615484">
        <w:rPr>
          <w:rStyle w:val="tlid-translation"/>
          <w:sz w:val="24"/>
          <w:highlight w:val="yellow"/>
          <w:lang w:val="en-GB"/>
        </w:rPr>
        <w:t>conduct</w:t>
      </w:r>
      <w:r w:rsidR="00521F99" w:rsidRPr="00615484">
        <w:rPr>
          <w:rStyle w:val="tlid-translation"/>
          <w:sz w:val="24"/>
          <w:highlight w:val="yellow"/>
          <w:lang w:val="en-GB"/>
        </w:rPr>
        <w:t xml:space="preserve"> of</w:t>
      </w:r>
      <w:r w:rsidR="0088762E" w:rsidRPr="00615484">
        <w:rPr>
          <w:rStyle w:val="tlid-translation"/>
          <w:sz w:val="24"/>
          <w:highlight w:val="yellow"/>
          <w:lang w:val="en-GB"/>
        </w:rPr>
        <w:t xml:space="preserve"> challenging and rarely performed activities</w:t>
      </w:r>
      <w:r w:rsidR="000E10D1" w:rsidRPr="00615484">
        <w:rPr>
          <w:rStyle w:val="tlid-translation"/>
          <w:sz w:val="24"/>
          <w:highlight w:val="yellow"/>
          <w:lang w:val="en-GB"/>
        </w:rPr>
        <w:t xml:space="preserve"> (type 2)</w:t>
      </w:r>
    </w:p>
    <w:p w14:paraId="52331571" w14:textId="70C2A652" w:rsidR="001528EE" w:rsidRPr="00615484" w:rsidRDefault="001528EE" w:rsidP="0079513B">
      <w:pPr>
        <w:pStyle w:val="affb"/>
        <w:numPr>
          <w:ilvl w:val="0"/>
          <w:numId w:val="41"/>
        </w:numPr>
        <w:spacing w:after="120"/>
        <w:ind w:left="714" w:hanging="357"/>
        <w:contextualSpacing w:val="0"/>
        <w:jc w:val="both"/>
        <w:rPr>
          <w:rFonts w:eastAsia="MS Mincho"/>
          <w:sz w:val="24"/>
          <w:highlight w:val="yellow"/>
          <w:lang w:val="en-GB"/>
        </w:rPr>
      </w:pPr>
      <w:r w:rsidRPr="00615484">
        <w:rPr>
          <w:rFonts w:eastAsia="MS Mincho"/>
          <w:sz w:val="24"/>
          <w:highlight w:val="yellow"/>
          <w:lang w:val="en-GB"/>
        </w:rPr>
        <w:t>OR.4-1 –</w:t>
      </w:r>
      <w:r w:rsidR="00462216" w:rsidRPr="00615484">
        <w:rPr>
          <w:rFonts w:eastAsia="MS Mincho"/>
          <w:sz w:val="24"/>
          <w:highlight w:val="yellow"/>
          <w:lang w:val="en-GB"/>
        </w:rPr>
        <w:t xml:space="preserve"> </w:t>
      </w:r>
      <w:r w:rsidR="00462216" w:rsidRPr="00615484">
        <w:rPr>
          <w:rStyle w:val="tlid-translation"/>
          <w:sz w:val="24"/>
          <w:highlight w:val="yellow"/>
          <w:lang w:val="en-GB"/>
        </w:rPr>
        <w:t>V</w:t>
      </w:r>
      <w:r w:rsidR="00D76259" w:rsidRPr="00615484">
        <w:rPr>
          <w:rStyle w:val="tlid-translation"/>
          <w:sz w:val="24"/>
          <w:highlight w:val="yellow"/>
          <w:lang w:val="en-GB"/>
        </w:rPr>
        <w:t>ideo</w:t>
      </w:r>
      <w:r w:rsidR="004F14E9" w:rsidRPr="00615484">
        <w:rPr>
          <w:rStyle w:val="tlid-translation"/>
          <w:sz w:val="24"/>
          <w:highlight w:val="yellow"/>
          <w:lang w:val="en-GB"/>
        </w:rPr>
        <w:t xml:space="preserve"> tutorials</w:t>
      </w:r>
      <w:r w:rsidR="00D76259" w:rsidRPr="00615484">
        <w:rPr>
          <w:rStyle w:val="tlid-translation"/>
          <w:sz w:val="24"/>
          <w:highlight w:val="yellow"/>
          <w:lang w:val="en-GB"/>
        </w:rPr>
        <w:t xml:space="preserve"> presenting management standards are </w:t>
      </w:r>
      <w:r w:rsidR="004F14E9" w:rsidRPr="00615484">
        <w:rPr>
          <w:rStyle w:val="tlid-translation"/>
          <w:sz w:val="24"/>
          <w:highlight w:val="yellow"/>
          <w:lang w:val="en-GB"/>
        </w:rPr>
        <w:t>shown</w:t>
      </w:r>
      <w:r w:rsidR="00D76259" w:rsidRPr="00615484">
        <w:rPr>
          <w:rStyle w:val="tlid-translation"/>
          <w:sz w:val="24"/>
          <w:highlight w:val="yellow"/>
          <w:lang w:val="en-GB"/>
        </w:rPr>
        <w:t xml:space="preserve"> at manager meetings</w:t>
      </w:r>
      <w:r w:rsidR="00505785" w:rsidRPr="00615484">
        <w:rPr>
          <w:rStyle w:val="tlid-translation"/>
          <w:sz w:val="24"/>
          <w:highlight w:val="yellow"/>
          <w:lang w:val="en-GB"/>
        </w:rPr>
        <w:t xml:space="preserve"> </w:t>
      </w:r>
      <w:r w:rsidR="00462216" w:rsidRPr="00615484">
        <w:rPr>
          <w:rStyle w:val="tlid-translation"/>
          <w:sz w:val="24"/>
          <w:highlight w:val="yellow"/>
          <w:lang w:val="en-GB"/>
        </w:rPr>
        <w:t>to e</w:t>
      </w:r>
      <w:r w:rsidR="00462216" w:rsidRPr="00615484">
        <w:rPr>
          <w:sz w:val="24"/>
          <w:highlight w:val="yellow"/>
          <w:lang w:val="en-GB"/>
        </w:rPr>
        <w:t xml:space="preserve">nhance </w:t>
      </w:r>
      <w:r w:rsidR="00462216" w:rsidRPr="00615484">
        <w:rPr>
          <w:rStyle w:val="tlid-translation"/>
          <w:sz w:val="24"/>
          <w:highlight w:val="yellow"/>
          <w:lang w:val="en-GB"/>
        </w:rPr>
        <w:t xml:space="preserve">senior management professionalism </w:t>
      </w:r>
      <w:r w:rsidR="000E10D1" w:rsidRPr="00615484">
        <w:rPr>
          <w:rStyle w:val="tlid-translation"/>
          <w:sz w:val="24"/>
          <w:highlight w:val="yellow"/>
          <w:lang w:val="en-GB"/>
        </w:rPr>
        <w:t>(type 1)</w:t>
      </w:r>
    </w:p>
    <w:p w14:paraId="4B0E0FDB" w14:textId="77777777" w:rsidR="001528EE" w:rsidRPr="002566C8" w:rsidRDefault="001528EE" w:rsidP="00B94B8B">
      <w:pPr>
        <w:rPr>
          <w:bCs/>
        </w:rPr>
      </w:pPr>
    </w:p>
    <w:p w14:paraId="4D156B29" w14:textId="74E2A5DA" w:rsidR="008B7715" w:rsidRPr="002566C8" w:rsidRDefault="00AB7B84" w:rsidP="00D23835">
      <w:pPr>
        <w:pStyle w:val="1"/>
        <w:rPr>
          <w:lang w:val="en-GB" w:eastAsia="ru-RU"/>
        </w:rPr>
      </w:pPr>
      <w:bookmarkStart w:id="0" w:name="_Toc28364343"/>
      <w:r w:rsidRPr="002566C8">
        <w:rPr>
          <w:lang w:val="en-GB"/>
        </w:rPr>
        <w:t>MAINTENANCE</w:t>
      </w:r>
      <w:r w:rsidR="00C428ED" w:rsidRPr="002566C8">
        <w:rPr>
          <w:lang w:val="en-GB"/>
        </w:rPr>
        <w:t xml:space="preserve"> (MA)</w:t>
      </w:r>
      <w:bookmarkEnd w:id="0"/>
    </w:p>
    <w:p w14:paraId="49BCF3B0" w14:textId="5E4AA4AE" w:rsidR="00AF1DB9" w:rsidRPr="002566C8" w:rsidRDefault="00F234CC" w:rsidP="00A63839">
      <w:pPr>
        <w:pStyle w:val="21"/>
      </w:pPr>
      <w:r w:rsidRPr="002566C8">
        <w:rPr>
          <w:caps w:val="0"/>
        </w:rPr>
        <w:t>MAINTENANCE FUNDAMENTALS</w:t>
      </w:r>
    </w:p>
    <w:p w14:paraId="70DD8113" w14:textId="2A2DBCA1" w:rsidR="00AF1DB9" w:rsidRPr="002566C8" w:rsidRDefault="00AB7B84" w:rsidP="003E7FB3">
      <w:pPr>
        <w:spacing w:before="240" w:after="0"/>
        <w:jc w:val="left"/>
        <w:rPr>
          <w:b/>
          <w:u w:val="single"/>
          <w:lang w:eastAsia="ru-RU"/>
        </w:rPr>
      </w:pPr>
      <w:r w:rsidRPr="002566C8">
        <w:rPr>
          <w:b/>
          <w:u w:val="single"/>
          <w:lang w:eastAsia="ru-RU"/>
        </w:rPr>
        <w:t>PERFORMANCE OBJECTIVE</w:t>
      </w:r>
      <w:r w:rsidR="00653CBB" w:rsidRPr="002566C8">
        <w:rPr>
          <w:b/>
          <w:u w:val="single"/>
          <w:lang w:eastAsia="ru-RU"/>
        </w:rPr>
        <w:t xml:space="preserve"> MA.1</w:t>
      </w:r>
    </w:p>
    <w:p w14:paraId="7CADA372" w14:textId="1FF3AE41" w:rsidR="00AF1DB9" w:rsidRPr="002566C8" w:rsidRDefault="00AB7B84" w:rsidP="00923E74">
      <w:pPr>
        <w:spacing w:before="240" w:after="0"/>
        <w:rPr>
          <w:lang w:eastAsia="ru-RU"/>
        </w:rPr>
      </w:pPr>
      <w:r w:rsidRPr="002566C8">
        <w:t>Maintenance personnel apply the essential knowledge, skills, behaviours and practices to improve equipment performance, contributing to safe and reliable operation.</w:t>
      </w:r>
    </w:p>
    <w:p w14:paraId="2C643BD5" w14:textId="4A8C0A3A" w:rsidR="00923E74" w:rsidRPr="002566C8" w:rsidRDefault="00AB7B84" w:rsidP="00923E74">
      <w:pPr>
        <w:spacing w:before="240"/>
        <w:outlineLvl w:val="4"/>
        <w:rPr>
          <w:b/>
          <w:bCs/>
          <w:iCs/>
          <w:szCs w:val="26"/>
        </w:rPr>
      </w:pPr>
      <w:r w:rsidRPr="002566C8">
        <w:rPr>
          <w:b/>
          <w:bCs/>
          <w:iCs/>
          <w:szCs w:val="26"/>
        </w:rPr>
        <w:t>Strength</w:t>
      </w:r>
      <w:r w:rsidR="00923E74" w:rsidRPr="002566C8">
        <w:rPr>
          <w:b/>
          <w:bCs/>
          <w:iCs/>
          <w:szCs w:val="26"/>
        </w:rPr>
        <w:t xml:space="preserve"> MA.1-1</w:t>
      </w:r>
      <w:r w:rsidRPr="002566C8">
        <w:rPr>
          <w:b/>
          <w:bCs/>
          <w:iCs/>
          <w:szCs w:val="26"/>
        </w:rPr>
        <w:t>, Type</w:t>
      </w:r>
      <w:r w:rsidR="00917B0B" w:rsidRPr="002566C8">
        <w:rPr>
          <w:b/>
          <w:bCs/>
          <w:iCs/>
          <w:szCs w:val="26"/>
        </w:rPr>
        <w:t xml:space="preserve"> 2</w:t>
      </w:r>
    </w:p>
    <w:p w14:paraId="1C58381E" w14:textId="306BC682" w:rsidR="00923E74" w:rsidRDefault="003866A9" w:rsidP="00923E74">
      <w:pPr>
        <w:rPr>
          <w:rStyle w:val="tlid-translation"/>
          <w:b/>
        </w:rPr>
      </w:pPr>
      <w:r w:rsidRPr="002566C8">
        <w:rPr>
          <w:rStyle w:val="tlid-translation"/>
          <w:b/>
        </w:rPr>
        <w:t xml:space="preserve">A tool coding system has been introduced at the station to track handling of </w:t>
      </w:r>
      <w:r w:rsidR="00B15CDD">
        <w:rPr>
          <w:rStyle w:val="tlid-translation"/>
          <w:b/>
        </w:rPr>
        <w:t xml:space="preserve">the </w:t>
      </w:r>
      <w:r w:rsidRPr="002566C8">
        <w:rPr>
          <w:rStyle w:val="tlid-translation"/>
          <w:b/>
        </w:rPr>
        <w:t>work tools, rigging</w:t>
      </w:r>
      <w:r w:rsidR="00497223" w:rsidRPr="002566C8">
        <w:rPr>
          <w:rStyle w:val="tlid-translation"/>
          <w:b/>
        </w:rPr>
        <w:t xml:space="preserve"> </w:t>
      </w:r>
      <w:r w:rsidRPr="002566C8">
        <w:rPr>
          <w:rStyle w:val="tlid-translation"/>
          <w:b/>
        </w:rPr>
        <w:t>and accessories</w:t>
      </w:r>
    </w:p>
    <w:p w14:paraId="31AB434B" w14:textId="77777777" w:rsidR="00D50EC4" w:rsidRPr="002566C8" w:rsidRDefault="00D50EC4" w:rsidP="00923E74"/>
    <w:p w14:paraId="7F6D9349" w14:textId="2C12E03C" w:rsidR="00923E74" w:rsidRPr="002566C8" w:rsidRDefault="003866A9" w:rsidP="00923E74">
      <w:r w:rsidRPr="002566C8">
        <w:rPr>
          <w:rStyle w:val="tlid-translation"/>
        </w:rPr>
        <w:t xml:space="preserve">All tools, rigging and accessories used at the station (hereinafter referred to as ‘tools’) are </w:t>
      </w:r>
      <w:r w:rsidR="00B15CDD">
        <w:rPr>
          <w:rStyle w:val="tlid-translation"/>
        </w:rPr>
        <w:t xml:space="preserve">encompassed by </w:t>
      </w:r>
      <w:r w:rsidRPr="002566C8">
        <w:rPr>
          <w:rStyle w:val="tlid-translation"/>
        </w:rPr>
        <w:t xml:space="preserve">an eleven-digit coding system mandatory for application. The coding system </w:t>
      </w:r>
      <w:r w:rsidR="00497223" w:rsidRPr="002566C8">
        <w:rPr>
          <w:rStyle w:val="tlid-translation"/>
        </w:rPr>
        <w:t xml:space="preserve">is provided with </w:t>
      </w:r>
      <w:r w:rsidR="00E50657" w:rsidRPr="002566C8">
        <w:rPr>
          <w:rStyle w:val="tlid-translation"/>
        </w:rPr>
        <w:t>bespoke</w:t>
      </w:r>
      <w:r w:rsidRPr="002566C8">
        <w:rPr>
          <w:rStyle w:val="tlid-translation"/>
        </w:rPr>
        <w:t xml:space="preserve"> software that helps facilitate handling of </w:t>
      </w:r>
      <w:r w:rsidR="00545A7B" w:rsidRPr="002566C8">
        <w:rPr>
          <w:rStyle w:val="tlid-translation"/>
        </w:rPr>
        <w:t>maintenance</w:t>
      </w:r>
      <w:r w:rsidRPr="002566C8">
        <w:rPr>
          <w:rStyle w:val="tlid-translation"/>
        </w:rPr>
        <w:t xml:space="preserve"> tools and </w:t>
      </w:r>
      <w:r w:rsidR="0090338B">
        <w:rPr>
          <w:rStyle w:val="tlid-translation"/>
        </w:rPr>
        <w:t xml:space="preserve">features </w:t>
      </w:r>
      <w:r w:rsidRPr="002566C8">
        <w:rPr>
          <w:rStyle w:val="tlid-translation"/>
        </w:rPr>
        <w:t>the following advantages:</w:t>
      </w:r>
    </w:p>
    <w:p w14:paraId="29B86729" w14:textId="5E13CDA2" w:rsidR="00923E74" w:rsidRPr="002566C8" w:rsidRDefault="00545A7B" w:rsidP="00FA5D61">
      <w:pPr>
        <w:numPr>
          <w:ilvl w:val="0"/>
          <w:numId w:val="25"/>
        </w:numPr>
      </w:pPr>
      <w:r w:rsidRPr="002566C8">
        <w:rPr>
          <w:rStyle w:val="tlid-translation"/>
        </w:rPr>
        <w:t>All tools at the station are laser-marked. It is prohibited to use non-labelled tools.</w:t>
      </w:r>
    </w:p>
    <w:p w14:paraId="225A4B51" w14:textId="0904CC0D" w:rsidR="00923E74" w:rsidRPr="002566C8" w:rsidRDefault="00545A7B" w:rsidP="00FA5D61">
      <w:pPr>
        <w:numPr>
          <w:ilvl w:val="0"/>
          <w:numId w:val="25"/>
        </w:numPr>
      </w:pPr>
      <w:r w:rsidRPr="002566C8">
        <w:rPr>
          <w:rStyle w:val="tlid-translation"/>
        </w:rPr>
        <w:t xml:space="preserve">The coding system </w:t>
      </w:r>
      <w:r w:rsidR="0090338B">
        <w:rPr>
          <w:rStyle w:val="tlid-translation"/>
        </w:rPr>
        <w:t>enables</w:t>
      </w:r>
      <w:r w:rsidRPr="002566C8">
        <w:rPr>
          <w:rStyle w:val="tlid-translation"/>
        </w:rPr>
        <w:t xml:space="preserve"> tracking of all tools </w:t>
      </w:r>
      <w:r w:rsidR="0090338B">
        <w:rPr>
          <w:rStyle w:val="tlid-translation"/>
        </w:rPr>
        <w:t>used</w:t>
      </w:r>
      <w:r w:rsidRPr="002566C8">
        <w:rPr>
          <w:rStyle w:val="tlid-translation"/>
        </w:rPr>
        <w:t xml:space="preserve"> at the station.</w:t>
      </w:r>
    </w:p>
    <w:p w14:paraId="5A8C1701" w14:textId="65942BCD" w:rsidR="00545A7B" w:rsidRPr="002566C8" w:rsidRDefault="00E50657" w:rsidP="00FA5D61">
      <w:pPr>
        <w:numPr>
          <w:ilvl w:val="0"/>
          <w:numId w:val="25"/>
        </w:numPr>
      </w:pPr>
      <w:r w:rsidRPr="002566C8">
        <w:t xml:space="preserve">Each </w:t>
      </w:r>
      <w:r w:rsidR="00545A7B" w:rsidRPr="002566C8">
        <w:rPr>
          <w:lang w:eastAsia="ru-RU"/>
        </w:rPr>
        <w:t xml:space="preserve">tool </w:t>
      </w:r>
      <w:r w:rsidRPr="002566C8">
        <w:rPr>
          <w:lang w:eastAsia="ru-RU"/>
        </w:rPr>
        <w:t xml:space="preserve">in the coding system </w:t>
      </w:r>
      <w:r w:rsidR="00FC3ACA" w:rsidRPr="002566C8">
        <w:rPr>
          <w:lang w:eastAsia="ru-RU"/>
        </w:rPr>
        <w:t xml:space="preserve">is assigned </w:t>
      </w:r>
      <w:r w:rsidR="00545A7B" w:rsidRPr="002566C8">
        <w:rPr>
          <w:lang w:eastAsia="ru-RU"/>
        </w:rPr>
        <w:t xml:space="preserve">to a particular employee, which helps keep </w:t>
      </w:r>
      <w:r w:rsidR="007511C4">
        <w:rPr>
          <w:lang w:eastAsia="ru-RU"/>
        </w:rPr>
        <w:t xml:space="preserve">the </w:t>
      </w:r>
      <w:r w:rsidR="00545A7B" w:rsidRPr="002566C8">
        <w:rPr>
          <w:lang w:eastAsia="ru-RU"/>
        </w:rPr>
        <w:t>tool</w:t>
      </w:r>
      <w:r w:rsidR="00FC3ACA">
        <w:rPr>
          <w:lang w:eastAsia="ru-RU"/>
        </w:rPr>
        <w:t>s</w:t>
      </w:r>
      <w:r w:rsidR="00545A7B" w:rsidRPr="002566C8">
        <w:rPr>
          <w:lang w:eastAsia="ru-RU"/>
        </w:rPr>
        <w:t xml:space="preserve"> in a good condition. The number of requests </w:t>
      </w:r>
      <w:r w:rsidRPr="002566C8">
        <w:rPr>
          <w:lang w:eastAsia="ru-RU"/>
        </w:rPr>
        <w:t>caused by</w:t>
      </w:r>
      <w:r w:rsidR="00545A7B" w:rsidRPr="002566C8">
        <w:rPr>
          <w:lang w:eastAsia="ru-RU"/>
        </w:rPr>
        <w:t xml:space="preserve"> tool</w:t>
      </w:r>
      <w:r w:rsidRPr="002566C8">
        <w:rPr>
          <w:lang w:eastAsia="ru-RU"/>
        </w:rPr>
        <w:t xml:space="preserve"> malfunction</w:t>
      </w:r>
      <w:r w:rsidR="00545A7B" w:rsidRPr="002566C8">
        <w:rPr>
          <w:lang w:eastAsia="ru-RU"/>
        </w:rPr>
        <w:t xml:space="preserve"> has decreased.</w:t>
      </w:r>
      <w:r w:rsidR="00545A7B" w:rsidRPr="002566C8">
        <w:t xml:space="preserve"> </w:t>
      </w:r>
    </w:p>
    <w:p w14:paraId="3A796DE0" w14:textId="4FB82DE9" w:rsidR="00923E74" w:rsidRPr="002566C8" w:rsidRDefault="0073102E" w:rsidP="00FA5D61">
      <w:pPr>
        <w:numPr>
          <w:ilvl w:val="0"/>
          <w:numId w:val="25"/>
        </w:numPr>
      </w:pPr>
      <w:r w:rsidRPr="002566C8">
        <w:rPr>
          <w:rStyle w:val="tlid-translation"/>
        </w:rPr>
        <w:t xml:space="preserve">Personal accountability for </w:t>
      </w:r>
      <w:r w:rsidR="007C7C32">
        <w:rPr>
          <w:rStyle w:val="tlid-translation"/>
        </w:rPr>
        <w:t xml:space="preserve">the </w:t>
      </w:r>
      <w:r w:rsidRPr="002566C8">
        <w:rPr>
          <w:rStyle w:val="tlid-translation"/>
        </w:rPr>
        <w:t xml:space="preserve">tool upkeep helps </w:t>
      </w:r>
      <w:r w:rsidR="00E50657" w:rsidRPr="002566C8">
        <w:rPr>
          <w:rStyle w:val="tlid-translation"/>
        </w:rPr>
        <w:t>meet</w:t>
      </w:r>
      <w:r w:rsidRPr="002566C8">
        <w:rPr>
          <w:rStyle w:val="tlid-translation"/>
        </w:rPr>
        <w:t xml:space="preserve"> the requirements </w:t>
      </w:r>
      <w:r w:rsidR="00E50657" w:rsidRPr="002566C8">
        <w:rPr>
          <w:rStyle w:val="tlid-translation"/>
        </w:rPr>
        <w:t>for</w:t>
      </w:r>
      <w:r w:rsidRPr="002566C8">
        <w:rPr>
          <w:rStyle w:val="tlid-translation"/>
        </w:rPr>
        <w:t xml:space="preserve"> working </w:t>
      </w:r>
      <w:r w:rsidR="00F51D39" w:rsidRPr="002566C8">
        <w:rPr>
          <w:rStyle w:val="tlid-translation"/>
        </w:rPr>
        <w:t>at</w:t>
      </w:r>
      <w:r w:rsidRPr="002566C8">
        <w:rPr>
          <w:rStyle w:val="tlid-translation"/>
        </w:rPr>
        <w:t xml:space="preserve"> open equipment</w:t>
      </w:r>
      <w:r w:rsidR="00923E74" w:rsidRPr="002566C8">
        <w:t>.</w:t>
      </w:r>
      <w:r w:rsidR="00E50657" w:rsidRPr="002566C8">
        <w:t xml:space="preserve"> </w:t>
      </w:r>
    </w:p>
    <w:p w14:paraId="5F78FA06" w14:textId="0DE14EA3" w:rsidR="00923E74" w:rsidRPr="002566C8" w:rsidRDefault="00F51D39" w:rsidP="00FA5D61">
      <w:pPr>
        <w:numPr>
          <w:ilvl w:val="0"/>
          <w:numId w:val="25"/>
        </w:numPr>
      </w:pPr>
      <w:r w:rsidRPr="002566C8">
        <w:rPr>
          <w:rStyle w:val="tlid-translation"/>
        </w:rPr>
        <w:t xml:space="preserve">The coding system </w:t>
      </w:r>
      <w:r w:rsidR="007C7C32">
        <w:rPr>
          <w:rStyle w:val="tlid-translation"/>
        </w:rPr>
        <w:t xml:space="preserve">keeps track of the </w:t>
      </w:r>
      <w:r w:rsidRPr="002566C8">
        <w:rPr>
          <w:rStyle w:val="tlid-translation"/>
        </w:rPr>
        <w:t>tool testing and calibration</w:t>
      </w:r>
      <w:r w:rsidR="007511C4">
        <w:rPr>
          <w:rStyle w:val="tlid-translation"/>
        </w:rPr>
        <w:t xml:space="preserve"> dates</w:t>
      </w:r>
      <w:r w:rsidRPr="002566C8">
        <w:rPr>
          <w:rStyle w:val="tlid-translation"/>
        </w:rPr>
        <w:t xml:space="preserve">, and in advance </w:t>
      </w:r>
      <w:r w:rsidR="0090338B">
        <w:rPr>
          <w:rStyle w:val="tlid-translation"/>
        </w:rPr>
        <w:t xml:space="preserve">gives a </w:t>
      </w:r>
      <w:r w:rsidRPr="002566C8">
        <w:rPr>
          <w:rStyle w:val="tlid-translation"/>
        </w:rPr>
        <w:t>remind</w:t>
      </w:r>
      <w:r w:rsidR="0090338B">
        <w:rPr>
          <w:rStyle w:val="tlid-translation"/>
        </w:rPr>
        <w:t>er to</w:t>
      </w:r>
      <w:r w:rsidRPr="002566C8">
        <w:rPr>
          <w:rStyle w:val="tlid-translation"/>
        </w:rPr>
        <w:t xml:space="preserve"> </w:t>
      </w:r>
      <w:r w:rsidR="00E50657" w:rsidRPr="002566C8">
        <w:rPr>
          <w:rStyle w:val="tlid-translation"/>
        </w:rPr>
        <w:t xml:space="preserve">the </w:t>
      </w:r>
      <w:r w:rsidRPr="002566C8">
        <w:rPr>
          <w:rStyle w:val="tlid-translation"/>
        </w:rPr>
        <w:t xml:space="preserve">personnel responsible for </w:t>
      </w:r>
      <w:r w:rsidR="00B10A65">
        <w:rPr>
          <w:rStyle w:val="tlid-translation"/>
        </w:rPr>
        <w:t xml:space="preserve">the tool </w:t>
      </w:r>
      <w:r w:rsidRPr="002566C8">
        <w:rPr>
          <w:rStyle w:val="tlid-translation"/>
        </w:rPr>
        <w:t>testing and calibration.</w:t>
      </w:r>
    </w:p>
    <w:p w14:paraId="3F1C953E" w14:textId="2FB7B551" w:rsidR="00923E74" w:rsidRPr="002566C8" w:rsidRDefault="00F51D39" w:rsidP="00FA5D61">
      <w:pPr>
        <w:numPr>
          <w:ilvl w:val="0"/>
          <w:numId w:val="25"/>
        </w:numPr>
      </w:pPr>
      <w:r w:rsidRPr="002566C8">
        <w:rPr>
          <w:rStyle w:val="tlid-translation"/>
        </w:rPr>
        <w:t xml:space="preserve">The coding system </w:t>
      </w:r>
      <w:r w:rsidR="007511C4">
        <w:rPr>
          <w:rStyle w:val="tlid-translation"/>
        </w:rPr>
        <w:t>allows logging</w:t>
      </w:r>
      <w:r w:rsidRPr="002566C8">
        <w:rPr>
          <w:rStyle w:val="tlid-translation"/>
        </w:rPr>
        <w:t xml:space="preserve"> unserviceable </w:t>
      </w:r>
      <w:r w:rsidR="004C5D34" w:rsidRPr="002566C8">
        <w:rPr>
          <w:rStyle w:val="tlid-translation"/>
        </w:rPr>
        <w:t xml:space="preserve">tools </w:t>
      </w:r>
      <w:r w:rsidR="007C7C32">
        <w:rPr>
          <w:rStyle w:val="tlid-translation"/>
        </w:rPr>
        <w:t>and</w:t>
      </w:r>
      <w:r w:rsidRPr="002566C8">
        <w:rPr>
          <w:rStyle w:val="tlid-translation"/>
        </w:rPr>
        <w:t xml:space="preserve"> tools </w:t>
      </w:r>
      <w:r w:rsidR="004C5D34" w:rsidRPr="002566C8">
        <w:rPr>
          <w:rStyle w:val="tlid-translation"/>
        </w:rPr>
        <w:t xml:space="preserve">unfit for decontamination, </w:t>
      </w:r>
      <w:r w:rsidRPr="002566C8">
        <w:rPr>
          <w:rStyle w:val="tlid-translation"/>
        </w:rPr>
        <w:t>and track</w:t>
      </w:r>
      <w:r w:rsidR="007C7C32">
        <w:rPr>
          <w:rStyle w:val="tlid-translation"/>
        </w:rPr>
        <w:t>ing</w:t>
      </w:r>
      <w:r w:rsidRPr="002566C8">
        <w:rPr>
          <w:rStyle w:val="tlid-translation"/>
        </w:rPr>
        <w:t xml:space="preserve"> p</w:t>
      </w:r>
      <w:r w:rsidR="00B10A65">
        <w:rPr>
          <w:rStyle w:val="tlid-translation"/>
        </w:rPr>
        <w:t>rocurement</w:t>
      </w:r>
      <w:r w:rsidR="007511C4">
        <w:rPr>
          <w:rStyle w:val="tlid-translation"/>
        </w:rPr>
        <w:t xml:space="preserve"> of the replacement tools</w:t>
      </w:r>
      <w:r w:rsidRPr="002566C8">
        <w:rPr>
          <w:rStyle w:val="tlid-translation"/>
        </w:rPr>
        <w:t>.</w:t>
      </w:r>
    </w:p>
    <w:p w14:paraId="469635ED" w14:textId="5C2B6FC0" w:rsidR="00923E74" w:rsidRPr="002566C8" w:rsidRDefault="004C5D34" w:rsidP="00FA5D61">
      <w:pPr>
        <w:numPr>
          <w:ilvl w:val="0"/>
          <w:numId w:val="25"/>
        </w:numPr>
      </w:pPr>
      <w:r w:rsidRPr="002566C8">
        <w:rPr>
          <w:rStyle w:val="tlid-translation"/>
        </w:rPr>
        <w:t xml:space="preserve">The coding system </w:t>
      </w:r>
      <w:r w:rsidR="00B10A65">
        <w:rPr>
          <w:rStyle w:val="tlid-translation"/>
        </w:rPr>
        <w:t>enables</w:t>
      </w:r>
      <w:r w:rsidRPr="002566C8">
        <w:rPr>
          <w:rStyle w:val="tlid-translation"/>
        </w:rPr>
        <w:t xml:space="preserve"> a quick</w:t>
      </w:r>
      <w:r w:rsidR="00E50657" w:rsidRPr="002566C8">
        <w:rPr>
          <w:rStyle w:val="tlid-translation"/>
        </w:rPr>
        <w:t xml:space="preserve"> </w:t>
      </w:r>
      <w:r w:rsidR="00B10A65">
        <w:rPr>
          <w:rStyle w:val="tlid-translation"/>
        </w:rPr>
        <w:t>view of</w:t>
      </w:r>
      <w:r w:rsidR="00E50657" w:rsidRPr="002566C8">
        <w:rPr>
          <w:rStyle w:val="tlid-translation"/>
        </w:rPr>
        <w:t xml:space="preserve"> the</w:t>
      </w:r>
      <w:r w:rsidRPr="002566C8">
        <w:rPr>
          <w:rStyle w:val="tlid-translation"/>
        </w:rPr>
        <w:t xml:space="preserve"> information </w:t>
      </w:r>
      <w:r w:rsidR="00FC3ACA">
        <w:rPr>
          <w:rStyle w:val="tlid-translation"/>
        </w:rPr>
        <w:t>on</w:t>
      </w:r>
      <w:r w:rsidRPr="002566C8">
        <w:rPr>
          <w:rStyle w:val="tlid-translation"/>
        </w:rPr>
        <w:t xml:space="preserve"> </w:t>
      </w:r>
      <w:r w:rsidR="00E50657" w:rsidRPr="002566C8">
        <w:rPr>
          <w:rStyle w:val="tlid-translation"/>
        </w:rPr>
        <w:t>tool</w:t>
      </w:r>
      <w:r w:rsidRPr="002566C8">
        <w:rPr>
          <w:rStyle w:val="tlid-translation"/>
        </w:rPr>
        <w:t xml:space="preserve"> availability in a warehouse and its search in racks.</w:t>
      </w:r>
    </w:p>
    <w:p w14:paraId="0B9FAD1A" w14:textId="69F0A2AC" w:rsidR="00AF1DB9" w:rsidRPr="002566C8" w:rsidRDefault="004C5D34" w:rsidP="00923E74">
      <w:pPr>
        <w:spacing w:before="240" w:after="0"/>
        <w:rPr>
          <w:lang w:eastAsia="ru-RU"/>
        </w:rPr>
      </w:pPr>
      <w:r w:rsidRPr="002566C8">
        <w:rPr>
          <w:rStyle w:val="tlid-translation"/>
        </w:rPr>
        <w:t>The coding system allows taking inventory of expendables, including their date</w:t>
      </w:r>
      <w:r w:rsidR="00FC3ACA">
        <w:rPr>
          <w:rStyle w:val="tlid-translation"/>
        </w:rPr>
        <w:t xml:space="preserve"> of </w:t>
      </w:r>
      <w:r w:rsidR="00FC3ACA" w:rsidRPr="002566C8">
        <w:rPr>
          <w:rStyle w:val="tlid-translation"/>
        </w:rPr>
        <w:t>expir</w:t>
      </w:r>
      <w:r w:rsidR="00FC3ACA">
        <w:rPr>
          <w:rStyle w:val="tlid-translation"/>
        </w:rPr>
        <w:t>y</w:t>
      </w:r>
      <w:r w:rsidRPr="002566C8">
        <w:rPr>
          <w:rStyle w:val="tlid-translation"/>
        </w:rPr>
        <w:t>.</w:t>
      </w:r>
    </w:p>
    <w:p w14:paraId="07C0766C" w14:textId="77777777" w:rsidR="003400BC" w:rsidRPr="002566C8" w:rsidRDefault="003400BC" w:rsidP="003400BC">
      <w:pPr>
        <w:spacing w:before="120" w:after="0"/>
        <w:jc w:val="center"/>
        <w:rPr>
          <w:u w:val="single"/>
        </w:rPr>
      </w:pPr>
      <w:r w:rsidRPr="002566C8">
        <w:rPr>
          <w:u w:val="single"/>
        </w:rPr>
        <w:t>____________________________________</w:t>
      </w:r>
    </w:p>
    <w:p w14:paraId="7D8BB4A5" w14:textId="77777777" w:rsidR="003400BC" w:rsidRPr="002566C8" w:rsidRDefault="003400BC" w:rsidP="003400BC">
      <w:pPr>
        <w:rPr>
          <w:i/>
          <w:u w:val="single"/>
        </w:rPr>
      </w:pPr>
    </w:p>
    <w:p w14:paraId="739E0C9C" w14:textId="77777777" w:rsidR="002027B2" w:rsidRPr="002566C8" w:rsidRDefault="002027B2" w:rsidP="00F76E0B">
      <w:pPr>
        <w:pStyle w:val="Area"/>
      </w:pPr>
    </w:p>
    <w:p w14:paraId="1156A174" w14:textId="3072627E" w:rsidR="00A77C65" w:rsidRPr="002566C8" w:rsidRDefault="00AB7B84" w:rsidP="00D23835">
      <w:pPr>
        <w:spacing w:before="240" w:after="240"/>
        <w:jc w:val="center"/>
        <w:rPr>
          <w:b/>
          <w:caps/>
        </w:rPr>
      </w:pPr>
      <w:r w:rsidRPr="002566C8">
        <w:rPr>
          <w:b/>
          <w:lang w:eastAsia="ru-RU"/>
        </w:rPr>
        <w:t>MAINTENANCE</w:t>
      </w:r>
      <w:r w:rsidR="00C428ED" w:rsidRPr="002566C8">
        <w:rPr>
          <w:b/>
          <w:lang w:eastAsia="ru-RU"/>
        </w:rPr>
        <w:t xml:space="preserve"> (MA)</w:t>
      </w:r>
    </w:p>
    <w:p w14:paraId="437C9E75" w14:textId="6E0EB95F" w:rsidR="00AF1DB9" w:rsidRPr="002566C8" w:rsidRDefault="00AB7B84" w:rsidP="00536952">
      <w:pPr>
        <w:pStyle w:val="21"/>
      </w:pPr>
      <w:r w:rsidRPr="002566C8">
        <w:t>CONDUCT OF MAINTENANCE</w:t>
      </w:r>
    </w:p>
    <w:p w14:paraId="1ED7B4A4" w14:textId="64CDE30D" w:rsidR="00AF1DB9" w:rsidRPr="002566C8" w:rsidRDefault="00AB7B84" w:rsidP="007A6189">
      <w:pPr>
        <w:spacing w:before="240" w:after="0"/>
        <w:jc w:val="left"/>
        <w:rPr>
          <w:b/>
          <w:u w:val="single"/>
          <w:lang w:eastAsia="ru-RU"/>
        </w:rPr>
      </w:pPr>
      <w:r w:rsidRPr="002566C8">
        <w:rPr>
          <w:b/>
          <w:u w:val="single"/>
          <w:lang w:eastAsia="ru-RU"/>
        </w:rPr>
        <w:t>PERFORMANCE OBJECTIVE</w:t>
      </w:r>
      <w:r w:rsidR="00653CBB" w:rsidRPr="002566C8">
        <w:rPr>
          <w:b/>
          <w:u w:val="single"/>
          <w:lang w:eastAsia="ru-RU"/>
        </w:rPr>
        <w:t xml:space="preserve"> MA.2</w:t>
      </w:r>
    </w:p>
    <w:p w14:paraId="5439ABA7" w14:textId="6BDEEF3E" w:rsidR="00AF1DB9" w:rsidRPr="002566C8" w:rsidRDefault="00F234CC" w:rsidP="007A6189">
      <w:pPr>
        <w:spacing w:before="240" w:after="0"/>
        <w:rPr>
          <w:lang w:eastAsia="ru-RU"/>
        </w:rPr>
      </w:pPr>
      <w:r w:rsidRPr="002566C8">
        <w:t>Maintenance activities are conducted in a manner that promotes safe and reliable plant operation.</w:t>
      </w:r>
    </w:p>
    <w:p w14:paraId="437B08B9" w14:textId="0F241A41" w:rsidR="00923E74" w:rsidRPr="002566C8" w:rsidRDefault="00F234CC" w:rsidP="009753B5">
      <w:pPr>
        <w:spacing w:before="240"/>
        <w:jc w:val="left"/>
        <w:outlineLvl w:val="3"/>
        <w:rPr>
          <w:b/>
          <w:bCs/>
          <w:iCs/>
          <w:szCs w:val="26"/>
        </w:rPr>
      </w:pPr>
      <w:r w:rsidRPr="002566C8">
        <w:rPr>
          <w:b/>
          <w:bCs/>
          <w:iCs/>
          <w:szCs w:val="26"/>
        </w:rPr>
        <w:t>Strength</w:t>
      </w:r>
      <w:r w:rsidR="00923E74" w:rsidRPr="002566C8">
        <w:rPr>
          <w:b/>
          <w:bCs/>
          <w:iCs/>
          <w:szCs w:val="26"/>
        </w:rPr>
        <w:t xml:space="preserve"> MA.2-1</w:t>
      </w:r>
      <w:r w:rsidRPr="002566C8">
        <w:rPr>
          <w:b/>
          <w:bCs/>
          <w:iCs/>
          <w:szCs w:val="26"/>
        </w:rPr>
        <w:t>, Type</w:t>
      </w:r>
      <w:r w:rsidR="00917B0B" w:rsidRPr="002566C8">
        <w:rPr>
          <w:b/>
          <w:bCs/>
          <w:iCs/>
          <w:szCs w:val="26"/>
        </w:rPr>
        <w:t xml:space="preserve"> 2</w:t>
      </w:r>
    </w:p>
    <w:p w14:paraId="620A7FFD" w14:textId="157F35F9" w:rsidR="00923E74" w:rsidRPr="002566C8" w:rsidRDefault="00F234CC" w:rsidP="00923E74">
      <w:r w:rsidRPr="002566C8">
        <w:rPr>
          <w:rStyle w:val="tlid-translation"/>
          <w:b/>
        </w:rPr>
        <w:t xml:space="preserve">The station actively </w:t>
      </w:r>
      <w:r w:rsidR="00521F99" w:rsidRPr="002566C8">
        <w:rPr>
          <w:rStyle w:val="tlid-translation"/>
          <w:b/>
        </w:rPr>
        <w:t>practices</w:t>
      </w:r>
      <w:r w:rsidRPr="002566C8">
        <w:rPr>
          <w:rStyle w:val="tlid-translation"/>
          <w:b/>
        </w:rPr>
        <w:t xml:space="preserve"> video recording of </w:t>
      </w:r>
      <w:r w:rsidR="004C5D34" w:rsidRPr="002566C8">
        <w:rPr>
          <w:rStyle w:val="tlid-translation"/>
          <w:b/>
        </w:rPr>
        <w:t xml:space="preserve">the </w:t>
      </w:r>
      <w:r w:rsidRPr="002566C8">
        <w:rPr>
          <w:rStyle w:val="tlid-translation"/>
          <w:b/>
        </w:rPr>
        <w:t xml:space="preserve">work processes to </w:t>
      </w:r>
      <w:r w:rsidR="00521F99" w:rsidRPr="002566C8">
        <w:rPr>
          <w:rStyle w:val="tlid-translation"/>
          <w:b/>
        </w:rPr>
        <w:t>raise</w:t>
      </w:r>
      <w:r w:rsidRPr="002566C8">
        <w:rPr>
          <w:rStyle w:val="tlid-translation"/>
          <w:b/>
        </w:rPr>
        <w:t xml:space="preserve"> training</w:t>
      </w:r>
      <w:r w:rsidR="004C5D34" w:rsidRPr="002566C8">
        <w:rPr>
          <w:rStyle w:val="tlid-translation"/>
          <w:b/>
        </w:rPr>
        <w:t xml:space="preserve"> effectiveness</w:t>
      </w:r>
      <w:r w:rsidRPr="002566C8">
        <w:rPr>
          <w:rStyle w:val="tlid-translation"/>
          <w:b/>
        </w:rPr>
        <w:t xml:space="preserve"> and gain experience in </w:t>
      </w:r>
      <w:r w:rsidR="00521F99" w:rsidRPr="002566C8">
        <w:rPr>
          <w:rStyle w:val="tlid-translation"/>
          <w:b/>
        </w:rPr>
        <w:t xml:space="preserve">the </w:t>
      </w:r>
      <w:r w:rsidR="0088762E" w:rsidRPr="002566C8">
        <w:rPr>
          <w:rStyle w:val="tlid-translation"/>
          <w:b/>
        </w:rPr>
        <w:t>conduct</w:t>
      </w:r>
      <w:r w:rsidR="00521F99" w:rsidRPr="002566C8">
        <w:rPr>
          <w:rStyle w:val="tlid-translation"/>
          <w:b/>
        </w:rPr>
        <w:t xml:space="preserve"> of</w:t>
      </w:r>
      <w:r w:rsidRPr="002566C8">
        <w:rPr>
          <w:rStyle w:val="tlid-translation"/>
          <w:b/>
        </w:rPr>
        <w:t xml:space="preserve"> c</w:t>
      </w:r>
      <w:r w:rsidR="004C5D34" w:rsidRPr="002566C8">
        <w:rPr>
          <w:rStyle w:val="tlid-translation"/>
          <w:b/>
        </w:rPr>
        <w:t>hallenging</w:t>
      </w:r>
      <w:r w:rsidRPr="002566C8">
        <w:rPr>
          <w:rStyle w:val="tlid-translation"/>
          <w:b/>
        </w:rPr>
        <w:t xml:space="preserve"> and rarely </w:t>
      </w:r>
      <w:r w:rsidR="0088762E" w:rsidRPr="002566C8">
        <w:rPr>
          <w:rStyle w:val="tlid-translation"/>
          <w:b/>
        </w:rPr>
        <w:t>performed</w:t>
      </w:r>
      <w:r w:rsidRPr="002566C8">
        <w:rPr>
          <w:rStyle w:val="tlid-translation"/>
          <w:b/>
        </w:rPr>
        <w:t xml:space="preserve"> </w:t>
      </w:r>
      <w:r w:rsidR="004C5D34" w:rsidRPr="002566C8">
        <w:rPr>
          <w:rStyle w:val="tlid-translation"/>
          <w:b/>
        </w:rPr>
        <w:t>activities</w:t>
      </w:r>
      <w:r w:rsidRPr="002566C8">
        <w:rPr>
          <w:rStyle w:val="tlid-translation"/>
          <w:b/>
        </w:rPr>
        <w:t>.</w:t>
      </w:r>
      <w:r w:rsidRPr="002566C8">
        <w:rPr>
          <w:b/>
        </w:rPr>
        <w:t xml:space="preserve"> </w:t>
      </w:r>
    </w:p>
    <w:p w14:paraId="4A492AAE" w14:textId="360ABA85" w:rsidR="0088762E" w:rsidRPr="002566C8" w:rsidRDefault="0088762E" w:rsidP="00923E74">
      <w:r w:rsidRPr="002566C8">
        <w:rPr>
          <w:rStyle w:val="tlid-translation"/>
        </w:rPr>
        <w:t>Videos are shot at the plant for training</w:t>
      </w:r>
      <w:r w:rsidR="00FC3ACA">
        <w:rPr>
          <w:rStyle w:val="tlid-translation"/>
        </w:rPr>
        <w:t xml:space="preserve"> </w:t>
      </w:r>
      <w:r w:rsidR="00FC3ACA" w:rsidRPr="002566C8">
        <w:rPr>
          <w:rStyle w:val="tlid-translation"/>
        </w:rPr>
        <w:t>purpose</w:t>
      </w:r>
      <w:r w:rsidR="00FC3ACA">
        <w:rPr>
          <w:rStyle w:val="tlid-translation"/>
        </w:rPr>
        <w:t>s</w:t>
      </w:r>
      <w:r w:rsidRPr="002566C8">
        <w:rPr>
          <w:rStyle w:val="tlid-translation"/>
        </w:rPr>
        <w:t xml:space="preserve">, to develop and anchor </w:t>
      </w:r>
      <w:r w:rsidR="00FC3ACA" w:rsidRPr="002566C8">
        <w:rPr>
          <w:rStyle w:val="tlid-translation"/>
        </w:rPr>
        <w:t xml:space="preserve">personnel skills </w:t>
      </w:r>
      <w:r w:rsidR="00F126B4">
        <w:rPr>
          <w:rStyle w:val="tlid-translation"/>
        </w:rPr>
        <w:t>in</w:t>
      </w:r>
      <w:r w:rsidRPr="002566C8">
        <w:rPr>
          <w:rStyle w:val="tlid-translation"/>
        </w:rPr>
        <w:t xml:space="preserve"> </w:t>
      </w:r>
      <w:r w:rsidR="00FC3ACA" w:rsidRPr="002566C8">
        <w:rPr>
          <w:rStyle w:val="tlid-translation"/>
        </w:rPr>
        <w:t xml:space="preserve">maintenance </w:t>
      </w:r>
      <w:r w:rsidR="00FC3ACA">
        <w:rPr>
          <w:rStyle w:val="tlid-translation"/>
        </w:rPr>
        <w:t xml:space="preserve">of </w:t>
      </w:r>
      <w:r w:rsidRPr="002566C8">
        <w:rPr>
          <w:rStyle w:val="tlid-translation"/>
        </w:rPr>
        <w:t xml:space="preserve">various types of equipment. </w:t>
      </w:r>
      <w:r w:rsidR="00F41B30" w:rsidRPr="002566C8">
        <w:rPr>
          <w:rStyle w:val="tlid-translation"/>
        </w:rPr>
        <w:t>After</w:t>
      </w:r>
      <w:r w:rsidRPr="002566C8">
        <w:rPr>
          <w:rStyle w:val="tlid-translation"/>
        </w:rPr>
        <w:t xml:space="preserve"> 7</w:t>
      </w:r>
      <w:r w:rsidR="00AB4F9F" w:rsidRPr="002566C8">
        <w:rPr>
          <w:rStyle w:val="tlid-translation"/>
        </w:rPr>
        <w:t xml:space="preserve"> to </w:t>
      </w:r>
      <w:r w:rsidRPr="002566C8">
        <w:rPr>
          <w:rStyle w:val="tlid-translation"/>
        </w:rPr>
        <w:t xml:space="preserve">10 days, a video is </w:t>
      </w:r>
      <w:r w:rsidR="00FC3ACA">
        <w:rPr>
          <w:rStyle w:val="tlid-translation"/>
        </w:rPr>
        <w:t>shown to</w:t>
      </w:r>
      <w:r w:rsidRPr="002566C8">
        <w:rPr>
          <w:rStyle w:val="tlid-translation"/>
        </w:rPr>
        <w:t xml:space="preserve"> </w:t>
      </w:r>
      <w:r w:rsidR="00F126B4">
        <w:rPr>
          <w:rStyle w:val="tlid-translation"/>
        </w:rPr>
        <w:t xml:space="preserve">some </w:t>
      </w:r>
      <w:r w:rsidRPr="002566C8">
        <w:rPr>
          <w:rStyle w:val="tlid-translation"/>
        </w:rPr>
        <w:t xml:space="preserve">50-60 </w:t>
      </w:r>
      <w:r w:rsidR="00AB4F9F" w:rsidRPr="002566C8">
        <w:rPr>
          <w:rStyle w:val="tlid-translation"/>
        </w:rPr>
        <w:t>maintenance</w:t>
      </w:r>
      <w:r w:rsidR="00F41B30" w:rsidRPr="002566C8">
        <w:rPr>
          <w:rStyle w:val="tlid-translation"/>
        </w:rPr>
        <w:t xml:space="preserve"> people</w:t>
      </w:r>
      <w:r w:rsidRPr="002566C8">
        <w:rPr>
          <w:rStyle w:val="tlid-translation"/>
        </w:rPr>
        <w:t xml:space="preserve">. </w:t>
      </w:r>
      <w:r w:rsidR="00F126B4">
        <w:rPr>
          <w:rStyle w:val="tlid-translation"/>
        </w:rPr>
        <w:t>As they</w:t>
      </w:r>
      <w:r w:rsidR="00AB4F9F" w:rsidRPr="002566C8">
        <w:rPr>
          <w:rStyle w:val="tlid-translation"/>
        </w:rPr>
        <w:t xml:space="preserve"> </w:t>
      </w:r>
      <w:r w:rsidR="007C7C32">
        <w:rPr>
          <w:rStyle w:val="tlid-translation"/>
        </w:rPr>
        <w:t>watch</w:t>
      </w:r>
      <w:r w:rsidR="00AB4F9F" w:rsidRPr="002566C8">
        <w:rPr>
          <w:rStyle w:val="tlid-translation"/>
        </w:rPr>
        <w:t xml:space="preserve"> </w:t>
      </w:r>
      <w:r w:rsidR="007C7C32">
        <w:rPr>
          <w:rStyle w:val="tlid-translation"/>
        </w:rPr>
        <w:t>the</w:t>
      </w:r>
      <w:r w:rsidR="00AB4F9F" w:rsidRPr="002566C8">
        <w:rPr>
          <w:rStyle w:val="tlid-translation"/>
        </w:rPr>
        <w:t xml:space="preserve"> video</w:t>
      </w:r>
      <w:r w:rsidRPr="002566C8">
        <w:rPr>
          <w:rStyle w:val="tlid-translation"/>
        </w:rPr>
        <w:t xml:space="preserve">, </w:t>
      </w:r>
      <w:r w:rsidR="00AB4F9F" w:rsidRPr="002566C8">
        <w:rPr>
          <w:rStyle w:val="tlid-translation"/>
        </w:rPr>
        <w:t xml:space="preserve">a debriefing is made to </w:t>
      </w:r>
      <w:r w:rsidR="00F41B30" w:rsidRPr="002566C8">
        <w:rPr>
          <w:rStyle w:val="tlid-translation"/>
        </w:rPr>
        <w:t xml:space="preserve">point out </w:t>
      </w:r>
      <w:r w:rsidRPr="002566C8">
        <w:rPr>
          <w:rStyle w:val="tlid-translation"/>
        </w:rPr>
        <w:t>the wrong actions</w:t>
      </w:r>
      <w:r w:rsidR="00F41B30" w:rsidRPr="002566C8">
        <w:rPr>
          <w:rStyle w:val="tlid-translation"/>
        </w:rPr>
        <w:t xml:space="preserve"> and</w:t>
      </w:r>
      <w:r w:rsidR="00AB4F9F" w:rsidRPr="002566C8">
        <w:rPr>
          <w:rStyle w:val="tlid-translation"/>
        </w:rPr>
        <w:t xml:space="preserve"> underlin</w:t>
      </w:r>
      <w:r w:rsidR="00F41B30" w:rsidRPr="002566C8">
        <w:rPr>
          <w:rStyle w:val="tlid-translation"/>
        </w:rPr>
        <w:t>e</w:t>
      </w:r>
      <w:r w:rsidR="00AB4F9F" w:rsidRPr="002566C8">
        <w:rPr>
          <w:rStyle w:val="tlid-translation"/>
        </w:rPr>
        <w:t xml:space="preserve"> </w:t>
      </w:r>
      <w:r w:rsidRPr="002566C8">
        <w:rPr>
          <w:rStyle w:val="tlid-translation"/>
        </w:rPr>
        <w:t>what was done incorrectly and what need</w:t>
      </w:r>
      <w:r w:rsidR="00F126B4">
        <w:rPr>
          <w:rStyle w:val="tlid-translation"/>
        </w:rPr>
        <w:t>s</w:t>
      </w:r>
      <w:r w:rsidRPr="002566C8">
        <w:rPr>
          <w:rStyle w:val="tlid-translation"/>
        </w:rPr>
        <w:t xml:space="preserve"> to be </w:t>
      </w:r>
      <w:r w:rsidR="00F41B30" w:rsidRPr="002566C8">
        <w:rPr>
          <w:rStyle w:val="tlid-translation"/>
        </w:rPr>
        <w:t>corrected</w:t>
      </w:r>
      <w:r w:rsidRPr="002566C8">
        <w:rPr>
          <w:rStyle w:val="tlid-translation"/>
        </w:rPr>
        <w:t xml:space="preserve">. </w:t>
      </w:r>
      <w:r w:rsidR="00F41B30" w:rsidRPr="002566C8">
        <w:rPr>
          <w:rStyle w:val="tlid-translation"/>
        </w:rPr>
        <w:t>The c</w:t>
      </w:r>
      <w:r w:rsidRPr="002566C8">
        <w:rPr>
          <w:rStyle w:val="tlid-translation"/>
        </w:rPr>
        <w:t xml:space="preserve">orrect actions are </w:t>
      </w:r>
      <w:r w:rsidR="00B77735">
        <w:rPr>
          <w:rStyle w:val="tlid-translation"/>
        </w:rPr>
        <w:t>highligh</w:t>
      </w:r>
      <w:r w:rsidRPr="002566C8">
        <w:rPr>
          <w:rStyle w:val="tlid-translation"/>
        </w:rPr>
        <w:t>ted</w:t>
      </w:r>
      <w:r w:rsidR="00F41B30" w:rsidRPr="002566C8">
        <w:rPr>
          <w:rStyle w:val="tlid-translation"/>
        </w:rPr>
        <w:t xml:space="preserve"> as well</w:t>
      </w:r>
      <w:r w:rsidRPr="002566C8">
        <w:rPr>
          <w:rStyle w:val="tlid-translation"/>
        </w:rPr>
        <w:t xml:space="preserve">. </w:t>
      </w:r>
      <w:r w:rsidR="00AB4F9F" w:rsidRPr="002566C8">
        <w:rPr>
          <w:rStyle w:val="tlid-translation"/>
        </w:rPr>
        <w:t>B</w:t>
      </w:r>
      <w:r w:rsidRPr="002566C8">
        <w:rPr>
          <w:rStyle w:val="tlid-translation"/>
        </w:rPr>
        <w:t>y</w:t>
      </w:r>
      <w:r w:rsidR="00AB4F9F" w:rsidRPr="002566C8">
        <w:rPr>
          <w:rStyle w:val="tlid-translation"/>
        </w:rPr>
        <w:t xml:space="preserve"> today</w:t>
      </w:r>
      <w:r w:rsidRPr="002566C8">
        <w:rPr>
          <w:rStyle w:val="tlid-translation"/>
        </w:rPr>
        <w:t>, more than 70 videos have been shot for various types of equipment and</w:t>
      </w:r>
      <w:r w:rsidR="00F41B30" w:rsidRPr="002566C8">
        <w:rPr>
          <w:rStyle w:val="tlid-translation"/>
        </w:rPr>
        <w:t xml:space="preserve"> various</w:t>
      </w:r>
      <w:r w:rsidRPr="002566C8">
        <w:rPr>
          <w:rStyle w:val="tlid-translation"/>
        </w:rPr>
        <w:t xml:space="preserve"> stages of work</w:t>
      </w:r>
      <w:r w:rsidR="00AB4F9F" w:rsidRPr="002566C8">
        <w:rPr>
          <w:rStyle w:val="tlid-translation"/>
        </w:rPr>
        <w:t>,</w:t>
      </w:r>
      <w:r w:rsidRPr="002566C8">
        <w:rPr>
          <w:rStyle w:val="tlid-translation"/>
        </w:rPr>
        <w:t xml:space="preserve"> from </w:t>
      </w:r>
      <w:r w:rsidR="00F126B4">
        <w:rPr>
          <w:rStyle w:val="tlid-translation"/>
        </w:rPr>
        <w:t xml:space="preserve">job </w:t>
      </w:r>
      <w:r w:rsidRPr="002566C8">
        <w:rPr>
          <w:rStyle w:val="tlid-translation"/>
        </w:rPr>
        <w:t>admission t</w:t>
      </w:r>
      <w:r w:rsidR="00FC3ACA">
        <w:rPr>
          <w:rStyle w:val="tlid-translation"/>
        </w:rPr>
        <w:t xml:space="preserve">hrough </w:t>
      </w:r>
      <w:r w:rsidR="00AB4F9F" w:rsidRPr="002566C8">
        <w:rPr>
          <w:rStyle w:val="tlid-translation"/>
        </w:rPr>
        <w:t xml:space="preserve">post-maintenance </w:t>
      </w:r>
      <w:r w:rsidRPr="002566C8">
        <w:rPr>
          <w:rStyle w:val="tlid-translation"/>
        </w:rPr>
        <w:t>testing.</w:t>
      </w:r>
    </w:p>
    <w:p w14:paraId="37317AF3" w14:textId="7B67DE9A" w:rsidR="00AB4F9F" w:rsidRPr="002566C8" w:rsidRDefault="00AB4F9F" w:rsidP="00923E74">
      <w:r w:rsidRPr="002566C8">
        <w:rPr>
          <w:rStyle w:val="tlid-translation"/>
        </w:rPr>
        <w:t>Seven videos have been processed using graphics</w:t>
      </w:r>
      <w:r w:rsidR="00A85ECB">
        <w:rPr>
          <w:rStyle w:val="tlid-translation"/>
        </w:rPr>
        <w:t xml:space="preserve">, to be used </w:t>
      </w:r>
      <w:r w:rsidRPr="002566C8">
        <w:rPr>
          <w:rStyle w:val="tlid-translation"/>
        </w:rPr>
        <w:t xml:space="preserve">for individual training of maintenance personnel. </w:t>
      </w:r>
      <w:r w:rsidR="00B77735" w:rsidRPr="00562E13">
        <w:rPr>
          <w:rStyle w:val="tlid-translation"/>
        </w:rPr>
        <w:t xml:space="preserve">As </w:t>
      </w:r>
      <w:r w:rsidR="009A3A52">
        <w:rPr>
          <w:rStyle w:val="tlid-translation"/>
        </w:rPr>
        <w:t>workers</w:t>
      </w:r>
      <w:r w:rsidR="00562E13" w:rsidRPr="00562E13">
        <w:rPr>
          <w:rStyle w:val="tlid-translation"/>
        </w:rPr>
        <w:t xml:space="preserve"> watch the video</w:t>
      </w:r>
      <w:r w:rsidR="00F41B30" w:rsidRPr="00562E13">
        <w:rPr>
          <w:rStyle w:val="tlid-translation"/>
        </w:rPr>
        <w:t>,</w:t>
      </w:r>
      <w:r w:rsidRPr="00562E13">
        <w:rPr>
          <w:rStyle w:val="tlid-translation"/>
        </w:rPr>
        <w:t xml:space="preserve"> at the time of wrong actions </w:t>
      </w:r>
      <w:r w:rsidR="00DA683E" w:rsidRPr="00562E13">
        <w:rPr>
          <w:rStyle w:val="tlid-translation"/>
        </w:rPr>
        <w:t>captions</w:t>
      </w:r>
      <w:r w:rsidRPr="00562E13">
        <w:rPr>
          <w:rStyle w:val="tlid-translation"/>
        </w:rPr>
        <w:t xml:space="preserve"> appear </w:t>
      </w:r>
      <w:r w:rsidR="00FC3ACA" w:rsidRPr="00562E13">
        <w:rPr>
          <w:rStyle w:val="tlid-translation"/>
        </w:rPr>
        <w:t xml:space="preserve">on the screen </w:t>
      </w:r>
      <w:r w:rsidRPr="00562E13">
        <w:rPr>
          <w:rStyle w:val="tlid-translation"/>
        </w:rPr>
        <w:t xml:space="preserve">to focus </w:t>
      </w:r>
      <w:r w:rsidR="009A3A52">
        <w:rPr>
          <w:rStyle w:val="tlid-translation"/>
        </w:rPr>
        <w:t xml:space="preserve">their </w:t>
      </w:r>
      <w:r w:rsidRPr="00562E13">
        <w:rPr>
          <w:rStyle w:val="tlid-translation"/>
        </w:rPr>
        <w:t xml:space="preserve">attention </w:t>
      </w:r>
      <w:r w:rsidR="00DA683E" w:rsidRPr="00562E13">
        <w:rPr>
          <w:rStyle w:val="tlid-translation"/>
        </w:rPr>
        <w:t xml:space="preserve">and provide guidance on </w:t>
      </w:r>
      <w:r w:rsidRPr="00562E13">
        <w:rPr>
          <w:rStyle w:val="tlid-translation"/>
        </w:rPr>
        <w:t>how to</w:t>
      </w:r>
      <w:r w:rsidR="00F126B4" w:rsidRPr="00562E13">
        <w:rPr>
          <w:rStyle w:val="tlid-translation"/>
        </w:rPr>
        <w:t xml:space="preserve"> do it</w:t>
      </w:r>
      <w:r w:rsidR="00F41B30" w:rsidRPr="00562E13">
        <w:rPr>
          <w:rStyle w:val="tlid-translation"/>
        </w:rPr>
        <w:t xml:space="preserve"> correctly</w:t>
      </w:r>
      <w:r w:rsidRPr="00562E13">
        <w:rPr>
          <w:rStyle w:val="tlid-translation"/>
        </w:rPr>
        <w:t>.</w:t>
      </w:r>
    </w:p>
    <w:p w14:paraId="6FA76299" w14:textId="43773836" w:rsidR="0090657A" w:rsidRPr="002566C8" w:rsidRDefault="0090657A" w:rsidP="00923E74">
      <w:r w:rsidRPr="002566C8">
        <w:rPr>
          <w:rStyle w:val="tlid-translation"/>
        </w:rPr>
        <w:t xml:space="preserve">Challenging, first-time, and infrequent maintenance </w:t>
      </w:r>
      <w:r w:rsidR="00F41B30" w:rsidRPr="002566C8">
        <w:rPr>
          <w:rStyle w:val="tlid-translation"/>
        </w:rPr>
        <w:t>activities</w:t>
      </w:r>
      <w:r w:rsidRPr="002566C8">
        <w:rPr>
          <w:rStyle w:val="tlid-translation"/>
        </w:rPr>
        <w:t xml:space="preserve"> performed on the station equipment by contractors are video recorded to give the plant personnel experience in doing these works so </w:t>
      </w:r>
      <w:r w:rsidR="00F41B30" w:rsidRPr="002566C8">
        <w:rPr>
          <w:rStyle w:val="tlid-translation"/>
        </w:rPr>
        <w:t xml:space="preserve">that </w:t>
      </w:r>
      <w:r w:rsidRPr="002566C8">
        <w:rPr>
          <w:rStyle w:val="tlid-translation"/>
        </w:rPr>
        <w:t xml:space="preserve">in future </w:t>
      </w:r>
      <w:r w:rsidR="00A85ECB" w:rsidRPr="002566C8">
        <w:rPr>
          <w:rStyle w:val="tlid-translation"/>
        </w:rPr>
        <w:t xml:space="preserve">they could be performed </w:t>
      </w:r>
      <w:r w:rsidRPr="002566C8">
        <w:rPr>
          <w:rStyle w:val="tlid-translation"/>
        </w:rPr>
        <w:t>by the plant personnel.</w:t>
      </w:r>
    </w:p>
    <w:p w14:paraId="52ABED21" w14:textId="3E4C3A93" w:rsidR="0090657A" w:rsidRPr="002566C8" w:rsidRDefault="0090657A" w:rsidP="00923E74">
      <w:r w:rsidRPr="002566C8">
        <w:rPr>
          <w:rStyle w:val="tlid-translation"/>
        </w:rPr>
        <w:t xml:space="preserve">The practice </w:t>
      </w:r>
      <w:r w:rsidR="00896A73" w:rsidRPr="002566C8">
        <w:rPr>
          <w:rStyle w:val="tlid-translation"/>
        </w:rPr>
        <w:t xml:space="preserve">of </w:t>
      </w:r>
      <w:r w:rsidRPr="002566C8">
        <w:rPr>
          <w:rStyle w:val="tlid-translation"/>
        </w:rPr>
        <w:t>using video</w:t>
      </w:r>
      <w:r w:rsidR="009E6D4E">
        <w:rPr>
          <w:rStyle w:val="tlid-translation"/>
        </w:rPr>
        <w:t>s</w:t>
      </w:r>
      <w:r w:rsidRPr="002566C8">
        <w:rPr>
          <w:rStyle w:val="tlid-translation"/>
        </w:rPr>
        <w:t xml:space="preserve"> </w:t>
      </w:r>
      <w:r w:rsidR="00896A73" w:rsidRPr="002566C8">
        <w:rPr>
          <w:rStyle w:val="tlid-translation"/>
        </w:rPr>
        <w:t xml:space="preserve">to train maintenance personnel </w:t>
      </w:r>
      <w:r w:rsidRPr="002566C8">
        <w:rPr>
          <w:rStyle w:val="tlid-translation"/>
        </w:rPr>
        <w:t>has proved to be more effective than traditional</w:t>
      </w:r>
      <w:r w:rsidR="00896A73" w:rsidRPr="002566C8">
        <w:rPr>
          <w:rStyle w:val="tlid-translation"/>
        </w:rPr>
        <w:t xml:space="preserve"> paper-based</w:t>
      </w:r>
      <w:r w:rsidRPr="002566C8">
        <w:rPr>
          <w:rStyle w:val="tlid-translation"/>
        </w:rPr>
        <w:t xml:space="preserve"> training.</w:t>
      </w:r>
    </w:p>
    <w:p w14:paraId="2BF1EEF1" w14:textId="77777777" w:rsidR="003400BC" w:rsidRPr="002566C8" w:rsidRDefault="003400BC" w:rsidP="003400BC">
      <w:pPr>
        <w:spacing w:before="120" w:after="0"/>
        <w:jc w:val="center"/>
        <w:rPr>
          <w:u w:val="single"/>
        </w:rPr>
      </w:pPr>
      <w:r w:rsidRPr="002566C8">
        <w:rPr>
          <w:u w:val="single"/>
        </w:rPr>
        <w:t>____________________________________</w:t>
      </w:r>
    </w:p>
    <w:p w14:paraId="7B68569C" w14:textId="77777777" w:rsidR="003400BC" w:rsidRPr="002566C8" w:rsidRDefault="003400BC" w:rsidP="003400BC">
      <w:pPr>
        <w:rPr>
          <w:i/>
          <w:u w:val="single"/>
        </w:rPr>
      </w:pPr>
    </w:p>
    <w:p w14:paraId="3AD44DC7" w14:textId="77777777" w:rsidR="009F0FD6" w:rsidRPr="002566C8" w:rsidRDefault="009F0FD6" w:rsidP="009F0FD6">
      <w:pPr>
        <w:rPr>
          <w:i/>
          <w:u w:val="single"/>
        </w:rPr>
      </w:pPr>
    </w:p>
    <w:p w14:paraId="7DB8A667" w14:textId="681D2032" w:rsidR="00EE5C96" w:rsidRPr="002566C8" w:rsidRDefault="004437E9" w:rsidP="0059127B">
      <w:pPr>
        <w:spacing w:after="240"/>
        <w:jc w:val="center"/>
        <w:rPr>
          <w:b/>
        </w:rPr>
      </w:pPr>
      <w:r w:rsidRPr="002566C8">
        <w:rPr>
          <w:b/>
          <w:lang w:eastAsia="ru-RU"/>
        </w:rPr>
        <w:t>ORGANISATIONAL EFFECTIVENESS</w:t>
      </w:r>
      <w:r w:rsidR="00C428ED" w:rsidRPr="002566C8">
        <w:rPr>
          <w:b/>
          <w:lang w:eastAsia="ru-RU"/>
        </w:rPr>
        <w:t xml:space="preserve"> (OR)</w:t>
      </w:r>
    </w:p>
    <w:p w14:paraId="2FD4B8D4" w14:textId="78A25E85" w:rsidR="00EE5C96" w:rsidRPr="002566C8" w:rsidRDefault="004437E9" w:rsidP="00EE5C96">
      <w:pPr>
        <w:pStyle w:val="21"/>
      </w:pPr>
      <w:bookmarkStart w:id="1" w:name="_Toc341261304"/>
      <w:bookmarkStart w:id="2" w:name="_Toc341776110"/>
      <w:r w:rsidRPr="002566C8">
        <w:t>LEADER AND MANAGER DEVELOPMENT</w:t>
      </w:r>
      <w:bookmarkEnd w:id="1"/>
      <w:bookmarkEnd w:id="2"/>
    </w:p>
    <w:p w14:paraId="0EC356CA" w14:textId="1F0354B9" w:rsidR="00EE5C96" w:rsidRPr="002566C8" w:rsidRDefault="00F234CC" w:rsidP="00EE5C96">
      <w:pPr>
        <w:spacing w:before="240" w:after="0"/>
        <w:rPr>
          <w:b/>
          <w:u w:val="single"/>
          <w:lang w:eastAsia="ru-RU"/>
        </w:rPr>
      </w:pPr>
      <w:r w:rsidRPr="002566C8">
        <w:rPr>
          <w:b/>
          <w:u w:val="single"/>
          <w:lang w:eastAsia="ru-RU"/>
        </w:rPr>
        <w:t>PERFORMANCE OBJECTIVE</w:t>
      </w:r>
      <w:r w:rsidR="00757C17" w:rsidRPr="002566C8">
        <w:rPr>
          <w:b/>
          <w:u w:val="single"/>
          <w:lang w:eastAsia="ru-RU"/>
        </w:rPr>
        <w:t xml:space="preserve"> OR.4</w:t>
      </w:r>
    </w:p>
    <w:p w14:paraId="20789307" w14:textId="77777777" w:rsidR="004437E9" w:rsidRPr="002566C8" w:rsidRDefault="004437E9" w:rsidP="00FF4C23"/>
    <w:p w14:paraId="50EFC81C" w14:textId="230482E6" w:rsidR="004437E9" w:rsidRPr="002566C8" w:rsidRDefault="004437E9" w:rsidP="00FF4C23">
      <w:pPr>
        <w:rPr>
          <w:lang w:eastAsia="ru-RU"/>
        </w:rPr>
      </w:pPr>
      <w:r w:rsidRPr="002566C8">
        <w:t>The organisation sustains a pool of effective leaders and managers by preparing individuals for future assignments through an integrated and structured approach that provides the training, experience, knowledge and mentoring needed for positions of increased responsibility.</w:t>
      </w:r>
    </w:p>
    <w:p w14:paraId="52B8849E" w14:textId="5D6DED77" w:rsidR="00FF4C23" w:rsidRPr="002566C8" w:rsidRDefault="00F234CC" w:rsidP="00FF4C23">
      <w:pPr>
        <w:spacing w:before="240"/>
        <w:jc w:val="left"/>
        <w:outlineLvl w:val="3"/>
        <w:rPr>
          <w:b/>
        </w:rPr>
      </w:pPr>
      <w:r w:rsidRPr="002566C8">
        <w:rPr>
          <w:b/>
        </w:rPr>
        <w:t>Strength</w:t>
      </w:r>
      <w:r w:rsidR="00FF4C23" w:rsidRPr="002566C8">
        <w:rPr>
          <w:b/>
        </w:rPr>
        <w:t xml:space="preserve"> </w:t>
      </w:r>
      <w:r w:rsidR="00FF4C23" w:rsidRPr="002566C8">
        <w:rPr>
          <w:b/>
          <w:lang w:eastAsia="ru-RU"/>
        </w:rPr>
        <w:t>OR</w:t>
      </w:r>
      <w:r w:rsidR="00FF4C23" w:rsidRPr="002566C8">
        <w:rPr>
          <w:b/>
        </w:rPr>
        <w:t>.4-1</w:t>
      </w:r>
    </w:p>
    <w:p w14:paraId="3950B4B3" w14:textId="0C4595A2" w:rsidR="007F3891" w:rsidRPr="002566C8" w:rsidRDefault="007F3891" w:rsidP="007F3891">
      <w:pPr>
        <w:rPr>
          <w:b/>
        </w:rPr>
      </w:pPr>
    </w:p>
    <w:p w14:paraId="5E09EA14" w14:textId="38C97C62" w:rsidR="00D76259" w:rsidRPr="002566C8" w:rsidRDefault="007316A5" w:rsidP="007F3891">
      <w:pPr>
        <w:rPr>
          <w:b/>
        </w:rPr>
      </w:pPr>
      <w:r w:rsidRPr="002566C8">
        <w:rPr>
          <w:rStyle w:val="tlid-translation"/>
          <w:b/>
        </w:rPr>
        <w:t>V</w:t>
      </w:r>
      <w:r w:rsidR="00D76259" w:rsidRPr="002566C8">
        <w:rPr>
          <w:rStyle w:val="tlid-translation"/>
          <w:b/>
        </w:rPr>
        <w:t>ideo</w:t>
      </w:r>
      <w:r w:rsidR="004F14E9" w:rsidRPr="002566C8">
        <w:rPr>
          <w:rStyle w:val="tlid-translation"/>
          <w:b/>
        </w:rPr>
        <w:t xml:space="preserve"> tutorials</w:t>
      </w:r>
      <w:r w:rsidR="00D76259" w:rsidRPr="002566C8">
        <w:rPr>
          <w:rStyle w:val="tlid-translation"/>
          <w:b/>
        </w:rPr>
        <w:t xml:space="preserve"> presenting management standards are </w:t>
      </w:r>
      <w:r w:rsidR="004F14E9" w:rsidRPr="002566C8">
        <w:rPr>
          <w:rStyle w:val="tlid-translation"/>
          <w:b/>
        </w:rPr>
        <w:t>shown</w:t>
      </w:r>
      <w:r w:rsidR="00D76259" w:rsidRPr="002566C8">
        <w:rPr>
          <w:rStyle w:val="tlid-translation"/>
          <w:b/>
        </w:rPr>
        <w:t xml:space="preserve"> at manager meetings</w:t>
      </w:r>
      <w:r w:rsidRPr="002566C8">
        <w:rPr>
          <w:rStyle w:val="tlid-translation"/>
          <w:b/>
        </w:rPr>
        <w:t xml:space="preserve"> to e</w:t>
      </w:r>
      <w:r w:rsidRPr="002566C8">
        <w:rPr>
          <w:b/>
        </w:rPr>
        <w:t xml:space="preserve">nhance </w:t>
      </w:r>
      <w:r w:rsidRPr="002566C8">
        <w:rPr>
          <w:rStyle w:val="tlid-translation"/>
          <w:b/>
        </w:rPr>
        <w:t>senior management professionalism.</w:t>
      </w:r>
      <w:r w:rsidR="00D76259" w:rsidRPr="002566C8">
        <w:rPr>
          <w:rStyle w:val="tlid-translation"/>
          <w:b/>
        </w:rPr>
        <w:t xml:space="preserve"> </w:t>
      </w:r>
    </w:p>
    <w:p w14:paraId="68310FBE" w14:textId="028CE296" w:rsidR="007F3891" w:rsidRPr="002566C8" w:rsidRDefault="00626101" w:rsidP="007F3891">
      <w:r w:rsidRPr="002566C8">
        <w:t>Purpose</w:t>
      </w:r>
      <w:r w:rsidR="007F3891" w:rsidRPr="002566C8">
        <w:t xml:space="preserve">: </w:t>
      </w:r>
      <w:r w:rsidR="00D76259" w:rsidRPr="002566C8">
        <w:t xml:space="preserve">To achieve </w:t>
      </w:r>
      <w:r w:rsidRPr="002566C8">
        <w:rPr>
          <w:rStyle w:val="tlid-translation"/>
        </w:rPr>
        <w:t xml:space="preserve">a new level of improvement in leadership and management among </w:t>
      </w:r>
      <w:r w:rsidR="00D76259" w:rsidRPr="002566C8">
        <w:rPr>
          <w:rStyle w:val="tlid-translation"/>
        </w:rPr>
        <w:t xml:space="preserve">the </w:t>
      </w:r>
      <w:r w:rsidRPr="002566C8">
        <w:rPr>
          <w:rStyle w:val="tlid-translation"/>
        </w:rPr>
        <w:t>plant managers</w:t>
      </w:r>
      <w:r w:rsidR="00D76259" w:rsidRPr="002566C8">
        <w:rPr>
          <w:rStyle w:val="tlid-translation"/>
        </w:rPr>
        <w:t>.</w:t>
      </w:r>
    </w:p>
    <w:p w14:paraId="1D320F13" w14:textId="320A2B4A" w:rsidR="00D76259" w:rsidRPr="002566C8" w:rsidRDefault="00D76259" w:rsidP="007F3891">
      <w:r w:rsidRPr="002566C8">
        <w:rPr>
          <w:rStyle w:val="tlid-translation"/>
        </w:rPr>
        <w:lastRenderedPageBreak/>
        <w:t>Considering that managers are very busy and do not have enough time to study training material on management and leadership, video</w:t>
      </w:r>
      <w:r w:rsidR="004F14E9" w:rsidRPr="002566C8">
        <w:rPr>
          <w:rStyle w:val="tlid-translation"/>
        </w:rPr>
        <w:t xml:space="preserve"> tutorials</w:t>
      </w:r>
      <w:r w:rsidRPr="002566C8">
        <w:rPr>
          <w:rStyle w:val="tlid-translation"/>
        </w:rPr>
        <w:t xml:space="preserve"> on management standards are shown at the beginning of weekly meetings of </w:t>
      </w:r>
      <w:r w:rsidR="00BB700E">
        <w:rPr>
          <w:rStyle w:val="tlid-translation"/>
        </w:rPr>
        <w:t xml:space="preserve">the </w:t>
      </w:r>
      <w:r w:rsidR="00AC6519">
        <w:rPr>
          <w:rStyle w:val="tlid-translation"/>
        </w:rPr>
        <w:t>plant</w:t>
      </w:r>
      <w:r w:rsidRPr="002566C8">
        <w:rPr>
          <w:rStyle w:val="tlid-translation"/>
        </w:rPr>
        <w:t xml:space="preserve"> managers.</w:t>
      </w:r>
    </w:p>
    <w:p w14:paraId="6DDDA1BA" w14:textId="6E4AB0C0" w:rsidR="00FF4C23" w:rsidRPr="002566C8" w:rsidRDefault="00A9404A" w:rsidP="00FF4C23">
      <w:r w:rsidRPr="002566C8">
        <w:t>Results achieved</w:t>
      </w:r>
      <w:r w:rsidR="00FF4C23" w:rsidRPr="002566C8">
        <w:t xml:space="preserve">: </w:t>
      </w:r>
    </w:p>
    <w:p w14:paraId="6A923EA6" w14:textId="15693B1C" w:rsidR="00FF4C23" w:rsidRPr="002566C8" w:rsidRDefault="00A9404A" w:rsidP="00BE375E">
      <w:pPr>
        <w:numPr>
          <w:ilvl w:val="0"/>
          <w:numId w:val="36"/>
        </w:numPr>
        <w:spacing w:after="200" w:line="276" w:lineRule="auto"/>
        <w:contextualSpacing/>
        <w:rPr>
          <w:lang w:eastAsia="ru-RU"/>
        </w:rPr>
      </w:pPr>
      <w:r w:rsidRPr="002566C8">
        <w:rPr>
          <w:lang w:eastAsia="ru-RU"/>
        </w:rPr>
        <w:t xml:space="preserve">New level </w:t>
      </w:r>
      <w:r w:rsidRPr="002566C8">
        <w:rPr>
          <w:rStyle w:val="tlid-translation"/>
        </w:rPr>
        <w:t>in leadership and management among the plant managers</w:t>
      </w:r>
      <w:r w:rsidR="00FF4C23" w:rsidRPr="002566C8">
        <w:rPr>
          <w:lang w:eastAsia="ru-RU"/>
        </w:rPr>
        <w:t>;</w:t>
      </w:r>
    </w:p>
    <w:p w14:paraId="077A5DAB" w14:textId="2C75C9F6" w:rsidR="00FF4C23" w:rsidRPr="002566C8" w:rsidRDefault="00BE375E" w:rsidP="00BE375E">
      <w:pPr>
        <w:numPr>
          <w:ilvl w:val="0"/>
          <w:numId w:val="36"/>
        </w:numPr>
        <w:spacing w:after="200" w:line="276" w:lineRule="auto"/>
        <w:contextualSpacing/>
        <w:rPr>
          <w:lang w:eastAsia="ru-RU"/>
        </w:rPr>
      </w:pPr>
      <w:r w:rsidRPr="002566C8">
        <w:rPr>
          <w:rStyle w:val="tlid-translation"/>
        </w:rPr>
        <w:t>Better rapport between directors, and between directors and their subordinates</w:t>
      </w:r>
      <w:r w:rsidR="00FF4C23" w:rsidRPr="002566C8">
        <w:rPr>
          <w:lang w:eastAsia="ru-RU"/>
        </w:rPr>
        <w:t>;</w:t>
      </w:r>
    </w:p>
    <w:p w14:paraId="7C682A28" w14:textId="6CA4B9E7" w:rsidR="00FF4C23" w:rsidRPr="002566C8" w:rsidRDefault="00BE375E" w:rsidP="00BE375E">
      <w:pPr>
        <w:numPr>
          <w:ilvl w:val="0"/>
          <w:numId w:val="36"/>
        </w:numPr>
        <w:spacing w:after="200" w:line="276" w:lineRule="auto"/>
        <w:contextualSpacing/>
        <w:rPr>
          <w:lang w:eastAsia="ru-RU"/>
        </w:rPr>
      </w:pPr>
      <w:r w:rsidRPr="002566C8">
        <w:rPr>
          <w:lang w:eastAsia="ru-RU"/>
        </w:rPr>
        <w:t>Greater proactivity of personnel</w:t>
      </w:r>
      <w:r w:rsidR="00AC6519">
        <w:rPr>
          <w:lang w:eastAsia="ru-RU"/>
        </w:rPr>
        <w:t>,</w:t>
      </w:r>
      <w:r w:rsidRPr="002566C8">
        <w:rPr>
          <w:lang w:eastAsia="ru-RU"/>
        </w:rPr>
        <w:t xml:space="preserve"> considering changes in </w:t>
      </w:r>
      <w:r w:rsidR="00BB700E">
        <w:rPr>
          <w:lang w:eastAsia="ru-RU"/>
        </w:rPr>
        <w:t xml:space="preserve">the </w:t>
      </w:r>
      <w:r w:rsidRPr="002566C8">
        <w:rPr>
          <w:lang w:eastAsia="ru-RU"/>
        </w:rPr>
        <w:t>management attitudes</w:t>
      </w:r>
      <w:r w:rsidR="00FF4C23" w:rsidRPr="002566C8">
        <w:rPr>
          <w:lang w:eastAsia="ru-RU"/>
        </w:rPr>
        <w:t>;</w:t>
      </w:r>
    </w:p>
    <w:p w14:paraId="432633D9" w14:textId="32D54DE9" w:rsidR="00FF4C23" w:rsidRPr="002566C8" w:rsidRDefault="00BB700E" w:rsidP="00BE375E">
      <w:pPr>
        <w:numPr>
          <w:ilvl w:val="0"/>
          <w:numId w:val="36"/>
        </w:numPr>
        <w:spacing w:after="200" w:line="276" w:lineRule="auto"/>
        <w:contextualSpacing/>
        <w:rPr>
          <w:lang w:eastAsia="ru-RU"/>
        </w:rPr>
      </w:pPr>
      <w:r>
        <w:rPr>
          <w:rStyle w:val="tlid-translation"/>
        </w:rPr>
        <w:t>More professional</w:t>
      </w:r>
      <w:r w:rsidRPr="00AC6519">
        <w:rPr>
          <w:rStyle w:val="tlid-translation"/>
        </w:rPr>
        <w:t xml:space="preserve"> behaviours </w:t>
      </w:r>
      <w:r>
        <w:rPr>
          <w:rStyle w:val="tlid-translation"/>
        </w:rPr>
        <w:t>and h</w:t>
      </w:r>
      <w:r w:rsidR="00BE375E" w:rsidRPr="00AC6519">
        <w:rPr>
          <w:rStyle w:val="tlid-translation"/>
        </w:rPr>
        <w:t>igher professionalism of managers</w:t>
      </w:r>
      <w:r w:rsidR="007316A5" w:rsidRPr="00AC6519">
        <w:rPr>
          <w:rStyle w:val="tlid-translation"/>
        </w:rPr>
        <w:t xml:space="preserve"> </w:t>
      </w:r>
      <w:r>
        <w:rPr>
          <w:rStyle w:val="tlid-translation"/>
        </w:rPr>
        <w:t xml:space="preserve">in the </w:t>
      </w:r>
      <w:r w:rsidR="00BE375E" w:rsidRPr="00AC6519">
        <w:rPr>
          <w:rStyle w:val="tlid-translation"/>
        </w:rPr>
        <w:t>decision</w:t>
      </w:r>
      <w:r>
        <w:rPr>
          <w:rStyle w:val="tlid-translation"/>
        </w:rPr>
        <w:t>-</w:t>
      </w:r>
      <w:r w:rsidRPr="00AC6519">
        <w:rPr>
          <w:rStyle w:val="tlid-translation"/>
        </w:rPr>
        <w:t>making</w:t>
      </w:r>
      <w:r w:rsidR="00FF4C23" w:rsidRPr="002566C8">
        <w:rPr>
          <w:lang w:eastAsia="ru-RU"/>
        </w:rPr>
        <w:t>;</w:t>
      </w:r>
    </w:p>
    <w:p w14:paraId="2B9FD44A" w14:textId="7A413F79" w:rsidR="00FF4C23" w:rsidRPr="002566C8" w:rsidRDefault="00AC6519" w:rsidP="00BE375E">
      <w:pPr>
        <w:numPr>
          <w:ilvl w:val="0"/>
          <w:numId w:val="36"/>
        </w:numPr>
        <w:spacing w:after="200" w:line="276" w:lineRule="auto"/>
        <w:contextualSpacing/>
        <w:rPr>
          <w:lang w:eastAsia="ru-RU"/>
        </w:rPr>
      </w:pPr>
      <w:r>
        <w:rPr>
          <w:lang w:eastAsia="ru-RU"/>
        </w:rPr>
        <w:t>Application</w:t>
      </w:r>
      <w:r w:rsidR="00BE375E" w:rsidRPr="002566C8">
        <w:rPr>
          <w:lang w:eastAsia="ru-RU"/>
        </w:rPr>
        <w:t xml:space="preserve"> of management methods and practices in case of improper behaviour</w:t>
      </w:r>
      <w:r w:rsidR="007316A5" w:rsidRPr="002566C8">
        <w:rPr>
          <w:lang w:eastAsia="ru-RU"/>
        </w:rPr>
        <w:t>s</w:t>
      </w:r>
      <w:r w:rsidR="00BE375E" w:rsidRPr="002566C8">
        <w:rPr>
          <w:lang w:eastAsia="ru-RU"/>
        </w:rPr>
        <w:t xml:space="preserve"> or actions of personnel</w:t>
      </w:r>
      <w:r w:rsidR="00FF4C23" w:rsidRPr="002566C8">
        <w:rPr>
          <w:lang w:eastAsia="ru-RU"/>
        </w:rPr>
        <w:t>;</w:t>
      </w:r>
    </w:p>
    <w:p w14:paraId="2D9FE729" w14:textId="67B82636" w:rsidR="00FF4C23" w:rsidRPr="002566C8" w:rsidRDefault="00462216" w:rsidP="00BE375E">
      <w:pPr>
        <w:numPr>
          <w:ilvl w:val="0"/>
          <w:numId w:val="36"/>
        </w:numPr>
        <w:spacing w:after="200" w:line="276" w:lineRule="auto"/>
        <w:contextualSpacing/>
        <w:rPr>
          <w:lang w:eastAsia="ru-RU"/>
        </w:rPr>
      </w:pPr>
      <w:r>
        <w:rPr>
          <w:rStyle w:val="tlid-translation"/>
        </w:rPr>
        <w:t>Enhance</w:t>
      </w:r>
      <w:r w:rsidR="00BE375E" w:rsidRPr="002566C8">
        <w:rPr>
          <w:rStyle w:val="tlid-translation"/>
        </w:rPr>
        <w:t>ment of teamwork spirit in</w:t>
      </w:r>
      <w:r w:rsidR="00AC6519">
        <w:rPr>
          <w:rStyle w:val="tlid-translation"/>
        </w:rPr>
        <w:t>side</w:t>
      </w:r>
      <w:r w:rsidR="00BE375E" w:rsidRPr="002566C8">
        <w:rPr>
          <w:rStyle w:val="tlid-translation"/>
        </w:rPr>
        <w:t xml:space="preserve"> and between the d</w:t>
      </w:r>
      <w:r>
        <w:rPr>
          <w:rStyle w:val="tlid-translation"/>
        </w:rPr>
        <w:t>ivisions</w:t>
      </w:r>
      <w:r w:rsidR="00FF4C23" w:rsidRPr="002566C8">
        <w:rPr>
          <w:lang w:eastAsia="ru-RU"/>
        </w:rPr>
        <w:t>.</w:t>
      </w:r>
    </w:p>
    <w:p w14:paraId="6A73E649" w14:textId="77777777" w:rsidR="00FF4C23" w:rsidRPr="002566C8" w:rsidRDefault="00FF4C23" w:rsidP="00FF4C23">
      <w:pPr>
        <w:spacing w:after="0"/>
        <w:jc w:val="left"/>
        <w:rPr>
          <w:lang w:eastAsia="ru-RU"/>
        </w:rPr>
      </w:pPr>
    </w:p>
    <w:p w14:paraId="7B5668EA" w14:textId="05ABB9A5" w:rsidR="00615484" w:rsidRDefault="00615484" w:rsidP="00615484">
      <w:pPr>
        <w:spacing w:before="240" w:after="240"/>
        <w:jc w:val="center"/>
      </w:pPr>
      <w:bookmarkStart w:id="3" w:name="_Toc28364359"/>
    </w:p>
    <w:p w14:paraId="27FD96A8" w14:textId="5C8E6F01" w:rsidR="00D50EC4" w:rsidRDefault="00D50EC4" w:rsidP="00615484">
      <w:pPr>
        <w:spacing w:before="240" w:after="240"/>
        <w:jc w:val="center"/>
      </w:pPr>
    </w:p>
    <w:p w14:paraId="5F4557EC" w14:textId="024ADB6B" w:rsidR="00D50EC4" w:rsidRDefault="00D50EC4" w:rsidP="00615484">
      <w:pPr>
        <w:spacing w:before="240" w:after="240"/>
        <w:jc w:val="center"/>
      </w:pPr>
    </w:p>
    <w:p w14:paraId="0CD053D1" w14:textId="2F2C3865" w:rsidR="00D50EC4" w:rsidRDefault="00D50EC4" w:rsidP="00615484">
      <w:pPr>
        <w:spacing w:before="240" w:after="240"/>
        <w:jc w:val="center"/>
      </w:pPr>
    </w:p>
    <w:p w14:paraId="4E7C3F64" w14:textId="0F98BF94" w:rsidR="00D50EC4" w:rsidRDefault="00D50EC4" w:rsidP="00615484">
      <w:pPr>
        <w:spacing w:before="240" w:after="240"/>
        <w:jc w:val="center"/>
      </w:pPr>
    </w:p>
    <w:p w14:paraId="71FA3D45" w14:textId="280D7C39" w:rsidR="00D50EC4" w:rsidRDefault="00D50EC4" w:rsidP="00615484">
      <w:pPr>
        <w:spacing w:before="240" w:after="240"/>
        <w:jc w:val="center"/>
      </w:pPr>
    </w:p>
    <w:p w14:paraId="28636FCC" w14:textId="09C4BDD4" w:rsidR="00D50EC4" w:rsidRDefault="00D50EC4" w:rsidP="00615484">
      <w:pPr>
        <w:spacing w:before="240" w:after="240"/>
        <w:jc w:val="center"/>
      </w:pPr>
    </w:p>
    <w:p w14:paraId="5BB323E3" w14:textId="0274AC50" w:rsidR="00D50EC4" w:rsidRDefault="00D50EC4" w:rsidP="00615484">
      <w:pPr>
        <w:spacing w:before="240" w:after="240"/>
        <w:jc w:val="center"/>
      </w:pPr>
    </w:p>
    <w:p w14:paraId="51031B4E" w14:textId="7F3B598C" w:rsidR="00D50EC4" w:rsidRDefault="00D50EC4" w:rsidP="00615484">
      <w:pPr>
        <w:spacing w:before="240" w:after="240"/>
        <w:jc w:val="center"/>
      </w:pPr>
    </w:p>
    <w:p w14:paraId="22E75B61" w14:textId="20A9541C" w:rsidR="00D50EC4" w:rsidRDefault="00D50EC4" w:rsidP="00615484">
      <w:pPr>
        <w:spacing w:before="240" w:after="240"/>
        <w:jc w:val="center"/>
      </w:pPr>
    </w:p>
    <w:p w14:paraId="1B0C6EAC" w14:textId="46FE6E50" w:rsidR="00D50EC4" w:rsidRDefault="00D50EC4" w:rsidP="00615484">
      <w:pPr>
        <w:spacing w:before="240" w:after="240"/>
        <w:jc w:val="center"/>
      </w:pPr>
    </w:p>
    <w:p w14:paraId="29DAC4E3" w14:textId="48BFF96D" w:rsidR="00D50EC4" w:rsidRDefault="00D50EC4" w:rsidP="00615484">
      <w:pPr>
        <w:spacing w:before="240" w:after="240"/>
        <w:jc w:val="center"/>
      </w:pPr>
    </w:p>
    <w:p w14:paraId="07D0B6F3" w14:textId="5BC51787" w:rsidR="00D50EC4" w:rsidRDefault="00D50EC4" w:rsidP="00615484">
      <w:pPr>
        <w:spacing w:before="240" w:after="240"/>
        <w:jc w:val="center"/>
      </w:pPr>
    </w:p>
    <w:p w14:paraId="3324731B" w14:textId="59787E78" w:rsidR="00D50EC4" w:rsidRDefault="00D50EC4" w:rsidP="00615484">
      <w:pPr>
        <w:spacing w:before="240" w:after="240"/>
        <w:jc w:val="center"/>
      </w:pPr>
    </w:p>
    <w:p w14:paraId="7E98A7CB" w14:textId="014C709D" w:rsidR="00D50EC4" w:rsidRDefault="00D50EC4" w:rsidP="00615484">
      <w:pPr>
        <w:spacing w:before="240" w:after="240"/>
        <w:jc w:val="center"/>
      </w:pPr>
    </w:p>
    <w:p w14:paraId="6C88EF27" w14:textId="6FC12A59" w:rsidR="00D50EC4" w:rsidRDefault="00D50EC4" w:rsidP="00615484">
      <w:pPr>
        <w:spacing w:before="240" w:after="240"/>
        <w:jc w:val="center"/>
      </w:pPr>
    </w:p>
    <w:p w14:paraId="60827EAF" w14:textId="2B9A6327" w:rsidR="00D50EC4" w:rsidRDefault="00D50EC4" w:rsidP="00615484">
      <w:pPr>
        <w:spacing w:before="240" w:after="240"/>
        <w:jc w:val="center"/>
      </w:pPr>
    </w:p>
    <w:p w14:paraId="5CDA8BDC" w14:textId="52D455B8" w:rsidR="00D50EC4" w:rsidRDefault="00D50EC4" w:rsidP="00615484">
      <w:pPr>
        <w:spacing w:before="240" w:after="240"/>
        <w:jc w:val="center"/>
      </w:pPr>
    </w:p>
    <w:p w14:paraId="36E94345" w14:textId="68998EA0" w:rsidR="00D50EC4" w:rsidRDefault="00D50EC4">
      <w:pPr>
        <w:spacing w:after="0"/>
        <w:jc w:val="left"/>
      </w:pPr>
      <w:bookmarkStart w:id="4" w:name="_GoBack"/>
      <w:bookmarkEnd w:id="3"/>
      <w:bookmarkEnd w:id="4"/>
    </w:p>
    <w:sectPr w:rsidR="00D50EC4" w:rsidSect="00D50EC4">
      <w:pgSz w:w="11907" w:h="16840" w:code="9"/>
      <w:pgMar w:top="1244"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491C9" w14:textId="77777777" w:rsidR="008056B9" w:rsidRDefault="008056B9">
      <w:r>
        <w:separator/>
      </w:r>
    </w:p>
  </w:endnote>
  <w:endnote w:type="continuationSeparator" w:id="0">
    <w:p w14:paraId="24EF3AF2" w14:textId="77777777" w:rsidR="008056B9" w:rsidRDefault="0080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F0B86" w14:textId="77777777" w:rsidR="008056B9" w:rsidRDefault="008056B9">
      <w:r>
        <w:separator/>
      </w:r>
    </w:p>
  </w:footnote>
  <w:footnote w:type="continuationSeparator" w:id="0">
    <w:p w14:paraId="7F5926B1" w14:textId="77777777" w:rsidR="008056B9" w:rsidRDefault="0080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EE42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29E7A6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4B8518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65CE98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9CC6CC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22916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005D9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F4882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F084F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82CEBD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444F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C01EF1"/>
    <w:multiLevelType w:val="multilevel"/>
    <w:tmpl w:val="04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B4F7515"/>
    <w:multiLevelType w:val="hybridMultilevel"/>
    <w:tmpl w:val="D2F492A8"/>
    <w:lvl w:ilvl="0" w:tplc="04190001">
      <w:start w:val="1"/>
      <w:numFmt w:val="bullet"/>
      <w:lvlText w:val=""/>
      <w:lvlJc w:val="left"/>
      <w:pPr>
        <w:ind w:left="720" w:hanging="360"/>
      </w:pPr>
      <w:rPr>
        <w:rFonts w:ascii="Symbol" w:hAnsi="Symbol" w:hint="default"/>
      </w:rPr>
    </w:lvl>
    <w:lvl w:ilvl="1" w:tplc="9322F55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4A24EA"/>
    <w:multiLevelType w:val="hybridMultilevel"/>
    <w:tmpl w:val="DC4A998E"/>
    <w:lvl w:ilvl="0" w:tplc="D2D6FA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1064B66"/>
    <w:multiLevelType w:val="hybridMultilevel"/>
    <w:tmpl w:val="1C9E1FBC"/>
    <w:lvl w:ilvl="0" w:tplc="D2D6FA86">
      <w:start w:val="1"/>
      <w:numFmt w:val="bullet"/>
      <w:lvlText w:val=""/>
      <w:lvlJc w:val="left"/>
      <w:pPr>
        <w:ind w:left="2028" w:hanging="360"/>
      </w:pPr>
      <w:rPr>
        <w:rFonts w:ascii="Symbol" w:hAnsi="Symbol" w:hint="default"/>
      </w:rPr>
    </w:lvl>
    <w:lvl w:ilvl="1" w:tplc="04190003" w:tentative="1">
      <w:start w:val="1"/>
      <w:numFmt w:val="bullet"/>
      <w:lvlText w:val="o"/>
      <w:lvlJc w:val="left"/>
      <w:pPr>
        <w:ind w:left="2748" w:hanging="360"/>
      </w:pPr>
      <w:rPr>
        <w:rFonts w:ascii="Courier New" w:hAnsi="Courier New" w:cs="Courier New" w:hint="default"/>
      </w:rPr>
    </w:lvl>
    <w:lvl w:ilvl="2" w:tplc="04190005" w:tentative="1">
      <w:start w:val="1"/>
      <w:numFmt w:val="bullet"/>
      <w:lvlText w:val=""/>
      <w:lvlJc w:val="left"/>
      <w:pPr>
        <w:ind w:left="3468" w:hanging="360"/>
      </w:pPr>
      <w:rPr>
        <w:rFonts w:ascii="Wingdings" w:hAnsi="Wingdings" w:hint="default"/>
      </w:rPr>
    </w:lvl>
    <w:lvl w:ilvl="3" w:tplc="04190001" w:tentative="1">
      <w:start w:val="1"/>
      <w:numFmt w:val="bullet"/>
      <w:lvlText w:val=""/>
      <w:lvlJc w:val="left"/>
      <w:pPr>
        <w:ind w:left="4188" w:hanging="360"/>
      </w:pPr>
      <w:rPr>
        <w:rFonts w:ascii="Symbol" w:hAnsi="Symbol" w:hint="default"/>
      </w:rPr>
    </w:lvl>
    <w:lvl w:ilvl="4" w:tplc="04190003" w:tentative="1">
      <w:start w:val="1"/>
      <w:numFmt w:val="bullet"/>
      <w:lvlText w:val="o"/>
      <w:lvlJc w:val="left"/>
      <w:pPr>
        <w:ind w:left="4908" w:hanging="360"/>
      </w:pPr>
      <w:rPr>
        <w:rFonts w:ascii="Courier New" w:hAnsi="Courier New" w:cs="Courier New" w:hint="default"/>
      </w:rPr>
    </w:lvl>
    <w:lvl w:ilvl="5" w:tplc="04190005" w:tentative="1">
      <w:start w:val="1"/>
      <w:numFmt w:val="bullet"/>
      <w:lvlText w:val=""/>
      <w:lvlJc w:val="left"/>
      <w:pPr>
        <w:ind w:left="5628" w:hanging="360"/>
      </w:pPr>
      <w:rPr>
        <w:rFonts w:ascii="Wingdings" w:hAnsi="Wingdings" w:hint="default"/>
      </w:rPr>
    </w:lvl>
    <w:lvl w:ilvl="6" w:tplc="04190001" w:tentative="1">
      <w:start w:val="1"/>
      <w:numFmt w:val="bullet"/>
      <w:lvlText w:val=""/>
      <w:lvlJc w:val="left"/>
      <w:pPr>
        <w:ind w:left="6348" w:hanging="360"/>
      </w:pPr>
      <w:rPr>
        <w:rFonts w:ascii="Symbol" w:hAnsi="Symbol" w:hint="default"/>
      </w:rPr>
    </w:lvl>
    <w:lvl w:ilvl="7" w:tplc="04190003" w:tentative="1">
      <w:start w:val="1"/>
      <w:numFmt w:val="bullet"/>
      <w:lvlText w:val="o"/>
      <w:lvlJc w:val="left"/>
      <w:pPr>
        <w:ind w:left="7068" w:hanging="360"/>
      </w:pPr>
      <w:rPr>
        <w:rFonts w:ascii="Courier New" w:hAnsi="Courier New" w:cs="Courier New" w:hint="default"/>
      </w:rPr>
    </w:lvl>
    <w:lvl w:ilvl="8" w:tplc="04190005" w:tentative="1">
      <w:start w:val="1"/>
      <w:numFmt w:val="bullet"/>
      <w:lvlText w:val=""/>
      <w:lvlJc w:val="left"/>
      <w:pPr>
        <w:ind w:left="7788" w:hanging="360"/>
      </w:pPr>
      <w:rPr>
        <w:rFonts w:ascii="Wingdings" w:hAnsi="Wingdings" w:hint="default"/>
      </w:rPr>
    </w:lvl>
  </w:abstractNum>
  <w:abstractNum w:abstractNumId="15" w15:restartNumberingAfterBreak="0">
    <w:nsid w:val="13F96FE5"/>
    <w:multiLevelType w:val="hybridMultilevel"/>
    <w:tmpl w:val="EAA8EB26"/>
    <w:lvl w:ilvl="0" w:tplc="04090001">
      <w:start w:val="1"/>
      <w:numFmt w:val="bullet"/>
      <w:pStyle w:val="bullet02"/>
      <w:lvlText w:val=""/>
      <w:lvlJc w:val="left"/>
      <w:pPr>
        <w:tabs>
          <w:tab w:val="num" w:pos="794"/>
        </w:tabs>
        <w:ind w:left="79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313901"/>
    <w:multiLevelType w:val="multilevel"/>
    <w:tmpl w:val="CC3EF008"/>
    <w:styleLink w:val="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C00B5A"/>
    <w:multiLevelType w:val="hybridMultilevel"/>
    <w:tmpl w:val="3DDCABE0"/>
    <w:lvl w:ilvl="0" w:tplc="04090001">
      <w:start w:val="1"/>
      <w:numFmt w:val="bullet"/>
      <w:pStyle w:val="bullet04"/>
      <w:lvlText w:val=""/>
      <w:lvlJc w:val="left"/>
      <w:pPr>
        <w:tabs>
          <w:tab w:val="num" w:pos="1588"/>
        </w:tabs>
        <w:ind w:left="1588"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4B6215"/>
    <w:multiLevelType w:val="multilevel"/>
    <w:tmpl w:val="00000002"/>
    <w:styleLink w:val="1ai1"/>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9" w15:restartNumberingAfterBreak="0">
    <w:nsid w:val="1B3E46F5"/>
    <w:multiLevelType w:val="hybridMultilevel"/>
    <w:tmpl w:val="BC406DD0"/>
    <w:lvl w:ilvl="0" w:tplc="E88CCC40">
      <w:start w:val="1"/>
      <w:numFmt w:val="bullet"/>
      <w:pStyle w:val="bullet01"/>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770770"/>
    <w:multiLevelType w:val="multilevel"/>
    <w:tmpl w:val="6D58548C"/>
    <w:lvl w:ilvl="0">
      <w:start w:val="1"/>
      <w:numFmt w:val="decimal"/>
      <w:lvlText w:val="%1."/>
      <w:lvlJc w:val="left"/>
      <w:pPr>
        <w:ind w:left="360" w:hanging="360"/>
      </w:pPr>
      <w:rPr>
        <w:rFonts w:hint="default"/>
      </w:rPr>
    </w:lvl>
    <w:lvl w:ilvl="1">
      <w:start w:val="1"/>
      <w:numFmt w:val="decimal"/>
      <w:isLgl/>
      <w:lvlText w:val="%1.%2"/>
      <w:lvlJc w:val="left"/>
      <w:pPr>
        <w:ind w:left="996" w:hanging="60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21" w15:restartNumberingAfterBreak="0">
    <w:nsid w:val="21C1200E"/>
    <w:multiLevelType w:val="multilevel"/>
    <w:tmpl w:val="0419001F"/>
    <w:lvl w:ilvl="0">
      <w:start w:val="1"/>
      <w:numFmt w:val="decimal"/>
      <w:lvlText w:val="%1."/>
      <w:lvlJc w:val="left"/>
      <w:pPr>
        <w:ind w:left="-148" w:hanging="360"/>
      </w:pPr>
    </w:lvl>
    <w:lvl w:ilvl="1">
      <w:start w:val="1"/>
      <w:numFmt w:val="decimal"/>
      <w:lvlText w:val="%1.%2."/>
      <w:lvlJc w:val="left"/>
      <w:pPr>
        <w:ind w:left="858" w:hanging="432"/>
      </w:pPr>
    </w:lvl>
    <w:lvl w:ilvl="2">
      <w:start w:val="1"/>
      <w:numFmt w:val="decimal"/>
      <w:lvlText w:val="%1.%2.%3."/>
      <w:lvlJc w:val="left"/>
      <w:pPr>
        <w:ind w:left="1781" w:hanging="504"/>
      </w:pPr>
    </w:lvl>
    <w:lvl w:ilvl="3">
      <w:start w:val="1"/>
      <w:numFmt w:val="decimal"/>
      <w:lvlText w:val="%1.%2.%3.%4."/>
      <w:lvlJc w:val="left"/>
      <w:pPr>
        <w:ind w:left="1220" w:hanging="648"/>
      </w:pPr>
    </w:lvl>
    <w:lvl w:ilvl="4">
      <w:start w:val="1"/>
      <w:numFmt w:val="decimal"/>
      <w:lvlText w:val="%1.%2.%3.%4.%5."/>
      <w:lvlJc w:val="left"/>
      <w:pPr>
        <w:ind w:left="1724" w:hanging="792"/>
      </w:pPr>
    </w:lvl>
    <w:lvl w:ilvl="5">
      <w:start w:val="1"/>
      <w:numFmt w:val="decimal"/>
      <w:lvlText w:val="%1.%2.%3.%4.%5.%6."/>
      <w:lvlJc w:val="left"/>
      <w:pPr>
        <w:ind w:left="2228" w:hanging="936"/>
      </w:pPr>
    </w:lvl>
    <w:lvl w:ilvl="6">
      <w:start w:val="1"/>
      <w:numFmt w:val="decimal"/>
      <w:lvlText w:val="%1.%2.%3.%4.%5.%6.%7."/>
      <w:lvlJc w:val="left"/>
      <w:pPr>
        <w:ind w:left="2732" w:hanging="1080"/>
      </w:pPr>
    </w:lvl>
    <w:lvl w:ilvl="7">
      <w:start w:val="1"/>
      <w:numFmt w:val="decimal"/>
      <w:lvlText w:val="%1.%2.%3.%4.%5.%6.%7.%8."/>
      <w:lvlJc w:val="left"/>
      <w:pPr>
        <w:ind w:left="3236" w:hanging="1224"/>
      </w:pPr>
    </w:lvl>
    <w:lvl w:ilvl="8">
      <w:start w:val="1"/>
      <w:numFmt w:val="decimal"/>
      <w:lvlText w:val="%1.%2.%3.%4.%5.%6.%7.%8.%9."/>
      <w:lvlJc w:val="left"/>
      <w:pPr>
        <w:ind w:left="3812" w:hanging="1440"/>
      </w:pPr>
    </w:lvl>
  </w:abstractNum>
  <w:abstractNum w:abstractNumId="22" w15:restartNumberingAfterBreak="0">
    <w:nsid w:val="243837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0622DA"/>
    <w:multiLevelType w:val="hybridMultilevel"/>
    <w:tmpl w:val="9A007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EC7398"/>
    <w:multiLevelType w:val="multilevel"/>
    <w:tmpl w:val="098462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C1C6805"/>
    <w:multiLevelType w:val="multilevel"/>
    <w:tmpl w:val="0419001F"/>
    <w:lvl w:ilvl="0">
      <w:start w:val="1"/>
      <w:numFmt w:val="decimal"/>
      <w:lvlText w:val="%1."/>
      <w:lvlJc w:val="left"/>
      <w:pPr>
        <w:ind w:left="928"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C6F49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E633D49"/>
    <w:multiLevelType w:val="multilevel"/>
    <w:tmpl w:val="098462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F6D131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0A323D2"/>
    <w:multiLevelType w:val="hybridMultilevel"/>
    <w:tmpl w:val="AFBC31E4"/>
    <w:lvl w:ilvl="0" w:tplc="5D5282F8">
      <w:start w:val="1"/>
      <w:numFmt w:val="decimal"/>
      <w:pStyle w:val="NumSupFact"/>
      <w:lvlText w:val="%1."/>
      <w:lvlJc w:val="left"/>
      <w:pPr>
        <w:tabs>
          <w:tab w:val="num" w:pos="425"/>
        </w:tabs>
        <w:ind w:left="425" w:hanging="425"/>
      </w:pPr>
      <w:rPr>
        <w:rFonts w:hint="default"/>
        <w:lang w:val="ru-RU"/>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8B5F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5A131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4869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DD55AB"/>
    <w:multiLevelType w:val="multilevel"/>
    <w:tmpl w:val="6D58548C"/>
    <w:lvl w:ilvl="0">
      <w:start w:val="1"/>
      <w:numFmt w:val="decimal"/>
      <w:lvlText w:val="%1."/>
      <w:lvlJc w:val="left"/>
      <w:pPr>
        <w:ind w:left="360" w:hanging="360"/>
      </w:pPr>
      <w:rPr>
        <w:rFonts w:hint="default"/>
      </w:rPr>
    </w:lvl>
    <w:lvl w:ilvl="1">
      <w:start w:val="1"/>
      <w:numFmt w:val="decimal"/>
      <w:isLgl/>
      <w:lvlText w:val="%1.%2"/>
      <w:lvlJc w:val="left"/>
      <w:pPr>
        <w:ind w:left="996" w:hanging="60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34" w15:restartNumberingAfterBreak="0">
    <w:nsid w:val="458E1BB5"/>
    <w:multiLevelType w:val="hybridMultilevel"/>
    <w:tmpl w:val="466E6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207850"/>
    <w:multiLevelType w:val="multilevel"/>
    <w:tmpl w:val="098462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6561829"/>
    <w:multiLevelType w:val="hybridMultilevel"/>
    <w:tmpl w:val="2DAEE8EA"/>
    <w:lvl w:ilvl="0" w:tplc="D2D6FA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6CC4C3A"/>
    <w:multiLevelType w:val="hybridMultilevel"/>
    <w:tmpl w:val="14A8DE7C"/>
    <w:lvl w:ilvl="0" w:tplc="D2D6FA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495B5ACD"/>
    <w:multiLevelType w:val="hybridMultilevel"/>
    <w:tmpl w:val="7E6443BA"/>
    <w:lvl w:ilvl="0" w:tplc="59C66D24">
      <w:start w:val="1"/>
      <w:numFmt w:val="decimal"/>
      <w:pStyle w:val="NumSug"/>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1678C1"/>
    <w:multiLevelType w:val="hybridMultilevel"/>
    <w:tmpl w:val="98266F56"/>
    <w:lvl w:ilvl="0" w:tplc="781412B2">
      <w:start w:val="1"/>
      <w:numFmt w:val="bullet"/>
      <w:pStyle w:val="bullet05"/>
      <w:lvlText w:val=""/>
      <w:lvlJc w:val="left"/>
      <w:pPr>
        <w:tabs>
          <w:tab w:val="num" w:pos="1985"/>
        </w:tabs>
        <w:ind w:left="1985"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466E1A"/>
    <w:multiLevelType w:val="hybridMultilevel"/>
    <w:tmpl w:val="440C162A"/>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1" w15:restartNumberingAfterBreak="0">
    <w:nsid w:val="4E3223DC"/>
    <w:multiLevelType w:val="multilevel"/>
    <w:tmpl w:val="098462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F447C26"/>
    <w:multiLevelType w:val="multilevel"/>
    <w:tmpl w:val="098462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31F6FD2"/>
    <w:multiLevelType w:val="multilevel"/>
    <w:tmpl w:val="6D58548C"/>
    <w:lvl w:ilvl="0">
      <w:start w:val="1"/>
      <w:numFmt w:val="decimal"/>
      <w:lvlText w:val="%1."/>
      <w:lvlJc w:val="left"/>
      <w:pPr>
        <w:ind w:left="360" w:hanging="360"/>
      </w:pPr>
      <w:rPr>
        <w:rFonts w:hint="default"/>
      </w:rPr>
    </w:lvl>
    <w:lvl w:ilvl="1">
      <w:start w:val="1"/>
      <w:numFmt w:val="decimal"/>
      <w:isLgl/>
      <w:lvlText w:val="%1.%2"/>
      <w:lvlJc w:val="left"/>
      <w:pPr>
        <w:ind w:left="996" w:hanging="60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44" w15:restartNumberingAfterBreak="0">
    <w:nsid w:val="743B5ED4"/>
    <w:multiLevelType w:val="hybridMultilevel"/>
    <w:tmpl w:val="76204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CE6C47"/>
    <w:multiLevelType w:val="multilevel"/>
    <w:tmpl w:val="098462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D78470B"/>
    <w:multiLevelType w:val="hybridMultilevel"/>
    <w:tmpl w:val="13C6D84E"/>
    <w:lvl w:ilvl="0" w:tplc="902C7A30">
      <w:start w:val="1"/>
      <w:numFmt w:val="bullet"/>
      <w:pStyle w:val="bullet03"/>
      <w:lvlText w:val=""/>
      <w:lvlJc w:val="left"/>
      <w:pPr>
        <w:tabs>
          <w:tab w:val="num" w:pos="1191"/>
        </w:tabs>
        <w:ind w:left="1191"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1A6E4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9"/>
  </w:num>
  <w:num w:numId="2">
    <w:abstractNumId w:val="38"/>
  </w:num>
  <w:num w:numId="3">
    <w:abstractNumId w:val="19"/>
  </w:num>
  <w:num w:numId="4">
    <w:abstractNumId w:val="15"/>
  </w:num>
  <w:num w:numId="5">
    <w:abstractNumId w:val="47"/>
  </w:num>
  <w:num w:numId="6">
    <w:abstractNumId w:val="28"/>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6"/>
  </w:num>
  <w:num w:numId="19">
    <w:abstractNumId w:val="17"/>
  </w:num>
  <w:num w:numId="20">
    <w:abstractNumId w:val="39"/>
  </w:num>
  <w:num w:numId="21">
    <w:abstractNumId w:val="16"/>
  </w:num>
  <w:num w:numId="22">
    <w:abstractNumId w:val="18"/>
  </w:num>
  <w:num w:numId="23">
    <w:abstractNumId w:val="27"/>
  </w:num>
  <w:num w:numId="24">
    <w:abstractNumId w:val="10"/>
  </w:num>
  <w:num w:numId="25">
    <w:abstractNumId w:val="36"/>
  </w:num>
  <w:num w:numId="26">
    <w:abstractNumId w:val="24"/>
  </w:num>
  <w:num w:numId="27">
    <w:abstractNumId w:val="14"/>
  </w:num>
  <w:num w:numId="28">
    <w:abstractNumId w:val="31"/>
  </w:num>
  <w:num w:numId="29">
    <w:abstractNumId w:val="45"/>
  </w:num>
  <w:num w:numId="30">
    <w:abstractNumId w:val="21"/>
  </w:num>
  <w:num w:numId="31">
    <w:abstractNumId w:val="37"/>
  </w:num>
  <w:num w:numId="32">
    <w:abstractNumId w:val="13"/>
  </w:num>
  <w:num w:numId="33">
    <w:abstractNumId w:val="35"/>
  </w:num>
  <w:num w:numId="34">
    <w:abstractNumId w:val="26"/>
  </w:num>
  <w:num w:numId="35">
    <w:abstractNumId w:val="41"/>
  </w:num>
  <w:num w:numId="36">
    <w:abstractNumId w:val="44"/>
  </w:num>
  <w:num w:numId="37">
    <w:abstractNumId w:val="42"/>
  </w:num>
  <w:num w:numId="38">
    <w:abstractNumId w:val="22"/>
  </w:num>
  <w:num w:numId="39">
    <w:abstractNumId w:val="32"/>
  </w:num>
  <w:num w:numId="40">
    <w:abstractNumId w:val="30"/>
  </w:num>
  <w:num w:numId="41">
    <w:abstractNumId w:val="34"/>
  </w:num>
  <w:num w:numId="42">
    <w:abstractNumId w:val="20"/>
  </w:num>
  <w:num w:numId="43">
    <w:abstractNumId w:val="43"/>
  </w:num>
  <w:num w:numId="44">
    <w:abstractNumId w:val="33"/>
  </w:num>
  <w:num w:numId="45">
    <w:abstractNumId w:val="40"/>
  </w:num>
  <w:num w:numId="46">
    <w:abstractNumId w:val="25"/>
  </w:num>
  <w:num w:numId="47">
    <w:abstractNumId w:val="23"/>
  </w:num>
  <w:num w:numId="48">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8D"/>
    <w:rsid w:val="000003CA"/>
    <w:rsid w:val="000027A4"/>
    <w:rsid w:val="00002C02"/>
    <w:rsid w:val="000047AB"/>
    <w:rsid w:val="00005D8B"/>
    <w:rsid w:val="0000699E"/>
    <w:rsid w:val="000070DC"/>
    <w:rsid w:val="0000731C"/>
    <w:rsid w:val="00007545"/>
    <w:rsid w:val="000106C3"/>
    <w:rsid w:val="00010D3B"/>
    <w:rsid w:val="00012DB9"/>
    <w:rsid w:val="00015C8F"/>
    <w:rsid w:val="000239AE"/>
    <w:rsid w:val="00023F9B"/>
    <w:rsid w:val="000243B7"/>
    <w:rsid w:val="000268E6"/>
    <w:rsid w:val="0002735A"/>
    <w:rsid w:val="000302D9"/>
    <w:rsid w:val="00032294"/>
    <w:rsid w:val="00032D21"/>
    <w:rsid w:val="00032E7B"/>
    <w:rsid w:val="0003393A"/>
    <w:rsid w:val="00034252"/>
    <w:rsid w:val="00034E3D"/>
    <w:rsid w:val="000365CD"/>
    <w:rsid w:val="00040600"/>
    <w:rsid w:val="00040A8B"/>
    <w:rsid w:val="00041ED7"/>
    <w:rsid w:val="00043CA3"/>
    <w:rsid w:val="00043D38"/>
    <w:rsid w:val="00043F40"/>
    <w:rsid w:val="00044504"/>
    <w:rsid w:val="0004486F"/>
    <w:rsid w:val="00051048"/>
    <w:rsid w:val="00052491"/>
    <w:rsid w:val="00053AEE"/>
    <w:rsid w:val="000543C9"/>
    <w:rsid w:val="000552C2"/>
    <w:rsid w:val="0006038C"/>
    <w:rsid w:val="00060DCF"/>
    <w:rsid w:val="000611D8"/>
    <w:rsid w:val="00061AA7"/>
    <w:rsid w:val="00061E44"/>
    <w:rsid w:val="000703DB"/>
    <w:rsid w:val="00073510"/>
    <w:rsid w:val="000737AA"/>
    <w:rsid w:val="00075131"/>
    <w:rsid w:val="00075A98"/>
    <w:rsid w:val="000761AE"/>
    <w:rsid w:val="00076497"/>
    <w:rsid w:val="00081952"/>
    <w:rsid w:val="00082EE0"/>
    <w:rsid w:val="00082F4C"/>
    <w:rsid w:val="00083A70"/>
    <w:rsid w:val="00085221"/>
    <w:rsid w:val="00086205"/>
    <w:rsid w:val="00086A44"/>
    <w:rsid w:val="00087468"/>
    <w:rsid w:val="000901C7"/>
    <w:rsid w:val="000911C8"/>
    <w:rsid w:val="00091A4B"/>
    <w:rsid w:val="0009355E"/>
    <w:rsid w:val="00096B89"/>
    <w:rsid w:val="00097896"/>
    <w:rsid w:val="000A0FE7"/>
    <w:rsid w:val="000A4C2E"/>
    <w:rsid w:val="000B04D5"/>
    <w:rsid w:val="000B07F3"/>
    <w:rsid w:val="000B3C98"/>
    <w:rsid w:val="000B4546"/>
    <w:rsid w:val="000C0415"/>
    <w:rsid w:val="000C125E"/>
    <w:rsid w:val="000C1BAC"/>
    <w:rsid w:val="000C3166"/>
    <w:rsid w:val="000C4A7A"/>
    <w:rsid w:val="000C5EDB"/>
    <w:rsid w:val="000C685F"/>
    <w:rsid w:val="000D6302"/>
    <w:rsid w:val="000D73B7"/>
    <w:rsid w:val="000E0E6B"/>
    <w:rsid w:val="000E10D1"/>
    <w:rsid w:val="000E3BC7"/>
    <w:rsid w:val="000E42D5"/>
    <w:rsid w:val="000F2EF6"/>
    <w:rsid w:val="000F2F26"/>
    <w:rsid w:val="000F5100"/>
    <w:rsid w:val="001000C8"/>
    <w:rsid w:val="001001EF"/>
    <w:rsid w:val="001001F6"/>
    <w:rsid w:val="00100A15"/>
    <w:rsid w:val="001012D1"/>
    <w:rsid w:val="001022F2"/>
    <w:rsid w:val="0010646A"/>
    <w:rsid w:val="00106598"/>
    <w:rsid w:val="001069DF"/>
    <w:rsid w:val="001105CC"/>
    <w:rsid w:val="0011071E"/>
    <w:rsid w:val="00110BF1"/>
    <w:rsid w:val="0011183A"/>
    <w:rsid w:val="00111CA7"/>
    <w:rsid w:val="00112BB8"/>
    <w:rsid w:val="001142E4"/>
    <w:rsid w:val="001150C5"/>
    <w:rsid w:val="00116F18"/>
    <w:rsid w:val="00117562"/>
    <w:rsid w:val="00121697"/>
    <w:rsid w:val="0012207D"/>
    <w:rsid w:val="001229DF"/>
    <w:rsid w:val="00125D81"/>
    <w:rsid w:val="001262BE"/>
    <w:rsid w:val="00126F6E"/>
    <w:rsid w:val="00130DAE"/>
    <w:rsid w:val="00133178"/>
    <w:rsid w:val="00135431"/>
    <w:rsid w:val="00136EC5"/>
    <w:rsid w:val="00144737"/>
    <w:rsid w:val="00145AEA"/>
    <w:rsid w:val="00146817"/>
    <w:rsid w:val="0014737D"/>
    <w:rsid w:val="0014766B"/>
    <w:rsid w:val="001507BF"/>
    <w:rsid w:val="00150898"/>
    <w:rsid w:val="001526D9"/>
    <w:rsid w:val="001528EE"/>
    <w:rsid w:val="00153048"/>
    <w:rsid w:val="0015371C"/>
    <w:rsid w:val="00157211"/>
    <w:rsid w:val="00157F56"/>
    <w:rsid w:val="0016440E"/>
    <w:rsid w:val="0016642E"/>
    <w:rsid w:val="00167CCA"/>
    <w:rsid w:val="00170292"/>
    <w:rsid w:val="001702CB"/>
    <w:rsid w:val="00172922"/>
    <w:rsid w:val="00175827"/>
    <w:rsid w:val="001761C2"/>
    <w:rsid w:val="00176749"/>
    <w:rsid w:val="001774FF"/>
    <w:rsid w:val="00181C98"/>
    <w:rsid w:val="00181D6C"/>
    <w:rsid w:val="00185C2B"/>
    <w:rsid w:val="00195829"/>
    <w:rsid w:val="001959E4"/>
    <w:rsid w:val="001960F1"/>
    <w:rsid w:val="001977EC"/>
    <w:rsid w:val="00197E87"/>
    <w:rsid w:val="001A42ED"/>
    <w:rsid w:val="001A654B"/>
    <w:rsid w:val="001A7158"/>
    <w:rsid w:val="001A7D78"/>
    <w:rsid w:val="001B1E5F"/>
    <w:rsid w:val="001B20DA"/>
    <w:rsid w:val="001B31B1"/>
    <w:rsid w:val="001C15A7"/>
    <w:rsid w:val="001C1C89"/>
    <w:rsid w:val="001C1E61"/>
    <w:rsid w:val="001C7158"/>
    <w:rsid w:val="001D0D7E"/>
    <w:rsid w:val="001D3F65"/>
    <w:rsid w:val="001D6BA2"/>
    <w:rsid w:val="001D7158"/>
    <w:rsid w:val="001E3145"/>
    <w:rsid w:val="001E35A2"/>
    <w:rsid w:val="001E5E10"/>
    <w:rsid w:val="001E601C"/>
    <w:rsid w:val="001E6EF0"/>
    <w:rsid w:val="001F0EB0"/>
    <w:rsid w:val="001F1198"/>
    <w:rsid w:val="0020028A"/>
    <w:rsid w:val="00200BC5"/>
    <w:rsid w:val="002012D7"/>
    <w:rsid w:val="002027B2"/>
    <w:rsid w:val="00202BAC"/>
    <w:rsid w:val="00203DDB"/>
    <w:rsid w:val="00203E6A"/>
    <w:rsid w:val="0020579F"/>
    <w:rsid w:val="00207144"/>
    <w:rsid w:val="0020747B"/>
    <w:rsid w:val="00212613"/>
    <w:rsid w:val="00212B35"/>
    <w:rsid w:val="00213421"/>
    <w:rsid w:val="00216AFA"/>
    <w:rsid w:val="002174E4"/>
    <w:rsid w:val="00221498"/>
    <w:rsid w:val="00222E86"/>
    <w:rsid w:val="002236F7"/>
    <w:rsid w:val="00225264"/>
    <w:rsid w:val="002274DC"/>
    <w:rsid w:val="00231E4E"/>
    <w:rsid w:val="0023470A"/>
    <w:rsid w:val="00235569"/>
    <w:rsid w:val="00235F3A"/>
    <w:rsid w:val="002404A6"/>
    <w:rsid w:val="0024066C"/>
    <w:rsid w:val="0024384C"/>
    <w:rsid w:val="00244A64"/>
    <w:rsid w:val="0024756C"/>
    <w:rsid w:val="00247B7B"/>
    <w:rsid w:val="00250B3A"/>
    <w:rsid w:val="0025285D"/>
    <w:rsid w:val="00253C51"/>
    <w:rsid w:val="00254F60"/>
    <w:rsid w:val="002566C8"/>
    <w:rsid w:val="0026258E"/>
    <w:rsid w:val="00263BDD"/>
    <w:rsid w:val="00264F0E"/>
    <w:rsid w:val="00265300"/>
    <w:rsid w:val="00267B5F"/>
    <w:rsid w:val="00267F8D"/>
    <w:rsid w:val="002717D4"/>
    <w:rsid w:val="00273C82"/>
    <w:rsid w:val="002746D5"/>
    <w:rsid w:val="002770EC"/>
    <w:rsid w:val="00281966"/>
    <w:rsid w:val="002844ED"/>
    <w:rsid w:val="00286F51"/>
    <w:rsid w:val="002878AE"/>
    <w:rsid w:val="00295310"/>
    <w:rsid w:val="002966D1"/>
    <w:rsid w:val="0029777E"/>
    <w:rsid w:val="002A103C"/>
    <w:rsid w:val="002A15C9"/>
    <w:rsid w:val="002A16D2"/>
    <w:rsid w:val="002A2318"/>
    <w:rsid w:val="002A37BA"/>
    <w:rsid w:val="002A3A8D"/>
    <w:rsid w:val="002A429A"/>
    <w:rsid w:val="002A4E0D"/>
    <w:rsid w:val="002A5EF0"/>
    <w:rsid w:val="002B19A6"/>
    <w:rsid w:val="002B1BDA"/>
    <w:rsid w:val="002B1CD8"/>
    <w:rsid w:val="002B2921"/>
    <w:rsid w:val="002B6CC8"/>
    <w:rsid w:val="002C1E56"/>
    <w:rsid w:val="002C2B00"/>
    <w:rsid w:val="002C2F66"/>
    <w:rsid w:val="002C39A3"/>
    <w:rsid w:val="002C39ED"/>
    <w:rsid w:val="002C3C8E"/>
    <w:rsid w:val="002C72BD"/>
    <w:rsid w:val="002D08BF"/>
    <w:rsid w:val="002D12FB"/>
    <w:rsid w:val="002D27CF"/>
    <w:rsid w:val="002D41EA"/>
    <w:rsid w:val="002D451C"/>
    <w:rsid w:val="002D65A6"/>
    <w:rsid w:val="002E09E8"/>
    <w:rsid w:val="002E14CA"/>
    <w:rsid w:val="002E1CB7"/>
    <w:rsid w:val="002E7B60"/>
    <w:rsid w:val="002F1B4A"/>
    <w:rsid w:val="002F1F90"/>
    <w:rsid w:val="002F229A"/>
    <w:rsid w:val="002F25BE"/>
    <w:rsid w:val="002F2792"/>
    <w:rsid w:val="002F3BCE"/>
    <w:rsid w:val="002F599D"/>
    <w:rsid w:val="002F722B"/>
    <w:rsid w:val="00300678"/>
    <w:rsid w:val="0030095B"/>
    <w:rsid w:val="0030159C"/>
    <w:rsid w:val="0030300C"/>
    <w:rsid w:val="00303075"/>
    <w:rsid w:val="003125EA"/>
    <w:rsid w:val="00312E97"/>
    <w:rsid w:val="0031308F"/>
    <w:rsid w:val="0031607B"/>
    <w:rsid w:val="00316EC2"/>
    <w:rsid w:val="00316EF7"/>
    <w:rsid w:val="00320283"/>
    <w:rsid w:val="003229CF"/>
    <w:rsid w:val="00323548"/>
    <w:rsid w:val="00323D9E"/>
    <w:rsid w:val="00325334"/>
    <w:rsid w:val="00326959"/>
    <w:rsid w:val="00330637"/>
    <w:rsid w:val="00330DD3"/>
    <w:rsid w:val="003314D8"/>
    <w:rsid w:val="003320DE"/>
    <w:rsid w:val="0033260C"/>
    <w:rsid w:val="0033282E"/>
    <w:rsid w:val="00332C16"/>
    <w:rsid w:val="00333DBB"/>
    <w:rsid w:val="003400BC"/>
    <w:rsid w:val="003402E5"/>
    <w:rsid w:val="00340662"/>
    <w:rsid w:val="00342E4F"/>
    <w:rsid w:val="00344037"/>
    <w:rsid w:val="003500FE"/>
    <w:rsid w:val="00352F91"/>
    <w:rsid w:val="00355507"/>
    <w:rsid w:val="00360361"/>
    <w:rsid w:val="003630B4"/>
    <w:rsid w:val="0036593F"/>
    <w:rsid w:val="00367505"/>
    <w:rsid w:val="00370322"/>
    <w:rsid w:val="00370EFE"/>
    <w:rsid w:val="00371297"/>
    <w:rsid w:val="003718FE"/>
    <w:rsid w:val="00371F5C"/>
    <w:rsid w:val="0037505B"/>
    <w:rsid w:val="00377408"/>
    <w:rsid w:val="003862BB"/>
    <w:rsid w:val="003866A9"/>
    <w:rsid w:val="00386E69"/>
    <w:rsid w:val="003870C1"/>
    <w:rsid w:val="0038719E"/>
    <w:rsid w:val="003877CD"/>
    <w:rsid w:val="00387C99"/>
    <w:rsid w:val="003917B8"/>
    <w:rsid w:val="00392A1F"/>
    <w:rsid w:val="00392CF7"/>
    <w:rsid w:val="00392FDC"/>
    <w:rsid w:val="00392FF0"/>
    <w:rsid w:val="003940F0"/>
    <w:rsid w:val="00394E73"/>
    <w:rsid w:val="003A0C9D"/>
    <w:rsid w:val="003A124D"/>
    <w:rsid w:val="003A1817"/>
    <w:rsid w:val="003A2CF6"/>
    <w:rsid w:val="003A322D"/>
    <w:rsid w:val="003A3BA0"/>
    <w:rsid w:val="003A3BD2"/>
    <w:rsid w:val="003A3DBC"/>
    <w:rsid w:val="003A553E"/>
    <w:rsid w:val="003B195B"/>
    <w:rsid w:val="003B2E11"/>
    <w:rsid w:val="003B382A"/>
    <w:rsid w:val="003B6F44"/>
    <w:rsid w:val="003C2C02"/>
    <w:rsid w:val="003C3B46"/>
    <w:rsid w:val="003C43C0"/>
    <w:rsid w:val="003C487F"/>
    <w:rsid w:val="003C581F"/>
    <w:rsid w:val="003C60DE"/>
    <w:rsid w:val="003D2D98"/>
    <w:rsid w:val="003D5EFC"/>
    <w:rsid w:val="003D6E5B"/>
    <w:rsid w:val="003D73E9"/>
    <w:rsid w:val="003E3415"/>
    <w:rsid w:val="003E582C"/>
    <w:rsid w:val="003E58D7"/>
    <w:rsid w:val="003E7BC3"/>
    <w:rsid w:val="003E7FB3"/>
    <w:rsid w:val="003F26D8"/>
    <w:rsid w:val="003F3F8A"/>
    <w:rsid w:val="003F52BD"/>
    <w:rsid w:val="003F7AE2"/>
    <w:rsid w:val="003F7DA0"/>
    <w:rsid w:val="004006B4"/>
    <w:rsid w:val="0040793F"/>
    <w:rsid w:val="00407E38"/>
    <w:rsid w:val="004169DB"/>
    <w:rsid w:val="004202AD"/>
    <w:rsid w:val="00420659"/>
    <w:rsid w:val="00420876"/>
    <w:rsid w:val="00421EC3"/>
    <w:rsid w:val="00422715"/>
    <w:rsid w:val="00422736"/>
    <w:rsid w:val="00425283"/>
    <w:rsid w:val="004265B9"/>
    <w:rsid w:val="0042676B"/>
    <w:rsid w:val="00426A48"/>
    <w:rsid w:val="00426FF7"/>
    <w:rsid w:val="00432A22"/>
    <w:rsid w:val="00432C23"/>
    <w:rsid w:val="00435756"/>
    <w:rsid w:val="00435F97"/>
    <w:rsid w:val="0043642B"/>
    <w:rsid w:val="00436F2D"/>
    <w:rsid w:val="00437696"/>
    <w:rsid w:val="00440291"/>
    <w:rsid w:val="004405C3"/>
    <w:rsid w:val="004407DC"/>
    <w:rsid w:val="00442988"/>
    <w:rsid w:val="004437E9"/>
    <w:rsid w:val="0044412B"/>
    <w:rsid w:val="004449CF"/>
    <w:rsid w:val="00444D27"/>
    <w:rsid w:val="004464C1"/>
    <w:rsid w:val="004469A9"/>
    <w:rsid w:val="00450542"/>
    <w:rsid w:val="004508AE"/>
    <w:rsid w:val="00450B22"/>
    <w:rsid w:val="00452DC4"/>
    <w:rsid w:val="0045578C"/>
    <w:rsid w:val="00455BFF"/>
    <w:rsid w:val="00456556"/>
    <w:rsid w:val="00460C8C"/>
    <w:rsid w:val="00462216"/>
    <w:rsid w:val="0046227A"/>
    <w:rsid w:val="00462F6B"/>
    <w:rsid w:val="004642BE"/>
    <w:rsid w:val="00464DAE"/>
    <w:rsid w:val="00467D11"/>
    <w:rsid w:val="0047101F"/>
    <w:rsid w:val="0047178B"/>
    <w:rsid w:val="00471CD1"/>
    <w:rsid w:val="00474B26"/>
    <w:rsid w:val="00480C57"/>
    <w:rsid w:val="00481C8C"/>
    <w:rsid w:val="00483596"/>
    <w:rsid w:val="00483B5F"/>
    <w:rsid w:val="0048497B"/>
    <w:rsid w:val="00485917"/>
    <w:rsid w:val="00492003"/>
    <w:rsid w:val="004920FD"/>
    <w:rsid w:val="00492EF8"/>
    <w:rsid w:val="00493DF4"/>
    <w:rsid w:val="004946A9"/>
    <w:rsid w:val="00495248"/>
    <w:rsid w:val="00496BC1"/>
    <w:rsid w:val="00497223"/>
    <w:rsid w:val="004A70C3"/>
    <w:rsid w:val="004A7594"/>
    <w:rsid w:val="004B057D"/>
    <w:rsid w:val="004B18C9"/>
    <w:rsid w:val="004B224E"/>
    <w:rsid w:val="004B39FF"/>
    <w:rsid w:val="004B3BDC"/>
    <w:rsid w:val="004B402D"/>
    <w:rsid w:val="004B54FA"/>
    <w:rsid w:val="004B76ED"/>
    <w:rsid w:val="004B7C1E"/>
    <w:rsid w:val="004C1351"/>
    <w:rsid w:val="004C295E"/>
    <w:rsid w:val="004C3F08"/>
    <w:rsid w:val="004C5D34"/>
    <w:rsid w:val="004C6ECC"/>
    <w:rsid w:val="004C74C0"/>
    <w:rsid w:val="004C794A"/>
    <w:rsid w:val="004D0378"/>
    <w:rsid w:val="004D2D0D"/>
    <w:rsid w:val="004D706D"/>
    <w:rsid w:val="004E05E1"/>
    <w:rsid w:val="004E1EB7"/>
    <w:rsid w:val="004E4799"/>
    <w:rsid w:val="004E4D5D"/>
    <w:rsid w:val="004E5582"/>
    <w:rsid w:val="004F0022"/>
    <w:rsid w:val="004F0629"/>
    <w:rsid w:val="004F14E9"/>
    <w:rsid w:val="004F24A3"/>
    <w:rsid w:val="004F6CF4"/>
    <w:rsid w:val="004F6EC8"/>
    <w:rsid w:val="004F71AE"/>
    <w:rsid w:val="004F74BF"/>
    <w:rsid w:val="005010D4"/>
    <w:rsid w:val="00503BBD"/>
    <w:rsid w:val="00505785"/>
    <w:rsid w:val="00506B31"/>
    <w:rsid w:val="00507959"/>
    <w:rsid w:val="00512D89"/>
    <w:rsid w:val="005132B7"/>
    <w:rsid w:val="005135AA"/>
    <w:rsid w:val="005212F0"/>
    <w:rsid w:val="00521F99"/>
    <w:rsid w:val="00526081"/>
    <w:rsid w:val="00530510"/>
    <w:rsid w:val="00532921"/>
    <w:rsid w:val="00534D4C"/>
    <w:rsid w:val="005351AE"/>
    <w:rsid w:val="0053589B"/>
    <w:rsid w:val="00535F8F"/>
    <w:rsid w:val="00536952"/>
    <w:rsid w:val="00541C38"/>
    <w:rsid w:val="00542E76"/>
    <w:rsid w:val="00544AA2"/>
    <w:rsid w:val="0054563A"/>
    <w:rsid w:val="00545A7B"/>
    <w:rsid w:val="00550F35"/>
    <w:rsid w:val="00560D1E"/>
    <w:rsid w:val="00561118"/>
    <w:rsid w:val="00562E13"/>
    <w:rsid w:val="00563AA4"/>
    <w:rsid w:val="00565206"/>
    <w:rsid w:val="00567606"/>
    <w:rsid w:val="005677BD"/>
    <w:rsid w:val="00567FA7"/>
    <w:rsid w:val="00570278"/>
    <w:rsid w:val="0057128A"/>
    <w:rsid w:val="00573728"/>
    <w:rsid w:val="0057379A"/>
    <w:rsid w:val="005740C0"/>
    <w:rsid w:val="0057468E"/>
    <w:rsid w:val="00575D0D"/>
    <w:rsid w:val="00575E39"/>
    <w:rsid w:val="005764A1"/>
    <w:rsid w:val="00580ED6"/>
    <w:rsid w:val="0058440D"/>
    <w:rsid w:val="00585CC0"/>
    <w:rsid w:val="00585DFA"/>
    <w:rsid w:val="005869D4"/>
    <w:rsid w:val="00590A12"/>
    <w:rsid w:val="00590B9E"/>
    <w:rsid w:val="0059127B"/>
    <w:rsid w:val="005913E0"/>
    <w:rsid w:val="005923A4"/>
    <w:rsid w:val="00593036"/>
    <w:rsid w:val="005958E6"/>
    <w:rsid w:val="0059598F"/>
    <w:rsid w:val="00595FD7"/>
    <w:rsid w:val="00597644"/>
    <w:rsid w:val="005976F1"/>
    <w:rsid w:val="0059791E"/>
    <w:rsid w:val="005A1836"/>
    <w:rsid w:val="005A6E33"/>
    <w:rsid w:val="005B11EC"/>
    <w:rsid w:val="005B1A3A"/>
    <w:rsid w:val="005C008F"/>
    <w:rsid w:val="005C3BDF"/>
    <w:rsid w:val="005C7905"/>
    <w:rsid w:val="005D4C51"/>
    <w:rsid w:val="005D614D"/>
    <w:rsid w:val="005E2894"/>
    <w:rsid w:val="005E355D"/>
    <w:rsid w:val="005E442D"/>
    <w:rsid w:val="005E45ED"/>
    <w:rsid w:val="005E698B"/>
    <w:rsid w:val="005E7429"/>
    <w:rsid w:val="005F1319"/>
    <w:rsid w:val="005F29F1"/>
    <w:rsid w:val="005F2E8B"/>
    <w:rsid w:val="005F4F4F"/>
    <w:rsid w:val="006018C8"/>
    <w:rsid w:val="00603D01"/>
    <w:rsid w:val="0060451D"/>
    <w:rsid w:val="006046BC"/>
    <w:rsid w:val="00611730"/>
    <w:rsid w:val="00611DAE"/>
    <w:rsid w:val="00615484"/>
    <w:rsid w:val="006165C7"/>
    <w:rsid w:val="00620826"/>
    <w:rsid w:val="00622E0B"/>
    <w:rsid w:val="00622E81"/>
    <w:rsid w:val="0062332E"/>
    <w:rsid w:val="00623E59"/>
    <w:rsid w:val="00624759"/>
    <w:rsid w:val="00626101"/>
    <w:rsid w:val="006263D5"/>
    <w:rsid w:val="006271E8"/>
    <w:rsid w:val="00636CDD"/>
    <w:rsid w:val="00641C27"/>
    <w:rsid w:val="00642230"/>
    <w:rsid w:val="006438FB"/>
    <w:rsid w:val="00643B1E"/>
    <w:rsid w:val="006442F7"/>
    <w:rsid w:val="00645909"/>
    <w:rsid w:val="0064648A"/>
    <w:rsid w:val="0064721D"/>
    <w:rsid w:val="00651598"/>
    <w:rsid w:val="00653CBB"/>
    <w:rsid w:val="0065616C"/>
    <w:rsid w:val="00656DED"/>
    <w:rsid w:val="006572A1"/>
    <w:rsid w:val="00657539"/>
    <w:rsid w:val="00662B84"/>
    <w:rsid w:val="00662EB1"/>
    <w:rsid w:val="00664ABC"/>
    <w:rsid w:val="00665515"/>
    <w:rsid w:val="00665C93"/>
    <w:rsid w:val="0067192E"/>
    <w:rsid w:val="0067349F"/>
    <w:rsid w:val="00677491"/>
    <w:rsid w:val="00680F72"/>
    <w:rsid w:val="00681509"/>
    <w:rsid w:val="00681982"/>
    <w:rsid w:val="00684543"/>
    <w:rsid w:val="00685D6B"/>
    <w:rsid w:val="00685FD0"/>
    <w:rsid w:val="00692CA8"/>
    <w:rsid w:val="00692FD9"/>
    <w:rsid w:val="0069451C"/>
    <w:rsid w:val="0069482F"/>
    <w:rsid w:val="00694834"/>
    <w:rsid w:val="00696BBB"/>
    <w:rsid w:val="00696E0E"/>
    <w:rsid w:val="0069740E"/>
    <w:rsid w:val="00697CED"/>
    <w:rsid w:val="006A0197"/>
    <w:rsid w:val="006B19BB"/>
    <w:rsid w:val="006C03B8"/>
    <w:rsid w:val="006C17A6"/>
    <w:rsid w:val="006C2A63"/>
    <w:rsid w:val="006C3F8F"/>
    <w:rsid w:val="006C470A"/>
    <w:rsid w:val="006C69BB"/>
    <w:rsid w:val="006D10FD"/>
    <w:rsid w:val="006D4A40"/>
    <w:rsid w:val="006D65CF"/>
    <w:rsid w:val="006E1C0E"/>
    <w:rsid w:val="006E282A"/>
    <w:rsid w:val="006E3827"/>
    <w:rsid w:val="006E575D"/>
    <w:rsid w:val="006E5DC3"/>
    <w:rsid w:val="006E6838"/>
    <w:rsid w:val="006E7194"/>
    <w:rsid w:val="006E7EDB"/>
    <w:rsid w:val="006F01D8"/>
    <w:rsid w:val="006F0429"/>
    <w:rsid w:val="006F0985"/>
    <w:rsid w:val="006F239D"/>
    <w:rsid w:val="006F288C"/>
    <w:rsid w:val="006F2CBB"/>
    <w:rsid w:val="006F42AE"/>
    <w:rsid w:val="006F5F99"/>
    <w:rsid w:val="006F6D23"/>
    <w:rsid w:val="006F71AF"/>
    <w:rsid w:val="00700D1C"/>
    <w:rsid w:val="00702B85"/>
    <w:rsid w:val="0070302C"/>
    <w:rsid w:val="007040DC"/>
    <w:rsid w:val="007048DD"/>
    <w:rsid w:val="007066C3"/>
    <w:rsid w:val="00710340"/>
    <w:rsid w:val="00711D0F"/>
    <w:rsid w:val="00712E5A"/>
    <w:rsid w:val="00713E21"/>
    <w:rsid w:val="007177E1"/>
    <w:rsid w:val="00720DD5"/>
    <w:rsid w:val="00720EDA"/>
    <w:rsid w:val="00721727"/>
    <w:rsid w:val="00722812"/>
    <w:rsid w:val="00722CFA"/>
    <w:rsid w:val="0072408B"/>
    <w:rsid w:val="00725190"/>
    <w:rsid w:val="0073102E"/>
    <w:rsid w:val="007310FA"/>
    <w:rsid w:val="007315E1"/>
    <w:rsid w:val="007316A5"/>
    <w:rsid w:val="00731B2A"/>
    <w:rsid w:val="007341AB"/>
    <w:rsid w:val="00735B63"/>
    <w:rsid w:val="00736615"/>
    <w:rsid w:val="00740C82"/>
    <w:rsid w:val="00742376"/>
    <w:rsid w:val="00743470"/>
    <w:rsid w:val="00746A58"/>
    <w:rsid w:val="00747910"/>
    <w:rsid w:val="00747DE7"/>
    <w:rsid w:val="007511C4"/>
    <w:rsid w:val="007514D1"/>
    <w:rsid w:val="007518AE"/>
    <w:rsid w:val="00751AB2"/>
    <w:rsid w:val="007527AA"/>
    <w:rsid w:val="0075373E"/>
    <w:rsid w:val="0075632D"/>
    <w:rsid w:val="00757206"/>
    <w:rsid w:val="00757C17"/>
    <w:rsid w:val="007618C0"/>
    <w:rsid w:val="00761D9A"/>
    <w:rsid w:val="00761FC1"/>
    <w:rsid w:val="00762CED"/>
    <w:rsid w:val="0076410D"/>
    <w:rsid w:val="007650C6"/>
    <w:rsid w:val="0076528F"/>
    <w:rsid w:val="00767E5A"/>
    <w:rsid w:val="00770127"/>
    <w:rsid w:val="00771138"/>
    <w:rsid w:val="00777AE0"/>
    <w:rsid w:val="0078044F"/>
    <w:rsid w:val="00780DFE"/>
    <w:rsid w:val="0078294E"/>
    <w:rsid w:val="0078466B"/>
    <w:rsid w:val="007916C6"/>
    <w:rsid w:val="00792181"/>
    <w:rsid w:val="0079266B"/>
    <w:rsid w:val="0079513B"/>
    <w:rsid w:val="007976B1"/>
    <w:rsid w:val="007A18B2"/>
    <w:rsid w:val="007A1E8B"/>
    <w:rsid w:val="007A3215"/>
    <w:rsid w:val="007A5B92"/>
    <w:rsid w:val="007A6189"/>
    <w:rsid w:val="007A74A7"/>
    <w:rsid w:val="007B1769"/>
    <w:rsid w:val="007B45A5"/>
    <w:rsid w:val="007B55E7"/>
    <w:rsid w:val="007C1B6D"/>
    <w:rsid w:val="007C357B"/>
    <w:rsid w:val="007C5D1C"/>
    <w:rsid w:val="007C7C32"/>
    <w:rsid w:val="007D060A"/>
    <w:rsid w:val="007D56CB"/>
    <w:rsid w:val="007D5D84"/>
    <w:rsid w:val="007D65B3"/>
    <w:rsid w:val="007E08CA"/>
    <w:rsid w:val="007F1A9E"/>
    <w:rsid w:val="007F2553"/>
    <w:rsid w:val="007F3891"/>
    <w:rsid w:val="007F45F6"/>
    <w:rsid w:val="007F62BB"/>
    <w:rsid w:val="007F6710"/>
    <w:rsid w:val="008019CF"/>
    <w:rsid w:val="0080212D"/>
    <w:rsid w:val="00802947"/>
    <w:rsid w:val="008056B9"/>
    <w:rsid w:val="00805CE3"/>
    <w:rsid w:val="00806EA0"/>
    <w:rsid w:val="0081090D"/>
    <w:rsid w:val="00812600"/>
    <w:rsid w:val="00815F11"/>
    <w:rsid w:val="0081728F"/>
    <w:rsid w:val="008205FA"/>
    <w:rsid w:val="00820CA0"/>
    <w:rsid w:val="0082114A"/>
    <w:rsid w:val="00823FDC"/>
    <w:rsid w:val="00831377"/>
    <w:rsid w:val="00835E63"/>
    <w:rsid w:val="008365D9"/>
    <w:rsid w:val="0084058F"/>
    <w:rsid w:val="00841129"/>
    <w:rsid w:val="008412A6"/>
    <w:rsid w:val="00843E21"/>
    <w:rsid w:val="0084428E"/>
    <w:rsid w:val="008459CD"/>
    <w:rsid w:val="008467D9"/>
    <w:rsid w:val="0084707F"/>
    <w:rsid w:val="0085539A"/>
    <w:rsid w:val="0086027D"/>
    <w:rsid w:val="008616CE"/>
    <w:rsid w:val="00863160"/>
    <w:rsid w:val="008639C5"/>
    <w:rsid w:val="00864858"/>
    <w:rsid w:val="008665C3"/>
    <w:rsid w:val="00866B39"/>
    <w:rsid w:val="00866D08"/>
    <w:rsid w:val="00871F00"/>
    <w:rsid w:val="00873FA8"/>
    <w:rsid w:val="00875D18"/>
    <w:rsid w:val="008765DF"/>
    <w:rsid w:val="00876950"/>
    <w:rsid w:val="00876965"/>
    <w:rsid w:val="00877270"/>
    <w:rsid w:val="0088762E"/>
    <w:rsid w:val="00887F6D"/>
    <w:rsid w:val="00890C6B"/>
    <w:rsid w:val="00892E2F"/>
    <w:rsid w:val="0089439E"/>
    <w:rsid w:val="00896A73"/>
    <w:rsid w:val="008A0FD4"/>
    <w:rsid w:val="008A12CB"/>
    <w:rsid w:val="008A2A64"/>
    <w:rsid w:val="008A3CBB"/>
    <w:rsid w:val="008A4366"/>
    <w:rsid w:val="008B0087"/>
    <w:rsid w:val="008B0446"/>
    <w:rsid w:val="008B209C"/>
    <w:rsid w:val="008B42CE"/>
    <w:rsid w:val="008B4983"/>
    <w:rsid w:val="008B6AFC"/>
    <w:rsid w:val="008B7715"/>
    <w:rsid w:val="008C123E"/>
    <w:rsid w:val="008C1DE3"/>
    <w:rsid w:val="008C76D4"/>
    <w:rsid w:val="008C78E1"/>
    <w:rsid w:val="008D1F86"/>
    <w:rsid w:val="008D3052"/>
    <w:rsid w:val="008D44FF"/>
    <w:rsid w:val="008D6CFB"/>
    <w:rsid w:val="008D7F99"/>
    <w:rsid w:val="008E0260"/>
    <w:rsid w:val="008E0980"/>
    <w:rsid w:val="008E2B66"/>
    <w:rsid w:val="008E3FA8"/>
    <w:rsid w:val="008E5B1D"/>
    <w:rsid w:val="008E679F"/>
    <w:rsid w:val="008F1285"/>
    <w:rsid w:val="008F40E0"/>
    <w:rsid w:val="008F4600"/>
    <w:rsid w:val="008F5CBB"/>
    <w:rsid w:val="008F5ECB"/>
    <w:rsid w:val="008F69C1"/>
    <w:rsid w:val="00901500"/>
    <w:rsid w:val="00902791"/>
    <w:rsid w:val="0090338B"/>
    <w:rsid w:val="009046EE"/>
    <w:rsid w:val="00904F7A"/>
    <w:rsid w:val="00906060"/>
    <w:rsid w:val="0090657A"/>
    <w:rsid w:val="0090674D"/>
    <w:rsid w:val="00910716"/>
    <w:rsid w:val="00910B07"/>
    <w:rsid w:val="00910BD5"/>
    <w:rsid w:val="009125CB"/>
    <w:rsid w:val="00915FA5"/>
    <w:rsid w:val="00916C16"/>
    <w:rsid w:val="00917B0B"/>
    <w:rsid w:val="009205EE"/>
    <w:rsid w:val="00920854"/>
    <w:rsid w:val="00922ABB"/>
    <w:rsid w:val="00923E74"/>
    <w:rsid w:val="0092542B"/>
    <w:rsid w:val="00926AA1"/>
    <w:rsid w:val="0092773A"/>
    <w:rsid w:val="0093059B"/>
    <w:rsid w:val="009315A8"/>
    <w:rsid w:val="00935225"/>
    <w:rsid w:val="009363F4"/>
    <w:rsid w:val="00936A8B"/>
    <w:rsid w:val="00942754"/>
    <w:rsid w:val="00945AFE"/>
    <w:rsid w:val="00946147"/>
    <w:rsid w:val="00952C9F"/>
    <w:rsid w:val="009533A5"/>
    <w:rsid w:val="00953F0C"/>
    <w:rsid w:val="009543D3"/>
    <w:rsid w:val="0095598C"/>
    <w:rsid w:val="009561BC"/>
    <w:rsid w:val="00956D77"/>
    <w:rsid w:val="00962EE0"/>
    <w:rsid w:val="00967927"/>
    <w:rsid w:val="00967E39"/>
    <w:rsid w:val="00970376"/>
    <w:rsid w:val="009707DE"/>
    <w:rsid w:val="00970E19"/>
    <w:rsid w:val="0097116E"/>
    <w:rsid w:val="0097143E"/>
    <w:rsid w:val="00971A7C"/>
    <w:rsid w:val="009753B5"/>
    <w:rsid w:val="00975648"/>
    <w:rsid w:val="00976A51"/>
    <w:rsid w:val="00976E4F"/>
    <w:rsid w:val="0098096E"/>
    <w:rsid w:val="009828B8"/>
    <w:rsid w:val="00982C80"/>
    <w:rsid w:val="0098495F"/>
    <w:rsid w:val="009862A9"/>
    <w:rsid w:val="00986836"/>
    <w:rsid w:val="00987AC2"/>
    <w:rsid w:val="009925C4"/>
    <w:rsid w:val="00992993"/>
    <w:rsid w:val="00993571"/>
    <w:rsid w:val="009942E8"/>
    <w:rsid w:val="00995D14"/>
    <w:rsid w:val="00997D4F"/>
    <w:rsid w:val="009A0A8F"/>
    <w:rsid w:val="009A0D29"/>
    <w:rsid w:val="009A2F62"/>
    <w:rsid w:val="009A3A52"/>
    <w:rsid w:val="009A5705"/>
    <w:rsid w:val="009B07C4"/>
    <w:rsid w:val="009B1244"/>
    <w:rsid w:val="009B4325"/>
    <w:rsid w:val="009B698C"/>
    <w:rsid w:val="009B779D"/>
    <w:rsid w:val="009C0403"/>
    <w:rsid w:val="009C2024"/>
    <w:rsid w:val="009C2D61"/>
    <w:rsid w:val="009C38CC"/>
    <w:rsid w:val="009C48AD"/>
    <w:rsid w:val="009C776C"/>
    <w:rsid w:val="009C77FF"/>
    <w:rsid w:val="009C7B58"/>
    <w:rsid w:val="009D6F4C"/>
    <w:rsid w:val="009D7BCA"/>
    <w:rsid w:val="009E081B"/>
    <w:rsid w:val="009E4BB8"/>
    <w:rsid w:val="009E6D4E"/>
    <w:rsid w:val="009E732C"/>
    <w:rsid w:val="009F0FD6"/>
    <w:rsid w:val="009F60B1"/>
    <w:rsid w:val="00A00148"/>
    <w:rsid w:val="00A012ED"/>
    <w:rsid w:val="00A01A62"/>
    <w:rsid w:val="00A041EE"/>
    <w:rsid w:val="00A06A5E"/>
    <w:rsid w:val="00A111C2"/>
    <w:rsid w:val="00A1614B"/>
    <w:rsid w:val="00A21F2A"/>
    <w:rsid w:val="00A22234"/>
    <w:rsid w:val="00A228C5"/>
    <w:rsid w:val="00A252A4"/>
    <w:rsid w:val="00A26168"/>
    <w:rsid w:val="00A279C0"/>
    <w:rsid w:val="00A31F38"/>
    <w:rsid w:val="00A35AB6"/>
    <w:rsid w:val="00A40502"/>
    <w:rsid w:val="00A41FA6"/>
    <w:rsid w:val="00A428EA"/>
    <w:rsid w:val="00A429B8"/>
    <w:rsid w:val="00A429DA"/>
    <w:rsid w:val="00A45ADD"/>
    <w:rsid w:val="00A45B60"/>
    <w:rsid w:val="00A47774"/>
    <w:rsid w:val="00A51EB0"/>
    <w:rsid w:val="00A53E96"/>
    <w:rsid w:val="00A53EC9"/>
    <w:rsid w:val="00A54D66"/>
    <w:rsid w:val="00A5657A"/>
    <w:rsid w:val="00A56D72"/>
    <w:rsid w:val="00A56DE1"/>
    <w:rsid w:val="00A57EB4"/>
    <w:rsid w:val="00A622C5"/>
    <w:rsid w:val="00A63839"/>
    <w:rsid w:val="00A65609"/>
    <w:rsid w:val="00A65E36"/>
    <w:rsid w:val="00A723DF"/>
    <w:rsid w:val="00A7268A"/>
    <w:rsid w:val="00A763A0"/>
    <w:rsid w:val="00A768D8"/>
    <w:rsid w:val="00A77C65"/>
    <w:rsid w:val="00A81134"/>
    <w:rsid w:val="00A819DB"/>
    <w:rsid w:val="00A820C4"/>
    <w:rsid w:val="00A85ECB"/>
    <w:rsid w:val="00A873F0"/>
    <w:rsid w:val="00A937DE"/>
    <w:rsid w:val="00A9404A"/>
    <w:rsid w:val="00A94150"/>
    <w:rsid w:val="00A9518F"/>
    <w:rsid w:val="00A95BE8"/>
    <w:rsid w:val="00AA1DD9"/>
    <w:rsid w:val="00AA3A04"/>
    <w:rsid w:val="00AB0235"/>
    <w:rsid w:val="00AB0433"/>
    <w:rsid w:val="00AB1127"/>
    <w:rsid w:val="00AB2FBF"/>
    <w:rsid w:val="00AB4F9F"/>
    <w:rsid w:val="00AB7B84"/>
    <w:rsid w:val="00AC1D75"/>
    <w:rsid w:val="00AC5DE0"/>
    <w:rsid w:val="00AC6519"/>
    <w:rsid w:val="00AC7040"/>
    <w:rsid w:val="00AD1835"/>
    <w:rsid w:val="00AD21E3"/>
    <w:rsid w:val="00AD550F"/>
    <w:rsid w:val="00AD6220"/>
    <w:rsid w:val="00AE0D21"/>
    <w:rsid w:val="00AE0F45"/>
    <w:rsid w:val="00AE306A"/>
    <w:rsid w:val="00AE356F"/>
    <w:rsid w:val="00AE6A71"/>
    <w:rsid w:val="00AF0D8E"/>
    <w:rsid w:val="00AF1BE9"/>
    <w:rsid w:val="00AF1DB9"/>
    <w:rsid w:val="00AF20D2"/>
    <w:rsid w:val="00AF2612"/>
    <w:rsid w:val="00AF371D"/>
    <w:rsid w:val="00AF596A"/>
    <w:rsid w:val="00AF6A3C"/>
    <w:rsid w:val="00AF79BC"/>
    <w:rsid w:val="00B000BA"/>
    <w:rsid w:val="00B02C7A"/>
    <w:rsid w:val="00B0305D"/>
    <w:rsid w:val="00B036BD"/>
    <w:rsid w:val="00B06B06"/>
    <w:rsid w:val="00B074D4"/>
    <w:rsid w:val="00B1034C"/>
    <w:rsid w:val="00B10496"/>
    <w:rsid w:val="00B107D8"/>
    <w:rsid w:val="00B10A65"/>
    <w:rsid w:val="00B11471"/>
    <w:rsid w:val="00B12588"/>
    <w:rsid w:val="00B12D8F"/>
    <w:rsid w:val="00B15CDD"/>
    <w:rsid w:val="00B20CA7"/>
    <w:rsid w:val="00B22CA9"/>
    <w:rsid w:val="00B23599"/>
    <w:rsid w:val="00B33F86"/>
    <w:rsid w:val="00B35C37"/>
    <w:rsid w:val="00B36D83"/>
    <w:rsid w:val="00B40F8D"/>
    <w:rsid w:val="00B41538"/>
    <w:rsid w:val="00B41EE4"/>
    <w:rsid w:val="00B43CE2"/>
    <w:rsid w:val="00B52F0F"/>
    <w:rsid w:val="00B52FD5"/>
    <w:rsid w:val="00B53820"/>
    <w:rsid w:val="00B56162"/>
    <w:rsid w:val="00B57213"/>
    <w:rsid w:val="00B63204"/>
    <w:rsid w:val="00B63B61"/>
    <w:rsid w:val="00B65241"/>
    <w:rsid w:val="00B67E63"/>
    <w:rsid w:val="00B71DFD"/>
    <w:rsid w:val="00B73284"/>
    <w:rsid w:val="00B73CD7"/>
    <w:rsid w:val="00B74722"/>
    <w:rsid w:val="00B758AB"/>
    <w:rsid w:val="00B77735"/>
    <w:rsid w:val="00B83411"/>
    <w:rsid w:val="00B8686D"/>
    <w:rsid w:val="00B900E3"/>
    <w:rsid w:val="00B91077"/>
    <w:rsid w:val="00B92218"/>
    <w:rsid w:val="00B9224F"/>
    <w:rsid w:val="00B9289B"/>
    <w:rsid w:val="00B93ABE"/>
    <w:rsid w:val="00B93F6F"/>
    <w:rsid w:val="00B94B8B"/>
    <w:rsid w:val="00B9519C"/>
    <w:rsid w:val="00BA00A4"/>
    <w:rsid w:val="00BA0B9C"/>
    <w:rsid w:val="00BA1241"/>
    <w:rsid w:val="00BA410C"/>
    <w:rsid w:val="00BB05AF"/>
    <w:rsid w:val="00BB1149"/>
    <w:rsid w:val="00BB2EB2"/>
    <w:rsid w:val="00BB6202"/>
    <w:rsid w:val="00BB700E"/>
    <w:rsid w:val="00BC2358"/>
    <w:rsid w:val="00BC644D"/>
    <w:rsid w:val="00BC7536"/>
    <w:rsid w:val="00BD037C"/>
    <w:rsid w:val="00BD0410"/>
    <w:rsid w:val="00BD1786"/>
    <w:rsid w:val="00BD192F"/>
    <w:rsid w:val="00BD26BC"/>
    <w:rsid w:val="00BD7613"/>
    <w:rsid w:val="00BD7FCE"/>
    <w:rsid w:val="00BE2DAE"/>
    <w:rsid w:val="00BE375E"/>
    <w:rsid w:val="00BE47F6"/>
    <w:rsid w:val="00BE5FC4"/>
    <w:rsid w:val="00BF01B5"/>
    <w:rsid w:val="00BF1E8B"/>
    <w:rsid w:val="00BF269A"/>
    <w:rsid w:val="00BF512F"/>
    <w:rsid w:val="00BF68EA"/>
    <w:rsid w:val="00BF6BB3"/>
    <w:rsid w:val="00C027C8"/>
    <w:rsid w:val="00C04064"/>
    <w:rsid w:val="00C10EEA"/>
    <w:rsid w:val="00C12187"/>
    <w:rsid w:val="00C13548"/>
    <w:rsid w:val="00C142DF"/>
    <w:rsid w:val="00C16B35"/>
    <w:rsid w:val="00C171BD"/>
    <w:rsid w:val="00C22F74"/>
    <w:rsid w:val="00C27813"/>
    <w:rsid w:val="00C27CD3"/>
    <w:rsid w:val="00C320F6"/>
    <w:rsid w:val="00C35FCC"/>
    <w:rsid w:val="00C402F4"/>
    <w:rsid w:val="00C428ED"/>
    <w:rsid w:val="00C45671"/>
    <w:rsid w:val="00C472A9"/>
    <w:rsid w:val="00C504A5"/>
    <w:rsid w:val="00C51965"/>
    <w:rsid w:val="00C60462"/>
    <w:rsid w:val="00C6273E"/>
    <w:rsid w:val="00C62D57"/>
    <w:rsid w:val="00C631D4"/>
    <w:rsid w:val="00C63767"/>
    <w:rsid w:val="00C65858"/>
    <w:rsid w:val="00C65F10"/>
    <w:rsid w:val="00C66A9B"/>
    <w:rsid w:val="00C674D3"/>
    <w:rsid w:val="00C677C3"/>
    <w:rsid w:val="00C71DCE"/>
    <w:rsid w:val="00C7284C"/>
    <w:rsid w:val="00C73A30"/>
    <w:rsid w:val="00C746C6"/>
    <w:rsid w:val="00C756F1"/>
    <w:rsid w:val="00C80876"/>
    <w:rsid w:val="00C822B1"/>
    <w:rsid w:val="00C833A9"/>
    <w:rsid w:val="00C83993"/>
    <w:rsid w:val="00C8626C"/>
    <w:rsid w:val="00C872C1"/>
    <w:rsid w:val="00C91C8C"/>
    <w:rsid w:val="00C9225C"/>
    <w:rsid w:val="00CA49EC"/>
    <w:rsid w:val="00CA4D37"/>
    <w:rsid w:val="00CA7211"/>
    <w:rsid w:val="00CB2640"/>
    <w:rsid w:val="00CB76F2"/>
    <w:rsid w:val="00CC0668"/>
    <w:rsid w:val="00CC347C"/>
    <w:rsid w:val="00CC34AA"/>
    <w:rsid w:val="00CC487D"/>
    <w:rsid w:val="00CC49BA"/>
    <w:rsid w:val="00CD02D8"/>
    <w:rsid w:val="00CD1ADE"/>
    <w:rsid w:val="00CD1CCB"/>
    <w:rsid w:val="00CD28F4"/>
    <w:rsid w:val="00CD42F0"/>
    <w:rsid w:val="00CD4F2D"/>
    <w:rsid w:val="00CD75DB"/>
    <w:rsid w:val="00CE1C88"/>
    <w:rsid w:val="00CE22C1"/>
    <w:rsid w:val="00CE35F2"/>
    <w:rsid w:val="00CE3B7E"/>
    <w:rsid w:val="00CE3F0C"/>
    <w:rsid w:val="00CE62A1"/>
    <w:rsid w:val="00CE68DA"/>
    <w:rsid w:val="00CF04BB"/>
    <w:rsid w:val="00CF1F2B"/>
    <w:rsid w:val="00CF21DD"/>
    <w:rsid w:val="00CF2CF2"/>
    <w:rsid w:val="00CF385D"/>
    <w:rsid w:val="00CF3C64"/>
    <w:rsid w:val="00CF4C8C"/>
    <w:rsid w:val="00CF5CA0"/>
    <w:rsid w:val="00CF5FA0"/>
    <w:rsid w:val="00CF76D1"/>
    <w:rsid w:val="00D00883"/>
    <w:rsid w:val="00D05177"/>
    <w:rsid w:val="00D067C7"/>
    <w:rsid w:val="00D10054"/>
    <w:rsid w:val="00D155AC"/>
    <w:rsid w:val="00D16BE9"/>
    <w:rsid w:val="00D23835"/>
    <w:rsid w:val="00D23BEE"/>
    <w:rsid w:val="00D23F5E"/>
    <w:rsid w:val="00D25321"/>
    <w:rsid w:val="00D25600"/>
    <w:rsid w:val="00D33970"/>
    <w:rsid w:val="00D355A3"/>
    <w:rsid w:val="00D36425"/>
    <w:rsid w:val="00D36CE9"/>
    <w:rsid w:val="00D42014"/>
    <w:rsid w:val="00D4234E"/>
    <w:rsid w:val="00D471CA"/>
    <w:rsid w:val="00D50EC4"/>
    <w:rsid w:val="00D5160A"/>
    <w:rsid w:val="00D5272D"/>
    <w:rsid w:val="00D55F4B"/>
    <w:rsid w:val="00D5747C"/>
    <w:rsid w:val="00D60AA7"/>
    <w:rsid w:val="00D628E8"/>
    <w:rsid w:val="00D6351F"/>
    <w:rsid w:val="00D63D56"/>
    <w:rsid w:val="00D67421"/>
    <w:rsid w:val="00D70D9F"/>
    <w:rsid w:val="00D712AC"/>
    <w:rsid w:val="00D71C1D"/>
    <w:rsid w:val="00D75E6C"/>
    <w:rsid w:val="00D76259"/>
    <w:rsid w:val="00D7723D"/>
    <w:rsid w:val="00D812D3"/>
    <w:rsid w:val="00D8233E"/>
    <w:rsid w:val="00D84470"/>
    <w:rsid w:val="00D8746D"/>
    <w:rsid w:val="00D8794B"/>
    <w:rsid w:val="00D902B9"/>
    <w:rsid w:val="00D96C7C"/>
    <w:rsid w:val="00DA0475"/>
    <w:rsid w:val="00DA151F"/>
    <w:rsid w:val="00DA21A9"/>
    <w:rsid w:val="00DA45D6"/>
    <w:rsid w:val="00DA683E"/>
    <w:rsid w:val="00DA74E7"/>
    <w:rsid w:val="00DA78E9"/>
    <w:rsid w:val="00DB087E"/>
    <w:rsid w:val="00DB0A60"/>
    <w:rsid w:val="00DB0C1F"/>
    <w:rsid w:val="00DB1AA7"/>
    <w:rsid w:val="00DB1B29"/>
    <w:rsid w:val="00DB2A4D"/>
    <w:rsid w:val="00DB4D1C"/>
    <w:rsid w:val="00DB586D"/>
    <w:rsid w:val="00DB5EB5"/>
    <w:rsid w:val="00DB6F94"/>
    <w:rsid w:val="00DC09D1"/>
    <w:rsid w:val="00DC2892"/>
    <w:rsid w:val="00DC3919"/>
    <w:rsid w:val="00DD0BD8"/>
    <w:rsid w:val="00DD36A3"/>
    <w:rsid w:val="00DD3F3A"/>
    <w:rsid w:val="00DE0509"/>
    <w:rsid w:val="00DE0EFA"/>
    <w:rsid w:val="00DE178B"/>
    <w:rsid w:val="00DE3A46"/>
    <w:rsid w:val="00DE6BA6"/>
    <w:rsid w:val="00DE75EB"/>
    <w:rsid w:val="00DF3200"/>
    <w:rsid w:val="00DF42B9"/>
    <w:rsid w:val="00DF491D"/>
    <w:rsid w:val="00DF4A13"/>
    <w:rsid w:val="00DF71EB"/>
    <w:rsid w:val="00E01CA1"/>
    <w:rsid w:val="00E03C51"/>
    <w:rsid w:val="00E03DDD"/>
    <w:rsid w:val="00E1679D"/>
    <w:rsid w:val="00E16CF1"/>
    <w:rsid w:val="00E2219C"/>
    <w:rsid w:val="00E225E9"/>
    <w:rsid w:val="00E22AF9"/>
    <w:rsid w:val="00E23168"/>
    <w:rsid w:val="00E2599F"/>
    <w:rsid w:val="00E259BF"/>
    <w:rsid w:val="00E26786"/>
    <w:rsid w:val="00E30DEF"/>
    <w:rsid w:val="00E310B4"/>
    <w:rsid w:val="00E327C0"/>
    <w:rsid w:val="00E344E8"/>
    <w:rsid w:val="00E34637"/>
    <w:rsid w:val="00E355FF"/>
    <w:rsid w:val="00E35F2D"/>
    <w:rsid w:val="00E41A79"/>
    <w:rsid w:val="00E43206"/>
    <w:rsid w:val="00E445D5"/>
    <w:rsid w:val="00E44979"/>
    <w:rsid w:val="00E47A47"/>
    <w:rsid w:val="00E47D19"/>
    <w:rsid w:val="00E47D45"/>
    <w:rsid w:val="00E50657"/>
    <w:rsid w:val="00E53DB9"/>
    <w:rsid w:val="00E54D3F"/>
    <w:rsid w:val="00E57D3B"/>
    <w:rsid w:val="00E60AFF"/>
    <w:rsid w:val="00E610BB"/>
    <w:rsid w:val="00E61E8E"/>
    <w:rsid w:val="00E63ABE"/>
    <w:rsid w:val="00E66AE6"/>
    <w:rsid w:val="00E672DF"/>
    <w:rsid w:val="00E6799B"/>
    <w:rsid w:val="00E700FA"/>
    <w:rsid w:val="00E70B3A"/>
    <w:rsid w:val="00E71BA0"/>
    <w:rsid w:val="00E72081"/>
    <w:rsid w:val="00E76018"/>
    <w:rsid w:val="00E76276"/>
    <w:rsid w:val="00E779EB"/>
    <w:rsid w:val="00E80EB7"/>
    <w:rsid w:val="00E815B2"/>
    <w:rsid w:val="00E82502"/>
    <w:rsid w:val="00E82836"/>
    <w:rsid w:val="00E833D7"/>
    <w:rsid w:val="00E85B07"/>
    <w:rsid w:val="00E865DE"/>
    <w:rsid w:val="00E865EA"/>
    <w:rsid w:val="00E903CF"/>
    <w:rsid w:val="00E91437"/>
    <w:rsid w:val="00E92586"/>
    <w:rsid w:val="00EA40FF"/>
    <w:rsid w:val="00EA5FEE"/>
    <w:rsid w:val="00EA69A8"/>
    <w:rsid w:val="00EB25AD"/>
    <w:rsid w:val="00EB26F1"/>
    <w:rsid w:val="00EB3450"/>
    <w:rsid w:val="00EB3DA5"/>
    <w:rsid w:val="00EB4501"/>
    <w:rsid w:val="00EB48D4"/>
    <w:rsid w:val="00EB532D"/>
    <w:rsid w:val="00EB5FD0"/>
    <w:rsid w:val="00EB6062"/>
    <w:rsid w:val="00EB6979"/>
    <w:rsid w:val="00EB6C5F"/>
    <w:rsid w:val="00EB6FAF"/>
    <w:rsid w:val="00EB71E5"/>
    <w:rsid w:val="00EC0E45"/>
    <w:rsid w:val="00EC210D"/>
    <w:rsid w:val="00EC42C7"/>
    <w:rsid w:val="00EC51ED"/>
    <w:rsid w:val="00EC56C3"/>
    <w:rsid w:val="00EC6C74"/>
    <w:rsid w:val="00EC6EF9"/>
    <w:rsid w:val="00EC7005"/>
    <w:rsid w:val="00ED0EF3"/>
    <w:rsid w:val="00ED4E79"/>
    <w:rsid w:val="00ED6C9E"/>
    <w:rsid w:val="00EE5C96"/>
    <w:rsid w:val="00EE6838"/>
    <w:rsid w:val="00EE6F16"/>
    <w:rsid w:val="00EF329C"/>
    <w:rsid w:val="00EF3425"/>
    <w:rsid w:val="00EF553D"/>
    <w:rsid w:val="00EF63D8"/>
    <w:rsid w:val="00F001C9"/>
    <w:rsid w:val="00F0072D"/>
    <w:rsid w:val="00F01CF2"/>
    <w:rsid w:val="00F040B7"/>
    <w:rsid w:val="00F05589"/>
    <w:rsid w:val="00F057AD"/>
    <w:rsid w:val="00F10612"/>
    <w:rsid w:val="00F126B4"/>
    <w:rsid w:val="00F12F55"/>
    <w:rsid w:val="00F132D9"/>
    <w:rsid w:val="00F14389"/>
    <w:rsid w:val="00F17E19"/>
    <w:rsid w:val="00F201C7"/>
    <w:rsid w:val="00F234CC"/>
    <w:rsid w:val="00F246D3"/>
    <w:rsid w:val="00F248DD"/>
    <w:rsid w:val="00F25C13"/>
    <w:rsid w:val="00F30141"/>
    <w:rsid w:val="00F31F19"/>
    <w:rsid w:val="00F337D1"/>
    <w:rsid w:val="00F33EFF"/>
    <w:rsid w:val="00F3651C"/>
    <w:rsid w:val="00F3750C"/>
    <w:rsid w:val="00F409F8"/>
    <w:rsid w:val="00F40C27"/>
    <w:rsid w:val="00F41B30"/>
    <w:rsid w:val="00F42223"/>
    <w:rsid w:val="00F4356C"/>
    <w:rsid w:val="00F44DA9"/>
    <w:rsid w:val="00F457A8"/>
    <w:rsid w:val="00F46627"/>
    <w:rsid w:val="00F46BC0"/>
    <w:rsid w:val="00F51D39"/>
    <w:rsid w:val="00F54F40"/>
    <w:rsid w:val="00F56353"/>
    <w:rsid w:val="00F5649F"/>
    <w:rsid w:val="00F57120"/>
    <w:rsid w:val="00F574B4"/>
    <w:rsid w:val="00F604A0"/>
    <w:rsid w:val="00F61C2A"/>
    <w:rsid w:val="00F6658B"/>
    <w:rsid w:val="00F676D4"/>
    <w:rsid w:val="00F722BA"/>
    <w:rsid w:val="00F749AB"/>
    <w:rsid w:val="00F7625A"/>
    <w:rsid w:val="00F76E0B"/>
    <w:rsid w:val="00F77717"/>
    <w:rsid w:val="00F77A14"/>
    <w:rsid w:val="00F86101"/>
    <w:rsid w:val="00F8768E"/>
    <w:rsid w:val="00F87FA6"/>
    <w:rsid w:val="00F9107B"/>
    <w:rsid w:val="00F92508"/>
    <w:rsid w:val="00F95CC5"/>
    <w:rsid w:val="00F9638A"/>
    <w:rsid w:val="00F96E1A"/>
    <w:rsid w:val="00FA10E0"/>
    <w:rsid w:val="00FA1539"/>
    <w:rsid w:val="00FA1F59"/>
    <w:rsid w:val="00FA5D61"/>
    <w:rsid w:val="00FA658F"/>
    <w:rsid w:val="00FA66B3"/>
    <w:rsid w:val="00FB2F6A"/>
    <w:rsid w:val="00FB2FD6"/>
    <w:rsid w:val="00FB424A"/>
    <w:rsid w:val="00FB573F"/>
    <w:rsid w:val="00FB5B34"/>
    <w:rsid w:val="00FB5DE0"/>
    <w:rsid w:val="00FC0E8E"/>
    <w:rsid w:val="00FC14F8"/>
    <w:rsid w:val="00FC3ACA"/>
    <w:rsid w:val="00FC445E"/>
    <w:rsid w:val="00FC44DC"/>
    <w:rsid w:val="00FC57A8"/>
    <w:rsid w:val="00FD041C"/>
    <w:rsid w:val="00FD39CC"/>
    <w:rsid w:val="00FD4B44"/>
    <w:rsid w:val="00FD54ED"/>
    <w:rsid w:val="00FD60D4"/>
    <w:rsid w:val="00FD6BA8"/>
    <w:rsid w:val="00FD7AE8"/>
    <w:rsid w:val="00FE1F04"/>
    <w:rsid w:val="00FF17E0"/>
    <w:rsid w:val="00FF4C23"/>
    <w:rsid w:val="00FF4E7D"/>
    <w:rsid w:val="00FF6F17"/>
    <w:rsid w:val="00FF7E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D2F33"/>
  <w15:chartTrackingRefBased/>
  <w15:docId w15:val="{D037EB27-5F5F-4279-A346-AA8E67A2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3642B"/>
    <w:pPr>
      <w:spacing w:after="120"/>
      <w:jc w:val="both"/>
    </w:pPr>
    <w:rPr>
      <w:sz w:val="24"/>
      <w:szCs w:val="24"/>
      <w:lang w:val="en-GB" w:eastAsia="en-US"/>
    </w:rPr>
  </w:style>
  <w:style w:type="paragraph" w:styleId="1">
    <w:name w:val="heading 1"/>
    <w:basedOn w:val="a2"/>
    <w:next w:val="a2"/>
    <w:link w:val="10"/>
    <w:qFormat/>
    <w:rsid w:val="00D23835"/>
    <w:pPr>
      <w:keepNext/>
      <w:spacing w:after="240"/>
      <w:jc w:val="center"/>
      <w:outlineLvl w:val="0"/>
    </w:pPr>
    <w:rPr>
      <w:rFonts w:cs="Arial"/>
      <w:b/>
      <w:bCs/>
      <w:kern w:val="32"/>
      <w:lang w:val="ru-RU"/>
    </w:rPr>
  </w:style>
  <w:style w:type="paragraph" w:styleId="21">
    <w:name w:val="heading 2"/>
    <w:basedOn w:val="a2"/>
    <w:next w:val="a2"/>
    <w:link w:val="22"/>
    <w:qFormat/>
    <w:rsid w:val="0043642B"/>
    <w:pPr>
      <w:keepNext/>
      <w:jc w:val="center"/>
      <w:outlineLvl w:val="1"/>
    </w:pPr>
    <w:rPr>
      <w:rFonts w:cs="Arial"/>
      <w:b/>
      <w:bCs/>
      <w:iCs/>
      <w:caps/>
      <w:szCs w:val="28"/>
    </w:rPr>
  </w:style>
  <w:style w:type="paragraph" w:styleId="31">
    <w:name w:val="heading 3"/>
    <w:basedOn w:val="a2"/>
    <w:next w:val="a2"/>
    <w:qFormat/>
    <w:rsid w:val="0043642B"/>
    <w:pPr>
      <w:keepNext/>
      <w:jc w:val="center"/>
      <w:outlineLvl w:val="2"/>
    </w:pPr>
    <w:rPr>
      <w:rFonts w:cs="Arial"/>
      <w:b/>
      <w:bCs/>
      <w:szCs w:val="26"/>
    </w:rPr>
  </w:style>
  <w:style w:type="paragraph" w:styleId="41">
    <w:name w:val="heading 4"/>
    <w:basedOn w:val="a2"/>
    <w:next w:val="a2"/>
    <w:link w:val="42"/>
    <w:qFormat/>
    <w:rsid w:val="00F40C27"/>
    <w:pPr>
      <w:keepNext/>
      <w:jc w:val="center"/>
      <w:outlineLvl w:val="3"/>
    </w:pPr>
    <w:rPr>
      <w:b/>
      <w:bCs/>
      <w:caps/>
      <w:szCs w:val="28"/>
    </w:rPr>
  </w:style>
  <w:style w:type="paragraph" w:styleId="51">
    <w:name w:val="heading 5"/>
    <w:basedOn w:val="a2"/>
    <w:next w:val="a2"/>
    <w:link w:val="52"/>
    <w:qFormat/>
    <w:rsid w:val="00F40C27"/>
    <w:pPr>
      <w:outlineLvl w:val="4"/>
    </w:pPr>
    <w:rPr>
      <w:b/>
      <w:bCs/>
      <w:iCs/>
      <w:szCs w:val="26"/>
    </w:rPr>
  </w:style>
  <w:style w:type="paragraph" w:styleId="60">
    <w:name w:val="heading 6"/>
    <w:basedOn w:val="a2"/>
    <w:next w:val="a2"/>
    <w:link w:val="61"/>
    <w:qFormat/>
    <w:rsid w:val="000239AE"/>
    <w:pPr>
      <w:keepNext/>
      <w:outlineLvl w:val="5"/>
    </w:pPr>
    <w:rPr>
      <w:b/>
      <w:bCs/>
      <w:szCs w:val="22"/>
    </w:rPr>
  </w:style>
  <w:style w:type="paragraph" w:styleId="7">
    <w:name w:val="heading 7"/>
    <w:basedOn w:val="a2"/>
    <w:next w:val="a2"/>
    <w:qFormat/>
    <w:rsid w:val="004265B9"/>
    <w:pPr>
      <w:spacing w:before="240" w:after="60"/>
      <w:outlineLvl w:val="6"/>
    </w:pPr>
  </w:style>
  <w:style w:type="paragraph" w:styleId="8">
    <w:name w:val="heading 8"/>
    <w:basedOn w:val="a2"/>
    <w:next w:val="a2"/>
    <w:qFormat/>
    <w:rsid w:val="004265B9"/>
    <w:pPr>
      <w:spacing w:before="240" w:after="60"/>
      <w:outlineLvl w:val="7"/>
    </w:pPr>
    <w:rPr>
      <w:i/>
      <w:iCs/>
    </w:rPr>
  </w:style>
  <w:style w:type="paragraph" w:styleId="9">
    <w:name w:val="heading 9"/>
    <w:basedOn w:val="a2"/>
    <w:next w:val="a2"/>
    <w:qFormat/>
    <w:rsid w:val="004265B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rea">
    <w:name w:val="Area"/>
    <w:basedOn w:val="a2"/>
    <w:rsid w:val="00F40C27"/>
    <w:pPr>
      <w:jc w:val="center"/>
    </w:pPr>
    <w:rPr>
      <w:b/>
      <w:caps/>
    </w:rPr>
  </w:style>
  <w:style w:type="paragraph" w:customStyle="1" w:styleId="PerfObj">
    <w:name w:val="PerfObj"/>
    <w:basedOn w:val="a2"/>
    <w:next w:val="a2"/>
    <w:rsid w:val="00F40C27"/>
    <w:rPr>
      <w:b/>
      <w:caps/>
      <w:u w:val="single"/>
    </w:rPr>
  </w:style>
  <w:style w:type="paragraph" w:customStyle="1" w:styleId="NumSupFact">
    <w:name w:val="NumSupFact"/>
    <w:basedOn w:val="a2"/>
    <w:rsid w:val="004C295E"/>
    <w:pPr>
      <w:keepLines/>
      <w:numPr>
        <w:numId w:val="1"/>
      </w:numPr>
    </w:pPr>
  </w:style>
  <w:style w:type="paragraph" w:customStyle="1" w:styleId="ParSupFact">
    <w:name w:val="ParSupFact"/>
    <w:basedOn w:val="a2"/>
    <w:rsid w:val="00F40C27"/>
    <w:pPr>
      <w:ind w:left="397"/>
    </w:pPr>
  </w:style>
  <w:style w:type="paragraph" w:customStyle="1" w:styleId="NumSug">
    <w:name w:val="NumSug"/>
    <w:basedOn w:val="a2"/>
    <w:semiHidden/>
    <w:rsid w:val="00F40C27"/>
    <w:pPr>
      <w:numPr>
        <w:numId w:val="2"/>
      </w:numPr>
    </w:pPr>
  </w:style>
  <w:style w:type="paragraph" w:customStyle="1" w:styleId="bullet01">
    <w:name w:val="bullet01"/>
    <w:basedOn w:val="a2"/>
    <w:rsid w:val="00F40C27"/>
    <w:pPr>
      <w:numPr>
        <w:numId w:val="3"/>
      </w:numPr>
      <w:tabs>
        <w:tab w:val="left" w:pos="794"/>
      </w:tabs>
    </w:pPr>
  </w:style>
  <w:style w:type="paragraph" w:customStyle="1" w:styleId="bullet02">
    <w:name w:val="bullet02"/>
    <w:basedOn w:val="a2"/>
    <w:rsid w:val="00C027C8"/>
    <w:pPr>
      <w:numPr>
        <w:numId w:val="4"/>
      </w:numPr>
    </w:pPr>
  </w:style>
  <w:style w:type="numbering" w:styleId="111111">
    <w:name w:val="Outline List 2"/>
    <w:basedOn w:val="a5"/>
    <w:semiHidden/>
    <w:rsid w:val="004265B9"/>
    <w:pPr>
      <w:numPr>
        <w:numId w:val="5"/>
      </w:numPr>
    </w:pPr>
  </w:style>
  <w:style w:type="numbering" w:styleId="1ai">
    <w:name w:val="Outline List 1"/>
    <w:basedOn w:val="a5"/>
    <w:semiHidden/>
    <w:rsid w:val="004265B9"/>
    <w:pPr>
      <w:numPr>
        <w:numId w:val="6"/>
      </w:numPr>
    </w:pPr>
  </w:style>
  <w:style w:type="numbering" w:styleId="a1">
    <w:name w:val="Outline List 3"/>
    <w:basedOn w:val="a5"/>
    <w:semiHidden/>
    <w:rsid w:val="004265B9"/>
    <w:pPr>
      <w:numPr>
        <w:numId w:val="7"/>
      </w:numPr>
    </w:pPr>
  </w:style>
  <w:style w:type="paragraph" w:styleId="a6">
    <w:name w:val="Block Text"/>
    <w:basedOn w:val="a2"/>
    <w:semiHidden/>
    <w:rsid w:val="004265B9"/>
    <w:pPr>
      <w:ind w:left="1440" w:right="1440"/>
    </w:pPr>
  </w:style>
  <w:style w:type="paragraph" w:styleId="a7">
    <w:name w:val="Body Text"/>
    <w:basedOn w:val="a2"/>
    <w:link w:val="a8"/>
    <w:semiHidden/>
    <w:rsid w:val="004265B9"/>
  </w:style>
  <w:style w:type="paragraph" w:styleId="23">
    <w:name w:val="Body Text 2"/>
    <w:basedOn w:val="a2"/>
    <w:semiHidden/>
    <w:rsid w:val="004265B9"/>
    <w:pPr>
      <w:spacing w:line="480" w:lineRule="auto"/>
    </w:pPr>
  </w:style>
  <w:style w:type="paragraph" w:styleId="32">
    <w:name w:val="Body Text 3"/>
    <w:basedOn w:val="a2"/>
    <w:semiHidden/>
    <w:rsid w:val="004265B9"/>
    <w:rPr>
      <w:sz w:val="16"/>
      <w:szCs w:val="16"/>
    </w:rPr>
  </w:style>
  <w:style w:type="paragraph" w:styleId="a9">
    <w:name w:val="Body Text First Indent"/>
    <w:basedOn w:val="a7"/>
    <w:semiHidden/>
    <w:rsid w:val="004265B9"/>
    <w:pPr>
      <w:ind w:firstLine="210"/>
    </w:pPr>
  </w:style>
  <w:style w:type="paragraph" w:styleId="aa">
    <w:name w:val="Body Text Indent"/>
    <w:basedOn w:val="a2"/>
    <w:semiHidden/>
    <w:rsid w:val="004265B9"/>
    <w:pPr>
      <w:ind w:left="283"/>
    </w:pPr>
  </w:style>
  <w:style w:type="paragraph" w:styleId="24">
    <w:name w:val="Body Text First Indent 2"/>
    <w:basedOn w:val="aa"/>
    <w:semiHidden/>
    <w:rsid w:val="004265B9"/>
    <w:pPr>
      <w:ind w:firstLine="210"/>
    </w:pPr>
  </w:style>
  <w:style w:type="paragraph" w:styleId="25">
    <w:name w:val="Body Text Indent 2"/>
    <w:basedOn w:val="a2"/>
    <w:semiHidden/>
    <w:rsid w:val="004265B9"/>
    <w:pPr>
      <w:spacing w:line="480" w:lineRule="auto"/>
      <w:ind w:left="283"/>
    </w:pPr>
  </w:style>
  <w:style w:type="paragraph" w:styleId="33">
    <w:name w:val="Body Text Indent 3"/>
    <w:basedOn w:val="a2"/>
    <w:semiHidden/>
    <w:rsid w:val="004265B9"/>
    <w:pPr>
      <w:ind w:left="283"/>
    </w:pPr>
    <w:rPr>
      <w:sz w:val="16"/>
      <w:szCs w:val="16"/>
    </w:rPr>
  </w:style>
  <w:style w:type="paragraph" w:styleId="ab">
    <w:name w:val="Closing"/>
    <w:basedOn w:val="a2"/>
    <w:semiHidden/>
    <w:rsid w:val="004265B9"/>
    <w:pPr>
      <w:ind w:left="4252"/>
    </w:pPr>
  </w:style>
  <w:style w:type="paragraph" w:styleId="ac">
    <w:name w:val="Date"/>
    <w:basedOn w:val="a2"/>
    <w:next w:val="a2"/>
    <w:semiHidden/>
    <w:rsid w:val="004265B9"/>
  </w:style>
  <w:style w:type="paragraph" w:styleId="ad">
    <w:name w:val="E-mail Signature"/>
    <w:basedOn w:val="a2"/>
    <w:semiHidden/>
    <w:rsid w:val="004265B9"/>
  </w:style>
  <w:style w:type="character" w:styleId="ae">
    <w:name w:val="Emphasis"/>
    <w:uiPriority w:val="20"/>
    <w:qFormat/>
    <w:rsid w:val="004265B9"/>
    <w:rPr>
      <w:i/>
      <w:iCs/>
    </w:rPr>
  </w:style>
  <w:style w:type="paragraph" w:styleId="af">
    <w:name w:val="envelope address"/>
    <w:basedOn w:val="a2"/>
    <w:semiHidden/>
    <w:rsid w:val="004265B9"/>
    <w:pPr>
      <w:framePr w:w="7920" w:h="1980" w:hRule="exact" w:hSpace="180" w:wrap="auto" w:hAnchor="page" w:xAlign="center" w:yAlign="bottom"/>
      <w:ind w:left="2880"/>
    </w:pPr>
    <w:rPr>
      <w:rFonts w:ascii="Arial" w:hAnsi="Arial" w:cs="Arial"/>
    </w:rPr>
  </w:style>
  <w:style w:type="paragraph" w:styleId="26">
    <w:name w:val="envelope return"/>
    <w:basedOn w:val="a2"/>
    <w:semiHidden/>
    <w:rsid w:val="004265B9"/>
    <w:rPr>
      <w:rFonts w:ascii="Arial" w:hAnsi="Arial" w:cs="Arial"/>
      <w:sz w:val="20"/>
      <w:szCs w:val="20"/>
    </w:rPr>
  </w:style>
  <w:style w:type="character" w:styleId="af0">
    <w:name w:val="FollowedHyperlink"/>
    <w:semiHidden/>
    <w:rsid w:val="004265B9"/>
    <w:rPr>
      <w:color w:val="800080"/>
      <w:u w:val="single"/>
    </w:rPr>
  </w:style>
  <w:style w:type="character" w:styleId="HTML">
    <w:name w:val="HTML Acronym"/>
    <w:basedOn w:val="a3"/>
    <w:semiHidden/>
    <w:rsid w:val="004265B9"/>
  </w:style>
  <w:style w:type="paragraph" w:styleId="HTML0">
    <w:name w:val="HTML Address"/>
    <w:basedOn w:val="a2"/>
    <w:semiHidden/>
    <w:rsid w:val="004265B9"/>
    <w:rPr>
      <w:i/>
      <w:iCs/>
    </w:rPr>
  </w:style>
  <w:style w:type="character" w:styleId="HTML1">
    <w:name w:val="HTML Cite"/>
    <w:semiHidden/>
    <w:rsid w:val="004265B9"/>
    <w:rPr>
      <w:i/>
      <w:iCs/>
    </w:rPr>
  </w:style>
  <w:style w:type="character" w:styleId="HTML2">
    <w:name w:val="HTML Code"/>
    <w:semiHidden/>
    <w:rsid w:val="004265B9"/>
    <w:rPr>
      <w:rFonts w:ascii="Courier New" w:hAnsi="Courier New" w:cs="Courier New"/>
      <w:sz w:val="20"/>
      <w:szCs w:val="20"/>
    </w:rPr>
  </w:style>
  <w:style w:type="character" w:styleId="HTML3">
    <w:name w:val="HTML Definition"/>
    <w:semiHidden/>
    <w:rsid w:val="004265B9"/>
    <w:rPr>
      <w:i/>
      <w:iCs/>
    </w:rPr>
  </w:style>
  <w:style w:type="character" w:styleId="HTML4">
    <w:name w:val="HTML Keyboard"/>
    <w:semiHidden/>
    <w:rsid w:val="004265B9"/>
    <w:rPr>
      <w:rFonts w:ascii="Courier New" w:hAnsi="Courier New" w:cs="Courier New"/>
      <w:sz w:val="20"/>
      <w:szCs w:val="20"/>
    </w:rPr>
  </w:style>
  <w:style w:type="paragraph" w:styleId="HTML5">
    <w:name w:val="HTML Preformatted"/>
    <w:basedOn w:val="a2"/>
    <w:semiHidden/>
    <w:rsid w:val="004265B9"/>
    <w:rPr>
      <w:rFonts w:ascii="Courier New" w:hAnsi="Courier New" w:cs="Courier New"/>
      <w:sz w:val="20"/>
      <w:szCs w:val="20"/>
    </w:rPr>
  </w:style>
  <w:style w:type="character" w:styleId="HTML6">
    <w:name w:val="HTML Sample"/>
    <w:semiHidden/>
    <w:rsid w:val="004265B9"/>
    <w:rPr>
      <w:rFonts w:ascii="Courier New" w:hAnsi="Courier New" w:cs="Courier New"/>
    </w:rPr>
  </w:style>
  <w:style w:type="character" w:styleId="HTML7">
    <w:name w:val="HTML Typewriter"/>
    <w:semiHidden/>
    <w:rsid w:val="004265B9"/>
    <w:rPr>
      <w:rFonts w:ascii="Courier New" w:hAnsi="Courier New" w:cs="Courier New"/>
      <w:sz w:val="20"/>
      <w:szCs w:val="20"/>
    </w:rPr>
  </w:style>
  <w:style w:type="character" w:styleId="HTML8">
    <w:name w:val="HTML Variable"/>
    <w:semiHidden/>
    <w:rsid w:val="004265B9"/>
    <w:rPr>
      <w:i/>
      <w:iCs/>
    </w:rPr>
  </w:style>
  <w:style w:type="character" w:styleId="af1">
    <w:name w:val="Hyperlink"/>
    <w:uiPriority w:val="99"/>
    <w:rsid w:val="004265B9"/>
    <w:rPr>
      <w:color w:val="0000FF"/>
      <w:u w:val="single"/>
    </w:rPr>
  </w:style>
  <w:style w:type="character" w:styleId="af2">
    <w:name w:val="line number"/>
    <w:basedOn w:val="a3"/>
    <w:semiHidden/>
    <w:rsid w:val="004265B9"/>
  </w:style>
  <w:style w:type="paragraph" w:styleId="af3">
    <w:name w:val="List"/>
    <w:basedOn w:val="a2"/>
    <w:semiHidden/>
    <w:rsid w:val="004265B9"/>
    <w:pPr>
      <w:ind w:left="283" w:hanging="283"/>
    </w:pPr>
  </w:style>
  <w:style w:type="paragraph" w:styleId="27">
    <w:name w:val="List 2"/>
    <w:basedOn w:val="a2"/>
    <w:semiHidden/>
    <w:rsid w:val="004265B9"/>
    <w:pPr>
      <w:ind w:left="566" w:hanging="283"/>
    </w:pPr>
  </w:style>
  <w:style w:type="paragraph" w:styleId="34">
    <w:name w:val="List 3"/>
    <w:basedOn w:val="a2"/>
    <w:semiHidden/>
    <w:rsid w:val="004265B9"/>
    <w:pPr>
      <w:ind w:left="849" w:hanging="283"/>
    </w:pPr>
  </w:style>
  <w:style w:type="paragraph" w:styleId="43">
    <w:name w:val="List 4"/>
    <w:basedOn w:val="a2"/>
    <w:semiHidden/>
    <w:rsid w:val="004265B9"/>
    <w:pPr>
      <w:ind w:left="1132" w:hanging="283"/>
    </w:pPr>
  </w:style>
  <w:style w:type="paragraph" w:styleId="53">
    <w:name w:val="List 5"/>
    <w:basedOn w:val="a2"/>
    <w:semiHidden/>
    <w:rsid w:val="004265B9"/>
    <w:pPr>
      <w:ind w:left="1415" w:hanging="283"/>
    </w:pPr>
  </w:style>
  <w:style w:type="paragraph" w:styleId="a0">
    <w:name w:val="List Bullet"/>
    <w:basedOn w:val="a2"/>
    <w:semiHidden/>
    <w:rsid w:val="004265B9"/>
    <w:pPr>
      <w:numPr>
        <w:numId w:val="8"/>
      </w:numPr>
    </w:pPr>
  </w:style>
  <w:style w:type="paragraph" w:styleId="20">
    <w:name w:val="List Bullet 2"/>
    <w:basedOn w:val="a2"/>
    <w:semiHidden/>
    <w:rsid w:val="004265B9"/>
    <w:pPr>
      <w:numPr>
        <w:numId w:val="9"/>
      </w:numPr>
    </w:pPr>
  </w:style>
  <w:style w:type="paragraph" w:styleId="30">
    <w:name w:val="List Bullet 3"/>
    <w:basedOn w:val="a2"/>
    <w:semiHidden/>
    <w:rsid w:val="004265B9"/>
    <w:pPr>
      <w:numPr>
        <w:numId w:val="10"/>
      </w:numPr>
    </w:pPr>
  </w:style>
  <w:style w:type="paragraph" w:styleId="40">
    <w:name w:val="List Bullet 4"/>
    <w:basedOn w:val="a2"/>
    <w:semiHidden/>
    <w:rsid w:val="004265B9"/>
    <w:pPr>
      <w:numPr>
        <w:numId w:val="11"/>
      </w:numPr>
    </w:pPr>
  </w:style>
  <w:style w:type="paragraph" w:styleId="50">
    <w:name w:val="List Bullet 5"/>
    <w:basedOn w:val="a2"/>
    <w:semiHidden/>
    <w:rsid w:val="004265B9"/>
    <w:pPr>
      <w:numPr>
        <w:numId w:val="12"/>
      </w:numPr>
    </w:pPr>
  </w:style>
  <w:style w:type="paragraph" w:styleId="af4">
    <w:name w:val="List Continue"/>
    <w:basedOn w:val="a2"/>
    <w:semiHidden/>
    <w:rsid w:val="004265B9"/>
    <w:pPr>
      <w:ind w:left="283"/>
    </w:pPr>
  </w:style>
  <w:style w:type="paragraph" w:styleId="28">
    <w:name w:val="List Continue 2"/>
    <w:basedOn w:val="a2"/>
    <w:semiHidden/>
    <w:rsid w:val="004265B9"/>
    <w:pPr>
      <w:ind w:left="566"/>
    </w:pPr>
  </w:style>
  <w:style w:type="paragraph" w:styleId="35">
    <w:name w:val="List Continue 3"/>
    <w:basedOn w:val="a2"/>
    <w:semiHidden/>
    <w:rsid w:val="004265B9"/>
    <w:pPr>
      <w:ind w:left="849"/>
    </w:pPr>
  </w:style>
  <w:style w:type="paragraph" w:styleId="44">
    <w:name w:val="List Continue 4"/>
    <w:basedOn w:val="a2"/>
    <w:semiHidden/>
    <w:rsid w:val="004265B9"/>
    <w:pPr>
      <w:ind w:left="1132"/>
    </w:pPr>
  </w:style>
  <w:style w:type="paragraph" w:styleId="54">
    <w:name w:val="List Continue 5"/>
    <w:basedOn w:val="a2"/>
    <w:semiHidden/>
    <w:rsid w:val="004265B9"/>
    <w:pPr>
      <w:ind w:left="1415"/>
    </w:pPr>
  </w:style>
  <w:style w:type="paragraph" w:styleId="a">
    <w:name w:val="List Number"/>
    <w:basedOn w:val="a2"/>
    <w:semiHidden/>
    <w:rsid w:val="004265B9"/>
    <w:pPr>
      <w:numPr>
        <w:numId w:val="13"/>
      </w:numPr>
    </w:pPr>
  </w:style>
  <w:style w:type="paragraph" w:styleId="2">
    <w:name w:val="List Number 2"/>
    <w:basedOn w:val="a2"/>
    <w:semiHidden/>
    <w:rsid w:val="004265B9"/>
    <w:pPr>
      <w:numPr>
        <w:numId w:val="14"/>
      </w:numPr>
    </w:pPr>
  </w:style>
  <w:style w:type="paragraph" w:styleId="3">
    <w:name w:val="List Number 3"/>
    <w:basedOn w:val="a2"/>
    <w:semiHidden/>
    <w:rsid w:val="004265B9"/>
    <w:pPr>
      <w:numPr>
        <w:numId w:val="15"/>
      </w:numPr>
    </w:pPr>
  </w:style>
  <w:style w:type="paragraph" w:styleId="4">
    <w:name w:val="List Number 4"/>
    <w:basedOn w:val="a2"/>
    <w:semiHidden/>
    <w:rsid w:val="004265B9"/>
    <w:pPr>
      <w:numPr>
        <w:numId w:val="16"/>
      </w:numPr>
    </w:pPr>
  </w:style>
  <w:style w:type="paragraph" w:styleId="5">
    <w:name w:val="List Number 5"/>
    <w:basedOn w:val="a2"/>
    <w:semiHidden/>
    <w:rsid w:val="004265B9"/>
    <w:pPr>
      <w:numPr>
        <w:numId w:val="17"/>
      </w:numPr>
    </w:pPr>
  </w:style>
  <w:style w:type="paragraph" w:styleId="af5">
    <w:name w:val="Message Header"/>
    <w:basedOn w:val="a2"/>
    <w:semiHidden/>
    <w:rsid w:val="004265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6">
    <w:name w:val="Normal (Web)"/>
    <w:basedOn w:val="a2"/>
    <w:semiHidden/>
    <w:rsid w:val="004265B9"/>
  </w:style>
  <w:style w:type="paragraph" w:styleId="af7">
    <w:name w:val="Normal Indent"/>
    <w:basedOn w:val="a2"/>
    <w:rsid w:val="004265B9"/>
    <w:pPr>
      <w:ind w:left="720"/>
    </w:pPr>
  </w:style>
  <w:style w:type="paragraph" w:styleId="af8">
    <w:name w:val="Note Heading"/>
    <w:basedOn w:val="a2"/>
    <w:next w:val="a2"/>
    <w:semiHidden/>
    <w:rsid w:val="004265B9"/>
  </w:style>
  <w:style w:type="character" w:styleId="af9">
    <w:name w:val="page number"/>
    <w:basedOn w:val="a3"/>
    <w:semiHidden/>
    <w:rsid w:val="004265B9"/>
  </w:style>
  <w:style w:type="paragraph" w:styleId="afa">
    <w:name w:val="Plain Text"/>
    <w:basedOn w:val="a2"/>
    <w:semiHidden/>
    <w:rsid w:val="004265B9"/>
    <w:rPr>
      <w:rFonts w:ascii="Courier New" w:hAnsi="Courier New" w:cs="Courier New"/>
      <w:sz w:val="20"/>
      <w:szCs w:val="20"/>
    </w:rPr>
  </w:style>
  <w:style w:type="paragraph" w:styleId="afb">
    <w:name w:val="Salutation"/>
    <w:basedOn w:val="a2"/>
    <w:next w:val="a2"/>
    <w:semiHidden/>
    <w:rsid w:val="004265B9"/>
  </w:style>
  <w:style w:type="paragraph" w:styleId="afc">
    <w:name w:val="Signature"/>
    <w:basedOn w:val="a2"/>
    <w:semiHidden/>
    <w:rsid w:val="004265B9"/>
    <w:pPr>
      <w:ind w:left="4252"/>
    </w:pPr>
  </w:style>
  <w:style w:type="character" w:styleId="afd">
    <w:name w:val="Strong"/>
    <w:qFormat/>
    <w:rsid w:val="004265B9"/>
    <w:rPr>
      <w:b/>
      <w:bCs/>
    </w:rPr>
  </w:style>
  <w:style w:type="paragraph" w:styleId="afe">
    <w:name w:val="Subtitle"/>
    <w:basedOn w:val="a2"/>
    <w:qFormat/>
    <w:rsid w:val="004265B9"/>
    <w:pPr>
      <w:spacing w:after="60"/>
      <w:jc w:val="center"/>
      <w:outlineLvl w:val="1"/>
    </w:pPr>
    <w:rPr>
      <w:rFonts w:ascii="Arial" w:hAnsi="Arial" w:cs="Arial"/>
    </w:rPr>
  </w:style>
  <w:style w:type="table" w:styleId="11">
    <w:name w:val="Table 3D effects 1"/>
    <w:basedOn w:val="a4"/>
    <w:semiHidden/>
    <w:rsid w:val="004265B9"/>
    <w:pPr>
      <w:spacing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4"/>
    <w:semiHidden/>
    <w:rsid w:val="004265B9"/>
    <w:pPr>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4265B9"/>
    <w:pPr>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4"/>
    <w:semiHidden/>
    <w:rsid w:val="004265B9"/>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4265B9"/>
    <w:pPr>
      <w:spacing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4265B9"/>
    <w:pPr>
      <w:spacing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4265B9"/>
    <w:pPr>
      <w:spacing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4"/>
    <w:semiHidden/>
    <w:rsid w:val="004265B9"/>
    <w:pPr>
      <w:spacing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4"/>
    <w:semiHidden/>
    <w:rsid w:val="004265B9"/>
    <w:pPr>
      <w:spacing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4265B9"/>
    <w:pPr>
      <w:spacing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4"/>
    <w:semiHidden/>
    <w:rsid w:val="004265B9"/>
    <w:pPr>
      <w:spacing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4265B9"/>
    <w:pPr>
      <w:spacing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4265B9"/>
    <w:pPr>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4265B9"/>
    <w:pPr>
      <w:spacing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4265B9"/>
    <w:pPr>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Contemporary"/>
    <w:basedOn w:val="a4"/>
    <w:semiHidden/>
    <w:rsid w:val="004265B9"/>
    <w:pPr>
      <w:spacing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0">
    <w:name w:val="Table Elegant"/>
    <w:basedOn w:val="a4"/>
    <w:semiHidden/>
    <w:rsid w:val="004265B9"/>
    <w:pPr>
      <w:spacing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1">
    <w:name w:val="Table Grid"/>
    <w:basedOn w:val="a4"/>
    <w:uiPriority w:val="39"/>
    <w:rsid w:val="004265B9"/>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4265B9"/>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d">
    <w:name w:val="Table Grid 2"/>
    <w:basedOn w:val="a4"/>
    <w:semiHidden/>
    <w:rsid w:val="004265B9"/>
    <w:pPr>
      <w:spacing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4265B9"/>
    <w:pPr>
      <w:spacing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4265B9"/>
    <w:pPr>
      <w:spacing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4265B9"/>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4265B9"/>
    <w:pPr>
      <w:spacing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4265B9"/>
    <w:pPr>
      <w:spacing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4265B9"/>
    <w:pPr>
      <w:spacing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4265B9"/>
    <w:pPr>
      <w:spacing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4265B9"/>
    <w:pPr>
      <w:spacing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4265B9"/>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4265B9"/>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4265B9"/>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4265B9"/>
    <w:pPr>
      <w:spacing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4265B9"/>
    <w:pPr>
      <w:spacing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4265B9"/>
    <w:pPr>
      <w:spacing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2">
    <w:name w:val="Table Professional"/>
    <w:basedOn w:val="a4"/>
    <w:semiHidden/>
    <w:rsid w:val="004265B9"/>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4265B9"/>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4265B9"/>
    <w:pPr>
      <w:spacing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4265B9"/>
    <w:pPr>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4265B9"/>
    <w:pPr>
      <w:spacing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semiHidden/>
    <w:rsid w:val="004265B9"/>
    <w:pPr>
      <w:spacing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4"/>
    <w:semiHidden/>
    <w:rsid w:val="004265B9"/>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semiHidden/>
    <w:rsid w:val="004265B9"/>
    <w:pPr>
      <w:spacing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4265B9"/>
    <w:pPr>
      <w:spacing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4265B9"/>
    <w:pPr>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4">
    <w:name w:val="Title"/>
    <w:basedOn w:val="a2"/>
    <w:qFormat/>
    <w:rsid w:val="004265B9"/>
    <w:pPr>
      <w:spacing w:before="240" w:after="60"/>
      <w:jc w:val="center"/>
      <w:outlineLvl w:val="0"/>
    </w:pPr>
    <w:rPr>
      <w:rFonts w:ascii="Arial" w:hAnsi="Arial" w:cs="Arial"/>
      <w:b/>
      <w:bCs/>
      <w:kern w:val="28"/>
      <w:sz w:val="32"/>
      <w:szCs w:val="32"/>
    </w:rPr>
  </w:style>
  <w:style w:type="paragraph" w:styleId="aff5">
    <w:name w:val="header"/>
    <w:aliases w:val=" Знак,Titul,Heder,Titul1,Heder1,Titul2,Heder2,Titul3,Heder3,Titul4,Heder4,Верхний колонтитул4,Верхний колонтитул32,Верхний колонтитул2,Верхний колонтитул11,Верхний колонтитул21,Верхний колонтитул31,Верхний колонтитул41"/>
    <w:basedOn w:val="a2"/>
    <w:link w:val="aff6"/>
    <w:rsid w:val="00EA5FEE"/>
    <w:pPr>
      <w:tabs>
        <w:tab w:val="center" w:pos="4678"/>
        <w:tab w:val="right" w:pos="9356"/>
      </w:tabs>
      <w:spacing w:after="0"/>
      <w:jc w:val="right"/>
    </w:pPr>
    <w:rPr>
      <w:b/>
      <w:sz w:val="20"/>
    </w:rPr>
  </w:style>
  <w:style w:type="paragraph" w:styleId="aff7">
    <w:name w:val="footer"/>
    <w:basedOn w:val="a2"/>
    <w:link w:val="aff8"/>
    <w:uiPriority w:val="99"/>
    <w:rsid w:val="00EA5FEE"/>
    <w:pPr>
      <w:tabs>
        <w:tab w:val="center" w:pos="4678"/>
        <w:tab w:val="right" w:pos="9356"/>
      </w:tabs>
      <w:spacing w:after="0"/>
    </w:pPr>
  </w:style>
  <w:style w:type="paragraph" w:customStyle="1" w:styleId="bullet03">
    <w:name w:val="bullet03"/>
    <w:basedOn w:val="a2"/>
    <w:rsid w:val="00D36CE9"/>
    <w:pPr>
      <w:numPr>
        <w:numId w:val="18"/>
      </w:numPr>
    </w:pPr>
  </w:style>
  <w:style w:type="paragraph" w:customStyle="1" w:styleId="bullet04">
    <w:name w:val="bullet04"/>
    <w:basedOn w:val="a2"/>
    <w:rsid w:val="00D36CE9"/>
    <w:pPr>
      <w:numPr>
        <w:numId w:val="19"/>
      </w:numPr>
    </w:pPr>
  </w:style>
  <w:style w:type="paragraph" w:customStyle="1" w:styleId="bullet05">
    <w:name w:val="bullet05"/>
    <w:basedOn w:val="a2"/>
    <w:rsid w:val="00D36CE9"/>
    <w:pPr>
      <w:numPr>
        <w:numId w:val="20"/>
      </w:numPr>
    </w:pPr>
  </w:style>
  <w:style w:type="character" w:customStyle="1" w:styleId="aff6">
    <w:name w:val="Верхний колонтитул Знак"/>
    <w:aliases w:val=" Знак Знак,Titul Знак,Heder Знак,Titul1 Знак,Heder1 Знак,Titul2 Знак,Heder2 Знак,Titul3 Знак,Heder3 Знак,Titul4 Знак,Heder4 Знак,Верхний колонтитул4 Знак,Верхний колонтитул32 Знак,Верхний колонтитул2 Знак"/>
    <w:link w:val="aff5"/>
    <w:rsid w:val="00370322"/>
    <w:rPr>
      <w:b/>
      <w:szCs w:val="24"/>
      <w:lang w:val="en-GB" w:eastAsia="en-US"/>
    </w:rPr>
  </w:style>
  <w:style w:type="paragraph" w:styleId="48">
    <w:name w:val="index 4"/>
    <w:basedOn w:val="a2"/>
    <w:next w:val="a2"/>
    <w:autoRedefine/>
    <w:rsid w:val="00106598"/>
    <w:pPr>
      <w:ind w:left="960" w:hanging="240"/>
    </w:pPr>
  </w:style>
  <w:style w:type="paragraph" w:styleId="aff9">
    <w:name w:val="Balloon Text"/>
    <w:basedOn w:val="a2"/>
    <w:link w:val="affa"/>
    <w:rsid w:val="00316EC2"/>
    <w:pPr>
      <w:spacing w:after="0"/>
    </w:pPr>
    <w:rPr>
      <w:rFonts w:ascii="Segoe UI" w:hAnsi="Segoe UI" w:cs="Segoe UI"/>
      <w:sz w:val="18"/>
      <w:szCs w:val="18"/>
    </w:rPr>
  </w:style>
  <w:style w:type="character" w:customStyle="1" w:styleId="affa">
    <w:name w:val="Текст выноски Знак"/>
    <w:link w:val="aff9"/>
    <w:rsid w:val="00316EC2"/>
    <w:rPr>
      <w:rFonts w:ascii="Segoe UI" w:hAnsi="Segoe UI" w:cs="Segoe UI"/>
      <w:sz w:val="18"/>
      <w:szCs w:val="18"/>
      <w:lang w:val="en-GB" w:eastAsia="en-US"/>
    </w:rPr>
  </w:style>
  <w:style w:type="paragraph" w:styleId="affb">
    <w:name w:val="List Paragraph"/>
    <w:aliases w:val="Ненумерованный список"/>
    <w:basedOn w:val="a2"/>
    <w:link w:val="affc"/>
    <w:uiPriority w:val="34"/>
    <w:qFormat/>
    <w:rsid w:val="001F0EB0"/>
    <w:pPr>
      <w:spacing w:after="0"/>
      <w:ind w:left="720"/>
      <w:contextualSpacing/>
      <w:jc w:val="left"/>
    </w:pPr>
    <w:rPr>
      <w:sz w:val="20"/>
      <w:lang w:val="ru-RU" w:eastAsia="ru-RU"/>
    </w:rPr>
  </w:style>
  <w:style w:type="character" w:customStyle="1" w:styleId="affc">
    <w:name w:val="Абзац списка Знак"/>
    <w:aliases w:val="Ненумерованный список Знак"/>
    <w:link w:val="affb"/>
    <w:uiPriority w:val="34"/>
    <w:locked/>
    <w:rsid w:val="001F0EB0"/>
    <w:rPr>
      <w:szCs w:val="24"/>
    </w:rPr>
  </w:style>
  <w:style w:type="character" w:customStyle="1" w:styleId="52">
    <w:name w:val="Заголовок 5 Знак"/>
    <w:link w:val="51"/>
    <w:rsid w:val="001F0EB0"/>
    <w:rPr>
      <w:b/>
      <w:bCs/>
      <w:iCs/>
      <w:sz w:val="24"/>
      <w:szCs w:val="26"/>
      <w:lang w:val="en-GB" w:eastAsia="en-US"/>
    </w:rPr>
  </w:style>
  <w:style w:type="numbering" w:customStyle="1" w:styleId="6">
    <w:name w:val="Стиль6"/>
    <w:rsid w:val="001F0EB0"/>
    <w:pPr>
      <w:numPr>
        <w:numId w:val="21"/>
      </w:numPr>
    </w:pPr>
  </w:style>
  <w:style w:type="paragraph" w:customStyle="1" w:styleId="ObsPara1">
    <w:name w:val="ObsPara1"/>
    <w:basedOn w:val="a2"/>
    <w:rsid w:val="006F2CBB"/>
    <w:pPr>
      <w:tabs>
        <w:tab w:val="left" w:pos="720"/>
      </w:tabs>
      <w:spacing w:before="240" w:after="0" w:line="240" w:lineRule="exact"/>
      <w:ind w:left="720" w:hanging="720"/>
      <w:jc w:val="left"/>
    </w:pPr>
    <w:rPr>
      <w:szCs w:val="20"/>
    </w:rPr>
  </w:style>
  <w:style w:type="paragraph" w:styleId="affd">
    <w:name w:val="TOC Heading"/>
    <w:basedOn w:val="1"/>
    <w:next w:val="a2"/>
    <w:uiPriority w:val="39"/>
    <w:unhideWhenUsed/>
    <w:qFormat/>
    <w:rsid w:val="006F2CBB"/>
    <w:pPr>
      <w:keepLines/>
      <w:spacing w:before="240" w:after="0" w:line="259" w:lineRule="auto"/>
      <w:jc w:val="left"/>
      <w:outlineLvl w:val="9"/>
    </w:pPr>
    <w:rPr>
      <w:rFonts w:ascii="Calibri Light" w:hAnsi="Calibri Light" w:cs="Times New Roman"/>
      <w:b w:val="0"/>
      <w:bCs w:val="0"/>
      <w:caps/>
      <w:color w:val="2E74B5"/>
      <w:kern w:val="0"/>
      <w:lang w:eastAsia="ru-RU"/>
    </w:rPr>
  </w:style>
  <w:style w:type="paragraph" w:styleId="18">
    <w:name w:val="toc 1"/>
    <w:basedOn w:val="a2"/>
    <w:next w:val="a2"/>
    <w:autoRedefine/>
    <w:uiPriority w:val="39"/>
    <w:rsid w:val="0059127B"/>
    <w:pPr>
      <w:tabs>
        <w:tab w:val="right" w:leader="dot" w:pos="9639"/>
      </w:tabs>
    </w:pPr>
    <w:rPr>
      <w:b/>
      <w:sz w:val="20"/>
    </w:rPr>
  </w:style>
  <w:style w:type="paragraph" w:styleId="2f0">
    <w:name w:val="toc 2"/>
    <w:basedOn w:val="a2"/>
    <w:next w:val="a2"/>
    <w:autoRedefine/>
    <w:uiPriority w:val="39"/>
    <w:rsid w:val="0059127B"/>
    <w:pPr>
      <w:tabs>
        <w:tab w:val="right" w:leader="dot" w:pos="9639"/>
      </w:tabs>
      <w:ind w:left="240"/>
      <w:jc w:val="left"/>
    </w:pPr>
    <w:rPr>
      <w:i/>
      <w:sz w:val="18"/>
    </w:rPr>
  </w:style>
  <w:style w:type="paragraph" w:customStyle="1" w:styleId="Normal1">
    <w:name w:val="Normal1"/>
    <w:rsid w:val="00FD39CC"/>
    <w:pPr>
      <w:widowControl w:val="0"/>
    </w:pPr>
    <w:rPr>
      <w:snapToGrid w:val="0"/>
      <w:sz w:val="24"/>
      <w:lang w:val="ru-RU" w:eastAsia="ru-RU"/>
    </w:rPr>
  </w:style>
  <w:style w:type="numbering" w:customStyle="1" w:styleId="1ai1">
    <w:name w:val="1 / a / i1"/>
    <w:basedOn w:val="a5"/>
    <w:next w:val="1ai"/>
    <w:semiHidden/>
    <w:rsid w:val="00FD39CC"/>
    <w:pPr>
      <w:numPr>
        <w:numId w:val="22"/>
      </w:numPr>
    </w:pPr>
  </w:style>
  <w:style w:type="character" w:customStyle="1" w:styleId="aff8">
    <w:name w:val="Нижний колонтитул Знак"/>
    <w:link w:val="aff7"/>
    <w:uiPriority w:val="99"/>
    <w:rsid w:val="004C3F08"/>
    <w:rPr>
      <w:sz w:val="24"/>
      <w:szCs w:val="24"/>
      <w:lang w:val="en-GB" w:eastAsia="en-US"/>
    </w:rPr>
  </w:style>
  <w:style w:type="character" w:customStyle="1" w:styleId="42">
    <w:name w:val="Заголовок 4 Знак"/>
    <w:link w:val="41"/>
    <w:rsid w:val="0030300C"/>
    <w:rPr>
      <w:b/>
      <w:bCs/>
      <w:caps/>
      <w:sz w:val="24"/>
      <w:szCs w:val="28"/>
      <w:lang w:val="en-GB" w:eastAsia="en-US"/>
    </w:rPr>
  </w:style>
  <w:style w:type="character" w:customStyle="1" w:styleId="61">
    <w:name w:val="Заголовок 6 Знак"/>
    <w:link w:val="60"/>
    <w:rsid w:val="0030300C"/>
    <w:rPr>
      <w:b/>
      <w:bCs/>
      <w:sz w:val="24"/>
      <w:szCs w:val="22"/>
      <w:lang w:val="en-GB" w:eastAsia="en-US"/>
    </w:rPr>
  </w:style>
  <w:style w:type="character" w:styleId="affe">
    <w:name w:val="Subtle Reference"/>
    <w:uiPriority w:val="31"/>
    <w:qFormat/>
    <w:rsid w:val="0030300C"/>
    <w:rPr>
      <w:smallCaps/>
      <w:color w:val="5A5A5A"/>
    </w:rPr>
  </w:style>
  <w:style w:type="paragraph" w:customStyle="1" w:styleId="Underline1">
    <w:name w:val="Underline 1"/>
    <w:rsid w:val="008B7715"/>
    <w:pPr>
      <w:spacing w:before="240" w:after="120"/>
    </w:pPr>
    <w:rPr>
      <w:b/>
      <w:sz w:val="24"/>
      <w:szCs w:val="24"/>
      <w:u w:val="single"/>
      <w:lang w:val="ru-RU" w:eastAsia="ru-RU"/>
    </w:rPr>
  </w:style>
  <w:style w:type="paragraph" w:customStyle="1" w:styleId="Justifytext">
    <w:name w:val="Justify text"/>
    <w:rsid w:val="008B7715"/>
    <w:pPr>
      <w:spacing w:before="240" w:after="120"/>
      <w:jc w:val="both"/>
    </w:pPr>
    <w:rPr>
      <w:sz w:val="24"/>
      <w:szCs w:val="24"/>
      <w:lang w:val="ru-RU" w:eastAsia="ru-RU"/>
    </w:rPr>
  </w:style>
  <w:style w:type="paragraph" w:styleId="3c">
    <w:name w:val="toc 3"/>
    <w:basedOn w:val="a2"/>
    <w:next w:val="a2"/>
    <w:autoRedefine/>
    <w:uiPriority w:val="39"/>
    <w:rsid w:val="008B7715"/>
    <w:pPr>
      <w:ind w:left="480"/>
    </w:pPr>
  </w:style>
  <w:style w:type="paragraph" w:customStyle="1" w:styleId="Default">
    <w:name w:val="Default"/>
    <w:rsid w:val="00C62D57"/>
    <w:pPr>
      <w:autoSpaceDE w:val="0"/>
      <w:autoSpaceDN w:val="0"/>
      <w:adjustRightInd w:val="0"/>
    </w:pPr>
    <w:rPr>
      <w:rFonts w:ascii="Calibri" w:eastAsia="Calibri" w:hAnsi="Calibri" w:cs="Calibri"/>
      <w:color w:val="000000"/>
      <w:sz w:val="24"/>
      <w:szCs w:val="24"/>
      <w:lang w:val="ru-RU" w:eastAsia="en-US"/>
    </w:rPr>
  </w:style>
  <w:style w:type="paragraph" w:styleId="afff">
    <w:name w:val="Revision"/>
    <w:hidden/>
    <w:uiPriority w:val="99"/>
    <w:semiHidden/>
    <w:rsid w:val="00B83411"/>
    <w:rPr>
      <w:sz w:val="24"/>
      <w:szCs w:val="24"/>
      <w:lang w:val="en-GB" w:eastAsia="en-US"/>
    </w:rPr>
  </w:style>
  <w:style w:type="character" w:customStyle="1" w:styleId="10">
    <w:name w:val="Заголовок 1 Знак"/>
    <w:link w:val="1"/>
    <w:rsid w:val="00D23835"/>
    <w:rPr>
      <w:rFonts w:cs="Arial"/>
      <w:b/>
      <w:bCs/>
      <w:kern w:val="32"/>
      <w:sz w:val="24"/>
      <w:szCs w:val="24"/>
      <w:lang w:eastAsia="en-US"/>
    </w:rPr>
  </w:style>
  <w:style w:type="character" w:customStyle="1" w:styleId="22">
    <w:name w:val="Заголовок 2 Знак"/>
    <w:link w:val="21"/>
    <w:rsid w:val="00A45B60"/>
    <w:rPr>
      <w:rFonts w:cs="Arial"/>
      <w:b/>
      <w:bCs/>
      <w:iCs/>
      <w:caps/>
      <w:sz w:val="24"/>
      <w:szCs w:val="28"/>
      <w:lang w:val="en-GB" w:eastAsia="en-US"/>
    </w:rPr>
  </w:style>
  <w:style w:type="character" w:customStyle="1" w:styleId="a8">
    <w:name w:val="Основной текст Знак"/>
    <w:link w:val="a7"/>
    <w:semiHidden/>
    <w:rsid w:val="004B3BDC"/>
    <w:rPr>
      <w:sz w:val="24"/>
      <w:szCs w:val="24"/>
      <w:lang w:val="en-GB" w:eastAsia="en-US"/>
    </w:rPr>
  </w:style>
  <w:style w:type="character" w:styleId="afff0">
    <w:name w:val="annotation reference"/>
    <w:basedOn w:val="a3"/>
    <w:rsid w:val="001D7158"/>
    <w:rPr>
      <w:sz w:val="16"/>
      <w:szCs w:val="16"/>
    </w:rPr>
  </w:style>
  <w:style w:type="paragraph" w:styleId="afff1">
    <w:name w:val="annotation text"/>
    <w:basedOn w:val="a2"/>
    <w:link w:val="afff2"/>
    <w:rsid w:val="001D7158"/>
    <w:rPr>
      <w:sz w:val="20"/>
      <w:szCs w:val="20"/>
    </w:rPr>
  </w:style>
  <w:style w:type="character" w:customStyle="1" w:styleId="afff2">
    <w:name w:val="Текст примечания Знак"/>
    <w:basedOn w:val="a3"/>
    <w:link w:val="afff1"/>
    <w:rsid w:val="001D7158"/>
    <w:rPr>
      <w:lang w:val="en-GB" w:eastAsia="en-US"/>
    </w:rPr>
  </w:style>
  <w:style w:type="character" w:customStyle="1" w:styleId="tlid-translation">
    <w:name w:val="tlid-translation"/>
    <w:basedOn w:val="a3"/>
    <w:rsid w:val="002D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480">
      <w:bodyDiv w:val="1"/>
      <w:marLeft w:val="0"/>
      <w:marRight w:val="0"/>
      <w:marTop w:val="0"/>
      <w:marBottom w:val="0"/>
      <w:divBdr>
        <w:top w:val="none" w:sz="0" w:space="0" w:color="auto"/>
        <w:left w:val="none" w:sz="0" w:space="0" w:color="auto"/>
        <w:bottom w:val="none" w:sz="0" w:space="0" w:color="auto"/>
        <w:right w:val="none" w:sz="0" w:space="0" w:color="auto"/>
      </w:divBdr>
      <w:divsChild>
        <w:div w:id="1292636581">
          <w:marLeft w:val="0"/>
          <w:marRight w:val="0"/>
          <w:marTop w:val="0"/>
          <w:marBottom w:val="0"/>
          <w:divBdr>
            <w:top w:val="none" w:sz="0" w:space="0" w:color="auto"/>
            <w:left w:val="none" w:sz="0" w:space="0" w:color="auto"/>
            <w:bottom w:val="none" w:sz="0" w:space="0" w:color="auto"/>
            <w:right w:val="none" w:sz="0" w:space="0" w:color="auto"/>
          </w:divBdr>
          <w:divsChild>
            <w:div w:id="645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7131">
      <w:bodyDiv w:val="1"/>
      <w:marLeft w:val="0"/>
      <w:marRight w:val="0"/>
      <w:marTop w:val="0"/>
      <w:marBottom w:val="0"/>
      <w:divBdr>
        <w:top w:val="none" w:sz="0" w:space="0" w:color="auto"/>
        <w:left w:val="none" w:sz="0" w:space="0" w:color="auto"/>
        <w:bottom w:val="none" w:sz="0" w:space="0" w:color="auto"/>
        <w:right w:val="none" w:sz="0" w:space="0" w:color="auto"/>
      </w:divBdr>
      <w:divsChild>
        <w:div w:id="1407604792">
          <w:marLeft w:val="0"/>
          <w:marRight w:val="0"/>
          <w:marTop w:val="0"/>
          <w:marBottom w:val="0"/>
          <w:divBdr>
            <w:top w:val="none" w:sz="0" w:space="0" w:color="auto"/>
            <w:left w:val="none" w:sz="0" w:space="0" w:color="auto"/>
            <w:bottom w:val="none" w:sz="0" w:space="0" w:color="auto"/>
            <w:right w:val="none" w:sz="0" w:space="0" w:color="auto"/>
          </w:divBdr>
          <w:divsChild>
            <w:div w:id="13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5386">
      <w:bodyDiv w:val="1"/>
      <w:marLeft w:val="0"/>
      <w:marRight w:val="0"/>
      <w:marTop w:val="0"/>
      <w:marBottom w:val="0"/>
      <w:divBdr>
        <w:top w:val="none" w:sz="0" w:space="0" w:color="auto"/>
        <w:left w:val="none" w:sz="0" w:space="0" w:color="auto"/>
        <w:bottom w:val="none" w:sz="0" w:space="0" w:color="auto"/>
        <w:right w:val="none" w:sz="0" w:space="0" w:color="auto"/>
      </w:divBdr>
      <w:divsChild>
        <w:div w:id="561137870">
          <w:marLeft w:val="0"/>
          <w:marRight w:val="0"/>
          <w:marTop w:val="0"/>
          <w:marBottom w:val="0"/>
          <w:divBdr>
            <w:top w:val="none" w:sz="0" w:space="0" w:color="auto"/>
            <w:left w:val="none" w:sz="0" w:space="0" w:color="auto"/>
            <w:bottom w:val="none" w:sz="0" w:space="0" w:color="auto"/>
            <w:right w:val="none" w:sz="0" w:space="0" w:color="auto"/>
          </w:divBdr>
          <w:divsChild>
            <w:div w:id="189683772">
              <w:marLeft w:val="0"/>
              <w:marRight w:val="0"/>
              <w:marTop w:val="0"/>
              <w:marBottom w:val="0"/>
              <w:divBdr>
                <w:top w:val="none" w:sz="0" w:space="0" w:color="auto"/>
                <w:left w:val="none" w:sz="0" w:space="0" w:color="auto"/>
                <w:bottom w:val="none" w:sz="0" w:space="0" w:color="auto"/>
                <w:right w:val="none" w:sz="0" w:space="0" w:color="auto"/>
              </w:divBdr>
              <w:divsChild>
                <w:div w:id="1035698042">
                  <w:marLeft w:val="0"/>
                  <w:marRight w:val="0"/>
                  <w:marTop w:val="0"/>
                  <w:marBottom w:val="0"/>
                  <w:divBdr>
                    <w:top w:val="none" w:sz="0" w:space="0" w:color="auto"/>
                    <w:left w:val="none" w:sz="0" w:space="0" w:color="auto"/>
                    <w:bottom w:val="none" w:sz="0" w:space="0" w:color="auto"/>
                    <w:right w:val="none" w:sz="0" w:space="0" w:color="auto"/>
                  </w:divBdr>
                  <w:divsChild>
                    <w:div w:id="12258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30079">
          <w:marLeft w:val="0"/>
          <w:marRight w:val="0"/>
          <w:marTop w:val="0"/>
          <w:marBottom w:val="0"/>
          <w:divBdr>
            <w:top w:val="none" w:sz="0" w:space="0" w:color="auto"/>
            <w:left w:val="none" w:sz="0" w:space="0" w:color="auto"/>
            <w:bottom w:val="none" w:sz="0" w:space="0" w:color="auto"/>
            <w:right w:val="none" w:sz="0" w:space="0" w:color="auto"/>
          </w:divBdr>
          <w:divsChild>
            <w:div w:id="845246712">
              <w:marLeft w:val="0"/>
              <w:marRight w:val="0"/>
              <w:marTop w:val="0"/>
              <w:marBottom w:val="0"/>
              <w:divBdr>
                <w:top w:val="none" w:sz="0" w:space="0" w:color="auto"/>
                <w:left w:val="none" w:sz="0" w:space="0" w:color="auto"/>
                <w:bottom w:val="none" w:sz="0" w:space="0" w:color="auto"/>
                <w:right w:val="none" w:sz="0" w:space="0" w:color="auto"/>
              </w:divBdr>
              <w:divsChild>
                <w:div w:id="397049065">
                  <w:marLeft w:val="0"/>
                  <w:marRight w:val="0"/>
                  <w:marTop w:val="0"/>
                  <w:marBottom w:val="0"/>
                  <w:divBdr>
                    <w:top w:val="none" w:sz="0" w:space="0" w:color="auto"/>
                    <w:left w:val="none" w:sz="0" w:space="0" w:color="auto"/>
                    <w:bottom w:val="none" w:sz="0" w:space="0" w:color="auto"/>
                    <w:right w:val="none" w:sz="0" w:space="0" w:color="auto"/>
                  </w:divBdr>
                  <w:divsChild>
                    <w:div w:id="4100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8090">
          <w:marLeft w:val="0"/>
          <w:marRight w:val="0"/>
          <w:marTop w:val="0"/>
          <w:marBottom w:val="0"/>
          <w:divBdr>
            <w:top w:val="none" w:sz="0" w:space="0" w:color="auto"/>
            <w:left w:val="none" w:sz="0" w:space="0" w:color="auto"/>
            <w:bottom w:val="none" w:sz="0" w:space="0" w:color="auto"/>
            <w:right w:val="none" w:sz="0" w:space="0" w:color="auto"/>
          </w:divBdr>
          <w:divsChild>
            <w:div w:id="1981685683">
              <w:marLeft w:val="0"/>
              <w:marRight w:val="0"/>
              <w:marTop w:val="0"/>
              <w:marBottom w:val="0"/>
              <w:divBdr>
                <w:top w:val="none" w:sz="0" w:space="0" w:color="auto"/>
                <w:left w:val="none" w:sz="0" w:space="0" w:color="auto"/>
                <w:bottom w:val="none" w:sz="0" w:space="0" w:color="auto"/>
                <w:right w:val="none" w:sz="0" w:space="0" w:color="auto"/>
              </w:divBdr>
            </w:div>
            <w:div w:id="946306195">
              <w:marLeft w:val="0"/>
              <w:marRight w:val="0"/>
              <w:marTop w:val="0"/>
              <w:marBottom w:val="0"/>
              <w:divBdr>
                <w:top w:val="none" w:sz="0" w:space="0" w:color="auto"/>
                <w:left w:val="none" w:sz="0" w:space="0" w:color="auto"/>
                <w:bottom w:val="none" w:sz="0" w:space="0" w:color="auto"/>
                <w:right w:val="none" w:sz="0" w:space="0" w:color="auto"/>
              </w:divBdr>
            </w:div>
          </w:divsChild>
        </w:div>
        <w:div w:id="1595626901">
          <w:marLeft w:val="0"/>
          <w:marRight w:val="0"/>
          <w:marTop w:val="0"/>
          <w:marBottom w:val="0"/>
          <w:divBdr>
            <w:top w:val="none" w:sz="0" w:space="0" w:color="auto"/>
            <w:left w:val="none" w:sz="0" w:space="0" w:color="auto"/>
            <w:bottom w:val="none" w:sz="0" w:space="0" w:color="auto"/>
            <w:right w:val="none" w:sz="0" w:space="0" w:color="auto"/>
          </w:divBdr>
          <w:divsChild>
            <w:div w:id="572811033">
              <w:marLeft w:val="0"/>
              <w:marRight w:val="0"/>
              <w:marTop w:val="0"/>
              <w:marBottom w:val="0"/>
              <w:divBdr>
                <w:top w:val="none" w:sz="0" w:space="0" w:color="auto"/>
                <w:left w:val="none" w:sz="0" w:space="0" w:color="auto"/>
                <w:bottom w:val="none" w:sz="0" w:space="0" w:color="auto"/>
                <w:right w:val="none" w:sz="0" w:space="0" w:color="auto"/>
              </w:divBdr>
            </w:div>
          </w:divsChild>
        </w:div>
        <w:div w:id="443698883">
          <w:marLeft w:val="0"/>
          <w:marRight w:val="0"/>
          <w:marTop w:val="0"/>
          <w:marBottom w:val="0"/>
          <w:divBdr>
            <w:top w:val="none" w:sz="0" w:space="0" w:color="auto"/>
            <w:left w:val="none" w:sz="0" w:space="0" w:color="auto"/>
            <w:bottom w:val="none" w:sz="0" w:space="0" w:color="auto"/>
            <w:right w:val="none" w:sz="0" w:space="0" w:color="auto"/>
          </w:divBdr>
          <w:divsChild>
            <w:div w:id="1427458811">
              <w:marLeft w:val="0"/>
              <w:marRight w:val="0"/>
              <w:marTop w:val="0"/>
              <w:marBottom w:val="0"/>
              <w:divBdr>
                <w:top w:val="none" w:sz="0" w:space="0" w:color="auto"/>
                <w:left w:val="none" w:sz="0" w:space="0" w:color="auto"/>
                <w:bottom w:val="none" w:sz="0" w:space="0" w:color="auto"/>
                <w:right w:val="none" w:sz="0" w:space="0" w:color="auto"/>
              </w:divBdr>
            </w:div>
          </w:divsChild>
        </w:div>
        <w:div w:id="928807621">
          <w:marLeft w:val="0"/>
          <w:marRight w:val="0"/>
          <w:marTop w:val="0"/>
          <w:marBottom w:val="0"/>
          <w:divBdr>
            <w:top w:val="none" w:sz="0" w:space="0" w:color="auto"/>
            <w:left w:val="none" w:sz="0" w:space="0" w:color="auto"/>
            <w:bottom w:val="none" w:sz="0" w:space="0" w:color="auto"/>
            <w:right w:val="none" w:sz="0" w:space="0" w:color="auto"/>
          </w:divBdr>
          <w:divsChild>
            <w:div w:id="1744402252">
              <w:marLeft w:val="0"/>
              <w:marRight w:val="0"/>
              <w:marTop w:val="0"/>
              <w:marBottom w:val="0"/>
              <w:divBdr>
                <w:top w:val="none" w:sz="0" w:space="0" w:color="auto"/>
                <w:left w:val="none" w:sz="0" w:space="0" w:color="auto"/>
                <w:bottom w:val="none" w:sz="0" w:space="0" w:color="auto"/>
                <w:right w:val="none" w:sz="0" w:space="0" w:color="auto"/>
              </w:divBdr>
              <w:divsChild>
                <w:div w:id="864489458">
                  <w:marLeft w:val="0"/>
                  <w:marRight w:val="0"/>
                  <w:marTop w:val="0"/>
                  <w:marBottom w:val="0"/>
                  <w:divBdr>
                    <w:top w:val="none" w:sz="0" w:space="0" w:color="auto"/>
                    <w:left w:val="none" w:sz="0" w:space="0" w:color="auto"/>
                    <w:bottom w:val="none" w:sz="0" w:space="0" w:color="auto"/>
                    <w:right w:val="none" w:sz="0" w:space="0" w:color="auto"/>
                  </w:divBdr>
                  <w:divsChild>
                    <w:div w:id="1051002575">
                      <w:marLeft w:val="0"/>
                      <w:marRight w:val="0"/>
                      <w:marTop w:val="0"/>
                      <w:marBottom w:val="0"/>
                      <w:divBdr>
                        <w:top w:val="none" w:sz="0" w:space="0" w:color="auto"/>
                        <w:left w:val="none" w:sz="0" w:space="0" w:color="auto"/>
                        <w:bottom w:val="none" w:sz="0" w:space="0" w:color="auto"/>
                        <w:right w:val="none" w:sz="0" w:space="0" w:color="auto"/>
                      </w:divBdr>
                    </w:div>
                  </w:divsChild>
                </w:div>
                <w:div w:id="1191648437">
                  <w:marLeft w:val="0"/>
                  <w:marRight w:val="0"/>
                  <w:marTop w:val="0"/>
                  <w:marBottom w:val="0"/>
                  <w:divBdr>
                    <w:top w:val="none" w:sz="0" w:space="0" w:color="auto"/>
                    <w:left w:val="none" w:sz="0" w:space="0" w:color="auto"/>
                    <w:bottom w:val="none" w:sz="0" w:space="0" w:color="auto"/>
                    <w:right w:val="none" w:sz="0" w:space="0" w:color="auto"/>
                  </w:divBdr>
                  <w:divsChild>
                    <w:div w:id="677076030">
                      <w:marLeft w:val="0"/>
                      <w:marRight w:val="0"/>
                      <w:marTop w:val="0"/>
                      <w:marBottom w:val="0"/>
                      <w:divBdr>
                        <w:top w:val="none" w:sz="0" w:space="0" w:color="auto"/>
                        <w:left w:val="none" w:sz="0" w:space="0" w:color="auto"/>
                        <w:bottom w:val="none" w:sz="0" w:space="0" w:color="auto"/>
                        <w:right w:val="none" w:sz="0" w:space="0" w:color="auto"/>
                      </w:divBdr>
                      <w:divsChild>
                        <w:div w:id="646781826">
                          <w:marLeft w:val="0"/>
                          <w:marRight w:val="0"/>
                          <w:marTop w:val="0"/>
                          <w:marBottom w:val="0"/>
                          <w:divBdr>
                            <w:top w:val="none" w:sz="0" w:space="0" w:color="auto"/>
                            <w:left w:val="none" w:sz="0" w:space="0" w:color="auto"/>
                            <w:bottom w:val="none" w:sz="0" w:space="0" w:color="auto"/>
                            <w:right w:val="none" w:sz="0" w:space="0" w:color="auto"/>
                          </w:divBdr>
                          <w:divsChild>
                            <w:div w:id="64107521">
                              <w:marLeft w:val="0"/>
                              <w:marRight w:val="0"/>
                              <w:marTop w:val="0"/>
                              <w:marBottom w:val="0"/>
                              <w:divBdr>
                                <w:top w:val="none" w:sz="0" w:space="0" w:color="auto"/>
                                <w:left w:val="none" w:sz="0" w:space="0" w:color="auto"/>
                                <w:bottom w:val="none" w:sz="0" w:space="0" w:color="auto"/>
                                <w:right w:val="none" w:sz="0" w:space="0" w:color="auto"/>
                              </w:divBdr>
                              <w:divsChild>
                                <w:div w:id="8227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4087">
                          <w:marLeft w:val="0"/>
                          <w:marRight w:val="0"/>
                          <w:marTop w:val="0"/>
                          <w:marBottom w:val="0"/>
                          <w:divBdr>
                            <w:top w:val="none" w:sz="0" w:space="0" w:color="auto"/>
                            <w:left w:val="none" w:sz="0" w:space="0" w:color="auto"/>
                            <w:bottom w:val="none" w:sz="0" w:space="0" w:color="auto"/>
                            <w:right w:val="none" w:sz="0" w:space="0" w:color="auto"/>
                          </w:divBdr>
                          <w:divsChild>
                            <w:div w:id="926691559">
                              <w:marLeft w:val="0"/>
                              <w:marRight w:val="0"/>
                              <w:marTop w:val="0"/>
                              <w:marBottom w:val="0"/>
                              <w:divBdr>
                                <w:top w:val="none" w:sz="0" w:space="0" w:color="auto"/>
                                <w:left w:val="none" w:sz="0" w:space="0" w:color="auto"/>
                                <w:bottom w:val="none" w:sz="0" w:space="0" w:color="auto"/>
                                <w:right w:val="none" w:sz="0" w:space="0" w:color="auto"/>
                              </w:divBdr>
                              <w:divsChild>
                                <w:div w:id="15547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249">
                          <w:marLeft w:val="0"/>
                          <w:marRight w:val="0"/>
                          <w:marTop w:val="0"/>
                          <w:marBottom w:val="0"/>
                          <w:divBdr>
                            <w:top w:val="none" w:sz="0" w:space="0" w:color="auto"/>
                            <w:left w:val="none" w:sz="0" w:space="0" w:color="auto"/>
                            <w:bottom w:val="none" w:sz="0" w:space="0" w:color="auto"/>
                            <w:right w:val="none" w:sz="0" w:space="0" w:color="auto"/>
                          </w:divBdr>
                          <w:divsChild>
                            <w:div w:id="1102339030">
                              <w:marLeft w:val="0"/>
                              <w:marRight w:val="0"/>
                              <w:marTop w:val="0"/>
                              <w:marBottom w:val="0"/>
                              <w:divBdr>
                                <w:top w:val="none" w:sz="0" w:space="0" w:color="auto"/>
                                <w:left w:val="none" w:sz="0" w:space="0" w:color="auto"/>
                                <w:bottom w:val="none" w:sz="0" w:space="0" w:color="auto"/>
                                <w:right w:val="none" w:sz="0" w:space="0" w:color="auto"/>
                              </w:divBdr>
                              <w:divsChild>
                                <w:div w:id="37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90817">
      <w:bodyDiv w:val="1"/>
      <w:marLeft w:val="0"/>
      <w:marRight w:val="0"/>
      <w:marTop w:val="0"/>
      <w:marBottom w:val="0"/>
      <w:divBdr>
        <w:top w:val="none" w:sz="0" w:space="0" w:color="auto"/>
        <w:left w:val="none" w:sz="0" w:space="0" w:color="auto"/>
        <w:bottom w:val="none" w:sz="0" w:space="0" w:color="auto"/>
        <w:right w:val="none" w:sz="0" w:space="0" w:color="auto"/>
      </w:divBdr>
      <w:divsChild>
        <w:div w:id="1721634100">
          <w:marLeft w:val="0"/>
          <w:marRight w:val="0"/>
          <w:marTop w:val="0"/>
          <w:marBottom w:val="0"/>
          <w:divBdr>
            <w:top w:val="none" w:sz="0" w:space="0" w:color="auto"/>
            <w:left w:val="none" w:sz="0" w:space="0" w:color="auto"/>
            <w:bottom w:val="none" w:sz="0" w:space="0" w:color="auto"/>
            <w:right w:val="none" w:sz="0" w:space="0" w:color="auto"/>
          </w:divBdr>
          <w:divsChild>
            <w:div w:id="16054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5656">
      <w:bodyDiv w:val="1"/>
      <w:marLeft w:val="0"/>
      <w:marRight w:val="0"/>
      <w:marTop w:val="0"/>
      <w:marBottom w:val="0"/>
      <w:divBdr>
        <w:top w:val="none" w:sz="0" w:space="0" w:color="auto"/>
        <w:left w:val="none" w:sz="0" w:space="0" w:color="auto"/>
        <w:bottom w:val="none" w:sz="0" w:space="0" w:color="auto"/>
        <w:right w:val="none" w:sz="0" w:space="0" w:color="auto"/>
      </w:divBdr>
      <w:divsChild>
        <w:div w:id="1937472164">
          <w:marLeft w:val="0"/>
          <w:marRight w:val="0"/>
          <w:marTop w:val="0"/>
          <w:marBottom w:val="0"/>
          <w:divBdr>
            <w:top w:val="none" w:sz="0" w:space="0" w:color="auto"/>
            <w:left w:val="none" w:sz="0" w:space="0" w:color="auto"/>
            <w:bottom w:val="none" w:sz="0" w:space="0" w:color="auto"/>
            <w:right w:val="none" w:sz="0" w:space="0" w:color="auto"/>
          </w:divBdr>
          <w:divsChild>
            <w:div w:id="20290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7552">
      <w:bodyDiv w:val="1"/>
      <w:marLeft w:val="0"/>
      <w:marRight w:val="0"/>
      <w:marTop w:val="0"/>
      <w:marBottom w:val="0"/>
      <w:divBdr>
        <w:top w:val="none" w:sz="0" w:space="0" w:color="auto"/>
        <w:left w:val="none" w:sz="0" w:space="0" w:color="auto"/>
        <w:bottom w:val="none" w:sz="0" w:space="0" w:color="auto"/>
        <w:right w:val="none" w:sz="0" w:space="0" w:color="auto"/>
      </w:divBdr>
      <w:divsChild>
        <w:div w:id="964777377">
          <w:marLeft w:val="0"/>
          <w:marRight w:val="0"/>
          <w:marTop w:val="0"/>
          <w:marBottom w:val="0"/>
          <w:divBdr>
            <w:top w:val="none" w:sz="0" w:space="0" w:color="auto"/>
            <w:left w:val="none" w:sz="0" w:space="0" w:color="auto"/>
            <w:bottom w:val="none" w:sz="0" w:space="0" w:color="auto"/>
            <w:right w:val="none" w:sz="0" w:space="0" w:color="auto"/>
          </w:divBdr>
          <w:divsChild>
            <w:div w:id="13874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2408">
      <w:bodyDiv w:val="1"/>
      <w:marLeft w:val="0"/>
      <w:marRight w:val="0"/>
      <w:marTop w:val="0"/>
      <w:marBottom w:val="0"/>
      <w:divBdr>
        <w:top w:val="none" w:sz="0" w:space="0" w:color="auto"/>
        <w:left w:val="none" w:sz="0" w:space="0" w:color="auto"/>
        <w:bottom w:val="none" w:sz="0" w:space="0" w:color="auto"/>
        <w:right w:val="none" w:sz="0" w:space="0" w:color="auto"/>
      </w:divBdr>
      <w:divsChild>
        <w:div w:id="1940065431">
          <w:marLeft w:val="0"/>
          <w:marRight w:val="0"/>
          <w:marTop w:val="0"/>
          <w:marBottom w:val="0"/>
          <w:divBdr>
            <w:top w:val="none" w:sz="0" w:space="0" w:color="auto"/>
            <w:left w:val="none" w:sz="0" w:space="0" w:color="auto"/>
            <w:bottom w:val="none" w:sz="0" w:space="0" w:color="auto"/>
            <w:right w:val="none" w:sz="0" w:space="0" w:color="auto"/>
          </w:divBdr>
          <w:divsChild>
            <w:div w:id="17406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2296">
      <w:bodyDiv w:val="1"/>
      <w:marLeft w:val="0"/>
      <w:marRight w:val="0"/>
      <w:marTop w:val="0"/>
      <w:marBottom w:val="0"/>
      <w:divBdr>
        <w:top w:val="none" w:sz="0" w:space="0" w:color="auto"/>
        <w:left w:val="none" w:sz="0" w:space="0" w:color="auto"/>
        <w:bottom w:val="none" w:sz="0" w:space="0" w:color="auto"/>
        <w:right w:val="none" w:sz="0" w:space="0" w:color="auto"/>
      </w:divBdr>
      <w:divsChild>
        <w:div w:id="23093229">
          <w:marLeft w:val="0"/>
          <w:marRight w:val="0"/>
          <w:marTop w:val="0"/>
          <w:marBottom w:val="0"/>
          <w:divBdr>
            <w:top w:val="none" w:sz="0" w:space="0" w:color="auto"/>
            <w:left w:val="none" w:sz="0" w:space="0" w:color="auto"/>
            <w:bottom w:val="none" w:sz="0" w:space="0" w:color="auto"/>
            <w:right w:val="none" w:sz="0" w:space="0" w:color="auto"/>
          </w:divBdr>
          <w:divsChild>
            <w:div w:id="7027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2817">
      <w:bodyDiv w:val="1"/>
      <w:marLeft w:val="0"/>
      <w:marRight w:val="0"/>
      <w:marTop w:val="0"/>
      <w:marBottom w:val="0"/>
      <w:divBdr>
        <w:top w:val="none" w:sz="0" w:space="0" w:color="auto"/>
        <w:left w:val="none" w:sz="0" w:space="0" w:color="auto"/>
        <w:bottom w:val="none" w:sz="0" w:space="0" w:color="auto"/>
        <w:right w:val="none" w:sz="0" w:space="0" w:color="auto"/>
      </w:divBdr>
    </w:div>
    <w:div w:id="550654640">
      <w:bodyDiv w:val="1"/>
      <w:marLeft w:val="0"/>
      <w:marRight w:val="0"/>
      <w:marTop w:val="0"/>
      <w:marBottom w:val="0"/>
      <w:divBdr>
        <w:top w:val="none" w:sz="0" w:space="0" w:color="auto"/>
        <w:left w:val="none" w:sz="0" w:space="0" w:color="auto"/>
        <w:bottom w:val="none" w:sz="0" w:space="0" w:color="auto"/>
        <w:right w:val="none" w:sz="0" w:space="0" w:color="auto"/>
      </w:divBdr>
      <w:divsChild>
        <w:div w:id="2125730788">
          <w:marLeft w:val="0"/>
          <w:marRight w:val="0"/>
          <w:marTop w:val="0"/>
          <w:marBottom w:val="0"/>
          <w:divBdr>
            <w:top w:val="none" w:sz="0" w:space="0" w:color="auto"/>
            <w:left w:val="none" w:sz="0" w:space="0" w:color="auto"/>
            <w:bottom w:val="none" w:sz="0" w:space="0" w:color="auto"/>
            <w:right w:val="none" w:sz="0" w:space="0" w:color="auto"/>
          </w:divBdr>
          <w:divsChild>
            <w:div w:id="20423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5757">
      <w:bodyDiv w:val="1"/>
      <w:marLeft w:val="0"/>
      <w:marRight w:val="0"/>
      <w:marTop w:val="0"/>
      <w:marBottom w:val="0"/>
      <w:divBdr>
        <w:top w:val="none" w:sz="0" w:space="0" w:color="auto"/>
        <w:left w:val="none" w:sz="0" w:space="0" w:color="auto"/>
        <w:bottom w:val="none" w:sz="0" w:space="0" w:color="auto"/>
        <w:right w:val="none" w:sz="0" w:space="0" w:color="auto"/>
      </w:divBdr>
      <w:divsChild>
        <w:div w:id="1342926106">
          <w:marLeft w:val="0"/>
          <w:marRight w:val="0"/>
          <w:marTop w:val="0"/>
          <w:marBottom w:val="0"/>
          <w:divBdr>
            <w:top w:val="none" w:sz="0" w:space="0" w:color="auto"/>
            <w:left w:val="none" w:sz="0" w:space="0" w:color="auto"/>
            <w:bottom w:val="none" w:sz="0" w:space="0" w:color="auto"/>
            <w:right w:val="none" w:sz="0" w:space="0" w:color="auto"/>
          </w:divBdr>
          <w:divsChild>
            <w:div w:id="13580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90361">
      <w:bodyDiv w:val="1"/>
      <w:marLeft w:val="0"/>
      <w:marRight w:val="0"/>
      <w:marTop w:val="0"/>
      <w:marBottom w:val="0"/>
      <w:divBdr>
        <w:top w:val="none" w:sz="0" w:space="0" w:color="auto"/>
        <w:left w:val="none" w:sz="0" w:space="0" w:color="auto"/>
        <w:bottom w:val="none" w:sz="0" w:space="0" w:color="auto"/>
        <w:right w:val="none" w:sz="0" w:space="0" w:color="auto"/>
      </w:divBdr>
      <w:divsChild>
        <w:div w:id="1522159626">
          <w:marLeft w:val="0"/>
          <w:marRight w:val="0"/>
          <w:marTop w:val="0"/>
          <w:marBottom w:val="0"/>
          <w:divBdr>
            <w:top w:val="none" w:sz="0" w:space="0" w:color="auto"/>
            <w:left w:val="none" w:sz="0" w:space="0" w:color="auto"/>
            <w:bottom w:val="none" w:sz="0" w:space="0" w:color="auto"/>
            <w:right w:val="none" w:sz="0" w:space="0" w:color="auto"/>
          </w:divBdr>
          <w:divsChild>
            <w:div w:id="915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6532">
      <w:bodyDiv w:val="1"/>
      <w:marLeft w:val="0"/>
      <w:marRight w:val="0"/>
      <w:marTop w:val="0"/>
      <w:marBottom w:val="0"/>
      <w:divBdr>
        <w:top w:val="none" w:sz="0" w:space="0" w:color="auto"/>
        <w:left w:val="none" w:sz="0" w:space="0" w:color="auto"/>
        <w:bottom w:val="none" w:sz="0" w:space="0" w:color="auto"/>
        <w:right w:val="none" w:sz="0" w:space="0" w:color="auto"/>
      </w:divBdr>
      <w:divsChild>
        <w:div w:id="458303422">
          <w:marLeft w:val="0"/>
          <w:marRight w:val="0"/>
          <w:marTop w:val="0"/>
          <w:marBottom w:val="0"/>
          <w:divBdr>
            <w:top w:val="none" w:sz="0" w:space="0" w:color="auto"/>
            <w:left w:val="none" w:sz="0" w:space="0" w:color="auto"/>
            <w:bottom w:val="none" w:sz="0" w:space="0" w:color="auto"/>
            <w:right w:val="none" w:sz="0" w:space="0" w:color="auto"/>
          </w:divBdr>
          <w:divsChild>
            <w:div w:id="126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0692">
      <w:bodyDiv w:val="1"/>
      <w:marLeft w:val="0"/>
      <w:marRight w:val="0"/>
      <w:marTop w:val="0"/>
      <w:marBottom w:val="0"/>
      <w:divBdr>
        <w:top w:val="none" w:sz="0" w:space="0" w:color="auto"/>
        <w:left w:val="none" w:sz="0" w:space="0" w:color="auto"/>
        <w:bottom w:val="none" w:sz="0" w:space="0" w:color="auto"/>
        <w:right w:val="none" w:sz="0" w:space="0" w:color="auto"/>
      </w:divBdr>
      <w:divsChild>
        <w:div w:id="787705254">
          <w:marLeft w:val="0"/>
          <w:marRight w:val="0"/>
          <w:marTop w:val="0"/>
          <w:marBottom w:val="0"/>
          <w:divBdr>
            <w:top w:val="none" w:sz="0" w:space="0" w:color="auto"/>
            <w:left w:val="none" w:sz="0" w:space="0" w:color="auto"/>
            <w:bottom w:val="none" w:sz="0" w:space="0" w:color="auto"/>
            <w:right w:val="none" w:sz="0" w:space="0" w:color="auto"/>
          </w:divBdr>
          <w:divsChild>
            <w:div w:id="7751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0842">
      <w:bodyDiv w:val="1"/>
      <w:marLeft w:val="0"/>
      <w:marRight w:val="0"/>
      <w:marTop w:val="0"/>
      <w:marBottom w:val="0"/>
      <w:divBdr>
        <w:top w:val="none" w:sz="0" w:space="0" w:color="auto"/>
        <w:left w:val="none" w:sz="0" w:space="0" w:color="auto"/>
        <w:bottom w:val="none" w:sz="0" w:space="0" w:color="auto"/>
        <w:right w:val="none" w:sz="0" w:space="0" w:color="auto"/>
      </w:divBdr>
      <w:divsChild>
        <w:div w:id="793450986">
          <w:marLeft w:val="0"/>
          <w:marRight w:val="0"/>
          <w:marTop w:val="0"/>
          <w:marBottom w:val="0"/>
          <w:divBdr>
            <w:top w:val="none" w:sz="0" w:space="0" w:color="auto"/>
            <w:left w:val="none" w:sz="0" w:space="0" w:color="auto"/>
            <w:bottom w:val="none" w:sz="0" w:space="0" w:color="auto"/>
            <w:right w:val="none" w:sz="0" w:space="0" w:color="auto"/>
          </w:divBdr>
          <w:divsChild>
            <w:div w:id="8299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7657">
      <w:bodyDiv w:val="1"/>
      <w:marLeft w:val="0"/>
      <w:marRight w:val="0"/>
      <w:marTop w:val="0"/>
      <w:marBottom w:val="0"/>
      <w:divBdr>
        <w:top w:val="none" w:sz="0" w:space="0" w:color="auto"/>
        <w:left w:val="none" w:sz="0" w:space="0" w:color="auto"/>
        <w:bottom w:val="none" w:sz="0" w:space="0" w:color="auto"/>
        <w:right w:val="none" w:sz="0" w:space="0" w:color="auto"/>
      </w:divBdr>
      <w:divsChild>
        <w:div w:id="2048487507">
          <w:marLeft w:val="0"/>
          <w:marRight w:val="0"/>
          <w:marTop w:val="0"/>
          <w:marBottom w:val="0"/>
          <w:divBdr>
            <w:top w:val="none" w:sz="0" w:space="0" w:color="auto"/>
            <w:left w:val="none" w:sz="0" w:space="0" w:color="auto"/>
            <w:bottom w:val="none" w:sz="0" w:space="0" w:color="auto"/>
            <w:right w:val="none" w:sz="0" w:space="0" w:color="auto"/>
          </w:divBdr>
          <w:divsChild>
            <w:div w:id="969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2100">
      <w:bodyDiv w:val="1"/>
      <w:marLeft w:val="0"/>
      <w:marRight w:val="0"/>
      <w:marTop w:val="0"/>
      <w:marBottom w:val="0"/>
      <w:divBdr>
        <w:top w:val="none" w:sz="0" w:space="0" w:color="auto"/>
        <w:left w:val="none" w:sz="0" w:space="0" w:color="auto"/>
        <w:bottom w:val="none" w:sz="0" w:space="0" w:color="auto"/>
        <w:right w:val="none" w:sz="0" w:space="0" w:color="auto"/>
      </w:divBdr>
    </w:div>
    <w:div w:id="1128279565">
      <w:bodyDiv w:val="1"/>
      <w:marLeft w:val="0"/>
      <w:marRight w:val="0"/>
      <w:marTop w:val="0"/>
      <w:marBottom w:val="0"/>
      <w:divBdr>
        <w:top w:val="none" w:sz="0" w:space="0" w:color="auto"/>
        <w:left w:val="none" w:sz="0" w:space="0" w:color="auto"/>
        <w:bottom w:val="none" w:sz="0" w:space="0" w:color="auto"/>
        <w:right w:val="none" w:sz="0" w:space="0" w:color="auto"/>
      </w:divBdr>
      <w:divsChild>
        <w:div w:id="2000307927">
          <w:marLeft w:val="0"/>
          <w:marRight w:val="0"/>
          <w:marTop w:val="0"/>
          <w:marBottom w:val="0"/>
          <w:divBdr>
            <w:top w:val="none" w:sz="0" w:space="0" w:color="auto"/>
            <w:left w:val="none" w:sz="0" w:space="0" w:color="auto"/>
            <w:bottom w:val="none" w:sz="0" w:space="0" w:color="auto"/>
            <w:right w:val="none" w:sz="0" w:space="0" w:color="auto"/>
          </w:divBdr>
          <w:divsChild>
            <w:div w:id="9197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37429">
      <w:bodyDiv w:val="1"/>
      <w:marLeft w:val="0"/>
      <w:marRight w:val="0"/>
      <w:marTop w:val="0"/>
      <w:marBottom w:val="0"/>
      <w:divBdr>
        <w:top w:val="none" w:sz="0" w:space="0" w:color="auto"/>
        <w:left w:val="none" w:sz="0" w:space="0" w:color="auto"/>
        <w:bottom w:val="none" w:sz="0" w:space="0" w:color="auto"/>
        <w:right w:val="none" w:sz="0" w:space="0" w:color="auto"/>
      </w:divBdr>
      <w:divsChild>
        <w:div w:id="504907019">
          <w:marLeft w:val="0"/>
          <w:marRight w:val="0"/>
          <w:marTop w:val="0"/>
          <w:marBottom w:val="0"/>
          <w:divBdr>
            <w:top w:val="none" w:sz="0" w:space="0" w:color="auto"/>
            <w:left w:val="none" w:sz="0" w:space="0" w:color="auto"/>
            <w:bottom w:val="none" w:sz="0" w:space="0" w:color="auto"/>
            <w:right w:val="none" w:sz="0" w:space="0" w:color="auto"/>
          </w:divBdr>
          <w:divsChild>
            <w:div w:id="15903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714">
      <w:bodyDiv w:val="1"/>
      <w:marLeft w:val="0"/>
      <w:marRight w:val="0"/>
      <w:marTop w:val="0"/>
      <w:marBottom w:val="0"/>
      <w:divBdr>
        <w:top w:val="none" w:sz="0" w:space="0" w:color="auto"/>
        <w:left w:val="none" w:sz="0" w:space="0" w:color="auto"/>
        <w:bottom w:val="none" w:sz="0" w:space="0" w:color="auto"/>
        <w:right w:val="none" w:sz="0" w:space="0" w:color="auto"/>
      </w:divBdr>
    </w:div>
    <w:div w:id="1398867096">
      <w:bodyDiv w:val="1"/>
      <w:marLeft w:val="0"/>
      <w:marRight w:val="0"/>
      <w:marTop w:val="0"/>
      <w:marBottom w:val="0"/>
      <w:divBdr>
        <w:top w:val="none" w:sz="0" w:space="0" w:color="auto"/>
        <w:left w:val="none" w:sz="0" w:space="0" w:color="auto"/>
        <w:bottom w:val="none" w:sz="0" w:space="0" w:color="auto"/>
        <w:right w:val="none" w:sz="0" w:space="0" w:color="auto"/>
      </w:divBdr>
    </w:div>
    <w:div w:id="1427845120">
      <w:bodyDiv w:val="1"/>
      <w:marLeft w:val="0"/>
      <w:marRight w:val="0"/>
      <w:marTop w:val="0"/>
      <w:marBottom w:val="0"/>
      <w:divBdr>
        <w:top w:val="none" w:sz="0" w:space="0" w:color="auto"/>
        <w:left w:val="none" w:sz="0" w:space="0" w:color="auto"/>
        <w:bottom w:val="none" w:sz="0" w:space="0" w:color="auto"/>
        <w:right w:val="none" w:sz="0" w:space="0" w:color="auto"/>
      </w:divBdr>
      <w:divsChild>
        <w:div w:id="863247311">
          <w:marLeft w:val="0"/>
          <w:marRight w:val="0"/>
          <w:marTop w:val="0"/>
          <w:marBottom w:val="0"/>
          <w:divBdr>
            <w:top w:val="none" w:sz="0" w:space="0" w:color="auto"/>
            <w:left w:val="none" w:sz="0" w:space="0" w:color="auto"/>
            <w:bottom w:val="none" w:sz="0" w:space="0" w:color="auto"/>
            <w:right w:val="none" w:sz="0" w:space="0" w:color="auto"/>
          </w:divBdr>
          <w:divsChild>
            <w:div w:id="12710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5871">
      <w:bodyDiv w:val="1"/>
      <w:marLeft w:val="0"/>
      <w:marRight w:val="0"/>
      <w:marTop w:val="0"/>
      <w:marBottom w:val="0"/>
      <w:divBdr>
        <w:top w:val="none" w:sz="0" w:space="0" w:color="auto"/>
        <w:left w:val="none" w:sz="0" w:space="0" w:color="auto"/>
        <w:bottom w:val="none" w:sz="0" w:space="0" w:color="auto"/>
        <w:right w:val="none" w:sz="0" w:space="0" w:color="auto"/>
      </w:divBdr>
      <w:divsChild>
        <w:div w:id="1741291746">
          <w:marLeft w:val="0"/>
          <w:marRight w:val="0"/>
          <w:marTop w:val="0"/>
          <w:marBottom w:val="0"/>
          <w:divBdr>
            <w:top w:val="none" w:sz="0" w:space="0" w:color="auto"/>
            <w:left w:val="none" w:sz="0" w:space="0" w:color="auto"/>
            <w:bottom w:val="none" w:sz="0" w:space="0" w:color="auto"/>
            <w:right w:val="none" w:sz="0" w:space="0" w:color="auto"/>
          </w:divBdr>
          <w:divsChild>
            <w:div w:id="16529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2300">
      <w:bodyDiv w:val="1"/>
      <w:marLeft w:val="0"/>
      <w:marRight w:val="0"/>
      <w:marTop w:val="0"/>
      <w:marBottom w:val="0"/>
      <w:divBdr>
        <w:top w:val="none" w:sz="0" w:space="0" w:color="auto"/>
        <w:left w:val="none" w:sz="0" w:space="0" w:color="auto"/>
        <w:bottom w:val="none" w:sz="0" w:space="0" w:color="auto"/>
        <w:right w:val="none" w:sz="0" w:space="0" w:color="auto"/>
      </w:divBdr>
      <w:divsChild>
        <w:div w:id="1992713892">
          <w:marLeft w:val="0"/>
          <w:marRight w:val="0"/>
          <w:marTop w:val="0"/>
          <w:marBottom w:val="0"/>
          <w:divBdr>
            <w:top w:val="none" w:sz="0" w:space="0" w:color="auto"/>
            <w:left w:val="none" w:sz="0" w:space="0" w:color="auto"/>
            <w:bottom w:val="none" w:sz="0" w:space="0" w:color="auto"/>
            <w:right w:val="none" w:sz="0" w:space="0" w:color="auto"/>
          </w:divBdr>
          <w:divsChild>
            <w:div w:id="16561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4890">
      <w:bodyDiv w:val="1"/>
      <w:marLeft w:val="0"/>
      <w:marRight w:val="0"/>
      <w:marTop w:val="0"/>
      <w:marBottom w:val="0"/>
      <w:divBdr>
        <w:top w:val="none" w:sz="0" w:space="0" w:color="auto"/>
        <w:left w:val="none" w:sz="0" w:space="0" w:color="auto"/>
        <w:bottom w:val="none" w:sz="0" w:space="0" w:color="auto"/>
        <w:right w:val="none" w:sz="0" w:space="0" w:color="auto"/>
      </w:divBdr>
    </w:div>
    <w:div w:id="1508473542">
      <w:bodyDiv w:val="1"/>
      <w:marLeft w:val="0"/>
      <w:marRight w:val="0"/>
      <w:marTop w:val="0"/>
      <w:marBottom w:val="0"/>
      <w:divBdr>
        <w:top w:val="none" w:sz="0" w:space="0" w:color="auto"/>
        <w:left w:val="none" w:sz="0" w:space="0" w:color="auto"/>
        <w:bottom w:val="none" w:sz="0" w:space="0" w:color="auto"/>
        <w:right w:val="none" w:sz="0" w:space="0" w:color="auto"/>
      </w:divBdr>
      <w:divsChild>
        <w:div w:id="85006373">
          <w:marLeft w:val="0"/>
          <w:marRight w:val="0"/>
          <w:marTop w:val="0"/>
          <w:marBottom w:val="0"/>
          <w:divBdr>
            <w:top w:val="none" w:sz="0" w:space="0" w:color="auto"/>
            <w:left w:val="none" w:sz="0" w:space="0" w:color="auto"/>
            <w:bottom w:val="none" w:sz="0" w:space="0" w:color="auto"/>
            <w:right w:val="none" w:sz="0" w:space="0" w:color="auto"/>
          </w:divBdr>
          <w:divsChild>
            <w:div w:id="21287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3376">
      <w:bodyDiv w:val="1"/>
      <w:marLeft w:val="0"/>
      <w:marRight w:val="0"/>
      <w:marTop w:val="0"/>
      <w:marBottom w:val="0"/>
      <w:divBdr>
        <w:top w:val="none" w:sz="0" w:space="0" w:color="auto"/>
        <w:left w:val="none" w:sz="0" w:space="0" w:color="auto"/>
        <w:bottom w:val="none" w:sz="0" w:space="0" w:color="auto"/>
        <w:right w:val="none" w:sz="0" w:space="0" w:color="auto"/>
      </w:divBdr>
      <w:divsChild>
        <w:div w:id="530263352">
          <w:marLeft w:val="0"/>
          <w:marRight w:val="0"/>
          <w:marTop w:val="0"/>
          <w:marBottom w:val="0"/>
          <w:divBdr>
            <w:top w:val="none" w:sz="0" w:space="0" w:color="auto"/>
            <w:left w:val="none" w:sz="0" w:space="0" w:color="auto"/>
            <w:bottom w:val="none" w:sz="0" w:space="0" w:color="auto"/>
            <w:right w:val="none" w:sz="0" w:space="0" w:color="auto"/>
          </w:divBdr>
          <w:divsChild>
            <w:div w:id="1806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3822">
      <w:bodyDiv w:val="1"/>
      <w:marLeft w:val="0"/>
      <w:marRight w:val="0"/>
      <w:marTop w:val="0"/>
      <w:marBottom w:val="0"/>
      <w:divBdr>
        <w:top w:val="none" w:sz="0" w:space="0" w:color="auto"/>
        <w:left w:val="none" w:sz="0" w:space="0" w:color="auto"/>
        <w:bottom w:val="none" w:sz="0" w:space="0" w:color="auto"/>
        <w:right w:val="none" w:sz="0" w:space="0" w:color="auto"/>
      </w:divBdr>
      <w:divsChild>
        <w:div w:id="496263377">
          <w:marLeft w:val="0"/>
          <w:marRight w:val="0"/>
          <w:marTop w:val="0"/>
          <w:marBottom w:val="0"/>
          <w:divBdr>
            <w:top w:val="none" w:sz="0" w:space="0" w:color="auto"/>
            <w:left w:val="none" w:sz="0" w:space="0" w:color="auto"/>
            <w:bottom w:val="none" w:sz="0" w:space="0" w:color="auto"/>
            <w:right w:val="none" w:sz="0" w:space="0" w:color="auto"/>
          </w:divBdr>
          <w:divsChild>
            <w:div w:id="962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0758">
      <w:bodyDiv w:val="1"/>
      <w:marLeft w:val="0"/>
      <w:marRight w:val="0"/>
      <w:marTop w:val="0"/>
      <w:marBottom w:val="0"/>
      <w:divBdr>
        <w:top w:val="none" w:sz="0" w:space="0" w:color="auto"/>
        <w:left w:val="none" w:sz="0" w:space="0" w:color="auto"/>
        <w:bottom w:val="none" w:sz="0" w:space="0" w:color="auto"/>
        <w:right w:val="none" w:sz="0" w:space="0" w:color="auto"/>
      </w:divBdr>
      <w:divsChild>
        <w:div w:id="82651428">
          <w:marLeft w:val="0"/>
          <w:marRight w:val="0"/>
          <w:marTop w:val="0"/>
          <w:marBottom w:val="0"/>
          <w:divBdr>
            <w:top w:val="none" w:sz="0" w:space="0" w:color="auto"/>
            <w:left w:val="none" w:sz="0" w:space="0" w:color="auto"/>
            <w:bottom w:val="none" w:sz="0" w:space="0" w:color="auto"/>
            <w:right w:val="none" w:sz="0" w:space="0" w:color="auto"/>
          </w:divBdr>
          <w:divsChild>
            <w:div w:id="21302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5260">
      <w:bodyDiv w:val="1"/>
      <w:marLeft w:val="0"/>
      <w:marRight w:val="0"/>
      <w:marTop w:val="0"/>
      <w:marBottom w:val="0"/>
      <w:divBdr>
        <w:top w:val="none" w:sz="0" w:space="0" w:color="auto"/>
        <w:left w:val="none" w:sz="0" w:space="0" w:color="auto"/>
        <w:bottom w:val="none" w:sz="0" w:space="0" w:color="auto"/>
        <w:right w:val="none" w:sz="0" w:space="0" w:color="auto"/>
      </w:divBdr>
      <w:divsChild>
        <w:div w:id="208734591">
          <w:marLeft w:val="0"/>
          <w:marRight w:val="0"/>
          <w:marTop w:val="0"/>
          <w:marBottom w:val="0"/>
          <w:divBdr>
            <w:top w:val="none" w:sz="0" w:space="0" w:color="auto"/>
            <w:left w:val="none" w:sz="0" w:space="0" w:color="auto"/>
            <w:bottom w:val="none" w:sz="0" w:space="0" w:color="auto"/>
            <w:right w:val="none" w:sz="0" w:space="0" w:color="auto"/>
          </w:divBdr>
          <w:divsChild>
            <w:div w:id="5598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0778">
      <w:bodyDiv w:val="1"/>
      <w:marLeft w:val="0"/>
      <w:marRight w:val="0"/>
      <w:marTop w:val="0"/>
      <w:marBottom w:val="0"/>
      <w:divBdr>
        <w:top w:val="none" w:sz="0" w:space="0" w:color="auto"/>
        <w:left w:val="none" w:sz="0" w:space="0" w:color="auto"/>
        <w:bottom w:val="none" w:sz="0" w:space="0" w:color="auto"/>
        <w:right w:val="none" w:sz="0" w:space="0" w:color="auto"/>
      </w:divBdr>
      <w:divsChild>
        <w:div w:id="547574575">
          <w:marLeft w:val="0"/>
          <w:marRight w:val="0"/>
          <w:marTop w:val="0"/>
          <w:marBottom w:val="0"/>
          <w:divBdr>
            <w:top w:val="none" w:sz="0" w:space="0" w:color="auto"/>
            <w:left w:val="none" w:sz="0" w:space="0" w:color="auto"/>
            <w:bottom w:val="none" w:sz="0" w:space="0" w:color="auto"/>
            <w:right w:val="none" w:sz="0" w:space="0" w:color="auto"/>
          </w:divBdr>
          <w:divsChild>
            <w:div w:id="4401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7178">
      <w:bodyDiv w:val="1"/>
      <w:marLeft w:val="0"/>
      <w:marRight w:val="0"/>
      <w:marTop w:val="0"/>
      <w:marBottom w:val="0"/>
      <w:divBdr>
        <w:top w:val="none" w:sz="0" w:space="0" w:color="auto"/>
        <w:left w:val="none" w:sz="0" w:space="0" w:color="auto"/>
        <w:bottom w:val="none" w:sz="0" w:space="0" w:color="auto"/>
        <w:right w:val="none" w:sz="0" w:space="0" w:color="auto"/>
      </w:divBdr>
      <w:divsChild>
        <w:div w:id="108014097">
          <w:marLeft w:val="0"/>
          <w:marRight w:val="0"/>
          <w:marTop w:val="0"/>
          <w:marBottom w:val="0"/>
          <w:divBdr>
            <w:top w:val="none" w:sz="0" w:space="0" w:color="auto"/>
            <w:left w:val="none" w:sz="0" w:space="0" w:color="auto"/>
            <w:bottom w:val="none" w:sz="0" w:space="0" w:color="auto"/>
            <w:right w:val="none" w:sz="0" w:space="0" w:color="auto"/>
          </w:divBdr>
          <w:divsChild>
            <w:div w:id="14469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0928">
      <w:bodyDiv w:val="1"/>
      <w:marLeft w:val="0"/>
      <w:marRight w:val="0"/>
      <w:marTop w:val="0"/>
      <w:marBottom w:val="0"/>
      <w:divBdr>
        <w:top w:val="none" w:sz="0" w:space="0" w:color="auto"/>
        <w:left w:val="none" w:sz="0" w:space="0" w:color="auto"/>
        <w:bottom w:val="none" w:sz="0" w:space="0" w:color="auto"/>
        <w:right w:val="none" w:sz="0" w:space="0" w:color="auto"/>
      </w:divBdr>
    </w:div>
    <w:div w:id="1853374948">
      <w:bodyDiv w:val="1"/>
      <w:marLeft w:val="0"/>
      <w:marRight w:val="0"/>
      <w:marTop w:val="0"/>
      <w:marBottom w:val="0"/>
      <w:divBdr>
        <w:top w:val="none" w:sz="0" w:space="0" w:color="auto"/>
        <w:left w:val="none" w:sz="0" w:space="0" w:color="auto"/>
        <w:bottom w:val="none" w:sz="0" w:space="0" w:color="auto"/>
        <w:right w:val="none" w:sz="0" w:space="0" w:color="auto"/>
      </w:divBdr>
      <w:divsChild>
        <w:div w:id="557400462">
          <w:marLeft w:val="0"/>
          <w:marRight w:val="0"/>
          <w:marTop w:val="0"/>
          <w:marBottom w:val="0"/>
          <w:divBdr>
            <w:top w:val="none" w:sz="0" w:space="0" w:color="auto"/>
            <w:left w:val="none" w:sz="0" w:space="0" w:color="auto"/>
            <w:bottom w:val="none" w:sz="0" w:space="0" w:color="auto"/>
            <w:right w:val="none" w:sz="0" w:space="0" w:color="auto"/>
          </w:divBdr>
          <w:divsChild>
            <w:div w:id="5025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129">
      <w:bodyDiv w:val="1"/>
      <w:marLeft w:val="0"/>
      <w:marRight w:val="0"/>
      <w:marTop w:val="0"/>
      <w:marBottom w:val="0"/>
      <w:divBdr>
        <w:top w:val="none" w:sz="0" w:space="0" w:color="auto"/>
        <w:left w:val="none" w:sz="0" w:space="0" w:color="auto"/>
        <w:bottom w:val="none" w:sz="0" w:space="0" w:color="auto"/>
        <w:right w:val="none" w:sz="0" w:space="0" w:color="auto"/>
      </w:divBdr>
      <w:divsChild>
        <w:div w:id="1181973762">
          <w:marLeft w:val="0"/>
          <w:marRight w:val="0"/>
          <w:marTop w:val="0"/>
          <w:marBottom w:val="0"/>
          <w:divBdr>
            <w:top w:val="none" w:sz="0" w:space="0" w:color="auto"/>
            <w:left w:val="none" w:sz="0" w:space="0" w:color="auto"/>
            <w:bottom w:val="none" w:sz="0" w:space="0" w:color="auto"/>
            <w:right w:val="none" w:sz="0" w:space="0" w:color="auto"/>
          </w:divBdr>
          <w:divsChild>
            <w:div w:id="9658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92696">
      <w:bodyDiv w:val="1"/>
      <w:marLeft w:val="0"/>
      <w:marRight w:val="0"/>
      <w:marTop w:val="0"/>
      <w:marBottom w:val="0"/>
      <w:divBdr>
        <w:top w:val="none" w:sz="0" w:space="0" w:color="auto"/>
        <w:left w:val="none" w:sz="0" w:space="0" w:color="auto"/>
        <w:bottom w:val="none" w:sz="0" w:space="0" w:color="auto"/>
        <w:right w:val="none" w:sz="0" w:space="0" w:color="auto"/>
      </w:divBdr>
      <w:divsChild>
        <w:div w:id="944963880">
          <w:marLeft w:val="0"/>
          <w:marRight w:val="0"/>
          <w:marTop w:val="0"/>
          <w:marBottom w:val="0"/>
          <w:divBdr>
            <w:top w:val="none" w:sz="0" w:space="0" w:color="auto"/>
            <w:left w:val="none" w:sz="0" w:space="0" w:color="auto"/>
            <w:bottom w:val="none" w:sz="0" w:space="0" w:color="auto"/>
            <w:right w:val="none" w:sz="0" w:space="0" w:color="auto"/>
          </w:divBdr>
          <w:divsChild>
            <w:div w:id="15270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0Templates\AFI%20MA%202-1.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1CA2C-E776-4186-A464-45259DEE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AFI MA 2-1</Template>
  <TotalTime>18</TotalTime>
  <Pages>3</Pages>
  <Words>790</Words>
  <Characters>4503</Characters>
  <Application>Microsoft Office Word</Application>
  <DocSecurity>0</DocSecurity>
  <Lines>37</Lines>
  <Paragraphs>10</Paragraphs>
  <ScaleCrop>false</ScaleCrop>
  <HeadingPairs>
    <vt:vector size="8" baseType="variant">
      <vt:variant>
        <vt:lpstr>Название</vt:lpstr>
      </vt:variant>
      <vt:variant>
        <vt:i4>1</vt:i4>
      </vt:variant>
      <vt:variant>
        <vt:lpstr>Cím</vt:lpstr>
      </vt:variant>
      <vt:variant>
        <vt:i4>1</vt:i4>
      </vt:variant>
      <vt:variant>
        <vt:lpstr>Title</vt:lpstr>
      </vt:variant>
      <vt:variant>
        <vt:i4>1</vt:i4>
      </vt:variant>
      <vt:variant>
        <vt:lpstr>Headings</vt:lpstr>
      </vt:variant>
      <vt:variant>
        <vt:i4>21</vt:i4>
      </vt:variant>
    </vt:vector>
  </HeadingPairs>
  <TitlesOfParts>
    <vt:vector size="24" baseType="lpstr">
      <vt:lpstr>ПРЕДВ_ОТЧЕТ ПП АЭС БУШЕР_2019</vt:lpstr>
      <vt:lpstr>ПРЕДВ_ОТЧЕТ ПП АЭС БУШЕР_2019</vt:lpstr>
      <vt:lpstr>2019 PR Report_Khmelnitski NPP</vt:lpstr>
      <vt:lpstr>ПЕРЕЧЕНЬ СОКРАЩЕНИЙ</vt:lpstr>
      <vt:lpstr>ОБЩИЕ ПОЛОЖЕНИЯ</vt:lpstr>
      <vt:lpstr>ФУНКЦИОНАЛЬНЫЕ ОБЛАСТИ</vt:lpstr>
      <vt:lpstr>ЭКСПЛУАТАЦИЯ</vt:lpstr>
      <vt:lpstr>    ОСНОВЫ ПРОИЗВОДСТВЕННОЙ ДЕЯТЕЛЬНОСТИ В ОБЛАСТИ ЭКСПЛУАТАЦИИ</vt:lpstr>
      <vt:lpstr>ТЕХНИЧЕСКОЕ ОБСЛУЖИВАНИЕ И РЕМОНТ</vt:lpstr>
      <vt:lpstr>    ОСНОВЫ ПРОИЗВОДСТВЕННОЙ ДЕЯТЕЛЬНОСТИ В ОБЛАСТИ ТЕХНИЧЕСКОГО ОБСЛУЖИВАНИЯ И РЕМОН</vt:lpstr>
      <vt:lpstr>    ПРОВЕДЕНИЕ ТЕХОБСЛУЖИВАНИЯ И РЕМОНТА</vt:lpstr>
      <vt:lpstr>ХИМИЯ</vt:lpstr>
      <vt:lpstr>    ОСНОВЫ ПРОИЗВОДСТВЕННОЙ ДЕЯТЕЛЬНОСТИ В ОБЛАСТИ ХИМИИ</vt:lpstr>
      <vt:lpstr>РАДИАЦИОННАЯ ЗАЩИТА</vt:lpstr>
      <vt:lpstr>    ОСНОВЫ ПРОИЗВОДСТВЕННОЙ ДЕЯТЕЛЬНОСТИ В ОБЛАСТИ РАДИАЦИОННОЙ ЗАЩИТЫ </vt:lpstr>
      <vt:lpstr>ОБЩЕПРОИЗВОДСТВЕННЫЕ ОБЛАСТИ</vt:lpstr>
      <vt:lpstr>ПРИОРИТЕТНЫЕ ЭКСПЛУАТАЦИОННЫЕ ЦЕЛИ</vt:lpstr>
      <vt:lpstr>    ЭКСПЛУАТАЦИОННЫЕ ПРИОРИТЕТЫ</vt:lpstr>
      <vt:lpstr>СОВЕРШЕНСТВОВАНИЕ ПРОИЗВОДСТВЕННОЙ ДЕЯТЕЛЬНОСТИ</vt:lpstr>
      <vt:lpstr>    АНАЛИЗ, ИДЕНТИФИКАЦИЯ И ПЛАНИРОВАНИЕ РЕШЕНИЙ </vt:lpstr>
      <vt:lpstr>ЭФФЕКТИВНОСТЬ ОРГАНИЗАЦИОННОЙ СТРУКТУРЫ</vt:lpstr>
      <vt:lpstr>    СИСТЕМЫ УПРАВЛЕНИЯ</vt:lpstr>
      <vt:lpstr>    ПОДГОТОВКА И ПРОФЕССИОНАЛЬНОЕ РАЗВИТИЕ ЛИДЕРОВ И РУКОВОДИТЕЛЕЙ</vt:lpstr>
      <vt:lpstr>    РАБОТА ПЕРСОНАЛА И ЧЕЛОВЕЧЕСКИЙ ФАКТОР </vt:lpstr>
    </vt:vector>
  </TitlesOfParts>
  <Manager>Anatoliy Zinchenko</Manager>
  <Company>WANO Mosow Centre</Company>
  <LinksUpToDate>false</LinksUpToDate>
  <CharactersWithSpaces>5283</CharactersWithSpaces>
  <SharedDoc>false</SharedDoc>
  <HLinks>
    <vt:vector size="156" baseType="variant">
      <vt:variant>
        <vt:i4>1703992</vt:i4>
      </vt:variant>
      <vt:variant>
        <vt:i4>152</vt:i4>
      </vt:variant>
      <vt:variant>
        <vt:i4>0</vt:i4>
      </vt:variant>
      <vt:variant>
        <vt:i4>5</vt:i4>
      </vt:variant>
      <vt:variant>
        <vt:lpwstr/>
      </vt:variant>
      <vt:variant>
        <vt:lpwstr>_Toc26956759</vt:lpwstr>
      </vt:variant>
      <vt:variant>
        <vt:i4>1769528</vt:i4>
      </vt:variant>
      <vt:variant>
        <vt:i4>146</vt:i4>
      </vt:variant>
      <vt:variant>
        <vt:i4>0</vt:i4>
      </vt:variant>
      <vt:variant>
        <vt:i4>5</vt:i4>
      </vt:variant>
      <vt:variant>
        <vt:lpwstr/>
      </vt:variant>
      <vt:variant>
        <vt:lpwstr>_Toc26956758</vt:lpwstr>
      </vt:variant>
      <vt:variant>
        <vt:i4>1310776</vt:i4>
      </vt:variant>
      <vt:variant>
        <vt:i4>140</vt:i4>
      </vt:variant>
      <vt:variant>
        <vt:i4>0</vt:i4>
      </vt:variant>
      <vt:variant>
        <vt:i4>5</vt:i4>
      </vt:variant>
      <vt:variant>
        <vt:lpwstr/>
      </vt:variant>
      <vt:variant>
        <vt:lpwstr>_Toc26956757</vt:lpwstr>
      </vt:variant>
      <vt:variant>
        <vt:i4>1376312</vt:i4>
      </vt:variant>
      <vt:variant>
        <vt:i4>134</vt:i4>
      </vt:variant>
      <vt:variant>
        <vt:i4>0</vt:i4>
      </vt:variant>
      <vt:variant>
        <vt:i4>5</vt:i4>
      </vt:variant>
      <vt:variant>
        <vt:lpwstr/>
      </vt:variant>
      <vt:variant>
        <vt:lpwstr>_Toc26956756</vt:lpwstr>
      </vt:variant>
      <vt:variant>
        <vt:i4>1441848</vt:i4>
      </vt:variant>
      <vt:variant>
        <vt:i4>128</vt:i4>
      </vt:variant>
      <vt:variant>
        <vt:i4>0</vt:i4>
      </vt:variant>
      <vt:variant>
        <vt:i4>5</vt:i4>
      </vt:variant>
      <vt:variant>
        <vt:lpwstr/>
      </vt:variant>
      <vt:variant>
        <vt:lpwstr>_Toc26956755</vt:lpwstr>
      </vt:variant>
      <vt:variant>
        <vt:i4>1507384</vt:i4>
      </vt:variant>
      <vt:variant>
        <vt:i4>122</vt:i4>
      </vt:variant>
      <vt:variant>
        <vt:i4>0</vt:i4>
      </vt:variant>
      <vt:variant>
        <vt:i4>5</vt:i4>
      </vt:variant>
      <vt:variant>
        <vt:lpwstr/>
      </vt:variant>
      <vt:variant>
        <vt:lpwstr>_Toc26956754</vt:lpwstr>
      </vt:variant>
      <vt:variant>
        <vt:i4>1048632</vt:i4>
      </vt:variant>
      <vt:variant>
        <vt:i4>116</vt:i4>
      </vt:variant>
      <vt:variant>
        <vt:i4>0</vt:i4>
      </vt:variant>
      <vt:variant>
        <vt:i4>5</vt:i4>
      </vt:variant>
      <vt:variant>
        <vt:lpwstr/>
      </vt:variant>
      <vt:variant>
        <vt:lpwstr>_Toc26956753</vt:lpwstr>
      </vt:variant>
      <vt:variant>
        <vt:i4>1114168</vt:i4>
      </vt:variant>
      <vt:variant>
        <vt:i4>110</vt:i4>
      </vt:variant>
      <vt:variant>
        <vt:i4>0</vt:i4>
      </vt:variant>
      <vt:variant>
        <vt:i4>5</vt:i4>
      </vt:variant>
      <vt:variant>
        <vt:lpwstr/>
      </vt:variant>
      <vt:variant>
        <vt:lpwstr>_Toc26956752</vt:lpwstr>
      </vt:variant>
      <vt:variant>
        <vt:i4>1179704</vt:i4>
      </vt:variant>
      <vt:variant>
        <vt:i4>104</vt:i4>
      </vt:variant>
      <vt:variant>
        <vt:i4>0</vt:i4>
      </vt:variant>
      <vt:variant>
        <vt:i4>5</vt:i4>
      </vt:variant>
      <vt:variant>
        <vt:lpwstr/>
      </vt:variant>
      <vt:variant>
        <vt:lpwstr>_Toc26956751</vt:lpwstr>
      </vt:variant>
      <vt:variant>
        <vt:i4>1245240</vt:i4>
      </vt:variant>
      <vt:variant>
        <vt:i4>98</vt:i4>
      </vt:variant>
      <vt:variant>
        <vt:i4>0</vt:i4>
      </vt:variant>
      <vt:variant>
        <vt:i4>5</vt:i4>
      </vt:variant>
      <vt:variant>
        <vt:lpwstr/>
      </vt:variant>
      <vt:variant>
        <vt:lpwstr>_Toc26956750</vt:lpwstr>
      </vt:variant>
      <vt:variant>
        <vt:i4>1703993</vt:i4>
      </vt:variant>
      <vt:variant>
        <vt:i4>92</vt:i4>
      </vt:variant>
      <vt:variant>
        <vt:i4>0</vt:i4>
      </vt:variant>
      <vt:variant>
        <vt:i4>5</vt:i4>
      </vt:variant>
      <vt:variant>
        <vt:lpwstr/>
      </vt:variant>
      <vt:variant>
        <vt:lpwstr>_Toc26956749</vt:lpwstr>
      </vt:variant>
      <vt:variant>
        <vt:i4>1769529</vt:i4>
      </vt:variant>
      <vt:variant>
        <vt:i4>86</vt:i4>
      </vt:variant>
      <vt:variant>
        <vt:i4>0</vt:i4>
      </vt:variant>
      <vt:variant>
        <vt:i4>5</vt:i4>
      </vt:variant>
      <vt:variant>
        <vt:lpwstr/>
      </vt:variant>
      <vt:variant>
        <vt:lpwstr>_Toc26956748</vt:lpwstr>
      </vt:variant>
      <vt:variant>
        <vt:i4>1310777</vt:i4>
      </vt:variant>
      <vt:variant>
        <vt:i4>80</vt:i4>
      </vt:variant>
      <vt:variant>
        <vt:i4>0</vt:i4>
      </vt:variant>
      <vt:variant>
        <vt:i4>5</vt:i4>
      </vt:variant>
      <vt:variant>
        <vt:lpwstr/>
      </vt:variant>
      <vt:variant>
        <vt:lpwstr>_Toc26956747</vt:lpwstr>
      </vt:variant>
      <vt:variant>
        <vt:i4>1376313</vt:i4>
      </vt:variant>
      <vt:variant>
        <vt:i4>74</vt:i4>
      </vt:variant>
      <vt:variant>
        <vt:i4>0</vt:i4>
      </vt:variant>
      <vt:variant>
        <vt:i4>5</vt:i4>
      </vt:variant>
      <vt:variant>
        <vt:lpwstr/>
      </vt:variant>
      <vt:variant>
        <vt:lpwstr>_Toc26956746</vt:lpwstr>
      </vt:variant>
      <vt:variant>
        <vt:i4>1441849</vt:i4>
      </vt:variant>
      <vt:variant>
        <vt:i4>68</vt:i4>
      </vt:variant>
      <vt:variant>
        <vt:i4>0</vt:i4>
      </vt:variant>
      <vt:variant>
        <vt:i4>5</vt:i4>
      </vt:variant>
      <vt:variant>
        <vt:lpwstr/>
      </vt:variant>
      <vt:variant>
        <vt:lpwstr>_Toc26956745</vt:lpwstr>
      </vt:variant>
      <vt:variant>
        <vt:i4>1507385</vt:i4>
      </vt:variant>
      <vt:variant>
        <vt:i4>62</vt:i4>
      </vt:variant>
      <vt:variant>
        <vt:i4>0</vt:i4>
      </vt:variant>
      <vt:variant>
        <vt:i4>5</vt:i4>
      </vt:variant>
      <vt:variant>
        <vt:lpwstr/>
      </vt:variant>
      <vt:variant>
        <vt:lpwstr>_Toc26956744</vt:lpwstr>
      </vt:variant>
      <vt:variant>
        <vt:i4>1048633</vt:i4>
      </vt:variant>
      <vt:variant>
        <vt:i4>56</vt:i4>
      </vt:variant>
      <vt:variant>
        <vt:i4>0</vt:i4>
      </vt:variant>
      <vt:variant>
        <vt:i4>5</vt:i4>
      </vt:variant>
      <vt:variant>
        <vt:lpwstr/>
      </vt:variant>
      <vt:variant>
        <vt:lpwstr>_Toc26956743</vt:lpwstr>
      </vt:variant>
      <vt:variant>
        <vt:i4>1114169</vt:i4>
      </vt:variant>
      <vt:variant>
        <vt:i4>50</vt:i4>
      </vt:variant>
      <vt:variant>
        <vt:i4>0</vt:i4>
      </vt:variant>
      <vt:variant>
        <vt:i4>5</vt:i4>
      </vt:variant>
      <vt:variant>
        <vt:lpwstr/>
      </vt:variant>
      <vt:variant>
        <vt:lpwstr>_Toc26956742</vt:lpwstr>
      </vt:variant>
      <vt:variant>
        <vt:i4>1179705</vt:i4>
      </vt:variant>
      <vt:variant>
        <vt:i4>44</vt:i4>
      </vt:variant>
      <vt:variant>
        <vt:i4>0</vt:i4>
      </vt:variant>
      <vt:variant>
        <vt:i4>5</vt:i4>
      </vt:variant>
      <vt:variant>
        <vt:lpwstr/>
      </vt:variant>
      <vt:variant>
        <vt:lpwstr>_Toc26956741</vt:lpwstr>
      </vt:variant>
      <vt:variant>
        <vt:i4>1245241</vt:i4>
      </vt:variant>
      <vt:variant>
        <vt:i4>38</vt:i4>
      </vt:variant>
      <vt:variant>
        <vt:i4>0</vt:i4>
      </vt:variant>
      <vt:variant>
        <vt:i4>5</vt:i4>
      </vt:variant>
      <vt:variant>
        <vt:lpwstr/>
      </vt:variant>
      <vt:variant>
        <vt:lpwstr>_Toc26956740</vt:lpwstr>
      </vt:variant>
      <vt:variant>
        <vt:i4>1703998</vt:i4>
      </vt:variant>
      <vt:variant>
        <vt:i4>32</vt:i4>
      </vt:variant>
      <vt:variant>
        <vt:i4>0</vt:i4>
      </vt:variant>
      <vt:variant>
        <vt:i4>5</vt:i4>
      </vt:variant>
      <vt:variant>
        <vt:lpwstr/>
      </vt:variant>
      <vt:variant>
        <vt:lpwstr>_Toc26956739</vt:lpwstr>
      </vt:variant>
      <vt:variant>
        <vt:i4>1769534</vt:i4>
      </vt:variant>
      <vt:variant>
        <vt:i4>26</vt:i4>
      </vt:variant>
      <vt:variant>
        <vt:i4>0</vt:i4>
      </vt:variant>
      <vt:variant>
        <vt:i4>5</vt:i4>
      </vt:variant>
      <vt:variant>
        <vt:lpwstr/>
      </vt:variant>
      <vt:variant>
        <vt:lpwstr>_Toc26956738</vt:lpwstr>
      </vt:variant>
      <vt:variant>
        <vt:i4>1310782</vt:i4>
      </vt:variant>
      <vt:variant>
        <vt:i4>20</vt:i4>
      </vt:variant>
      <vt:variant>
        <vt:i4>0</vt:i4>
      </vt:variant>
      <vt:variant>
        <vt:i4>5</vt:i4>
      </vt:variant>
      <vt:variant>
        <vt:lpwstr/>
      </vt:variant>
      <vt:variant>
        <vt:lpwstr>_Toc26956737</vt:lpwstr>
      </vt:variant>
      <vt:variant>
        <vt:i4>1376318</vt:i4>
      </vt:variant>
      <vt:variant>
        <vt:i4>14</vt:i4>
      </vt:variant>
      <vt:variant>
        <vt:i4>0</vt:i4>
      </vt:variant>
      <vt:variant>
        <vt:i4>5</vt:i4>
      </vt:variant>
      <vt:variant>
        <vt:lpwstr/>
      </vt:variant>
      <vt:variant>
        <vt:lpwstr>_Toc26956736</vt:lpwstr>
      </vt:variant>
      <vt:variant>
        <vt:i4>1441854</vt:i4>
      </vt:variant>
      <vt:variant>
        <vt:i4>8</vt:i4>
      </vt:variant>
      <vt:variant>
        <vt:i4>0</vt:i4>
      </vt:variant>
      <vt:variant>
        <vt:i4>5</vt:i4>
      </vt:variant>
      <vt:variant>
        <vt:lpwstr/>
      </vt:variant>
      <vt:variant>
        <vt:lpwstr>_Toc26956735</vt:lpwstr>
      </vt:variant>
      <vt:variant>
        <vt:i4>1507390</vt:i4>
      </vt:variant>
      <vt:variant>
        <vt:i4>2</vt:i4>
      </vt:variant>
      <vt:variant>
        <vt:i4>0</vt:i4>
      </vt:variant>
      <vt:variant>
        <vt:i4>5</vt:i4>
      </vt:variant>
      <vt:variant>
        <vt:lpwstr/>
      </vt:variant>
      <vt:variant>
        <vt:lpwstr>_Toc26956734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ПРЕДВ_ОТЧЕТ ПП АЭС БУШЕР_2019</dc:title>
  <dc:subject>Peer Review Report</dc:subject>
  <dc:creator>Альмикеев Дмитрий Шамилевич (Dmytro Almikieev);Дайош Хаднадь (Lajos Hadnagy)</dc:creator>
  <cp:keywords/>
  <dc:description>Template for Peers for Area For Improvements</dc:description>
  <cp:lastModifiedBy>Отченашев Геннадий Дмитриевич</cp:lastModifiedBy>
  <cp:revision>3</cp:revision>
  <cp:lastPrinted>2019-12-11T08:33:00Z</cp:lastPrinted>
  <dcterms:created xsi:type="dcterms:W3CDTF">2021-06-10T12:21:00Z</dcterms:created>
  <dcterms:modified xsi:type="dcterms:W3CDTF">2021-06-10T12:39:00Z</dcterms:modified>
</cp:coreProperties>
</file>