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87A4" w14:textId="63F5440C" w:rsidR="005B49AE" w:rsidRPr="005B49AE" w:rsidRDefault="005B49AE" w:rsidP="00564BBA">
      <w:pPr>
        <w:jc w:val="lowKashida"/>
        <w:rPr>
          <w:rFonts w:asciiTheme="majorBidi" w:hAnsiTheme="majorBidi" w:cstheme="majorBidi"/>
          <w:b/>
          <w:bCs/>
          <w:color w:val="0A0A0D"/>
          <w:sz w:val="24"/>
        </w:rPr>
      </w:pPr>
      <w:r w:rsidRPr="005B49AE">
        <w:rPr>
          <w:rFonts w:asciiTheme="majorBidi" w:hAnsiTheme="majorBidi" w:cstheme="majorBidi"/>
          <w:b/>
          <w:bCs/>
          <w:color w:val="0A0A0D"/>
          <w:sz w:val="24"/>
        </w:rPr>
        <w:t xml:space="preserve">To: E.A </w:t>
      </w:r>
      <w:proofErr w:type="spellStart"/>
      <w:r w:rsidRPr="005B49AE">
        <w:rPr>
          <w:rFonts w:asciiTheme="majorBidi" w:hAnsiTheme="majorBidi" w:cstheme="majorBidi"/>
          <w:b/>
          <w:bCs/>
          <w:color w:val="0A0A0D"/>
          <w:sz w:val="24"/>
        </w:rPr>
        <w:t>Salkov</w:t>
      </w:r>
      <w:proofErr w:type="spellEnd"/>
    </w:p>
    <w:p w14:paraId="2609C171" w14:textId="04DB165B" w:rsidR="005B5F0F" w:rsidRDefault="005B49AE" w:rsidP="00564BBA">
      <w:pPr>
        <w:jc w:val="lowKashida"/>
        <w:rPr>
          <w:rFonts w:asciiTheme="majorBidi" w:hAnsiTheme="majorBidi" w:cstheme="majorBidi"/>
          <w:b/>
          <w:bCs/>
          <w:color w:val="0A0A0D"/>
          <w:sz w:val="24"/>
        </w:rPr>
      </w:pPr>
      <w:r w:rsidRPr="005B49AE">
        <w:rPr>
          <w:rFonts w:asciiTheme="majorBidi" w:hAnsiTheme="majorBidi" w:cstheme="majorBidi"/>
          <w:b/>
          <w:bCs/>
          <w:color w:val="0A0A0D"/>
          <w:sz w:val="24"/>
        </w:rPr>
        <w:t xml:space="preserve">Director General of </w:t>
      </w:r>
      <w:proofErr w:type="spellStart"/>
      <w:r w:rsidRPr="005B49AE">
        <w:rPr>
          <w:rFonts w:asciiTheme="majorBidi" w:hAnsiTheme="majorBidi" w:cstheme="majorBidi"/>
          <w:b/>
          <w:bCs/>
          <w:color w:val="0A0A0D"/>
          <w:sz w:val="24"/>
        </w:rPr>
        <w:t>Rusatomservice</w:t>
      </w:r>
      <w:proofErr w:type="spellEnd"/>
      <w:r w:rsidR="004E0EBD" w:rsidRPr="005B49AE">
        <w:rPr>
          <w:rFonts w:asciiTheme="majorBidi" w:hAnsiTheme="majorBidi" w:cstheme="majorBidi"/>
          <w:b/>
          <w:bCs/>
          <w:color w:val="0A0A0D"/>
          <w:sz w:val="24"/>
        </w:rPr>
        <w:t xml:space="preserve"> </w:t>
      </w:r>
    </w:p>
    <w:p w14:paraId="534079E4" w14:textId="14CF77A6" w:rsidR="005B49AE" w:rsidRPr="005B49AE" w:rsidRDefault="000717CC" w:rsidP="00564BBA">
      <w:pPr>
        <w:jc w:val="lowKashida"/>
        <w:rPr>
          <w:rFonts w:asciiTheme="majorBidi" w:hAnsiTheme="majorBidi" w:cstheme="majorBidi"/>
          <w:b/>
          <w:bCs/>
          <w:color w:val="0A0A0D"/>
          <w:sz w:val="24"/>
        </w:rPr>
      </w:pPr>
      <w:r>
        <w:rPr>
          <w:rFonts w:asciiTheme="majorBidi" w:hAnsiTheme="majorBidi" w:cstheme="majorBidi"/>
          <w:b/>
          <w:bCs/>
          <w:color w:val="0A0A0D"/>
          <w:sz w:val="24"/>
        </w:rPr>
        <w:t>Or:</w:t>
      </w:r>
    </w:p>
    <w:p w14:paraId="0A38DBA2" w14:textId="77777777" w:rsidR="001758A6" w:rsidRPr="001758A6" w:rsidRDefault="001758A6" w:rsidP="006F3D6B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1F1F21"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 xml:space="preserve">To: </w:t>
      </w:r>
      <w:proofErr w:type="spellStart"/>
      <w:r w:rsidRPr="001758A6">
        <w:rPr>
          <w:rFonts w:asciiTheme="majorBidi" w:hAnsiTheme="majorBidi" w:cstheme="majorBidi"/>
          <w:b/>
          <w:bCs/>
          <w:color w:val="0A0A0D"/>
          <w:sz w:val="24"/>
        </w:rPr>
        <w:t>Mr.A.V.Vostrikov</w:t>
      </w:r>
      <w:proofErr w:type="spellEnd"/>
      <w:r w:rsidRPr="001758A6">
        <w:rPr>
          <w:rFonts w:asciiTheme="majorBidi" w:hAnsiTheme="majorBidi" w:cstheme="majorBidi"/>
          <w:b/>
          <w:bCs/>
          <w:color w:val="0A0A0D"/>
          <w:sz w:val="24"/>
        </w:rPr>
        <w:t xml:space="preserve"> Deputy General Director of </w:t>
      </w:r>
      <w:proofErr w:type="spellStart"/>
      <w:r w:rsidRPr="001758A6">
        <w:rPr>
          <w:rFonts w:asciiTheme="majorBidi" w:hAnsiTheme="majorBidi" w:cstheme="majorBidi"/>
          <w:b/>
          <w:bCs/>
          <w:color w:val="0A0A0D"/>
          <w:sz w:val="24"/>
        </w:rPr>
        <w:t>Rusatom</w:t>
      </w:r>
      <w:proofErr w:type="spellEnd"/>
      <w:r w:rsidRPr="001758A6">
        <w:rPr>
          <w:rFonts w:asciiTheme="majorBidi" w:hAnsiTheme="majorBidi" w:cstheme="majorBidi"/>
          <w:b/>
          <w:bCs/>
          <w:color w:val="0A0A0D"/>
          <w:sz w:val="24"/>
        </w:rPr>
        <w:t xml:space="preserve"> Service JSC </w:t>
      </w:r>
      <w:r w:rsidRPr="001758A6">
        <w:rPr>
          <w:rFonts w:asciiTheme="majorBidi" w:hAnsiTheme="majorBidi" w:cstheme="majorBidi"/>
          <w:b/>
          <w:bCs/>
          <w:color w:val="1F1F21"/>
          <w:sz w:val="24"/>
        </w:rPr>
        <w:t>for Operation Support-ATEX JSC Managing Director</w:t>
      </w:r>
    </w:p>
    <w:p w14:paraId="57AFA771" w14:textId="77777777" w:rsidR="001758A6" w:rsidRPr="001758A6" w:rsidRDefault="001758A6" w:rsidP="006F3D6B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color w:val="1F1F21"/>
          <w:sz w:val="24"/>
        </w:rPr>
      </w:pPr>
    </w:p>
    <w:p w14:paraId="204BB590" w14:textId="42EBFD5E" w:rsidR="001C0B16" w:rsidRPr="00046F5B" w:rsidRDefault="001C0B16" w:rsidP="00B32A94">
      <w:pPr>
        <w:spacing w:after="0" w:line="360" w:lineRule="auto"/>
        <w:rPr>
          <w:rFonts w:cs="B Mitra"/>
          <w:sz w:val="24"/>
          <w:szCs w:val="28"/>
          <w:rtl/>
          <w:lang w:bidi="fa-IR"/>
        </w:rPr>
      </w:pPr>
      <w:r w:rsidRPr="00046F5B">
        <w:rPr>
          <w:rFonts w:cs="B Mitra"/>
          <w:b/>
          <w:bCs/>
          <w:sz w:val="24"/>
          <w:szCs w:val="28"/>
          <w:lang w:bidi="fa-IR"/>
        </w:rPr>
        <w:t>Subject</w:t>
      </w:r>
      <w:r w:rsidRPr="00046F5B">
        <w:rPr>
          <w:rFonts w:cs="B Mitra"/>
          <w:sz w:val="24"/>
          <w:szCs w:val="28"/>
          <w:lang w:bidi="fa-IR"/>
        </w:rPr>
        <w:t xml:space="preserve">: </w:t>
      </w:r>
      <w:r w:rsidR="00B32A94">
        <w:rPr>
          <w:rFonts w:hint="cs"/>
          <w:b/>
          <w:bCs/>
          <w:rtl/>
        </w:rPr>
        <w:t>سازماندهی ارایه خدمات پشتیبانی فنی</w:t>
      </w:r>
    </w:p>
    <w:p w14:paraId="71B4EB84" w14:textId="77777777" w:rsidR="001C0B16" w:rsidRDefault="001C0B16" w:rsidP="001C0B16">
      <w:pPr>
        <w:spacing w:after="0" w:line="360" w:lineRule="auto"/>
        <w:rPr>
          <w:rFonts w:cs="B Mitra"/>
          <w:sz w:val="24"/>
          <w:szCs w:val="28"/>
          <w:u w:val="single"/>
          <w:rtl/>
          <w:lang w:bidi="fa-IR"/>
        </w:rPr>
      </w:pPr>
    </w:p>
    <w:p w14:paraId="1E2482B6" w14:textId="41D62ABA" w:rsidR="00046F5B" w:rsidRDefault="001C0B16" w:rsidP="00046F5B">
      <w:pPr>
        <w:spacing w:after="0" w:line="360" w:lineRule="auto"/>
        <w:jc w:val="lowKashida"/>
        <w:rPr>
          <w:rFonts w:asciiTheme="majorBidi" w:hAnsiTheme="majorBidi" w:cstheme="majorBidi"/>
          <w:color w:val="0A0A0D"/>
          <w:sz w:val="24"/>
        </w:rPr>
      </w:pPr>
      <w:r w:rsidRPr="001C0B16">
        <w:rPr>
          <w:rFonts w:cs="B Mitra"/>
          <w:sz w:val="24"/>
          <w:szCs w:val="28"/>
          <w:lang w:bidi="fa-IR"/>
        </w:rPr>
        <w:t xml:space="preserve">Dear Mr. </w:t>
      </w:r>
      <w:proofErr w:type="spellStart"/>
      <w:r w:rsidRPr="001C0B16">
        <w:rPr>
          <w:rFonts w:asciiTheme="majorBidi" w:hAnsiTheme="majorBidi" w:cstheme="majorBidi"/>
          <w:color w:val="0A0A0D"/>
          <w:sz w:val="24"/>
        </w:rPr>
        <w:t>Vostrikov</w:t>
      </w:r>
      <w:proofErr w:type="spellEnd"/>
    </w:p>
    <w:p w14:paraId="4F0D2E3E" w14:textId="0CD30E1B" w:rsidR="000717CC" w:rsidRDefault="000717CC" w:rsidP="000717CC">
      <w:pPr>
        <w:spacing w:after="0" w:line="360" w:lineRule="auto"/>
        <w:jc w:val="lowKashida"/>
        <w:rPr>
          <w:rFonts w:asciiTheme="majorBidi" w:hAnsiTheme="majorBidi" w:cstheme="majorBidi" w:hint="cs"/>
          <w:color w:val="0A0A0D"/>
          <w:sz w:val="24"/>
          <w:rtl/>
        </w:rPr>
      </w:pPr>
      <w:r w:rsidRPr="001C0B16">
        <w:rPr>
          <w:rFonts w:cs="B Mitra"/>
          <w:sz w:val="24"/>
          <w:szCs w:val="28"/>
          <w:lang w:bidi="fa-IR"/>
        </w:rPr>
        <w:t xml:space="preserve">Dear Mr. </w:t>
      </w:r>
      <w:proofErr w:type="spellStart"/>
      <w:r>
        <w:rPr>
          <w:rFonts w:asciiTheme="majorBidi" w:hAnsiTheme="majorBidi" w:cstheme="majorBidi"/>
          <w:color w:val="0A0A0D"/>
          <w:sz w:val="24"/>
        </w:rPr>
        <w:t>Salkov</w:t>
      </w:r>
      <w:proofErr w:type="spellEnd"/>
    </w:p>
    <w:p w14:paraId="6573E5CC" w14:textId="77777777" w:rsidR="00885490" w:rsidRPr="00046F5B" w:rsidRDefault="00885490" w:rsidP="000717CC">
      <w:pPr>
        <w:spacing w:after="0" w:line="360" w:lineRule="auto"/>
        <w:jc w:val="lowKashida"/>
        <w:rPr>
          <w:rFonts w:asciiTheme="majorBidi" w:hAnsiTheme="majorBidi" w:cstheme="majorBidi"/>
          <w:rtl/>
          <w:lang w:bidi="fa-IR"/>
        </w:rPr>
      </w:pPr>
    </w:p>
    <w:p w14:paraId="21B5353A" w14:textId="44066D07" w:rsidR="00885490" w:rsidRDefault="00885490" w:rsidP="00885490">
      <w:pPr>
        <w:bidi/>
        <w:spacing w:after="0" w:line="360" w:lineRule="auto"/>
        <w:jc w:val="lowKashida"/>
        <w:rPr>
          <w:rFonts w:hint="cs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 xml:space="preserve"> در راستای اجرای مفاد قرارداد پشتیبانی فنی با کنسرسیوم روس</w:t>
      </w:r>
      <w:r>
        <w:rPr>
          <w:rFonts w:asciiTheme="majorBidi" w:hAnsiTheme="majorBidi" w:cs="B Mitra" w:hint="cs"/>
          <w:rtl/>
          <w:lang w:bidi="fa-IR"/>
        </w:rPr>
        <w:softHyphen/>
        <w:t xml:space="preserve">انرگواتم </w:t>
      </w:r>
      <w:r>
        <w:t>CNT-ETS/4100-1 date 25.02.2015</w:t>
      </w:r>
      <w:r>
        <w:rPr>
          <w:rFonts w:hint="cs"/>
          <w:rtl/>
        </w:rPr>
        <w:t xml:space="preserve"> و با توجه به وجود برخی از مشکلات و چالش</w:t>
      </w:r>
      <w:r>
        <w:rPr>
          <w:rFonts w:hint="cs"/>
          <w:rtl/>
        </w:rPr>
        <w:softHyphen/>
        <w:t>ها در جهت ارایه خدمات فنی به شرکت</w:t>
      </w:r>
      <w:r>
        <w:rPr>
          <w:rFonts w:hint="cs"/>
          <w:rtl/>
          <w:lang w:bidi="fa-IR"/>
        </w:rPr>
        <w:t xml:space="preserve"> توانا در حوزه</w:t>
      </w:r>
      <w:r>
        <w:rPr>
          <w:rFonts w:hint="cs"/>
          <w:rtl/>
          <w:lang w:bidi="fa-IR"/>
        </w:rPr>
        <w:softHyphen/>
        <w:t>های زیر:</w:t>
      </w:r>
    </w:p>
    <w:p w14:paraId="2BBB648D" w14:textId="18B733DD" w:rsidR="000717CC" w:rsidRPr="00885490" w:rsidRDefault="00885490" w:rsidP="00885490">
      <w:pPr>
        <w:pStyle w:val="ListParagraph"/>
        <w:numPr>
          <w:ilvl w:val="0"/>
          <w:numId w:val="4"/>
        </w:numPr>
        <w:bidi/>
        <w:spacing w:after="0" w:line="360" w:lineRule="auto"/>
        <w:jc w:val="lowKashida"/>
        <w:rPr>
          <w:rFonts w:asciiTheme="majorBidi" w:hAnsiTheme="majorBidi" w:cs="B Mitra" w:hint="cs"/>
          <w:lang w:bidi="fa-IR"/>
        </w:rPr>
      </w:pPr>
      <w:r>
        <w:rPr>
          <w:rFonts w:hint="cs"/>
          <w:rtl/>
          <w:lang w:bidi="fa-IR"/>
        </w:rPr>
        <w:t>ماموریت متخصصین شرکت</w:t>
      </w:r>
      <w:r>
        <w:rPr>
          <w:rFonts w:hint="cs"/>
          <w:rtl/>
          <w:lang w:bidi="fa-IR"/>
        </w:rPr>
        <w:softHyphen/>
        <w:t>های روسی به ایران جهت ارایه مشاوره</w:t>
      </w:r>
      <w:r>
        <w:rPr>
          <w:rFonts w:hint="cs"/>
          <w:rtl/>
          <w:lang w:bidi="fa-IR"/>
        </w:rPr>
        <w:softHyphen/>
        <w:t>های فنی،</w:t>
      </w:r>
    </w:p>
    <w:p w14:paraId="0B658A87" w14:textId="48186C8A" w:rsidR="00885490" w:rsidRPr="00885490" w:rsidRDefault="00885490" w:rsidP="00885490">
      <w:pPr>
        <w:pStyle w:val="ListParagraph"/>
        <w:numPr>
          <w:ilvl w:val="0"/>
          <w:numId w:val="4"/>
        </w:numPr>
        <w:bidi/>
        <w:spacing w:after="0" w:line="360" w:lineRule="auto"/>
        <w:jc w:val="lowKashida"/>
        <w:rPr>
          <w:rFonts w:asciiTheme="majorBidi" w:hAnsiTheme="majorBidi" w:cs="B Mitra" w:hint="cs"/>
          <w:lang w:bidi="fa-IR"/>
        </w:rPr>
      </w:pPr>
      <w:r>
        <w:rPr>
          <w:rFonts w:hint="cs"/>
          <w:rtl/>
          <w:lang w:bidi="fa-IR"/>
        </w:rPr>
        <w:t>تامین کدهای محاسباتی مورد نیاز،</w:t>
      </w:r>
    </w:p>
    <w:p w14:paraId="3D8590FF" w14:textId="5048E63D" w:rsidR="00885490" w:rsidRDefault="00885490" w:rsidP="00885490">
      <w:pPr>
        <w:pStyle w:val="ListParagraph"/>
        <w:numPr>
          <w:ilvl w:val="0"/>
          <w:numId w:val="4"/>
        </w:numPr>
        <w:bidi/>
        <w:spacing w:after="0" w:line="360" w:lineRule="auto"/>
        <w:jc w:val="lowKashida"/>
        <w:rPr>
          <w:rFonts w:asciiTheme="majorBidi" w:hAnsiTheme="majorBidi" w:cs="B Mitra" w:hint="cs"/>
          <w:lang w:bidi="fa-IR"/>
        </w:rPr>
      </w:pPr>
      <w:r>
        <w:rPr>
          <w:rFonts w:asciiTheme="majorBidi" w:hAnsiTheme="majorBidi" w:cs="B Mitra"/>
          <w:lang w:bidi="fa-IR"/>
        </w:rPr>
        <w:t>Verification and Validation</w:t>
      </w:r>
      <w:r>
        <w:rPr>
          <w:rFonts w:asciiTheme="majorBidi" w:hAnsiTheme="majorBidi" w:cs="B Mitra" w:hint="cs"/>
          <w:rtl/>
          <w:lang w:bidi="fa-IR"/>
        </w:rPr>
        <w:t xml:space="preserve"> مدارک فنی تهیه شده توسط شرکت توانا،</w:t>
      </w:r>
    </w:p>
    <w:p w14:paraId="6C4C904E" w14:textId="70982B04" w:rsidR="00885490" w:rsidRDefault="00885490" w:rsidP="004A3A00">
      <w:pPr>
        <w:bidi/>
        <w:spacing w:after="0" w:line="360" w:lineRule="auto"/>
        <w:jc w:val="lowKashida"/>
        <w:rPr>
          <w:rFonts w:asciiTheme="majorBidi" w:hAnsiTheme="majorBidi" w:cs="B Mitra" w:hint="cs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>پیشنهاد می</w:t>
      </w:r>
      <w:r w:rsidR="004A3A00">
        <w:rPr>
          <w:rFonts w:asciiTheme="majorBidi" w:hAnsiTheme="majorBidi" w:cs="B Mitra" w:hint="cs"/>
          <w:rtl/>
          <w:lang w:bidi="fa-IR"/>
        </w:rPr>
        <w:softHyphen/>
        <w:t>شود جلسه مشترک فی</w:t>
      </w:r>
      <w:r w:rsidR="004A3A00">
        <w:rPr>
          <w:rFonts w:asciiTheme="majorBidi" w:hAnsiTheme="majorBidi" w:cs="B Mitra" w:hint="cs"/>
          <w:rtl/>
          <w:lang w:bidi="fa-IR"/>
        </w:rPr>
        <w:softHyphen/>
        <w:t>مابین،</w:t>
      </w:r>
      <w:r>
        <w:rPr>
          <w:rFonts w:asciiTheme="majorBidi" w:hAnsiTheme="majorBidi" w:cs="B Mitra" w:hint="cs"/>
          <w:rtl/>
          <w:lang w:bidi="fa-IR"/>
        </w:rPr>
        <w:t xml:space="preserve"> پیرامون موضوعات فوق</w:t>
      </w:r>
      <w:r>
        <w:rPr>
          <w:rFonts w:asciiTheme="majorBidi" w:hAnsiTheme="majorBidi" w:cs="B Mitra" w:hint="cs"/>
          <w:rtl/>
          <w:lang w:bidi="fa-IR"/>
        </w:rPr>
        <w:softHyphen/>
        <w:t xml:space="preserve">الذکر در محل شرکت تولید و توسعه </w:t>
      </w:r>
      <w:r>
        <w:rPr>
          <w:rFonts w:asciiTheme="majorBidi" w:hAnsiTheme="majorBidi" w:cs="B Mitra"/>
          <w:lang w:bidi="fa-IR"/>
        </w:rPr>
        <w:t>(NPPD)</w:t>
      </w:r>
      <w:r>
        <w:rPr>
          <w:rFonts w:asciiTheme="majorBidi" w:hAnsiTheme="majorBidi" w:cs="B Mitra" w:hint="cs"/>
          <w:rtl/>
          <w:lang w:bidi="fa-IR"/>
        </w:rPr>
        <w:t xml:space="preserve"> </w:t>
      </w:r>
      <w:r w:rsidR="004A3A00">
        <w:rPr>
          <w:rFonts w:asciiTheme="majorBidi" w:hAnsiTheme="majorBidi" w:cs="B Mitra" w:hint="cs"/>
          <w:rtl/>
          <w:lang w:bidi="fa-IR"/>
        </w:rPr>
        <w:t>تشکیل شود.</w:t>
      </w:r>
    </w:p>
    <w:p w14:paraId="08F789B5" w14:textId="474D5F0E" w:rsidR="00046F5B" w:rsidRDefault="00046F5B" w:rsidP="001460EB">
      <w:pPr>
        <w:spacing w:after="0" w:line="360" w:lineRule="auto"/>
        <w:ind w:firstLine="720"/>
        <w:jc w:val="both"/>
      </w:pPr>
      <w:bookmarkStart w:id="0" w:name="_GoBack"/>
      <w:bookmarkEnd w:id="0"/>
      <w:r>
        <w:t xml:space="preserve">   </w:t>
      </w:r>
    </w:p>
    <w:p w14:paraId="0F94C5F5" w14:textId="0AF0E145" w:rsidR="00354CDA" w:rsidRDefault="00354CDA" w:rsidP="00FF43AB">
      <w:pPr>
        <w:spacing w:after="0" w:line="360" w:lineRule="auto"/>
        <w:jc w:val="both"/>
        <w:rPr>
          <w:lang w:bidi="fa-IR"/>
        </w:rPr>
      </w:pPr>
    </w:p>
    <w:p w14:paraId="22873F7A" w14:textId="46E998B4" w:rsidR="001758A6" w:rsidRPr="001758A6" w:rsidRDefault="001758A6" w:rsidP="002565BC">
      <w:pPr>
        <w:spacing w:after="0" w:line="360" w:lineRule="auto"/>
        <w:jc w:val="lowKashida"/>
        <w:rPr>
          <w:sz w:val="24"/>
        </w:rPr>
      </w:pPr>
      <w:r w:rsidRPr="001758A6">
        <w:rPr>
          <w:rFonts w:asciiTheme="majorBidi" w:hAnsiTheme="majorBidi" w:cstheme="majorBidi"/>
          <w:color w:val="1F1F21"/>
          <w:sz w:val="24"/>
        </w:rPr>
        <w:t xml:space="preserve">        </w:t>
      </w:r>
    </w:p>
    <w:p w14:paraId="24425219" w14:textId="12C2EDA1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color w:val="1F1F21"/>
          <w:sz w:val="24"/>
        </w:rPr>
      </w:pPr>
    </w:p>
    <w:p w14:paraId="1F543DE9" w14:textId="77777777" w:rsidR="001758A6" w:rsidRPr="001758A6" w:rsidRDefault="001758A6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1758A6">
        <w:rPr>
          <w:rFonts w:asciiTheme="majorBidi" w:hAnsiTheme="majorBidi" w:cstheme="majorBidi"/>
          <w:b/>
          <w:bCs/>
          <w:color w:val="0A0A0D"/>
          <w:sz w:val="24"/>
        </w:rPr>
        <w:t>Sincerely yours,</w:t>
      </w:r>
    </w:p>
    <w:p w14:paraId="7DD7C94A" w14:textId="10D83D2D" w:rsidR="001758A6" w:rsidRPr="001758A6" w:rsidRDefault="00B32A94" w:rsidP="00035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proofErr w:type="spellStart"/>
      <w:r>
        <w:rPr>
          <w:rFonts w:asciiTheme="majorBidi" w:hAnsiTheme="majorBidi" w:cstheme="majorBidi"/>
          <w:b/>
          <w:bCs/>
          <w:color w:val="0A0A0D"/>
          <w:sz w:val="24"/>
        </w:rPr>
        <w:t>H</w:t>
      </w:r>
      <w:r w:rsidR="00035517">
        <w:rPr>
          <w:rFonts w:asciiTheme="majorBidi" w:hAnsiTheme="majorBidi" w:cstheme="majorBidi"/>
          <w:b/>
          <w:bCs/>
          <w:color w:val="0A0A0D"/>
          <w:sz w:val="24"/>
        </w:rPr>
        <w:t>ossein</w:t>
      </w:r>
      <w:proofErr w:type="spellEnd"/>
      <w:r w:rsidR="00035517">
        <w:rPr>
          <w:rFonts w:asciiTheme="majorBidi" w:hAnsiTheme="majorBidi" w:cstheme="majorBidi"/>
          <w:b/>
          <w:bCs/>
          <w:color w:val="0A0A0D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A0A0D"/>
          <w:sz w:val="24"/>
        </w:rPr>
        <w:t>Derakhshandeh</w:t>
      </w:r>
      <w:proofErr w:type="spellEnd"/>
    </w:p>
    <w:p w14:paraId="5A521E2F" w14:textId="1585CB11" w:rsidR="001758A6" w:rsidRDefault="00035517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A0A0D"/>
          <w:sz w:val="24"/>
        </w:rPr>
      </w:pPr>
      <w:r>
        <w:rPr>
          <w:rFonts w:asciiTheme="majorBidi" w:hAnsiTheme="majorBidi" w:cstheme="majorBidi"/>
          <w:b/>
          <w:bCs/>
          <w:color w:val="0A0A0D"/>
          <w:sz w:val="24"/>
        </w:rPr>
        <w:t>Deputy</w:t>
      </w:r>
      <w:r w:rsidR="001758A6" w:rsidRPr="001758A6">
        <w:rPr>
          <w:rFonts w:asciiTheme="majorBidi" w:hAnsiTheme="majorBidi" w:cstheme="majorBidi"/>
          <w:b/>
          <w:bCs/>
          <w:color w:val="0A0A0D"/>
          <w:sz w:val="24"/>
        </w:rPr>
        <w:t xml:space="preserve"> Managing Director</w:t>
      </w:r>
      <w:r>
        <w:rPr>
          <w:rFonts w:asciiTheme="majorBidi" w:hAnsiTheme="majorBidi" w:cstheme="majorBidi"/>
          <w:b/>
          <w:bCs/>
          <w:color w:val="0A0A0D"/>
          <w:sz w:val="24"/>
        </w:rPr>
        <w:t xml:space="preserve"> For</w:t>
      </w:r>
    </w:p>
    <w:p w14:paraId="43685B5D" w14:textId="48CBFB34" w:rsidR="00035517" w:rsidRPr="001758A6" w:rsidRDefault="00035517" w:rsidP="001758A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color w:val="0A0A0D"/>
          <w:sz w:val="24"/>
        </w:rPr>
        <w:t>Technical and Engineering</w:t>
      </w:r>
    </w:p>
    <w:p w14:paraId="2609C172" w14:textId="77777777" w:rsidR="005F662C" w:rsidRPr="001758A6" w:rsidRDefault="005F662C" w:rsidP="001758A6">
      <w:pPr>
        <w:spacing w:after="0" w:line="360" w:lineRule="auto"/>
        <w:jc w:val="center"/>
        <w:rPr>
          <w:b/>
          <w:bCs/>
          <w:lang w:bidi="fa-IR"/>
        </w:rPr>
      </w:pPr>
    </w:p>
    <w:sectPr w:rsidR="005F662C" w:rsidRPr="0017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42D4"/>
    <w:multiLevelType w:val="hybridMultilevel"/>
    <w:tmpl w:val="E528D738"/>
    <w:lvl w:ilvl="0" w:tplc="5F360C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87446"/>
    <w:multiLevelType w:val="hybridMultilevel"/>
    <w:tmpl w:val="A7A261AE"/>
    <w:lvl w:ilvl="0" w:tplc="6A5CE35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B85"/>
    <w:multiLevelType w:val="hybridMultilevel"/>
    <w:tmpl w:val="6F28E836"/>
    <w:lvl w:ilvl="0" w:tplc="E7EA88E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42A1C"/>
    <w:multiLevelType w:val="hybridMultilevel"/>
    <w:tmpl w:val="FE78FBC4"/>
    <w:lvl w:ilvl="0" w:tplc="E50EE0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C"/>
    <w:rsid w:val="00035517"/>
    <w:rsid w:val="00046F5B"/>
    <w:rsid w:val="000717CC"/>
    <w:rsid w:val="000A42D0"/>
    <w:rsid w:val="000D315E"/>
    <w:rsid w:val="0010112E"/>
    <w:rsid w:val="00124B7B"/>
    <w:rsid w:val="001269DF"/>
    <w:rsid w:val="001460EB"/>
    <w:rsid w:val="001578A0"/>
    <w:rsid w:val="001758A6"/>
    <w:rsid w:val="001C0B16"/>
    <w:rsid w:val="001D01C0"/>
    <w:rsid w:val="00204A5E"/>
    <w:rsid w:val="002110A3"/>
    <w:rsid w:val="002307B3"/>
    <w:rsid w:val="002565BC"/>
    <w:rsid w:val="002D1FE9"/>
    <w:rsid w:val="0031312F"/>
    <w:rsid w:val="00337F9E"/>
    <w:rsid w:val="00354CDA"/>
    <w:rsid w:val="003648D6"/>
    <w:rsid w:val="00381784"/>
    <w:rsid w:val="003B5B85"/>
    <w:rsid w:val="003D3C23"/>
    <w:rsid w:val="003E7906"/>
    <w:rsid w:val="004665B0"/>
    <w:rsid w:val="004A3A00"/>
    <w:rsid w:val="004E0EBD"/>
    <w:rsid w:val="00531615"/>
    <w:rsid w:val="00552146"/>
    <w:rsid w:val="00564BBA"/>
    <w:rsid w:val="005710F6"/>
    <w:rsid w:val="005B49AE"/>
    <w:rsid w:val="005B5F0F"/>
    <w:rsid w:val="005F662C"/>
    <w:rsid w:val="006158BF"/>
    <w:rsid w:val="006263C6"/>
    <w:rsid w:val="00684200"/>
    <w:rsid w:val="006B0665"/>
    <w:rsid w:val="006F3D6B"/>
    <w:rsid w:val="006F7B83"/>
    <w:rsid w:val="007837D3"/>
    <w:rsid w:val="00885490"/>
    <w:rsid w:val="008A2BC3"/>
    <w:rsid w:val="008A4FE4"/>
    <w:rsid w:val="008D4EC5"/>
    <w:rsid w:val="008D6088"/>
    <w:rsid w:val="00954E07"/>
    <w:rsid w:val="0097372D"/>
    <w:rsid w:val="00980609"/>
    <w:rsid w:val="00980754"/>
    <w:rsid w:val="0099515B"/>
    <w:rsid w:val="00A174F2"/>
    <w:rsid w:val="00A60142"/>
    <w:rsid w:val="00B214A0"/>
    <w:rsid w:val="00B315CC"/>
    <w:rsid w:val="00B32A94"/>
    <w:rsid w:val="00B72780"/>
    <w:rsid w:val="00BD1635"/>
    <w:rsid w:val="00C022C4"/>
    <w:rsid w:val="00C41138"/>
    <w:rsid w:val="00C918CE"/>
    <w:rsid w:val="00CF1447"/>
    <w:rsid w:val="00D11862"/>
    <w:rsid w:val="00D35246"/>
    <w:rsid w:val="00D57DC2"/>
    <w:rsid w:val="00D80BD0"/>
    <w:rsid w:val="00DB726F"/>
    <w:rsid w:val="00E237F2"/>
    <w:rsid w:val="00E66732"/>
    <w:rsid w:val="00F94608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09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65B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lang w:bidi="fa-IR"/>
    </w:rPr>
  </w:style>
  <w:style w:type="character" w:customStyle="1" w:styleId="HeaderChar">
    <w:name w:val="Header Char"/>
    <w:basedOn w:val="DefaultParagraphFont"/>
    <w:link w:val="Header"/>
    <w:rsid w:val="002565BC"/>
    <w:rPr>
      <w:rFonts w:eastAsia="Times New Roman" w:cs="Times New Roman"/>
      <w:sz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65B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lang w:bidi="fa-IR"/>
    </w:rPr>
  </w:style>
  <w:style w:type="character" w:customStyle="1" w:styleId="HeaderChar">
    <w:name w:val="Header Char"/>
    <w:basedOn w:val="DefaultParagraphFont"/>
    <w:link w:val="Header"/>
    <w:rsid w:val="002565BC"/>
    <w:rPr>
      <w:rFonts w:eastAsia="Times New Roman"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Khorami Vahid</dc:creator>
  <cp:lastModifiedBy>Ghods Mohammad</cp:lastModifiedBy>
  <cp:revision>33</cp:revision>
  <dcterms:created xsi:type="dcterms:W3CDTF">2018-11-18T07:19:00Z</dcterms:created>
  <dcterms:modified xsi:type="dcterms:W3CDTF">2019-11-12T16:10:00Z</dcterms:modified>
</cp:coreProperties>
</file>