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189"/>
        <w:gridCol w:w="3311"/>
        <w:gridCol w:w="2160"/>
        <w:gridCol w:w="2751"/>
      </w:tblGrid>
      <w:tr w:rsidR="0068269D" w:rsidRPr="00474A09" w:rsidTr="00AF313E">
        <w:trPr>
          <w:trHeight w:val="1230"/>
          <w:tblHeader/>
          <w:jc w:val="center"/>
        </w:trPr>
        <w:tc>
          <w:tcPr>
            <w:tcW w:w="10183" w:type="dxa"/>
            <w:gridSpan w:val="5"/>
            <w:shd w:val="clear" w:color="auto" w:fill="FFC000"/>
            <w:vAlign w:val="center"/>
          </w:tcPr>
          <w:p w:rsidR="0068269D" w:rsidRPr="00474A09" w:rsidRDefault="0068269D" w:rsidP="00AF313E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474A09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Working program </w:t>
            </w:r>
          </w:p>
          <w:p w:rsidR="0068269D" w:rsidRPr="00474A09" w:rsidRDefault="0068269D" w:rsidP="003C590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74A09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for presence of REA expert in TAVANA Co. concerning the </w:t>
            </w:r>
            <w:r w:rsidR="003C590C">
              <w:rPr>
                <w:rFonts w:cs="B Mitra"/>
                <w:b/>
                <w:bCs/>
                <w:sz w:val="24"/>
                <w:szCs w:val="24"/>
                <w:lang w:bidi="fa-IR"/>
              </w:rPr>
              <w:t>“</w:t>
            </w:r>
            <w:r w:rsidR="009C64FB" w:rsidRPr="009C64FB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Pipeline Vibration </w:t>
            </w:r>
            <w:r w:rsidR="009C64FB">
              <w:rPr>
                <w:rFonts w:cs="B Mitra"/>
                <w:b/>
                <w:bCs/>
                <w:sz w:val="24"/>
                <w:szCs w:val="24"/>
                <w:lang w:bidi="fa-IR"/>
              </w:rPr>
              <w:t>Analysis</w:t>
            </w:r>
            <w:r w:rsidR="003C590C">
              <w:rPr>
                <w:rFonts w:cs="B Mitra"/>
                <w:b/>
                <w:bCs/>
                <w:sz w:val="24"/>
                <w:szCs w:val="24"/>
                <w:lang w:bidi="fa-IR"/>
              </w:rPr>
              <w:t>”</w:t>
            </w:r>
          </w:p>
        </w:tc>
      </w:tr>
      <w:tr w:rsidR="0068269D" w:rsidRPr="00474A09" w:rsidTr="00B56F2C">
        <w:trPr>
          <w:trHeight w:val="164"/>
          <w:tblHeader/>
          <w:jc w:val="center"/>
        </w:trPr>
        <w:tc>
          <w:tcPr>
            <w:tcW w:w="1961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68269D" w:rsidRPr="00474A09" w:rsidRDefault="0068269D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Date</w:t>
            </w:r>
          </w:p>
        </w:tc>
        <w:tc>
          <w:tcPr>
            <w:tcW w:w="3311" w:type="dxa"/>
            <w:vMerge w:val="restart"/>
            <w:shd w:val="clear" w:color="auto" w:fill="FDE9D9" w:themeFill="accent6" w:themeFillTint="33"/>
            <w:vAlign w:val="center"/>
          </w:tcPr>
          <w:p w:rsidR="0068269D" w:rsidRPr="00474A09" w:rsidRDefault="0068269D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SUBJECT</w:t>
            </w:r>
          </w:p>
        </w:tc>
        <w:tc>
          <w:tcPr>
            <w:tcW w:w="4911" w:type="dxa"/>
            <w:gridSpan w:val="2"/>
            <w:shd w:val="clear" w:color="auto" w:fill="FDE9D9" w:themeFill="accent6" w:themeFillTint="33"/>
            <w:vAlign w:val="center"/>
          </w:tcPr>
          <w:p w:rsidR="0068269D" w:rsidRPr="00474A09" w:rsidRDefault="0068269D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Schedule/responsible</w:t>
            </w:r>
          </w:p>
        </w:tc>
      </w:tr>
      <w:tr w:rsidR="00706569" w:rsidRPr="00474A09" w:rsidTr="00B56F2C">
        <w:trPr>
          <w:trHeight w:val="355"/>
          <w:tblHeader/>
          <w:jc w:val="center"/>
        </w:trPr>
        <w:tc>
          <w:tcPr>
            <w:tcW w:w="1961" w:type="dxa"/>
            <w:gridSpan w:val="2"/>
            <w:vMerge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311" w:type="dxa"/>
            <w:vMerge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8:30-12:30</w:t>
            </w:r>
          </w:p>
        </w:tc>
        <w:tc>
          <w:tcPr>
            <w:tcW w:w="2751" w:type="dxa"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14:00-</w:t>
            </w:r>
            <w:r>
              <w:rPr>
                <w:rFonts w:cs="B Mitra"/>
                <w:sz w:val="24"/>
                <w:szCs w:val="24"/>
                <w:lang w:bidi="fa-IR"/>
              </w:rPr>
              <w:t>17</w:t>
            </w:r>
            <w:r w:rsidRPr="00474A09">
              <w:rPr>
                <w:rFonts w:cs="B Mitra"/>
                <w:sz w:val="24"/>
                <w:szCs w:val="24"/>
                <w:lang w:bidi="fa-IR"/>
              </w:rPr>
              <w:t>:00</w:t>
            </w:r>
          </w:p>
        </w:tc>
      </w:tr>
      <w:tr w:rsidR="00706569" w:rsidRPr="00474A09" w:rsidTr="00B56F2C">
        <w:trPr>
          <w:jc w:val="center"/>
        </w:trPr>
        <w:tc>
          <w:tcPr>
            <w:tcW w:w="772" w:type="dxa"/>
            <w:vAlign w:val="center"/>
          </w:tcPr>
          <w:p w:rsidR="00706569" w:rsidRPr="00E2186A" w:rsidRDefault="00B56F2C" w:rsidP="00AF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6569" w:rsidRPr="00E2186A">
              <w:rPr>
                <w:sz w:val="20"/>
                <w:szCs w:val="20"/>
              </w:rPr>
              <w:t>un</w:t>
            </w:r>
          </w:p>
        </w:tc>
        <w:tc>
          <w:tcPr>
            <w:tcW w:w="1189" w:type="dxa"/>
            <w:vAlign w:val="center"/>
          </w:tcPr>
          <w:p w:rsidR="00706569" w:rsidRPr="00E2186A" w:rsidRDefault="009C64FB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12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11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3311" w:type="dxa"/>
            <w:vAlign w:val="center"/>
          </w:tcPr>
          <w:p w:rsidR="00706569" w:rsidRPr="00E2186A" w:rsidRDefault="00907F7C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Pipeline Vibration Assessment </w:t>
            </w:r>
          </w:p>
          <w:p w:rsidR="00E2186A" w:rsidRPr="00E2186A" w:rsidRDefault="00E2186A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2160" w:type="dxa"/>
            <w:vAlign w:val="center"/>
          </w:tcPr>
          <w:p w:rsidR="00121145" w:rsidRPr="00E2186A" w:rsidRDefault="00121145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- </w:t>
            </w:r>
            <w:r w:rsidR="00907F7C" w:rsidRPr="00E2186A">
              <w:rPr>
                <w:rFonts w:cs="B Mitra"/>
                <w:sz w:val="20"/>
                <w:szCs w:val="20"/>
                <w:lang w:bidi="fa-IR"/>
              </w:rPr>
              <w:t>Available Standards and/or Guidelines</w:t>
            </w:r>
          </w:p>
          <w:p w:rsidR="00121145" w:rsidRPr="00E2186A" w:rsidRDefault="00121145" w:rsidP="00AF313E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 Acceptance criteria</w:t>
            </w:r>
          </w:p>
        </w:tc>
        <w:tc>
          <w:tcPr>
            <w:tcW w:w="2751" w:type="dxa"/>
            <w:vAlign w:val="center"/>
          </w:tcPr>
          <w:p w:rsidR="00706569" w:rsidRPr="00E2186A" w:rsidRDefault="00FC11DE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 Visual assessments</w:t>
            </w:r>
          </w:p>
        </w:tc>
      </w:tr>
      <w:tr w:rsidR="00E13CD8" w:rsidRPr="00474A09" w:rsidTr="00B56F2C">
        <w:trPr>
          <w:jc w:val="center"/>
        </w:trPr>
        <w:tc>
          <w:tcPr>
            <w:tcW w:w="772" w:type="dxa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vAlign w:val="center"/>
          </w:tcPr>
          <w:p w:rsidR="00E13CD8" w:rsidRPr="00E2186A" w:rsidRDefault="00E13CD8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13.11.17</w:t>
            </w:r>
          </w:p>
        </w:tc>
        <w:tc>
          <w:tcPr>
            <w:tcW w:w="3311" w:type="dxa"/>
            <w:vAlign w:val="center"/>
          </w:tcPr>
          <w:p w:rsidR="00E2186A" w:rsidRPr="00E2186A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Potential excitation mechanism</w:t>
            </w:r>
          </w:p>
          <w:p w:rsidR="00E13CD8" w:rsidRPr="00E2186A" w:rsidRDefault="00E2186A" w:rsidP="00AF313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4911" w:type="dxa"/>
            <w:gridSpan w:val="2"/>
          </w:tcPr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-Mechanical Excitation 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-Flow induced turbulence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-Pulsation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-High frequency  acoustic excitation 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-Water hammer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-Cavitation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-Slug flow</w:t>
            </w:r>
          </w:p>
        </w:tc>
      </w:tr>
      <w:tr w:rsidR="00E13CD8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14.11.17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Pipeline </w:t>
            </w:r>
            <w:r w:rsidR="00E2186A">
              <w:rPr>
                <w:rFonts w:cs="B Mitra"/>
                <w:sz w:val="20"/>
                <w:szCs w:val="20"/>
                <w:lang w:bidi="fa-IR"/>
              </w:rPr>
              <w:t>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ibration measurement techniques</w:t>
            </w:r>
          </w:p>
          <w:p w:rsidR="00E2186A" w:rsidRPr="00E2186A" w:rsidRDefault="00E2186A" w:rsidP="00AF313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2160" w:type="dxa"/>
            <w:shd w:val="clear" w:color="auto" w:fill="auto"/>
          </w:tcPr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 xml:space="preserve">-Modal Response </w:t>
            </w:r>
            <w:r w:rsidR="00E2186A">
              <w:rPr>
                <w:rFonts w:cs="B Mitra"/>
                <w:sz w:val="20"/>
                <w:szCs w:val="20"/>
              </w:rPr>
              <w:t>t</w:t>
            </w:r>
            <w:r w:rsidRPr="00E2186A">
              <w:rPr>
                <w:rFonts w:cs="B Mitra"/>
                <w:sz w:val="20"/>
                <w:szCs w:val="20"/>
              </w:rPr>
              <w:t>echnique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 xml:space="preserve">-Strain (Stress) </w:t>
            </w:r>
            <w:r w:rsidR="00E2186A">
              <w:rPr>
                <w:rFonts w:cs="B Mitra"/>
                <w:sz w:val="20"/>
                <w:szCs w:val="20"/>
              </w:rPr>
              <w:t>m</w:t>
            </w:r>
            <w:r w:rsidRPr="00E2186A">
              <w:rPr>
                <w:rFonts w:cs="B Mitra"/>
                <w:sz w:val="20"/>
                <w:szCs w:val="20"/>
              </w:rPr>
              <w:t xml:space="preserve">easurement </w:t>
            </w:r>
            <w:r w:rsidR="00E2186A">
              <w:rPr>
                <w:rFonts w:cs="B Mitra"/>
                <w:sz w:val="20"/>
                <w:szCs w:val="20"/>
              </w:rPr>
              <w:t>t</w:t>
            </w:r>
            <w:r w:rsidRPr="00E2186A">
              <w:rPr>
                <w:rFonts w:cs="B Mitra"/>
                <w:sz w:val="20"/>
                <w:szCs w:val="20"/>
              </w:rPr>
              <w:t>echnique</w:t>
            </w:r>
          </w:p>
        </w:tc>
        <w:tc>
          <w:tcPr>
            <w:tcW w:w="2751" w:type="dxa"/>
            <w:shd w:val="clear" w:color="auto" w:fill="auto"/>
          </w:tcPr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>-Instrumentation and vibration measurement requirements</w:t>
            </w:r>
          </w:p>
        </w:tc>
      </w:tr>
      <w:tr w:rsidR="00E13CD8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15.11.17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13CD8" w:rsidRDefault="00E13CD8" w:rsidP="00B56F2C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Specialist predictive techniques</w:t>
            </w:r>
          </w:p>
          <w:p w:rsidR="00807477" w:rsidRPr="00E2186A" w:rsidRDefault="00807477" w:rsidP="00B56F2C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(Analytical &amp; Computerized Methods)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:rsidR="00E13CD8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</w:t>
            </w:r>
            <w:r w:rsidR="00565962" w:rsidRPr="00E2186A">
              <w:rPr>
                <w:rFonts w:cs="B Mitra"/>
                <w:sz w:val="20"/>
                <w:szCs w:val="20"/>
                <w:lang w:bidi="fa-IR"/>
              </w:rPr>
              <w:t xml:space="preserve">Structural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FEM, CFD, Acoustic FEM, Pulsation </w:t>
            </w:r>
            <w:r w:rsidR="00E2186A" w:rsidRPr="00E2186A">
              <w:rPr>
                <w:rFonts w:cs="B Mitra"/>
                <w:sz w:val="20"/>
                <w:szCs w:val="20"/>
                <w:lang w:bidi="fa-IR"/>
              </w:rPr>
              <w:t>analysis,</w:t>
            </w:r>
            <w:r w:rsidR="00E2186A">
              <w:rPr>
                <w:rFonts w:cs="B Mitra"/>
                <w:sz w:val="20"/>
                <w:szCs w:val="20"/>
                <w:lang w:bidi="fa-IR"/>
              </w:rPr>
              <w:t xml:space="preserve"> …</w:t>
            </w:r>
          </w:p>
          <w:p w:rsidR="00C26ED2" w:rsidRPr="00E2186A" w:rsidRDefault="00C26ED2" w:rsidP="00807477">
            <w:pPr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-</w:t>
            </w:r>
            <w:r w:rsidR="00807477">
              <w:rPr>
                <w:rFonts w:cs="B Mitra"/>
                <w:sz w:val="20"/>
                <w:szCs w:val="20"/>
                <w:lang w:bidi="fa-IR"/>
              </w:rPr>
              <w:t>Computerized methods for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pipeline vibration </w:t>
            </w:r>
            <w:r w:rsidR="00807477">
              <w:rPr>
                <w:rFonts w:cs="B Mitra"/>
                <w:sz w:val="20"/>
                <w:szCs w:val="20"/>
                <w:lang w:bidi="fa-IR"/>
              </w:rPr>
              <w:t>analyzing.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</w:p>
        </w:tc>
      </w:tr>
      <w:tr w:rsidR="00B56F2C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B56F2C" w:rsidRPr="00E2186A" w:rsidRDefault="00B56F2C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56F2C" w:rsidRPr="00E2186A" w:rsidRDefault="00B56F2C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16.11.17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6F2C" w:rsidRDefault="00B56F2C" w:rsidP="00AE5DD9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Pipeline Vibration Measurement and Analysis</w:t>
            </w:r>
          </w:p>
          <w:p w:rsidR="00B56F2C" w:rsidRPr="00E2186A" w:rsidRDefault="00B56F2C" w:rsidP="00AE5DD9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:rsidR="00B56F2C" w:rsidRPr="00E2186A" w:rsidRDefault="00B56F2C" w:rsidP="00AE5DD9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-Methodology</w:t>
            </w:r>
          </w:p>
          <w:p w:rsidR="00B56F2C" w:rsidRPr="00E2186A" w:rsidRDefault="00B56F2C" w:rsidP="00AE5DD9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 xml:space="preserve">-Corrective </w:t>
            </w:r>
            <w:r>
              <w:rPr>
                <w:sz w:val="20"/>
                <w:szCs w:val="20"/>
              </w:rPr>
              <w:t>a</w:t>
            </w:r>
            <w:r w:rsidRPr="00E2186A">
              <w:rPr>
                <w:sz w:val="20"/>
                <w:szCs w:val="20"/>
              </w:rPr>
              <w:t>ctions</w:t>
            </w:r>
          </w:p>
        </w:tc>
      </w:tr>
      <w:tr w:rsidR="003C590C" w:rsidRPr="00474A09" w:rsidTr="003C590C">
        <w:trPr>
          <w:jc w:val="center"/>
        </w:trPr>
        <w:tc>
          <w:tcPr>
            <w:tcW w:w="772" w:type="dxa"/>
            <w:shd w:val="clear" w:color="auto" w:fill="FF0000"/>
            <w:vAlign w:val="center"/>
          </w:tcPr>
          <w:p w:rsidR="003C590C" w:rsidRPr="00E2186A" w:rsidRDefault="003C590C" w:rsidP="00AF313E">
            <w:pPr>
              <w:jc w:val="center"/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>Fri</w:t>
            </w:r>
          </w:p>
        </w:tc>
        <w:tc>
          <w:tcPr>
            <w:tcW w:w="1189" w:type="dxa"/>
            <w:shd w:val="clear" w:color="auto" w:fill="FF0000"/>
            <w:vAlign w:val="center"/>
          </w:tcPr>
          <w:p w:rsidR="003C590C" w:rsidRPr="00E2186A" w:rsidRDefault="003C590C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17.11.17</w:t>
            </w:r>
          </w:p>
        </w:tc>
        <w:tc>
          <w:tcPr>
            <w:tcW w:w="3311" w:type="dxa"/>
            <w:shd w:val="clear" w:color="auto" w:fill="FF0000"/>
            <w:vAlign w:val="center"/>
          </w:tcPr>
          <w:p w:rsidR="003C590C" w:rsidRPr="00E2186A" w:rsidRDefault="003C590C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1" w:type="dxa"/>
            <w:gridSpan w:val="2"/>
            <w:shd w:val="clear" w:color="auto" w:fill="FF0000"/>
          </w:tcPr>
          <w:p w:rsidR="003C590C" w:rsidRPr="00E2186A" w:rsidRDefault="003C590C" w:rsidP="00AF313E">
            <w:pPr>
              <w:rPr>
                <w:sz w:val="20"/>
                <w:szCs w:val="20"/>
              </w:rPr>
            </w:pPr>
          </w:p>
        </w:tc>
      </w:tr>
      <w:tr w:rsidR="00E13CD8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Sat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18.11.17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13CD8" w:rsidRDefault="00E13CD8" w:rsidP="00AF31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  <w:p w:rsidR="00B56F2C" w:rsidRPr="00E2186A" w:rsidRDefault="00B56F2C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</w:tc>
      </w:tr>
      <w:tr w:rsidR="00E13CD8" w:rsidRPr="00474A09" w:rsidTr="00B56F2C">
        <w:trPr>
          <w:jc w:val="center"/>
        </w:trPr>
        <w:tc>
          <w:tcPr>
            <w:tcW w:w="772" w:type="dxa"/>
            <w:shd w:val="clear" w:color="auto" w:fill="FF0000"/>
            <w:vAlign w:val="center"/>
          </w:tcPr>
          <w:p w:rsidR="00E13CD8" w:rsidRPr="00B56F2C" w:rsidRDefault="00E13CD8" w:rsidP="00AF3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6F2C">
              <w:rPr>
                <w:color w:val="000000" w:themeColor="text1"/>
                <w:sz w:val="20"/>
                <w:szCs w:val="20"/>
              </w:rPr>
              <w:t>Sun</w:t>
            </w:r>
          </w:p>
        </w:tc>
        <w:tc>
          <w:tcPr>
            <w:tcW w:w="1189" w:type="dxa"/>
            <w:shd w:val="clear" w:color="auto" w:fill="FF0000"/>
            <w:vAlign w:val="center"/>
          </w:tcPr>
          <w:p w:rsidR="00E13CD8" w:rsidRPr="00B56F2C" w:rsidRDefault="00E13CD8" w:rsidP="00B56F2C">
            <w:pPr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 w:rsidRPr="00B56F2C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>19.11.17</w:t>
            </w:r>
          </w:p>
        </w:tc>
        <w:tc>
          <w:tcPr>
            <w:tcW w:w="3311" w:type="dxa"/>
            <w:shd w:val="clear" w:color="auto" w:fill="FF0000"/>
            <w:vAlign w:val="center"/>
          </w:tcPr>
          <w:p w:rsidR="00E13CD8" w:rsidRPr="00B56F2C" w:rsidRDefault="00E13CD8" w:rsidP="00AF313E">
            <w:pPr>
              <w:spacing w:line="276" w:lineRule="auto"/>
              <w:jc w:val="center"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 w:rsidRPr="00B56F2C">
              <w:rPr>
                <w:rFonts w:cs="B Mitra"/>
                <w:color w:val="FF0000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FF0000"/>
          </w:tcPr>
          <w:p w:rsidR="00E13CD8" w:rsidRPr="00B56F2C" w:rsidRDefault="00E13CD8" w:rsidP="00AF313E">
            <w:pPr>
              <w:rPr>
                <w:color w:val="FF0000"/>
                <w:sz w:val="20"/>
                <w:szCs w:val="20"/>
              </w:rPr>
            </w:pPr>
          </w:p>
        </w:tc>
      </w:tr>
      <w:tr w:rsidR="003C590C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C590C" w:rsidRPr="00E2186A" w:rsidRDefault="003C590C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C590C" w:rsidRPr="00E2186A" w:rsidRDefault="003C590C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20.11.17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C590C" w:rsidRDefault="003C590C" w:rsidP="00AE5D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  <w:p w:rsidR="003C590C" w:rsidRPr="00E2186A" w:rsidRDefault="003C590C" w:rsidP="00AE5DD9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:rsidR="003C590C" w:rsidRPr="00E2186A" w:rsidRDefault="003C590C" w:rsidP="00AE5DD9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</w:tc>
      </w:tr>
      <w:tr w:rsidR="003C590C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C590C" w:rsidRPr="00E2186A" w:rsidRDefault="003C590C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C590C" w:rsidRPr="00E2186A" w:rsidRDefault="003C590C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21.11.17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C590C" w:rsidRPr="00E2186A" w:rsidRDefault="003C590C" w:rsidP="00AE5DD9">
            <w:pPr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Examining of a sample example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:rsidR="003C590C" w:rsidRPr="00E2186A" w:rsidRDefault="003C590C" w:rsidP="003C590C">
            <w:pPr>
              <w:ind w:left="434"/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Vibration analysis of main condensate pipeline (Assessment, Analysis and Corrective Actions)</w:t>
            </w:r>
          </w:p>
        </w:tc>
      </w:tr>
      <w:tr w:rsidR="003C590C" w:rsidRPr="00474A09" w:rsidTr="00B56F2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C590C" w:rsidRPr="00E2186A" w:rsidRDefault="003C590C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C590C" w:rsidRPr="00E2186A" w:rsidRDefault="003C590C" w:rsidP="00B56F2C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22.11.17</w:t>
            </w:r>
          </w:p>
        </w:tc>
        <w:tc>
          <w:tcPr>
            <w:tcW w:w="331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90C" w:rsidRPr="00E2186A" w:rsidRDefault="003C590C" w:rsidP="00AF313E">
            <w:pPr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Examining of a sample example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590C" w:rsidRPr="00E2186A" w:rsidRDefault="003C590C" w:rsidP="00AE5DD9">
            <w:pPr>
              <w:ind w:left="434"/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Vibration analysis of main condensate pipeline (Assessment, Analysis and Corrective Actions)</w:t>
            </w:r>
          </w:p>
        </w:tc>
      </w:tr>
      <w:tr w:rsidR="00B56F2C" w:rsidTr="00B56F2C">
        <w:tblPrEx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10183" w:type="dxa"/>
            <w:gridSpan w:val="5"/>
          </w:tcPr>
          <w:p w:rsidR="00B56F2C" w:rsidRDefault="00B56F2C" w:rsidP="00C5431E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Note: All subjects should be presented separately (Preferably in English version if available).</w:t>
            </w:r>
          </w:p>
        </w:tc>
      </w:tr>
    </w:tbl>
    <w:p w:rsidR="008E7A47" w:rsidRPr="00474A09" w:rsidRDefault="008E7A47" w:rsidP="00B56F2C">
      <w:pPr>
        <w:rPr>
          <w:rFonts w:cs="B Mitra"/>
          <w:sz w:val="24"/>
          <w:szCs w:val="24"/>
        </w:rPr>
      </w:pPr>
    </w:p>
    <w:sectPr w:rsidR="008E7A47" w:rsidRPr="00474A09" w:rsidSect="0047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4FD"/>
    <w:multiLevelType w:val="hybridMultilevel"/>
    <w:tmpl w:val="73724F06"/>
    <w:lvl w:ilvl="0" w:tplc="FB5A3A7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80C79"/>
    <w:multiLevelType w:val="hybridMultilevel"/>
    <w:tmpl w:val="756C40E0"/>
    <w:lvl w:ilvl="0" w:tplc="FB5A3A7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6"/>
    <w:rsid w:val="000B1274"/>
    <w:rsid w:val="00121145"/>
    <w:rsid w:val="00142A19"/>
    <w:rsid w:val="0029017B"/>
    <w:rsid w:val="003C590C"/>
    <w:rsid w:val="00474A09"/>
    <w:rsid w:val="00565962"/>
    <w:rsid w:val="00570E88"/>
    <w:rsid w:val="0059177D"/>
    <w:rsid w:val="0067414C"/>
    <w:rsid w:val="0068269D"/>
    <w:rsid w:val="00706569"/>
    <w:rsid w:val="007861DE"/>
    <w:rsid w:val="00807477"/>
    <w:rsid w:val="008C5BC9"/>
    <w:rsid w:val="008E7A47"/>
    <w:rsid w:val="00907F7C"/>
    <w:rsid w:val="009236A0"/>
    <w:rsid w:val="009678C6"/>
    <w:rsid w:val="009C64FB"/>
    <w:rsid w:val="00A51748"/>
    <w:rsid w:val="00AF313E"/>
    <w:rsid w:val="00B56F2C"/>
    <w:rsid w:val="00B76BC1"/>
    <w:rsid w:val="00C26ED2"/>
    <w:rsid w:val="00C5431E"/>
    <w:rsid w:val="00C75D6A"/>
    <w:rsid w:val="00C84C95"/>
    <w:rsid w:val="00CC15DA"/>
    <w:rsid w:val="00D74841"/>
    <w:rsid w:val="00D80744"/>
    <w:rsid w:val="00E13CD8"/>
    <w:rsid w:val="00E2186A"/>
    <w:rsid w:val="00E911FB"/>
    <w:rsid w:val="00F64759"/>
    <w:rsid w:val="00F77472"/>
    <w:rsid w:val="00F85F42"/>
    <w:rsid w:val="00F92EDF"/>
    <w:rsid w:val="00FC11DE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403D-F8E6-4476-8247-F9A1A4BC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Molaei , Abbas</dc:creator>
  <cp:lastModifiedBy>Ghods , Mohammad</cp:lastModifiedBy>
  <cp:revision>2</cp:revision>
  <cp:lastPrinted>2017-08-20T10:48:00Z</cp:lastPrinted>
  <dcterms:created xsi:type="dcterms:W3CDTF">2017-11-04T15:38:00Z</dcterms:created>
  <dcterms:modified xsi:type="dcterms:W3CDTF">2017-11-04T15:38:00Z</dcterms:modified>
</cp:coreProperties>
</file>