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E6" w:rsidRPr="002D2656" w:rsidRDefault="00297CE6" w:rsidP="00297CE6">
      <w:pPr>
        <w:spacing w:after="0" w:line="312" w:lineRule="auto"/>
        <w:jc w:val="lowKashida"/>
        <w:rPr>
          <w:rFonts w:eastAsia="Calibri" w:cs="B Mitra"/>
          <w:sz w:val="26"/>
          <w:szCs w:val="26"/>
        </w:rPr>
      </w:pPr>
      <w:bookmarkStart w:id="0" w:name="_GoBack"/>
      <w:bookmarkEnd w:id="0"/>
      <w:r w:rsidRPr="002D2656">
        <w:rPr>
          <w:rFonts w:eastAsia="Calibri" w:cs="B Mitra" w:hint="cs"/>
          <w:sz w:val="26"/>
          <w:szCs w:val="26"/>
          <w:rtl/>
        </w:rPr>
        <w:t>راکتورهای کوچک ماژولار (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eastAsia="Calibri" w:cs="B Mitra" w:hint="cs"/>
          <w:sz w:val="26"/>
          <w:szCs w:val="26"/>
          <w:rtl/>
        </w:rPr>
        <w:t xml:space="preserve">) یک فن‌آوری در حال ظهور است که می‌تواند نقش مهمی در </w:t>
      </w:r>
      <w:r w:rsidRPr="002D2656">
        <w:rPr>
          <w:rFonts w:eastAsia="Calibri" w:cs="B Mitra"/>
          <w:sz w:val="26"/>
          <w:szCs w:val="26"/>
          <w:rtl/>
        </w:rPr>
        <w:t>برآورده</w:t>
      </w:r>
      <w:r>
        <w:rPr>
          <w:rFonts w:eastAsia="Calibri" w:cs="B Mitra" w:hint="cs"/>
          <w:sz w:val="26"/>
          <w:szCs w:val="26"/>
          <w:rtl/>
        </w:rPr>
        <w:t>‌</w:t>
      </w:r>
      <w:r w:rsidRPr="002D2656">
        <w:rPr>
          <w:rFonts w:eastAsia="Calibri" w:cs="B Mitra"/>
          <w:sz w:val="26"/>
          <w:szCs w:val="26"/>
          <w:rtl/>
        </w:rPr>
        <w:t>ساز</w:t>
      </w:r>
      <w:r w:rsidRPr="002D2656">
        <w:rPr>
          <w:rFonts w:eastAsia="Calibri" w:cs="B Mitra" w:hint="cs"/>
          <w:sz w:val="26"/>
          <w:szCs w:val="26"/>
          <w:rtl/>
        </w:rPr>
        <w:t xml:space="preserve">ی تقاضای رو به رشد انرژی جهانی داشته باشد. این رشد تقاضا عمدتاً به دلیل رشد جمعیت و نیازهای روزافزون کشورهای در حال توسعه از جمله افزایش شهرنشینی و صنعتی شدن </w:t>
      </w:r>
      <w:r>
        <w:rPr>
          <w:rFonts w:eastAsia="Calibri" w:cs="B Mitra" w:hint="cs"/>
          <w:sz w:val="26"/>
          <w:szCs w:val="26"/>
          <w:rtl/>
        </w:rPr>
        <w:t>است</w:t>
      </w:r>
      <w:r w:rsidRPr="002D2656">
        <w:rPr>
          <w:rFonts w:eastAsia="Calibri" w:cs="B Mitra" w:hint="cs"/>
          <w:sz w:val="26"/>
          <w:szCs w:val="26"/>
          <w:rtl/>
        </w:rPr>
        <w:t xml:space="preserve">. </w:t>
      </w:r>
      <w:r w:rsidRPr="002D2656">
        <w:rPr>
          <w:rFonts w:eastAsia="Calibri" w:cs="B Mitra"/>
          <w:sz w:val="26"/>
          <w:szCs w:val="26"/>
          <w:rtl/>
        </w:rPr>
        <w:t>برآورده</w:t>
      </w:r>
      <w:r>
        <w:rPr>
          <w:rFonts w:eastAsia="Calibri" w:cs="B Mitra" w:hint="cs"/>
          <w:sz w:val="26"/>
          <w:szCs w:val="26"/>
          <w:rtl/>
        </w:rPr>
        <w:t>‌</w:t>
      </w:r>
      <w:r w:rsidRPr="002D2656">
        <w:rPr>
          <w:rFonts w:eastAsia="Calibri" w:cs="B Mitra"/>
          <w:sz w:val="26"/>
          <w:szCs w:val="26"/>
          <w:rtl/>
        </w:rPr>
        <w:t>ساز</w:t>
      </w:r>
      <w:r w:rsidRPr="002D2656">
        <w:rPr>
          <w:rFonts w:eastAsia="Calibri" w:cs="B Mitra" w:hint="cs"/>
          <w:sz w:val="26"/>
          <w:szCs w:val="26"/>
          <w:rtl/>
        </w:rPr>
        <w:t>ی تقاضای بالای انرژی، مستلزم استفاده بهینه از منابع انرژی موجود و همچنین تغییرات راهبردی در ترکیب سبد انرژی و ب</w:t>
      </w:r>
      <w:r>
        <w:rPr>
          <w:rFonts w:eastAsia="Calibri" w:cs="B Mitra" w:hint="cs"/>
          <w:sz w:val="26"/>
          <w:szCs w:val="26"/>
          <w:rtl/>
        </w:rPr>
        <w:t>ه‌</w:t>
      </w:r>
      <w:r w:rsidRPr="002D2656">
        <w:rPr>
          <w:rFonts w:eastAsia="Calibri" w:cs="B Mitra" w:hint="cs"/>
          <w:sz w:val="26"/>
          <w:szCs w:val="26"/>
          <w:rtl/>
        </w:rPr>
        <w:t>کارگیری منابع جدید انرژی است.</w:t>
      </w:r>
    </w:p>
    <w:p w:rsidR="00297CE6" w:rsidRPr="002D2656" w:rsidRDefault="00297CE6" w:rsidP="00297CE6">
      <w:pPr>
        <w:spacing w:after="0" w:line="312" w:lineRule="auto"/>
        <w:ind w:firstLine="429"/>
        <w:jc w:val="lowKashida"/>
        <w:rPr>
          <w:rFonts w:eastAsia="Calibri" w:cs="B Mitra"/>
          <w:sz w:val="26"/>
          <w:szCs w:val="26"/>
          <w:rtl/>
        </w:rPr>
      </w:pPr>
      <w:r w:rsidRPr="002D2656">
        <w:rPr>
          <w:rFonts w:eastAsia="Calibri" w:cs="B Mitra" w:hint="cs"/>
          <w:sz w:val="26"/>
          <w:szCs w:val="26"/>
          <w:rtl/>
        </w:rPr>
        <w:t>در حوزه نیروگاه‌های هسته‌ای</w:t>
      </w:r>
      <w:r>
        <w:rPr>
          <w:rFonts w:eastAsia="Calibri" w:cs="B Mitra" w:hint="cs"/>
          <w:sz w:val="26"/>
          <w:szCs w:val="26"/>
          <w:rtl/>
        </w:rPr>
        <w:t xml:space="preserve"> </w:t>
      </w:r>
      <w:r w:rsidRPr="002D2656">
        <w:rPr>
          <w:rFonts w:eastAsia="Calibri" w:cs="B Mitra" w:hint="cs"/>
          <w:sz w:val="26"/>
          <w:szCs w:val="26"/>
          <w:rtl/>
        </w:rPr>
        <w:t xml:space="preserve">امروزه علاقه روزافزونی برای توسعه راکتورهای کوچک ماژولار </w:t>
      </w:r>
      <w:r w:rsidRPr="002D2656">
        <w:rPr>
          <w:rFonts w:asciiTheme="majorBidi" w:eastAsia="Calibri" w:hAnsiTheme="majorBidi" w:cstheme="majorBidi"/>
        </w:rPr>
        <w:t>(SMR)</w:t>
      </w:r>
      <w:r w:rsidRPr="002D2656">
        <w:rPr>
          <w:rFonts w:eastAsia="Calibri" w:cs="B Mitra" w:hint="cs"/>
          <w:sz w:val="26"/>
          <w:szCs w:val="26"/>
          <w:rtl/>
        </w:rPr>
        <w:t xml:space="preserve"> و کاربردهای آن ایجاد شده است. این راکتورهای پیشرفته دارای سه خصوصیت زیر هستند:</w:t>
      </w:r>
    </w:p>
    <w:p w:rsidR="00297CE6" w:rsidRPr="002D2656" w:rsidRDefault="00297CE6" w:rsidP="00297CE6">
      <w:pPr>
        <w:numPr>
          <w:ilvl w:val="0"/>
          <w:numId w:val="1"/>
        </w:numPr>
        <w:spacing w:after="0" w:line="312" w:lineRule="auto"/>
        <w:contextualSpacing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 w:hint="cs"/>
          <w:sz w:val="26"/>
          <w:szCs w:val="26"/>
          <w:rtl/>
        </w:rPr>
        <w:t>دارای توان الکتریکی پایین و حداکثر تا ۳۰۰ مگاوات هستند</w:t>
      </w:r>
      <w:r>
        <w:rPr>
          <w:rFonts w:cs="B Mitra" w:hint="cs"/>
          <w:sz w:val="26"/>
          <w:szCs w:val="26"/>
          <w:rtl/>
        </w:rPr>
        <w:t>،</w:t>
      </w:r>
    </w:p>
    <w:p w:rsidR="00297CE6" w:rsidRPr="002D2656" w:rsidRDefault="00297CE6" w:rsidP="00297CE6">
      <w:pPr>
        <w:numPr>
          <w:ilvl w:val="0"/>
          <w:numId w:val="1"/>
        </w:numPr>
        <w:spacing w:after="0" w:line="312" w:lineRule="auto"/>
        <w:contextualSpacing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>بصورت ماژولار ساخته می‌شوند</w:t>
      </w:r>
      <w:r>
        <w:rPr>
          <w:rFonts w:cs="B Mitra" w:hint="cs"/>
          <w:sz w:val="26"/>
          <w:szCs w:val="26"/>
          <w:rtl/>
        </w:rPr>
        <w:t>،</w:t>
      </w:r>
    </w:p>
    <w:p w:rsidR="00297CE6" w:rsidRPr="002D2656" w:rsidRDefault="00297CE6" w:rsidP="00297CE6">
      <w:pPr>
        <w:numPr>
          <w:ilvl w:val="0"/>
          <w:numId w:val="1"/>
        </w:numPr>
        <w:spacing w:after="0" w:line="312" w:lineRule="auto"/>
        <w:contextualSpacing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 xml:space="preserve">در </w:t>
      </w:r>
      <w:r w:rsidRPr="002D2656">
        <w:rPr>
          <w:rFonts w:cs="B Mitra"/>
          <w:sz w:val="26"/>
          <w:szCs w:val="26"/>
          <w:rtl/>
        </w:rPr>
        <w:t>کارخانه‌ها</w:t>
      </w:r>
      <w:r w:rsidRPr="002D2656">
        <w:rPr>
          <w:rFonts w:cs="B Mitra" w:hint="cs"/>
          <w:sz w:val="26"/>
          <w:szCs w:val="26"/>
          <w:rtl/>
        </w:rPr>
        <w:t xml:space="preserve"> ساخته شده و جهت نصب و بهره‌برداری به محل احداث نیروگاه منتقل می‌شوند.</w:t>
      </w:r>
    </w:p>
    <w:p w:rsidR="00297CE6" w:rsidRPr="002D2656" w:rsidRDefault="00297CE6" w:rsidP="00297CE6">
      <w:pPr>
        <w:spacing w:after="0" w:line="312" w:lineRule="auto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/>
          <w:sz w:val="26"/>
          <w:szCs w:val="26"/>
          <w:rtl/>
        </w:rPr>
        <w:t>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ماژولار کوچک</w:t>
      </w:r>
      <w:r w:rsidRPr="002D2656">
        <w:rPr>
          <w:rFonts w:cs="B Mitra" w:hint="cs"/>
          <w:sz w:val="26"/>
          <w:szCs w:val="26"/>
          <w:rtl/>
        </w:rPr>
        <w:t xml:space="preserve">،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cs"/>
          <w:sz w:val="26"/>
          <w:szCs w:val="26"/>
          <w:rtl/>
        </w:rPr>
        <w:t xml:space="preserve">، </w:t>
      </w:r>
      <w:r w:rsidRPr="002D2656">
        <w:rPr>
          <w:rFonts w:cs="B Mitra"/>
          <w:sz w:val="26"/>
          <w:szCs w:val="26"/>
          <w:rtl/>
        </w:rPr>
        <w:t xml:space="preserve">از </w:t>
      </w:r>
      <w:r w:rsidRPr="002D2656">
        <w:rPr>
          <w:rFonts w:cs="B Mitra" w:hint="eastAsia"/>
          <w:sz w:val="26"/>
          <w:szCs w:val="26"/>
          <w:rtl/>
        </w:rPr>
        <w:t>جد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دتر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نوآور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در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صنعت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مهندس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هسته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در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دهه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اخ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</w:t>
      </w:r>
      <w:r w:rsidRPr="002D2656">
        <w:rPr>
          <w:rFonts w:cs="B Mitra" w:hint="cs"/>
          <w:sz w:val="26"/>
          <w:szCs w:val="26"/>
          <w:rtl/>
        </w:rPr>
        <w:t>ه شمار مي‌آيند.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بر</w:t>
      </w:r>
      <w:r w:rsidRPr="002D2656">
        <w:rPr>
          <w:rFonts w:cs="B Mitra"/>
          <w:sz w:val="26"/>
          <w:szCs w:val="26"/>
          <w:rtl/>
        </w:rPr>
        <w:t xml:space="preserve"> خلاف </w:t>
      </w:r>
      <w:r w:rsidRPr="002D2656">
        <w:rPr>
          <w:rFonts w:cs="B Mitra" w:hint="eastAsia"/>
          <w:sz w:val="26"/>
          <w:szCs w:val="26"/>
          <w:rtl/>
        </w:rPr>
        <w:t>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بزرگ،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/>
          <w:sz w:val="26"/>
          <w:szCs w:val="26"/>
          <w:rtl/>
        </w:rPr>
        <w:t xml:space="preserve"> از مزا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ساده</w:t>
      </w:r>
      <w:r w:rsidRPr="002D2656">
        <w:rPr>
          <w:rFonts w:cs="B Mitra" w:hint="eastAsia"/>
          <w:sz w:val="26"/>
          <w:szCs w:val="26"/>
        </w:rPr>
        <w:t>‌</w:t>
      </w:r>
      <w:r w:rsidRPr="002D2656">
        <w:rPr>
          <w:rFonts w:cs="B Mitra" w:hint="eastAsia"/>
          <w:sz w:val="26"/>
          <w:szCs w:val="26"/>
          <w:rtl/>
        </w:rPr>
        <w:t>ساز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 xml:space="preserve">و </w:t>
      </w:r>
      <w:r w:rsidRPr="002D2656">
        <w:rPr>
          <w:rFonts w:cs="B Mitra" w:hint="eastAsia"/>
          <w:sz w:val="26"/>
          <w:szCs w:val="26"/>
          <w:rtl/>
        </w:rPr>
        <w:t>طراح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استانداردشده</w:t>
      </w:r>
      <w:r w:rsidRPr="002D2656">
        <w:rPr>
          <w:rFonts w:cs="B Mitra" w:hint="eastAsi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 xml:space="preserve">- </w:t>
      </w:r>
      <w:r w:rsidRPr="002D2656">
        <w:rPr>
          <w:rFonts w:cs="B Mitra" w:hint="eastAsia"/>
          <w:sz w:val="26"/>
          <w:szCs w:val="26"/>
          <w:rtl/>
        </w:rPr>
        <w:t>که</w:t>
      </w:r>
      <w:r w:rsidRPr="002D2656">
        <w:rPr>
          <w:rFonts w:cs="B Mitra"/>
          <w:sz w:val="26"/>
          <w:szCs w:val="26"/>
          <w:rtl/>
        </w:rPr>
        <w:t xml:space="preserve"> روند </w:t>
      </w:r>
      <w:r w:rsidRPr="002D2656">
        <w:rPr>
          <w:rFonts w:cs="B Mitra" w:hint="eastAsia"/>
          <w:sz w:val="26"/>
          <w:szCs w:val="26"/>
          <w:rtl/>
        </w:rPr>
        <w:t>دريافت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مجوز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را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تسه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ل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نما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 xml:space="preserve">- </w:t>
      </w:r>
      <w:r w:rsidRPr="002D2656">
        <w:rPr>
          <w:rFonts w:cs="B Mitra" w:hint="cs"/>
          <w:sz w:val="26"/>
          <w:szCs w:val="26"/>
          <w:rtl/>
        </w:rPr>
        <w:t xml:space="preserve">ايمني بالاتر و </w:t>
      </w:r>
      <w:r w:rsidRPr="002D2656">
        <w:rPr>
          <w:rFonts w:cs="B Mitra"/>
          <w:sz w:val="26"/>
          <w:szCs w:val="26"/>
          <w:rtl/>
        </w:rPr>
        <w:t xml:space="preserve">زمان </w:t>
      </w:r>
      <w:r w:rsidRPr="002D2656">
        <w:rPr>
          <w:rFonts w:cs="B Mitra" w:hint="eastAsia"/>
          <w:sz w:val="26"/>
          <w:szCs w:val="26"/>
          <w:rtl/>
        </w:rPr>
        <w:t>کوتاه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احداث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برخوردارند</w:t>
      </w:r>
      <w:r w:rsidRPr="002D2656">
        <w:rPr>
          <w:rFonts w:cs="B Mitra"/>
          <w:sz w:val="26"/>
          <w:szCs w:val="26"/>
          <w:rtl/>
        </w:rPr>
        <w:t>. طراح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پ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شرفته</w:t>
      </w:r>
      <w:r w:rsidRPr="002D2656">
        <w:rPr>
          <w:rFonts w:cs="B Mitra"/>
          <w:sz w:val="26"/>
          <w:szCs w:val="26"/>
          <w:rtl/>
        </w:rPr>
        <w:t xml:space="preserve"> بر اساس 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نسل</w:t>
      </w:r>
      <w:r w:rsidRPr="002D2656">
        <w:rPr>
          <w:rFonts w:cs="B Mitra"/>
          <w:sz w:val="26"/>
          <w:szCs w:val="26"/>
        </w:rPr>
        <w:t xml:space="preserve"> </w:t>
      </w:r>
      <w:r w:rsidRPr="002D2656">
        <w:rPr>
          <w:rFonts w:asciiTheme="majorBidi" w:eastAsia="Calibri" w:hAnsiTheme="majorBidi" w:cstheme="majorBidi"/>
        </w:rPr>
        <w:t>III</w:t>
      </w:r>
      <w:r w:rsidRPr="002D2656">
        <w:rPr>
          <w:rFonts w:cs="B Mitra"/>
          <w:sz w:val="26"/>
          <w:szCs w:val="26"/>
          <w:vertAlign w:val="superscript"/>
        </w:rPr>
        <w:t>+</w:t>
      </w:r>
      <w:r w:rsidRPr="002D2656">
        <w:rPr>
          <w:rFonts w:cs="B Mitra"/>
          <w:sz w:val="26"/>
          <w:szCs w:val="26"/>
        </w:rPr>
        <w:t xml:space="preserve"> </w:t>
      </w:r>
      <w:r w:rsidRPr="002D2656">
        <w:rPr>
          <w:rFonts w:cs="B Mitra"/>
          <w:sz w:val="26"/>
          <w:szCs w:val="26"/>
          <w:rtl/>
        </w:rPr>
        <w:t xml:space="preserve">و </w:t>
      </w:r>
      <w:r w:rsidRPr="002D2656">
        <w:rPr>
          <w:rFonts w:asciiTheme="majorBidi" w:eastAsia="Calibri" w:hAnsiTheme="majorBidi" w:cstheme="majorBidi"/>
        </w:rPr>
        <w:t>IV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است</w:t>
      </w:r>
      <w:r w:rsidRPr="002D2656">
        <w:rPr>
          <w:rFonts w:cs="B Mitra"/>
          <w:sz w:val="26"/>
          <w:szCs w:val="26"/>
          <w:rtl/>
        </w:rPr>
        <w:t xml:space="preserve">. 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بارزتر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تفاوت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/>
          <w:sz w:val="26"/>
          <w:szCs w:val="26"/>
          <w:rtl/>
        </w:rPr>
        <w:t xml:space="preserve"> با </w:t>
      </w:r>
      <w:r w:rsidRPr="002D2656">
        <w:rPr>
          <w:rFonts w:cs="B Mitra" w:hint="eastAsia"/>
          <w:sz w:val="26"/>
          <w:szCs w:val="26"/>
          <w:rtl/>
        </w:rPr>
        <w:t>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مرسوم قدرت</w:t>
      </w:r>
      <w:r w:rsidRPr="002D2656">
        <w:rPr>
          <w:rFonts w:cs="B Mitra"/>
          <w:sz w:val="26"/>
          <w:szCs w:val="26"/>
          <w:rtl/>
        </w:rPr>
        <w:t xml:space="preserve"> در ماه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ت</w:t>
      </w:r>
      <w:r w:rsidRPr="002D2656">
        <w:rPr>
          <w:rFonts w:cs="B Mitra"/>
          <w:sz w:val="26"/>
          <w:szCs w:val="26"/>
          <w:rtl/>
        </w:rPr>
        <w:t xml:space="preserve"> ماژولار </w:t>
      </w:r>
      <w:r w:rsidRPr="002D2656">
        <w:rPr>
          <w:rFonts w:cs="B Mitra" w:hint="cs"/>
          <w:sz w:val="26"/>
          <w:szCs w:val="26"/>
          <w:rtl/>
        </w:rPr>
        <w:t xml:space="preserve">(پكيج بودن) </w:t>
      </w:r>
      <w:r w:rsidRPr="002D2656">
        <w:rPr>
          <w:rFonts w:cs="B Mitra"/>
          <w:sz w:val="26"/>
          <w:szCs w:val="26"/>
          <w:rtl/>
        </w:rPr>
        <w:t>آنهاست. اگرچه در برخ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از </w:t>
      </w:r>
      <w:r w:rsidRPr="002D2656">
        <w:rPr>
          <w:rFonts w:cs="B Mitra" w:hint="eastAsia"/>
          <w:sz w:val="26"/>
          <w:szCs w:val="26"/>
          <w:rtl/>
        </w:rPr>
        <w:t>رآکتورها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مدرن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آب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سبک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از اين روش نيز استفاده مي‌شود</w:t>
      </w:r>
      <w:r w:rsidRPr="002D2656">
        <w:rPr>
          <w:rFonts w:cs="B Mitra" w:hint="eastAsia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در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بخش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>یي مانند</w:t>
      </w:r>
      <w:r w:rsidRPr="002D2656">
        <w:rPr>
          <w:rFonts w:cs="B Mitra"/>
          <w:sz w:val="26"/>
          <w:szCs w:val="26"/>
          <w:rtl/>
        </w:rPr>
        <w:t xml:space="preserve"> مدار اول به صورت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ک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پكيج</w:t>
      </w:r>
      <w:r w:rsidRPr="002D2656">
        <w:rPr>
          <w:rFonts w:cs="B Mitra"/>
          <w:sz w:val="26"/>
          <w:szCs w:val="26"/>
          <w:rtl/>
        </w:rPr>
        <w:t xml:space="preserve"> ساخته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 w:hint="eastAsia"/>
          <w:sz w:val="26"/>
          <w:szCs w:val="26"/>
          <w:rtl/>
        </w:rPr>
        <w:t>شده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که</w:t>
      </w:r>
      <w:r w:rsidRPr="002D2656">
        <w:rPr>
          <w:rFonts w:cs="B Mitra"/>
          <w:sz w:val="26"/>
          <w:szCs w:val="26"/>
          <w:rtl/>
        </w:rPr>
        <w:t xml:space="preserve">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امر </w:t>
      </w:r>
      <w:r w:rsidRPr="002D2656">
        <w:rPr>
          <w:rFonts w:cs="B Mitra" w:hint="cs"/>
          <w:sz w:val="26"/>
          <w:szCs w:val="26"/>
          <w:rtl/>
        </w:rPr>
        <w:t>سبب</w:t>
      </w:r>
      <w:r w:rsidRPr="002D2656">
        <w:rPr>
          <w:rFonts w:cs="B Mitra"/>
          <w:sz w:val="26"/>
          <w:szCs w:val="26"/>
          <w:rtl/>
        </w:rPr>
        <w:t xml:space="preserve"> م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شود</w:t>
      </w:r>
      <w:r w:rsidRPr="002D2656">
        <w:rPr>
          <w:rFonts w:cs="B Mitra"/>
          <w:sz w:val="26"/>
          <w:szCs w:val="26"/>
          <w:rtl/>
        </w:rPr>
        <w:t xml:space="preserve"> قسمت اعظم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از </w:t>
      </w:r>
      <w:r w:rsidRPr="002D2656">
        <w:rPr>
          <w:rFonts w:cs="B Mitra" w:hint="eastAsia"/>
          <w:sz w:val="26"/>
          <w:szCs w:val="26"/>
          <w:rtl/>
        </w:rPr>
        <w:t>تجه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زات</w:t>
      </w:r>
      <w:r w:rsidRPr="002D2656">
        <w:rPr>
          <w:rFonts w:cs="B Mitra"/>
          <w:sz w:val="26"/>
          <w:szCs w:val="26"/>
          <w:rtl/>
        </w:rPr>
        <w:t xml:space="preserve"> اصل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روگاه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در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محل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کارخانه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ساخته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 w:hint="cs"/>
          <w:sz w:val="26"/>
          <w:szCs w:val="26"/>
          <w:rtl/>
        </w:rPr>
        <w:t xml:space="preserve">شده </w:t>
      </w:r>
      <w:r w:rsidRPr="002D2656">
        <w:rPr>
          <w:rFonts w:cs="B Mitra" w:hint="eastAsia"/>
          <w:sz w:val="26"/>
          <w:szCs w:val="26"/>
          <w:rtl/>
        </w:rPr>
        <w:t>و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سپس</w:t>
      </w:r>
      <w:r>
        <w:rPr>
          <w:rFonts w:cs="B Mitra" w:hint="cs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به محل نصب انتقال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اب</w:t>
      </w:r>
      <w:r w:rsidRPr="002D2656">
        <w:rPr>
          <w:rFonts w:cs="B Mitra" w:hint="cs"/>
          <w:sz w:val="26"/>
          <w:szCs w:val="26"/>
          <w:rtl/>
        </w:rPr>
        <w:t>ن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>.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موضوع تأث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</w:t>
      </w:r>
      <w:r w:rsidRPr="002D2656">
        <w:rPr>
          <w:rFonts w:cs="B Mitra"/>
          <w:sz w:val="26"/>
          <w:szCs w:val="26"/>
          <w:rtl/>
        </w:rPr>
        <w:t xml:space="preserve"> ب</w:t>
      </w:r>
      <w:r>
        <w:rPr>
          <w:rFonts w:cs="B Mitra" w:hint="cs"/>
          <w:sz w:val="26"/>
          <w:szCs w:val="26"/>
          <w:rtl/>
        </w:rPr>
        <w:t>ه‌</w:t>
      </w:r>
      <w:r w:rsidRPr="002D2656">
        <w:rPr>
          <w:rFonts w:cs="B Mitra"/>
          <w:sz w:val="26"/>
          <w:szCs w:val="26"/>
          <w:rtl/>
        </w:rPr>
        <w:t>سزا</w:t>
      </w:r>
      <w:r w:rsidRPr="002D2656">
        <w:rPr>
          <w:rFonts w:cs="B Mitra" w:hint="cs"/>
          <w:sz w:val="26"/>
          <w:szCs w:val="26"/>
          <w:rtl/>
        </w:rPr>
        <w:t>یی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در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سرعت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بخش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دن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به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روند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ساخت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و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کاهش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هز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نه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 xml:space="preserve">ي اجرا </w:t>
      </w:r>
      <w:r w:rsidRPr="002D2656">
        <w:rPr>
          <w:rFonts w:cs="B Mitra"/>
          <w:sz w:val="26"/>
          <w:szCs w:val="26"/>
          <w:rtl/>
        </w:rPr>
        <w:t xml:space="preserve">دارد. </w:t>
      </w:r>
      <w:r w:rsidRPr="002D2656">
        <w:rPr>
          <w:rFonts w:cs="B Mitra" w:hint="eastAsia"/>
          <w:sz w:val="26"/>
          <w:szCs w:val="26"/>
          <w:rtl/>
        </w:rPr>
        <w:t>به</w:t>
      </w:r>
      <w:r w:rsidRPr="002D2656">
        <w:rPr>
          <w:rFonts w:cs="B Mitra" w:hint="eastAsia"/>
          <w:sz w:val="26"/>
          <w:szCs w:val="26"/>
        </w:rPr>
        <w:t>‌</w:t>
      </w:r>
      <w:r w:rsidRPr="002D2656">
        <w:rPr>
          <w:rFonts w:cs="B Mitra" w:hint="eastAsia"/>
          <w:sz w:val="26"/>
          <w:szCs w:val="26"/>
          <w:rtl/>
        </w:rPr>
        <w:t>کارگ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رساخت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/>
          <w:sz w:val="26"/>
          <w:szCs w:val="26"/>
          <w:rtl/>
        </w:rPr>
        <w:t xml:space="preserve"> و تأس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سات</w:t>
      </w:r>
      <w:r w:rsidRPr="002D2656">
        <w:rPr>
          <w:rFonts w:cs="B Mitra"/>
          <w:sz w:val="26"/>
          <w:szCs w:val="26"/>
          <w:rtl/>
        </w:rPr>
        <w:t xml:space="preserve"> جانب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به صورت مشترک برا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چند واحد 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روگاه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/>
          <w:sz w:val="26"/>
          <w:szCs w:val="26"/>
          <w:rtl/>
        </w:rPr>
        <w:t xml:space="preserve"> امکان افزا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ش</w:t>
      </w:r>
      <w:r w:rsidRPr="002D2656">
        <w:rPr>
          <w:rFonts w:cs="B Mitra"/>
          <w:sz w:val="26"/>
          <w:szCs w:val="26"/>
          <w:rtl/>
        </w:rPr>
        <w:t xml:space="preserve"> بهره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ور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و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کاهش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هز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نه</w:t>
      </w:r>
      <w:r w:rsidRPr="002D2656">
        <w:rPr>
          <w:rFonts w:cs="B Mitra"/>
          <w:sz w:val="26"/>
          <w:szCs w:val="26"/>
          <w:rtl/>
        </w:rPr>
        <w:softHyphen/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تول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را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 xml:space="preserve">نيز </w:t>
      </w:r>
      <w:r w:rsidRPr="002D2656">
        <w:rPr>
          <w:rFonts w:cs="B Mitra" w:hint="eastAsia"/>
          <w:sz w:val="26"/>
          <w:szCs w:val="26"/>
          <w:rtl/>
        </w:rPr>
        <w:t>فراهم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eastAsia"/>
          <w:sz w:val="26"/>
          <w:szCs w:val="26"/>
          <w:rtl/>
        </w:rPr>
        <w:t>م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</w:rPr>
        <w:t>‌‌</w:t>
      </w:r>
      <w:r w:rsidRPr="002D2656">
        <w:rPr>
          <w:rFonts w:cs="B Mitra" w:hint="eastAsia"/>
          <w:sz w:val="26"/>
          <w:szCs w:val="26"/>
          <w:rtl/>
        </w:rPr>
        <w:t>کند</w:t>
      </w:r>
      <w:r w:rsidRPr="002D2656">
        <w:rPr>
          <w:rFonts w:cs="B Mitra"/>
          <w:sz w:val="26"/>
          <w:szCs w:val="26"/>
          <w:rtl/>
        </w:rPr>
        <w:t>.</w:t>
      </w:r>
    </w:p>
    <w:p w:rsidR="00297CE6" w:rsidRPr="002D2656" w:rsidRDefault="00297CE6" w:rsidP="00297CE6">
      <w:pPr>
        <w:spacing w:after="0" w:line="312" w:lineRule="auto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 w:hint="cs"/>
          <w:sz w:val="26"/>
          <w:szCs w:val="26"/>
          <w:rtl/>
        </w:rPr>
        <w:t>توسعه‌دهندگان اين تكنولوژي، مزاياي مختلفي براي آن مطرح كرده‌اند كه به‌طور خلاصه برخي از مهم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 w:hint="cs"/>
          <w:sz w:val="26"/>
          <w:szCs w:val="26"/>
          <w:rtl/>
        </w:rPr>
        <w:t>ترين آنها عبارتند از: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>رقابت‌پذیری اقتصادي: در صورت تحقق شرايطي از جمله ساخت ب</w:t>
      </w:r>
      <w:r>
        <w:rPr>
          <w:rFonts w:cs="B Mitra" w:hint="cs"/>
          <w:sz w:val="26"/>
          <w:szCs w:val="26"/>
          <w:rtl/>
        </w:rPr>
        <w:t>ه‌</w:t>
      </w:r>
      <w:r w:rsidRPr="002D2656">
        <w:rPr>
          <w:rFonts w:cs="B Mitra" w:hint="cs"/>
          <w:sz w:val="26"/>
          <w:szCs w:val="26"/>
          <w:rtl/>
        </w:rPr>
        <w:t>صورت سري، انبوه و ماژولار</w:t>
      </w:r>
      <w:r>
        <w:rPr>
          <w:rFonts w:cs="B Mitra" w:hint="cs"/>
          <w:sz w:val="26"/>
          <w:szCs w:val="26"/>
          <w:rtl/>
        </w:rPr>
        <w:t>،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>افزايش تعداد واحدهاي توليد برق: با توجه به انعطاف‌پذيري بهتر اين راكتورها</w:t>
      </w:r>
      <w:r>
        <w:rPr>
          <w:rFonts w:cs="B Mitra" w:hint="cs"/>
          <w:sz w:val="26"/>
          <w:szCs w:val="26"/>
          <w:rtl/>
        </w:rPr>
        <w:t>،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>پتانسيل توليد همزمان برق و حرارت: مناسب براي كاربردهايي مانند آب‌شیرین‌کن‌ها</w:t>
      </w:r>
      <w:r>
        <w:rPr>
          <w:rFonts w:cs="B Mitra" w:hint="cs"/>
          <w:sz w:val="26"/>
          <w:szCs w:val="26"/>
          <w:rtl/>
        </w:rPr>
        <w:t>،</w:t>
      </w:r>
      <w:r w:rsidRPr="002D2656">
        <w:rPr>
          <w:rFonts w:cs="B Mitra" w:hint="cs"/>
          <w:sz w:val="26"/>
          <w:szCs w:val="26"/>
          <w:rtl/>
        </w:rPr>
        <w:t xml:space="preserve"> 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 w:hint="cs"/>
          <w:sz w:val="26"/>
          <w:szCs w:val="26"/>
          <w:rtl/>
        </w:rPr>
        <w:t>مناسب استفاده و كاربرد در مناطق دورافتاده</w:t>
      </w:r>
      <w:r>
        <w:rPr>
          <w:rFonts w:cs="B Mitra" w:hint="cs"/>
          <w:sz w:val="26"/>
          <w:szCs w:val="26"/>
          <w:rtl/>
        </w:rPr>
        <w:t>.</w:t>
      </w:r>
    </w:p>
    <w:p w:rsidR="00297CE6" w:rsidRPr="002D2656" w:rsidRDefault="00297CE6" w:rsidP="00297CE6">
      <w:pPr>
        <w:spacing w:after="0" w:line="312" w:lineRule="auto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/>
          <w:sz w:val="26"/>
          <w:szCs w:val="26"/>
          <w:rtl/>
        </w:rPr>
        <w:t>از اصل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تر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دلا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ل</w:t>
      </w:r>
      <w:r w:rsidRPr="002D2656">
        <w:rPr>
          <w:rFonts w:cs="B Mitra"/>
          <w:sz w:val="26"/>
          <w:szCs w:val="26"/>
          <w:rtl/>
        </w:rPr>
        <w:t xml:space="preserve"> توسعه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cs"/>
          <w:sz w:val="26"/>
          <w:szCs w:val="26"/>
          <w:rtl/>
        </w:rPr>
        <w:t xml:space="preserve"> ها</w:t>
      </w:r>
      <w:r w:rsidRPr="002D2656">
        <w:rPr>
          <w:rFonts w:cs="B Mitra"/>
          <w:sz w:val="26"/>
          <w:szCs w:val="26"/>
          <w:rtl/>
        </w:rPr>
        <w:t xml:space="preserve"> در سطح دن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/>
          <w:sz w:val="26"/>
          <w:szCs w:val="26"/>
          <w:rtl/>
        </w:rPr>
        <w:t xml:space="preserve"> م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توان</w:t>
      </w:r>
      <w:r w:rsidRPr="002D2656">
        <w:rPr>
          <w:rFonts w:cs="B Mitra"/>
          <w:sz w:val="26"/>
          <w:szCs w:val="26"/>
          <w:rtl/>
        </w:rPr>
        <w:t xml:space="preserve"> به برآورده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/>
          <w:sz w:val="26"/>
          <w:szCs w:val="26"/>
          <w:rtl/>
        </w:rPr>
        <w:t>ساز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از</w:t>
      </w:r>
      <w:r w:rsidRPr="002D2656">
        <w:rPr>
          <w:rFonts w:cs="B Mitra"/>
          <w:sz w:val="26"/>
          <w:szCs w:val="26"/>
          <w:rtl/>
        </w:rPr>
        <w:t xml:space="preserve"> به تول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 xml:space="preserve"> برق منعطف برا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ط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ف</w:t>
      </w:r>
      <w:r w:rsidRPr="002D2656">
        <w:rPr>
          <w:rFonts w:cs="B Mitra"/>
          <w:sz w:val="26"/>
          <w:szCs w:val="26"/>
          <w:rtl/>
        </w:rPr>
        <w:t xml:space="preserve"> گسترده‌ا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از کاربران، کاربردها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متنوع، جا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گز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مناسب برا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نیروگاه‌های فس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افزا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ش</w:t>
      </w:r>
      <w:r w:rsidRPr="002D2656">
        <w:rPr>
          <w:rFonts w:cs="B Mitra"/>
          <w:sz w:val="26"/>
          <w:szCs w:val="26"/>
          <w:rtl/>
        </w:rPr>
        <w:t xml:space="preserve"> عملکرد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من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از</w:t>
      </w:r>
      <w:r w:rsidRPr="002D2656">
        <w:rPr>
          <w:rFonts w:cs="B Mitra"/>
          <w:sz w:val="26"/>
          <w:szCs w:val="26"/>
          <w:rtl/>
        </w:rPr>
        <w:t xml:space="preserve"> به سرما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ه</w:t>
      </w:r>
      <w:r w:rsidRPr="002D2656">
        <w:rPr>
          <w:rFonts w:cs="B Mitra"/>
          <w:sz w:val="26"/>
          <w:szCs w:val="26"/>
          <w:rtl/>
        </w:rPr>
        <w:t xml:space="preserve"> اول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ه</w:t>
      </w:r>
      <w:r w:rsidRPr="002D2656">
        <w:rPr>
          <w:rFonts w:cs="B Mitra"/>
          <w:sz w:val="26"/>
          <w:szCs w:val="26"/>
          <w:rtl/>
        </w:rPr>
        <w:t xml:space="preserve"> کمتر، همگن‌ساز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تول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 xml:space="preserve"> برق در کشورها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در حال توسعه با شبکه‌های برق کوچک در مناطق دور افتاده و خارج از شبکه و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جاد</w:t>
      </w:r>
      <w:r w:rsidRPr="002D2656">
        <w:rPr>
          <w:rFonts w:cs="B Mitra"/>
          <w:sz w:val="26"/>
          <w:szCs w:val="26"/>
          <w:rtl/>
        </w:rPr>
        <w:t xml:space="preserve"> 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ستم‌ها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انرژ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ترک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هسته‌ا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و تجد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دپذ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ر</w:t>
      </w:r>
      <w:r w:rsidRPr="002D2656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است</w:t>
      </w:r>
      <w:r w:rsidRPr="002D2656">
        <w:rPr>
          <w:rFonts w:cs="B Mitra"/>
          <w:sz w:val="26"/>
          <w:szCs w:val="26"/>
          <w:rtl/>
        </w:rPr>
        <w:t>. بس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از 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 w:hint="cs"/>
          <w:sz w:val="26"/>
          <w:szCs w:val="26"/>
          <w:rtl/>
        </w:rPr>
        <w:t xml:space="preserve"> ها</w:t>
      </w:r>
      <w:r w:rsidRPr="002D2656">
        <w:rPr>
          <w:rFonts w:cs="B Mitra"/>
          <w:sz w:val="26"/>
          <w:szCs w:val="26"/>
          <w:rtl/>
        </w:rPr>
        <w:t xml:space="preserve"> برا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بازارها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انرژ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طراح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شده‌اند که راکتورها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بزرگ اتم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در آنها  قابل استفاده 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ستند</w:t>
      </w:r>
      <w:r w:rsidRPr="002D2656">
        <w:rPr>
          <w:rFonts w:cs="B Mitra"/>
          <w:sz w:val="26"/>
          <w:szCs w:val="26"/>
          <w:rtl/>
        </w:rPr>
        <w:t>. با استفاده از فن‌آور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ماژ</w:t>
      </w:r>
      <w:r w:rsidRPr="002D2656">
        <w:rPr>
          <w:rFonts w:cs="B Mitra" w:hint="eastAsia"/>
          <w:sz w:val="26"/>
          <w:szCs w:val="26"/>
          <w:rtl/>
        </w:rPr>
        <w:t>ولار،</w:t>
      </w:r>
      <w:r w:rsidRPr="002D2656">
        <w:rPr>
          <w:rFonts w:cs="B Mitra"/>
          <w:sz w:val="26"/>
          <w:szCs w:val="26"/>
          <w:rtl/>
        </w:rPr>
        <w:t xml:space="preserve"> در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راکتورها تول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د</w:t>
      </w:r>
      <w:r w:rsidRPr="002D2656">
        <w:rPr>
          <w:rFonts w:cs="B Mitra"/>
          <w:sz w:val="26"/>
          <w:szCs w:val="26"/>
          <w:rtl/>
        </w:rPr>
        <w:t xml:space="preserve"> اقتصاد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برق را از </w:t>
      </w:r>
      <w:r w:rsidRPr="002D2656">
        <w:rPr>
          <w:rFonts w:cs="B Mitra"/>
          <w:sz w:val="26"/>
          <w:szCs w:val="26"/>
          <w:rtl/>
        </w:rPr>
        <w:lastRenderedPageBreak/>
        <w:t>طر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ق</w:t>
      </w:r>
      <w:r w:rsidRPr="002D2656">
        <w:rPr>
          <w:rFonts w:cs="B Mitra"/>
          <w:sz w:val="26"/>
          <w:szCs w:val="26"/>
          <w:rtl/>
        </w:rPr>
        <w:t xml:space="preserve"> کاهش زمان ساخت، هدف قرار داده‌اند. اکثر طرح‌های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/>
          <w:sz w:val="26"/>
          <w:szCs w:val="26"/>
          <w:rtl/>
        </w:rPr>
        <w:t xml:space="preserve"> دارا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و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ژگ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من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پ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شرفته</w:t>
      </w:r>
      <w:r w:rsidRPr="002D2656">
        <w:rPr>
          <w:rFonts w:cs="B Mitra"/>
          <w:sz w:val="26"/>
          <w:szCs w:val="26"/>
          <w:rtl/>
        </w:rPr>
        <w:t xml:space="preserve"> و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/>
          <w:sz w:val="26"/>
          <w:szCs w:val="26"/>
          <w:rtl/>
        </w:rPr>
        <w:t xml:space="preserve"> حت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من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ذات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بوده و به عنوان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ک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/>
          <w:sz w:val="26"/>
          <w:szCs w:val="26"/>
          <w:rtl/>
        </w:rPr>
        <w:t xml:space="preserve"> چند واحد در کنار هم برپا م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شوند</w:t>
      </w:r>
      <w:r w:rsidRPr="002D2656">
        <w:rPr>
          <w:rFonts w:cs="B Mitra"/>
          <w:sz w:val="26"/>
          <w:szCs w:val="26"/>
          <w:rtl/>
        </w:rPr>
        <w:t xml:space="preserve">. </w:t>
      </w:r>
    </w:p>
    <w:p w:rsidR="00297CE6" w:rsidRPr="002D2656" w:rsidRDefault="00297CE6" w:rsidP="00297CE6">
      <w:pPr>
        <w:spacing w:after="0" w:line="312" w:lineRule="auto"/>
        <w:ind w:firstLine="379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به‌</w:t>
      </w:r>
      <w:r w:rsidRPr="002D2656">
        <w:rPr>
          <w:rFonts w:cs="B Mitra" w:hint="cs"/>
          <w:sz w:val="26"/>
          <w:szCs w:val="26"/>
          <w:rtl/>
        </w:rPr>
        <w:t>‌رغم مزايايي كه مطرح شده، اين تكنولوژي هنوز با چالش‌هاي مختلفي روب</w:t>
      </w:r>
      <w:r>
        <w:rPr>
          <w:rFonts w:cs="B Mitra" w:hint="cs"/>
          <w:sz w:val="26"/>
          <w:szCs w:val="26"/>
          <w:rtl/>
        </w:rPr>
        <w:t>ه‌</w:t>
      </w:r>
      <w:r w:rsidRPr="002D2656">
        <w:rPr>
          <w:rFonts w:cs="B Mitra" w:hint="cs"/>
          <w:sz w:val="26"/>
          <w:szCs w:val="26"/>
          <w:rtl/>
        </w:rPr>
        <w:t>روست. برخي از مهم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 w:hint="cs"/>
          <w:sz w:val="26"/>
          <w:szCs w:val="26"/>
          <w:rtl/>
        </w:rPr>
        <w:t>ترين چالش‌های پیشروی اين تكنولوژي عبارتند از:</w:t>
      </w:r>
    </w:p>
    <w:p w:rsidR="00297CE6" w:rsidRPr="002D2656" w:rsidRDefault="00297CE6" w:rsidP="00297CE6">
      <w:pPr>
        <w:pStyle w:val="ListParagraph"/>
        <w:numPr>
          <w:ilvl w:val="0"/>
          <w:numId w:val="3"/>
        </w:numPr>
        <w:spacing w:line="312" w:lineRule="auto"/>
        <w:ind w:left="571" w:hanging="283"/>
        <w:rPr>
          <w:sz w:val="26"/>
          <w:rtl/>
          <w:lang w:bidi="fa-IR"/>
        </w:rPr>
      </w:pPr>
      <w:r w:rsidRPr="002D2656">
        <w:rPr>
          <w:rFonts w:hint="cs"/>
          <w:sz w:val="26"/>
          <w:rtl/>
          <w:lang w:bidi="fa-IR"/>
        </w:rPr>
        <w:t>ابهام در رقابت‌پذیری اقتصادي و بازار اين راكتورها: در حال حاضر تمامي عوامل مطرح شده براي رقابت‌پذيري اقتصادي اين راكتورها، ب</w:t>
      </w:r>
      <w:r>
        <w:rPr>
          <w:rFonts w:hint="cs"/>
          <w:sz w:val="26"/>
          <w:rtl/>
          <w:lang w:bidi="fa-IR"/>
        </w:rPr>
        <w:t>ه‌</w:t>
      </w:r>
      <w:r w:rsidRPr="002D2656">
        <w:rPr>
          <w:rFonts w:hint="cs"/>
          <w:sz w:val="26"/>
          <w:rtl/>
          <w:lang w:bidi="fa-IR"/>
        </w:rPr>
        <w:t>صورت تئوري بوده و نياز است كه در عمل به اثبات برسند. چون هيچ نيروگاهي از اين نوع تاكنون به بهره‌برداري نرسيده است.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ind w:left="571"/>
        <w:jc w:val="lowKashida"/>
        <w:rPr>
          <w:rFonts w:cs="B Mitra"/>
          <w:sz w:val="26"/>
          <w:szCs w:val="26"/>
        </w:rPr>
      </w:pPr>
      <w:r w:rsidRPr="002D2656">
        <w:rPr>
          <w:rFonts w:cs="B Mitra" w:hint="cs"/>
          <w:sz w:val="26"/>
          <w:szCs w:val="26"/>
          <w:rtl/>
        </w:rPr>
        <w:t xml:space="preserve">موانع نهادي براي كسب مجوز و نگراني‌هاي ايمني: فرآيند كسب مجوز براي يك طراحي جديد در اين زمينه </w:t>
      </w:r>
      <w:r w:rsidRPr="002D2656">
        <w:rPr>
          <w:rFonts w:cs="B Mitra"/>
          <w:sz w:val="26"/>
          <w:szCs w:val="26"/>
          <w:rtl/>
        </w:rPr>
        <w:t>طولان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مدت</w:t>
      </w:r>
      <w:r w:rsidRPr="002D2656">
        <w:rPr>
          <w:rFonts w:cs="B Mitra" w:hint="cs"/>
          <w:sz w:val="26"/>
          <w:szCs w:val="26"/>
          <w:rtl/>
        </w:rPr>
        <w:t xml:space="preserve"> و هزينه‌بر است.</w:t>
      </w:r>
    </w:p>
    <w:p w:rsidR="00297CE6" w:rsidRPr="002D2656" w:rsidRDefault="00297CE6" w:rsidP="00297CE6">
      <w:pPr>
        <w:numPr>
          <w:ilvl w:val="0"/>
          <w:numId w:val="2"/>
        </w:numPr>
        <w:spacing w:after="0" w:line="312" w:lineRule="auto"/>
        <w:ind w:left="571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 w:hint="cs"/>
          <w:sz w:val="26"/>
          <w:szCs w:val="26"/>
          <w:rtl/>
        </w:rPr>
        <w:t>منحني يادگيري تكنولوژي: هزينه احداث يك نيروگاه كه اولين در نوع خود است</w:t>
      </w:r>
      <w:r>
        <w:rPr>
          <w:rFonts w:cs="B Mitra" w:hint="cs"/>
          <w:sz w:val="26"/>
          <w:szCs w:val="26"/>
          <w:rtl/>
        </w:rPr>
        <w:t>،</w:t>
      </w:r>
      <w:r w:rsidRPr="002D2656">
        <w:rPr>
          <w:rFonts w:cs="B Mitra" w:hint="cs"/>
          <w:sz w:val="26"/>
          <w:szCs w:val="26"/>
          <w:rtl/>
        </w:rPr>
        <w:t xml:space="preserve"> بالاتر از هزينه نيروگاه‌هايي است كه قبلاً ساخته شده‌اند.</w:t>
      </w:r>
    </w:p>
    <w:p w:rsidR="00297CE6" w:rsidRPr="002D2656" w:rsidRDefault="00297CE6" w:rsidP="00297CE6">
      <w:pPr>
        <w:spacing w:after="0" w:line="312" w:lineRule="auto"/>
        <w:ind w:firstLine="379"/>
        <w:jc w:val="lowKashida"/>
        <w:rPr>
          <w:rFonts w:cs="B Mitra"/>
          <w:sz w:val="26"/>
          <w:szCs w:val="26"/>
          <w:rtl/>
        </w:rPr>
      </w:pPr>
      <w:r w:rsidRPr="002D2656">
        <w:rPr>
          <w:rFonts w:cs="B Mitra" w:hint="eastAsia"/>
          <w:sz w:val="26"/>
          <w:szCs w:val="26"/>
          <w:rtl/>
        </w:rPr>
        <w:t>در</w:t>
      </w:r>
      <w:r w:rsidRPr="002D2656">
        <w:rPr>
          <w:rFonts w:cs="B Mitra"/>
          <w:sz w:val="26"/>
          <w:szCs w:val="26"/>
          <w:rtl/>
        </w:rPr>
        <w:t xml:space="preserve"> حال حاضر</w:t>
      </w:r>
      <w:r>
        <w:rPr>
          <w:rFonts w:cs="B Mitra" w:hint="cs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ش</w:t>
      </w:r>
      <w:r w:rsidRPr="002D2656">
        <w:rPr>
          <w:rFonts w:cs="B Mitra"/>
          <w:sz w:val="26"/>
          <w:szCs w:val="26"/>
          <w:rtl/>
        </w:rPr>
        <w:t xml:space="preserve"> از 50 طرح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asciiTheme="majorBidi" w:hAnsiTheme="majorBidi" w:cstheme="majorBidi"/>
        </w:rPr>
        <w:t>s</w:t>
      </w:r>
      <w:r w:rsidRPr="002D2656">
        <w:rPr>
          <w:rFonts w:cs="B Mitra"/>
          <w:sz w:val="26"/>
          <w:szCs w:val="26"/>
          <w:rtl/>
        </w:rPr>
        <w:t xml:space="preserve"> در 10 کشور دن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</w:t>
      </w:r>
      <w:r w:rsidRPr="002D2656">
        <w:rPr>
          <w:rFonts w:cs="B Mitra"/>
          <w:sz w:val="26"/>
          <w:szCs w:val="26"/>
          <w:rtl/>
        </w:rPr>
        <w:t xml:space="preserve"> شامل آرژانت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ن،</w:t>
      </w:r>
      <w:r w:rsidRPr="002D2656">
        <w:rPr>
          <w:rFonts w:cs="B Mitra"/>
          <w:sz w:val="26"/>
          <w:szCs w:val="26"/>
          <w:rtl/>
        </w:rPr>
        <w:t xml:space="preserve"> 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ن،</w:t>
      </w:r>
      <w:r w:rsidRPr="002D2656">
        <w:rPr>
          <w:rFonts w:cs="B Mitra"/>
          <w:sz w:val="26"/>
          <w:szCs w:val="26"/>
          <w:rtl/>
        </w:rPr>
        <w:t xml:space="preserve"> فرانسه، هند،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تال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ا،</w:t>
      </w:r>
      <w:r w:rsidRPr="002D2656">
        <w:rPr>
          <w:rFonts w:cs="B Mitra"/>
          <w:sz w:val="26"/>
          <w:szCs w:val="26"/>
          <w:rtl/>
        </w:rPr>
        <w:t xml:space="preserve"> ژاپن، کره جنوب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،</w:t>
      </w:r>
      <w:r w:rsidRPr="002D2656">
        <w:rPr>
          <w:rFonts w:cs="B Mitra"/>
          <w:sz w:val="26"/>
          <w:szCs w:val="26"/>
          <w:rtl/>
        </w:rPr>
        <w:t xml:space="preserve"> روس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ه،</w:t>
      </w:r>
      <w:r w:rsidRPr="002D2656">
        <w:rPr>
          <w:rFonts w:cs="B Mitra"/>
          <w:sz w:val="26"/>
          <w:szCs w:val="26"/>
          <w:rtl/>
        </w:rPr>
        <w:t xml:space="preserve"> آفر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قا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جنوب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و آمر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کا</w:t>
      </w:r>
      <w:r w:rsidRPr="002D2656">
        <w:rPr>
          <w:rFonts w:cs="B Mitra"/>
          <w:sz w:val="26"/>
          <w:szCs w:val="26"/>
          <w:rtl/>
        </w:rPr>
        <w:t xml:space="preserve"> با کاربردها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مختلف در دست طراح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است. سه طرح صنعت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asciiTheme="majorBidi" w:eastAsia="Calibri" w:hAnsiTheme="majorBidi" w:cstheme="majorBidi"/>
        </w:rPr>
        <w:t>SMR</w:t>
      </w:r>
      <w:r w:rsidRPr="002D2656">
        <w:rPr>
          <w:rFonts w:cs="B Mitra"/>
          <w:sz w:val="26"/>
          <w:szCs w:val="26"/>
          <w:rtl/>
        </w:rPr>
        <w:t xml:space="preserve"> در مراحل نها</w:t>
      </w:r>
      <w:r w:rsidRPr="002D2656">
        <w:rPr>
          <w:rFonts w:cs="B Mitra" w:hint="cs"/>
          <w:sz w:val="26"/>
          <w:szCs w:val="26"/>
          <w:rtl/>
        </w:rPr>
        <w:t>یی</w:t>
      </w:r>
      <w:r w:rsidRPr="002D2656">
        <w:rPr>
          <w:rFonts w:cs="B Mitra"/>
          <w:sz w:val="26"/>
          <w:szCs w:val="26"/>
          <w:rtl/>
        </w:rPr>
        <w:t xml:space="preserve"> ساخت هستند</w:t>
      </w:r>
      <w:r w:rsidRPr="002D2656">
        <w:rPr>
          <w:rFonts w:cs="B Mitra" w:hint="cs"/>
          <w:sz w:val="26"/>
          <w:szCs w:val="26"/>
          <w:rtl/>
        </w:rPr>
        <w:t xml:space="preserve"> یا ساخته شده‌اند</w:t>
      </w:r>
      <w:r w:rsidRPr="002D2656">
        <w:rPr>
          <w:rFonts w:cs="B Mitra"/>
          <w:sz w:val="26"/>
          <w:szCs w:val="26"/>
          <w:rtl/>
        </w:rPr>
        <w:t xml:space="preserve"> که عبارتند از: (</w:t>
      </w:r>
      <w:r w:rsidRPr="002D2656">
        <w:rPr>
          <w:rFonts w:asciiTheme="majorBidi" w:eastAsia="Calibri" w:hAnsiTheme="majorBidi" w:cstheme="majorBidi"/>
        </w:rPr>
        <w:t>CAREM</w:t>
      </w:r>
      <w:r w:rsidRPr="002D2656">
        <w:rPr>
          <w:rFonts w:cs="B Mitra"/>
          <w:sz w:val="26"/>
          <w:szCs w:val="26"/>
        </w:rPr>
        <w:t xml:space="preserve">, </w:t>
      </w:r>
      <w:r w:rsidRPr="002D2656">
        <w:rPr>
          <w:rFonts w:asciiTheme="majorBidi" w:eastAsia="Calibri" w:hAnsiTheme="majorBidi" w:cstheme="majorBidi"/>
        </w:rPr>
        <w:t>PWR</w:t>
      </w:r>
      <w:r w:rsidRPr="002D2656">
        <w:rPr>
          <w:rFonts w:cs="B Mitra"/>
          <w:sz w:val="26"/>
          <w:szCs w:val="26"/>
          <w:rtl/>
        </w:rPr>
        <w:t>) در آرژا</w:t>
      </w:r>
      <w:r w:rsidRPr="002D2656">
        <w:rPr>
          <w:rFonts w:cs="B Mitra" w:hint="eastAsia"/>
          <w:sz w:val="26"/>
          <w:szCs w:val="26"/>
          <w:rtl/>
        </w:rPr>
        <w:t>نت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ن،</w:t>
      </w:r>
      <w:r w:rsidRPr="002D2656">
        <w:rPr>
          <w:rFonts w:cs="B Mitra"/>
          <w:sz w:val="26"/>
          <w:szCs w:val="26"/>
          <w:rtl/>
        </w:rPr>
        <w:t xml:space="preserve"> (</w:t>
      </w:r>
      <w:r w:rsidRPr="002D2656">
        <w:rPr>
          <w:rFonts w:asciiTheme="majorBidi" w:eastAsia="Calibri" w:hAnsiTheme="majorBidi" w:cstheme="majorBidi"/>
        </w:rPr>
        <w:t>HTR-PM,ACP100</w:t>
      </w:r>
      <w:r w:rsidRPr="002D2656">
        <w:rPr>
          <w:rFonts w:cs="B Mitra"/>
          <w:sz w:val="26"/>
          <w:szCs w:val="26"/>
          <w:rtl/>
        </w:rPr>
        <w:t>) در چ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و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ک</w:t>
      </w:r>
      <w:r w:rsidRPr="002D2656">
        <w:rPr>
          <w:rFonts w:cs="B Mitra"/>
          <w:sz w:val="26"/>
          <w:szCs w:val="26"/>
          <w:rtl/>
        </w:rPr>
        <w:t xml:space="preserve"> واحد قدرت شناور </w:t>
      </w:r>
      <w:r w:rsidRPr="002D2656">
        <w:rPr>
          <w:rFonts w:cs="B Mitra" w:hint="cs"/>
          <w:sz w:val="26"/>
          <w:szCs w:val="26"/>
          <w:rtl/>
        </w:rPr>
        <w:t>(</w:t>
      </w:r>
      <w:r w:rsidRPr="002D2656">
        <w:rPr>
          <w:rFonts w:asciiTheme="majorBidi" w:eastAsia="Calibri" w:hAnsiTheme="majorBidi" w:cstheme="majorBidi"/>
        </w:rPr>
        <w:t>KLT40</w:t>
      </w:r>
      <w:r w:rsidRPr="002D2656">
        <w:rPr>
          <w:rFonts w:cs="B Mitra"/>
          <w:sz w:val="26"/>
          <w:szCs w:val="26"/>
          <w:rtl/>
        </w:rPr>
        <w:t>) در روس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ه</w:t>
      </w:r>
      <w:r w:rsidRPr="002D2656">
        <w:rPr>
          <w:rFonts w:cs="B Mitra"/>
          <w:sz w:val="26"/>
          <w:szCs w:val="26"/>
          <w:rtl/>
        </w:rPr>
        <w:t>. مطابق برنامه‌ر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ز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ها،</w:t>
      </w:r>
      <w:r w:rsidRPr="002D2656">
        <w:rPr>
          <w:rFonts w:cs="B Mitra"/>
          <w:sz w:val="26"/>
          <w:szCs w:val="26"/>
          <w:rtl/>
        </w:rPr>
        <w:t xml:space="preserve"> بهره‌بردار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از آنها ب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سال‌های 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cs="B Mitra"/>
          <w:sz w:val="26"/>
          <w:szCs w:val="26"/>
          <w:rtl/>
        </w:rPr>
        <w:t>2019</w:t>
      </w:r>
      <w:r w:rsidRPr="002D2656">
        <w:rPr>
          <w:rFonts w:cs="B Mitra" w:hint="cs"/>
          <w:sz w:val="26"/>
          <w:szCs w:val="26"/>
          <w:rtl/>
        </w:rPr>
        <w:t xml:space="preserve"> تا ۲۰۲۲</w:t>
      </w:r>
      <w:r w:rsidRPr="002D2656">
        <w:rPr>
          <w:rFonts w:cs="B Mitra"/>
          <w:sz w:val="26"/>
          <w:szCs w:val="26"/>
          <w:rtl/>
        </w:rPr>
        <w:t xml:space="preserve"> آغاز م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گردد</w:t>
      </w:r>
      <w:r w:rsidRPr="002D2656">
        <w:rPr>
          <w:rFonts w:cs="B Mitra"/>
          <w:sz w:val="26"/>
          <w:szCs w:val="26"/>
          <w:rtl/>
        </w:rPr>
        <w:t xml:space="preserve"> و علاوه بر 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ن</w:t>
      </w:r>
      <w:r w:rsidRPr="002D2656">
        <w:rPr>
          <w:rFonts w:cs="B Mitra"/>
          <w:sz w:val="26"/>
          <w:szCs w:val="26"/>
          <w:rtl/>
        </w:rPr>
        <w:t xml:space="preserve"> فدراس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ون</w:t>
      </w:r>
      <w:r w:rsidRPr="002D2656">
        <w:rPr>
          <w:rFonts w:cs="B Mitra"/>
          <w:sz w:val="26"/>
          <w:szCs w:val="26"/>
          <w:rtl/>
        </w:rPr>
        <w:t xml:space="preserve"> روس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ه</w:t>
      </w:r>
      <w:r w:rsidRPr="002D2656">
        <w:rPr>
          <w:rFonts w:cs="B Mitra"/>
          <w:sz w:val="26"/>
          <w:szCs w:val="26"/>
          <w:rtl/>
        </w:rPr>
        <w:t xml:space="preserve"> در حال حاضر 6 راکتور از نوع </w:t>
      </w:r>
      <w:r w:rsidRPr="002D2656">
        <w:rPr>
          <w:rFonts w:asciiTheme="majorBidi" w:eastAsia="Calibri" w:hAnsiTheme="majorBidi" w:cstheme="majorBidi"/>
        </w:rPr>
        <w:t>RITM200</w:t>
      </w:r>
      <w:r w:rsidRPr="002D2656">
        <w:rPr>
          <w:rFonts w:cs="B Mitra" w:hint="cs"/>
          <w:sz w:val="26"/>
          <w:szCs w:val="26"/>
          <w:rtl/>
        </w:rPr>
        <w:t xml:space="preserve"> </w:t>
      </w:r>
      <w:r w:rsidRPr="002D2656">
        <w:rPr>
          <w:rFonts w:cs="B Mitra"/>
          <w:sz w:val="26"/>
          <w:szCs w:val="26"/>
          <w:rtl/>
        </w:rPr>
        <w:t>در حال نصب بر رو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کشت</w:t>
      </w:r>
      <w:r w:rsidRPr="002D2656">
        <w:rPr>
          <w:rFonts w:cs="B Mitra" w:hint="cs"/>
          <w:sz w:val="26"/>
          <w:szCs w:val="26"/>
          <w:rtl/>
        </w:rPr>
        <w:t>ی‌</w:t>
      </w:r>
      <w:r w:rsidRPr="002D2656">
        <w:rPr>
          <w:rFonts w:cs="B Mitra" w:hint="eastAsia"/>
          <w:sz w:val="26"/>
          <w:szCs w:val="26"/>
          <w:rtl/>
        </w:rPr>
        <w:t>ها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 w:hint="eastAsia"/>
          <w:sz w:val="26"/>
          <w:szCs w:val="26"/>
          <w:rtl/>
        </w:rPr>
        <w:t>خ‌شکن‌</w:t>
      </w:r>
      <w:r w:rsidRPr="002D2656">
        <w:rPr>
          <w:rFonts w:cs="B Mitra"/>
          <w:sz w:val="26"/>
          <w:szCs w:val="26"/>
          <w:rtl/>
        </w:rPr>
        <w:t xml:space="preserve"> هس</w:t>
      </w:r>
      <w:r w:rsidRPr="002D2656">
        <w:rPr>
          <w:rFonts w:cs="B Mitra" w:hint="eastAsia"/>
          <w:sz w:val="26"/>
          <w:szCs w:val="26"/>
          <w:rtl/>
        </w:rPr>
        <w:t>ته‌ا</w:t>
      </w:r>
      <w:r w:rsidRPr="002D2656">
        <w:rPr>
          <w:rFonts w:cs="B Mitra" w:hint="cs"/>
          <w:sz w:val="26"/>
          <w:szCs w:val="26"/>
          <w:rtl/>
        </w:rPr>
        <w:t>ی</w:t>
      </w:r>
      <w:r w:rsidRPr="002D2656">
        <w:rPr>
          <w:rFonts w:cs="B Mitra"/>
          <w:sz w:val="26"/>
          <w:szCs w:val="26"/>
          <w:rtl/>
        </w:rPr>
        <w:t xml:space="preserve"> دارد</w:t>
      </w:r>
      <w:r>
        <w:rPr>
          <w:rFonts w:cs="B Mitra" w:hint="cs"/>
          <w:sz w:val="26"/>
          <w:szCs w:val="26"/>
          <w:rtl/>
        </w:rPr>
        <w:t>؛</w:t>
      </w:r>
      <w:r w:rsidRPr="002D2656">
        <w:rPr>
          <w:rFonts w:cs="B Mitra" w:hint="cs"/>
          <w:sz w:val="26"/>
          <w:szCs w:val="26"/>
          <w:rtl/>
        </w:rPr>
        <w:t xml:space="preserve"> ولی تاکنون راکتورهای از این نوع را </w:t>
      </w:r>
      <w:r w:rsidRPr="002D2656">
        <w:rPr>
          <w:rFonts w:cs="B Mitra"/>
          <w:sz w:val="26"/>
          <w:szCs w:val="26"/>
          <w:rtl/>
        </w:rPr>
        <w:t>بر رو</w:t>
      </w:r>
      <w:r w:rsidRPr="002D2656">
        <w:rPr>
          <w:rFonts w:cs="B Mitra" w:hint="cs"/>
          <w:sz w:val="26"/>
          <w:szCs w:val="26"/>
          <w:rtl/>
        </w:rPr>
        <w:t>ی خشکی نصب نکرده است</w:t>
      </w:r>
      <w:r w:rsidRPr="002D2656">
        <w:rPr>
          <w:rFonts w:cs="B Mitra"/>
          <w:sz w:val="26"/>
          <w:szCs w:val="26"/>
          <w:rtl/>
        </w:rPr>
        <w:t>.</w:t>
      </w:r>
      <w:r w:rsidRPr="002D2656">
        <w:rPr>
          <w:rFonts w:cs="B Mitra" w:hint="cs"/>
          <w:color w:val="5A5A5A"/>
          <w:sz w:val="26"/>
          <w:szCs w:val="26"/>
          <w:rtl/>
        </w:rPr>
        <w:t xml:space="preserve"> </w:t>
      </w:r>
      <w:r w:rsidRPr="002D2656">
        <w:rPr>
          <w:rFonts w:cs="B Mitra" w:hint="cs"/>
          <w:sz w:val="26"/>
          <w:szCs w:val="26"/>
          <w:rtl/>
        </w:rPr>
        <w:t>همان</w:t>
      </w:r>
      <w:r>
        <w:rPr>
          <w:rFonts w:cs="B Mitra" w:hint="cs"/>
          <w:sz w:val="26"/>
          <w:szCs w:val="26"/>
          <w:rtl/>
        </w:rPr>
        <w:t>‌</w:t>
      </w:r>
      <w:r w:rsidRPr="002D2656">
        <w:rPr>
          <w:rFonts w:cs="B Mitra" w:hint="cs"/>
          <w:sz w:val="26"/>
          <w:szCs w:val="26"/>
          <w:rtl/>
        </w:rPr>
        <w:t>طور که اشاره شد در حال حاضر</w:t>
      </w:r>
      <w:r>
        <w:rPr>
          <w:rFonts w:cs="B Mitra" w:hint="cs"/>
          <w:sz w:val="26"/>
          <w:szCs w:val="26"/>
          <w:rtl/>
        </w:rPr>
        <w:t>،</w:t>
      </w:r>
      <w:r w:rsidRPr="002D2656">
        <w:rPr>
          <w:rFonts w:cs="B Mitra" w:hint="cs"/>
          <w:sz w:val="26"/>
          <w:szCs w:val="26"/>
          <w:rtl/>
        </w:rPr>
        <w:t xml:space="preserve"> كشورهاي زیادی در حال بررسي توسعه اين راكتورها هستند، اما هنوز نمونه‌اي از اين راكتورها به بهره‌برداري تجاری نرسيده است.</w:t>
      </w:r>
    </w:p>
    <w:p w:rsidR="00586E4E" w:rsidRDefault="00586E4E">
      <w:pPr>
        <w:rPr>
          <w:rFonts w:hint="cs"/>
        </w:rPr>
      </w:pPr>
    </w:p>
    <w:sectPr w:rsidR="00586E4E" w:rsidSect="005B7D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40CD"/>
    <w:multiLevelType w:val="hybridMultilevel"/>
    <w:tmpl w:val="0186CC22"/>
    <w:lvl w:ilvl="0" w:tplc="C346110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2E40"/>
    <w:multiLevelType w:val="hybridMultilevel"/>
    <w:tmpl w:val="0EC4E248"/>
    <w:lvl w:ilvl="0" w:tplc="C346110C">
      <w:start w:val="1"/>
      <w:numFmt w:val="bullet"/>
      <w:lvlText w:val="–"/>
      <w:lvlJc w:val="left"/>
      <w:pPr>
        <w:ind w:left="31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">
    <w:nsid w:val="6B766AF4"/>
    <w:multiLevelType w:val="hybridMultilevel"/>
    <w:tmpl w:val="D89E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E6"/>
    <w:rsid w:val="00297CE6"/>
    <w:rsid w:val="00586E4E"/>
    <w:rsid w:val="005B7D9F"/>
    <w:rsid w:val="007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297CE6"/>
    <w:pPr>
      <w:spacing w:after="0" w:line="240" w:lineRule="auto"/>
      <w:ind w:left="720"/>
      <w:contextualSpacing/>
      <w:jc w:val="lowKashida"/>
    </w:pPr>
    <w:rPr>
      <w:rFonts w:ascii="Times New Roman" w:hAnsi="Times New Roman" w:cs="B Mitra"/>
      <w:sz w:val="24"/>
      <w:szCs w:val="26"/>
      <w:lang w:bidi="ar-SA"/>
    </w:rPr>
  </w:style>
  <w:style w:type="character" w:customStyle="1" w:styleId="ListParagraphChar">
    <w:name w:val="List Paragraph Char"/>
    <w:aliases w:val="لیست Char"/>
    <w:link w:val="ListParagraph"/>
    <w:uiPriority w:val="34"/>
    <w:rsid w:val="00297CE6"/>
    <w:rPr>
      <w:rFonts w:ascii="Times New Roman" w:hAnsi="Times New Roman" w:cs="B Mitra"/>
      <w:sz w:val="24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297CE6"/>
    <w:pPr>
      <w:spacing w:after="0" w:line="240" w:lineRule="auto"/>
      <w:ind w:left="720"/>
      <w:contextualSpacing/>
      <w:jc w:val="lowKashida"/>
    </w:pPr>
    <w:rPr>
      <w:rFonts w:ascii="Times New Roman" w:hAnsi="Times New Roman" w:cs="B Mitra"/>
      <w:sz w:val="24"/>
      <w:szCs w:val="26"/>
      <w:lang w:bidi="ar-SA"/>
    </w:rPr>
  </w:style>
  <w:style w:type="character" w:customStyle="1" w:styleId="ListParagraphChar">
    <w:name w:val="List Paragraph Char"/>
    <w:aliases w:val="لیست Char"/>
    <w:link w:val="ListParagraph"/>
    <w:uiPriority w:val="34"/>
    <w:rsid w:val="00297CE6"/>
    <w:rPr>
      <w:rFonts w:ascii="Times New Roman" w:hAnsi="Times New Roman" w:cs="B Mitra"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1</cp:revision>
  <dcterms:created xsi:type="dcterms:W3CDTF">2021-04-25T10:14:00Z</dcterms:created>
  <dcterms:modified xsi:type="dcterms:W3CDTF">2021-04-25T10:25:00Z</dcterms:modified>
</cp:coreProperties>
</file>