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62" w:rsidRDefault="00A87362">
      <w:pPr>
        <w:spacing w:before="16" w:line="220" w:lineRule="exact"/>
      </w:pPr>
    </w:p>
    <w:p w:rsidR="00A87362" w:rsidRDefault="00A87362">
      <w:pPr>
        <w:spacing w:line="220" w:lineRule="exact"/>
        <w:sectPr w:rsidR="00A87362">
          <w:type w:val="continuous"/>
          <w:pgSz w:w="12240" w:h="15840"/>
          <w:pgMar w:top="820" w:right="1480" w:bottom="280" w:left="1600" w:header="720" w:footer="720" w:gutter="0"/>
          <w:cols w:space="720"/>
        </w:sectPr>
      </w:pPr>
    </w:p>
    <w:p w:rsidR="00A87362" w:rsidRDefault="00A87362">
      <w:pPr>
        <w:spacing w:before="9" w:line="120" w:lineRule="exact"/>
        <w:rPr>
          <w:sz w:val="12"/>
          <w:szCs w:val="12"/>
        </w:rPr>
      </w:pPr>
    </w:p>
    <w:p w:rsidR="00A87362" w:rsidRDefault="00A87362">
      <w:pPr>
        <w:spacing w:line="200" w:lineRule="exact"/>
        <w:rPr>
          <w:sz w:val="20"/>
          <w:szCs w:val="20"/>
        </w:rPr>
      </w:pPr>
    </w:p>
    <w:p w:rsidR="00A87362" w:rsidRDefault="00A87362">
      <w:pPr>
        <w:spacing w:line="200" w:lineRule="exact"/>
        <w:rPr>
          <w:sz w:val="20"/>
          <w:szCs w:val="20"/>
        </w:rPr>
      </w:pPr>
    </w:p>
    <w:p w:rsidR="00A87362" w:rsidRDefault="00A87362">
      <w:pPr>
        <w:spacing w:line="200" w:lineRule="exact"/>
        <w:rPr>
          <w:sz w:val="20"/>
          <w:szCs w:val="20"/>
        </w:rPr>
      </w:pPr>
    </w:p>
    <w:p w:rsidR="00A87362" w:rsidRDefault="008F0DEB">
      <w:pPr>
        <w:ind w:left="222"/>
        <w:rPr>
          <w:rFonts w:ascii="Arial" w:eastAsia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1161415</wp:posOffset>
            </wp:positionH>
            <wp:positionV relativeFrom="paragraph">
              <wp:posOffset>-544195</wp:posOffset>
            </wp:positionV>
            <wp:extent cx="1687195" cy="540385"/>
            <wp:effectExtent l="0" t="0" r="825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5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5CD">
        <w:rPr>
          <w:rFonts w:ascii="Arial" w:eastAsia="Arial" w:hAnsi="Arial" w:cs="Arial"/>
          <w:b/>
          <w:bCs/>
          <w:color w:val="231F20"/>
          <w:sz w:val="36"/>
          <w:szCs w:val="36"/>
        </w:rPr>
        <w:t>Participation</w:t>
      </w:r>
      <w:r w:rsidR="002645CD">
        <w:rPr>
          <w:rFonts w:ascii="Arial" w:eastAsia="Arial" w:hAnsi="Arial" w:cs="Arial"/>
          <w:b/>
          <w:bCs/>
          <w:color w:val="231F20"/>
          <w:spacing w:val="32"/>
          <w:sz w:val="36"/>
          <w:szCs w:val="36"/>
        </w:rPr>
        <w:t xml:space="preserve"> </w:t>
      </w:r>
      <w:r w:rsidR="002645CD">
        <w:rPr>
          <w:rFonts w:ascii="Arial" w:eastAsia="Arial" w:hAnsi="Arial" w:cs="Arial"/>
          <w:b/>
          <w:bCs/>
          <w:color w:val="231F20"/>
          <w:sz w:val="36"/>
          <w:szCs w:val="36"/>
        </w:rPr>
        <w:t>Form</w:t>
      </w:r>
    </w:p>
    <w:p w:rsidR="00A87362" w:rsidRDefault="002645CD">
      <w:pPr>
        <w:pStyle w:val="Heading1"/>
        <w:spacing w:before="72"/>
        <w:ind w:left="606"/>
        <w:rPr>
          <w:rFonts w:ascii="Arial" w:eastAsia="Arial" w:hAnsi="Arial" w:cs="Arial"/>
          <w:b w:val="0"/>
          <w:bCs w:val="0"/>
        </w:rPr>
      </w:pPr>
      <w:r>
        <w:br w:type="column"/>
      </w:r>
      <w:r>
        <w:rPr>
          <w:rFonts w:ascii="Arial" w:eastAsia="Arial" w:hAnsi="Arial" w:cs="Arial"/>
          <w:color w:val="231F20"/>
        </w:rPr>
        <w:lastRenderedPageBreak/>
        <w:t>Form</w:t>
      </w:r>
      <w:r>
        <w:rPr>
          <w:rFonts w:ascii="Arial" w:eastAsia="Arial" w:hAnsi="Arial" w:cs="Arial"/>
          <w:color w:val="231F20"/>
          <w:spacing w:val="18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</w:p>
    <w:p w:rsidR="00A87362" w:rsidRDefault="00A87362">
      <w:pPr>
        <w:spacing w:before="10" w:line="100" w:lineRule="exact"/>
        <w:rPr>
          <w:sz w:val="10"/>
          <w:szCs w:val="10"/>
        </w:rPr>
      </w:pPr>
    </w:p>
    <w:p w:rsidR="00A87362" w:rsidRDefault="002645CD" w:rsidP="008F0DEB">
      <w:pPr>
        <w:ind w:left="22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1"/>
        </w:rPr>
        <w:t>EVT190</w:t>
      </w:r>
      <w:r w:rsidR="008F0DEB">
        <w:rPr>
          <w:rFonts w:ascii="Arial" w:eastAsia="Arial" w:hAnsi="Arial" w:cs="Arial"/>
          <w:b/>
          <w:bCs/>
          <w:color w:val="231F20"/>
          <w:spacing w:val="-1"/>
        </w:rPr>
        <w:t>0215</w:t>
      </w:r>
    </w:p>
    <w:p w:rsidR="00A87362" w:rsidRDefault="00A87362">
      <w:pPr>
        <w:rPr>
          <w:rFonts w:ascii="Arial" w:eastAsia="Arial" w:hAnsi="Arial" w:cs="Arial"/>
        </w:rPr>
        <w:sectPr w:rsidR="00A87362">
          <w:type w:val="continuous"/>
          <w:pgSz w:w="12240" w:h="15840"/>
          <w:pgMar w:top="820" w:right="1480" w:bottom="280" w:left="1600" w:header="720" w:footer="720" w:gutter="0"/>
          <w:cols w:num="2" w:space="720" w:equalWidth="0">
            <w:col w:w="3460" w:space="4078"/>
            <w:col w:w="1622"/>
          </w:cols>
        </w:sectPr>
      </w:pPr>
    </w:p>
    <w:p w:rsidR="00A87362" w:rsidRDefault="00A87362">
      <w:pPr>
        <w:spacing w:before="7" w:line="110" w:lineRule="exact"/>
        <w:rPr>
          <w:sz w:val="11"/>
          <w:szCs w:val="11"/>
        </w:rPr>
      </w:pPr>
    </w:p>
    <w:p w:rsidR="00A87362" w:rsidRDefault="008F0DEB" w:rsidP="008F0DEB">
      <w:pPr>
        <w:spacing w:line="245" w:lineRule="auto"/>
        <w:ind w:left="222" w:right="322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</w:rPr>
        <w:t>Training Workshop on the Development of Severe Accident Management Guidelines Using the IAEA’s SAMG-D Toolkit</w:t>
      </w:r>
    </w:p>
    <w:p w:rsidR="00A87362" w:rsidRDefault="00A87362">
      <w:pPr>
        <w:spacing w:before="6" w:line="100" w:lineRule="exact"/>
        <w:rPr>
          <w:sz w:val="10"/>
          <w:szCs w:val="10"/>
        </w:rPr>
      </w:pPr>
    </w:p>
    <w:p w:rsidR="00A87362" w:rsidRDefault="002645CD" w:rsidP="008F0DEB">
      <w:pPr>
        <w:spacing w:line="343" w:lineRule="auto"/>
        <w:ind w:left="222" w:right="54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</w:rPr>
        <w:t>IAEA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Headquar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</w:rPr>
        <w:t>rs,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Vienna,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Austria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</w:rPr>
        <w:t xml:space="preserve"> </w:t>
      </w:r>
      <w:r w:rsidR="008F0DEB">
        <w:rPr>
          <w:rFonts w:ascii="Times New Roman" w:eastAsia="Times New Roman" w:hAnsi="Times New Roman" w:cs="Times New Roman"/>
          <w:b/>
          <w:bCs/>
          <w:color w:val="231F20"/>
        </w:rPr>
        <w:t>9 to 12 December 2019</w:t>
      </w:r>
    </w:p>
    <w:p w:rsidR="00A87362" w:rsidRDefault="00A87362">
      <w:pPr>
        <w:spacing w:before="6" w:line="110" w:lineRule="exact"/>
        <w:rPr>
          <w:sz w:val="11"/>
          <w:szCs w:val="11"/>
        </w:rPr>
      </w:pPr>
    </w:p>
    <w:p w:rsidR="00A87362" w:rsidRDefault="002645CD">
      <w:pPr>
        <w:pStyle w:val="BodyText"/>
        <w:spacing w:line="243" w:lineRule="auto"/>
        <w:ind w:right="321"/>
        <w:jc w:val="both"/>
      </w:pPr>
      <w:r>
        <w:rPr>
          <w:color w:val="231F20"/>
        </w:rPr>
        <w:t>To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b</w:t>
      </w:r>
      <w:r>
        <w:rPr>
          <w:color w:val="231F20"/>
        </w:rPr>
        <w:t>e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co</w:t>
      </w:r>
      <w:r>
        <w:rPr>
          <w:color w:val="231F20"/>
          <w:spacing w:val="-3"/>
        </w:rPr>
        <w:t>m</w:t>
      </w:r>
      <w:r>
        <w:rPr>
          <w:color w:val="231F20"/>
        </w:rPr>
        <w:t>p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e</w:t>
      </w:r>
      <w:r>
        <w:rPr>
          <w:color w:val="231F20"/>
          <w:spacing w:val="1"/>
        </w:rPr>
        <w:t>t</w:t>
      </w:r>
      <w:r>
        <w:rPr>
          <w:color w:val="231F20"/>
          <w:spacing w:val="-1"/>
        </w:rPr>
        <w:t>e</w:t>
      </w:r>
      <w:r>
        <w:rPr>
          <w:color w:val="231F20"/>
        </w:rPr>
        <w:t>d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b</w:t>
      </w:r>
      <w:r>
        <w:rPr>
          <w:color w:val="231F20"/>
        </w:rPr>
        <w:t>y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2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2"/>
        </w:rPr>
        <w:t>p</w:t>
      </w:r>
      <w:r>
        <w:rPr>
          <w:color w:val="231F20"/>
          <w:spacing w:val="-1"/>
        </w:rPr>
        <w:t>a</w:t>
      </w:r>
      <w:r>
        <w:rPr>
          <w:color w:val="231F20"/>
          <w:spacing w:val="1"/>
        </w:rPr>
        <w:t>r</w:t>
      </w:r>
      <w:r>
        <w:rPr>
          <w:color w:val="231F20"/>
          <w:spacing w:val="-2"/>
        </w:rPr>
        <w:t>t</w:t>
      </w:r>
      <w:r>
        <w:rPr>
          <w:color w:val="231F20"/>
          <w:spacing w:val="-1"/>
        </w:rPr>
        <w:t>icipa</w:t>
      </w:r>
      <w:r>
        <w:rPr>
          <w:color w:val="231F20"/>
          <w:spacing w:val="-2"/>
        </w:rPr>
        <w:t>n</w:t>
      </w:r>
      <w:r>
        <w:rPr>
          <w:color w:val="231F20"/>
        </w:rPr>
        <w:t>t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</w:rPr>
        <w:t>d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</w:rPr>
        <w:t>nt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t</w:t>
      </w:r>
      <w:r>
        <w:rPr>
          <w:color w:val="231F20"/>
        </w:rPr>
        <w:t>o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h</w:t>
      </w:r>
      <w:r>
        <w:rPr>
          <w:color w:val="231F20"/>
        </w:rPr>
        <w:t>e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c</w:t>
      </w:r>
      <w:r>
        <w:rPr>
          <w:color w:val="231F20"/>
        </w:rPr>
        <w:t>o</w:t>
      </w:r>
      <w:r>
        <w:rPr>
          <w:color w:val="231F20"/>
          <w:spacing w:val="-3"/>
        </w:rPr>
        <w:t>m</w:t>
      </w:r>
      <w:r>
        <w:rPr>
          <w:color w:val="231F20"/>
          <w:spacing w:val="-2"/>
        </w:rPr>
        <w:t>p</w:t>
      </w:r>
      <w:r>
        <w:rPr>
          <w:color w:val="231F20"/>
          <w:spacing w:val="1"/>
        </w:rPr>
        <w:t>e</w:t>
      </w:r>
      <w:r>
        <w:rPr>
          <w:color w:val="231F20"/>
          <w:spacing w:val="-1"/>
        </w:rPr>
        <w:t>ten</w:t>
      </w:r>
      <w:r>
        <w:rPr>
          <w:color w:val="231F20"/>
        </w:rPr>
        <w:t>t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1"/>
        </w:rPr>
        <w:t>i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-1"/>
        </w:rPr>
        <w:t>a</w:t>
      </w:r>
      <w:r>
        <w:rPr>
          <w:color w:val="231F20"/>
        </w:rPr>
        <w:t>l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1"/>
        </w:rPr>
        <w:t>a</w:t>
      </w:r>
      <w:r>
        <w:rPr>
          <w:color w:val="231F20"/>
          <w:spacing w:val="-1"/>
        </w:rPr>
        <w:t>uth</w:t>
      </w:r>
      <w:r>
        <w:rPr>
          <w:color w:val="231F20"/>
          <w:spacing w:val="-2"/>
        </w:rPr>
        <w:t>o</w:t>
      </w:r>
      <w:r>
        <w:rPr>
          <w:color w:val="231F20"/>
          <w:spacing w:val="1"/>
        </w:rPr>
        <w:t>r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t</w:t>
      </w:r>
      <w:r>
        <w:rPr>
          <w:color w:val="231F20"/>
        </w:rPr>
        <w:t>y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1"/>
        </w:rPr>
        <w:t>(</w:t>
      </w:r>
      <w:r>
        <w:rPr>
          <w:color w:val="231F20"/>
          <w:spacing w:val="-1"/>
        </w:rPr>
        <w:t>e.</w:t>
      </w:r>
      <w:r>
        <w:rPr>
          <w:color w:val="231F20"/>
          <w:spacing w:val="-2"/>
        </w:rPr>
        <w:t>g</w:t>
      </w:r>
      <w:r>
        <w:rPr>
          <w:color w:val="231F20"/>
        </w:rPr>
        <w:t>.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Ministr</w:t>
      </w:r>
      <w:r>
        <w:rPr>
          <w:color w:val="231F20"/>
        </w:rPr>
        <w:t>y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>f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F</w:t>
      </w:r>
      <w:r>
        <w:rPr>
          <w:color w:val="231F20"/>
        </w:rPr>
        <w:t>o</w:t>
      </w:r>
      <w:r>
        <w:rPr>
          <w:color w:val="231F20"/>
          <w:spacing w:val="-1"/>
        </w:rPr>
        <w:t>reig</w:t>
      </w:r>
      <w:r>
        <w:rPr>
          <w:color w:val="231F20"/>
        </w:rPr>
        <w:t>n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Af</w:t>
      </w:r>
      <w:r>
        <w:rPr>
          <w:color w:val="231F20"/>
          <w:spacing w:val="-3"/>
        </w:rPr>
        <w:t>f</w:t>
      </w:r>
      <w:r>
        <w:rPr>
          <w:color w:val="231F20"/>
          <w:spacing w:val="1"/>
        </w:rPr>
        <w:t>a</w:t>
      </w:r>
      <w:r>
        <w:rPr>
          <w:color w:val="231F20"/>
          <w:spacing w:val="-1"/>
        </w:rPr>
        <w:t>i</w:t>
      </w:r>
      <w:r>
        <w:rPr>
          <w:color w:val="231F20"/>
          <w:spacing w:val="1"/>
        </w:rPr>
        <w:t>r</w:t>
      </w:r>
      <w:r>
        <w:rPr>
          <w:color w:val="231F20"/>
          <w:spacing w:val="-1"/>
        </w:rPr>
        <w:t>s,</w:t>
      </w:r>
      <w:r>
        <w:rPr>
          <w:color w:val="231F20"/>
          <w:spacing w:val="-1"/>
          <w:w w:val="101"/>
        </w:rPr>
        <w:t xml:space="preserve"> </w:t>
      </w:r>
      <w:r>
        <w:rPr>
          <w:color w:val="231F20"/>
          <w:spacing w:val="-1"/>
        </w:rPr>
        <w:t>Pe</w:t>
      </w:r>
      <w:r>
        <w:rPr>
          <w:color w:val="231F20"/>
          <w:spacing w:val="1"/>
        </w:rPr>
        <w:t>r</w:t>
      </w:r>
      <w:r>
        <w:rPr>
          <w:color w:val="231F20"/>
          <w:spacing w:val="-3"/>
        </w:rPr>
        <w:t>m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1"/>
        </w:rPr>
        <w:t>e</w:t>
      </w:r>
      <w:r>
        <w:rPr>
          <w:color w:val="231F20"/>
        </w:rPr>
        <w:t xml:space="preserve">nt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s</w:t>
      </w:r>
      <w:r>
        <w:rPr>
          <w:color w:val="231F20"/>
          <w:spacing w:val="-1"/>
        </w:rPr>
        <w:t>si</w:t>
      </w:r>
      <w:r>
        <w:rPr>
          <w:color w:val="231F20"/>
          <w:spacing w:val="-2"/>
        </w:rPr>
        <w:t>o</w:t>
      </w:r>
      <w:r>
        <w:rPr>
          <w:color w:val="231F20"/>
        </w:rPr>
        <w:t xml:space="preserve">n </w:t>
      </w:r>
      <w:r>
        <w:rPr>
          <w:color w:val="231F20"/>
          <w:spacing w:val="-1"/>
        </w:rPr>
        <w:t>t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th</w:t>
      </w:r>
      <w:r>
        <w:rPr>
          <w:color w:val="231F20"/>
        </w:rPr>
        <w:t>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IAEA</w:t>
      </w:r>
      <w:r>
        <w:rPr>
          <w:color w:val="231F20"/>
        </w:rPr>
        <w:t xml:space="preserve">, </w:t>
      </w:r>
      <w:r>
        <w:rPr>
          <w:color w:val="231F20"/>
          <w:spacing w:val="-2"/>
        </w:rPr>
        <w:t>o</w:t>
      </w:r>
      <w:r>
        <w:rPr>
          <w:color w:val="231F20"/>
        </w:rPr>
        <w:t>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t</w:t>
      </w:r>
      <w:r>
        <w:rPr>
          <w:color w:val="231F20"/>
          <w:spacing w:val="-1"/>
        </w:rPr>
        <w:t>io</w:t>
      </w:r>
      <w:r>
        <w:rPr>
          <w:color w:val="231F20"/>
          <w:spacing w:val="-2"/>
        </w:rPr>
        <w:t>n</w:t>
      </w:r>
      <w:r>
        <w:rPr>
          <w:color w:val="231F20"/>
          <w:spacing w:val="-1"/>
        </w:rPr>
        <w:t>a</w:t>
      </w:r>
      <w:r>
        <w:rPr>
          <w:color w:val="231F20"/>
        </w:rPr>
        <w:t>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At</w:t>
      </w:r>
      <w:r>
        <w:rPr>
          <w:color w:val="231F20"/>
        </w:rPr>
        <w:t>o</w:t>
      </w:r>
      <w:r>
        <w:rPr>
          <w:color w:val="231F20"/>
          <w:spacing w:val="-3"/>
        </w:rPr>
        <w:t>m</w:t>
      </w:r>
      <w:r>
        <w:rPr>
          <w:color w:val="231F20"/>
          <w:spacing w:val="-1"/>
        </w:rPr>
        <w:t>i</w:t>
      </w:r>
      <w:r>
        <w:rPr>
          <w:color w:val="231F20"/>
        </w:rPr>
        <w:t>c E</w:t>
      </w:r>
      <w:r>
        <w:rPr>
          <w:color w:val="231F20"/>
          <w:spacing w:val="-2"/>
        </w:rPr>
        <w:t>n</w:t>
      </w:r>
      <w:r>
        <w:rPr>
          <w:color w:val="231F20"/>
          <w:spacing w:val="-1"/>
        </w:rPr>
        <w:t>e</w:t>
      </w:r>
      <w:r>
        <w:rPr>
          <w:color w:val="231F20"/>
          <w:spacing w:val="1"/>
        </w:rPr>
        <w:t>r</w:t>
      </w:r>
      <w:r>
        <w:rPr>
          <w:color w:val="231F20"/>
          <w:spacing w:val="-2"/>
        </w:rPr>
        <w:t>g</w:t>
      </w:r>
      <w:r>
        <w:rPr>
          <w:color w:val="231F20"/>
        </w:rPr>
        <w:t>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Au</w:t>
      </w:r>
      <w:r>
        <w:rPr>
          <w:color w:val="231F20"/>
          <w:spacing w:val="-2"/>
        </w:rPr>
        <w:t>t</w:t>
      </w:r>
      <w:r>
        <w:rPr>
          <w:color w:val="231F20"/>
          <w:spacing w:val="-1"/>
        </w:rPr>
        <w:t>hority</w:t>
      </w:r>
      <w:r>
        <w:rPr>
          <w:color w:val="231F20"/>
        </w:rPr>
        <w:t>)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>f</w:t>
      </w:r>
      <w:r>
        <w:rPr>
          <w:color w:val="231F20"/>
          <w:spacing w:val="-1"/>
        </w:rPr>
        <w:t xml:space="preserve"> h</w:t>
      </w:r>
      <w:r>
        <w:rPr>
          <w:color w:val="231F20"/>
          <w:spacing w:val="-2"/>
        </w:rPr>
        <w:t>i</w:t>
      </w:r>
      <w:r>
        <w:rPr>
          <w:color w:val="231F20"/>
        </w:rPr>
        <w:t>s</w:t>
      </w:r>
      <w:r>
        <w:rPr>
          <w:color w:val="231F20"/>
          <w:spacing w:val="-2"/>
        </w:rPr>
        <w:t>/</w:t>
      </w:r>
      <w:r>
        <w:rPr>
          <w:color w:val="231F20"/>
          <w:spacing w:val="-1"/>
        </w:rPr>
        <w:t>he</w:t>
      </w:r>
      <w:r>
        <w:rPr>
          <w:color w:val="231F20"/>
        </w:rPr>
        <w:t>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oun</w:t>
      </w:r>
      <w:r>
        <w:rPr>
          <w:color w:val="231F20"/>
          <w:spacing w:val="-2"/>
        </w:rPr>
        <w:t>t</w:t>
      </w:r>
      <w:r>
        <w:rPr>
          <w:color w:val="231F20"/>
        </w:rPr>
        <w:t>ry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</w:t>
      </w:r>
      <w:r>
        <w:rPr>
          <w:color w:val="231F20"/>
        </w:rPr>
        <w:t xml:space="preserve">r </w:t>
      </w:r>
      <w:r>
        <w:rPr>
          <w:color w:val="231F20"/>
          <w:spacing w:val="-1"/>
        </w:rPr>
        <w:t>subse</w:t>
      </w:r>
      <w:r>
        <w:rPr>
          <w:color w:val="231F20"/>
        </w:rPr>
        <w:t>q</w:t>
      </w:r>
      <w:r>
        <w:rPr>
          <w:color w:val="231F20"/>
          <w:spacing w:val="-2"/>
        </w:rPr>
        <w:t>u</w:t>
      </w:r>
      <w:r>
        <w:rPr>
          <w:color w:val="231F20"/>
          <w:spacing w:val="-1"/>
        </w:rPr>
        <w:t>en</w:t>
      </w:r>
      <w:r>
        <w:rPr>
          <w:color w:val="231F20"/>
        </w:rPr>
        <w:t>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tran</w:t>
      </w:r>
      <w:r>
        <w:rPr>
          <w:color w:val="231F20"/>
        </w:rPr>
        <w:t>s</w:t>
      </w:r>
      <w:r>
        <w:rPr>
          <w:color w:val="231F20"/>
          <w:spacing w:val="-4"/>
        </w:rPr>
        <w:t>m</w:t>
      </w:r>
      <w:r>
        <w:rPr>
          <w:color w:val="231F20"/>
          <w:spacing w:val="-1"/>
        </w:rPr>
        <w:t>is</w:t>
      </w:r>
      <w:r>
        <w:rPr>
          <w:color w:val="231F20"/>
        </w:rPr>
        <w:t>sion</w:t>
      </w:r>
      <w:r>
        <w:rPr>
          <w:color w:val="231F20"/>
          <w:w w:val="101"/>
        </w:rPr>
        <w:t xml:space="preserve"> </w:t>
      </w:r>
      <w:r>
        <w:rPr>
          <w:color w:val="231F20"/>
          <w:spacing w:val="-1"/>
        </w:rPr>
        <w:t>t</w:t>
      </w:r>
      <w:r>
        <w:rPr>
          <w:color w:val="231F20"/>
        </w:rPr>
        <w:t xml:space="preserve">o 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th</w:t>
      </w:r>
      <w:r>
        <w:rPr>
          <w:color w:val="231F20"/>
        </w:rPr>
        <w:t xml:space="preserve">e 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"/>
        </w:rPr>
        <w:t>I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t</w:t>
      </w:r>
      <w:r>
        <w:rPr>
          <w:color w:val="231F20"/>
          <w:spacing w:val="-1"/>
        </w:rPr>
        <w:t>e</w:t>
      </w:r>
      <w:r>
        <w:rPr>
          <w:color w:val="231F20"/>
          <w:spacing w:val="1"/>
        </w:rPr>
        <w:t>r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tio</w:t>
      </w:r>
      <w:r>
        <w:rPr>
          <w:color w:val="231F20"/>
          <w:spacing w:val="-2"/>
        </w:rPr>
        <w:t>n</w:t>
      </w:r>
      <w:r>
        <w:rPr>
          <w:color w:val="231F20"/>
          <w:spacing w:val="1"/>
        </w:rPr>
        <w:t>a</w:t>
      </w:r>
      <w:r>
        <w:rPr>
          <w:color w:val="231F20"/>
        </w:rPr>
        <w:t xml:space="preserve">l 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t</w:t>
      </w:r>
      <w:r>
        <w:rPr>
          <w:color w:val="231F20"/>
          <w:spacing w:val="1"/>
        </w:rPr>
        <w:t>o</w:t>
      </w:r>
      <w:r>
        <w:rPr>
          <w:color w:val="231F20"/>
          <w:spacing w:val="-4"/>
        </w:rPr>
        <w:t>m</w:t>
      </w:r>
      <w:r>
        <w:rPr>
          <w:color w:val="231F20"/>
          <w:spacing w:val="1"/>
        </w:rPr>
        <w:t>i</w:t>
      </w:r>
      <w:r>
        <w:rPr>
          <w:color w:val="231F20"/>
        </w:rPr>
        <w:t xml:space="preserve">c 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-1"/>
        </w:rPr>
        <w:t>e</w:t>
      </w:r>
      <w:r>
        <w:rPr>
          <w:color w:val="231F20"/>
          <w:spacing w:val="1"/>
        </w:rPr>
        <w:t>r</w:t>
      </w:r>
      <w:r>
        <w:rPr>
          <w:color w:val="231F20"/>
          <w:spacing w:val="-2"/>
        </w:rPr>
        <w:t>g</w:t>
      </w:r>
      <w:r>
        <w:rPr>
          <w:color w:val="231F20"/>
        </w:rPr>
        <w:t xml:space="preserve">y 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enc</w:t>
      </w:r>
      <w:r>
        <w:rPr>
          <w:color w:val="231F20"/>
        </w:rPr>
        <w:t xml:space="preserve">y 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"/>
        </w:rPr>
        <w:t>(</w:t>
      </w:r>
      <w:r>
        <w:rPr>
          <w:color w:val="231F20"/>
          <w:spacing w:val="-1"/>
        </w:rPr>
        <w:t>IAEA</w:t>
      </w:r>
      <w:r>
        <w:rPr>
          <w:color w:val="231F20"/>
        </w:rPr>
        <w:t xml:space="preserve">) 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e</w:t>
      </w:r>
      <w:r>
        <w:rPr>
          <w:color w:val="231F20"/>
          <w:spacing w:val="-2"/>
        </w:rPr>
        <w:t>it</w:t>
      </w:r>
      <w:r>
        <w:rPr>
          <w:color w:val="231F20"/>
          <w:spacing w:val="-1"/>
        </w:rPr>
        <w:t>he</w:t>
      </w:r>
      <w:r>
        <w:rPr>
          <w:color w:val="231F20"/>
        </w:rPr>
        <w:t xml:space="preserve">r 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b</w:t>
      </w:r>
      <w:r>
        <w:rPr>
          <w:color w:val="231F20"/>
        </w:rPr>
        <w:t xml:space="preserve">y 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"/>
        </w:rPr>
        <w:t>e</w:t>
      </w:r>
      <w:r>
        <w:rPr>
          <w:color w:val="231F20"/>
          <w:spacing w:val="-5"/>
        </w:rPr>
        <w:t>m</w:t>
      </w:r>
      <w:r>
        <w:rPr>
          <w:color w:val="231F20"/>
          <w:spacing w:val="1"/>
        </w:rPr>
        <w:t>a</w:t>
      </w:r>
      <w:r>
        <w:rPr>
          <w:color w:val="231F20"/>
          <w:spacing w:val="-1"/>
        </w:rPr>
        <w:t>i</w:t>
      </w:r>
      <w:r>
        <w:rPr>
          <w:color w:val="231F20"/>
        </w:rPr>
        <w:t xml:space="preserve">l 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</w:rPr>
        <w:t xml:space="preserve">: </w:t>
      </w:r>
      <w:r>
        <w:rPr>
          <w:color w:val="231F20"/>
          <w:spacing w:val="10"/>
        </w:rPr>
        <w:t xml:space="preserve"> </w:t>
      </w:r>
      <w:hyperlink r:id="rId6">
        <w:r>
          <w:rPr>
            <w:color w:val="3953A4"/>
            <w:u w:val="single" w:color="3953A4"/>
          </w:rPr>
          <w:t>O</w:t>
        </w:r>
        <w:r>
          <w:rPr>
            <w:color w:val="3953A4"/>
            <w:spacing w:val="-2"/>
            <w:u w:val="single" w:color="3953A4"/>
          </w:rPr>
          <w:t>f</w:t>
        </w:r>
        <w:r>
          <w:rPr>
            <w:color w:val="3953A4"/>
            <w:u w:val="single" w:color="3953A4"/>
          </w:rPr>
          <w:t>fic</w:t>
        </w:r>
        <w:r>
          <w:rPr>
            <w:color w:val="3953A4"/>
            <w:spacing w:val="-2"/>
            <w:u w:val="single" w:color="3953A4"/>
          </w:rPr>
          <w:t>i</w:t>
        </w:r>
        <w:r>
          <w:rPr>
            <w:color w:val="3953A4"/>
            <w:u w:val="single" w:color="3953A4"/>
          </w:rPr>
          <w:t>al.Ma</w:t>
        </w:r>
        <w:r>
          <w:rPr>
            <w:color w:val="3953A4"/>
            <w:spacing w:val="-2"/>
            <w:u w:val="single" w:color="3953A4"/>
          </w:rPr>
          <w:t>i</w:t>
        </w:r>
        <w:r>
          <w:rPr>
            <w:color w:val="3953A4"/>
            <w:u w:val="single" w:color="3953A4"/>
          </w:rPr>
          <w:t>l@iaea.o</w:t>
        </w:r>
        <w:r>
          <w:rPr>
            <w:color w:val="3953A4"/>
            <w:spacing w:val="1"/>
            <w:u w:val="single" w:color="3953A4"/>
          </w:rPr>
          <w:t>r</w:t>
        </w:r>
        <w:r>
          <w:rPr>
            <w:color w:val="3953A4"/>
            <w:u w:val="single" w:color="3953A4"/>
          </w:rPr>
          <w:t xml:space="preserve">g </w:t>
        </w:r>
        <w:r>
          <w:rPr>
            <w:color w:val="3953A4"/>
            <w:spacing w:val="9"/>
            <w:u w:val="single" w:color="3953A4"/>
          </w:rPr>
          <w:t xml:space="preserve"> </w:t>
        </w:r>
      </w:hyperlink>
      <w:r>
        <w:rPr>
          <w:color w:val="231F20"/>
        </w:rPr>
        <w:t xml:space="preserve">or 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3"/>
        </w:rPr>
        <w:t>b</w:t>
      </w:r>
      <w:r>
        <w:rPr>
          <w:color w:val="231F20"/>
        </w:rPr>
        <w:t xml:space="preserve">y 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1"/>
        </w:rPr>
        <w:t>a</w:t>
      </w:r>
      <w:r>
        <w:rPr>
          <w:color w:val="231F20"/>
        </w:rPr>
        <w:t xml:space="preserve">x 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</w:rPr>
        <w:t>:</w:t>
      </w:r>
    </w:p>
    <w:p w:rsidR="00A87362" w:rsidRDefault="002645CD" w:rsidP="008F0DEB">
      <w:pPr>
        <w:pStyle w:val="BodyText"/>
        <w:spacing w:before="1" w:line="244" w:lineRule="auto"/>
        <w:ind w:right="321"/>
        <w:jc w:val="both"/>
      </w:pPr>
      <w:r>
        <w:rPr>
          <w:color w:val="231F20"/>
          <w:spacing w:val="-1"/>
        </w:rPr>
        <w:t>+4</w:t>
      </w:r>
      <w:r>
        <w:rPr>
          <w:color w:val="231F20"/>
        </w:rPr>
        <w:t>3</w:t>
      </w:r>
      <w:r>
        <w:rPr>
          <w:color w:val="231F20"/>
          <w:spacing w:val="1"/>
        </w:rPr>
        <w:t xml:space="preserve"> </w:t>
      </w:r>
      <w:r>
        <w:rPr>
          <w:color w:val="231F20"/>
          <w:w w:val="120"/>
        </w:rPr>
        <w:t>I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spacing w:val="-2"/>
        </w:rPr>
        <w:t>2</w:t>
      </w:r>
      <w:r>
        <w:rPr>
          <w:color w:val="231F20"/>
          <w:spacing w:val="-1"/>
        </w:rPr>
        <w:t>6</w:t>
      </w:r>
      <w:r>
        <w:rPr>
          <w:color w:val="231F20"/>
        </w:rPr>
        <w:t>0</w:t>
      </w:r>
      <w:r>
        <w:rPr>
          <w:color w:val="231F20"/>
          <w:spacing w:val="-2"/>
        </w:rPr>
        <w:t>0</w:t>
      </w:r>
      <w:r>
        <w:rPr>
          <w:color w:val="231F20"/>
        </w:rPr>
        <w:t>7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(n</w:t>
      </w:r>
      <w:r>
        <w:rPr>
          <w:color w:val="231F20"/>
        </w:rPr>
        <w:t>o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har</w:t>
      </w:r>
      <w:r>
        <w:rPr>
          <w:color w:val="231F20"/>
        </w:rPr>
        <w:t>d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cop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e</w:t>
      </w:r>
      <w:r>
        <w:rPr>
          <w:color w:val="231F20"/>
        </w:rPr>
        <w:t>s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nee</w:t>
      </w:r>
      <w:r>
        <w:rPr>
          <w:color w:val="231F20"/>
          <w:spacing w:val="-2"/>
        </w:rPr>
        <w:t>d</w:t>
      </w:r>
      <w:r>
        <w:rPr>
          <w:color w:val="231F20"/>
          <w:spacing w:val="-1"/>
        </w:rPr>
        <w:t>ed)</w:t>
      </w:r>
      <w:r>
        <w:rPr>
          <w:color w:val="231F20"/>
        </w:rPr>
        <w:t>.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eas</w:t>
      </w:r>
      <w:r>
        <w:rPr>
          <w:color w:val="231F20"/>
        </w:rPr>
        <w:t>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als</w:t>
      </w:r>
      <w:r>
        <w:rPr>
          <w:color w:val="231F20"/>
        </w:rPr>
        <w:t>o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1"/>
        </w:rPr>
        <w:t>e</w:t>
      </w:r>
      <w:r>
        <w:rPr>
          <w:color w:val="231F20"/>
          <w:spacing w:val="-2"/>
        </w:rPr>
        <w:t>n</w:t>
      </w:r>
      <w:r>
        <w:rPr>
          <w:color w:val="231F20"/>
        </w:rPr>
        <w:t>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co</w:t>
      </w:r>
      <w:r>
        <w:rPr>
          <w:color w:val="231F20"/>
          <w:spacing w:val="-2"/>
        </w:rPr>
        <w:t>p</w:t>
      </w:r>
      <w:r>
        <w:rPr>
          <w:color w:val="231F20"/>
        </w:rPr>
        <w:t>y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b</w:t>
      </w:r>
      <w:r>
        <w:rPr>
          <w:color w:val="231F20"/>
        </w:rPr>
        <w:t>y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1"/>
        </w:rPr>
        <w:t>e</w:t>
      </w:r>
      <w:r>
        <w:rPr>
          <w:color w:val="231F20"/>
          <w:spacing w:val="-3"/>
        </w:rPr>
        <w:t>m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i</w:t>
      </w:r>
      <w:r>
        <w:rPr>
          <w:color w:val="231F20"/>
        </w:rPr>
        <w:t>l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2"/>
        </w:rPr>
        <w:t>t</w:t>
      </w:r>
      <w:r>
        <w:rPr>
          <w:color w:val="231F20"/>
        </w:rPr>
        <w:t>o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Sc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entifi</w:t>
      </w:r>
      <w:r>
        <w:rPr>
          <w:color w:val="231F20"/>
        </w:rPr>
        <w:t>c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Sec</w:t>
      </w:r>
      <w:r>
        <w:rPr>
          <w:color w:val="231F20"/>
          <w:spacing w:val="1"/>
        </w:rPr>
        <w:t>r</w:t>
      </w:r>
      <w:r>
        <w:rPr>
          <w:color w:val="231F20"/>
          <w:spacing w:val="-1"/>
        </w:rPr>
        <w:t>etar</w:t>
      </w:r>
      <w:r>
        <w:rPr>
          <w:color w:val="231F20"/>
        </w:rPr>
        <w:t>y</w:t>
      </w:r>
      <w:r>
        <w:rPr>
          <w:color w:val="231F20"/>
          <w:spacing w:val="16"/>
        </w:rPr>
        <w:t xml:space="preserve"> </w:t>
      </w:r>
      <w:hyperlink r:id="rId7" w:history="1">
        <w:r w:rsidR="008F0DEB" w:rsidRPr="00A77102">
          <w:rPr>
            <w:rStyle w:val="Hyperlink"/>
            <w:spacing w:val="-1"/>
            <w:u w:color="3953A4"/>
          </w:rPr>
          <w:t>A.Miassoedov@iaea.org</w:t>
        </w:r>
      </w:hyperlink>
      <w:r w:rsidR="008F0DEB">
        <w:rPr>
          <w:color w:val="3953A4"/>
          <w:spacing w:val="-1"/>
          <w:u w:val="single" w:color="3953A4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n</w:t>
      </w:r>
      <w:r>
        <w:rPr>
          <w:color w:val="231F20"/>
        </w:rPr>
        <w:t>d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t</w:t>
      </w:r>
      <w:r>
        <w:rPr>
          <w:color w:val="231F20"/>
        </w:rPr>
        <w:t>o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th</w:t>
      </w:r>
      <w:r>
        <w:rPr>
          <w:color w:val="231F20"/>
        </w:rPr>
        <w:t>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1"/>
        </w:rPr>
        <w:t>d</w:t>
      </w:r>
      <w:r>
        <w:rPr>
          <w:color w:val="231F20"/>
          <w:spacing w:val="-4"/>
        </w:rPr>
        <w:t>m</w:t>
      </w:r>
      <w:r>
        <w:rPr>
          <w:color w:val="231F20"/>
          <w:spacing w:val="1"/>
        </w:rPr>
        <w:t>i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i</w:t>
      </w:r>
      <w:r>
        <w:rPr>
          <w:color w:val="231F20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1"/>
        </w:rPr>
        <w:t>r</w:t>
      </w:r>
      <w:r>
        <w:rPr>
          <w:color w:val="231F20"/>
          <w:spacing w:val="-1"/>
        </w:rPr>
        <w:t>a</w:t>
      </w:r>
      <w:r>
        <w:rPr>
          <w:color w:val="231F20"/>
          <w:spacing w:val="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v</w:t>
      </w:r>
      <w:r>
        <w:rPr>
          <w:color w:val="231F20"/>
        </w:rPr>
        <w:t>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Sec</w:t>
      </w:r>
      <w:r>
        <w:rPr>
          <w:color w:val="231F20"/>
          <w:spacing w:val="1"/>
        </w:rPr>
        <w:t>r</w:t>
      </w:r>
      <w:r>
        <w:rPr>
          <w:color w:val="231F20"/>
          <w:spacing w:val="-1"/>
        </w:rPr>
        <w:t>e</w:t>
      </w:r>
      <w:r>
        <w:rPr>
          <w:color w:val="231F20"/>
          <w:spacing w:val="-2"/>
        </w:rPr>
        <w:t>t</w:t>
      </w:r>
      <w:r>
        <w:rPr>
          <w:color w:val="231F20"/>
          <w:spacing w:val="-1"/>
        </w:rPr>
        <w:t>ar</w:t>
      </w:r>
      <w:r>
        <w:rPr>
          <w:color w:val="231F20"/>
        </w:rPr>
        <w:t>y</w:t>
      </w:r>
      <w:r>
        <w:rPr>
          <w:color w:val="231F20"/>
          <w:spacing w:val="9"/>
        </w:rPr>
        <w:t xml:space="preserve"> </w:t>
      </w:r>
      <w:r w:rsidR="008F0DEB">
        <w:rPr>
          <w:color w:val="3953A4"/>
          <w:spacing w:val="-1"/>
          <w:u w:val="single" w:color="3953A4"/>
        </w:rPr>
        <w:t>K.Abdurasulova@iaea.org</w:t>
      </w:r>
    </w:p>
    <w:p w:rsidR="00A87362" w:rsidRDefault="00A87362">
      <w:pPr>
        <w:spacing w:before="10" w:line="100" w:lineRule="exact"/>
        <w:rPr>
          <w:sz w:val="10"/>
          <w:szCs w:val="10"/>
        </w:rPr>
      </w:pPr>
    </w:p>
    <w:p w:rsidR="00A87362" w:rsidRDefault="002645CD">
      <w:pPr>
        <w:pStyle w:val="BodyText"/>
        <w:ind w:right="3789"/>
        <w:jc w:val="both"/>
      </w:pPr>
      <w:r>
        <w:rPr>
          <w:color w:val="231F20"/>
          <w:spacing w:val="-1"/>
        </w:rPr>
        <w:t>Pleas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1"/>
        </w:rPr>
        <w:t>tac</w:t>
      </w:r>
      <w:r>
        <w:rPr>
          <w:color w:val="231F20"/>
        </w:rPr>
        <w:t>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passpor</w:t>
      </w:r>
      <w:r>
        <w:rPr>
          <w:color w:val="231F20"/>
        </w:rPr>
        <w:t>t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co</w:t>
      </w:r>
      <w:r>
        <w:rPr>
          <w:color w:val="231F20"/>
          <w:spacing w:val="-2"/>
        </w:rPr>
        <w:t>p</w:t>
      </w:r>
      <w:r>
        <w:rPr>
          <w:color w:val="231F20"/>
        </w:rPr>
        <w:t>y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>r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t</w:t>
      </w:r>
      <w:r>
        <w:rPr>
          <w:color w:val="231F20"/>
          <w:spacing w:val="-1"/>
        </w:rPr>
        <w:t>he</w:t>
      </w:r>
      <w:r>
        <w:rPr>
          <w:color w:val="231F20"/>
        </w:rPr>
        <w:t>r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doc</w:t>
      </w:r>
      <w:r>
        <w:rPr>
          <w:color w:val="231F20"/>
        </w:rPr>
        <w:t>u</w:t>
      </w:r>
      <w:r>
        <w:rPr>
          <w:color w:val="231F20"/>
          <w:spacing w:val="-2"/>
        </w:rPr>
        <w:t>m</w:t>
      </w:r>
      <w:r>
        <w:rPr>
          <w:color w:val="231F20"/>
          <w:spacing w:val="-1"/>
        </w:rPr>
        <w:t>e</w:t>
      </w:r>
      <w:r>
        <w:rPr>
          <w:color w:val="231F20"/>
          <w:spacing w:val="-2"/>
        </w:rPr>
        <w:t>n</w:t>
      </w:r>
      <w:r>
        <w:rPr>
          <w:color w:val="231F20"/>
        </w:rPr>
        <w:t>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ident</w:t>
      </w:r>
      <w:r>
        <w:rPr>
          <w:color w:val="231F20"/>
          <w:spacing w:val="1"/>
        </w:rPr>
        <w:t>i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i</w:t>
      </w:r>
      <w:r>
        <w:rPr>
          <w:color w:val="231F20"/>
          <w:spacing w:val="1"/>
        </w:rPr>
        <w:t>c</w:t>
      </w:r>
      <w:r>
        <w:rPr>
          <w:color w:val="231F20"/>
          <w:spacing w:val="-1"/>
        </w:rPr>
        <w:t>at</w:t>
      </w:r>
      <w:r>
        <w:rPr>
          <w:color w:val="231F20"/>
          <w:spacing w:val="-4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(ID</w:t>
      </w:r>
      <w:r>
        <w:rPr>
          <w:color w:val="231F20"/>
          <w:spacing w:val="1"/>
        </w:rPr>
        <w:t>)</w:t>
      </w:r>
      <w:r>
        <w:rPr>
          <w:color w:val="231F20"/>
        </w:rPr>
        <w:t>.</w:t>
      </w:r>
    </w:p>
    <w:p w:rsidR="00A87362" w:rsidRDefault="00A87362">
      <w:pPr>
        <w:spacing w:before="2" w:line="110" w:lineRule="exact"/>
        <w:rPr>
          <w:sz w:val="11"/>
          <w:szCs w:val="11"/>
        </w:rPr>
      </w:pPr>
    </w:p>
    <w:p w:rsidR="00A87362" w:rsidRDefault="002645CD">
      <w:pPr>
        <w:pStyle w:val="BodyText"/>
        <w:spacing w:line="244" w:lineRule="auto"/>
        <w:ind w:right="321"/>
        <w:jc w:val="both"/>
      </w:pPr>
      <w:r>
        <w:rPr>
          <w:color w:val="231F20"/>
          <w:spacing w:val="-1"/>
        </w:rPr>
        <w:t>Partic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pant</w:t>
      </w:r>
      <w:r>
        <w:rPr>
          <w:color w:val="231F20"/>
        </w:rPr>
        <w:t>s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wh</w:t>
      </w:r>
      <w:r>
        <w:rPr>
          <w:color w:val="231F20"/>
        </w:rPr>
        <w:t>o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ar</w:t>
      </w:r>
      <w:r>
        <w:rPr>
          <w:color w:val="231F20"/>
        </w:rPr>
        <w:t>e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1"/>
        </w:rPr>
        <w:t>e</w:t>
      </w:r>
      <w:r>
        <w:rPr>
          <w:color w:val="231F20"/>
          <w:spacing w:val="-4"/>
        </w:rPr>
        <w:t>m</w:t>
      </w:r>
      <w:r>
        <w:rPr>
          <w:color w:val="231F20"/>
        </w:rPr>
        <w:t>b</w:t>
      </w:r>
      <w:r>
        <w:rPr>
          <w:color w:val="231F20"/>
          <w:spacing w:val="1"/>
        </w:rPr>
        <w:t>er</w:t>
      </w:r>
      <w:r>
        <w:rPr>
          <w:color w:val="231F20"/>
        </w:rPr>
        <w:t>s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>f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</w:rPr>
        <w:t>n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n</w:t>
      </w:r>
      <w:r>
        <w:rPr>
          <w:color w:val="231F20"/>
          <w:spacing w:val="-1"/>
        </w:rPr>
        <w:t>vite</w:t>
      </w:r>
      <w:r>
        <w:rPr>
          <w:color w:val="231F20"/>
        </w:rPr>
        <w:t>d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1"/>
        </w:rPr>
        <w:t>r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anizat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ca</w:t>
      </w:r>
      <w:r>
        <w:rPr>
          <w:color w:val="231F20"/>
        </w:rPr>
        <w:t>n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su</w:t>
      </w:r>
      <w:r>
        <w:rPr>
          <w:color w:val="231F20"/>
        </w:rPr>
        <w:t>b</w:t>
      </w:r>
      <w:r>
        <w:rPr>
          <w:color w:val="231F20"/>
          <w:spacing w:val="-4"/>
        </w:rPr>
        <w:t>m</w:t>
      </w:r>
      <w:r>
        <w:rPr>
          <w:color w:val="231F20"/>
          <w:spacing w:val="-1"/>
        </w:rPr>
        <w:t>i</w:t>
      </w:r>
      <w:r>
        <w:rPr>
          <w:color w:val="231F20"/>
        </w:rPr>
        <w:t>t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t</w:t>
      </w:r>
      <w:r>
        <w:rPr>
          <w:color w:val="231F20"/>
        </w:rPr>
        <w:t>h</w:t>
      </w:r>
      <w:r>
        <w:rPr>
          <w:color w:val="231F20"/>
          <w:spacing w:val="-2"/>
        </w:rPr>
        <w:t>i</w:t>
      </w:r>
      <w:r>
        <w:rPr>
          <w:color w:val="231F20"/>
        </w:rPr>
        <w:t>s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1"/>
        </w:rPr>
        <w:t>o</w:t>
      </w:r>
      <w:r>
        <w:rPr>
          <w:color w:val="231F20"/>
          <w:spacing w:val="2"/>
        </w:rPr>
        <w:t>r</w:t>
      </w:r>
      <w:r>
        <w:rPr>
          <w:color w:val="231F20"/>
        </w:rPr>
        <w:t>m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t</w:t>
      </w:r>
      <w:r>
        <w:rPr>
          <w:color w:val="231F20"/>
        </w:rPr>
        <w:t>o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thei</w:t>
      </w:r>
      <w:r>
        <w:rPr>
          <w:color w:val="231F20"/>
        </w:rPr>
        <w:t>r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  <w:spacing w:val="1"/>
        </w:rPr>
        <w:t>r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aniza</w:t>
      </w:r>
      <w:r>
        <w:rPr>
          <w:color w:val="231F20"/>
          <w:spacing w:val="-2"/>
        </w:rPr>
        <w:t>t</w:t>
      </w:r>
      <w:r>
        <w:rPr>
          <w:color w:val="231F20"/>
          <w:spacing w:val="-1"/>
        </w:rPr>
        <w:t>io</w:t>
      </w:r>
      <w:r>
        <w:rPr>
          <w:color w:val="231F20"/>
        </w:rPr>
        <w:t>n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</w:t>
      </w:r>
      <w:r>
        <w:rPr>
          <w:color w:val="231F20"/>
        </w:rPr>
        <w:t>r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subse</w:t>
      </w:r>
      <w:r>
        <w:rPr>
          <w:color w:val="231F20"/>
          <w:spacing w:val="-2"/>
        </w:rPr>
        <w:t>q</w:t>
      </w:r>
      <w:r>
        <w:rPr>
          <w:color w:val="231F20"/>
          <w:spacing w:val="-1"/>
        </w:rPr>
        <w:t>ue</w:t>
      </w:r>
      <w:r>
        <w:rPr>
          <w:color w:val="231F20"/>
        </w:rPr>
        <w:t>nt</w:t>
      </w:r>
      <w:r>
        <w:rPr>
          <w:color w:val="231F20"/>
          <w:w w:val="101"/>
        </w:rPr>
        <w:t xml:space="preserve"> </w:t>
      </w:r>
      <w:r>
        <w:rPr>
          <w:color w:val="231F20"/>
          <w:spacing w:val="-1"/>
        </w:rPr>
        <w:t>t</w:t>
      </w:r>
      <w:r>
        <w:rPr>
          <w:color w:val="231F20"/>
          <w:spacing w:val="1"/>
        </w:rPr>
        <w:t>r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1"/>
        </w:rPr>
        <w:t>s</w:t>
      </w:r>
      <w:r>
        <w:rPr>
          <w:color w:val="231F20"/>
          <w:spacing w:val="-3"/>
        </w:rPr>
        <w:t>m</w:t>
      </w:r>
      <w:r>
        <w:rPr>
          <w:color w:val="231F20"/>
          <w:spacing w:val="-1"/>
        </w:rPr>
        <w:t>issi</w:t>
      </w:r>
      <w:r>
        <w:rPr>
          <w:color w:val="231F20"/>
        </w:rPr>
        <w:t>on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t</w:t>
      </w:r>
      <w:r>
        <w:rPr>
          <w:color w:val="231F20"/>
        </w:rPr>
        <w:t>o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th</w:t>
      </w:r>
      <w:r>
        <w:rPr>
          <w:color w:val="231F20"/>
        </w:rPr>
        <w:t>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IAEA.</w:t>
      </w:r>
    </w:p>
    <w:p w:rsidR="00A87362" w:rsidRDefault="002645CD" w:rsidP="008F0DEB">
      <w:pPr>
        <w:spacing w:line="270" w:lineRule="exact"/>
        <w:ind w:left="1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Deadlin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IAE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throug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officia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channels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24"/>
          <w:szCs w:val="24"/>
        </w:rPr>
        <w:t xml:space="preserve"> </w:t>
      </w:r>
      <w:r w:rsidR="008F0DE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24"/>
          <w:szCs w:val="24"/>
        </w:rPr>
        <w:t xml:space="preserve"> </w:t>
      </w:r>
      <w:r w:rsidR="008F0DEB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September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2019</w:t>
      </w:r>
    </w:p>
    <w:p w:rsidR="00A87362" w:rsidRDefault="00A87362">
      <w:pPr>
        <w:spacing w:before="9" w:line="100" w:lineRule="exact"/>
        <w:rPr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0"/>
        <w:gridCol w:w="260"/>
        <w:gridCol w:w="3112"/>
        <w:gridCol w:w="1698"/>
      </w:tblGrid>
      <w:tr w:rsidR="00A87362">
        <w:trPr>
          <w:trHeight w:hRule="exact" w:val="497"/>
        </w:trPr>
        <w:tc>
          <w:tcPr>
            <w:tcW w:w="3990" w:type="dxa"/>
            <w:gridSpan w:val="2"/>
            <w:tcBorders>
              <w:top w:val="single" w:sz="7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A87362" w:rsidRDefault="002645CD">
            <w:pPr>
              <w:pStyle w:val="TableParagraph"/>
              <w:spacing w:line="228" w:lineRule="exact"/>
              <w:ind w:lef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ily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e(s):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(s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in passpor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)</w:t>
            </w:r>
          </w:p>
          <w:p w:rsidR="00A87362" w:rsidRDefault="009F6E3A">
            <w:pPr>
              <w:pStyle w:val="TableParagraph"/>
              <w:spacing w:before="27"/>
              <w:ind w:left="1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TAVAKOLI</w:t>
            </w:r>
          </w:p>
        </w:tc>
        <w:tc>
          <w:tcPr>
            <w:tcW w:w="3112" w:type="dxa"/>
            <w:tcBorders>
              <w:top w:val="single" w:sz="7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A87362" w:rsidRDefault="002645CD">
            <w:pPr>
              <w:pStyle w:val="TableParagraph"/>
              <w:spacing w:line="228" w:lineRule="exact"/>
              <w:ind w:lef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rst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e(s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(s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as in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ass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)</w:t>
            </w:r>
          </w:p>
          <w:p w:rsidR="00A87362" w:rsidRDefault="009F6E3A">
            <w:pPr>
              <w:pStyle w:val="TableParagraph"/>
              <w:spacing w:before="29"/>
              <w:ind w:left="1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ELHAM</w:t>
            </w:r>
          </w:p>
        </w:tc>
        <w:tc>
          <w:tcPr>
            <w:tcW w:w="1698" w:type="dxa"/>
            <w:tcBorders>
              <w:top w:val="single" w:sz="7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A87362" w:rsidRDefault="002645CD">
            <w:pPr>
              <w:pStyle w:val="TableParagraph"/>
              <w:spacing w:line="22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</w:t>
            </w:r>
            <w:proofErr w:type="spellEnd"/>
          </w:p>
          <w:p w:rsidR="00A87362" w:rsidRDefault="009F6E3A">
            <w:pPr>
              <w:pStyle w:val="TableParagraph"/>
              <w:spacing w:before="37"/>
              <w:ind w:left="1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Ms</w:t>
            </w:r>
            <w:proofErr w:type="spellEnd"/>
          </w:p>
        </w:tc>
      </w:tr>
      <w:tr w:rsidR="00A87362">
        <w:trPr>
          <w:trHeight w:hRule="exact" w:val="749"/>
        </w:trPr>
        <w:tc>
          <w:tcPr>
            <w:tcW w:w="8800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A87362" w:rsidRDefault="002645CD">
            <w:pPr>
              <w:pStyle w:val="TableParagraph"/>
              <w:spacing w:line="228" w:lineRule="exact"/>
              <w:ind w:lef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stitutio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:</w:t>
            </w:r>
          </w:p>
          <w:p w:rsidR="00A87362" w:rsidRDefault="004D1ADA">
            <w:pPr>
              <w:pStyle w:val="TableParagraph"/>
              <w:spacing w:before="13"/>
              <w:ind w:left="1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D1ADA">
              <w:rPr>
                <w:rFonts w:ascii="Times New Roman" w:eastAsia="Times New Roman" w:hAnsi="Times New Roman" w:cs="Times New Roman"/>
                <w:sz w:val="16"/>
                <w:szCs w:val="16"/>
              </w:rPr>
              <w:t>Bushehr</w:t>
            </w:r>
            <w:proofErr w:type="spellEnd"/>
            <w:r w:rsidRPr="004D1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Nuclear Power Plant (BNPP)</w:t>
            </w:r>
          </w:p>
        </w:tc>
      </w:tr>
      <w:tr w:rsidR="00A87362">
        <w:trPr>
          <w:trHeight w:hRule="exact" w:val="1003"/>
        </w:trPr>
        <w:tc>
          <w:tcPr>
            <w:tcW w:w="8800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A87362" w:rsidRDefault="002645CD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ad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res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s:</w:t>
            </w:r>
          </w:p>
          <w:p w:rsidR="00A87362" w:rsidRDefault="004D1ADA">
            <w:pPr>
              <w:pStyle w:val="TableParagraph"/>
              <w:spacing w:before="23"/>
              <w:ind w:left="13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D1ADA">
              <w:rPr>
                <w:rFonts w:ascii="Times New Roman" w:eastAsia="Times New Roman" w:hAnsi="Times New Roman" w:cs="Times New Roman"/>
                <w:sz w:val="16"/>
                <w:szCs w:val="16"/>
              </w:rPr>
              <w:t>Bushehr</w:t>
            </w:r>
            <w:proofErr w:type="spellEnd"/>
            <w:r w:rsidRPr="004D1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Nuclear Power Plant, </w:t>
            </w:r>
            <w:proofErr w:type="spellStart"/>
            <w:r w:rsidRPr="004D1ADA">
              <w:rPr>
                <w:rFonts w:ascii="Times New Roman" w:eastAsia="Times New Roman" w:hAnsi="Times New Roman" w:cs="Times New Roman"/>
                <w:sz w:val="16"/>
                <w:szCs w:val="16"/>
              </w:rPr>
              <w:t>Bushehr</w:t>
            </w:r>
            <w:proofErr w:type="spellEnd"/>
            <w:r w:rsidRPr="004D1ADA">
              <w:rPr>
                <w:rFonts w:ascii="Times New Roman" w:eastAsia="Times New Roman" w:hAnsi="Times New Roman" w:cs="Times New Roman"/>
                <w:sz w:val="16"/>
                <w:szCs w:val="16"/>
              </w:rPr>
              <w:t>, IRAN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A87362">
        <w:trPr>
          <w:trHeight w:hRule="exact" w:val="497"/>
        </w:trPr>
        <w:tc>
          <w:tcPr>
            <w:tcW w:w="8800" w:type="dxa"/>
            <w:gridSpan w:val="4"/>
            <w:tcBorders>
              <w:top w:val="single" w:sz="6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:rsidR="00A87362" w:rsidRDefault="002645CD">
            <w:pPr>
              <w:pStyle w:val="TableParagraph"/>
              <w:spacing w:line="227" w:lineRule="exact"/>
              <w:ind w:left="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Tel.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>(F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position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  <w:szCs w:val="20"/>
              </w:rPr>
              <w:t xml:space="preserve">x): 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position w:val="1"/>
                <w:sz w:val="20"/>
                <w:szCs w:val="20"/>
              </w:rPr>
              <w:t xml:space="preserve"> </w:t>
            </w:r>
            <w:r w:rsidR="004D1ADA" w:rsidRPr="004D1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+987731112580</w:t>
            </w:r>
          </w:p>
        </w:tc>
      </w:tr>
      <w:tr w:rsidR="00A87362">
        <w:trPr>
          <w:trHeight w:hRule="exact" w:val="497"/>
        </w:trPr>
        <w:tc>
          <w:tcPr>
            <w:tcW w:w="8800" w:type="dxa"/>
            <w:gridSpan w:val="4"/>
            <w:tcBorders>
              <w:top w:val="single" w:sz="7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A87362" w:rsidRDefault="002645CD" w:rsidP="004D1ADA">
            <w:pPr>
              <w:pStyle w:val="TableParagraph"/>
              <w:spacing w:line="228" w:lineRule="exact"/>
              <w:ind w:left="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0"/>
                <w:szCs w:val="20"/>
              </w:rPr>
              <w:t xml:space="preserve"> </w:t>
            </w:r>
            <w:hyperlink r:id="rId8" w:history="1">
              <w:r w:rsidR="008F0DEB" w:rsidRPr="00A77102">
                <w:rPr>
                  <w:rStyle w:val="Hyperlink"/>
                  <w:rFonts w:ascii="Times New Roman" w:eastAsia="Times New Roman" w:hAnsi="Times New Roman" w:cs="Times New Roman"/>
                  <w:position w:val="1"/>
                  <w:sz w:val="16"/>
                  <w:szCs w:val="16"/>
                </w:rPr>
                <w:t>e.tavakoli84@gmail.com</w:t>
              </w:r>
            </w:hyperlink>
          </w:p>
        </w:tc>
      </w:tr>
      <w:tr w:rsidR="00A87362">
        <w:trPr>
          <w:trHeight w:hRule="exact" w:val="1003"/>
        </w:trPr>
        <w:tc>
          <w:tcPr>
            <w:tcW w:w="373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A87362" w:rsidRDefault="002645CD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:</w:t>
            </w:r>
          </w:p>
          <w:p w:rsidR="00A87362" w:rsidRDefault="002645CD">
            <w:pPr>
              <w:pStyle w:val="TableParagraph"/>
              <w:spacing w:before="21"/>
              <w:ind w:left="1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Iranian</w:t>
            </w:r>
          </w:p>
        </w:tc>
        <w:tc>
          <w:tcPr>
            <w:tcW w:w="5070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A87362" w:rsidRDefault="002645CD">
            <w:pPr>
              <w:pStyle w:val="TableParagraph"/>
              <w:spacing w:line="268" w:lineRule="auto"/>
              <w:ind w:left="114" w:right="7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Repres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ting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llo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te/n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n-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r State/entity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invited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organization:</w:t>
            </w:r>
          </w:p>
          <w:p w:rsidR="00A87362" w:rsidRDefault="002645CD">
            <w:pPr>
              <w:pStyle w:val="TableParagraph"/>
              <w:spacing w:line="181" w:lineRule="exact"/>
              <w:ind w:left="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Islamic Republic of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Iran</w:t>
            </w:r>
          </w:p>
        </w:tc>
      </w:tr>
      <w:tr w:rsidR="00F440AF" w:rsidTr="00EB6E0C">
        <w:trPr>
          <w:trHeight w:hRule="exact" w:val="2246"/>
        </w:trPr>
        <w:tc>
          <w:tcPr>
            <w:tcW w:w="8800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440AF" w:rsidRDefault="00F440AF">
            <w:pPr>
              <w:pStyle w:val="TableParagraph"/>
              <w:spacing w:line="268" w:lineRule="auto"/>
              <w:ind w:left="114" w:right="756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If/as applicable:</w:t>
            </w:r>
          </w:p>
          <w:p w:rsidR="00F440AF" w:rsidRDefault="00F440AF">
            <w:pPr>
              <w:pStyle w:val="TableParagraph"/>
              <w:spacing w:line="268" w:lineRule="auto"/>
              <w:ind w:left="114" w:right="756"/>
              <w:rPr>
                <w:rFonts w:ascii="TimesNewRomanPSMT" w:hAnsi="TimesNewRomanPSMT" w:cs="TimesNewRomanPSMT"/>
                <w:sz w:val="21"/>
                <w:szCs w:val="21"/>
              </w:rPr>
            </w:pPr>
          </w:p>
          <w:p w:rsidR="00F440AF" w:rsidRDefault="008F0DEB" w:rsidP="00F440AF">
            <w:pPr>
              <w:pStyle w:val="TableParagraph"/>
              <w:spacing w:line="268" w:lineRule="auto"/>
              <w:ind w:left="114" w:right="756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768A590" wp14:editId="34A47D0D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17145</wp:posOffset>
                      </wp:positionV>
                      <wp:extent cx="128905" cy="132080"/>
                      <wp:effectExtent l="12065" t="12700" r="11430" b="7620"/>
                      <wp:wrapNone/>
                      <wp:docPr id="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" cy="132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259.5pt;margin-top:1.35pt;width:10.15pt;height:10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" fillcolor="black [3213]"/>
                  </w:pict>
                </mc:Fallback>
              </mc:AlternateContent>
            </w:r>
            <w:r>
              <w:rPr>
                <w:rFonts w:ascii="TimesNewRomanPSMT" w:hAnsi="TimesNewRomanPSMT" w:cs="TimesNewRomanPSMT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55E193E" wp14:editId="25FB17DF">
                      <wp:simplePos x="0" y="0"/>
                      <wp:positionH relativeFrom="column">
                        <wp:posOffset>4260215</wp:posOffset>
                      </wp:positionH>
                      <wp:positionV relativeFrom="paragraph">
                        <wp:posOffset>16510</wp:posOffset>
                      </wp:positionV>
                      <wp:extent cx="128905" cy="132080"/>
                      <wp:effectExtent l="12065" t="11430" r="11430" b="8890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335.45pt;margin-top:1.3pt;width:10.15pt;height:10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1c5IQIAADw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"/>
                  </w:pict>
                </mc:Fallback>
              </mc:AlternateContent>
            </w:r>
            <w:r w:rsidR="00F440AF">
              <w:rPr>
                <w:rFonts w:ascii="TimesNewRomanPSMT" w:hAnsi="TimesNewRomanPSMT" w:cs="TimesNewRomanPSMT"/>
                <w:sz w:val="21"/>
                <w:szCs w:val="21"/>
              </w:rPr>
              <w:t xml:space="preserve">Do you intend to submit a paper?                                   Yes                         No </w:t>
            </w:r>
          </w:p>
          <w:p w:rsidR="00F440AF" w:rsidRDefault="00A621A1">
            <w:pPr>
              <w:pStyle w:val="TableParagraph"/>
              <w:spacing w:line="268" w:lineRule="auto"/>
              <w:ind w:left="114" w:right="756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E99E37C" wp14:editId="30B8DDA5">
                      <wp:simplePos x="0" y="0"/>
                      <wp:positionH relativeFrom="column">
                        <wp:posOffset>4266648</wp:posOffset>
                      </wp:positionH>
                      <wp:positionV relativeFrom="paragraph">
                        <wp:posOffset>165100</wp:posOffset>
                      </wp:positionV>
                      <wp:extent cx="128905" cy="132080"/>
                      <wp:effectExtent l="0" t="0" r="23495" b="20320"/>
                      <wp:wrapNone/>
                      <wp:docPr id="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" cy="132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335.95pt;margin-top:13pt;width:10.15pt;height:10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" fillcolor="black [3213]"/>
                  </w:pict>
                </mc:Fallback>
              </mc:AlternateContent>
            </w:r>
            <w:r w:rsidR="008F0DEB">
              <w:rPr>
                <w:rFonts w:ascii="TimesNewRomanPSMT" w:hAnsi="TimesNewRomanPSMT" w:cs="TimesNewRomanPSMT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A759D84" wp14:editId="1D28BAFB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164465</wp:posOffset>
                      </wp:positionV>
                      <wp:extent cx="128905" cy="132080"/>
                      <wp:effectExtent l="9525" t="12700" r="13970" b="762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259.5pt;margin-top:12.95pt;width:10.15pt;height:10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zMkIQIAADw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"/>
                  </w:pict>
                </mc:Fallback>
              </mc:AlternateContent>
            </w:r>
          </w:p>
          <w:p w:rsidR="00F440AF" w:rsidRDefault="00F440AF">
            <w:pPr>
              <w:pStyle w:val="TableParagraph"/>
              <w:spacing w:line="268" w:lineRule="auto"/>
              <w:ind w:left="114" w:right="756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Would you prefer to present your paper as a poster?      Yes                        No</w:t>
            </w:r>
          </w:p>
          <w:p w:rsidR="00F440AF" w:rsidRDefault="00F440AF">
            <w:pPr>
              <w:pStyle w:val="TableParagraph"/>
              <w:spacing w:line="268" w:lineRule="auto"/>
              <w:ind w:left="114" w:right="756"/>
              <w:rPr>
                <w:rFonts w:ascii="TimesNewRomanPSMT" w:hAnsi="TimesNewRomanPSMT" w:cs="TimesNewRomanPSMT"/>
                <w:sz w:val="21"/>
                <w:szCs w:val="21"/>
              </w:rPr>
            </w:pPr>
          </w:p>
          <w:p w:rsidR="00F440AF" w:rsidRDefault="00F440AF" w:rsidP="00A16974">
            <w:pPr>
              <w:pStyle w:val="TableParagraph"/>
              <w:spacing w:line="268" w:lineRule="auto"/>
              <w:ind w:left="114" w:right="756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 xml:space="preserve">Title: </w:t>
            </w:r>
            <w:r w:rsidR="00A16974">
              <w:rPr>
                <w:rFonts w:ascii="TimesNewRomanPSMT" w:hAnsi="TimesNewRomanPSMT" w:cs="TimesNewRomanPSMT"/>
                <w:sz w:val="21"/>
                <w:szCs w:val="21"/>
              </w:rPr>
              <w:t>D</w:t>
            </w:r>
            <w:bookmarkStart w:id="0" w:name="_GoBack"/>
            <w:bookmarkEnd w:id="0"/>
            <w:r w:rsidR="00EB6E0C">
              <w:rPr>
                <w:rFonts w:ascii="TimesNewRomanPSMT" w:hAnsi="TimesNewRomanPSMT" w:cs="TimesNewRomanPSMT"/>
                <w:sz w:val="21"/>
                <w:szCs w:val="21"/>
              </w:rPr>
              <w:t xml:space="preserve">evelopment of SAMGs for BNPP-1 and the expected applications of  IAEA’s SAMG-D Toolkit </w:t>
            </w:r>
            <w:r w:rsidR="008F78CC">
              <w:rPr>
                <w:rFonts w:ascii="TimesNewRomanPSMT" w:hAnsi="TimesNewRomanPSMT" w:cs="TimesNewRomanPSMT"/>
                <w:sz w:val="21"/>
                <w:szCs w:val="21"/>
              </w:rPr>
              <w:t>in support of BNPP-1 SAMGs development.</w:t>
            </w:r>
          </w:p>
        </w:tc>
      </w:tr>
    </w:tbl>
    <w:p w:rsidR="002645CD" w:rsidRDefault="002645CD"/>
    <w:sectPr w:rsidR="002645CD">
      <w:type w:val="continuous"/>
      <w:pgSz w:w="12240" w:h="15840"/>
      <w:pgMar w:top="820" w:right="14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62"/>
    <w:rsid w:val="002645CD"/>
    <w:rsid w:val="004D1ADA"/>
    <w:rsid w:val="008F0DEB"/>
    <w:rsid w:val="008F78CC"/>
    <w:rsid w:val="009F6E3A"/>
    <w:rsid w:val="00A16974"/>
    <w:rsid w:val="00A621A1"/>
    <w:rsid w:val="00A87362"/>
    <w:rsid w:val="00EB6E0C"/>
    <w:rsid w:val="00F440AF"/>
    <w:rsid w:val="00FE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2"/>
      <w:outlineLvl w:val="0"/>
    </w:pPr>
    <w:rPr>
      <w:rFonts w:ascii="Times New Roman" w:eastAsia="Times New Roman" w:hAnsi="Times New Roman"/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2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D1A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2"/>
      <w:outlineLvl w:val="0"/>
    </w:pPr>
    <w:rPr>
      <w:rFonts w:ascii="Times New Roman" w:eastAsia="Times New Roman" w:hAnsi="Times New Roman"/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2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D1A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tavakoli8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Miassoedov@iaea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fficial.Mail@iaea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Note Verbale (5).docx</vt:lpstr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Note Verbale (5).docx</dc:title>
  <dc:creator>POKOSR</dc:creator>
  <cp:lastModifiedBy>Tavakoli Elham</cp:lastModifiedBy>
  <cp:revision>5</cp:revision>
  <dcterms:created xsi:type="dcterms:W3CDTF">2019-08-18T05:55:00Z</dcterms:created>
  <dcterms:modified xsi:type="dcterms:W3CDTF">2019-08-27T10:59:00Z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LastSaved">
    <vt:filetime>2019-06-11T00:00:00Z</vt:filetime>
  </property>
</Properties>
</file>