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124"/>
        <w:gridCol w:w="1224"/>
        <w:gridCol w:w="2298"/>
      </w:tblGrid>
      <w:tr w:rsidR="00D621E1" w:rsidRPr="0039264A" w:rsidTr="00D4367F">
        <w:trPr>
          <w:trHeight w:val="425"/>
          <w:jc w:val="center"/>
        </w:trPr>
        <w:tc>
          <w:tcPr>
            <w:tcW w:w="1628" w:type="pct"/>
            <w:vMerge w:val="restart"/>
            <w:vAlign w:val="center"/>
          </w:tcPr>
          <w:p w:rsidR="00D621E1" w:rsidRPr="0039264A" w:rsidRDefault="00D621E1" w:rsidP="00842ED8">
            <w:pPr>
              <w:tabs>
                <w:tab w:val="center" w:pos="4320"/>
                <w:tab w:val="right" w:pos="8640"/>
              </w:tabs>
              <w:rPr>
                <w:rFonts w:cs="B Mitra"/>
                <w:rtl/>
              </w:rPr>
            </w:pPr>
            <w:r w:rsidRPr="0039264A">
              <w:rPr>
                <w:rFonts w:cs="B Mitra" w:hint="cs"/>
                <w:rtl/>
              </w:rPr>
              <w:t>شركت توليد و توسعه انرژي اتمي ايران</w:t>
            </w:r>
          </w:p>
        </w:tc>
        <w:tc>
          <w:tcPr>
            <w:tcW w:w="1585" w:type="pct"/>
            <w:vMerge w:val="restart"/>
            <w:vAlign w:val="center"/>
          </w:tcPr>
          <w:p w:rsidR="00D621E1" w:rsidRPr="0039264A" w:rsidRDefault="00D621E1" w:rsidP="007D2314">
            <w:pPr>
              <w:pStyle w:val="NoSpacing"/>
              <w:jc w:val="center"/>
              <w:rPr>
                <w:rFonts w:cs="B Mitra"/>
                <w:rtl/>
              </w:rPr>
            </w:pPr>
            <w:r w:rsidRPr="0039264A">
              <w:rPr>
                <w:rFonts w:cs="B Mitra"/>
                <w:noProof/>
                <w:rtl/>
                <w:lang w:bidi="ar-SA"/>
              </w:rPr>
              <w:drawing>
                <wp:anchor distT="0" distB="0" distL="114300" distR="114300" simplePos="0" relativeHeight="251659776" behindDoc="0" locked="0" layoutInCell="1" allowOverlap="1" wp14:anchorId="35204D92" wp14:editId="334CB0E2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635</wp:posOffset>
                  </wp:positionV>
                  <wp:extent cx="747395" cy="489585"/>
                  <wp:effectExtent l="19050" t="0" r="0" b="0"/>
                  <wp:wrapSquare wrapText="bothSides"/>
                  <wp:docPr id="5" name="Picture 2" descr="0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489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621E1" w:rsidRPr="0039264A" w:rsidRDefault="00D621E1" w:rsidP="007D2314">
            <w:pPr>
              <w:pStyle w:val="NoSpacing"/>
              <w:jc w:val="center"/>
              <w:rPr>
                <w:rFonts w:cs="B Mitra"/>
                <w:rtl/>
              </w:rPr>
            </w:pPr>
          </w:p>
          <w:p w:rsidR="00D621E1" w:rsidRPr="0039264A" w:rsidRDefault="00D621E1" w:rsidP="007D2314">
            <w:pPr>
              <w:pStyle w:val="NoSpacing"/>
              <w:jc w:val="center"/>
              <w:rPr>
                <w:rFonts w:cs="B Mitra"/>
                <w:rtl/>
              </w:rPr>
            </w:pPr>
          </w:p>
          <w:p w:rsidR="00D621E1" w:rsidRPr="0039264A" w:rsidRDefault="00BE23B2" w:rsidP="007D2314">
            <w:pPr>
              <w:pStyle w:val="NoSpacing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سازماندهی فعالیت های حوزه تجارب بهره برداری</w:t>
            </w:r>
          </w:p>
        </w:tc>
        <w:tc>
          <w:tcPr>
            <w:tcW w:w="621" w:type="pct"/>
            <w:tcBorders>
              <w:right w:val="nil"/>
            </w:tcBorders>
            <w:vAlign w:val="center"/>
          </w:tcPr>
          <w:p w:rsidR="00D621E1" w:rsidRPr="0039264A" w:rsidRDefault="00D621E1" w:rsidP="00221AFD">
            <w:pPr>
              <w:tabs>
                <w:tab w:val="center" w:pos="4320"/>
                <w:tab w:val="right" w:pos="8640"/>
              </w:tabs>
              <w:rPr>
                <w:rFonts w:cs="B Mitra"/>
                <w:rtl/>
              </w:rPr>
            </w:pPr>
            <w:r w:rsidRPr="0039264A">
              <w:rPr>
                <w:rFonts w:cs="B Mitra" w:hint="cs"/>
                <w:rtl/>
              </w:rPr>
              <w:t xml:space="preserve">كد صورتجلسه: </w:t>
            </w:r>
          </w:p>
        </w:tc>
        <w:tc>
          <w:tcPr>
            <w:tcW w:w="1166" w:type="pct"/>
            <w:tcBorders>
              <w:left w:val="nil"/>
            </w:tcBorders>
            <w:vAlign w:val="center"/>
          </w:tcPr>
          <w:p w:rsidR="00D621E1" w:rsidRPr="0039264A" w:rsidRDefault="00D621E1" w:rsidP="00BE23B2">
            <w:pPr>
              <w:tabs>
                <w:tab w:val="center" w:pos="4320"/>
                <w:tab w:val="right" w:pos="8640"/>
              </w:tabs>
              <w:bidi w:val="0"/>
              <w:rPr>
                <w:rFonts w:ascii="Arial" w:hAnsi="Arial" w:cs="B Mitra"/>
                <w:sz w:val="20"/>
                <w:szCs w:val="20"/>
              </w:rPr>
            </w:pPr>
            <w:r w:rsidRPr="006E3FCB">
              <w:rPr>
                <w:rFonts w:ascii="Arial" w:hAnsi="Arial" w:cs="B Mitra"/>
                <w:sz w:val="20"/>
                <w:szCs w:val="20"/>
              </w:rPr>
              <w:t>MOM-</w:t>
            </w:r>
            <w:r w:rsidR="00BE23B2" w:rsidRPr="006E3FCB">
              <w:rPr>
                <w:rFonts w:ascii="Arial" w:hAnsi="Arial" w:cs="B Mitra"/>
                <w:sz w:val="20"/>
                <w:szCs w:val="20"/>
              </w:rPr>
              <w:t>1020</w:t>
            </w:r>
            <w:r w:rsidR="00BE23B2">
              <w:rPr>
                <w:rFonts w:ascii="Arial" w:hAnsi="Arial" w:cs="B Mitra"/>
                <w:sz w:val="20"/>
                <w:szCs w:val="20"/>
              </w:rPr>
              <w:t>-</w:t>
            </w:r>
          </w:p>
        </w:tc>
      </w:tr>
      <w:tr w:rsidR="00D621E1" w:rsidRPr="0039264A" w:rsidTr="00D4367F">
        <w:trPr>
          <w:trHeight w:val="426"/>
          <w:jc w:val="center"/>
        </w:trPr>
        <w:tc>
          <w:tcPr>
            <w:tcW w:w="1628" w:type="pct"/>
            <w:vMerge/>
            <w:vAlign w:val="center"/>
          </w:tcPr>
          <w:p w:rsidR="00D621E1" w:rsidRPr="0039264A" w:rsidRDefault="00D621E1" w:rsidP="00842ED8">
            <w:pPr>
              <w:tabs>
                <w:tab w:val="center" w:pos="4320"/>
                <w:tab w:val="right" w:pos="8640"/>
              </w:tabs>
              <w:rPr>
                <w:rFonts w:cs="B Mitra"/>
                <w:rtl/>
              </w:rPr>
            </w:pPr>
          </w:p>
        </w:tc>
        <w:tc>
          <w:tcPr>
            <w:tcW w:w="1585" w:type="pct"/>
            <w:vMerge/>
            <w:vAlign w:val="center"/>
          </w:tcPr>
          <w:p w:rsidR="00D621E1" w:rsidRPr="0039264A" w:rsidRDefault="00D621E1" w:rsidP="007C6FF2">
            <w:pPr>
              <w:tabs>
                <w:tab w:val="center" w:pos="4320"/>
                <w:tab w:val="right" w:pos="8640"/>
              </w:tabs>
              <w:rPr>
                <w:rFonts w:cs="B Mitra"/>
                <w:rtl/>
              </w:rPr>
            </w:pPr>
          </w:p>
        </w:tc>
        <w:tc>
          <w:tcPr>
            <w:tcW w:w="1787" w:type="pct"/>
            <w:gridSpan w:val="2"/>
            <w:vAlign w:val="center"/>
          </w:tcPr>
          <w:p w:rsidR="00D621E1" w:rsidRPr="0039264A" w:rsidRDefault="00D621E1" w:rsidP="006146DA">
            <w:pPr>
              <w:tabs>
                <w:tab w:val="center" w:pos="4320"/>
                <w:tab w:val="right" w:pos="8640"/>
              </w:tabs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پیوست: </w:t>
            </w:r>
            <w:r w:rsidR="006146DA">
              <w:rPr>
                <w:rFonts w:cs="B Mitra" w:hint="cs"/>
                <w:shd w:val="clear" w:color="auto" w:fill="FFFFFF" w:themeFill="background1"/>
                <w:rtl/>
              </w:rPr>
              <w:t>د</w:t>
            </w:r>
            <w:r w:rsidR="00EF3CD3">
              <w:rPr>
                <w:rFonts w:cs="B Mitra" w:hint="cs"/>
                <w:shd w:val="clear" w:color="auto" w:fill="FFFFFF" w:themeFill="background1"/>
                <w:rtl/>
              </w:rPr>
              <w:t>ارد</w:t>
            </w:r>
          </w:p>
        </w:tc>
      </w:tr>
      <w:tr w:rsidR="00743D69" w:rsidRPr="0039264A" w:rsidTr="00D4367F">
        <w:trPr>
          <w:trHeight w:val="426"/>
          <w:jc w:val="center"/>
        </w:trPr>
        <w:tc>
          <w:tcPr>
            <w:tcW w:w="1628" w:type="pct"/>
            <w:vAlign w:val="center"/>
          </w:tcPr>
          <w:p w:rsidR="00743D69" w:rsidRPr="0039264A" w:rsidRDefault="00743D69" w:rsidP="00842ED8">
            <w:pPr>
              <w:tabs>
                <w:tab w:val="center" w:pos="4320"/>
                <w:tab w:val="right" w:pos="8640"/>
              </w:tabs>
              <w:rPr>
                <w:rFonts w:cs="B Mitra"/>
                <w:rtl/>
              </w:rPr>
            </w:pPr>
            <w:r w:rsidRPr="0039264A">
              <w:rPr>
                <w:rFonts w:cs="B Mitra" w:hint="cs"/>
                <w:rtl/>
              </w:rPr>
              <w:t>شركت بهره‌برداري نيروگاه اتمي بوشهر</w:t>
            </w:r>
          </w:p>
        </w:tc>
        <w:tc>
          <w:tcPr>
            <w:tcW w:w="1585" w:type="pct"/>
            <w:vMerge/>
            <w:vAlign w:val="center"/>
          </w:tcPr>
          <w:p w:rsidR="00743D69" w:rsidRPr="0039264A" w:rsidRDefault="00743D69" w:rsidP="007C6FF2">
            <w:pPr>
              <w:tabs>
                <w:tab w:val="center" w:pos="4320"/>
                <w:tab w:val="right" w:pos="8640"/>
              </w:tabs>
              <w:rPr>
                <w:rFonts w:cs="B Mitra"/>
                <w:rtl/>
              </w:rPr>
            </w:pPr>
          </w:p>
        </w:tc>
        <w:tc>
          <w:tcPr>
            <w:tcW w:w="1787" w:type="pct"/>
            <w:gridSpan w:val="2"/>
            <w:vAlign w:val="center"/>
          </w:tcPr>
          <w:p w:rsidR="00743D69" w:rsidRPr="0039264A" w:rsidRDefault="007D529C" w:rsidP="00EF3CD3">
            <w:pPr>
              <w:tabs>
                <w:tab w:val="center" w:pos="4320"/>
                <w:tab w:val="right" w:pos="8640"/>
              </w:tabs>
              <w:rPr>
                <w:rFonts w:cs="B Mitra"/>
                <w:rtl/>
              </w:rPr>
            </w:pPr>
            <w:r w:rsidRPr="0039264A">
              <w:rPr>
                <w:rFonts w:cs="B Mitra" w:hint="cs"/>
                <w:rtl/>
              </w:rPr>
              <w:t xml:space="preserve">تاريخ برگزاري جلسه : </w:t>
            </w:r>
            <w:r w:rsidR="00EF3CD3">
              <w:rPr>
                <w:rFonts w:cs="B Mitra" w:hint="cs"/>
                <w:rtl/>
              </w:rPr>
              <w:t>17</w:t>
            </w:r>
            <w:r w:rsidR="009A6A30">
              <w:rPr>
                <w:rFonts w:cs="B Mitra" w:hint="cs"/>
                <w:rtl/>
              </w:rPr>
              <w:t>/</w:t>
            </w:r>
            <w:r w:rsidR="00EF3CD3">
              <w:rPr>
                <w:rFonts w:cs="B Mitra" w:hint="cs"/>
                <w:rtl/>
                <w:lang w:val="ru-RU"/>
              </w:rPr>
              <w:t>10</w:t>
            </w:r>
            <w:r w:rsidR="009A6A30">
              <w:rPr>
                <w:rFonts w:cs="B Mitra" w:hint="cs"/>
                <w:rtl/>
              </w:rPr>
              <w:t>/1398</w:t>
            </w:r>
          </w:p>
        </w:tc>
      </w:tr>
      <w:tr w:rsidR="00743D69" w:rsidRPr="0039264A" w:rsidTr="00D4367F">
        <w:trPr>
          <w:trHeight w:val="426"/>
          <w:jc w:val="center"/>
        </w:trPr>
        <w:tc>
          <w:tcPr>
            <w:tcW w:w="1628" w:type="pct"/>
            <w:vAlign w:val="center"/>
          </w:tcPr>
          <w:p w:rsidR="00743D69" w:rsidRPr="0039264A" w:rsidRDefault="00BE23B2" w:rsidP="007C6FF2">
            <w:pPr>
              <w:tabs>
                <w:tab w:val="center" w:pos="4320"/>
                <w:tab w:val="right" w:pos="8640"/>
              </w:tabs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مدیریت سیستم مدیریت و نظارت</w:t>
            </w:r>
          </w:p>
        </w:tc>
        <w:tc>
          <w:tcPr>
            <w:tcW w:w="1585" w:type="pct"/>
            <w:vMerge/>
            <w:vAlign w:val="center"/>
          </w:tcPr>
          <w:p w:rsidR="00743D69" w:rsidRPr="0039264A" w:rsidRDefault="00743D69" w:rsidP="007C6FF2">
            <w:pPr>
              <w:tabs>
                <w:tab w:val="center" w:pos="4320"/>
                <w:tab w:val="right" w:pos="8640"/>
              </w:tabs>
              <w:rPr>
                <w:rFonts w:cs="B Mitra"/>
                <w:rtl/>
              </w:rPr>
            </w:pPr>
          </w:p>
        </w:tc>
        <w:tc>
          <w:tcPr>
            <w:tcW w:w="1787" w:type="pct"/>
            <w:gridSpan w:val="2"/>
            <w:vAlign w:val="center"/>
          </w:tcPr>
          <w:p w:rsidR="00743D69" w:rsidRPr="0039264A" w:rsidRDefault="00B840AE" w:rsidP="00EF3CD3">
            <w:pPr>
              <w:tabs>
                <w:tab w:val="center" w:pos="4320"/>
                <w:tab w:val="right" w:pos="8640"/>
              </w:tabs>
              <w:rPr>
                <w:rFonts w:cs="B Mitra"/>
                <w:rtl/>
              </w:rPr>
            </w:pPr>
            <w:r w:rsidRPr="0039264A">
              <w:rPr>
                <w:rFonts w:cs="B Mitra" w:hint="cs"/>
                <w:rtl/>
              </w:rPr>
              <w:t>شماره جلسه :</w:t>
            </w:r>
            <w:r w:rsidR="00EF3CD3">
              <w:rPr>
                <w:rFonts w:cs="B Mitra" w:hint="cs"/>
                <w:rtl/>
              </w:rPr>
              <w:t>5</w:t>
            </w:r>
          </w:p>
        </w:tc>
      </w:tr>
      <w:tr w:rsidR="00743D69" w:rsidRPr="0039264A" w:rsidTr="00682275">
        <w:trPr>
          <w:jc w:val="center"/>
        </w:trPr>
        <w:tc>
          <w:tcPr>
            <w:tcW w:w="1628" w:type="pct"/>
            <w:vAlign w:val="center"/>
          </w:tcPr>
          <w:p w:rsidR="00743D69" w:rsidRPr="0039264A" w:rsidRDefault="007B25DD" w:rsidP="00EF3CD3">
            <w:pPr>
              <w:tabs>
                <w:tab w:val="center" w:pos="4320"/>
                <w:tab w:val="right" w:pos="8640"/>
              </w:tabs>
              <w:rPr>
                <w:rFonts w:cs="B Mitra"/>
                <w:rtl/>
              </w:rPr>
            </w:pPr>
            <w:r w:rsidRPr="0039264A">
              <w:rPr>
                <w:rFonts w:cs="B Mitra" w:hint="cs"/>
                <w:rtl/>
              </w:rPr>
              <w:t>ساعت شروع:</w:t>
            </w:r>
            <w:r w:rsidR="00743D69" w:rsidRPr="0039264A">
              <w:rPr>
                <w:rFonts w:cs="B Mitra" w:hint="cs"/>
                <w:rtl/>
              </w:rPr>
              <w:t xml:space="preserve"> </w:t>
            </w:r>
            <w:r w:rsidR="00EF3CD3">
              <w:rPr>
                <w:rFonts w:cs="B Mitra" w:hint="cs"/>
                <w:rtl/>
              </w:rPr>
              <w:t>10:00</w:t>
            </w:r>
          </w:p>
        </w:tc>
        <w:tc>
          <w:tcPr>
            <w:tcW w:w="1585" w:type="pct"/>
            <w:vAlign w:val="center"/>
          </w:tcPr>
          <w:p w:rsidR="00743D69" w:rsidRPr="0039264A" w:rsidRDefault="007B25DD" w:rsidP="00EF3CD3">
            <w:pPr>
              <w:tabs>
                <w:tab w:val="center" w:pos="4320"/>
                <w:tab w:val="right" w:pos="8640"/>
              </w:tabs>
              <w:rPr>
                <w:rFonts w:cs="B Mitra"/>
                <w:rtl/>
              </w:rPr>
            </w:pPr>
            <w:r w:rsidRPr="0039264A">
              <w:rPr>
                <w:rFonts w:cs="B Mitra" w:hint="cs"/>
                <w:rtl/>
              </w:rPr>
              <w:t xml:space="preserve">ساعت خاتمه: </w:t>
            </w:r>
            <w:r w:rsidR="00743D69" w:rsidRPr="0039264A">
              <w:rPr>
                <w:rFonts w:cs="B Mitra" w:hint="cs"/>
                <w:rtl/>
              </w:rPr>
              <w:t xml:space="preserve"> </w:t>
            </w:r>
            <w:r w:rsidR="00EF3CD3">
              <w:rPr>
                <w:rFonts w:cs="B Mitra" w:hint="cs"/>
                <w:rtl/>
              </w:rPr>
              <w:t>12:00</w:t>
            </w:r>
          </w:p>
        </w:tc>
        <w:tc>
          <w:tcPr>
            <w:tcW w:w="1787" w:type="pct"/>
            <w:gridSpan w:val="2"/>
            <w:vAlign w:val="center"/>
          </w:tcPr>
          <w:p w:rsidR="00743D69" w:rsidRPr="0039264A" w:rsidRDefault="007B25DD" w:rsidP="009A6A30">
            <w:pPr>
              <w:tabs>
                <w:tab w:val="center" w:pos="4320"/>
                <w:tab w:val="right" w:pos="8640"/>
              </w:tabs>
              <w:rPr>
                <w:rFonts w:cs="B Mitra"/>
                <w:rtl/>
              </w:rPr>
            </w:pPr>
            <w:r w:rsidRPr="0039264A">
              <w:rPr>
                <w:rFonts w:cs="B Mitra" w:hint="cs"/>
                <w:rtl/>
              </w:rPr>
              <w:t>مكان برگزاري:</w:t>
            </w:r>
            <w:r w:rsidR="00BE23B2">
              <w:rPr>
                <w:rFonts w:cs="B Mitra" w:hint="cs"/>
                <w:rtl/>
              </w:rPr>
              <w:t xml:space="preserve"> </w:t>
            </w:r>
            <w:r w:rsidR="009A6A30">
              <w:rPr>
                <w:rFonts w:cs="B Mitra" w:hint="cs"/>
                <w:rtl/>
              </w:rPr>
              <w:t>ویدئو کنفرانس</w:t>
            </w:r>
          </w:p>
        </w:tc>
      </w:tr>
      <w:tr w:rsidR="00F640AC" w:rsidRPr="0039264A" w:rsidTr="00655099">
        <w:trPr>
          <w:trHeight w:val="454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845288" w:rsidRDefault="00F640AC" w:rsidP="00845288">
            <w:pPr>
              <w:rPr>
                <w:rFonts w:eastAsiaTheme="minorHAnsi" w:cs="B Mitra"/>
                <w:rtl/>
              </w:rPr>
            </w:pPr>
            <w:r w:rsidRPr="0039264A">
              <w:rPr>
                <w:rFonts w:cs="B Mitra" w:hint="cs"/>
                <w:rtl/>
              </w:rPr>
              <w:t>حاضرين :</w:t>
            </w:r>
            <w:r w:rsidR="00845288" w:rsidRPr="00845288">
              <w:rPr>
                <w:rFonts w:eastAsiaTheme="minorHAnsi" w:cs="B Mitra" w:hint="cs"/>
                <w:rtl/>
              </w:rPr>
              <w:t xml:space="preserve"> </w:t>
            </w:r>
          </w:p>
          <w:p w:rsidR="00FF4699" w:rsidRPr="00845288" w:rsidRDefault="00FF4699" w:rsidP="00EF3CD3">
            <w:pPr>
              <w:rPr>
                <w:rFonts w:eastAsiaTheme="minorHAnsi" w:cs="B Mitra"/>
                <w:rtl/>
              </w:rPr>
            </w:pPr>
            <w:r w:rsidRPr="00845288">
              <w:rPr>
                <w:rFonts w:eastAsiaTheme="minorHAnsi" w:cs="B Mitra" w:hint="cs"/>
                <w:rtl/>
              </w:rPr>
              <w:t>شرکت تولید و توسعه: آقا</w:t>
            </w:r>
            <w:r w:rsidR="00183CF7">
              <w:rPr>
                <w:rFonts w:eastAsiaTheme="minorHAnsi" w:cs="B Mitra" w:hint="cs"/>
                <w:rtl/>
              </w:rPr>
              <w:t>یان نجاتی،</w:t>
            </w:r>
            <w:r w:rsidRPr="00845288">
              <w:rPr>
                <w:rFonts w:eastAsiaTheme="minorHAnsi" w:cs="B Mitra" w:hint="cs"/>
                <w:rtl/>
              </w:rPr>
              <w:t xml:space="preserve"> نظری</w:t>
            </w:r>
            <w:r w:rsidR="00C8368B">
              <w:rPr>
                <w:rFonts w:eastAsiaTheme="minorHAnsi" w:cs="B Mitra" w:hint="cs"/>
                <w:rtl/>
              </w:rPr>
              <w:t xml:space="preserve"> </w:t>
            </w:r>
          </w:p>
          <w:p w:rsidR="00845288" w:rsidRPr="00845288" w:rsidRDefault="00845288" w:rsidP="009A6A30">
            <w:pPr>
              <w:rPr>
                <w:rFonts w:eastAsiaTheme="minorHAnsi" w:cs="B Mitra"/>
                <w:rtl/>
              </w:rPr>
            </w:pPr>
            <w:r w:rsidRPr="00845288">
              <w:rPr>
                <w:rFonts w:eastAsiaTheme="minorHAnsi" w:cs="B Mitra" w:hint="cs"/>
                <w:rtl/>
              </w:rPr>
              <w:t>شرکت بهره</w:t>
            </w:r>
            <w:r w:rsidRPr="00845288">
              <w:rPr>
                <w:rFonts w:eastAsiaTheme="minorHAnsi" w:cs="B Mitra" w:hint="cs"/>
                <w:rtl/>
              </w:rPr>
              <w:softHyphen/>
              <w:t>برداری: آقايان</w:t>
            </w:r>
            <w:r w:rsidR="00183CF7">
              <w:rPr>
                <w:rFonts w:eastAsiaTheme="minorHAnsi" w:cs="B Mitra" w:hint="cs"/>
                <w:rtl/>
              </w:rPr>
              <w:t xml:space="preserve"> </w:t>
            </w:r>
            <w:r w:rsidRPr="00845288">
              <w:rPr>
                <w:rFonts w:eastAsiaTheme="minorHAnsi" w:cs="B Mitra" w:hint="cs"/>
                <w:rtl/>
              </w:rPr>
              <w:t>رضانژاد</w:t>
            </w:r>
            <w:r w:rsidR="00EF3CD3">
              <w:rPr>
                <w:rFonts w:eastAsiaTheme="minorHAnsi" w:cs="B Mitra" w:hint="cs"/>
                <w:rtl/>
              </w:rPr>
              <w:t>، حسن حسینی، افشین</w:t>
            </w:r>
            <w:r w:rsidR="00C8368B">
              <w:rPr>
                <w:rFonts w:eastAsiaTheme="minorHAnsi" w:cs="B Mitra" w:hint="cs"/>
                <w:rtl/>
              </w:rPr>
              <w:t xml:space="preserve"> و</w:t>
            </w:r>
            <w:r w:rsidR="00373303">
              <w:rPr>
                <w:rFonts w:eastAsiaTheme="minorHAnsi" w:cs="B Mitra" w:hint="cs"/>
                <w:rtl/>
              </w:rPr>
              <w:t xml:space="preserve"> </w:t>
            </w:r>
            <w:r w:rsidRPr="00845288">
              <w:rPr>
                <w:rFonts w:eastAsiaTheme="minorHAnsi" w:cs="B Mitra" w:hint="cs"/>
                <w:rtl/>
              </w:rPr>
              <w:t>سعدي</w:t>
            </w:r>
          </w:p>
          <w:p w:rsidR="00F640AC" w:rsidRPr="0039264A" w:rsidRDefault="00845288" w:rsidP="00EF3CD3">
            <w:pPr>
              <w:tabs>
                <w:tab w:val="center" w:pos="4320"/>
                <w:tab w:val="right" w:pos="8640"/>
              </w:tabs>
              <w:rPr>
                <w:rFonts w:cs="B Mitra"/>
                <w:rtl/>
              </w:rPr>
            </w:pPr>
            <w:r w:rsidRPr="00845288">
              <w:rPr>
                <w:rFonts w:eastAsiaTheme="minorHAnsi" w:cs="B Mitra" w:hint="cs"/>
                <w:rtl/>
              </w:rPr>
              <w:t xml:space="preserve">شرکت توانا: </w:t>
            </w:r>
            <w:r w:rsidRPr="00330D8F">
              <w:rPr>
                <w:rFonts w:eastAsiaTheme="minorHAnsi" w:cs="B Mitra" w:hint="cs"/>
                <w:rtl/>
              </w:rPr>
              <w:t xml:space="preserve">آقایان </w:t>
            </w:r>
            <w:r w:rsidR="00492A6A">
              <w:rPr>
                <w:rFonts w:eastAsiaTheme="minorHAnsi" w:cs="B Mitra" w:hint="cs"/>
                <w:rtl/>
              </w:rPr>
              <w:t>راجی</w:t>
            </w:r>
            <w:r w:rsidR="00E07E6D" w:rsidRPr="00330D8F">
              <w:rPr>
                <w:rFonts w:eastAsiaTheme="minorHAnsi" w:cs="B Mitra" w:hint="cs"/>
                <w:rtl/>
              </w:rPr>
              <w:t>،</w:t>
            </w:r>
            <w:r w:rsidR="00C8368B" w:rsidRPr="00330D8F">
              <w:rPr>
                <w:rFonts w:eastAsiaTheme="minorHAnsi" w:cs="B Mitra" w:hint="cs"/>
                <w:rtl/>
              </w:rPr>
              <w:t xml:space="preserve"> کردعلیوند</w:t>
            </w:r>
            <w:r w:rsidR="00EF3CD3">
              <w:rPr>
                <w:rFonts w:eastAsiaTheme="minorHAnsi" w:cs="B Mitra" w:hint="cs"/>
                <w:rtl/>
              </w:rPr>
              <w:t xml:space="preserve">، وفا طرقی، </w:t>
            </w:r>
            <w:r w:rsidR="00506300">
              <w:rPr>
                <w:rFonts w:eastAsiaTheme="minorHAnsi" w:cs="B Mitra" w:hint="cs"/>
                <w:rtl/>
              </w:rPr>
              <w:t xml:space="preserve">احمد </w:t>
            </w:r>
            <w:r w:rsidR="00EF3CD3">
              <w:rPr>
                <w:rFonts w:eastAsiaTheme="minorHAnsi" w:cs="B Mitra" w:hint="cs"/>
                <w:rtl/>
              </w:rPr>
              <w:t>رمضانی،</w:t>
            </w:r>
            <w:r w:rsidR="009A6A30">
              <w:rPr>
                <w:rFonts w:eastAsiaTheme="minorHAnsi" w:cs="B Mitra" w:hint="cs"/>
                <w:rtl/>
              </w:rPr>
              <w:t xml:space="preserve"> </w:t>
            </w:r>
            <w:r w:rsidR="00C8368B" w:rsidRPr="00330D8F">
              <w:rPr>
                <w:rFonts w:eastAsiaTheme="minorHAnsi" w:cs="B Mitra" w:hint="cs"/>
                <w:rtl/>
              </w:rPr>
              <w:t>ولدی</w:t>
            </w:r>
            <w:r w:rsidR="00EF3CD3">
              <w:rPr>
                <w:rFonts w:eastAsiaTheme="minorHAnsi" w:cs="B Mitra" w:hint="cs"/>
                <w:rtl/>
              </w:rPr>
              <w:t>، عرفانی نیا</w:t>
            </w:r>
          </w:p>
        </w:tc>
      </w:tr>
      <w:tr w:rsidR="00F640AC" w:rsidRPr="0039264A" w:rsidTr="00655099">
        <w:trPr>
          <w:trHeight w:val="454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F640AC" w:rsidRPr="0039264A" w:rsidRDefault="00F640AC" w:rsidP="00845288">
            <w:pPr>
              <w:tabs>
                <w:tab w:val="center" w:pos="4320"/>
                <w:tab w:val="right" w:pos="8640"/>
              </w:tabs>
              <w:rPr>
                <w:rFonts w:cs="B Mitra"/>
                <w:rtl/>
              </w:rPr>
            </w:pPr>
            <w:r w:rsidRPr="0039264A">
              <w:rPr>
                <w:rFonts w:cs="B Mitra" w:hint="cs"/>
                <w:rtl/>
              </w:rPr>
              <w:t xml:space="preserve">غايبين: </w:t>
            </w:r>
            <w:r w:rsidR="00845288">
              <w:rPr>
                <w:rFonts w:cs="B Mitra" w:hint="cs"/>
                <w:rtl/>
              </w:rPr>
              <w:t>-</w:t>
            </w:r>
          </w:p>
        </w:tc>
      </w:tr>
      <w:tr w:rsidR="00743D69" w:rsidRPr="0039264A" w:rsidTr="00655099">
        <w:trPr>
          <w:trHeight w:val="454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743D69" w:rsidRPr="0039264A" w:rsidRDefault="00C65A71" w:rsidP="000E40D9">
            <w:pPr>
              <w:tabs>
                <w:tab w:val="center" w:pos="4320"/>
                <w:tab w:val="right" w:pos="8640"/>
              </w:tabs>
              <w:rPr>
                <w:rFonts w:cs="B Mitra"/>
                <w:rtl/>
              </w:rPr>
            </w:pPr>
            <w:r w:rsidRPr="00845288">
              <w:rPr>
                <w:rFonts w:eastAsiaTheme="minorHAnsi" w:cs="B Mitra" w:hint="cs"/>
                <w:rtl/>
              </w:rPr>
              <w:t>دستور جلسه:</w:t>
            </w:r>
            <w:r w:rsidR="002306A8" w:rsidRPr="00845288">
              <w:rPr>
                <w:rFonts w:eastAsiaTheme="minorHAnsi" w:cs="B Mitra" w:hint="cs"/>
                <w:rtl/>
              </w:rPr>
              <w:t xml:space="preserve"> </w:t>
            </w:r>
            <w:r w:rsidR="00845288" w:rsidRPr="00845288">
              <w:rPr>
                <w:rFonts w:eastAsiaTheme="minorHAnsi" w:cs="B Mitra" w:hint="cs"/>
                <w:rtl/>
              </w:rPr>
              <w:t>بررسی تعاملات ما بین شرکت</w:t>
            </w:r>
            <w:r w:rsidR="000E40D9">
              <w:rPr>
                <w:rFonts w:eastAsiaTheme="minorHAnsi" w:cs="B Mitra" w:hint="cs"/>
                <w:rtl/>
              </w:rPr>
              <w:t xml:space="preserve"> های</w:t>
            </w:r>
            <w:r w:rsidR="00845288" w:rsidRPr="00845288">
              <w:rPr>
                <w:rFonts w:eastAsiaTheme="minorHAnsi" w:cs="B Mitra" w:hint="cs"/>
                <w:rtl/>
              </w:rPr>
              <w:t xml:space="preserve"> تولید و توسعه، بهره برداری و توانا در حوزه تجارب بهره برداری</w:t>
            </w:r>
          </w:p>
        </w:tc>
      </w:tr>
    </w:tbl>
    <w:p w:rsidR="00286560" w:rsidRPr="0039264A" w:rsidRDefault="00286560" w:rsidP="00920E6A">
      <w:pPr>
        <w:jc w:val="lowKashida"/>
        <w:rPr>
          <w:rFonts w:ascii="Arial" w:hAnsi="Arial" w:cs="B Mitra"/>
          <w:sz w:val="12"/>
          <w:szCs w:val="12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180"/>
        <w:gridCol w:w="2016"/>
      </w:tblGrid>
      <w:tr w:rsidR="00140599" w:rsidRPr="000E40D9" w:rsidTr="003329B5">
        <w:trPr>
          <w:trHeight w:val="454"/>
          <w:jc w:val="center"/>
        </w:trPr>
        <w:tc>
          <w:tcPr>
            <w:tcW w:w="334" w:type="pct"/>
            <w:shd w:val="clear" w:color="auto" w:fill="F2F2F2"/>
            <w:vAlign w:val="center"/>
          </w:tcPr>
          <w:p w:rsidR="00140599" w:rsidRPr="000E40D9" w:rsidRDefault="00140599" w:rsidP="00842ED8">
            <w:pPr>
              <w:tabs>
                <w:tab w:val="center" w:pos="4320"/>
                <w:tab w:val="right" w:pos="8640"/>
              </w:tabs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0E40D9">
              <w:rPr>
                <w:rFonts w:cs="B Mitra" w:hint="cs"/>
                <w:b/>
                <w:bCs/>
                <w:sz w:val="20"/>
                <w:rtl/>
              </w:rPr>
              <w:t>رديف</w:t>
            </w:r>
          </w:p>
        </w:tc>
        <w:tc>
          <w:tcPr>
            <w:tcW w:w="3643" w:type="pct"/>
            <w:shd w:val="clear" w:color="auto" w:fill="F2F2F2"/>
            <w:vAlign w:val="center"/>
          </w:tcPr>
          <w:p w:rsidR="00140599" w:rsidRPr="000E40D9" w:rsidRDefault="00140599" w:rsidP="00842ED8">
            <w:pPr>
              <w:tabs>
                <w:tab w:val="center" w:pos="4320"/>
                <w:tab w:val="right" w:pos="8640"/>
              </w:tabs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0E40D9">
              <w:rPr>
                <w:rFonts w:cs="B Mitra" w:hint="cs"/>
                <w:b/>
                <w:bCs/>
                <w:sz w:val="20"/>
                <w:rtl/>
              </w:rPr>
              <w:t xml:space="preserve">موارد </w:t>
            </w:r>
            <w:r w:rsidR="00622621" w:rsidRPr="000E40D9">
              <w:rPr>
                <w:rFonts w:cs="B Mitra" w:hint="cs"/>
                <w:b/>
                <w:bCs/>
                <w:sz w:val="20"/>
                <w:rtl/>
              </w:rPr>
              <w:t>م</w:t>
            </w:r>
            <w:r w:rsidRPr="000E40D9">
              <w:rPr>
                <w:rFonts w:cs="B Mitra" w:hint="cs"/>
                <w:b/>
                <w:bCs/>
                <w:sz w:val="20"/>
                <w:rtl/>
              </w:rPr>
              <w:t>طرح شده</w:t>
            </w:r>
          </w:p>
        </w:tc>
        <w:tc>
          <w:tcPr>
            <w:tcW w:w="1023" w:type="pct"/>
            <w:shd w:val="clear" w:color="auto" w:fill="F2F2F2"/>
            <w:vAlign w:val="center"/>
          </w:tcPr>
          <w:p w:rsidR="00140599" w:rsidRPr="000E40D9" w:rsidRDefault="00140599" w:rsidP="00842ED8">
            <w:pPr>
              <w:tabs>
                <w:tab w:val="center" w:pos="4320"/>
                <w:tab w:val="right" w:pos="8640"/>
              </w:tabs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0E40D9">
              <w:rPr>
                <w:rFonts w:cs="B Mitra" w:hint="cs"/>
                <w:b/>
                <w:bCs/>
                <w:sz w:val="20"/>
                <w:rtl/>
              </w:rPr>
              <w:t>مطرح كننده</w:t>
            </w:r>
          </w:p>
        </w:tc>
      </w:tr>
      <w:tr w:rsidR="005C7D6A" w:rsidRPr="000E40D9" w:rsidTr="00655099">
        <w:trPr>
          <w:trHeight w:val="454"/>
          <w:jc w:val="center"/>
        </w:trPr>
        <w:tc>
          <w:tcPr>
            <w:tcW w:w="334" w:type="pct"/>
            <w:shd w:val="clear" w:color="auto" w:fill="FFFFFF" w:themeFill="background1"/>
            <w:vAlign w:val="center"/>
          </w:tcPr>
          <w:p w:rsidR="005C7D6A" w:rsidRPr="000E40D9" w:rsidRDefault="00075418" w:rsidP="00842ED8">
            <w:pPr>
              <w:tabs>
                <w:tab w:val="center" w:pos="4320"/>
                <w:tab w:val="right" w:pos="8640"/>
              </w:tabs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1</w:t>
            </w:r>
          </w:p>
        </w:tc>
        <w:tc>
          <w:tcPr>
            <w:tcW w:w="3643" w:type="pct"/>
            <w:shd w:val="clear" w:color="auto" w:fill="FFFFFF" w:themeFill="background1"/>
            <w:vAlign w:val="center"/>
          </w:tcPr>
          <w:p w:rsidR="005C7D6A" w:rsidRPr="000E40D9" w:rsidRDefault="00D14982" w:rsidP="000E40D9">
            <w:pPr>
              <w:rPr>
                <w:rFonts w:cs="B Mitra"/>
                <w:color w:val="000000" w:themeColor="text1"/>
                <w:sz w:val="20"/>
                <w:rtl/>
              </w:rPr>
            </w:pPr>
            <w:r w:rsidRPr="000E40D9">
              <w:rPr>
                <w:rFonts w:cs="B Mitra" w:hint="cs"/>
                <w:sz w:val="20"/>
                <w:rtl/>
              </w:rPr>
              <w:t xml:space="preserve">پی گیری وضعیت </w:t>
            </w:r>
            <w:r w:rsidR="00EF3CD3">
              <w:rPr>
                <w:rFonts w:cs="B Mitra" w:hint="cs"/>
                <w:sz w:val="20"/>
                <w:rtl/>
              </w:rPr>
              <w:t>انجام تصمیمات اتخاذ شده در صورت</w:t>
            </w:r>
            <w:r w:rsidRPr="000E40D9">
              <w:rPr>
                <w:rFonts w:cs="B Mitra" w:hint="cs"/>
                <w:sz w:val="20"/>
                <w:rtl/>
              </w:rPr>
              <w:t>جلسات پیشین</w:t>
            </w:r>
            <w:r w:rsidR="00075418">
              <w:rPr>
                <w:rFonts w:cs="B Mitra" w:hint="cs"/>
                <w:sz w:val="20"/>
                <w:rtl/>
              </w:rPr>
              <w:t xml:space="preserve"> و</w:t>
            </w:r>
            <w:r w:rsidR="00EF3CD3">
              <w:rPr>
                <w:rFonts w:cs="B Mitra" w:hint="cs"/>
                <w:sz w:val="20"/>
                <w:rtl/>
              </w:rPr>
              <w:t xml:space="preserve"> بررسی</w:t>
            </w:r>
            <w:r w:rsidR="00075418">
              <w:rPr>
                <w:rFonts w:cs="B Mitra" w:hint="cs"/>
                <w:sz w:val="20"/>
                <w:rtl/>
              </w:rPr>
              <w:t xml:space="preserve"> </w:t>
            </w:r>
            <w:r w:rsidR="00075418" w:rsidRPr="000E40D9">
              <w:rPr>
                <w:rFonts w:cs="B Mitra" w:hint="cs"/>
                <w:sz w:val="20"/>
                <w:rtl/>
              </w:rPr>
              <w:t>فعالیت های مستمر</w:t>
            </w:r>
            <w:r w:rsidR="00EF3CD3">
              <w:rPr>
                <w:rFonts w:cs="B Mitra" w:hint="cs"/>
                <w:sz w:val="20"/>
                <w:rtl/>
              </w:rPr>
              <w:t xml:space="preserve"> حوزه تجارب بهره برداری در سال 1399</w:t>
            </w:r>
          </w:p>
        </w:tc>
        <w:tc>
          <w:tcPr>
            <w:tcW w:w="1023" w:type="pct"/>
            <w:shd w:val="clear" w:color="auto" w:fill="FFFFFF" w:themeFill="background1"/>
            <w:vAlign w:val="center"/>
          </w:tcPr>
          <w:p w:rsidR="005C7D6A" w:rsidRPr="000E40D9" w:rsidRDefault="00C209D9" w:rsidP="000E40D9">
            <w:pPr>
              <w:tabs>
                <w:tab w:val="center" w:pos="4320"/>
                <w:tab w:val="right" w:pos="8640"/>
              </w:tabs>
              <w:jc w:val="center"/>
              <w:rPr>
                <w:rFonts w:cs="B Mitra"/>
                <w:color w:val="000000" w:themeColor="text1"/>
                <w:sz w:val="20"/>
                <w:rtl/>
                <w:lang w:val="ru-RU"/>
              </w:rPr>
            </w:pPr>
            <w:r w:rsidRPr="000E40D9">
              <w:rPr>
                <w:rFonts w:cs="B Mitra" w:hint="cs"/>
                <w:color w:val="000000" w:themeColor="text1"/>
                <w:sz w:val="20"/>
                <w:rtl/>
                <w:lang w:val="ru-RU"/>
              </w:rPr>
              <w:t>سعدی</w:t>
            </w:r>
          </w:p>
        </w:tc>
      </w:tr>
    </w:tbl>
    <w:p w:rsidR="00140599" w:rsidRPr="0039264A" w:rsidRDefault="00140599" w:rsidP="00920E6A">
      <w:pPr>
        <w:jc w:val="lowKashida"/>
        <w:rPr>
          <w:rFonts w:ascii="Arial" w:hAnsi="Arial" w:cs="B Mitra"/>
          <w:sz w:val="12"/>
          <w:szCs w:val="12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5795"/>
        <w:gridCol w:w="1947"/>
        <w:gridCol w:w="1459"/>
      </w:tblGrid>
      <w:tr w:rsidR="004C6C60" w:rsidRPr="00754247" w:rsidTr="00CB54DA">
        <w:trPr>
          <w:trHeight w:val="454"/>
        </w:trPr>
        <w:tc>
          <w:tcPr>
            <w:tcW w:w="332" w:type="pct"/>
            <w:shd w:val="clear" w:color="auto" w:fill="F2F2F2"/>
            <w:vAlign w:val="center"/>
          </w:tcPr>
          <w:p w:rsidR="00C65A71" w:rsidRPr="00754247" w:rsidRDefault="00C65A71" w:rsidP="004C6C60">
            <w:pPr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754247">
              <w:rPr>
                <w:rFonts w:cs="B Mitra" w:hint="cs"/>
                <w:b/>
                <w:bCs/>
                <w:sz w:val="20"/>
                <w:rtl/>
              </w:rPr>
              <w:t>رديف</w:t>
            </w:r>
          </w:p>
        </w:tc>
        <w:tc>
          <w:tcPr>
            <w:tcW w:w="2940" w:type="pct"/>
            <w:shd w:val="clear" w:color="auto" w:fill="F2F2F2"/>
            <w:vAlign w:val="center"/>
          </w:tcPr>
          <w:p w:rsidR="00C65A71" w:rsidRPr="00754247" w:rsidRDefault="00C65A71" w:rsidP="004C6C60">
            <w:pPr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754247">
              <w:rPr>
                <w:rFonts w:cs="B Mitra" w:hint="cs"/>
                <w:b/>
                <w:bCs/>
                <w:sz w:val="20"/>
                <w:rtl/>
              </w:rPr>
              <w:t>تصميمات اتخاذ شده</w:t>
            </w:r>
          </w:p>
        </w:tc>
        <w:tc>
          <w:tcPr>
            <w:tcW w:w="988" w:type="pct"/>
            <w:shd w:val="clear" w:color="auto" w:fill="F2F2F2"/>
            <w:vAlign w:val="center"/>
          </w:tcPr>
          <w:p w:rsidR="00C65A71" w:rsidRPr="00754247" w:rsidRDefault="00C65A71" w:rsidP="004C6C60">
            <w:pPr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754247">
              <w:rPr>
                <w:rFonts w:cs="B Mitra" w:hint="cs"/>
                <w:b/>
                <w:bCs/>
                <w:sz w:val="20"/>
                <w:rtl/>
              </w:rPr>
              <w:t>مسئول</w:t>
            </w:r>
          </w:p>
        </w:tc>
        <w:tc>
          <w:tcPr>
            <w:tcW w:w="740" w:type="pct"/>
            <w:shd w:val="clear" w:color="auto" w:fill="F2F2F2"/>
            <w:vAlign w:val="center"/>
          </w:tcPr>
          <w:p w:rsidR="00C65A71" w:rsidRPr="00754247" w:rsidRDefault="00C65A71" w:rsidP="004C6C60">
            <w:pPr>
              <w:jc w:val="center"/>
              <w:rPr>
                <w:rFonts w:cs="B Mitra"/>
                <w:b/>
                <w:bCs/>
                <w:sz w:val="20"/>
                <w:rtl/>
              </w:rPr>
            </w:pPr>
            <w:r w:rsidRPr="00754247">
              <w:rPr>
                <w:rFonts w:cs="B Mitra" w:hint="cs"/>
                <w:b/>
                <w:bCs/>
                <w:sz w:val="20"/>
                <w:rtl/>
              </w:rPr>
              <w:t>موعد</w:t>
            </w:r>
          </w:p>
        </w:tc>
      </w:tr>
      <w:tr w:rsidR="00895B15" w:rsidRPr="00754247" w:rsidTr="000D73F8">
        <w:trPr>
          <w:trHeight w:val="454"/>
        </w:trPr>
        <w:tc>
          <w:tcPr>
            <w:tcW w:w="332" w:type="pct"/>
            <w:shd w:val="clear" w:color="auto" w:fill="auto"/>
            <w:vAlign w:val="center"/>
          </w:tcPr>
          <w:p w:rsidR="00895B15" w:rsidRPr="00754247" w:rsidRDefault="00754247" w:rsidP="004C6C60">
            <w:pPr>
              <w:jc w:val="center"/>
              <w:rPr>
                <w:rFonts w:cs="B Mitra"/>
                <w:sz w:val="20"/>
                <w:rtl/>
              </w:rPr>
            </w:pPr>
            <w:r w:rsidRPr="00754247">
              <w:rPr>
                <w:rFonts w:cs="B Mitra" w:hint="cs"/>
                <w:sz w:val="20"/>
                <w:rtl/>
              </w:rPr>
              <w:t>1</w:t>
            </w:r>
          </w:p>
        </w:tc>
        <w:tc>
          <w:tcPr>
            <w:tcW w:w="2940" w:type="pct"/>
            <w:shd w:val="clear" w:color="auto" w:fill="FFFFFF" w:themeFill="background1"/>
          </w:tcPr>
          <w:p w:rsidR="00895B15" w:rsidRPr="00B913B3" w:rsidRDefault="00B913B3" w:rsidP="00B913B3">
            <w:pPr>
              <w:spacing w:after="200" w:line="276" w:lineRule="auto"/>
              <w:ind w:left="75"/>
              <w:jc w:val="both"/>
              <w:rPr>
                <w:rFonts w:cs="B Mitra"/>
                <w:sz w:val="20"/>
                <w:rtl/>
                <w:lang w:val="ru-RU"/>
              </w:rPr>
            </w:pPr>
            <w:r>
              <w:rPr>
                <w:rFonts w:cs="B Mitra" w:hint="cs"/>
                <w:sz w:val="20"/>
                <w:rtl/>
                <w:lang w:val="ru-RU"/>
              </w:rPr>
              <w:t xml:space="preserve">تهیه پاسخ جدید در ازای گزارش </w:t>
            </w:r>
            <w:r>
              <w:rPr>
                <w:rFonts w:cs="B Mitra"/>
                <w:sz w:val="20"/>
              </w:rPr>
              <w:t>SOER 2004-1</w:t>
            </w:r>
            <w:r>
              <w:rPr>
                <w:rFonts w:cs="B Mitra" w:hint="cs"/>
                <w:sz w:val="20"/>
                <w:rtl/>
                <w:lang w:val="ru-RU"/>
              </w:rPr>
              <w:t xml:space="preserve"> مطابق با موارد طرح شده در جلسه ارزیابی توصیه های گزارش مذکور در زمان ارزیابی همتایی وانو و در پاسخ به نامه شرکت تولید و توسعه به شماره </w:t>
            </w:r>
            <w:r>
              <w:rPr>
                <w:rFonts w:cs="B Mitra"/>
                <w:sz w:val="20"/>
              </w:rPr>
              <w:t>LTR-4900-9816011</w:t>
            </w:r>
            <w:r>
              <w:rPr>
                <w:rFonts w:cs="B Mitra" w:hint="cs"/>
                <w:sz w:val="20"/>
                <w:rtl/>
                <w:lang w:val="ru-RU"/>
              </w:rPr>
              <w:t xml:space="preserve"> مورخ 26/08/1398</w:t>
            </w: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:rsidR="00895B15" w:rsidRPr="00754247" w:rsidRDefault="000E40D9" w:rsidP="00324043">
            <w:pPr>
              <w:jc w:val="center"/>
              <w:rPr>
                <w:rFonts w:cs="B Mitra"/>
                <w:color w:val="000000" w:themeColor="text1"/>
                <w:sz w:val="20"/>
                <w:rtl/>
                <w:lang w:val="ru-RU"/>
              </w:rPr>
            </w:pPr>
            <w:r w:rsidRPr="00754247">
              <w:rPr>
                <w:rFonts w:cs="B Mitra" w:hint="cs"/>
                <w:color w:val="000000" w:themeColor="text1"/>
                <w:sz w:val="20"/>
                <w:rtl/>
                <w:lang w:val="ru-RU"/>
              </w:rPr>
              <w:t>شرکت توانا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895B15" w:rsidRPr="00754247" w:rsidRDefault="00990EA1" w:rsidP="00990EA1">
            <w:pPr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2</w:t>
            </w:r>
            <w:r w:rsidR="00DB7F8E">
              <w:rPr>
                <w:rFonts w:cs="B Mitra" w:hint="cs"/>
                <w:sz w:val="20"/>
                <w:rtl/>
              </w:rPr>
              <w:t>6/</w:t>
            </w:r>
            <w:r>
              <w:rPr>
                <w:rFonts w:cs="B Mitra" w:hint="cs"/>
                <w:sz w:val="20"/>
                <w:rtl/>
              </w:rPr>
              <w:t>11</w:t>
            </w:r>
            <w:r w:rsidR="00DB7F8E">
              <w:rPr>
                <w:rFonts w:cs="B Mitra" w:hint="cs"/>
                <w:sz w:val="20"/>
                <w:rtl/>
              </w:rPr>
              <w:t>/1398</w:t>
            </w:r>
          </w:p>
        </w:tc>
      </w:tr>
      <w:tr w:rsidR="006E4CC7" w:rsidRPr="00754247" w:rsidTr="000D73F8">
        <w:trPr>
          <w:trHeight w:val="454"/>
        </w:trPr>
        <w:tc>
          <w:tcPr>
            <w:tcW w:w="332" w:type="pct"/>
            <w:shd w:val="clear" w:color="auto" w:fill="auto"/>
            <w:vAlign w:val="center"/>
          </w:tcPr>
          <w:p w:rsidR="006E4CC7" w:rsidRPr="00754247" w:rsidRDefault="000D73F8" w:rsidP="004C6C60">
            <w:pPr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2</w:t>
            </w:r>
          </w:p>
        </w:tc>
        <w:tc>
          <w:tcPr>
            <w:tcW w:w="2940" w:type="pct"/>
            <w:shd w:val="clear" w:color="auto" w:fill="FFFFFF" w:themeFill="background1"/>
          </w:tcPr>
          <w:p w:rsidR="006E4CC7" w:rsidRDefault="006E4CC7" w:rsidP="00B913B3">
            <w:pPr>
              <w:spacing w:after="200" w:line="276" w:lineRule="auto"/>
              <w:ind w:left="75"/>
              <w:jc w:val="both"/>
              <w:rPr>
                <w:rFonts w:cs="B Mitra"/>
                <w:sz w:val="20"/>
                <w:rtl/>
                <w:lang w:val="ru-RU"/>
              </w:rPr>
            </w:pPr>
            <w:r>
              <w:rPr>
                <w:rFonts w:cs="B Mitra" w:hint="cs"/>
                <w:sz w:val="20"/>
                <w:rtl/>
                <w:lang w:val="ru-RU"/>
              </w:rPr>
              <w:t>ارسال ویرایش جدید فرهنگ لغات بکارگرفته شده در حوزه تجارب بهره برداری و بررسی امکان ادغام آن با فرهنگ لغات تهیه شده توسط شرکت تولید و توسعه</w:t>
            </w: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:rsidR="006E4CC7" w:rsidRPr="00754247" w:rsidRDefault="006E4CC7" w:rsidP="004858C9">
            <w:pPr>
              <w:jc w:val="center"/>
              <w:rPr>
                <w:rFonts w:cs="B Mitra"/>
                <w:color w:val="000000" w:themeColor="text1"/>
                <w:sz w:val="20"/>
                <w:rtl/>
                <w:lang w:val="ru-RU"/>
              </w:rPr>
            </w:pPr>
            <w:r w:rsidRPr="00754247">
              <w:rPr>
                <w:rFonts w:cs="B Mitra" w:hint="cs"/>
                <w:color w:val="000000" w:themeColor="text1"/>
                <w:sz w:val="20"/>
                <w:rtl/>
                <w:lang w:val="ru-RU"/>
              </w:rPr>
              <w:t>شرکت توانا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6E4CC7" w:rsidRPr="00754247" w:rsidRDefault="006E4CC7" w:rsidP="006E4CC7">
            <w:pPr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17/12/1398</w:t>
            </w:r>
          </w:p>
        </w:tc>
      </w:tr>
      <w:tr w:rsidR="00506300" w:rsidRPr="00754247" w:rsidTr="000D73F8">
        <w:trPr>
          <w:trHeight w:val="454"/>
        </w:trPr>
        <w:tc>
          <w:tcPr>
            <w:tcW w:w="332" w:type="pct"/>
            <w:shd w:val="clear" w:color="auto" w:fill="auto"/>
            <w:vAlign w:val="center"/>
          </w:tcPr>
          <w:p w:rsidR="00506300" w:rsidRPr="00754247" w:rsidRDefault="000D73F8" w:rsidP="004C6C60">
            <w:pPr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3</w:t>
            </w:r>
          </w:p>
        </w:tc>
        <w:tc>
          <w:tcPr>
            <w:tcW w:w="2940" w:type="pct"/>
            <w:shd w:val="clear" w:color="auto" w:fill="FFFFFF" w:themeFill="background1"/>
          </w:tcPr>
          <w:p w:rsidR="00506300" w:rsidRPr="00506300" w:rsidRDefault="00506300" w:rsidP="00B913B3">
            <w:pPr>
              <w:spacing w:after="200" w:line="276" w:lineRule="auto"/>
              <w:ind w:left="75"/>
              <w:jc w:val="both"/>
              <w:rPr>
                <w:rFonts w:cs="B Mitra"/>
                <w:sz w:val="20"/>
                <w:rtl/>
                <w:lang w:val="ru-RU"/>
              </w:rPr>
            </w:pPr>
            <w:r>
              <w:rPr>
                <w:rFonts w:cs="B Mitra" w:hint="cs"/>
                <w:sz w:val="20"/>
                <w:rtl/>
                <w:lang w:val="ru-RU"/>
              </w:rPr>
              <w:t xml:space="preserve">تهیه و ارسال سرتیفیکیت های دوره های </w:t>
            </w:r>
            <w:r>
              <w:rPr>
                <w:rFonts w:cs="B Mitra"/>
                <w:sz w:val="20"/>
              </w:rPr>
              <w:t>RCA</w:t>
            </w:r>
            <w:r>
              <w:rPr>
                <w:rFonts w:cs="B Mitra" w:hint="cs"/>
                <w:sz w:val="20"/>
                <w:rtl/>
                <w:lang w:val="ru-RU"/>
              </w:rPr>
              <w:t xml:space="preserve"> برگزار شده توسط شرکت توانا در نیروگاه اتمی بوشهر</w:t>
            </w: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:rsidR="00506300" w:rsidRPr="00754247" w:rsidRDefault="00506300" w:rsidP="004858C9">
            <w:pPr>
              <w:jc w:val="center"/>
              <w:rPr>
                <w:rFonts w:cs="B Mitra"/>
                <w:color w:val="000000" w:themeColor="text1"/>
                <w:sz w:val="20"/>
                <w:rtl/>
                <w:lang w:val="ru-RU"/>
              </w:rPr>
            </w:pPr>
            <w:r w:rsidRPr="00754247">
              <w:rPr>
                <w:rFonts w:cs="B Mitra" w:hint="cs"/>
                <w:color w:val="000000" w:themeColor="text1"/>
                <w:sz w:val="20"/>
                <w:rtl/>
                <w:lang w:val="ru-RU"/>
              </w:rPr>
              <w:t>شرکت توانا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506300" w:rsidRPr="00754247" w:rsidRDefault="00506300" w:rsidP="00506300">
            <w:pPr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12/12/1398</w:t>
            </w:r>
          </w:p>
        </w:tc>
      </w:tr>
      <w:tr w:rsidR="00E17382" w:rsidRPr="00754247" w:rsidTr="000D73F8">
        <w:trPr>
          <w:trHeight w:val="454"/>
        </w:trPr>
        <w:tc>
          <w:tcPr>
            <w:tcW w:w="332" w:type="pct"/>
            <w:shd w:val="clear" w:color="auto" w:fill="auto"/>
            <w:vAlign w:val="center"/>
          </w:tcPr>
          <w:p w:rsidR="00E17382" w:rsidRPr="00754247" w:rsidRDefault="000D73F8" w:rsidP="004C6C60">
            <w:pPr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4</w:t>
            </w:r>
          </w:p>
        </w:tc>
        <w:tc>
          <w:tcPr>
            <w:tcW w:w="2940" w:type="pct"/>
            <w:shd w:val="clear" w:color="auto" w:fill="FFFFFF" w:themeFill="background1"/>
          </w:tcPr>
          <w:p w:rsidR="00E17382" w:rsidRPr="00A37266" w:rsidRDefault="00E17382" w:rsidP="00A37266">
            <w:pPr>
              <w:spacing w:after="200" w:line="276" w:lineRule="auto"/>
              <w:ind w:left="75"/>
              <w:jc w:val="both"/>
              <w:rPr>
                <w:rFonts w:cs="B Mitra"/>
                <w:sz w:val="20"/>
                <w:rtl/>
                <w:lang w:val="ru-RU"/>
              </w:rPr>
            </w:pPr>
            <w:r>
              <w:rPr>
                <w:rFonts w:cs="B Mitra" w:hint="cs"/>
                <w:sz w:val="20"/>
                <w:rtl/>
                <w:lang w:val="ru-RU"/>
              </w:rPr>
              <w:t xml:space="preserve">ارائه گزارش های </w:t>
            </w:r>
            <w:r>
              <w:rPr>
                <w:rFonts w:cs="B Mitra"/>
                <w:sz w:val="20"/>
              </w:rPr>
              <w:t>SER</w:t>
            </w:r>
            <w:r>
              <w:rPr>
                <w:rFonts w:cs="B Mitra" w:hint="cs"/>
                <w:sz w:val="20"/>
                <w:rtl/>
                <w:lang w:val="ru-RU"/>
              </w:rPr>
              <w:t xml:space="preserve"> ترجمه شده توسط شرکت توانا به واحدهای مرتبط در شرکت بهره برداری مطابق با </w:t>
            </w:r>
            <w:r w:rsidR="00A37266">
              <w:rPr>
                <w:rFonts w:cs="B Mitra" w:hint="cs"/>
                <w:sz w:val="20"/>
                <w:rtl/>
                <w:lang w:val="ru-RU"/>
              </w:rPr>
              <w:t>برنامه زمان بندی پیوست صورتجلسه حاضر.</w:t>
            </w: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:rsidR="00E17382" w:rsidRPr="00754247" w:rsidRDefault="00A37266" w:rsidP="004858C9">
            <w:pPr>
              <w:jc w:val="center"/>
              <w:rPr>
                <w:rFonts w:cs="B Mitra"/>
                <w:color w:val="000000" w:themeColor="text1"/>
                <w:sz w:val="20"/>
                <w:rtl/>
                <w:lang w:val="ru-RU"/>
              </w:rPr>
            </w:pPr>
            <w:r w:rsidRPr="00754247">
              <w:rPr>
                <w:rFonts w:cs="B Mitra" w:hint="cs"/>
                <w:color w:val="000000" w:themeColor="text1"/>
                <w:sz w:val="20"/>
                <w:rtl/>
                <w:lang w:val="ru-RU"/>
              </w:rPr>
              <w:t>شرکت توانا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E17382" w:rsidRDefault="00A37266" w:rsidP="00506300">
            <w:pPr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مطابق با برنامه پیوست</w:t>
            </w:r>
          </w:p>
        </w:tc>
      </w:tr>
      <w:tr w:rsidR="00A37266" w:rsidRPr="00754247" w:rsidTr="000D73F8">
        <w:trPr>
          <w:trHeight w:val="454"/>
        </w:trPr>
        <w:tc>
          <w:tcPr>
            <w:tcW w:w="332" w:type="pct"/>
            <w:shd w:val="clear" w:color="auto" w:fill="auto"/>
            <w:vAlign w:val="center"/>
          </w:tcPr>
          <w:p w:rsidR="00A37266" w:rsidRPr="00754247" w:rsidRDefault="000D73F8" w:rsidP="004C6C60">
            <w:pPr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5</w:t>
            </w:r>
          </w:p>
        </w:tc>
        <w:tc>
          <w:tcPr>
            <w:tcW w:w="2940" w:type="pct"/>
            <w:shd w:val="clear" w:color="auto" w:fill="FFFFFF" w:themeFill="background1"/>
          </w:tcPr>
          <w:p w:rsidR="00A37266" w:rsidRPr="00A37266" w:rsidRDefault="00A37266" w:rsidP="00D96BDB">
            <w:pPr>
              <w:spacing w:after="200" w:line="276" w:lineRule="auto"/>
              <w:ind w:left="75"/>
              <w:jc w:val="both"/>
              <w:rPr>
                <w:rFonts w:cs="B Mitra"/>
                <w:sz w:val="20"/>
                <w:rtl/>
                <w:lang w:val="ru-RU"/>
              </w:rPr>
            </w:pPr>
            <w:r>
              <w:rPr>
                <w:rFonts w:cs="B Mitra" w:hint="cs"/>
                <w:sz w:val="20"/>
                <w:rtl/>
                <w:lang w:val="ru-RU"/>
              </w:rPr>
              <w:t xml:space="preserve">ترجمه، بررسی و ارسال سایر گزارش های </w:t>
            </w:r>
            <w:r>
              <w:rPr>
                <w:rFonts w:cs="B Mitra"/>
                <w:sz w:val="20"/>
              </w:rPr>
              <w:t>SER</w:t>
            </w:r>
            <w:r>
              <w:rPr>
                <w:rFonts w:cs="B Mitra" w:hint="cs"/>
                <w:sz w:val="20"/>
                <w:rtl/>
              </w:rPr>
              <w:t xml:space="preserve"> مطابق با بند های 4 و 5 صورتجلسه شماره </w:t>
            </w:r>
            <w:r>
              <w:rPr>
                <w:rFonts w:cs="B Mitra"/>
                <w:sz w:val="20"/>
              </w:rPr>
              <w:t>MOM-1020-14788</w:t>
            </w:r>
            <w:r>
              <w:rPr>
                <w:rFonts w:cs="B Mitra" w:hint="cs"/>
                <w:sz w:val="20"/>
                <w:rtl/>
                <w:lang w:val="ru-RU"/>
              </w:rPr>
              <w:t xml:space="preserve"> مورخ 21/12/1398 </w:t>
            </w:r>
            <w:r w:rsidR="00D96BDB">
              <w:rPr>
                <w:rFonts w:cs="B Mitra" w:hint="cs"/>
                <w:sz w:val="20"/>
                <w:rtl/>
                <w:lang w:val="ru-RU"/>
              </w:rPr>
              <w:t>از انتهایی ترین گزارش منتشر شده توسط وانو.</w:t>
            </w: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:rsidR="00A37266" w:rsidRPr="00754247" w:rsidRDefault="00A37266" w:rsidP="004858C9">
            <w:pPr>
              <w:jc w:val="center"/>
              <w:rPr>
                <w:rFonts w:cs="B Mitra"/>
                <w:color w:val="000000" w:themeColor="text1"/>
                <w:sz w:val="20"/>
                <w:rtl/>
                <w:lang w:val="ru-RU"/>
              </w:rPr>
            </w:pPr>
            <w:r w:rsidRPr="00754247">
              <w:rPr>
                <w:rFonts w:cs="B Mitra" w:hint="cs"/>
                <w:color w:val="000000" w:themeColor="text1"/>
                <w:sz w:val="20"/>
                <w:rtl/>
                <w:lang w:val="ru-RU"/>
              </w:rPr>
              <w:t>شرکت توانا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A37266" w:rsidRDefault="00C85440" w:rsidP="00506300">
            <w:pPr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 xml:space="preserve">مطابق با صورتجلسه شماره </w:t>
            </w:r>
            <w:r>
              <w:rPr>
                <w:rFonts w:cs="B Mitra"/>
                <w:sz w:val="20"/>
              </w:rPr>
              <w:t>MOM-1020-14788</w:t>
            </w:r>
          </w:p>
        </w:tc>
      </w:tr>
      <w:tr w:rsidR="00754247" w:rsidRPr="00754247" w:rsidTr="000D73F8">
        <w:trPr>
          <w:trHeight w:val="454"/>
        </w:trPr>
        <w:tc>
          <w:tcPr>
            <w:tcW w:w="332" w:type="pct"/>
            <w:shd w:val="clear" w:color="auto" w:fill="auto"/>
            <w:vAlign w:val="center"/>
          </w:tcPr>
          <w:p w:rsidR="00754247" w:rsidRPr="00754247" w:rsidRDefault="000D73F8" w:rsidP="004C6C60">
            <w:pPr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6</w:t>
            </w:r>
          </w:p>
        </w:tc>
        <w:tc>
          <w:tcPr>
            <w:tcW w:w="2940" w:type="pct"/>
            <w:shd w:val="clear" w:color="auto" w:fill="FFFFFF" w:themeFill="background1"/>
          </w:tcPr>
          <w:p w:rsidR="00754247" w:rsidRPr="007B57E9" w:rsidRDefault="002B14A5" w:rsidP="002B14A5">
            <w:pPr>
              <w:spacing w:after="200" w:line="276" w:lineRule="auto"/>
              <w:ind w:left="75"/>
              <w:jc w:val="both"/>
              <w:rPr>
                <w:rFonts w:cs="B Mitra"/>
                <w:sz w:val="20"/>
                <w:rtl/>
                <w:lang w:val="ru-RU"/>
              </w:rPr>
            </w:pPr>
            <w:r>
              <w:rPr>
                <w:rFonts w:cs="B Mitra" w:hint="cs"/>
                <w:sz w:val="20"/>
                <w:rtl/>
                <w:lang w:val="ru-RU"/>
              </w:rPr>
              <w:t>مقرر گردید به منظور بررسی نهایی نرم افزار جامع تجارب بهره برداری و تصمیم گیری در زمینه زمان نهایی ارائه آن جلسه حضوری در مورخ 30/10/1398 در شرکت بهره برداری با حضور نمایندگان شرکت های تولید و توسعه، بهره برداری و توانا سازماندهی گردد.</w:t>
            </w: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:rsidR="00754247" w:rsidRPr="00754247" w:rsidRDefault="002B14A5" w:rsidP="00655099">
            <w:pPr>
              <w:jc w:val="center"/>
              <w:rPr>
                <w:rFonts w:cs="B Mitra"/>
                <w:color w:val="000000" w:themeColor="text1"/>
                <w:sz w:val="20"/>
                <w:rtl/>
                <w:lang w:val="ru-RU"/>
              </w:rPr>
            </w:pPr>
            <w:r>
              <w:rPr>
                <w:rFonts w:cs="B Mitra" w:hint="cs"/>
                <w:color w:val="000000" w:themeColor="text1"/>
                <w:sz w:val="20"/>
                <w:rtl/>
                <w:lang w:val="ru-RU"/>
              </w:rPr>
              <w:t xml:space="preserve">شرکت های </w:t>
            </w:r>
            <w:r>
              <w:rPr>
                <w:rFonts w:cs="B Mitra" w:hint="cs"/>
                <w:sz w:val="20"/>
                <w:rtl/>
                <w:lang w:val="ru-RU"/>
              </w:rPr>
              <w:t>تولید و توسعه، بهره برداری و توانا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647764" w:rsidRPr="00754247" w:rsidRDefault="002B14A5" w:rsidP="008B034E">
            <w:pPr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  <w:lang w:val="ru-RU"/>
              </w:rPr>
              <w:t>30/10/1398</w:t>
            </w:r>
          </w:p>
        </w:tc>
      </w:tr>
      <w:tr w:rsidR="00754247" w:rsidRPr="00754247" w:rsidTr="000D73F8">
        <w:trPr>
          <w:trHeight w:val="454"/>
        </w:trPr>
        <w:tc>
          <w:tcPr>
            <w:tcW w:w="332" w:type="pct"/>
            <w:shd w:val="clear" w:color="auto" w:fill="auto"/>
            <w:vAlign w:val="center"/>
          </w:tcPr>
          <w:p w:rsidR="00754247" w:rsidRPr="00754247" w:rsidRDefault="000D73F8" w:rsidP="004C6C60">
            <w:pPr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7</w:t>
            </w:r>
          </w:p>
        </w:tc>
        <w:tc>
          <w:tcPr>
            <w:tcW w:w="2940" w:type="pct"/>
            <w:shd w:val="clear" w:color="auto" w:fill="FFFFFF" w:themeFill="background1"/>
          </w:tcPr>
          <w:p w:rsidR="00EC1CB3" w:rsidRDefault="00157E6F" w:rsidP="004015AE">
            <w:pPr>
              <w:spacing w:after="200" w:line="276" w:lineRule="auto"/>
              <w:ind w:left="75"/>
              <w:jc w:val="lowKashida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 xml:space="preserve">مقرر گردید ترجمه خلاصه رویدادهای دریافتی از وانو مطابق با موارد ذکر شده در </w:t>
            </w:r>
            <w:r>
              <w:rPr>
                <w:rFonts w:cs="B Mitra" w:hint="cs"/>
                <w:sz w:val="20"/>
                <w:rtl/>
              </w:rPr>
              <w:lastRenderedPageBreak/>
              <w:t xml:space="preserve">فعالیت مستمر </w:t>
            </w:r>
            <w:r w:rsidR="008208C3">
              <w:rPr>
                <w:rFonts w:cs="B Mitra" w:hint="cs"/>
                <w:sz w:val="20"/>
                <w:rtl/>
              </w:rPr>
              <w:t xml:space="preserve">حداکثر با یک ماه تاخیر نسبت به زمان دریافت گزارش از وانو </w:t>
            </w:r>
            <w:r>
              <w:rPr>
                <w:rFonts w:cs="B Mitra" w:hint="cs"/>
                <w:sz w:val="20"/>
                <w:rtl/>
              </w:rPr>
              <w:t>صورت پذیرد و در زمینه موارد دارای تاخیر مطابق با ذیل اقدام شود:</w:t>
            </w:r>
          </w:p>
          <w:p w:rsidR="00157E6F" w:rsidRPr="00157E6F" w:rsidRDefault="00157E6F" w:rsidP="006B7C2F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lowKashida"/>
              <w:rPr>
                <w:sz w:val="18"/>
                <w:szCs w:val="24"/>
              </w:rPr>
            </w:pPr>
            <w:r w:rsidRPr="00157E6F">
              <w:rPr>
                <w:rFonts w:hint="cs"/>
                <w:sz w:val="18"/>
                <w:szCs w:val="24"/>
                <w:rtl/>
              </w:rPr>
              <w:t xml:space="preserve">ارسال ترجمه ماه </w:t>
            </w:r>
            <w:r w:rsidR="006B7C2F">
              <w:rPr>
                <w:rFonts w:hint="cs"/>
                <w:sz w:val="18"/>
                <w:szCs w:val="24"/>
                <w:rtl/>
              </w:rPr>
              <w:t>جولای</w:t>
            </w:r>
            <w:r w:rsidRPr="00157E6F">
              <w:rPr>
                <w:rFonts w:hint="cs"/>
                <w:sz w:val="18"/>
                <w:szCs w:val="24"/>
                <w:rtl/>
              </w:rPr>
              <w:t xml:space="preserve"> 2019 تا مورخ </w:t>
            </w:r>
            <w:r w:rsidR="006B7C2F">
              <w:rPr>
                <w:rFonts w:hint="cs"/>
                <w:sz w:val="18"/>
                <w:szCs w:val="24"/>
                <w:rtl/>
              </w:rPr>
              <w:t>30</w:t>
            </w:r>
            <w:r w:rsidRPr="00157E6F">
              <w:rPr>
                <w:rFonts w:hint="cs"/>
                <w:sz w:val="18"/>
                <w:szCs w:val="24"/>
                <w:rtl/>
              </w:rPr>
              <w:t>/</w:t>
            </w:r>
            <w:r w:rsidR="006B7C2F">
              <w:rPr>
                <w:rFonts w:hint="cs"/>
                <w:sz w:val="18"/>
                <w:szCs w:val="24"/>
                <w:rtl/>
              </w:rPr>
              <w:t>10</w:t>
            </w:r>
            <w:r w:rsidRPr="00157E6F">
              <w:rPr>
                <w:rFonts w:hint="cs"/>
                <w:sz w:val="18"/>
                <w:szCs w:val="24"/>
                <w:rtl/>
              </w:rPr>
              <w:t>/1398</w:t>
            </w:r>
          </w:p>
          <w:p w:rsidR="00157E6F" w:rsidRPr="00157E6F" w:rsidRDefault="00157E6F" w:rsidP="006B7C2F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lowKashida"/>
              <w:rPr>
                <w:sz w:val="18"/>
                <w:szCs w:val="24"/>
              </w:rPr>
            </w:pPr>
            <w:r w:rsidRPr="00157E6F">
              <w:rPr>
                <w:rFonts w:hint="cs"/>
                <w:sz w:val="18"/>
                <w:szCs w:val="24"/>
                <w:rtl/>
              </w:rPr>
              <w:t xml:space="preserve">ارسال ترجمه ماه </w:t>
            </w:r>
            <w:r w:rsidR="006B7C2F">
              <w:rPr>
                <w:rFonts w:hint="cs"/>
                <w:sz w:val="18"/>
                <w:szCs w:val="24"/>
                <w:rtl/>
              </w:rPr>
              <w:t>آگوست و سپتامبر</w:t>
            </w:r>
            <w:r w:rsidRPr="00157E6F">
              <w:rPr>
                <w:rFonts w:hint="cs"/>
                <w:sz w:val="18"/>
                <w:szCs w:val="24"/>
                <w:rtl/>
              </w:rPr>
              <w:t xml:space="preserve"> 2019 تا مورخ </w:t>
            </w:r>
            <w:r w:rsidR="006B7C2F">
              <w:rPr>
                <w:rFonts w:hint="cs"/>
                <w:sz w:val="18"/>
                <w:szCs w:val="24"/>
                <w:rtl/>
              </w:rPr>
              <w:t>26</w:t>
            </w:r>
            <w:r w:rsidRPr="00157E6F">
              <w:rPr>
                <w:rFonts w:hint="cs"/>
                <w:sz w:val="18"/>
                <w:szCs w:val="24"/>
                <w:rtl/>
              </w:rPr>
              <w:t>/</w:t>
            </w:r>
            <w:r w:rsidR="006B7C2F">
              <w:rPr>
                <w:rFonts w:hint="cs"/>
                <w:sz w:val="18"/>
                <w:szCs w:val="24"/>
                <w:rtl/>
              </w:rPr>
              <w:t>11</w:t>
            </w:r>
            <w:r w:rsidRPr="00157E6F">
              <w:rPr>
                <w:rFonts w:hint="cs"/>
                <w:sz w:val="18"/>
                <w:szCs w:val="24"/>
                <w:rtl/>
              </w:rPr>
              <w:t>/1398</w:t>
            </w:r>
          </w:p>
          <w:p w:rsidR="00157E6F" w:rsidRPr="00157E6F" w:rsidRDefault="00157E6F" w:rsidP="006B7C2F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lowKashida"/>
              <w:rPr>
                <w:sz w:val="18"/>
                <w:szCs w:val="24"/>
              </w:rPr>
            </w:pPr>
            <w:r w:rsidRPr="00157E6F">
              <w:rPr>
                <w:rFonts w:hint="cs"/>
                <w:sz w:val="18"/>
                <w:szCs w:val="24"/>
                <w:rtl/>
              </w:rPr>
              <w:t xml:space="preserve">ارسال ترجمه ماه </w:t>
            </w:r>
            <w:r w:rsidR="006B7C2F">
              <w:rPr>
                <w:rFonts w:hint="cs"/>
                <w:sz w:val="18"/>
                <w:szCs w:val="24"/>
                <w:rtl/>
              </w:rPr>
              <w:t>اکتبر</w:t>
            </w:r>
            <w:r w:rsidRPr="00157E6F">
              <w:rPr>
                <w:rFonts w:hint="cs"/>
                <w:sz w:val="18"/>
                <w:szCs w:val="24"/>
                <w:rtl/>
              </w:rPr>
              <w:t xml:space="preserve"> 2019 تا مورخ </w:t>
            </w:r>
            <w:r w:rsidR="006B7C2F">
              <w:rPr>
                <w:rFonts w:hint="cs"/>
                <w:sz w:val="18"/>
                <w:szCs w:val="24"/>
                <w:rtl/>
              </w:rPr>
              <w:t>26</w:t>
            </w:r>
            <w:r w:rsidR="006B7C2F" w:rsidRPr="00157E6F">
              <w:rPr>
                <w:rFonts w:hint="cs"/>
                <w:sz w:val="18"/>
                <w:szCs w:val="24"/>
                <w:rtl/>
              </w:rPr>
              <w:t>/</w:t>
            </w:r>
            <w:r w:rsidR="006B7C2F">
              <w:rPr>
                <w:rFonts w:hint="cs"/>
                <w:sz w:val="18"/>
                <w:szCs w:val="24"/>
                <w:rtl/>
              </w:rPr>
              <w:t>11</w:t>
            </w:r>
            <w:r w:rsidR="006B7C2F" w:rsidRPr="00157E6F">
              <w:rPr>
                <w:rFonts w:hint="cs"/>
                <w:sz w:val="18"/>
                <w:szCs w:val="24"/>
                <w:rtl/>
              </w:rPr>
              <w:t>/1398</w:t>
            </w:r>
          </w:p>
          <w:p w:rsidR="00157E6F" w:rsidRPr="00157E6F" w:rsidRDefault="00157E6F" w:rsidP="006B7C2F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lowKashida"/>
              <w:rPr>
                <w:sz w:val="18"/>
                <w:szCs w:val="24"/>
              </w:rPr>
            </w:pPr>
            <w:r w:rsidRPr="00157E6F">
              <w:rPr>
                <w:rFonts w:hint="cs"/>
                <w:sz w:val="18"/>
                <w:szCs w:val="24"/>
                <w:rtl/>
              </w:rPr>
              <w:t xml:space="preserve">ارسال ترجمه ماه </w:t>
            </w:r>
            <w:r w:rsidR="006B7C2F">
              <w:rPr>
                <w:rFonts w:hint="cs"/>
                <w:sz w:val="18"/>
                <w:szCs w:val="24"/>
                <w:rtl/>
              </w:rPr>
              <w:t>نوامبر</w:t>
            </w:r>
            <w:r w:rsidRPr="00157E6F">
              <w:rPr>
                <w:rFonts w:hint="cs"/>
                <w:sz w:val="18"/>
                <w:szCs w:val="24"/>
                <w:rtl/>
              </w:rPr>
              <w:t xml:space="preserve"> 2019 تا مورخ </w:t>
            </w:r>
            <w:r w:rsidR="006B7C2F">
              <w:rPr>
                <w:rFonts w:hint="cs"/>
                <w:sz w:val="18"/>
                <w:szCs w:val="24"/>
                <w:rtl/>
              </w:rPr>
              <w:t>20</w:t>
            </w:r>
            <w:r w:rsidRPr="00157E6F">
              <w:rPr>
                <w:rFonts w:hint="cs"/>
                <w:sz w:val="18"/>
                <w:szCs w:val="24"/>
                <w:rtl/>
              </w:rPr>
              <w:t>/</w:t>
            </w:r>
            <w:r w:rsidR="006B7C2F">
              <w:rPr>
                <w:rFonts w:hint="cs"/>
                <w:sz w:val="18"/>
                <w:szCs w:val="24"/>
                <w:rtl/>
              </w:rPr>
              <w:t>12</w:t>
            </w:r>
            <w:r w:rsidRPr="00157E6F">
              <w:rPr>
                <w:rFonts w:hint="cs"/>
                <w:sz w:val="18"/>
                <w:szCs w:val="24"/>
                <w:rtl/>
              </w:rPr>
              <w:t>/1398</w:t>
            </w:r>
          </w:p>
          <w:p w:rsidR="00157E6F" w:rsidRPr="00157E6F" w:rsidRDefault="00157E6F" w:rsidP="006B7C2F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jc w:val="lowKashida"/>
              <w:rPr>
                <w:sz w:val="20"/>
                <w:rtl/>
              </w:rPr>
            </w:pPr>
            <w:r w:rsidRPr="00157E6F">
              <w:rPr>
                <w:rFonts w:hint="cs"/>
                <w:sz w:val="18"/>
                <w:szCs w:val="24"/>
                <w:rtl/>
              </w:rPr>
              <w:t xml:space="preserve">ارسال ترجمه </w:t>
            </w:r>
            <w:r w:rsidR="006B7C2F">
              <w:rPr>
                <w:rFonts w:hint="cs"/>
                <w:sz w:val="18"/>
                <w:szCs w:val="24"/>
                <w:rtl/>
              </w:rPr>
              <w:t>دسانبر</w:t>
            </w:r>
            <w:r w:rsidRPr="00157E6F">
              <w:rPr>
                <w:rFonts w:hint="cs"/>
                <w:sz w:val="18"/>
                <w:szCs w:val="24"/>
                <w:rtl/>
              </w:rPr>
              <w:t xml:space="preserve"> 2019 تا مورخ </w:t>
            </w:r>
            <w:r w:rsidR="006B7C2F">
              <w:rPr>
                <w:rFonts w:hint="cs"/>
                <w:sz w:val="18"/>
                <w:szCs w:val="24"/>
                <w:rtl/>
              </w:rPr>
              <w:t>20</w:t>
            </w:r>
            <w:r w:rsidR="006B7C2F" w:rsidRPr="00157E6F">
              <w:rPr>
                <w:rFonts w:hint="cs"/>
                <w:sz w:val="18"/>
                <w:szCs w:val="24"/>
                <w:rtl/>
              </w:rPr>
              <w:t>/</w:t>
            </w:r>
            <w:r w:rsidR="006B7C2F">
              <w:rPr>
                <w:rFonts w:hint="cs"/>
                <w:sz w:val="18"/>
                <w:szCs w:val="24"/>
                <w:rtl/>
              </w:rPr>
              <w:t>12</w:t>
            </w:r>
            <w:r w:rsidR="006B7C2F" w:rsidRPr="00157E6F">
              <w:rPr>
                <w:rFonts w:hint="cs"/>
                <w:sz w:val="18"/>
                <w:szCs w:val="24"/>
                <w:rtl/>
              </w:rPr>
              <w:t>/1398</w:t>
            </w: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:rsidR="00754247" w:rsidRPr="00754247" w:rsidRDefault="00E25750" w:rsidP="00324043">
            <w:pPr>
              <w:jc w:val="center"/>
              <w:rPr>
                <w:rFonts w:cs="B Mitra"/>
                <w:color w:val="000000" w:themeColor="text1"/>
                <w:sz w:val="20"/>
                <w:rtl/>
                <w:lang w:val="ru-RU"/>
              </w:rPr>
            </w:pPr>
            <w:r w:rsidRPr="00754247">
              <w:rPr>
                <w:rFonts w:cs="B Mitra" w:hint="cs"/>
                <w:color w:val="000000" w:themeColor="text1"/>
                <w:sz w:val="20"/>
                <w:rtl/>
                <w:lang w:val="ru-RU"/>
              </w:rPr>
              <w:lastRenderedPageBreak/>
              <w:t>شرکت توانا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754247" w:rsidRPr="00754247" w:rsidRDefault="00E25750" w:rsidP="00954D14">
            <w:pPr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دائمی</w:t>
            </w:r>
          </w:p>
        </w:tc>
      </w:tr>
      <w:tr w:rsidR="00FB2CE8" w:rsidRPr="00754247" w:rsidTr="00CB54DA">
        <w:trPr>
          <w:trHeight w:val="454"/>
        </w:trPr>
        <w:tc>
          <w:tcPr>
            <w:tcW w:w="332" w:type="pct"/>
            <w:shd w:val="clear" w:color="auto" w:fill="auto"/>
            <w:vAlign w:val="center"/>
          </w:tcPr>
          <w:p w:rsidR="00FB2CE8" w:rsidRPr="00754247" w:rsidRDefault="000D73F8" w:rsidP="004C6C60">
            <w:pPr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lastRenderedPageBreak/>
              <w:t>8</w:t>
            </w:r>
          </w:p>
        </w:tc>
        <w:tc>
          <w:tcPr>
            <w:tcW w:w="2940" w:type="pct"/>
            <w:shd w:val="clear" w:color="auto" w:fill="FFFFFF" w:themeFill="background1"/>
          </w:tcPr>
          <w:p w:rsidR="00FB2CE8" w:rsidRPr="007256EB" w:rsidRDefault="00FB2CE8" w:rsidP="00580833">
            <w:pPr>
              <w:jc w:val="both"/>
              <w:rPr>
                <w:rFonts w:cs="B Mitra"/>
                <w:sz w:val="20"/>
                <w:rtl/>
                <w:lang w:val="ru-RU"/>
              </w:rPr>
            </w:pPr>
            <w:r w:rsidRPr="007256EB">
              <w:rPr>
                <w:rFonts w:cs="B Mitra" w:hint="cs"/>
                <w:sz w:val="20"/>
                <w:rtl/>
                <w:lang w:val="ru-RU"/>
              </w:rPr>
              <w:t>مقرر گردید موضوع "</w:t>
            </w:r>
            <w:r w:rsidRPr="007256EB">
              <w:rPr>
                <w:rFonts w:cs="B Mitra"/>
                <w:sz w:val="20"/>
                <w:rtl/>
                <w:lang w:val="ru-RU"/>
              </w:rPr>
              <w:t>بروزرسان</w:t>
            </w:r>
            <w:r w:rsidRPr="007256EB">
              <w:rPr>
                <w:rFonts w:cs="B Mitra" w:hint="cs"/>
                <w:sz w:val="20"/>
                <w:rtl/>
                <w:lang w:val="ru-RU"/>
              </w:rPr>
              <w:t>ی</w:t>
            </w:r>
            <w:r w:rsidRPr="007256EB">
              <w:rPr>
                <w:rFonts w:cs="B Mitra"/>
                <w:sz w:val="20"/>
                <w:rtl/>
                <w:lang w:val="ru-RU"/>
              </w:rPr>
              <w:t xml:space="preserve"> و و</w:t>
            </w:r>
            <w:r w:rsidRPr="007256EB">
              <w:rPr>
                <w:rFonts w:cs="B Mitra" w:hint="cs"/>
                <w:sz w:val="20"/>
                <w:rtl/>
                <w:lang w:val="ru-RU"/>
              </w:rPr>
              <w:t>ی</w:t>
            </w:r>
            <w:r w:rsidRPr="007256EB">
              <w:rPr>
                <w:rFonts w:cs="B Mitra" w:hint="eastAsia"/>
                <w:sz w:val="20"/>
                <w:rtl/>
                <w:lang w:val="ru-RU"/>
              </w:rPr>
              <w:t>را</w:t>
            </w:r>
            <w:r w:rsidRPr="007256EB">
              <w:rPr>
                <w:rFonts w:cs="B Mitra" w:hint="cs"/>
                <w:sz w:val="20"/>
                <w:rtl/>
                <w:lang w:val="ru-RU"/>
              </w:rPr>
              <w:t>ی</w:t>
            </w:r>
            <w:r w:rsidRPr="007256EB">
              <w:rPr>
                <w:rFonts w:cs="B Mitra" w:hint="eastAsia"/>
                <w:sz w:val="20"/>
                <w:rtl/>
                <w:lang w:val="ru-RU"/>
              </w:rPr>
              <w:t>ش</w:t>
            </w:r>
            <w:r w:rsidRPr="007256EB">
              <w:rPr>
                <w:rFonts w:cs="B Mitra"/>
                <w:sz w:val="20"/>
                <w:rtl/>
                <w:lang w:val="ru-RU"/>
              </w:rPr>
              <w:t xml:space="preserve"> نرم افزار جامع تجارب بهره بردار</w:t>
            </w:r>
            <w:r w:rsidRPr="007256EB">
              <w:rPr>
                <w:rFonts w:cs="B Mitra" w:hint="cs"/>
                <w:sz w:val="20"/>
                <w:rtl/>
                <w:lang w:val="ru-RU"/>
              </w:rPr>
              <w:t>ی</w:t>
            </w:r>
            <w:r w:rsidRPr="007256EB">
              <w:rPr>
                <w:rFonts w:cs="B Mitra"/>
                <w:sz w:val="20"/>
                <w:rtl/>
                <w:lang w:val="ru-RU"/>
              </w:rPr>
              <w:t xml:space="preserve"> پس از در</w:t>
            </w:r>
            <w:r w:rsidRPr="007256EB">
              <w:rPr>
                <w:rFonts w:cs="B Mitra" w:hint="cs"/>
                <w:sz w:val="20"/>
                <w:rtl/>
                <w:lang w:val="ru-RU"/>
              </w:rPr>
              <w:t>ی</w:t>
            </w:r>
            <w:r w:rsidRPr="007256EB">
              <w:rPr>
                <w:rFonts w:cs="B Mitra" w:hint="eastAsia"/>
                <w:sz w:val="20"/>
                <w:rtl/>
                <w:lang w:val="ru-RU"/>
              </w:rPr>
              <w:t>افت</w:t>
            </w:r>
            <w:r w:rsidRPr="007256EB">
              <w:rPr>
                <w:rFonts w:cs="B Mitra"/>
                <w:sz w:val="20"/>
                <w:rtl/>
                <w:lang w:val="ru-RU"/>
              </w:rPr>
              <w:t xml:space="preserve"> درخواست از شرکت بهره بردار</w:t>
            </w:r>
            <w:r w:rsidRPr="007256EB">
              <w:rPr>
                <w:rFonts w:cs="B Mitra" w:hint="cs"/>
                <w:sz w:val="20"/>
                <w:rtl/>
                <w:lang w:val="ru-RU"/>
              </w:rPr>
              <w:t>ی"</w:t>
            </w:r>
            <w:r>
              <w:rPr>
                <w:rFonts w:cs="B Mitra" w:hint="cs"/>
                <w:sz w:val="20"/>
                <w:rtl/>
                <w:lang w:val="ru-RU"/>
              </w:rPr>
              <w:t xml:space="preserve"> به عنوان فعالیت مستمر </w:t>
            </w:r>
            <w:r w:rsidR="00D11E3D">
              <w:rPr>
                <w:rFonts w:cs="B Mitra" w:hint="cs"/>
                <w:sz w:val="20"/>
                <w:rtl/>
                <w:lang w:val="ru-RU"/>
              </w:rPr>
              <w:t xml:space="preserve">با شرکت توانا </w:t>
            </w:r>
            <w:r>
              <w:rPr>
                <w:rFonts w:cs="B Mitra" w:hint="cs"/>
                <w:sz w:val="20"/>
                <w:rtl/>
                <w:lang w:val="ru-RU"/>
              </w:rPr>
              <w:t>در سال 1399 قرار گیرد.</w:t>
            </w:r>
          </w:p>
        </w:tc>
        <w:tc>
          <w:tcPr>
            <w:tcW w:w="988" w:type="pct"/>
            <w:shd w:val="clear" w:color="auto" w:fill="FFFFFF" w:themeFill="background1"/>
            <w:vAlign w:val="center"/>
          </w:tcPr>
          <w:p w:rsidR="00FB2CE8" w:rsidRPr="00754247" w:rsidRDefault="00FB2CE8" w:rsidP="00842FCA">
            <w:pPr>
              <w:jc w:val="center"/>
              <w:rPr>
                <w:rFonts w:cs="B Mitra"/>
                <w:color w:val="000000" w:themeColor="text1"/>
                <w:sz w:val="20"/>
                <w:rtl/>
                <w:lang w:val="ru-RU"/>
              </w:rPr>
            </w:pPr>
            <w:r>
              <w:rPr>
                <w:rFonts w:cs="B Mitra" w:hint="cs"/>
                <w:color w:val="000000" w:themeColor="text1"/>
                <w:sz w:val="20"/>
                <w:rtl/>
                <w:lang w:val="ru-RU"/>
              </w:rPr>
              <w:t xml:space="preserve">شرکت های </w:t>
            </w:r>
            <w:r>
              <w:rPr>
                <w:rFonts w:cs="B Mitra" w:hint="cs"/>
                <w:sz w:val="20"/>
                <w:rtl/>
                <w:lang w:val="ru-RU"/>
              </w:rPr>
              <w:t>تولید و توسعه، بهره برداری و توانا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FB2CE8" w:rsidRPr="00754247" w:rsidRDefault="00FB2CE8" w:rsidP="004858C9">
            <w:pPr>
              <w:jc w:val="center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  <w:lang w:val="ru-RU"/>
              </w:rPr>
              <w:t>21/10/1398</w:t>
            </w:r>
          </w:p>
        </w:tc>
      </w:tr>
    </w:tbl>
    <w:p w:rsidR="00C65A71" w:rsidRPr="0039264A" w:rsidRDefault="00C65A71" w:rsidP="00920E6A">
      <w:pPr>
        <w:jc w:val="lowKashida"/>
        <w:rPr>
          <w:rFonts w:ascii="Arial" w:hAnsi="Arial" w:cs="B Mitra"/>
          <w:sz w:val="12"/>
          <w:szCs w:val="12"/>
          <w:rtl/>
        </w:rPr>
      </w:pPr>
    </w:p>
    <w:tbl>
      <w:tblPr>
        <w:bidiVisual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55"/>
        <w:gridCol w:w="630"/>
        <w:gridCol w:w="3150"/>
        <w:gridCol w:w="1790"/>
        <w:gridCol w:w="1810"/>
        <w:gridCol w:w="1458"/>
      </w:tblGrid>
      <w:tr w:rsidR="00CE4EB9" w:rsidRPr="0039264A" w:rsidTr="00655099">
        <w:trPr>
          <w:trHeight w:val="454"/>
        </w:trPr>
        <w:tc>
          <w:tcPr>
            <w:tcW w:w="662" w:type="dxa"/>
            <w:vMerge w:val="restart"/>
            <w:shd w:val="clear" w:color="auto" w:fill="F2F2F2"/>
            <w:textDirection w:val="btLr"/>
            <w:vAlign w:val="center"/>
          </w:tcPr>
          <w:p w:rsidR="00CE4EB9" w:rsidRPr="0039264A" w:rsidRDefault="00CE4EB9" w:rsidP="004C6C60">
            <w:pPr>
              <w:ind w:left="113" w:right="113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39264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جدول تنظيم، تاييد و تصويب</w:t>
            </w:r>
          </w:p>
        </w:tc>
        <w:tc>
          <w:tcPr>
            <w:tcW w:w="985" w:type="dxa"/>
            <w:gridSpan w:val="2"/>
            <w:shd w:val="clear" w:color="auto" w:fill="F2F2F2"/>
            <w:vAlign w:val="center"/>
          </w:tcPr>
          <w:p w:rsidR="00CE4EB9" w:rsidRPr="0039264A" w:rsidRDefault="00CE4EB9" w:rsidP="004C6C6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39264A">
              <w:rPr>
                <w:rFonts w:ascii="Arial" w:hAnsi="Arial" w:cs="B Mitra" w:hint="cs"/>
                <w:b/>
                <w:bCs/>
                <w:rtl/>
              </w:rPr>
              <w:t>رديف</w:t>
            </w:r>
          </w:p>
        </w:tc>
        <w:tc>
          <w:tcPr>
            <w:tcW w:w="3150" w:type="dxa"/>
            <w:shd w:val="clear" w:color="auto" w:fill="F2F2F2"/>
            <w:vAlign w:val="center"/>
          </w:tcPr>
          <w:p w:rsidR="00CE4EB9" w:rsidRPr="0039264A" w:rsidRDefault="00CE4EB9" w:rsidP="004C6C6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39264A">
              <w:rPr>
                <w:rFonts w:ascii="Arial" w:hAnsi="Arial" w:cs="B Mitra" w:hint="cs"/>
                <w:b/>
                <w:bCs/>
                <w:rtl/>
              </w:rPr>
              <w:t>سمت</w:t>
            </w:r>
          </w:p>
        </w:tc>
        <w:tc>
          <w:tcPr>
            <w:tcW w:w="1790" w:type="dxa"/>
            <w:shd w:val="clear" w:color="auto" w:fill="F2F2F2"/>
            <w:vAlign w:val="center"/>
          </w:tcPr>
          <w:p w:rsidR="00CE4EB9" w:rsidRPr="0039264A" w:rsidRDefault="00CE4EB9" w:rsidP="004C6C6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39264A">
              <w:rPr>
                <w:rFonts w:ascii="Arial" w:hAnsi="Arial" w:cs="B Mitra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810" w:type="dxa"/>
            <w:shd w:val="clear" w:color="auto" w:fill="F2F2F2"/>
            <w:vAlign w:val="center"/>
          </w:tcPr>
          <w:p w:rsidR="00CE4EB9" w:rsidRPr="0039264A" w:rsidRDefault="00CE4EB9" w:rsidP="004C6C6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39264A">
              <w:rPr>
                <w:rFonts w:ascii="Arial" w:hAnsi="Arial" w:cs="B Mitra" w:hint="cs"/>
                <w:b/>
                <w:bCs/>
                <w:rtl/>
              </w:rPr>
              <w:t>تاريخ</w:t>
            </w:r>
          </w:p>
        </w:tc>
        <w:tc>
          <w:tcPr>
            <w:tcW w:w="1458" w:type="dxa"/>
            <w:shd w:val="clear" w:color="auto" w:fill="F2F2F2"/>
            <w:vAlign w:val="center"/>
          </w:tcPr>
          <w:p w:rsidR="00CE4EB9" w:rsidRPr="0039264A" w:rsidRDefault="00CE4EB9" w:rsidP="004C6C6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39264A">
              <w:rPr>
                <w:rFonts w:ascii="Arial" w:hAnsi="Arial" w:cs="B Mitra" w:hint="cs"/>
                <w:b/>
                <w:bCs/>
                <w:rtl/>
              </w:rPr>
              <w:t>امضاء</w:t>
            </w:r>
          </w:p>
        </w:tc>
      </w:tr>
      <w:tr w:rsidR="00CE4EB9" w:rsidRPr="0039264A" w:rsidTr="00655099">
        <w:trPr>
          <w:trHeight w:val="454"/>
        </w:trPr>
        <w:tc>
          <w:tcPr>
            <w:tcW w:w="662" w:type="dxa"/>
            <w:vMerge/>
            <w:shd w:val="clear" w:color="auto" w:fill="F2F2F2"/>
            <w:vAlign w:val="center"/>
          </w:tcPr>
          <w:p w:rsidR="00CE4EB9" w:rsidRPr="0039264A" w:rsidRDefault="00CE4EB9" w:rsidP="004C6C60">
            <w:pPr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355" w:type="dxa"/>
            <w:vAlign w:val="center"/>
          </w:tcPr>
          <w:p w:rsidR="00CE4EB9" w:rsidRPr="0039264A" w:rsidRDefault="00CE4EB9" w:rsidP="004C6C60">
            <w:pPr>
              <w:jc w:val="center"/>
              <w:rPr>
                <w:rFonts w:ascii="Arial" w:hAnsi="Arial" w:cs="B Mitra"/>
                <w:rtl/>
              </w:rPr>
            </w:pPr>
            <w:r w:rsidRPr="0039264A">
              <w:rPr>
                <w:rFonts w:ascii="Arial" w:hAnsi="Arial" w:cs="B Mitra" w:hint="cs"/>
                <w:rtl/>
              </w:rPr>
              <w:t>1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CE4EB9" w:rsidRPr="0039264A" w:rsidRDefault="00CE4EB9" w:rsidP="00CD284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تدوین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CE4EB9" w:rsidRPr="0039264A" w:rsidRDefault="00CE4EB9" w:rsidP="00E02262">
            <w:pPr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رئیس گروه تجارب بهره برداری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CE4EB9" w:rsidRPr="0039264A" w:rsidRDefault="00CE4EB9" w:rsidP="00E02262">
            <w:pPr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احمد سعدی</w:t>
            </w:r>
          </w:p>
        </w:tc>
        <w:tc>
          <w:tcPr>
            <w:tcW w:w="1810" w:type="dxa"/>
            <w:vAlign w:val="center"/>
          </w:tcPr>
          <w:p w:rsidR="00CE4EB9" w:rsidRPr="0039264A" w:rsidRDefault="00CE4EB9" w:rsidP="004C6C60">
            <w:pPr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458" w:type="dxa"/>
            <w:vAlign w:val="center"/>
          </w:tcPr>
          <w:p w:rsidR="00CE4EB9" w:rsidRPr="0039264A" w:rsidRDefault="00CE4EB9" w:rsidP="004C6C60">
            <w:pPr>
              <w:jc w:val="center"/>
              <w:rPr>
                <w:rFonts w:ascii="Arial" w:hAnsi="Arial" w:cs="B Mitra"/>
                <w:rtl/>
              </w:rPr>
            </w:pPr>
          </w:p>
        </w:tc>
      </w:tr>
      <w:tr w:rsidR="00CE4EB9" w:rsidRPr="0039264A" w:rsidTr="00655099">
        <w:trPr>
          <w:trHeight w:val="454"/>
        </w:trPr>
        <w:tc>
          <w:tcPr>
            <w:tcW w:w="662" w:type="dxa"/>
            <w:vMerge/>
            <w:shd w:val="clear" w:color="auto" w:fill="F2F2F2"/>
            <w:vAlign w:val="center"/>
          </w:tcPr>
          <w:p w:rsidR="00CE4EB9" w:rsidRPr="0039264A" w:rsidRDefault="00CE4EB9" w:rsidP="004C6C60">
            <w:pPr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355" w:type="dxa"/>
            <w:vAlign w:val="center"/>
          </w:tcPr>
          <w:p w:rsidR="00CE4EB9" w:rsidRPr="0039264A" w:rsidRDefault="00CE4EB9" w:rsidP="004C6C60">
            <w:pPr>
              <w:jc w:val="center"/>
              <w:rPr>
                <w:rFonts w:ascii="Arial" w:hAnsi="Arial" w:cs="B Mitra"/>
                <w:rtl/>
              </w:rPr>
            </w:pPr>
            <w:r w:rsidRPr="0039264A">
              <w:rPr>
                <w:rFonts w:ascii="Arial" w:hAnsi="Arial" w:cs="B Mitra" w:hint="cs"/>
                <w:rtl/>
              </w:rPr>
              <w:t>2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CE4EB9" w:rsidRPr="0039264A" w:rsidRDefault="00CE4EB9" w:rsidP="00CD284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تایید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CE4EB9" w:rsidRPr="00CD2848" w:rsidRDefault="00CE4EB9" w:rsidP="00E02262">
            <w:pPr>
              <w:rPr>
                <w:rFonts w:ascii="Arial" w:hAnsi="Arial" w:cs="B Mitra"/>
                <w:rtl/>
              </w:rPr>
            </w:pPr>
            <w:r w:rsidRPr="00CD2848">
              <w:rPr>
                <w:rFonts w:ascii="Arial" w:hAnsi="Arial" w:cs="B Mitra" w:hint="cs"/>
                <w:rtl/>
              </w:rPr>
              <w:t>مدیر سیستم مدیریت و نظارت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CE4EB9" w:rsidRPr="0039264A" w:rsidRDefault="00CE4EB9" w:rsidP="00E02262">
            <w:pPr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کاظم خضری</w:t>
            </w:r>
          </w:p>
        </w:tc>
        <w:tc>
          <w:tcPr>
            <w:tcW w:w="1810" w:type="dxa"/>
            <w:vAlign w:val="center"/>
          </w:tcPr>
          <w:p w:rsidR="00CE4EB9" w:rsidRPr="0039264A" w:rsidRDefault="00CE4EB9" w:rsidP="004C6C60">
            <w:pPr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458" w:type="dxa"/>
            <w:vAlign w:val="center"/>
          </w:tcPr>
          <w:p w:rsidR="00CE4EB9" w:rsidRPr="0039264A" w:rsidRDefault="00CE4EB9" w:rsidP="004C6C60">
            <w:pPr>
              <w:jc w:val="center"/>
              <w:rPr>
                <w:rFonts w:ascii="Arial" w:hAnsi="Arial" w:cs="B Mitra"/>
                <w:rtl/>
              </w:rPr>
            </w:pPr>
          </w:p>
        </w:tc>
      </w:tr>
      <w:tr w:rsidR="00CE4EB9" w:rsidRPr="0039264A" w:rsidTr="00655099">
        <w:trPr>
          <w:trHeight w:val="454"/>
        </w:trPr>
        <w:tc>
          <w:tcPr>
            <w:tcW w:w="662" w:type="dxa"/>
            <w:vMerge/>
            <w:shd w:val="clear" w:color="auto" w:fill="F2F2F2"/>
            <w:vAlign w:val="center"/>
          </w:tcPr>
          <w:p w:rsidR="00CE4EB9" w:rsidRPr="0039264A" w:rsidRDefault="00CE4EB9" w:rsidP="004C6C60">
            <w:pPr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355" w:type="dxa"/>
            <w:vAlign w:val="center"/>
          </w:tcPr>
          <w:p w:rsidR="00CE4EB9" w:rsidRPr="0039264A" w:rsidRDefault="00FE3154" w:rsidP="00A9402A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3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CE4EB9" w:rsidRPr="0039264A" w:rsidRDefault="00CE4EB9" w:rsidP="00CD284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تایید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CE4EB9" w:rsidRPr="00CD2848" w:rsidRDefault="00CE4EB9" w:rsidP="00E02262">
            <w:pPr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مدیر بهره برداری شرکت تولید و توسعه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CE4EB9" w:rsidRPr="0039264A" w:rsidRDefault="00CE4EB9" w:rsidP="00E02262">
            <w:pPr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علی اصغر نجاتی</w:t>
            </w:r>
          </w:p>
        </w:tc>
        <w:tc>
          <w:tcPr>
            <w:tcW w:w="1810" w:type="dxa"/>
            <w:vAlign w:val="center"/>
          </w:tcPr>
          <w:p w:rsidR="00CE4EB9" w:rsidRPr="0039264A" w:rsidRDefault="00CE4EB9" w:rsidP="004C6C60">
            <w:pPr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458" w:type="dxa"/>
            <w:vAlign w:val="center"/>
          </w:tcPr>
          <w:p w:rsidR="00CE4EB9" w:rsidRPr="0039264A" w:rsidRDefault="00CE4EB9" w:rsidP="004C6C60">
            <w:pPr>
              <w:jc w:val="center"/>
              <w:rPr>
                <w:rFonts w:ascii="Arial" w:hAnsi="Arial" w:cs="B Mitra"/>
                <w:rtl/>
              </w:rPr>
            </w:pPr>
          </w:p>
        </w:tc>
      </w:tr>
      <w:tr w:rsidR="00CE4EB9" w:rsidRPr="0039264A" w:rsidTr="00655099">
        <w:trPr>
          <w:trHeight w:val="454"/>
        </w:trPr>
        <w:tc>
          <w:tcPr>
            <w:tcW w:w="662" w:type="dxa"/>
            <w:vMerge/>
            <w:shd w:val="clear" w:color="auto" w:fill="F2F2F2"/>
            <w:vAlign w:val="center"/>
          </w:tcPr>
          <w:p w:rsidR="00CE4EB9" w:rsidRPr="0039264A" w:rsidRDefault="00CE4EB9" w:rsidP="004C6C60">
            <w:pPr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355" w:type="dxa"/>
            <w:vAlign w:val="center"/>
          </w:tcPr>
          <w:p w:rsidR="00CE4EB9" w:rsidRPr="0039264A" w:rsidRDefault="00FE3154" w:rsidP="004C6C60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4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CE4EB9" w:rsidRDefault="00CE4EB9" w:rsidP="00CD2848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تایید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CE4EB9" w:rsidRPr="00CD2848" w:rsidRDefault="00CE4EB9" w:rsidP="00E02262">
            <w:pPr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معاون مهندسی هسته ای شرکت توانا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CE4EB9" w:rsidRDefault="00CE4EB9" w:rsidP="00E02262">
            <w:pPr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محمد حسین راجی</w:t>
            </w:r>
          </w:p>
        </w:tc>
        <w:tc>
          <w:tcPr>
            <w:tcW w:w="1810" w:type="dxa"/>
            <w:vAlign w:val="center"/>
          </w:tcPr>
          <w:p w:rsidR="00CE4EB9" w:rsidRPr="0039264A" w:rsidRDefault="00CE4EB9" w:rsidP="004C6C60">
            <w:pPr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458" w:type="dxa"/>
            <w:vAlign w:val="center"/>
          </w:tcPr>
          <w:p w:rsidR="00CE4EB9" w:rsidRPr="0039264A" w:rsidRDefault="00CE4EB9" w:rsidP="004C6C60">
            <w:pPr>
              <w:jc w:val="center"/>
              <w:rPr>
                <w:rFonts w:ascii="Arial" w:hAnsi="Arial" w:cs="B Mitra"/>
                <w:rtl/>
              </w:rPr>
            </w:pPr>
          </w:p>
        </w:tc>
      </w:tr>
    </w:tbl>
    <w:p w:rsidR="00F13D2E" w:rsidRDefault="00F13D2E" w:rsidP="00920E6A">
      <w:pPr>
        <w:jc w:val="lowKashida"/>
        <w:rPr>
          <w:rFonts w:ascii="Arial" w:hAnsi="Arial" w:cs="B Mitra"/>
          <w:sz w:val="12"/>
          <w:szCs w:val="12"/>
          <w:rtl/>
        </w:rPr>
      </w:pPr>
    </w:p>
    <w:p w:rsidR="001849C9" w:rsidRPr="0039264A" w:rsidRDefault="001849C9" w:rsidP="00920E6A">
      <w:pPr>
        <w:jc w:val="lowKashida"/>
        <w:rPr>
          <w:rFonts w:ascii="Arial" w:hAnsi="Arial" w:cs="B Mitra"/>
          <w:sz w:val="12"/>
          <w:szCs w:val="12"/>
          <w:rtl/>
        </w:rPr>
      </w:pPr>
    </w:p>
    <w:p w:rsidR="00F13D2E" w:rsidRPr="0039264A" w:rsidRDefault="00F13D2E" w:rsidP="00920E6A">
      <w:pPr>
        <w:jc w:val="lowKashida"/>
        <w:rPr>
          <w:rFonts w:ascii="Arial" w:hAnsi="Arial" w:cs="B Mitra"/>
          <w:sz w:val="12"/>
          <w:szCs w:val="12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913"/>
        <w:gridCol w:w="5071"/>
        <w:gridCol w:w="3258"/>
      </w:tblGrid>
      <w:tr w:rsidR="004C6C60" w:rsidRPr="0039264A" w:rsidTr="00DA4D70">
        <w:tc>
          <w:tcPr>
            <w:tcW w:w="311" w:type="pct"/>
            <w:vMerge w:val="restart"/>
            <w:shd w:val="clear" w:color="auto" w:fill="F2F2F2"/>
            <w:textDirection w:val="btLr"/>
            <w:vAlign w:val="center"/>
          </w:tcPr>
          <w:p w:rsidR="00D76A62" w:rsidRPr="0039264A" w:rsidRDefault="00D76A62" w:rsidP="004C6C60">
            <w:pPr>
              <w:ind w:left="113" w:right="113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39264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جدول توزيع</w:t>
            </w:r>
          </w:p>
        </w:tc>
        <w:tc>
          <w:tcPr>
            <w:tcW w:w="463" w:type="pct"/>
            <w:shd w:val="clear" w:color="auto" w:fill="F2F2F2"/>
            <w:vAlign w:val="center"/>
          </w:tcPr>
          <w:p w:rsidR="00D76A62" w:rsidRPr="0039264A" w:rsidRDefault="00D76A62" w:rsidP="004C6C6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39264A">
              <w:rPr>
                <w:rFonts w:ascii="Arial" w:hAnsi="Arial" w:cs="B Mitra" w:hint="cs"/>
                <w:b/>
                <w:bCs/>
                <w:rtl/>
              </w:rPr>
              <w:t>رديف</w:t>
            </w:r>
          </w:p>
        </w:tc>
        <w:tc>
          <w:tcPr>
            <w:tcW w:w="2573" w:type="pct"/>
            <w:shd w:val="clear" w:color="auto" w:fill="F2F2F2"/>
            <w:vAlign w:val="center"/>
          </w:tcPr>
          <w:p w:rsidR="00D76A62" w:rsidRPr="0039264A" w:rsidRDefault="00D76A62" w:rsidP="004C6C6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39264A">
              <w:rPr>
                <w:rFonts w:ascii="Arial" w:hAnsi="Arial" w:cs="B Mitra" w:hint="cs"/>
                <w:b/>
                <w:bCs/>
                <w:rtl/>
              </w:rPr>
              <w:t>دريافت كننده صورتجلسه</w:t>
            </w:r>
          </w:p>
        </w:tc>
        <w:tc>
          <w:tcPr>
            <w:tcW w:w="1653" w:type="pct"/>
            <w:shd w:val="clear" w:color="auto" w:fill="F2F2F2"/>
            <w:vAlign w:val="center"/>
          </w:tcPr>
          <w:p w:rsidR="00D76A62" w:rsidRPr="0039264A" w:rsidRDefault="00D76A62" w:rsidP="004C6C6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39264A">
              <w:rPr>
                <w:rFonts w:ascii="Arial" w:hAnsi="Arial" w:cs="B Mitra" w:hint="cs"/>
                <w:b/>
                <w:bCs/>
                <w:rtl/>
              </w:rPr>
              <w:t>نحوه توزيع</w:t>
            </w:r>
          </w:p>
          <w:p w:rsidR="00D76A62" w:rsidRPr="0039264A" w:rsidRDefault="00D76A62" w:rsidP="004C6C6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39264A">
              <w:rPr>
                <w:rFonts w:ascii="Arial" w:hAnsi="Arial" w:cs="B Mitra" w:hint="cs"/>
                <w:b/>
                <w:bCs/>
                <w:rtl/>
              </w:rPr>
              <w:t>(كاغذي/الكترونيكي/تعداد نسخ)</w:t>
            </w:r>
          </w:p>
        </w:tc>
      </w:tr>
      <w:tr w:rsidR="00022937" w:rsidRPr="0039264A" w:rsidTr="00655099">
        <w:trPr>
          <w:trHeight w:val="454"/>
        </w:trPr>
        <w:tc>
          <w:tcPr>
            <w:tcW w:w="311" w:type="pct"/>
            <w:vMerge/>
            <w:vAlign w:val="center"/>
          </w:tcPr>
          <w:p w:rsidR="00022937" w:rsidRPr="0039264A" w:rsidRDefault="00022937" w:rsidP="004C6C60">
            <w:pPr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463" w:type="pct"/>
            <w:vAlign w:val="center"/>
          </w:tcPr>
          <w:p w:rsidR="00022937" w:rsidRPr="0039264A" w:rsidRDefault="00022937" w:rsidP="004C6C60">
            <w:pPr>
              <w:jc w:val="center"/>
              <w:rPr>
                <w:rFonts w:ascii="Arial" w:hAnsi="Arial" w:cs="B Mitra"/>
                <w:rtl/>
              </w:rPr>
            </w:pPr>
            <w:r w:rsidRPr="0039264A">
              <w:rPr>
                <w:rFonts w:ascii="Arial" w:hAnsi="Arial" w:cs="B Mitra" w:hint="cs"/>
                <w:rtl/>
              </w:rPr>
              <w:t>1</w:t>
            </w:r>
          </w:p>
        </w:tc>
        <w:tc>
          <w:tcPr>
            <w:tcW w:w="2573" w:type="pct"/>
            <w:shd w:val="clear" w:color="auto" w:fill="FFFFFF" w:themeFill="background1"/>
            <w:vAlign w:val="center"/>
          </w:tcPr>
          <w:p w:rsidR="00022937" w:rsidRPr="00E17382" w:rsidRDefault="00022937" w:rsidP="000D73F8">
            <w:pPr>
              <w:rPr>
                <w:rFonts w:cs="Mitra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شرکت بهره برداری</w:t>
            </w:r>
            <w:r w:rsidR="003F0E5E">
              <w:rPr>
                <w:rFonts w:cs="B Nazanin" w:hint="cs"/>
                <w:sz w:val="22"/>
                <w:szCs w:val="22"/>
                <w:rtl/>
              </w:rPr>
              <w:t xml:space="preserve"> نيروگاه اتمي بوشهر</w:t>
            </w:r>
            <w:r w:rsidR="00655099">
              <w:rPr>
                <w:rFonts w:cs="B Nazanin" w:hint="cs"/>
                <w:sz w:val="22"/>
                <w:szCs w:val="22"/>
                <w:rtl/>
              </w:rPr>
              <w:t xml:space="preserve"> (سرمهندس، معاونت فنی و مهندسی</w:t>
            </w:r>
            <w:r w:rsidR="000D73F8">
              <w:rPr>
                <w:rFonts w:cs="B Nazanin" w:hint="cs"/>
                <w:sz w:val="22"/>
                <w:szCs w:val="22"/>
                <w:rtl/>
              </w:rPr>
              <w:t>،</w:t>
            </w:r>
            <w:r w:rsidR="00655099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0D73F8" w:rsidRPr="000D73F8">
              <w:rPr>
                <w:rFonts w:cs="B Mitra" w:hint="cs"/>
                <w:color w:val="000000"/>
                <w:sz w:val="20"/>
                <w:rtl/>
              </w:rPr>
              <w:t xml:space="preserve">مرکز منابع انسانی و آموزش، معاونت تولید، شرکت تپنا، مدیریت </w:t>
            </w:r>
            <w:r w:rsidR="000D73F8">
              <w:rPr>
                <w:rFonts w:cs="B Mitra" w:hint="cs"/>
                <w:color w:val="000000"/>
                <w:sz w:val="20"/>
                <w:rtl/>
              </w:rPr>
              <w:t xml:space="preserve">های </w:t>
            </w:r>
            <w:r w:rsidR="000D73F8" w:rsidRPr="000D73F8">
              <w:rPr>
                <w:rFonts w:cs="B Mitra" w:hint="cs"/>
                <w:color w:val="000000"/>
                <w:sz w:val="20"/>
                <w:rtl/>
              </w:rPr>
              <w:t>برق، کنترل و ابزاردقیق</w:t>
            </w:r>
            <w:r w:rsidR="000D73F8">
              <w:rPr>
                <w:rFonts w:cs="B Nazanin" w:hint="cs"/>
                <w:sz w:val="22"/>
                <w:szCs w:val="22"/>
                <w:rtl/>
              </w:rPr>
              <w:t xml:space="preserve"> و</w:t>
            </w:r>
            <w:r w:rsidR="00655099">
              <w:rPr>
                <w:rFonts w:cs="B Nazanin" w:hint="cs"/>
                <w:sz w:val="22"/>
                <w:szCs w:val="22"/>
                <w:rtl/>
              </w:rPr>
              <w:t xml:space="preserve"> سیستم مدیریت و نظارت)</w:t>
            </w:r>
            <w:r w:rsidR="00E1738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653" w:type="pct"/>
            <w:shd w:val="clear" w:color="auto" w:fill="FFFFFF" w:themeFill="background1"/>
            <w:vAlign w:val="center"/>
          </w:tcPr>
          <w:p w:rsidR="00022937" w:rsidRPr="00BB3604" w:rsidRDefault="00022937" w:rsidP="00324043">
            <w:pPr>
              <w:jc w:val="center"/>
              <w:rPr>
                <w:rFonts w:ascii="Arial" w:hAnsi="Arial" w:cs="B Mitra"/>
                <w:rtl/>
              </w:rPr>
            </w:pPr>
            <w:r w:rsidRPr="00BB3604">
              <w:rPr>
                <w:rFonts w:ascii="Arial" w:hAnsi="Arial" w:cs="B Mitra" w:hint="cs"/>
                <w:rtl/>
              </w:rPr>
              <w:t>نسخه الکترونیکی/نسخه کاغذي اصل</w:t>
            </w:r>
          </w:p>
        </w:tc>
      </w:tr>
      <w:tr w:rsidR="00022937" w:rsidRPr="0039264A" w:rsidTr="00655099">
        <w:trPr>
          <w:trHeight w:val="454"/>
        </w:trPr>
        <w:tc>
          <w:tcPr>
            <w:tcW w:w="311" w:type="pct"/>
            <w:vMerge/>
            <w:vAlign w:val="center"/>
          </w:tcPr>
          <w:p w:rsidR="00022937" w:rsidRPr="0039264A" w:rsidRDefault="00022937" w:rsidP="004C6C60">
            <w:pPr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463" w:type="pct"/>
            <w:vAlign w:val="center"/>
          </w:tcPr>
          <w:p w:rsidR="00022937" w:rsidRPr="0039264A" w:rsidRDefault="00022937" w:rsidP="004C6C60">
            <w:pPr>
              <w:jc w:val="center"/>
              <w:rPr>
                <w:rFonts w:ascii="Arial" w:hAnsi="Arial" w:cs="B Mitra"/>
                <w:rtl/>
              </w:rPr>
            </w:pPr>
            <w:r w:rsidRPr="0039264A">
              <w:rPr>
                <w:rFonts w:ascii="Arial" w:hAnsi="Arial" w:cs="B Mitra" w:hint="cs"/>
                <w:rtl/>
              </w:rPr>
              <w:t>2</w:t>
            </w:r>
          </w:p>
        </w:tc>
        <w:tc>
          <w:tcPr>
            <w:tcW w:w="2573" w:type="pct"/>
            <w:shd w:val="clear" w:color="auto" w:fill="FFFFFF" w:themeFill="background1"/>
            <w:vAlign w:val="center"/>
          </w:tcPr>
          <w:p w:rsidR="00022937" w:rsidRPr="00DE03E4" w:rsidRDefault="00022937" w:rsidP="00A558C5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شرکت تولید و توسعه</w:t>
            </w:r>
            <w:r w:rsidR="003F0E5E">
              <w:rPr>
                <w:rFonts w:cs="B Nazanin" w:hint="cs"/>
                <w:sz w:val="22"/>
                <w:szCs w:val="22"/>
                <w:rtl/>
              </w:rPr>
              <w:t xml:space="preserve"> (مدیریت بهره برداری)</w:t>
            </w:r>
          </w:p>
        </w:tc>
        <w:tc>
          <w:tcPr>
            <w:tcW w:w="1653" w:type="pct"/>
            <w:shd w:val="clear" w:color="auto" w:fill="FFFFFF" w:themeFill="background1"/>
            <w:vAlign w:val="center"/>
          </w:tcPr>
          <w:p w:rsidR="00022937" w:rsidRPr="00BB3604" w:rsidRDefault="00022937" w:rsidP="00324043">
            <w:pPr>
              <w:jc w:val="center"/>
              <w:rPr>
                <w:rFonts w:ascii="Arial" w:hAnsi="Arial" w:cs="B Mitra"/>
                <w:rtl/>
              </w:rPr>
            </w:pPr>
            <w:r w:rsidRPr="00BB3604">
              <w:rPr>
                <w:rFonts w:ascii="Arial" w:hAnsi="Arial" w:cs="B Mitra" w:hint="cs"/>
                <w:rtl/>
              </w:rPr>
              <w:t>نسخه الکترونیکی</w:t>
            </w:r>
          </w:p>
        </w:tc>
      </w:tr>
      <w:tr w:rsidR="00022937" w:rsidRPr="0039264A" w:rsidTr="00655099">
        <w:trPr>
          <w:trHeight w:val="454"/>
        </w:trPr>
        <w:tc>
          <w:tcPr>
            <w:tcW w:w="311" w:type="pct"/>
            <w:vMerge/>
            <w:vAlign w:val="center"/>
          </w:tcPr>
          <w:p w:rsidR="00022937" w:rsidRPr="0039264A" w:rsidRDefault="00022937" w:rsidP="004C6C60">
            <w:pPr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463" w:type="pct"/>
            <w:vAlign w:val="center"/>
          </w:tcPr>
          <w:p w:rsidR="00022937" w:rsidRPr="0039264A" w:rsidRDefault="00022937" w:rsidP="004C6C60">
            <w:pPr>
              <w:jc w:val="center"/>
              <w:rPr>
                <w:rFonts w:ascii="Arial" w:hAnsi="Arial" w:cs="B Mitra"/>
                <w:rtl/>
              </w:rPr>
            </w:pPr>
            <w:r w:rsidRPr="0039264A">
              <w:rPr>
                <w:rFonts w:ascii="Arial" w:hAnsi="Arial" w:cs="B Mitra" w:hint="cs"/>
                <w:rtl/>
              </w:rPr>
              <w:t>3</w:t>
            </w:r>
          </w:p>
        </w:tc>
        <w:tc>
          <w:tcPr>
            <w:tcW w:w="2573" w:type="pct"/>
            <w:shd w:val="clear" w:color="auto" w:fill="FFFFFF" w:themeFill="background1"/>
            <w:vAlign w:val="center"/>
          </w:tcPr>
          <w:p w:rsidR="00022937" w:rsidRPr="00DE03E4" w:rsidRDefault="00022937" w:rsidP="00A558C5">
            <w:pPr>
              <w:rPr>
                <w:rFonts w:cs="B Nazanin"/>
                <w:sz w:val="22"/>
                <w:szCs w:val="22"/>
                <w:rtl/>
              </w:rPr>
            </w:pPr>
            <w:r w:rsidRPr="00DE03E4">
              <w:rPr>
                <w:rFonts w:cs="B Nazanin" w:hint="cs"/>
                <w:sz w:val="22"/>
                <w:szCs w:val="22"/>
                <w:rtl/>
              </w:rPr>
              <w:t>شرکت توسعه و ارتقای ایمنی نیروگاه های اتمی(توانا)</w:t>
            </w:r>
          </w:p>
        </w:tc>
        <w:tc>
          <w:tcPr>
            <w:tcW w:w="1653" w:type="pct"/>
            <w:shd w:val="clear" w:color="auto" w:fill="FFFFFF" w:themeFill="background1"/>
            <w:vAlign w:val="center"/>
          </w:tcPr>
          <w:p w:rsidR="00022937" w:rsidRPr="00BB3604" w:rsidRDefault="00022937" w:rsidP="00324043">
            <w:pPr>
              <w:jc w:val="center"/>
              <w:rPr>
                <w:rFonts w:ascii="Arial" w:hAnsi="Arial" w:cs="B Mitra"/>
                <w:rtl/>
              </w:rPr>
            </w:pPr>
            <w:r w:rsidRPr="00BB3604">
              <w:rPr>
                <w:rFonts w:ascii="Arial" w:hAnsi="Arial" w:cs="B Mitra" w:hint="cs"/>
                <w:rtl/>
              </w:rPr>
              <w:t>نسخه الکترونیکی</w:t>
            </w:r>
          </w:p>
        </w:tc>
      </w:tr>
    </w:tbl>
    <w:p w:rsidR="0015793E" w:rsidRDefault="0015793E" w:rsidP="00CD0392">
      <w:pPr>
        <w:bidi w:val="0"/>
        <w:jc w:val="lowKashida"/>
        <w:rPr>
          <w:rFonts w:ascii="Arial" w:hAnsi="Arial" w:cs="B Mitra"/>
          <w:sz w:val="20"/>
          <w:szCs w:val="20"/>
          <w:rtl/>
        </w:rPr>
      </w:pPr>
    </w:p>
    <w:p w:rsidR="000D73F8" w:rsidRDefault="000D73F8" w:rsidP="000D73F8">
      <w:pPr>
        <w:bidi w:val="0"/>
        <w:jc w:val="lowKashida"/>
        <w:rPr>
          <w:rFonts w:ascii="Arial" w:hAnsi="Arial" w:cs="B Mitra"/>
          <w:sz w:val="20"/>
          <w:szCs w:val="20"/>
          <w:rtl/>
        </w:rPr>
      </w:pPr>
    </w:p>
    <w:p w:rsidR="000D73F8" w:rsidRDefault="000D73F8" w:rsidP="000D73F8">
      <w:pPr>
        <w:bidi w:val="0"/>
        <w:jc w:val="lowKashida"/>
        <w:rPr>
          <w:rFonts w:ascii="Arial" w:hAnsi="Arial" w:cs="B Mitra"/>
          <w:sz w:val="20"/>
          <w:szCs w:val="20"/>
          <w:rtl/>
        </w:rPr>
      </w:pPr>
    </w:p>
    <w:p w:rsidR="000D73F8" w:rsidRDefault="000D73F8" w:rsidP="000D73F8">
      <w:pPr>
        <w:bidi w:val="0"/>
        <w:jc w:val="lowKashida"/>
        <w:rPr>
          <w:rFonts w:ascii="Arial" w:hAnsi="Arial" w:cs="B Mitra"/>
          <w:sz w:val="20"/>
          <w:szCs w:val="20"/>
          <w:rtl/>
        </w:rPr>
      </w:pPr>
    </w:p>
    <w:p w:rsidR="000D73F8" w:rsidRDefault="000D73F8" w:rsidP="000D73F8">
      <w:pPr>
        <w:bidi w:val="0"/>
        <w:jc w:val="lowKashida"/>
        <w:rPr>
          <w:rFonts w:ascii="Arial" w:hAnsi="Arial" w:cs="B Mitra"/>
          <w:sz w:val="20"/>
          <w:szCs w:val="20"/>
          <w:rtl/>
        </w:rPr>
      </w:pPr>
    </w:p>
    <w:p w:rsidR="000D73F8" w:rsidRDefault="000D73F8" w:rsidP="000D73F8">
      <w:pPr>
        <w:bidi w:val="0"/>
        <w:jc w:val="lowKashida"/>
        <w:rPr>
          <w:rFonts w:ascii="Arial" w:hAnsi="Arial" w:cs="B Mitra"/>
          <w:sz w:val="20"/>
          <w:szCs w:val="20"/>
          <w:rtl/>
        </w:rPr>
      </w:pPr>
    </w:p>
    <w:p w:rsidR="000D73F8" w:rsidRDefault="000D73F8" w:rsidP="000D73F8">
      <w:pPr>
        <w:bidi w:val="0"/>
        <w:jc w:val="lowKashida"/>
        <w:rPr>
          <w:rFonts w:ascii="Arial" w:hAnsi="Arial" w:cs="B Mitra"/>
          <w:sz w:val="20"/>
          <w:szCs w:val="20"/>
          <w:rtl/>
        </w:rPr>
      </w:pPr>
    </w:p>
    <w:p w:rsidR="000D73F8" w:rsidRDefault="000D73F8" w:rsidP="000D73F8">
      <w:pPr>
        <w:bidi w:val="0"/>
        <w:jc w:val="lowKashida"/>
        <w:rPr>
          <w:rFonts w:ascii="Arial" w:hAnsi="Arial" w:cs="B Mitra"/>
          <w:sz w:val="20"/>
          <w:szCs w:val="20"/>
          <w:rtl/>
        </w:rPr>
      </w:pPr>
    </w:p>
    <w:p w:rsidR="000D73F8" w:rsidRDefault="000D73F8" w:rsidP="000D73F8">
      <w:pPr>
        <w:bidi w:val="0"/>
        <w:jc w:val="lowKashida"/>
        <w:rPr>
          <w:rFonts w:ascii="Arial" w:hAnsi="Arial" w:cs="B Mitra"/>
          <w:sz w:val="20"/>
          <w:szCs w:val="20"/>
          <w:rtl/>
        </w:rPr>
      </w:pPr>
    </w:p>
    <w:p w:rsidR="000D73F8" w:rsidRDefault="000D73F8" w:rsidP="000D73F8">
      <w:pPr>
        <w:bidi w:val="0"/>
        <w:jc w:val="lowKashida"/>
        <w:rPr>
          <w:rFonts w:ascii="Arial" w:hAnsi="Arial" w:cs="B Mitra"/>
          <w:sz w:val="20"/>
          <w:szCs w:val="20"/>
          <w:rtl/>
        </w:rPr>
      </w:pPr>
    </w:p>
    <w:p w:rsidR="000D73F8" w:rsidRDefault="000D73F8" w:rsidP="000D73F8">
      <w:pPr>
        <w:bidi w:val="0"/>
        <w:jc w:val="lowKashida"/>
        <w:rPr>
          <w:rFonts w:ascii="Arial" w:hAnsi="Arial" w:cs="B Mitra"/>
          <w:sz w:val="20"/>
          <w:szCs w:val="20"/>
          <w:rtl/>
        </w:rPr>
      </w:pPr>
    </w:p>
    <w:p w:rsidR="000D73F8" w:rsidRDefault="000D73F8" w:rsidP="000D73F8">
      <w:pPr>
        <w:bidi w:val="0"/>
        <w:jc w:val="lowKashida"/>
        <w:rPr>
          <w:rFonts w:ascii="Arial" w:hAnsi="Arial" w:cs="B Mitra"/>
          <w:sz w:val="20"/>
          <w:szCs w:val="20"/>
          <w:rtl/>
        </w:rPr>
      </w:pPr>
    </w:p>
    <w:p w:rsidR="000D73F8" w:rsidRDefault="000D73F8" w:rsidP="000D73F8">
      <w:pPr>
        <w:bidi w:val="0"/>
        <w:jc w:val="lowKashida"/>
        <w:rPr>
          <w:rFonts w:ascii="Arial" w:hAnsi="Arial" w:cs="B Mitra"/>
          <w:sz w:val="20"/>
          <w:szCs w:val="20"/>
          <w:rtl/>
        </w:rPr>
      </w:pPr>
    </w:p>
    <w:p w:rsidR="000D73F8" w:rsidRDefault="000D73F8" w:rsidP="000D73F8">
      <w:pPr>
        <w:bidi w:val="0"/>
        <w:jc w:val="lowKashida"/>
        <w:rPr>
          <w:rFonts w:ascii="Arial" w:hAnsi="Arial" w:cs="B Mitra"/>
          <w:sz w:val="20"/>
          <w:szCs w:val="20"/>
          <w:rtl/>
        </w:rPr>
      </w:pPr>
    </w:p>
    <w:p w:rsidR="000D73F8" w:rsidRDefault="000D73F8" w:rsidP="000D73F8">
      <w:pPr>
        <w:bidi w:val="0"/>
        <w:jc w:val="lowKashida"/>
        <w:rPr>
          <w:rFonts w:ascii="Arial" w:hAnsi="Arial" w:cs="B Mitra"/>
          <w:sz w:val="20"/>
          <w:szCs w:val="20"/>
          <w:rtl/>
        </w:rPr>
      </w:pPr>
    </w:p>
    <w:p w:rsidR="000D73F8" w:rsidRDefault="000D73F8" w:rsidP="000D73F8">
      <w:pPr>
        <w:bidi w:val="0"/>
        <w:jc w:val="lowKashida"/>
        <w:rPr>
          <w:rFonts w:ascii="Arial" w:hAnsi="Arial" w:cs="B Mitra"/>
          <w:sz w:val="20"/>
          <w:szCs w:val="20"/>
          <w:rtl/>
        </w:rPr>
      </w:pPr>
    </w:p>
    <w:p w:rsidR="000D73F8" w:rsidRPr="000D73F8" w:rsidRDefault="00960ADA" w:rsidP="000D73F8">
      <w:pPr>
        <w:numPr>
          <w:ilvl w:val="1"/>
          <w:numId w:val="0"/>
        </w:numPr>
        <w:spacing w:after="160" w:line="276" w:lineRule="auto"/>
        <w:ind w:left="-340" w:firstLine="284"/>
        <w:jc w:val="center"/>
        <w:rPr>
          <w:rFonts w:ascii="Times New Roman Bold" w:eastAsiaTheme="minorEastAsia" w:hAnsi="Times New Roman Bold" w:cs="B Mitra"/>
          <w:b/>
          <w:bCs/>
          <w:spacing w:val="15"/>
          <w:sz w:val="30"/>
          <w:szCs w:val="28"/>
          <w:rtl/>
          <w:lang w:bidi="ar-SA"/>
        </w:rPr>
      </w:pPr>
      <w:bookmarkStart w:id="0" w:name="_Toc514252372"/>
      <w:bookmarkStart w:id="1" w:name="_Toc482712155"/>
      <w:r>
        <w:rPr>
          <w:rFonts w:ascii="Times New Roman Bold" w:eastAsiaTheme="minorEastAsia" w:hAnsi="Times New Roman Bold" w:cs="B Mitra" w:hint="cs"/>
          <w:b/>
          <w:bCs/>
          <w:spacing w:val="15"/>
          <w:sz w:val="30"/>
          <w:szCs w:val="28"/>
          <w:rtl/>
        </w:rPr>
        <w:lastRenderedPageBreak/>
        <w:t xml:space="preserve">پیوست: </w:t>
      </w:r>
      <w:bookmarkStart w:id="2" w:name="_GoBack"/>
      <w:bookmarkEnd w:id="2"/>
      <w:r w:rsidR="000D73F8" w:rsidRPr="000D73F8">
        <w:rPr>
          <w:rFonts w:ascii="Times New Roman Bold" w:eastAsiaTheme="minorEastAsia" w:hAnsi="Times New Roman Bold" w:cs="B Mitra" w:hint="cs"/>
          <w:b/>
          <w:bCs/>
          <w:spacing w:val="15"/>
          <w:sz w:val="30"/>
          <w:szCs w:val="28"/>
          <w:rtl/>
          <w:lang w:bidi="ar-SA"/>
        </w:rPr>
        <w:t>لیست و برنامه زمانبندی ارائه</w:t>
      </w:r>
      <w:r w:rsidR="000D73F8" w:rsidRPr="000D73F8">
        <w:rPr>
          <w:rFonts w:ascii="Times New Roman Bold" w:eastAsiaTheme="minorEastAsia" w:hAnsi="Times New Roman Bold" w:cs="B Mitra"/>
          <w:b/>
          <w:bCs/>
          <w:spacing w:val="15"/>
          <w:sz w:val="30"/>
          <w:szCs w:val="28"/>
          <w:rtl/>
          <w:lang w:bidi="ar-SA"/>
        </w:rPr>
        <w:t xml:space="preserve"> مدارک </w:t>
      </w:r>
      <w:r w:rsidR="000D73F8" w:rsidRPr="000D73F8">
        <w:rPr>
          <w:rFonts w:ascii="Times New Roman Bold" w:eastAsiaTheme="minorEastAsia" w:hAnsi="Times New Roman Bold" w:cs="B Mitra"/>
          <w:b/>
          <w:bCs/>
          <w:spacing w:val="15"/>
          <w:sz w:val="26"/>
          <w:szCs w:val="28"/>
          <w:lang w:bidi="ar-SA"/>
        </w:rPr>
        <w:t>SER</w:t>
      </w:r>
      <w:bookmarkEnd w:id="0"/>
      <w:bookmarkEnd w:id="1"/>
    </w:p>
    <w:tbl>
      <w:tblPr>
        <w:tblStyle w:val="TableGrid1"/>
        <w:bidiVisual/>
        <w:tblW w:w="4505" w:type="pct"/>
        <w:jc w:val="center"/>
        <w:tblInd w:w="-1054" w:type="dxa"/>
        <w:tblLayout w:type="fixed"/>
        <w:tblLook w:val="04A0" w:firstRow="1" w:lastRow="0" w:firstColumn="1" w:lastColumn="0" w:noHBand="0" w:noVBand="1"/>
      </w:tblPr>
      <w:tblGrid>
        <w:gridCol w:w="651"/>
        <w:gridCol w:w="1080"/>
        <w:gridCol w:w="4049"/>
        <w:gridCol w:w="2071"/>
        <w:gridCol w:w="1028"/>
      </w:tblGrid>
      <w:tr w:rsidR="000D73F8" w:rsidRPr="000D73F8" w:rsidTr="000D73F8">
        <w:trPr>
          <w:cantSplit/>
          <w:trHeight w:val="536"/>
          <w:tblHeader/>
          <w:jc w:val="center"/>
        </w:trPr>
        <w:tc>
          <w:tcPr>
            <w:tcW w:w="3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D73F8" w:rsidRPr="000D73F8" w:rsidRDefault="000D73F8" w:rsidP="000D73F8">
            <w:pPr>
              <w:bidi w:val="0"/>
              <w:spacing w:line="0" w:lineRule="atLeast"/>
              <w:jc w:val="center"/>
              <w:rPr>
                <w:rFonts w:cs="B Mitra"/>
                <w:b/>
                <w:bCs/>
                <w:color w:val="000000"/>
                <w:sz w:val="20"/>
                <w:rtl/>
              </w:rPr>
            </w:pPr>
            <w:r w:rsidRPr="000D73F8">
              <w:rPr>
                <w:rFonts w:cs="B Mitra" w:hint="cs"/>
                <w:b/>
                <w:bCs/>
                <w:color w:val="000000"/>
                <w:sz w:val="20"/>
                <w:rtl/>
              </w:rPr>
              <w:t>ردیف</w:t>
            </w:r>
          </w:p>
        </w:tc>
        <w:tc>
          <w:tcPr>
            <w:tcW w:w="6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D73F8" w:rsidRPr="000D73F8" w:rsidRDefault="000D73F8" w:rsidP="000D73F8">
            <w:pPr>
              <w:bidi w:val="0"/>
              <w:spacing w:line="0" w:lineRule="atLeast"/>
              <w:jc w:val="center"/>
              <w:rPr>
                <w:rFonts w:cs="B Mitra"/>
                <w:b/>
                <w:bCs/>
                <w:color w:val="000000"/>
                <w:sz w:val="20"/>
                <w:rtl/>
              </w:rPr>
            </w:pPr>
            <w:r w:rsidRPr="000D73F8">
              <w:rPr>
                <w:rFonts w:cs="B Mitra" w:hint="cs"/>
                <w:b/>
                <w:bCs/>
                <w:color w:val="000000"/>
                <w:sz w:val="20"/>
                <w:rtl/>
              </w:rPr>
              <w:t>کد مدرک</w:t>
            </w:r>
          </w:p>
        </w:tc>
        <w:tc>
          <w:tcPr>
            <w:tcW w:w="22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D73F8" w:rsidRPr="000D73F8" w:rsidRDefault="000D73F8" w:rsidP="000D73F8">
            <w:pPr>
              <w:bidi w:val="0"/>
              <w:spacing w:line="0" w:lineRule="atLeast"/>
              <w:jc w:val="center"/>
              <w:rPr>
                <w:rFonts w:cs="B Mitra"/>
                <w:b/>
                <w:bCs/>
                <w:color w:val="000000"/>
                <w:sz w:val="20"/>
                <w:lang w:bidi="ar-SA"/>
              </w:rPr>
            </w:pPr>
            <w:r w:rsidRPr="000D73F8">
              <w:rPr>
                <w:rFonts w:cs="B Mitra" w:hint="cs"/>
                <w:b/>
                <w:bCs/>
                <w:color w:val="000000"/>
                <w:sz w:val="20"/>
                <w:rtl/>
                <w:lang w:bidi="ar-SA"/>
              </w:rPr>
              <w:t>نام مدرک</w:t>
            </w:r>
          </w:p>
        </w:tc>
        <w:tc>
          <w:tcPr>
            <w:tcW w:w="11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D73F8" w:rsidRPr="000D73F8" w:rsidRDefault="000D73F8" w:rsidP="000D73F8">
            <w:pPr>
              <w:spacing w:line="0" w:lineRule="atLeast"/>
              <w:jc w:val="center"/>
              <w:rPr>
                <w:rFonts w:cs="B Mitra"/>
                <w:b/>
                <w:bCs/>
                <w:color w:val="000000"/>
                <w:sz w:val="20"/>
                <w:rtl/>
              </w:rPr>
            </w:pPr>
            <w:r w:rsidRPr="000D73F8">
              <w:rPr>
                <w:rFonts w:cs="B Mitra" w:hint="cs"/>
                <w:b/>
                <w:bCs/>
                <w:color w:val="000000"/>
                <w:sz w:val="20"/>
                <w:rtl/>
                <w:lang w:bidi="ar-SA"/>
              </w:rPr>
              <w:t>واحدهای مرتبط در شرکت بهره</w:t>
            </w:r>
            <w:r w:rsidRPr="000D73F8">
              <w:rPr>
                <w:rFonts w:cs="B Mitra" w:hint="eastAsia"/>
                <w:b/>
                <w:bCs/>
                <w:color w:val="000000"/>
                <w:sz w:val="20"/>
                <w:rtl/>
                <w:lang w:bidi="ar-SA"/>
              </w:rPr>
              <w:t>‌</w:t>
            </w:r>
            <w:r w:rsidRPr="000D73F8">
              <w:rPr>
                <w:rFonts w:cs="B Mitra" w:hint="cs"/>
                <w:b/>
                <w:bCs/>
                <w:color w:val="000000"/>
                <w:sz w:val="20"/>
                <w:rtl/>
                <w:lang w:bidi="ar-SA"/>
              </w:rPr>
              <w:t>برداری</w:t>
            </w:r>
          </w:p>
        </w:tc>
        <w:tc>
          <w:tcPr>
            <w:tcW w:w="5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D73F8" w:rsidRPr="000D73F8" w:rsidRDefault="000D73F8" w:rsidP="000D73F8">
            <w:pPr>
              <w:bidi w:val="0"/>
              <w:spacing w:line="0" w:lineRule="atLeast"/>
              <w:jc w:val="center"/>
              <w:rPr>
                <w:rFonts w:cs="B Mitra"/>
                <w:b/>
                <w:bCs/>
                <w:color w:val="000000"/>
                <w:sz w:val="20"/>
                <w:rtl/>
              </w:rPr>
            </w:pPr>
            <w:r w:rsidRPr="000D73F8">
              <w:rPr>
                <w:rFonts w:cs="B Mitra" w:hint="cs"/>
                <w:b/>
                <w:bCs/>
                <w:color w:val="000000"/>
                <w:sz w:val="20"/>
                <w:rtl/>
              </w:rPr>
              <w:t>تاریخ ارائه</w:t>
            </w:r>
          </w:p>
        </w:tc>
      </w:tr>
      <w:tr w:rsidR="000D73F8" w:rsidRPr="000D73F8" w:rsidTr="000D73F8">
        <w:trPr>
          <w:cantSplit/>
          <w:trHeight w:val="26"/>
          <w:jc w:val="center"/>
        </w:trPr>
        <w:tc>
          <w:tcPr>
            <w:tcW w:w="367" w:type="pct"/>
            <w:shd w:val="clear" w:color="auto" w:fill="EAF1DD" w:themeFill="accent3" w:themeFillTint="33"/>
            <w:vAlign w:val="center"/>
          </w:tcPr>
          <w:p w:rsidR="000D73F8" w:rsidRPr="000D73F8" w:rsidRDefault="000D73F8" w:rsidP="000D73F8">
            <w:pPr>
              <w:ind w:left="-340" w:right="-340"/>
              <w:jc w:val="center"/>
              <w:rPr>
                <w:rFonts w:cs="B Mitra"/>
                <w:sz w:val="20"/>
                <w:rtl/>
              </w:rPr>
            </w:pPr>
            <w:r w:rsidRPr="000D73F8">
              <w:rPr>
                <w:rFonts w:cs="B Mitra" w:hint="cs"/>
                <w:sz w:val="20"/>
                <w:rtl/>
              </w:rPr>
              <w:t>1</w:t>
            </w:r>
          </w:p>
        </w:tc>
        <w:tc>
          <w:tcPr>
            <w:tcW w:w="608" w:type="pct"/>
            <w:shd w:val="clear" w:color="auto" w:fill="EAF1DD" w:themeFill="accent3" w:themeFillTint="33"/>
            <w:vAlign w:val="center"/>
          </w:tcPr>
          <w:p w:rsidR="000D73F8" w:rsidRPr="000D73F8" w:rsidRDefault="000D73F8" w:rsidP="000D73F8">
            <w:pPr>
              <w:ind w:left="-340" w:right="-340"/>
              <w:jc w:val="center"/>
              <w:rPr>
                <w:rFonts w:cs="B Mitra"/>
                <w:color w:val="000000"/>
                <w:sz w:val="20"/>
              </w:rPr>
            </w:pPr>
            <w:r w:rsidRPr="000D73F8">
              <w:rPr>
                <w:rFonts w:cs="B Mitra"/>
                <w:color w:val="000000"/>
                <w:sz w:val="20"/>
              </w:rPr>
              <w:t>SER 2000-4</w:t>
            </w:r>
          </w:p>
        </w:tc>
        <w:tc>
          <w:tcPr>
            <w:tcW w:w="2280" w:type="pct"/>
            <w:shd w:val="clear" w:color="auto" w:fill="EAF1DD" w:themeFill="accent3" w:themeFillTint="33"/>
            <w:vAlign w:val="center"/>
          </w:tcPr>
          <w:p w:rsidR="000D73F8" w:rsidRPr="000D73F8" w:rsidRDefault="000D73F8" w:rsidP="000D73F8">
            <w:pPr>
              <w:bidi w:val="0"/>
              <w:spacing w:line="0" w:lineRule="atLeast"/>
              <w:rPr>
                <w:rFonts w:cs="B Mitra"/>
                <w:color w:val="000000"/>
                <w:sz w:val="20"/>
                <w:rtl/>
                <w:lang w:bidi="ar-SA"/>
              </w:rPr>
            </w:pPr>
            <w:r w:rsidRPr="000D73F8">
              <w:rPr>
                <w:rFonts w:cs="B Mitra"/>
                <w:color w:val="000000"/>
                <w:sz w:val="20"/>
                <w:lang w:bidi="ar-SA"/>
              </w:rPr>
              <w:t xml:space="preserve">Isolation of all Low Pressure </w:t>
            </w:r>
            <w:proofErr w:type="spellStart"/>
            <w:r w:rsidRPr="000D73F8">
              <w:rPr>
                <w:rFonts w:cs="B Mitra"/>
                <w:color w:val="000000"/>
                <w:sz w:val="20"/>
                <w:lang w:bidi="ar-SA"/>
              </w:rPr>
              <w:t>Feedwater</w:t>
            </w:r>
            <w:proofErr w:type="spellEnd"/>
            <w:r w:rsidRPr="000D73F8">
              <w:rPr>
                <w:rFonts w:cs="B Mitra"/>
                <w:color w:val="000000"/>
                <w:sz w:val="20"/>
                <w:lang w:bidi="ar-SA"/>
              </w:rPr>
              <w:t xml:space="preserve"> Heaters Results in Complicated Plant Transient</w:t>
            </w:r>
          </w:p>
          <w:p w:rsidR="000D73F8" w:rsidRPr="000D73F8" w:rsidRDefault="000D73F8" w:rsidP="000D73F8">
            <w:pPr>
              <w:spacing w:line="0" w:lineRule="atLeast"/>
              <w:rPr>
                <w:rFonts w:cs="B Mitra"/>
                <w:color w:val="000000"/>
                <w:sz w:val="20"/>
                <w:lang w:bidi="ar-SA"/>
              </w:rPr>
            </w:pP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>ا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 w:hint="eastAsia"/>
                <w:color w:val="000000"/>
                <w:sz w:val="20"/>
                <w:rtl/>
                <w:lang w:bidi="ar-SA"/>
              </w:rPr>
              <w:t>جاد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شرا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 w:hint="eastAsia"/>
                <w:color w:val="000000"/>
                <w:sz w:val="20"/>
                <w:rtl/>
                <w:lang w:bidi="ar-SA"/>
              </w:rPr>
              <w:t>ط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گذرا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پ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 w:hint="eastAsia"/>
                <w:color w:val="000000"/>
                <w:sz w:val="20"/>
                <w:rtl/>
                <w:lang w:bidi="ar-SA"/>
              </w:rPr>
              <w:t>چ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 w:hint="eastAsia"/>
                <w:color w:val="000000"/>
                <w:sz w:val="20"/>
                <w:rtl/>
                <w:lang w:bidi="ar-SA"/>
              </w:rPr>
              <w:t>ده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در اثر ا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 w:hint="eastAsia"/>
                <w:color w:val="000000"/>
                <w:sz w:val="20"/>
                <w:rtl/>
                <w:lang w:bidi="ar-SA"/>
              </w:rPr>
              <w:t>زولاس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 w:hint="eastAsia"/>
                <w:color w:val="000000"/>
                <w:sz w:val="20"/>
                <w:rtl/>
                <w:lang w:bidi="ar-SA"/>
              </w:rPr>
              <w:t>ون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تمام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گرم‌کن‌ها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آب تغذ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 w:hint="eastAsia"/>
                <w:color w:val="000000"/>
                <w:sz w:val="20"/>
                <w:rtl/>
                <w:lang w:bidi="ar-SA"/>
              </w:rPr>
              <w:t>ه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فشار پا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یی</w:t>
            </w:r>
            <w:r w:rsidRPr="000D73F8">
              <w:rPr>
                <w:rFonts w:cs="B Mitra" w:hint="eastAsia"/>
                <w:color w:val="000000"/>
                <w:sz w:val="20"/>
                <w:rtl/>
                <w:lang w:bidi="ar-SA"/>
              </w:rPr>
              <w:t>ن</w:t>
            </w:r>
          </w:p>
        </w:tc>
        <w:tc>
          <w:tcPr>
            <w:tcW w:w="1166" w:type="pct"/>
            <w:shd w:val="clear" w:color="auto" w:fill="EAF1DD" w:themeFill="accent3" w:themeFillTint="33"/>
            <w:vAlign w:val="center"/>
          </w:tcPr>
          <w:p w:rsidR="000D73F8" w:rsidRPr="000D73F8" w:rsidRDefault="000D73F8" w:rsidP="000D73F8">
            <w:pPr>
              <w:spacing w:line="0" w:lineRule="atLeast"/>
              <w:jc w:val="center"/>
              <w:rPr>
                <w:rFonts w:cs="B Mitra"/>
                <w:color w:val="000000"/>
                <w:sz w:val="20"/>
                <w:rtl/>
              </w:rPr>
            </w:pPr>
            <w:r w:rsidRPr="000D73F8">
              <w:rPr>
                <w:rFonts w:cs="B Mitra" w:hint="cs"/>
                <w:color w:val="000000"/>
                <w:sz w:val="20"/>
                <w:rtl/>
              </w:rPr>
              <w:t>مرکز منابع انسانی و آموزش، معاونت تولید، شرکت تپنا، مدیریت توربین</w:t>
            </w:r>
          </w:p>
        </w:tc>
        <w:tc>
          <w:tcPr>
            <w:tcW w:w="579" w:type="pct"/>
            <w:shd w:val="clear" w:color="auto" w:fill="EAF1DD" w:themeFill="accent3" w:themeFillTint="33"/>
            <w:vAlign w:val="center"/>
          </w:tcPr>
          <w:p w:rsidR="000D73F8" w:rsidRPr="000D73F8" w:rsidRDefault="000D73F8" w:rsidP="000D73F8">
            <w:pPr>
              <w:spacing w:line="0" w:lineRule="atLeast"/>
              <w:jc w:val="center"/>
              <w:rPr>
                <w:rFonts w:cs="B Mitra"/>
                <w:color w:val="000000"/>
                <w:sz w:val="20"/>
                <w:rtl/>
              </w:rPr>
            </w:pPr>
            <w:r w:rsidRPr="000D73F8">
              <w:rPr>
                <w:rFonts w:cs="B Mitra" w:hint="cs"/>
                <w:color w:val="000000"/>
                <w:sz w:val="20"/>
                <w:rtl/>
              </w:rPr>
              <w:t>01/11/98</w:t>
            </w:r>
            <w:r w:rsidRPr="000D73F8">
              <w:rPr>
                <w:rFonts w:cs="B Mitra" w:hint="cs"/>
                <w:color w:val="000000"/>
                <w:sz w:val="20"/>
                <w:rtl/>
              </w:rPr>
              <w:br/>
              <w:t>صبح</w:t>
            </w:r>
          </w:p>
        </w:tc>
      </w:tr>
      <w:tr w:rsidR="000D73F8" w:rsidRPr="000D73F8" w:rsidTr="000D73F8">
        <w:trPr>
          <w:cantSplit/>
          <w:trHeight w:val="26"/>
          <w:jc w:val="center"/>
        </w:trPr>
        <w:tc>
          <w:tcPr>
            <w:tcW w:w="367" w:type="pct"/>
            <w:shd w:val="clear" w:color="auto" w:fill="EAF1DD" w:themeFill="accent3" w:themeFillTint="33"/>
            <w:vAlign w:val="center"/>
          </w:tcPr>
          <w:p w:rsidR="000D73F8" w:rsidRPr="000D73F8" w:rsidRDefault="000D73F8" w:rsidP="000D73F8">
            <w:pPr>
              <w:ind w:left="-340" w:right="-340"/>
              <w:jc w:val="center"/>
              <w:rPr>
                <w:rFonts w:cs="B Mitra"/>
                <w:sz w:val="20"/>
                <w:rtl/>
              </w:rPr>
            </w:pPr>
            <w:r w:rsidRPr="000D73F8">
              <w:rPr>
                <w:rFonts w:cs="B Mitra" w:hint="cs"/>
                <w:sz w:val="20"/>
                <w:rtl/>
              </w:rPr>
              <w:t>2</w:t>
            </w:r>
          </w:p>
        </w:tc>
        <w:tc>
          <w:tcPr>
            <w:tcW w:w="608" w:type="pct"/>
            <w:shd w:val="clear" w:color="auto" w:fill="EAF1DD" w:themeFill="accent3" w:themeFillTint="33"/>
            <w:vAlign w:val="center"/>
          </w:tcPr>
          <w:p w:rsidR="000D73F8" w:rsidRPr="000D73F8" w:rsidRDefault="000D73F8" w:rsidP="000D73F8">
            <w:pPr>
              <w:ind w:left="-340" w:right="-340"/>
              <w:jc w:val="center"/>
              <w:rPr>
                <w:rFonts w:cs="B Mitra"/>
                <w:color w:val="000000"/>
                <w:sz w:val="20"/>
              </w:rPr>
            </w:pPr>
            <w:r w:rsidRPr="000D73F8">
              <w:rPr>
                <w:rFonts w:cs="B Mitra"/>
                <w:color w:val="000000"/>
                <w:sz w:val="20"/>
              </w:rPr>
              <w:t>SER 2001-1</w:t>
            </w:r>
          </w:p>
        </w:tc>
        <w:tc>
          <w:tcPr>
            <w:tcW w:w="2280" w:type="pct"/>
            <w:shd w:val="clear" w:color="auto" w:fill="EAF1DD" w:themeFill="accent3" w:themeFillTint="33"/>
            <w:vAlign w:val="center"/>
          </w:tcPr>
          <w:p w:rsidR="000D73F8" w:rsidRPr="000D73F8" w:rsidRDefault="000D73F8" w:rsidP="000D73F8">
            <w:pPr>
              <w:bidi w:val="0"/>
              <w:spacing w:line="0" w:lineRule="atLeast"/>
              <w:rPr>
                <w:rFonts w:cs="B Mitra"/>
                <w:color w:val="000000"/>
                <w:sz w:val="20"/>
                <w:rtl/>
                <w:lang w:bidi="ar-SA"/>
              </w:rPr>
            </w:pPr>
            <w:r w:rsidRPr="000D73F8">
              <w:rPr>
                <w:rFonts w:cs="B Mitra"/>
                <w:color w:val="000000"/>
                <w:sz w:val="20"/>
                <w:lang w:bidi="ar-SA"/>
              </w:rPr>
              <w:t>Cultural contributors to a premature criticality</w:t>
            </w:r>
          </w:p>
          <w:p w:rsidR="000D73F8" w:rsidRPr="000D73F8" w:rsidRDefault="000D73F8" w:rsidP="000D73F8">
            <w:pPr>
              <w:spacing w:line="0" w:lineRule="atLeast"/>
              <w:rPr>
                <w:rFonts w:cs="B Mitra"/>
                <w:color w:val="000000"/>
                <w:sz w:val="20"/>
                <w:lang w:bidi="ar-SA"/>
              </w:rPr>
            </w:pP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>عوامل فرهنگ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سه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 w:hint="eastAsia"/>
                <w:color w:val="000000"/>
                <w:sz w:val="20"/>
                <w:rtl/>
                <w:lang w:bidi="ar-SA"/>
              </w:rPr>
              <w:t>م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در بحران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شدن </w:t>
            </w:r>
            <w:r w:rsidRPr="000D73F8">
              <w:rPr>
                <w:rFonts w:cs="B Mitra" w:hint="eastAsia"/>
                <w:color w:val="000000"/>
                <w:sz w:val="20"/>
                <w:rtl/>
                <w:lang w:bidi="ar-SA"/>
              </w:rPr>
              <w:t>نابهنگام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راکتور</w:t>
            </w:r>
          </w:p>
        </w:tc>
        <w:tc>
          <w:tcPr>
            <w:tcW w:w="1166" w:type="pct"/>
            <w:shd w:val="clear" w:color="auto" w:fill="EAF1DD" w:themeFill="accent3" w:themeFillTint="33"/>
            <w:vAlign w:val="center"/>
          </w:tcPr>
          <w:p w:rsidR="000D73F8" w:rsidRPr="000D73F8" w:rsidRDefault="000D73F8" w:rsidP="000D73F8">
            <w:pPr>
              <w:spacing w:line="0" w:lineRule="atLeast"/>
              <w:jc w:val="center"/>
              <w:rPr>
                <w:rFonts w:cs="B Mitra"/>
                <w:color w:val="000000"/>
                <w:sz w:val="20"/>
                <w:rtl/>
              </w:rPr>
            </w:pPr>
            <w:r w:rsidRPr="000D73F8">
              <w:rPr>
                <w:rFonts w:cs="B Mitra" w:hint="cs"/>
                <w:color w:val="000000"/>
                <w:sz w:val="20"/>
                <w:rtl/>
              </w:rPr>
              <w:t>مرکز منابع انسانی و آموزش ، معاونت تولید، مدیریت ایمنی صنعتی و بهداشت حرفه‌ای</w:t>
            </w:r>
          </w:p>
        </w:tc>
        <w:tc>
          <w:tcPr>
            <w:tcW w:w="579" w:type="pct"/>
            <w:shd w:val="clear" w:color="auto" w:fill="EAF1DD" w:themeFill="accent3" w:themeFillTint="33"/>
            <w:vAlign w:val="center"/>
          </w:tcPr>
          <w:p w:rsidR="000D73F8" w:rsidRPr="000D73F8" w:rsidRDefault="000D73F8" w:rsidP="000D73F8">
            <w:pPr>
              <w:spacing w:line="0" w:lineRule="atLeast"/>
              <w:jc w:val="center"/>
              <w:rPr>
                <w:rFonts w:cs="B Mitra"/>
                <w:color w:val="000000"/>
                <w:sz w:val="20"/>
                <w:rtl/>
              </w:rPr>
            </w:pPr>
            <w:r w:rsidRPr="000D73F8">
              <w:rPr>
                <w:rFonts w:cs="B Mitra" w:hint="cs"/>
                <w:color w:val="000000"/>
                <w:sz w:val="20"/>
                <w:rtl/>
              </w:rPr>
              <w:t>01/11/98</w:t>
            </w:r>
            <w:r w:rsidRPr="000D73F8">
              <w:rPr>
                <w:rFonts w:cs="B Mitra" w:hint="cs"/>
                <w:color w:val="000000"/>
                <w:sz w:val="20"/>
                <w:rtl/>
              </w:rPr>
              <w:br/>
              <w:t>عصر</w:t>
            </w:r>
          </w:p>
        </w:tc>
      </w:tr>
      <w:tr w:rsidR="000D73F8" w:rsidRPr="000D73F8" w:rsidTr="000D73F8">
        <w:trPr>
          <w:cantSplit/>
          <w:trHeight w:val="26"/>
          <w:jc w:val="center"/>
        </w:trPr>
        <w:tc>
          <w:tcPr>
            <w:tcW w:w="367" w:type="pct"/>
            <w:shd w:val="clear" w:color="auto" w:fill="EAF1DD" w:themeFill="accent3" w:themeFillTint="33"/>
            <w:vAlign w:val="center"/>
          </w:tcPr>
          <w:p w:rsidR="000D73F8" w:rsidRPr="000D73F8" w:rsidRDefault="000D73F8" w:rsidP="000D73F8">
            <w:pPr>
              <w:ind w:left="-340" w:right="-340"/>
              <w:jc w:val="center"/>
              <w:rPr>
                <w:rFonts w:cs="B Mitra"/>
                <w:sz w:val="20"/>
                <w:rtl/>
              </w:rPr>
            </w:pPr>
            <w:r w:rsidRPr="000D73F8">
              <w:rPr>
                <w:rFonts w:cs="B Mitra" w:hint="cs"/>
                <w:sz w:val="20"/>
                <w:rtl/>
              </w:rPr>
              <w:t>3</w:t>
            </w:r>
          </w:p>
        </w:tc>
        <w:tc>
          <w:tcPr>
            <w:tcW w:w="608" w:type="pct"/>
            <w:shd w:val="clear" w:color="auto" w:fill="EAF1DD" w:themeFill="accent3" w:themeFillTint="33"/>
            <w:vAlign w:val="center"/>
          </w:tcPr>
          <w:p w:rsidR="000D73F8" w:rsidRPr="000D73F8" w:rsidRDefault="000D73F8" w:rsidP="000D73F8">
            <w:pPr>
              <w:ind w:left="-340" w:right="-340"/>
              <w:jc w:val="center"/>
              <w:rPr>
                <w:rFonts w:cs="B Mitra"/>
                <w:color w:val="000000"/>
                <w:sz w:val="20"/>
              </w:rPr>
            </w:pPr>
            <w:r w:rsidRPr="000D73F8">
              <w:rPr>
                <w:rFonts w:cs="B Mitra"/>
                <w:color w:val="000000"/>
                <w:sz w:val="20"/>
              </w:rPr>
              <w:t>SER 2012-1</w:t>
            </w:r>
          </w:p>
        </w:tc>
        <w:tc>
          <w:tcPr>
            <w:tcW w:w="2280" w:type="pct"/>
            <w:shd w:val="clear" w:color="auto" w:fill="EAF1DD" w:themeFill="accent3" w:themeFillTint="33"/>
            <w:vAlign w:val="center"/>
          </w:tcPr>
          <w:p w:rsidR="000D73F8" w:rsidRPr="000D73F8" w:rsidRDefault="000D73F8" w:rsidP="000D73F8">
            <w:pPr>
              <w:bidi w:val="0"/>
              <w:spacing w:line="0" w:lineRule="atLeast"/>
              <w:rPr>
                <w:rFonts w:cs="B Mitra"/>
                <w:color w:val="000000"/>
                <w:sz w:val="20"/>
                <w:rtl/>
                <w:lang w:bidi="ar-SA"/>
              </w:rPr>
            </w:pPr>
            <w:r w:rsidRPr="000D73F8">
              <w:rPr>
                <w:rFonts w:cs="B Mitra"/>
                <w:color w:val="000000"/>
                <w:sz w:val="20"/>
                <w:lang w:bidi="ar-SA"/>
              </w:rPr>
              <w:t>Personnel Overexposure During In-Core Thimble Withdrawal</w:t>
            </w:r>
          </w:p>
          <w:p w:rsidR="000D73F8" w:rsidRPr="000D73F8" w:rsidRDefault="000D73F8" w:rsidP="000D73F8">
            <w:pPr>
              <w:spacing w:line="0" w:lineRule="atLeast"/>
              <w:rPr>
                <w:rFonts w:cs="B Mitra"/>
                <w:color w:val="000000"/>
                <w:sz w:val="20"/>
                <w:lang w:bidi="ar-SA"/>
              </w:rPr>
            </w:pP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>در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 w:hint="eastAsia"/>
                <w:color w:val="000000"/>
                <w:sz w:val="20"/>
                <w:rtl/>
                <w:lang w:bidi="ar-SA"/>
              </w:rPr>
              <w:t>افت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دز ب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 w:hint="eastAsia"/>
                <w:color w:val="000000"/>
                <w:sz w:val="20"/>
                <w:rtl/>
                <w:lang w:bidi="ar-SA"/>
              </w:rPr>
              <w:t>ش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از حد توسط پرسنل، هنگام ب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 w:hint="eastAsia"/>
                <w:color w:val="000000"/>
                <w:sz w:val="20"/>
                <w:rtl/>
                <w:lang w:bidi="ar-SA"/>
              </w:rPr>
              <w:t>رون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کش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 w:hint="eastAsia"/>
                <w:color w:val="000000"/>
                <w:sz w:val="20"/>
                <w:rtl/>
                <w:lang w:bidi="ar-SA"/>
              </w:rPr>
              <w:t>دن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دتکتورها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داخل قلب</w:t>
            </w:r>
          </w:p>
        </w:tc>
        <w:tc>
          <w:tcPr>
            <w:tcW w:w="1166" w:type="pct"/>
            <w:shd w:val="clear" w:color="auto" w:fill="EAF1DD" w:themeFill="accent3" w:themeFillTint="33"/>
            <w:vAlign w:val="center"/>
          </w:tcPr>
          <w:p w:rsidR="000D73F8" w:rsidRPr="000D73F8" w:rsidRDefault="000D73F8" w:rsidP="000D73F8">
            <w:pPr>
              <w:spacing w:line="0" w:lineRule="atLeast"/>
              <w:jc w:val="center"/>
              <w:rPr>
                <w:rFonts w:cs="B Mitra"/>
                <w:color w:val="000000"/>
                <w:sz w:val="20"/>
                <w:rtl/>
              </w:rPr>
            </w:pPr>
            <w:r w:rsidRPr="000D73F8">
              <w:rPr>
                <w:rFonts w:cs="B Mitra" w:hint="cs"/>
                <w:color w:val="000000"/>
                <w:sz w:val="20"/>
                <w:rtl/>
              </w:rPr>
              <w:t>مدیریت ایمنی پرتوی</w:t>
            </w:r>
          </w:p>
        </w:tc>
        <w:tc>
          <w:tcPr>
            <w:tcW w:w="579" w:type="pct"/>
            <w:shd w:val="clear" w:color="auto" w:fill="EAF1DD" w:themeFill="accent3" w:themeFillTint="33"/>
            <w:vAlign w:val="center"/>
          </w:tcPr>
          <w:p w:rsidR="000D73F8" w:rsidRPr="000D73F8" w:rsidRDefault="000D73F8" w:rsidP="000D73F8">
            <w:pPr>
              <w:spacing w:line="0" w:lineRule="atLeast"/>
              <w:jc w:val="center"/>
              <w:rPr>
                <w:rFonts w:cs="B Mitra"/>
                <w:color w:val="000000"/>
                <w:sz w:val="20"/>
                <w:rtl/>
              </w:rPr>
            </w:pPr>
            <w:r w:rsidRPr="000D73F8">
              <w:rPr>
                <w:rFonts w:cs="B Mitra" w:hint="cs"/>
                <w:color w:val="000000"/>
                <w:sz w:val="20"/>
                <w:rtl/>
              </w:rPr>
              <w:t>02/11/98</w:t>
            </w:r>
            <w:r w:rsidRPr="000D73F8">
              <w:rPr>
                <w:rFonts w:cs="B Mitra" w:hint="cs"/>
                <w:color w:val="000000"/>
                <w:sz w:val="20"/>
                <w:rtl/>
              </w:rPr>
              <w:br/>
              <w:t>صبح</w:t>
            </w:r>
          </w:p>
        </w:tc>
      </w:tr>
      <w:tr w:rsidR="000D73F8" w:rsidRPr="000D73F8" w:rsidTr="000D73F8">
        <w:trPr>
          <w:cantSplit/>
          <w:trHeight w:val="26"/>
          <w:jc w:val="center"/>
        </w:trPr>
        <w:tc>
          <w:tcPr>
            <w:tcW w:w="367" w:type="pct"/>
            <w:shd w:val="clear" w:color="auto" w:fill="EAF1DD" w:themeFill="accent3" w:themeFillTint="33"/>
            <w:vAlign w:val="center"/>
          </w:tcPr>
          <w:p w:rsidR="000D73F8" w:rsidRPr="000D73F8" w:rsidRDefault="000D73F8" w:rsidP="000D73F8">
            <w:pPr>
              <w:ind w:left="-340" w:right="-340"/>
              <w:jc w:val="center"/>
              <w:rPr>
                <w:rFonts w:cs="B Mitra"/>
                <w:sz w:val="20"/>
                <w:rtl/>
              </w:rPr>
            </w:pPr>
            <w:r w:rsidRPr="000D73F8">
              <w:rPr>
                <w:rFonts w:cs="B Mitra" w:hint="cs"/>
                <w:sz w:val="20"/>
                <w:rtl/>
              </w:rPr>
              <w:t>4</w:t>
            </w:r>
          </w:p>
        </w:tc>
        <w:tc>
          <w:tcPr>
            <w:tcW w:w="608" w:type="pct"/>
            <w:shd w:val="clear" w:color="auto" w:fill="EAF1DD" w:themeFill="accent3" w:themeFillTint="33"/>
            <w:vAlign w:val="center"/>
          </w:tcPr>
          <w:p w:rsidR="000D73F8" w:rsidRPr="000D73F8" w:rsidRDefault="000D73F8" w:rsidP="000D73F8">
            <w:pPr>
              <w:ind w:left="-340" w:right="-340"/>
              <w:jc w:val="center"/>
              <w:rPr>
                <w:rFonts w:cs="B Mitra"/>
                <w:color w:val="000000"/>
                <w:sz w:val="20"/>
              </w:rPr>
            </w:pPr>
            <w:r w:rsidRPr="000D73F8">
              <w:rPr>
                <w:rFonts w:cs="B Mitra"/>
                <w:color w:val="000000"/>
                <w:sz w:val="20"/>
              </w:rPr>
              <w:t>SER 2013-1</w:t>
            </w:r>
          </w:p>
        </w:tc>
        <w:tc>
          <w:tcPr>
            <w:tcW w:w="2280" w:type="pct"/>
            <w:shd w:val="clear" w:color="auto" w:fill="EAF1DD" w:themeFill="accent3" w:themeFillTint="33"/>
            <w:vAlign w:val="center"/>
          </w:tcPr>
          <w:p w:rsidR="000D73F8" w:rsidRPr="000D73F8" w:rsidRDefault="000D73F8" w:rsidP="000D73F8">
            <w:pPr>
              <w:bidi w:val="0"/>
              <w:spacing w:line="0" w:lineRule="atLeast"/>
              <w:rPr>
                <w:rFonts w:cs="B Mitra"/>
                <w:color w:val="000000"/>
                <w:sz w:val="20"/>
                <w:rtl/>
                <w:lang w:bidi="ar-SA"/>
              </w:rPr>
            </w:pPr>
            <w:r w:rsidRPr="000D73F8">
              <w:rPr>
                <w:rFonts w:cs="B Mitra"/>
                <w:color w:val="000000"/>
                <w:sz w:val="20"/>
                <w:lang w:bidi="ar-SA"/>
              </w:rPr>
              <w:t>Inadvertent Loss of Reactor Coolant Inventory – Affecting Shutdown Cooling</w:t>
            </w:r>
          </w:p>
          <w:p w:rsidR="000D73F8" w:rsidRPr="000D73F8" w:rsidRDefault="000D73F8" w:rsidP="000D73F8">
            <w:pPr>
              <w:spacing w:line="0" w:lineRule="atLeast"/>
              <w:rPr>
                <w:rFonts w:cs="B Mitra"/>
                <w:color w:val="000000"/>
                <w:sz w:val="20"/>
                <w:lang w:bidi="ar-SA"/>
              </w:rPr>
            </w:pP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از دست رفتن ناخواسته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موجودي خنك‌كننده‌ي راكتور با تأثير بر خنك‌كنندگي زمان خاموشي</w:t>
            </w:r>
          </w:p>
        </w:tc>
        <w:tc>
          <w:tcPr>
            <w:tcW w:w="1166" w:type="pct"/>
            <w:shd w:val="clear" w:color="auto" w:fill="EAF1DD" w:themeFill="accent3" w:themeFillTint="33"/>
            <w:vAlign w:val="center"/>
          </w:tcPr>
          <w:p w:rsidR="000D73F8" w:rsidRPr="000D73F8" w:rsidRDefault="000D73F8" w:rsidP="000D73F8">
            <w:pPr>
              <w:spacing w:line="0" w:lineRule="atLeast"/>
              <w:jc w:val="center"/>
              <w:rPr>
                <w:rFonts w:cs="B Mitra"/>
                <w:color w:val="000000"/>
                <w:sz w:val="20"/>
                <w:rtl/>
              </w:rPr>
            </w:pPr>
            <w:r w:rsidRPr="000D73F8">
              <w:rPr>
                <w:rFonts w:cs="B Mitra" w:hint="cs"/>
                <w:color w:val="000000"/>
                <w:sz w:val="20"/>
                <w:rtl/>
              </w:rPr>
              <w:t>مرکز منابع انسانی و آموزش، معاونت تولید</w:t>
            </w:r>
          </w:p>
        </w:tc>
        <w:tc>
          <w:tcPr>
            <w:tcW w:w="579" w:type="pct"/>
            <w:shd w:val="clear" w:color="auto" w:fill="EAF1DD" w:themeFill="accent3" w:themeFillTint="33"/>
            <w:vAlign w:val="center"/>
          </w:tcPr>
          <w:p w:rsidR="000D73F8" w:rsidRPr="000D73F8" w:rsidRDefault="000D73F8" w:rsidP="000D73F8">
            <w:pPr>
              <w:spacing w:line="0" w:lineRule="atLeast"/>
              <w:jc w:val="center"/>
              <w:rPr>
                <w:rFonts w:cs="B Mitra"/>
                <w:color w:val="000000"/>
                <w:sz w:val="20"/>
                <w:rtl/>
              </w:rPr>
            </w:pPr>
            <w:r w:rsidRPr="000D73F8">
              <w:rPr>
                <w:rFonts w:cs="B Mitra" w:hint="cs"/>
                <w:color w:val="000000"/>
                <w:sz w:val="20"/>
                <w:rtl/>
              </w:rPr>
              <w:t>02/11/98</w:t>
            </w:r>
            <w:r w:rsidRPr="000D73F8">
              <w:rPr>
                <w:rFonts w:cs="B Mitra" w:hint="cs"/>
                <w:color w:val="000000"/>
                <w:sz w:val="20"/>
                <w:rtl/>
              </w:rPr>
              <w:br/>
              <w:t>عصر</w:t>
            </w:r>
          </w:p>
        </w:tc>
      </w:tr>
      <w:tr w:rsidR="000D73F8" w:rsidRPr="000D73F8" w:rsidTr="000D73F8">
        <w:trPr>
          <w:cantSplit/>
          <w:trHeight w:val="26"/>
          <w:jc w:val="center"/>
        </w:trPr>
        <w:tc>
          <w:tcPr>
            <w:tcW w:w="367" w:type="pct"/>
            <w:shd w:val="clear" w:color="auto" w:fill="DBE5F1" w:themeFill="accent1" w:themeFillTint="33"/>
            <w:vAlign w:val="center"/>
          </w:tcPr>
          <w:p w:rsidR="000D73F8" w:rsidRPr="000D73F8" w:rsidRDefault="000D73F8" w:rsidP="000D73F8">
            <w:pPr>
              <w:ind w:left="-340" w:right="-340"/>
              <w:jc w:val="center"/>
              <w:rPr>
                <w:rFonts w:cs="B Mitra"/>
                <w:sz w:val="20"/>
                <w:rtl/>
              </w:rPr>
            </w:pPr>
            <w:r w:rsidRPr="000D73F8">
              <w:rPr>
                <w:rFonts w:cs="B Mitra" w:hint="cs"/>
                <w:sz w:val="20"/>
                <w:rtl/>
              </w:rPr>
              <w:t>5</w:t>
            </w:r>
          </w:p>
        </w:tc>
        <w:tc>
          <w:tcPr>
            <w:tcW w:w="608" w:type="pct"/>
            <w:shd w:val="clear" w:color="auto" w:fill="DBE5F1" w:themeFill="accent1" w:themeFillTint="33"/>
            <w:vAlign w:val="center"/>
          </w:tcPr>
          <w:p w:rsidR="000D73F8" w:rsidRPr="000D73F8" w:rsidRDefault="000D73F8" w:rsidP="000D73F8">
            <w:pPr>
              <w:ind w:left="-340" w:right="-340"/>
              <w:jc w:val="center"/>
              <w:rPr>
                <w:rFonts w:cs="B Mitra"/>
                <w:color w:val="000000"/>
                <w:sz w:val="20"/>
              </w:rPr>
            </w:pPr>
            <w:r w:rsidRPr="000D73F8">
              <w:rPr>
                <w:rFonts w:cs="B Mitra"/>
                <w:color w:val="000000"/>
                <w:sz w:val="20"/>
              </w:rPr>
              <w:t>SER 1999-1</w:t>
            </w:r>
          </w:p>
        </w:tc>
        <w:tc>
          <w:tcPr>
            <w:tcW w:w="2280" w:type="pct"/>
            <w:shd w:val="clear" w:color="auto" w:fill="DBE5F1" w:themeFill="accent1" w:themeFillTint="33"/>
            <w:vAlign w:val="center"/>
          </w:tcPr>
          <w:p w:rsidR="000D73F8" w:rsidRPr="000D73F8" w:rsidRDefault="000D73F8" w:rsidP="000D73F8">
            <w:pPr>
              <w:bidi w:val="0"/>
              <w:spacing w:line="0" w:lineRule="atLeast"/>
              <w:rPr>
                <w:rFonts w:cs="B Mitra"/>
                <w:color w:val="000000"/>
                <w:sz w:val="20"/>
                <w:rtl/>
                <w:lang w:bidi="ar-SA"/>
              </w:rPr>
            </w:pPr>
            <w:r w:rsidRPr="000D73F8">
              <w:rPr>
                <w:rFonts w:cs="B Mitra"/>
                <w:color w:val="000000"/>
                <w:sz w:val="20"/>
                <w:lang w:bidi="ar-SA"/>
              </w:rPr>
              <w:t>Main Steam Safety And Relief Valves Unavailable During A Plant Transient</w:t>
            </w:r>
          </w:p>
          <w:p w:rsidR="000D73F8" w:rsidRPr="000D73F8" w:rsidRDefault="000D73F8" w:rsidP="000D73F8">
            <w:pPr>
              <w:spacing w:line="0" w:lineRule="atLeast"/>
              <w:rPr>
                <w:rFonts w:cs="B Mitra"/>
                <w:color w:val="000000"/>
                <w:sz w:val="20"/>
                <w:lang w:bidi="ar-SA"/>
              </w:rPr>
            </w:pP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>عدم عملکرد ش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 w:hint="eastAsia"/>
                <w:color w:val="000000"/>
                <w:sz w:val="20"/>
                <w:rtl/>
                <w:lang w:bidi="ar-SA"/>
              </w:rPr>
              <w:t>رها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ا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 w:hint="eastAsia"/>
                <w:color w:val="000000"/>
                <w:sz w:val="20"/>
                <w:rtl/>
                <w:lang w:bidi="ar-SA"/>
              </w:rPr>
              <w:t>من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اصل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مولد بخار ح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 w:hint="eastAsia"/>
                <w:color w:val="000000"/>
                <w:sz w:val="20"/>
                <w:rtl/>
                <w:lang w:bidi="ar-SA"/>
              </w:rPr>
              <w:t>ن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 xml:space="preserve"> </w:t>
            </w:r>
            <w:r w:rsidRPr="000D73F8">
              <w:rPr>
                <w:rFonts w:cs="B Mitra" w:hint="eastAsia"/>
                <w:color w:val="000000"/>
                <w:sz w:val="20"/>
                <w:rtl/>
                <w:lang w:bidi="ar-SA"/>
              </w:rPr>
              <w:t>وقوع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 xml:space="preserve">یک 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>گذره در واحد</w:t>
            </w:r>
          </w:p>
        </w:tc>
        <w:tc>
          <w:tcPr>
            <w:tcW w:w="1166" w:type="pct"/>
            <w:shd w:val="clear" w:color="auto" w:fill="DBE5F1" w:themeFill="accent1" w:themeFillTint="33"/>
            <w:vAlign w:val="center"/>
          </w:tcPr>
          <w:p w:rsidR="000D73F8" w:rsidRPr="000D73F8" w:rsidRDefault="000D73F8" w:rsidP="000D73F8">
            <w:pPr>
              <w:spacing w:line="0" w:lineRule="atLeast"/>
              <w:jc w:val="center"/>
              <w:rPr>
                <w:rFonts w:cs="B Mitra"/>
                <w:color w:val="000000"/>
                <w:sz w:val="20"/>
                <w:rtl/>
              </w:rPr>
            </w:pPr>
            <w:r w:rsidRPr="000D73F8">
              <w:rPr>
                <w:rFonts w:cs="B Mitra" w:hint="cs"/>
                <w:color w:val="000000"/>
                <w:sz w:val="20"/>
                <w:rtl/>
              </w:rPr>
              <w:t>معاونت تولید، مرکز منابع انسانی و آموزش</w:t>
            </w:r>
          </w:p>
        </w:tc>
        <w:tc>
          <w:tcPr>
            <w:tcW w:w="579" w:type="pct"/>
            <w:shd w:val="clear" w:color="auto" w:fill="DBE5F1" w:themeFill="accent1" w:themeFillTint="33"/>
            <w:vAlign w:val="center"/>
          </w:tcPr>
          <w:p w:rsidR="000D73F8" w:rsidRPr="000D73F8" w:rsidRDefault="000D73F8" w:rsidP="000D73F8">
            <w:pPr>
              <w:spacing w:line="0" w:lineRule="atLeast"/>
              <w:jc w:val="center"/>
              <w:rPr>
                <w:rFonts w:cs="B Mitra"/>
                <w:color w:val="000000"/>
                <w:sz w:val="20"/>
                <w:rtl/>
              </w:rPr>
            </w:pPr>
            <w:r w:rsidRPr="000D73F8">
              <w:rPr>
                <w:rFonts w:cs="B Mitra" w:hint="cs"/>
                <w:color w:val="000000"/>
                <w:sz w:val="20"/>
                <w:rtl/>
              </w:rPr>
              <w:t>06/11/98</w:t>
            </w:r>
            <w:r w:rsidRPr="000D73F8">
              <w:rPr>
                <w:rFonts w:cs="B Mitra" w:hint="cs"/>
                <w:color w:val="000000"/>
                <w:sz w:val="20"/>
                <w:rtl/>
              </w:rPr>
              <w:br/>
              <w:t>صبح</w:t>
            </w:r>
          </w:p>
        </w:tc>
      </w:tr>
      <w:tr w:rsidR="000D73F8" w:rsidRPr="000D73F8" w:rsidTr="000D73F8">
        <w:trPr>
          <w:cantSplit/>
          <w:trHeight w:val="26"/>
          <w:jc w:val="center"/>
        </w:trPr>
        <w:tc>
          <w:tcPr>
            <w:tcW w:w="367" w:type="pct"/>
            <w:shd w:val="clear" w:color="auto" w:fill="DBE5F1" w:themeFill="accent1" w:themeFillTint="33"/>
            <w:vAlign w:val="center"/>
          </w:tcPr>
          <w:p w:rsidR="000D73F8" w:rsidRPr="000D73F8" w:rsidRDefault="000D73F8" w:rsidP="000D73F8">
            <w:pPr>
              <w:ind w:left="-340" w:right="-340"/>
              <w:jc w:val="center"/>
              <w:rPr>
                <w:rFonts w:cs="B Mitra"/>
                <w:sz w:val="20"/>
                <w:rtl/>
              </w:rPr>
            </w:pPr>
            <w:r w:rsidRPr="000D73F8">
              <w:rPr>
                <w:rFonts w:cs="B Mitra" w:hint="cs"/>
                <w:sz w:val="20"/>
                <w:rtl/>
              </w:rPr>
              <w:t>6</w:t>
            </w:r>
          </w:p>
        </w:tc>
        <w:tc>
          <w:tcPr>
            <w:tcW w:w="608" w:type="pct"/>
            <w:shd w:val="clear" w:color="auto" w:fill="DBE5F1" w:themeFill="accent1" w:themeFillTint="33"/>
            <w:vAlign w:val="center"/>
          </w:tcPr>
          <w:p w:rsidR="000D73F8" w:rsidRPr="000D73F8" w:rsidRDefault="000D73F8" w:rsidP="000D73F8">
            <w:pPr>
              <w:ind w:left="-340" w:right="-340"/>
              <w:jc w:val="center"/>
              <w:rPr>
                <w:rFonts w:cs="B Mitra"/>
                <w:color w:val="000000"/>
                <w:sz w:val="20"/>
              </w:rPr>
            </w:pPr>
            <w:r w:rsidRPr="000D73F8">
              <w:rPr>
                <w:rFonts w:cs="B Mitra"/>
                <w:color w:val="000000"/>
                <w:sz w:val="20"/>
              </w:rPr>
              <w:t>SER 2003-7</w:t>
            </w:r>
          </w:p>
        </w:tc>
        <w:tc>
          <w:tcPr>
            <w:tcW w:w="2280" w:type="pct"/>
            <w:shd w:val="clear" w:color="auto" w:fill="DBE5F1" w:themeFill="accent1" w:themeFillTint="33"/>
            <w:vAlign w:val="center"/>
          </w:tcPr>
          <w:p w:rsidR="000D73F8" w:rsidRPr="000D73F8" w:rsidRDefault="000D73F8" w:rsidP="000D73F8">
            <w:pPr>
              <w:bidi w:val="0"/>
              <w:spacing w:line="0" w:lineRule="atLeast"/>
              <w:rPr>
                <w:rFonts w:cs="B Mitra"/>
                <w:color w:val="000000"/>
                <w:sz w:val="20"/>
                <w:rtl/>
                <w:lang w:bidi="ar-SA"/>
              </w:rPr>
            </w:pPr>
            <w:r w:rsidRPr="000D73F8">
              <w:rPr>
                <w:rFonts w:cs="B Mitra"/>
                <w:color w:val="000000"/>
                <w:sz w:val="20"/>
                <w:lang w:bidi="ar-SA"/>
              </w:rPr>
              <w:t>Reactivity Events during Performance of an Infrequently Performed Evolution</w:t>
            </w:r>
          </w:p>
          <w:p w:rsidR="000D73F8" w:rsidRPr="000D73F8" w:rsidRDefault="000D73F8" w:rsidP="000D73F8">
            <w:pPr>
              <w:spacing w:line="0" w:lineRule="atLeast"/>
              <w:rPr>
                <w:rFonts w:cs="B Mitra"/>
                <w:color w:val="000000"/>
                <w:sz w:val="20"/>
                <w:lang w:bidi="ar-SA"/>
              </w:rPr>
            </w:pP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>رو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 w:hint="eastAsia"/>
                <w:color w:val="000000"/>
                <w:sz w:val="20"/>
                <w:rtl/>
                <w:lang w:bidi="ar-SA"/>
              </w:rPr>
              <w:t>دادها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راکت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 w:hint="eastAsia"/>
                <w:color w:val="000000"/>
                <w:sz w:val="20"/>
                <w:rtl/>
                <w:lang w:bidi="ar-SA"/>
              </w:rPr>
              <w:t>و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 w:hint="eastAsia"/>
                <w:color w:val="000000"/>
                <w:sz w:val="20"/>
                <w:rtl/>
                <w:lang w:bidi="ar-SA"/>
              </w:rPr>
              <w:t>ته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در 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حین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انجام 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 w:hint="eastAsia"/>
                <w:color w:val="000000"/>
                <w:sz w:val="20"/>
                <w:rtl/>
                <w:lang w:bidi="ar-SA"/>
              </w:rPr>
              <w:t>ک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تست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نادر</w:t>
            </w:r>
          </w:p>
        </w:tc>
        <w:tc>
          <w:tcPr>
            <w:tcW w:w="1166" w:type="pct"/>
            <w:shd w:val="clear" w:color="auto" w:fill="DBE5F1" w:themeFill="accent1" w:themeFillTint="33"/>
            <w:vAlign w:val="center"/>
          </w:tcPr>
          <w:p w:rsidR="000D73F8" w:rsidRPr="000D73F8" w:rsidRDefault="000D73F8" w:rsidP="000D73F8">
            <w:pPr>
              <w:spacing w:line="0" w:lineRule="atLeast"/>
              <w:jc w:val="center"/>
              <w:rPr>
                <w:rFonts w:cs="B Mitra"/>
                <w:color w:val="000000"/>
                <w:sz w:val="20"/>
                <w:rtl/>
              </w:rPr>
            </w:pPr>
            <w:r w:rsidRPr="000D73F8">
              <w:rPr>
                <w:rFonts w:cs="B Mitra" w:hint="cs"/>
                <w:color w:val="000000"/>
                <w:sz w:val="20"/>
                <w:rtl/>
              </w:rPr>
              <w:t>مرکز منابع انسانی و آموزش، مدیریت توربین، معاونت تولید</w:t>
            </w:r>
          </w:p>
        </w:tc>
        <w:tc>
          <w:tcPr>
            <w:tcW w:w="579" w:type="pct"/>
            <w:shd w:val="clear" w:color="auto" w:fill="DBE5F1" w:themeFill="accent1" w:themeFillTint="33"/>
            <w:vAlign w:val="center"/>
          </w:tcPr>
          <w:p w:rsidR="000D73F8" w:rsidRPr="000D73F8" w:rsidRDefault="000D73F8" w:rsidP="000D73F8">
            <w:pPr>
              <w:spacing w:line="0" w:lineRule="atLeast"/>
              <w:jc w:val="center"/>
              <w:rPr>
                <w:rFonts w:cs="B Mitra"/>
                <w:color w:val="000000"/>
                <w:sz w:val="20"/>
                <w:rtl/>
              </w:rPr>
            </w:pPr>
            <w:r w:rsidRPr="000D73F8">
              <w:rPr>
                <w:rFonts w:cs="B Mitra" w:hint="cs"/>
                <w:color w:val="000000"/>
                <w:sz w:val="20"/>
                <w:rtl/>
              </w:rPr>
              <w:t>06/11/98</w:t>
            </w:r>
            <w:r w:rsidRPr="000D73F8">
              <w:rPr>
                <w:rFonts w:cs="B Mitra" w:hint="cs"/>
                <w:color w:val="000000"/>
                <w:sz w:val="20"/>
                <w:rtl/>
              </w:rPr>
              <w:br/>
              <w:t>عصر</w:t>
            </w:r>
          </w:p>
        </w:tc>
      </w:tr>
      <w:tr w:rsidR="000D73F8" w:rsidRPr="000D73F8" w:rsidTr="000D73F8">
        <w:trPr>
          <w:cantSplit/>
          <w:trHeight w:val="26"/>
          <w:jc w:val="center"/>
        </w:trPr>
        <w:tc>
          <w:tcPr>
            <w:tcW w:w="367" w:type="pct"/>
            <w:shd w:val="clear" w:color="auto" w:fill="DBE5F1" w:themeFill="accent1" w:themeFillTint="33"/>
            <w:vAlign w:val="center"/>
          </w:tcPr>
          <w:p w:rsidR="000D73F8" w:rsidRPr="000D73F8" w:rsidRDefault="000D73F8" w:rsidP="000D73F8">
            <w:pPr>
              <w:ind w:left="-340" w:right="-340"/>
              <w:jc w:val="center"/>
              <w:rPr>
                <w:rFonts w:cs="B Mitra"/>
                <w:sz w:val="20"/>
                <w:rtl/>
              </w:rPr>
            </w:pPr>
            <w:r w:rsidRPr="000D73F8">
              <w:rPr>
                <w:rFonts w:cs="B Mitra" w:hint="cs"/>
                <w:sz w:val="20"/>
                <w:rtl/>
              </w:rPr>
              <w:t>7</w:t>
            </w:r>
          </w:p>
        </w:tc>
        <w:tc>
          <w:tcPr>
            <w:tcW w:w="608" w:type="pct"/>
            <w:shd w:val="clear" w:color="auto" w:fill="DBE5F1" w:themeFill="accent1" w:themeFillTint="33"/>
            <w:vAlign w:val="center"/>
          </w:tcPr>
          <w:p w:rsidR="000D73F8" w:rsidRPr="000D73F8" w:rsidRDefault="000D73F8" w:rsidP="000D73F8">
            <w:pPr>
              <w:ind w:left="-340" w:right="-340"/>
              <w:jc w:val="center"/>
              <w:rPr>
                <w:rFonts w:cs="B Mitra"/>
                <w:color w:val="000000"/>
                <w:sz w:val="20"/>
              </w:rPr>
            </w:pPr>
            <w:r w:rsidRPr="000D73F8">
              <w:rPr>
                <w:rFonts w:cs="B Mitra"/>
                <w:color w:val="000000"/>
                <w:sz w:val="20"/>
              </w:rPr>
              <w:t>SER 2005-2</w:t>
            </w:r>
          </w:p>
        </w:tc>
        <w:tc>
          <w:tcPr>
            <w:tcW w:w="2280" w:type="pct"/>
            <w:shd w:val="clear" w:color="auto" w:fill="DBE5F1" w:themeFill="accent1" w:themeFillTint="33"/>
            <w:vAlign w:val="center"/>
          </w:tcPr>
          <w:p w:rsidR="000D73F8" w:rsidRPr="000D73F8" w:rsidRDefault="000D73F8" w:rsidP="000D73F8">
            <w:pPr>
              <w:bidi w:val="0"/>
              <w:spacing w:line="0" w:lineRule="atLeast"/>
              <w:rPr>
                <w:rFonts w:cs="B Mitra"/>
                <w:color w:val="000000"/>
                <w:sz w:val="20"/>
                <w:rtl/>
                <w:lang w:bidi="ar-SA"/>
              </w:rPr>
            </w:pPr>
            <w:r w:rsidRPr="000D73F8">
              <w:rPr>
                <w:rFonts w:cs="B Mitra"/>
                <w:color w:val="000000"/>
                <w:sz w:val="20"/>
                <w:lang w:bidi="ar-SA"/>
              </w:rPr>
              <w:t>Weaknesses in Operator Fundamentals</w:t>
            </w:r>
          </w:p>
          <w:p w:rsidR="000D73F8" w:rsidRPr="000D73F8" w:rsidRDefault="000D73F8" w:rsidP="000D73F8">
            <w:pPr>
              <w:spacing w:line="0" w:lineRule="atLeast"/>
              <w:rPr>
                <w:rFonts w:cs="B Mitra"/>
                <w:color w:val="000000"/>
                <w:sz w:val="20"/>
                <w:lang w:bidi="ar-SA"/>
              </w:rPr>
            </w:pP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>ضعف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‌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>ها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موجود در اصول اپراتور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</w:p>
        </w:tc>
        <w:tc>
          <w:tcPr>
            <w:tcW w:w="1166" w:type="pct"/>
            <w:shd w:val="clear" w:color="auto" w:fill="DBE5F1" w:themeFill="accent1" w:themeFillTint="33"/>
            <w:vAlign w:val="center"/>
          </w:tcPr>
          <w:p w:rsidR="000D73F8" w:rsidRPr="000D73F8" w:rsidRDefault="000D73F8" w:rsidP="000D73F8">
            <w:pPr>
              <w:spacing w:line="0" w:lineRule="atLeast"/>
              <w:jc w:val="center"/>
              <w:rPr>
                <w:rFonts w:cs="B Mitra"/>
                <w:color w:val="000000"/>
                <w:sz w:val="20"/>
                <w:rtl/>
              </w:rPr>
            </w:pPr>
            <w:r w:rsidRPr="000D73F8">
              <w:rPr>
                <w:rFonts w:cs="B Mitra" w:hint="cs"/>
                <w:color w:val="000000"/>
                <w:sz w:val="20"/>
                <w:rtl/>
              </w:rPr>
              <w:t>مرکز منابع انسانی و آموزش، معاونت تولید، مدیریت شیمی، مدیریت برق، مدیریت کنترل و ابزاردقیق</w:t>
            </w:r>
          </w:p>
        </w:tc>
        <w:tc>
          <w:tcPr>
            <w:tcW w:w="579" w:type="pct"/>
            <w:shd w:val="clear" w:color="auto" w:fill="DBE5F1" w:themeFill="accent1" w:themeFillTint="33"/>
            <w:vAlign w:val="center"/>
          </w:tcPr>
          <w:p w:rsidR="000D73F8" w:rsidRPr="000D73F8" w:rsidRDefault="000D73F8" w:rsidP="000D73F8">
            <w:pPr>
              <w:spacing w:line="0" w:lineRule="atLeast"/>
              <w:jc w:val="center"/>
              <w:rPr>
                <w:rFonts w:cs="B Mitra"/>
                <w:color w:val="000000"/>
                <w:sz w:val="20"/>
                <w:rtl/>
              </w:rPr>
            </w:pPr>
            <w:r w:rsidRPr="000D73F8">
              <w:rPr>
                <w:rFonts w:cs="B Mitra" w:hint="cs"/>
                <w:color w:val="000000"/>
                <w:sz w:val="20"/>
                <w:rtl/>
              </w:rPr>
              <w:t>07/11/98</w:t>
            </w:r>
            <w:r w:rsidRPr="000D73F8">
              <w:rPr>
                <w:rFonts w:cs="B Mitra" w:hint="cs"/>
                <w:color w:val="000000"/>
                <w:sz w:val="20"/>
                <w:rtl/>
              </w:rPr>
              <w:br/>
              <w:t>صبح</w:t>
            </w:r>
          </w:p>
        </w:tc>
      </w:tr>
      <w:tr w:rsidR="000D73F8" w:rsidRPr="000D73F8" w:rsidTr="000D73F8">
        <w:trPr>
          <w:cantSplit/>
          <w:trHeight w:val="26"/>
          <w:jc w:val="center"/>
        </w:trPr>
        <w:tc>
          <w:tcPr>
            <w:tcW w:w="367" w:type="pct"/>
            <w:shd w:val="clear" w:color="auto" w:fill="DBE5F1" w:themeFill="accent1" w:themeFillTint="33"/>
            <w:vAlign w:val="center"/>
          </w:tcPr>
          <w:p w:rsidR="000D73F8" w:rsidRPr="000D73F8" w:rsidRDefault="000D73F8" w:rsidP="000D73F8">
            <w:pPr>
              <w:ind w:left="-340" w:right="-340"/>
              <w:jc w:val="center"/>
              <w:rPr>
                <w:rFonts w:cs="B Mitra"/>
                <w:sz w:val="20"/>
                <w:rtl/>
              </w:rPr>
            </w:pPr>
            <w:r w:rsidRPr="000D73F8">
              <w:rPr>
                <w:rFonts w:cs="B Mitra" w:hint="cs"/>
                <w:sz w:val="20"/>
                <w:rtl/>
              </w:rPr>
              <w:t>8</w:t>
            </w:r>
          </w:p>
        </w:tc>
        <w:tc>
          <w:tcPr>
            <w:tcW w:w="608" w:type="pct"/>
            <w:shd w:val="clear" w:color="auto" w:fill="DBE5F1" w:themeFill="accent1" w:themeFillTint="33"/>
            <w:vAlign w:val="center"/>
          </w:tcPr>
          <w:p w:rsidR="000D73F8" w:rsidRPr="000D73F8" w:rsidRDefault="000D73F8" w:rsidP="000D73F8">
            <w:pPr>
              <w:ind w:left="-340" w:right="-340"/>
              <w:jc w:val="center"/>
              <w:rPr>
                <w:rFonts w:cs="B Mitra"/>
                <w:color w:val="000000"/>
                <w:sz w:val="20"/>
              </w:rPr>
            </w:pPr>
            <w:r w:rsidRPr="000D73F8">
              <w:rPr>
                <w:rFonts w:cs="B Mitra"/>
                <w:color w:val="000000"/>
                <w:sz w:val="20"/>
              </w:rPr>
              <w:t>SER 2016-1</w:t>
            </w:r>
          </w:p>
        </w:tc>
        <w:tc>
          <w:tcPr>
            <w:tcW w:w="2280" w:type="pct"/>
            <w:shd w:val="clear" w:color="auto" w:fill="DBE5F1" w:themeFill="accent1" w:themeFillTint="33"/>
            <w:vAlign w:val="center"/>
          </w:tcPr>
          <w:p w:rsidR="000D73F8" w:rsidRPr="000D73F8" w:rsidRDefault="000D73F8" w:rsidP="000D73F8">
            <w:pPr>
              <w:bidi w:val="0"/>
              <w:spacing w:line="0" w:lineRule="atLeast"/>
              <w:rPr>
                <w:rFonts w:cs="B Mitra"/>
                <w:color w:val="000000"/>
                <w:sz w:val="20"/>
                <w:rtl/>
                <w:lang w:bidi="ar-SA"/>
              </w:rPr>
            </w:pPr>
            <w:r w:rsidRPr="000D73F8">
              <w:rPr>
                <w:rFonts w:cs="B Mitra"/>
                <w:color w:val="000000"/>
                <w:sz w:val="20"/>
                <w:lang w:bidi="ar-SA"/>
              </w:rPr>
              <w:t>Failure to Establish and Maintain Required Reactivity Shutdown Margin Following a Reactor Scram</w:t>
            </w:r>
          </w:p>
          <w:p w:rsidR="000D73F8" w:rsidRPr="000D73F8" w:rsidRDefault="000D73F8" w:rsidP="000D73F8">
            <w:pPr>
              <w:spacing w:line="0" w:lineRule="atLeast"/>
              <w:rPr>
                <w:rFonts w:cs="B Mitra"/>
                <w:color w:val="000000"/>
                <w:sz w:val="20"/>
                <w:lang w:bidi="ar-SA"/>
              </w:rPr>
            </w:pP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ناتوانی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در برقرار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و حفظ حاش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 w:hint="eastAsia"/>
                <w:color w:val="000000"/>
                <w:sz w:val="20"/>
                <w:rtl/>
                <w:lang w:bidi="ar-SA"/>
              </w:rPr>
              <w:t>ه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راکت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 w:hint="eastAsia"/>
                <w:color w:val="000000"/>
                <w:sz w:val="20"/>
                <w:rtl/>
                <w:lang w:bidi="ar-SA"/>
              </w:rPr>
              <w:t>و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ی</w:t>
            </w:r>
            <w:r w:rsidRPr="000D73F8">
              <w:rPr>
                <w:rFonts w:cs="B Mitra" w:hint="eastAsia"/>
                <w:color w:val="000000"/>
                <w:sz w:val="20"/>
                <w:rtl/>
                <w:lang w:bidi="ar-SA"/>
              </w:rPr>
              <w:t>ته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لازم پس از خاموش شدن راکتور</w:t>
            </w:r>
          </w:p>
        </w:tc>
        <w:tc>
          <w:tcPr>
            <w:tcW w:w="1166" w:type="pct"/>
            <w:shd w:val="clear" w:color="auto" w:fill="DBE5F1" w:themeFill="accent1" w:themeFillTint="33"/>
            <w:vAlign w:val="center"/>
          </w:tcPr>
          <w:p w:rsidR="000D73F8" w:rsidRPr="000D73F8" w:rsidRDefault="000D73F8" w:rsidP="000D73F8">
            <w:pPr>
              <w:spacing w:line="0" w:lineRule="atLeast"/>
              <w:jc w:val="center"/>
              <w:rPr>
                <w:rFonts w:cs="B Mitra"/>
                <w:color w:val="000000"/>
                <w:sz w:val="20"/>
                <w:rtl/>
              </w:rPr>
            </w:pPr>
            <w:r w:rsidRPr="000D73F8">
              <w:rPr>
                <w:rFonts w:cs="B Mitra" w:hint="cs"/>
                <w:color w:val="000000"/>
                <w:sz w:val="20"/>
                <w:rtl/>
              </w:rPr>
              <w:t>مرکز منابع انسانی و آموزش، مدیریت برق، معاونت ایمنی</w:t>
            </w:r>
          </w:p>
        </w:tc>
        <w:tc>
          <w:tcPr>
            <w:tcW w:w="579" w:type="pct"/>
            <w:shd w:val="clear" w:color="auto" w:fill="DBE5F1" w:themeFill="accent1" w:themeFillTint="33"/>
            <w:vAlign w:val="center"/>
          </w:tcPr>
          <w:p w:rsidR="000D73F8" w:rsidRPr="000D73F8" w:rsidRDefault="000D73F8" w:rsidP="000D73F8">
            <w:pPr>
              <w:spacing w:line="0" w:lineRule="atLeast"/>
              <w:jc w:val="center"/>
              <w:rPr>
                <w:rFonts w:cs="B Mitra"/>
                <w:color w:val="000000"/>
                <w:sz w:val="20"/>
                <w:rtl/>
              </w:rPr>
            </w:pPr>
            <w:r w:rsidRPr="000D73F8">
              <w:rPr>
                <w:rFonts w:cs="B Mitra" w:hint="cs"/>
                <w:color w:val="000000"/>
                <w:sz w:val="20"/>
                <w:rtl/>
              </w:rPr>
              <w:t>07/11/98</w:t>
            </w:r>
            <w:r w:rsidRPr="000D73F8">
              <w:rPr>
                <w:rFonts w:cs="B Mitra" w:hint="cs"/>
                <w:color w:val="000000"/>
                <w:sz w:val="20"/>
                <w:rtl/>
              </w:rPr>
              <w:br/>
              <w:t>عصر</w:t>
            </w:r>
          </w:p>
        </w:tc>
      </w:tr>
      <w:tr w:rsidR="000D73F8" w:rsidRPr="000D73F8" w:rsidTr="000D73F8">
        <w:trPr>
          <w:cantSplit/>
          <w:trHeight w:val="26"/>
          <w:jc w:val="center"/>
        </w:trPr>
        <w:tc>
          <w:tcPr>
            <w:tcW w:w="367" w:type="pct"/>
            <w:shd w:val="clear" w:color="auto" w:fill="FDE9D9" w:themeFill="accent6" w:themeFillTint="33"/>
            <w:vAlign w:val="center"/>
          </w:tcPr>
          <w:p w:rsidR="000D73F8" w:rsidRPr="000D73F8" w:rsidRDefault="000D73F8" w:rsidP="000D73F8">
            <w:pPr>
              <w:ind w:left="-340" w:right="-340"/>
              <w:jc w:val="center"/>
              <w:rPr>
                <w:rFonts w:cs="B Mitra"/>
                <w:color w:val="000000"/>
                <w:sz w:val="20"/>
                <w:rtl/>
              </w:rPr>
            </w:pPr>
            <w:r w:rsidRPr="000D73F8">
              <w:rPr>
                <w:rFonts w:cs="B Mitra" w:hint="cs"/>
                <w:color w:val="000000"/>
                <w:sz w:val="20"/>
                <w:rtl/>
              </w:rPr>
              <w:t>9</w:t>
            </w:r>
          </w:p>
        </w:tc>
        <w:tc>
          <w:tcPr>
            <w:tcW w:w="608" w:type="pct"/>
            <w:shd w:val="clear" w:color="auto" w:fill="FDE9D9" w:themeFill="accent6" w:themeFillTint="33"/>
            <w:vAlign w:val="center"/>
          </w:tcPr>
          <w:p w:rsidR="000D73F8" w:rsidRPr="000D73F8" w:rsidRDefault="000D73F8" w:rsidP="000D73F8">
            <w:pPr>
              <w:ind w:left="-340" w:right="-340"/>
              <w:jc w:val="center"/>
              <w:rPr>
                <w:rFonts w:cs="B Mitra"/>
                <w:color w:val="000000"/>
                <w:sz w:val="20"/>
                <w:rtl/>
              </w:rPr>
            </w:pPr>
            <w:r w:rsidRPr="000D73F8">
              <w:rPr>
                <w:rFonts w:cs="B Mitra"/>
                <w:color w:val="000000"/>
                <w:sz w:val="20"/>
              </w:rPr>
              <w:t>SER 1999-3</w:t>
            </w:r>
          </w:p>
        </w:tc>
        <w:tc>
          <w:tcPr>
            <w:tcW w:w="2280" w:type="pct"/>
            <w:shd w:val="clear" w:color="auto" w:fill="FDE9D9" w:themeFill="accent6" w:themeFillTint="33"/>
            <w:vAlign w:val="center"/>
          </w:tcPr>
          <w:p w:rsidR="000D73F8" w:rsidRPr="000D73F8" w:rsidRDefault="000D73F8" w:rsidP="000D73F8">
            <w:pPr>
              <w:autoSpaceDE w:val="0"/>
              <w:autoSpaceDN w:val="0"/>
              <w:bidi w:val="0"/>
              <w:rPr>
                <w:rFonts w:ascii="Calibri" w:hAnsi="Calibri"/>
                <w:sz w:val="20"/>
                <w:lang w:bidi="ar-SA"/>
              </w:rPr>
            </w:pPr>
            <w:r w:rsidRPr="000D73F8">
              <w:rPr>
                <w:color w:val="000000"/>
                <w:sz w:val="20"/>
                <w:lang w:bidi="ar-SA"/>
              </w:rPr>
              <w:t>Significant Reactor Coolant System Leak Resulting From Residual Heat Removal Piping Failure</w:t>
            </w:r>
          </w:p>
          <w:p w:rsidR="000D73F8" w:rsidRPr="000D73F8" w:rsidRDefault="000D73F8" w:rsidP="000D73F8">
            <w:pPr>
              <w:autoSpaceDE w:val="0"/>
              <w:autoSpaceDN w:val="0"/>
              <w:rPr>
                <w:rFonts w:ascii="Calibri" w:hAnsi="Calibri"/>
                <w:sz w:val="20"/>
                <w:rtl/>
                <w:lang w:bidi="ar-SA"/>
              </w:rPr>
            </w:pPr>
            <w:r w:rsidRPr="000D73F8">
              <w:rPr>
                <w:rFonts w:cs="B Mitra"/>
                <w:color w:val="000000"/>
                <w:sz w:val="20"/>
                <w:rtl/>
              </w:rPr>
              <w:t>نشت قابلتوجه سیستم خنککننده راکتور در نتیجهی شکست خط لوله سیستم برداشت حرارت پسمان</w:t>
            </w:r>
            <w:r w:rsidRPr="000D73F8">
              <w:rPr>
                <w:rFonts w:ascii="Segoe UI" w:hAnsi="Segoe UI" w:cs="Segoe UI"/>
                <w:color w:val="000000"/>
                <w:sz w:val="20"/>
                <w:rtl/>
                <w:lang w:bidi="ar-SA"/>
              </w:rPr>
              <w:t>د</w:t>
            </w:r>
          </w:p>
        </w:tc>
        <w:tc>
          <w:tcPr>
            <w:tcW w:w="1166" w:type="pct"/>
            <w:shd w:val="clear" w:color="auto" w:fill="FDE9D9" w:themeFill="accent6" w:themeFillTint="33"/>
            <w:vAlign w:val="center"/>
          </w:tcPr>
          <w:p w:rsidR="000D73F8" w:rsidRPr="000D73F8" w:rsidRDefault="000D73F8" w:rsidP="000D73F8">
            <w:pPr>
              <w:spacing w:line="0" w:lineRule="atLeast"/>
              <w:jc w:val="center"/>
              <w:rPr>
                <w:rFonts w:cs="B Mitra"/>
                <w:color w:val="000000"/>
                <w:sz w:val="20"/>
                <w:rtl/>
              </w:rPr>
            </w:pPr>
            <w:r w:rsidRPr="000D73F8">
              <w:rPr>
                <w:rFonts w:cs="B Mitra" w:hint="cs"/>
                <w:color w:val="000000"/>
                <w:sz w:val="20"/>
                <w:rtl/>
              </w:rPr>
              <w:t>مرکز منابع انسانی و آموزش، مدیریت برنامه‌ریزی اضطراری، شرکت تپنا، مدیریت آزمایشگاه مواد</w:t>
            </w:r>
          </w:p>
        </w:tc>
        <w:tc>
          <w:tcPr>
            <w:tcW w:w="579" w:type="pct"/>
            <w:shd w:val="clear" w:color="auto" w:fill="FDE9D9" w:themeFill="accent6" w:themeFillTint="33"/>
            <w:vAlign w:val="center"/>
          </w:tcPr>
          <w:p w:rsidR="000D73F8" w:rsidRPr="000D73F8" w:rsidRDefault="000D73F8" w:rsidP="000D73F8">
            <w:pPr>
              <w:spacing w:line="0" w:lineRule="atLeast"/>
              <w:jc w:val="center"/>
              <w:rPr>
                <w:rFonts w:cs="B Mitra"/>
                <w:color w:val="000000"/>
                <w:sz w:val="20"/>
                <w:rtl/>
              </w:rPr>
            </w:pPr>
            <w:r w:rsidRPr="000D73F8">
              <w:rPr>
                <w:rFonts w:cs="B Mitra" w:hint="cs"/>
                <w:color w:val="000000"/>
                <w:sz w:val="20"/>
                <w:rtl/>
              </w:rPr>
              <w:t>19/11/98</w:t>
            </w:r>
            <w:r w:rsidRPr="000D73F8">
              <w:rPr>
                <w:rFonts w:cs="B Mitra" w:hint="cs"/>
                <w:color w:val="000000"/>
                <w:sz w:val="20"/>
                <w:rtl/>
              </w:rPr>
              <w:br/>
              <w:t>صبح</w:t>
            </w:r>
          </w:p>
        </w:tc>
      </w:tr>
      <w:tr w:rsidR="000D73F8" w:rsidRPr="000D73F8" w:rsidTr="000D73F8">
        <w:trPr>
          <w:cantSplit/>
          <w:trHeight w:val="26"/>
          <w:jc w:val="center"/>
        </w:trPr>
        <w:tc>
          <w:tcPr>
            <w:tcW w:w="367" w:type="pct"/>
            <w:shd w:val="clear" w:color="auto" w:fill="FDE9D9" w:themeFill="accent6" w:themeFillTint="33"/>
            <w:vAlign w:val="center"/>
          </w:tcPr>
          <w:p w:rsidR="000D73F8" w:rsidRPr="000D73F8" w:rsidRDefault="000D73F8" w:rsidP="000D73F8">
            <w:pPr>
              <w:ind w:left="-340" w:right="-340"/>
              <w:jc w:val="center"/>
              <w:rPr>
                <w:rFonts w:cs="B Mitra"/>
                <w:color w:val="000000"/>
                <w:sz w:val="20"/>
                <w:rtl/>
              </w:rPr>
            </w:pPr>
            <w:r w:rsidRPr="000D73F8">
              <w:rPr>
                <w:rFonts w:cs="B Mitra" w:hint="cs"/>
                <w:color w:val="000000"/>
                <w:sz w:val="20"/>
                <w:rtl/>
              </w:rPr>
              <w:lastRenderedPageBreak/>
              <w:t>10</w:t>
            </w:r>
          </w:p>
        </w:tc>
        <w:tc>
          <w:tcPr>
            <w:tcW w:w="608" w:type="pct"/>
            <w:shd w:val="clear" w:color="auto" w:fill="FDE9D9" w:themeFill="accent6" w:themeFillTint="33"/>
            <w:vAlign w:val="center"/>
          </w:tcPr>
          <w:p w:rsidR="000D73F8" w:rsidRPr="000D73F8" w:rsidRDefault="000D73F8" w:rsidP="000D73F8">
            <w:pPr>
              <w:ind w:left="-340" w:right="-340"/>
              <w:jc w:val="center"/>
              <w:rPr>
                <w:rFonts w:cs="B Mitra"/>
                <w:color w:val="000000"/>
                <w:sz w:val="20"/>
                <w:rtl/>
              </w:rPr>
            </w:pPr>
            <w:r w:rsidRPr="000D73F8">
              <w:rPr>
                <w:rFonts w:cs="B Mitra"/>
                <w:color w:val="000000"/>
                <w:sz w:val="20"/>
              </w:rPr>
              <w:t>SER 2003-4</w:t>
            </w:r>
          </w:p>
        </w:tc>
        <w:tc>
          <w:tcPr>
            <w:tcW w:w="2280" w:type="pct"/>
            <w:shd w:val="clear" w:color="auto" w:fill="FDE9D9" w:themeFill="accent6" w:themeFillTint="33"/>
            <w:vAlign w:val="center"/>
          </w:tcPr>
          <w:p w:rsidR="000D73F8" w:rsidRPr="000D73F8" w:rsidRDefault="000D73F8" w:rsidP="000D73F8">
            <w:pPr>
              <w:autoSpaceDE w:val="0"/>
              <w:autoSpaceDN w:val="0"/>
              <w:bidi w:val="0"/>
              <w:spacing w:line="280" w:lineRule="atLeast"/>
              <w:jc w:val="both"/>
              <w:rPr>
                <w:rFonts w:ascii="Calibri" w:hAnsi="Calibri"/>
                <w:sz w:val="20"/>
                <w:lang w:bidi="ar-SA"/>
              </w:rPr>
            </w:pPr>
            <w:r w:rsidRPr="000D73F8">
              <w:rPr>
                <w:color w:val="000000"/>
                <w:sz w:val="20"/>
                <w:lang w:bidi="ar-SA"/>
              </w:rPr>
              <w:t>Condenser Tube Rupture Resulting in Chemical Excursion and Extended Plant Shutdown</w:t>
            </w:r>
          </w:p>
          <w:p w:rsidR="000D73F8" w:rsidRPr="000D73F8" w:rsidRDefault="000D73F8" w:rsidP="000D73F8">
            <w:pPr>
              <w:spacing w:line="0" w:lineRule="atLeast"/>
              <w:rPr>
                <w:rFonts w:ascii="Calibri" w:hAnsi="Calibri"/>
                <w:sz w:val="20"/>
                <w:lang w:bidi="ar-SA"/>
              </w:rPr>
            </w:pPr>
            <w:r w:rsidRPr="000D73F8">
              <w:rPr>
                <w:rFonts w:cs="B Mitra"/>
                <w:color w:val="000000"/>
                <w:sz w:val="20"/>
                <w:rtl/>
              </w:rPr>
              <w:t>طولانی شدن</w:t>
            </w:r>
            <w:r w:rsidRPr="000D73F8">
              <w:rPr>
                <w:rFonts w:cs="Times New Roman" w:hint="cs"/>
                <w:color w:val="000000"/>
                <w:sz w:val="20"/>
                <w:rtl/>
              </w:rPr>
              <w:t> </w:t>
            </w:r>
            <w:r w:rsidRPr="000D73F8">
              <w:rPr>
                <w:rFonts w:cs="B Mitra"/>
                <w:color w:val="000000"/>
                <w:sz w:val="20"/>
                <w:rtl/>
              </w:rPr>
              <w:t>خاموشی</w:t>
            </w:r>
            <w:r w:rsidRPr="000D73F8">
              <w:rPr>
                <w:rFonts w:cs="Times New Roman" w:hint="cs"/>
                <w:color w:val="000000"/>
                <w:sz w:val="20"/>
                <w:rtl/>
              </w:rPr>
              <w:t> </w:t>
            </w:r>
            <w:r w:rsidRPr="000D73F8">
              <w:rPr>
                <w:rFonts w:cs="B Mitra" w:hint="cs"/>
                <w:color w:val="000000"/>
                <w:sz w:val="20"/>
                <w:rtl/>
              </w:rPr>
              <w:t>نیروگاه</w:t>
            </w:r>
            <w:r w:rsidRPr="000D73F8">
              <w:rPr>
                <w:rFonts w:cs="B Mitra"/>
                <w:color w:val="000000"/>
                <w:sz w:val="20"/>
                <w:rtl/>
              </w:rPr>
              <w:t xml:space="preserve"> </w:t>
            </w:r>
            <w:r w:rsidRPr="000D73F8">
              <w:rPr>
                <w:rFonts w:cs="B Mitra" w:hint="cs"/>
                <w:color w:val="000000"/>
                <w:sz w:val="20"/>
                <w:rtl/>
              </w:rPr>
              <w:t>و</w:t>
            </w:r>
            <w:r w:rsidRPr="000D73F8">
              <w:rPr>
                <w:rFonts w:cs="B Mitra"/>
                <w:color w:val="000000"/>
                <w:sz w:val="20"/>
                <w:rtl/>
              </w:rPr>
              <w:t xml:space="preserve"> </w:t>
            </w:r>
            <w:r w:rsidRPr="000D73F8">
              <w:rPr>
                <w:rFonts w:cs="B Mitra" w:hint="cs"/>
                <w:color w:val="000000"/>
                <w:sz w:val="20"/>
                <w:rtl/>
              </w:rPr>
              <w:t>ورود</w:t>
            </w:r>
            <w:r w:rsidRPr="000D73F8">
              <w:rPr>
                <w:rFonts w:cs="B Mitra"/>
                <w:color w:val="000000"/>
                <w:sz w:val="20"/>
                <w:rtl/>
              </w:rPr>
              <w:t xml:space="preserve"> </w:t>
            </w:r>
            <w:r w:rsidRPr="000D73F8">
              <w:rPr>
                <w:rFonts w:cs="B Mitra" w:hint="cs"/>
                <w:color w:val="000000"/>
                <w:sz w:val="20"/>
                <w:rtl/>
              </w:rPr>
              <w:t>مواد</w:t>
            </w:r>
            <w:r w:rsidRPr="000D73F8">
              <w:rPr>
                <w:rFonts w:cs="B Mitra"/>
                <w:color w:val="000000"/>
                <w:sz w:val="20"/>
                <w:rtl/>
              </w:rPr>
              <w:t xml:space="preserve"> </w:t>
            </w:r>
            <w:r w:rsidRPr="000D73F8">
              <w:rPr>
                <w:rFonts w:cs="B Mitra" w:hint="cs"/>
                <w:color w:val="000000"/>
                <w:sz w:val="20"/>
                <w:rtl/>
              </w:rPr>
              <w:t>شیمیایی</w:t>
            </w:r>
            <w:r w:rsidRPr="000D73F8">
              <w:rPr>
                <w:rFonts w:cs="B Mitra"/>
                <w:color w:val="000000"/>
                <w:sz w:val="20"/>
                <w:rtl/>
              </w:rPr>
              <w:t xml:space="preserve"> </w:t>
            </w:r>
            <w:r w:rsidRPr="000D73F8">
              <w:rPr>
                <w:rFonts w:cs="B Mitra" w:hint="cs"/>
                <w:color w:val="000000"/>
                <w:sz w:val="20"/>
                <w:rtl/>
              </w:rPr>
              <w:t>به</w:t>
            </w:r>
            <w:r w:rsidRPr="000D73F8">
              <w:rPr>
                <w:rFonts w:cs="B Mitra"/>
                <w:color w:val="000000"/>
                <w:sz w:val="20"/>
                <w:rtl/>
              </w:rPr>
              <w:t xml:space="preserve"> </w:t>
            </w:r>
            <w:r w:rsidRPr="000D73F8">
              <w:rPr>
                <w:rFonts w:cs="B Mitra" w:hint="cs"/>
                <w:color w:val="000000"/>
                <w:sz w:val="20"/>
                <w:rtl/>
              </w:rPr>
              <w:t>سی</w:t>
            </w:r>
            <w:r w:rsidRPr="000D73F8">
              <w:rPr>
                <w:rFonts w:cs="B Mitra"/>
                <w:color w:val="000000"/>
                <w:sz w:val="20"/>
                <w:rtl/>
              </w:rPr>
              <w:t>ال خنککننده بهعلت شکست لولههای کندانسور</w:t>
            </w:r>
          </w:p>
        </w:tc>
        <w:tc>
          <w:tcPr>
            <w:tcW w:w="1166" w:type="pct"/>
            <w:shd w:val="clear" w:color="auto" w:fill="FDE9D9" w:themeFill="accent6" w:themeFillTint="33"/>
            <w:vAlign w:val="center"/>
          </w:tcPr>
          <w:p w:rsidR="000D73F8" w:rsidRPr="000D73F8" w:rsidRDefault="000D73F8" w:rsidP="000D73F8">
            <w:pPr>
              <w:spacing w:line="0" w:lineRule="atLeast"/>
              <w:jc w:val="center"/>
              <w:rPr>
                <w:rFonts w:cs="B Mitra"/>
                <w:color w:val="000000"/>
                <w:sz w:val="20"/>
                <w:rtl/>
              </w:rPr>
            </w:pPr>
            <w:r w:rsidRPr="000D73F8">
              <w:rPr>
                <w:rFonts w:cs="B Mitra" w:hint="cs"/>
                <w:color w:val="000000"/>
                <w:sz w:val="20"/>
                <w:rtl/>
              </w:rPr>
              <w:t>مرکز منابع انسانی و آموزش، مدیریت توربین، مدیریت شیمی، معاونت تولید</w:t>
            </w:r>
          </w:p>
        </w:tc>
        <w:tc>
          <w:tcPr>
            <w:tcW w:w="579" w:type="pct"/>
            <w:shd w:val="clear" w:color="auto" w:fill="FDE9D9" w:themeFill="accent6" w:themeFillTint="33"/>
            <w:vAlign w:val="center"/>
          </w:tcPr>
          <w:p w:rsidR="000D73F8" w:rsidRPr="000D73F8" w:rsidRDefault="000D73F8" w:rsidP="000D73F8">
            <w:pPr>
              <w:spacing w:line="0" w:lineRule="atLeast"/>
              <w:jc w:val="center"/>
              <w:rPr>
                <w:rFonts w:cs="B Mitra"/>
                <w:color w:val="000000"/>
                <w:sz w:val="20"/>
                <w:rtl/>
              </w:rPr>
            </w:pPr>
            <w:r w:rsidRPr="000D73F8">
              <w:rPr>
                <w:rFonts w:cs="B Mitra" w:hint="cs"/>
                <w:color w:val="000000"/>
                <w:sz w:val="20"/>
                <w:rtl/>
              </w:rPr>
              <w:t>19/11/98</w:t>
            </w:r>
            <w:r w:rsidRPr="000D73F8">
              <w:rPr>
                <w:rFonts w:cs="B Mitra" w:hint="cs"/>
                <w:color w:val="000000"/>
                <w:sz w:val="20"/>
                <w:rtl/>
              </w:rPr>
              <w:br/>
              <w:t>عصر</w:t>
            </w:r>
          </w:p>
        </w:tc>
      </w:tr>
      <w:tr w:rsidR="000D73F8" w:rsidRPr="000D73F8" w:rsidTr="000D73F8">
        <w:trPr>
          <w:cantSplit/>
          <w:trHeight w:val="26"/>
          <w:jc w:val="center"/>
        </w:trPr>
        <w:tc>
          <w:tcPr>
            <w:tcW w:w="367" w:type="pct"/>
            <w:shd w:val="clear" w:color="auto" w:fill="FDE9D9" w:themeFill="accent6" w:themeFillTint="33"/>
            <w:vAlign w:val="center"/>
          </w:tcPr>
          <w:p w:rsidR="000D73F8" w:rsidRPr="000D73F8" w:rsidRDefault="000D73F8" w:rsidP="000D73F8">
            <w:pPr>
              <w:ind w:left="-340" w:right="-340"/>
              <w:jc w:val="center"/>
              <w:rPr>
                <w:rFonts w:cs="B Mitra"/>
                <w:color w:val="000000"/>
                <w:sz w:val="20"/>
                <w:rtl/>
              </w:rPr>
            </w:pPr>
            <w:r w:rsidRPr="000D73F8">
              <w:rPr>
                <w:rFonts w:cs="B Mitra" w:hint="cs"/>
                <w:color w:val="000000"/>
                <w:sz w:val="20"/>
                <w:rtl/>
              </w:rPr>
              <w:t>11</w:t>
            </w:r>
          </w:p>
        </w:tc>
        <w:tc>
          <w:tcPr>
            <w:tcW w:w="608" w:type="pct"/>
            <w:shd w:val="clear" w:color="auto" w:fill="FDE9D9" w:themeFill="accent6" w:themeFillTint="33"/>
            <w:vAlign w:val="center"/>
          </w:tcPr>
          <w:p w:rsidR="000D73F8" w:rsidRPr="000D73F8" w:rsidRDefault="000D73F8" w:rsidP="000D73F8">
            <w:pPr>
              <w:ind w:left="-340" w:right="-340"/>
              <w:jc w:val="center"/>
              <w:rPr>
                <w:rFonts w:cs="B Mitra"/>
                <w:color w:val="000000"/>
                <w:sz w:val="20"/>
                <w:rtl/>
              </w:rPr>
            </w:pPr>
            <w:r w:rsidRPr="000D73F8">
              <w:rPr>
                <w:rFonts w:cs="B Mitra"/>
                <w:color w:val="000000"/>
                <w:sz w:val="20"/>
              </w:rPr>
              <w:t>SER 2014-2</w:t>
            </w:r>
          </w:p>
        </w:tc>
        <w:tc>
          <w:tcPr>
            <w:tcW w:w="2280" w:type="pct"/>
            <w:shd w:val="clear" w:color="auto" w:fill="FDE9D9" w:themeFill="accent6" w:themeFillTint="33"/>
            <w:vAlign w:val="center"/>
          </w:tcPr>
          <w:p w:rsidR="000D73F8" w:rsidRPr="000D73F8" w:rsidRDefault="000D73F8" w:rsidP="000D73F8">
            <w:pPr>
              <w:bidi w:val="0"/>
              <w:spacing w:line="0" w:lineRule="atLeast"/>
              <w:rPr>
                <w:rFonts w:cs="B Mitra"/>
                <w:color w:val="000000"/>
                <w:sz w:val="20"/>
                <w:rtl/>
                <w:lang w:bidi="ar-SA"/>
              </w:rPr>
            </w:pPr>
            <w:r w:rsidRPr="000D73F8">
              <w:rPr>
                <w:rFonts w:cs="B Mitra"/>
                <w:color w:val="000000"/>
                <w:sz w:val="20"/>
                <w:lang w:bidi="ar-SA"/>
              </w:rPr>
              <w:t>Common mode Failure of Emergency Power due to Internal Flooding</w:t>
            </w:r>
          </w:p>
          <w:p w:rsidR="000D73F8" w:rsidRPr="000D73F8" w:rsidRDefault="000D73F8" w:rsidP="000D73F8">
            <w:pPr>
              <w:spacing w:line="0" w:lineRule="atLeast"/>
              <w:rPr>
                <w:rFonts w:cs="B Mitra"/>
                <w:color w:val="000000"/>
                <w:sz w:val="20"/>
                <w:lang w:bidi="ar-SA"/>
              </w:rPr>
            </w:pPr>
            <w:r w:rsidRPr="000D73F8">
              <w:rPr>
                <w:rFonts w:cs="B Mitra"/>
                <w:color w:val="000000"/>
                <w:sz w:val="20"/>
                <w:rtl/>
              </w:rPr>
              <w:t>خراب</w:t>
            </w:r>
            <w:r w:rsidRPr="000D73F8">
              <w:rPr>
                <w:rFonts w:cs="B Mitra" w:hint="cs"/>
                <w:color w:val="000000"/>
                <w:sz w:val="20"/>
                <w:rtl/>
              </w:rPr>
              <w:t>ی</w:t>
            </w:r>
            <w:r w:rsidRPr="000D73F8">
              <w:rPr>
                <w:rFonts w:cs="B Mitra"/>
                <w:color w:val="000000"/>
                <w:sz w:val="20"/>
                <w:rtl/>
              </w:rPr>
              <w:t xml:space="preserve"> </w:t>
            </w:r>
            <w:r w:rsidRPr="000D73F8">
              <w:rPr>
                <w:rFonts w:cs="B Mitra" w:hint="cs"/>
                <w:color w:val="000000"/>
                <w:sz w:val="20"/>
                <w:rtl/>
              </w:rPr>
              <w:t>با مود مشترک</w:t>
            </w:r>
            <w:r w:rsidRPr="000D73F8">
              <w:rPr>
                <w:rFonts w:cs="B Mitra"/>
                <w:color w:val="000000"/>
                <w:sz w:val="20"/>
                <w:rtl/>
              </w:rPr>
              <w:t xml:space="preserve"> </w:t>
            </w:r>
            <w:r w:rsidRPr="000D73F8">
              <w:rPr>
                <w:rFonts w:cs="B Mitra" w:hint="cs"/>
                <w:color w:val="000000"/>
                <w:sz w:val="20"/>
                <w:rtl/>
              </w:rPr>
              <w:t>منبع</w:t>
            </w:r>
            <w:r w:rsidRPr="000D73F8">
              <w:rPr>
                <w:rFonts w:cs="B Mitra"/>
                <w:color w:val="000000"/>
                <w:sz w:val="20"/>
                <w:rtl/>
              </w:rPr>
              <w:t xml:space="preserve"> </w:t>
            </w:r>
            <w:r w:rsidRPr="000D73F8">
              <w:rPr>
                <w:rFonts w:cs="B Mitra" w:hint="cs"/>
                <w:color w:val="000000"/>
                <w:sz w:val="20"/>
                <w:rtl/>
              </w:rPr>
              <w:t>تغذیه برق</w:t>
            </w:r>
            <w:r w:rsidRPr="000D73F8">
              <w:rPr>
                <w:rFonts w:cs="B Mitra"/>
                <w:color w:val="000000"/>
                <w:sz w:val="20"/>
                <w:rtl/>
              </w:rPr>
              <w:t xml:space="preserve"> اضطرار</w:t>
            </w:r>
            <w:r w:rsidRPr="000D73F8">
              <w:rPr>
                <w:rFonts w:cs="B Mitra" w:hint="cs"/>
                <w:color w:val="000000"/>
                <w:sz w:val="20"/>
                <w:rtl/>
              </w:rPr>
              <w:t>ی</w:t>
            </w:r>
            <w:r w:rsidRPr="000D73F8">
              <w:rPr>
                <w:rFonts w:cs="B Mitra"/>
                <w:color w:val="000000"/>
                <w:sz w:val="20"/>
                <w:rtl/>
              </w:rPr>
              <w:t xml:space="preserve"> به</w:t>
            </w:r>
            <w:r w:rsidRPr="000D73F8">
              <w:rPr>
                <w:rFonts w:cs="B Mitra" w:hint="cs"/>
                <w:color w:val="000000"/>
                <w:sz w:val="20"/>
                <w:rtl/>
              </w:rPr>
              <w:t>‌</w:t>
            </w:r>
            <w:r w:rsidRPr="000D73F8">
              <w:rPr>
                <w:rFonts w:cs="B Mitra"/>
                <w:color w:val="000000"/>
                <w:sz w:val="20"/>
                <w:rtl/>
              </w:rPr>
              <w:t>علت آب</w:t>
            </w:r>
            <w:r w:rsidRPr="000D73F8">
              <w:rPr>
                <w:rFonts w:cs="B Mitra" w:hint="cs"/>
                <w:color w:val="000000"/>
                <w:sz w:val="20"/>
                <w:rtl/>
              </w:rPr>
              <w:t>‌</w:t>
            </w:r>
            <w:r w:rsidRPr="000D73F8">
              <w:rPr>
                <w:rFonts w:cs="B Mitra"/>
                <w:color w:val="000000"/>
                <w:sz w:val="20"/>
                <w:rtl/>
              </w:rPr>
              <w:t>گرفتک</w:t>
            </w:r>
            <w:r w:rsidRPr="000D73F8">
              <w:rPr>
                <w:rFonts w:cs="B Mitra" w:hint="cs"/>
                <w:color w:val="000000"/>
                <w:sz w:val="20"/>
                <w:rtl/>
              </w:rPr>
              <w:t>ی</w:t>
            </w:r>
            <w:r w:rsidRPr="000D73F8">
              <w:rPr>
                <w:rFonts w:cs="B Mitra"/>
                <w:color w:val="000000"/>
                <w:sz w:val="20"/>
                <w:rtl/>
              </w:rPr>
              <w:t xml:space="preserve"> داخل</w:t>
            </w:r>
            <w:r w:rsidRPr="000D73F8">
              <w:rPr>
                <w:rFonts w:cs="B Mitra" w:hint="cs"/>
                <w:color w:val="000000"/>
                <w:sz w:val="20"/>
                <w:rtl/>
              </w:rPr>
              <w:t>ی</w:t>
            </w:r>
          </w:p>
        </w:tc>
        <w:tc>
          <w:tcPr>
            <w:tcW w:w="1166" w:type="pct"/>
            <w:shd w:val="clear" w:color="auto" w:fill="FDE9D9" w:themeFill="accent6" w:themeFillTint="33"/>
            <w:vAlign w:val="center"/>
          </w:tcPr>
          <w:p w:rsidR="000D73F8" w:rsidRPr="000D73F8" w:rsidRDefault="000D73F8" w:rsidP="000D73F8">
            <w:pPr>
              <w:spacing w:line="0" w:lineRule="atLeast"/>
              <w:jc w:val="center"/>
              <w:rPr>
                <w:rFonts w:cs="B Mitra"/>
                <w:color w:val="000000"/>
                <w:sz w:val="20"/>
                <w:rtl/>
              </w:rPr>
            </w:pPr>
            <w:r w:rsidRPr="000D73F8">
              <w:rPr>
                <w:rFonts w:cs="B Mitra" w:hint="cs"/>
                <w:color w:val="000000"/>
                <w:sz w:val="20"/>
                <w:rtl/>
              </w:rPr>
              <w:t>مدیریت برق</w:t>
            </w:r>
          </w:p>
        </w:tc>
        <w:tc>
          <w:tcPr>
            <w:tcW w:w="579" w:type="pct"/>
            <w:shd w:val="clear" w:color="auto" w:fill="FDE9D9" w:themeFill="accent6" w:themeFillTint="33"/>
            <w:vAlign w:val="center"/>
          </w:tcPr>
          <w:p w:rsidR="000D73F8" w:rsidRPr="000D73F8" w:rsidRDefault="000D73F8" w:rsidP="000D73F8">
            <w:pPr>
              <w:spacing w:line="0" w:lineRule="atLeast"/>
              <w:jc w:val="center"/>
              <w:rPr>
                <w:rFonts w:cs="B Mitra"/>
                <w:color w:val="000000"/>
                <w:sz w:val="20"/>
                <w:rtl/>
              </w:rPr>
            </w:pPr>
            <w:r w:rsidRPr="000D73F8">
              <w:rPr>
                <w:rFonts w:cs="B Mitra" w:hint="cs"/>
                <w:color w:val="000000"/>
                <w:sz w:val="20"/>
                <w:rtl/>
              </w:rPr>
              <w:t>20/11/98</w:t>
            </w:r>
            <w:r w:rsidRPr="000D73F8">
              <w:rPr>
                <w:rFonts w:cs="B Mitra" w:hint="cs"/>
                <w:color w:val="000000"/>
                <w:sz w:val="20"/>
                <w:rtl/>
              </w:rPr>
              <w:br/>
              <w:t>صبح</w:t>
            </w:r>
          </w:p>
        </w:tc>
      </w:tr>
      <w:tr w:rsidR="000D73F8" w:rsidRPr="000D73F8" w:rsidTr="000D73F8">
        <w:trPr>
          <w:cantSplit/>
          <w:trHeight w:val="26"/>
          <w:jc w:val="center"/>
        </w:trPr>
        <w:tc>
          <w:tcPr>
            <w:tcW w:w="367" w:type="pct"/>
            <w:shd w:val="clear" w:color="auto" w:fill="FDE9D9" w:themeFill="accent6" w:themeFillTint="33"/>
            <w:vAlign w:val="center"/>
          </w:tcPr>
          <w:p w:rsidR="000D73F8" w:rsidRPr="000D73F8" w:rsidRDefault="000D73F8" w:rsidP="000D73F8">
            <w:pPr>
              <w:ind w:left="-340" w:right="-340"/>
              <w:jc w:val="center"/>
              <w:rPr>
                <w:rFonts w:cs="B Mitra"/>
                <w:color w:val="000000"/>
                <w:sz w:val="20"/>
                <w:rtl/>
              </w:rPr>
            </w:pPr>
            <w:r w:rsidRPr="000D73F8">
              <w:rPr>
                <w:rFonts w:cs="B Mitra" w:hint="cs"/>
                <w:sz w:val="20"/>
                <w:rtl/>
              </w:rPr>
              <w:t>12</w:t>
            </w:r>
          </w:p>
        </w:tc>
        <w:tc>
          <w:tcPr>
            <w:tcW w:w="608" w:type="pct"/>
            <w:shd w:val="clear" w:color="auto" w:fill="FDE9D9" w:themeFill="accent6" w:themeFillTint="33"/>
            <w:vAlign w:val="center"/>
          </w:tcPr>
          <w:p w:rsidR="000D73F8" w:rsidRPr="000D73F8" w:rsidRDefault="000D73F8" w:rsidP="000D73F8">
            <w:pPr>
              <w:ind w:left="-340" w:right="-340"/>
              <w:jc w:val="center"/>
              <w:rPr>
                <w:rFonts w:cs="B Mitra"/>
                <w:color w:val="000000"/>
                <w:sz w:val="20"/>
              </w:rPr>
            </w:pPr>
            <w:r w:rsidRPr="000D73F8">
              <w:rPr>
                <w:rFonts w:cs="B Mitra"/>
                <w:color w:val="000000"/>
                <w:sz w:val="20"/>
              </w:rPr>
              <w:t>SER 2012-3</w:t>
            </w:r>
          </w:p>
        </w:tc>
        <w:tc>
          <w:tcPr>
            <w:tcW w:w="2280" w:type="pct"/>
            <w:shd w:val="clear" w:color="auto" w:fill="FDE9D9" w:themeFill="accent6" w:themeFillTint="33"/>
            <w:vAlign w:val="center"/>
          </w:tcPr>
          <w:p w:rsidR="000D73F8" w:rsidRPr="000D73F8" w:rsidRDefault="000D73F8" w:rsidP="000D73F8">
            <w:pPr>
              <w:bidi w:val="0"/>
              <w:spacing w:line="0" w:lineRule="atLeast"/>
              <w:rPr>
                <w:rFonts w:cs="B Mitra"/>
                <w:color w:val="000000"/>
                <w:sz w:val="20"/>
                <w:rtl/>
                <w:lang w:bidi="ar-SA"/>
              </w:rPr>
            </w:pPr>
            <w:r w:rsidRPr="000D73F8">
              <w:rPr>
                <w:rFonts w:cs="B Mitra"/>
                <w:color w:val="000000"/>
                <w:sz w:val="20"/>
                <w:lang w:bidi="ar-SA"/>
              </w:rPr>
              <w:t>Station Blackout and Loss of Shutdown Cooling Event Resulting from Inadequate Risk Assessment</w:t>
            </w:r>
          </w:p>
          <w:p w:rsidR="000D73F8" w:rsidRPr="000D73F8" w:rsidRDefault="000D73F8" w:rsidP="000D73F8">
            <w:pPr>
              <w:spacing w:line="0" w:lineRule="atLeast"/>
              <w:rPr>
                <w:rFonts w:cs="B Mitra"/>
                <w:color w:val="000000"/>
                <w:sz w:val="20"/>
                <w:lang w:bidi="ar-SA"/>
              </w:rPr>
            </w:pP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خاموشي نيروگاه و از دست رفتن 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خنک‌کنندگی زمان خاموشی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 xml:space="preserve"> به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‌</w:t>
            </w:r>
            <w:r w:rsidRPr="000D73F8">
              <w:rPr>
                <w:rFonts w:cs="B Mitra"/>
                <w:color w:val="000000"/>
                <w:sz w:val="20"/>
                <w:rtl/>
                <w:lang w:bidi="ar-SA"/>
              </w:rPr>
              <w:t>دليل ارزيابي ريسك نا</w:t>
            </w:r>
            <w:r w:rsidRPr="000D73F8">
              <w:rPr>
                <w:rFonts w:cs="B Mitra" w:hint="cs"/>
                <w:color w:val="000000"/>
                <w:sz w:val="20"/>
                <w:rtl/>
                <w:lang w:bidi="ar-SA"/>
              </w:rPr>
              <w:t>کافی</w:t>
            </w:r>
          </w:p>
        </w:tc>
        <w:tc>
          <w:tcPr>
            <w:tcW w:w="1166" w:type="pct"/>
            <w:shd w:val="clear" w:color="auto" w:fill="FDE9D9" w:themeFill="accent6" w:themeFillTint="33"/>
            <w:vAlign w:val="center"/>
          </w:tcPr>
          <w:p w:rsidR="000D73F8" w:rsidRPr="000D73F8" w:rsidRDefault="000D73F8" w:rsidP="000D73F8">
            <w:pPr>
              <w:spacing w:line="0" w:lineRule="atLeast"/>
              <w:jc w:val="center"/>
              <w:rPr>
                <w:rFonts w:cs="B Mitra"/>
                <w:color w:val="000000"/>
                <w:sz w:val="20"/>
                <w:rtl/>
              </w:rPr>
            </w:pPr>
            <w:r w:rsidRPr="000D73F8">
              <w:rPr>
                <w:rFonts w:cs="B Mitra" w:hint="cs"/>
                <w:color w:val="000000"/>
                <w:sz w:val="20"/>
                <w:rtl/>
              </w:rPr>
              <w:t>مدیریت ایمنی هسته‌ای و سوخت</w:t>
            </w:r>
          </w:p>
        </w:tc>
        <w:tc>
          <w:tcPr>
            <w:tcW w:w="579" w:type="pct"/>
            <w:shd w:val="clear" w:color="auto" w:fill="FDE9D9" w:themeFill="accent6" w:themeFillTint="33"/>
            <w:vAlign w:val="center"/>
          </w:tcPr>
          <w:p w:rsidR="000D73F8" w:rsidRPr="000D73F8" w:rsidRDefault="000D73F8" w:rsidP="000D73F8">
            <w:pPr>
              <w:spacing w:line="0" w:lineRule="atLeast"/>
              <w:jc w:val="center"/>
              <w:rPr>
                <w:rFonts w:cs="B Mitra"/>
                <w:color w:val="000000"/>
                <w:sz w:val="20"/>
                <w:rtl/>
              </w:rPr>
            </w:pPr>
            <w:r w:rsidRPr="000D73F8">
              <w:rPr>
                <w:rFonts w:cs="B Mitra" w:hint="cs"/>
                <w:color w:val="000000"/>
                <w:sz w:val="20"/>
                <w:rtl/>
              </w:rPr>
              <w:t>20/11/98</w:t>
            </w:r>
            <w:r w:rsidRPr="000D73F8">
              <w:rPr>
                <w:rFonts w:cs="B Mitra" w:hint="cs"/>
                <w:color w:val="000000"/>
                <w:sz w:val="20"/>
                <w:rtl/>
              </w:rPr>
              <w:br/>
              <w:t>عصر</w:t>
            </w:r>
          </w:p>
        </w:tc>
      </w:tr>
    </w:tbl>
    <w:p w:rsidR="000D73F8" w:rsidRPr="000D73F8" w:rsidRDefault="000D73F8" w:rsidP="000D73F8">
      <w:pPr>
        <w:jc w:val="lowKashida"/>
        <w:rPr>
          <w:rFonts w:ascii="Arial" w:hAnsi="Arial" w:cs="B Mitra"/>
          <w:sz w:val="20"/>
          <w:szCs w:val="20"/>
          <w:rtl/>
        </w:rPr>
      </w:pPr>
    </w:p>
    <w:sectPr w:rsidR="000D73F8" w:rsidRPr="000D73F8" w:rsidSect="008D3639">
      <w:headerReference w:type="default" r:id="rId10"/>
      <w:footerReference w:type="default" r:id="rId11"/>
      <w:pgSz w:w="11907" w:h="16840" w:code="9"/>
      <w:pgMar w:top="1440" w:right="1134" w:bottom="990" w:left="1134" w:header="709" w:footer="26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D15" w:rsidRDefault="00AF7D15">
      <w:r>
        <w:separator/>
      </w:r>
    </w:p>
  </w:endnote>
  <w:endnote w:type="continuationSeparator" w:id="0">
    <w:p w:rsidR="00AF7D15" w:rsidRDefault="00AF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Mitra"/>
        <w:rtl/>
      </w:rPr>
      <w:id w:val="-755445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3639" w:rsidRPr="002364AD" w:rsidRDefault="008D3639">
        <w:pPr>
          <w:pStyle w:val="Footer"/>
          <w:jc w:val="right"/>
          <w:rPr>
            <w:rFonts w:cs="B Mitra"/>
          </w:rPr>
        </w:pPr>
        <w:r w:rsidRPr="002364AD">
          <w:rPr>
            <w:rFonts w:cs="B Mitra"/>
          </w:rPr>
          <w:fldChar w:fldCharType="begin"/>
        </w:r>
        <w:r w:rsidRPr="002364AD">
          <w:rPr>
            <w:rFonts w:cs="B Mitra"/>
          </w:rPr>
          <w:instrText xml:space="preserve"> PAGE   \* MERGEFORMAT </w:instrText>
        </w:r>
        <w:r w:rsidRPr="002364AD">
          <w:rPr>
            <w:rFonts w:cs="B Mitra"/>
          </w:rPr>
          <w:fldChar w:fldCharType="separate"/>
        </w:r>
        <w:r w:rsidR="00960ADA">
          <w:rPr>
            <w:rFonts w:cs="B Mitra"/>
            <w:noProof/>
            <w:rtl/>
          </w:rPr>
          <w:t>2</w:t>
        </w:r>
        <w:r w:rsidRPr="002364AD">
          <w:rPr>
            <w:rFonts w:cs="B Mitra"/>
            <w:noProof/>
          </w:rPr>
          <w:fldChar w:fldCharType="end"/>
        </w:r>
      </w:p>
    </w:sdtContent>
  </w:sdt>
  <w:p w:rsidR="008D3639" w:rsidRPr="002364AD" w:rsidRDefault="008D3639">
    <w:pPr>
      <w:pStyle w:val="Footer"/>
      <w:rPr>
        <w:rFonts w:cs="B Mitr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D15" w:rsidRDefault="00AF7D15">
      <w:r>
        <w:separator/>
      </w:r>
    </w:p>
  </w:footnote>
  <w:footnote w:type="continuationSeparator" w:id="0">
    <w:p w:rsidR="00AF7D15" w:rsidRDefault="00AF7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39" w:rsidRDefault="008D3639" w:rsidP="008D3639">
    <w:pPr>
      <w:pStyle w:val="Header"/>
    </w:pPr>
  </w:p>
  <w:p w:rsidR="008D3639" w:rsidRDefault="008D36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3F1E"/>
    <w:multiLevelType w:val="hybridMultilevel"/>
    <w:tmpl w:val="324CE09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6265855"/>
    <w:multiLevelType w:val="hybridMultilevel"/>
    <w:tmpl w:val="DFA8E7E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E6E0873"/>
    <w:multiLevelType w:val="hybridMultilevel"/>
    <w:tmpl w:val="BD4E0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72EEB"/>
    <w:multiLevelType w:val="hybridMultilevel"/>
    <w:tmpl w:val="4FDAE72C"/>
    <w:lvl w:ilvl="0" w:tplc="13DC5DAE">
      <w:start w:val="1"/>
      <w:numFmt w:val="decimal"/>
      <w:lvlText w:val="%1."/>
      <w:lvlJc w:val="left"/>
      <w:pPr>
        <w:ind w:left="720" w:hanging="360"/>
      </w:pPr>
      <w:rPr>
        <w:rFonts w:hint="default"/>
        <w:bCs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B13A6"/>
    <w:multiLevelType w:val="hybridMultilevel"/>
    <w:tmpl w:val="0F9E96D0"/>
    <w:lvl w:ilvl="0" w:tplc="2F507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0075E"/>
    <w:multiLevelType w:val="hybridMultilevel"/>
    <w:tmpl w:val="9EBE89A2"/>
    <w:lvl w:ilvl="0" w:tplc="DF3A3676">
      <w:numFmt w:val="bullet"/>
      <w:lvlText w:val="-"/>
      <w:lvlJc w:val="left"/>
      <w:pPr>
        <w:ind w:left="81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F9"/>
    <w:rsid w:val="00013E50"/>
    <w:rsid w:val="00016902"/>
    <w:rsid w:val="00022937"/>
    <w:rsid w:val="00026F82"/>
    <w:rsid w:val="000273F9"/>
    <w:rsid w:val="0003237E"/>
    <w:rsid w:val="000339A5"/>
    <w:rsid w:val="000413F2"/>
    <w:rsid w:val="00045542"/>
    <w:rsid w:val="00055943"/>
    <w:rsid w:val="0006127C"/>
    <w:rsid w:val="000663B3"/>
    <w:rsid w:val="00075418"/>
    <w:rsid w:val="0008550C"/>
    <w:rsid w:val="00087578"/>
    <w:rsid w:val="000903F2"/>
    <w:rsid w:val="000A5C78"/>
    <w:rsid w:val="000C0AAD"/>
    <w:rsid w:val="000C0DA8"/>
    <w:rsid w:val="000C6FCC"/>
    <w:rsid w:val="000D2208"/>
    <w:rsid w:val="000D3919"/>
    <w:rsid w:val="000D684D"/>
    <w:rsid w:val="000D73F8"/>
    <w:rsid w:val="000E1215"/>
    <w:rsid w:val="000E28D9"/>
    <w:rsid w:val="000E40D9"/>
    <w:rsid w:val="000F2DA9"/>
    <w:rsid w:val="001102D8"/>
    <w:rsid w:val="00132E23"/>
    <w:rsid w:val="00140599"/>
    <w:rsid w:val="00140838"/>
    <w:rsid w:val="00142983"/>
    <w:rsid w:val="00143215"/>
    <w:rsid w:val="0015793E"/>
    <w:rsid w:val="00157E6F"/>
    <w:rsid w:val="001604D2"/>
    <w:rsid w:val="00176BF5"/>
    <w:rsid w:val="00177C57"/>
    <w:rsid w:val="00181E86"/>
    <w:rsid w:val="00183CF7"/>
    <w:rsid w:val="001849C9"/>
    <w:rsid w:val="00191B85"/>
    <w:rsid w:val="00192DA3"/>
    <w:rsid w:val="00193642"/>
    <w:rsid w:val="00195C9A"/>
    <w:rsid w:val="001A666C"/>
    <w:rsid w:val="001B25CF"/>
    <w:rsid w:val="001B51C8"/>
    <w:rsid w:val="001C1CED"/>
    <w:rsid w:val="001F4563"/>
    <w:rsid w:val="00201850"/>
    <w:rsid w:val="00214801"/>
    <w:rsid w:val="002163E6"/>
    <w:rsid w:val="00216F38"/>
    <w:rsid w:val="00217CB3"/>
    <w:rsid w:val="00220B54"/>
    <w:rsid w:val="00221AFD"/>
    <w:rsid w:val="002306A8"/>
    <w:rsid w:val="002364AD"/>
    <w:rsid w:val="00242AA8"/>
    <w:rsid w:val="0024677D"/>
    <w:rsid w:val="0025598E"/>
    <w:rsid w:val="00280687"/>
    <w:rsid w:val="00281317"/>
    <w:rsid w:val="00284E3B"/>
    <w:rsid w:val="00286560"/>
    <w:rsid w:val="002A2242"/>
    <w:rsid w:val="002A2662"/>
    <w:rsid w:val="002A7F91"/>
    <w:rsid w:val="002B11D1"/>
    <w:rsid w:val="002B14A5"/>
    <w:rsid w:val="002B1839"/>
    <w:rsid w:val="002C0369"/>
    <w:rsid w:val="002D192C"/>
    <w:rsid w:val="002D3C4F"/>
    <w:rsid w:val="002D4719"/>
    <w:rsid w:val="002F62FF"/>
    <w:rsid w:val="003042A2"/>
    <w:rsid w:val="003055EF"/>
    <w:rsid w:val="00310C61"/>
    <w:rsid w:val="00325C6E"/>
    <w:rsid w:val="00330D8F"/>
    <w:rsid w:val="003329B5"/>
    <w:rsid w:val="00337A10"/>
    <w:rsid w:val="00351905"/>
    <w:rsid w:val="00371F0B"/>
    <w:rsid w:val="00373303"/>
    <w:rsid w:val="00386593"/>
    <w:rsid w:val="0039264A"/>
    <w:rsid w:val="00393ABD"/>
    <w:rsid w:val="00394338"/>
    <w:rsid w:val="00396F29"/>
    <w:rsid w:val="003A3558"/>
    <w:rsid w:val="003A6850"/>
    <w:rsid w:val="003B4F90"/>
    <w:rsid w:val="003B5B4F"/>
    <w:rsid w:val="003B5C51"/>
    <w:rsid w:val="003D423E"/>
    <w:rsid w:val="003D5ED3"/>
    <w:rsid w:val="003E22F7"/>
    <w:rsid w:val="003E53BD"/>
    <w:rsid w:val="003E7B61"/>
    <w:rsid w:val="003F0E5E"/>
    <w:rsid w:val="003F62D5"/>
    <w:rsid w:val="00400233"/>
    <w:rsid w:val="004015AE"/>
    <w:rsid w:val="00401C00"/>
    <w:rsid w:val="004021AB"/>
    <w:rsid w:val="004030EE"/>
    <w:rsid w:val="00403526"/>
    <w:rsid w:val="004039EB"/>
    <w:rsid w:val="00423176"/>
    <w:rsid w:val="00434298"/>
    <w:rsid w:val="00437244"/>
    <w:rsid w:val="004637AD"/>
    <w:rsid w:val="00464663"/>
    <w:rsid w:val="00471144"/>
    <w:rsid w:val="00492A6A"/>
    <w:rsid w:val="004A050D"/>
    <w:rsid w:val="004A387E"/>
    <w:rsid w:val="004B6F3F"/>
    <w:rsid w:val="004C0FC2"/>
    <w:rsid w:val="004C199D"/>
    <w:rsid w:val="004C6C60"/>
    <w:rsid w:val="004E3099"/>
    <w:rsid w:val="004F65D0"/>
    <w:rsid w:val="0050104A"/>
    <w:rsid w:val="00506300"/>
    <w:rsid w:val="005076E8"/>
    <w:rsid w:val="00530E25"/>
    <w:rsid w:val="00543BCC"/>
    <w:rsid w:val="005456DA"/>
    <w:rsid w:val="00556B2E"/>
    <w:rsid w:val="00566390"/>
    <w:rsid w:val="00575DDD"/>
    <w:rsid w:val="00580833"/>
    <w:rsid w:val="00592FA9"/>
    <w:rsid w:val="005A494E"/>
    <w:rsid w:val="005B362B"/>
    <w:rsid w:val="005B36B3"/>
    <w:rsid w:val="005B66C1"/>
    <w:rsid w:val="005C0518"/>
    <w:rsid w:val="005C7D6A"/>
    <w:rsid w:val="005D7B57"/>
    <w:rsid w:val="005D7F04"/>
    <w:rsid w:val="005E2935"/>
    <w:rsid w:val="0061446E"/>
    <w:rsid w:val="006146DA"/>
    <w:rsid w:val="00614F38"/>
    <w:rsid w:val="0061641A"/>
    <w:rsid w:val="00616F09"/>
    <w:rsid w:val="006213D7"/>
    <w:rsid w:val="00622621"/>
    <w:rsid w:val="006247F1"/>
    <w:rsid w:val="00627631"/>
    <w:rsid w:val="00630129"/>
    <w:rsid w:val="00631220"/>
    <w:rsid w:val="00647764"/>
    <w:rsid w:val="00655099"/>
    <w:rsid w:val="00656D4C"/>
    <w:rsid w:val="0066416F"/>
    <w:rsid w:val="00664630"/>
    <w:rsid w:val="00664960"/>
    <w:rsid w:val="0067443C"/>
    <w:rsid w:val="00674D45"/>
    <w:rsid w:val="00682275"/>
    <w:rsid w:val="006B12C3"/>
    <w:rsid w:val="006B7C2F"/>
    <w:rsid w:val="006C121E"/>
    <w:rsid w:val="006C5D51"/>
    <w:rsid w:val="006D22DA"/>
    <w:rsid w:val="006D6892"/>
    <w:rsid w:val="006E24E5"/>
    <w:rsid w:val="006E3FCB"/>
    <w:rsid w:val="006E4CC7"/>
    <w:rsid w:val="006F6DFA"/>
    <w:rsid w:val="006F714F"/>
    <w:rsid w:val="006F7AC6"/>
    <w:rsid w:val="00700A1D"/>
    <w:rsid w:val="007075FE"/>
    <w:rsid w:val="00710F79"/>
    <w:rsid w:val="00716F70"/>
    <w:rsid w:val="007256EB"/>
    <w:rsid w:val="007277DB"/>
    <w:rsid w:val="00731D0D"/>
    <w:rsid w:val="00736A41"/>
    <w:rsid w:val="00743D69"/>
    <w:rsid w:val="0074496A"/>
    <w:rsid w:val="00754247"/>
    <w:rsid w:val="00761EA8"/>
    <w:rsid w:val="00771465"/>
    <w:rsid w:val="007763EE"/>
    <w:rsid w:val="00792CC8"/>
    <w:rsid w:val="00795FA8"/>
    <w:rsid w:val="007A731F"/>
    <w:rsid w:val="007B25DD"/>
    <w:rsid w:val="007B2BBF"/>
    <w:rsid w:val="007B2C50"/>
    <w:rsid w:val="007B53F4"/>
    <w:rsid w:val="007B57E9"/>
    <w:rsid w:val="007B6292"/>
    <w:rsid w:val="007C2900"/>
    <w:rsid w:val="007C6FF2"/>
    <w:rsid w:val="007D2314"/>
    <w:rsid w:val="007D529C"/>
    <w:rsid w:val="007D5AC9"/>
    <w:rsid w:val="007E5AA4"/>
    <w:rsid w:val="007F29EE"/>
    <w:rsid w:val="007F7AB5"/>
    <w:rsid w:val="00801B62"/>
    <w:rsid w:val="0080582D"/>
    <w:rsid w:val="00810875"/>
    <w:rsid w:val="008205DE"/>
    <w:rsid w:val="008208C3"/>
    <w:rsid w:val="00821E61"/>
    <w:rsid w:val="00827D6C"/>
    <w:rsid w:val="00833E7A"/>
    <w:rsid w:val="00835EBF"/>
    <w:rsid w:val="008403FF"/>
    <w:rsid w:val="00845288"/>
    <w:rsid w:val="00861479"/>
    <w:rsid w:val="00872905"/>
    <w:rsid w:val="008837EE"/>
    <w:rsid w:val="00891556"/>
    <w:rsid w:val="00895B15"/>
    <w:rsid w:val="008A008F"/>
    <w:rsid w:val="008A3890"/>
    <w:rsid w:val="008B034E"/>
    <w:rsid w:val="008C42AD"/>
    <w:rsid w:val="008C5869"/>
    <w:rsid w:val="008C6040"/>
    <w:rsid w:val="008C622A"/>
    <w:rsid w:val="008D0694"/>
    <w:rsid w:val="008D14A6"/>
    <w:rsid w:val="008D3639"/>
    <w:rsid w:val="008D3C1D"/>
    <w:rsid w:val="008E35D8"/>
    <w:rsid w:val="008F0CDF"/>
    <w:rsid w:val="00901189"/>
    <w:rsid w:val="00920E6A"/>
    <w:rsid w:val="00921B0E"/>
    <w:rsid w:val="00923715"/>
    <w:rsid w:val="00933173"/>
    <w:rsid w:val="00936CC7"/>
    <w:rsid w:val="00942EE0"/>
    <w:rsid w:val="009459A0"/>
    <w:rsid w:val="009502E2"/>
    <w:rsid w:val="00954D14"/>
    <w:rsid w:val="00957E95"/>
    <w:rsid w:val="00960ADA"/>
    <w:rsid w:val="00971C38"/>
    <w:rsid w:val="00974105"/>
    <w:rsid w:val="0098192D"/>
    <w:rsid w:val="00982A28"/>
    <w:rsid w:val="00990EA1"/>
    <w:rsid w:val="009A6A30"/>
    <w:rsid w:val="009A7C53"/>
    <w:rsid w:val="009B1573"/>
    <w:rsid w:val="009C5711"/>
    <w:rsid w:val="009C7A75"/>
    <w:rsid w:val="009E555F"/>
    <w:rsid w:val="009E6025"/>
    <w:rsid w:val="009E78CE"/>
    <w:rsid w:val="00A02395"/>
    <w:rsid w:val="00A036E5"/>
    <w:rsid w:val="00A03FB7"/>
    <w:rsid w:val="00A04EF2"/>
    <w:rsid w:val="00A0584B"/>
    <w:rsid w:val="00A26EFD"/>
    <w:rsid w:val="00A315D6"/>
    <w:rsid w:val="00A3547D"/>
    <w:rsid w:val="00A366B0"/>
    <w:rsid w:val="00A37266"/>
    <w:rsid w:val="00A412C8"/>
    <w:rsid w:val="00A522CE"/>
    <w:rsid w:val="00AA56FE"/>
    <w:rsid w:val="00AD1585"/>
    <w:rsid w:val="00AD680E"/>
    <w:rsid w:val="00AE31B9"/>
    <w:rsid w:val="00AE3B4D"/>
    <w:rsid w:val="00AF1304"/>
    <w:rsid w:val="00AF7D15"/>
    <w:rsid w:val="00B03062"/>
    <w:rsid w:val="00B069C2"/>
    <w:rsid w:val="00B076F8"/>
    <w:rsid w:val="00B10222"/>
    <w:rsid w:val="00B1564E"/>
    <w:rsid w:val="00B1738E"/>
    <w:rsid w:val="00B23B49"/>
    <w:rsid w:val="00B24A18"/>
    <w:rsid w:val="00B34DD0"/>
    <w:rsid w:val="00B449F4"/>
    <w:rsid w:val="00B4566B"/>
    <w:rsid w:val="00B60BDA"/>
    <w:rsid w:val="00B61DF3"/>
    <w:rsid w:val="00B71D5B"/>
    <w:rsid w:val="00B72BCB"/>
    <w:rsid w:val="00B73E22"/>
    <w:rsid w:val="00B7485D"/>
    <w:rsid w:val="00B77091"/>
    <w:rsid w:val="00B840AE"/>
    <w:rsid w:val="00B913B3"/>
    <w:rsid w:val="00B94DCC"/>
    <w:rsid w:val="00B97C9D"/>
    <w:rsid w:val="00BB1031"/>
    <w:rsid w:val="00BB3604"/>
    <w:rsid w:val="00BC1915"/>
    <w:rsid w:val="00BC687B"/>
    <w:rsid w:val="00BE236B"/>
    <w:rsid w:val="00BE23B2"/>
    <w:rsid w:val="00BE2549"/>
    <w:rsid w:val="00BE772E"/>
    <w:rsid w:val="00C00365"/>
    <w:rsid w:val="00C16535"/>
    <w:rsid w:val="00C209D9"/>
    <w:rsid w:val="00C21DD8"/>
    <w:rsid w:val="00C258EB"/>
    <w:rsid w:val="00C25B01"/>
    <w:rsid w:val="00C31135"/>
    <w:rsid w:val="00C37167"/>
    <w:rsid w:val="00C516AF"/>
    <w:rsid w:val="00C62643"/>
    <w:rsid w:val="00C65A71"/>
    <w:rsid w:val="00C66AA6"/>
    <w:rsid w:val="00C71EEF"/>
    <w:rsid w:val="00C8368B"/>
    <w:rsid w:val="00C85440"/>
    <w:rsid w:val="00C9285A"/>
    <w:rsid w:val="00CA250E"/>
    <w:rsid w:val="00CA564D"/>
    <w:rsid w:val="00CB21AE"/>
    <w:rsid w:val="00CB2798"/>
    <w:rsid w:val="00CB54DA"/>
    <w:rsid w:val="00CC0291"/>
    <w:rsid w:val="00CC1FCF"/>
    <w:rsid w:val="00CC3AFD"/>
    <w:rsid w:val="00CD0392"/>
    <w:rsid w:val="00CD2848"/>
    <w:rsid w:val="00CD4D0B"/>
    <w:rsid w:val="00CE4185"/>
    <w:rsid w:val="00CE4EB9"/>
    <w:rsid w:val="00D11E3D"/>
    <w:rsid w:val="00D12085"/>
    <w:rsid w:val="00D14982"/>
    <w:rsid w:val="00D23F78"/>
    <w:rsid w:val="00D26580"/>
    <w:rsid w:val="00D42D59"/>
    <w:rsid w:val="00D4367F"/>
    <w:rsid w:val="00D5203A"/>
    <w:rsid w:val="00D57699"/>
    <w:rsid w:val="00D621E1"/>
    <w:rsid w:val="00D758B7"/>
    <w:rsid w:val="00D76A62"/>
    <w:rsid w:val="00D8064E"/>
    <w:rsid w:val="00D93CD1"/>
    <w:rsid w:val="00D96BDB"/>
    <w:rsid w:val="00DA4D70"/>
    <w:rsid w:val="00DB17EB"/>
    <w:rsid w:val="00DB67C1"/>
    <w:rsid w:val="00DB68F4"/>
    <w:rsid w:val="00DB7F8E"/>
    <w:rsid w:val="00DC028C"/>
    <w:rsid w:val="00DC3602"/>
    <w:rsid w:val="00DC37A7"/>
    <w:rsid w:val="00DC4C82"/>
    <w:rsid w:val="00DC5EF9"/>
    <w:rsid w:val="00DC7E44"/>
    <w:rsid w:val="00DE1D57"/>
    <w:rsid w:val="00E02262"/>
    <w:rsid w:val="00E039F3"/>
    <w:rsid w:val="00E03BA5"/>
    <w:rsid w:val="00E04463"/>
    <w:rsid w:val="00E04474"/>
    <w:rsid w:val="00E07E6D"/>
    <w:rsid w:val="00E10415"/>
    <w:rsid w:val="00E136DB"/>
    <w:rsid w:val="00E15A4B"/>
    <w:rsid w:val="00E17382"/>
    <w:rsid w:val="00E25750"/>
    <w:rsid w:val="00E321F1"/>
    <w:rsid w:val="00E42F72"/>
    <w:rsid w:val="00E5328B"/>
    <w:rsid w:val="00E5335A"/>
    <w:rsid w:val="00E5503A"/>
    <w:rsid w:val="00EB1FCE"/>
    <w:rsid w:val="00EC1CB3"/>
    <w:rsid w:val="00EC595B"/>
    <w:rsid w:val="00EC5A17"/>
    <w:rsid w:val="00ED4844"/>
    <w:rsid w:val="00EF3CD3"/>
    <w:rsid w:val="00F1112A"/>
    <w:rsid w:val="00F12203"/>
    <w:rsid w:val="00F13D2E"/>
    <w:rsid w:val="00F16F81"/>
    <w:rsid w:val="00F314DD"/>
    <w:rsid w:val="00F34DE5"/>
    <w:rsid w:val="00F36F1B"/>
    <w:rsid w:val="00F53A3D"/>
    <w:rsid w:val="00F569E7"/>
    <w:rsid w:val="00F640AC"/>
    <w:rsid w:val="00F773A7"/>
    <w:rsid w:val="00F80B67"/>
    <w:rsid w:val="00F84BC1"/>
    <w:rsid w:val="00F87E4D"/>
    <w:rsid w:val="00FB15CE"/>
    <w:rsid w:val="00FB2AA2"/>
    <w:rsid w:val="00FB2CE8"/>
    <w:rsid w:val="00FB4043"/>
    <w:rsid w:val="00FB4535"/>
    <w:rsid w:val="00FE3154"/>
    <w:rsid w:val="00FF30E5"/>
    <w:rsid w:val="00FF36E4"/>
    <w:rsid w:val="00FF3CA3"/>
    <w:rsid w:val="00FF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5601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60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560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5601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sid w:val="000560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6FF2"/>
    <w:pPr>
      <w:spacing w:after="240"/>
      <w:ind w:left="720"/>
      <w:contextualSpacing/>
    </w:pPr>
    <w:rPr>
      <w:rFonts w:eastAsia="Calibri" w:cs="B Mitra"/>
      <w:sz w:val="28"/>
      <w:szCs w:val="28"/>
    </w:rPr>
  </w:style>
  <w:style w:type="paragraph" w:styleId="NoSpacing">
    <w:name w:val="No Spacing"/>
    <w:qFormat/>
    <w:rsid w:val="007D2314"/>
    <w:pPr>
      <w:bidi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D363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D3639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0D73F8"/>
    <w:pPr>
      <w:bidi/>
      <w:jc w:val="lowKashida"/>
    </w:pPr>
    <w:rPr>
      <w:rFonts w:eastAsiaTheme="minorEastAsia" w:cs="B Nazanin"/>
      <w:sz w:val="24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5601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60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560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5601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sid w:val="000560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6FF2"/>
    <w:pPr>
      <w:spacing w:after="240"/>
      <w:ind w:left="720"/>
      <w:contextualSpacing/>
    </w:pPr>
    <w:rPr>
      <w:rFonts w:eastAsia="Calibri" w:cs="B Mitra"/>
      <w:sz w:val="28"/>
      <w:szCs w:val="28"/>
    </w:rPr>
  </w:style>
  <w:style w:type="paragraph" w:styleId="NoSpacing">
    <w:name w:val="No Spacing"/>
    <w:qFormat/>
    <w:rsid w:val="007D2314"/>
    <w:pPr>
      <w:bidi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D363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D3639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0D73F8"/>
    <w:pPr>
      <w:bidi/>
      <w:jc w:val="lowKashida"/>
    </w:pPr>
    <w:rPr>
      <w:rFonts w:eastAsiaTheme="minorEastAsia" w:cs="B Nazanin"/>
      <w:sz w:val="24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DE0F-A3AD-4475-8485-6839E0FB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dbr9</dc:creator>
  <cp:lastModifiedBy>Saadi , Ahmad</cp:lastModifiedBy>
  <cp:revision>3</cp:revision>
  <cp:lastPrinted>2018-03-12T15:13:00Z</cp:lastPrinted>
  <dcterms:created xsi:type="dcterms:W3CDTF">2020-01-11T06:49:00Z</dcterms:created>
  <dcterms:modified xsi:type="dcterms:W3CDTF">2020-01-11T10:55:00Z</dcterms:modified>
</cp:coreProperties>
</file>