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2"/>
        <w:gridCol w:w="1900"/>
        <w:gridCol w:w="2964"/>
      </w:tblGrid>
      <w:tr w:rsidR="00B02B8E" w:rsidTr="00B02B8E">
        <w:tc>
          <w:tcPr>
            <w:tcW w:w="4958" w:type="dxa"/>
          </w:tcPr>
          <w:p w:rsidR="00B02B8E" w:rsidRDefault="00B02B8E" w:rsidP="00F22061"/>
        </w:tc>
        <w:tc>
          <w:tcPr>
            <w:tcW w:w="1360" w:type="dxa"/>
          </w:tcPr>
          <w:p w:rsidR="00B02B8E" w:rsidRDefault="00B02B8E" w:rsidP="00F22061"/>
        </w:tc>
        <w:tc>
          <w:tcPr>
            <w:tcW w:w="3258" w:type="dxa"/>
          </w:tcPr>
          <w:p w:rsidR="00B02B8E" w:rsidRDefault="00B02B8E" w:rsidP="00F22061"/>
        </w:tc>
      </w:tr>
      <w:tr w:rsidR="00B02B8E" w:rsidRPr="0007370F" w:rsidTr="00B02B8E">
        <w:tc>
          <w:tcPr>
            <w:tcW w:w="4958" w:type="dxa"/>
          </w:tcPr>
          <w:p w:rsidR="00B02B8E" w:rsidRPr="00B02B8E" w:rsidRDefault="00B02B8E" w:rsidP="00F22061">
            <w:pPr>
              <w:rPr>
                <w:lang w:val="ru-RU"/>
              </w:rPr>
            </w:pPr>
            <w:r w:rsidRPr="00B02B8E">
              <w:rPr>
                <w:lang w:val="ru-RU"/>
              </w:rPr>
              <w:t>Правила технической эксплуатации электроустановок потребителей</w:t>
            </w:r>
          </w:p>
        </w:tc>
        <w:tc>
          <w:tcPr>
            <w:tcW w:w="1360" w:type="dxa"/>
          </w:tcPr>
          <w:p w:rsidR="00B02B8E" w:rsidRPr="00B02B8E" w:rsidRDefault="0007370F" w:rsidP="00F22061">
            <w:pPr>
              <w:rPr>
                <w:lang w:val="ru-RU"/>
              </w:rPr>
            </w:pPr>
            <w:r w:rsidRPr="0007370F">
              <w:rPr>
                <w:lang w:val="ru-RU"/>
              </w:rPr>
              <w:t>Минэнерго России. 2003.</w:t>
            </w:r>
          </w:p>
        </w:tc>
        <w:tc>
          <w:tcPr>
            <w:tcW w:w="3258" w:type="dxa"/>
          </w:tcPr>
          <w:p w:rsidR="00B02B8E" w:rsidRPr="00B02B8E" w:rsidRDefault="00B02B8E" w:rsidP="00F22061">
            <w:pPr>
              <w:rPr>
                <w:lang w:val="ru-RU"/>
              </w:rPr>
            </w:pPr>
          </w:p>
        </w:tc>
      </w:tr>
      <w:tr w:rsidR="00B02B8E" w:rsidRPr="00B02B8E" w:rsidTr="00B02B8E">
        <w:tc>
          <w:tcPr>
            <w:tcW w:w="4958" w:type="dxa"/>
          </w:tcPr>
          <w:p w:rsidR="00B02B8E" w:rsidRPr="00B02B8E" w:rsidRDefault="00B02B8E" w:rsidP="00B02B8E">
            <w:pPr>
              <w:rPr>
                <w:lang w:val="ru-RU"/>
              </w:rPr>
            </w:pPr>
            <w:r w:rsidRPr="00B02B8E">
              <w:rPr>
                <w:lang w:val="ru-RU"/>
              </w:rPr>
              <w:t xml:space="preserve">ТИПОВАЯ ПРОГРАММА КОНТРОЛЯ СОСТОЯНИЯ ОСНОВНОГО МЕТАЛЛА И СВАРНЫХ СОЕДИНЕНИЙ ОБОРУДОВАНИЯ И ТРУБОПРОВОДОВ АТОМНЫХ ЭЛЕКТРОСТАНЦИЙ С РУ ВВЭР-1000 ПРИ ЭКСПЛУАТАЦИИ </w:t>
            </w:r>
          </w:p>
        </w:tc>
        <w:tc>
          <w:tcPr>
            <w:tcW w:w="1360" w:type="dxa"/>
          </w:tcPr>
          <w:p w:rsidR="00B02B8E" w:rsidRPr="00B02B8E" w:rsidRDefault="00B02B8E" w:rsidP="00F22061">
            <w:pPr>
              <w:rPr>
                <w:lang w:val="ru-RU"/>
              </w:rPr>
            </w:pPr>
            <w:r w:rsidRPr="00B02B8E">
              <w:rPr>
                <w:lang w:val="ru-RU"/>
              </w:rPr>
              <w:t>АТПЭ-9-09</w:t>
            </w:r>
          </w:p>
        </w:tc>
        <w:tc>
          <w:tcPr>
            <w:tcW w:w="3258" w:type="dxa"/>
          </w:tcPr>
          <w:p w:rsidR="00B02B8E" w:rsidRPr="00B02B8E" w:rsidRDefault="00B02B8E" w:rsidP="00F22061">
            <w:pPr>
              <w:rPr>
                <w:lang w:val="ru-RU"/>
              </w:rPr>
            </w:pPr>
          </w:p>
        </w:tc>
      </w:tr>
      <w:tr w:rsidR="00B02B8E" w:rsidRPr="00B02B8E" w:rsidTr="00B02B8E">
        <w:tc>
          <w:tcPr>
            <w:tcW w:w="4958" w:type="dxa"/>
          </w:tcPr>
          <w:p w:rsidR="00B02B8E" w:rsidRPr="00B02B8E" w:rsidRDefault="00B02B8E" w:rsidP="00B02B8E">
            <w:pPr>
              <w:rPr>
                <w:lang w:val="ru-RU"/>
              </w:rPr>
            </w:pPr>
            <w:r w:rsidRPr="00B02B8E">
              <w:rPr>
                <w:lang w:val="ru-RU"/>
              </w:rPr>
              <w:t xml:space="preserve">ПРАВИЛА ПРОЕКТИРОВАНИЯ И ЭКСПЛУАТАЦИИ СИСТЕМ АВАРИЙНОЙ СИГНАЛИЗАЦИИ О ВОЗНИКНОВЕНИИ САМОПОДДЕРЖИВАЮЩЕЙСЯ ЦЕПНОЙ РЕАКЦИИ И ОРГАНИЗАЦИИ МЕРОПРИЯТИЙ ПО ОГРАНИЧЕНИЮ ЕЕ ПОСЛЕДСТВИЙ. </w:t>
            </w:r>
          </w:p>
        </w:tc>
        <w:tc>
          <w:tcPr>
            <w:tcW w:w="1360" w:type="dxa"/>
          </w:tcPr>
          <w:p w:rsidR="00B02B8E" w:rsidRPr="00B02B8E" w:rsidRDefault="00B02B8E" w:rsidP="00F22061">
            <w:pPr>
              <w:rPr>
                <w:lang w:val="ru-RU"/>
              </w:rPr>
            </w:pPr>
            <w:r w:rsidRPr="00B02B8E">
              <w:rPr>
                <w:lang w:val="ru-RU"/>
              </w:rPr>
              <w:t>ПБЯ-06-10-99</w:t>
            </w:r>
          </w:p>
        </w:tc>
        <w:tc>
          <w:tcPr>
            <w:tcW w:w="3258" w:type="dxa"/>
          </w:tcPr>
          <w:p w:rsidR="00B02B8E" w:rsidRPr="00B02B8E" w:rsidRDefault="00B02B8E" w:rsidP="00F22061">
            <w:pPr>
              <w:rPr>
                <w:lang w:val="ru-RU"/>
              </w:rPr>
            </w:pPr>
          </w:p>
        </w:tc>
      </w:tr>
      <w:tr w:rsidR="00B02B8E" w:rsidRPr="0007370F" w:rsidTr="00B02B8E">
        <w:tc>
          <w:tcPr>
            <w:tcW w:w="4958" w:type="dxa"/>
          </w:tcPr>
          <w:p w:rsidR="00B02B8E" w:rsidRPr="00B02B8E" w:rsidRDefault="0007370F" w:rsidP="0007370F">
            <w:pPr>
              <w:rPr>
                <w:lang w:val="ru-RU"/>
              </w:rPr>
            </w:pPr>
            <w:r w:rsidRPr="0007370F">
              <w:rPr>
                <w:lang w:val="ru-RU"/>
              </w:rPr>
              <w:t xml:space="preserve">Основные правила обеспечения эксплуатации атомных станций. </w:t>
            </w:r>
          </w:p>
        </w:tc>
        <w:tc>
          <w:tcPr>
            <w:tcW w:w="1360" w:type="dxa"/>
          </w:tcPr>
          <w:p w:rsidR="00B02B8E" w:rsidRPr="00B02B8E" w:rsidRDefault="0007370F" w:rsidP="00F22061">
            <w:pPr>
              <w:rPr>
                <w:lang w:val="ru-RU"/>
              </w:rPr>
            </w:pPr>
            <w:r w:rsidRPr="0007370F">
              <w:rPr>
                <w:lang w:val="ru-RU"/>
              </w:rPr>
              <w:t>СТО 1.1.1.01.0678-2007</w:t>
            </w:r>
          </w:p>
        </w:tc>
        <w:tc>
          <w:tcPr>
            <w:tcW w:w="3258" w:type="dxa"/>
          </w:tcPr>
          <w:p w:rsidR="00B02B8E" w:rsidRPr="00B02B8E" w:rsidRDefault="00B02B8E" w:rsidP="00F22061">
            <w:pPr>
              <w:rPr>
                <w:lang w:val="ru-RU"/>
              </w:rPr>
            </w:pPr>
          </w:p>
        </w:tc>
      </w:tr>
      <w:tr w:rsidR="00B02B8E" w:rsidRPr="00B02B8E" w:rsidTr="00B02B8E">
        <w:tc>
          <w:tcPr>
            <w:tcW w:w="4958" w:type="dxa"/>
          </w:tcPr>
          <w:p w:rsidR="00B02B8E" w:rsidRPr="00B02B8E" w:rsidRDefault="00B02B8E" w:rsidP="00B02B8E">
            <w:pPr>
              <w:rPr>
                <w:lang w:val="ru-RU"/>
              </w:rPr>
            </w:pPr>
            <w:r w:rsidRPr="00B02B8E">
              <w:rPr>
                <w:lang w:val="ru-RU"/>
              </w:rPr>
              <w:t xml:space="preserve">ПРАВИЛА ПО ОРГАНИЗАЦИИ ТЕХНИЧЕСКОГО ОБСЛУЖИВАНИЯ И РЕМОНТА ОБОРУДОВАНИЯ АЭС. </w:t>
            </w:r>
          </w:p>
        </w:tc>
        <w:tc>
          <w:tcPr>
            <w:tcW w:w="1360" w:type="dxa"/>
          </w:tcPr>
          <w:p w:rsidR="00B02B8E" w:rsidRPr="00B02B8E" w:rsidRDefault="00B02B8E" w:rsidP="00F22061">
            <w:pPr>
              <w:rPr>
                <w:lang w:val="ru-RU"/>
              </w:rPr>
            </w:pPr>
            <w:r w:rsidRPr="00B02B8E">
              <w:rPr>
                <w:lang w:val="ru-RU"/>
              </w:rPr>
              <w:t>РД ЭО 0069-97</w:t>
            </w:r>
          </w:p>
        </w:tc>
        <w:tc>
          <w:tcPr>
            <w:tcW w:w="3258" w:type="dxa"/>
          </w:tcPr>
          <w:p w:rsidR="00B02B8E" w:rsidRPr="00B02B8E" w:rsidRDefault="00B02B8E" w:rsidP="00F22061">
            <w:pPr>
              <w:rPr>
                <w:lang w:val="ru-RU"/>
              </w:rPr>
            </w:pPr>
          </w:p>
        </w:tc>
      </w:tr>
      <w:tr w:rsidR="00B02B8E" w:rsidRPr="00B02B8E" w:rsidTr="006207C5">
        <w:trPr>
          <w:trHeight w:val="584"/>
        </w:trPr>
        <w:tc>
          <w:tcPr>
            <w:tcW w:w="4958" w:type="dxa"/>
          </w:tcPr>
          <w:p w:rsidR="00B02B8E" w:rsidRPr="00B02B8E" w:rsidRDefault="006207C5" w:rsidP="00F22061">
            <w:pPr>
              <w:rPr>
                <w:lang w:val="ru-RU"/>
              </w:rPr>
            </w:pPr>
            <w:r w:rsidRPr="006207C5">
              <w:rPr>
                <w:lang w:val="ru-RU"/>
              </w:rPr>
              <w:t>Правила пожарной безопасности при эксплуатации АС.</w:t>
            </w:r>
          </w:p>
        </w:tc>
        <w:tc>
          <w:tcPr>
            <w:tcW w:w="1360" w:type="dxa"/>
          </w:tcPr>
          <w:p w:rsidR="00B02B8E" w:rsidRPr="00B02B8E" w:rsidRDefault="006207C5" w:rsidP="00F22061">
            <w:pPr>
              <w:rPr>
                <w:lang w:val="ru-RU"/>
              </w:rPr>
            </w:pPr>
            <w:r w:rsidRPr="006207C5">
              <w:rPr>
                <w:lang w:val="ru-RU"/>
              </w:rPr>
              <w:t>ППБ-АС-2011.</w:t>
            </w:r>
          </w:p>
        </w:tc>
        <w:tc>
          <w:tcPr>
            <w:tcW w:w="3258" w:type="dxa"/>
          </w:tcPr>
          <w:p w:rsidR="00B02B8E" w:rsidRPr="00B02B8E" w:rsidRDefault="00B02B8E" w:rsidP="00F22061">
            <w:pPr>
              <w:rPr>
                <w:lang w:val="ru-RU"/>
              </w:rPr>
            </w:pPr>
          </w:p>
        </w:tc>
      </w:tr>
      <w:tr w:rsidR="00B02B8E" w:rsidRPr="00B02B8E" w:rsidTr="00B02B8E">
        <w:tc>
          <w:tcPr>
            <w:tcW w:w="4958" w:type="dxa"/>
          </w:tcPr>
          <w:p w:rsidR="00B02B8E" w:rsidRPr="00B02B8E" w:rsidRDefault="00B02B8E" w:rsidP="00B02B8E">
            <w:pPr>
              <w:rPr>
                <w:lang w:val="ru-RU"/>
              </w:rPr>
            </w:pPr>
            <w:r w:rsidRPr="00B02B8E">
              <w:rPr>
                <w:lang w:val="ru-RU"/>
              </w:rPr>
              <w:t>РЕКОМЕНДАЦИИ ПО УСТАНОВЛЕНИЮ КРИТЕРИЕВ ПРИЕМЛЕМОСТИ КОНДИЦИОНИРОВАННЫХ РАДИОАКТИВНЫХ ОТХОДОВ ДЛЯ ИХ ХРАНЕНИЯ И ЗАХОРОНЕНИЯ</w:t>
            </w:r>
          </w:p>
        </w:tc>
        <w:tc>
          <w:tcPr>
            <w:tcW w:w="1360" w:type="dxa"/>
          </w:tcPr>
          <w:p w:rsidR="00B02B8E" w:rsidRPr="00B02B8E" w:rsidRDefault="00B02B8E" w:rsidP="00F22061">
            <w:pPr>
              <w:rPr>
                <w:lang w:val="ru-RU"/>
              </w:rPr>
            </w:pPr>
            <w:r w:rsidRPr="00B02B8E">
              <w:rPr>
                <w:lang w:val="ru-RU"/>
              </w:rPr>
              <w:t>РБ-023-02.</w:t>
            </w:r>
          </w:p>
        </w:tc>
        <w:tc>
          <w:tcPr>
            <w:tcW w:w="3258" w:type="dxa"/>
          </w:tcPr>
          <w:p w:rsidR="00B02B8E" w:rsidRPr="006207C5" w:rsidRDefault="006207C5" w:rsidP="00F2206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پسمانداری</w:t>
            </w:r>
          </w:p>
        </w:tc>
      </w:tr>
      <w:tr w:rsidR="00B02B8E" w:rsidRPr="00B02B8E" w:rsidTr="00B02B8E">
        <w:tc>
          <w:tcPr>
            <w:tcW w:w="4958" w:type="dxa"/>
          </w:tcPr>
          <w:p w:rsidR="00B02B8E" w:rsidRPr="00B02B8E" w:rsidRDefault="00B02B8E" w:rsidP="00B02B8E">
            <w:pPr>
              <w:rPr>
                <w:lang w:val="ru-RU"/>
              </w:rPr>
            </w:pPr>
            <w:r w:rsidRPr="00B02B8E">
              <w:rPr>
                <w:lang w:val="ru-RU"/>
              </w:rPr>
              <w:t xml:space="preserve">КОМПЛЕКТЫ УПАКОВОЧНЫЕ ТРАНСПОРТНЫЕ ДЛЯ РАДИОАКТИВНЫХ ВЕЩЕСТВ   </w:t>
            </w:r>
          </w:p>
        </w:tc>
        <w:tc>
          <w:tcPr>
            <w:tcW w:w="1360" w:type="dxa"/>
          </w:tcPr>
          <w:p w:rsidR="00B02B8E" w:rsidRPr="00B02B8E" w:rsidRDefault="00B02B8E" w:rsidP="00F22061">
            <w:pPr>
              <w:rPr>
                <w:lang w:val="ru-RU"/>
              </w:rPr>
            </w:pPr>
            <w:r w:rsidRPr="00B02B8E">
              <w:rPr>
                <w:lang w:val="ru-RU"/>
              </w:rPr>
              <w:t>ГОСТ 16327-88</w:t>
            </w:r>
          </w:p>
        </w:tc>
        <w:tc>
          <w:tcPr>
            <w:tcW w:w="3258" w:type="dxa"/>
          </w:tcPr>
          <w:p w:rsidR="00B02B8E" w:rsidRPr="00B02B8E" w:rsidRDefault="00B02B8E" w:rsidP="00F22061">
            <w:pPr>
              <w:rPr>
                <w:lang w:val="ru-RU"/>
              </w:rPr>
            </w:pPr>
          </w:p>
        </w:tc>
      </w:tr>
      <w:tr w:rsidR="00B02B8E" w:rsidRPr="00B02B8E" w:rsidTr="00B02B8E">
        <w:tc>
          <w:tcPr>
            <w:tcW w:w="4958" w:type="dxa"/>
          </w:tcPr>
          <w:p w:rsidR="00B02B8E" w:rsidRPr="00B02B8E" w:rsidRDefault="006207C5" w:rsidP="006207C5">
            <w:pPr>
              <w:rPr>
                <w:lang w:val="ru-RU"/>
              </w:rPr>
            </w:pPr>
            <w:r w:rsidRPr="006207C5">
              <w:rPr>
                <w:lang w:val="ru-RU"/>
              </w:rPr>
              <w:t xml:space="preserve">Управление ресурсными характеристиками элементов энергоблоков атомных станций. </w:t>
            </w:r>
          </w:p>
        </w:tc>
        <w:tc>
          <w:tcPr>
            <w:tcW w:w="1360" w:type="dxa"/>
          </w:tcPr>
          <w:p w:rsidR="00B02B8E" w:rsidRPr="00B02B8E" w:rsidRDefault="006207C5" w:rsidP="00F22061">
            <w:pPr>
              <w:rPr>
                <w:lang w:val="ru-RU"/>
              </w:rPr>
            </w:pPr>
            <w:r w:rsidRPr="006207C5">
              <w:rPr>
                <w:lang w:val="ru-RU"/>
              </w:rPr>
              <w:t>СТО 1.1.1.01.007.0281-2010.</w:t>
            </w:r>
          </w:p>
        </w:tc>
        <w:tc>
          <w:tcPr>
            <w:tcW w:w="3258" w:type="dxa"/>
          </w:tcPr>
          <w:p w:rsidR="00B02B8E" w:rsidRPr="00B02B8E" w:rsidRDefault="006207C5" w:rsidP="00F22061">
            <w:pPr>
              <w:rPr>
                <w:lang w:val="ru-RU"/>
              </w:rPr>
            </w:pPr>
            <w:r>
              <w:rPr>
                <w:rFonts w:hint="cs"/>
                <w:rtl/>
                <w:lang w:val="ru-RU"/>
              </w:rPr>
              <w:t>مواد</w:t>
            </w:r>
          </w:p>
        </w:tc>
      </w:tr>
      <w:tr w:rsidR="006207C5" w:rsidRPr="00B02B8E" w:rsidTr="00B02B8E">
        <w:tc>
          <w:tcPr>
            <w:tcW w:w="4958" w:type="dxa"/>
          </w:tcPr>
          <w:p w:rsidR="006207C5" w:rsidRPr="006207C5" w:rsidRDefault="006207C5" w:rsidP="006207C5">
            <w:pPr>
              <w:rPr>
                <w:lang w:val="ru-RU"/>
              </w:rPr>
            </w:pPr>
            <w:r w:rsidRPr="006207C5">
              <w:rPr>
                <w:lang w:val="ru-RU"/>
              </w:rPr>
              <w:t xml:space="preserve">Типовая инструкция по проведению локальных испытаний плотности проходок, запорной арматуры, технологических систем, люков, дверей и другого герметизирующего оборудования систем локализации аварий АЭС с ВВЭР-1000. </w:t>
            </w:r>
          </w:p>
        </w:tc>
        <w:tc>
          <w:tcPr>
            <w:tcW w:w="1360" w:type="dxa"/>
          </w:tcPr>
          <w:p w:rsidR="006207C5" w:rsidRPr="006207C5" w:rsidRDefault="006207C5" w:rsidP="00F22061">
            <w:pPr>
              <w:rPr>
                <w:lang w:val="ru-RU"/>
              </w:rPr>
            </w:pPr>
            <w:r w:rsidRPr="006207C5">
              <w:rPr>
                <w:lang w:val="ru-RU"/>
              </w:rPr>
              <w:t>ТИ 1Л-84</w:t>
            </w:r>
          </w:p>
        </w:tc>
        <w:tc>
          <w:tcPr>
            <w:tcW w:w="3258" w:type="dxa"/>
          </w:tcPr>
          <w:p w:rsidR="006207C5" w:rsidRPr="00B02B8E" w:rsidRDefault="006207C5" w:rsidP="00F22061">
            <w:pPr>
              <w:rPr>
                <w:lang w:val="ru-RU"/>
              </w:rPr>
            </w:pPr>
          </w:p>
        </w:tc>
      </w:tr>
      <w:tr w:rsidR="0007370F" w:rsidRPr="0007370F" w:rsidTr="00B02B8E">
        <w:tc>
          <w:tcPr>
            <w:tcW w:w="4958" w:type="dxa"/>
          </w:tcPr>
          <w:p w:rsidR="0007370F" w:rsidRPr="006207C5" w:rsidRDefault="0007370F" w:rsidP="00A32CE7">
            <w:pPr>
              <w:rPr>
                <w:lang w:val="ru-RU"/>
              </w:rPr>
            </w:pPr>
            <w:r w:rsidRPr="0007370F">
              <w:rPr>
                <w:lang w:val="ru-RU"/>
              </w:rPr>
              <w:t>Санитарно-эпидемиологические правила и нормы СанПиН 2.6.1.07-03.  Гигиенические требования к проектированию предприятий и установок атомной промышленности.</w:t>
            </w:r>
          </w:p>
        </w:tc>
        <w:tc>
          <w:tcPr>
            <w:tcW w:w="1360" w:type="dxa"/>
          </w:tcPr>
          <w:p w:rsidR="0007370F" w:rsidRPr="006207C5" w:rsidRDefault="0007370F" w:rsidP="00F22061">
            <w:pPr>
              <w:rPr>
                <w:lang w:val="ru-RU"/>
              </w:rPr>
            </w:pPr>
            <w:r w:rsidRPr="0007370F">
              <w:rPr>
                <w:lang w:val="ru-RU"/>
              </w:rPr>
              <w:t>СПП ПУАП-03</w:t>
            </w:r>
          </w:p>
        </w:tc>
        <w:tc>
          <w:tcPr>
            <w:tcW w:w="3258" w:type="dxa"/>
          </w:tcPr>
          <w:p w:rsidR="0007370F" w:rsidRPr="00B02B8E" w:rsidRDefault="0007370F" w:rsidP="00F22061">
            <w:pPr>
              <w:rPr>
                <w:lang w:val="ru-RU"/>
              </w:rPr>
            </w:pPr>
          </w:p>
        </w:tc>
      </w:tr>
    </w:tbl>
    <w:p w:rsidR="0007593B" w:rsidRPr="00B02B8E" w:rsidRDefault="0007593B" w:rsidP="00A32CE7">
      <w:pPr>
        <w:rPr>
          <w:smallCaps/>
          <w:lang w:val="ru-RU"/>
        </w:rPr>
      </w:pPr>
      <w:bookmarkStart w:id="0" w:name="_GoBack"/>
      <w:bookmarkEnd w:id="0"/>
    </w:p>
    <w:sectPr w:rsidR="0007593B" w:rsidRPr="00B02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5D"/>
    <w:rsid w:val="0007370F"/>
    <w:rsid w:val="0007593B"/>
    <w:rsid w:val="004E66B1"/>
    <w:rsid w:val="006207C5"/>
    <w:rsid w:val="0071727A"/>
    <w:rsid w:val="007D655D"/>
    <w:rsid w:val="0088165B"/>
    <w:rsid w:val="00A32CE7"/>
    <w:rsid w:val="00A57333"/>
    <w:rsid w:val="00B02B8E"/>
    <w:rsid w:val="00C438B5"/>
    <w:rsid w:val="00E6274F"/>
    <w:rsid w:val="00F2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FB372-5DFD-4D9F-AD10-1A05B929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Abbaspour , Hedayat</dc:creator>
  <cp:keywords/>
  <dc:description/>
  <cp:lastModifiedBy>Abbaspour , Hedayat</cp:lastModifiedBy>
  <cp:revision>9</cp:revision>
  <dcterms:created xsi:type="dcterms:W3CDTF">2019-04-16T13:25:00Z</dcterms:created>
  <dcterms:modified xsi:type="dcterms:W3CDTF">2019-04-23T05:27:00Z</dcterms:modified>
</cp:coreProperties>
</file>