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AD" w:rsidRDefault="00E670AD" w:rsidP="00E670AD">
      <w:pPr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آقای مهندس حاتمی</w:t>
      </w:r>
    </w:p>
    <w:p w:rsidR="00E670AD" w:rsidRDefault="00E670AD" w:rsidP="00E670AD">
      <w:pPr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</w:t>
      </w:r>
    </w:p>
    <w:p w:rsidR="00E670AD" w:rsidRDefault="00E670AD" w:rsidP="00E670AD">
      <w:pPr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 بخش نوع راکتور جمله بندی نتیجه گیری به شرح ذیل تغییر کرده، لطفا در صورت صلاح دید جایگزین شود</w:t>
      </w:r>
    </w:p>
    <w:p w:rsidR="00E670AD" w:rsidRDefault="00E670AD" w:rsidP="00E670AD">
      <w:pPr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تشکر</w:t>
      </w:r>
    </w:p>
    <w:p w:rsidR="00E670AD" w:rsidRDefault="00E670AD" w:rsidP="00E670AD">
      <w:p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کاظمی نژاد</w:t>
      </w:r>
    </w:p>
    <w:p w:rsidR="00E670AD" w:rsidRPr="007A2BBB" w:rsidRDefault="00E670AD" w:rsidP="00E670AD">
      <w:pPr>
        <w:jc w:val="both"/>
        <w:rPr>
          <w:rFonts w:cs="B Nazanin"/>
          <w:color w:val="FF0000"/>
          <w:sz w:val="26"/>
          <w:szCs w:val="26"/>
          <w:rtl/>
        </w:rPr>
      </w:pPr>
      <w:r w:rsidRPr="007A2BBB">
        <w:rPr>
          <w:rFonts w:cs="B Nazanin" w:hint="cs"/>
          <w:color w:val="FF0000"/>
          <w:sz w:val="26"/>
          <w:szCs w:val="26"/>
          <w:rtl/>
        </w:rPr>
        <w:t>2-4 نتيجه گيري</w:t>
      </w:r>
    </w:p>
    <w:p w:rsidR="00E670AD" w:rsidRDefault="00E670AD" w:rsidP="00E670AD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color w:val="FF0000"/>
          <w:sz w:val="26"/>
          <w:szCs w:val="26"/>
        </w:rPr>
      </w:pPr>
      <w:r w:rsidRPr="007A2BBB">
        <w:rPr>
          <w:rFonts w:cs="B Nazanin"/>
          <w:color w:val="FF0000"/>
          <w:sz w:val="26"/>
          <w:szCs w:val="26"/>
          <w:rtl/>
        </w:rPr>
        <w:t xml:space="preserve">با توجه </w:t>
      </w:r>
      <w:r w:rsidRPr="007A2BBB">
        <w:rPr>
          <w:rFonts w:cs="B Nazanin" w:hint="cs"/>
          <w:color w:val="FF0000"/>
          <w:sz w:val="26"/>
          <w:szCs w:val="26"/>
          <w:rtl/>
        </w:rPr>
        <w:t xml:space="preserve">به پیشرفت های تکاملی راکتورهای نسل سوم، از جمله سیستم های ایمنی غیر فعال که بر روی پدیده های فیزیکی مانند همرفت طبیعی و گرانش عمل می کند و همچنین زمانیکه نیروگاه از حالت عادی کارکرد خود منحرف </w:t>
      </w:r>
      <w:r>
        <w:rPr>
          <w:rFonts w:cs="B Nazanin" w:hint="cs"/>
          <w:color w:val="FF0000"/>
          <w:sz w:val="26"/>
          <w:szCs w:val="26"/>
          <w:rtl/>
          <w:lang w:bidi="fa-IR"/>
        </w:rPr>
        <w:t>شده</w:t>
      </w:r>
      <w:r>
        <w:rPr>
          <w:rFonts w:cs="B Nazanin" w:hint="cs"/>
          <w:color w:val="FF0000"/>
          <w:sz w:val="26"/>
          <w:szCs w:val="26"/>
          <w:rtl/>
        </w:rPr>
        <w:t xml:space="preserve"> و </w:t>
      </w:r>
      <w:r w:rsidRPr="007A2BBB">
        <w:rPr>
          <w:rFonts w:cs="B Nazanin" w:hint="cs"/>
          <w:color w:val="FF0000"/>
          <w:sz w:val="26"/>
          <w:szCs w:val="26"/>
          <w:rtl/>
        </w:rPr>
        <w:t xml:space="preserve">خود به خود عمل می کند، </w:t>
      </w:r>
      <w:r w:rsidRPr="007A2BBB">
        <w:rPr>
          <w:rFonts w:cs="B Nazanin"/>
          <w:color w:val="FF0000"/>
          <w:sz w:val="26"/>
          <w:szCs w:val="26"/>
          <w:rtl/>
        </w:rPr>
        <w:t xml:space="preserve">توصیه میشود </w:t>
      </w:r>
      <w:r w:rsidRPr="007A2BBB">
        <w:rPr>
          <w:rFonts w:cs="B Nazanin" w:hint="cs"/>
          <w:color w:val="FF0000"/>
          <w:sz w:val="26"/>
          <w:szCs w:val="26"/>
          <w:rtl/>
        </w:rPr>
        <w:t>انتخاب راکتور بر اساس</w:t>
      </w:r>
      <w:r w:rsidRPr="007A2BBB">
        <w:rPr>
          <w:rFonts w:cs="B Nazanin"/>
          <w:color w:val="FF0000"/>
          <w:sz w:val="26"/>
          <w:szCs w:val="26"/>
          <w:rtl/>
        </w:rPr>
        <w:t xml:space="preserve"> فنا</w:t>
      </w:r>
      <w:r w:rsidRPr="007A2BBB">
        <w:rPr>
          <w:rFonts w:cs="B Nazanin" w:hint="cs"/>
          <w:color w:val="FF0000"/>
          <w:sz w:val="26"/>
          <w:szCs w:val="26"/>
          <w:rtl/>
        </w:rPr>
        <w:t>وری</w:t>
      </w:r>
      <w:r>
        <w:rPr>
          <w:rFonts w:cs="B Nazanin" w:hint="cs"/>
          <w:color w:val="FF0000"/>
          <w:sz w:val="26"/>
          <w:szCs w:val="26"/>
          <w:rtl/>
        </w:rPr>
        <w:t xml:space="preserve"> پیشرفته</w:t>
      </w:r>
      <w:r w:rsidRPr="007A2BBB">
        <w:rPr>
          <w:rFonts w:cs="B Nazanin" w:hint="cs"/>
          <w:color w:val="FF0000"/>
          <w:sz w:val="26"/>
          <w:szCs w:val="26"/>
          <w:rtl/>
        </w:rPr>
        <w:t xml:space="preserve"> </w:t>
      </w:r>
      <w:r w:rsidRPr="007A2BBB">
        <w:rPr>
          <w:rFonts w:cs="B Nazanin"/>
          <w:color w:val="FF0000"/>
          <w:sz w:val="26"/>
          <w:szCs w:val="26"/>
          <w:rtl/>
        </w:rPr>
        <w:t xml:space="preserve"> </w:t>
      </w:r>
      <w:r w:rsidRPr="007A2BBB">
        <w:rPr>
          <w:rFonts w:cs="B Nazanin"/>
          <w:color w:val="FF0000"/>
          <w:sz w:val="26"/>
          <w:szCs w:val="26"/>
        </w:rPr>
        <w:t>"</w:t>
      </w:r>
      <w:r w:rsidRPr="007A2BBB">
        <w:rPr>
          <w:rFonts w:cs="B Nazanin"/>
          <w:color w:val="FF0000"/>
          <w:sz w:val="26"/>
          <w:szCs w:val="26"/>
          <w:rtl/>
        </w:rPr>
        <w:t>راکتورهای آب</w:t>
      </w:r>
      <w:r w:rsidRPr="007A2BBB">
        <w:rPr>
          <w:rFonts w:cs="B Nazanin" w:hint="cs"/>
          <w:color w:val="FF0000"/>
          <w:sz w:val="26"/>
          <w:szCs w:val="26"/>
          <w:rtl/>
        </w:rPr>
        <w:t xml:space="preserve"> </w:t>
      </w:r>
      <w:r w:rsidRPr="007A2BBB">
        <w:rPr>
          <w:rFonts w:cs="B Nazanin"/>
          <w:color w:val="FF0000"/>
          <w:sz w:val="26"/>
          <w:szCs w:val="26"/>
          <w:rtl/>
        </w:rPr>
        <w:t xml:space="preserve">سبک </w:t>
      </w:r>
      <w:r w:rsidRPr="007A2BBB">
        <w:rPr>
          <w:rFonts w:cs="B Nazanin" w:hint="cs"/>
          <w:color w:val="FF0000"/>
          <w:sz w:val="26"/>
          <w:szCs w:val="26"/>
          <w:rtl/>
        </w:rPr>
        <w:t>تحت فشار از نسل سوم " باشد. همچنین به دلیل عدم دسترسی به اطلاعات مربوط به  زیرساخت</w:t>
      </w:r>
      <w:r w:rsidRPr="007A2BBB">
        <w:rPr>
          <w:rFonts w:cs="B Nazanin"/>
          <w:color w:val="FF0000"/>
          <w:sz w:val="26"/>
          <w:szCs w:val="26"/>
          <w:vertAlign w:val="subscript"/>
          <w:rtl/>
        </w:rPr>
        <w:softHyphen/>
      </w:r>
      <w:r w:rsidRPr="007A2BBB">
        <w:rPr>
          <w:rFonts w:cs="B Nazanin" w:hint="cs"/>
          <w:color w:val="FF0000"/>
          <w:sz w:val="26"/>
          <w:szCs w:val="26"/>
          <w:rtl/>
        </w:rPr>
        <w:t>ها و شبکه</w:t>
      </w:r>
      <w:r w:rsidRPr="007A2BBB">
        <w:rPr>
          <w:rFonts w:cs="B Nazanin"/>
          <w:color w:val="FF0000"/>
          <w:sz w:val="26"/>
          <w:szCs w:val="26"/>
          <w:rtl/>
        </w:rPr>
        <w:softHyphen/>
      </w:r>
      <w:r w:rsidRPr="007A2BBB">
        <w:rPr>
          <w:rFonts w:cs="B Nazanin" w:hint="cs"/>
          <w:color w:val="FF0000"/>
          <w:sz w:val="26"/>
          <w:szCs w:val="26"/>
          <w:rtl/>
        </w:rPr>
        <w:t>های انتقال و توزیع برق کشور ( در زمان تنظیم این سند)، پیشنهاد می گردد از  راکتورهای کوجک مقیاس</w:t>
      </w:r>
      <w:r w:rsidRPr="00F711FF">
        <w:rPr>
          <w:rFonts w:cs="B Nazanin" w:hint="cs"/>
          <w:color w:val="FF0000"/>
          <w:sz w:val="26"/>
          <w:szCs w:val="26"/>
          <w:rtl/>
        </w:rPr>
        <w:t xml:space="preserve"> </w:t>
      </w:r>
      <w:r w:rsidRPr="00F711FF">
        <w:rPr>
          <w:rFonts w:cs="B Nazanin"/>
          <w:color w:val="FF0000"/>
          <w:sz w:val="26"/>
          <w:szCs w:val="26"/>
        </w:rPr>
        <w:t xml:space="preserve"> (small modular reactor)</w:t>
      </w:r>
      <w:r w:rsidRPr="00F711FF">
        <w:rPr>
          <w:rFonts w:cs="B Nazanin" w:hint="cs"/>
          <w:color w:val="FF0000"/>
          <w:sz w:val="26"/>
          <w:szCs w:val="26"/>
          <w:rtl/>
        </w:rPr>
        <w:t xml:space="preserve">که نیاز به سرمایه گذاری، زمان ساخت  و زیر ساخت های کمتری، در مقایسه با راکتورهای کنونی،  دارند نیز </w:t>
      </w:r>
      <w:r w:rsidRPr="00F711FF">
        <w:rPr>
          <w:rFonts w:cs="B Nazanin"/>
          <w:color w:val="FF0000"/>
          <w:sz w:val="26"/>
          <w:szCs w:val="26"/>
        </w:rPr>
        <w:t xml:space="preserve"> </w:t>
      </w:r>
      <w:r w:rsidRPr="00F711FF">
        <w:rPr>
          <w:rFonts w:cs="B Nazanin" w:hint="cs"/>
          <w:color w:val="FF0000"/>
          <w:sz w:val="26"/>
          <w:szCs w:val="26"/>
          <w:rtl/>
        </w:rPr>
        <w:t xml:space="preserve"> در سبد انرژی مورد استفاده قرار گیرد [4]. </w:t>
      </w:r>
    </w:p>
    <w:p w:rsidR="00671CA1" w:rsidRDefault="00671CA1" w:rsidP="00671CA1">
      <w:pPr>
        <w:pStyle w:val="ListParagraph"/>
        <w:bidi/>
        <w:spacing w:after="0" w:line="276" w:lineRule="auto"/>
        <w:jc w:val="both"/>
        <w:rPr>
          <w:rFonts w:cs="B Nazanin"/>
          <w:color w:val="FF0000"/>
          <w:sz w:val="26"/>
          <w:szCs w:val="26"/>
        </w:rPr>
      </w:pPr>
      <w:bookmarkStart w:id="0" w:name="_GoBack"/>
      <w:bookmarkEnd w:id="0"/>
    </w:p>
    <w:p w:rsidR="0053091E" w:rsidRPr="00671CA1" w:rsidRDefault="00E670AD" w:rsidP="00671CA1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color w:val="FF0000"/>
          <w:sz w:val="26"/>
          <w:szCs w:val="26"/>
        </w:rPr>
      </w:pPr>
      <w:r w:rsidRPr="00671CA1">
        <w:rPr>
          <w:rFonts w:cs="B Nazanin" w:hint="cs"/>
          <w:color w:val="FF0000"/>
          <w:sz w:val="26"/>
          <w:szCs w:val="26"/>
          <w:rtl/>
        </w:rPr>
        <w:t xml:space="preserve">با توجه به جدول (1) ملاحظه می شود در هر سه شرایط بین المللی نیروگاههای از نوع </w:t>
      </w:r>
      <w:r w:rsidRPr="00671CA1">
        <w:rPr>
          <w:rFonts w:cs="B Nazanin"/>
          <w:color w:val="FF0000"/>
          <w:sz w:val="26"/>
          <w:szCs w:val="26"/>
        </w:rPr>
        <w:t>VVER</w:t>
      </w:r>
      <w:r w:rsidRPr="00671CA1">
        <w:rPr>
          <w:rFonts w:cs="B Nazanin" w:hint="cs"/>
          <w:color w:val="FF0000"/>
          <w:sz w:val="26"/>
          <w:szCs w:val="26"/>
          <w:rtl/>
        </w:rPr>
        <w:t xml:space="preserve"> یا در ردیف اول و یا در ردیف دوم قرار دارند. لذا با توجه به تجربیات ج.ا. ایران پیشنهاد می شود نیروگاههای بعدی هم تا رسیدن به بومی سازی حداکثری در طراحی و ساخت و بهره برداری از نیروگاههای اتمی از نوع </w:t>
      </w:r>
      <w:r w:rsidRPr="00671CA1">
        <w:rPr>
          <w:rFonts w:cs="B Nazanin"/>
          <w:color w:val="FF0000"/>
          <w:sz w:val="26"/>
          <w:szCs w:val="26"/>
        </w:rPr>
        <w:t>VVER</w:t>
      </w:r>
      <w:r w:rsidRPr="00671CA1">
        <w:rPr>
          <w:rFonts w:cs="B Nazanin" w:hint="cs"/>
          <w:color w:val="FF0000"/>
          <w:sz w:val="26"/>
          <w:szCs w:val="26"/>
          <w:rtl/>
        </w:rPr>
        <w:t xml:space="preserve"> نسل سوم باشد.</w:t>
      </w:r>
      <w:r w:rsidRPr="00671CA1">
        <w:rPr>
          <w:rFonts w:cs="B Nazanin"/>
          <w:color w:val="FF0000"/>
          <w:sz w:val="26"/>
          <w:szCs w:val="26"/>
        </w:rPr>
        <w:t xml:space="preserve"> </w:t>
      </w:r>
      <w:r w:rsidRPr="00671CA1">
        <w:rPr>
          <w:rFonts w:cs="B Nazanin" w:hint="cs"/>
          <w:color w:val="FF0000"/>
          <w:sz w:val="26"/>
          <w:szCs w:val="26"/>
          <w:rtl/>
        </w:rPr>
        <w:t xml:space="preserve">در حال حاضر </w:t>
      </w:r>
      <w:r w:rsidRPr="00671CA1">
        <w:rPr>
          <w:rFonts w:cs="B Nazanin"/>
          <w:color w:val="FF0000"/>
          <w:sz w:val="26"/>
          <w:szCs w:val="26"/>
        </w:rPr>
        <w:t>AES-2006</w:t>
      </w:r>
      <w:r w:rsidRPr="00671CA1">
        <w:rPr>
          <w:rFonts w:cs="B Nazanin" w:hint="cs"/>
          <w:color w:val="FF0000"/>
          <w:sz w:val="26"/>
          <w:szCs w:val="26"/>
          <w:rtl/>
        </w:rPr>
        <w:t xml:space="preserve">  با قدرت 1200 مگاوات بهترین نوع نیروگاه </w:t>
      </w:r>
      <w:r w:rsidRPr="00671CA1">
        <w:rPr>
          <w:rFonts w:cs="B Nazanin"/>
          <w:color w:val="FF0000"/>
          <w:sz w:val="26"/>
          <w:szCs w:val="26"/>
        </w:rPr>
        <w:t xml:space="preserve">VVER </w:t>
      </w:r>
      <w:r w:rsidRPr="00671CA1">
        <w:rPr>
          <w:rFonts w:cs="B Nazanin" w:hint="cs"/>
          <w:color w:val="FF0000"/>
          <w:sz w:val="26"/>
          <w:szCs w:val="26"/>
          <w:rtl/>
        </w:rPr>
        <w:t xml:space="preserve"> می باشد که ج. ا.ایران می تواند برای عقد قرارداد آنها اقدام نماید.</w:t>
      </w:r>
    </w:p>
    <w:sectPr w:rsidR="0053091E" w:rsidRPr="0067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290B"/>
    <w:multiLevelType w:val="hybridMultilevel"/>
    <w:tmpl w:val="67D2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AD"/>
    <w:rsid w:val="0053091E"/>
    <w:rsid w:val="00671CA1"/>
    <w:rsid w:val="00E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A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3,Numbered Items"/>
    <w:basedOn w:val="Normal"/>
    <w:link w:val="ListParagraphChar"/>
    <w:uiPriority w:val="34"/>
    <w:qFormat/>
    <w:rsid w:val="00E670AD"/>
    <w:pPr>
      <w:bidi w:val="0"/>
      <w:spacing w:after="160" w:line="259" w:lineRule="auto"/>
      <w:ind w:left="720"/>
      <w:contextualSpacing/>
    </w:pPr>
    <w:rPr>
      <w:lang w:bidi="ar-SA"/>
    </w:rPr>
  </w:style>
  <w:style w:type="character" w:customStyle="1" w:styleId="ListParagraphChar">
    <w:name w:val="List Paragraph Char"/>
    <w:aliases w:val="Heading3 Char,Numbered Items Char"/>
    <w:basedOn w:val="DefaultParagraphFont"/>
    <w:link w:val="ListParagraph"/>
    <w:uiPriority w:val="34"/>
    <w:rsid w:val="00E67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A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3,Numbered Items"/>
    <w:basedOn w:val="Normal"/>
    <w:link w:val="ListParagraphChar"/>
    <w:uiPriority w:val="34"/>
    <w:qFormat/>
    <w:rsid w:val="00E670AD"/>
    <w:pPr>
      <w:bidi w:val="0"/>
      <w:spacing w:after="160" w:line="259" w:lineRule="auto"/>
      <w:ind w:left="720"/>
      <w:contextualSpacing/>
    </w:pPr>
    <w:rPr>
      <w:lang w:bidi="ar-SA"/>
    </w:rPr>
  </w:style>
  <w:style w:type="character" w:customStyle="1" w:styleId="ListParagraphChar">
    <w:name w:val="List Paragraph Char"/>
    <w:aliases w:val="Heading3 Char,Numbered Items Char"/>
    <w:basedOn w:val="DefaultParagraphFont"/>
    <w:link w:val="ListParagraph"/>
    <w:uiPriority w:val="34"/>
    <w:rsid w:val="00E6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2022-01-28T05:52:00Z</dcterms:created>
  <dcterms:modified xsi:type="dcterms:W3CDTF">2022-01-28T06:00:00Z</dcterms:modified>
</cp:coreProperties>
</file>