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FD" w:rsidRPr="004F1DD9" w:rsidRDefault="00601C44" w:rsidP="00C642FD">
      <w:pPr>
        <w:pStyle w:val="Heading11"/>
        <w:numPr>
          <w:ilvl w:val="0"/>
          <w:numId w:val="0"/>
        </w:numPr>
        <w:spacing w:before="0" w:after="240"/>
        <w:jc w:val="center"/>
        <w:rPr>
          <w:rFonts w:ascii="Times New Roman" w:hAnsi="Times New Roman" w:cs="Times New Roman"/>
          <w:u w:val="none"/>
          <w:lang w:val="en-GB"/>
        </w:rPr>
      </w:pPr>
      <w:bookmarkStart w:id="0" w:name="_Toc18415946"/>
      <w:r w:rsidRPr="004F1DD9">
        <w:rPr>
          <w:rFonts w:asciiTheme="minorHAnsi" w:eastAsiaTheme="minorHAnsi" w:hAnsiTheme="minorHAnsi" w:cstheme="minorBidi"/>
          <w:u w:val="none"/>
          <w:lang w:eastAsia="en-US"/>
        </w:rPr>
        <w:t xml:space="preserve">WANO MC Corporate Peer Review </w:t>
      </w:r>
      <w:r w:rsidR="002E7CA4" w:rsidRPr="004F1DD9">
        <w:rPr>
          <w:rFonts w:asciiTheme="minorHAnsi" w:eastAsiaTheme="minorHAnsi" w:hAnsiTheme="minorHAnsi" w:cstheme="minorBidi"/>
          <w:u w:val="none"/>
          <w:lang w:eastAsia="en-US"/>
        </w:rPr>
        <w:t>for NPPD</w:t>
      </w:r>
      <w:r w:rsidR="002E7CA4" w:rsidRPr="004F1DD9">
        <w:rPr>
          <w:rFonts w:asciiTheme="minorHAnsi" w:eastAsiaTheme="minorHAnsi" w:hAnsiTheme="minorHAnsi" w:cstheme="minorBidi"/>
          <w:u w:val="none"/>
          <w:lang w:eastAsia="en-US"/>
        </w:rPr>
        <w:br/>
        <w:t>15-24 May 2022</w:t>
      </w:r>
      <w:r w:rsidRPr="004F1DD9">
        <w:rPr>
          <w:rFonts w:asciiTheme="minorHAnsi" w:eastAsiaTheme="minorHAnsi" w:hAnsiTheme="minorHAnsi" w:cstheme="minorBidi"/>
          <w:u w:val="none"/>
          <w:lang w:eastAsia="en-US"/>
        </w:rPr>
        <w:br/>
      </w:r>
      <w:r w:rsidRPr="004F1DD9">
        <w:rPr>
          <w:rFonts w:asciiTheme="minorHAnsi" w:eastAsiaTheme="minorHAnsi" w:hAnsiTheme="minorHAnsi" w:cstheme="minorBidi"/>
          <w:u w:val="none"/>
          <w:lang w:eastAsia="en-US"/>
        </w:rPr>
        <w:br/>
      </w:r>
      <w:r w:rsidR="00C642FD" w:rsidRPr="004F1DD9">
        <w:rPr>
          <w:rFonts w:ascii="Times New Roman" w:hAnsi="Times New Roman" w:cs="Times New Roman"/>
          <w:u w:val="none"/>
          <w:lang w:val="en-GB"/>
        </w:rPr>
        <w:t>CORPORATE</w:t>
      </w:r>
      <w:r w:rsidR="00ED602F" w:rsidRPr="004F1DD9">
        <w:rPr>
          <w:rFonts w:ascii="Times New Roman" w:hAnsi="Times New Roman" w:cs="Times New Roman"/>
          <w:u w:val="none"/>
          <w:lang w:val="en-GB"/>
        </w:rPr>
        <w:t xml:space="preserve"> GOVERNANCE </w:t>
      </w:r>
      <w:r w:rsidR="00C642FD" w:rsidRPr="004F1DD9">
        <w:rPr>
          <w:rFonts w:ascii="Times New Roman" w:hAnsi="Times New Roman" w:cs="Times New Roman"/>
          <w:u w:val="none"/>
          <w:lang w:val="en-GB"/>
        </w:rPr>
        <w:t>(CO.</w:t>
      </w:r>
      <w:r w:rsidR="0059729F" w:rsidRPr="004F1DD9">
        <w:rPr>
          <w:rFonts w:ascii="Times New Roman" w:hAnsi="Times New Roman" w:cs="Times New Roman"/>
          <w:u w:val="none"/>
        </w:rPr>
        <w:t>2</w:t>
      </w:r>
      <w:r w:rsidR="00C642FD" w:rsidRPr="004F1DD9">
        <w:rPr>
          <w:rFonts w:ascii="Times New Roman" w:hAnsi="Times New Roman" w:cs="Times New Roman"/>
          <w:u w:val="none"/>
          <w:lang w:val="en-GB"/>
        </w:rPr>
        <w:t>)</w:t>
      </w:r>
      <w:bookmarkEnd w:id="0"/>
    </w:p>
    <w:p w:rsidR="00C642FD" w:rsidRPr="004F1DD9" w:rsidRDefault="00C642FD" w:rsidP="00C642FD">
      <w:pPr>
        <w:spacing w:before="0"/>
        <w:ind w:left="0" w:right="0" w:firstLine="0"/>
        <w:rPr>
          <w:b/>
          <w:sz w:val="24"/>
          <w:szCs w:val="24"/>
          <w:lang w:val="en-GB"/>
        </w:rPr>
      </w:pPr>
      <w:bookmarkStart w:id="1" w:name="_Toc97709533"/>
      <w:bookmarkStart w:id="2" w:name="_Toc341261316"/>
      <w:bookmarkStart w:id="3" w:name="_Toc341775188"/>
      <w:bookmarkStart w:id="4" w:name="_Toc341776125"/>
      <w:r w:rsidRPr="004F1DD9">
        <w:rPr>
          <w:b/>
          <w:sz w:val="24"/>
          <w:szCs w:val="24"/>
          <w:lang w:val="en-GB"/>
        </w:rPr>
        <w:t xml:space="preserve">Performance Objective </w:t>
      </w:r>
    </w:p>
    <w:p w:rsidR="0059729F" w:rsidRPr="004F1DD9" w:rsidRDefault="0059729F" w:rsidP="00C642FD">
      <w:pPr>
        <w:tabs>
          <w:tab w:val="left" w:pos="8379"/>
          <w:tab w:val="right" w:pos="10130"/>
        </w:tabs>
        <w:overflowPunct w:val="0"/>
        <w:autoSpaceDE w:val="0"/>
        <w:autoSpaceDN w:val="0"/>
        <w:adjustRightInd w:val="0"/>
        <w:spacing w:before="0" w:after="240"/>
        <w:ind w:left="0" w:right="0" w:firstLine="0"/>
        <w:rPr>
          <w:sz w:val="24"/>
          <w:szCs w:val="24"/>
          <w:lang w:val="en-GB"/>
        </w:rPr>
      </w:pPr>
      <w:r w:rsidRPr="004F1DD9">
        <w:rPr>
          <w:sz w:val="24"/>
          <w:szCs w:val="24"/>
          <w:lang w:val="en-GB"/>
        </w:rPr>
        <w:t>Corporate governance provides the needed organisational structures, policies, processes and programmes to establish and implement high standards for the operation, maintenance and organisational support of the nuclear stations.</w:t>
      </w:r>
    </w:p>
    <w:p w:rsidR="00C642FD" w:rsidRPr="004F1DD9" w:rsidRDefault="00C642FD" w:rsidP="00C642FD">
      <w:pPr>
        <w:spacing w:before="0"/>
        <w:ind w:left="0" w:right="0" w:firstLine="0"/>
        <w:rPr>
          <w:b/>
          <w:sz w:val="24"/>
          <w:szCs w:val="24"/>
          <w:lang w:val="en-GB"/>
        </w:rPr>
      </w:pPr>
      <w:r w:rsidRPr="004F1DD9">
        <w:rPr>
          <w:b/>
          <w:sz w:val="24"/>
          <w:szCs w:val="24"/>
          <w:lang w:val="en-GB"/>
        </w:rPr>
        <w:t>Area for Improvement CO.</w:t>
      </w:r>
      <w:r w:rsidR="0059729F" w:rsidRPr="004F1DD9">
        <w:rPr>
          <w:b/>
          <w:sz w:val="24"/>
          <w:szCs w:val="24"/>
          <w:lang w:val="en-US"/>
        </w:rPr>
        <w:t>2</w:t>
      </w:r>
      <w:r w:rsidRPr="004F1DD9">
        <w:rPr>
          <w:b/>
          <w:sz w:val="24"/>
          <w:szCs w:val="24"/>
          <w:lang w:val="en-GB"/>
        </w:rPr>
        <w:t>-1</w:t>
      </w:r>
    </w:p>
    <w:p w:rsidR="00C73B5D" w:rsidRPr="00BF6CCD" w:rsidRDefault="0059729F" w:rsidP="00C642FD">
      <w:pPr>
        <w:widowControl/>
        <w:suppressAutoHyphens w:val="0"/>
        <w:spacing w:before="0" w:after="0"/>
        <w:ind w:left="0" w:right="0" w:firstLine="0"/>
        <w:textAlignment w:val="auto"/>
        <w:rPr>
          <w:b/>
          <w:sz w:val="24"/>
          <w:szCs w:val="24"/>
          <w:lang w:val="en-GB"/>
        </w:rPr>
      </w:pPr>
      <w:r w:rsidRPr="00BF6CCD">
        <w:rPr>
          <w:rFonts w:cs="Times New Roman"/>
          <w:b/>
          <w:sz w:val="24"/>
          <w:szCs w:val="24"/>
          <w:lang w:val="en-US"/>
        </w:rPr>
        <w:t xml:space="preserve">Continuous improvement process </w:t>
      </w:r>
      <w:proofErr w:type="gramStart"/>
      <w:r w:rsidRPr="00BF6CCD">
        <w:rPr>
          <w:rFonts w:cs="Times New Roman"/>
          <w:b/>
          <w:sz w:val="24"/>
          <w:szCs w:val="24"/>
          <w:lang w:val="en-US"/>
        </w:rPr>
        <w:t xml:space="preserve">is not </w:t>
      </w:r>
      <w:r w:rsidR="00C73B5D" w:rsidRPr="00BF6CCD">
        <w:rPr>
          <w:rFonts w:cs="Times New Roman"/>
          <w:b/>
          <w:sz w:val="24"/>
          <w:szCs w:val="24"/>
          <w:lang w:val="en-US"/>
        </w:rPr>
        <w:t>fully established</w:t>
      </w:r>
      <w:proofErr w:type="gramEnd"/>
      <w:r w:rsidR="00C73B5D" w:rsidRPr="00BF6CCD">
        <w:rPr>
          <w:rFonts w:cs="Times New Roman"/>
          <w:b/>
          <w:sz w:val="24"/>
          <w:szCs w:val="24"/>
          <w:lang w:val="en-US"/>
        </w:rPr>
        <w:t xml:space="preserve"> to assure sustainable improvement of Company</w:t>
      </w:r>
      <w:r w:rsidR="00087525" w:rsidRPr="00BF6CCD">
        <w:rPr>
          <w:rFonts w:cs="Times New Roman"/>
          <w:b/>
          <w:sz w:val="24"/>
          <w:szCs w:val="24"/>
          <w:lang w:val="en-US"/>
        </w:rPr>
        <w:t>’s</w:t>
      </w:r>
      <w:r w:rsidR="00C73B5D" w:rsidRPr="00BF6CCD">
        <w:rPr>
          <w:rFonts w:cs="Times New Roman"/>
          <w:b/>
          <w:sz w:val="24"/>
          <w:szCs w:val="24"/>
          <w:lang w:val="en-US"/>
        </w:rPr>
        <w:t xml:space="preserve"> performance</w:t>
      </w:r>
      <w:r w:rsidR="00C642FD" w:rsidRPr="00BF6CCD">
        <w:rPr>
          <w:b/>
          <w:sz w:val="24"/>
          <w:szCs w:val="24"/>
          <w:lang w:val="en-GB"/>
        </w:rPr>
        <w:t>.</w:t>
      </w:r>
    </w:p>
    <w:p w:rsidR="00C642FD" w:rsidRPr="004F1DD9" w:rsidRDefault="00BA4A67" w:rsidP="00C642FD">
      <w:pPr>
        <w:widowControl/>
        <w:suppressAutoHyphens w:val="0"/>
        <w:spacing w:before="0" w:after="0"/>
        <w:ind w:left="0" w:right="0" w:firstLine="0"/>
        <w:textAlignment w:val="auto"/>
        <w:rPr>
          <w:bCs/>
          <w:sz w:val="24"/>
          <w:szCs w:val="24"/>
          <w:lang w:val="en-GB"/>
        </w:rPr>
      </w:pPr>
      <w:r w:rsidRPr="004F1DD9">
        <w:rPr>
          <w:sz w:val="24"/>
          <w:szCs w:val="24"/>
          <w:lang w:val="en-GB"/>
        </w:rPr>
        <w:t xml:space="preserve">The Company governance system </w:t>
      </w:r>
      <w:proofErr w:type="gramStart"/>
      <w:r w:rsidRPr="004F1DD9">
        <w:rPr>
          <w:sz w:val="24"/>
          <w:szCs w:val="24"/>
          <w:lang w:val="en-GB"/>
        </w:rPr>
        <w:t xml:space="preserve">is </w:t>
      </w:r>
      <w:r w:rsidR="009C7986">
        <w:rPr>
          <w:sz w:val="24"/>
          <w:szCs w:val="24"/>
          <w:lang w:val="en-GB"/>
        </w:rPr>
        <w:t>developed</w:t>
      </w:r>
      <w:proofErr w:type="gramEnd"/>
      <w:r w:rsidRPr="004F1DD9">
        <w:rPr>
          <w:sz w:val="24"/>
          <w:szCs w:val="24"/>
          <w:lang w:val="en-GB"/>
        </w:rPr>
        <w:t xml:space="preserve"> to ensure gradual improvement of safety performance within different areas of responsibility and performance information is shared across the organization. However</w:t>
      </w:r>
      <w:r w:rsidR="00822F7A" w:rsidRPr="004F1DD9">
        <w:rPr>
          <w:sz w:val="24"/>
          <w:szCs w:val="24"/>
          <w:lang w:val="en-GB"/>
        </w:rPr>
        <w:t>,</w:t>
      </w:r>
      <w:r w:rsidRPr="004F1DD9">
        <w:rPr>
          <w:sz w:val="24"/>
          <w:szCs w:val="24"/>
          <w:lang w:val="en-GB"/>
        </w:rPr>
        <w:t xml:space="preserve"> the Team identified cases when Governance level provisions sometimes lack the needed, timely updated and clearly communicated</w:t>
      </w:r>
      <w:r w:rsidR="00355FCA" w:rsidRPr="004F1DD9">
        <w:rPr>
          <w:sz w:val="24"/>
          <w:szCs w:val="24"/>
          <w:lang w:val="en-GB"/>
        </w:rPr>
        <w:t>,</w:t>
      </w:r>
      <w:r w:rsidRPr="004F1DD9">
        <w:rPr>
          <w:sz w:val="24"/>
          <w:szCs w:val="24"/>
          <w:lang w:val="en-GB"/>
        </w:rPr>
        <w:t xml:space="preserve"> defined and properly executed processes and programmes to establish and implement high standards for the operation. </w:t>
      </w:r>
    </w:p>
    <w:p w:rsidR="00C642FD" w:rsidRPr="00BF6CCD" w:rsidRDefault="00C642FD" w:rsidP="00C642FD">
      <w:pPr>
        <w:spacing w:before="240"/>
        <w:ind w:left="0" w:right="0" w:firstLine="0"/>
        <w:rPr>
          <w:b/>
          <w:sz w:val="24"/>
          <w:szCs w:val="24"/>
          <w:lang w:val="en-US"/>
        </w:rPr>
      </w:pPr>
      <w:r w:rsidRPr="004F1DD9">
        <w:rPr>
          <w:b/>
          <w:sz w:val="24"/>
          <w:szCs w:val="24"/>
          <w:lang w:val="en-GB"/>
        </w:rPr>
        <w:t>Causes and Contributors</w:t>
      </w:r>
    </w:p>
    <w:p w:rsidR="009C7986" w:rsidRDefault="009C7986" w:rsidP="00C51BA4">
      <w:pPr>
        <w:pStyle w:val="a3"/>
        <w:numPr>
          <w:ilvl w:val="0"/>
          <w:numId w:val="4"/>
        </w:numPr>
        <w:suppressAutoHyphens w:val="0"/>
        <w:spacing w:after="120"/>
        <w:ind w:left="360" w:right="0"/>
        <w:textAlignment w:val="auto"/>
        <w:rPr>
          <w:color w:val="222222"/>
          <w:lang w:val="en-GB" w:eastAsia="fr-FR"/>
        </w:rPr>
      </w:pPr>
      <w:r w:rsidRPr="009C7986">
        <w:rPr>
          <w:color w:val="222222"/>
          <w:lang w:val="en-GB" w:eastAsia="fr-FR"/>
        </w:rPr>
        <w:t>Lengthy approval chain of Governance level documents;</w:t>
      </w:r>
    </w:p>
    <w:p w:rsidR="007464B7" w:rsidRDefault="007464B7"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COVID restrictions;</w:t>
      </w:r>
    </w:p>
    <w:p w:rsidR="00591BE0" w:rsidRDefault="00591BE0"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Extended time to collect comments from staff and contractors;</w:t>
      </w:r>
    </w:p>
    <w:p w:rsidR="00381C19" w:rsidRPr="009C7986" w:rsidRDefault="00381C19"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Changes in top-level Management;</w:t>
      </w:r>
    </w:p>
    <w:p w:rsidR="009C7986" w:rsidRDefault="009C7986" w:rsidP="00C51BA4">
      <w:pPr>
        <w:pStyle w:val="a3"/>
        <w:numPr>
          <w:ilvl w:val="0"/>
          <w:numId w:val="4"/>
        </w:numPr>
        <w:suppressAutoHyphens w:val="0"/>
        <w:spacing w:after="120"/>
        <w:ind w:left="360" w:right="0"/>
        <w:textAlignment w:val="auto"/>
        <w:rPr>
          <w:color w:val="222222"/>
          <w:lang w:val="en-GB" w:eastAsia="fr-FR"/>
        </w:rPr>
      </w:pPr>
      <w:r>
        <w:rPr>
          <w:color w:val="222222"/>
          <w:lang w:val="en-GB" w:eastAsia="fr-FR"/>
        </w:rPr>
        <w:t xml:space="preserve"> </w:t>
      </w:r>
      <w:r w:rsidR="00C11667">
        <w:rPr>
          <w:color w:val="222222"/>
          <w:lang w:val="en-GB" w:eastAsia="fr-FR"/>
        </w:rPr>
        <w:t>Delay in incorporation of best international practices;</w:t>
      </w:r>
    </w:p>
    <w:p w:rsidR="00C11667" w:rsidRDefault="00AD7E6E"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Limitations and restrictions</w:t>
      </w:r>
      <w:r w:rsidR="00C11667">
        <w:rPr>
          <w:color w:val="222222"/>
          <w:lang w:val="en-GB" w:eastAsia="fr-FR"/>
        </w:rPr>
        <w:t xml:space="preserve"> </w:t>
      </w:r>
      <w:r>
        <w:rPr>
          <w:color w:val="222222"/>
          <w:lang w:val="en-GB" w:eastAsia="fr-FR"/>
        </w:rPr>
        <w:t>in access to international experience</w:t>
      </w:r>
      <w:r w:rsidR="00C11667">
        <w:rPr>
          <w:color w:val="222222"/>
          <w:lang w:val="en-GB" w:eastAsia="fr-FR"/>
        </w:rPr>
        <w:t xml:space="preserve"> due to political situation;</w:t>
      </w:r>
    </w:p>
    <w:p w:rsidR="00591BE0" w:rsidRDefault="00591BE0"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 xml:space="preserve">Lack of information regarding practical implementation in the field of some technical </w:t>
      </w:r>
      <w:r w:rsidR="00673CDA">
        <w:rPr>
          <w:color w:val="222222"/>
          <w:lang w:val="en-GB" w:eastAsia="fr-FR"/>
        </w:rPr>
        <w:t xml:space="preserve">and administrative </w:t>
      </w:r>
      <w:r w:rsidR="00E47A3A">
        <w:rPr>
          <w:color w:val="222222"/>
          <w:lang w:val="en-GB" w:eastAsia="fr-FR"/>
        </w:rPr>
        <w:t>activities</w:t>
      </w:r>
      <w:r>
        <w:rPr>
          <w:color w:val="222222"/>
          <w:lang w:val="en-GB" w:eastAsia="fr-FR"/>
        </w:rPr>
        <w:t xml:space="preserve">; </w:t>
      </w:r>
    </w:p>
    <w:p w:rsidR="00C11667" w:rsidRDefault="00C11667"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 xml:space="preserve">Overreliance on the experience of </w:t>
      </w:r>
      <w:r w:rsidR="00E47A3A">
        <w:rPr>
          <w:color w:val="222222"/>
          <w:lang w:val="en-GB" w:eastAsia="fr-FR"/>
        </w:rPr>
        <w:t>Main equipment</w:t>
      </w:r>
      <w:r>
        <w:rPr>
          <w:color w:val="222222"/>
          <w:lang w:val="en-GB" w:eastAsia="fr-FR"/>
        </w:rPr>
        <w:t xml:space="preserve"> supplier</w:t>
      </w:r>
      <w:r w:rsidR="00E47A3A">
        <w:rPr>
          <w:color w:val="222222"/>
          <w:lang w:val="en-GB" w:eastAsia="fr-FR"/>
        </w:rPr>
        <w:t xml:space="preserve"> (</w:t>
      </w:r>
      <w:proofErr w:type="spellStart"/>
      <w:r w:rsidR="00E47A3A">
        <w:rPr>
          <w:color w:val="222222"/>
          <w:lang w:val="en-GB" w:eastAsia="fr-FR"/>
        </w:rPr>
        <w:t>Rosatom</w:t>
      </w:r>
      <w:proofErr w:type="spellEnd"/>
      <w:r w:rsidR="00E47A3A">
        <w:rPr>
          <w:color w:val="222222"/>
          <w:lang w:val="en-GB" w:eastAsia="fr-FR"/>
        </w:rPr>
        <w:t>)</w:t>
      </w:r>
      <w:r>
        <w:rPr>
          <w:color w:val="222222"/>
          <w:lang w:val="en-GB" w:eastAsia="fr-FR"/>
        </w:rPr>
        <w:t>;</w:t>
      </w:r>
    </w:p>
    <w:p w:rsidR="00673CDA" w:rsidRDefault="00673CDA"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 xml:space="preserve">Single Unit Plant of unique integrated German-Russian design makes it difficult to </w:t>
      </w:r>
      <w:r w:rsidR="005665A7">
        <w:rPr>
          <w:color w:val="222222"/>
          <w:lang w:val="en-GB" w:eastAsia="fr-FR"/>
        </w:rPr>
        <w:t>procure</w:t>
      </w:r>
      <w:r>
        <w:rPr>
          <w:color w:val="222222"/>
          <w:lang w:val="en-GB" w:eastAsia="fr-FR"/>
        </w:rPr>
        <w:t xml:space="preserve"> </w:t>
      </w:r>
      <w:r w:rsidR="00456100">
        <w:rPr>
          <w:color w:val="222222"/>
          <w:lang w:val="en-GB" w:eastAsia="fr-FR"/>
        </w:rPr>
        <w:t xml:space="preserve">relevant </w:t>
      </w:r>
      <w:r>
        <w:rPr>
          <w:color w:val="222222"/>
          <w:lang w:val="en-GB" w:eastAsia="fr-FR"/>
        </w:rPr>
        <w:t>technical solutions, spares and experience;</w:t>
      </w:r>
    </w:p>
    <w:p w:rsidR="009C7986" w:rsidRDefault="008854E2" w:rsidP="00C51BA4">
      <w:pPr>
        <w:pStyle w:val="a3"/>
        <w:numPr>
          <w:ilvl w:val="0"/>
          <w:numId w:val="4"/>
        </w:numPr>
        <w:suppressAutoHyphens w:val="0"/>
        <w:spacing w:after="120"/>
        <w:ind w:left="360" w:right="0"/>
        <w:textAlignment w:val="auto"/>
        <w:rPr>
          <w:color w:val="222222"/>
          <w:lang w:val="en-GB" w:eastAsia="fr-FR"/>
        </w:rPr>
      </w:pPr>
      <w:r>
        <w:rPr>
          <w:color w:val="222222"/>
          <w:lang w:val="en-GB" w:eastAsia="fr-FR"/>
        </w:rPr>
        <w:t>Task oriented</w:t>
      </w:r>
      <w:r w:rsidR="00CA365E">
        <w:rPr>
          <w:color w:val="222222"/>
          <w:lang w:val="en-GB" w:eastAsia="fr-FR"/>
        </w:rPr>
        <w:t xml:space="preserve"> mind-set of some employees;</w:t>
      </w:r>
    </w:p>
    <w:p w:rsidR="00CA365E" w:rsidRDefault="009C3196"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 xml:space="preserve">Lack of adherence </w:t>
      </w:r>
      <w:r w:rsidR="0007705C">
        <w:rPr>
          <w:color w:val="222222"/>
          <w:lang w:val="en-GB" w:eastAsia="fr-FR"/>
        </w:rPr>
        <w:t xml:space="preserve">to management expectations in this area </w:t>
      </w:r>
      <w:r>
        <w:rPr>
          <w:color w:val="222222"/>
          <w:lang w:val="en-GB" w:eastAsia="fr-FR"/>
        </w:rPr>
        <w:t>by some</w:t>
      </w:r>
      <w:r w:rsidR="009D4ED7">
        <w:rPr>
          <w:color w:val="222222"/>
          <w:lang w:val="en-GB" w:eastAsia="fr-FR"/>
        </w:rPr>
        <w:t xml:space="preserve"> front-line</w:t>
      </w:r>
      <w:r>
        <w:rPr>
          <w:color w:val="222222"/>
          <w:lang w:val="en-GB" w:eastAsia="fr-FR"/>
        </w:rPr>
        <w:t xml:space="preserve"> personnel</w:t>
      </w:r>
      <w:r w:rsidR="007464B7">
        <w:rPr>
          <w:color w:val="222222"/>
          <w:lang w:val="en-GB" w:eastAsia="fr-FR"/>
        </w:rPr>
        <w:t>;</w:t>
      </w:r>
    </w:p>
    <w:p w:rsidR="00D405C6" w:rsidRDefault="00D405C6" w:rsidP="00C51BA4">
      <w:pPr>
        <w:pStyle w:val="a3"/>
        <w:numPr>
          <w:ilvl w:val="1"/>
          <w:numId w:val="4"/>
        </w:numPr>
        <w:suppressAutoHyphens w:val="0"/>
        <w:spacing w:after="120"/>
        <w:ind w:right="0"/>
        <w:textAlignment w:val="auto"/>
        <w:rPr>
          <w:color w:val="222222"/>
          <w:lang w:val="en-GB" w:eastAsia="fr-FR"/>
        </w:rPr>
      </w:pPr>
      <w:r w:rsidRPr="004C39F3">
        <w:rPr>
          <w:color w:val="222222"/>
          <w:lang w:val="en-GB" w:eastAsia="fr-FR"/>
        </w:rPr>
        <w:t>There are segregation of information for different job positions and different levels of hierarchy</w:t>
      </w:r>
      <w:r w:rsidR="00291471">
        <w:rPr>
          <w:color w:val="222222"/>
          <w:lang w:val="en-GB" w:eastAsia="fr-FR"/>
        </w:rPr>
        <w:t>;</w:t>
      </w:r>
    </w:p>
    <w:p w:rsidR="008854E2" w:rsidRDefault="008854E2"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Lack of initiative</w:t>
      </w:r>
      <w:r w:rsidR="00291471">
        <w:rPr>
          <w:color w:val="222222"/>
          <w:lang w:val="en-GB" w:eastAsia="fr-FR"/>
        </w:rPr>
        <w:t>.</w:t>
      </w:r>
    </w:p>
    <w:p w:rsidR="0007705C" w:rsidRPr="0007705C" w:rsidRDefault="0007705C" w:rsidP="0007705C">
      <w:pPr>
        <w:suppressAutoHyphens w:val="0"/>
        <w:ind w:left="360" w:right="0" w:firstLine="0"/>
        <w:textAlignment w:val="auto"/>
        <w:rPr>
          <w:color w:val="222222"/>
          <w:lang w:val="en-GB" w:eastAsia="fr-FR"/>
        </w:rPr>
      </w:pPr>
    </w:p>
    <w:p w:rsidR="00C642FD" w:rsidRPr="004F1DD9" w:rsidRDefault="00C642FD" w:rsidP="00C642FD">
      <w:pPr>
        <w:widowControl/>
        <w:suppressAutoHyphens w:val="0"/>
        <w:spacing w:before="0"/>
        <w:ind w:left="0" w:right="0" w:firstLine="0"/>
        <w:textAlignment w:val="auto"/>
        <w:rPr>
          <w:b/>
          <w:sz w:val="24"/>
          <w:szCs w:val="24"/>
          <w:lang w:val="en-GB"/>
        </w:rPr>
      </w:pPr>
      <w:r w:rsidRPr="004F1DD9">
        <w:rPr>
          <w:b/>
          <w:sz w:val="24"/>
          <w:szCs w:val="24"/>
          <w:lang w:val="en-GB"/>
        </w:rPr>
        <w:t>Supporting Facts</w:t>
      </w:r>
    </w:p>
    <w:p w:rsidR="002C6CA9" w:rsidRPr="004F1DD9"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Revision of 2016 of the Company requirements for Management system</w:t>
      </w:r>
      <w:r w:rsidR="005E068E" w:rsidRPr="004F1DD9">
        <w:rPr>
          <w:rFonts w:cs="Times New Roman"/>
          <w:color w:val="000000"/>
          <w:shd w:val="clear" w:color="auto" w:fill="FFFFFF"/>
        </w:rPr>
        <w:t xml:space="preserve"> MSR-47000-01</w:t>
      </w:r>
      <w:r w:rsidRPr="004F1DD9">
        <w:rPr>
          <w:rFonts w:cs="Times New Roman"/>
          <w:color w:val="000000"/>
          <w:shd w:val="clear" w:color="auto" w:fill="FFFFFF"/>
        </w:rPr>
        <w:t xml:space="preserve"> is currently in use both at </w:t>
      </w:r>
      <w:proofErr w:type="gramStart"/>
      <w:r w:rsidRPr="004F1DD9">
        <w:rPr>
          <w:rFonts w:cs="Times New Roman"/>
          <w:color w:val="000000"/>
          <w:shd w:val="clear" w:color="auto" w:fill="FFFFFF"/>
        </w:rPr>
        <w:t>Corporate</w:t>
      </w:r>
      <w:proofErr w:type="gramEnd"/>
      <w:r w:rsidRPr="004F1DD9">
        <w:rPr>
          <w:rFonts w:cs="Times New Roman"/>
          <w:color w:val="000000"/>
          <w:shd w:val="clear" w:color="auto" w:fill="FFFFFF"/>
        </w:rPr>
        <w:t xml:space="preserve"> level and at the Plant.</w:t>
      </w:r>
      <w:r w:rsidR="005B515C" w:rsidRPr="004F1DD9">
        <w:rPr>
          <w:rFonts w:cs="Times New Roman"/>
          <w:color w:val="000000"/>
          <w:shd w:val="clear" w:color="auto" w:fill="FFFFFF"/>
        </w:rPr>
        <w:t xml:space="preserve"> The procedure </w:t>
      </w:r>
      <w:r w:rsidR="009C7986">
        <w:rPr>
          <w:rFonts w:cs="Times New Roman"/>
          <w:color w:val="000000"/>
          <w:shd w:val="clear" w:color="auto" w:fill="FFFFFF"/>
        </w:rPr>
        <w:t>ha</w:t>
      </w:r>
      <w:r w:rsidR="005B515C" w:rsidRPr="004F1DD9">
        <w:rPr>
          <w:rFonts w:cs="Times New Roman"/>
          <w:color w:val="000000"/>
          <w:shd w:val="clear" w:color="auto" w:fill="FFFFFF"/>
        </w:rPr>
        <w:t xml:space="preserve">s </w:t>
      </w:r>
      <w:r w:rsidR="009C7986">
        <w:rPr>
          <w:rFonts w:cs="Times New Roman"/>
          <w:color w:val="000000"/>
          <w:shd w:val="clear" w:color="auto" w:fill="FFFFFF"/>
        </w:rPr>
        <w:t>validity deadline</w:t>
      </w:r>
      <w:r w:rsidR="005B515C" w:rsidRPr="004F1DD9">
        <w:rPr>
          <w:rFonts w:cs="Times New Roman"/>
          <w:color w:val="000000"/>
          <w:shd w:val="clear" w:color="auto" w:fill="FFFFFF"/>
        </w:rPr>
        <w:t xml:space="preserve"> until winter 2021</w:t>
      </w:r>
      <w:r w:rsidR="009C7986">
        <w:rPr>
          <w:rFonts w:cs="Times New Roman"/>
          <w:color w:val="000000"/>
          <w:shd w:val="clear" w:color="auto" w:fill="FFFFFF"/>
        </w:rPr>
        <w:t>.</w:t>
      </w:r>
      <w:r w:rsidRPr="004F1DD9">
        <w:rPr>
          <w:rFonts w:cs="Times New Roman"/>
          <w:color w:val="000000"/>
          <w:shd w:val="clear" w:color="auto" w:fill="FFFFFF"/>
        </w:rPr>
        <w:t xml:space="preserve"> </w:t>
      </w:r>
      <w:r w:rsidR="009C7986">
        <w:rPr>
          <w:rFonts w:cs="Times New Roman"/>
          <w:color w:val="000000"/>
          <w:shd w:val="clear" w:color="auto" w:fill="FFFFFF"/>
        </w:rPr>
        <w:t>T</w:t>
      </w:r>
      <w:r w:rsidR="005B515C" w:rsidRPr="004F1DD9">
        <w:rPr>
          <w:rFonts w:cs="Times New Roman"/>
          <w:color w:val="000000"/>
          <w:shd w:val="clear" w:color="auto" w:fill="FFFFFF"/>
        </w:rPr>
        <w:t>he</w:t>
      </w:r>
      <w:r w:rsidRPr="004F1DD9">
        <w:rPr>
          <w:rFonts w:cs="Times New Roman"/>
          <w:color w:val="000000"/>
          <w:shd w:val="clear" w:color="auto" w:fill="FFFFFF"/>
        </w:rPr>
        <w:t xml:space="preserve"> new revision </w:t>
      </w:r>
      <w:r w:rsidR="005B515C" w:rsidRPr="004F1DD9">
        <w:rPr>
          <w:rFonts w:cs="Times New Roman"/>
          <w:color w:val="000000"/>
          <w:shd w:val="clear" w:color="auto" w:fill="FFFFFF"/>
        </w:rPr>
        <w:t xml:space="preserve">was </w:t>
      </w:r>
      <w:r w:rsidRPr="004F1DD9">
        <w:rPr>
          <w:rFonts w:cs="Times New Roman"/>
          <w:color w:val="000000"/>
          <w:shd w:val="clear" w:color="auto" w:fill="FFFFFF"/>
        </w:rPr>
        <w:t>prepared, but still not approved</w:t>
      </w:r>
      <w:r w:rsidR="00E45D9D" w:rsidRPr="004F1DD9">
        <w:rPr>
          <w:rFonts w:cs="Times New Roman"/>
          <w:color w:val="000000"/>
          <w:shd w:val="clear" w:color="auto" w:fill="FFFFFF"/>
        </w:rPr>
        <w:t xml:space="preserve"> because of changes in Top-level Management. It </w:t>
      </w:r>
      <w:proofErr w:type="gramStart"/>
      <w:r w:rsidR="00E45D9D" w:rsidRPr="004F1DD9">
        <w:rPr>
          <w:rFonts w:cs="Times New Roman"/>
          <w:color w:val="000000"/>
          <w:shd w:val="clear" w:color="auto" w:fill="FFFFFF"/>
        </w:rPr>
        <w:t>is planned to be issued</w:t>
      </w:r>
      <w:proofErr w:type="gramEnd"/>
      <w:r w:rsidR="00E45D9D" w:rsidRPr="004F1DD9">
        <w:rPr>
          <w:rFonts w:cs="Times New Roman"/>
          <w:color w:val="000000"/>
          <w:shd w:val="clear" w:color="auto" w:fill="FFFFFF"/>
        </w:rPr>
        <w:t xml:space="preserve"> by the end of June</w:t>
      </w:r>
      <w:r w:rsidR="00195403" w:rsidRPr="004F1DD9">
        <w:rPr>
          <w:rFonts w:cs="Times New Roman"/>
          <w:color w:val="000000"/>
          <w:shd w:val="clear" w:color="auto" w:fill="FFFFFF"/>
        </w:rPr>
        <w:t>.</w:t>
      </w:r>
      <w:r w:rsidRPr="004F1DD9">
        <w:rPr>
          <w:rFonts w:cs="Times New Roman"/>
          <w:color w:val="000000"/>
          <w:shd w:val="clear" w:color="auto" w:fill="FFFFFF"/>
        </w:rPr>
        <w:t xml:space="preserve"> </w:t>
      </w:r>
      <w:r w:rsidR="00495E56" w:rsidRPr="004F1DD9">
        <w:rPr>
          <w:rFonts w:cs="Times New Roman"/>
          <w:color w:val="000000"/>
          <w:shd w:val="clear" w:color="auto" w:fill="FFFFFF"/>
        </w:rPr>
        <w:t>(CO-06-PA-02)</w:t>
      </w:r>
    </w:p>
    <w:p w:rsidR="002C6CA9" w:rsidRPr="004F1DD9"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 xml:space="preserve">The Company requirements for Management </w:t>
      </w:r>
      <w:r w:rsidR="006A624B">
        <w:rPr>
          <w:rFonts w:cs="Times New Roman"/>
          <w:color w:val="000000"/>
          <w:shd w:val="clear" w:color="auto" w:fill="FFFFFF"/>
        </w:rPr>
        <w:t xml:space="preserve">system </w:t>
      </w:r>
      <w:r w:rsidR="00195403" w:rsidRPr="004F1DD9">
        <w:rPr>
          <w:rFonts w:cs="Times New Roman"/>
          <w:color w:val="000000"/>
          <w:shd w:val="clear" w:color="auto" w:fill="FFFFFF"/>
        </w:rPr>
        <w:t xml:space="preserve">MSR-47000-01 </w:t>
      </w:r>
      <w:r w:rsidR="0015542B">
        <w:rPr>
          <w:rFonts w:cs="Times New Roman"/>
          <w:color w:val="000000"/>
          <w:shd w:val="clear" w:color="auto" w:fill="FFFFFF"/>
        </w:rPr>
        <w:t xml:space="preserve">is referencing IAEA GSR </w:t>
      </w:r>
      <w:r w:rsidRPr="004F1DD9">
        <w:rPr>
          <w:rFonts w:cs="Times New Roman"/>
          <w:color w:val="000000"/>
          <w:shd w:val="clear" w:color="auto" w:fill="FFFFFF"/>
        </w:rPr>
        <w:t>3, which has been substituted by GSR Part 2 in 2016 (</w:t>
      </w:r>
      <w:r w:rsidR="00B338EE">
        <w:rPr>
          <w:rFonts w:cs="Times New Roman"/>
          <w:color w:val="000000"/>
          <w:shd w:val="clear" w:color="auto" w:fill="FFFFFF"/>
        </w:rPr>
        <w:t xml:space="preserve">already </w:t>
      </w:r>
      <w:r w:rsidRPr="004F1DD9">
        <w:rPr>
          <w:rFonts w:cs="Times New Roman"/>
          <w:color w:val="000000"/>
          <w:shd w:val="clear" w:color="auto" w:fill="FFFFFF"/>
        </w:rPr>
        <w:t xml:space="preserve">6 years </w:t>
      </w:r>
      <w:r w:rsidR="00B338EE">
        <w:rPr>
          <w:rFonts w:cs="Times New Roman"/>
          <w:color w:val="000000"/>
          <w:shd w:val="clear" w:color="auto" w:fill="FFFFFF"/>
        </w:rPr>
        <w:t>since</w:t>
      </w:r>
      <w:r w:rsidRPr="004F1DD9">
        <w:rPr>
          <w:rFonts w:cs="Times New Roman"/>
          <w:color w:val="000000"/>
          <w:shd w:val="clear" w:color="auto" w:fill="FFFFFF"/>
        </w:rPr>
        <w:t xml:space="preserve"> GSR 3 </w:t>
      </w:r>
      <w:r w:rsidRPr="004F1DD9">
        <w:rPr>
          <w:rFonts w:cs="Times New Roman"/>
          <w:color w:val="000000"/>
          <w:shd w:val="clear" w:color="auto" w:fill="FFFFFF"/>
        </w:rPr>
        <w:lastRenderedPageBreak/>
        <w:t>became obsolete).</w:t>
      </w:r>
      <w:r w:rsidR="001A7542" w:rsidRPr="004F1DD9">
        <w:rPr>
          <w:rFonts w:cs="Times New Roman"/>
          <w:color w:val="000000"/>
          <w:shd w:val="clear" w:color="auto" w:fill="FFFFFF"/>
        </w:rPr>
        <w:t xml:space="preserve"> The Plant explained that this was the request of INRA to keep obsolete document as reference.</w:t>
      </w:r>
      <w:r w:rsidR="00495E56" w:rsidRPr="004F1DD9">
        <w:rPr>
          <w:rFonts w:cs="Times New Roman"/>
          <w:color w:val="000000"/>
          <w:shd w:val="clear" w:color="auto" w:fill="FFFFFF"/>
        </w:rPr>
        <w:t xml:space="preserve"> (CO-06-PA-03)</w:t>
      </w:r>
    </w:p>
    <w:p w:rsidR="002C6CA9" w:rsidRPr="004F1DD9"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 xml:space="preserve">Two areas identified at the Company as in need for improvement are HU errors and Succession Planning. When asked when the issues are supposed to be resolved, the Management system Head explained that the HU errors </w:t>
      </w:r>
      <w:proofErr w:type="gramStart"/>
      <w:r w:rsidRPr="004F1DD9">
        <w:rPr>
          <w:rFonts w:cs="Times New Roman"/>
          <w:color w:val="000000"/>
          <w:shd w:val="clear" w:color="auto" w:fill="FFFFFF"/>
        </w:rPr>
        <w:t>are evaluated</w:t>
      </w:r>
      <w:proofErr w:type="gramEnd"/>
      <w:r w:rsidRPr="004F1DD9">
        <w:rPr>
          <w:rFonts w:cs="Times New Roman"/>
          <w:color w:val="000000"/>
          <w:shd w:val="clear" w:color="auto" w:fill="FFFFFF"/>
        </w:rPr>
        <w:t xml:space="preserve"> based on feedback from the Plant. Indicators </w:t>
      </w:r>
      <w:proofErr w:type="gramStart"/>
      <w:r w:rsidRPr="004F1DD9">
        <w:rPr>
          <w:rFonts w:cs="Times New Roman"/>
          <w:color w:val="000000"/>
          <w:shd w:val="clear" w:color="auto" w:fill="FFFFFF"/>
        </w:rPr>
        <w:t>are based</w:t>
      </w:r>
      <w:proofErr w:type="gramEnd"/>
      <w:r w:rsidRPr="004F1DD9">
        <w:rPr>
          <w:rFonts w:cs="Times New Roman"/>
          <w:color w:val="000000"/>
          <w:shd w:val="clear" w:color="auto" w:fill="FFFFFF"/>
        </w:rPr>
        <w:t xml:space="preserve"> on WANO and these are set as one of references. Objectives communicated to the Plant and monitored through Management dashboard on Monthly basis. </w:t>
      </w:r>
      <w:proofErr w:type="gramStart"/>
      <w:r w:rsidRPr="004F1DD9">
        <w:rPr>
          <w:rFonts w:cs="Times New Roman"/>
          <w:color w:val="000000"/>
          <w:shd w:val="clear" w:color="auto" w:fill="FFFFFF"/>
        </w:rPr>
        <w:t>However</w:t>
      </w:r>
      <w:proofErr w:type="gramEnd"/>
      <w:r w:rsidRPr="004F1DD9">
        <w:rPr>
          <w:rFonts w:cs="Times New Roman"/>
          <w:color w:val="000000"/>
          <w:shd w:val="clear" w:color="auto" w:fill="FFFFFF"/>
        </w:rPr>
        <w:t xml:space="preserve"> the Governance provisions available for review do not include progress review schedule and success criteria.</w:t>
      </w:r>
      <w:r w:rsidR="00495E56" w:rsidRPr="004F1DD9">
        <w:rPr>
          <w:rFonts w:cs="Times New Roman"/>
          <w:color w:val="000000"/>
          <w:shd w:val="clear" w:color="auto" w:fill="FFFFFF"/>
        </w:rPr>
        <w:t xml:space="preserve"> (CO-06-PA-04)</w:t>
      </w:r>
    </w:p>
    <w:p w:rsidR="004648FF" w:rsidRPr="004F1DD9" w:rsidRDefault="00F7537C"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Pr>
          <w:rFonts w:cs="Times New Roman"/>
          <w:color w:val="000000"/>
          <w:shd w:val="clear" w:color="auto" w:fill="FFFFFF"/>
        </w:rPr>
        <w:t>T</w:t>
      </w:r>
      <w:r w:rsidRPr="004F1DD9">
        <w:rPr>
          <w:rFonts w:cs="Times New Roman"/>
          <w:color w:val="000000"/>
          <w:shd w:val="clear" w:color="auto" w:fill="FFFFFF"/>
        </w:rPr>
        <w:t xml:space="preserve">he </w:t>
      </w:r>
      <w:r>
        <w:rPr>
          <w:rFonts w:cs="Times New Roman"/>
          <w:color w:val="000000"/>
          <w:shd w:val="clear" w:color="auto" w:fill="FFFFFF"/>
        </w:rPr>
        <w:t xml:space="preserve">Company </w:t>
      </w:r>
      <w:r w:rsidRPr="004F1DD9">
        <w:rPr>
          <w:rFonts w:cs="Times New Roman"/>
          <w:color w:val="000000"/>
          <w:shd w:val="clear" w:color="auto" w:fill="FFFFFF"/>
        </w:rPr>
        <w:t xml:space="preserve">Ageing Management (AM) </w:t>
      </w:r>
      <w:proofErr w:type="spellStart"/>
      <w:r w:rsidRPr="004F1DD9">
        <w:rPr>
          <w:rFonts w:cs="Times New Roman"/>
          <w:color w:val="000000"/>
          <w:shd w:val="clear" w:color="auto" w:fill="FFFFFF"/>
        </w:rPr>
        <w:t>Programme</w:t>
      </w:r>
      <w:proofErr w:type="spellEnd"/>
      <w:r w:rsidRPr="004F1DD9">
        <w:rPr>
          <w:rFonts w:cs="Times New Roman"/>
          <w:color w:val="000000"/>
          <w:shd w:val="clear" w:color="auto" w:fill="FFFFFF"/>
        </w:rPr>
        <w:t xml:space="preserve"> </w:t>
      </w:r>
      <w:r>
        <w:rPr>
          <w:rFonts w:cs="Times New Roman"/>
          <w:color w:val="000000"/>
          <w:shd w:val="clear" w:color="auto" w:fill="FFFFFF"/>
        </w:rPr>
        <w:t>covers</w:t>
      </w:r>
      <w:r w:rsidR="004648FF" w:rsidRPr="004F1DD9">
        <w:rPr>
          <w:rFonts w:cs="Times New Roman"/>
          <w:color w:val="000000"/>
          <w:shd w:val="clear" w:color="auto" w:fill="FFFFFF"/>
        </w:rPr>
        <w:t xml:space="preserve"> only </w:t>
      </w:r>
      <w:r>
        <w:rPr>
          <w:rFonts w:cs="Times New Roman"/>
          <w:color w:val="000000"/>
          <w:shd w:val="clear" w:color="auto" w:fill="FFFFFF"/>
        </w:rPr>
        <w:t xml:space="preserve">a set of </w:t>
      </w:r>
      <w:r w:rsidR="004648FF" w:rsidRPr="004F1DD9">
        <w:rPr>
          <w:rFonts w:cs="Times New Roman"/>
          <w:color w:val="000000"/>
          <w:shd w:val="clear" w:color="auto" w:fill="FFFFFF"/>
        </w:rPr>
        <w:t>large</w:t>
      </w:r>
      <w:r w:rsidR="006C3E30">
        <w:rPr>
          <w:rFonts w:cs="Times New Roman"/>
          <w:color w:val="000000"/>
          <w:shd w:val="clear" w:color="auto" w:fill="FFFFFF"/>
        </w:rPr>
        <w:t>-scale</w:t>
      </w:r>
      <w:r w:rsidR="004648FF" w:rsidRPr="004F1DD9">
        <w:rPr>
          <w:rFonts w:cs="Times New Roman"/>
          <w:color w:val="000000"/>
          <w:shd w:val="clear" w:color="auto" w:fill="FFFFFF"/>
        </w:rPr>
        <w:t xml:space="preserve"> equipment </w:t>
      </w:r>
      <w:r>
        <w:rPr>
          <w:rFonts w:cs="Times New Roman"/>
          <w:color w:val="000000"/>
          <w:shd w:val="clear" w:color="auto" w:fill="FFFFFF"/>
        </w:rPr>
        <w:t>or commodity groups</w:t>
      </w:r>
      <w:r w:rsidR="004648FF" w:rsidRPr="004F1DD9">
        <w:rPr>
          <w:rFonts w:cs="Times New Roman"/>
          <w:color w:val="000000"/>
          <w:shd w:val="clear" w:color="auto" w:fill="FFFFFF"/>
        </w:rPr>
        <w:t xml:space="preserve">, e.g. </w:t>
      </w:r>
      <w:r>
        <w:rPr>
          <w:rFonts w:cs="Times New Roman"/>
          <w:color w:val="000000"/>
          <w:shd w:val="clear" w:color="auto" w:fill="FFFFFF"/>
        </w:rPr>
        <w:t>RCPs</w:t>
      </w:r>
      <w:r w:rsidR="004648FF" w:rsidRPr="004F1DD9">
        <w:rPr>
          <w:rFonts w:cs="Times New Roman"/>
          <w:color w:val="000000"/>
          <w:shd w:val="clear" w:color="auto" w:fill="FFFFFF"/>
        </w:rPr>
        <w:t xml:space="preserve">, </w:t>
      </w:r>
      <w:r>
        <w:rPr>
          <w:rFonts w:cs="Times New Roman"/>
          <w:color w:val="000000"/>
          <w:shd w:val="clear" w:color="auto" w:fill="FFFFFF"/>
        </w:rPr>
        <w:t>FW</w:t>
      </w:r>
      <w:r w:rsidR="004648FF" w:rsidRPr="004F1DD9">
        <w:rPr>
          <w:rFonts w:cs="Times New Roman"/>
          <w:color w:val="000000"/>
          <w:shd w:val="clear" w:color="auto" w:fill="FFFFFF"/>
        </w:rPr>
        <w:t xml:space="preserve"> pumps, </w:t>
      </w:r>
      <w:r>
        <w:rPr>
          <w:rFonts w:cs="Times New Roman"/>
          <w:color w:val="000000"/>
          <w:shd w:val="clear" w:color="auto" w:fill="FFFFFF"/>
        </w:rPr>
        <w:t xml:space="preserve">Pressurizer, </w:t>
      </w:r>
      <w:r w:rsidR="004648FF" w:rsidRPr="004F1DD9">
        <w:rPr>
          <w:rFonts w:cs="Times New Roman"/>
          <w:color w:val="000000"/>
          <w:shd w:val="clear" w:color="auto" w:fill="FFFFFF"/>
        </w:rPr>
        <w:t xml:space="preserve">turbine condensate pumps, main generator, etc. Information </w:t>
      </w:r>
      <w:proofErr w:type="gramStart"/>
      <w:r w:rsidR="004648FF" w:rsidRPr="004F1DD9">
        <w:rPr>
          <w:rFonts w:cs="Times New Roman"/>
          <w:color w:val="000000"/>
          <w:shd w:val="clear" w:color="auto" w:fill="FFFFFF"/>
        </w:rPr>
        <w:t>is being collected</w:t>
      </w:r>
      <w:proofErr w:type="gramEnd"/>
      <w:r w:rsidR="004648FF" w:rsidRPr="004F1DD9">
        <w:rPr>
          <w:rFonts w:cs="Times New Roman"/>
          <w:color w:val="000000"/>
          <w:shd w:val="clear" w:color="auto" w:fill="FFFFFF"/>
        </w:rPr>
        <w:t>, scoping is being carried out. However</w:t>
      </w:r>
      <w:r w:rsidR="00A5264B">
        <w:rPr>
          <w:rFonts w:cs="Times New Roman"/>
          <w:color w:val="000000"/>
          <w:shd w:val="clear" w:color="auto" w:fill="FFFFFF"/>
        </w:rPr>
        <w:t>,</w:t>
      </w:r>
      <w:r w:rsidR="004648FF" w:rsidRPr="004F1DD9">
        <w:rPr>
          <w:rFonts w:cs="Times New Roman"/>
          <w:color w:val="000000"/>
          <w:shd w:val="clear" w:color="auto" w:fill="FFFFFF"/>
        </w:rPr>
        <w:t xml:space="preserve"> </w:t>
      </w:r>
      <w:r w:rsidR="00654D9F">
        <w:rPr>
          <w:rFonts w:cs="Times New Roman"/>
          <w:color w:val="000000"/>
          <w:shd w:val="clear" w:color="auto" w:fill="FFFFFF"/>
        </w:rPr>
        <w:t xml:space="preserve">the Company has not yet developed provisions for </w:t>
      </w:r>
      <w:r w:rsidR="004648FF" w:rsidRPr="004F1DD9">
        <w:rPr>
          <w:rFonts w:cs="Times New Roman"/>
          <w:color w:val="000000"/>
          <w:shd w:val="clear" w:color="auto" w:fill="FFFFFF"/>
        </w:rPr>
        <w:t xml:space="preserve">a </w:t>
      </w:r>
      <w:r w:rsidR="00A5264B">
        <w:rPr>
          <w:rFonts w:cs="Times New Roman"/>
          <w:color w:val="000000"/>
          <w:shd w:val="clear" w:color="auto" w:fill="FFFFFF"/>
        </w:rPr>
        <w:t>number</w:t>
      </w:r>
      <w:r w:rsidR="004648FF" w:rsidRPr="004F1DD9">
        <w:rPr>
          <w:rFonts w:cs="Times New Roman"/>
          <w:color w:val="000000"/>
          <w:shd w:val="clear" w:color="auto" w:fill="FFFFFF"/>
        </w:rPr>
        <w:t xml:space="preserve"> of activities: there is no Data Base of equipment in-scope of AM, criteria for scoping in-line with WANO GP 2020-31 and IAEA SSG-48 and SSG-82 rev.1 </w:t>
      </w:r>
      <w:proofErr w:type="gramStart"/>
      <w:r w:rsidR="004648FF" w:rsidRPr="004F1DD9">
        <w:rPr>
          <w:rFonts w:cs="Times New Roman"/>
          <w:color w:val="000000"/>
          <w:shd w:val="clear" w:color="auto" w:fill="FFFFFF"/>
        </w:rPr>
        <w:t>have not been developed</w:t>
      </w:r>
      <w:proofErr w:type="gramEnd"/>
      <w:r w:rsidR="004648FF" w:rsidRPr="004F1DD9">
        <w:rPr>
          <w:rFonts w:cs="Times New Roman"/>
          <w:color w:val="000000"/>
          <w:shd w:val="clear" w:color="auto" w:fill="FFFFFF"/>
        </w:rPr>
        <w:t xml:space="preserve">, review of AM </w:t>
      </w:r>
      <w:proofErr w:type="spellStart"/>
      <w:r w:rsidR="004648FF" w:rsidRPr="004F1DD9">
        <w:rPr>
          <w:rFonts w:cs="Times New Roman"/>
          <w:color w:val="000000"/>
          <w:shd w:val="clear" w:color="auto" w:fill="FFFFFF"/>
        </w:rPr>
        <w:t>programme</w:t>
      </w:r>
      <w:proofErr w:type="spellEnd"/>
      <w:r w:rsidR="004648FF" w:rsidRPr="004F1DD9">
        <w:rPr>
          <w:rFonts w:cs="Times New Roman"/>
          <w:color w:val="000000"/>
          <w:shd w:val="clear" w:color="auto" w:fill="FFFFFF"/>
        </w:rPr>
        <w:t xml:space="preserve"> against nine attributes of </w:t>
      </w:r>
      <w:r w:rsidR="00D7540A" w:rsidRPr="004F1DD9">
        <w:rPr>
          <w:rFonts w:cs="Times New Roman"/>
          <w:color w:val="000000"/>
          <w:shd w:val="clear" w:color="auto" w:fill="FFFFFF"/>
        </w:rPr>
        <w:t xml:space="preserve">an effective </w:t>
      </w:r>
      <w:r w:rsidR="004648FF" w:rsidRPr="004F1DD9">
        <w:rPr>
          <w:rFonts w:cs="Times New Roman"/>
          <w:color w:val="000000"/>
          <w:shd w:val="clear" w:color="auto" w:fill="FFFFFF"/>
        </w:rPr>
        <w:t xml:space="preserve">AM </w:t>
      </w:r>
      <w:proofErr w:type="spellStart"/>
      <w:r w:rsidR="004648FF" w:rsidRPr="004F1DD9">
        <w:rPr>
          <w:rFonts w:cs="Times New Roman"/>
          <w:color w:val="000000"/>
          <w:shd w:val="clear" w:color="auto" w:fill="FFFFFF"/>
        </w:rPr>
        <w:t>Programme</w:t>
      </w:r>
      <w:proofErr w:type="spellEnd"/>
      <w:r w:rsidR="004648FF" w:rsidRPr="004F1DD9">
        <w:rPr>
          <w:rFonts w:cs="Times New Roman"/>
          <w:color w:val="000000"/>
          <w:shd w:val="clear" w:color="auto" w:fill="FFFFFF"/>
        </w:rPr>
        <w:t xml:space="preserve"> is not completed. (CO-05-FS-04)</w:t>
      </w:r>
    </w:p>
    <w:p w:rsidR="00587AF7" w:rsidRPr="004F1DD9" w:rsidRDefault="00587AF7"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There is a Technological Obsolescence work plan for equipment identified on the spot. However</w:t>
      </w:r>
      <w:r w:rsidR="00BA5B75" w:rsidRPr="004F1DD9">
        <w:rPr>
          <w:rFonts w:cs="Times New Roman"/>
          <w:color w:val="000000"/>
          <w:shd w:val="clear" w:color="auto" w:fill="FFFFFF"/>
        </w:rPr>
        <w:t>,</w:t>
      </w:r>
      <w:r w:rsidRPr="004F1DD9">
        <w:rPr>
          <w:rFonts w:cs="Times New Roman"/>
          <w:color w:val="000000"/>
          <w:shd w:val="clear" w:color="auto" w:fill="FFFFFF"/>
        </w:rPr>
        <w:t xml:space="preserve"> the Company has not yet </w:t>
      </w:r>
      <w:r w:rsidR="00BA5B75" w:rsidRPr="004F1DD9">
        <w:rPr>
          <w:rFonts w:cs="Times New Roman"/>
          <w:color w:val="000000"/>
          <w:shd w:val="clear" w:color="auto" w:fill="FFFFFF"/>
        </w:rPr>
        <w:t xml:space="preserve">provisions for </w:t>
      </w:r>
      <w:r w:rsidRPr="004F1DD9">
        <w:rPr>
          <w:rFonts w:cs="Times New Roman"/>
          <w:color w:val="000000"/>
          <w:shd w:val="clear" w:color="auto" w:fill="FFFFFF"/>
        </w:rPr>
        <w:t>develop</w:t>
      </w:r>
      <w:r w:rsidR="00BA5B75" w:rsidRPr="004F1DD9">
        <w:rPr>
          <w:rFonts w:cs="Times New Roman"/>
          <w:color w:val="000000"/>
          <w:shd w:val="clear" w:color="auto" w:fill="FFFFFF"/>
        </w:rPr>
        <w:t>ment of</w:t>
      </w:r>
      <w:r w:rsidRPr="004F1DD9">
        <w:rPr>
          <w:rFonts w:cs="Times New Roman"/>
          <w:color w:val="000000"/>
          <w:shd w:val="clear" w:color="auto" w:fill="FFFFFF"/>
        </w:rPr>
        <w:t xml:space="preserve"> a comprehensive technological obsolescence </w:t>
      </w:r>
      <w:proofErr w:type="spellStart"/>
      <w:r w:rsidRPr="004F1DD9">
        <w:rPr>
          <w:rFonts w:cs="Times New Roman"/>
          <w:color w:val="000000"/>
          <w:shd w:val="clear" w:color="auto" w:fill="FFFFFF"/>
        </w:rPr>
        <w:t>programme</w:t>
      </w:r>
      <w:proofErr w:type="spellEnd"/>
      <w:r w:rsidRPr="004F1DD9">
        <w:rPr>
          <w:rFonts w:cs="Times New Roman"/>
          <w:color w:val="000000"/>
          <w:shd w:val="clear" w:color="auto" w:fill="FFFFFF"/>
        </w:rPr>
        <w:t xml:space="preserve"> in line with the best international practices accumulated in WANO GP 2020-31, IAEA SSG-48 and INUOG Guidelines.</w:t>
      </w:r>
      <w:r w:rsidR="00BA5B75" w:rsidRPr="004F1DD9">
        <w:rPr>
          <w:rFonts w:cs="Times New Roman"/>
          <w:color w:val="000000"/>
          <w:shd w:val="clear" w:color="auto" w:fill="FFFFFF"/>
        </w:rPr>
        <w:t xml:space="preserve"> (CO-07-PA-02)</w:t>
      </w:r>
    </w:p>
    <w:p w:rsidR="00C642FD" w:rsidRPr="004F1DD9" w:rsidRDefault="00083BD5" w:rsidP="00C642FD">
      <w:pPr>
        <w:pStyle w:val="a3"/>
        <w:numPr>
          <w:ilvl w:val="0"/>
          <w:numId w:val="3"/>
        </w:numPr>
        <w:suppressAutoHyphens w:val="0"/>
        <w:spacing w:after="120"/>
        <w:ind w:left="425" w:right="0" w:hanging="425"/>
        <w:textAlignment w:val="auto"/>
        <w:rPr>
          <w:rFonts w:eastAsia="Times New Roman" w:cs="Times New Roman"/>
          <w:kern w:val="0"/>
          <w:u w:val="single"/>
          <w:lang w:val="en-GB" w:eastAsia="en-US"/>
        </w:rPr>
      </w:pPr>
      <w:r w:rsidRPr="004F1DD9">
        <w:rPr>
          <w:rFonts w:cs="Times New Roman"/>
          <w:color w:val="000000"/>
          <w:shd w:val="clear" w:color="auto" w:fill="FFFFFF"/>
        </w:rPr>
        <w:t xml:space="preserve">According to MS&amp;S </w:t>
      </w:r>
      <w:proofErr w:type="gramStart"/>
      <w:r w:rsidRPr="004F1DD9">
        <w:rPr>
          <w:rFonts w:cs="Times New Roman"/>
          <w:color w:val="000000"/>
          <w:shd w:val="clear" w:color="auto" w:fill="FFFFFF"/>
        </w:rPr>
        <w:t>manager</w:t>
      </w:r>
      <w:proofErr w:type="gramEnd"/>
      <w:r w:rsidRPr="004F1DD9">
        <w:rPr>
          <w:rFonts w:cs="Times New Roman"/>
          <w:color w:val="000000"/>
          <w:shd w:val="clear" w:color="auto" w:fill="FFFFFF"/>
        </w:rPr>
        <w:t xml:space="preserve">, initially activities at the Plant were mostly compliance-based (to meet Regulatory Requirements). </w:t>
      </w:r>
      <w:r w:rsidR="00BB7235" w:rsidRPr="004F1DD9">
        <w:rPr>
          <w:rFonts w:cs="Times New Roman"/>
          <w:color w:val="000000"/>
          <w:shd w:val="clear" w:color="auto" w:fill="FFFFFF"/>
        </w:rPr>
        <w:t>S</w:t>
      </w:r>
      <w:r w:rsidRPr="004F1DD9">
        <w:rPr>
          <w:rFonts w:cs="Times New Roman"/>
          <w:color w:val="000000"/>
          <w:shd w:val="clear" w:color="auto" w:fill="FFFFFF"/>
        </w:rPr>
        <w:t>ince recently, approach started moving to continuous </w:t>
      </w:r>
      <w:r w:rsidRPr="004F1DD9">
        <w:rPr>
          <w:shd w:val="clear" w:color="auto" w:fill="FFFFFF"/>
        </w:rPr>
        <w:t>improvement</w:t>
      </w:r>
      <w:r w:rsidRPr="004F1DD9">
        <w:rPr>
          <w:rFonts w:cs="Times New Roman"/>
          <w:color w:val="000000"/>
          <w:shd w:val="clear" w:color="auto" w:fill="FFFFFF"/>
        </w:rPr>
        <w:t xml:space="preserve">. </w:t>
      </w:r>
      <w:r w:rsidRPr="004F1DD9">
        <w:rPr>
          <w:rFonts w:eastAsia="Times New Roman" w:cs="Times New Roman"/>
          <w:kern w:val="0"/>
          <w:lang w:eastAsia="en-US"/>
        </w:rPr>
        <w:t>(CO</w:t>
      </w:r>
      <w:r w:rsidR="00C50A13" w:rsidRPr="004F1DD9">
        <w:rPr>
          <w:rFonts w:eastAsia="Times New Roman" w:cs="Times New Roman"/>
          <w:kern w:val="0"/>
          <w:lang w:eastAsia="en-US"/>
        </w:rPr>
        <w:t>-</w:t>
      </w:r>
      <w:r w:rsidRPr="004F1DD9">
        <w:rPr>
          <w:rFonts w:eastAsia="Times New Roman" w:cs="Times New Roman"/>
          <w:kern w:val="0"/>
          <w:lang w:eastAsia="en-US"/>
        </w:rPr>
        <w:t>03-SS-10)</w:t>
      </w:r>
      <w:r w:rsidR="00F42291" w:rsidRPr="004F1DD9">
        <w:rPr>
          <w:rFonts w:eastAsia="Times New Roman" w:cs="Times New Roman"/>
          <w:kern w:val="0"/>
          <w:lang w:eastAsia="en-US"/>
        </w:rPr>
        <w:t>.</w:t>
      </w:r>
    </w:p>
    <w:p w:rsidR="00C642FD" w:rsidRPr="004F1DD9" w:rsidRDefault="00083BD5" w:rsidP="00C642FD">
      <w:pPr>
        <w:pStyle w:val="a3"/>
        <w:numPr>
          <w:ilvl w:val="0"/>
          <w:numId w:val="3"/>
        </w:numPr>
        <w:suppressAutoHyphens w:val="0"/>
        <w:spacing w:after="120"/>
        <w:ind w:left="425" w:right="0" w:hanging="425"/>
        <w:textAlignment w:val="auto"/>
        <w:rPr>
          <w:rFonts w:eastAsia="Times New Roman" w:cs="Times New Roman"/>
          <w:kern w:val="0"/>
          <w:u w:val="single"/>
          <w:lang w:val="en-GB" w:eastAsia="en-US"/>
        </w:rPr>
      </w:pPr>
      <w:r w:rsidRPr="004F1DD9">
        <w:rPr>
          <w:rFonts w:cs="Times New Roman"/>
          <w:color w:val="000000"/>
          <w:shd w:val="clear" w:color="auto" w:fill="FFFFFF"/>
        </w:rPr>
        <w:t xml:space="preserve">Important activities in TR and HR </w:t>
      </w:r>
      <w:r w:rsidR="00F42291" w:rsidRPr="004F1DD9">
        <w:rPr>
          <w:rFonts w:cs="Times New Roman"/>
          <w:color w:val="000000"/>
          <w:shd w:val="clear" w:color="auto" w:fill="FFFFFF"/>
        </w:rPr>
        <w:t>area contain</w:t>
      </w:r>
      <w:r w:rsidRPr="004F1DD9">
        <w:rPr>
          <w:rFonts w:cs="Times New Roman"/>
          <w:color w:val="000000"/>
          <w:shd w:val="clear" w:color="auto" w:fill="FFFFFF"/>
        </w:rPr>
        <w:t xml:space="preserve"> just the completed training courses without reference to challenges in past human errors and to </w:t>
      </w:r>
      <w:r w:rsidRPr="004F1DD9">
        <w:rPr>
          <w:shd w:val="clear" w:color="auto" w:fill="FFFFFF"/>
        </w:rPr>
        <w:t>improvement</w:t>
      </w:r>
      <w:r w:rsidRPr="004F1DD9">
        <w:rPr>
          <w:rFonts w:cs="Times New Roman"/>
          <w:color w:val="000000"/>
          <w:shd w:val="clear" w:color="auto" w:fill="FFFFFF"/>
        </w:rPr>
        <w:t> plans (A2, Ch5, p91).</w:t>
      </w:r>
      <w:r w:rsidR="0081641F" w:rsidRPr="004F1DD9">
        <w:rPr>
          <w:rFonts w:cs="Times New Roman"/>
          <w:color w:val="000000"/>
          <w:shd w:val="clear" w:color="auto" w:fill="FFFFFF"/>
        </w:rPr>
        <w:t xml:space="preserve"> During the </w:t>
      </w:r>
      <w:proofErr w:type="gramStart"/>
      <w:r w:rsidR="0081641F" w:rsidRPr="004F1DD9">
        <w:rPr>
          <w:rFonts w:cs="Times New Roman"/>
          <w:color w:val="000000"/>
          <w:shd w:val="clear" w:color="auto" w:fill="FFFFFF"/>
        </w:rPr>
        <w:t>review</w:t>
      </w:r>
      <w:proofErr w:type="gramEnd"/>
      <w:r w:rsidR="0081641F" w:rsidRPr="004F1DD9">
        <w:rPr>
          <w:rFonts w:cs="Times New Roman"/>
          <w:color w:val="000000"/>
          <w:shd w:val="clear" w:color="auto" w:fill="FFFFFF"/>
        </w:rPr>
        <w:t xml:space="preserve"> the additional information was provided.</w:t>
      </w:r>
      <w:r w:rsidRPr="004F1DD9">
        <w:rPr>
          <w:rFonts w:cs="Times New Roman"/>
          <w:color w:val="000000"/>
          <w:shd w:val="clear" w:color="auto" w:fill="FFFFFF"/>
        </w:rPr>
        <w:t xml:space="preserve"> </w:t>
      </w:r>
      <w:r w:rsidRPr="004F1DD9">
        <w:rPr>
          <w:rFonts w:eastAsia="Times New Roman" w:cs="Times New Roman"/>
          <w:kern w:val="0"/>
          <w:lang w:val="en-GB" w:eastAsia="en-US"/>
        </w:rPr>
        <w:t>(CO-01-HL-05)</w:t>
      </w:r>
      <w:r w:rsidR="00F42291" w:rsidRPr="004F1DD9">
        <w:rPr>
          <w:rFonts w:eastAsia="Times New Roman" w:cs="Times New Roman"/>
          <w:kern w:val="0"/>
          <w:lang w:val="en-GB" w:eastAsia="en-US"/>
        </w:rPr>
        <w:t>.</w:t>
      </w:r>
    </w:p>
    <w:p w:rsidR="00C642FD" w:rsidRPr="004F1DD9" w:rsidRDefault="00C95312" w:rsidP="00C642FD">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4F1DD9">
        <w:rPr>
          <w:rFonts w:cs="Times New Roman"/>
          <w:color w:val="000000"/>
          <w:shd w:val="clear" w:color="auto" w:fill="FFFFFF"/>
        </w:rPr>
        <w:t>The presentation</w:t>
      </w:r>
      <w:r w:rsidR="00F42291" w:rsidRPr="004F1DD9">
        <w:rPr>
          <w:rFonts w:cs="Times New Roman"/>
          <w:color w:val="000000"/>
          <w:shd w:val="clear" w:color="auto" w:fill="FFFFFF"/>
        </w:rPr>
        <w:t xml:space="preserve"> delivered at the entrance meeting</w:t>
      </w:r>
      <w:r w:rsidRPr="004F1DD9">
        <w:rPr>
          <w:rFonts w:cs="Times New Roman"/>
          <w:color w:val="000000"/>
          <w:shd w:val="clear" w:color="auto" w:fill="FFFFFF"/>
        </w:rPr>
        <w:t xml:space="preserve"> </w:t>
      </w:r>
      <w:r w:rsidR="00F42291" w:rsidRPr="004F1DD9">
        <w:rPr>
          <w:rFonts w:cs="Times New Roman"/>
          <w:color w:val="000000"/>
          <w:shd w:val="clear" w:color="auto" w:fill="FFFFFF"/>
        </w:rPr>
        <w:t>about</w:t>
      </w:r>
      <w:r w:rsidRPr="004F1DD9">
        <w:rPr>
          <w:rFonts w:cs="Times New Roman"/>
          <w:color w:val="000000"/>
          <w:shd w:val="clear" w:color="auto" w:fill="FFFFFF"/>
        </w:rPr>
        <w:t xml:space="preserve"> the plant </w:t>
      </w:r>
      <w:r w:rsidR="00F42291" w:rsidRPr="004F1DD9">
        <w:rPr>
          <w:rFonts w:cs="Times New Roman"/>
          <w:color w:val="000000"/>
          <w:shd w:val="clear" w:color="auto" w:fill="FFFFFF"/>
        </w:rPr>
        <w:t xml:space="preserve">performance </w:t>
      </w:r>
      <w:r w:rsidRPr="004F1DD9">
        <w:rPr>
          <w:rFonts w:cs="Times New Roman"/>
          <w:color w:val="000000"/>
          <w:shd w:val="clear" w:color="auto" w:fill="FFFFFF"/>
        </w:rPr>
        <w:t>result</w:t>
      </w:r>
      <w:r w:rsidR="00DA1C60" w:rsidRPr="004F1DD9">
        <w:rPr>
          <w:rFonts w:cs="Times New Roman"/>
          <w:color w:val="000000"/>
          <w:shd w:val="clear" w:color="auto" w:fill="FFFFFF"/>
        </w:rPr>
        <w:t>s</w:t>
      </w:r>
      <w:r w:rsidRPr="004F1DD9">
        <w:rPr>
          <w:rFonts w:cs="Times New Roman"/>
          <w:color w:val="000000"/>
          <w:shd w:val="clear" w:color="auto" w:fill="FFFFFF"/>
        </w:rPr>
        <w:t xml:space="preserve"> </w:t>
      </w:r>
      <w:proofErr w:type="gramStart"/>
      <w:r w:rsidRPr="004F1DD9">
        <w:rPr>
          <w:rFonts w:cs="Times New Roman"/>
          <w:color w:val="000000"/>
          <w:shd w:val="clear" w:color="auto" w:fill="FFFFFF"/>
        </w:rPr>
        <w:t xml:space="preserve">was </w:t>
      </w:r>
      <w:r w:rsidR="001A7542" w:rsidRPr="004F1DD9">
        <w:rPr>
          <w:rFonts w:cs="Times New Roman"/>
          <w:color w:val="000000"/>
          <w:shd w:val="clear" w:color="auto" w:fill="FFFFFF"/>
        </w:rPr>
        <w:t>focused</w:t>
      </w:r>
      <w:proofErr w:type="gramEnd"/>
      <w:r w:rsidR="001A7542" w:rsidRPr="004F1DD9">
        <w:rPr>
          <w:rFonts w:cs="Times New Roman"/>
          <w:color w:val="000000"/>
          <w:shd w:val="clear" w:color="auto" w:fill="FFFFFF"/>
        </w:rPr>
        <w:t xml:space="preserve"> on Company achievements</w:t>
      </w:r>
      <w:r w:rsidRPr="004F1DD9">
        <w:rPr>
          <w:rFonts w:cs="Times New Roman"/>
          <w:color w:val="000000"/>
          <w:shd w:val="clear" w:color="auto" w:fill="FFFFFF"/>
        </w:rPr>
        <w:t>. The WANO index was presented on the right way, but the value is 70%</w:t>
      </w:r>
      <w:r w:rsidR="00F42291" w:rsidRPr="004F1DD9">
        <w:rPr>
          <w:rFonts w:cs="Times New Roman"/>
          <w:color w:val="000000"/>
          <w:shd w:val="clear" w:color="auto" w:fill="FFFFFF"/>
        </w:rPr>
        <w:t>,</w:t>
      </w:r>
      <w:r w:rsidRPr="004F1DD9">
        <w:rPr>
          <w:rFonts w:cs="Times New Roman"/>
          <w:color w:val="000000"/>
          <w:shd w:val="clear" w:color="auto" w:fill="FFFFFF"/>
        </w:rPr>
        <w:t xml:space="preserve"> which is ranking the plant in the last </w:t>
      </w:r>
      <w:r w:rsidR="00F42291" w:rsidRPr="004F1DD9">
        <w:rPr>
          <w:rFonts w:cs="Times New Roman"/>
          <w:color w:val="000000"/>
          <w:shd w:val="clear" w:color="auto" w:fill="FFFFFF"/>
        </w:rPr>
        <w:t xml:space="preserve">performance </w:t>
      </w:r>
      <w:r w:rsidRPr="004F1DD9">
        <w:rPr>
          <w:rFonts w:cs="Times New Roman"/>
          <w:color w:val="000000"/>
          <w:shd w:val="clear" w:color="auto" w:fill="FFFFFF"/>
        </w:rPr>
        <w:t>quartile</w:t>
      </w:r>
      <w:r w:rsidR="00F42291" w:rsidRPr="004F1DD9">
        <w:rPr>
          <w:rFonts w:cs="Times New Roman"/>
          <w:color w:val="000000"/>
          <w:shd w:val="clear" w:color="auto" w:fill="FFFFFF"/>
        </w:rPr>
        <w:t xml:space="preserve"> of </w:t>
      </w:r>
      <w:proofErr w:type="gramStart"/>
      <w:r w:rsidR="00F42291" w:rsidRPr="004F1DD9">
        <w:rPr>
          <w:rFonts w:cs="Times New Roman"/>
          <w:color w:val="000000"/>
          <w:shd w:val="clear" w:color="auto" w:fill="FFFFFF"/>
        </w:rPr>
        <w:t>Nuclear</w:t>
      </w:r>
      <w:proofErr w:type="gramEnd"/>
      <w:r w:rsidR="00F42291" w:rsidRPr="004F1DD9">
        <w:rPr>
          <w:rFonts w:cs="Times New Roman"/>
          <w:color w:val="000000"/>
          <w:shd w:val="clear" w:color="auto" w:fill="FFFFFF"/>
        </w:rPr>
        <w:t xml:space="preserve"> fleet</w:t>
      </w:r>
      <w:r w:rsidRPr="004F1DD9">
        <w:rPr>
          <w:rFonts w:cs="Times New Roman"/>
          <w:color w:val="000000"/>
          <w:shd w:val="clear" w:color="auto" w:fill="FFFFFF"/>
        </w:rPr>
        <w:t>. The recent FUPR results (4 months ago) and the progress made were not evocated. No challenge on performance </w:t>
      </w:r>
      <w:r w:rsidRPr="004F1DD9">
        <w:rPr>
          <w:shd w:val="clear" w:color="auto" w:fill="FFFFFF"/>
        </w:rPr>
        <w:t>improvement</w:t>
      </w:r>
      <w:r w:rsidRPr="004F1DD9">
        <w:rPr>
          <w:rFonts w:cs="Times New Roman"/>
          <w:color w:val="000000"/>
          <w:shd w:val="clear" w:color="auto" w:fill="FFFFFF"/>
        </w:rPr>
        <w:t> </w:t>
      </w:r>
      <w:proofErr w:type="gramStart"/>
      <w:r w:rsidRPr="004F1DD9">
        <w:rPr>
          <w:rFonts w:cs="Times New Roman"/>
          <w:color w:val="000000"/>
          <w:shd w:val="clear" w:color="auto" w:fill="FFFFFF"/>
        </w:rPr>
        <w:t>has been presented</w:t>
      </w:r>
      <w:proofErr w:type="gramEnd"/>
      <w:r w:rsidRPr="004F1DD9">
        <w:rPr>
          <w:rFonts w:cs="Times New Roman"/>
          <w:color w:val="000000"/>
          <w:shd w:val="clear" w:color="auto" w:fill="FFFFFF"/>
        </w:rPr>
        <w:t>.</w:t>
      </w:r>
      <w:r w:rsidRPr="004F1DD9">
        <w:rPr>
          <w:rFonts w:eastAsia="Times New Roman" w:cs="Times New Roman"/>
          <w:kern w:val="0"/>
          <w:lang w:val="en-GB" w:eastAsia="en-US"/>
        </w:rPr>
        <w:t xml:space="preserve"> (CO-03-LG-02)</w:t>
      </w:r>
      <w:r w:rsidR="00F42291" w:rsidRPr="004F1DD9">
        <w:rPr>
          <w:rFonts w:eastAsia="Times New Roman" w:cs="Times New Roman"/>
          <w:kern w:val="0"/>
          <w:lang w:val="en-GB" w:eastAsia="en-US"/>
        </w:rPr>
        <w:t>.</w:t>
      </w:r>
    </w:p>
    <w:p w:rsidR="00C642FD" w:rsidRPr="0039704B" w:rsidRDefault="00C50A13" w:rsidP="0039704B">
      <w:pPr>
        <w:pStyle w:val="a3"/>
        <w:numPr>
          <w:ilvl w:val="0"/>
          <w:numId w:val="3"/>
        </w:numPr>
        <w:suppressAutoHyphens w:val="0"/>
        <w:spacing w:after="120"/>
        <w:ind w:left="425" w:right="0" w:hanging="425"/>
        <w:textAlignment w:val="auto"/>
        <w:rPr>
          <w:rFonts w:cs="Times New Roman"/>
          <w:color w:val="000000"/>
          <w:shd w:val="clear" w:color="auto" w:fill="FFFFFF"/>
        </w:rPr>
      </w:pPr>
      <w:r w:rsidRPr="0039704B">
        <w:rPr>
          <w:rFonts w:cs="Times New Roman"/>
          <w:color w:val="000000"/>
          <w:shd w:val="clear" w:color="auto" w:fill="FFFFFF"/>
        </w:rPr>
        <w:t xml:space="preserve">According </w:t>
      </w:r>
      <w:r w:rsidR="00C11667" w:rsidRPr="0039704B">
        <w:rPr>
          <w:rFonts w:cs="Times New Roman"/>
          <w:color w:val="000000"/>
          <w:shd w:val="clear" w:color="auto" w:fill="FFFFFF"/>
        </w:rPr>
        <w:t xml:space="preserve">to </w:t>
      </w:r>
      <w:r w:rsidRPr="0039704B">
        <w:rPr>
          <w:rFonts w:cs="Times New Roman"/>
          <w:color w:val="000000"/>
          <w:shd w:val="clear" w:color="auto" w:fill="FFFFFF"/>
        </w:rPr>
        <w:t xml:space="preserve">“Performance evaluation report on the achievement of NPPD Co. annual goals in 2020-2021”, </w:t>
      </w:r>
      <w:r w:rsidR="0039704B">
        <w:rPr>
          <w:rFonts w:cs="Times New Roman"/>
          <w:color w:val="000000"/>
          <w:shd w:val="clear" w:color="auto" w:fill="FFFFFF"/>
        </w:rPr>
        <w:t>several</w:t>
      </w:r>
      <w:r w:rsidRPr="0039704B">
        <w:rPr>
          <w:rFonts w:cs="Times New Roman"/>
          <w:color w:val="000000"/>
          <w:shd w:val="clear" w:color="auto" w:fill="FFFFFF"/>
        </w:rPr>
        <w:t xml:space="preserve"> NPPD annual improvement goals</w:t>
      </w:r>
      <w:r w:rsidR="0039704B" w:rsidRPr="0039704B">
        <w:rPr>
          <w:rFonts w:cs="Times New Roman"/>
          <w:color w:val="000000"/>
          <w:shd w:val="clear" w:color="auto" w:fill="FFFFFF"/>
        </w:rPr>
        <w:t xml:space="preserve"> in 2020-2021 were not achieved.</w:t>
      </w:r>
      <w:r w:rsidR="0039704B">
        <w:rPr>
          <w:rFonts w:cs="Times New Roman"/>
          <w:color w:val="000000"/>
          <w:shd w:val="clear" w:color="auto" w:fill="FFFFFF"/>
        </w:rPr>
        <w:t xml:space="preserve"> </w:t>
      </w:r>
      <w:r w:rsidR="006001AE" w:rsidRPr="0039704B">
        <w:rPr>
          <w:rFonts w:cs="Times New Roman"/>
          <w:color w:val="000000"/>
          <w:shd w:val="clear" w:color="auto" w:fill="FFFFFF"/>
        </w:rPr>
        <w:t xml:space="preserve">Some of </w:t>
      </w:r>
      <w:proofErr w:type="gramStart"/>
      <w:r w:rsidR="006001AE" w:rsidRPr="0039704B">
        <w:rPr>
          <w:rFonts w:cs="Times New Roman"/>
          <w:color w:val="000000"/>
          <w:shd w:val="clear" w:color="auto" w:fill="FFFFFF"/>
        </w:rPr>
        <w:t>annual</w:t>
      </w:r>
      <w:proofErr w:type="gramEnd"/>
      <w:r w:rsidR="006001AE" w:rsidRPr="0039704B">
        <w:rPr>
          <w:rFonts w:cs="Times New Roman"/>
          <w:color w:val="000000"/>
          <w:shd w:val="clear" w:color="auto" w:fill="FFFFFF"/>
        </w:rPr>
        <w:t xml:space="preserve"> goals</w:t>
      </w:r>
      <w:r w:rsidR="00C11667" w:rsidRPr="0039704B">
        <w:rPr>
          <w:rFonts w:cs="Times New Roman"/>
          <w:color w:val="000000"/>
          <w:shd w:val="clear" w:color="auto" w:fill="FFFFFF"/>
        </w:rPr>
        <w:t>,</w:t>
      </w:r>
      <w:r w:rsidR="006001AE" w:rsidRPr="0039704B">
        <w:rPr>
          <w:rFonts w:cs="Times New Roman"/>
          <w:color w:val="000000"/>
          <w:shd w:val="clear" w:color="auto" w:fill="FFFFFF"/>
        </w:rPr>
        <w:t xml:space="preserve"> not achieved in 2020-2021</w:t>
      </w:r>
      <w:r w:rsidR="000678AE">
        <w:rPr>
          <w:rFonts w:cs="Times New Roman"/>
          <w:color w:val="000000"/>
          <w:shd w:val="clear" w:color="auto" w:fill="FFFFFF"/>
        </w:rPr>
        <w:t>,</w:t>
      </w:r>
      <w:bookmarkStart w:id="5" w:name="_GoBack"/>
      <w:bookmarkEnd w:id="5"/>
      <w:r w:rsidR="0039704B">
        <w:rPr>
          <w:rFonts w:cs="Times New Roman"/>
          <w:color w:val="000000"/>
          <w:shd w:val="clear" w:color="auto" w:fill="FFFFFF"/>
        </w:rPr>
        <w:t xml:space="preserve"> </w:t>
      </w:r>
      <w:r w:rsidR="006001AE" w:rsidRPr="0039704B">
        <w:rPr>
          <w:rFonts w:cs="Times New Roman"/>
          <w:color w:val="000000"/>
          <w:shd w:val="clear" w:color="auto" w:fill="FFFFFF"/>
        </w:rPr>
        <w:t xml:space="preserve">have been moved to the next year’s </w:t>
      </w:r>
      <w:proofErr w:type="spellStart"/>
      <w:r w:rsidR="006001AE" w:rsidRPr="0039704B">
        <w:rPr>
          <w:rFonts w:cs="Times New Roman"/>
          <w:color w:val="000000"/>
          <w:shd w:val="clear" w:color="auto" w:fill="FFFFFF"/>
        </w:rPr>
        <w:t>workplan</w:t>
      </w:r>
      <w:proofErr w:type="spellEnd"/>
      <w:r w:rsidR="000678AE" w:rsidRPr="000678AE">
        <w:rPr>
          <w:rFonts w:cs="Times New Roman"/>
          <w:color w:val="000000"/>
          <w:shd w:val="clear" w:color="auto" w:fill="FFFFFF"/>
        </w:rPr>
        <w:t xml:space="preserve"> </w:t>
      </w:r>
      <w:r w:rsidR="000678AE">
        <w:rPr>
          <w:rFonts w:cs="Times New Roman"/>
          <w:color w:val="000000"/>
          <w:shd w:val="clear" w:color="auto" w:fill="FFFFFF"/>
        </w:rPr>
        <w:t>after analysis and evaluation</w:t>
      </w:r>
      <w:r w:rsidR="00033F9B" w:rsidRPr="0039704B">
        <w:rPr>
          <w:rFonts w:cs="Times New Roman"/>
          <w:color w:val="000000"/>
          <w:shd w:val="clear" w:color="auto" w:fill="FFFFFF"/>
        </w:rPr>
        <w:t>.</w:t>
      </w:r>
      <w:r w:rsidR="008D020E" w:rsidRPr="0039704B">
        <w:rPr>
          <w:rFonts w:cs="Times New Roman"/>
          <w:color w:val="000000"/>
          <w:shd w:val="clear" w:color="auto" w:fill="FFFFFF"/>
        </w:rPr>
        <w:t xml:space="preserve"> </w:t>
      </w:r>
      <w:r w:rsidR="00033F9B" w:rsidRPr="0039704B">
        <w:rPr>
          <w:rFonts w:cs="Times New Roman"/>
          <w:color w:val="000000"/>
          <w:shd w:val="clear" w:color="auto" w:fill="FFFFFF"/>
        </w:rPr>
        <w:t>T</w:t>
      </w:r>
      <w:r w:rsidR="008D020E" w:rsidRPr="0039704B">
        <w:rPr>
          <w:rFonts w:cs="Times New Roman"/>
          <w:color w:val="000000"/>
          <w:shd w:val="clear" w:color="auto" w:fill="FFFFFF"/>
        </w:rPr>
        <w:t>he Company</w:t>
      </w:r>
      <w:r w:rsidR="00033F9B" w:rsidRPr="0039704B">
        <w:rPr>
          <w:rFonts w:cs="Times New Roman"/>
          <w:color w:val="000000"/>
          <w:shd w:val="clear" w:color="auto" w:fill="FFFFFF"/>
        </w:rPr>
        <w:t>’s vision is that this is the way</w:t>
      </w:r>
      <w:r w:rsidR="008D020E" w:rsidRPr="0039704B">
        <w:rPr>
          <w:rFonts w:cs="Times New Roman"/>
          <w:color w:val="000000"/>
          <w:shd w:val="clear" w:color="auto" w:fill="FFFFFF"/>
        </w:rPr>
        <w:t xml:space="preserve"> </w:t>
      </w:r>
      <w:r w:rsidR="00033F9B" w:rsidRPr="0039704B">
        <w:rPr>
          <w:rFonts w:cs="Times New Roman"/>
          <w:color w:val="000000"/>
          <w:shd w:val="clear" w:color="auto" w:fill="FFFFFF"/>
        </w:rPr>
        <w:t>to implement continuous improvement</w:t>
      </w:r>
      <w:r w:rsidR="006001AE" w:rsidRPr="0039704B">
        <w:rPr>
          <w:rFonts w:cs="Times New Roman"/>
          <w:color w:val="000000"/>
          <w:shd w:val="clear" w:color="auto" w:fill="FFFFFF"/>
        </w:rPr>
        <w:t>.</w:t>
      </w:r>
    </w:p>
    <w:p w:rsidR="00C642FD" w:rsidRDefault="0007705C" w:rsidP="00C642FD">
      <w:pPr>
        <w:spacing w:before="0"/>
        <w:ind w:left="0" w:right="0" w:firstLine="0"/>
        <w:rPr>
          <w:b/>
          <w:sz w:val="24"/>
          <w:szCs w:val="24"/>
          <w:lang w:val="en-GB"/>
        </w:rPr>
      </w:pPr>
      <w:r>
        <w:rPr>
          <w:b/>
          <w:sz w:val="24"/>
          <w:szCs w:val="24"/>
          <w:lang w:val="en-GB"/>
        </w:rPr>
        <w:t>Current Perspective</w:t>
      </w:r>
    </w:p>
    <w:p w:rsidR="00E82F5B" w:rsidRDefault="00E82F5B" w:rsidP="00C642FD">
      <w:pPr>
        <w:spacing w:before="0"/>
        <w:ind w:left="0" w:right="0" w:firstLine="0"/>
        <w:rPr>
          <w:sz w:val="24"/>
          <w:szCs w:val="24"/>
          <w:lang w:val="en-GB"/>
        </w:rPr>
      </w:pPr>
      <w:r w:rsidRPr="00E82F5B">
        <w:rPr>
          <w:sz w:val="24"/>
          <w:szCs w:val="24"/>
          <w:lang w:val="en-GB"/>
        </w:rPr>
        <w:t xml:space="preserve">Managing Director of the company as the main person responsible for management system commits himself to create a proper atmosphere and sustainable practice in continuous improvement of the management system and to support the </w:t>
      </w:r>
      <w:proofErr w:type="gramStart"/>
      <w:r w:rsidRPr="00E82F5B">
        <w:rPr>
          <w:sz w:val="24"/>
          <w:szCs w:val="24"/>
          <w:lang w:val="en-GB"/>
        </w:rPr>
        <w:t>activities which</w:t>
      </w:r>
      <w:proofErr w:type="gramEnd"/>
      <w:r w:rsidRPr="00E82F5B">
        <w:rPr>
          <w:sz w:val="24"/>
          <w:szCs w:val="24"/>
          <w:lang w:val="en-GB"/>
        </w:rPr>
        <w:t xml:space="preserve"> lead to promotion of safety level in the company in the framework of this system. </w:t>
      </w:r>
      <w:proofErr w:type="gramStart"/>
      <w:r w:rsidRPr="00E82F5B">
        <w:rPr>
          <w:sz w:val="24"/>
          <w:szCs w:val="24"/>
          <w:lang w:val="en-GB"/>
        </w:rPr>
        <w:t>Also</w:t>
      </w:r>
      <w:proofErr w:type="gramEnd"/>
      <w:r w:rsidRPr="00E82F5B">
        <w:rPr>
          <w:sz w:val="24"/>
          <w:szCs w:val="24"/>
          <w:lang w:val="en-GB"/>
        </w:rPr>
        <w:t>, he puts the timely, efficient and effective implementation of processes (while meeting the requirements of management system) at the forefront of activities in the company.</w:t>
      </w:r>
    </w:p>
    <w:p w:rsidR="00E82F5B" w:rsidRDefault="00E82F5B" w:rsidP="00C642FD">
      <w:pPr>
        <w:spacing w:before="0"/>
        <w:ind w:left="0" w:right="0" w:firstLine="0"/>
        <w:rPr>
          <w:sz w:val="24"/>
          <w:szCs w:val="24"/>
          <w:lang w:val="en-GB"/>
        </w:rPr>
      </w:pPr>
      <w:r>
        <w:rPr>
          <w:sz w:val="24"/>
          <w:szCs w:val="24"/>
          <w:lang w:val="en-GB"/>
        </w:rPr>
        <w:t xml:space="preserve">In </w:t>
      </w:r>
      <w:proofErr w:type="gramStart"/>
      <w:r>
        <w:rPr>
          <w:sz w:val="24"/>
          <w:szCs w:val="24"/>
          <w:lang w:val="en-GB"/>
        </w:rPr>
        <w:t>practice</w:t>
      </w:r>
      <w:proofErr w:type="gramEnd"/>
      <w:r>
        <w:rPr>
          <w:sz w:val="24"/>
          <w:szCs w:val="24"/>
          <w:lang w:val="en-GB"/>
        </w:rPr>
        <w:t xml:space="preserve"> the Company takes the following actions:</w:t>
      </w:r>
    </w:p>
    <w:p w:rsidR="00C642FD" w:rsidRPr="005627BB" w:rsidRDefault="0007705C" w:rsidP="005627BB">
      <w:pPr>
        <w:pStyle w:val="a3"/>
        <w:numPr>
          <w:ilvl w:val="0"/>
          <w:numId w:val="5"/>
        </w:numPr>
        <w:spacing w:after="120"/>
        <w:ind w:left="360" w:right="0"/>
        <w:rPr>
          <w:color w:val="222222"/>
          <w:lang w:val="en-GB" w:eastAsia="fr-FR"/>
        </w:rPr>
      </w:pPr>
      <w:r w:rsidRPr="005627BB">
        <w:rPr>
          <w:lang w:val="en-GB"/>
        </w:rPr>
        <w:t xml:space="preserve">The company has notified the subsidiaries about its expectations and requirements in the policies </w:t>
      </w:r>
    </w:p>
    <w:p w:rsidR="0007705C" w:rsidRPr="005627BB" w:rsidRDefault="0007705C" w:rsidP="005627BB">
      <w:pPr>
        <w:pStyle w:val="a3"/>
        <w:numPr>
          <w:ilvl w:val="0"/>
          <w:numId w:val="5"/>
        </w:numPr>
        <w:spacing w:after="120"/>
        <w:ind w:left="360" w:right="0"/>
        <w:rPr>
          <w:color w:val="222222"/>
          <w:lang w:val="en-GB" w:eastAsia="fr-FR"/>
        </w:rPr>
      </w:pPr>
      <w:r w:rsidRPr="005627BB">
        <w:rPr>
          <w:color w:val="222222"/>
          <w:lang w:val="en-GB" w:eastAsia="fr-FR"/>
        </w:rPr>
        <w:t>Based on the long-term objectives and strategies, the company develops annual plans.</w:t>
      </w:r>
    </w:p>
    <w:p w:rsidR="00110E7D" w:rsidRPr="005627BB" w:rsidRDefault="00110E7D" w:rsidP="005627BB">
      <w:pPr>
        <w:pStyle w:val="a3"/>
        <w:numPr>
          <w:ilvl w:val="0"/>
          <w:numId w:val="5"/>
        </w:numPr>
        <w:spacing w:after="120"/>
        <w:ind w:left="360" w:right="0"/>
        <w:rPr>
          <w:color w:val="222222"/>
          <w:lang w:val="en-GB" w:eastAsia="fr-FR"/>
        </w:rPr>
      </w:pPr>
      <w:r w:rsidRPr="005627BB">
        <w:rPr>
          <w:color w:val="222222"/>
          <w:lang w:val="en-GB" w:eastAsia="fr-FR"/>
        </w:rPr>
        <w:lastRenderedPageBreak/>
        <w:t xml:space="preserve">Annual targets are determined and set with coordination between the departments of the company and subsidiaries </w:t>
      </w:r>
    </w:p>
    <w:p w:rsidR="00110E7D" w:rsidRPr="005627BB" w:rsidRDefault="00110E7D" w:rsidP="005627BB">
      <w:pPr>
        <w:pStyle w:val="a3"/>
        <w:numPr>
          <w:ilvl w:val="0"/>
          <w:numId w:val="5"/>
        </w:numPr>
        <w:spacing w:after="120"/>
        <w:ind w:left="360" w:right="0"/>
        <w:rPr>
          <w:color w:val="222222"/>
          <w:lang w:val="en-GB" w:eastAsia="fr-FR"/>
        </w:rPr>
      </w:pPr>
      <w:r w:rsidRPr="005627BB">
        <w:rPr>
          <w:color w:val="222222"/>
          <w:lang w:val="en-GB" w:eastAsia="fr-FR"/>
        </w:rPr>
        <w:t xml:space="preserve">Periodically, the progress of targets are monitored and necessary reports are submitted to all concerned departments of the company and subsidiaries </w:t>
      </w:r>
    </w:p>
    <w:p w:rsidR="0007705C" w:rsidRPr="00110E7D" w:rsidRDefault="0007705C" w:rsidP="00C642FD">
      <w:pPr>
        <w:spacing w:before="0"/>
        <w:ind w:left="0" w:right="0" w:firstLine="0"/>
        <w:rPr>
          <w:color w:val="222222"/>
          <w:sz w:val="24"/>
          <w:szCs w:val="24"/>
          <w:lang w:val="en-GB" w:eastAsia="fr-FR"/>
        </w:rPr>
      </w:pPr>
      <w:r w:rsidRPr="00110E7D">
        <w:rPr>
          <w:color w:val="222222"/>
          <w:sz w:val="24"/>
          <w:szCs w:val="24"/>
          <w:lang w:val="en-GB" w:eastAsia="fr-FR"/>
        </w:rPr>
        <w:t xml:space="preserve">For the purpose of </w:t>
      </w:r>
      <w:r w:rsidR="00110E7D" w:rsidRPr="00110E7D">
        <w:rPr>
          <w:color w:val="222222"/>
          <w:sz w:val="24"/>
          <w:szCs w:val="24"/>
          <w:lang w:val="en-GB" w:eastAsia="fr-FR"/>
        </w:rPr>
        <w:t>continuous improvement of the mid-term objectives</w:t>
      </w:r>
      <w:r w:rsidRPr="00110E7D">
        <w:rPr>
          <w:color w:val="222222"/>
          <w:sz w:val="24"/>
          <w:szCs w:val="24"/>
          <w:lang w:val="en-GB" w:eastAsia="fr-FR"/>
        </w:rPr>
        <w:t>,</w:t>
      </w:r>
      <w:r w:rsidR="00110E7D" w:rsidRPr="00110E7D">
        <w:rPr>
          <w:color w:val="222222"/>
          <w:sz w:val="24"/>
          <w:szCs w:val="24"/>
          <w:lang w:val="en-GB" w:eastAsia="fr-FR"/>
        </w:rPr>
        <w:t xml:space="preserve"> again, the process </w:t>
      </w:r>
      <w:proofErr w:type="gramStart"/>
      <w:r w:rsidR="00110E7D">
        <w:rPr>
          <w:color w:val="222222"/>
          <w:sz w:val="24"/>
          <w:szCs w:val="24"/>
          <w:lang w:val="en-GB" w:eastAsia="fr-FR"/>
        </w:rPr>
        <w:t>will be</w:t>
      </w:r>
      <w:r w:rsidR="00110E7D" w:rsidRPr="00110E7D">
        <w:rPr>
          <w:color w:val="222222"/>
          <w:sz w:val="24"/>
          <w:szCs w:val="24"/>
          <w:lang w:val="en-GB" w:eastAsia="fr-FR"/>
        </w:rPr>
        <w:t xml:space="preserve"> repeated</w:t>
      </w:r>
      <w:proofErr w:type="gramEnd"/>
      <w:r w:rsidR="00110E7D" w:rsidRPr="00110E7D">
        <w:rPr>
          <w:color w:val="222222"/>
          <w:sz w:val="24"/>
          <w:szCs w:val="24"/>
          <w:lang w:val="en-GB" w:eastAsia="fr-FR"/>
        </w:rPr>
        <w:t xml:space="preserve"> until reaching the favourable result.</w:t>
      </w:r>
    </w:p>
    <w:p w:rsidR="00C642FD" w:rsidRDefault="00E82F5B" w:rsidP="00C642FD">
      <w:pPr>
        <w:spacing w:before="0"/>
        <w:ind w:left="0" w:right="0" w:firstLine="0"/>
        <w:rPr>
          <w:color w:val="222222"/>
          <w:sz w:val="24"/>
          <w:szCs w:val="24"/>
          <w:lang w:val="en-GB" w:eastAsia="fr-FR"/>
        </w:rPr>
      </w:pPr>
      <w:r>
        <w:rPr>
          <w:color w:val="222222"/>
          <w:sz w:val="24"/>
          <w:szCs w:val="24"/>
          <w:lang w:val="en-GB" w:eastAsia="fr-FR"/>
        </w:rPr>
        <w:t>The Company is</w:t>
      </w:r>
      <w:r w:rsidRPr="00E82F5B">
        <w:rPr>
          <w:color w:val="222222"/>
          <w:sz w:val="24"/>
          <w:szCs w:val="24"/>
          <w:lang w:val="en-GB" w:eastAsia="fr-FR"/>
        </w:rPr>
        <w:t xml:space="preserve"> periodically (at least once every two years) revise the management system policy and, while controlling its conformity with other documents of the company, ensure the effective implementation of the processes and requirements of management system and report</w:t>
      </w:r>
      <w:r>
        <w:rPr>
          <w:color w:val="222222"/>
          <w:sz w:val="24"/>
          <w:szCs w:val="24"/>
          <w:lang w:val="en-GB" w:eastAsia="fr-FR"/>
        </w:rPr>
        <w:t>s</w:t>
      </w:r>
      <w:r w:rsidRPr="00E82F5B">
        <w:rPr>
          <w:color w:val="222222"/>
          <w:sz w:val="24"/>
          <w:szCs w:val="24"/>
          <w:lang w:val="en-GB" w:eastAsia="fr-FR"/>
        </w:rPr>
        <w:t xml:space="preserve"> relevant results to the Managing Director. </w:t>
      </w:r>
    </w:p>
    <w:p w:rsidR="00E32EB6" w:rsidRDefault="00E32EB6" w:rsidP="00C642FD">
      <w:pPr>
        <w:spacing w:before="0"/>
        <w:ind w:left="0" w:right="0" w:firstLine="0"/>
        <w:rPr>
          <w:color w:val="222222"/>
          <w:sz w:val="24"/>
          <w:szCs w:val="24"/>
          <w:lang w:val="en-GB" w:eastAsia="fr-FR"/>
        </w:rPr>
      </w:pPr>
      <w:r>
        <w:rPr>
          <w:color w:val="222222"/>
          <w:sz w:val="24"/>
          <w:szCs w:val="24"/>
          <w:lang w:val="en-GB" w:eastAsia="fr-FR"/>
        </w:rPr>
        <w:t xml:space="preserve">It seems that despite providing training in the area of communications, interpersonal relationships, organizational behaviours etc., still there is a distance until reaching the favourable result. In addition to setting targets, </w:t>
      </w:r>
      <w:r w:rsidR="00DF11BB">
        <w:rPr>
          <w:color w:val="222222"/>
          <w:sz w:val="24"/>
          <w:szCs w:val="24"/>
          <w:lang w:val="en-GB" w:eastAsia="fr-FR"/>
        </w:rPr>
        <w:t>the Company</w:t>
      </w:r>
      <w:r>
        <w:rPr>
          <w:color w:val="222222"/>
          <w:sz w:val="24"/>
          <w:szCs w:val="24"/>
          <w:lang w:val="en-GB" w:eastAsia="fr-FR"/>
        </w:rPr>
        <w:t xml:space="preserve"> </w:t>
      </w:r>
      <w:r w:rsidR="00DF11BB">
        <w:rPr>
          <w:color w:val="222222"/>
          <w:sz w:val="24"/>
          <w:szCs w:val="24"/>
          <w:lang w:val="en-GB" w:eastAsia="fr-FR"/>
        </w:rPr>
        <w:t>is</w:t>
      </w:r>
      <w:r>
        <w:rPr>
          <w:color w:val="222222"/>
          <w:sz w:val="24"/>
          <w:szCs w:val="24"/>
          <w:lang w:val="en-GB" w:eastAsia="fr-FR"/>
        </w:rPr>
        <w:t xml:space="preserve"> planning to hold relevant practical workshops through support from WANO and other international organizations</w:t>
      </w:r>
      <w:r w:rsidR="00105961">
        <w:rPr>
          <w:color w:val="222222"/>
          <w:sz w:val="24"/>
          <w:szCs w:val="24"/>
          <w:lang w:val="en-GB" w:eastAsia="fr-FR"/>
        </w:rPr>
        <w:t>,</w:t>
      </w:r>
      <w:r>
        <w:rPr>
          <w:color w:val="222222"/>
          <w:sz w:val="24"/>
          <w:szCs w:val="24"/>
          <w:lang w:val="en-GB" w:eastAsia="fr-FR"/>
        </w:rPr>
        <w:t xml:space="preserve"> making use of expertise of experienced experts.</w:t>
      </w:r>
    </w:p>
    <w:p w:rsidR="00E82F5B" w:rsidRPr="00E82F5B" w:rsidRDefault="00E82F5B" w:rsidP="00C642FD">
      <w:pPr>
        <w:spacing w:before="0"/>
        <w:ind w:left="0" w:right="0" w:firstLine="0"/>
        <w:rPr>
          <w:color w:val="222222"/>
          <w:sz w:val="24"/>
          <w:szCs w:val="24"/>
          <w:lang w:val="en-GB" w:eastAsia="fr-FR"/>
        </w:rPr>
      </w:pPr>
    </w:p>
    <w:p w:rsidR="00C642FD" w:rsidRPr="0089421F" w:rsidRDefault="00C642FD" w:rsidP="00C642FD">
      <w:pPr>
        <w:spacing w:before="0" w:after="0"/>
        <w:ind w:left="0" w:right="-1" w:firstLine="0"/>
        <w:jc w:val="center"/>
        <w:rPr>
          <w:sz w:val="24"/>
          <w:szCs w:val="24"/>
          <w:lang w:val="en-GB"/>
        </w:rPr>
      </w:pPr>
      <w:r w:rsidRPr="004F1DD9">
        <w:rPr>
          <w:sz w:val="24"/>
          <w:szCs w:val="24"/>
          <w:lang w:val="en-GB"/>
        </w:rPr>
        <w:t>_____________________________</w:t>
      </w:r>
    </w:p>
    <w:p w:rsidR="00C642FD" w:rsidRPr="0089421F" w:rsidRDefault="00C642FD" w:rsidP="00C642FD">
      <w:pPr>
        <w:widowControl/>
        <w:suppressAutoHyphens w:val="0"/>
        <w:spacing w:before="0" w:after="0"/>
        <w:ind w:left="0" w:right="-1" w:firstLine="0"/>
        <w:textAlignment w:val="auto"/>
        <w:rPr>
          <w:rFonts w:eastAsia="Times New Roman" w:cs="Times New Roman"/>
          <w:kern w:val="0"/>
          <w:sz w:val="24"/>
          <w:lang w:val="en-GB" w:eastAsia="en-US"/>
        </w:rPr>
      </w:pPr>
    </w:p>
    <w:bookmarkEnd w:id="1"/>
    <w:bookmarkEnd w:id="2"/>
    <w:bookmarkEnd w:id="3"/>
    <w:bookmarkEnd w:id="4"/>
    <w:p w:rsidR="00D94E15" w:rsidRPr="00E82F5B" w:rsidRDefault="00D94E15">
      <w:pPr>
        <w:rPr>
          <w:lang w:val="en-US"/>
        </w:rPr>
      </w:pPr>
    </w:p>
    <w:sectPr w:rsidR="00D94E15" w:rsidRPr="00E82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83DD9"/>
    <w:multiLevelType w:val="multilevel"/>
    <w:tmpl w:val="2D2C4486"/>
    <w:lvl w:ilvl="0">
      <w:start w:val="1"/>
      <w:numFmt w:val="decimal"/>
      <w:lvlText w:val="%1."/>
      <w:lvlJc w:val="left"/>
      <w:pPr>
        <w:ind w:left="720" w:hanging="360"/>
      </w:pPr>
      <w:rPr>
        <w:rFonts w:ascii="Times New Roman" w:eastAsia="SimSun" w:hAnsi="Times New Roman" w:cs="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3A3C49"/>
    <w:multiLevelType w:val="hybridMultilevel"/>
    <w:tmpl w:val="F38CDD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FD"/>
    <w:rsid w:val="00033F9B"/>
    <w:rsid w:val="000678AE"/>
    <w:rsid w:val="0007705C"/>
    <w:rsid w:val="00083BD5"/>
    <w:rsid w:val="00087525"/>
    <w:rsid w:val="000976E0"/>
    <w:rsid w:val="000E44FA"/>
    <w:rsid w:val="00105961"/>
    <w:rsid w:val="00110E7D"/>
    <w:rsid w:val="0015539E"/>
    <w:rsid w:val="0015542B"/>
    <w:rsid w:val="00195403"/>
    <w:rsid w:val="001A7542"/>
    <w:rsid w:val="0026029E"/>
    <w:rsid w:val="00291471"/>
    <w:rsid w:val="002C6CA9"/>
    <w:rsid w:val="002E7CA4"/>
    <w:rsid w:val="00355FCA"/>
    <w:rsid w:val="00381C19"/>
    <w:rsid w:val="0039704B"/>
    <w:rsid w:val="003D4282"/>
    <w:rsid w:val="00456100"/>
    <w:rsid w:val="004648FF"/>
    <w:rsid w:val="00495E56"/>
    <w:rsid w:val="004C39F3"/>
    <w:rsid w:val="004F1DD9"/>
    <w:rsid w:val="004F799E"/>
    <w:rsid w:val="00503E23"/>
    <w:rsid w:val="00541531"/>
    <w:rsid w:val="005627BB"/>
    <w:rsid w:val="005665A7"/>
    <w:rsid w:val="00587AF7"/>
    <w:rsid w:val="00591BE0"/>
    <w:rsid w:val="0059729F"/>
    <w:rsid w:val="005B515C"/>
    <w:rsid w:val="005E068E"/>
    <w:rsid w:val="006001AE"/>
    <w:rsid w:val="00601C44"/>
    <w:rsid w:val="00654D9F"/>
    <w:rsid w:val="00673CDA"/>
    <w:rsid w:val="006A624B"/>
    <w:rsid w:val="006C3E30"/>
    <w:rsid w:val="007407CA"/>
    <w:rsid w:val="007464B7"/>
    <w:rsid w:val="0076597E"/>
    <w:rsid w:val="00793054"/>
    <w:rsid w:val="00795773"/>
    <w:rsid w:val="0081641F"/>
    <w:rsid w:val="00822F7A"/>
    <w:rsid w:val="008854E2"/>
    <w:rsid w:val="008D020E"/>
    <w:rsid w:val="009C3196"/>
    <w:rsid w:val="009C7986"/>
    <w:rsid w:val="009D4ED7"/>
    <w:rsid w:val="00A5264B"/>
    <w:rsid w:val="00A84EF6"/>
    <w:rsid w:val="00AD7E6E"/>
    <w:rsid w:val="00B338EE"/>
    <w:rsid w:val="00B63BF3"/>
    <w:rsid w:val="00BA4A67"/>
    <w:rsid w:val="00BA5B75"/>
    <w:rsid w:val="00BB310C"/>
    <w:rsid w:val="00BB7235"/>
    <w:rsid w:val="00BF6CCD"/>
    <w:rsid w:val="00C11667"/>
    <w:rsid w:val="00C50A13"/>
    <w:rsid w:val="00C51BA4"/>
    <w:rsid w:val="00C642FD"/>
    <w:rsid w:val="00C73B5D"/>
    <w:rsid w:val="00C95312"/>
    <w:rsid w:val="00CA365E"/>
    <w:rsid w:val="00D405C6"/>
    <w:rsid w:val="00D7540A"/>
    <w:rsid w:val="00D94E15"/>
    <w:rsid w:val="00DA1C60"/>
    <w:rsid w:val="00DD537B"/>
    <w:rsid w:val="00DF11BB"/>
    <w:rsid w:val="00E30A16"/>
    <w:rsid w:val="00E32EB6"/>
    <w:rsid w:val="00E45D9D"/>
    <w:rsid w:val="00E47A3A"/>
    <w:rsid w:val="00E82F5B"/>
    <w:rsid w:val="00EB193F"/>
    <w:rsid w:val="00EC0109"/>
    <w:rsid w:val="00ED602F"/>
    <w:rsid w:val="00F42291"/>
    <w:rsid w:val="00F7537C"/>
    <w:rsid w:val="00FB7B4E"/>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5FDD"/>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a3">
    <w:name w:val="List Paragraph"/>
    <w:basedOn w:val="a"/>
    <w:uiPriority w:val="34"/>
    <w:qFormat/>
    <w:rsid w:val="00C642FD"/>
    <w:pPr>
      <w:widowControl/>
      <w:spacing w:before="0" w:after="240"/>
      <w:ind w:left="708"/>
    </w:pPr>
    <w:rPr>
      <w:rFonts w:eastAsia="MS Mincho"/>
      <w:sz w:val="24"/>
      <w:szCs w:val="24"/>
      <w:lang w:val="en-US"/>
    </w:rPr>
  </w:style>
  <w:style w:type="character" w:customStyle="1" w:styleId="search-mark">
    <w:name w:val="search-mark"/>
    <w:basedOn w:val="a0"/>
    <w:rsid w:val="00C9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96968">
      <w:bodyDiv w:val="1"/>
      <w:marLeft w:val="0"/>
      <w:marRight w:val="0"/>
      <w:marTop w:val="0"/>
      <w:marBottom w:val="0"/>
      <w:divBdr>
        <w:top w:val="none" w:sz="0" w:space="0" w:color="auto"/>
        <w:left w:val="none" w:sz="0" w:space="0" w:color="auto"/>
        <w:bottom w:val="none" w:sz="0" w:space="0" w:color="auto"/>
        <w:right w:val="none" w:sz="0" w:space="0" w:color="auto"/>
      </w:divBdr>
      <w:divsChild>
        <w:div w:id="2117363151">
          <w:marLeft w:val="0"/>
          <w:marRight w:val="0"/>
          <w:marTop w:val="0"/>
          <w:marBottom w:val="0"/>
          <w:divBdr>
            <w:top w:val="none" w:sz="0" w:space="0" w:color="auto"/>
            <w:left w:val="none" w:sz="0" w:space="0" w:color="auto"/>
            <w:bottom w:val="none" w:sz="0" w:space="0" w:color="auto"/>
            <w:right w:val="none" w:sz="0" w:space="0" w:color="auto"/>
          </w:divBdr>
          <w:divsChild>
            <w:div w:id="54865541">
              <w:marLeft w:val="0"/>
              <w:marRight w:val="0"/>
              <w:marTop w:val="0"/>
              <w:marBottom w:val="0"/>
              <w:divBdr>
                <w:top w:val="none" w:sz="0" w:space="0" w:color="auto"/>
                <w:left w:val="none" w:sz="0" w:space="0" w:color="auto"/>
                <w:bottom w:val="none" w:sz="0" w:space="0" w:color="auto"/>
                <w:right w:val="none" w:sz="0" w:space="0" w:color="auto"/>
              </w:divBdr>
            </w:div>
            <w:div w:id="1060708188">
              <w:marLeft w:val="0"/>
              <w:marRight w:val="0"/>
              <w:marTop w:val="0"/>
              <w:marBottom w:val="0"/>
              <w:divBdr>
                <w:top w:val="none" w:sz="0" w:space="0" w:color="auto"/>
                <w:left w:val="none" w:sz="0" w:space="0" w:color="auto"/>
                <w:bottom w:val="none" w:sz="0" w:space="0" w:color="auto"/>
                <w:right w:val="none" w:sz="0" w:space="0" w:color="auto"/>
              </w:divBdr>
            </w:div>
            <w:div w:id="692921290">
              <w:marLeft w:val="0"/>
              <w:marRight w:val="0"/>
              <w:marTop w:val="0"/>
              <w:marBottom w:val="0"/>
              <w:divBdr>
                <w:top w:val="none" w:sz="0" w:space="0" w:color="auto"/>
                <w:left w:val="none" w:sz="0" w:space="0" w:color="auto"/>
                <w:bottom w:val="none" w:sz="0" w:space="0" w:color="auto"/>
                <w:right w:val="none" w:sz="0" w:space="0" w:color="auto"/>
              </w:divBdr>
            </w:div>
            <w:div w:id="433593225">
              <w:marLeft w:val="0"/>
              <w:marRight w:val="0"/>
              <w:marTop w:val="0"/>
              <w:marBottom w:val="0"/>
              <w:divBdr>
                <w:top w:val="none" w:sz="0" w:space="0" w:color="auto"/>
                <w:left w:val="none" w:sz="0" w:space="0" w:color="auto"/>
                <w:bottom w:val="none" w:sz="0" w:space="0" w:color="auto"/>
                <w:right w:val="none" w:sz="0" w:space="0" w:color="auto"/>
              </w:divBdr>
            </w:div>
            <w:div w:id="2046712076">
              <w:marLeft w:val="0"/>
              <w:marRight w:val="0"/>
              <w:marTop w:val="0"/>
              <w:marBottom w:val="0"/>
              <w:divBdr>
                <w:top w:val="none" w:sz="0" w:space="0" w:color="auto"/>
                <w:left w:val="none" w:sz="0" w:space="0" w:color="auto"/>
                <w:bottom w:val="none" w:sz="0" w:space="0" w:color="auto"/>
                <w:right w:val="none" w:sz="0" w:space="0" w:color="auto"/>
              </w:divBdr>
            </w:div>
            <w:div w:id="1112361960">
              <w:marLeft w:val="0"/>
              <w:marRight w:val="0"/>
              <w:marTop w:val="0"/>
              <w:marBottom w:val="0"/>
              <w:divBdr>
                <w:top w:val="none" w:sz="0" w:space="0" w:color="auto"/>
                <w:left w:val="none" w:sz="0" w:space="0" w:color="auto"/>
                <w:bottom w:val="none" w:sz="0" w:space="0" w:color="auto"/>
                <w:right w:val="none" w:sz="0" w:space="0" w:color="auto"/>
              </w:divBdr>
            </w:div>
            <w:div w:id="697195676">
              <w:marLeft w:val="0"/>
              <w:marRight w:val="0"/>
              <w:marTop w:val="0"/>
              <w:marBottom w:val="0"/>
              <w:divBdr>
                <w:top w:val="none" w:sz="0" w:space="0" w:color="auto"/>
                <w:left w:val="none" w:sz="0" w:space="0" w:color="auto"/>
                <w:bottom w:val="none" w:sz="0" w:space="0" w:color="auto"/>
                <w:right w:val="none" w:sz="0" w:space="0" w:color="auto"/>
              </w:divBdr>
            </w:div>
            <w:div w:id="1826820277">
              <w:marLeft w:val="0"/>
              <w:marRight w:val="0"/>
              <w:marTop w:val="0"/>
              <w:marBottom w:val="0"/>
              <w:divBdr>
                <w:top w:val="none" w:sz="0" w:space="0" w:color="auto"/>
                <w:left w:val="none" w:sz="0" w:space="0" w:color="auto"/>
                <w:bottom w:val="none" w:sz="0" w:space="0" w:color="auto"/>
                <w:right w:val="none" w:sz="0" w:space="0" w:color="auto"/>
              </w:divBdr>
            </w:div>
            <w:div w:id="1977294741">
              <w:marLeft w:val="0"/>
              <w:marRight w:val="0"/>
              <w:marTop w:val="0"/>
              <w:marBottom w:val="0"/>
              <w:divBdr>
                <w:top w:val="none" w:sz="0" w:space="0" w:color="auto"/>
                <w:left w:val="none" w:sz="0" w:space="0" w:color="auto"/>
                <w:bottom w:val="none" w:sz="0" w:space="0" w:color="auto"/>
                <w:right w:val="none" w:sz="0" w:space="0" w:color="auto"/>
              </w:divBdr>
            </w:div>
            <w:div w:id="441195766">
              <w:marLeft w:val="0"/>
              <w:marRight w:val="0"/>
              <w:marTop w:val="0"/>
              <w:marBottom w:val="0"/>
              <w:divBdr>
                <w:top w:val="none" w:sz="0" w:space="0" w:color="auto"/>
                <w:left w:val="none" w:sz="0" w:space="0" w:color="auto"/>
                <w:bottom w:val="none" w:sz="0" w:space="0" w:color="auto"/>
                <w:right w:val="none" w:sz="0" w:space="0" w:color="auto"/>
              </w:divBdr>
            </w:div>
            <w:div w:id="195972456">
              <w:marLeft w:val="0"/>
              <w:marRight w:val="0"/>
              <w:marTop w:val="0"/>
              <w:marBottom w:val="0"/>
              <w:divBdr>
                <w:top w:val="none" w:sz="0" w:space="0" w:color="auto"/>
                <w:left w:val="none" w:sz="0" w:space="0" w:color="auto"/>
                <w:bottom w:val="none" w:sz="0" w:space="0" w:color="auto"/>
                <w:right w:val="none" w:sz="0" w:space="0" w:color="auto"/>
              </w:divBdr>
            </w:div>
            <w:div w:id="473371598">
              <w:marLeft w:val="0"/>
              <w:marRight w:val="0"/>
              <w:marTop w:val="0"/>
              <w:marBottom w:val="0"/>
              <w:divBdr>
                <w:top w:val="none" w:sz="0" w:space="0" w:color="auto"/>
                <w:left w:val="none" w:sz="0" w:space="0" w:color="auto"/>
                <w:bottom w:val="none" w:sz="0" w:space="0" w:color="auto"/>
                <w:right w:val="none" w:sz="0" w:space="0" w:color="auto"/>
              </w:divBdr>
            </w:div>
            <w:div w:id="1154300134">
              <w:marLeft w:val="0"/>
              <w:marRight w:val="0"/>
              <w:marTop w:val="0"/>
              <w:marBottom w:val="0"/>
              <w:divBdr>
                <w:top w:val="none" w:sz="0" w:space="0" w:color="auto"/>
                <w:left w:val="none" w:sz="0" w:space="0" w:color="auto"/>
                <w:bottom w:val="none" w:sz="0" w:space="0" w:color="auto"/>
                <w:right w:val="none" w:sz="0" w:space="0" w:color="auto"/>
              </w:divBdr>
            </w:div>
            <w:div w:id="1497460326">
              <w:marLeft w:val="0"/>
              <w:marRight w:val="0"/>
              <w:marTop w:val="0"/>
              <w:marBottom w:val="0"/>
              <w:divBdr>
                <w:top w:val="none" w:sz="0" w:space="0" w:color="auto"/>
                <w:left w:val="none" w:sz="0" w:space="0" w:color="auto"/>
                <w:bottom w:val="none" w:sz="0" w:space="0" w:color="auto"/>
                <w:right w:val="none" w:sz="0" w:space="0" w:color="auto"/>
              </w:divBdr>
            </w:div>
            <w:div w:id="1879506982">
              <w:marLeft w:val="0"/>
              <w:marRight w:val="0"/>
              <w:marTop w:val="0"/>
              <w:marBottom w:val="0"/>
              <w:divBdr>
                <w:top w:val="none" w:sz="0" w:space="0" w:color="auto"/>
                <w:left w:val="none" w:sz="0" w:space="0" w:color="auto"/>
                <w:bottom w:val="none" w:sz="0" w:space="0" w:color="auto"/>
                <w:right w:val="none" w:sz="0" w:space="0" w:color="auto"/>
              </w:divBdr>
            </w:div>
            <w:div w:id="808594063">
              <w:marLeft w:val="0"/>
              <w:marRight w:val="0"/>
              <w:marTop w:val="0"/>
              <w:marBottom w:val="0"/>
              <w:divBdr>
                <w:top w:val="none" w:sz="0" w:space="0" w:color="auto"/>
                <w:left w:val="none" w:sz="0" w:space="0" w:color="auto"/>
                <w:bottom w:val="none" w:sz="0" w:space="0" w:color="auto"/>
                <w:right w:val="none" w:sz="0" w:space="0" w:color="auto"/>
              </w:divBdr>
            </w:div>
            <w:div w:id="930312595">
              <w:marLeft w:val="0"/>
              <w:marRight w:val="0"/>
              <w:marTop w:val="0"/>
              <w:marBottom w:val="0"/>
              <w:divBdr>
                <w:top w:val="none" w:sz="0" w:space="0" w:color="auto"/>
                <w:left w:val="none" w:sz="0" w:space="0" w:color="auto"/>
                <w:bottom w:val="none" w:sz="0" w:space="0" w:color="auto"/>
                <w:right w:val="none" w:sz="0" w:space="0" w:color="auto"/>
              </w:divBdr>
            </w:div>
            <w:div w:id="9834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Alex Polyakov (Поляков Алексей Владимирович)</cp:lastModifiedBy>
  <cp:revision>39</cp:revision>
  <dcterms:created xsi:type="dcterms:W3CDTF">2022-05-22T10:23:00Z</dcterms:created>
  <dcterms:modified xsi:type="dcterms:W3CDTF">2022-05-23T10:30:00Z</dcterms:modified>
</cp:coreProperties>
</file>