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04" w:rsidRPr="00FC4B6A" w:rsidRDefault="002F208B" w:rsidP="00FC4B6A">
      <w:pPr>
        <w:jc w:val="both"/>
        <w:rPr>
          <w:rFonts w:hint="cs"/>
          <w:sz w:val="36"/>
          <w:szCs w:val="36"/>
          <w:rtl/>
        </w:rPr>
      </w:pPr>
      <w:r w:rsidRPr="00FC4B6A">
        <w:rPr>
          <w:rFonts w:hint="cs"/>
          <w:sz w:val="36"/>
          <w:szCs w:val="36"/>
          <w:rtl/>
        </w:rPr>
        <w:t>آیین نامه نحوه بکارگیری متخصصین ایرانی در پروژه های خارجی</w:t>
      </w:r>
    </w:p>
    <w:p w:rsidR="002F208B" w:rsidRPr="00FC4B6A" w:rsidRDefault="002F208B" w:rsidP="00FC4B6A">
      <w:pPr>
        <w:jc w:val="both"/>
        <w:rPr>
          <w:rFonts w:hint="cs"/>
          <w:b/>
          <w:bCs/>
          <w:sz w:val="32"/>
          <w:szCs w:val="32"/>
          <w:rtl/>
        </w:rPr>
      </w:pPr>
      <w:r w:rsidRPr="00FC4B6A">
        <w:rPr>
          <w:rFonts w:hint="cs"/>
          <w:b/>
          <w:bCs/>
          <w:sz w:val="32"/>
          <w:szCs w:val="32"/>
          <w:rtl/>
        </w:rPr>
        <w:t>مقدمه</w:t>
      </w:r>
    </w:p>
    <w:p w:rsidR="002F208B" w:rsidRDefault="002F208B" w:rsidP="00FC4B6A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ذخیره منابع انسانی در حوزه های مختلف هسته ای موجود درکشور به دلیل توجه </w:t>
      </w:r>
      <w:r>
        <w:rPr>
          <w:rFonts w:hint="cs"/>
          <w:sz w:val="32"/>
          <w:szCs w:val="32"/>
          <w:rtl/>
        </w:rPr>
        <w:t>مسئولین در سالهای اخیر</w:t>
      </w:r>
      <w:r>
        <w:rPr>
          <w:rFonts w:hint="cs"/>
          <w:sz w:val="32"/>
          <w:szCs w:val="32"/>
          <w:rtl/>
        </w:rPr>
        <w:t xml:space="preserve"> به کسب دانش هسته ای ، خوشبختانه </w:t>
      </w:r>
      <w:r w:rsidR="00D86747">
        <w:rPr>
          <w:rFonts w:hint="cs"/>
          <w:sz w:val="32"/>
          <w:szCs w:val="32"/>
          <w:rtl/>
        </w:rPr>
        <w:t xml:space="preserve">روز به روز </w:t>
      </w:r>
      <w:r>
        <w:rPr>
          <w:rFonts w:hint="cs"/>
          <w:sz w:val="32"/>
          <w:szCs w:val="32"/>
          <w:rtl/>
        </w:rPr>
        <w:t xml:space="preserve">در حال افزایش بوده و این موضوع نیاز به  برنامه ریزی  در زمینه استفاده مناسب از این منابع و توسعه مهارتهای کاربردی متخصصین حوزه های مختلف را جهت عمق بخشیدن به این مهارتها ایجاب می نماید. برای این منظور لازم است در دو محور برنامه ریزیهای لازم انجام شود: </w:t>
      </w:r>
    </w:p>
    <w:p w:rsidR="002F208B" w:rsidRDefault="002F208B" w:rsidP="00FC4B6A">
      <w:pPr>
        <w:pStyle w:val="ListParagraph"/>
        <w:numPr>
          <w:ilvl w:val="0"/>
          <w:numId w:val="2"/>
        </w:num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به کار گیری این متخصصین در داخل کشور در صنایع مختلف مرتبط با صنعت هسته ای</w:t>
      </w:r>
    </w:p>
    <w:p w:rsidR="002F208B" w:rsidRDefault="002F208B" w:rsidP="00FC4B6A">
      <w:pPr>
        <w:pStyle w:val="ListParagraph"/>
        <w:numPr>
          <w:ilvl w:val="0"/>
          <w:numId w:val="2"/>
        </w:num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شناسایی حوزه های کاری در خارج از کشور در صنایع هسته ای و صنایع مرتبط</w:t>
      </w:r>
    </w:p>
    <w:p w:rsidR="002F208B" w:rsidRDefault="002F208B" w:rsidP="00FC4B6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در این آیین نامه به نحوه شناسایی و بکار گیری متخصصین در خارج از کشور به خصوص از طریق شرکتهای روسی پرداخته می شود.</w:t>
      </w:r>
    </w:p>
    <w:p w:rsidR="00D86747" w:rsidRPr="00FC4B6A" w:rsidRDefault="00801631" w:rsidP="00FC4B6A">
      <w:pPr>
        <w:jc w:val="both"/>
        <w:rPr>
          <w:b/>
          <w:bCs/>
          <w:sz w:val="32"/>
          <w:szCs w:val="32"/>
          <w:rtl/>
        </w:rPr>
      </w:pPr>
      <w:r w:rsidRPr="00FC4B6A">
        <w:rPr>
          <w:rFonts w:hint="cs"/>
          <w:b/>
          <w:bCs/>
          <w:sz w:val="32"/>
          <w:szCs w:val="32"/>
          <w:rtl/>
        </w:rPr>
        <w:t xml:space="preserve">منابع انسانی </w:t>
      </w:r>
    </w:p>
    <w:p w:rsidR="004811D2" w:rsidRDefault="004811D2" w:rsidP="00FC4B6A">
      <w:pPr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با توجه به گستردگی حوزه های هسته ای،می توان منابع انسانی</w:t>
      </w:r>
      <w:r w:rsidR="00FC4B6A">
        <w:rPr>
          <w:rFonts w:hint="cs"/>
          <w:sz w:val="32"/>
          <w:szCs w:val="32"/>
          <w:rtl/>
        </w:rPr>
        <w:t xml:space="preserve"> موجود را به صورت زیر</w:t>
      </w:r>
      <w:r>
        <w:rPr>
          <w:rFonts w:hint="cs"/>
          <w:sz w:val="32"/>
          <w:szCs w:val="32"/>
          <w:rtl/>
        </w:rPr>
        <w:t xml:space="preserve">تقسیم کرد: </w:t>
      </w:r>
    </w:p>
    <w:p w:rsidR="00801631" w:rsidRDefault="00801631" w:rsidP="00FC4B6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4811D2">
        <w:rPr>
          <w:rFonts w:hint="cs"/>
          <w:sz w:val="32"/>
          <w:szCs w:val="32"/>
          <w:rtl/>
        </w:rPr>
        <w:t>یکی از مهمترین منابع انسانی که در فرایند</w:t>
      </w:r>
      <w:r w:rsidR="00FC4B6A">
        <w:rPr>
          <w:rFonts w:hint="cs"/>
          <w:sz w:val="32"/>
          <w:szCs w:val="32"/>
          <w:rtl/>
        </w:rPr>
        <w:t xml:space="preserve"> ساخت</w:t>
      </w:r>
      <w:r w:rsidRPr="004811D2">
        <w:rPr>
          <w:rFonts w:hint="cs"/>
          <w:sz w:val="32"/>
          <w:szCs w:val="32"/>
          <w:rtl/>
        </w:rPr>
        <w:t>،</w:t>
      </w:r>
      <w:r w:rsidR="00FC4B6A">
        <w:rPr>
          <w:rFonts w:hint="cs"/>
          <w:sz w:val="32"/>
          <w:szCs w:val="32"/>
          <w:rtl/>
        </w:rPr>
        <w:t xml:space="preserve"> </w:t>
      </w:r>
      <w:r w:rsidRPr="004811D2">
        <w:rPr>
          <w:rFonts w:hint="cs"/>
          <w:sz w:val="32"/>
          <w:szCs w:val="32"/>
          <w:rtl/>
        </w:rPr>
        <w:t>راه اندازی و بهره برداری نیروگاه اتمی بوشهر مشارکت نموده و با توجه به شرایط خاص</w:t>
      </w:r>
      <w:r w:rsidR="00932F39" w:rsidRPr="004811D2">
        <w:rPr>
          <w:rFonts w:hint="cs"/>
          <w:sz w:val="32"/>
          <w:szCs w:val="32"/>
          <w:rtl/>
        </w:rPr>
        <w:t xml:space="preserve"> پروژه و</w:t>
      </w:r>
      <w:r w:rsidRPr="004811D2">
        <w:rPr>
          <w:rFonts w:hint="cs"/>
          <w:sz w:val="32"/>
          <w:szCs w:val="32"/>
          <w:rtl/>
        </w:rPr>
        <w:t xml:space="preserve"> کشور حتی در </w:t>
      </w:r>
      <w:r w:rsidR="00932F39" w:rsidRPr="004811D2">
        <w:rPr>
          <w:rFonts w:hint="cs"/>
          <w:sz w:val="32"/>
          <w:szCs w:val="32"/>
          <w:rtl/>
        </w:rPr>
        <w:t xml:space="preserve">بسیاری از </w:t>
      </w:r>
      <w:r w:rsidRPr="004811D2">
        <w:rPr>
          <w:rFonts w:hint="cs"/>
          <w:sz w:val="32"/>
          <w:szCs w:val="32"/>
          <w:rtl/>
        </w:rPr>
        <w:t xml:space="preserve">موارد </w:t>
      </w:r>
      <w:r w:rsidR="00932F39" w:rsidRPr="004811D2">
        <w:rPr>
          <w:rFonts w:hint="cs"/>
          <w:sz w:val="32"/>
          <w:szCs w:val="32"/>
          <w:rtl/>
        </w:rPr>
        <w:t>در حوزه پشتیبانی فنی از نیروگاه</w:t>
      </w:r>
      <w:r w:rsidR="00FC4B6A">
        <w:rPr>
          <w:rFonts w:hint="cs"/>
          <w:sz w:val="32"/>
          <w:szCs w:val="32"/>
          <w:rtl/>
        </w:rPr>
        <w:t xml:space="preserve"> اقدامات اساسی را انجام داده اند</w:t>
      </w:r>
      <w:r w:rsidR="00932F39" w:rsidRPr="004811D2">
        <w:rPr>
          <w:rFonts w:hint="cs"/>
          <w:sz w:val="32"/>
          <w:szCs w:val="32"/>
          <w:rtl/>
        </w:rPr>
        <w:t>، ک</w:t>
      </w:r>
      <w:r w:rsidR="00FC4B6A">
        <w:rPr>
          <w:rFonts w:hint="cs"/>
          <w:sz w:val="32"/>
          <w:szCs w:val="32"/>
          <w:rtl/>
        </w:rPr>
        <w:t xml:space="preserve">ارکنان شرکت بهره برداری هستند </w:t>
      </w:r>
      <w:r w:rsidR="00932F39" w:rsidRPr="004811D2">
        <w:rPr>
          <w:rFonts w:hint="cs"/>
          <w:sz w:val="32"/>
          <w:szCs w:val="32"/>
          <w:rtl/>
        </w:rPr>
        <w:t>که بسیاری از آنها یا بازنشست شده اند و یا در شرف بازنشستگی می باش</w:t>
      </w:r>
      <w:r w:rsidR="00FC4B6A">
        <w:rPr>
          <w:rFonts w:hint="cs"/>
          <w:sz w:val="32"/>
          <w:szCs w:val="32"/>
          <w:rtl/>
        </w:rPr>
        <w:t>ند</w:t>
      </w:r>
      <w:r w:rsidR="00932F39" w:rsidRPr="004811D2">
        <w:rPr>
          <w:rFonts w:hint="cs"/>
          <w:sz w:val="32"/>
          <w:szCs w:val="32"/>
          <w:rtl/>
        </w:rPr>
        <w:t>. از آنجاییکه این متخصصین از ابتدای فرایند ساخت در نیروگاه به صورت فعال حضور داشته و دوره های تخصصی لازم در زمینه بهره برداری از نیروگاه را دیده اند</w:t>
      </w:r>
      <w:r w:rsidR="00FC4B6A">
        <w:rPr>
          <w:rFonts w:hint="cs"/>
          <w:sz w:val="32"/>
          <w:szCs w:val="32"/>
          <w:rtl/>
        </w:rPr>
        <w:t xml:space="preserve"> و</w:t>
      </w:r>
      <w:r w:rsidR="00932F39" w:rsidRPr="004811D2">
        <w:rPr>
          <w:rFonts w:hint="cs"/>
          <w:sz w:val="32"/>
          <w:szCs w:val="32"/>
          <w:rtl/>
        </w:rPr>
        <w:t>به زبان روسی مسلط می باشند</w:t>
      </w:r>
      <w:r w:rsidR="00FC4B6A">
        <w:rPr>
          <w:rFonts w:hint="cs"/>
          <w:sz w:val="32"/>
          <w:szCs w:val="32"/>
          <w:rtl/>
        </w:rPr>
        <w:t>،</w:t>
      </w:r>
      <w:r w:rsidR="00932F39" w:rsidRPr="004811D2">
        <w:rPr>
          <w:rFonts w:hint="cs"/>
          <w:sz w:val="32"/>
          <w:szCs w:val="32"/>
          <w:rtl/>
        </w:rPr>
        <w:t xml:space="preserve"> همچنین با مشکلات فنی در زمینه طراحی،ساخت،راه اندازی ،بهره برداری ونگهداری و تعمیرات نیروگاه اتمی بوشهر از نزدیک روبرو شده اند و در نظارتهای داخلی و خارجی از نیروگاه حضور موثر داشته اند، ذخیره بسیار مناسبی از دانش ،تجربه و اطلاعات در اختیار دارند که قابل استفاده در پروژه های دیگر کشورها می باشد.</w:t>
      </w:r>
      <w:r w:rsidR="000A4056">
        <w:rPr>
          <w:rFonts w:hint="cs"/>
          <w:sz w:val="32"/>
          <w:szCs w:val="32"/>
          <w:rtl/>
        </w:rPr>
        <w:t xml:space="preserve"> </w:t>
      </w:r>
      <w:r w:rsidR="00932F39" w:rsidRPr="004811D2">
        <w:rPr>
          <w:rFonts w:hint="cs"/>
          <w:sz w:val="32"/>
          <w:szCs w:val="32"/>
          <w:rtl/>
        </w:rPr>
        <w:t xml:space="preserve">در عین حال این قابلیت مهم را دارا می باشند که در تعامل با متخصصین خارجی </w:t>
      </w:r>
      <w:r w:rsidR="004811D2" w:rsidRPr="004811D2">
        <w:rPr>
          <w:rFonts w:hint="cs"/>
          <w:sz w:val="32"/>
          <w:szCs w:val="32"/>
          <w:rtl/>
        </w:rPr>
        <w:t>،</w:t>
      </w:r>
      <w:r w:rsidR="004811D2">
        <w:rPr>
          <w:rFonts w:hint="cs"/>
          <w:sz w:val="32"/>
          <w:szCs w:val="32"/>
          <w:rtl/>
        </w:rPr>
        <w:t xml:space="preserve"> </w:t>
      </w:r>
      <w:r w:rsidR="00932F39" w:rsidRPr="004811D2">
        <w:rPr>
          <w:rFonts w:hint="cs"/>
          <w:sz w:val="32"/>
          <w:szCs w:val="32"/>
          <w:rtl/>
        </w:rPr>
        <w:t>نواقص و کاستی های دا</w:t>
      </w:r>
      <w:r w:rsidR="004811D2" w:rsidRPr="004811D2">
        <w:rPr>
          <w:rFonts w:hint="cs"/>
          <w:sz w:val="32"/>
          <w:szCs w:val="32"/>
          <w:rtl/>
        </w:rPr>
        <w:t>نش و تجربه</w:t>
      </w:r>
      <w:r w:rsidR="00932F39" w:rsidRPr="004811D2">
        <w:rPr>
          <w:rFonts w:hint="cs"/>
          <w:sz w:val="32"/>
          <w:szCs w:val="32"/>
          <w:rtl/>
        </w:rPr>
        <w:t xml:space="preserve"> خود را</w:t>
      </w:r>
      <w:r w:rsidR="004811D2">
        <w:rPr>
          <w:rFonts w:hint="cs"/>
          <w:sz w:val="32"/>
          <w:szCs w:val="32"/>
          <w:rtl/>
        </w:rPr>
        <w:t xml:space="preserve"> در این حوزه ها</w:t>
      </w:r>
      <w:r w:rsidR="00932F39" w:rsidRPr="004811D2">
        <w:rPr>
          <w:rFonts w:hint="cs"/>
          <w:sz w:val="32"/>
          <w:szCs w:val="32"/>
          <w:rtl/>
        </w:rPr>
        <w:t xml:space="preserve"> </w:t>
      </w:r>
      <w:r w:rsidR="004811D2" w:rsidRPr="004811D2">
        <w:rPr>
          <w:rFonts w:hint="cs"/>
          <w:sz w:val="32"/>
          <w:szCs w:val="32"/>
          <w:rtl/>
        </w:rPr>
        <w:t>برطرف نمایند.</w:t>
      </w:r>
    </w:p>
    <w:p w:rsidR="004811D2" w:rsidRDefault="004811D2" w:rsidP="00FC4B6A">
      <w:pPr>
        <w:pStyle w:val="ListParagraph"/>
        <w:jc w:val="both"/>
        <w:rPr>
          <w:sz w:val="32"/>
          <w:szCs w:val="32"/>
        </w:rPr>
      </w:pPr>
    </w:p>
    <w:p w:rsidR="00680A6D" w:rsidRDefault="004811D2" w:rsidP="00CB5B45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در ادامه بهره برداری از نیروگاه و با توجه به نیاز روز افزون نیروگاه به پشتیبانی فنی در حوزه های مختلف</w:t>
      </w:r>
      <w:r w:rsidR="00680A6D">
        <w:rPr>
          <w:rFonts w:hint="cs"/>
          <w:sz w:val="32"/>
          <w:szCs w:val="32"/>
          <w:rtl/>
        </w:rPr>
        <w:t xml:space="preserve"> نیروگاه</w:t>
      </w:r>
      <w:r>
        <w:rPr>
          <w:rFonts w:hint="cs"/>
          <w:sz w:val="32"/>
          <w:szCs w:val="32"/>
          <w:rtl/>
        </w:rPr>
        <w:t xml:space="preserve"> </w:t>
      </w:r>
      <w:r w:rsidR="00680A6D">
        <w:rPr>
          <w:rFonts w:hint="cs"/>
          <w:sz w:val="32"/>
          <w:szCs w:val="32"/>
          <w:rtl/>
        </w:rPr>
        <w:t>، با درک درستی از شرایط موجود و</w:t>
      </w:r>
      <w:r>
        <w:rPr>
          <w:rFonts w:hint="cs"/>
          <w:sz w:val="32"/>
          <w:szCs w:val="32"/>
          <w:rtl/>
        </w:rPr>
        <w:t xml:space="preserve"> با حمایت ویژه مدیر عامل </w:t>
      </w:r>
      <w:r w:rsidR="00680A6D">
        <w:rPr>
          <w:rFonts w:hint="cs"/>
          <w:sz w:val="32"/>
          <w:szCs w:val="32"/>
          <w:rtl/>
        </w:rPr>
        <w:t>وقت</w:t>
      </w:r>
      <w:r>
        <w:rPr>
          <w:rFonts w:hint="cs"/>
          <w:sz w:val="32"/>
          <w:szCs w:val="32"/>
          <w:rtl/>
        </w:rPr>
        <w:t xml:space="preserve"> شرکت تولید و توسعه ،</w:t>
      </w:r>
      <w:r w:rsidR="00680A6D">
        <w:rPr>
          <w:rFonts w:hint="cs"/>
          <w:sz w:val="32"/>
          <w:szCs w:val="32"/>
          <w:rtl/>
        </w:rPr>
        <w:t>س</w:t>
      </w:r>
      <w:r>
        <w:rPr>
          <w:rFonts w:hint="cs"/>
          <w:sz w:val="32"/>
          <w:szCs w:val="32"/>
          <w:rtl/>
        </w:rPr>
        <w:t xml:space="preserve">ازمان پشتیبانی </w:t>
      </w:r>
      <w:r w:rsidR="00680A6D">
        <w:rPr>
          <w:rFonts w:hint="cs"/>
          <w:sz w:val="32"/>
          <w:szCs w:val="32"/>
          <w:rtl/>
        </w:rPr>
        <w:t>فنی نیروگاه در سال 93 شکل گرفت که به دنبال آن برای استفاده بهینه از امکانات سازمان انرژی اتمی ، توانمندیهای مختلف سازمان در قالب گروه مشارکت تجمیع شده ودر خدمت پشتیبانی از نیروگاه اتمی بوشهر قرار گرفت.شرکت توانا به عنوان راهبر و عضو گ</w:t>
      </w:r>
      <w:r w:rsidR="00B428E6">
        <w:rPr>
          <w:rFonts w:hint="cs"/>
          <w:sz w:val="32"/>
          <w:szCs w:val="32"/>
          <w:rtl/>
        </w:rPr>
        <w:t xml:space="preserve">روه مشارکت </w:t>
      </w:r>
      <w:r w:rsidR="00680A6D">
        <w:rPr>
          <w:rFonts w:hint="cs"/>
          <w:sz w:val="32"/>
          <w:szCs w:val="32"/>
          <w:rtl/>
        </w:rPr>
        <w:t xml:space="preserve"> در حوزه های راهبری، سوخت،مهندسی هسته ای و فنی نظیرخوردگی،شیمی و... </w:t>
      </w:r>
      <w:r w:rsidR="000C105A">
        <w:rPr>
          <w:rFonts w:hint="cs"/>
          <w:sz w:val="32"/>
          <w:szCs w:val="32"/>
          <w:rtl/>
        </w:rPr>
        <w:t xml:space="preserve">و شرکتهای دیگر گروه مشارکت در حوزه های </w:t>
      </w:r>
      <w:r w:rsidR="000A4056">
        <w:rPr>
          <w:rFonts w:hint="cs"/>
          <w:sz w:val="32"/>
          <w:szCs w:val="32"/>
          <w:rtl/>
        </w:rPr>
        <w:t xml:space="preserve">طراحی، </w:t>
      </w:r>
      <w:r w:rsidR="000C105A">
        <w:rPr>
          <w:rFonts w:hint="cs"/>
          <w:sz w:val="32"/>
          <w:szCs w:val="32"/>
          <w:rtl/>
        </w:rPr>
        <w:t>پسمانداری</w:t>
      </w:r>
      <w:r w:rsidR="00B428E6">
        <w:rPr>
          <w:rFonts w:hint="cs"/>
          <w:sz w:val="32"/>
          <w:szCs w:val="32"/>
          <w:rtl/>
        </w:rPr>
        <w:t>، مطالعات محیطی</w:t>
      </w:r>
      <w:r w:rsidR="000A4056">
        <w:rPr>
          <w:rFonts w:hint="cs"/>
          <w:sz w:val="32"/>
          <w:szCs w:val="32"/>
          <w:rtl/>
        </w:rPr>
        <w:t>، برق و</w:t>
      </w:r>
      <w:r w:rsidR="00B428E6">
        <w:rPr>
          <w:rFonts w:hint="cs"/>
          <w:sz w:val="32"/>
          <w:szCs w:val="32"/>
          <w:rtl/>
        </w:rPr>
        <w:t>ایزار دقیق و مواد</w:t>
      </w:r>
      <w:r w:rsidR="000C105A">
        <w:rPr>
          <w:rFonts w:hint="cs"/>
          <w:sz w:val="32"/>
          <w:szCs w:val="32"/>
          <w:rtl/>
        </w:rPr>
        <w:t>،</w:t>
      </w:r>
      <w:r w:rsidR="00680A6D">
        <w:rPr>
          <w:rFonts w:hint="cs"/>
          <w:sz w:val="32"/>
          <w:szCs w:val="32"/>
          <w:rtl/>
        </w:rPr>
        <w:t xml:space="preserve"> نیروهای جوان ودانشگاهی </w:t>
      </w:r>
      <w:r w:rsidR="00B428E6">
        <w:rPr>
          <w:rFonts w:hint="cs"/>
          <w:sz w:val="32"/>
          <w:szCs w:val="32"/>
          <w:rtl/>
        </w:rPr>
        <w:t xml:space="preserve">خوبی را </w:t>
      </w:r>
      <w:r w:rsidR="00680A6D">
        <w:rPr>
          <w:rFonts w:hint="cs"/>
          <w:sz w:val="32"/>
          <w:szCs w:val="32"/>
          <w:rtl/>
        </w:rPr>
        <w:t xml:space="preserve">جذب نموده </w:t>
      </w:r>
      <w:r w:rsidR="000C105A">
        <w:rPr>
          <w:rFonts w:hint="cs"/>
          <w:sz w:val="32"/>
          <w:szCs w:val="32"/>
          <w:rtl/>
        </w:rPr>
        <w:t>اند</w:t>
      </w:r>
      <w:r w:rsidR="00680A6D">
        <w:rPr>
          <w:rFonts w:hint="cs"/>
          <w:sz w:val="32"/>
          <w:szCs w:val="32"/>
          <w:rtl/>
        </w:rPr>
        <w:t xml:space="preserve"> . این متخصصین در چند سال گذشته با مشارکت در پشتیبانی فنی نیروگاه اقدامات </w:t>
      </w:r>
      <w:r w:rsidR="000C105A">
        <w:rPr>
          <w:rFonts w:hint="cs"/>
          <w:sz w:val="32"/>
          <w:szCs w:val="32"/>
          <w:rtl/>
        </w:rPr>
        <w:t>زیادی را در رفع مشکلات ونیازهای نیروگاه انجام داده اند .همچنین با امکانات موجود در داخل کشور و در قالب قرارداد پشتیبانی فنی با پیمانکار روس که با توجه به محدو</w:t>
      </w:r>
      <w:r w:rsidR="00B428E6">
        <w:rPr>
          <w:rFonts w:hint="cs"/>
          <w:sz w:val="32"/>
          <w:szCs w:val="32"/>
          <w:rtl/>
        </w:rPr>
        <w:t>د</w:t>
      </w:r>
      <w:r w:rsidR="000C105A">
        <w:rPr>
          <w:rFonts w:hint="cs"/>
          <w:sz w:val="32"/>
          <w:szCs w:val="32"/>
          <w:rtl/>
        </w:rPr>
        <w:t>یتها و شرایط موجود</w:t>
      </w:r>
      <w:r w:rsidR="00B428E6">
        <w:rPr>
          <w:rFonts w:hint="cs"/>
          <w:sz w:val="32"/>
          <w:szCs w:val="32"/>
          <w:rtl/>
        </w:rPr>
        <w:t xml:space="preserve"> کشور(در ارتباطات با سایر کشور</w:t>
      </w:r>
      <w:r w:rsidR="00CB5B45">
        <w:rPr>
          <w:rFonts w:hint="cs"/>
          <w:sz w:val="32"/>
          <w:szCs w:val="32"/>
          <w:rtl/>
        </w:rPr>
        <w:t>ها)</w:t>
      </w:r>
      <w:r w:rsidR="000C105A">
        <w:rPr>
          <w:rFonts w:hint="cs"/>
          <w:sz w:val="32"/>
          <w:szCs w:val="32"/>
          <w:rtl/>
        </w:rPr>
        <w:t xml:space="preserve"> تا حدودی صلاح</w:t>
      </w:r>
      <w:r w:rsidR="00CB5B45">
        <w:rPr>
          <w:rFonts w:hint="cs"/>
          <w:sz w:val="32"/>
          <w:szCs w:val="32"/>
          <w:rtl/>
        </w:rPr>
        <w:t xml:space="preserve">یتهای خود را در حوزه های تخصصی </w:t>
      </w:r>
      <w:r w:rsidR="000C105A">
        <w:rPr>
          <w:rFonts w:hint="cs"/>
          <w:sz w:val="32"/>
          <w:szCs w:val="32"/>
          <w:rtl/>
        </w:rPr>
        <w:t xml:space="preserve">توسعه داده اند.در عین حال برای تکمیل این دستاوردها و کسب صلاحیتهای لازم نیاز به فضای مناسبتر بدون محدودیتهای موجود می باشد تا این کارشناسان تبدیل به متخصصین پخته و عمیق در تخصصهای مربوط به خود گردند. </w:t>
      </w:r>
    </w:p>
    <w:p w:rsidR="00672E41" w:rsidRPr="00CB5B45" w:rsidRDefault="00672E41" w:rsidP="00672E41">
      <w:pPr>
        <w:pStyle w:val="ListParagraph"/>
        <w:jc w:val="both"/>
        <w:rPr>
          <w:rFonts w:hint="cs"/>
          <w:sz w:val="32"/>
          <w:szCs w:val="32"/>
        </w:rPr>
      </w:pPr>
      <w:bookmarkStart w:id="0" w:name="_GoBack"/>
      <w:bookmarkEnd w:id="0"/>
    </w:p>
    <w:p w:rsidR="00B428E6" w:rsidRPr="00672E41" w:rsidRDefault="00B428E6" w:rsidP="00FC4B6A">
      <w:pPr>
        <w:jc w:val="both"/>
        <w:rPr>
          <w:rFonts w:hint="cs"/>
          <w:b/>
          <w:bCs/>
          <w:sz w:val="32"/>
          <w:szCs w:val="32"/>
          <w:rtl/>
        </w:rPr>
      </w:pPr>
      <w:r w:rsidRPr="00672E41">
        <w:rPr>
          <w:rFonts w:hint="cs"/>
          <w:b/>
          <w:bCs/>
          <w:sz w:val="32"/>
          <w:szCs w:val="32"/>
          <w:rtl/>
        </w:rPr>
        <w:t>نحوه مشارکت</w:t>
      </w:r>
    </w:p>
    <w:p w:rsidR="00B428E6" w:rsidRDefault="00047F9F" w:rsidP="00FC4B6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یکی از روشهای </w:t>
      </w:r>
      <w:r w:rsidR="00C17DEE">
        <w:rPr>
          <w:rFonts w:hint="cs"/>
          <w:sz w:val="32"/>
          <w:szCs w:val="32"/>
          <w:rtl/>
        </w:rPr>
        <w:t>لازم</w:t>
      </w:r>
      <w:r>
        <w:rPr>
          <w:rFonts w:hint="cs"/>
          <w:sz w:val="32"/>
          <w:szCs w:val="32"/>
          <w:rtl/>
        </w:rPr>
        <w:t xml:space="preserve"> جهت کسب صلاحیت لازم ب</w:t>
      </w:r>
      <w:r w:rsidR="004C1540">
        <w:rPr>
          <w:rFonts w:hint="cs"/>
          <w:sz w:val="32"/>
          <w:szCs w:val="32"/>
          <w:rtl/>
        </w:rPr>
        <w:t xml:space="preserve">رای شروع هرکاری ، آموزش کلاسیک </w:t>
      </w:r>
      <w:r>
        <w:rPr>
          <w:rFonts w:hint="cs"/>
          <w:sz w:val="32"/>
          <w:szCs w:val="32"/>
          <w:rtl/>
        </w:rPr>
        <w:t>و</w:t>
      </w:r>
      <w:r w:rsidR="004C1540">
        <w:rPr>
          <w:rFonts w:hint="cs"/>
          <w:sz w:val="32"/>
          <w:szCs w:val="32"/>
          <w:rtl/>
        </w:rPr>
        <w:t xml:space="preserve"> کارآموزی می باشد. در عین حال  زمانی </w:t>
      </w:r>
      <w:r w:rsidR="00C17DEE">
        <w:rPr>
          <w:rFonts w:hint="cs"/>
          <w:sz w:val="32"/>
          <w:szCs w:val="32"/>
          <w:rtl/>
        </w:rPr>
        <w:t>این مهارتها به پختگی و خبرگی لازم می رسد که به صورت مستقل به همراه متخصصین کارآزموده وارد کار شده و با کسب تجربه و تعامل با این متخصصین ، میزان توانایی و مهارت خود را افزایش می دهد.</w:t>
      </w:r>
      <w:r w:rsidR="004C1540">
        <w:rPr>
          <w:rFonts w:hint="cs"/>
          <w:sz w:val="32"/>
          <w:szCs w:val="32"/>
          <w:rtl/>
        </w:rPr>
        <w:t xml:space="preserve"> </w:t>
      </w:r>
    </w:p>
    <w:p w:rsidR="00EA0FF7" w:rsidRDefault="00C17DEE" w:rsidP="00FC4B6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این روش در ابتدا در </w:t>
      </w:r>
      <w:r w:rsidR="005F7DAE">
        <w:rPr>
          <w:rFonts w:hint="cs"/>
          <w:sz w:val="32"/>
          <w:szCs w:val="32"/>
          <w:rtl/>
        </w:rPr>
        <w:t>فرایند آموزش کارکنان شرکت بهره برداری به کار گرفته شده است و نتایج سودمندی نیز به دنبال داشته است.</w:t>
      </w:r>
      <w:r w:rsidR="00EA0FF7">
        <w:rPr>
          <w:rFonts w:hint="cs"/>
          <w:sz w:val="32"/>
          <w:szCs w:val="32"/>
          <w:rtl/>
        </w:rPr>
        <w:t xml:space="preserve"> چرا که متخصصین دوره دیده ایرانی هنگام ساخت راه اندازی وبهره برداری در </w:t>
      </w:r>
      <w:r w:rsidR="00EA0FF7">
        <w:rPr>
          <w:rFonts w:hint="cs"/>
          <w:sz w:val="32"/>
          <w:szCs w:val="32"/>
          <w:rtl/>
        </w:rPr>
        <w:t xml:space="preserve">ساختار </w:t>
      </w:r>
      <w:r w:rsidR="00EA0FF7">
        <w:rPr>
          <w:rFonts w:hint="cs"/>
          <w:sz w:val="32"/>
          <w:szCs w:val="32"/>
          <w:rtl/>
        </w:rPr>
        <w:t>مجموعه شرکتهای روسی فعال در نیروگاه اتمی بوشهر مشغول به فعالیت شده و کاملا درگیر کار شده اند.</w:t>
      </w:r>
    </w:p>
    <w:p w:rsidR="00EA0FF7" w:rsidRDefault="00EA0FF7" w:rsidP="00FC4B6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در حال حاضر نیز با توجه به توافقات اولیه با پیمانکار روس ، امکان به کارگیری متخصصین ایرانی در شرکتهای طراحی ، ساخت و پشتیبان فراهم شده است. </w:t>
      </w:r>
      <w:r w:rsidR="00725F2F">
        <w:rPr>
          <w:rFonts w:hint="cs"/>
          <w:sz w:val="32"/>
          <w:szCs w:val="32"/>
          <w:rtl/>
        </w:rPr>
        <w:t xml:space="preserve">متخصصین ایرانی در سطوح مختلف </w:t>
      </w:r>
      <w:r>
        <w:rPr>
          <w:rFonts w:hint="cs"/>
          <w:sz w:val="32"/>
          <w:szCs w:val="32"/>
          <w:rtl/>
        </w:rPr>
        <w:t xml:space="preserve">با حضور در </w:t>
      </w:r>
      <w:r w:rsidR="00725F2F">
        <w:rPr>
          <w:rFonts w:hint="cs"/>
          <w:sz w:val="32"/>
          <w:szCs w:val="32"/>
          <w:rtl/>
        </w:rPr>
        <w:t xml:space="preserve">ماموریتهای محوله در پروژه های فعال مربوط به پیمانکار روس، می توانند علاوه بر کسب درآمد ارزی ، دانش و تجربه لازم را کسب نموده و در پروژه های داخلی از آن استفاده نمایند.و به تدریج دانش و مهارت مراحل مختلف ساخت و بهره برداری از نیروگاه های هسته ای در کشور نهادینه شود. </w:t>
      </w:r>
    </w:p>
    <w:p w:rsidR="00672E41" w:rsidRDefault="00672E41" w:rsidP="00FC4B6A">
      <w:pPr>
        <w:jc w:val="both"/>
        <w:rPr>
          <w:sz w:val="32"/>
          <w:szCs w:val="32"/>
          <w:rtl/>
        </w:rPr>
      </w:pPr>
    </w:p>
    <w:p w:rsidR="00672E41" w:rsidRPr="00672E41" w:rsidRDefault="00672E41" w:rsidP="00FC4B6A">
      <w:pPr>
        <w:jc w:val="both"/>
        <w:rPr>
          <w:rFonts w:hint="cs"/>
          <w:b/>
          <w:bCs/>
          <w:sz w:val="32"/>
          <w:szCs w:val="32"/>
          <w:rtl/>
        </w:rPr>
      </w:pPr>
      <w:r w:rsidRPr="00672E41">
        <w:rPr>
          <w:rFonts w:hint="cs"/>
          <w:b/>
          <w:bCs/>
          <w:sz w:val="32"/>
          <w:szCs w:val="32"/>
          <w:rtl/>
        </w:rPr>
        <w:t>روند نمای فرایند جذب و اعزام متخصص</w:t>
      </w:r>
    </w:p>
    <w:p w:rsidR="002F208B" w:rsidRPr="002F208B" w:rsidRDefault="002F208B" w:rsidP="00FC4B6A">
      <w:pPr>
        <w:jc w:val="both"/>
        <w:rPr>
          <w:rFonts w:hint="cs"/>
          <w:sz w:val="32"/>
          <w:szCs w:val="32"/>
        </w:rPr>
      </w:pPr>
    </w:p>
    <w:sectPr w:rsidR="002F208B" w:rsidRPr="002F208B" w:rsidSect="00DE44E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551"/>
    <w:multiLevelType w:val="hybridMultilevel"/>
    <w:tmpl w:val="AA9C98FE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67BB3583"/>
    <w:multiLevelType w:val="hybridMultilevel"/>
    <w:tmpl w:val="4C6C2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A28D3"/>
    <w:multiLevelType w:val="hybridMultilevel"/>
    <w:tmpl w:val="E3027AA4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8B"/>
    <w:rsid w:val="00047F9F"/>
    <w:rsid w:val="000A4056"/>
    <w:rsid w:val="000C105A"/>
    <w:rsid w:val="002F208B"/>
    <w:rsid w:val="004811D2"/>
    <w:rsid w:val="004C1540"/>
    <w:rsid w:val="005F7DAE"/>
    <w:rsid w:val="00672E41"/>
    <w:rsid w:val="00680A6D"/>
    <w:rsid w:val="00725F2F"/>
    <w:rsid w:val="00801631"/>
    <w:rsid w:val="00932F39"/>
    <w:rsid w:val="00B14878"/>
    <w:rsid w:val="00B428E6"/>
    <w:rsid w:val="00C17DEE"/>
    <w:rsid w:val="00CB5B45"/>
    <w:rsid w:val="00D86747"/>
    <w:rsid w:val="00DE44EE"/>
    <w:rsid w:val="00EA0FF7"/>
    <w:rsid w:val="00F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C1318C"/>
  <w15:chartTrackingRefBased/>
  <w15:docId w15:val="{C390BE3D-FC72-4B1B-BDFB-2E9143F9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7</cp:revision>
  <dcterms:created xsi:type="dcterms:W3CDTF">2020-08-14T04:01:00Z</dcterms:created>
  <dcterms:modified xsi:type="dcterms:W3CDTF">2020-08-14T07:27:00Z</dcterms:modified>
</cp:coreProperties>
</file>