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11"/>
        <w:gridCol w:w="1886"/>
        <w:gridCol w:w="7493"/>
        <w:gridCol w:w="2401"/>
      </w:tblGrid>
      <w:tr w:rsidR="001C6BA5" w:rsidRPr="001C6BA5" w:rsidTr="0079408F">
        <w:trPr>
          <w:trHeight w:hRule="exact" w:val="488"/>
        </w:trPr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E0B4"/>
            <w:vAlign w:val="center"/>
          </w:tcPr>
          <w:p w:rsidR="001C6BA5" w:rsidRPr="00B55A2A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55A2A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  <w:t>Category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E0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55A2A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  <w:t>Item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E0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55A2A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Value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E0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55A2A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Note</w:t>
            </w:r>
          </w:p>
        </w:tc>
      </w:tr>
      <w:tr w:rsidR="001C6BA5" w:rsidRPr="001C6BA5" w:rsidTr="00FF2A0D">
        <w:trPr>
          <w:trHeight w:val="28"/>
        </w:trPr>
        <w:tc>
          <w:tcPr>
            <w:tcW w:w="19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C6BA5" w:rsidRPr="00B55A2A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55A2A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Commercial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PPA</w:t>
            </w:r>
            <w:r w:rsidR="0079408F">
              <w:rPr>
                <w:rFonts w:ascii="Times New Roman" w:eastAsia="맑은 고딕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Period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ind w:leftChars="200" w:left="40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5</w:t>
            </w:r>
            <w:r w:rsidRPr="00B55A2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years, 10 years, 15 years, 20 years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6BA5" w:rsidRPr="001C6BA5" w:rsidRDefault="001C6BA5" w:rsidP="00B55A2A">
            <w:pPr>
              <w:snapToGrid w:val="0"/>
              <w:spacing w:after="0" w:line="276" w:lineRule="auto"/>
              <w:ind w:leftChars="50" w:left="100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C6BA5" w:rsidRPr="001C6BA5" w:rsidTr="00FF2A0D">
        <w:trPr>
          <w:trHeight w:val="28"/>
        </w:trPr>
        <w:tc>
          <w:tcPr>
            <w:tcW w:w="19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C6BA5" w:rsidRPr="00B55A2A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Tariff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ind w:leftChars="200" w:left="40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8 C/kWh, 10 C/kWh, 12 C/kWh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6BA5" w:rsidRPr="001C6BA5" w:rsidRDefault="001C6BA5" w:rsidP="00B55A2A">
            <w:pPr>
              <w:snapToGrid w:val="0"/>
              <w:spacing w:after="0" w:line="276" w:lineRule="auto"/>
              <w:ind w:leftChars="50"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C6BA5" w:rsidRPr="001C6BA5" w:rsidTr="00FF2A0D">
        <w:trPr>
          <w:trHeight w:val="28"/>
        </w:trPr>
        <w:tc>
          <w:tcPr>
            <w:tcW w:w="19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C6BA5" w:rsidRPr="00B55A2A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Discount Rate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ind w:leftChars="200" w:left="40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4%, 6%, 8%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6BA5" w:rsidRPr="001C6BA5" w:rsidRDefault="001C6BA5" w:rsidP="00B55A2A">
            <w:pPr>
              <w:snapToGrid w:val="0"/>
              <w:spacing w:after="0" w:line="276" w:lineRule="auto"/>
              <w:ind w:leftChars="50" w:left="100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C6BA5" w:rsidRPr="001C6BA5" w:rsidTr="00FF2A0D">
        <w:trPr>
          <w:trHeight w:val="28"/>
        </w:trPr>
        <w:tc>
          <w:tcPr>
            <w:tcW w:w="19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C6BA5" w:rsidRPr="00B55A2A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Inflation Rate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ind w:leftChars="200" w:left="40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Maximum 10%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C6BA5" w:rsidRPr="001C6BA5" w:rsidRDefault="001C6BA5" w:rsidP="00B55A2A">
            <w:pPr>
              <w:snapToGrid w:val="0"/>
              <w:spacing w:after="0" w:line="276" w:lineRule="auto"/>
              <w:ind w:leftChars="50"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C6BA5" w:rsidRPr="001C6BA5" w:rsidTr="00FF2A0D">
        <w:trPr>
          <w:trHeight w:val="28"/>
        </w:trPr>
        <w:tc>
          <w:tcPr>
            <w:tcW w:w="19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C6BA5" w:rsidRPr="00B55A2A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Interest Rate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ind w:leftChars="200" w:left="40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5 - 10%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C6BA5" w:rsidRPr="001C6BA5" w:rsidRDefault="001C6BA5" w:rsidP="00B55A2A">
            <w:pPr>
              <w:snapToGrid w:val="0"/>
              <w:spacing w:after="0" w:line="276" w:lineRule="auto"/>
              <w:ind w:leftChars="50"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C6BA5" w:rsidRPr="001C6BA5" w:rsidTr="00FF2A0D">
        <w:trPr>
          <w:trHeight w:val="28"/>
        </w:trPr>
        <w:tc>
          <w:tcPr>
            <w:tcW w:w="19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BA5" w:rsidRPr="00B55A2A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BA5" w:rsidRPr="001C6BA5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Exchange rate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BA5" w:rsidRPr="001C6BA5" w:rsidRDefault="001C6BA5" w:rsidP="0079408F">
            <w:pPr>
              <w:wordWrap/>
              <w:spacing w:after="0" w:line="240" w:lineRule="auto"/>
              <w:ind w:leftChars="200" w:left="40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No need to consider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C6BA5" w:rsidRPr="001C6BA5" w:rsidRDefault="001C6BA5" w:rsidP="00B55A2A">
            <w:pPr>
              <w:snapToGrid w:val="0"/>
              <w:spacing w:after="0" w:line="276" w:lineRule="auto"/>
              <w:ind w:leftChars="50"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only in USD</w:t>
            </w:r>
          </w:p>
        </w:tc>
      </w:tr>
      <w:tr w:rsidR="001C6BA5" w:rsidRPr="001C6BA5" w:rsidTr="00FF2A0D">
        <w:trPr>
          <w:trHeight w:val="28"/>
        </w:trPr>
        <w:tc>
          <w:tcPr>
            <w:tcW w:w="19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C6BA5" w:rsidRPr="00B55A2A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55A2A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Technical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g-value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ind w:leftChars="200" w:left="40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0.3, 0.35, 0.4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6BA5" w:rsidRPr="001C6BA5" w:rsidRDefault="001C6BA5" w:rsidP="00B55A2A">
            <w:pPr>
              <w:snapToGrid w:val="0"/>
              <w:spacing w:after="0" w:line="276" w:lineRule="auto"/>
              <w:ind w:leftChars="50" w:left="100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C6BA5" w:rsidRPr="001C6BA5" w:rsidTr="00B55A2A">
        <w:trPr>
          <w:trHeight w:val="642"/>
        </w:trPr>
        <w:tc>
          <w:tcPr>
            <w:tcW w:w="19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C6BA5" w:rsidRPr="00B55A2A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A248B2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55A2A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Marine condition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A248B2" w:rsidP="00FF2A0D">
            <w:pPr>
              <w:wordWrap/>
              <w:spacing w:after="0" w:line="240" w:lineRule="auto"/>
              <w:ind w:leftChars="200" w:left="40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 w:rsidRPr="00B55A2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Seawater temperature: </w:t>
            </w:r>
            <w:r w:rsidR="001C6BA5" w:rsidRPr="001C6BA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20</w:t>
            </w:r>
            <w:r w:rsidR="001C6BA5" w:rsidRPr="001C6BA5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℃</w:t>
            </w:r>
            <w:r w:rsidR="001C6BA5" w:rsidRPr="001C6BA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(winter/four months)</w:t>
            </w:r>
          </w:p>
          <w:p w:rsidR="001C6BA5" w:rsidRPr="00B55A2A" w:rsidRDefault="001C6BA5" w:rsidP="00FF2A0D">
            <w:pPr>
              <w:wordWrap/>
              <w:spacing w:after="0" w:line="240" w:lineRule="auto"/>
              <w:ind w:firstLineChars="1100" w:firstLine="2420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35</w:t>
            </w:r>
            <w:r w:rsidRPr="001C6BA5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℃</w:t>
            </w:r>
            <w:r w:rsidRPr="001C6BA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(summer/July-August)</w:t>
            </w:r>
          </w:p>
          <w:p w:rsidR="00A248B2" w:rsidRPr="001C6BA5" w:rsidRDefault="00A248B2" w:rsidP="00FF2A0D">
            <w:pPr>
              <w:wordWrap/>
              <w:spacing w:after="0" w:line="240" w:lineRule="auto"/>
              <w:ind w:leftChars="200" w:left="40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 w:rsidRPr="00B55A2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Temperature difference between intake and discharge: less than </w:t>
            </w:r>
            <w:r w:rsidRPr="001C6BA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5</w:t>
            </w:r>
            <w:r w:rsidRPr="001C6BA5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℃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6BA5" w:rsidRPr="001C6BA5" w:rsidRDefault="001C6BA5" w:rsidP="00B55A2A">
            <w:pPr>
              <w:snapToGrid w:val="0"/>
              <w:spacing w:after="0" w:line="276" w:lineRule="auto"/>
              <w:ind w:leftChars="50" w:left="100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C6BA5" w:rsidRPr="001C6BA5" w:rsidTr="00FF2A0D">
        <w:trPr>
          <w:trHeight w:hRule="exact" w:val="2103"/>
        </w:trPr>
        <w:tc>
          <w:tcPr>
            <w:tcW w:w="19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BA5" w:rsidRPr="00B55A2A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Labor data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55"/>
              <w:gridCol w:w="1365"/>
              <w:gridCol w:w="1701"/>
              <w:gridCol w:w="1701"/>
            </w:tblGrid>
            <w:tr w:rsidR="0079408F" w:rsidRPr="00B55A2A" w:rsidTr="0079408F">
              <w:trPr>
                <w:trHeight w:val="278"/>
                <w:jc w:val="center"/>
              </w:trPr>
              <w:tc>
                <w:tcPr>
                  <w:tcW w:w="1555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79408F" w:rsidRPr="00B55A2A" w:rsidRDefault="0079408F" w:rsidP="0079408F">
                  <w:pPr>
                    <w:wordWrap/>
                    <w:jc w:val="center"/>
                    <w:textAlignment w:val="baseline"/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  <w:t>Class</w:t>
                  </w:r>
                </w:p>
              </w:tc>
              <w:tc>
                <w:tcPr>
                  <w:tcW w:w="3066" w:type="dxa"/>
                  <w:gridSpan w:val="2"/>
                  <w:shd w:val="clear" w:color="auto" w:fill="DEEAF6" w:themeFill="accent1" w:themeFillTint="33"/>
                  <w:vAlign w:val="center"/>
                </w:tcPr>
                <w:p w:rsidR="0079408F" w:rsidRPr="00B55A2A" w:rsidRDefault="0079408F" w:rsidP="0079408F">
                  <w:pPr>
                    <w:wordWrap/>
                    <w:jc w:val="center"/>
                    <w:textAlignment w:val="baseline"/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  <w:t xml:space="preserve">Employment </w:t>
                  </w:r>
                  <w:r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  <w:t>Requirements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79408F" w:rsidRPr="00B55A2A" w:rsidRDefault="0079408F" w:rsidP="0079408F">
                  <w:pPr>
                    <w:wordWrap/>
                    <w:jc w:val="center"/>
                    <w:textAlignment w:val="baseline"/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  <w:t>Wage [$/month]</w:t>
                  </w:r>
                </w:p>
              </w:tc>
            </w:tr>
            <w:tr w:rsidR="0079408F" w:rsidRPr="00B55A2A" w:rsidTr="0079408F">
              <w:trPr>
                <w:jc w:val="center"/>
              </w:trPr>
              <w:tc>
                <w:tcPr>
                  <w:tcW w:w="1555" w:type="dxa"/>
                  <w:vMerge/>
                  <w:shd w:val="clear" w:color="auto" w:fill="DEEAF6" w:themeFill="accent1" w:themeFillTint="33"/>
                </w:tcPr>
                <w:p w:rsidR="0079408F" w:rsidRPr="00B55A2A" w:rsidRDefault="0079408F" w:rsidP="0079408F">
                  <w:pPr>
                    <w:wordWrap/>
                    <w:jc w:val="center"/>
                    <w:textAlignment w:val="baseline"/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65" w:type="dxa"/>
                  <w:shd w:val="clear" w:color="auto" w:fill="DEEAF6" w:themeFill="accent1" w:themeFillTint="33"/>
                </w:tcPr>
                <w:p w:rsidR="0079408F" w:rsidRPr="00B55A2A" w:rsidRDefault="0079408F" w:rsidP="0079408F">
                  <w:pPr>
                    <w:wordWrap/>
                    <w:jc w:val="center"/>
                    <w:textAlignment w:val="baseline"/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  <w:t>Percentage</w:t>
                  </w:r>
                </w:p>
              </w:tc>
              <w:tc>
                <w:tcPr>
                  <w:tcW w:w="1701" w:type="dxa"/>
                  <w:shd w:val="clear" w:color="auto" w:fill="DEEAF6" w:themeFill="accent1" w:themeFillTint="33"/>
                </w:tcPr>
                <w:p w:rsidR="0079408F" w:rsidRPr="00B55A2A" w:rsidRDefault="0079408F" w:rsidP="0079408F">
                  <w:pPr>
                    <w:wordWrap/>
                    <w:jc w:val="center"/>
                    <w:textAlignment w:val="baseline"/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Times New Roman" w:eastAsia="맑은 고딕" w:hAnsi="Times New Roman" w:cs="Times New Roman" w:hint="eastAsia"/>
                      <w:color w:val="000000"/>
                      <w:kern w:val="0"/>
                      <w:szCs w:val="20"/>
                    </w:rPr>
                    <w:t>Condition</w:t>
                  </w:r>
                </w:p>
              </w:tc>
              <w:tc>
                <w:tcPr>
                  <w:tcW w:w="1701" w:type="dxa"/>
                  <w:vMerge/>
                </w:tcPr>
                <w:p w:rsidR="0079408F" w:rsidRPr="00B55A2A" w:rsidRDefault="0079408F" w:rsidP="0079408F">
                  <w:pPr>
                    <w:wordWrap/>
                    <w:jc w:val="center"/>
                    <w:textAlignment w:val="baseline"/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945586" w:rsidRPr="00B55A2A" w:rsidTr="00945586">
              <w:trPr>
                <w:jc w:val="center"/>
              </w:trPr>
              <w:tc>
                <w:tcPr>
                  <w:tcW w:w="1555" w:type="dxa"/>
                </w:tcPr>
                <w:p w:rsidR="00945586" w:rsidRPr="00B55A2A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  <w:t>General labor</w:t>
                  </w:r>
                </w:p>
              </w:tc>
              <w:tc>
                <w:tcPr>
                  <w:tcW w:w="1365" w:type="dxa"/>
                </w:tcPr>
                <w:p w:rsidR="00945586" w:rsidRPr="00B55A2A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  <w:t>100%</w:t>
                  </w:r>
                </w:p>
              </w:tc>
              <w:tc>
                <w:tcPr>
                  <w:tcW w:w="1701" w:type="dxa"/>
                </w:tcPr>
                <w:p w:rsidR="00945586" w:rsidRPr="00B55A2A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  <w:t>Legal requirement</w:t>
                  </w:r>
                </w:p>
              </w:tc>
              <w:tc>
                <w:tcPr>
                  <w:tcW w:w="1701" w:type="dxa"/>
                </w:tcPr>
                <w:p w:rsidR="00945586" w:rsidRPr="00B55A2A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  <w:t>500-1,000</w:t>
                  </w:r>
                </w:p>
              </w:tc>
            </w:tr>
            <w:tr w:rsidR="00945586" w:rsidRPr="00B55A2A" w:rsidTr="0079408F">
              <w:trPr>
                <w:jc w:val="center"/>
              </w:trPr>
              <w:tc>
                <w:tcPr>
                  <w:tcW w:w="1555" w:type="dxa"/>
                </w:tcPr>
                <w:p w:rsidR="00945586" w:rsidRPr="00B55A2A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  <w:t>Technician</w:t>
                  </w:r>
                </w:p>
              </w:tc>
              <w:tc>
                <w:tcPr>
                  <w:tcW w:w="1365" w:type="dxa"/>
                </w:tcPr>
                <w:p w:rsidR="00945586" w:rsidRPr="00B55A2A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  <w:t>100%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79408F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  <w:t>Contractual</w:t>
                  </w:r>
                </w:p>
                <w:p w:rsidR="00945586" w:rsidRPr="00B55A2A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  <w:t>requirement</w:t>
                  </w:r>
                </w:p>
                <w:p w:rsidR="00945586" w:rsidRPr="00B55A2A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  <w:t>(tentative)</w:t>
                  </w:r>
                </w:p>
              </w:tc>
              <w:tc>
                <w:tcPr>
                  <w:tcW w:w="1701" w:type="dxa"/>
                </w:tcPr>
                <w:p w:rsidR="00945586" w:rsidRPr="00B55A2A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  <w:t>1,500</w:t>
                  </w:r>
                </w:p>
              </w:tc>
            </w:tr>
            <w:tr w:rsidR="00945586" w:rsidRPr="00B55A2A" w:rsidTr="00945586">
              <w:trPr>
                <w:jc w:val="center"/>
              </w:trPr>
              <w:tc>
                <w:tcPr>
                  <w:tcW w:w="1555" w:type="dxa"/>
                </w:tcPr>
                <w:p w:rsidR="00945586" w:rsidRPr="00B55A2A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  <w:t>Engineer</w:t>
                  </w:r>
                </w:p>
              </w:tc>
              <w:tc>
                <w:tcPr>
                  <w:tcW w:w="1365" w:type="dxa"/>
                </w:tcPr>
                <w:p w:rsidR="00945586" w:rsidRPr="00B55A2A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  <w:t>90%</w:t>
                  </w:r>
                </w:p>
              </w:tc>
              <w:tc>
                <w:tcPr>
                  <w:tcW w:w="1701" w:type="dxa"/>
                  <w:vMerge/>
                </w:tcPr>
                <w:p w:rsidR="00945586" w:rsidRPr="00B55A2A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945586" w:rsidRPr="00B55A2A" w:rsidRDefault="00385D1A" w:rsidP="0079408F">
                  <w:pPr>
                    <w:wordWrap/>
                    <w:jc w:val="center"/>
                    <w:textAlignment w:val="baseline"/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  <w:t>3,000</w:t>
                  </w:r>
                </w:p>
              </w:tc>
            </w:tr>
            <w:tr w:rsidR="00945586" w:rsidRPr="00B55A2A" w:rsidTr="0079408F">
              <w:trPr>
                <w:jc w:val="center"/>
              </w:trPr>
              <w:tc>
                <w:tcPr>
                  <w:tcW w:w="1555" w:type="dxa"/>
                </w:tcPr>
                <w:p w:rsidR="0079408F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  <w:t>P</w:t>
                  </w:r>
                  <w:r w:rsidR="0079408F"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  <w:t>rofessional</w:t>
                  </w:r>
                </w:p>
                <w:p w:rsidR="00945586" w:rsidRPr="00B55A2A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  <w:t>engineer</w:t>
                  </w:r>
                </w:p>
              </w:tc>
              <w:tc>
                <w:tcPr>
                  <w:tcW w:w="1365" w:type="dxa"/>
                  <w:vAlign w:val="center"/>
                </w:tcPr>
                <w:p w:rsidR="00945586" w:rsidRPr="00B55A2A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  <w:t>10%</w:t>
                  </w:r>
                </w:p>
              </w:tc>
              <w:tc>
                <w:tcPr>
                  <w:tcW w:w="1701" w:type="dxa"/>
                  <w:vMerge/>
                </w:tcPr>
                <w:p w:rsidR="00945586" w:rsidRPr="00B55A2A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945586" w:rsidRPr="00B55A2A" w:rsidRDefault="00385D1A" w:rsidP="0079408F">
                  <w:pPr>
                    <w:wordWrap/>
                    <w:jc w:val="center"/>
                    <w:textAlignment w:val="baseline"/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맑은 고딕" w:hAnsi="Times New Roman" w:cs="Times New Roman"/>
                      <w:color w:val="000000"/>
                      <w:kern w:val="0"/>
                      <w:szCs w:val="20"/>
                    </w:rPr>
                    <w:t>5,000-8,000</w:t>
                  </w:r>
                </w:p>
              </w:tc>
            </w:tr>
          </w:tbl>
          <w:p w:rsidR="001C6BA5" w:rsidRPr="001C6BA5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6BA5" w:rsidRPr="001C6BA5" w:rsidRDefault="00A248B2" w:rsidP="00B55A2A">
            <w:pPr>
              <w:snapToGrid w:val="0"/>
              <w:spacing w:after="0" w:line="276" w:lineRule="auto"/>
              <w:ind w:leftChars="50"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 w:rsidRPr="00FF2A0D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General labor</w:t>
            </w:r>
          </w:p>
        </w:tc>
      </w:tr>
      <w:tr w:rsidR="001C6BA5" w:rsidRPr="001C6BA5" w:rsidTr="00FF2A0D">
        <w:trPr>
          <w:trHeight w:val="28"/>
        </w:trPr>
        <w:tc>
          <w:tcPr>
            <w:tcW w:w="19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C6BA5" w:rsidRPr="00B55A2A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55A2A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Tax/Insurance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Corporate tax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385D1A" w:rsidP="0079408F">
            <w:pPr>
              <w:wordWrap/>
              <w:spacing w:after="0" w:line="240" w:lineRule="auto"/>
              <w:ind w:leftChars="200" w:left="4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 w:rsidRPr="00B55A2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3%</w:t>
            </w:r>
            <w:r w:rsidR="0079408F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</w:t>
            </w:r>
            <w:bookmarkStart w:id="0" w:name="_GoBack"/>
            <w:bookmarkEnd w:id="0"/>
            <w:r w:rsidR="0079408F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(for services, equipment, construction, documentation, civil activity, etc)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6BA5" w:rsidRPr="001C6BA5" w:rsidRDefault="001C6BA5" w:rsidP="00B55A2A">
            <w:pPr>
              <w:snapToGrid w:val="0"/>
              <w:spacing w:after="0" w:line="276" w:lineRule="auto"/>
              <w:ind w:leftChars="50"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C6BA5" w:rsidRPr="001C6BA5" w:rsidTr="00FF2A0D">
        <w:trPr>
          <w:trHeight w:val="28"/>
        </w:trPr>
        <w:tc>
          <w:tcPr>
            <w:tcW w:w="19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C6BA5" w:rsidRPr="00B55A2A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VAT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ind w:leftChars="200" w:left="4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9%</w:t>
            </w:r>
            <w:r w:rsidR="00385D1A" w:rsidRPr="00B55A2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color w:val="000000"/>
                  <w:kern w:val="0"/>
                  <w:sz w:val="22"/>
                </w:rPr>
                <m:t>×</m:t>
              </m:r>
            </m:oMath>
            <w:r w:rsidR="00385D1A" w:rsidRPr="00B55A2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(customs+equipment)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6BA5" w:rsidRPr="00BA2DA4" w:rsidRDefault="00BA2DA4" w:rsidP="00BA2DA4">
            <w:pPr>
              <w:snapToGrid w:val="0"/>
              <w:spacing w:after="0" w:line="276" w:lineRule="auto"/>
              <w:ind w:firstLineChars="50" w:firstLine="11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(i</w:t>
            </w:r>
            <w:r w:rsidR="00385D1A" w:rsidRPr="00BA2DA4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n case of IPP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)</w:t>
            </w:r>
          </w:p>
        </w:tc>
      </w:tr>
      <w:tr w:rsidR="001C6BA5" w:rsidRPr="001C6BA5" w:rsidTr="00FF2A0D">
        <w:trPr>
          <w:trHeight w:val="28"/>
        </w:trPr>
        <w:tc>
          <w:tcPr>
            <w:tcW w:w="19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C6BA5" w:rsidRPr="00B55A2A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Customs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ind w:leftChars="200" w:left="4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4%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color w:val="000000"/>
                  <w:kern w:val="0"/>
                  <w:sz w:val="22"/>
                </w:rPr>
                <m:t>×</m:t>
              </m:r>
            </m:oMath>
            <w:r w:rsidR="00385D1A" w:rsidRPr="00B55A2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(cost of equipment + insurance + freight)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6BA5" w:rsidRPr="001C6BA5" w:rsidRDefault="00385D1A" w:rsidP="00B55A2A">
            <w:pPr>
              <w:snapToGrid w:val="0"/>
              <w:spacing w:after="0" w:line="276" w:lineRule="auto"/>
              <w:ind w:leftChars="50"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 w:rsidRPr="00FF2A0D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Minimum amount</w:t>
            </w:r>
          </w:p>
        </w:tc>
      </w:tr>
      <w:tr w:rsidR="001C6BA5" w:rsidRPr="001C6BA5" w:rsidTr="00FF2A0D">
        <w:trPr>
          <w:trHeight w:val="28"/>
        </w:trPr>
        <w:tc>
          <w:tcPr>
            <w:tcW w:w="19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C6BA5" w:rsidRPr="00B55A2A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Construction Insurance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ind w:leftChars="200" w:left="4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2-3%</w:t>
            </w:r>
            <w:r w:rsidR="00385D1A" w:rsidRPr="00B55A2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color w:val="000000"/>
                  <w:kern w:val="0"/>
                  <w:sz w:val="22"/>
                </w:rPr>
                <m:t>×</m:t>
              </m:r>
            </m:oMath>
            <w:r w:rsidR="00385D1A" w:rsidRPr="00B55A2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(cost of equipment + labor</w:t>
            </w:r>
            <w:r w:rsidR="00385D1A" w:rsidRPr="00B55A2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6BA5" w:rsidRPr="001C6BA5" w:rsidRDefault="001C6BA5" w:rsidP="00B55A2A">
            <w:pPr>
              <w:snapToGrid w:val="0"/>
              <w:spacing w:after="0" w:line="276" w:lineRule="auto"/>
              <w:ind w:leftChars="50" w:left="100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C6BA5" w:rsidRPr="001C6BA5" w:rsidTr="00BE519C">
        <w:trPr>
          <w:trHeight w:hRule="exact" w:val="516"/>
        </w:trPr>
        <w:tc>
          <w:tcPr>
            <w:tcW w:w="19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BA5" w:rsidRPr="00B55A2A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O&amp;M Insurance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ind w:leftChars="200" w:left="4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23% of wages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6BA5" w:rsidRPr="001C6BA5" w:rsidRDefault="001C6BA5" w:rsidP="00B55A2A">
            <w:pPr>
              <w:snapToGrid w:val="0"/>
              <w:spacing w:after="0" w:line="276" w:lineRule="auto"/>
              <w:ind w:leftChars="50"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1C6BA5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 xml:space="preserve">maximum </w:t>
            </w:r>
            <w:r w:rsidR="00385D1A" w:rsidRPr="00B55A2A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wage</w:t>
            </w:r>
            <w:r w:rsidRPr="001C6BA5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: 1,500 $</w:t>
            </w:r>
          </w:p>
        </w:tc>
      </w:tr>
    </w:tbl>
    <w:p w:rsidR="00BC3611" w:rsidRDefault="00BC3611" w:rsidP="00BE519C">
      <w:pPr>
        <w:rPr>
          <w:rFonts w:hint="eastAsia"/>
        </w:rPr>
      </w:pPr>
    </w:p>
    <w:sectPr w:rsidR="00BC3611" w:rsidSect="00BE519C">
      <w:pgSz w:w="16838" w:h="11906" w:orient="landscape"/>
      <w:pgMar w:top="1134" w:right="1701" w:bottom="1134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52148"/>
    <w:multiLevelType w:val="hybridMultilevel"/>
    <w:tmpl w:val="F2F0A182"/>
    <w:lvl w:ilvl="0" w:tplc="D9901C52">
      <w:start w:val="500"/>
      <w:numFmt w:val="bullet"/>
      <w:lvlText w:val="-"/>
      <w:lvlJc w:val="left"/>
      <w:pPr>
        <w:ind w:left="7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DF043BE"/>
    <w:multiLevelType w:val="hybridMultilevel"/>
    <w:tmpl w:val="1608851C"/>
    <w:lvl w:ilvl="0" w:tplc="7DA22A60">
      <w:start w:val="500"/>
      <w:numFmt w:val="bullet"/>
      <w:lvlText w:val="-"/>
      <w:lvlJc w:val="left"/>
      <w:pPr>
        <w:ind w:left="45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A5"/>
    <w:rsid w:val="00127CB1"/>
    <w:rsid w:val="001C6BA5"/>
    <w:rsid w:val="00385D1A"/>
    <w:rsid w:val="0079408F"/>
    <w:rsid w:val="00945586"/>
    <w:rsid w:val="00A248B2"/>
    <w:rsid w:val="00B55A2A"/>
    <w:rsid w:val="00BA2DA4"/>
    <w:rsid w:val="00BC3611"/>
    <w:rsid w:val="00BE519C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DC464"/>
  <w15:chartTrackingRefBased/>
  <w15:docId w15:val="{6A747CE4-1D30-4DEE-92E3-F05CD176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C6BA5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xl65">
    <w:name w:val="xl65"/>
    <w:basedOn w:val="a"/>
    <w:rsid w:val="001C6BA5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2"/>
    </w:rPr>
  </w:style>
  <w:style w:type="paragraph" w:customStyle="1" w:styleId="xl64">
    <w:name w:val="xl64"/>
    <w:basedOn w:val="a"/>
    <w:rsid w:val="001C6BA5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2"/>
    </w:rPr>
  </w:style>
  <w:style w:type="table" w:styleId="a4">
    <w:name w:val="Table Grid"/>
    <w:basedOn w:val="a1"/>
    <w:uiPriority w:val="39"/>
    <w:rsid w:val="00A2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85D1A"/>
    <w:pPr>
      <w:ind w:leftChars="400" w:left="800"/>
    </w:pPr>
  </w:style>
  <w:style w:type="character" w:styleId="a6">
    <w:name w:val="Placeholder Text"/>
    <w:basedOn w:val="a0"/>
    <w:uiPriority w:val="99"/>
    <w:semiHidden/>
    <w:rsid w:val="00385D1A"/>
    <w:rPr>
      <w:color w:val="808080"/>
    </w:rPr>
  </w:style>
  <w:style w:type="character" w:styleId="a7">
    <w:name w:val="annotation reference"/>
    <w:basedOn w:val="a0"/>
    <w:uiPriority w:val="99"/>
    <w:semiHidden/>
    <w:unhideWhenUsed/>
    <w:rsid w:val="00B55A2A"/>
    <w:rPr>
      <w:sz w:val="18"/>
      <w:szCs w:val="18"/>
    </w:rPr>
  </w:style>
  <w:style w:type="paragraph" w:styleId="a8">
    <w:name w:val="annotation text"/>
    <w:basedOn w:val="a"/>
    <w:link w:val="Char"/>
    <w:uiPriority w:val="99"/>
    <w:semiHidden/>
    <w:unhideWhenUsed/>
    <w:rsid w:val="00B55A2A"/>
    <w:pPr>
      <w:jc w:val="left"/>
    </w:pPr>
  </w:style>
  <w:style w:type="character" w:customStyle="1" w:styleId="Char">
    <w:name w:val="메모 텍스트 Char"/>
    <w:basedOn w:val="a0"/>
    <w:link w:val="a8"/>
    <w:uiPriority w:val="99"/>
    <w:semiHidden/>
    <w:rsid w:val="00B55A2A"/>
  </w:style>
  <w:style w:type="paragraph" w:styleId="a9">
    <w:name w:val="annotation subject"/>
    <w:basedOn w:val="a8"/>
    <w:next w:val="a8"/>
    <w:link w:val="Char0"/>
    <w:uiPriority w:val="99"/>
    <w:semiHidden/>
    <w:unhideWhenUsed/>
    <w:rsid w:val="00B55A2A"/>
    <w:rPr>
      <w:b/>
      <w:bCs/>
    </w:rPr>
  </w:style>
  <w:style w:type="character" w:customStyle="1" w:styleId="Char0">
    <w:name w:val="메모 주제 Char"/>
    <w:basedOn w:val="Char"/>
    <w:link w:val="a9"/>
    <w:uiPriority w:val="99"/>
    <w:semiHidden/>
    <w:rsid w:val="00B55A2A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B55A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B55A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KEPCO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KD</dc:creator>
  <cp:keywords/>
  <dc:description/>
  <cp:lastModifiedBy>Super KD</cp:lastModifiedBy>
  <cp:revision>6</cp:revision>
  <dcterms:created xsi:type="dcterms:W3CDTF">2016-03-07T02:34:00Z</dcterms:created>
  <dcterms:modified xsi:type="dcterms:W3CDTF">2016-03-07T04:46:00Z</dcterms:modified>
</cp:coreProperties>
</file>