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C8" w:rsidRPr="00372EC1" w:rsidRDefault="003A51C8" w:rsidP="002C3A2A">
      <w:pPr>
        <w:jc w:val="center"/>
        <w:rPr>
          <w:b/>
          <w:sz w:val="26"/>
          <w:szCs w:val="26"/>
          <w:lang w:val="en-US"/>
        </w:rPr>
      </w:pPr>
      <w:r w:rsidRPr="00372EC1">
        <w:rPr>
          <w:b/>
          <w:sz w:val="26"/>
          <w:szCs w:val="26"/>
          <w:lang w:val="en-US"/>
        </w:rPr>
        <w:t>Minutes of IAEA Expert Mission</w:t>
      </w:r>
      <w:r w:rsidR="005901AD" w:rsidRPr="00372EC1">
        <w:rPr>
          <w:b/>
          <w:sz w:val="26"/>
          <w:szCs w:val="26"/>
          <w:lang w:val="en-US"/>
        </w:rPr>
        <w:t xml:space="preserve"> (12-15-July 2015)</w:t>
      </w:r>
    </w:p>
    <w:p w:rsidR="003A51C8" w:rsidRPr="00372EC1" w:rsidRDefault="003A51C8" w:rsidP="00205B63">
      <w:pPr>
        <w:pStyle w:val="ListParagraph"/>
        <w:numPr>
          <w:ilvl w:val="0"/>
          <w:numId w:val="2"/>
        </w:numPr>
        <w:jc w:val="both"/>
        <w:rPr>
          <w:lang w:val="en-US"/>
        </w:rPr>
      </w:pPr>
      <w:r w:rsidRPr="00372EC1">
        <w:rPr>
          <w:lang w:val="en-US"/>
        </w:rPr>
        <w:t>Introduction</w:t>
      </w:r>
    </w:p>
    <w:p w:rsidR="00BD6344" w:rsidRPr="00372EC1" w:rsidRDefault="003A51C8" w:rsidP="00205B63">
      <w:pPr>
        <w:jc w:val="both"/>
        <w:rPr>
          <w:lang w:val="en-US"/>
        </w:rPr>
      </w:pPr>
      <w:r w:rsidRPr="00372EC1">
        <w:rPr>
          <w:lang w:val="en-US"/>
        </w:rPr>
        <w:t>(</w:t>
      </w:r>
      <w:proofErr w:type="gramStart"/>
      <w:r w:rsidR="00BD6344" w:rsidRPr="00372EC1">
        <w:rPr>
          <w:lang w:val="en-US"/>
        </w:rPr>
        <w:t>in</w:t>
      </w:r>
      <w:proofErr w:type="gramEnd"/>
      <w:r w:rsidR="00BD6344" w:rsidRPr="00372EC1">
        <w:rPr>
          <w:lang w:val="en-US"/>
        </w:rPr>
        <w:t xml:space="preserve"> this part the </w:t>
      </w:r>
      <w:r w:rsidR="00683496" w:rsidRPr="00372EC1">
        <w:rPr>
          <w:lang w:val="en-US"/>
        </w:rPr>
        <w:t xml:space="preserve">IAEA </w:t>
      </w:r>
      <w:r w:rsidR="00BD6344" w:rsidRPr="00372EC1">
        <w:rPr>
          <w:lang w:val="en-US"/>
        </w:rPr>
        <w:t>Technical Cooperation Framework and the</w:t>
      </w:r>
      <w:r w:rsidR="00683496" w:rsidRPr="00372EC1">
        <w:rPr>
          <w:lang w:val="en-US"/>
        </w:rPr>
        <w:t xml:space="preserve"> </w:t>
      </w:r>
      <w:r w:rsidRPr="00372EC1">
        <w:rPr>
          <w:lang w:val="en-US"/>
        </w:rPr>
        <w:t>description of the meeting</w:t>
      </w:r>
      <w:r w:rsidR="00BD6344" w:rsidRPr="00372EC1">
        <w:rPr>
          <w:lang w:val="en-US"/>
        </w:rPr>
        <w:t xml:space="preserve"> will be included, prepared by Diego </w:t>
      </w:r>
      <w:proofErr w:type="spellStart"/>
      <w:r w:rsidR="00BD6344" w:rsidRPr="00372EC1">
        <w:rPr>
          <w:lang w:val="en-US"/>
        </w:rPr>
        <w:t>Telleria</w:t>
      </w:r>
      <w:proofErr w:type="spellEnd"/>
      <w:r w:rsidR="00BD6344" w:rsidRPr="00372EC1">
        <w:rPr>
          <w:lang w:val="en-US"/>
        </w:rPr>
        <w:t xml:space="preserve"> and discussed with BNPP and the Iranian Nuclear Regulator</w:t>
      </w:r>
      <w:r w:rsidRPr="00372EC1">
        <w:rPr>
          <w:lang w:val="en-US"/>
        </w:rPr>
        <w:t>)</w:t>
      </w:r>
      <w:r w:rsidR="002C3A2A" w:rsidRPr="00372EC1">
        <w:rPr>
          <w:lang w:val="en-US"/>
        </w:rPr>
        <w:t>. To be finished up to August 2015</w:t>
      </w:r>
      <w:r w:rsidR="005079CD" w:rsidRPr="00372EC1">
        <w:rPr>
          <w:lang w:val="en-US"/>
        </w:rPr>
        <w:t>.</w:t>
      </w:r>
    </w:p>
    <w:p w:rsidR="005079CD" w:rsidRPr="00372EC1" w:rsidRDefault="005079CD" w:rsidP="00205B63">
      <w:pPr>
        <w:jc w:val="both"/>
        <w:rPr>
          <w:lang w:val="en-US"/>
        </w:rPr>
      </w:pPr>
      <w:r w:rsidRPr="00372EC1">
        <w:rPr>
          <w:lang w:val="en-US"/>
        </w:rPr>
        <w:t>List of participants and agenda is attached.</w:t>
      </w:r>
    </w:p>
    <w:p w:rsidR="00DC082D" w:rsidRPr="00372EC1" w:rsidRDefault="00DC082D" w:rsidP="00205B63">
      <w:pPr>
        <w:jc w:val="both"/>
        <w:rPr>
          <w:lang w:val="en-US"/>
        </w:rPr>
      </w:pPr>
      <w:r w:rsidRPr="00372EC1">
        <w:rPr>
          <w:lang w:val="en-US"/>
        </w:rPr>
        <w:t>The IAEA will include in this introduction the justifications based on existing and in-preparation Safety Standards used to identify ESTE software as a suitable tool for supporting</w:t>
      </w:r>
      <w:r w:rsidR="00A00B56" w:rsidRPr="00372EC1">
        <w:rPr>
          <w:lang w:val="en-US"/>
        </w:rPr>
        <w:t xml:space="preserve"> </w:t>
      </w:r>
      <w:r w:rsidRPr="00372EC1">
        <w:rPr>
          <w:lang w:val="en-US"/>
        </w:rPr>
        <w:t>the decisions by the BNPP regarding protection of the public and the environment.</w:t>
      </w:r>
    </w:p>
    <w:p w:rsidR="003A51C8" w:rsidRPr="00372EC1" w:rsidRDefault="00FF78C6" w:rsidP="00205B63">
      <w:pPr>
        <w:pStyle w:val="ListParagraph"/>
        <w:numPr>
          <w:ilvl w:val="0"/>
          <w:numId w:val="2"/>
        </w:numPr>
        <w:jc w:val="both"/>
        <w:rPr>
          <w:lang w:val="en-US"/>
        </w:rPr>
      </w:pPr>
      <w:r w:rsidRPr="00372EC1">
        <w:rPr>
          <w:lang w:val="en-US"/>
        </w:rPr>
        <w:t xml:space="preserve">Objectives of the protocol for </w:t>
      </w:r>
      <w:r w:rsidR="003A51C8" w:rsidRPr="00372EC1">
        <w:rPr>
          <w:lang w:val="en-US"/>
        </w:rPr>
        <w:t>“</w:t>
      </w:r>
      <w:r w:rsidRPr="00372EC1">
        <w:rPr>
          <w:lang w:val="en-US"/>
        </w:rPr>
        <w:t>Adaptation</w:t>
      </w:r>
      <w:r w:rsidR="003A51C8" w:rsidRPr="00372EC1">
        <w:rPr>
          <w:lang w:val="en-US"/>
        </w:rPr>
        <w:t xml:space="preserve"> of ESTE software for Bushehr NPP”</w:t>
      </w:r>
    </w:p>
    <w:p w:rsidR="00FF78C6" w:rsidRPr="00372EC1" w:rsidRDefault="00FF78C6" w:rsidP="00205B63">
      <w:pPr>
        <w:pStyle w:val="ListParagraph"/>
        <w:ind w:left="1440"/>
        <w:jc w:val="both"/>
        <w:rPr>
          <w:lang w:val="en-US"/>
        </w:rPr>
      </w:pPr>
      <w:r w:rsidRPr="00372EC1">
        <w:rPr>
          <w:lang w:val="en-US"/>
        </w:rPr>
        <w:t xml:space="preserve">The following protocol is established to determine the technical features necessary to facilitate the implementation of the system ESTE at Bushehr NPP. </w:t>
      </w:r>
    </w:p>
    <w:p w:rsidR="00070935" w:rsidRPr="00372EC1" w:rsidRDefault="00070935" w:rsidP="00205B63">
      <w:pPr>
        <w:pStyle w:val="ListParagraph"/>
        <w:ind w:left="1440"/>
        <w:jc w:val="both"/>
        <w:rPr>
          <w:lang w:val="en-US"/>
        </w:rPr>
      </w:pPr>
      <w:r w:rsidRPr="00372EC1">
        <w:rPr>
          <w:lang w:val="en-US"/>
        </w:rPr>
        <w:t>The counterparts identified in this protocol will provide the necessary information and discuss any necessary aspects with the aim to reach an agreement.</w:t>
      </w:r>
    </w:p>
    <w:p w:rsidR="00025B9A" w:rsidRPr="00372EC1" w:rsidRDefault="00205B63" w:rsidP="00F13775">
      <w:pPr>
        <w:pStyle w:val="ListParagraph"/>
        <w:ind w:left="1440"/>
        <w:jc w:val="both"/>
        <w:rPr>
          <w:lang w:val="en-US"/>
        </w:rPr>
      </w:pPr>
      <w:r w:rsidRPr="00372EC1">
        <w:rPr>
          <w:lang w:val="en-US"/>
        </w:rPr>
        <w:t>The responsible organizations and the time schedule will be indicated</w:t>
      </w:r>
      <w:r w:rsidR="00F13775" w:rsidRPr="00372EC1">
        <w:rPr>
          <w:lang w:val="en-US"/>
        </w:rPr>
        <w:t xml:space="preserve"> in each of the topical issues (a summary table with responsibility and time schedule will be prepared).</w:t>
      </w:r>
    </w:p>
    <w:p w:rsidR="00F13775" w:rsidRPr="00372EC1" w:rsidRDefault="00F13775" w:rsidP="00205B63">
      <w:pPr>
        <w:pStyle w:val="ListParagraph"/>
        <w:ind w:left="1440"/>
        <w:jc w:val="both"/>
        <w:rPr>
          <w:lang w:val="en-US"/>
        </w:rPr>
      </w:pPr>
    </w:p>
    <w:p w:rsidR="00FF78C6" w:rsidRPr="00372EC1" w:rsidRDefault="00FF78C6" w:rsidP="00205B63">
      <w:pPr>
        <w:pStyle w:val="ListParagraph"/>
        <w:numPr>
          <w:ilvl w:val="0"/>
          <w:numId w:val="2"/>
        </w:numPr>
        <w:jc w:val="both"/>
        <w:rPr>
          <w:lang w:val="en-US"/>
        </w:rPr>
      </w:pPr>
      <w:r w:rsidRPr="00372EC1">
        <w:rPr>
          <w:lang w:val="en-US"/>
        </w:rPr>
        <w:t xml:space="preserve">Protocol of </w:t>
      </w:r>
      <w:r w:rsidR="0095655D" w:rsidRPr="00372EC1">
        <w:rPr>
          <w:lang w:val="en-US"/>
        </w:rPr>
        <w:t xml:space="preserve">Technical </w:t>
      </w:r>
      <w:r w:rsidRPr="00372EC1">
        <w:rPr>
          <w:lang w:val="en-US"/>
        </w:rPr>
        <w:t>Issues</w:t>
      </w:r>
    </w:p>
    <w:p w:rsidR="00FF78C6" w:rsidRPr="00372EC1" w:rsidRDefault="00FF78C6" w:rsidP="00205B63">
      <w:pPr>
        <w:pStyle w:val="ListParagraph"/>
        <w:numPr>
          <w:ilvl w:val="1"/>
          <w:numId w:val="2"/>
        </w:numPr>
        <w:jc w:val="both"/>
        <w:rPr>
          <w:lang w:val="en-US"/>
        </w:rPr>
      </w:pPr>
      <w:r w:rsidRPr="00372EC1">
        <w:rPr>
          <w:lang w:val="en-US"/>
        </w:rPr>
        <w:t>Hardware requirements</w:t>
      </w:r>
      <w:r w:rsidR="00033593" w:rsidRPr="00372EC1">
        <w:rPr>
          <w:lang w:val="en-US"/>
        </w:rPr>
        <w:t xml:space="preserve"> (configuration of clients, servers, GPGPU CUDA for LPM)</w:t>
      </w:r>
    </w:p>
    <w:p w:rsidR="005F18B0" w:rsidRPr="00372EC1" w:rsidRDefault="005F18B0" w:rsidP="005F18B0">
      <w:pPr>
        <w:pStyle w:val="ListParagraph"/>
        <w:numPr>
          <w:ilvl w:val="2"/>
          <w:numId w:val="2"/>
        </w:numPr>
        <w:jc w:val="both"/>
        <w:rPr>
          <w:lang w:val="en-US"/>
        </w:rPr>
      </w:pPr>
      <w:r w:rsidRPr="00372EC1">
        <w:rPr>
          <w:lang w:val="en-US"/>
        </w:rPr>
        <w:t xml:space="preserve">The Provider indicated the </w:t>
      </w:r>
      <w:r w:rsidR="00F13775" w:rsidRPr="00372EC1">
        <w:rPr>
          <w:lang w:val="en-US"/>
        </w:rPr>
        <w:t>hardware</w:t>
      </w:r>
      <w:r w:rsidRPr="00372EC1">
        <w:rPr>
          <w:lang w:val="en-US"/>
        </w:rPr>
        <w:t xml:space="preserve"> requirements (see annex 1)</w:t>
      </w:r>
    </w:p>
    <w:p w:rsidR="005F18B0" w:rsidRPr="00372EC1" w:rsidRDefault="00F13775" w:rsidP="005F18B0">
      <w:pPr>
        <w:pStyle w:val="ListParagraph"/>
        <w:numPr>
          <w:ilvl w:val="2"/>
          <w:numId w:val="2"/>
        </w:numPr>
        <w:jc w:val="both"/>
        <w:rPr>
          <w:lang w:val="en-US"/>
        </w:rPr>
      </w:pPr>
      <w:r w:rsidRPr="00372EC1">
        <w:rPr>
          <w:lang w:val="en-US"/>
        </w:rPr>
        <w:t xml:space="preserve">hardware </w:t>
      </w:r>
      <w:r w:rsidR="005F18B0" w:rsidRPr="00372EC1">
        <w:rPr>
          <w:lang w:val="en-US"/>
        </w:rPr>
        <w:t>will be provided by BNPP</w:t>
      </w:r>
    </w:p>
    <w:p w:rsidR="00A34FFA" w:rsidRPr="00372EC1" w:rsidRDefault="00F13775" w:rsidP="00F13775">
      <w:pPr>
        <w:pStyle w:val="ListParagraph"/>
        <w:numPr>
          <w:ilvl w:val="2"/>
          <w:numId w:val="2"/>
        </w:numPr>
        <w:jc w:val="both"/>
        <w:rPr>
          <w:lang w:val="en-US"/>
        </w:rPr>
      </w:pPr>
      <w:r w:rsidRPr="00372EC1">
        <w:rPr>
          <w:lang w:val="en-US"/>
        </w:rPr>
        <w:t xml:space="preserve">hardware </w:t>
      </w:r>
      <w:r w:rsidR="00A34FFA" w:rsidRPr="00372EC1">
        <w:rPr>
          <w:lang w:val="en-US"/>
        </w:rPr>
        <w:t>must be ready at the time of installation on-site</w:t>
      </w:r>
    </w:p>
    <w:p w:rsidR="00FF78C6" w:rsidRPr="00372EC1" w:rsidRDefault="00FF78C6" w:rsidP="00205B63">
      <w:pPr>
        <w:pStyle w:val="ListParagraph"/>
        <w:numPr>
          <w:ilvl w:val="1"/>
          <w:numId w:val="2"/>
        </w:numPr>
        <w:jc w:val="both"/>
        <w:rPr>
          <w:lang w:val="en-US"/>
        </w:rPr>
      </w:pPr>
      <w:r w:rsidRPr="00372EC1">
        <w:rPr>
          <w:lang w:val="en-US"/>
        </w:rPr>
        <w:t>Input data requirements (formats, example of data, modifiable input data by user )</w:t>
      </w:r>
    </w:p>
    <w:p w:rsidR="00A34FFA" w:rsidRPr="00372EC1" w:rsidRDefault="00A34FFA" w:rsidP="00A34FFA">
      <w:pPr>
        <w:pStyle w:val="ListParagraph"/>
        <w:numPr>
          <w:ilvl w:val="2"/>
          <w:numId w:val="2"/>
        </w:numPr>
        <w:jc w:val="both"/>
        <w:rPr>
          <w:lang w:val="en-US"/>
        </w:rPr>
      </w:pPr>
      <w:r w:rsidRPr="00372EC1">
        <w:rPr>
          <w:lang w:val="en-US"/>
        </w:rPr>
        <w:t>Formats requirements were discussed and the Provider provided the list of data (see annex 2)</w:t>
      </w:r>
    </w:p>
    <w:p w:rsidR="00280071" w:rsidRPr="00372EC1" w:rsidRDefault="00A86BE5" w:rsidP="006C534A">
      <w:pPr>
        <w:pStyle w:val="ListParagraph"/>
        <w:numPr>
          <w:ilvl w:val="2"/>
          <w:numId w:val="2"/>
        </w:numPr>
        <w:jc w:val="both"/>
        <w:rPr>
          <w:lang w:val="en-US"/>
        </w:rPr>
      </w:pPr>
      <w:r w:rsidRPr="00372EC1">
        <w:rPr>
          <w:lang w:val="en-US"/>
        </w:rPr>
        <w:t>BNPP will revise</w:t>
      </w:r>
      <w:r w:rsidR="00A34FFA" w:rsidRPr="00372EC1">
        <w:rPr>
          <w:lang w:val="en-US"/>
        </w:rPr>
        <w:t xml:space="preserve"> the list of requirements for the format and will submit the proposal of the formats, content and the example files to the Provider</w:t>
      </w:r>
      <w:r w:rsidR="006C534A" w:rsidRPr="00372EC1">
        <w:rPr>
          <w:lang w:val="en-US"/>
        </w:rPr>
        <w:t xml:space="preserve"> (August, September 2015)</w:t>
      </w:r>
    </w:p>
    <w:p w:rsidR="008E68CD" w:rsidRPr="00372EC1" w:rsidRDefault="008E68CD" w:rsidP="006C534A">
      <w:pPr>
        <w:pStyle w:val="ListParagraph"/>
        <w:numPr>
          <w:ilvl w:val="2"/>
          <w:numId w:val="2"/>
        </w:numPr>
        <w:jc w:val="both"/>
        <w:rPr>
          <w:lang w:val="en-US"/>
        </w:rPr>
      </w:pPr>
      <w:r w:rsidRPr="00372EC1">
        <w:rPr>
          <w:lang w:val="en-US"/>
        </w:rPr>
        <w:t xml:space="preserve">Annex 3 </w:t>
      </w:r>
      <w:r w:rsidR="00FA05EA" w:rsidRPr="00372EC1">
        <w:rPr>
          <w:lang w:val="en-US"/>
        </w:rPr>
        <w:t xml:space="preserve">consists of </w:t>
      </w:r>
      <w:r w:rsidRPr="00372EC1">
        <w:rPr>
          <w:lang w:val="en-US"/>
        </w:rPr>
        <w:t>the</w:t>
      </w:r>
      <w:r w:rsidR="00FA05EA" w:rsidRPr="00372EC1">
        <w:rPr>
          <w:lang w:val="en-US"/>
        </w:rPr>
        <w:t xml:space="preserve"> list of</w:t>
      </w:r>
      <w:r w:rsidRPr="00372EC1">
        <w:rPr>
          <w:lang w:val="en-US"/>
        </w:rPr>
        <w:t xml:space="preserve"> parameters to be input by the user including meteorological data, technological and radiological data, etc. The possibility to modify the dat</w:t>
      </w:r>
      <w:r w:rsidR="00FA05EA" w:rsidRPr="00372EC1">
        <w:rPr>
          <w:lang w:val="en-US"/>
        </w:rPr>
        <w:t xml:space="preserve">a by the user will be indicated, for e.g. change of units (mSv to </w:t>
      </w:r>
      <w:proofErr w:type="spellStart"/>
      <w:r w:rsidR="00FA05EA" w:rsidRPr="00372EC1">
        <w:rPr>
          <w:lang w:val="en-US"/>
        </w:rPr>
        <w:t>Sv</w:t>
      </w:r>
      <w:proofErr w:type="spellEnd"/>
      <w:r w:rsidR="00FA05EA" w:rsidRPr="00372EC1">
        <w:rPr>
          <w:lang w:val="en-US"/>
        </w:rPr>
        <w:t>)</w:t>
      </w:r>
    </w:p>
    <w:p w:rsidR="008E68CD" w:rsidRPr="00372EC1" w:rsidRDefault="008E68CD" w:rsidP="006C534A">
      <w:pPr>
        <w:pStyle w:val="ListParagraph"/>
        <w:numPr>
          <w:ilvl w:val="2"/>
          <w:numId w:val="2"/>
        </w:numPr>
        <w:jc w:val="both"/>
        <w:rPr>
          <w:lang w:val="en-US"/>
        </w:rPr>
      </w:pPr>
      <w:r w:rsidRPr="00372EC1">
        <w:rPr>
          <w:lang w:val="en-US"/>
        </w:rPr>
        <w:t xml:space="preserve">The acquisition of automatic meteorological data and the radiological data from the emergency planning zone was agreed </w:t>
      </w:r>
    </w:p>
    <w:p w:rsidR="001A2CA3" w:rsidRPr="00372EC1" w:rsidRDefault="002615C3" w:rsidP="00AE5C11">
      <w:pPr>
        <w:pStyle w:val="ListParagraph"/>
        <w:numPr>
          <w:ilvl w:val="2"/>
          <w:numId w:val="2"/>
        </w:numPr>
        <w:jc w:val="both"/>
        <w:rPr>
          <w:lang w:val="en-US"/>
        </w:rPr>
      </w:pPr>
      <w:r w:rsidRPr="00372EC1">
        <w:rPr>
          <w:lang w:val="en-US"/>
        </w:rPr>
        <w:t>Stability category class (Pasquill category) should be provided by the user (BNPP)</w:t>
      </w:r>
      <w:r w:rsidR="00821A7F" w:rsidRPr="00372EC1">
        <w:rPr>
          <w:lang w:val="en-US"/>
        </w:rPr>
        <w:t>. The Provider will propose method</w:t>
      </w:r>
      <w:r w:rsidR="001A2CA3" w:rsidRPr="00372EC1">
        <w:rPr>
          <w:lang w:val="en-US"/>
        </w:rPr>
        <w:t>s</w:t>
      </w:r>
      <w:r w:rsidR="00821A7F" w:rsidRPr="00372EC1">
        <w:rPr>
          <w:lang w:val="en-US"/>
        </w:rPr>
        <w:t xml:space="preserve"> to define the stability classes from available meteorological data at BNPP</w:t>
      </w:r>
      <w:r w:rsidR="001A2CA3" w:rsidRPr="00372EC1">
        <w:rPr>
          <w:lang w:val="en-US"/>
        </w:rPr>
        <w:t xml:space="preserve">. BNPP will select </w:t>
      </w:r>
      <w:r w:rsidR="00D7196C" w:rsidRPr="00372EC1">
        <w:rPr>
          <w:lang w:val="en-US"/>
        </w:rPr>
        <w:t xml:space="preserve">and </w:t>
      </w:r>
      <w:r w:rsidR="001A2CA3" w:rsidRPr="00372EC1">
        <w:rPr>
          <w:lang w:val="en-US"/>
        </w:rPr>
        <w:t>apply appropriate method</w:t>
      </w:r>
      <w:r w:rsidR="00D7196C" w:rsidRPr="00372EC1">
        <w:rPr>
          <w:lang w:val="en-US"/>
        </w:rPr>
        <w:t>.</w:t>
      </w:r>
    </w:p>
    <w:p w:rsidR="00FF78C6" w:rsidRPr="00372EC1" w:rsidRDefault="00FF78C6" w:rsidP="00205B63">
      <w:pPr>
        <w:pStyle w:val="ListParagraph"/>
        <w:numPr>
          <w:ilvl w:val="1"/>
          <w:numId w:val="2"/>
        </w:numPr>
        <w:jc w:val="both"/>
        <w:rPr>
          <w:lang w:val="en-US"/>
        </w:rPr>
      </w:pPr>
      <w:r w:rsidRPr="00372EC1">
        <w:rPr>
          <w:lang w:val="en-US"/>
        </w:rPr>
        <w:t xml:space="preserve">Manual / automatic-online inputs (interface, </w:t>
      </w:r>
      <w:proofErr w:type="spellStart"/>
      <w:r w:rsidRPr="00372EC1">
        <w:rPr>
          <w:lang w:val="en-US"/>
        </w:rPr>
        <w:t>usb</w:t>
      </w:r>
      <w:proofErr w:type="spellEnd"/>
      <w:r w:rsidRPr="00372EC1">
        <w:rPr>
          <w:lang w:val="en-US"/>
        </w:rPr>
        <w:t xml:space="preserve"> flash)</w:t>
      </w:r>
    </w:p>
    <w:p w:rsidR="00BD575F" w:rsidRPr="00372EC1" w:rsidRDefault="00BD575F" w:rsidP="00BD575F">
      <w:pPr>
        <w:pStyle w:val="ListParagraph"/>
        <w:numPr>
          <w:ilvl w:val="2"/>
          <w:numId w:val="2"/>
        </w:numPr>
        <w:jc w:val="both"/>
        <w:rPr>
          <w:lang w:val="en-US"/>
        </w:rPr>
      </w:pPr>
      <w:r w:rsidRPr="00372EC1">
        <w:rPr>
          <w:lang w:val="en-US"/>
        </w:rPr>
        <w:t xml:space="preserve">Discussion on manual and online inputs was done and possibilities for both modes of input data were described, for e.g. via </w:t>
      </w:r>
      <w:proofErr w:type="spellStart"/>
      <w:r w:rsidRPr="00372EC1">
        <w:rPr>
          <w:lang w:val="en-US"/>
        </w:rPr>
        <w:t>usb</w:t>
      </w:r>
      <w:proofErr w:type="spellEnd"/>
      <w:r w:rsidRPr="00372EC1">
        <w:rPr>
          <w:lang w:val="en-US"/>
        </w:rPr>
        <w:t xml:space="preserve"> flash, etc.</w:t>
      </w:r>
    </w:p>
    <w:p w:rsidR="00BD575F" w:rsidRPr="00372EC1" w:rsidRDefault="00BD575F" w:rsidP="00BD575F">
      <w:pPr>
        <w:pStyle w:val="ListParagraph"/>
        <w:numPr>
          <w:ilvl w:val="2"/>
          <w:numId w:val="2"/>
        </w:numPr>
        <w:jc w:val="both"/>
        <w:rPr>
          <w:lang w:val="en-US"/>
        </w:rPr>
      </w:pPr>
      <w:r w:rsidRPr="00372EC1">
        <w:rPr>
          <w:lang w:val="en-US"/>
        </w:rPr>
        <w:lastRenderedPageBreak/>
        <w:t>The Provider ensure</w:t>
      </w:r>
      <w:r w:rsidR="00DA37F4" w:rsidRPr="00372EC1">
        <w:rPr>
          <w:lang w:val="en-US"/>
        </w:rPr>
        <w:t>s</w:t>
      </w:r>
      <w:r w:rsidRPr="00372EC1">
        <w:rPr>
          <w:lang w:val="en-US"/>
        </w:rPr>
        <w:t xml:space="preserve"> that the code will accept both modes of data inputs</w:t>
      </w:r>
    </w:p>
    <w:p w:rsidR="00BD575F" w:rsidRPr="00372EC1" w:rsidRDefault="00BD575F" w:rsidP="00BD575F">
      <w:pPr>
        <w:pStyle w:val="ListParagraph"/>
        <w:numPr>
          <w:ilvl w:val="2"/>
          <w:numId w:val="2"/>
        </w:numPr>
        <w:jc w:val="both"/>
        <w:rPr>
          <w:lang w:val="en-US"/>
        </w:rPr>
      </w:pPr>
      <w:r w:rsidRPr="00372EC1">
        <w:rPr>
          <w:lang w:val="en-US"/>
        </w:rPr>
        <w:t>Definition of</w:t>
      </w:r>
      <w:r w:rsidR="00D624E6" w:rsidRPr="00372EC1">
        <w:rPr>
          <w:lang w:val="en-US"/>
        </w:rPr>
        <w:t xml:space="preserve"> mode of use of the code (manual or automatic) </w:t>
      </w:r>
      <w:r w:rsidR="00B324D6" w:rsidRPr="00372EC1">
        <w:rPr>
          <w:lang w:val="en-US"/>
        </w:rPr>
        <w:t>is subject to the user (BNPP)</w:t>
      </w:r>
    </w:p>
    <w:p w:rsidR="00FF78C6" w:rsidRPr="00372EC1" w:rsidRDefault="00FF78C6" w:rsidP="00205B63">
      <w:pPr>
        <w:pStyle w:val="ListParagraph"/>
        <w:numPr>
          <w:ilvl w:val="1"/>
          <w:numId w:val="2"/>
        </w:numPr>
        <w:jc w:val="both"/>
        <w:rPr>
          <w:lang w:val="en-US"/>
        </w:rPr>
      </w:pPr>
      <w:r w:rsidRPr="00372EC1">
        <w:rPr>
          <w:lang w:val="en-US"/>
        </w:rPr>
        <w:t>Technical documentation</w:t>
      </w:r>
      <w:r w:rsidR="00DB3670" w:rsidRPr="00372EC1">
        <w:rPr>
          <w:lang w:val="en-US"/>
        </w:rPr>
        <w:t xml:space="preserve"> </w:t>
      </w:r>
    </w:p>
    <w:p w:rsidR="005D6D1E" w:rsidRPr="00372EC1" w:rsidRDefault="005D6D1E" w:rsidP="00AE5C11">
      <w:pPr>
        <w:pStyle w:val="ListParagraph"/>
        <w:numPr>
          <w:ilvl w:val="2"/>
          <w:numId w:val="2"/>
        </w:numPr>
        <w:ind w:left="1980"/>
        <w:jc w:val="both"/>
        <w:rPr>
          <w:lang w:val="en-US"/>
        </w:rPr>
      </w:pPr>
      <w:r w:rsidRPr="00372EC1">
        <w:rPr>
          <w:lang w:val="en-US"/>
        </w:rPr>
        <w:t>The Provider will prepare the full User Manual initially in English language (September 2015) and in Russian language (</w:t>
      </w:r>
      <w:r w:rsidR="00DA37F4" w:rsidRPr="00372EC1">
        <w:rPr>
          <w:lang w:val="en-US"/>
        </w:rPr>
        <w:t xml:space="preserve">at </w:t>
      </w:r>
      <w:r w:rsidRPr="00372EC1">
        <w:rPr>
          <w:lang w:val="en-US"/>
        </w:rPr>
        <w:t>the time of delivery)</w:t>
      </w:r>
    </w:p>
    <w:p w:rsidR="00FA05EA" w:rsidRPr="00372EC1" w:rsidRDefault="00FA05EA" w:rsidP="00AE5C11">
      <w:pPr>
        <w:pStyle w:val="ListParagraph"/>
        <w:numPr>
          <w:ilvl w:val="2"/>
          <w:numId w:val="2"/>
        </w:numPr>
        <w:ind w:left="1980"/>
        <w:jc w:val="both"/>
        <w:rPr>
          <w:lang w:val="en-US"/>
        </w:rPr>
      </w:pPr>
      <w:r w:rsidRPr="00372EC1">
        <w:rPr>
          <w:lang w:val="en-US"/>
        </w:rPr>
        <w:t>The list of scientific references used for the models in the code will be included in the User Manual</w:t>
      </w:r>
    </w:p>
    <w:p w:rsidR="00FA05EA" w:rsidRPr="00372EC1" w:rsidRDefault="00FA05EA" w:rsidP="00FA05EA">
      <w:pPr>
        <w:pStyle w:val="ListParagraph"/>
        <w:numPr>
          <w:ilvl w:val="2"/>
          <w:numId w:val="2"/>
        </w:numPr>
        <w:ind w:left="1980"/>
        <w:jc w:val="both"/>
        <w:rPr>
          <w:lang w:val="en-US"/>
        </w:rPr>
      </w:pPr>
      <w:r w:rsidRPr="00372EC1">
        <w:rPr>
          <w:lang w:val="en-US"/>
        </w:rPr>
        <w:t xml:space="preserve">Model descriptions (Puff Trajectory Model PTM, </w:t>
      </w:r>
      <w:proofErr w:type="spellStart"/>
      <w:r w:rsidRPr="00372EC1">
        <w:rPr>
          <w:lang w:val="en-US"/>
        </w:rPr>
        <w:t>Lagrangean</w:t>
      </w:r>
      <w:proofErr w:type="spellEnd"/>
      <w:r w:rsidRPr="00372EC1">
        <w:rPr>
          <w:lang w:val="en-US"/>
        </w:rPr>
        <w:t xml:space="preserve"> Particle Model LPM,…) will be included in the User Manual</w:t>
      </w:r>
    </w:p>
    <w:p w:rsidR="00FA05EA" w:rsidRPr="00372EC1" w:rsidRDefault="007B3068" w:rsidP="00AE5C11">
      <w:pPr>
        <w:pStyle w:val="ListParagraph"/>
        <w:numPr>
          <w:ilvl w:val="2"/>
          <w:numId w:val="2"/>
        </w:numPr>
        <w:ind w:left="1980"/>
        <w:jc w:val="both"/>
        <w:rPr>
          <w:lang w:val="en-US"/>
        </w:rPr>
      </w:pPr>
      <w:r w:rsidRPr="00372EC1">
        <w:rPr>
          <w:lang w:val="en-US"/>
        </w:rPr>
        <w:t xml:space="preserve">The executable version of the code was prepared using the </w:t>
      </w:r>
      <w:r w:rsidR="00DA37F4" w:rsidRPr="00372EC1">
        <w:rPr>
          <w:lang w:val="en-US"/>
        </w:rPr>
        <w:t xml:space="preserve">programming language </w:t>
      </w:r>
      <w:r w:rsidRPr="00372EC1">
        <w:rPr>
          <w:lang w:val="en-US"/>
        </w:rPr>
        <w:t>C# and .NET Framework. The system (client and server) is running</w:t>
      </w:r>
      <w:r w:rsidR="00DA37F4" w:rsidRPr="00372EC1">
        <w:rPr>
          <w:lang w:val="en-US"/>
        </w:rPr>
        <w:t xml:space="preserve"> under Windows operation system</w:t>
      </w:r>
    </w:p>
    <w:p w:rsidR="00F13775" w:rsidRPr="00372EC1" w:rsidRDefault="00F13775" w:rsidP="00AE5C11">
      <w:pPr>
        <w:pStyle w:val="ListParagraph"/>
        <w:numPr>
          <w:ilvl w:val="2"/>
          <w:numId w:val="2"/>
        </w:numPr>
        <w:ind w:left="1980"/>
        <w:jc w:val="both"/>
        <w:rPr>
          <w:lang w:val="en-US"/>
        </w:rPr>
      </w:pPr>
      <w:r w:rsidRPr="00372EC1">
        <w:rPr>
          <w:lang w:val="en-US"/>
        </w:rPr>
        <w:t>The testing</w:t>
      </w:r>
      <w:r w:rsidR="00DB3E08" w:rsidRPr="00372EC1">
        <w:rPr>
          <w:lang w:val="en-US"/>
        </w:rPr>
        <w:t>, benchmarking</w:t>
      </w:r>
      <w:r w:rsidRPr="00372EC1">
        <w:rPr>
          <w:lang w:val="en-US"/>
        </w:rPr>
        <w:t xml:space="preserve"> and validation process of the systems will be described in the annexes to the User Manual</w:t>
      </w:r>
    </w:p>
    <w:p w:rsidR="004F7CCB" w:rsidRPr="00372EC1" w:rsidRDefault="004F7CCB" w:rsidP="00205B63">
      <w:pPr>
        <w:pStyle w:val="ListParagraph"/>
        <w:numPr>
          <w:ilvl w:val="1"/>
          <w:numId w:val="2"/>
        </w:numPr>
        <w:jc w:val="both"/>
        <w:rPr>
          <w:lang w:val="en-US"/>
        </w:rPr>
      </w:pPr>
      <w:r w:rsidRPr="00372EC1">
        <w:rPr>
          <w:lang w:val="en-US"/>
        </w:rPr>
        <w:t>Language of graphical user interface (English, Russian, warning messages in Farsi)</w:t>
      </w:r>
    </w:p>
    <w:p w:rsidR="000C0017" w:rsidRPr="00372EC1" w:rsidRDefault="00241BD1" w:rsidP="000C0017">
      <w:pPr>
        <w:pStyle w:val="ListParagraph"/>
        <w:numPr>
          <w:ilvl w:val="2"/>
          <w:numId w:val="2"/>
        </w:numPr>
        <w:jc w:val="both"/>
        <w:rPr>
          <w:lang w:val="en-US"/>
        </w:rPr>
      </w:pPr>
      <w:r w:rsidRPr="00372EC1">
        <w:rPr>
          <w:lang w:val="en-US"/>
        </w:rPr>
        <w:t xml:space="preserve">Language </w:t>
      </w:r>
      <w:r w:rsidR="00902218" w:rsidRPr="00372EC1">
        <w:rPr>
          <w:lang w:val="en-US"/>
        </w:rPr>
        <w:t xml:space="preserve">of the graphical user interface of client </w:t>
      </w:r>
      <w:r w:rsidRPr="00372EC1">
        <w:rPr>
          <w:lang w:val="en-US"/>
        </w:rPr>
        <w:t>will be implemented in English and Russian (selectable by the operator of the specific client</w:t>
      </w:r>
      <w:r w:rsidR="00902218" w:rsidRPr="00372EC1">
        <w:rPr>
          <w:lang w:val="en-US"/>
        </w:rPr>
        <w:t>, switchable during the run</w:t>
      </w:r>
      <w:r w:rsidRPr="00372EC1">
        <w:rPr>
          <w:lang w:val="en-US"/>
        </w:rPr>
        <w:t>)</w:t>
      </w:r>
    </w:p>
    <w:p w:rsidR="00902218" w:rsidRPr="00372EC1" w:rsidRDefault="00902218" w:rsidP="000C0017">
      <w:pPr>
        <w:pStyle w:val="ListParagraph"/>
        <w:numPr>
          <w:ilvl w:val="2"/>
          <w:numId w:val="2"/>
        </w:numPr>
        <w:jc w:val="both"/>
        <w:rPr>
          <w:lang w:val="en-US"/>
        </w:rPr>
      </w:pPr>
      <w:r w:rsidRPr="00372EC1">
        <w:rPr>
          <w:lang w:val="en-US"/>
        </w:rPr>
        <w:t>Warning messages will be displayed in the selected language and also in Farsi</w:t>
      </w:r>
    </w:p>
    <w:p w:rsidR="00DB3670" w:rsidRPr="00372EC1" w:rsidRDefault="00DB3670" w:rsidP="00205B63">
      <w:pPr>
        <w:pStyle w:val="ListParagraph"/>
        <w:numPr>
          <w:ilvl w:val="1"/>
          <w:numId w:val="2"/>
        </w:numPr>
        <w:jc w:val="both"/>
        <w:rPr>
          <w:lang w:val="en-US"/>
        </w:rPr>
      </w:pPr>
      <w:r w:rsidRPr="00372EC1">
        <w:rPr>
          <w:lang w:val="en-US"/>
        </w:rPr>
        <w:t>Sea thermal plume of discharges in the coastal water</w:t>
      </w:r>
      <w:r w:rsidR="00325B12" w:rsidRPr="00372EC1">
        <w:rPr>
          <w:lang w:val="en-US"/>
        </w:rPr>
        <w:t xml:space="preserve"> </w:t>
      </w:r>
    </w:p>
    <w:p w:rsidR="00902218" w:rsidRPr="00372EC1" w:rsidRDefault="008E68CD" w:rsidP="00902218">
      <w:pPr>
        <w:pStyle w:val="ListParagraph"/>
        <w:numPr>
          <w:ilvl w:val="2"/>
          <w:numId w:val="2"/>
        </w:numPr>
        <w:jc w:val="both"/>
        <w:rPr>
          <w:lang w:val="en-US"/>
        </w:rPr>
      </w:pPr>
      <w:r w:rsidRPr="00372EC1">
        <w:rPr>
          <w:lang w:val="en-US"/>
        </w:rPr>
        <w:t>Thermal plume for the marine discharges will be considered at the local level in the vicinity of the discharge point in the Persian Gulf</w:t>
      </w:r>
    </w:p>
    <w:p w:rsidR="008E68CD" w:rsidRPr="00372EC1" w:rsidRDefault="008E68CD" w:rsidP="00902218">
      <w:pPr>
        <w:pStyle w:val="ListParagraph"/>
        <w:numPr>
          <w:ilvl w:val="2"/>
          <w:numId w:val="2"/>
        </w:numPr>
        <w:jc w:val="both"/>
        <w:rPr>
          <w:lang w:val="en-US"/>
        </w:rPr>
      </w:pPr>
      <w:r w:rsidRPr="00372EC1">
        <w:rPr>
          <w:lang w:val="en-US"/>
        </w:rPr>
        <w:t>The model will be described in User Manual (see d.)</w:t>
      </w:r>
    </w:p>
    <w:p w:rsidR="00FF78C6" w:rsidRPr="00372EC1" w:rsidRDefault="00FF78C6" w:rsidP="00205B63">
      <w:pPr>
        <w:pStyle w:val="ListParagraph"/>
        <w:numPr>
          <w:ilvl w:val="1"/>
          <w:numId w:val="2"/>
        </w:numPr>
        <w:jc w:val="both"/>
        <w:rPr>
          <w:lang w:val="en-US"/>
        </w:rPr>
      </w:pPr>
      <w:r w:rsidRPr="00372EC1">
        <w:rPr>
          <w:lang w:val="en-US"/>
        </w:rPr>
        <w:t>Technical support and maintenance (updates, upgrades</w:t>
      </w:r>
      <w:r w:rsidR="00033593" w:rsidRPr="00372EC1">
        <w:rPr>
          <w:lang w:val="en-US"/>
        </w:rPr>
        <w:t>, support during exercises</w:t>
      </w:r>
      <w:r w:rsidRPr="00372EC1">
        <w:rPr>
          <w:lang w:val="en-US"/>
        </w:rPr>
        <w:t>)</w:t>
      </w:r>
    </w:p>
    <w:p w:rsidR="007B3068" w:rsidRPr="00372EC1" w:rsidRDefault="008E02FD" w:rsidP="007B3068">
      <w:pPr>
        <w:pStyle w:val="ListParagraph"/>
        <w:numPr>
          <w:ilvl w:val="2"/>
          <w:numId w:val="2"/>
        </w:numPr>
        <w:jc w:val="both"/>
        <w:rPr>
          <w:lang w:val="en-US"/>
        </w:rPr>
      </w:pPr>
      <w:r w:rsidRPr="00372EC1">
        <w:rPr>
          <w:lang w:val="en-US"/>
        </w:rPr>
        <w:t xml:space="preserve">The Provider will deliver the technical support and maintenance subject to the initial contract with IAEA and if necessary to additional contract which may result. An initial period for technical support and maintenance will be specified in the initial contract (for e.g. 6 months). </w:t>
      </w:r>
    </w:p>
    <w:p w:rsidR="00AD6B59" w:rsidRPr="00372EC1" w:rsidRDefault="00AD6B59" w:rsidP="007B3068">
      <w:pPr>
        <w:pStyle w:val="ListParagraph"/>
        <w:numPr>
          <w:ilvl w:val="2"/>
          <w:numId w:val="2"/>
        </w:numPr>
        <w:jc w:val="both"/>
        <w:rPr>
          <w:lang w:val="en-US"/>
        </w:rPr>
      </w:pPr>
      <w:r w:rsidRPr="00372EC1">
        <w:rPr>
          <w:lang w:val="en-US"/>
        </w:rPr>
        <w:t>Some basic updates will be provide</w:t>
      </w:r>
      <w:r w:rsidR="00DA37F4" w:rsidRPr="00372EC1">
        <w:rPr>
          <w:lang w:val="en-US"/>
        </w:rPr>
        <w:t>d</w:t>
      </w:r>
      <w:r w:rsidRPr="00372EC1">
        <w:rPr>
          <w:lang w:val="en-US"/>
        </w:rPr>
        <w:t xml:space="preserve"> in the frame of technical support and maintenance specified in the initial contract. </w:t>
      </w:r>
    </w:p>
    <w:p w:rsidR="00AD6B59" w:rsidRPr="00372EC1" w:rsidRDefault="00AD6B59" w:rsidP="007B3068">
      <w:pPr>
        <w:pStyle w:val="ListParagraph"/>
        <w:numPr>
          <w:ilvl w:val="2"/>
          <w:numId w:val="2"/>
        </w:numPr>
        <w:jc w:val="both"/>
        <w:rPr>
          <w:lang w:val="en-US"/>
        </w:rPr>
      </w:pPr>
      <w:r w:rsidRPr="00372EC1">
        <w:rPr>
          <w:lang w:val="en-US"/>
        </w:rPr>
        <w:t>For major upgrades further contract will be discussed.</w:t>
      </w:r>
    </w:p>
    <w:p w:rsidR="00F073E4" w:rsidRPr="00372EC1" w:rsidRDefault="00DA37F4" w:rsidP="007B3068">
      <w:pPr>
        <w:pStyle w:val="ListParagraph"/>
        <w:numPr>
          <w:ilvl w:val="2"/>
          <w:numId w:val="2"/>
        </w:numPr>
        <w:jc w:val="both"/>
        <w:rPr>
          <w:lang w:val="en-US"/>
        </w:rPr>
      </w:pPr>
      <w:r w:rsidRPr="00372EC1">
        <w:rPr>
          <w:lang w:val="en-US"/>
        </w:rPr>
        <w:t>Support to preparation of</w:t>
      </w:r>
      <w:r w:rsidR="00F073E4" w:rsidRPr="00372EC1">
        <w:rPr>
          <w:lang w:val="en-US"/>
        </w:rPr>
        <w:t xml:space="preserve"> the scenarios for nuclear emergency exercises can be provided by the Provider in the frame of initial contract and can be subject of further future contract.</w:t>
      </w:r>
    </w:p>
    <w:p w:rsidR="00FF78C6" w:rsidRPr="00372EC1" w:rsidRDefault="00FF78C6" w:rsidP="00205B63">
      <w:pPr>
        <w:pStyle w:val="ListParagraph"/>
        <w:numPr>
          <w:ilvl w:val="1"/>
          <w:numId w:val="2"/>
        </w:numPr>
        <w:jc w:val="both"/>
        <w:rPr>
          <w:lang w:val="en-US"/>
        </w:rPr>
      </w:pPr>
      <w:r w:rsidRPr="00372EC1">
        <w:rPr>
          <w:lang w:val="en-US"/>
        </w:rPr>
        <w:t>Trial period</w:t>
      </w:r>
    </w:p>
    <w:p w:rsidR="00FD328C" w:rsidRPr="00372EC1" w:rsidRDefault="003C3C84" w:rsidP="00FD328C">
      <w:pPr>
        <w:pStyle w:val="ListParagraph"/>
        <w:numPr>
          <w:ilvl w:val="2"/>
          <w:numId w:val="2"/>
        </w:numPr>
        <w:jc w:val="both"/>
        <w:rPr>
          <w:lang w:val="en-US"/>
        </w:rPr>
      </w:pPr>
      <w:r w:rsidRPr="00372EC1">
        <w:rPr>
          <w:lang w:val="en-US"/>
        </w:rPr>
        <w:t>Trial period will be specified in the initial contract where the BNPP could report to the Provider the existence of technical issues or problems which were detected by the users (BNPP), for e.g. additional messages, changes in colors, background maps and problems with the installation or running of the system.</w:t>
      </w:r>
    </w:p>
    <w:p w:rsidR="00FF78C6" w:rsidRPr="00372EC1" w:rsidRDefault="00FF78C6" w:rsidP="00205B63">
      <w:pPr>
        <w:pStyle w:val="ListParagraph"/>
        <w:numPr>
          <w:ilvl w:val="1"/>
          <w:numId w:val="2"/>
        </w:numPr>
        <w:jc w:val="both"/>
        <w:rPr>
          <w:lang w:val="en-US"/>
        </w:rPr>
      </w:pPr>
      <w:r w:rsidRPr="00372EC1">
        <w:rPr>
          <w:lang w:val="en-US"/>
        </w:rPr>
        <w:t>Training (basic, advance</w:t>
      </w:r>
      <w:r w:rsidR="00B05D8A" w:rsidRPr="00372EC1">
        <w:rPr>
          <w:lang w:val="en-US"/>
        </w:rPr>
        <w:t>d</w:t>
      </w:r>
      <w:r w:rsidRPr="00372EC1">
        <w:rPr>
          <w:lang w:val="en-US"/>
        </w:rPr>
        <w:t>)</w:t>
      </w:r>
    </w:p>
    <w:p w:rsidR="00DA37F4" w:rsidRPr="00372EC1" w:rsidRDefault="00FD328C" w:rsidP="00FD328C">
      <w:pPr>
        <w:pStyle w:val="ListParagraph"/>
        <w:numPr>
          <w:ilvl w:val="2"/>
          <w:numId w:val="2"/>
        </w:numPr>
        <w:jc w:val="both"/>
        <w:rPr>
          <w:lang w:val="en-US"/>
        </w:rPr>
      </w:pPr>
      <w:r w:rsidRPr="00372EC1">
        <w:rPr>
          <w:lang w:val="en-US"/>
        </w:rPr>
        <w:lastRenderedPageBreak/>
        <w:t xml:space="preserve">Basic </w:t>
      </w:r>
      <w:r w:rsidR="005120A2" w:rsidRPr="00372EC1">
        <w:rPr>
          <w:lang w:val="en-US"/>
        </w:rPr>
        <w:t>2-</w:t>
      </w:r>
      <w:r w:rsidR="00DA37F4" w:rsidRPr="00372EC1">
        <w:rPr>
          <w:lang w:val="en-US"/>
        </w:rPr>
        <w:t xml:space="preserve">3 </w:t>
      </w:r>
      <w:r w:rsidR="005120A2" w:rsidRPr="00372EC1">
        <w:rPr>
          <w:lang w:val="en-US"/>
        </w:rPr>
        <w:t xml:space="preserve">days </w:t>
      </w:r>
      <w:r w:rsidRPr="00372EC1">
        <w:rPr>
          <w:lang w:val="en-US"/>
        </w:rPr>
        <w:t>training</w:t>
      </w:r>
      <w:r w:rsidR="005120A2" w:rsidRPr="00372EC1">
        <w:rPr>
          <w:lang w:val="en-US"/>
        </w:rPr>
        <w:t xml:space="preserve"> for the users of the code</w:t>
      </w:r>
      <w:r w:rsidRPr="00372EC1">
        <w:rPr>
          <w:lang w:val="en-US"/>
        </w:rPr>
        <w:t xml:space="preserve"> will be provided at the moment of installation of the system on-site of BNPP.</w:t>
      </w:r>
      <w:r w:rsidR="00DA37F4" w:rsidRPr="00372EC1">
        <w:rPr>
          <w:lang w:val="en-US"/>
        </w:rPr>
        <w:t xml:space="preserve"> </w:t>
      </w:r>
      <w:r w:rsidRPr="00372EC1">
        <w:rPr>
          <w:lang w:val="en-US"/>
        </w:rPr>
        <w:t>The number of participants will be defined by BNPP.</w:t>
      </w:r>
      <w:r w:rsidR="005120A2" w:rsidRPr="00372EC1">
        <w:rPr>
          <w:lang w:val="en-US"/>
        </w:rPr>
        <w:t xml:space="preserve"> The training includes practical exercises.</w:t>
      </w:r>
    </w:p>
    <w:p w:rsidR="00FD328C" w:rsidRPr="00372EC1" w:rsidRDefault="00DA37F4" w:rsidP="00DA37F4">
      <w:pPr>
        <w:pStyle w:val="ListParagraph"/>
        <w:numPr>
          <w:ilvl w:val="2"/>
          <w:numId w:val="2"/>
        </w:numPr>
        <w:jc w:val="both"/>
        <w:rPr>
          <w:lang w:val="en-US"/>
        </w:rPr>
      </w:pPr>
      <w:r w:rsidRPr="00372EC1">
        <w:rPr>
          <w:lang w:val="en-US"/>
        </w:rPr>
        <w:t>Expected time needed for the installation of the system and testing of correct installation on-site is 2 days.</w:t>
      </w:r>
      <w:r w:rsidR="005120A2" w:rsidRPr="00372EC1">
        <w:rPr>
          <w:lang w:val="en-US"/>
        </w:rPr>
        <w:t xml:space="preserve"> </w:t>
      </w:r>
    </w:p>
    <w:p w:rsidR="00FD328C" w:rsidRPr="00372EC1" w:rsidRDefault="005120A2" w:rsidP="00FD328C">
      <w:pPr>
        <w:pStyle w:val="ListParagraph"/>
        <w:numPr>
          <w:ilvl w:val="2"/>
          <w:numId w:val="2"/>
        </w:numPr>
        <w:jc w:val="both"/>
        <w:rPr>
          <w:lang w:val="en-US"/>
        </w:rPr>
      </w:pPr>
      <w:r w:rsidRPr="00372EC1">
        <w:rPr>
          <w:lang w:val="en-US"/>
        </w:rPr>
        <w:t>Advanced training can be provided for professional selected by BNPP either at the premises of the Provider (reduced number of participants) and if more participants at the IAEA</w:t>
      </w:r>
      <w:r w:rsidR="0063032C" w:rsidRPr="00372EC1">
        <w:rPr>
          <w:lang w:val="en-US"/>
        </w:rPr>
        <w:t xml:space="preserve"> (advanced training course at the IAEA)</w:t>
      </w:r>
      <w:r w:rsidRPr="00372EC1">
        <w:rPr>
          <w:lang w:val="en-US"/>
        </w:rPr>
        <w:t>.</w:t>
      </w:r>
      <w:r w:rsidR="0063032C" w:rsidRPr="00372EC1">
        <w:rPr>
          <w:lang w:val="en-US"/>
        </w:rPr>
        <w:t xml:space="preserve"> IAEA will explore funding options for the advanced training within the Technical Cooperation Programme.</w:t>
      </w:r>
    </w:p>
    <w:p w:rsidR="00DA37F4" w:rsidRPr="00372EC1" w:rsidRDefault="00DA37F4" w:rsidP="00FD328C">
      <w:pPr>
        <w:pStyle w:val="ListParagraph"/>
        <w:numPr>
          <w:ilvl w:val="2"/>
          <w:numId w:val="2"/>
        </w:numPr>
        <w:jc w:val="both"/>
        <w:rPr>
          <w:lang w:val="en-US"/>
        </w:rPr>
      </w:pPr>
      <w:r w:rsidRPr="00372EC1">
        <w:rPr>
          <w:lang w:val="en-US"/>
        </w:rPr>
        <w:t xml:space="preserve">The contents and length of the basic and advanced training will be discussed between IAEA, BNPP and the Provider. The content and the length of the training will be proposed by the Provider. </w:t>
      </w:r>
    </w:p>
    <w:p w:rsidR="00FF78C6" w:rsidRPr="00372EC1" w:rsidRDefault="00FF78C6" w:rsidP="00205B63">
      <w:pPr>
        <w:pStyle w:val="ListParagraph"/>
        <w:numPr>
          <w:ilvl w:val="1"/>
          <w:numId w:val="2"/>
        </w:numPr>
        <w:jc w:val="both"/>
        <w:rPr>
          <w:lang w:val="en-US"/>
        </w:rPr>
      </w:pPr>
      <w:r w:rsidRPr="00372EC1">
        <w:rPr>
          <w:lang w:val="en-US"/>
        </w:rPr>
        <w:t>Opera</w:t>
      </w:r>
      <w:r w:rsidR="00CB6A2D" w:rsidRPr="00372EC1">
        <w:rPr>
          <w:lang w:val="en-US"/>
        </w:rPr>
        <w:t>ting systems (Win 7, Win Server</w:t>
      </w:r>
      <w:r w:rsidRPr="00372EC1">
        <w:rPr>
          <w:lang w:val="en-US"/>
        </w:rPr>
        <w:t>, MS Office</w:t>
      </w:r>
      <w:r w:rsidR="00B05D8A" w:rsidRPr="00372EC1">
        <w:rPr>
          <w:lang w:val="en-US"/>
        </w:rPr>
        <w:t xml:space="preserve"> - requirements and provision</w:t>
      </w:r>
      <w:r w:rsidR="00CB6A2D" w:rsidRPr="00372EC1">
        <w:rPr>
          <w:lang w:val="en-US"/>
        </w:rPr>
        <w:t>)</w:t>
      </w:r>
    </w:p>
    <w:p w:rsidR="00132A27" w:rsidRPr="00372EC1" w:rsidRDefault="00132A27" w:rsidP="00132A27">
      <w:pPr>
        <w:pStyle w:val="ListParagraph"/>
        <w:numPr>
          <w:ilvl w:val="2"/>
          <w:numId w:val="2"/>
        </w:numPr>
        <w:jc w:val="both"/>
        <w:rPr>
          <w:lang w:val="en-US"/>
        </w:rPr>
      </w:pPr>
      <w:r w:rsidRPr="00372EC1">
        <w:rPr>
          <w:lang w:val="en-US"/>
        </w:rPr>
        <w:t xml:space="preserve">The licenses for operating systems and MS Office will be included in the provision of the code subject to the initial contract. </w:t>
      </w:r>
    </w:p>
    <w:p w:rsidR="00FF78C6" w:rsidRPr="00372EC1" w:rsidRDefault="00FF78C6" w:rsidP="00205B63">
      <w:pPr>
        <w:pStyle w:val="ListParagraph"/>
        <w:numPr>
          <w:ilvl w:val="1"/>
          <w:numId w:val="2"/>
        </w:numPr>
        <w:jc w:val="both"/>
        <w:rPr>
          <w:lang w:val="en-US"/>
        </w:rPr>
      </w:pPr>
      <w:r w:rsidRPr="00372EC1">
        <w:rPr>
          <w:lang w:val="en-US"/>
        </w:rPr>
        <w:t>Security aspects (client-server communication, data, plant safety)</w:t>
      </w:r>
    </w:p>
    <w:p w:rsidR="00E7531D" w:rsidRPr="00372EC1" w:rsidRDefault="00E7531D" w:rsidP="00E7531D">
      <w:pPr>
        <w:pStyle w:val="ListParagraph"/>
        <w:numPr>
          <w:ilvl w:val="2"/>
          <w:numId w:val="2"/>
        </w:numPr>
        <w:jc w:val="both"/>
        <w:rPr>
          <w:lang w:val="en-US"/>
        </w:rPr>
      </w:pPr>
      <w:r w:rsidRPr="00372EC1">
        <w:rPr>
          <w:lang w:val="en-US"/>
        </w:rPr>
        <w:t xml:space="preserve">The system is designed in such a way not to interfere with the plant safety. </w:t>
      </w:r>
    </w:p>
    <w:p w:rsidR="00E7531D" w:rsidRPr="00372EC1" w:rsidRDefault="00E7531D" w:rsidP="00E7531D">
      <w:pPr>
        <w:pStyle w:val="ListParagraph"/>
        <w:numPr>
          <w:ilvl w:val="2"/>
          <w:numId w:val="2"/>
        </w:numPr>
        <w:jc w:val="both"/>
        <w:rPr>
          <w:lang w:val="en-US"/>
        </w:rPr>
      </w:pPr>
      <w:r w:rsidRPr="00372EC1">
        <w:rPr>
          <w:lang w:val="en-US"/>
        </w:rPr>
        <w:t xml:space="preserve">The communication between clients implemented on-site or remote (headquarter or regulator) and server is secured by encryption (TLS) and certificates. </w:t>
      </w:r>
    </w:p>
    <w:p w:rsidR="00E7531D" w:rsidRPr="00372EC1" w:rsidRDefault="00E7531D" w:rsidP="00E7531D">
      <w:pPr>
        <w:pStyle w:val="ListParagraph"/>
        <w:numPr>
          <w:ilvl w:val="2"/>
          <w:numId w:val="2"/>
        </w:numPr>
        <w:jc w:val="both"/>
        <w:rPr>
          <w:lang w:val="en-US"/>
        </w:rPr>
      </w:pPr>
      <w:r w:rsidRPr="00372EC1">
        <w:rPr>
          <w:lang w:val="en-US"/>
        </w:rPr>
        <w:t>The system enables to operate using different levels of rights (to input data manually, to operate the system) controlled by passwords and user names. The users can be defined by the main responsible operator of the system.</w:t>
      </w:r>
    </w:p>
    <w:p w:rsidR="00FF78C6" w:rsidRPr="00372EC1" w:rsidRDefault="00FF78C6" w:rsidP="00205B63">
      <w:pPr>
        <w:pStyle w:val="ListParagraph"/>
        <w:numPr>
          <w:ilvl w:val="1"/>
          <w:numId w:val="2"/>
        </w:numPr>
        <w:jc w:val="both"/>
        <w:rPr>
          <w:lang w:val="en-US"/>
        </w:rPr>
      </w:pPr>
      <w:r w:rsidRPr="00372EC1">
        <w:rPr>
          <w:lang w:val="en-US"/>
        </w:rPr>
        <w:t>Scheme for implementation</w:t>
      </w:r>
    </w:p>
    <w:p w:rsidR="00E7531D" w:rsidRPr="00372EC1" w:rsidRDefault="00E7531D" w:rsidP="00E7531D">
      <w:pPr>
        <w:pStyle w:val="ListParagraph"/>
        <w:numPr>
          <w:ilvl w:val="2"/>
          <w:numId w:val="2"/>
        </w:numPr>
        <w:jc w:val="both"/>
        <w:rPr>
          <w:lang w:val="en-US"/>
        </w:rPr>
      </w:pPr>
      <w:r w:rsidRPr="00372EC1">
        <w:rPr>
          <w:lang w:val="en-US"/>
        </w:rPr>
        <w:t>According to the contract the following scheme for implementation is expected:</w:t>
      </w:r>
    </w:p>
    <w:p w:rsidR="00E7531D" w:rsidRPr="00372EC1" w:rsidRDefault="00E7531D" w:rsidP="00E7531D">
      <w:pPr>
        <w:pStyle w:val="ListParagraph"/>
        <w:numPr>
          <w:ilvl w:val="3"/>
          <w:numId w:val="2"/>
        </w:numPr>
        <w:jc w:val="both"/>
        <w:rPr>
          <w:lang w:val="en-US"/>
        </w:rPr>
      </w:pPr>
      <w:r w:rsidRPr="00372EC1">
        <w:rPr>
          <w:lang w:val="en-US"/>
        </w:rPr>
        <w:t xml:space="preserve">One </w:t>
      </w:r>
      <w:r w:rsidR="000D7BD5" w:rsidRPr="00372EC1">
        <w:rPr>
          <w:lang w:val="en-US"/>
        </w:rPr>
        <w:t xml:space="preserve">(minimum) </w:t>
      </w:r>
      <w:r w:rsidRPr="00372EC1">
        <w:rPr>
          <w:lang w:val="en-US"/>
        </w:rPr>
        <w:t xml:space="preserve">or more central servers </w:t>
      </w:r>
      <w:r w:rsidR="00346EA7" w:rsidRPr="00372EC1">
        <w:rPr>
          <w:lang w:val="en-US"/>
        </w:rPr>
        <w:t>for emergency (BNPP or BNPP + headquarter + regulator)</w:t>
      </w:r>
    </w:p>
    <w:p w:rsidR="00E7531D" w:rsidRPr="00372EC1" w:rsidRDefault="00346EA7" w:rsidP="00346EA7">
      <w:pPr>
        <w:pStyle w:val="ListParagraph"/>
        <w:numPr>
          <w:ilvl w:val="3"/>
          <w:numId w:val="2"/>
        </w:numPr>
        <w:jc w:val="both"/>
        <w:rPr>
          <w:lang w:val="en-US"/>
        </w:rPr>
      </w:pPr>
      <w:r w:rsidRPr="00372EC1">
        <w:rPr>
          <w:lang w:val="en-US"/>
        </w:rPr>
        <w:t>One (minimum) or more clients for emergency (BNPP or BNPP + headquarter + regulator)</w:t>
      </w:r>
    </w:p>
    <w:p w:rsidR="00346EA7" w:rsidRPr="00372EC1" w:rsidRDefault="00346EA7" w:rsidP="00E7531D">
      <w:pPr>
        <w:pStyle w:val="ListParagraph"/>
        <w:numPr>
          <w:ilvl w:val="3"/>
          <w:numId w:val="2"/>
        </w:numPr>
        <w:jc w:val="both"/>
        <w:rPr>
          <w:lang w:val="en-US"/>
        </w:rPr>
      </w:pPr>
      <w:r w:rsidRPr="00372EC1">
        <w:rPr>
          <w:lang w:val="en-US"/>
        </w:rPr>
        <w:t>One stand-alone application for routine effluent (BNPP). Report can be prepared to provide for the regulator and headquarters,</w:t>
      </w:r>
      <w:r w:rsidR="00DA37F4" w:rsidRPr="00372EC1">
        <w:rPr>
          <w:lang w:val="en-US"/>
        </w:rPr>
        <w:t xml:space="preserve"> </w:t>
      </w:r>
      <w:proofErr w:type="gramStart"/>
      <w:r w:rsidR="00DA37F4" w:rsidRPr="00372EC1">
        <w:rPr>
          <w:lang w:val="en-US"/>
        </w:rPr>
        <w:t>… .</w:t>
      </w:r>
      <w:proofErr w:type="gramEnd"/>
    </w:p>
    <w:p w:rsidR="00FF78C6" w:rsidRPr="00372EC1" w:rsidRDefault="00FF78C6" w:rsidP="00205B63">
      <w:pPr>
        <w:pStyle w:val="ListParagraph"/>
        <w:numPr>
          <w:ilvl w:val="1"/>
          <w:numId w:val="2"/>
        </w:numPr>
        <w:jc w:val="both"/>
        <w:rPr>
          <w:lang w:val="en-US"/>
        </w:rPr>
      </w:pPr>
      <w:r w:rsidRPr="00372EC1">
        <w:rPr>
          <w:lang w:val="en-US"/>
        </w:rPr>
        <w:t>Networks, connections</w:t>
      </w:r>
    </w:p>
    <w:p w:rsidR="00346EA7" w:rsidRPr="00372EC1" w:rsidRDefault="00346EA7" w:rsidP="00346EA7">
      <w:pPr>
        <w:pStyle w:val="ListParagraph"/>
        <w:numPr>
          <w:ilvl w:val="2"/>
          <w:numId w:val="2"/>
        </w:numPr>
        <w:jc w:val="both"/>
        <w:rPr>
          <w:lang w:val="en-US"/>
        </w:rPr>
      </w:pPr>
      <w:r w:rsidRPr="00372EC1">
        <w:rPr>
          <w:lang w:val="en-US"/>
        </w:rPr>
        <w:t>The network and connections (between clients and servers, and between servers and data sources) is the responsibility of BNPP.</w:t>
      </w:r>
    </w:p>
    <w:p w:rsidR="00025B9A" w:rsidRPr="00372EC1" w:rsidRDefault="00025B9A" w:rsidP="00205B63">
      <w:pPr>
        <w:pStyle w:val="ListParagraph"/>
        <w:numPr>
          <w:ilvl w:val="1"/>
          <w:numId w:val="2"/>
        </w:numPr>
        <w:jc w:val="both"/>
        <w:rPr>
          <w:lang w:val="en-US"/>
        </w:rPr>
      </w:pPr>
      <w:r w:rsidRPr="00372EC1">
        <w:rPr>
          <w:lang w:val="en-US"/>
        </w:rPr>
        <w:t xml:space="preserve">Confidentiality (IAEA Confidentiality Framework, additional confidentiality needed, e.g. use of data, detectors, </w:t>
      </w:r>
      <w:r w:rsidR="00583CC1" w:rsidRPr="00372EC1">
        <w:rPr>
          <w:lang w:val="en-US"/>
        </w:rPr>
        <w:t>equipment</w:t>
      </w:r>
      <w:r w:rsidR="00F12706" w:rsidRPr="00372EC1">
        <w:rPr>
          <w:lang w:val="en-US"/>
        </w:rPr>
        <w:t>, reference, publications, papers, citations, copy rights</w:t>
      </w:r>
      <w:r w:rsidRPr="00372EC1">
        <w:rPr>
          <w:lang w:val="en-US"/>
        </w:rPr>
        <w:t>)</w:t>
      </w:r>
    </w:p>
    <w:p w:rsidR="00BF5C5C" w:rsidRPr="00372EC1" w:rsidRDefault="00BF5C5C" w:rsidP="00AE5C11">
      <w:pPr>
        <w:pStyle w:val="ListParagraph"/>
        <w:numPr>
          <w:ilvl w:val="2"/>
          <w:numId w:val="2"/>
        </w:numPr>
        <w:rPr>
          <w:lang w:val="en-US"/>
        </w:rPr>
      </w:pPr>
      <w:r w:rsidRPr="00372EC1">
        <w:rPr>
          <w:lang w:val="en-US"/>
        </w:rPr>
        <w:t xml:space="preserve">The provision is subject to the IAEA Confidentiality Framework. </w:t>
      </w:r>
    </w:p>
    <w:p w:rsidR="00BF5C5C" w:rsidRPr="00372EC1" w:rsidRDefault="00BF5C5C" w:rsidP="00AE5C11">
      <w:pPr>
        <w:pStyle w:val="ListParagraph"/>
        <w:numPr>
          <w:ilvl w:val="2"/>
          <w:numId w:val="2"/>
        </w:numPr>
        <w:rPr>
          <w:lang w:val="en-US"/>
        </w:rPr>
      </w:pPr>
      <w:r w:rsidRPr="00372EC1">
        <w:rPr>
          <w:lang w:val="en-US"/>
        </w:rPr>
        <w:t>Additional confidentiality needed by BNPP will be included in the initial contract, e.g. use of data, detectors, equipment, reference, publications, papers, citations, copy rights.</w:t>
      </w:r>
    </w:p>
    <w:p w:rsidR="00346EA7" w:rsidRPr="00372EC1" w:rsidRDefault="00BF5C5C" w:rsidP="00346EA7">
      <w:pPr>
        <w:pStyle w:val="ListParagraph"/>
        <w:numPr>
          <w:ilvl w:val="2"/>
          <w:numId w:val="2"/>
        </w:numPr>
        <w:jc w:val="both"/>
        <w:rPr>
          <w:lang w:val="en-US"/>
        </w:rPr>
      </w:pPr>
      <w:r w:rsidRPr="00372EC1">
        <w:rPr>
          <w:lang w:val="en-US"/>
        </w:rPr>
        <w:lastRenderedPageBreak/>
        <w:t>BNPP will provide to the IAEA the additional confidentiality demands which will be imposed by the IAEA to the Provider (October 2015).</w:t>
      </w:r>
    </w:p>
    <w:p w:rsidR="00FF78C6" w:rsidRPr="00372EC1" w:rsidRDefault="00187458" w:rsidP="00205B63">
      <w:pPr>
        <w:pStyle w:val="ListParagraph"/>
        <w:numPr>
          <w:ilvl w:val="0"/>
          <w:numId w:val="2"/>
        </w:numPr>
        <w:jc w:val="both"/>
        <w:rPr>
          <w:lang w:val="en-US"/>
        </w:rPr>
      </w:pPr>
      <w:r w:rsidRPr="00372EC1">
        <w:rPr>
          <w:lang w:val="en-US"/>
        </w:rPr>
        <w:t>Finance</w:t>
      </w:r>
    </w:p>
    <w:p w:rsidR="00187458" w:rsidRPr="00372EC1" w:rsidRDefault="00187458" w:rsidP="00E96758">
      <w:pPr>
        <w:pStyle w:val="ListParagraph"/>
        <w:ind w:left="1440"/>
        <w:jc w:val="both"/>
        <w:rPr>
          <w:lang w:val="en-US"/>
        </w:rPr>
      </w:pPr>
      <w:r w:rsidRPr="00372EC1">
        <w:rPr>
          <w:lang w:val="en-US"/>
        </w:rPr>
        <w:t>The provisions of financial support for the obtaining of the system described in the current protocol including additionally related activities like training</w:t>
      </w:r>
      <w:r w:rsidR="008760F2" w:rsidRPr="00372EC1">
        <w:rPr>
          <w:lang w:val="en-US"/>
        </w:rPr>
        <w:t xml:space="preserve"> or the delivery of required hardware</w:t>
      </w:r>
      <w:r w:rsidRPr="00372EC1">
        <w:rPr>
          <w:lang w:val="en-US"/>
        </w:rPr>
        <w:t xml:space="preserve"> are subject to the budget of the IAEA Technical Cooperation Programme and will need all the clearance by the national organization and the IAEA.</w:t>
      </w:r>
    </w:p>
    <w:p w:rsidR="00187458" w:rsidRPr="00372EC1" w:rsidRDefault="00187458" w:rsidP="00E96758">
      <w:pPr>
        <w:pStyle w:val="ListParagraph"/>
        <w:ind w:left="1440"/>
        <w:jc w:val="both"/>
        <w:rPr>
          <w:lang w:val="en-US"/>
        </w:rPr>
      </w:pPr>
      <w:r w:rsidRPr="00372EC1">
        <w:rPr>
          <w:lang w:val="en-US"/>
        </w:rPr>
        <w:t xml:space="preserve">The IAEA will provide to the BNPP an initial estimation of the cost of the provision and the budget that is approved by the Technical Cooperation Department and will </w:t>
      </w:r>
      <w:r w:rsidR="005D3E6A" w:rsidRPr="00372EC1">
        <w:rPr>
          <w:lang w:val="en-US"/>
        </w:rPr>
        <w:t>inform the</w:t>
      </w:r>
      <w:r w:rsidRPr="00372EC1">
        <w:rPr>
          <w:lang w:val="en-US"/>
        </w:rPr>
        <w:t xml:space="preserve"> BNPP the details and</w:t>
      </w:r>
      <w:r w:rsidR="005D3E6A" w:rsidRPr="00372EC1">
        <w:rPr>
          <w:lang w:val="en-US"/>
        </w:rPr>
        <w:t xml:space="preserve"> including</w:t>
      </w:r>
      <w:r w:rsidRPr="00372EC1">
        <w:rPr>
          <w:lang w:val="en-US"/>
        </w:rPr>
        <w:t xml:space="preserve"> the </w:t>
      </w:r>
      <w:r w:rsidR="00D31844" w:rsidRPr="00372EC1">
        <w:rPr>
          <w:lang w:val="en-US"/>
        </w:rPr>
        <w:t>additional financial support i</w:t>
      </w:r>
      <w:r w:rsidR="00CB32EB" w:rsidRPr="00372EC1">
        <w:rPr>
          <w:lang w:val="en-US"/>
        </w:rPr>
        <w:t>f needed (for e.g. to expand the number of clients, number of servers, advanced training, etc.).</w:t>
      </w:r>
    </w:p>
    <w:p w:rsidR="002A2DCC" w:rsidRPr="00372EC1" w:rsidRDefault="00E96758" w:rsidP="00542CFB">
      <w:pPr>
        <w:pStyle w:val="ListParagraph"/>
        <w:ind w:left="1440"/>
        <w:jc w:val="both"/>
        <w:rPr>
          <w:lang w:val="en-US"/>
        </w:rPr>
      </w:pPr>
      <w:r w:rsidRPr="00372EC1">
        <w:rPr>
          <w:lang w:val="en-US"/>
        </w:rPr>
        <w:t>The IAEA will provide this information in September 2015.</w:t>
      </w:r>
      <w:r w:rsidR="00CB32EB" w:rsidRPr="00372EC1">
        <w:rPr>
          <w:lang w:val="en-US"/>
        </w:rPr>
        <w:t xml:space="preserve"> </w:t>
      </w:r>
    </w:p>
    <w:p w:rsidR="00372EC1" w:rsidRDefault="00372EC1">
      <w:pPr>
        <w:rPr>
          <w:b/>
          <w:lang w:val="en-US"/>
        </w:rPr>
      </w:pPr>
      <w:r>
        <w:rPr>
          <w:b/>
          <w:lang w:val="en-US"/>
        </w:rPr>
        <w:br w:type="page"/>
      </w:r>
    </w:p>
    <w:p w:rsidR="00642D36" w:rsidRPr="00615989" w:rsidRDefault="00642D36" w:rsidP="00642D36">
      <w:pPr>
        <w:rPr>
          <w:b/>
          <w:u w:val="single"/>
          <w:lang w:val="en-US"/>
        </w:rPr>
      </w:pPr>
      <w:r w:rsidRPr="00615989">
        <w:rPr>
          <w:b/>
          <w:u w:val="single"/>
          <w:lang w:val="en-US"/>
        </w:rPr>
        <w:t>Annex 1:  Hardware requirements</w:t>
      </w:r>
    </w:p>
    <w:p w:rsidR="00642D36" w:rsidRPr="00372EC1" w:rsidRDefault="00642D36" w:rsidP="00642D36">
      <w:pPr>
        <w:rPr>
          <w:lang w:val="en-US"/>
        </w:rPr>
      </w:pPr>
    </w:p>
    <w:p w:rsidR="00642D36" w:rsidRPr="00372EC1" w:rsidRDefault="00642D36" w:rsidP="00642D36">
      <w:pPr>
        <w:rPr>
          <w:lang w:val="en-US"/>
        </w:rPr>
      </w:pPr>
      <w:r w:rsidRPr="00372EC1">
        <w:rPr>
          <w:lang w:val="en-US"/>
        </w:rPr>
        <w:t>Server for emergency</w:t>
      </w:r>
      <w:r w:rsidR="00440C02" w:rsidRPr="00372EC1">
        <w:rPr>
          <w:lang w:val="en-US"/>
        </w:rPr>
        <w:t xml:space="preserve"> (for example HP </w:t>
      </w:r>
      <w:proofErr w:type="spellStart"/>
      <w:r w:rsidR="00440C02" w:rsidRPr="00372EC1">
        <w:rPr>
          <w:lang w:val="en-US"/>
        </w:rPr>
        <w:t>proline</w:t>
      </w:r>
      <w:proofErr w:type="spellEnd"/>
      <w:r w:rsidR="00440C02" w:rsidRPr="00372EC1">
        <w:rPr>
          <w:lang w:val="en-US"/>
        </w:rPr>
        <w:t xml:space="preserve"> DL370G3, or HP Z840)</w:t>
      </w:r>
      <w:r w:rsidRPr="00372EC1">
        <w:rPr>
          <w:lang w:val="en-US"/>
        </w:rPr>
        <w:t>:</w:t>
      </w:r>
    </w:p>
    <w:tbl>
      <w:tblPr>
        <w:tblStyle w:val="TableGrid"/>
        <w:tblW w:w="0" w:type="auto"/>
        <w:tblLook w:val="04A0" w:firstRow="1" w:lastRow="0" w:firstColumn="1" w:lastColumn="0" w:noHBand="0" w:noVBand="1"/>
      </w:tblPr>
      <w:tblGrid>
        <w:gridCol w:w="1413"/>
        <w:gridCol w:w="6946"/>
      </w:tblGrid>
      <w:tr w:rsidR="00642D36" w:rsidRPr="00372EC1" w:rsidTr="005D6FD7">
        <w:tc>
          <w:tcPr>
            <w:tcW w:w="1413" w:type="dxa"/>
          </w:tcPr>
          <w:p w:rsidR="00642D36" w:rsidRPr="00372EC1" w:rsidRDefault="00642D36" w:rsidP="00AE5C11">
            <w:pPr>
              <w:jc w:val="center"/>
              <w:rPr>
                <w:lang w:val="en-US"/>
              </w:rPr>
            </w:pPr>
          </w:p>
        </w:tc>
        <w:tc>
          <w:tcPr>
            <w:tcW w:w="6946" w:type="dxa"/>
          </w:tcPr>
          <w:p w:rsidR="00642D36" w:rsidRPr="00372EC1" w:rsidRDefault="00642D36" w:rsidP="00AE5C11">
            <w:pPr>
              <w:rPr>
                <w:lang w:val="en-US"/>
              </w:rPr>
            </w:pPr>
          </w:p>
        </w:tc>
      </w:tr>
      <w:tr w:rsidR="00642D36" w:rsidRPr="00372EC1" w:rsidTr="005D6FD7">
        <w:tc>
          <w:tcPr>
            <w:tcW w:w="1413" w:type="dxa"/>
          </w:tcPr>
          <w:p w:rsidR="00642D36" w:rsidRPr="00372EC1" w:rsidRDefault="00642D36" w:rsidP="00AE5C11">
            <w:pPr>
              <w:jc w:val="center"/>
              <w:rPr>
                <w:lang w:val="en-US"/>
              </w:rPr>
            </w:pPr>
          </w:p>
        </w:tc>
        <w:tc>
          <w:tcPr>
            <w:tcW w:w="6946" w:type="dxa"/>
          </w:tcPr>
          <w:p w:rsidR="00642D36" w:rsidRPr="00372EC1" w:rsidRDefault="00642D36" w:rsidP="00AE5C11">
            <w:pPr>
              <w:rPr>
                <w:lang w:val="en-US"/>
              </w:rPr>
            </w:pPr>
            <w:r w:rsidRPr="00372EC1">
              <w:rPr>
                <w:lang w:val="en-US"/>
              </w:rPr>
              <w:t>Opt.</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CPU</w:t>
            </w:r>
          </w:p>
        </w:tc>
        <w:tc>
          <w:tcPr>
            <w:tcW w:w="6946" w:type="dxa"/>
          </w:tcPr>
          <w:p w:rsidR="00642D36" w:rsidRPr="00372EC1" w:rsidRDefault="00642D36" w:rsidP="00AE5C11">
            <w:pPr>
              <w:rPr>
                <w:lang w:val="en-US"/>
              </w:rPr>
            </w:pPr>
            <w:r w:rsidRPr="00372EC1">
              <w:rPr>
                <w:lang w:val="en-US"/>
              </w:rPr>
              <w:t>Xeon, E5540, 2,53 GHz</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RAM</w:t>
            </w:r>
          </w:p>
        </w:tc>
        <w:tc>
          <w:tcPr>
            <w:tcW w:w="6946" w:type="dxa"/>
          </w:tcPr>
          <w:p w:rsidR="00642D36" w:rsidRPr="00372EC1" w:rsidRDefault="00642D36" w:rsidP="00AE5C11">
            <w:pPr>
              <w:rPr>
                <w:lang w:val="en-US"/>
              </w:rPr>
            </w:pPr>
            <w:r w:rsidRPr="00372EC1">
              <w:rPr>
                <w:lang w:val="en-US"/>
              </w:rPr>
              <w:t>12 GB</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HDD</w:t>
            </w:r>
          </w:p>
        </w:tc>
        <w:tc>
          <w:tcPr>
            <w:tcW w:w="6946" w:type="dxa"/>
          </w:tcPr>
          <w:p w:rsidR="00642D36" w:rsidRPr="00372EC1" w:rsidRDefault="00642D36" w:rsidP="00AE5C11">
            <w:pPr>
              <w:rPr>
                <w:lang w:val="en-US"/>
              </w:rPr>
            </w:pPr>
            <w:r w:rsidRPr="00372EC1">
              <w:rPr>
                <w:lang w:val="en-US"/>
              </w:rPr>
              <w:t>240 GB SATA, RAID 1</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GPU</w:t>
            </w:r>
          </w:p>
        </w:tc>
        <w:tc>
          <w:tcPr>
            <w:tcW w:w="6946" w:type="dxa"/>
          </w:tcPr>
          <w:p w:rsidR="00642D36" w:rsidRPr="00372EC1" w:rsidRDefault="00642D36" w:rsidP="00AE5C11">
            <w:pPr>
              <w:rPr>
                <w:lang w:val="en-US"/>
              </w:rPr>
            </w:pPr>
            <w:proofErr w:type="spellStart"/>
            <w:r w:rsidRPr="00372EC1">
              <w:rPr>
                <w:lang w:val="en-US"/>
              </w:rPr>
              <w:t>Nvidia</w:t>
            </w:r>
            <w:proofErr w:type="spellEnd"/>
            <w:r w:rsidRPr="00372EC1">
              <w:rPr>
                <w:lang w:val="en-US"/>
              </w:rPr>
              <w:t xml:space="preserve"> </w:t>
            </w:r>
            <w:proofErr w:type="spellStart"/>
            <w:r w:rsidRPr="00372EC1">
              <w:rPr>
                <w:lang w:val="en-US"/>
              </w:rPr>
              <w:t>Quadro</w:t>
            </w:r>
            <w:proofErr w:type="spellEnd"/>
            <w:r w:rsidRPr="00372EC1">
              <w:rPr>
                <w:lang w:val="en-US"/>
              </w:rPr>
              <w:t xml:space="preserve"> 2200/4200</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GPGPU</w:t>
            </w:r>
          </w:p>
        </w:tc>
        <w:tc>
          <w:tcPr>
            <w:tcW w:w="6946" w:type="dxa"/>
          </w:tcPr>
          <w:p w:rsidR="00642D36" w:rsidRPr="00372EC1" w:rsidRDefault="00642D36" w:rsidP="00AE5C11">
            <w:pPr>
              <w:rPr>
                <w:lang w:val="en-US"/>
              </w:rPr>
            </w:pPr>
            <w:proofErr w:type="spellStart"/>
            <w:r w:rsidRPr="00372EC1">
              <w:rPr>
                <w:lang w:val="en-US"/>
              </w:rPr>
              <w:t>Nvidia</w:t>
            </w:r>
            <w:proofErr w:type="spellEnd"/>
            <w:r w:rsidRPr="00372EC1">
              <w:rPr>
                <w:lang w:val="en-US"/>
              </w:rPr>
              <w:t xml:space="preserve"> Tesla c2050 / k20</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Other</w:t>
            </w:r>
          </w:p>
        </w:tc>
        <w:tc>
          <w:tcPr>
            <w:tcW w:w="6946" w:type="dxa"/>
          </w:tcPr>
          <w:p w:rsidR="00642D36" w:rsidRPr="00372EC1" w:rsidRDefault="00440C02" w:rsidP="00440C02">
            <w:pPr>
              <w:rPr>
                <w:lang w:val="en-US"/>
              </w:rPr>
            </w:pPr>
            <w:r w:rsidRPr="00372EC1">
              <w:rPr>
                <w:lang w:val="en-US"/>
              </w:rPr>
              <w:t>DVD/CD-ROM, keyboard, mouse</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OS</w:t>
            </w:r>
          </w:p>
        </w:tc>
        <w:tc>
          <w:tcPr>
            <w:tcW w:w="6946" w:type="dxa"/>
          </w:tcPr>
          <w:p w:rsidR="00642D36" w:rsidRPr="00372EC1" w:rsidRDefault="00642D36" w:rsidP="00AE5C11">
            <w:pPr>
              <w:rPr>
                <w:lang w:val="en-US"/>
              </w:rPr>
            </w:pPr>
            <w:r w:rsidRPr="00372EC1">
              <w:rPr>
                <w:lang w:val="en-US"/>
              </w:rPr>
              <w:t xml:space="preserve">WIN Server 2008 64bit </w:t>
            </w:r>
            <w:r w:rsidR="00440C02" w:rsidRPr="00372EC1">
              <w:rPr>
                <w:lang w:val="en-US"/>
              </w:rPr>
              <w:t>(EN)</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LCD</w:t>
            </w:r>
          </w:p>
        </w:tc>
        <w:tc>
          <w:tcPr>
            <w:tcW w:w="6946" w:type="dxa"/>
          </w:tcPr>
          <w:p w:rsidR="00642D36" w:rsidRPr="00372EC1" w:rsidRDefault="008A1F57" w:rsidP="00AE5C11">
            <w:pPr>
              <w:rPr>
                <w:lang w:val="en-US"/>
              </w:rPr>
            </w:pPr>
            <w:r w:rsidRPr="00372EC1">
              <w:rPr>
                <w:lang w:val="en-US"/>
              </w:rPr>
              <w:t>resolution min 1280x1024</w:t>
            </w:r>
          </w:p>
        </w:tc>
      </w:tr>
    </w:tbl>
    <w:p w:rsidR="00642D36" w:rsidRPr="00372EC1" w:rsidRDefault="00642D36" w:rsidP="00642D36">
      <w:pPr>
        <w:rPr>
          <w:lang w:val="en-US"/>
        </w:rPr>
      </w:pPr>
    </w:p>
    <w:p w:rsidR="00642D36" w:rsidRPr="00372EC1" w:rsidRDefault="00642D36" w:rsidP="00642D36">
      <w:pPr>
        <w:rPr>
          <w:lang w:val="en-US"/>
        </w:rPr>
      </w:pPr>
      <w:r w:rsidRPr="00372EC1">
        <w:rPr>
          <w:lang w:val="en-US"/>
        </w:rPr>
        <w:t>Client for emergency</w:t>
      </w:r>
      <w:r w:rsidR="00E312E7">
        <w:rPr>
          <w:lang w:val="en-US"/>
        </w:rPr>
        <w:t xml:space="preserve"> (for example Dell OptiPlex 3030, HP ProOne400)</w:t>
      </w:r>
      <w:r w:rsidRPr="00372EC1">
        <w:rPr>
          <w:lang w:val="en-US"/>
        </w:rPr>
        <w:t>:</w:t>
      </w:r>
    </w:p>
    <w:tbl>
      <w:tblPr>
        <w:tblStyle w:val="TableGrid"/>
        <w:tblW w:w="0" w:type="auto"/>
        <w:tblLook w:val="04A0" w:firstRow="1" w:lastRow="0" w:firstColumn="1" w:lastColumn="0" w:noHBand="0" w:noVBand="1"/>
      </w:tblPr>
      <w:tblGrid>
        <w:gridCol w:w="1413"/>
        <w:gridCol w:w="6946"/>
      </w:tblGrid>
      <w:tr w:rsidR="00642D36" w:rsidRPr="00372EC1" w:rsidTr="005D6FD7">
        <w:tc>
          <w:tcPr>
            <w:tcW w:w="1413" w:type="dxa"/>
          </w:tcPr>
          <w:p w:rsidR="00642D36" w:rsidRPr="00372EC1" w:rsidRDefault="00642D36" w:rsidP="00AE5C11">
            <w:pPr>
              <w:jc w:val="center"/>
              <w:rPr>
                <w:lang w:val="en-US"/>
              </w:rPr>
            </w:pPr>
          </w:p>
        </w:tc>
        <w:tc>
          <w:tcPr>
            <w:tcW w:w="6946" w:type="dxa"/>
          </w:tcPr>
          <w:p w:rsidR="00642D36" w:rsidRPr="00372EC1" w:rsidRDefault="00642D36" w:rsidP="00AE5C11">
            <w:pPr>
              <w:rPr>
                <w:lang w:val="en-US"/>
              </w:rPr>
            </w:pPr>
          </w:p>
        </w:tc>
      </w:tr>
      <w:tr w:rsidR="00642D36" w:rsidRPr="00372EC1" w:rsidTr="005D6FD7">
        <w:tc>
          <w:tcPr>
            <w:tcW w:w="1413" w:type="dxa"/>
          </w:tcPr>
          <w:p w:rsidR="00642D36" w:rsidRPr="00372EC1" w:rsidRDefault="00642D36" w:rsidP="00AE5C11">
            <w:pPr>
              <w:jc w:val="center"/>
              <w:rPr>
                <w:lang w:val="en-US"/>
              </w:rPr>
            </w:pPr>
          </w:p>
        </w:tc>
        <w:tc>
          <w:tcPr>
            <w:tcW w:w="6946" w:type="dxa"/>
          </w:tcPr>
          <w:p w:rsidR="00642D36" w:rsidRPr="00372EC1" w:rsidRDefault="00642D36" w:rsidP="00AE5C11">
            <w:pPr>
              <w:rPr>
                <w:lang w:val="en-US"/>
              </w:rPr>
            </w:pPr>
            <w:r w:rsidRPr="00372EC1">
              <w:rPr>
                <w:lang w:val="en-US"/>
              </w:rPr>
              <w:t>Opt.</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CPU</w:t>
            </w:r>
          </w:p>
        </w:tc>
        <w:tc>
          <w:tcPr>
            <w:tcW w:w="6946" w:type="dxa"/>
          </w:tcPr>
          <w:p w:rsidR="00642D36" w:rsidRPr="00372EC1" w:rsidRDefault="00440C02" w:rsidP="00440C02">
            <w:pPr>
              <w:rPr>
                <w:lang w:val="en-US"/>
              </w:rPr>
            </w:pPr>
            <w:r w:rsidRPr="00372EC1">
              <w:rPr>
                <w:lang w:val="en-US"/>
              </w:rPr>
              <w:t xml:space="preserve">Intel (R) Core(TM) i5-3470 3,20GHz </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RAM</w:t>
            </w:r>
          </w:p>
        </w:tc>
        <w:tc>
          <w:tcPr>
            <w:tcW w:w="6946" w:type="dxa"/>
          </w:tcPr>
          <w:p w:rsidR="00642D36" w:rsidRPr="00372EC1" w:rsidRDefault="00440C02" w:rsidP="00AE5C11">
            <w:pPr>
              <w:rPr>
                <w:lang w:val="en-US"/>
              </w:rPr>
            </w:pPr>
            <w:r w:rsidRPr="00372EC1">
              <w:rPr>
                <w:lang w:val="en-US"/>
              </w:rPr>
              <w:t>6</w:t>
            </w:r>
            <w:r w:rsidR="00642D36" w:rsidRPr="00372EC1">
              <w:rPr>
                <w:lang w:val="en-US"/>
              </w:rPr>
              <w:t xml:space="preserve"> GB</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HDD</w:t>
            </w:r>
          </w:p>
        </w:tc>
        <w:tc>
          <w:tcPr>
            <w:tcW w:w="6946" w:type="dxa"/>
          </w:tcPr>
          <w:p w:rsidR="00642D36" w:rsidRPr="00372EC1" w:rsidRDefault="00440C02" w:rsidP="00440C02">
            <w:pPr>
              <w:rPr>
                <w:lang w:val="en-US"/>
              </w:rPr>
            </w:pPr>
            <w:r w:rsidRPr="00372EC1">
              <w:rPr>
                <w:lang w:val="en-US"/>
              </w:rPr>
              <w:t>min 40 GB SATA</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GPU</w:t>
            </w:r>
          </w:p>
        </w:tc>
        <w:tc>
          <w:tcPr>
            <w:tcW w:w="6946" w:type="dxa"/>
          </w:tcPr>
          <w:p w:rsidR="00642D36" w:rsidRPr="00372EC1" w:rsidRDefault="00440C02" w:rsidP="00440C02">
            <w:pPr>
              <w:rPr>
                <w:lang w:val="en-US"/>
              </w:rPr>
            </w:pPr>
            <w:r w:rsidRPr="00372EC1">
              <w:rPr>
                <w:lang w:val="en-US"/>
              </w:rPr>
              <w:t xml:space="preserve">1GB (e.g. NVIDIA </w:t>
            </w:r>
            <w:proofErr w:type="spellStart"/>
            <w:r w:rsidRPr="00372EC1">
              <w:rPr>
                <w:lang w:val="en-US"/>
              </w:rPr>
              <w:t>Quadro</w:t>
            </w:r>
            <w:proofErr w:type="spellEnd"/>
            <w:r w:rsidRPr="00372EC1">
              <w:rPr>
                <w:lang w:val="en-US"/>
              </w:rPr>
              <w:t xml:space="preserve"> 400 / 420)</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GPGPU</w:t>
            </w:r>
          </w:p>
        </w:tc>
        <w:tc>
          <w:tcPr>
            <w:tcW w:w="6946" w:type="dxa"/>
          </w:tcPr>
          <w:p w:rsidR="00642D36" w:rsidRPr="00372EC1" w:rsidRDefault="00440C02" w:rsidP="00AE5C11">
            <w:pPr>
              <w:rPr>
                <w:lang w:val="en-US"/>
              </w:rPr>
            </w:pPr>
            <w:r w:rsidRPr="00372EC1">
              <w:rPr>
                <w:lang w:val="en-US"/>
              </w:rPr>
              <w:t>-</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Other</w:t>
            </w:r>
          </w:p>
        </w:tc>
        <w:tc>
          <w:tcPr>
            <w:tcW w:w="6946" w:type="dxa"/>
          </w:tcPr>
          <w:p w:rsidR="00642D36" w:rsidRPr="00372EC1" w:rsidRDefault="00440C02" w:rsidP="00440C02">
            <w:pPr>
              <w:rPr>
                <w:lang w:val="en-US"/>
              </w:rPr>
            </w:pPr>
            <w:r w:rsidRPr="00372EC1">
              <w:rPr>
                <w:lang w:val="en-US"/>
              </w:rPr>
              <w:t>DVD/CD-ROM, keyboard, mouse</w:t>
            </w:r>
            <w:r w:rsidR="00372EC1">
              <w:rPr>
                <w:lang w:val="en-US"/>
              </w:rPr>
              <w:t>, all-in-one type of desktop PC</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OS</w:t>
            </w:r>
          </w:p>
        </w:tc>
        <w:tc>
          <w:tcPr>
            <w:tcW w:w="6946" w:type="dxa"/>
          </w:tcPr>
          <w:p w:rsidR="00642D36" w:rsidRPr="00372EC1" w:rsidRDefault="00440C02" w:rsidP="00440C02">
            <w:pPr>
              <w:rPr>
                <w:lang w:val="en-US"/>
              </w:rPr>
            </w:pPr>
            <w:r w:rsidRPr="00372EC1">
              <w:rPr>
                <w:lang w:val="en-US"/>
              </w:rPr>
              <w:t>Windows 7 64bit (EN)</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LCD</w:t>
            </w:r>
          </w:p>
        </w:tc>
        <w:tc>
          <w:tcPr>
            <w:tcW w:w="6946" w:type="dxa"/>
          </w:tcPr>
          <w:p w:rsidR="00642D36" w:rsidRPr="00372EC1" w:rsidRDefault="00440C02" w:rsidP="00AE5C11">
            <w:pPr>
              <w:rPr>
                <w:lang w:val="en-US"/>
              </w:rPr>
            </w:pPr>
            <w:r w:rsidRPr="00372EC1">
              <w:rPr>
                <w:lang w:val="en-US"/>
              </w:rPr>
              <w:t>resolution min 1280x1024</w:t>
            </w:r>
          </w:p>
        </w:tc>
      </w:tr>
    </w:tbl>
    <w:p w:rsidR="00642D36" w:rsidRPr="00372EC1" w:rsidRDefault="00642D36" w:rsidP="00642D36">
      <w:pPr>
        <w:rPr>
          <w:lang w:val="en-US"/>
        </w:rPr>
      </w:pPr>
    </w:p>
    <w:p w:rsidR="00642D36" w:rsidRPr="00372EC1" w:rsidRDefault="00642D36" w:rsidP="00642D36">
      <w:pPr>
        <w:rPr>
          <w:lang w:val="en-US"/>
        </w:rPr>
      </w:pPr>
      <w:r w:rsidRPr="00372EC1">
        <w:rPr>
          <w:lang w:val="en-US"/>
        </w:rPr>
        <w:t>Stand-alone ap</w:t>
      </w:r>
      <w:r w:rsidR="00E312E7">
        <w:rPr>
          <w:lang w:val="en-US"/>
        </w:rPr>
        <w:t xml:space="preserve">plication for routine effluents </w:t>
      </w:r>
      <w:r w:rsidR="00E312E7">
        <w:rPr>
          <w:lang w:val="en-US"/>
        </w:rPr>
        <w:t>(for example Dell OptiPlex 9030, HP ProOne600)</w:t>
      </w:r>
      <w:r w:rsidR="00E312E7" w:rsidRPr="00372EC1">
        <w:rPr>
          <w:lang w:val="en-US"/>
        </w:rPr>
        <w:t>:</w:t>
      </w:r>
    </w:p>
    <w:tbl>
      <w:tblPr>
        <w:tblStyle w:val="TableGrid"/>
        <w:tblW w:w="0" w:type="auto"/>
        <w:tblLook w:val="04A0" w:firstRow="1" w:lastRow="0" w:firstColumn="1" w:lastColumn="0" w:noHBand="0" w:noVBand="1"/>
      </w:tblPr>
      <w:tblGrid>
        <w:gridCol w:w="1413"/>
        <w:gridCol w:w="6946"/>
      </w:tblGrid>
      <w:tr w:rsidR="00642D36" w:rsidRPr="00372EC1" w:rsidTr="005D6FD7">
        <w:tc>
          <w:tcPr>
            <w:tcW w:w="1413" w:type="dxa"/>
          </w:tcPr>
          <w:p w:rsidR="00642D36" w:rsidRPr="00372EC1" w:rsidRDefault="00642D36" w:rsidP="00AE5C11">
            <w:pPr>
              <w:jc w:val="center"/>
              <w:rPr>
                <w:lang w:val="en-US"/>
              </w:rPr>
            </w:pPr>
          </w:p>
        </w:tc>
        <w:tc>
          <w:tcPr>
            <w:tcW w:w="6946" w:type="dxa"/>
          </w:tcPr>
          <w:p w:rsidR="00642D36" w:rsidRPr="00372EC1" w:rsidRDefault="00642D36" w:rsidP="00AE5C11">
            <w:pPr>
              <w:rPr>
                <w:lang w:val="en-US"/>
              </w:rPr>
            </w:pPr>
          </w:p>
        </w:tc>
      </w:tr>
      <w:tr w:rsidR="00642D36" w:rsidRPr="00372EC1" w:rsidTr="005D6FD7">
        <w:tc>
          <w:tcPr>
            <w:tcW w:w="1413" w:type="dxa"/>
          </w:tcPr>
          <w:p w:rsidR="00642D36" w:rsidRPr="00372EC1" w:rsidRDefault="00642D36" w:rsidP="00AE5C11">
            <w:pPr>
              <w:jc w:val="center"/>
              <w:rPr>
                <w:lang w:val="en-US"/>
              </w:rPr>
            </w:pPr>
          </w:p>
        </w:tc>
        <w:tc>
          <w:tcPr>
            <w:tcW w:w="6946" w:type="dxa"/>
          </w:tcPr>
          <w:p w:rsidR="00642D36" w:rsidRPr="00372EC1" w:rsidRDefault="00642D36" w:rsidP="00AE5C11">
            <w:pPr>
              <w:rPr>
                <w:lang w:val="en-US"/>
              </w:rPr>
            </w:pPr>
            <w:r w:rsidRPr="00372EC1">
              <w:rPr>
                <w:lang w:val="en-US"/>
              </w:rPr>
              <w:t>Opt.</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lastRenderedPageBreak/>
              <w:t>CPU</w:t>
            </w:r>
          </w:p>
        </w:tc>
        <w:tc>
          <w:tcPr>
            <w:tcW w:w="6946" w:type="dxa"/>
          </w:tcPr>
          <w:p w:rsidR="00642D36" w:rsidRPr="00372EC1" w:rsidRDefault="005D6FD7" w:rsidP="00A203E8">
            <w:pPr>
              <w:rPr>
                <w:lang w:val="en-US"/>
              </w:rPr>
            </w:pPr>
            <w:r w:rsidRPr="00372EC1">
              <w:rPr>
                <w:lang w:val="en-US"/>
              </w:rPr>
              <w:t>Intel(R) Core(TM) i7-3612QM CPU @ 2.10GHz</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RAM</w:t>
            </w:r>
          </w:p>
        </w:tc>
        <w:tc>
          <w:tcPr>
            <w:tcW w:w="6946" w:type="dxa"/>
          </w:tcPr>
          <w:p w:rsidR="00642D36" w:rsidRPr="00372EC1" w:rsidRDefault="005D6FD7" w:rsidP="005D6FD7">
            <w:pPr>
              <w:rPr>
                <w:lang w:val="en-US"/>
              </w:rPr>
            </w:pPr>
            <w:r w:rsidRPr="00372EC1">
              <w:rPr>
                <w:lang w:val="en-US"/>
              </w:rPr>
              <w:t>8</w:t>
            </w:r>
            <w:r w:rsidR="00642D36" w:rsidRPr="00372EC1">
              <w:rPr>
                <w:lang w:val="en-US"/>
              </w:rPr>
              <w:t xml:space="preserve"> GB</w:t>
            </w:r>
          </w:p>
        </w:tc>
      </w:tr>
      <w:tr w:rsidR="00642D36" w:rsidRPr="00372EC1" w:rsidTr="005D6FD7">
        <w:tc>
          <w:tcPr>
            <w:tcW w:w="1413" w:type="dxa"/>
          </w:tcPr>
          <w:p w:rsidR="00642D36" w:rsidRPr="00372EC1" w:rsidRDefault="00642D36" w:rsidP="00AE5C11">
            <w:pPr>
              <w:jc w:val="center"/>
              <w:rPr>
                <w:b/>
                <w:lang w:val="en-US"/>
              </w:rPr>
            </w:pPr>
            <w:r w:rsidRPr="00372EC1">
              <w:rPr>
                <w:b/>
                <w:lang w:val="en-US"/>
              </w:rPr>
              <w:t>HDD</w:t>
            </w:r>
          </w:p>
        </w:tc>
        <w:tc>
          <w:tcPr>
            <w:tcW w:w="6946" w:type="dxa"/>
          </w:tcPr>
          <w:p w:rsidR="00642D36" w:rsidRPr="00372EC1" w:rsidRDefault="00642D36" w:rsidP="00AE5C11">
            <w:pPr>
              <w:rPr>
                <w:lang w:val="en-US"/>
              </w:rPr>
            </w:pPr>
            <w:r w:rsidRPr="00372EC1">
              <w:rPr>
                <w:lang w:val="en-US"/>
              </w:rPr>
              <w:t>240 GB SATA, RAID 1</w:t>
            </w:r>
          </w:p>
        </w:tc>
      </w:tr>
      <w:tr w:rsidR="005D6FD7" w:rsidRPr="00372EC1" w:rsidTr="005D6FD7">
        <w:tc>
          <w:tcPr>
            <w:tcW w:w="1413" w:type="dxa"/>
          </w:tcPr>
          <w:p w:rsidR="005D6FD7" w:rsidRPr="00372EC1" w:rsidRDefault="005D6FD7" w:rsidP="005D6FD7">
            <w:pPr>
              <w:jc w:val="center"/>
              <w:rPr>
                <w:b/>
                <w:lang w:val="en-US"/>
              </w:rPr>
            </w:pPr>
            <w:r w:rsidRPr="00372EC1">
              <w:rPr>
                <w:b/>
                <w:lang w:val="en-US"/>
              </w:rPr>
              <w:t>GPU</w:t>
            </w:r>
          </w:p>
        </w:tc>
        <w:tc>
          <w:tcPr>
            <w:tcW w:w="6946" w:type="dxa"/>
          </w:tcPr>
          <w:p w:rsidR="005D6FD7" w:rsidRPr="00372EC1" w:rsidRDefault="005D6FD7" w:rsidP="005D6FD7">
            <w:pPr>
              <w:rPr>
                <w:lang w:val="en-US"/>
              </w:rPr>
            </w:pPr>
            <w:r w:rsidRPr="00372EC1">
              <w:rPr>
                <w:lang w:val="en-US"/>
              </w:rPr>
              <w:t xml:space="preserve">1GB (e.g. NVIDIA </w:t>
            </w:r>
            <w:proofErr w:type="spellStart"/>
            <w:r w:rsidRPr="00372EC1">
              <w:rPr>
                <w:lang w:val="en-US"/>
              </w:rPr>
              <w:t>Quadro</w:t>
            </w:r>
            <w:proofErr w:type="spellEnd"/>
            <w:r w:rsidRPr="00372EC1">
              <w:rPr>
                <w:lang w:val="en-US"/>
              </w:rPr>
              <w:t xml:space="preserve"> 400 / 420)</w:t>
            </w:r>
          </w:p>
        </w:tc>
      </w:tr>
      <w:tr w:rsidR="005D6FD7" w:rsidRPr="00372EC1" w:rsidTr="005D6FD7">
        <w:tc>
          <w:tcPr>
            <w:tcW w:w="1413" w:type="dxa"/>
          </w:tcPr>
          <w:p w:rsidR="005D6FD7" w:rsidRPr="00372EC1" w:rsidRDefault="005D6FD7" w:rsidP="005D6FD7">
            <w:pPr>
              <w:jc w:val="center"/>
              <w:rPr>
                <w:b/>
                <w:lang w:val="en-US"/>
              </w:rPr>
            </w:pPr>
            <w:r w:rsidRPr="00372EC1">
              <w:rPr>
                <w:b/>
                <w:lang w:val="en-US"/>
              </w:rPr>
              <w:t>GPGPU</w:t>
            </w:r>
          </w:p>
        </w:tc>
        <w:tc>
          <w:tcPr>
            <w:tcW w:w="6946" w:type="dxa"/>
          </w:tcPr>
          <w:p w:rsidR="005D6FD7" w:rsidRPr="00372EC1" w:rsidRDefault="005D6FD7" w:rsidP="005D6FD7">
            <w:pPr>
              <w:rPr>
                <w:lang w:val="en-US"/>
              </w:rPr>
            </w:pPr>
            <w:r w:rsidRPr="00372EC1">
              <w:rPr>
                <w:lang w:val="en-US"/>
              </w:rPr>
              <w:t>-</w:t>
            </w:r>
          </w:p>
        </w:tc>
      </w:tr>
      <w:tr w:rsidR="005D6FD7" w:rsidRPr="00372EC1" w:rsidTr="005D6FD7">
        <w:tc>
          <w:tcPr>
            <w:tcW w:w="1413" w:type="dxa"/>
          </w:tcPr>
          <w:p w:rsidR="005D6FD7" w:rsidRPr="00372EC1" w:rsidRDefault="005D6FD7" w:rsidP="005D6FD7">
            <w:pPr>
              <w:jc w:val="center"/>
              <w:rPr>
                <w:b/>
                <w:lang w:val="en-US"/>
              </w:rPr>
            </w:pPr>
            <w:r w:rsidRPr="00372EC1">
              <w:rPr>
                <w:b/>
                <w:lang w:val="en-US"/>
              </w:rPr>
              <w:t>Other</w:t>
            </w:r>
          </w:p>
        </w:tc>
        <w:tc>
          <w:tcPr>
            <w:tcW w:w="6946" w:type="dxa"/>
          </w:tcPr>
          <w:p w:rsidR="005D6FD7" w:rsidRPr="00372EC1" w:rsidRDefault="005D6FD7" w:rsidP="005D6FD7">
            <w:pPr>
              <w:rPr>
                <w:lang w:val="en-US"/>
              </w:rPr>
            </w:pPr>
            <w:r w:rsidRPr="00372EC1">
              <w:rPr>
                <w:lang w:val="en-US"/>
              </w:rPr>
              <w:t>DVD/CD-ROM, keyboard, mouse</w:t>
            </w:r>
            <w:r w:rsidR="00372EC1">
              <w:rPr>
                <w:lang w:val="en-US"/>
              </w:rPr>
              <w:t xml:space="preserve">, </w:t>
            </w:r>
            <w:r w:rsidR="00372EC1">
              <w:rPr>
                <w:lang w:val="en-US"/>
              </w:rPr>
              <w:t>all-in-one type of desktop PC</w:t>
            </w:r>
          </w:p>
        </w:tc>
      </w:tr>
      <w:tr w:rsidR="005D6FD7" w:rsidRPr="00372EC1" w:rsidTr="005D6FD7">
        <w:tc>
          <w:tcPr>
            <w:tcW w:w="1413" w:type="dxa"/>
          </w:tcPr>
          <w:p w:rsidR="005D6FD7" w:rsidRPr="00372EC1" w:rsidRDefault="005D6FD7" w:rsidP="005D6FD7">
            <w:pPr>
              <w:jc w:val="center"/>
              <w:rPr>
                <w:b/>
                <w:lang w:val="en-US"/>
              </w:rPr>
            </w:pPr>
            <w:r w:rsidRPr="00372EC1">
              <w:rPr>
                <w:b/>
                <w:lang w:val="en-US"/>
              </w:rPr>
              <w:t>OS</w:t>
            </w:r>
          </w:p>
        </w:tc>
        <w:tc>
          <w:tcPr>
            <w:tcW w:w="6946" w:type="dxa"/>
          </w:tcPr>
          <w:p w:rsidR="005D6FD7" w:rsidRPr="00372EC1" w:rsidRDefault="005D6FD7" w:rsidP="005D6FD7">
            <w:pPr>
              <w:rPr>
                <w:lang w:val="en-US"/>
              </w:rPr>
            </w:pPr>
            <w:r w:rsidRPr="00372EC1">
              <w:rPr>
                <w:lang w:val="en-US"/>
              </w:rPr>
              <w:t>Windows 7 64bit (EN)</w:t>
            </w:r>
          </w:p>
        </w:tc>
      </w:tr>
      <w:tr w:rsidR="005D6FD7" w:rsidRPr="00372EC1" w:rsidTr="005D6FD7">
        <w:tc>
          <w:tcPr>
            <w:tcW w:w="1413" w:type="dxa"/>
          </w:tcPr>
          <w:p w:rsidR="005D6FD7" w:rsidRPr="00372EC1" w:rsidRDefault="005D6FD7" w:rsidP="005D6FD7">
            <w:pPr>
              <w:jc w:val="center"/>
              <w:rPr>
                <w:b/>
                <w:lang w:val="en-US"/>
              </w:rPr>
            </w:pPr>
            <w:r w:rsidRPr="00372EC1">
              <w:rPr>
                <w:b/>
                <w:lang w:val="en-US"/>
              </w:rPr>
              <w:t>LCD</w:t>
            </w:r>
          </w:p>
        </w:tc>
        <w:tc>
          <w:tcPr>
            <w:tcW w:w="6946" w:type="dxa"/>
          </w:tcPr>
          <w:p w:rsidR="005D6FD7" w:rsidRPr="00372EC1" w:rsidRDefault="005D6FD7" w:rsidP="005D6FD7">
            <w:pPr>
              <w:rPr>
                <w:lang w:val="en-US"/>
              </w:rPr>
            </w:pPr>
            <w:r w:rsidRPr="00372EC1">
              <w:rPr>
                <w:lang w:val="en-US"/>
              </w:rPr>
              <w:t>resolution min 1280x1024</w:t>
            </w:r>
          </w:p>
        </w:tc>
      </w:tr>
    </w:tbl>
    <w:p w:rsidR="00642D36" w:rsidRPr="00372EC1" w:rsidRDefault="00642D36" w:rsidP="00642D36">
      <w:pPr>
        <w:rPr>
          <w:lang w:val="en-US"/>
        </w:rPr>
      </w:pPr>
    </w:p>
    <w:p w:rsidR="00642D36" w:rsidRPr="00372EC1" w:rsidRDefault="00642D36" w:rsidP="00642D36">
      <w:pPr>
        <w:rPr>
          <w:lang w:val="en-US"/>
        </w:rPr>
      </w:pPr>
    </w:p>
    <w:p w:rsidR="00642D36" w:rsidRPr="00372EC1" w:rsidRDefault="00642D36" w:rsidP="00642D36">
      <w:pPr>
        <w:rPr>
          <w:lang w:val="en-US"/>
        </w:rPr>
      </w:pPr>
    </w:p>
    <w:p w:rsidR="00642D36" w:rsidRPr="00372EC1" w:rsidRDefault="00642D36" w:rsidP="00642D36">
      <w:pPr>
        <w:rPr>
          <w:lang w:val="en-US"/>
        </w:rPr>
      </w:pPr>
      <w:r w:rsidRPr="00372EC1">
        <w:rPr>
          <w:lang w:val="en-US"/>
        </w:rPr>
        <w:br w:type="page"/>
      </w:r>
    </w:p>
    <w:p w:rsidR="00862A8F" w:rsidRPr="00372EC1" w:rsidRDefault="00862A8F" w:rsidP="00642D36">
      <w:pPr>
        <w:rPr>
          <w:b/>
          <w:lang w:val="en-US"/>
        </w:rPr>
        <w:sectPr w:rsidR="00862A8F" w:rsidRPr="00372E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642D36" w:rsidRPr="00615989" w:rsidRDefault="00642D36" w:rsidP="00642D36">
      <w:pPr>
        <w:rPr>
          <w:b/>
          <w:sz w:val="22"/>
          <w:szCs w:val="22"/>
          <w:u w:val="single"/>
          <w:lang w:val="en-US"/>
        </w:rPr>
      </w:pPr>
      <w:r w:rsidRPr="00615989">
        <w:rPr>
          <w:b/>
          <w:sz w:val="22"/>
          <w:szCs w:val="22"/>
          <w:u w:val="single"/>
          <w:lang w:val="en-US"/>
        </w:rPr>
        <w:lastRenderedPageBreak/>
        <w:t>Annex 2: The list of required data (including formats of common inputs), system for normal operational effluents</w:t>
      </w:r>
    </w:p>
    <w:p w:rsidR="00EE05E6" w:rsidRPr="00891D61" w:rsidRDefault="00EE05E6" w:rsidP="00642D36">
      <w:pPr>
        <w:rPr>
          <w:i/>
          <w:sz w:val="22"/>
          <w:szCs w:val="22"/>
          <w:lang w:val="en-US"/>
        </w:rPr>
      </w:pPr>
    </w:p>
    <w:p w:rsidR="00642D36" w:rsidRPr="00891D61" w:rsidRDefault="00642D36" w:rsidP="00642D36">
      <w:pPr>
        <w:rPr>
          <w:i/>
          <w:sz w:val="22"/>
          <w:szCs w:val="22"/>
          <w:lang w:val="en-US"/>
        </w:rPr>
      </w:pPr>
      <w:r w:rsidRPr="00891D61">
        <w:rPr>
          <w:i/>
          <w:sz w:val="22"/>
          <w:szCs w:val="22"/>
          <w:lang w:val="en-US"/>
        </w:rPr>
        <w:t xml:space="preserve">Formats requirements were discussed and the Provider provided the list of data </w:t>
      </w:r>
    </w:p>
    <w:p w:rsidR="00642D36" w:rsidRPr="00891D61" w:rsidRDefault="00642D36" w:rsidP="00642D36">
      <w:pPr>
        <w:jc w:val="both"/>
        <w:rPr>
          <w:i/>
          <w:sz w:val="22"/>
          <w:szCs w:val="22"/>
          <w:lang w:val="en-US"/>
        </w:rPr>
      </w:pPr>
      <w:r w:rsidRPr="00891D61">
        <w:rPr>
          <w:i/>
          <w:sz w:val="22"/>
          <w:szCs w:val="22"/>
          <w:lang w:val="en-US"/>
        </w:rPr>
        <w:t>BNPP will revise the list of requirements for the format and will submit the proposal of the formats, content and the example files to the Provider (August, September 2015)</w:t>
      </w:r>
    </w:p>
    <w:p w:rsidR="005C2D06" w:rsidRPr="00891D61" w:rsidRDefault="005C2D06">
      <w:pPr>
        <w:rPr>
          <w:sz w:val="22"/>
          <w:szCs w:val="22"/>
          <w:lang w:val="en-US"/>
        </w:rPr>
      </w:pPr>
    </w:p>
    <w:p w:rsidR="005A0321" w:rsidRPr="00891D61" w:rsidRDefault="005A0321">
      <w:pPr>
        <w:rPr>
          <w:b/>
          <w:sz w:val="22"/>
          <w:szCs w:val="22"/>
          <w:u w:val="single"/>
          <w:lang w:val="en-US"/>
        </w:rPr>
      </w:pPr>
      <w:r w:rsidRPr="00891D61">
        <w:rPr>
          <w:b/>
          <w:sz w:val="22"/>
          <w:szCs w:val="22"/>
          <w:u w:val="single"/>
          <w:lang w:val="en-US"/>
        </w:rPr>
        <w:t>Content:</w:t>
      </w:r>
    </w:p>
    <w:p w:rsidR="002A1D2F" w:rsidRPr="00891D61" w:rsidRDefault="002A1D2F" w:rsidP="005C2D06">
      <w:pPr>
        <w:spacing w:after="0"/>
        <w:rPr>
          <w:sz w:val="22"/>
          <w:szCs w:val="22"/>
          <w:lang w:val="en-US"/>
        </w:rPr>
      </w:pPr>
      <w:r w:rsidRPr="00891D61">
        <w:rPr>
          <w:sz w:val="22"/>
          <w:szCs w:val="22"/>
          <w:lang w:val="en-US"/>
        </w:rPr>
        <w:t>1) Normal effluents - meteorological data (*.</w:t>
      </w:r>
      <w:proofErr w:type="spellStart"/>
      <w:r w:rsidRPr="00891D61">
        <w:rPr>
          <w:sz w:val="22"/>
          <w:szCs w:val="22"/>
          <w:lang w:val="en-US"/>
        </w:rPr>
        <w:t>xls</w:t>
      </w:r>
      <w:proofErr w:type="spellEnd"/>
      <w:r w:rsidRPr="00891D61">
        <w:rPr>
          <w:sz w:val="22"/>
          <w:szCs w:val="22"/>
          <w:lang w:val="en-US"/>
        </w:rPr>
        <w:t xml:space="preserve">, or *.txt file), structure </w:t>
      </w:r>
    </w:p>
    <w:p w:rsidR="002A1D2F" w:rsidRPr="00891D61" w:rsidRDefault="002A1D2F" w:rsidP="005C2D06">
      <w:pPr>
        <w:spacing w:after="0"/>
        <w:rPr>
          <w:rFonts w:cs="Arial"/>
          <w:sz w:val="22"/>
          <w:szCs w:val="22"/>
          <w:lang w:val="en-US"/>
        </w:rPr>
      </w:pPr>
      <w:r w:rsidRPr="00891D61">
        <w:rPr>
          <w:sz w:val="22"/>
          <w:szCs w:val="22"/>
          <w:lang w:val="en-US"/>
        </w:rPr>
        <w:t>2) Airborne effluents data (*.</w:t>
      </w:r>
      <w:proofErr w:type="spellStart"/>
      <w:r w:rsidRPr="00891D61">
        <w:rPr>
          <w:sz w:val="22"/>
          <w:szCs w:val="22"/>
          <w:lang w:val="en-US"/>
        </w:rPr>
        <w:t>xls</w:t>
      </w:r>
      <w:proofErr w:type="spellEnd"/>
      <w:r w:rsidRPr="00891D61">
        <w:rPr>
          <w:sz w:val="22"/>
          <w:szCs w:val="22"/>
          <w:lang w:val="en-US"/>
        </w:rPr>
        <w:t xml:space="preserve"> or *.txt file), structure (</w:t>
      </w:r>
      <w:r w:rsidRPr="00891D61">
        <w:rPr>
          <w:rFonts w:cs="Arial"/>
          <w:sz w:val="22"/>
          <w:szCs w:val="22"/>
          <w:lang w:val="en-US"/>
        </w:rPr>
        <w:t>noble gasses known as a group)</w:t>
      </w:r>
    </w:p>
    <w:p w:rsidR="002A1D2F" w:rsidRPr="00891D61" w:rsidRDefault="002A1D2F" w:rsidP="005C2D06">
      <w:pPr>
        <w:spacing w:after="0"/>
        <w:rPr>
          <w:rFonts w:cs="Arial"/>
          <w:sz w:val="22"/>
          <w:szCs w:val="22"/>
          <w:lang w:val="en-US"/>
        </w:rPr>
      </w:pPr>
      <w:r w:rsidRPr="00891D61">
        <w:rPr>
          <w:sz w:val="22"/>
          <w:szCs w:val="22"/>
          <w:lang w:val="en-US"/>
        </w:rPr>
        <w:t>3) Airborne effluents data (*.</w:t>
      </w:r>
      <w:proofErr w:type="spellStart"/>
      <w:r w:rsidRPr="00891D61">
        <w:rPr>
          <w:sz w:val="22"/>
          <w:szCs w:val="22"/>
          <w:lang w:val="en-US"/>
        </w:rPr>
        <w:t>xls</w:t>
      </w:r>
      <w:proofErr w:type="spellEnd"/>
      <w:r w:rsidRPr="00891D61">
        <w:rPr>
          <w:sz w:val="22"/>
          <w:szCs w:val="22"/>
          <w:lang w:val="en-US"/>
        </w:rPr>
        <w:t xml:space="preserve"> or *.txt file), structure (</w:t>
      </w:r>
      <w:r w:rsidRPr="00891D61">
        <w:rPr>
          <w:rFonts w:cs="Arial"/>
          <w:sz w:val="22"/>
          <w:szCs w:val="22"/>
          <w:lang w:val="en-US"/>
        </w:rPr>
        <w:t>noble gasses known by nuclides)</w:t>
      </w:r>
    </w:p>
    <w:p w:rsidR="002A1D2F" w:rsidRPr="00891D61" w:rsidRDefault="002A1D2F" w:rsidP="005C2D06">
      <w:pPr>
        <w:spacing w:after="0"/>
        <w:rPr>
          <w:rFonts w:cs="Arial"/>
          <w:sz w:val="22"/>
          <w:szCs w:val="22"/>
          <w:lang w:val="en-US"/>
        </w:rPr>
      </w:pPr>
      <w:r w:rsidRPr="00891D61">
        <w:rPr>
          <w:sz w:val="22"/>
          <w:szCs w:val="22"/>
          <w:lang w:val="en-US"/>
        </w:rPr>
        <w:t>4) Liquid discharges data (*.</w:t>
      </w:r>
      <w:proofErr w:type="spellStart"/>
      <w:r w:rsidRPr="00891D61">
        <w:rPr>
          <w:sz w:val="22"/>
          <w:szCs w:val="22"/>
          <w:lang w:val="en-US"/>
        </w:rPr>
        <w:t>xls</w:t>
      </w:r>
      <w:proofErr w:type="spellEnd"/>
      <w:r w:rsidRPr="00891D61">
        <w:rPr>
          <w:sz w:val="22"/>
          <w:szCs w:val="22"/>
          <w:lang w:val="en-US"/>
        </w:rPr>
        <w:t xml:space="preserve"> or *.txt file), structure (</w:t>
      </w:r>
      <w:r w:rsidRPr="00891D61">
        <w:rPr>
          <w:rFonts w:cs="Arial"/>
          <w:sz w:val="22"/>
          <w:szCs w:val="22"/>
          <w:lang w:val="en-US"/>
        </w:rPr>
        <w:t>noble gasses known by nuclides)</w:t>
      </w:r>
    </w:p>
    <w:p w:rsidR="002A1D2F" w:rsidRPr="00891D61" w:rsidRDefault="002A1D2F" w:rsidP="005C2D06">
      <w:pPr>
        <w:spacing w:after="0"/>
        <w:rPr>
          <w:sz w:val="22"/>
          <w:szCs w:val="22"/>
          <w:lang w:val="en-US"/>
        </w:rPr>
      </w:pPr>
      <w:r w:rsidRPr="00891D61">
        <w:rPr>
          <w:rFonts w:cs="Arial"/>
          <w:sz w:val="22"/>
          <w:szCs w:val="22"/>
          <w:lang w:val="en-US"/>
        </w:rPr>
        <w:t>5) The list of other parameters and data assumed for normal operation</w:t>
      </w:r>
      <w:r w:rsidRPr="00891D61">
        <w:rPr>
          <w:sz w:val="22"/>
          <w:szCs w:val="22"/>
          <w:lang w:val="en-US"/>
        </w:rPr>
        <w:t xml:space="preserve"> </w:t>
      </w:r>
    </w:p>
    <w:p w:rsidR="002A1D2F" w:rsidRPr="00891D61" w:rsidRDefault="005C2D06" w:rsidP="005C2D06">
      <w:pPr>
        <w:spacing w:after="0"/>
        <w:rPr>
          <w:sz w:val="22"/>
          <w:szCs w:val="22"/>
          <w:lang w:val="en-US"/>
        </w:rPr>
      </w:pPr>
      <w:r w:rsidRPr="00891D61">
        <w:rPr>
          <w:rFonts w:cs="Arial"/>
          <w:sz w:val="22"/>
          <w:szCs w:val="22"/>
          <w:lang w:val="en-US"/>
        </w:rPr>
        <w:t>6</w:t>
      </w:r>
      <w:r w:rsidR="002A1D2F" w:rsidRPr="00891D61">
        <w:rPr>
          <w:rFonts w:cs="Arial"/>
          <w:sz w:val="22"/>
          <w:szCs w:val="22"/>
          <w:lang w:val="en-US"/>
        </w:rPr>
        <w:t>) TABLE – Croplands, Wheat, Barley, Grapes, Apples, Oranges, Greenhouses</w:t>
      </w:r>
      <w:r w:rsidR="002A1D2F" w:rsidRPr="00891D61">
        <w:rPr>
          <w:sz w:val="22"/>
          <w:szCs w:val="22"/>
          <w:lang w:val="en-US"/>
        </w:rPr>
        <w:t xml:space="preserve"> </w:t>
      </w:r>
    </w:p>
    <w:p w:rsidR="002A1D2F" w:rsidRPr="00891D61" w:rsidRDefault="002A1D2F" w:rsidP="005C2D06">
      <w:pPr>
        <w:spacing w:after="0"/>
        <w:jc w:val="both"/>
        <w:rPr>
          <w:rFonts w:cs="Arial"/>
          <w:sz w:val="22"/>
          <w:szCs w:val="22"/>
          <w:lang w:val="en-US"/>
        </w:rPr>
      </w:pPr>
      <w:r w:rsidRPr="00891D61">
        <w:rPr>
          <w:rFonts w:cs="Arial"/>
          <w:sz w:val="22"/>
          <w:szCs w:val="22"/>
          <w:lang w:val="en-US"/>
        </w:rPr>
        <w:t>7) Table - livestock (meat), density of livestock per area</w:t>
      </w:r>
    </w:p>
    <w:p w:rsidR="002A1D2F" w:rsidRPr="00891D61" w:rsidRDefault="002A1D2F" w:rsidP="005C2D06">
      <w:pPr>
        <w:spacing w:after="0"/>
        <w:jc w:val="both"/>
        <w:rPr>
          <w:rFonts w:cs="Arial"/>
          <w:sz w:val="22"/>
          <w:szCs w:val="22"/>
          <w:lang w:val="en-US"/>
        </w:rPr>
      </w:pPr>
      <w:r w:rsidRPr="00891D61">
        <w:rPr>
          <w:rFonts w:cs="Arial"/>
          <w:sz w:val="22"/>
          <w:szCs w:val="22"/>
          <w:lang w:val="en-US"/>
        </w:rPr>
        <w:t>8) Table - milk, production of milk</w:t>
      </w:r>
    </w:p>
    <w:p w:rsidR="002A1D2F" w:rsidRPr="00891D61" w:rsidRDefault="002A1D2F" w:rsidP="005C2D06">
      <w:pPr>
        <w:spacing w:after="0"/>
        <w:jc w:val="both"/>
        <w:rPr>
          <w:rFonts w:cs="Arial"/>
          <w:sz w:val="22"/>
          <w:szCs w:val="22"/>
          <w:lang w:val="en-US"/>
        </w:rPr>
      </w:pPr>
      <w:r w:rsidRPr="00891D61">
        <w:rPr>
          <w:rFonts w:cs="Arial"/>
          <w:sz w:val="22"/>
          <w:szCs w:val="22"/>
          <w:lang w:val="en-US"/>
        </w:rPr>
        <w:t>9) Population by villages, by age at the 100 km vicinity of the BNPP</w:t>
      </w:r>
    </w:p>
    <w:p w:rsidR="002A1D2F" w:rsidRPr="00372EC1" w:rsidRDefault="002A1D2F" w:rsidP="002A1D2F">
      <w:pPr>
        <w:spacing w:after="0"/>
        <w:jc w:val="both"/>
        <w:rPr>
          <w:rFonts w:ascii="Verdana" w:hAnsi="Verdana" w:cs="Arial"/>
          <w:b/>
          <w:lang w:val="en-US"/>
        </w:rPr>
      </w:pPr>
    </w:p>
    <w:p w:rsidR="002A1D2F" w:rsidRPr="00372EC1" w:rsidRDefault="002A1D2F" w:rsidP="002A1D2F">
      <w:pPr>
        <w:spacing w:after="0"/>
        <w:jc w:val="both"/>
        <w:rPr>
          <w:rFonts w:ascii="Verdana" w:hAnsi="Verdana" w:cs="Arial"/>
          <w:b/>
          <w:lang w:val="en-US"/>
        </w:rPr>
      </w:pPr>
    </w:p>
    <w:p w:rsidR="005A0321" w:rsidRPr="00372EC1" w:rsidRDefault="005A0321">
      <w:pPr>
        <w:rPr>
          <w:lang w:val="en-US"/>
        </w:rPr>
      </w:pPr>
      <w:r w:rsidRPr="00372EC1">
        <w:rPr>
          <w:lang w:val="en-US"/>
        </w:rPr>
        <w:br w:type="page"/>
      </w:r>
    </w:p>
    <w:p w:rsidR="00862A8F" w:rsidRPr="00372EC1" w:rsidRDefault="005A0321" w:rsidP="005A0321">
      <w:pPr>
        <w:rPr>
          <w:b/>
          <w:lang w:val="en-US"/>
        </w:rPr>
      </w:pPr>
      <w:r w:rsidRPr="00372EC1">
        <w:rPr>
          <w:b/>
          <w:lang w:val="en-US"/>
        </w:rPr>
        <w:t xml:space="preserve">1) </w:t>
      </w:r>
      <w:r w:rsidR="00862A8F" w:rsidRPr="00372EC1">
        <w:rPr>
          <w:b/>
          <w:lang w:val="en-US"/>
        </w:rPr>
        <w:t>Normal effluents</w:t>
      </w:r>
      <w:r w:rsidRPr="00372EC1">
        <w:rPr>
          <w:b/>
          <w:lang w:val="en-US"/>
        </w:rPr>
        <w:t xml:space="preserve"> - </w:t>
      </w:r>
      <w:r w:rsidR="00862A8F" w:rsidRPr="00372EC1">
        <w:rPr>
          <w:b/>
          <w:lang w:val="en-US"/>
        </w:rPr>
        <w:t>meteorological data (*.</w:t>
      </w:r>
      <w:proofErr w:type="spellStart"/>
      <w:r w:rsidR="00862A8F" w:rsidRPr="00372EC1">
        <w:rPr>
          <w:b/>
          <w:lang w:val="en-US"/>
        </w:rPr>
        <w:t>xls</w:t>
      </w:r>
      <w:proofErr w:type="spellEnd"/>
      <w:r w:rsidR="00862A8F" w:rsidRPr="00372EC1">
        <w:rPr>
          <w:b/>
          <w:lang w:val="en-US"/>
        </w:rPr>
        <w:t>, or *.txt file), structure:</w:t>
      </w:r>
    </w:p>
    <w:tbl>
      <w:tblPr>
        <w:tblW w:w="8779" w:type="dxa"/>
        <w:jc w:val="center"/>
        <w:shd w:val="clear" w:color="auto" w:fill="FFFFFF" w:themeFill="background1"/>
        <w:tblLook w:val="04A0" w:firstRow="1" w:lastRow="0" w:firstColumn="1" w:lastColumn="0" w:noHBand="0" w:noVBand="1"/>
      </w:tblPr>
      <w:tblGrid>
        <w:gridCol w:w="1912"/>
        <w:gridCol w:w="1622"/>
        <w:gridCol w:w="1843"/>
        <w:gridCol w:w="1417"/>
        <w:gridCol w:w="1985"/>
      </w:tblGrid>
      <w:tr w:rsidR="00862A8F" w:rsidRPr="00372EC1" w:rsidTr="005C2D06">
        <w:trPr>
          <w:trHeight w:val="499"/>
          <w:tblHeader/>
          <w:jc w:val="center"/>
        </w:trPr>
        <w:tc>
          <w:tcPr>
            <w:tcW w:w="8779" w:type="dxa"/>
            <w:gridSpan w:val="5"/>
            <w:tcBorders>
              <w:top w:val="single" w:sz="8" w:space="0" w:color="auto"/>
              <w:left w:val="single" w:sz="8" w:space="0" w:color="auto"/>
              <w:bottom w:val="nil"/>
              <w:right w:val="single" w:sz="8" w:space="0" w:color="000000"/>
            </w:tcBorders>
            <w:shd w:val="clear" w:color="auto" w:fill="FFFFFF" w:themeFill="background1"/>
            <w:noWrap/>
            <w:vAlign w:val="center"/>
            <w:hideMark/>
          </w:tcPr>
          <w:p w:rsidR="00862A8F" w:rsidRPr="00372EC1" w:rsidRDefault="00862A8F" w:rsidP="00AE5C11">
            <w:pPr>
              <w:jc w:val="center"/>
              <w:rPr>
                <w:rFonts w:ascii="Verdana" w:hAnsi="Verdana" w:cs="Arial"/>
                <w:b/>
                <w:bCs/>
                <w:sz w:val="16"/>
                <w:szCs w:val="16"/>
                <w:lang w:val="en-US"/>
              </w:rPr>
            </w:pPr>
            <w:r w:rsidRPr="00372EC1">
              <w:rPr>
                <w:rFonts w:ascii="Verdana" w:hAnsi="Verdana" w:cs="Arial"/>
                <w:b/>
                <w:bCs/>
                <w:sz w:val="16"/>
                <w:szCs w:val="16"/>
                <w:lang w:val="en-US"/>
              </w:rPr>
              <w:t>Hourly averages</w:t>
            </w:r>
          </w:p>
        </w:tc>
      </w:tr>
      <w:tr w:rsidR="00862A8F" w:rsidRPr="00372EC1" w:rsidTr="005C2D06">
        <w:trPr>
          <w:trHeight w:val="300"/>
          <w:tblHeader/>
          <w:jc w:val="center"/>
        </w:trPr>
        <w:tc>
          <w:tcPr>
            <w:tcW w:w="1912"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b/>
                <w:bCs/>
                <w:sz w:val="16"/>
                <w:szCs w:val="16"/>
                <w:lang w:val="en-US"/>
              </w:rPr>
            </w:pPr>
            <w:r w:rsidRPr="00372EC1">
              <w:rPr>
                <w:rFonts w:ascii="Verdana" w:hAnsi="Verdana" w:cs="Arial"/>
                <w:b/>
                <w:bCs/>
                <w:sz w:val="16"/>
                <w:szCs w:val="16"/>
                <w:lang w:val="en-US"/>
              </w:rPr>
              <w:t> </w:t>
            </w:r>
          </w:p>
        </w:tc>
        <w:tc>
          <w:tcPr>
            <w:tcW w:w="162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center"/>
              <w:rPr>
                <w:rFonts w:ascii="Verdana" w:hAnsi="Verdana" w:cs="Arial"/>
                <w:b/>
                <w:bCs/>
                <w:sz w:val="16"/>
                <w:szCs w:val="16"/>
                <w:lang w:val="en-US"/>
              </w:rPr>
            </w:pPr>
            <w:r w:rsidRPr="00372EC1">
              <w:rPr>
                <w:rFonts w:ascii="Verdana" w:hAnsi="Verdana" w:cs="Arial"/>
                <w:b/>
                <w:bCs/>
                <w:sz w:val="16"/>
                <w:szCs w:val="16"/>
                <w:lang w:val="en-US"/>
              </w:rPr>
              <w:t>Wind direction</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center"/>
              <w:rPr>
                <w:rFonts w:ascii="Verdana" w:hAnsi="Verdana" w:cs="Arial"/>
                <w:b/>
                <w:bCs/>
                <w:sz w:val="16"/>
                <w:szCs w:val="16"/>
                <w:lang w:val="en-US"/>
              </w:rPr>
            </w:pPr>
            <w:r w:rsidRPr="00372EC1">
              <w:rPr>
                <w:rFonts w:ascii="Verdana" w:hAnsi="Verdana" w:cs="Arial"/>
                <w:b/>
                <w:bCs/>
                <w:sz w:val="16"/>
                <w:szCs w:val="16"/>
                <w:lang w:val="en-US"/>
              </w:rPr>
              <w:t xml:space="preserve">Wind rate </w:t>
            </w:r>
          </w:p>
          <w:p w:rsidR="00862A8F" w:rsidRPr="00372EC1" w:rsidRDefault="00862A8F" w:rsidP="00AE5C11">
            <w:pPr>
              <w:jc w:val="center"/>
              <w:rPr>
                <w:rFonts w:ascii="Verdana" w:hAnsi="Verdana" w:cs="Arial"/>
                <w:bCs/>
                <w:sz w:val="16"/>
                <w:szCs w:val="16"/>
                <w:lang w:val="en-US"/>
              </w:rPr>
            </w:pPr>
            <w:r w:rsidRPr="00372EC1">
              <w:rPr>
                <w:rFonts w:ascii="Verdana" w:hAnsi="Verdana" w:cs="Arial"/>
                <w:bCs/>
                <w:sz w:val="16"/>
                <w:szCs w:val="16"/>
                <w:lang w:val="en-US"/>
              </w:rPr>
              <w:t>(in 10 m)</w:t>
            </w:r>
          </w:p>
        </w:tc>
        <w:tc>
          <w:tcPr>
            <w:tcW w:w="1417"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center"/>
              <w:rPr>
                <w:rFonts w:ascii="Verdana" w:hAnsi="Verdana" w:cs="Arial"/>
                <w:b/>
                <w:bCs/>
                <w:sz w:val="16"/>
                <w:szCs w:val="16"/>
                <w:lang w:val="en-US"/>
              </w:rPr>
            </w:pPr>
            <w:r w:rsidRPr="00372EC1">
              <w:rPr>
                <w:rFonts w:ascii="Verdana" w:hAnsi="Verdana" w:cs="Arial"/>
                <w:b/>
                <w:bCs/>
                <w:sz w:val="16"/>
                <w:szCs w:val="16"/>
                <w:lang w:val="en-US"/>
              </w:rPr>
              <w:t>Precipitation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center"/>
              <w:rPr>
                <w:rFonts w:ascii="Verdana" w:hAnsi="Verdana" w:cs="Arial"/>
                <w:b/>
                <w:bCs/>
                <w:sz w:val="16"/>
                <w:szCs w:val="16"/>
                <w:lang w:val="en-US"/>
              </w:rPr>
            </w:pPr>
            <w:r w:rsidRPr="00372EC1">
              <w:rPr>
                <w:rFonts w:ascii="Verdana" w:hAnsi="Verdana" w:cs="Arial"/>
                <w:b/>
                <w:bCs/>
                <w:sz w:val="16"/>
                <w:szCs w:val="16"/>
                <w:lang w:val="en-US"/>
              </w:rPr>
              <w:t>Pasquill category of stability</w:t>
            </w:r>
          </w:p>
        </w:tc>
      </w:tr>
      <w:tr w:rsidR="00862A8F" w:rsidRPr="00372EC1" w:rsidTr="005C2D06">
        <w:trPr>
          <w:trHeight w:val="615"/>
          <w:tblHeader/>
          <w:jc w:val="center"/>
        </w:trPr>
        <w:tc>
          <w:tcPr>
            <w:tcW w:w="1912" w:type="dxa"/>
            <w:tcBorders>
              <w:top w:val="nil"/>
              <w:left w:val="single" w:sz="8" w:space="0" w:color="auto"/>
              <w:bottom w:val="nil"/>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b/>
                <w:bCs/>
                <w:sz w:val="16"/>
                <w:szCs w:val="16"/>
                <w:lang w:val="en-US"/>
              </w:rPr>
            </w:pPr>
            <w:r w:rsidRPr="00372EC1">
              <w:rPr>
                <w:rFonts w:ascii="Verdana" w:hAnsi="Verdana" w:cs="Arial"/>
                <w:b/>
                <w:bCs/>
                <w:sz w:val="16"/>
                <w:szCs w:val="16"/>
                <w:lang w:val="en-US"/>
              </w:rPr>
              <w:t>Date, time</w:t>
            </w:r>
          </w:p>
        </w:tc>
        <w:tc>
          <w:tcPr>
            <w:tcW w:w="1622" w:type="dxa"/>
            <w:tcBorders>
              <w:top w:val="nil"/>
              <w:left w:val="nil"/>
              <w:bottom w:val="single" w:sz="8" w:space="0" w:color="auto"/>
              <w:right w:val="single" w:sz="4" w:space="0" w:color="auto"/>
            </w:tcBorders>
            <w:shd w:val="clear" w:color="auto" w:fill="FFFFFF" w:themeFill="background1"/>
            <w:vAlign w:val="center"/>
            <w:hideMark/>
          </w:tcPr>
          <w:p w:rsidR="00862A8F" w:rsidRPr="00372EC1" w:rsidRDefault="00862A8F" w:rsidP="00AE5C11">
            <w:pPr>
              <w:jc w:val="center"/>
              <w:rPr>
                <w:rFonts w:ascii="Verdana" w:hAnsi="Verdana" w:cs="Arial"/>
                <w:b/>
                <w:bCs/>
                <w:sz w:val="16"/>
                <w:szCs w:val="16"/>
                <w:lang w:val="en-US"/>
              </w:rPr>
            </w:pPr>
            <w:r w:rsidRPr="00372EC1">
              <w:rPr>
                <w:rFonts w:ascii="Verdana" w:hAnsi="Verdana" w:cs="Arial"/>
                <w:b/>
                <w:bCs/>
                <w:sz w:val="16"/>
                <w:szCs w:val="16"/>
                <w:lang w:val="en-US"/>
              </w:rPr>
              <w:t>[°]</w:t>
            </w:r>
          </w:p>
        </w:tc>
        <w:tc>
          <w:tcPr>
            <w:tcW w:w="1843" w:type="dxa"/>
            <w:tcBorders>
              <w:top w:val="nil"/>
              <w:left w:val="nil"/>
              <w:bottom w:val="single" w:sz="8" w:space="0" w:color="auto"/>
              <w:right w:val="single" w:sz="4" w:space="0" w:color="auto"/>
            </w:tcBorders>
            <w:shd w:val="clear" w:color="auto" w:fill="FFFFFF" w:themeFill="background1"/>
            <w:vAlign w:val="center"/>
            <w:hideMark/>
          </w:tcPr>
          <w:p w:rsidR="00862A8F" w:rsidRPr="00372EC1" w:rsidRDefault="00862A8F" w:rsidP="00AE5C11">
            <w:pPr>
              <w:jc w:val="center"/>
              <w:rPr>
                <w:rFonts w:ascii="Verdana" w:hAnsi="Verdana" w:cs="Arial"/>
                <w:b/>
                <w:bCs/>
                <w:sz w:val="16"/>
                <w:szCs w:val="16"/>
                <w:lang w:val="en-US"/>
              </w:rPr>
            </w:pPr>
            <w:r w:rsidRPr="00372EC1">
              <w:rPr>
                <w:rFonts w:ascii="Verdana" w:hAnsi="Verdana" w:cs="Arial"/>
                <w:b/>
                <w:bCs/>
                <w:sz w:val="16"/>
                <w:szCs w:val="16"/>
                <w:lang w:val="en-US"/>
              </w:rPr>
              <w:t>[m/s]</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62A8F" w:rsidRPr="00372EC1" w:rsidRDefault="00862A8F" w:rsidP="00AE5C11">
            <w:pPr>
              <w:jc w:val="center"/>
              <w:rPr>
                <w:rFonts w:ascii="Verdana" w:hAnsi="Verdana" w:cs="Arial"/>
                <w:b/>
                <w:bCs/>
                <w:sz w:val="16"/>
                <w:szCs w:val="16"/>
                <w:lang w:val="en-US"/>
              </w:rPr>
            </w:pPr>
            <w:r w:rsidRPr="00372EC1">
              <w:rPr>
                <w:rFonts w:ascii="Verdana" w:hAnsi="Verdana" w:cs="Arial"/>
                <w:b/>
                <w:bCs/>
                <w:sz w:val="16"/>
                <w:szCs w:val="16"/>
                <w:lang w:val="en-US"/>
              </w:rPr>
              <w:t>[mm/h]</w:t>
            </w:r>
          </w:p>
        </w:tc>
        <w:tc>
          <w:tcPr>
            <w:tcW w:w="1985" w:type="dxa"/>
            <w:tcBorders>
              <w:top w:val="nil"/>
              <w:left w:val="single" w:sz="4" w:space="0" w:color="auto"/>
              <w:bottom w:val="single" w:sz="8" w:space="0" w:color="auto"/>
              <w:right w:val="single" w:sz="4" w:space="0" w:color="auto"/>
            </w:tcBorders>
            <w:shd w:val="clear" w:color="auto" w:fill="FFFFFF" w:themeFill="background1"/>
            <w:vAlign w:val="center"/>
            <w:hideMark/>
          </w:tcPr>
          <w:p w:rsidR="00862A8F" w:rsidRPr="00372EC1" w:rsidRDefault="00862A8F" w:rsidP="00AE5C11">
            <w:pPr>
              <w:jc w:val="center"/>
              <w:rPr>
                <w:rFonts w:ascii="Verdana" w:hAnsi="Verdana" w:cs="Arial"/>
                <w:b/>
                <w:bCs/>
                <w:sz w:val="16"/>
                <w:szCs w:val="16"/>
                <w:lang w:val="en-US"/>
              </w:rPr>
            </w:pPr>
            <w:r w:rsidRPr="00372EC1">
              <w:rPr>
                <w:rFonts w:ascii="Verdana" w:hAnsi="Verdana" w:cs="Arial"/>
                <w:b/>
                <w:bCs/>
                <w:sz w:val="16"/>
                <w:szCs w:val="16"/>
                <w:lang w:val="en-US"/>
              </w:rPr>
              <w:t>[1/2/3/4/5/6 ]</w:t>
            </w:r>
          </w:p>
        </w:tc>
      </w:tr>
      <w:tr w:rsidR="00862A8F" w:rsidRPr="00372EC1" w:rsidTr="005C2D06">
        <w:trPr>
          <w:trHeight w:val="300"/>
          <w:jc w:val="center"/>
        </w:trPr>
        <w:tc>
          <w:tcPr>
            <w:tcW w:w="1912" w:type="dxa"/>
            <w:tcBorders>
              <w:top w:val="single" w:sz="8" w:space="0" w:color="auto"/>
              <w:left w:val="single" w:sz="8" w:space="0" w:color="auto"/>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01.01.2014</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119,75E+00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5,23E+00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4,00E+00</w:t>
            </w:r>
          </w:p>
        </w:tc>
      </w:tr>
      <w:tr w:rsidR="00862A8F" w:rsidRPr="00372EC1" w:rsidTr="005C2D06">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01.01.2014 01:00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117,08E+00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5,30E+00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4,00E+00</w:t>
            </w:r>
          </w:p>
        </w:tc>
      </w:tr>
      <w:tr w:rsidR="00862A8F" w:rsidRPr="00372EC1" w:rsidTr="005C2D06">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01.01.2014 02:00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120,33E+00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5,46E+00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000,00E+00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4,00E+00</w:t>
            </w:r>
          </w:p>
        </w:tc>
      </w:tr>
      <w:tr w:rsidR="00862A8F" w:rsidRPr="00372EC1" w:rsidTr="005C2D06">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01.01.2014 03:00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120,92E+00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5,98E+00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4,00E+00</w:t>
            </w:r>
          </w:p>
        </w:tc>
      </w:tr>
      <w:tr w:rsidR="00862A8F" w:rsidRPr="00372EC1" w:rsidTr="005C2D06">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01.01.2014 04:00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118,50E+00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5,55E+00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4,00E+00</w:t>
            </w:r>
          </w:p>
        </w:tc>
      </w:tr>
      <w:tr w:rsidR="00862A8F" w:rsidRPr="00372EC1" w:rsidTr="005C2D06">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01.01.2014 05:00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113,45E+00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6,51E+00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62A8F" w:rsidRPr="00372EC1" w:rsidRDefault="00862A8F" w:rsidP="00AE5C11">
            <w:pPr>
              <w:jc w:val="both"/>
              <w:rPr>
                <w:rFonts w:ascii="Verdana" w:hAnsi="Verdana" w:cs="Arial"/>
                <w:sz w:val="16"/>
                <w:szCs w:val="16"/>
                <w:lang w:val="en-US"/>
              </w:rPr>
            </w:pPr>
            <w:r w:rsidRPr="00372EC1">
              <w:rPr>
                <w:rFonts w:ascii="Verdana" w:hAnsi="Verdana" w:cs="Arial"/>
                <w:sz w:val="16"/>
                <w:szCs w:val="16"/>
                <w:lang w:val="en-US"/>
              </w:rPr>
              <w:t>4,00E+00</w:t>
            </w:r>
          </w:p>
        </w:tc>
      </w:tr>
    </w:tbl>
    <w:p w:rsidR="005C2D06" w:rsidRPr="00372EC1" w:rsidRDefault="005C2D06" w:rsidP="005C2D06">
      <w:pPr>
        <w:ind w:left="720" w:firstLine="720"/>
        <w:jc w:val="both"/>
        <w:rPr>
          <w:lang w:val="en-US"/>
        </w:rPr>
      </w:pPr>
    </w:p>
    <w:p w:rsidR="00862A8F" w:rsidRPr="00372EC1" w:rsidRDefault="00862A8F" w:rsidP="005C2D06">
      <w:pPr>
        <w:ind w:left="2160" w:firstLine="720"/>
        <w:jc w:val="both"/>
        <w:rPr>
          <w:lang w:val="en-US"/>
        </w:rPr>
      </w:pPr>
      <w:proofErr w:type="gramStart"/>
      <w:r w:rsidRPr="00372EC1">
        <w:rPr>
          <w:lang w:val="en-US"/>
        </w:rPr>
        <w:t>etc</w:t>
      </w:r>
      <w:proofErr w:type="gramEnd"/>
      <w:r w:rsidRPr="00372EC1">
        <w:rPr>
          <w:lang w:val="en-US"/>
        </w:rPr>
        <w:t>.</w:t>
      </w:r>
    </w:p>
    <w:p w:rsidR="00642D36" w:rsidRPr="00372EC1" w:rsidRDefault="00642D36" w:rsidP="00642D36">
      <w:pPr>
        <w:rPr>
          <w:lang w:val="en-US"/>
        </w:rPr>
      </w:pPr>
    </w:p>
    <w:p w:rsidR="00EE05E6" w:rsidRPr="00372EC1" w:rsidRDefault="00EE05E6">
      <w:pPr>
        <w:rPr>
          <w:lang w:val="en-US"/>
        </w:rPr>
      </w:pPr>
      <w:r w:rsidRPr="00372EC1">
        <w:rPr>
          <w:lang w:val="en-US"/>
        </w:rPr>
        <w:br w:type="page"/>
      </w:r>
    </w:p>
    <w:p w:rsidR="00862A8F" w:rsidRPr="00372EC1" w:rsidRDefault="005A0321" w:rsidP="005A0321">
      <w:pPr>
        <w:jc w:val="both"/>
        <w:rPr>
          <w:rFonts w:cs="Arial"/>
          <w:b/>
          <w:lang w:val="en-US"/>
        </w:rPr>
      </w:pPr>
      <w:r w:rsidRPr="00372EC1">
        <w:rPr>
          <w:b/>
          <w:lang w:val="en-US"/>
        </w:rPr>
        <w:t>2) A</w:t>
      </w:r>
      <w:r w:rsidR="00862A8F" w:rsidRPr="00372EC1">
        <w:rPr>
          <w:b/>
          <w:lang w:val="en-US"/>
        </w:rPr>
        <w:t xml:space="preserve">irborne </w:t>
      </w:r>
      <w:r w:rsidR="00AE5C11" w:rsidRPr="00372EC1">
        <w:rPr>
          <w:b/>
          <w:lang w:val="en-US"/>
        </w:rPr>
        <w:t>effluents</w:t>
      </w:r>
      <w:r w:rsidR="00862A8F" w:rsidRPr="00372EC1">
        <w:rPr>
          <w:b/>
          <w:lang w:val="en-US"/>
        </w:rPr>
        <w:t xml:space="preserve"> data (*.</w:t>
      </w:r>
      <w:proofErr w:type="spellStart"/>
      <w:r w:rsidR="00862A8F" w:rsidRPr="00372EC1">
        <w:rPr>
          <w:b/>
          <w:lang w:val="en-US"/>
        </w:rPr>
        <w:t>xls</w:t>
      </w:r>
      <w:proofErr w:type="spellEnd"/>
      <w:r w:rsidR="00862A8F" w:rsidRPr="00372EC1">
        <w:rPr>
          <w:b/>
          <w:lang w:val="en-US"/>
        </w:rPr>
        <w:t xml:space="preserve"> or *.txt file), structure (</w:t>
      </w:r>
      <w:r w:rsidR="00862A8F" w:rsidRPr="00372EC1">
        <w:rPr>
          <w:rFonts w:cs="Arial"/>
          <w:b/>
          <w:lang w:val="en-US"/>
        </w:rPr>
        <w:t>noble gasses known as a group):</w:t>
      </w:r>
    </w:p>
    <w:p w:rsidR="00862A8F" w:rsidRPr="00372EC1" w:rsidRDefault="007302B7" w:rsidP="00862A8F">
      <w:pPr>
        <w:ind w:left="360"/>
        <w:jc w:val="both"/>
        <w:rPr>
          <w:rFonts w:cs="Arial"/>
          <w:lang w:val="en-US"/>
        </w:rPr>
      </w:pPr>
      <w:proofErr w:type="gramStart"/>
      <w:r w:rsidRPr="00372EC1">
        <w:rPr>
          <w:rFonts w:cs="Arial"/>
          <w:lang w:val="en-US"/>
        </w:rPr>
        <w:t>txt</w:t>
      </w:r>
      <w:proofErr w:type="gramEnd"/>
      <w:r w:rsidRPr="00372EC1">
        <w:rPr>
          <w:rFonts w:cs="Arial"/>
          <w:lang w:val="en-US"/>
        </w:rPr>
        <w:t xml:space="preserve"> format:</w:t>
      </w:r>
    </w:p>
    <w:p w:rsidR="00EE05E6" w:rsidRPr="00372EC1" w:rsidRDefault="00862A8F" w:rsidP="00862A8F">
      <w:pPr>
        <w:ind w:left="360"/>
        <w:jc w:val="both"/>
        <w:rPr>
          <w:rFonts w:cs="Arial"/>
          <w:lang w:val="en-US"/>
        </w:rPr>
      </w:pPr>
      <w:proofErr w:type="gramStart"/>
      <w:r w:rsidRPr="00372EC1">
        <w:rPr>
          <w:rFonts w:cs="Arial"/>
          <w:i/>
          <w:lang w:val="en-US"/>
        </w:rPr>
        <w:t>the</w:t>
      </w:r>
      <w:proofErr w:type="gramEnd"/>
      <w:r w:rsidRPr="00372EC1">
        <w:rPr>
          <w:rFonts w:cs="Arial"/>
          <w:i/>
          <w:lang w:val="en-US"/>
        </w:rPr>
        <w:t xml:space="preserve"> first row:</w:t>
      </w:r>
      <w:r w:rsidRPr="00372EC1">
        <w:rPr>
          <w:rFonts w:cs="Arial"/>
          <w:lang w:val="en-US"/>
        </w:rPr>
        <w:t xml:space="preserve"> Airborne effluents</w:t>
      </w:r>
      <w:r w:rsidR="00AE5C11" w:rsidRPr="00372EC1">
        <w:rPr>
          <w:rFonts w:cs="Arial"/>
          <w:lang w:val="en-US"/>
        </w:rPr>
        <w:t xml:space="preserve"> </w:t>
      </w:r>
    </w:p>
    <w:p w:rsidR="00862A8F" w:rsidRPr="00372EC1" w:rsidRDefault="00862A8F" w:rsidP="00862A8F">
      <w:pPr>
        <w:ind w:left="360"/>
        <w:jc w:val="both"/>
        <w:rPr>
          <w:rFonts w:cs="Arial"/>
          <w:lang w:val="en-US"/>
        </w:rPr>
      </w:pPr>
      <w:proofErr w:type="gramStart"/>
      <w:r w:rsidRPr="00372EC1">
        <w:rPr>
          <w:rFonts w:cs="Arial"/>
          <w:i/>
          <w:lang w:val="en-US"/>
        </w:rPr>
        <w:t>the</w:t>
      </w:r>
      <w:proofErr w:type="gramEnd"/>
      <w:r w:rsidRPr="00372EC1">
        <w:rPr>
          <w:rFonts w:cs="Arial"/>
          <w:i/>
          <w:lang w:val="en-US"/>
        </w:rPr>
        <w:t xml:space="preserve"> second row:</w:t>
      </w:r>
      <w:r w:rsidRPr="00372EC1">
        <w:rPr>
          <w:rFonts w:cs="Arial"/>
          <w:lang w:val="en-US"/>
        </w:rPr>
        <w:t xml:space="preserve"> Period from: 01-01-2014</w:t>
      </w:r>
    </w:p>
    <w:p w:rsidR="00862A8F" w:rsidRPr="00372EC1" w:rsidRDefault="00862A8F" w:rsidP="00862A8F">
      <w:pPr>
        <w:ind w:left="360"/>
        <w:jc w:val="both"/>
        <w:rPr>
          <w:rFonts w:cs="Arial"/>
          <w:lang w:val="en-US"/>
        </w:rPr>
      </w:pPr>
      <w:proofErr w:type="gramStart"/>
      <w:r w:rsidRPr="00372EC1">
        <w:rPr>
          <w:rFonts w:cs="Arial"/>
          <w:i/>
          <w:lang w:val="en-US"/>
        </w:rPr>
        <w:t>the</w:t>
      </w:r>
      <w:proofErr w:type="gramEnd"/>
      <w:r w:rsidRPr="00372EC1">
        <w:rPr>
          <w:rFonts w:cs="Arial"/>
          <w:i/>
          <w:lang w:val="en-US"/>
        </w:rPr>
        <w:t xml:space="preserve"> third row:</w:t>
      </w:r>
      <w:r w:rsidRPr="00372EC1">
        <w:rPr>
          <w:rFonts w:cs="Arial"/>
          <w:lang w:val="en-US"/>
        </w:rPr>
        <w:t xml:space="preserve"> Period to: 31-12-2014</w:t>
      </w:r>
    </w:p>
    <w:p w:rsidR="00862A8F" w:rsidRPr="00372EC1" w:rsidRDefault="00862A8F" w:rsidP="00862A8F">
      <w:pPr>
        <w:ind w:left="360"/>
        <w:jc w:val="both"/>
        <w:rPr>
          <w:rFonts w:cs="Arial"/>
          <w:i/>
          <w:lang w:val="en-US"/>
        </w:rPr>
      </w:pPr>
      <w:proofErr w:type="gramStart"/>
      <w:r w:rsidRPr="00372EC1">
        <w:rPr>
          <w:rFonts w:cs="Arial"/>
          <w:i/>
          <w:lang w:val="en-US"/>
        </w:rPr>
        <w:t>other</w:t>
      </w:r>
      <w:proofErr w:type="gramEnd"/>
      <w:r w:rsidRPr="00372EC1">
        <w:rPr>
          <w:rFonts w:cs="Arial"/>
          <w:i/>
          <w:lang w:val="en-US"/>
        </w:rPr>
        <w:t xml:space="preserve"> rows:</w:t>
      </w:r>
      <w:r w:rsidR="002939DF" w:rsidRPr="00372EC1">
        <w:rPr>
          <w:rFonts w:cs="Arial"/>
          <w:i/>
          <w:lang w:val="en-US"/>
        </w:rPr>
        <w:t xml:space="preserve"> name of nuclide, dimension (=</w:t>
      </w:r>
      <w:proofErr w:type="spellStart"/>
      <w:r w:rsidR="002939DF" w:rsidRPr="00372EC1">
        <w:rPr>
          <w:rFonts w:cs="Arial"/>
          <w:i/>
          <w:lang w:val="en-US"/>
        </w:rPr>
        <w:t>Bq</w:t>
      </w:r>
      <w:proofErr w:type="spellEnd"/>
      <w:r w:rsidR="002939DF" w:rsidRPr="00372EC1">
        <w:rPr>
          <w:rFonts w:cs="Arial"/>
          <w:i/>
          <w:lang w:val="en-US"/>
        </w:rPr>
        <w:t xml:space="preserve">), effluent in the 1.month, effluent in the 2.month, effluent in the 3.month, etc., </w:t>
      </w:r>
      <w:r w:rsidR="007302B7" w:rsidRPr="00372EC1">
        <w:rPr>
          <w:rFonts w:cs="Arial"/>
          <w:i/>
          <w:lang w:val="en-US"/>
        </w:rPr>
        <w:t>...</w:t>
      </w:r>
      <w:r w:rsidR="002939DF" w:rsidRPr="00372EC1">
        <w:rPr>
          <w:rFonts w:cs="Arial"/>
          <w:i/>
          <w:lang w:val="en-US"/>
        </w:rPr>
        <w:t>, effluent in the 12.month,</w:t>
      </w:r>
    </w:p>
    <w:p w:rsidR="002939DF" w:rsidRPr="00372EC1" w:rsidRDefault="002939DF" w:rsidP="002939DF">
      <w:pPr>
        <w:spacing w:after="0" w:line="240" w:lineRule="auto"/>
        <w:jc w:val="both"/>
        <w:rPr>
          <w:rFonts w:ascii="Verdana" w:hAnsi="Verdana" w:cs="Arial"/>
          <w:sz w:val="14"/>
          <w:szCs w:val="14"/>
          <w:lang w:val="en-US"/>
        </w:rPr>
      </w:pPr>
      <w:r w:rsidRPr="00372EC1">
        <w:rPr>
          <w:rFonts w:ascii="Verdana" w:hAnsi="Verdana" w:cs="Arial"/>
          <w:sz w:val="14"/>
          <w:szCs w:val="14"/>
          <w:lang w:val="en-US"/>
        </w:rPr>
        <w:t>"noble gasses","Bq","1,67E+</w:t>
      </w:r>
      <w:r w:rsidR="007302B7" w:rsidRPr="00372EC1">
        <w:rPr>
          <w:rFonts w:ascii="Verdana" w:hAnsi="Verdana" w:cs="Arial"/>
          <w:sz w:val="14"/>
          <w:szCs w:val="14"/>
          <w:lang w:val="en-US"/>
        </w:rPr>
        <w:t>14</w:t>
      </w:r>
      <w:r w:rsidRPr="00372EC1">
        <w:rPr>
          <w:rFonts w:ascii="Verdana" w:hAnsi="Verdana" w:cs="Arial"/>
          <w:sz w:val="14"/>
          <w:szCs w:val="14"/>
          <w:lang w:val="en-US"/>
        </w:rPr>
        <w:t>",</w:t>
      </w:r>
      <w:r w:rsidR="007302B7" w:rsidRPr="00372EC1">
        <w:rPr>
          <w:rFonts w:ascii="Verdana" w:hAnsi="Verdana" w:cs="Arial"/>
          <w:sz w:val="14"/>
          <w:szCs w:val="14"/>
          <w:lang w:val="en-US"/>
        </w:rPr>
        <w:t>"1,67E+14","1,67E+14","1,67E+14","1,67E+14","1,67E+14","1,67E+14","1,67E+14","1,67E+14","1,67E+14","1,67E+14","1,67E+14"</w:t>
      </w:r>
    </w:p>
    <w:p w:rsidR="002939DF" w:rsidRPr="00372EC1" w:rsidRDefault="002939DF" w:rsidP="002939DF">
      <w:pPr>
        <w:spacing w:after="0" w:line="240" w:lineRule="auto"/>
        <w:jc w:val="both"/>
        <w:rPr>
          <w:rFonts w:ascii="Verdana" w:hAnsi="Verdana" w:cs="Arial"/>
          <w:sz w:val="14"/>
          <w:szCs w:val="14"/>
          <w:lang w:val="en-US"/>
        </w:rPr>
      </w:pPr>
      <w:r w:rsidRPr="00372EC1">
        <w:rPr>
          <w:rFonts w:ascii="Verdana" w:hAnsi="Verdana" w:cs="Arial"/>
          <w:sz w:val="14"/>
          <w:szCs w:val="14"/>
          <w:lang w:val="en-US"/>
        </w:rPr>
        <w:t>"I-131 aer.","</w:t>
      </w:r>
      <w:r w:rsidR="007302B7" w:rsidRPr="00372EC1">
        <w:rPr>
          <w:rFonts w:ascii="Verdana" w:hAnsi="Verdana" w:cs="Arial"/>
          <w:sz w:val="14"/>
          <w:szCs w:val="14"/>
          <w:lang w:val="en-US"/>
        </w:rPr>
        <w:t>Bq","1,7E+08</w:t>
      </w:r>
      <w:r w:rsidRPr="00372EC1">
        <w:rPr>
          <w:rFonts w:ascii="Verdana" w:hAnsi="Verdana" w:cs="Arial"/>
          <w:sz w:val="14"/>
          <w:szCs w:val="14"/>
          <w:lang w:val="en-US"/>
        </w:rPr>
        <w:t>",</w:t>
      </w:r>
      <w:r w:rsidR="007302B7" w:rsidRPr="00372EC1">
        <w:rPr>
          <w:rFonts w:ascii="Verdana" w:hAnsi="Verdana" w:cs="Arial"/>
          <w:sz w:val="14"/>
          <w:szCs w:val="14"/>
          <w:lang w:val="en-US"/>
        </w:rPr>
        <w:t>"1,7E+08","1,7E+08","1,7E+08","1,7E+08","1,7E+08","1,7E+08","1,7E+08","1,7E+08","1,7E+08","1,7E+08","1,7E+08"</w:t>
      </w:r>
    </w:p>
    <w:p w:rsidR="002939DF" w:rsidRPr="00372EC1" w:rsidRDefault="002939DF" w:rsidP="002939DF">
      <w:pPr>
        <w:spacing w:after="0" w:line="240" w:lineRule="auto"/>
        <w:jc w:val="both"/>
        <w:rPr>
          <w:rFonts w:ascii="Verdana" w:hAnsi="Verdana" w:cs="Arial"/>
          <w:sz w:val="14"/>
          <w:szCs w:val="14"/>
          <w:lang w:val="en-US"/>
        </w:rPr>
      </w:pPr>
      <w:r w:rsidRPr="00372EC1">
        <w:rPr>
          <w:rFonts w:ascii="Verdana" w:hAnsi="Verdana" w:cs="Arial"/>
          <w:sz w:val="14"/>
          <w:szCs w:val="14"/>
          <w:lang w:val="en-US"/>
        </w:rPr>
        <w:t>"I-131 el.","</w:t>
      </w:r>
      <w:r w:rsidR="007302B7" w:rsidRPr="00372EC1">
        <w:rPr>
          <w:rFonts w:ascii="Verdana" w:hAnsi="Verdana" w:cs="Arial"/>
          <w:sz w:val="14"/>
          <w:szCs w:val="14"/>
          <w:lang w:val="en-US"/>
        </w:rPr>
        <w:t>Bq","5,2E+09</w:t>
      </w:r>
      <w:r w:rsidRPr="00372EC1">
        <w:rPr>
          <w:rFonts w:ascii="Verdana" w:hAnsi="Verdana" w:cs="Arial"/>
          <w:sz w:val="14"/>
          <w:szCs w:val="14"/>
          <w:lang w:val="en-US"/>
        </w:rPr>
        <w:t>",</w:t>
      </w:r>
      <w:r w:rsidR="007302B7" w:rsidRPr="00372EC1">
        <w:rPr>
          <w:rFonts w:ascii="Verdana" w:hAnsi="Verdana" w:cs="Arial"/>
          <w:sz w:val="14"/>
          <w:szCs w:val="14"/>
          <w:lang w:val="en-US"/>
        </w:rPr>
        <w:t>"5,2E+09","5,2E+09","5,2E+09","5,2E+09","5,2E+09","5,2E+09","5,2E+09","5,2E+09","5,2E+09","5,2E+09","5,2E+09"</w:t>
      </w:r>
    </w:p>
    <w:p w:rsidR="002939DF" w:rsidRPr="00372EC1" w:rsidRDefault="002939DF" w:rsidP="002939DF">
      <w:pPr>
        <w:spacing w:after="0" w:line="240" w:lineRule="auto"/>
        <w:jc w:val="both"/>
        <w:rPr>
          <w:rFonts w:ascii="Verdana" w:hAnsi="Verdana" w:cs="Arial"/>
          <w:sz w:val="14"/>
          <w:szCs w:val="14"/>
          <w:lang w:val="en-US"/>
        </w:rPr>
      </w:pPr>
      <w:r w:rsidRPr="00372EC1">
        <w:rPr>
          <w:rFonts w:ascii="Verdana" w:hAnsi="Verdana" w:cs="Arial"/>
          <w:sz w:val="14"/>
          <w:szCs w:val="14"/>
          <w:lang w:val="en-US"/>
        </w:rPr>
        <w:t>"Sr-90","Bq","7,8E+0</w:t>
      </w:r>
      <w:r w:rsidR="007302B7" w:rsidRPr="00372EC1">
        <w:rPr>
          <w:rFonts w:ascii="Verdana" w:hAnsi="Verdana" w:cs="Arial"/>
          <w:sz w:val="14"/>
          <w:szCs w:val="14"/>
          <w:lang w:val="en-US"/>
        </w:rPr>
        <w:t>6</w:t>
      </w:r>
      <w:r w:rsidRPr="00372EC1">
        <w:rPr>
          <w:rFonts w:ascii="Verdana" w:hAnsi="Verdana" w:cs="Arial"/>
          <w:sz w:val="14"/>
          <w:szCs w:val="14"/>
          <w:lang w:val="en-US"/>
        </w:rPr>
        <w:t>",</w:t>
      </w:r>
      <w:r w:rsidR="007302B7" w:rsidRPr="00372EC1">
        <w:rPr>
          <w:rFonts w:ascii="Verdana" w:hAnsi="Verdana" w:cs="Arial"/>
          <w:sz w:val="14"/>
          <w:szCs w:val="14"/>
          <w:lang w:val="en-US"/>
        </w:rPr>
        <w:t>"7,8E+06","7,8E+06","7,8E+06","7,8E+06","7,8E+06","7,8E+06","7,8E+06","7,8E+06","7,8E+06","7,8E+06","7,8E+06"</w:t>
      </w:r>
    </w:p>
    <w:p w:rsidR="002939DF" w:rsidRPr="00372EC1" w:rsidRDefault="002939DF" w:rsidP="002939DF">
      <w:pPr>
        <w:spacing w:after="0" w:line="240" w:lineRule="auto"/>
        <w:jc w:val="both"/>
        <w:rPr>
          <w:rFonts w:ascii="Verdana" w:hAnsi="Verdana" w:cs="Arial"/>
          <w:sz w:val="14"/>
          <w:szCs w:val="14"/>
          <w:lang w:val="en-US"/>
        </w:rPr>
      </w:pPr>
      <w:r w:rsidRPr="00372EC1">
        <w:rPr>
          <w:rFonts w:ascii="Verdana" w:hAnsi="Verdana" w:cs="Arial"/>
          <w:sz w:val="14"/>
          <w:szCs w:val="14"/>
          <w:lang w:val="en-US"/>
        </w:rPr>
        <w:t>"Cs-137","Bq","1</w:t>
      </w:r>
      <w:r w:rsidR="007302B7" w:rsidRPr="00372EC1">
        <w:rPr>
          <w:rFonts w:ascii="Verdana" w:hAnsi="Verdana" w:cs="Arial"/>
          <w:sz w:val="14"/>
          <w:szCs w:val="14"/>
          <w:lang w:val="en-US"/>
        </w:rPr>
        <w:t>,6E+07</w:t>
      </w:r>
      <w:r w:rsidRPr="00372EC1">
        <w:rPr>
          <w:rFonts w:ascii="Verdana" w:hAnsi="Verdana" w:cs="Arial"/>
          <w:sz w:val="14"/>
          <w:szCs w:val="14"/>
          <w:lang w:val="en-US"/>
        </w:rPr>
        <w:t>",</w:t>
      </w:r>
      <w:r w:rsidR="007302B7" w:rsidRPr="00372EC1">
        <w:rPr>
          <w:rFonts w:ascii="Verdana" w:hAnsi="Verdana" w:cs="Arial"/>
          <w:sz w:val="14"/>
          <w:szCs w:val="14"/>
          <w:lang w:val="en-US"/>
        </w:rPr>
        <w:t>"1,6E+07","1,6E+07","1,6E+07","1,6E+07","1,6E+07","1,6E+07","1,6E+07","1,6E+07","1,6E+07","1,6E+07","1,6E+07"</w:t>
      </w:r>
    </w:p>
    <w:p w:rsidR="002939DF" w:rsidRPr="00372EC1" w:rsidRDefault="002939DF" w:rsidP="00862A8F">
      <w:pPr>
        <w:ind w:left="360"/>
        <w:jc w:val="both"/>
        <w:rPr>
          <w:rFonts w:cs="Arial"/>
          <w:lang w:val="en-US"/>
        </w:rPr>
      </w:pPr>
      <w:proofErr w:type="gramStart"/>
      <w:r w:rsidRPr="00372EC1">
        <w:rPr>
          <w:rFonts w:cs="Arial"/>
          <w:lang w:val="en-US"/>
        </w:rPr>
        <w:t>etc</w:t>
      </w:r>
      <w:proofErr w:type="gramEnd"/>
      <w:r w:rsidRPr="00372EC1">
        <w:rPr>
          <w:rFonts w:cs="Arial"/>
          <w:lang w:val="en-US"/>
        </w:rPr>
        <w:t>.</w:t>
      </w:r>
    </w:p>
    <w:p w:rsidR="002939DF" w:rsidRPr="00372EC1" w:rsidRDefault="002939DF" w:rsidP="00862A8F">
      <w:pPr>
        <w:ind w:left="360"/>
        <w:jc w:val="both"/>
        <w:rPr>
          <w:rFonts w:cs="Arial"/>
          <w:lang w:val="en-US"/>
        </w:rPr>
      </w:pPr>
      <w:proofErr w:type="gramStart"/>
      <w:r w:rsidRPr="00372EC1">
        <w:rPr>
          <w:rFonts w:cs="Arial"/>
          <w:lang w:val="en-US"/>
        </w:rPr>
        <w:t>or</w:t>
      </w:r>
      <w:proofErr w:type="gramEnd"/>
      <w:r w:rsidRPr="00372EC1">
        <w:rPr>
          <w:rFonts w:cs="Arial"/>
          <w:lang w:val="en-US"/>
        </w:rPr>
        <w:t xml:space="preserve"> </w:t>
      </w:r>
      <w:proofErr w:type="spellStart"/>
      <w:r w:rsidRPr="00372EC1">
        <w:rPr>
          <w:rFonts w:cs="Arial"/>
          <w:lang w:val="en-US"/>
        </w:rPr>
        <w:t>xls</w:t>
      </w:r>
      <w:proofErr w:type="spellEnd"/>
      <w:r w:rsidRPr="00372EC1">
        <w:rPr>
          <w:rFonts w:cs="Arial"/>
          <w:lang w:val="en-US"/>
        </w:rPr>
        <w:t xml:space="preserve"> format:</w:t>
      </w:r>
    </w:p>
    <w:tbl>
      <w:tblPr>
        <w:tblStyle w:val="TableGrid"/>
        <w:tblW w:w="0" w:type="auto"/>
        <w:tblInd w:w="360" w:type="dxa"/>
        <w:tblLook w:val="04A0" w:firstRow="1" w:lastRow="0" w:firstColumn="1" w:lastColumn="0" w:noHBand="0" w:noVBand="1"/>
      </w:tblPr>
      <w:tblGrid>
        <w:gridCol w:w="1195"/>
        <w:gridCol w:w="785"/>
        <w:gridCol w:w="971"/>
        <w:gridCol w:w="967"/>
        <w:gridCol w:w="967"/>
        <w:gridCol w:w="967"/>
        <w:gridCol w:w="967"/>
        <w:gridCol w:w="967"/>
        <w:gridCol w:w="967"/>
        <w:gridCol w:w="967"/>
        <w:gridCol w:w="967"/>
        <w:gridCol w:w="967"/>
        <w:gridCol w:w="967"/>
        <w:gridCol w:w="967"/>
      </w:tblGrid>
      <w:tr w:rsidR="002939DF" w:rsidRPr="00372EC1" w:rsidTr="00EE05E6">
        <w:tc>
          <w:tcPr>
            <w:tcW w:w="1195" w:type="dxa"/>
          </w:tcPr>
          <w:p w:rsidR="002939DF" w:rsidRPr="00372EC1" w:rsidRDefault="002939DF" w:rsidP="002939DF">
            <w:pPr>
              <w:jc w:val="both"/>
              <w:rPr>
                <w:rFonts w:cs="Arial"/>
                <w:lang w:val="en-US"/>
              </w:rPr>
            </w:pPr>
            <w:r w:rsidRPr="00372EC1">
              <w:rPr>
                <w:rFonts w:cs="Arial"/>
                <w:lang w:val="en-US"/>
              </w:rPr>
              <w:t>Airborne effluents</w:t>
            </w:r>
          </w:p>
        </w:tc>
        <w:tc>
          <w:tcPr>
            <w:tcW w:w="785" w:type="dxa"/>
          </w:tcPr>
          <w:p w:rsidR="002939DF" w:rsidRPr="00372EC1" w:rsidRDefault="002939DF" w:rsidP="00862A8F">
            <w:pPr>
              <w:jc w:val="both"/>
              <w:rPr>
                <w:rFonts w:cs="Arial"/>
                <w:lang w:val="en-US"/>
              </w:rPr>
            </w:pPr>
          </w:p>
        </w:tc>
        <w:tc>
          <w:tcPr>
            <w:tcW w:w="971"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r>
      <w:tr w:rsidR="002939DF" w:rsidRPr="00372EC1" w:rsidTr="00EE05E6">
        <w:tc>
          <w:tcPr>
            <w:tcW w:w="1195" w:type="dxa"/>
          </w:tcPr>
          <w:p w:rsidR="002939DF" w:rsidRPr="00372EC1" w:rsidRDefault="00EE05E6" w:rsidP="00862A8F">
            <w:pPr>
              <w:jc w:val="both"/>
              <w:rPr>
                <w:rFonts w:cs="Arial"/>
                <w:lang w:val="en-US"/>
              </w:rPr>
            </w:pPr>
            <w:r w:rsidRPr="00372EC1">
              <w:rPr>
                <w:rFonts w:cs="Arial"/>
                <w:lang w:val="en-US"/>
              </w:rPr>
              <w:t>Period f</w:t>
            </w:r>
            <w:r w:rsidR="002939DF" w:rsidRPr="00372EC1">
              <w:rPr>
                <w:rFonts w:cs="Arial"/>
                <w:lang w:val="en-US"/>
              </w:rPr>
              <w:t>r</w:t>
            </w:r>
            <w:r w:rsidRPr="00372EC1">
              <w:rPr>
                <w:rFonts w:cs="Arial"/>
                <w:lang w:val="en-US"/>
              </w:rPr>
              <w:t>o</w:t>
            </w:r>
            <w:r w:rsidR="002939DF" w:rsidRPr="00372EC1">
              <w:rPr>
                <w:rFonts w:cs="Arial"/>
                <w:lang w:val="en-US"/>
              </w:rPr>
              <w:t>m 01-01-2014</w:t>
            </w:r>
          </w:p>
        </w:tc>
        <w:tc>
          <w:tcPr>
            <w:tcW w:w="785" w:type="dxa"/>
          </w:tcPr>
          <w:p w:rsidR="002939DF" w:rsidRPr="00372EC1" w:rsidRDefault="002939DF" w:rsidP="00862A8F">
            <w:pPr>
              <w:jc w:val="both"/>
              <w:rPr>
                <w:rFonts w:cs="Arial"/>
                <w:lang w:val="en-US"/>
              </w:rPr>
            </w:pPr>
          </w:p>
        </w:tc>
        <w:tc>
          <w:tcPr>
            <w:tcW w:w="971"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r>
      <w:tr w:rsidR="002939DF" w:rsidRPr="00372EC1" w:rsidTr="00EE05E6">
        <w:tc>
          <w:tcPr>
            <w:tcW w:w="1195" w:type="dxa"/>
          </w:tcPr>
          <w:p w:rsidR="002939DF" w:rsidRPr="00372EC1" w:rsidRDefault="002939DF" w:rsidP="00862A8F">
            <w:pPr>
              <w:jc w:val="both"/>
              <w:rPr>
                <w:rFonts w:cs="Arial"/>
                <w:lang w:val="en-US"/>
              </w:rPr>
            </w:pPr>
            <w:r w:rsidRPr="00372EC1">
              <w:rPr>
                <w:rFonts w:cs="Arial"/>
                <w:lang w:val="en-US"/>
              </w:rPr>
              <w:t>Period to 31-12-2014</w:t>
            </w:r>
          </w:p>
        </w:tc>
        <w:tc>
          <w:tcPr>
            <w:tcW w:w="785" w:type="dxa"/>
          </w:tcPr>
          <w:p w:rsidR="002939DF" w:rsidRPr="00372EC1" w:rsidRDefault="002939DF" w:rsidP="00862A8F">
            <w:pPr>
              <w:jc w:val="both"/>
              <w:rPr>
                <w:rFonts w:cs="Arial"/>
                <w:lang w:val="en-US"/>
              </w:rPr>
            </w:pPr>
          </w:p>
        </w:tc>
        <w:tc>
          <w:tcPr>
            <w:tcW w:w="971"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c>
          <w:tcPr>
            <w:tcW w:w="967" w:type="dxa"/>
          </w:tcPr>
          <w:p w:rsidR="002939DF" w:rsidRPr="00372EC1" w:rsidRDefault="002939DF" w:rsidP="00862A8F">
            <w:pPr>
              <w:jc w:val="both"/>
              <w:rPr>
                <w:rFonts w:cs="Arial"/>
                <w:lang w:val="en-US"/>
              </w:rPr>
            </w:pPr>
          </w:p>
        </w:tc>
      </w:tr>
      <w:tr w:rsidR="007302B7" w:rsidRPr="00372EC1" w:rsidTr="00EE05E6">
        <w:tc>
          <w:tcPr>
            <w:tcW w:w="1195" w:type="dxa"/>
          </w:tcPr>
          <w:p w:rsidR="007302B7" w:rsidRPr="00372EC1" w:rsidRDefault="007302B7" w:rsidP="007302B7">
            <w:pPr>
              <w:jc w:val="both"/>
              <w:rPr>
                <w:rFonts w:cs="Arial"/>
                <w:lang w:val="en-US"/>
              </w:rPr>
            </w:pPr>
            <w:r w:rsidRPr="00372EC1">
              <w:rPr>
                <w:rFonts w:cs="Arial"/>
                <w:lang w:val="en-US"/>
              </w:rPr>
              <w:t>noble gasses</w:t>
            </w:r>
          </w:p>
        </w:tc>
        <w:tc>
          <w:tcPr>
            <w:tcW w:w="785" w:type="dxa"/>
          </w:tcPr>
          <w:p w:rsidR="007302B7" w:rsidRPr="00372EC1" w:rsidRDefault="007302B7" w:rsidP="007302B7">
            <w:pPr>
              <w:jc w:val="both"/>
              <w:rPr>
                <w:rFonts w:cs="Arial"/>
                <w:lang w:val="en-US"/>
              </w:rPr>
            </w:pPr>
            <w:proofErr w:type="spellStart"/>
            <w:r w:rsidRPr="00372EC1">
              <w:rPr>
                <w:rFonts w:cs="Arial"/>
                <w:lang w:val="en-US"/>
              </w:rPr>
              <w:t>Bq</w:t>
            </w:r>
            <w:proofErr w:type="spellEnd"/>
          </w:p>
        </w:tc>
        <w:tc>
          <w:tcPr>
            <w:tcW w:w="971"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c>
          <w:tcPr>
            <w:tcW w:w="967" w:type="dxa"/>
          </w:tcPr>
          <w:p w:rsidR="007302B7" w:rsidRPr="00372EC1" w:rsidRDefault="007302B7" w:rsidP="007302B7">
            <w:pPr>
              <w:jc w:val="both"/>
              <w:rPr>
                <w:rFonts w:cs="Arial"/>
                <w:lang w:val="en-US"/>
              </w:rPr>
            </w:pPr>
            <w:r w:rsidRPr="00372EC1">
              <w:rPr>
                <w:rFonts w:cs="Arial"/>
                <w:lang w:val="en-US"/>
              </w:rPr>
              <w:t>1.6E+14</w:t>
            </w:r>
          </w:p>
        </w:tc>
      </w:tr>
      <w:tr w:rsidR="007302B7" w:rsidRPr="00372EC1" w:rsidTr="00EE05E6">
        <w:tc>
          <w:tcPr>
            <w:tcW w:w="1195" w:type="dxa"/>
          </w:tcPr>
          <w:p w:rsidR="007302B7" w:rsidRPr="00372EC1" w:rsidRDefault="007302B7" w:rsidP="007302B7">
            <w:pPr>
              <w:jc w:val="both"/>
              <w:rPr>
                <w:rFonts w:cs="Arial"/>
                <w:lang w:val="en-US"/>
              </w:rPr>
            </w:pPr>
            <w:r w:rsidRPr="00372EC1">
              <w:rPr>
                <w:rFonts w:cs="Arial"/>
                <w:lang w:val="en-US"/>
              </w:rPr>
              <w:t xml:space="preserve">I-131 </w:t>
            </w:r>
            <w:proofErr w:type="spellStart"/>
            <w:r w:rsidRPr="00372EC1">
              <w:rPr>
                <w:rFonts w:cs="Arial"/>
                <w:lang w:val="en-US"/>
              </w:rPr>
              <w:t>aer</w:t>
            </w:r>
            <w:proofErr w:type="spellEnd"/>
            <w:r w:rsidRPr="00372EC1">
              <w:rPr>
                <w:rFonts w:cs="Arial"/>
                <w:lang w:val="en-US"/>
              </w:rPr>
              <w:t>.</w:t>
            </w:r>
          </w:p>
        </w:tc>
        <w:tc>
          <w:tcPr>
            <w:tcW w:w="785" w:type="dxa"/>
          </w:tcPr>
          <w:p w:rsidR="007302B7" w:rsidRPr="00372EC1" w:rsidRDefault="007302B7" w:rsidP="007302B7">
            <w:pPr>
              <w:jc w:val="both"/>
              <w:rPr>
                <w:rFonts w:cs="Arial"/>
                <w:lang w:val="en-US"/>
              </w:rPr>
            </w:pPr>
            <w:proofErr w:type="spellStart"/>
            <w:r w:rsidRPr="00372EC1">
              <w:rPr>
                <w:rFonts w:cs="Arial"/>
                <w:lang w:val="en-US"/>
              </w:rPr>
              <w:t>Bq</w:t>
            </w:r>
            <w:proofErr w:type="spellEnd"/>
          </w:p>
        </w:tc>
        <w:tc>
          <w:tcPr>
            <w:tcW w:w="971"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c>
          <w:tcPr>
            <w:tcW w:w="967" w:type="dxa"/>
          </w:tcPr>
          <w:p w:rsidR="007302B7" w:rsidRPr="00372EC1" w:rsidRDefault="007302B7" w:rsidP="007302B7">
            <w:pPr>
              <w:jc w:val="both"/>
              <w:rPr>
                <w:rFonts w:cs="Arial"/>
                <w:lang w:val="en-US"/>
              </w:rPr>
            </w:pPr>
            <w:r w:rsidRPr="00372EC1">
              <w:rPr>
                <w:rFonts w:cs="Arial"/>
                <w:lang w:val="en-US"/>
              </w:rPr>
              <w:t>1.7E+08</w:t>
            </w:r>
          </w:p>
        </w:tc>
      </w:tr>
      <w:tr w:rsidR="007302B7" w:rsidRPr="00372EC1" w:rsidTr="00EE05E6">
        <w:tc>
          <w:tcPr>
            <w:tcW w:w="1195" w:type="dxa"/>
          </w:tcPr>
          <w:p w:rsidR="007302B7" w:rsidRPr="00372EC1" w:rsidRDefault="007302B7" w:rsidP="007302B7">
            <w:pPr>
              <w:jc w:val="both"/>
              <w:rPr>
                <w:rFonts w:cs="Arial"/>
                <w:lang w:val="en-US"/>
              </w:rPr>
            </w:pPr>
            <w:r w:rsidRPr="00372EC1">
              <w:rPr>
                <w:rFonts w:cs="Arial"/>
                <w:lang w:val="en-US"/>
              </w:rPr>
              <w:t>I-131 el.</w:t>
            </w:r>
          </w:p>
        </w:tc>
        <w:tc>
          <w:tcPr>
            <w:tcW w:w="785" w:type="dxa"/>
          </w:tcPr>
          <w:p w:rsidR="007302B7" w:rsidRPr="00372EC1" w:rsidRDefault="007302B7" w:rsidP="007302B7">
            <w:pPr>
              <w:jc w:val="both"/>
              <w:rPr>
                <w:rFonts w:cs="Arial"/>
                <w:lang w:val="en-US"/>
              </w:rPr>
            </w:pPr>
            <w:proofErr w:type="spellStart"/>
            <w:r w:rsidRPr="00372EC1">
              <w:rPr>
                <w:rFonts w:cs="Arial"/>
                <w:lang w:val="en-US"/>
              </w:rPr>
              <w:t>Bq</w:t>
            </w:r>
            <w:proofErr w:type="spellEnd"/>
          </w:p>
        </w:tc>
        <w:tc>
          <w:tcPr>
            <w:tcW w:w="971"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c>
          <w:tcPr>
            <w:tcW w:w="967" w:type="dxa"/>
          </w:tcPr>
          <w:p w:rsidR="007302B7" w:rsidRPr="00372EC1" w:rsidRDefault="007302B7" w:rsidP="007302B7">
            <w:pPr>
              <w:jc w:val="both"/>
              <w:rPr>
                <w:rFonts w:cs="Arial"/>
                <w:lang w:val="en-US"/>
              </w:rPr>
            </w:pPr>
            <w:r w:rsidRPr="00372EC1">
              <w:rPr>
                <w:rFonts w:cs="Arial"/>
                <w:lang w:val="en-US"/>
              </w:rPr>
              <w:t>5.2E+09</w:t>
            </w:r>
          </w:p>
        </w:tc>
      </w:tr>
      <w:tr w:rsidR="007302B7" w:rsidRPr="00372EC1" w:rsidTr="00EE05E6">
        <w:tc>
          <w:tcPr>
            <w:tcW w:w="1195" w:type="dxa"/>
          </w:tcPr>
          <w:p w:rsidR="007302B7" w:rsidRPr="00372EC1" w:rsidRDefault="007302B7" w:rsidP="007302B7">
            <w:pPr>
              <w:jc w:val="both"/>
              <w:rPr>
                <w:rFonts w:cs="Arial"/>
                <w:lang w:val="en-US"/>
              </w:rPr>
            </w:pPr>
            <w:r w:rsidRPr="00372EC1">
              <w:rPr>
                <w:rFonts w:cs="Arial"/>
                <w:lang w:val="en-US"/>
              </w:rPr>
              <w:t>Sr-90</w:t>
            </w:r>
          </w:p>
        </w:tc>
        <w:tc>
          <w:tcPr>
            <w:tcW w:w="785" w:type="dxa"/>
          </w:tcPr>
          <w:p w:rsidR="007302B7" w:rsidRPr="00372EC1" w:rsidRDefault="007302B7" w:rsidP="007302B7">
            <w:pPr>
              <w:jc w:val="both"/>
              <w:rPr>
                <w:rFonts w:cs="Arial"/>
                <w:lang w:val="en-US"/>
              </w:rPr>
            </w:pPr>
            <w:proofErr w:type="spellStart"/>
            <w:r w:rsidRPr="00372EC1">
              <w:rPr>
                <w:rFonts w:cs="Arial"/>
                <w:lang w:val="en-US"/>
              </w:rPr>
              <w:t>Bq</w:t>
            </w:r>
            <w:proofErr w:type="spellEnd"/>
          </w:p>
        </w:tc>
        <w:tc>
          <w:tcPr>
            <w:tcW w:w="971"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c>
          <w:tcPr>
            <w:tcW w:w="967" w:type="dxa"/>
          </w:tcPr>
          <w:p w:rsidR="007302B7" w:rsidRPr="00372EC1" w:rsidRDefault="007302B7" w:rsidP="007302B7">
            <w:pPr>
              <w:jc w:val="both"/>
              <w:rPr>
                <w:rFonts w:cs="Arial"/>
                <w:lang w:val="en-US"/>
              </w:rPr>
            </w:pPr>
            <w:r w:rsidRPr="00372EC1">
              <w:rPr>
                <w:rFonts w:cs="Arial"/>
                <w:lang w:val="en-US"/>
              </w:rPr>
              <w:t>7,8E+06</w:t>
            </w:r>
          </w:p>
        </w:tc>
      </w:tr>
      <w:tr w:rsidR="007302B7" w:rsidRPr="00372EC1" w:rsidTr="00EE05E6">
        <w:tc>
          <w:tcPr>
            <w:tcW w:w="1195" w:type="dxa"/>
          </w:tcPr>
          <w:p w:rsidR="007302B7" w:rsidRPr="00372EC1" w:rsidRDefault="007302B7" w:rsidP="007302B7">
            <w:pPr>
              <w:jc w:val="both"/>
              <w:rPr>
                <w:rFonts w:cs="Arial"/>
                <w:lang w:val="en-US"/>
              </w:rPr>
            </w:pPr>
            <w:r w:rsidRPr="00372EC1">
              <w:rPr>
                <w:rFonts w:cs="Arial"/>
                <w:lang w:val="en-US"/>
              </w:rPr>
              <w:t>Cs-137</w:t>
            </w:r>
          </w:p>
        </w:tc>
        <w:tc>
          <w:tcPr>
            <w:tcW w:w="785" w:type="dxa"/>
          </w:tcPr>
          <w:p w:rsidR="007302B7" w:rsidRPr="00372EC1" w:rsidRDefault="007302B7" w:rsidP="007302B7">
            <w:pPr>
              <w:jc w:val="both"/>
              <w:rPr>
                <w:rFonts w:cs="Arial"/>
                <w:lang w:val="en-US"/>
              </w:rPr>
            </w:pPr>
            <w:proofErr w:type="spellStart"/>
            <w:r w:rsidRPr="00372EC1">
              <w:rPr>
                <w:rFonts w:cs="Arial"/>
                <w:lang w:val="en-US"/>
              </w:rPr>
              <w:t>Bq</w:t>
            </w:r>
            <w:proofErr w:type="spellEnd"/>
          </w:p>
        </w:tc>
        <w:tc>
          <w:tcPr>
            <w:tcW w:w="971"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c>
          <w:tcPr>
            <w:tcW w:w="967" w:type="dxa"/>
          </w:tcPr>
          <w:p w:rsidR="007302B7" w:rsidRPr="00372EC1" w:rsidRDefault="007302B7" w:rsidP="007302B7">
            <w:pPr>
              <w:jc w:val="both"/>
              <w:rPr>
                <w:rFonts w:cs="Arial"/>
                <w:lang w:val="en-US"/>
              </w:rPr>
            </w:pPr>
            <w:r w:rsidRPr="00372EC1">
              <w:rPr>
                <w:rFonts w:cs="Arial"/>
                <w:lang w:val="en-US"/>
              </w:rPr>
              <w:t>1,6E+07</w:t>
            </w:r>
          </w:p>
        </w:tc>
      </w:tr>
    </w:tbl>
    <w:p w:rsidR="00EE05E6" w:rsidRPr="00372EC1" w:rsidRDefault="002939DF" w:rsidP="00EE05E6">
      <w:pPr>
        <w:ind w:left="360"/>
        <w:jc w:val="both"/>
        <w:rPr>
          <w:rFonts w:cs="Arial"/>
          <w:lang w:val="en-US"/>
        </w:rPr>
      </w:pPr>
      <w:proofErr w:type="gramStart"/>
      <w:r w:rsidRPr="00372EC1">
        <w:rPr>
          <w:rFonts w:cs="Arial"/>
          <w:lang w:val="en-US"/>
        </w:rPr>
        <w:t>etc</w:t>
      </w:r>
      <w:proofErr w:type="gramEnd"/>
      <w:r w:rsidRPr="00372EC1">
        <w:rPr>
          <w:rFonts w:cs="Arial"/>
          <w:lang w:val="en-US"/>
        </w:rPr>
        <w:t>.</w:t>
      </w:r>
    </w:p>
    <w:p w:rsidR="00E952B2" w:rsidRPr="00372EC1" w:rsidRDefault="005A0321" w:rsidP="005A0321">
      <w:pPr>
        <w:jc w:val="both"/>
        <w:rPr>
          <w:rFonts w:cs="Arial"/>
          <w:b/>
          <w:lang w:val="en-US"/>
        </w:rPr>
      </w:pPr>
      <w:r w:rsidRPr="00372EC1">
        <w:rPr>
          <w:b/>
          <w:lang w:val="en-US"/>
        </w:rPr>
        <w:t>3) A</w:t>
      </w:r>
      <w:r w:rsidR="00E952B2" w:rsidRPr="00372EC1">
        <w:rPr>
          <w:b/>
          <w:lang w:val="en-US"/>
        </w:rPr>
        <w:t>irborne effluents data (*.</w:t>
      </w:r>
      <w:proofErr w:type="spellStart"/>
      <w:r w:rsidR="00E952B2" w:rsidRPr="00372EC1">
        <w:rPr>
          <w:b/>
          <w:lang w:val="en-US"/>
        </w:rPr>
        <w:t>xls</w:t>
      </w:r>
      <w:proofErr w:type="spellEnd"/>
      <w:r w:rsidR="00E952B2" w:rsidRPr="00372EC1">
        <w:rPr>
          <w:b/>
          <w:lang w:val="en-US"/>
        </w:rPr>
        <w:t xml:space="preserve"> or *.txt file), structure (</w:t>
      </w:r>
      <w:r w:rsidR="00E952B2" w:rsidRPr="00372EC1">
        <w:rPr>
          <w:rFonts w:cs="Arial"/>
          <w:b/>
          <w:lang w:val="en-US"/>
        </w:rPr>
        <w:t>noble gasses known by nuclides):</w:t>
      </w:r>
    </w:p>
    <w:p w:rsidR="00E952B2" w:rsidRPr="00372EC1" w:rsidRDefault="00E952B2" w:rsidP="00E952B2">
      <w:pPr>
        <w:ind w:left="360"/>
        <w:jc w:val="both"/>
        <w:rPr>
          <w:rFonts w:cs="Arial"/>
          <w:lang w:val="en-US"/>
        </w:rPr>
      </w:pPr>
      <w:proofErr w:type="gramStart"/>
      <w:r w:rsidRPr="00372EC1">
        <w:rPr>
          <w:rFonts w:cs="Arial"/>
          <w:lang w:val="en-US"/>
        </w:rPr>
        <w:t>txt</w:t>
      </w:r>
      <w:proofErr w:type="gramEnd"/>
      <w:r w:rsidRPr="00372EC1">
        <w:rPr>
          <w:rFonts w:cs="Arial"/>
          <w:lang w:val="en-US"/>
        </w:rPr>
        <w:t xml:space="preserve"> format:</w:t>
      </w:r>
    </w:p>
    <w:p w:rsidR="00E952B2" w:rsidRPr="00372EC1" w:rsidRDefault="00E952B2" w:rsidP="00E952B2">
      <w:pPr>
        <w:ind w:left="360"/>
        <w:jc w:val="both"/>
        <w:rPr>
          <w:rFonts w:cs="Arial"/>
          <w:lang w:val="en-US"/>
        </w:rPr>
      </w:pPr>
      <w:proofErr w:type="gramStart"/>
      <w:r w:rsidRPr="00372EC1">
        <w:rPr>
          <w:rFonts w:cs="Arial"/>
          <w:i/>
          <w:lang w:val="en-US"/>
        </w:rPr>
        <w:t>the</w:t>
      </w:r>
      <w:proofErr w:type="gramEnd"/>
      <w:r w:rsidRPr="00372EC1">
        <w:rPr>
          <w:rFonts w:cs="Arial"/>
          <w:i/>
          <w:lang w:val="en-US"/>
        </w:rPr>
        <w:t xml:space="preserve"> first row:</w:t>
      </w:r>
      <w:r w:rsidRPr="00372EC1">
        <w:rPr>
          <w:rFonts w:cs="Arial"/>
          <w:lang w:val="en-US"/>
        </w:rPr>
        <w:t xml:space="preserve"> Airborne effluents</w:t>
      </w:r>
    </w:p>
    <w:p w:rsidR="00E952B2" w:rsidRPr="00372EC1" w:rsidRDefault="00E952B2" w:rsidP="00E952B2">
      <w:pPr>
        <w:ind w:left="360"/>
        <w:jc w:val="both"/>
        <w:rPr>
          <w:rFonts w:cs="Arial"/>
          <w:lang w:val="en-US"/>
        </w:rPr>
      </w:pPr>
      <w:proofErr w:type="gramStart"/>
      <w:r w:rsidRPr="00372EC1">
        <w:rPr>
          <w:rFonts w:cs="Arial"/>
          <w:i/>
          <w:lang w:val="en-US"/>
        </w:rPr>
        <w:t>the</w:t>
      </w:r>
      <w:proofErr w:type="gramEnd"/>
      <w:r w:rsidRPr="00372EC1">
        <w:rPr>
          <w:rFonts w:cs="Arial"/>
          <w:i/>
          <w:lang w:val="en-US"/>
        </w:rPr>
        <w:t xml:space="preserve"> second row:</w:t>
      </w:r>
      <w:r w:rsidRPr="00372EC1">
        <w:rPr>
          <w:rFonts w:cs="Arial"/>
          <w:lang w:val="en-US"/>
        </w:rPr>
        <w:t xml:space="preserve"> Period from: 01-01-2014</w:t>
      </w:r>
    </w:p>
    <w:p w:rsidR="00E952B2" w:rsidRPr="00372EC1" w:rsidRDefault="00E952B2" w:rsidP="00E952B2">
      <w:pPr>
        <w:ind w:left="360"/>
        <w:jc w:val="both"/>
        <w:rPr>
          <w:rFonts w:cs="Arial"/>
          <w:lang w:val="en-US"/>
        </w:rPr>
      </w:pPr>
      <w:proofErr w:type="gramStart"/>
      <w:r w:rsidRPr="00372EC1">
        <w:rPr>
          <w:rFonts w:cs="Arial"/>
          <w:i/>
          <w:lang w:val="en-US"/>
        </w:rPr>
        <w:t>the</w:t>
      </w:r>
      <w:proofErr w:type="gramEnd"/>
      <w:r w:rsidRPr="00372EC1">
        <w:rPr>
          <w:rFonts w:cs="Arial"/>
          <w:i/>
          <w:lang w:val="en-US"/>
        </w:rPr>
        <w:t xml:space="preserve"> third row:</w:t>
      </w:r>
      <w:r w:rsidRPr="00372EC1">
        <w:rPr>
          <w:rFonts w:cs="Arial"/>
          <w:lang w:val="en-US"/>
        </w:rPr>
        <w:t xml:space="preserve"> Period to: 31-12-2014</w:t>
      </w:r>
    </w:p>
    <w:p w:rsidR="00E952B2" w:rsidRPr="00372EC1" w:rsidRDefault="00E952B2" w:rsidP="00E952B2">
      <w:pPr>
        <w:ind w:left="360"/>
        <w:jc w:val="both"/>
        <w:rPr>
          <w:rFonts w:cs="Arial"/>
          <w:i/>
          <w:lang w:val="en-US"/>
        </w:rPr>
      </w:pPr>
      <w:proofErr w:type="gramStart"/>
      <w:r w:rsidRPr="00372EC1">
        <w:rPr>
          <w:rFonts w:cs="Arial"/>
          <w:i/>
          <w:lang w:val="en-US"/>
        </w:rPr>
        <w:t>other</w:t>
      </w:r>
      <w:proofErr w:type="gramEnd"/>
      <w:r w:rsidRPr="00372EC1">
        <w:rPr>
          <w:rFonts w:cs="Arial"/>
          <w:i/>
          <w:lang w:val="en-US"/>
        </w:rPr>
        <w:t xml:space="preserve"> rows: name of nuclide, dimension (=</w:t>
      </w:r>
      <w:proofErr w:type="spellStart"/>
      <w:r w:rsidRPr="00372EC1">
        <w:rPr>
          <w:rFonts w:cs="Arial"/>
          <w:i/>
          <w:lang w:val="en-US"/>
        </w:rPr>
        <w:t>Bq</w:t>
      </w:r>
      <w:proofErr w:type="spellEnd"/>
      <w:r w:rsidRPr="00372EC1">
        <w:rPr>
          <w:rFonts w:cs="Arial"/>
          <w:i/>
          <w:lang w:val="en-US"/>
        </w:rPr>
        <w:t>), effluent in the 1.month, effluent in the 2.month, effluent in the 3.month, etc., ..., effluent in the 12.month,</w:t>
      </w:r>
    </w:p>
    <w:p w:rsidR="00E952B2" w:rsidRPr="00372EC1" w:rsidRDefault="00E952B2" w:rsidP="00E952B2">
      <w:pPr>
        <w:spacing w:after="0" w:line="240" w:lineRule="auto"/>
        <w:jc w:val="both"/>
        <w:rPr>
          <w:rFonts w:ascii="Verdana" w:hAnsi="Verdana" w:cs="Arial"/>
          <w:sz w:val="14"/>
          <w:szCs w:val="14"/>
          <w:lang w:val="en-US"/>
        </w:rPr>
      </w:pPr>
      <w:r w:rsidRPr="00372EC1">
        <w:rPr>
          <w:rFonts w:ascii="Verdana" w:hAnsi="Verdana" w:cs="Arial"/>
          <w:sz w:val="14"/>
          <w:szCs w:val="14"/>
          <w:lang w:val="en-US"/>
        </w:rPr>
        <w:t>"</w:t>
      </w:r>
      <w:r w:rsidR="00AE5C11" w:rsidRPr="00372EC1">
        <w:rPr>
          <w:rFonts w:ascii="Verdana" w:hAnsi="Verdana" w:cs="Arial"/>
          <w:sz w:val="14"/>
          <w:szCs w:val="14"/>
          <w:lang w:val="en-US"/>
        </w:rPr>
        <w:t>X</w:t>
      </w:r>
      <w:r w:rsidR="004862CF" w:rsidRPr="00372EC1">
        <w:rPr>
          <w:rFonts w:ascii="Verdana" w:hAnsi="Verdana" w:cs="Arial"/>
          <w:sz w:val="14"/>
          <w:szCs w:val="14"/>
          <w:lang w:val="en-US"/>
        </w:rPr>
        <w:t>e</w:t>
      </w:r>
      <w:r w:rsidR="00AE5C11" w:rsidRPr="00372EC1">
        <w:rPr>
          <w:rFonts w:ascii="Verdana" w:hAnsi="Verdana" w:cs="Arial"/>
          <w:sz w:val="14"/>
          <w:szCs w:val="14"/>
          <w:lang w:val="en-US"/>
        </w:rPr>
        <w:t>-133</w:t>
      </w:r>
      <w:r w:rsidRPr="00372EC1">
        <w:rPr>
          <w:rFonts w:ascii="Verdana" w:hAnsi="Verdana" w:cs="Arial"/>
          <w:sz w:val="14"/>
          <w:szCs w:val="14"/>
          <w:lang w:val="en-US"/>
        </w:rPr>
        <w:t>","Bq","1,67E+14","1,67E+14","1,67E+14","1,67E+14","1,67E+14","1,67E+14","1,67E+14","1,67E+14","1,67E+14","1,67E+14","1,67E+14","1,67E+14"</w:t>
      </w:r>
    </w:p>
    <w:p w:rsidR="00AE5C11" w:rsidRPr="00372EC1" w:rsidRDefault="00AE5C11" w:rsidP="00E952B2">
      <w:pPr>
        <w:spacing w:after="0" w:line="240" w:lineRule="auto"/>
        <w:jc w:val="both"/>
        <w:rPr>
          <w:rFonts w:ascii="Verdana" w:hAnsi="Verdana" w:cs="Arial"/>
          <w:sz w:val="14"/>
          <w:szCs w:val="14"/>
          <w:lang w:val="en-US"/>
        </w:rPr>
      </w:pPr>
      <w:r w:rsidRPr="00372EC1">
        <w:rPr>
          <w:rFonts w:ascii="Verdana" w:hAnsi="Verdana" w:cs="Arial"/>
          <w:sz w:val="14"/>
          <w:szCs w:val="14"/>
          <w:lang w:val="en-US"/>
        </w:rPr>
        <w:t>"Ar-41","Bq","0,8E+14","0,8E+14","0,8E+14","0,8E+14","0,8E+14","0,8E+14","0,8E+14","0,8E+14","0,8E+14","0,8E+14","0,8E+14","0,8E+14"</w:t>
      </w:r>
    </w:p>
    <w:p w:rsidR="00AE5C11" w:rsidRPr="00372EC1" w:rsidRDefault="00AE5C11" w:rsidP="00AE5C11">
      <w:pPr>
        <w:spacing w:after="0" w:line="240" w:lineRule="auto"/>
        <w:jc w:val="both"/>
        <w:rPr>
          <w:rFonts w:ascii="Verdana" w:hAnsi="Verdana" w:cs="Arial"/>
          <w:sz w:val="14"/>
          <w:szCs w:val="14"/>
          <w:lang w:val="en-US"/>
        </w:rPr>
      </w:pPr>
      <w:r w:rsidRPr="00372EC1">
        <w:rPr>
          <w:rFonts w:ascii="Verdana" w:hAnsi="Verdana" w:cs="Arial"/>
          <w:sz w:val="14"/>
          <w:szCs w:val="14"/>
          <w:lang w:val="en-US"/>
        </w:rPr>
        <w:t>"Kr-85","Bq","3E+12","3E+12","3E+12","3E+12","3E+12","3E+12","3E+12","3E+12","3E+12","3E+12","3E+12","3E+12"</w:t>
      </w:r>
    </w:p>
    <w:p w:rsidR="00E952B2" w:rsidRPr="00372EC1" w:rsidRDefault="00E952B2" w:rsidP="00E952B2">
      <w:pPr>
        <w:spacing w:after="0" w:line="240" w:lineRule="auto"/>
        <w:jc w:val="both"/>
        <w:rPr>
          <w:rFonts w:ascii="Verdana" w:hAnsi="Verdana" w:cs="Arial"/>
          <w:sz w:val="14"/>
          <w:szCs w:val="14"/>
          <w:lang w:val="en-US"/>
        </w:rPr>
      </w:pPr>
      <w:r w:rsidRPr="00372EC1">
        <w:rPr>
          <w:rFonts w:ascii="Verdana" w:hAnsi="Verdana" w:cs="Arial"/>
          <w:sz w:val="14"/>
          <w:szCs w:val="14"/>
          <w:lang w:val="en-US"/>
        </w:rPr>
        <w:t>"I-131 aer.","Bq","1,7E+08","1,7E+08","1,7E+08","1,7E+08","1,7E+08","1,7E+08","1,7E+08","1,7E+08","1,7E+08","1,7E+08","1,7E+08","1,7E+08"</w:t>
      </w:r>
    </w:p>
    <w:p w:rsidR="00E952B2" w:rsidRPr="00372EC1" w:rsidRDefault="00E952B2" w:rsidP="00E952B2">
      <w:pPr>
        <w:spacing w:after="0" w:line="240" w:lineRule="auto"/>
        <w:jc w:val="both"/>
        <w:rPr>
          <w:rFonts w:ascii="Verdana" w:hAnsi="Verdana" w:cs="Arial"/>
          <w:sz w:val="14"/>
          <w:szCs w:val="14"/>
          <w:lang w:val="en-US"/>
        </w:rPr>
      </w:pPr>
      <w:r w:rsidRPr="00372EC1">
        <w:rPr>
          <w:rFonts w:ascii="Verdana" w:hAnsi="Verdana" w:cs="Arial"/>
          <w:sz w:val="14"/>
          <w:szCs w:val="14"/>
          <w:lang w:val="en-US"/>
        </w:rPr>
        <w:t>"I-131 el.","Bq","5,2E+09","5,2E+09","5,2E+09","5,2E+09","5,2E+09","5,2E+09","5,2E+09","5,2E+09","5,2E+09","5,2E+09","5,2E+09","5,2E+09"</w:t>
      </w:r>
    </w:p>
    <w:p w:rsidR="00E952B2" w:rsidRPr="00372EC1" w:rsidRDefault="00E952B2" w:rsidP="00E952B2">
      <w:pPr>
        <w:spacing w:after="0" w:line="240" w:lineRule="auto"/>
        <w:jc w:val="both"/>
        <w:rPr>
          <w:rFonts w:ascii="Verdana" w:hAnsi="Verdana" w:cs="Arial"/>
          <w:sz w:val="14"/>
          <w:szCs w:val="14"/>
          <w:lang w:val="en-US"/>
        </w:rPr>
      </w:pPr>
      <w:r w:rsidRPr="00372EC1">
        <w:rPr>
          <w:rFonts w:ascii="Verdana" w:hAnsi="Verdana" w:cs="Arial"/>
          <w:sz w:val="14"/>
          <w:szCs w:val="14"/>
          <w:lang w:val="en-US"/>
        </w:rPr>
        <w:t>"Sr-90","Bq","7,8E+06","7,8E+06","7,8E+06","7,8E+06","7,8E+06","7,8E+06","7,8E+06","7,8E+06","7,8E+06","7,8E+06","7,8E+06","7,8E+06"</w:t>
      </w:r>
    </w:p>
    <w:p w:rsidR="00E952B2" w:rsidRPr="00372EC1" w:rsidRDefault="00E952B2" w:rsidP="00E952B2">
      <w:pPr>
        <w:spacing w:after="0" w:line="240" w:lineRule="auto"/>
        <w:jc w:val="both"/>
        <w:rPr>
          <w:rFonts w:ascii="Verdana" w:hAnsi="Verdana" w:cs="Arial"/>
          <w:sz w:val="14"/>
          <w:szCs w:val="14"/>
          <w:lang w:val="en-US"/>
        </w:rPr>
      </w:pPr>
      <w:r w:rsidRPr="00372EC1">
        <w:rPr>
          <w:rFonts w:ascii="Verdana" w:hAnsi="Verdana" w:cs="Arial"/>
          <w:sz w:val="14"/>
          <w:szCs w:val="14"/>
          <w:lang w:val="en-US"/>
        </w:rPr>
        <w:t>"Cs-137","Bq","1,6E+07","1,6E+07","1,6E+07","1,6E+07","1,6E+07","1,6E+07","1,6E+07","1,6E+07","1,6E+07","1,6E+07","1,6E+07","1,6E+07"</w:t>
      </w:r>
    </w:p>
    <w:p w:rsidR="00E952B2" w:rsidRPr="00372EC1" w:rsidRDefault="00E952B2" w:rsidP="00E952B2">
      <w:pPr>
        <w:ind w:left="360"/>
        <w:jc w:val="both"/>
        <w:rPr>
          <w:rFonts w:cs="Arial"/>
          <w:lang w:val="en-US"/>
        </w:rPr>
      </w:pPr>
      <w:proofErr w:type="gramStart"/>
      <w:r w:rsidRPr="00372EC1">
        <w:rPr>
          <w:rFonts w:cs="Arial"/>
          <w:lang w:val="en-US"/>
        </w:rPr>
        <w:t>etc</w:t>
      </w:r>
      <w:proofErr w:type="gramEnd"/>
      <w:r w:rsidRPr="00372EC1">
        <w:rPr>
          <w:rFonts w:cs="Arial"/>
          <w:lang w:val="en-US"/>
        </w:rPr>
        <w:t>.</w:t>
      </w:r>
    </w:p>
    <w:p w:rsidR="00E952B2" w:rsidRPr="00372EC1" w:rsidRDefault="00E952B2" w:rsidP="00E952B2">
      <w:pPr>
        <w:ind w:left="360"/>
        <w:jc w:val="both"/>
        <w:rPr>
          <w:rFonts w:cs="Arial"/>
          <w:lang w:val="en-US"/>
        </w:rPr>
      </w:pPr>
      <w:proofErr w:type="gramStart"/>
      <w:r w:rsidRPr="00372EC1">
        <w:rPr>
          <w:rFonts w:cs="Arial"/>
          <w:lang w:val="en-US"/>
        </w:rPr>
        <w:t>or</w:t>
      </w:r>
      <w:proofErr w:type="gramEnd"/>
      <w:r w:rsidRPr="00372EC1">
        <w:rPr>
          <w:rFonts w:cs="Arial"/>
          <w:lang w:val="en-US"/>
        </w:rPr>
        <w:t xml:space="preserve"> </w:t>
      </w:r>
      <w:proofErr w:type="spellStart"/>
      <w:r w:rsidRPr="00372EC1">
        <w:rPr>
          <w:rFonts w:cs="Arial"/>
          <w:lang w:val="en-US"/>
        </w:rPr>
        <w:t>xls</w:t>
      </w:r>
      <w:proofErr w:type="spellEnd"/>
      <w:r w:rsidRPr="00372EC1">
        <w:rPr>
          <w:rFonts w:cs="Arial"/>
          <w:lang w:val="en-US"/>
        </w:rPr>
        <w:t xml:space="preserve"> format:</w:t>
      </w:r>
    </w:p>
    <w:tbl>
      <w:tblPr>
        <w:tblStyle w:val="TableGrid"/>
        <w:tblW w:w="0" w:type="auto"/>
        <w:tblInd w:w="360" w:type="dxa"/>
        <w:tblLook w:val="04A0" w:firstRow="1" w:lastRow="0" w:firstColumn="1" w:lastColumn="0" w:noHBand="0" w:noVBand="1"/>
      </w:tblPr>
      <w:tblGrid>
        <w:gridCol w:w="1336"/>
        <w:gridCol w:w="644"/>
        <w:gridCol w:w="971"/>
        <w:gridCol w:w="967"/>
        <w:gridCol w:w="967"/>
        <w:gridCol w:w="967"/>
        <w:gridCol w:w="967"/>
        <w:gridCol w:w="967"/>
        <w:gridCol w:w="967"/>
        <w:gridCol w:w="967"/>
        <w:gridCol w:w="967"/>
        <w:gridCol w:w="967"/>
        <w:gridCol w:w="967"/>
        <w:gridCol w:w="967"/>
      </w:tblGrid>
      <w:tr w:rsidR="00E952B2" w:rsidRPr="00372EC1" w:rsidTr="00EE05E6">
        <w:tc>
          <w:tcPr>
            <w:tcW w:w="1336" w:type="dxa"/>
          </w:tcPr>
          <w:p w:rsidR="00E952B2" w:rsidRPr="00372EC1" w:rsidRDefault="00E952B2" w:rsidP="00AE5C11">
            <w:pPr>
              <w:jc w:val="both"/>
              <w:rPr>
                <w:rFonts w:cs="Arial"/>
                <w:lang w:val="en-US"/>
              </w:rPr>
            </w:pPr>
            <w:r w:rsidRPr="00372EC1">
              <w:rPr>
                <w:rFonts w:cs="Arial"/>
                <w:lang w:val="en-US"/>
              </w:rPr>
              <w:t>Airborne effluents</w:t>
            </w:r>
          </w:p>
        </w:tc>
        <w:tc>
          <w:tcPr>
            <w:tcW w:w="644" w:type="dxa"/>
          </w:tcPr>
          <w:p w:rsidR="00E952B2" w:rsidRPr="00372EC1" w:rsidRDefault="00E952B2" w:rsidP="00AE5C11">
            <w:pPr>
              <w:jc w:val="both"/>
              <w:rPr>
                <w:rFonts w:cs="Arial"/>
                <w:lang w:val="en-US"/>
              </w:rPr>
            </w:pPr>
          </w:p>
        </w:tc>
        <w:tc>
          <w:tcPr>
            <w:tcW w:w="971"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r>
      <w:tr w:rsidR="00E952B2" w:rsidRPr="00372EC1" w:rsidTr="00EE05E6">
        <w:tc>
          <w:tcPr>
            <w:tcW w:w="1336" w:type="dxa"/>
          </w:tcPr>
          <w:p w:rsidR="00E952B2" w:rsidRPr="00372EC1" w:rsidRDefault="00EE05E6" w:rsidP="00AE5C11">
            <w:pPr>
              <w:jc w:val="both"/>
              <w:rPr>
                <w:rFonts w:cs="Arial"/>
                <w:lang w:val="en-US"/>
              </w:rPr>
            </w:pPr>
            <w:r w:rsidRPr="00372EC1">
              <w:rPr>
                <w:rFonts w:cs="Arial"/>
                <w:lang w:val="en-US"/>
              </w:rPr>
              <w:t>Period f</w:t>
            </w:r>
            <w:r w:rsidR="00E952B2" w:rsidRPr="00372EC1">
              <w:rPr>
                <w:rFonts w:cs="Arial"/>
                <w:lang w:val="en-US"/>
              </w:rPr>
              <w:t>r</w:t>
            </w:r>
            <w:r w:rsidRPr="00372EC1">
              <w:rPr>
                <w:rFonts w:cs="Arial"/>
                <w:lang w:val="en-US"/>
              </w:rPr>
              <w:t>o</w:t>
            </w:r>
            <w:r w:rsidR="00E952B2" w:rsidRPr="00372EC1">
              <w:rPr>
                <w:rFonts w:cs="Arial"/>
                <w:lang w:val="en-US"/>
              </w:rPr>
              <w:t>m 01-01-2014</w:t>
            </w:r>
          </w:p>
        </w:tc>
        <w:tc>
          <w:tcPr>
            <w:tcW w:w="644" w:type="dxa"/>
          </w:tcPr>
          <w:p w:rsidR="00E952B2" w:rsidRPr="00372EC1" w:rsidRDefault="00E952B2" w:rsidP="00AE5C11">
            <w:pPr>
              <w:jc w:val="both"/>
              <w:rPr>
                <w:rFonts w:cs="Arial"/>
                <w:lang w:val="en-US"/>
              </w:rPr>
            </w:pPr>
          </w:p>
        </w:tc>
        <w:tc>
          <w:tcPr>
            <w:tcW w:w="971"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r>
      <w:tr w:rsidR="00E952B2" w:rsidRPr="00372EC1" w:rsidTr="00EE05E6">
        <w:tc>
          <w:tcPr>
            <w:tcW w:w="1336" w:type="dxa"/>
          </w:tcPr>
          <w:p w:rsidR="00E952B2" w:rsidRPr="00372EC1" w:rsidRDefault="00E952B2" w:rsidP="00AE5C11">
            <w:pPr>
              <w:jc w:val="both"/>
              <w:rPr>
                <w:rFonts w:cs="Arial"/>
                <w:lang w:val="en-US"/>
              </w:rPr>
            </w:pPr>
            <w:r w:rsidRPr="00372EC1">
              <w:rPr>
                <w:rFonts w:cs="Arial"/>
                <w:lang w:val="en-US"/>
              </w:rPr>
              <w:t>Period to 31-12-2014</w:t>
            </w:r>
          </w:p>
        </w:tc>
        <w:tc>
          <w:tcPr>
            <w:tcW w:w="644" w:type="dxa"/>
          </w:tcPr>
          <w:p w:rsidR="00E952B2" w:rsidRPr="00372EC1" w:rsidRDefault="00E952B2" w:rsidP="00AE5C11">
            <w:pPr>
              <w:jc w:val="both"/>
              <w:rPr>
                <w:rFonts w:cs="Arial"/>
                <w:lang w:val="en-US"/>
              </w:rPr>
            </w:pPr>
          </w:p>
        </w:tc>
        <w:tc>
          <w:tcPr>
            <w:tcW w:w="971"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c>
          <w:tcPr>
            <w:tcW w:w="967" w:type="dxa"/>
          </w:tcPr>
          <w:p w:rsidR="00E952B2" w:rsidRPr="00372EC1" w:rsidRDefault="00E952B2" w:rsidP="00AE5C11">
            <w:pPr>
              <w:jc w:val="both"/>
              <w:rPr>
                <w:rFonts w:cs="Arial"/>
                <w:lang w:val="en-US"/>
              </w:rPr>
            </w:pPr>
          </w:p>
        </w:tc>
      </w:tr>
      <w:tr w:rsidR="00E952B2" w:rsidRPr="00372EC1" w:rsidTr="00EE05E6">
        <w:tc>
          <w:tcPr>
            <w:tcW w:w="1336" w:type="dxa"/>
          </w:tcPr>
          <w:p w:rsidR="00E952B2" w:rsidRPr="00372EC1" w:rsidRDefault="00AE5C11" w:rsidP="00AE5C11">
            <w:pPr>
              <w:jc w:val="both"/>
              <w:rPr>
                <w:rFonts w:cs="Arial"/>
                <w:lang w:val="en-US"/>
              </w:rPr>
            </w:pPr>
            <w:r w:rsidRPr="00372EC1">
              <w:rPr>
                <w:rFonts w:cs="Arial"/>
                <w:lang w:val="en-US"/>
              </w:rPr>
              <w:t>Xe-133</w:t>
            </w:r>
          </w:p>
        </w:tc>
        <w:tc>
          <w:tcPr>
            <w:tcW w:w="644" w:type="dxa"/>
          </w:tcPr>
          <w:p w:rsidR="00E952B2" w:rsidRPr="00372EC1" w:rsidRDefault="00E952B2" w:rsidP="00AE5C11">
            <w:pPr>
              <w:jc w:val="both"/>
              <w:rPr>
                <w:rFonts w:cs="Arial"/>
                <w:lang w:val="en-US"/>
              </w:rPr>
            </w:pPr>
            <w:proofErr w:type="spellStart"/>
            <w:r w:rsidRPr="00372EC1">
              <w:rPr>
                <w:rFonts w:cs="Arial"/>
                <w:lang w:val="en-US"/>
              </w:rPr>
              <w:t>Bq</w:t>
            </w:r>
            <w:proofErr w:type="spellEnd"/>
          </w:p>
        </w:tc>
        <w:tc>
          <w:tcPr>
            <w:tcW w:w="971"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c>
          <w:tcPr>
            <w:tcW w:w="967" w:type="dxa"/>
          </w:tcPr>
          <w:p w:rsidR="00E952B2" w:rsidRPr="00372EC1" w:rsidRDefault="00E952B2" w:rsidP="00AE5C11">
            <w:pPr>
              <w:jc w:val="both"/>
              <w:rPr>
                <w:rFonts w:cs="Arial"/>
                <w:lang w:val="en-US"/>
              </w:rPr>
            </w:pPr>
            <w:r w:rsidRPr="00372EC1">
              <w:rPr>
                <w:rFonts w:cs="Arial"/>
                <w:lang w:val="en-US"/>
              </w:rPr>
              <w:t>1.6E+14</w:t>
            </w:r>
          </w:p>
        </w:tc>
      </w:tr>
      <w:tr w:rsidR="00AE5C11" w:rsidRPr="00372EC1" w:rsidTr="00EE05E6">
        <w:tc>
          <w:tcPr>
            <w:tcW w:w="1336" w:type="dxa"/>
          </w:tcPr>
          <w:p w:rsidR="00AE5C11" w:rsidRPr="00372EC1" w:rsidRDefault="00AE5C11" w:rsidP="00AE5C11">
            <w:pPr>
              <w:jc w:val="both"/>
              <w:rPr>
                <w:rFonts w:cs="Arial"/>
                <w:lang w:val="en-US"/>
              </w:rPr>
            </w:pPr>
            <w:r w:rsidRPr="00372EC1">
              <w:rPr>
                <w:rFonts w:cs="Arial"/>
                <w:lang w:val="en-US"/>
              </w:rPr>
              <w:t>Ar-41</w:t>
            </w:r>
          </w:p>
        </w:tc>
        <w:tc>
          <w:tcPr>
            <w:tcW w:w="644"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c>
          <w:tcPr>
            <w:tcW w:w="967" w:type="dxa"/>
          </w:tcPr>
          <w:p w:rsidR="00AE5C11" w:rsidRPr="00372EC1" w:rsidRDefault="00AE5C11" w:rsidP="00AE5C11">
            <w:pPr>
              <w:jc w:val="both"/>
              <w:rPr>
                <w:rFonts w:cs="Arial"/>
                <w:lang w:val="en-US"/>
              </w:rPr>
            </w:pPr>
            <w:r w:rsidRPr="00372EC1">
              <w:rPr>
                <w:rFonts w:cs="Arial"/>
                <w:lang w:val="en-US"/>
              </w:rPr>
              <w:t>8E+13</w:t>
            </w:r>
          </w:p>
        </w:tc>
      </w:tr>
      <w:tr w:rsidR="00AE5C11" w:rsidRPr="00372EC1" w:rsidTr="00EE05E6">
        <w:tc>
          <w:tcPr>
            <w:tcW w:w="1336" w:type="dxa"/>
          </w:tcPr>
          <w:p w:rsidR="00AE5C11" w:rsidRPr="00372EC1" w:rsidRDefault="00AE5C11" w:rsidP="00AE5C11">
            <w:pPr>
              <w:jc w:val="both"/>
              <w:rPr>
                <w:rFonts w:cs="Arial"/>
                <w:lang w:val="en-US"/>
              </w:rPr>
            </w:pPr>
            <w:r w:rsidRPr="00372EC1">
              <w:rPr>
                <w:rFonts w:cs="Arial"/>
                <w:lang w:val="en-US"/>
              </w:rPr>
              <w:t>Kr-85</w:t>
            </w:r>
          </w:p>
        </w:tc>
        <w:tc>
          <w:tcPr>
            <w:tcW w:w="644"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c>
          <w:tcPr>
            <w:tcW w:w="967" w:type="dxa"/>
          </w:tcPr>
          <w:p w:rsidR="00AE5C11" w:rsidRPr="00372EC1" w:rsidRDefault="00AE5C11" w:rsidP="00AE5C11">
            <w:pPr>
              <w:jc w:val="both"/>
              <w:rPr>
                <w:rFonts w:cs="Arial"/>
                <w:lang w:val="en-US"/>
              </w:rPr>
            </w:pPr>
            <w:r w:rsidRPr="00372EC1">
              <w:rPr>
                <w:rFonts w:cs="Arial"/>
                <w:lang w:val="en-US"/>
              </w:rPr>
              <w:t>3E+12</w:t>
            </w:r>
          </w:p>
        </w:tc>
      </w:tr>
      <w:tr w:rsidR="00AE5C11" w:rsidRPr="00372EC1" w:rsidTr="00EE05E6">
        <w:tc>
          <w:tcPr>
            <w:tcW w:w="1336" w:type="dxa"/>
          </w:tcPr>
          <w:p w:rsidR="00AE5C11" w:rsidRPr="00372EC1" w:rsidRDefault="00AE5C11" w:rsidP="00AE5C11">
            <w:pPr>
              <w:jc w:val="both"/>
              <w:rPr>
                <w:rFonts w:cs="Arial"/>
                <w:lang w:val="en-US"/>
              </w:rPr>
            </w:pPr>
            <w:r w:rsidRPr="00372EC1">
              <w:rPr>
                <w:rFonts w:cs="Arial"/>
                <w:lang w:val="en-US"/>
              </w:rPr>
              <w:t xml:space="preserve">I-131 </w:t>
            </w:r>
            <w:proofErr w:type="spellStart"/>
            <w:r w:rsidRPr="00372EC1">
              <w:rPr>
                <w:rFonts w:cs="Arial"/>
                <w:lang w:val="en-US"/>
              </w:rPr>
              <w:t>aer</w:t>
            </w:r>
            <w:proofErr w:type="spellEnd"/>
            <w:r w:rsidRPr="00372EC1">
              <w:rPr>
                <w:rFonts w:cs="Arial"/>
                <w:lang w:val="en-US"/>
              </w:rPr>
              <w:t>.</w:t>
            </w:r>
          </w:p>
        </w:tc>
        <w:tc>
          <w:tcPr>
            <w:tcW w:w="644"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r>
      <w:tr w:rsidR="00AE5C11" w:rsidRPr="00372EC1" w:rsidTr="00EE05E6">
        <w:tc>
          <w:tcPr>
            <w:tcW w:w="1336" w:type="dxa"/>
          </w:tcPr>
          <w:p w:rsidR="00AE5C11" w:rsidRPr="00372EC1" w:rsidRDefault="00AE5C11" w:rsidP="00AE5C11">
            <w:pPr>
              <w:jc w:val="both"/>
              <w:rPr>
                <w:rFonts w:cs="Arial"/>
                <w:lang w:val="en-US"/>
              </w:rPr>
            </w:pPr>
            <w:r w:rsidRPr="00372EC1">
              <w:rPr>
                <w:rFonts w:cs="Arial"/>
                <w:lang w:val="en-US"/>
              </w:rPr>
              <w:t>I-131 el.</w:t>
            </w:r>
          </w:p>
        </w:tc>
        <w:tc>
          <w:tcPr>
            <w:tcW w:w="644"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c>
          <w:tcPr>
            <w:tcW w:w="967" w:type="dxa"/>
          </w:tcPr>
          <w:p w:rsidR="00AE5C11" w:rsidRPr="00372EC1" w:rsidRDefault="00AE5C11" w:rsidP="00AE5C11">
            <w:pPr>
              <w:jc w:val="both"/>
              <w:rPr>
                <w:rFonts w:cs="Arial"/>
                <w:lang w:val="en-US"/>
              </w:rPr>
            </w:pPr>
            <w:r w:rsidRPr="00372EC1">
              <w:rPr>
                <w:rFonts w:cs="Arial"/>
                <w:lang w:val="en-US"/>
              </w:rPr>
              <w:t>5.2E+09</w:t>
            </w:r>
          </w:p>
        </w:tc>
      </w:tr>
      <w:tr w:rsidR="00AE5C11" w:rsidRPr="00372EC1" w:rsidTr="00EE05E6">
        <w:tc>
          <w:tcPr>
            <w:tcW w:w="1336" w:type="dxa"/>
          </w:tcPr>
          <w:p w:rsidR="00AE5C11" w:rsidRPr="00372EC1" w:rsidRDefault="00AE5C11" w:rsidP="00AE5C11">
            <w:pPr>
              <w:jc w:val="both"/>
              <w:rPr>
                <w:rFonts w:cs="Arial"/>
                <w:lang w:val="en-US"/>
              </w:rPr>
            </w:pPr>
            <w:r w:rsidRPr="00372EC1">
              <w:rPr>
                <w:rFonts w:cs="Arial"/>
                <w:lang w:val="en-US"/>
              </w:rPr>
              <w:t>Sr-90</w:t>
            </w:r>
          </w:p>
        </w:tc>
        <w:tc>
          <w:tcPr>
            <w:tcW w:w="644"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r>
      <w:tr w:rsidR="00AE5C11" w:rsidRPr="00372EC1" w:rsidTr="00EE05E6">
        <w:tc>
          <w:tcPr>
            <w:tcW w:w="1336" w:type="dxa"/>
          </w:tcPr>
          <w:p w:rsidR="00AE5C11" w:rsidRPr="00372EC1" w:rsidRDefault="00AE5C11" w:rsidP="00AE5C11">
            <w:pPr>
              <w:jc w:val="both"/>
              <w:rPr>
                <w:rFonts w:cs="Arial"/>
                <w:lang w:val="en-US"/>
              </w:rPr>
            </w:pPr>
            <w:r w:rsidRPr="00372EC1">
              <w:rPr>
                <w:rFonts w:cs="Arial"/>
                <w:lang w:val="en-US"/>
              </w:rPr>
              <w:t>Cs-137</w:t>
            </w:r>
          </w:p>
        </w:tc>
        <w:tc>
          <w:tcPr>
            <w:tcW w:w="644"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r>
    </w:tbl>
    <w:p w:rsidR="00E952B2" w:rsidRPr="00372EC1" w:rsidRDefault="00E952B2" w:rsidP="00E952B2">
      <w:pPr>
        <w:ind w:left="360"/>
        <w:jc w:val="both"/>
        <w:rPr>
          <w:rFonts w:cs="Arial"/>
          <w:lang w:val="en-US"/>
        </w:rPr>
      </w:pPr>
      <w:proofErr w:type="gramStart"/>
      <w:r w:rsidRPr="00372EC1">
        <w:rPr>
          <w:rFonts w:cs="Arial"/>
          <w:lang w:val="en-US"/>
        </w:rPr>
        <w:t>etc</w:t>
      </w:r>
      <w:proofErr w:type="gramEnd"/>
      <w:r w:rsidRPr="00372EC1">
        <w:rPr>
          <w:rFonts w:cs="Arial"/>
          <w:lang w:val="en-US"/>
        </w:rPr>
        <w:t>.</w:t>
      </w:r>
    </w:p>
    <w:p w:rsidR="00AE5C11" w:rsidRPr="00372EC1" w:rsidRDefault="005A0321" w:rsidP="005A0321">
      <w:pPr>
        <w:jc w:val="both"/>
        <w:rPr>
          <w:rFonts w:cs="Arial"/>
          <w:b/>
          <w:lang w:val="en-US"/>
        </w:rPr>
      </w:pPr>
      <w:r w:rsidRPr="00372EC1">
        <w:rPr>
          <w:b/>
          <w:lang w:val="en-US"/>
        </w:rPr>
        <w:t>4) L</w:t>
      </w:r>
      <w:r w:rsidR="00AE5C11" w:rsidRPr="00372EC1">
        <w:rPr>
          <w:b/>
          <w:lang w:val="en-US"/>
        </w:rPr>
        <w:t>iquid discharges data (*.</w:t>
      </w:r>
      <w:proofErr w:type="spellStart"/>
      <w:r w:rsidR="00AE5C11" w:rsidRPr="00372EC1">
        <w:rPr>
          <w:b/>
          <w:lang w:val="en-US"/>
        </w:rPr>
        <w:t>xls</w:t>
      </w:r>
      <w:proofErr w:type="spellEnd"/>
      <w:r w:rsidR="00AE5C11" w:rsidRPr="00372EC1">
        <w:rPr>
          <w:b/>
          <w:lang w:val="en-US"/>
        </w:rPr>
        <w:t xml:space="preserve"> or *.txt file), structure (</w:t>
      </w:r>
      <w:r w:rsidR="00AE5C11" w:rsidRPr="00372EC1">
        <w:rPr>
          <w:rFonts w:cs="Arial"/>
          <w:b/>
          <w:lang w:val="en-US"/>
        </w:rPr>
        <w:t>noble gasses known by nuclides):</w:t>
      </w:r>
    </w:p>
    <w:p w:rsidR="00AE5C11" w:rsidRPr="00372EC1" w:rsidRDefault="00AE5C11" w:rsidP="00AE5C11">
      <w:pPr>
        <w:ind w:left="360"/>
        <w:jc w:val="both"/>
        <w:rPr>
          <w:rFonts w:cs="Arial"/>
          <w:lang w:val="en-US"/>
        </w:rPr>
      </w:pPr>
      <w:proofErr w:type="gramStart"/>
      <w:r w:rsidRPr="00372EC1">
        <w:rPr>
          <w:rFonts w:cs="Arial"/>
          <w:lang w:val="en-US"/>
        </w:rPr>
        <w:t>txt</w:t>
      </w:r>
      <w:proofErr w:type="gramEnd"/>
      <w:r w:rsidRPr="00372EC1">
        <w:rPr>
          <w:rFonts w:cs="Arial"/>
          <w:lang w:val="en-US"/>
        </w:rPr>
        <w:t xml:space="preserve"> format:</w:t>
      </w:r>
    </w:p>
    <w:p w:rsidR="00AE5C11" w:rsidRPr="00372EC1" w:rsidRDefault="00AE5C11" w:rsidP="00AE5C11">
      <w:pPr>
        <w:ind w:left="360"/>
        <w:jc w:val="both"/>
        <w:rPr>
          <w:rFonts w:cs="Arial"/>
          <w:lang w:val="en-US"/>
        </w:rPr>
      </w:pPr>
      <w:proofErr w:type="gramStart"/>
      <w:r w:rsidRPr="00372EC1">
        <w:rPr>
          <w:rFonts w:cs="Arial"/>
          <w:i/>
          <w:lang w:val="en-US"/>
        </w:rPr>
        <w:t>the</w:t>
      </w:r>
      <w:proofErr w:type="gramEnd"/>
      <w:r w:rsidRPr="00372EC1">
        <w:rPr>
          <w:rFonts w:cs="Arial"/>
          <w:i/>
          <w:lang w:val="en-US"/>
        </w:rPr>
        <w:t xml:space="preserve"> first row:</w:t>
      </w:r>
      <w:r w:rsidRPr="00372EC1">
        <w:rPr>
          <w:rFonts w:cs="Arial"/>
          <w:lang w:val="en-US"/>
        </w:rPr>
        <w:t xml:space="preserve"> Liquid effluents</w:t>
      </w:r>
    </w:p>
    <w:p w:rsidR="00AE5C11" w:rsidRPr="00372EC1" w:rsidRDefault="00AE5C11" w:rsidP="00AE5C11">
      <w:pPr>
        <w:ind w:left="360"/>
        <w:jc w:val="both"/>
        <w:rPr>
          <w:rFonts w:cs="Arial"/>
          <w:lang w:val="en-US"/>
        </w:rPr>
      </w:pPr>
      <w:proofErr w:type="gramStart"/>
      <w:r w:rsidRPr="00372EC1">
        <w:rPr>
          <w:rFonts w:cs="Arial"/>
          <w:i/>
          <w:lang w:val="en-US"/>
        </w:rPr>
        <w:t>the</w:t>
      </w:r>
      <w:proofErr w:type="gramEnd"/>
      <w:r w:rsidRPr="00372EC1">
        <w:rPr>
          <w:rFonts w:cs="Arial"/>
          <w:i/>
          <w:lang w:val="en-US"/>
        </w:rPr>
        <w:t xml:space="preserve"> second row:</w:t>
      </w:r>
      <w:r w:rsidRPr="00372EC1">
        <w:rPr>
          <w:rFonts w:cs="Arial"/>
          <w:lang w:val="en-US"/>
        </w:rPr>
        <w:t xml:space="preserve"> Period from: 01-01-2014</w:t>
      </w:r>
    </w:p>
    <w:p w:rsidR="00AE5C11" w:rsidRPr="00372EC1" w:rsidRDefault="00AE5C11" w:rsidP="00AE5C11">
      <w:pPr>
        <w:ind w:left="360"/>
        <w:jc w:val="both"/>
        <w:rPr>
          <w:rFonts w:cs="Arial"/>
          <w:lang w:val="en-US"/>
        </w:rPr>
      </w:pPr>
      <w:proofErr w:type="gramStart"/>
      <w:r w:rsidRPr="00372EC1">
        <w:rPr>
          <w:rFonts w:cs="Arial"/>
          <w:i/>
          <w:lang w:val="en-US"/>
        </w:rPr>
        <w:t>the</w:t>
      </w:r>
      <w:proofErr w:type="gramEnd"/>
      <w:r w:rsidRPr="00372EC1">
        <w:rPr>
          <w:rFonts w:cs="Arial"/>
          <w:i/>
          <w:lang w:val="en-US"/>
        </w:rPr>
        <w:t xml:space="preserve"> third row:</w:t>
      </w:r>
      <w:r w:rsidRPr="00372EC1">
        <w:rPr>
          <w:rFonts w:cs="Arial"/>
          <w:lang w:val="en-US"/>
        </w:rPr>
        <w:t xml:space="preserve"> Period to: 31-12-2014</w:t>
      </w:r>
    </w:p>
    <w:p w:rsidR="00AE5C11" w:rsidRPr="00372EC1" w:rsidRDefault="00AE5C11" w:rsidP="00AE5C11">
      <w:pPr>
        <w:ind w:left="360"/>
        <w:jc w:val="both"/>
        <w:rPr>
          <w:rFonts w:cs="Arial"/>
          <w:i/>
          <w:lang w:val="en-US"/>
        </w:rPr>
      </w:pPr>
      <w:proofErr w:type="gramStart"/>
      <w:r w:rsidRPr="00372EC1">
        <w:rPr>
          <w:rFonts w:cs="Arial"/>
          <w:i/>
          <w:lang w:val="en-US"/>
        </w:rPr>
        <w:t>other</w:t>
      </w:r>
      <w:proofErr w:type="gramEnd"/>
      <w:r w:rsidRPr="00372EC1">
        <w:rPr>
          <w:rFonts w:cs="Arial"/>
          <w:i/>
          <w:lang w:val="en-US"/>
        </w:rPr>
        <w:t xml:space="preserve"> rows: name of nuclide, dimension (=</w:t>
      </w:r>
      <w:proofErr w:type="spellStart"/>
      <w:r w:rsidRPr="00372EC1">
        <w:rPr>
          <w:rFonts w:cs="Arial"/>
          <w:i/>
          <w:lang w:val="en-US"/>
        </w:rPr>
        <w:t>Bq</w:t>
      </w:r>
      <w:proofErr w:type="spellEnd"/>
      <w:r w:rsidRPr="00372EC1">
        <w:rPr>
          <w:rFonts w:cs="Arial"/>
          <w:i/>
          <w:lang w:val="en-US"/>
        </w:rPr>
        <w:t>), effluent in the 1.month, effluent in the 2.month, effluent in the 3.month, etc., ..., effluent in the 12.month,</w:t>
      </w:r>
    </w:p>
    <w:p w:rsidR="00AE5C11" w:rsidRPr="00372EC1" w:rsidRDefault="00AE5C11" w:rsidP="00AE5C11">
      <w:pPr>
        <w:spacing w:after="0" w:line="240" w:lineRule="auto"/>
        <w:jc w:val="both"/>
        <w:rPr>
          <w:rFonts w:ascii="Verdana" w:hAnsi="Verdana" w:cs="Arial"/>
          <w:sz w:val="14"/>
          <w:szCs w:val="14"/>
          <w:lang w:val="en-US"/>
        </w:rPr>
      </w:pPr>
      <w:r w:rsidRPr="00372EC1">
        <w:rPr>
          <w:rFonts w:ascii="Verdana" w:hAnsi="Verdana" w:cs="Arial"/>
          <w:sz w:val="14"/>
          <w:szCs w:val="14"/>
          <w:lang w:val="en-US"/>
        </w:rPr>
        <w:t>"</w:t>
      </w:r>
      <w:r w:rsidR="004862CF" w:rsidRPr="00372EC1">
        <w:rPr>
          <w:rFonts w:ascii="Verdana" w:hAnsi="Verdana" w:cs="Arial"/>
          <w:sz w:val="14"/>
          <w:szCs w:val="14"/>
          <w:lang w:val="en-US"/>
        </w:rPr>
        <w:t>H-3</w:t>
      </w:r>
      <w:r w:rsidRPr="00372EC1">
        <w:rPr>
          <w:rFonts w:ascii="Verdana" w:hAnsi="Verdana" w:cs="Arial"/>
          <w:sz w:val="14"/>
          <w:szCs w:val="14"/>
          <w:lang w:val="en-US"/>
        </w:rPr>
        <w:t>","Bq","1,67E+14","1,67E+14","1,67E+14","1,67E+14","1,67E+14","1,67E+14","1,67E+14","1,67E+14","1,67E+14","1,67E+14","1,67E+14","1,67E+14"</w:t>
      </w:r>
    </w:p>
    <w:p w:rsidR="00AE5C11" w:rsidRPr="00372EC1" w:rsidRDefault="00AE5C11" w:rsidP="00AE5C11">
      <w:pPr>
        <w:spacing w:after="0" w:line="240" w:lineRule="auto"/>
        <w:jc w:val="both"/>
        <w:rPr>
          <w:rFonts w:ascii="Verdana" w:hAnsi="Verdana" w:cs="Arial"/>
          <w:sz w:val="14"/>
          <w:szCs w:val="14"/>
          <w:lang w:val="en-US"/>
        </w:rPr>
      </w:pPr>
      <w:r w:rsidRPr="00372EC1">
        <w:rPr>
          <w:rFonts w:ascii="Verdana" w:hAnsi="Verdana" w:cs="Arial"/>
          <w:sz w:val="14"/>
          <w:szCs w:val="14"/>
          <w:lang w:val="en-US"/>
        </w:rPr>
        <w:t>"I-131 aer.","Bq","1,7E+08","1,7E+08","1,7E+08","1,7E+08","1,7E+08","1,7E+08","1,7E+08","1,7E+08","1,7E+08","1,7E+08","1,7E+08","1,7E+08"</w:t>
      </w:r>
    </w:p>
    <w:p w:rsidR="00AE5C11" w:rsidRPr="00372EC1" w:rsidRDefault="00AE5C11" w:rsidP="00AE5C11">
      <w:pPr>
        <w:spacing w:after="0" w:line="240" w:lineRule="auto"/>
        <w:jc w:val="both"/>
        <w:rPr>
          <w:rFonts w:ascii="Verdana" w:hAnsi="Verdana" w:cs="Arial"/>
          <w:sz w:val="14"/>
          <w:szCs w:val="14"/>
          <w:lang w:val="en-US"/>
        </w:rPr>
      </w:pPr>
      <w:r w:rsidRPr="00372EC1">
        <w:rPr>
          <w:rFonts w:ascii="Verdana" w:hAnsi="Verdana" w:cs="Arial"/>
          <w:sz w:val="14"/>
          <w:szCs w:val="14"/>
          <w:lang w:val="en-US"/>
        </w:rPr>
        <w:t>"Sr-90","Bq","7,8E+06","7,8E+06","7,8E+06","7,8E+06","7,8E+06","7,8E+06","7,8E+06","7,8E+06","7,8E+06","7,8E+06","7,8E+06","7,8E+06"</w:t>
      </w:r>
    </w:p>
    <w:p w:rsidR="00AE5C11" w:rsidRPr="00372EC1" w:rsidRDefault="00AE5C11" w:rsidP="00AE5C11">
      <w:pPr>
        <w:spacing w:after="0" w:line="240" w:lineRule="auto"/>
        <w:jc w:val="both"/>
        <w:rPr>
          <w:rFonts w:ascii="Verdana" w:hAnsi="Verdana" w:cs="Arial"/>
          <w:sz w:val="14"/>
          <w:szCs w:val="14"/>
          <w:lang w:val="en-US"/>
        </w:rPr>
      </w:pPr>
      <w:r w:rsidRPr="00372EC1">
        <w:rPr>
          <w:rFonts w:ascii="Verdana" w:hAnsi="Verdana" w:cs="Arial"/>
          <w:sz w:val="14"/>
          <w:szCs w:val="14"/>
          <w:lang w:val="en-US"/>
        </w:rPr>
        <w:t>"Cs-137","Bq","1,6E+07","1,6E+07","1,6E+07","1,6E+07","1,6E+07","1,6E+07","1,6E+07","1,6E+07","1,6E+07","1,6E+07","1,6E+07","1,6E+07"</w:t>
      </w:r>
    </w:p>
    <w:p w:rsidR="00AE5C11" w:rsidRPr="00372EC1" w:rsidRDefault="00AE5C11" w:rsidP="00AE5C11">
      <w:pPr>
        <w:ind w:left="360"/>
        <w:jc w:val="both"/>
        <w:rPr>
          <w:rFonts w:cs="Arial"/>
          <w:lang w:val="en-US"/>
        </w:rPr>
      </w:pPr>
      <w:proofErr w:type="gramStart"/>
      <w:r w:rsidRPr="00372EC1">
        <w:rPr>
          <w:rFonts w:cs="Arial"/>
          <w:lang w:val="en-US"/>
        </w:rPr>
        <w:t>etc</w:t>
      </w:r>
      <w:proofErr w:type="gramEnd"/>
      <w:r w:rsidRPr="00372EC1">
        <w:rPr>
          <w:rFonts w:cs="Arial"/>
          <w:lang w:val="en-US"/>
        </w:rPr>
        <w:t>.</w:t>
      </w:r>
    </w:p>
    <w:p w:rsidR="00AE5C11" w:rsidRPr="00372EC1" w:rsidRDefault="00AE5C11" w:rsidP="00AE5C11">
      <w:pPr>
        <w:ind w:left="360"/>
        <w:jc w:val="both"/>
        <w:rPr>
          <w:rFonts w:cs="Arial"/>
          <w:lang w:val="en-US"/>
        </w:rPr>
      </w:pPr>
      <w:proofErr w:type="gramStart"/>
      <w:r w:rsidRPr="00372EC1">
        <w:rPr>
          <w:rFonts w:cs="Arial"/>
          <w:lang w:val="en-US"/>
        </w:rPr>
        <w:t>or</w:t>
      </w:r>
      <w:proofErr w:type="gramEnd"/>
      <w:r w:rsidRPr="00372EC1">
        <w:rPr>
          <w:rFonts w:cs="Arial"/>
          <w:lang w:val="en-US"/>
        </w:rPr>
        <w:t xml:space="preserve"> </w:t>
      </w:r>
      <w:proofErr w:type="spellStart"/>
      <w:r w:rsidRPr="00372EC1">
        <w:rPr>
          <w:rFonts w:cs="Arial"/>
          <w:lang w:val="en-US"/>
        </w:rPr>
        <w:t>xls</w:t>
      </w:r>
      <w:proofErr w:type="spellEnd"/>
      <w:r w:rsidRPr="00372EC1">
        <w:rPr>
          <w:rFonts w:cs="Arial"/>
          <w:lang w:val="en-US"/>
        </w:rPr>
        <w:t xml:space="preserve"> format:</w:t>
      </w:r>
    </w:p>
    <w:tbl>
      <w:tblPr>
        <w:tblStyle w:val="TableGrid"/>
        <w:tblW w:w="0" w:type="auto"/>
        <w:tblInd w:w="360" w:type="dxa"/>
        <w:tblLook w:val="04A0" w:firstRow="1" w:lastRow="0" w:firstColumn="1" w:lastColumn="0" w:noHBand="0" w:noVBand="1"/>
      </w:tblPr>
      <w:tblGrid>
        <w:gridCol w:w="1011"/>
        <w:gridCol w:w="969"/>
        <w:gridCol w:w="971"/>
        <w:gridCol w:w="967"/>
        <w:gridCol w:w="967"/>
        <w:gridCol w:w="967"/>
        <w:gridCol w:w="967"/>
        <w:gridCol w:w="967"/>
        <w:gridCol w:w="967"/>
        <w:gridCol w:w="967"/>
        <w:gridCol w:w="967"/>
        <w:gridCol w:w="967"/>
        <w:gridCol w:w="967"/>
        <w:gridCol w:w="967"/>
      </w:tblGrid>
      <w:tr w:rsidR="00AE5C11" w:rsidRPr="00372EC1" w:rsidTr="00AE5C11">
        <w:tc>
          <w:tcPr>
            <w:tcW w:w="1011" w:type="dxa"/>
          </w:tcPr>
          <w:p w:rsidR="00AE5C11" w:rsidRPr="00372EC1" w:rsidRDefault="004862CF" w:rsidP="004862CF">
            <w:pPr>
              <w:jc w:val="both"/>
              <w:rPr>
                <w:rFonts w:cs="Arial"/>
                <w:lang w:val="en-US"/>
              </w:rPr>
            </w:pPr>
            <w:r w:rsidRPr="00372EC1">
              <w:rPr>
                <w:rFonts w:cs="Arial"/>
                <w:lang w:val="en-US"/>
              </w:rPr>
              <w:t>Liquid</w:t>
            </w:r>
            <w:r w:rsidR="00AE5C11" w:rsidRPr="00372EC1">
              <w:rPr>
                <w:rFonts w:cs="Arial"/>
                <w:lang w:val="en-US"/>
              </w:rPr>
              <w:t xml:space="preserve"> effluents</w:t>
            </w:r>
          </w:p>
        </w:tc>
        <w:tc>
          <w:tcPr>
            <w:tcW w:w="969" w:type="dxa"/>
          </w:tcPr>
          <w:p w:rsidR="00AE5C11" w:rsidRPr="00372EC1" w:rsidRDefault="00AE5C11" w:rsidP="00AE5C11">
            <w:pPr>
              <w:jc w:val="both"/>
              <w:rPr>
                <w:rFonts w:cs="Arial"/>
                <w:lang w:val="en-US"/>
              </w:rPr>
            </w:pPr>
          </w:p>
        </w:tc>
        <w:tc>
          <w:tcPr>
            <w:tcW w:w="971"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r>
      <w:tr w:rsidR="00AE5C11" w:rsidRPr="00372EC1" w:rsidTr="00AE5C11">
        <w:tc>
          <w:tcPr>
            <w:tcW w:w="1011" w:type="dxa"/>
          </w:tcPr>
          <w:p w:rsidR="00AE5C11" w:rsidRPr="00372EC1" w:rsidRDefault="00AE5C11" w:rsidP="00AE5C11">
            <w:pPr>
              <w:jc w:val="both"/>
              <w:rPr>
                <w:rFonts w:cs="Arial"/>
                <w:lang w:val="en-US"/>
              </w:rPr>
            </w:pPr>
            <w:r w:rsidRPr="00372EC1">
              <w:rPr>
                <w:rFonts w:cs="Arial"/>
                <w:lang w:val="en-US"/>
              </w:rPr>
              <w:t>Peri</w:t>
            </w:r>
            <w:r w:rsidR="00EE05E6" w:rsidRPr="00372EC1">
              <w:rPr>
                <w:rFonts w:cs="Arial"/>
                <w:lang w:val="en-US"/>
              </w:rPr>
              <w:t>od f</w:t>
            </w:r>
            <w:r w:rsidRPr="00372EC1">
              <w:rPr>
                <w:rFonts w:cs="Arial"/>
                <w:lang w:val="en-US"/>
              </w:rPr>
              <w:t>r</w:t>
            </w:r>
            <w:r w:rsidR="00EE05E6" w:rsidRPr="00372EC1">
              <w:rPr>
                <w:rFonts w:cs="Arial"/>
                <w:lang w:val="en-US"/>
              </w:rPr>
              <w:t>o</w:t>
            </w:r>
            <w:r w:rsidRPr="00372EC1">
              <w:rPr>
                <w:rFonts w:cs="Arial"/>
                <w:lang w:val="en-US"/>
              </w:rPr>
              <w:t>m 01-01-2014</w:t>
            </w:r>
          </w:p>
        </w:tc>
        <w:tc>
          <w:tcPr>
            <w:tcW w:w="969" w:type="dxa"/>
          </w:tcPr>
          <w:p w:rsidR="00AE5C11" w:rsidRPr="00372EC1" w:rsidRDefault="00AE5C11" w:rsidP="00AE5C11">
            <w:pPr>
              <w:jc w:val="both"/>
              <w:rPr>
                <w:rFonts w:cs="Arial"/>
                <w:lang w:val="en-US"/>
              </w:rPr>
            </w:pPr>
          </w:p>
        </w:tc>
        <w:tc>
          <w:tcPr>
            <w:tcW w:w="971"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r>
      <w:tr w:rsidR="00AE5C11" w:rsidRPr="00372EC1" w:rsidTr="00AE5C11">
        <w:tc>
          <w:tcPr>
            <w:tcW w:w="1011" w:type="dxa"/>
          </w:tcPr>
          <w:p w:rsidR="00AE5C11" w:rsidRPr="00372EC1" w:rsidRDefault="00AE5C11" w:rsidP="00AE5C11">
            <w:pPr>
              <w:jc w:val="both"/>
              <w:rPr>
                <w:rFonts w:cs="Arial"/>
                <w:lang w:val="en-US"/>
              </w:rPr>
            </w:pPr>
            <w:r w:rsidRPr="00372EC1">
              <w:rPr>
                <w:rFonts w:cs="Arial"/>
                <w:lang w:val="en-US"/>
              </w:rPr>
              <w:t>Period to 31-12-2014</w:t>
            </w:r>
          </w:p>
        </w:tc>
        <w:tc>
          <w:tcPr>
            <w:tcW w:w="969" w:type="dxa"/>
          </w:tcPr>
          <w:p w:rsidR="00AE5C11" w:rsidRPr="00372EC1" w:rsidRDefault="00AE5C11" w:rsidP="00AE5C11">
            <w:pPr>
              <w:jc w:val="both"/>
              <w:rPr>
                <w:rFonts w:cs="Arial"/>
                <w:lang w:val="en-US"/>
              </w:rPr>
            </w:pPr>
          </w:p>
        </w:tc>
        <w:tc>
          <w:tcPr>
            <w:tcW w:w="971"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c>
          <w:tcPr>
            <w:tcW w:w="967" w:type="dxa"/>
          </w:tcPr>
          <w:p w:rsidR="00AE5C11" w:rsidRPr="00372EC1" w:rsidRDefault="00AE5C11" w:rsidP="00AE5C11">
            <w:pPr>
              <w:jc w:val="both"/>
              <w:rPr>
                <w:rFonts w:cs="Arial"/>
                <w:lang w:val="en-US"/>
              </w:rPr>
            </w:pPr>
          </w:p>
        </w:tc>
      </w:tr>
      <w:tr w:rsidR="00AE5C11" w:rsidRPr="00372EC1" w:rsidTr="00AE5C11">
        <w:tc>
          <w:tcPr>
            <w:tcW w:w="1011" w:type="dxa"/>
          </w:tcPr>
          <w:p w:rsidR="00AE5C11" w:rsidRPr="00372EC1" w:rsidRDefault="004862CF" w:rsidP="004862CF">
            <w:pPr>
              <w:jc w:val="both"/>
              <w:rPr>
                <w:rFonts w:cs="Arial"/>
                <w:lang w:val="en-US"/>
              </w:rPr>
            </w:pPr>
            <w:r w:rsidRPr="00372EC1">
              <w:rPr>
                <w:rFonts w:cs="Arial"/>
                <w:lang w:val="en-US"/>
              </w:rPr>
              <w:t>H-3</w:t>
            </w:r>
          </w:p>
        </w:tc>
        <w:tc>
          <w:tcPr>
            <w:tcW w:w="969"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c>
          <w:tcPr>
            <w:tcW w:w="967" w:type="dxa"/>
          </w:tcPr>
          <w:p w:rsidR="00AE5C11" w:rsidRPr="00372EC1" w:rsidRDefault="00AE5C11" w:rsidP="00AE5C11">
            <w:pPr>
              <w:jc w:val="both"/>
              <w:rPr>
                <w:rFonts w:cs="Arial"/>
                <w:lang w:val="en-US"/>
              </w:rPr>
            </w:pPr>
            <w:r w:rsidRPr="00372EC1">
              <w:rPr>
                <w:rFonts w:cs="Arial"/>
                <w:lang w:val="en-US"/>
              </w:rPr>
              <w:t>1.6E+14</w:t>
            </w:r>
          </w:p>
        </w:tc>
      </w:tr>
      <w:tr w:rsidR="00AE5C11" w:rsidRPr="00372EC1" w:rsidTr="00AE5C11">
        <w:tc>
          <w:tcPr>
            <w:tcW w:w="1011" w:type="dxa"/>
          </w:tcPr>
          <w:p w:rsidR="00AE5C11" w:rsidRPr="00372EC1" w:rsidRDefault="00AE5C11" w:rsidP="00AE5C11">
            <w:pPr>
              <w:jc w:val="both"/>
              <w:rPr>
                <w:rFonts w:cs="Arial"/>
                <w:lang w:val="en-US"/>
              </w:rPr>
            </w:pPr>
            <w:r w:rsidRPr="00372EC1">
              <w:rPr>
                <w:rFonts w:cs="Arial"/>
                <w:lang w:val="en-US"/>
              </w:rPr>
              <w:t xml:space="preserve">I-131 </w:t>
            </w:r>
            <w:proofErr w:type="spellStart"/>
            <w:r w:rsidRPr="00372EC1">
              <w:rPr>
                <w:rFonts w:cs="Arial"/>
                <w:lang w:val="en-US"/>
              </w:rPr>
              <w:t>aer</w:t>
            </w:r>
            <w:proofErr w:type="spellEnd"/>
            <w:r w:rsidRPr="00372EC1">
              <w:rPr>
                <w:rFonts w:cs="Arial"/>
                <w:lang w:val="en-US"/>
              </w:rPr>
              <w:t>.</w:t>
            </w:r>
          </w:p>
        </w:tc>
        <w:tc>
          <w:tcPr>
            <w:tcW w:w="969"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c>
          <w:tcPr>
            <w:tcW w:w="967" w:type="dxa"/>
          </w:tcPr>
          <w:p w:rsidR="00AE5C11" w:rsidRPr="00372EC1" w:rsidRDefault="00AE5C11" w:rsidP="00AE5C11">
            <w:pPr>
              <w:jc w:val="both"/>
              <w:rPr>
                <w:rFonts w:cs="Arial"/>
                <w:lang w:val="en-US"/>
              </w:rPr>
            </w:pPr>
            <w:r w:rsidRPr="00372EC1">
              <w:rPr>
                <w:rFonts w:cs="Arial"/>
                <w:lang w:val="en-US"/>
              </w:rPr>
              <w:t>1.7E+08</w:t>
            </w:r>
          </w:p>
        </w:tc>
      </w:tr>
      <w:tr w:rsidR="00AE5C11" w:rsidRPr="00372EC1" w:rsidTr="00AE5C11">
        <w:tc>
          <w:tcPr>
            <w:tcW w:w="1011" w:type="dxa"/>
          </w:tcPr>
          <w:p w:rsidR="00AE5C11" w:rsidRPr="00372EC1" w:rsidRDefault="00AE5C11" w:rsidP="00AE5C11">
            <w:pPr>
              <w:jc w:val="both"/>
              <w:rPr>
                <w:rFonts w:cs="Arial"/>
                <w:lang w:val="en-US"/>
              </w:rPr>
            </w:pPr>
            <w:r w:rsidRPr="00372EC1">
              <w:rPr>
                <w:rFonts w:cs="Arial"/>
                <w:lang w:val="en-US"/>
              </w:rPr>
              <w:t>Sr-90</w:t>
            </w:r>
          </w:p>
        </w:tc>
        <w:tc>
          <w:tcPr>
            <w:tcW w:w="969"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c>
          <w:tcPr>
            <w:tcW w:w="967" w:type="dxa"/>
          </w:tcPr>
          <w:p w:rsidR="00AE5C11" w:rsidRPr="00372EC1" w:rsidRDefault="00AE5C11" w:rsidP="00AE5C11">
            <w:pPr>
              <w:jc w:val="both"/>
              <w:rPr>
                <w:rFonts w:cs="Arial"/>
                <w:lang w:val="en-US"/>
              </w:rPr>
            </w:pPr>
            <w:r w:rsidRPr="00372EC1">
              <w:rPr>
                <w:rFonts w:cs="Arial"/>
                <w:lang w:val="en-US"/>
              </w:rPr>
              <w:t>7,8E+06</w:t>
            </w:r>
          </w:p>
        </w:tc>
      </w:tr>
      <w:tr w:rsidR="00AE5C11" w:rsidRPr="00372EC1" w:rsidTr="00AE5C11">
        <w:tc>
          <w:tcPr>
            <w:tcW w:w="1011" w:type="dxa"/>
          </w:tcPr>
          <w:p w:rsidR="00AE5C11" w:rsidRPr="00372EC1" w:rsidRDefault="00AE5C11" w:rsidP="00AE5C11">
            <w:pPr>
              <w:jc w:val="both"/>
              <w:rPr>
                <w:rFonts w:cs="Arial"/>
                <w:lang w:val="en-US"/>
              </w:rPr>
            </w:pPr>
            <w:r w:rsidRPr="00372EC1">
              <w:rPr>
                <w:rFonts w:cs="Arial"/>
                <w:lang w:val="en-US"/>
              </w:rPr>
              <w:t>Cs-137</w:t>
            </w:r>
          </w:p>
        </w:tc>
        <w:tc>
          <w:tcPr>
            <w:tcW w:w="969" w:type="dxa"/>
          </w:tcPr>
          <w:p w:rsidR="00AE5C11" w:rsidRPr="00372EC1" w:rsidRDefault="00AE5C11" w:rsidP="00AE5C11">
            <w:pPr>
              <w:jc w:val="both"/>
              <w:rPr>
                <w:rFonts w:cs="Arial"/>
                <w:lang w:val="en-US"/>
              </w:rPr>
            </w:pPr>
            <w:proofErr w:type="spellStart"/>
            <w:r w:rsidRPr="00372EC1">
              <w:rPr>
                <w:rFonts w:cs="Arial"/>
                <w:lang w:val="en-US"/>
              </w:rPr>
              <w:t>Bq</w:t>
            </w:r>
            <w:proofErr w:type="spellEnd"/>
          </w:p>
        </w:tc>
        <w:tc>
          <w:tcPr>
            <w:tcW w:w="971"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c>
          <w:tcPr>
            <w:tcW w:w="967" w:type="dxa"/>
          </w:tcPr>
          <w:p w:rsidR="00AE5C11" w:rsidRPr="00372EC1" w:rsidRDefault="00AE5C11" w:rsidP="00AE5C11">
            <w:pPr>
              <w:jc w:val="both"/>
              <w:rPr>
                <w:rFonts w:cs="Arial"/>
                <w:lang w:val="en-US"/>
              </w:rPr>
            </w:pPr>
            <w:r w:rsidRPr="00372EC1">
              <w:rPr>
                <w:rFonts w:cs="Arial"/>
                <w:lang w:val="en-US"/>
              </w:rPr>
              <w:t>1,6E+07</w:t>
            </w:r>
          </w:p>
        </w:tc>
      </w:tr>
    </w:tbl>
    <w:p w:rsidR="00EE05E6" w:rsidRPr="00372EC1" w:rsidRDefault="00AE5C11">
      <w:pPr>
        <w:rPr>
          <w:rFonts w:cs="Arial"/>
          <w:lang w:val="en-US"/>
        </w:rPr>
      </w:pPr>
      <w:proofErr w:type="gramStart"/>
      <w:r w:rsidRPr="00372EC1">
        <w:rPr>
          <w:rFonts w:cs="Arial"/>
          <w:lang w:val="en-US"/>
        </w:rPr>
        <w:t>etc</w:t>
      </w:r>
      <w:proofErr w:type="gramEnd"/>
      <w:r w:rsidRPr="00372EC1">
        <w:rPr>
          <w:rFonts w:cs="Arial"/>
          <w:lang w:val="en-US"/>
        </w:rPr>
        <w:t>.</w:t>
      </w:r>
    </w:p>
    <w:p w:rsidR="00EE05E6" w:rsidRPr="00372EC1" w:rsidRDefault="00EE05E6">
      <w:pPr>
        <w:rPr>
          <w:rFonts w:cs="Arial"/>
          <w:lang w:val="en-US"/>
        </w:rPr>
      </w:pPr>
    </w:p>
    <w:p w:rsidR="00EE05E6" w:rsidRPr="00372EC1" w:rsidRDefault="00EE05E6">
      <w:pPr>
        <w:rPr>
          <w:rFonts w:cs="Arial"/>
          <w:lang w:val="en-US"/>
        </w:rPr>
      </w:pPr>
    </w:p>
    <w:p w:rsidR="00EE05E6" w:rsidRPr="00891D61" w:rsidRDefault="005A0321" w:rsidP="00EE05E6">
      <w:pPr>
        <w:jc w:val="both"/>
        <w:rPr>
          <w:rFonts w:cs="Arial"/>
          <w:b/>
          <w:sz w:val="22"/>
          <w:szCs w:val="22"/>
          <w:lang w:val="en-US"/>
        </w:rPr>
      </w:pPr>
      <w:r w:rsidRPr="00891D61">
        <w:rPr>
          <w:rFonts w:cs="Arial"/>
          <w:b/>
          <w:sz w:val="22"/>
          <w:szCs w:val="22"/>
          <w:lang w:val="en-US"/>
        </w:rPr>
        <w:t xml:space="preserve">5) </w:t>
      </w:r>
      <w:r w:rsidR="00416158" w:rsidRPr="00891D61">
        <w:rPr>
          <w:rFonts w:cs="Arial"/>
          <w:b/>
          <w:sz w:val="22"/>
          <w:szCs w:val="22"/>
          <w:lang w:val="en-US"/>
        </w:rPr>
        <w:t>The list of o</w:t>
      </w:r>
      <w:r w:rsidR="00EE05E6" w:rsidRPr="00891D61">
        <w:rPr>
          <w:rFonts w:cs="Arial"/>
          <w:b/>
          <w:sz w:val="22"/>
          <w:szCs w:val="22"/>
          <w:lang w:val="en-US"/>
        </w:rPr>
        <w:t xml:space="preserve">ther </w:t>
      </w:r>
      <w:r w:rsidR="00416158" w:rsidRPr="00891D61">
        <w:rPr>
          <w:rFonts w:cs="Arial"/>
          <w:b/>
          <w:sz w:val="22"/>
          <w:szCs w:val="22"/>
          <w:lang w:val="en-US"/>
        </w:rPr>
        <w:t xml:space="preserve">parameters and </w:t>
      </w:r>
      <w:r w:rsidR="00EE05E6" w:rsidRPr="00891D61">
        <w:rPr>
          <w:rFonts w:cs="Arial"/>
          <w:b/>
          <w:sz w:val="22"/>
          <w:szCs w:val="22"/>
          <w:lang w:val="en-US"/>
        </w:rPr>
        <w:t xml:space="preserve">data </w:t>
      </w:r>
      <w:r w:rsidR="00E61602" w:rsidRPr="00891D61">
        <w:rPr>
          <w:rFonts w:cs="Arial"/>
          <w:b/>
          <w:sz w:val="22"/>
          <w:szCs w:val="22"/>
          <w:lang w:val="en-US"/>
        </w:rPr>
        <w:t xml:space="preserve">assumed </w:t>
      </w:r>
      <w:r w:rsidR="00EE05E6" w:rsidRPr="00891D61">
        <w:rPr>
          <w:rFonts w:cs="Arial"/>
          <w:b/>
          <w:sz w:val="22"/>
          <w:szCs w:val="22"/>
          <w:lang w:val="en-US"/>
        </w:rPr>
        <w:t>for normal operation:</w:t>
      </w:r>
    </w:p>
    <w:tbl>
      <w:tblPr>
        <w:tblStyle w:val="TableGrid"/>
        <w:tblW w:w="0" w:type="auto"/>
        <w:tblLook w:val="04A0" w:firstRow="1" w:lastRow="0" w:firstColumn="1" w:lastColumn="0" w:noHBand="0" w:noVBand="1"/>
      </w:tblPr>
      <w:tblGrid>
        <w:gridCol w:w="4649"/>
        <w:gridCol w:w="4649"/>
        <w:gridCol w:w="4650"/>
      </w:tblGrid>
      <w:tr w:rsidR="00416158" w:rsidRPr="00372EC1" w:rsidTr="00256614">
        <w:trPr>
          <w:tblHeader/>
        </w:trPr>
        <w:tc>
          <w:tcPr>
            <w:tcW w:w="4649" w:type="dxa"/>
          </w:tcPr>
          <w:p w:rsidR="00416158" w:rsidRPr="00372EC1" w:rsidRDefault="00416158" w:rsidP="00EE05E6">
            <w:pPr>
              <w:jc w:val="both"/>
              <w:rPr>
                <w:rFonts w:ascii="Verdana" w:hAnsi="Verdana" w:cs="Arial"/>
                <w:lang w:val="en-US"/>
              </w:rPr>
            </w:pPr>
            <w:r w:rsidRPr="00372EC1">
              <w:rPr>
                <w:rFonts w:ascii="Verdana" w:hAnsi="Verdana" w:cs="Arial"/>
                <w:lang w:val="en-US"/>
              </w:rPr>
              <w:t>Parameter</w:t>
            </w:r>
          </w:p>
        </w:tc>
        <w:tc>
          <w:tcPr>
            <w:tcW w:w="4649" w:type="dxa"/>
          </w:tcPr>
          <w:p w:rsidR="00416158" w:rsidRPr="00372EC1" w:rsidRDefault="00416158" w:rsidP="00EE05E6">
            <w:pPr>
              <w:jc w:val="both"/>
              <w:rPr>
                <w:rFonts w:ascii="Verdana" w:hAnsi="Verdana" w:cs="Arial"/>
                <w:lang w:val="en-US"/>
              </w:rPr>
            </w:pPr>
            <w:r w:rsidRPr="00372EC1">
              <w:rPr>
                <w:rFonts w:ascii="Verdana" w:hAnsi="Verdana" w:cs="Arial"/>
                <w:lang w:val="en-US"/>
              </w:rPr>
              <w:t>Value</w:t>
            </w:r>
          </w:p>
        </w:tc>
        <w:tc>
          <w:tcPr>
            <w:tcW w:w="4650" w:type="dxa"/>
          </w:tcPr>
          <w:p w:rsidR="00416158" w:rsidRPr="00372EC1" w:rsidRDefault="00416158" w:rsidP="00EE05E6">
            <w:pPr>
              <w:jc w:val="both"/>
              <w:rPr>
                <w:rFonts w:ascii="Verdana" w:hAnsi="Verdana" w:cs="Arial"/>
                <w:lang w:val="en-US"/>
              </w:rPr>
            </w:pPr>
            <w:r w:rsidRPr="00372EC1">
              <w:rPr>
                <w:rFonts w:ascii="Verdana" w:hAnsi="Verdana" w:cs="Arial"/>
                <w:lang w:val="en-US"/>
              </w:rPr>
              <w:t>Response from the BNPP</w:t>
            </w:r>
          </w:p>
        </w:tc>
      </w:tr>
      <w:tr w:rsidR="00416158" w:rsidRPr="00372EC1" w:rsidTr="00416158">
        <w:tc>
          <w:tcPr>
            <w:tcW w:w="4649" w:type="dxa"/>
          </w:tcPr>
          <w:p w:rsidR="00416158" w:rsidRPr="00372EC1" w:rsidRDefault="00416158" w:rsidP="00EE05E6">
            <w:pPr>
              <w:jc w:val="both"/>
              <w:rPr>
                <w:rFonts w:ascii="Verdana" w:hAnsi="Verdana" w:cs="Arial"/>
                <w:lang w:val="en-US"/>
              </w:rPr>
            </w:pPr>
            <w:r w:rsidRPr="00372EC1">
              <w:rPr>
                <w:rFonts w:ascii="Verdana" w:hAnsi="Verdana" w:cs="Arial"/>
                <w:lang w:val="en-US"/>
              </w:rPr>
              <w:t>Height of ventilation stack (airborne effluents point)</w:t>
            </w:r>
          </w:p>
        </w:tc>
        <w:tc>
          <w:tcPr>
            <w:tcW w:w="4649" w:type="dxa"/>
          </w:tcPr>
          <w:p w:rsidR="00416158" w:rsidRPr="00372EC1" w:rsidRDefault="00416158" w:rsidP="00EE05E6">
            <w:pPr>
              <w:jc w:val="both"/>
              <w:rPr>
                <w:rFonts w:ascii="Verdana" w:hAnsi="Verdana" w:cs="Arial"/>
                <w:lang w:val="en-US"/>
              </w:rPr>
            </w:pPr>
            <w:r w:rsidRPr="00372EC1">
              <w:rPr>
                <w:rFonts w:ascii="Verdana" w:hAnsi="Verdana" w:cs="Arial"/>
                <w:lang w:val="en-US"/>
              </w:rPr>
              <w:t>115 m</w:t>
            </w:r>
          </w:p>
        </w:tc>
        <w:tc>
          <w:tcPr>
            <w:tcW w:w="4650" w:type="dxa"/>
          </w:tcPr>
          <w:p w:rsidR="00416158" w:rsidRPr="00372EC1" w:rsidRDefault="00416158" w:rsidP="00EE05E6">
            <w:pPr>
              <w:jc w:val="both"/>
              <w:rPr>
                <w:rFonts w:ascii="Verdana" w:hAnsi="Verdana" w:cs="Arial"/>
                <w:lang w:val="en-US"/>
              </w:rPr>
            </w:pPr>
          </w:p>
        </w:tc>
      </w:tr>
      <w:tr w:rsidR="00416158" w:rsidRPr="00372EC1" w:rsidTr="00416158">
        <w:tc>
          <w:tcPr>
            <w:tcW w:w="4649" w:type="dxa"/>
          </w:tcPr>
          <w:p w:rsidR="00416158" w:rsidRPr="00372EC1" w:rsidRDefault="00416158" w:rsidP="00EE05E6">
            <w:pPr>
              <w:jc w:val="both"/>
              <w:rPr>
                <w:rFonts w:ascii="Verdana" w:hAnsi="Verdana" w:cs="Arial"/>
                <w:lang w:val="en-US"/>
              </w:rPr>
            </w:pPr>
            <w:proofErr w:type="spellStart"/>
            <w:r w:rsidRPr="00372EC1">
              <w:rPr>
                <w:rFonts w:ascii="Verdana" w:hAnsi="Verdana" w:cs="Arial"/>
                <w:lang w:val="en-US"/>
              </w:rPr>
              <w:t>Lat</w:t>
            </w:r>
            <w:proofErr w:type="spellEnd"/>
          </w:p>
        </w:tc>
        <w:tc>
          <w:tcPr>
            <w:tcW w:w="4649" w:type="dxa"/>
          </w:tcPr>
          <w:p w:rsidR="00416158" w:rsidRPr="00372EC1" w:rsidRDefault="00416158" w:rsidP="00EE05E6">
            <w:pPr>
              <w:jc w:val="both"/>
              <w:rPr>
                <w:rFonts w:ascii="Verdana" w:hAnsi="Verdana" w:cs="Arial"/>
                <w:lang w:val="en-US"/>
              </w:rPr>
            </w:pPr>
            <w:r w:rsidRPr="00372EC1">
              <w:rPr>
                <w:rFonts w:ascii="Verdana" w:hAnsi="Verdana" w:cs="Arial"/>
                <w:lang w:val="en-US"/>
              </w:rPr>
              <w:t>28.829264° N</w:t>
            </w:r>
          </w:p>
        </w:tc>
        <w:tc>
          <w:tcPr>
            <w:tcW w:w="4650" w:type="dxa"/>
          </w:tcPr>
          <w:p w:rsidR="00416158" w:rsidRPr="00372EC1" w:rsidRDefault="00416158" w:rsidP="00EE05E6">
            <w:pPr>
              <w:jc w:val="both"/>
              <w:rPr>
                <w:rFonts w:ascii="Verdana" w:hAnsi="Verdana" w:cs="Arial"/>
                <w:lang w:val="en-US"/>
              </w:rPr>
            </w:pPr>
          </w:p>
        </w:tc>
      </w:tr>
      <w:tr w:rsidR="00416158" w:rsidRPr="00372EC1" w:rsidTr="00416158">
        <w:tc>
          <w:tcPr>
            <w:tcW w:w="4649" w:type="dxa"/>
          </w:tcPr>
          <w:p w:rsidR="00416158" w:rsidRPr="00372EC1" w:rsidRDefault="00416158" w:rsidP="00EE05E6">
            <w:pPr>
              <w:jc w:val="both"/>
              <w:rPr>
                <w:rFonts w:ascii="Verdana" w:hAnsi="Verdana" w:cs="Arial"/>
                <w:lang w:val="en-US"/>
              </w:rPr>
            </w:pPr>
            <w:r w:rsidRPr="00372EC1">
              <w:rPr>
                <w:rFonts w:ascii="Verdana" w:hAnsi="Verdana" w:cs="Arial"/>
                <w:lang w:val="en-US"/>
              </w:rPr>
              <w:t>Long</w:t>
            </w:r>
          </w:p>
        </w:tc>
        <w:tc>
          <w:tcPr>
            <w:tcW w:w="4649" w:type="dxa"/>
          </w:tcPr>
          <w:p w:rsidR="00416158" w:rsidRPr="00372EC1" w:rsidRDefault="00416158" w:rsidP="00EE05E6">
            <w:pPr>
              <w:jc w:val="both"/>
              <w:rPr>
                <w:rFonts w:ascii="Verdana" w:hAnsi="Verdana" w:cs="Arial"/>
                <w:lang w:val="en-US"/>
              </w:rPr>
            </w:pPr>
            <w:r w:rsidRPr="00372EC1">
              <w:rPr>
                <w:rFonts w:ascii="Verdana" w:hAnsi="Verdana" w:cs="Arial"/>
                <w:lang w:val="en-US"/>
              </w:rPr>
              <w:t>50.886541° E</w:t>
            </w:r>
          </w:p>
        </w:tc>
        <w:tc>
          <w:tcPr>
            <w:tcW w:w="4650" w:type="dxa"/>
          </w:tcPr>
          <w:p w:rsidR="00416158" w:rsidRPr="00372EC1" w:rsidRDefault="00416158" w:rsidP="00EE05E6">
            <w:pPr>
              <w:jc w:val="both"/>
              <w:rPr>
                <w:rFonts w:ascii="Verdana" w:hAnsi="Verdana" w:cs="Arial"/>
                <w:lang w:val="en-US"/>
              </w:rPr>
            </w:pPr>
          </w:p>
        </w:tc>
      </w:tr>
      <w:tr w:rsidR="00256614" w:rsidRPr="00372EC1" w:rsidTr="000A70AE">
        <w:tc>
          <w:tcPr>
            <w:tcW w:w="13948" w:type="dxa"/>
            <w:gridSpan w:val="3"/>
          </w:tcPr>
          <w:p w:rsidR="00256614" w:rsidRPr="00372EC1" w:rsidRDefault="00256614" w:rsidP="00EE05E6">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discharge point distance from the shore,  (pipe to the gulf);</w:t>
            </w:r>
          </w:p>
        </w:tc>
        <w:tc>
          <w:tcPr>
            <w:tcW w:w="4649" w:type="dxa"/>
          </w:tcPr>
          <w:p w:rsidR="00416158" w:rsidRPr="00372EC1" w:rsidRDefault="00416158" w:rsidP="00EE05E6">
            <w:pPr>
              <w:jc w:val="both"/>
              <w:rPr>
                <w:rFonts w:ascii="Verdana" w:hAnsi="Verdana" w:cs="Arial"/>
                <w:lang w:val="en-US"/>
              </w:rPr>
            </w:pPr>
            <w:r w:rsidRPr="00372EC1">
              <w:rPr>
                <w:rFonts w:ascii="Verdana" w:hAnsi="Verdana" w:cs="Arial"/>
                <w:lang w:val="en-US"/>
              </w:rPr>
              <w:t>1250 m</w:t>
            </w:r>
          </w:p>
        </w:tc>
        <w:tc>
          <w:tcPr>
            <w:tcW w:w="4650" w:type="dxa"/>
          </w:tcPr>
          <w:p w:rsidR="00416158" w:rsidRPr="00372EC1" w:rsidRDefault="00416158" w:rsidP="00EE05E6">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lang w:val="en-US"/>
              </w:rPr>
            </w:pPr>
            <w:proofErr w:type="spellStart"/>
            <w:r w:rsidRPr="00372EC1">
              <w:rPr>
                <w:rFonts w:ascii="Verdana" w:hAnsi="Verdana" w:cs="Arial"/>
                <w:lang w:val="en-US"/>
              </w:rPr>
              <w:t>Lat</w:t>
            </w:r>
            <w:proofErr w:type="spellEnd"/>
          </w:p>
        </w:tc>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w:t>
            </w:r>
          </w:p>
        </w:tc>
        <w:tc>
          <w:tcPr>
            <w:tcW w:w="4650" w:type="dxa"/>
          </w:tcPr>
          <w:p w:rsidR="00416158" w:rsidRPr="00372EC1" w:rsidRDefault="00416158"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Long</w:t>
            </w:r>
          </w:p>
        </w:tc>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w:t>
            </w:r>
          </w:p>
        </w:tc>
        <w:tc>
          <w:tcPr>
            <w:tcW w:w="4650" w:type="dxa"/>
          </w:tcPr>
          <w:p w:rsidR="00416158" w:rsidRPr="00372EC1" w:rsidRDefault="00416158" w:rsidP="00416158">
            <w:pPr>
              <w:jc w:val="both"/>
              <w:rPr>
                <w:rFonts w:ascii="Verdana" w:hAnsi="Verdana" w:cs="Arial"/>
                <w:lang w:val="en-US"/>
              </w:rPr>
            </w:pPr>
          </w:p>
        </w:tc>
      </w:tr>
      <w:tr w:rsidR="00256614" w:rsidRPr="00372EC1" w:rsidTr="000A70AE">
        <w:tc>
          <w:tcPr>
            <w:tcW w:w="13948" w:type="dxa"/>
            <w:gridSpan w:val="3"/>
          </w:tcPr>
          <w:p w:rsidR="00256614" w:rsidRPr="00372EC1" w:rsidRDefault="00256614"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 xml:space="preserve">coastal current (parallel to the shoreline)   overall circulation is counter clockwise, </w:t>
            </w:r>
          </w:p>
          <w:p w:rsidR="00416158" w:rsidRPr="00372EC1" w:rsidRDefault="00416158" w:rsidP="00416158">
            <w:pPr>
              <w:jc w:val="both"/>
              <w:rPr>
                <w:rFonts w:ascii="Verdana" w:hAnsi="Verdana" w:cs="Arial"/>
                <w:lang w:val="en-US"/>
              </w:rPr>
            </w:pPr>
            <w:r w:rsidRPr="00372EC1">
              <w:rPr>
                <w:rFonts w:ascii="Verdana" w:hAnsi="Verdana" w:cs="Arial"/>
                <w:lang w:val="en-US"/>
              </w:rPr>
              <w:t>but in winter time we will assume clockwise in the vicinity of the site);</w:t>
            </w:r>
          </w:p>
        </w:tc>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U</w:t>
            </w:r>
            <w:r w:rsidRPr="00372EC1">
              <w:rPr>
                <w:rFonts w:ascii="Verdana" w:hAnsi="Verdana" w:cs="Arial"/>
                <w:vertAlign w:val="subscript"/>
                <w:lang w:val="en-US"/>
              </w:rPr>
              <w:t>C</w:t>
            </w:r>
            <w:r w:rsidRPr="00372EC1">
              <w:rPr>
                <w:rFonts w:ascii="Verdana" w:hAnsi="Verdana" w:cs="Arial"/>
                <w:lang w:val="en-US"/>
              </w:rPr>
              <w:t>=0.1 m/s</w:t>
            </w:r>
          </w:p>
        </w:tc>
        <w:tc>
          <w:tcPr>
            <w:tcW w:w="4650" w:type="dxa"/>
          </w:tcPr>
          <w:p w:rsidR="00416158" w:rsidRPr="00372EC1" w:rsidRDefault="00416158" w:rsidP="00416158">
            <w:pPr>
              <w:jc w:val="both"/>
              <w:rPr>
                <w:rFonts w:ascii="Verdana" w:hAnsi="Verdana" w:cs="Arial"/>
                <w:lang w:val="en-US"/>
              </w:rPr>
            </w:pPr>
          </w:p>
        </w:tc>
      </w:tr>
      <w:tr w:rsidR="00256614" w:rsidRPr="00372EC1" w:rsidTr="000A70AE">
        <w:tc>
          <w:tcPr>
            <w:tcW w:w="13948" w:type="dxa"/>
            <w:gridSpan w:val="3"/>
          </w:tcPr>
          <w:p w:rsidR="00256614" w:rsidRPr="00372EC1" w:rsidRDefault="00256614" w:rsidP="00416158">
            <w:pPr>
              <w:jc w:val="both"/>
              <w:rPr>
                <w:rFonts w:ascii="Verdana" w:hAnsi="Verdana" w:cs="Arial"/>
                <w:lang w:val="en-US"/>
              </w:rPr>
            </w:pPr>
          </w:p>
        </w:tc>
      </w:tr>
      <w:tr w:rsidR="00416158" w:rsidRPr="00372EC1" w:rsidTr="00416158">
        <w:tc>
          <w:tcPr>
            <w:tcW w:w="4649" w:type="dxa"/>
            <w:shd w:val="clear" w:color="auto" w:fill="auto"/>
          </w:tcPr>
          <w:p w:rsidR="00416158" w:rsidRPr="00372EC1" w:rsidRDefault="00416158" w:rsidP="00416158">
            <w:pPr>
              <w:jc w:val="both"/>
              <w:rPr>
                <w:rFonts w:ascii="Verdana" w:hAnsi="Verdana" w:cs="Arial"/>
                <w:lang w:val="en-US"/>
              </w:rPr>
            </w:pPr>
            <w:r w:rsidRPr="00372EC1">
              <w:rPr>
                <w:rFonts w:ascii="Verdana" w:hAnsi="Verdana" w:cs="Arial"/>
                <w:lang w:val="en-US"/>
              </w:rPr>
              <w:t xml:space="preserve">water depth at the discharge point </w:t>
            </w:r>
          </w:p>
        </w:tc>
        <w:tc>
          <w:tcPr>
            <w:tcW w:w="4649" w:type="dxa"/>
            <w:shd w:val="clear" w:color="auto" w:fill="auto"/>
          </w:tcPr>
          <w:p w:rsidR="00416158" w:rsidRPr="00372EC1" w:rsidRDefault="00416158" w:rsidP="00416158">
            <w:pPr>
              <w:jc w:val="both"/>
              <w:rPr>
                <w:rFonts w:ascii="Verdana" w:hAnsi="Verdana" w:cs="Arial"/>
                <w:lang w:val="en-US"/>
              </w:rPr>
            </w:pPr>
            <w:r w:rsidRPr="00372EC1">
              <w:rPr>
                <w:rFonts w:ascii="Verdana" w:hAnsi="Verdana" w:cs="Arial"/>
                <w:lang w:val="en-US"/>
              </w:rPr>
              <w:t xml:space="preserve">d = 12 m  </w:t>
            </w:r>
          </w:p>
        </w:tc>
        <w:tc>
          <w:tcPr>
            <w:tcW w:w="4650" w:type="dxa"/>
          </w:tcPr>
          <w:p w:rsidR="00416158" w:rsidRPr="00372EC1" w:rsidRDefault="00416158" w:rsidP="00416158">
            <w:pPr>
              <w:jc w:val="both"/>
              <w:rPr>
                <w:rFonts w:ascii="Verdana" w:hAnsi="Verdana" w:cs="Arial"/>
                <w:lang w:val="en-US"/>
              </w:rPr>
            </w:pPr>
          </w:p>
        </w:tc>
      </w:tr>
      <w:tr w:rsidR="00256614" w:rsidRPr="00372EC1" w:rsidTr="000A70AE">
        <w:tc>
          <w:tcPr>
            <w:tcW w:w="13948" w:type="dxa"/>
            <w:gridSpan w:val="3"/>
            <w:shd w:val="clear" w:color="auto" w:fill="auto"/>
          </w:tcPr>
          <w:p w:rsidR="00256614" w:rsidRPr="00372EC1" w:rsidRDefault="00256614" w:rsidP="00416158">
            <w:pPr>
              <w:jc w:val="both"/>
              <w:rPr>
                <w:rFonts w:ascii="Verdana" w:hAnsi="Verdana" w:cs="Arial"/>
                <w:lang w:val="en-US"/>
              </w:rPr>
            </w:pPr>
          </w:p>
        </w:tc>
      </w:tr>
      <w:tr w:rsidR="00416158" w:rsidRPr="00372EC1" w:rsidTr="00416158">
        <w:tc>
          <w:tcPr>
            <w:tcW w:w="4649" w:type="dxa"/>
            <w:shd w:val="clear" w:color="auto" w:fill="auto"/>
          </w:tcPr>
          <w:p w:rsidR="00416158" w:rsidRPr="00372EC1" w:rsidRDefault="00416158" w:rsidP="00416158">
            <w:pPr>
              <w:jc w:val="both"/>
              <w:rPr>
                <w:rFonts w:ascii="Verdana" w:hAnsi="Verdana" w:cs="Arial"/>
                <w:lang w:val="en-US"/>
              </w:rPr>
            </w:pPr>
            <w:r w:rsidRPr="00372EC1">
              <w:rPr>
                <w:rFonts w:ascii="Verdana" w:hAnsi="Verdana" w:cs="Arial"/>
                <w:lang w:val="en-US"/>
              </w:rPr>
              <w:t>depth of discharge point</w:t>
            </w:r>
          </w:p>
        </w:tc>
        <w:tc>
          <w:tcPr>
            <w:tcW w:w="4649" w:type="dxa"/>
            <w:shd w:val="clear" w:color="auto" w:fill="auto"/>
          </w:tcPr>
          <w:p w:rsidR="00416158" w:rsidRPr="00372EC1" w:rsidRDefault="00416158" w:rsidP="00416158">
            <w:pPr>
              <w:jc w:val="both"/>
              <w:rPr>
                <w:rFonts w:ascii="Verdana" w:hAnsi="Verdana" w:cs="Arial"/>
                <w:lang w:val="en-US"/>
              </w:rPr>
            </w:pPr>
            <w:r w:rsidRPr="00372EC1">
              <w:rPr>
                <w:rFonts w:ascii="Verdana" w:hAnsi="Verdana" w:cs="Arial"/>
                <w:lang w:val="en-US"/>
              </w:rPr>
              <w:t>?</w:t>
            </w:r>
          </w:p>
        </w:tc>
        <w:tc>
          <w:tcPr>
            <w:tcW w:w="4650" w:type="dxa"/>
          </w:tcPr>
          <w:p w:rsidR="00416158" w:rsidRPr="00372EC1" w:rsidRDefault="00416158" w:rsidP="00416158">
            <w:pPr>
              <w:jc w:val="both"/>
              <w:rPr>
                <w:rFonts w:ascii="Verdana" w:hAnsi="Verdana" w:cs="Arial"/>
                <w:lang w:val="en-US"/>
              </w:rPr>
            </w:pPr>
          </w:p>
        </w:tc>
      </w:tr>
      <w:tr w:rsidR="00256614" w:rsidRPr="00372EC1" w:rsidTr="000A70AE">
        <w:tc>
          <w:tcPr>
            <w:tcW w:w="13948" w:type="dxa"/>
            <w:gridSpan w:val="3"/>
            <w:shd w:val="clear" w:color="auto" w:fill="auto"/>
          </w:tcPr>
          <w:p w:rsidR="00256614" w:rsidRPr="00372EC1" w:rsidRDefault="00256614" w:rsidP="00416158">
            <w:pPr>
              <w:jc w:val="both"/>
              <w:rPr>
                <w:rFonts w:ascii="Verdana" w:hAnsi="Verdana" w:cs="Arial"/>
                <w:lang w:val="en-US"/>
              </w:rPr>
            </w:pPr>
          </w:p>
        </w:tc>
      </w:tr>
      <w:tr w:rsidR="00416158" w:rsidRPr="00372EC1" w:rsidTr="00416158">
        <w:tc>
          <w:tcPr>
            <w:tcW w:w="4649" w:type="dxa"/>
            <w:shd w:val="clear" w:color="auto" w:fill="auto"/>
          </w:tcPr>
          <w:p w:rsidR="00416158" w:rsidRPr="00372EC1" w:rsidRDefault="00416158" w:rsidP="00416158">
            <w:pPr>
              <w:jc w:val="both"/>
              <w:rPr>
                <w:rFonts w:ascii="Verdana" w:hAnsi="Verdana" w:cs="Arial"/>
                <w:lang w:val="en-US"/>
              </w:rPr>
            </w:pPr>
            <w:r w:rsidRPr="00372EC1">
              <w:rPr>
                <w:rFonts w:ascii="Verdana" w:hAnsi="Verdana" w:cs="Arial"/>
                <w:lang w:val="en-US"/>
              </w:rPr>
              <w:t>discharge flow (it is the discharge  + cooling water)</w:t>
            </w:r>
          </w:p>
        </w:tc>
        <w:tc>
          <w:tcPr>
            <w:tcW w:w="4649" w:type="dxa"/>
            <w:shd w:val="clear" w:color="auto" w:fill="auto"/>
          </w:tcPr>
          <w:p w:rsidR="00416158" w:rsidRPr="00372EC1" w:rsidRDefault="00416158" w:rsidP="00416158">
            <w:pPr>
              <w:jc w:val="both"/>
              <w:rPr>
                <w:rFonts w:ascii="Verdana" w:hAnsi="Verdana" w:cs="Arial"/>
                <w:lang w:val="en-US"/>
              </w:rPr>
            </w:pPr>
            <w:r w:rsidRPr="00372EC1">
              <w:rPr>
                <w:rFonts w:ascii="Verdana" w:hAnsi="Verdana" w:cs="Arial"/>
                <w:lang w:val="en-US"/>
              </w:rPr>
              <w:t>=65 m3/s</w:t>
            </w:r>
          </w:p>
        </w:tc>
        <w:tc>
          <w:tcPr>
            <w:tcW w:w="4650" w:type="dxa"/>
          </w:tcPr>
          <w:p w:rsidR="00416158" w:rsidRPr="00372EC1" w:rsidRDefault="00416158" w:rsidP="00416158">
            <w:pPr>
              <w:jc w:val="both"/>
              <w:rPr>
                <w:rFonts w:ascii="Verdana" w:hAnsi="Verdana" w:cs="Arial"/>
                <w:lang w:val="en-US"/>
              </w:rPr>
            </w:pPr>
          </w:p>
        </w:tc>
      </w:tr>
      <w:tr w:rsidR="00256614" w:rsidRPr="00372EC1" w:rsidTr="000A70AE">
        <w:tc>
          <w:tcPr>
            <w:tcW w:w="13948" w:type="dxa"/>
            <w:gridSpan w:val="3"/>
          </w:tcPr>
          <w:p w:rsidR="00256614" w:rsidRPr="00372EC1" w:rsidRDefault="00256614"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 xml:space="preserve">discharge temperature: difference between sea and discharge </w:t>
            </w:r>
          </w:p>
        </w:tc>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 5 degree Celsius</w:t>
            </w:r>
          </w:p>
        </w:tc>
        <w:tc>
          <w:tcPr>
            <w:tcW w:w="4650" w:type="dxa"/>
          </w:tcPr>
          <w:p w:rsidR="00416158" w:rsidRPr="00372EC1" w:rsidRDefault="00416158"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the difference in the radius of 200 m from the discharge point, by design</w:t>
            </w:r>
          </w:p>
        </w:tc>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&lt; 3 degrees Celsius</w:t>
            </w:r>
          </w:p>
        </w:tc>
        <w:tc>
          <w:tcPr>
            <w:tcW w:w="4650" w:type="dxa"/>
          </w:tcPr>
          <w:p w:rsidR="00416158" w:rsidRPr="00372EC1" w:rsidRDefault="00416158" w:rsidP="00416158">
            <w:pPr>
              <w:jc w:val="both"/>
              <w:rPr>
                <w:rFonts w:ascii="Verdana" w:hAnsi="Verdana" w:cs="Arial"/>
                <w:lang w:val="en-US"/>
              </w:rPr>
            </w:pPr>
          </w:p>
        </w:tc>
      </w:tr>
      <w:tr w:rsidR="00256614" w:rsidRPr="00372EC1" w:rsidTr="000A70AE">
        <w:tc>
          <w:tcPr>
            <w:tcW w:w="13948" w:type="dxa"/>
            <w:gridSpan w:val="3"/>
          </w:tcPr>
          <w:p w:rsidR="00256614" w:rsidRPr="00372EC1" w:rsidRDefault="00256614"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consumption of fish meat for critical (representative) person</w:t>
            </w:r>
          </w:p>
        </w:tc>
        <w:tc>
          <w:tcPr>
            <w:tcW w:w="4649" w:type="dxa"/>
          </w:tcPr>
          <w:p w:rsidR="00416158" w:rsidRPr="00372EC1" w:rsidRDefault="00416158" w:rsidP="00416158">
            <w:pPr>
              <w:spacing w:line="312" w:lineRule="auto"/>
              <w:jc w:val="both"/>
              <w:rPr>
                <w:rFonts w:ascii="Verdana" w:hAnsi="Verdana" w:cs="Arial"/>
                <w:lang w:val="en-US"/>
              </w:rPr>
            </w:pPr>
            <w:r w:rsidRPr="00372EC1">
              <w:rPr>
                <w:rFonts w:ascii="Verdana" w:hAnsi="Verdana" w:cs="Arial"/>
                <w:lang w:val="en-US"/>
              </w:rPr>
              <w:t>= 8.1 kg /capita/yr.</w:t>
            </w:r>
          </w:p>
        </w:tc>
        <w:tc>
          <w:tcPr>
            <w:tcW w:w="4650" w:type="dxa"/>
          </w:tcPr>
          <w:p w:rsidR="00416158" w:rsidRPr="00372EC1" w:rsidRDefault="00416158"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lang w:val="en-US"/>
              </w:rPr>
            </w:pPr>
            <w:r w:rsidRPr="00372EC1">
              <w:rPr>
                <w:rFonts w:ascii="Verdana" w:hAnsi="Verdana" w:cs="Arial"/>
                <w:lang w:val="en-US"/>
              </w:rPr>
              <w:t>crustaceans</w:t>
            </w:r>
          </w:p>
        </w:tc>
        <w:tc>
          <w:tcPr>
            <w:tcW w:w="4649" w:type="dxa"/>
          </w:tcPr>
          <w:p w:rsidR="00416158" w:rsidRPr="00372EC1" w:rsidRDefault="008868BD" w:rsidP="008868BD">
            <w:pPr>
              <w:spacing w:line="312" w:lineRule="auto"/>
              <w:jc w:val="both"/>
              <w:rPr>
                <w:rFonts w:ascii="Verdana" w:hAnsi="Verdana" w:cs="Arial"/>
                <w:lang w:val="en-US"/>
              </w:rPr>
            </w:pPr>
            <w:r w:rsidRPr="00372EC1">
              <w:rPr>
                <w:rFonts w:ascii="Verdana" w:hAnsi="Verdana" w:cs="Arial"/>
                <w:lang w:val="en-US"/>
              </w:rPr>
              <w:t>= 0.1 kg /capita/yr.</w:t>
            </w:r>
          </w:p>
        </w:tc>
        <w:tc>
          <w:tcPr>
            <w:tcW w:w="4650" w:type="dxa"/>
          </w:tcPr>
          <w:p w:rsidR="00416158" w:rsidRPr="00372EC1" w:rsidRDefault="00416158"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sz w:val="22"/>
                <w:szCs w:val="22"/>
                <w:lang w:val="en-US"/>
              </w:rPr>
            </w:pPr>
            <w:r w:rsidRPr="00372EC1">
              <w:rPr>
                <w:rFonts w:ascii="Verdana" w:hAnsi="Verdana" w:cs="Arial"/>
                <w:sz w:val="22"/>
                <w:szCs w:val="22"/>
                <w:lang w:val="en-US"/>
              </w:rPr>
              <w:t>demersal fish</w:t>
            </w:r>
          </w:p>
        </w:tc>
        <w:tc>
          <w:tcPr>
            <w:tcW w:w="4649" w:type="dxa"/>
          </w:tcPr>
          <w:p w:rsidR="00416158" w:rsidRPr="00372EC1" w:rsidRDefault="008868BD" w:rsidP="008868BD">
            <w:pPr>
              <w:spacing w:line="312" w:lineRule="auto"/>
              <w:jc w:val="both"/>
              <w:rPr>
                <w:rFonts w:ascii="Verdana" w:hAnsi="Verdana" w:cs="Arial"/>
                <w:sz w:val="22"/>
                <w:szCs w:val="22"/>
                <w:lang w:val="en-US"/>
              </w:rPr>
            </w:pPr>
            <w:r w:rsidRPr="00372EC1">
              <w:rPr>
                <w:rFonts w:ascii="Verdana" w:hAnsi="Verdana" w:cs="Arial"/>
                <w:sz w:val="22"/>
                <w:szCs w:val="22"/>
                <w:lang w:val="en-US"/>
              </w:rPr>
              <w:t>= 0.9 kg /capita/yr.</w:t>
            </w:r>
          </w:p>
        </w:tc>
        <w:tc>
          <w:tcPr>
            <w:tcW w:w="4650" w:type="dxa"/>
          </w:tcPr>
          <w:p w:rsidR="00416158" w:rsidRPr="00372EC1" w:rsidRDefault="00416158" w:rsidP="00416158">
            <w:pPr>
              <w:jc w:val="both"/>
              <w:rPr>
                <w:rFonts w:ascii="Verdana" w:hAnsi="Verdana" w:cs="Arial"/>
                <w:lang w:val="en-US"/>
              </w:rPr>
            </w:pPr>
          </w:p>
        </w:tc>
      </w:tr>
      <w:tr w:rsidR="00416158" w:rsidRPr="00372EC1" w:rsidTr="00416158">
        <w:tc>
          <w:tcPr>
            <w:tcW w:w="4649" w:type="dxa"/>
          </w:tcPr>
          <w:p w:rsidR="00416158" w:rsidRPr="00372EC1" w:rsidRDefault="008868BD" w:rsidP="00416158">
            <w:pPr>
              <w:jc w:val="both"/>
              <w:rPr>
                <w:rFonts w:ascii="Verdana" w:hAnsi="Verdana" w:cs="Arial"/>
                <w:sz w:val="22"/>
                <w:szCs w:val="22"/>
                <w:lang w:val="en-US"/>
              </w:rPr>
            </w:pPr>
            <w:r w:rsidRPr="00372EC1">
              <w:rPr>
                <w:rFonts w:ascii="Verdana" w:hAnsi="Verdana" w:cs="Arial"/>
                <w:sz w:val="22"/>
                <w:szCs w:val="22"/>
                <w:lang w:val="en-US"/>
              </w:rPr>
              <w:t>marine fish</w:t>
            </w:r>
          </w:p>
        </w:tc>
        <w:tc>
          <w:tcPr>
            <w:tcW w:w="4649" w:type="dxa"/>
          </w:tcPr>
          <w:p w:rsidR="00416158" w:rsidRPr="00372EC1" w:rsidRDefault="008868BD" w:rsidP="00416158">
            <w:pPr>
              <w:spacing w:line="312" w:lineRule="auto"/>
              <w:jc w:val="both"/>
              <w:rPr>
                <w:rFonts w:ascii="Verdana" w:hAnsi="Verdana" w:cs="Arial"/>
                <w:sz w:val="22"/>
                <w:szCs w:val="22"/>
                <w:lang w:val="en-US"/>
              </w:rPr>
            </w:pPr>
            <w:r w:rsidRPr="00372EC1">
              <w:rPr>
                <w:rFonts w:ascii="Verdana" w:hAnsi="Verdana" w:cs="Arial"/>
                <w:sz w:val="22"/>
                <w:szCs w:val="22"/>
                <w:lang w:val="en-US"/>
              </w:rPr>
              <w:t>?</w:t>
            </w:r>
          </w:p>
        </w:tc>
        <w:tc>
          <w:tcPr>
            <w:tcW w:w="4650" w:type="dxa"/>
          </w:tcPr>
          <w:p w:rsidR="00416158" w:rsidRPr="00372EC1" w:rsidRDefault="00416158"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sz w:val="22"/>
                <w:szCs w:val="22"/>
                <w:lang w:val="en-US"/>
              </w:rPr>
            </w:pPr>
            <w:r w:rsidRPr="00372EC1">
              <w:rPr>
                <w:rFonts w:ascii="Verdana" w:hAnsi="Verdana" w:cs="Arial"/>
                <w:sz w:val="22"/>
                <w:szCs w:val="22"/>
                <w:lang w:val="en-US"/>
              </w:rPr>
              <w:t>mollusks</w:t>
            </w:r>
          </w:p>
        </w:tc>
        <w:tc>
          <w:tcPr>
            <w:tcW w:w="4649" w:type="dxa"/>
          </w:tcPr>
          <w:p w:rsidR="00416158" w:rsidRPr="00372EC1" w:rsidRDefault="008868BD" w:rsidP="00416158">
            <w:pPr>
              <w:spacing w:line="312" w:lineRule="auto"/>
              <w:jc w:val="both"/>
              <w:rPr>
                <w:rFonts w:ascii="Verdana" w:hAnsi="Verdana" w:cs="Arial"/>
                <w:sz w:val="22"/>
                <w:szCs w:val="22"/>
                <w:lang w:val="en-US"/>
              </w:rPr>
            </w:pPr>
            <w:r w:rsidRPr="00372EC1">
              <w:rPr>
                <w:rFonts w:ascii="Verdana" w:hAnsi="Verdana" w:cs="Arial"/>
                <w:sz w:val="22"/>
                <w:szCs w:val="22"/>
                <w:lang w:val="en-US"/>
              </w:rPr>
              <w:t>?</w:t>
            </w:r>
          </w:p>
        </w:tc>
        <w:tc>
          <w:tcPr>
            <w:tcW w:w="4650" w:type="dxa"/>
          </w:tcPr>
          <w:p w:rsidR="00416158" w:rsidRPr="00372EC1" w:rsidRDefault="00416158"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sz w:val="22"/>
                <w:szCs w:val="22"/>
                <w:lang w:val="en-US"/>
              </w:rPr>
            </w:pPr>
            <w:r w:rsidRPr="00372EC1">
              <w:rPr>
                <w:rFonts w:ascii="Verdana" w:hAnsi="Verdana" w:cs="Arial"/>
                <w:sz w:val="22"/>
                <w:szCs w:val="22"/>
                <w:lang w:val="en-US"/>
              </w:rPr>
              <w:t>algae</w:t>
            </w:r>
          </w:p>
        </w:tc>
        <w:tc>
          <w:tcPr>
            <w:tcW w:w="4649" w:type="dxa"/>
          </w:tcPr>
          <w:p w:rsidR="00416158" w:rsidRPr="00372EC1" w:rsidRDefault="008868BD" w:rsidP="00416158">
            <w:pPr>
              <w:spacing w:line="312" w:lineRule="auto"/>
              <w:jc w:val="both"/>
              <w:rPr>
                <w:rFonts w:ascii="Verdana" w:hAnsi="Verdana" w:cs="Arial"/>
                <w:sz w:val="22"/>
                <w:szCs w:val="22"/>
                <w:lang w:val="en-US"/>
              </w:rPr>
            </w:pPr>
            <w:r w:rsidRPr="00372EC1">
              <w:rPr>
                <w:rFonts w:ascii="Verdana" w:hAnsi="Verdana" w:cs="Arial"/>
                <w:sz w:val="22"/>
                <w:szCs w:val="22"/>
                <w:lang w:val="en-US"/>
              </w:rPr>
              <w:t>?</w:t>
            </w:r>
          </w:p>
        </w:tc>
        <w:tc>
          <w:tcPr>
            <w:tcW w:w="4650" w:type="dxa"/>
          </w:tcPr>
          <w:p w:rsidR="00416158" w:rsidRPr="00372EC1" w:rsidRDefault="00416158" w:rsidP="00416158">
            <w:pPr>
              <w:jc w:val="both"/>
              <w:rPr>
                <w:rFonts w:ascii="Verdana" w:hAnsi="Verdana" w:cs="Arial"/>
                <w:lang w:val="en-US"/>
              </w:rPr>
            </w:pPr>
          </w:p>
        </w:tc>
      </w:tr>
      <w:tr w:rsidR="00416158" w:rsidRPr="00372EC1" w:rsidTr="00416158">
        <w:tc>
          <w:tcPr>
            <w:tcW w:w="4649" w:type="dxa"/>
          </w:tcPr>
          <w:p w:rsidR="00416158" w:rsidRPr="00372EC1" w:rsidRDefault="00416158" w:rsidP="00416158">
            <w:pPr>
              <w:jc w:val="both"/>
              <w:rPr>
                <w:rFonts w:ascii="Verdana" w:hAnsi="Verdana" w:cs="Arial"/>
                <w:sz w:val="22"/>
                <w:szCs w:val="22"/>
                <w:lang w:val="en-US"/>
              </w:rPr>
            </w:pPr>
            <w:r w:rsidRPr="00372EC1">
              <w:rPr>
                <w:rFonts w:ascii="Verdana" w:hAnsi="Verdana" w:cs="Arial"/>
                <w:sz w:val="22"/>
                <w:szCs w:val="22"/>
                <w:lang w:val="en-US"/>
              </w:rPr>
              <w:t>cephalopods</w:t>
            </w:r>
          </w:p>
        </w:tc>
        <w:tc>
          <w:tcPr>
            <w:tcW w:w="4649" w:type="dxa"/>
          </w:tcPr>
          <w:p w:rsidR="00416158" w:rsidRPr="00372EC1" w:rsidRDefault="008868BD" w:rsidP="00416158">
            <w:pPr>
              <w:spacing w:line="312" w:lineRule="auto"/>
              <w:jc w:val="both"/>
              <w:rPr>
                <w:rFonts w:ascii="Verdana" w:hAnsi="Verdana" w:cs="Arial"/>
                <w:sz w:val="22"/>
                <w:szCs w:val="22"/>
                <w:lang w:val="en-US"/>
              </w:rPr>
            </w:pPr>
            <w:r w:rsidRPr="00372EC1">
              <w:rPr>
                <w:rFonts w:ascii="Verdana" w:hAnsi="Verdana" w:cs="Arial"/>
                <w:sz w:val="22"/>
                <w:szCs w:val="22"/>
                <w:lang w:val="en-US"/>
              </w:rPr>
              <w:t>?</w:t>
            </w:r>
          </w:p>
        </w:tc>
        <w:tc>
          <w:tcPr>
            <w:tcW w:w="4650" w:type="dxa"/>
          </w:tcPr>
          <w:p w:rsidR="00416158" w:rsidRPr="00372EC1" w:rsidRDefault="00416158" w:rsidP="00416158">
            <w:pPr>
              <w:jc w:val="both"/>
              <w:rPr>
                <w:rFonts w:ascii="Verdana" w:hAnsi="Verdana" w:cs="Arial"/>
                <w:lang w:val="en-US"/>
              </w:rPr>
            </w:pPr>
          </w:p>
        </w:tc>
      </w:tr>
      <w:tr w:rsidR="00256614" w:rsidRPr="00372EC1" w:rsidTr="000A70AE">
        <w:tc>
          <w:tcPr>
            <w:tcW w:w="13948" w:type="dxa"/>
            <w:gridSpan w:val="3"/>
          </w:tcPr>
          <w:p w:rsidR="00256614" w:rsidRPr="00372EC1" w:rsidRDefault="00256614" w:rsidP="00416158">
            <w:pPr>
              <w:jc w:val="both"/>
              <w:rPr>
                <w:rFonts w:ascii="Verdana" w:hAnsi="Verdana" w:cs="Arial"/>
                <w:lang w:val="en-US"/>
              </w:rPr>
            </w:pPr>
          </w:p>
        </w:tc>
      </w:tr>
      <w:tr w:rsidR="00B2699A" w:rsidRPr="00372EC1" w:rsidTr="00416158">
        <w:tc>
          <w:tcPr>
            <w:tcW w:w="4649" w:type="dxa"/>
            <w:vMerge w:val="restart"/>
          </w:tcPr>
          <w:p w:rsidR="00B2699A" w:rsidRPr="00372EC1" w:rsidRDefault="00B2699A" w:rsidP="00416158">
            <w:pPr>
              <w:jc w:val="both"/>
              <w:rPr>
                <w:rFonts w:ascii="Verdana" w:hAnsi="Verdana" w:cs="Arial"/>
                <w:sz w:val="22"/>
                <w:szCs w:val="22"/>
                <w:lang w:val="en-US"/>
              </w:rPr>
            </w:pPr>
            <w:r w:rsidRPr="00372EC1">
              <w:rPr>
                <w:rFonts w:ascii="Verdana" w:hAnsi="Verdana" w:cs="Arial"/>
                <w:sz w:val="22"/>
                <w:szCs w:val="22"/>
                <w:lang w:val="en-US"/>
              </w:rPr>
              <w:t>Model approach to critical (representative) person</w:t>
            </w:r>
          </w:p>
        </w:tc>
        <w:tc>
          <w:tcPr>
            <w:tcW w:w="4649" w:type="dxa"/>
          </w:tcPr>
          <w:p w:rsidR="00B2699A" w:rsidRPr="00372EC1" w:rsidRDefault="00B2699A" w:rsidP="00416158">
            <w:pPr>
              <w:spacing w:line="312" w:lineRule="auto"/>
              <w:jc w:val="both"/>
              <w:rPr>
                <w:rFonts w:ascii="Verdana" w:hAnsi="Verdana" w:cs="Arial"/>
                <w:sz w:val="22"/>
                <w:szCs w:val="22"/>
                <w:lang w:val="en-US"/>
              </w:rPr>
            </w:pPr>
            <w:r w:rsidRPr="00372EC1">
              <w:rPr>
                <w:rFonts w:ascii="Verdana" w:hAnsi="Verdana" w:cs="Arial"/>
                <w:sz w:val="22"/>
                <w:szCs w:val="22"/>
                <w:lang w:val="en-US"/>
              </w:rPr>
              <w:t>person (group of persons) which realize the whole consumption of fish meat from the fish (etc.) which lives all the life in defined compartment of the sea</w:t>
            </w:r>
          </w:p>
        </w:tc>
        <w:tc>
          <w:tcPr>
            <w:tcW w:w="4650" w:type="dxa"/>
          </w:tcPr>
          <w:p w:rsidR="00B2699A" w:rsidRPr="00372EC1" w:rsidRDefault="00B2699A" w:rsidP="00416158">
            <w:pPr>
              <w:jc w:val="both"/>
              <w:rPr>
                <w:rFonts w:ascii="Verdana" w:hAnsi="Verdana" w:cs="Arial"/>
                <w:lang w:val="en-US"/>
              </w:rPr>
            </w:pPr>
          </w:p>
        </w:tc>
      </w:tr>
      <w:tr w:rsidR="00B2699A" w:rsidRPr="00372EC1" w:rsidTr="00416158">
        <w:tc>
          <w:tcPr>
            <w:tcW w:w="4649" w:type="dxa"/>
            <w:vMerge/>
          </w:tcPr>
          <w:p w:rsidR="00B2699A" w:rsidRPr="00372EC1" w:rsidRDefault="00B2699A" w:rsidP="00416158">
            <w:pPr>
              <w:jc w:val="both"/>
              <w:rPr>
                <w:rFonts w:ascii="Verdana" w:hAnsi="Verdana" w:cs="Arial"/>
                <w:sz w:val="22"/>
                <w:szCs w:val="22"/>
                <w:lang w:val="en-US"/>
              </w:rPr>
            </w:pPr>
          </w:p>
        </w:tc>
        <w:tc>
          <w:tcPr>
            <w:tcW w:w="4649" w:type="dxa"/>
          </w:tcPr>
          <w:p w:rsidR="00B2699A" w:rsidRPr="00372EC1" w:rsidRDefault="00B2699A" w:rsidP="00416158">
            <w:pPr>
              <w:spacing w:line="312" w:lineRule="auto"/>
              <w:jc w:val="both"/>
              <w:rPr>
                <w:rFonts w:ascii="Verdana" w:hAnsi="Verdana" w:cs="Arial"/>
                <w:sz w:val="22"/>
                <w:szCs w:val="22"/>
                <w:lang w:val="en-US"/>
              </w:rPr>
            </w:pPr>
            <w:r w:rsidRPr="00372EC1">
              <w:rPr>
                <w:rFonts w:ascii="Verdana" w:hAnsi="Verdana" w:cs="Arial"/>
                <w:sz w:val="22"/>
                <w:szCs w:val="22"/>
                <w:lang w:val="en-US"/>
              </w:rPr>
              <w:t>10-12 hours per day works outside</w:t>
            </w:r>
          </w:p>
        </w:tc>
        <w:tc>
          <w:tcPr>
            <w:tcW w:w="4650" w:type="dxa"/>
          </w:tcPr>
          <w:p w:rsidR="00B2699A" w:rsidRPr="00372EC1" w:rsidRDefault="00B2699A" w:rsidP="00416158">
            <w:pPr>
              <w:jc w:val="both"/>
              <w:rPr>
                <w:rFonts w:ascii="Verdana" w:hAnsi="Verdana" w:cs="Arial"/>
                <w:lang w:val="en-US"/>
              </w:rPr>
            </w:pPr>
          </w:p>
        </w:tc>
      </w:tr>
      <w:tr w:rsidR="00B2699A" w:rsidRPr="00372EC1" w:rsidTr="00416158">
        <w:tc>
          <w:tcPr>
            <w:tcW w:w="4649" w:type="dxa"/>
            <w:vMerge/>
          </w:tcPr>
          <w:p w:rsidR="00B2699A" w:rsidRPr="00372EC1" w:rsidRDefault="00B2699A" w:rsidP="00416158">
            <w:pPr>
              <w:jc w:val="both"/>
              <w:rPr>
                <w:rFonts w:ascii="Verdana" w:hAnsi="Verdana" w:cs="Arial"/>
                <w:sz w:val="22"/>
                <w:szCs w:val="22"/>
                <w:lang w:val="en-US"/>
              </w:rPr>
            </w:pPr>
          </w:p>
        </w:tc>
        <w:tc>
          <w:tcPr>
            <w:tcW w:w="4649" w:type="dxa"/>
          </w:tcPr>
          <w:p w:rsidR="00B2699A" w:rsidRPr="00372EC1" w:rsidRDefault="00B2699A" w:rsidP="00416158">
            <w:pPr>
              <w:spacing w:line="312" w:lineRule="auto"/>
              <w:jc w:val="both"/>
              <w:rPr>
                <w:rFonts w:ascii="Verdana" w:hAnsi="Verdana" w:cs="Arial"/>
                <w:sz w:val="22"/>
                <w:szCs w:val="22"/>
                <w:lang w:val="en-US"/>
              </w:rPr>
            </w:pPr>
            <w:r w:rsidRPr="00372EC1">
              <w:rPr>
                <w:rFonts w:ascii="Verdana" w:hAnsi="Verdana" w:cs="Arial"/>
                <w:sz w:val="22"/>
                <w:szCs w:val="22"/>
                <w:lang w:val="en-US"/>
              </w:rPr>
              <w:t>village BANDARGAAH</w:t>
            </w:r>
          </w:p>
        </w:tc>
        <w:tc>
          <w:tcPr>
            <w:tcW w:w="4650" w:type="dxa"/>
          </w:tcPr>
          <w:p w:rsidR="00B2699A" w:rsidRPr="00372EC1" w:rsidRDefault="00B2699A" w:rsidP="00416158">
            <w:pPr>
              <w:jc w:val="both"/>
              <w:rPr>
                <w:rFonts w:ascii="Verdana" w:hAnsi="Verdana" w:cs="Arial"/>
                <w:lang w:val="en-US"/>
              </w:rPr>
            </w:pPr>
          </w:p>
        </w:tc>
      </w:tr>
      <w:tr w:rsidR="00B2699A" w:rsidRPr="00372EC1" w:rsidTr="00416158">
        <w:tc>
          <w:tcPr>
            <w:tcW w:w="4649" w:type="dxa"/>
            <w:vMerge/>
          </w:tcPr>
          <w:p w:rsidR="00B2699A" w:rsidRPr="00372EC1" w:rsidRDefault="00B2699A" w:rsidP="00416158">
            <w:pPr>
              <w:jc w:val="both"/>
              <w:rPr>
                <w:rFonts w:ascii="Verdana" w:hAnsi="Verdana" w:cs="Arial"/>
                <w:sz w:val="22"/>
                <w:szCs w:val="22"/>
                <w:lang w:val="en-US"/>
              </w:rPr>
            </w:pPr>
          </w:p>
        </w:tc>
        <w:tc>
          <w:tcPr>
            <w:tcW w:w="4649" w:type="dxa"/>
          </w:tcPr>
          <w:p w:rsidR="00B2699A" w:rsidRPr="00372EC1" w:rsidRDefault="00B2699A" w:rsidP="00B2699A">
            <w:pPr>
              <w:spacing w:line="312" w:lineRule="auto"/>
              <w:jc w:val="both"/>
              <w:rPr>
                <w:rFonts w:ascii="Verdana" w:hAnsi="Verdana" w:cs="Arial"/>
                <w:sz w:val="22"/>
                <w:szCs w:val="22"/>
                <w:lang w:val="en-US"/>
              </w:rPr>
            </w:pPr>
            <w:proofErr w:type="gramStart"/>
            <w:r w:rsidRPr="00372EC1">
              <w:rPr>
                <w:rFonts w:ascii="Verdana" w:hAnsi="Verdana" w:cs="Arial"/>
                <w:sz w:val="22"/>
                <w:szCs w:val="22"/>
                <w:lang w:val="en-US"/>
              </w:rPr>
              <w:t>village</w:t>
            </w:r>
            <w:proofErr w:type="gramEnd"/>
            <w:r w:rsidRPr="00372EC1">
              <w:rPr>
                <w:rFonts w:ascii="Verdana" w:hAnsi="Verdana" w:cs="Arial"/>
                <w:sz w:val="22"/>
                <w:szCs w:val="22"/>
                <w:lang w:val="en-US"/>
              </w:rPr>
              <w:t xml:space="preserve"> </w:t>
            </w:r>
            <w:r w:rsidRPr="00372EC1">
              <w:rPr>
                <w:rFonts w:ascii="Verdana" w:hAnsi="Verdana" w:cs="Arial"/>
                <w:lang w:val="en-US"/>
              </w:rPr>
              <w:t>(next to the NPP from the north) ?</w:t>
            </w:r>
          </w:p>
        </w:tc>
        <w:tc>
          <w:tcPr>
            <w:tcW w:w="4650" w:type="dxa"/>
          </w:tcPr>
          <w:p w:rsidR="00B2699A" w:rsidRPr="00372EC1" w:rsidRDefault="00B2699A" w:rsidP="00416158">
            <w:pPr>
              <w:jc w:val="both"/>
              <w:rPr>
                <w:rFonts w:ascii="Verdana" w:hAnsi="Verdana" w:cs="Arial"/>
                <w:lang w:val="en-US"/>
              </w:rPr>
            </w:pPr>
          </w:p>
        </w:tc>
      </w:tr>
      <w:tr w:rsidR="00B2699A" w:rsidRPr="00372EC1" w:rsidTr="00416158">
        <w:tc>
          <w:tcPr>
            <w:tcW w:w="4649" w:type="dxa"/>
            <w:vMerge/>
          </w:tcPr>
          <w:p w:rsidR="00B2699A" w:rsidRPr="00372EC1" w:rsidRDefault="00B2699A" w:rsidP="00416158">
            <w:pPr>
              <w:jc w:val="both"/>
              <w:rPr>
                <w:rFonts w:ascii="Verdana" w:hAnsi="Verdana" w:cs="Arial"/>
                <w:lang w:val="en-US"/>
              </w:rPr>
            </w:pPr>
          </w:p>
        </w:tc>
        <w:tc>
          <w:tcPr>
            <w:tcW w:w="4649" w:type="dxa"/>
          </w:tcPr>
          <w:p w:rsidR="00B2699A" w:rsidRPr="00372EC1" w:rsidRDefault="00B2699A" w:rsidP="00B2699A">
            <w:pPr>
              <w:spacing w:line="312" w:lineRule="auto"/>
              <w:jc w:val="both"/>
              <w:rPr>
                <w:rFonts w:ascii="Verdana" w:hAnsi="Verdana" w:cs="Arial"/>
                <w:lang w:val="en-US"/>
              </w:rPr>
            </w:pPr>
            <w:proofErr w:type="spellStart"/>
            <w:r w:rsidRPr="00372EC1">
              <w:rPr>
                <w:rFonts w:ascii="Verdana" w:hAnsi="Verdana" w:cs="Arial"/>
                <w:lang w:val="en-US"/>
              </w:rPr>
              <w:t>Morvarid</w:t>
            </w:r>
            <w:proofErr w:type="spellEnd"/>
            <w:r w:rsidRPr="00372EC1">
              <w:rPr>
                <w:rFonts w:ascii="Verdana" w:hAnsi="Verdana" w:cs="Arial"/>
                <w:lang w:val="en-US"/>
              </w:rPr>
              <w:t xml:space="preserve"> Camp</w:t>
            </w:r>
          </w:p>
        </w:tc>
        <w:tc>
          <w:tcPr>
            <w:tcW w:w="4650" w:type="dxa"/>
          </w:tcPr>
          <w:p w:rsidR="00B2699A" w:rsidRPr="00372EC1" w:rsidRDefault="00B2699A" w:rsidP="00416158">
            <w:pPr>
              <w:jc w:val="both"/>
              <w:rPr>
                <w:rFonts w:ascii="Verdana" w:hAnsi="Verdana" w:cs="Arial"/>
                <w:lang w:val="en-US"/>
              </w:rPr>
            </w:pPr>
          </w:p>
        </w:tc>
      </w:tr>
      <w:tr w:rsidR="00256614" w:rsidRPr="00372EC1" w:rsidTr="000A70AE">
        <w:tc>
          <w:tcPr>
            <w:tcW w:w="13948" w:type="dxa"/>
            <w:gridSpan w:val="3"/>
          </w:tcPr>
          <w:p w:rsidR="00256614" w:rsidRPr="00372EC1" w:rsidRDefault="00256614" w:rsidP="00416158">
            <w:pPr>
              <w:jc w:val="both"/>
              <w:rPr>
                <w:rFonts w:ascii="Verdana" w:hAnsi="Verdana" w:cs="Arial"/>
                <w:lang w:val="en-US"/>
              </w:rPr>
            </w:pPr>
          </w:p>
        </w:tc>
      </w:tr>
      <w:tr w:rsidR="008868BD" w:rsidRPr="00372EC1" w:rsidTr="00416158">
        <w:tc>
          <w:tcPr>
            <w:tcW w:w="4649" w:type="dxa"/>
          </w:tcPr>
          <w:p w:rsidR="008868BD" w:rsidRPr="00372EC1" w:rsidRDefault="008868BD" w:rsidP="00416158">
            <w:pPr>
              <w:jc w:val="both"/>
              <w:rPr>
                <w:rFonts w:ascii="Verdana" w:hAnsi="Verdana" w:cs="Arial"/>
                <w:sz w:val="22"/>
                <w:szCs w:val="22"/>
                <w:lang w:val="en-US"/>
              </w:rPr>
            </w:pPr>
            <w:r w:rsidRPr="00372EC1">
              <w:rPr>
                <w:rFonts w:ascii="Verdana" w:hAnsi="Verdana" w:cs="Arial"/>
                <w:sz w:val="22"/>
                <w:szCs w:val="22"/>
                <w:lang w:val="en-US"/>
              </w:rPr>
              <w:t>Other consumptions:</w:t>
            </w:r>
          </w:p>
        </w:tc>
        <w:tc>
          <w:tcPr>
            <w:tcW w:w="4649" w:type="dxa"/>
          </w:tcPr>
          <w:p w:rsidR="008868BD" w:rsidRPr="00372EC1" w:rsidRDefault="008868BD" w:rsidP="00416158">
            <w:pPr>
              <w:spacing w:line="312" w:lineRule="auto"/>
              <w:jc w:val="both"/>
              <w:rPr>
                <w:rFonts w:ascii="Verdana" w:hAnsi="Verdana" w:cs="Arial"/>
                <w:sz w:val="22"/>
                <w:szCs w:val="22"/>
                <w:lang w:val="en-US"/>
              </w:rPr>
            </w:pPr>
          </w:p>
        </w:tc>
        <w:tc>
          <w:tcPr>
            <w:tcW w:w="4650" w:type="dxa"/>
          </w:tcPr>
          <w:p w:rsidR="008868BD" w:rsidRPr="00372EC1" w:rsidRDefault="008868BD" w:rsidP="00416158">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Bovine Meat</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 xml:space="preserve">5.8 </w:t>
            </w:r>
            <w:r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Poultry Meat</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 xml:space="preserve">25.9 </w:t>
            </w:r>
            <w:r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Mutton &amp; Goat Meat</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 xml:space="preserve">3.4 </w:t>
            </w:r>
            <w:r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256614" w:rsidRPr="00372EC1" w:rsidTr="000A70AE">
        <w:tc>
          <w:tcPr>
            <w:tcW w:w="13948" w:type="dxa"/>
            <w:gridSpan w:val="3"/>
            <w:vAlign w:val="center"/>
          </w:tcPr>
          <w:p w:rsidR="00256614" w:rsidRPr="00372EC1" w:rsidRDefault="00256614"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Mollusks, Other</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0</w:t>
            </w:r>
            <w:r w:rsidR="00256614" w:rsidRPr="00372EC1">
              <w:rPr>
                <w:rFonts w:ascii="Verdana" w:hAnsi="Verdana" w:cs="Arial"/>
                <w:sz w:val="22"/>
                <w:szCs w:val="22"/>
                <w:lang w:val="en-US"/>
              </w:rPr>
              <w:t xml:space="preserve"> 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Cephalopods</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0</w:t>
            </w:r>
            <w:r w:rsidR="00256614" w:rsidRPr="00372EC1">
              <w:rPr>
                <w:rFonts w:ascii="Verdana" w:hAnsi="Verdana"/>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Aquatic Animals, Others</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0.1</w:t>
            </w:r>
            <w:r w:rsidR="00256614" w:rsidRPr="00372EC1">
              <w:rPr>
                <w:rFonts w:ascii="Verdana" w:hAnsi="Verdana"/>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Freshwater Fish</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3.9</w:t>
            </w:r>
            <w:r w:rsidR="00256614" w:rsidRPr="00372EC1">
              <w:rPr>
                <w:rFonts w:ascii="Verdana" w:hAnsi="Verdana"/>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Crustaceans</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0.1</w:t>
            </w:r>
            <w:r w:rsidR="00256614" w:rsidRPr="00372EC1">
              <w:rPr>
                <w:rFonts w:ascii="Verdana" w:hAnsi="Verdana"/>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Demersal Fish</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0.9</w:t>
            </w:r>
            <w:r w:rsidR="00256614" w:rsidRPr="00372EC1">
              <w:rPr>
                <w:rFonts w:ascii="Verdana" w:hAnsi="Verdana"/>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Pelagic Fish</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3.1</w:t>
            </w:r>
            <w:r w:rsidR="00256614" w:rsidRPr="00372EC1">
              <w:rPr>
                <w:rFonts w:ascii="Verdana" w:hAnsi="Verdana"/>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Marine Fish, Other</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0.2</w:t>
            </w:r>
            <w:r w:rsidR="00256614" w:rsidRPr="00372EC1">
              <w:rPr>
                <w:rFonts w:ascii="Verdana" w:hAnsi="Verdana"/>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b/>
                <w:color w:val="000000"/>
                <w:sz w:val="22"/>
                <w:szCs w:val="22"/>
                <w:lang w:val="en-US"/>
              </w:rPr>
            </w:pPr>
            <w:r w:rsidRPr="00372EC1">
              <w:rPr>
                <w:rFonts w:ascii="Verdana" w:hAnsi="Verdana"/>
                <w:b/>
                <w:color w:val="000000"/>
                <w:sz w:val="22"/>
                <w:szCs w:val="22"/>
                <w:lang w:val="en-US"/>
              </w:rPr>
              <w:t>Fish, Seafood + (Total)</w:t>
            </w:r>
          </w:p>
        </w:tc>
        <w:tc>
          <w:tcPr>
            <w:tcW w:w="4649" w:type="dxa"/>
            <w:vAlign w:val="center"/>
          </w:tcPr>
          <w:p w:rsidR="008868BD" w:rsidRPr="00372EC1" w:rsidRDefault="008868BD" w:rsidP="008868BD">
            <w:pPr>
              <w:jc w:val="center"/>
              <w:rPr>
                <w:rFonts w:ascii="Verdana" w:hAnsi="Verdana"/>
                <w:b/>
                <w:color w:val="000000"/>
                <w:sz w:val="22"/>
                <w:szCs w:val="22"/>
                <w:lang w:val="en-US"/>
              </w:rPr>
            </w:pPr>
            <w:r w:rsidRPr="00372EC1">
              <w:rPr>
                <w:rFonts w:ascii="Verdana" w:hAnsi="Verdana"/>
                <w:b/>
                <w:color w:val="000000"/>
                <w:sz w:val="22"/>
                <w:szCs w:val="22"/>
                <w:lang w:val="en-US"/>
              </w:rPr>
              <w:t>8.1</w:t>
            </w:r>
            <w:r w:rsidR="00256614" w:rsidRPr="00372EC1">
              <w:rPr>
                <w:rFonts w:ascii="Verdana" w:hAnsi="Verdana"/>
                <w:b/>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256614" w:rsidRPr="00372EC1" w:rsidTr="000A70AE">
        <w:tc>
          <w:tcPr>
            <w:tcW w:w="13948" w:type="dxa"/>
            <w:gridSpan w:val="3"/>
            <w:vAlign w:val="center"/>
          </w:tcPr>
          <w:p w:rsidR="00256614" w:rsidRPr="00372EC1" w:rsidRDefault="00256614"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Eggs</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5.5</w:t>
            </w:r>
            <w:r w:rsidR="00256614" w:rsidRPr="00372EC1">
              <w:rPr>
                <w:rFonts w:ascii="Verdana" w:hAnsi="Verdana"/>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8868BD" w:rsidRPr="00372EC1" w:rsidTr="000A70AE">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Milk - Excluding Butter</w:t>
            </w:r>
          </w:p>
        </w:tc>
        <w:tc>
          <w:tcPr>
            <w:tcW w:w="4649" w:type="dxa"/>
            <w:vAlign w:val="center"/>
          </w:tcPr>
          <w:p w:rsidR="008868BD" w:rsidRPr="00372EC1" w:rsidRDefault="008868BD" w:rsidP="008868BD">
            <w:pPr>
              <w:jc w:val="center"/>
              <w:rPr>
                <w:rFonts w:ascii="Verdana" w:hAnsi="Verdana"/>
                <w:color w:val="000000"/>
                <w:sz w:val="22"/>
                <w:szCs w:val="22"/>
                <w:lang w:val="en-US"/>
              </w:rPr>
            </w:pPr>
            <w:r w:rsidRPr="00372EC1">
              <w:rPr>
                <w:rFonts w:ascii="Verdana" w:hAnsi="Verdana"/>
                <w:color w:val="000000"/>
                <w:sz w:val="22"/>
                <w:szCs w:val="22"/>
                <w:lang w:val="en-US"/>
              </w:rPr>
              <w:t>59.5</w:t>
            </w:r>
            <w:r w:rsidR="00256614" w:rsidRPr="00372EC1">
              <w:rPr>
                <w:rFonts w:ascii="Verdana" w:hAnsi="Verdana"/>
                <w:color w:val="000000"/>
                <w:sz w:val="22"/>
                <w:szCs w:val="22"/>
                <w:lang w:val="en-US"/>
              </w:rPr>
              <w:t xml:space="preserve"> </w:t>
            </w:r>
            <w:r w:rsidR="00256614" w:rsidRPr="00372EC1">
              <w:rPr>
                <w:rFonts w:ascii="Verdana" w:hAnsi="Verdana" w:cs="Arial"/>
                <w:sz w:val="22"/>
                <w:szCs w:val="22"/>
                <w:lang w:val="en-US"/>
              </w:rPr>
              <w:t>kg /capita/yr.</w:t>
            </w:r>
          </w:p>
        </w:tc>
        <w:tc>
          <w:tcPr>
            <w:tcW w:w="4650" w:type="dxa"/>
          </w:tcPr>
          <w:p w:rsidR="008868BD" w:rsidRPr="00372EC1" w:rsidRDefault="008868BD" w:rsidP="008868BD">
            <w:pPr>
              <w:jc w:val="both"/>
              <w:rPr>
                <w:rFonts w:ascii="Verdana" w:hAnsi="Verdana" w:cs="Arial"/>
                <w:lang w:val="en-US"/>
              </w:rPr>
            </w:pPr>
          </w:p>
        </w:tc>
      </w:tr>
      <w:tr w:rsidR="00256614" w:rsidRPr="00372EC1" w:rsidTr="000A70AE">
        <w:tc>
          <w:tcPr>
            <w:tcW w:w="13948" w:type="dxa"/>
            <w:gridSpan w:val="3"/>
            <w:vAlign w:val="center"/>
          </w:tcPr>
          <w:p w:rsidR="00256614" w:rsidRPr="00372EC1" w:rsidRDefault="00256614" w:rsidP="008868BD">
            <w:pPr>
              <w:jc w:val="both"/>
              <w:rPr>
                <w:rFonts w:ascii="Verdana" w:hAnsi="Verdana" w:cs="Arial"/>
                <w:lang w:val="en-US"/>
              </w:rPr>
            </w:pPr>
          </w:p>
        </w:tc>
      </w:tr>
      <w:tr w:rsidR="00256614" w:rsidRPr="00372EC1" w:rsidTr="000A70AE">
        <w:tc>
          <w:tcPr>
            <w:tcW w:w="4649" w:type="dxa"/>
            <w:vAlign w:val="center"/>
          </w:tcPr>
          <w:p w:rsidR="00256614" w:rsidRPr="00372EC1" w:rsidRDefault="00256614" w:rsidP="00256614">
            <w:pPr>
              <w:jc w:val="center"/>
              <w:rPr>
                <w:rFonts w:ascii="Verdana" w:hAnsi="Verdana"/>
                <w:sz w:val="22"/>
                <w:szCs w:val="22"/>
                <w:lang w:val="en-US"/>
              </w:rPr>
            </w:pPr>
            <w:r w:rsidRPr="00372EC1">
              <w:rPr>
                <w:rFonts w:ascii="Verdana" w:hAnsi="Verdana"/>
                <w:sz w:val="22"/>
                <w:szCs w:val="22"/>
                <w:lang w:val="en-US"/>
              </w:rPr>
              <w:t>Cereals</w:t>
            </w:r>
          </w:p>
        </w:tc>
        <w:tc>
          <w:tcPr>
            <w:tcW w:w="4649" w:type="dxa"/>
            <w:vAlign w:val="center"/>
          </w:tcPr>
          <w:p w:rsidR="00256614" w:rsidRPr="00372EC1" w:rsidRDefault="00256614" w:rsidP="00256614">
            <w:pPr>
              <w:jc w:val="center"/>
              <w:rPr>
                <w:rFonts w:ascii="Verdana" w:hAnsi="Verdana"/>
                <w:color w:val="000000"/>
                <w:sz w:val="22"/>
                <w:szCs w:val="22"/>
                <w:lang w:val="en-US"/>
              </w:rPr>
            </w:pPr>
            <w:r w:rsidRPr="00372EC1">
              <w:rPr>
                <w:rFonts w:ascii="Verdana" w:hAnsi="Verdana"/>
                <w:color w:val="000000"/>
                <w:sz w:val="22"/>
                <w:szCs w:val="22"/>
                <w:lang w:val="en-US"/>
              </w:rPr>
              <w:t>?</w:t>
            </w:r>
          </w:p>
        </w:tc>
        <w:tc>
          <w:tcPr>
            <w:tcW w:w="4650" w:type="dxa"/>
          </w:tcPr>
          <w:p w:rsidR="00256614" w:rsidRPr="00372EC1" w:rsidRDefault="00256614" w:rsidP="00256614">
            <w:pPr>
              <w:jc w:val="both"/>
              <w:rPr>
                <w:rFonts w:ascii="Verdana" w:hAnsi="Verdana" w:cs="Arial"/>
                <w:lang w:val="en-US"/>
              </w:rPr>
            </w:pPr>
          </w:p>
        </w:tc>
      </w:tr>
      <w:tr w:rsidR="00256614" w:rsidRPr="00372EC1" w:rsidTr="000A70AE">
        <w:tc>
          <w:tcPr>
            <w:tcW w:w="4649" w:type="dxa"/>
            <w:vAlign w:val="center"/>
          </w:tcPr>
          <w:p w:rsidR="00256614" w:rsidRPr="00372EC1" w:rsidRDefault="00256614" w:rsidP="00256614">
            <w:pPr>
              <w:jc w:val="center"/>
              <w:rPr>
                <w:rFonts w:ascii="Verdana" w:hAnsi="Verdana"/>
                <w:sz w:val="22"/>
                <w:szCs w:val="22"/>
                <w:lang w:val="en-US"/>
              </w:rPr>
            </w:pPr>
            <w:proofErr w:type="spellStart"/>
            <w:r w:rsidRPr="00372EC1">
              <w:rPr>
                <w:rFonts w:ascii="Verdana" w:hAnsi="Verdana"/>
                <w:sz w:val="22"/>
                <w:szCs w:val="22"/>
                <w:lang w:val="en-US"/>
              </w:rPr>
              <w:t>Datles</w:t>
            </w:r>
            <w:proofErr w:type="spellEnd"/>
          </w:p>
        </w:tc>
        <w:tc>
          <w:tcPr>
            <w:tcW w:w="4649" w:type="dxa"/>
            <w:vAlign w:val="center"/>
          </w:tcPr>
          <w:p w:rsidR="00256614" w:rsidRPr="00372EC1" w:rsidRDefault="00256614" w:rsidP="00256614">
            <w:pPr>
              <w:jc w:val="center"/>
              <w:rPr>
                <w:rFonts w:ascii="Verdana" w:hAnsi="Verdana"/>
                <w:color w:val="000000"/>
                <w:sz w:val="22"/>
                <w:szCs w:val="22"/>
                <w:lang w:val="en-US"/>
              </w:rPr>
            </w:pPr>
            <w:r w:rsidRPr="00372EC1">
              <w:rPr>
                <w:rFonts w:ascii="Verdana" w:hAnsi="Verdana"/>
                <w:color w:val="000000"/>
                <w:sz w:val="22"/>
                <w:szCs w:val="22"/>
                <w:lang w:val="en-US"/>
              </w:rPr>
              <w:t>?</w:t>
            </w:r>
          </w:p>
        </w:tc>
        <w:tc>
          <w:tcPr>
            <w:tcW w:w="4650" w:type="dxa"/>
          </w:tcPr>
          <w:p w:rsidR="00256614" w:rsidRPr="00372EC1" w:rsidRDefault="00256614" w:rsidP="00256614">
            <w:pPr>
              <w:jc w:val="both"/>
              <w:rPr>
                <w:rFonts w:ascii="Verdana" w:hAnsi="Verdana" w:cs="Arial"/>
                <w:lang w:val="en-US"/>
              </w:rPr>
            </w:pPr>
          </w:p>
        </w:tc>
      </w:tr>
      <w:tr w:rsidR="00256614" w:rsidRPr="00372EC1" w:rsidTr="000A70AE">
        <w:tc>
          <w:tcPr>
            <w:tcW w:w="4649" w:type="dxa"/>
            <w:vAlign w:val="center"/>
          </w:tcPr>
          <w:p w:rsidR="00256614" w:rsidRPr="00372EC1" w:rsidRDefault="00256614" w:rsidP="00256614">
            <w:pPr>
              <w:jc w:val="center"/>
              <w:rPr>
                <w:rFonts w:ascii="Verdana" w:hAnsi="Verdana"/>
                <w:sz w:val="22"/>
                <w:szCs w:val="22"/>
                <w:lang w:val="en-US"/>
              </w:rPr>
            </w:pPr>
            <w:proofErr w:type="spellStart"/>
            <w:r w:rsidRPr="00372EC1">
              <w:rPr>
                <w:rFonts w:ascii="Verdana" w:hAnsi="Verdana"/>
                <w:sz w:val="22"/>
                <w:szCs w:val="22"/>
                <w:lang w:val="en-US"/>
              </w:rPr>
              <w:t>Figues</w:t>
            </w:r>
            <w:proofErr w:type="spellEnd"/>
          </w:p>
        </w:tc>
        <w:tc>
          <w:tcPr>
            <w:tcW w:w="4649" w:type="dxa"/>
            <w:vAlign w:val="center"/>
          </w:tcPr>
          <w:p w:rsidR="00256614" w:rsidRPr="00372EC1" w:rsidRDefault="00256614" w:rsidP="00256614">
            <w:pPr>
              <w:jc w:val="center"/>
              <w:rPr>
                <w:rFonts w:ascii="Verdana" w:hAnsi="Verdana"/>
                <w:color w:val="000000"/>
                <w:sz w:val="22"/>
                <w:szCs w:val="22"/>
                <w:lang w:val="en-US"/>
              </w:rPr>
            </w:pPr>
            <w:r w:rsidRPr="00372EC1">
              <w:rPr>
                <w:rFonts w:ascii="Verdana" w:hAnsi="Verdana"/>
                <w:color w:val="000000"/>
                <w:sz w:val="22"/>
                <w:szCs w:val="22"/>
                <w:lang w:val="en-US"/>
              </w:rPr>
              <w:t>?</w:t>
            </w:r>
          </w:p>
        </w:tc>
        <w:tc>
          <w:tcPr>
            <w:tcW w:w="4650" w:type="dxa"/>
          </w:tcPr>
          <w:p w:rsidR="00256614" w:rsidRPr="00372EC1" w:rsidRDefault="00256614" w:rsidP="00256614">
            <w:pPr>
              <w:jc w:val="both"/>
              <w:rPr>
                <w:rFonts w:ascii="Verdana" w:hAnsi="Verdana" w:cs="Arial"/>
                <w:lang w:val="en-US"/>
              </w:rPr>
            </w:pPr>
          </w:p>
        </w:tc>
      </w:tr>
      <w:tr w:rsidR="00256614" w:rsidRPr="00372EC1" w:rsidTr="000A70AE">
        <w:tc>
          <w:tcPr>
            <w:tcW w:w="4649" w:type="dxa"/>
            <w:vAlign w:val="center"/>
          </w:tcPr>
          <w:p w:rsidR="00256614" w:rsidRPr="00372EC1" w:rsidRDefault="00256614" w:rsidP="00256614">
            <w:pPr>
              <w:jc w:val="center"/>
              <w:rPr>
                <w:rFonts w:ascii="Verdana" w:hAnsi="Verdana"/>
                <w:sz w:val="22"/>
                <w:szCs w:val="22"/>
                <w:lang w:val="en-US"/>
              </w:rPr>
            </w:pPr>
            <w:proofErr w:type="spellStart"/>
            <w:r w:rsidRPr="00372EC1">
              <w:rPr>
                <w:rFonts w:ascii="Verdana" w:hAnsi="Verdana"/>
                <w:sz w:val="22"/>
                <w:szCs w:val="22"/>
                <w:lang w:val="en-US"/>
              </w:rPr>
              <w:t>Tobacoo</w:t>
            </w:r>
            <w:proofErr w:type="spellEnd"/>
            <w:r w:rsidRPr="00372EC1">
              <w:rPr>
                <w:rFonts w:ascii="Verdana" w:hAnsi="Verdana"/>
                <w:sz w:val="22"/>
                <w:szCs w:val="22"/>
                <w:lang w:val="en-US"/>
              </w:rPr>
              <w:t xml:space="preserve"> </w:t>
            </w:r>
          </w:p>
        </w:tc>
        <w:tc>
          <w:tcPr>
            <w:tcW w:w="4649" w:type="dxa"/>
            <w:vAlign w:val="center"/>
          </w:tcPr>
          <w:p w:rsidR="00256614" w:rsidRPr="00372EC1" w:rsidRDefault="00256614" w:rsidP="00256614">
            <w:pPr>
              <w:jc w:val="center"/>
              <w:rPr>
                <w:rFonts w:ascii="Verdana" w:hAnsi="Verdana"/>
                <w:color w:val="000000"/>
                <w:sz w:val="22"/>
                <w:szCs w:val="22"/>
                <w:lang w:val="en-US"/>
              </w:rPr>
            </w:pPr>
            <w:r w:rsidRPr="00372EC1">
              <w:rPr>
                <w:rFonts w:ascii="Verdana" w:hAnsi="Verdana"/>
                <w:color w:val="000000"/>
                <w:sz w:val="22"/>
                <w:szCs w:val="22"/>
                <w:lang w:val="en-US"/>
              </w:rPr>
              <w:t>?</w:t>
            </w:r>
          </w:p>
        </w:tc>
        <w:tc>
          <w:tcPr>
            <w:tcW w:w="4650" w:type="dxa"/>
          </w:tcPr>
          <w:p w:rsidR="00256614" w:rsidRPr="00372EC1" w:rsidRDefault="00256614" w:rsidP="00256614">
            <w:pPr>
              <w:jc w:val="both"/>
              <w:rPr>
                <w:rFonts w:ascii="Verdana" w:hAnsi="Verdana" w:cs="Arial"/>
                <w:lang w:val="en-US"/>
              </w:rPr>
            </w:pPr>
          </w:p>
        </w:tc>
      </w:tr>
      <w:tr w:rsidR="00256614" w:rsidRPr="00372EC1" w:rsidTr="000A70AE">
        <w:tc>
          <w:tcPr>
            <w:tcW w:w="4649" w:type="dxa"/>
            <w:vAlign w:val="center"/>
          </w:tcPr>
          <w:p w:rsidR="00256614" w:rsidRPr="00372EC1" w:rsidRDefault="00256614" w:rsidP="008868BD">
            <w:pPr>
              <w:jc w:val="center"/>
              <w:rPr>
                <w:rFonts w:ascii="Verdana" w:hAnsi="Verdana"/>
                <w:color w:val="000000"/>
                <w:sz w:val="22"/>
                <w:szCs w:val="22"/>
                <w:lang w:val="en-US"/>
              </w:rPr>
            </w:pPr>
          </w:p>
        </w:tc>
        <w:tc>
          <w:tcPr>
            <w:tcW w:w="4649" w:type="dxa"/>
            <w:vAlign w:val="center"/>
          </w:tcPr>
          <w:p w:rsidR="00256614" w:rsidRPr="00372EC1" w:rsidRDefault="00256614" w:rsidP="008868BD">
            <w:pPr>
              <w:jc w:val="center"/>
              <w:rPr>
                <w:rFonts w:ascii="Verdana" w:hAnsi="Verdana"/>
                <w:color w:val="000000"/>
                <w:sz w:val="22"/>
                <w:szCs w:val="22"/>
                <w:lang w:val="en-US"/>
              </w:rPr>
            </w:pPr>
          </w:p>
        </w:tc>
        <w:tc>
          <w:tcPr>
            <w:tcW w:w="4650" w:type="dxa"/>
          </w:tcPr>
          <w:p w:rsidR="00256614" w:rsidRPr="00372EC1" w:rsidRDefault="00256614" w:rsidP="008868BD">
            <w:pPr>
              <w:jc w:val="both"/>
              <w:rPr>
                <w:rFonts w:ascii="Verdana" w:hAnsi="Verdana" w:cs="Arial"/>
                <w:lang w:val="en-US"/>
              </w:rPr>
            </w:pPr>
          </w:p>
        </w:tc>
      </w:tr>
    </w:tbl>
    <w:p w:rsidR="00EE05E6" w:rsidRPr="00372EC1" w:rsidRDefault="00EE05E6" w:rsidP="00EE05E6">
      <w:pPr>
        <w:jc w:val="both"/>
        <w:rPr>
          <w:rFonts w:ascii="Verdana" w:hAnsi="Verdana" w:cs="Arial"/>
          <w:lang w:val="en-US"/>
        </w:rPr>
      </w:pPr>
    </w:p>
    <w:p w:rsidR="00256614" w:rsidRPr="00372EC1" w:rsidRDefault="00256614" w:rsidP="00EE05E6">
      <w:pPr>
        <w:rPr>
          <w:rFonts w:ascii="Verdana" w:hAnsi="Verdana"/>
          <w:lang w:val="en-US"/>
        </w:rPr>
      </w:pPr>
    </w:p>
    <w:p w:rsidR="00256614" w:rsidRPr="00372EC1" w:rsidRDefault="00256614">
      <w:pPr>
        <w:rPr>
          <w:rFonts w:ascii="Verdana" w:hAnsi="Verdana"/>
          <w:lang w:val="en-US"/>
        </w:rPr>
      </w:pPr>
      <w:r w:rsidRPr="00372EC1">
        <w:rPr>
          <w:rFonts w:ascii="Verdana" w:hAnsi="Verdana"/>
          <w:lang w:val="en-US"/>
        </w:rPr>
        <w:br w:type="page"/>
      </w:r>
    </w:p>
    <w:p w:rsidR="00256614" w:rsidRPr="00891D61" w:rsidRDefault="005A0321" w:rsidP="00256614">
      <w:pPr>
        <w:rPr>
          <w:b/>
          <w:i/>
          <w:iCs/>
          <w:color w:val="000000" w:themeColor="text1"/>
          <w:sz w:val="22"/>
          <w:szCs w:val="22"/>
          <w:lang w:val="en-US"/>
        </w:rPr>
      </w:pPr>
      <w:r w:rsidRPr="00891D61">
        <w:rPr>
          <w:rFonts w:cs="Arial"/>
          <w:b/>
          <w:sz w:val="22"/>
          <w:szCs w:val="22"/>
          <w:lang w:val="en-US"/>
        </w:rPr>
        <w:t xml:space="preserve">6) </w:t>
      </w:r>
      <w:r w:rsidR="00256614" w:rsidRPr="00891D61">
        <w:rPr>
          <w:rFonts w:cs="Arial"/>
          <w:b/>
          <w:sz w:val="22"/>
          <w:szCs w:val="22"/>
          <w:lang w:val="en-US"/>
        </w:rPr>
        <w:t>TABLE – Croplands, Wheat, Barley, Grapes, Apples, Oranges, Greenhouses</w:t>
      </w:r>
      <w:r w:rsidR="00256614" w:rsidRPr="00891D61">
        <w:rPr>
          <w:b/>
          <w:i/>
          <w:iCs/>
          <w:color w:val="000000" w:themeColor="text1"/>
          <w:sz w:val="22"/>
          <w:szCs w:val="22"/>
          <w:lang w:val="en-US"/>
        </w:rPr>
        <w:t xml:space="preserve"> </w:t>
      </w:r>
    </w:p>
    <w:p w:rsidR="00256614" w:rsidRPr="00372EC1" w:rsidRDefault="00256614" w:rsidP="00256614">
      <w:pPr>
        <w:spacing w:line="259" w:lineRule="auto"/>
        <w:rPr>
          <w:rFonts w:ascii="Verdana" w:hAnsi="Verdana" w:cs="Arial"/>
          <w:lang w:val="en-US"/>
        </w:rPr>
      </w:pPr>
      <w:r w:rsidRPr="00372EC1">
        <w:rPr>
          <w:i/>
          <w:iCs/>
          <w:color w:val="000000" w:themeColor="text1"/>
          <w:lang w:val="en-US"/>
        </w:rPr>
        <w:t>Source: Statistical Centre of Iran. 1382, 1390</w:t>
      </w:r>
    </w:p>
    <w:p w:rsidR="00256614" w:rsidRPr="00372EC1" w:rsidRDefault="00256614" w:rsidP="00256614">
      <w:pPr>
        <w:jc w:val="both"/>
        <w:rPr>
          <w:rFonts w:ascii="Verdana" w:hAnsi="Verdana" w:cs="Arial"/>
          <w:i/>
          <w:lang w:val="en-US"/>
        </w:rPr>
      </w:pPr>
      <w:r w:rsidRPr="00372EC1">
        <w:rPr>
          <w:rFonts w:ascii="Verdana" w:hAnsi="Verdana" w:cs="Arial"/>
          <w:i/>
          <w:lang w:val="en-US"/>
        </w:rPr>
        <w:t>Note: This data will be used as default in the programme ESTE Annual Impacts for the BNPP.</w:t>
      </w:r>
    </w:p>
    <w:tbl>
      <w:tblPr>
        <w:tblStyle w:val="TableGrid"/>
        <w:tblW w:w="0" w:type="auto"/>
        <w:jc w:val="center"/>
        <w:tblLook w:val="04A0" w:firstRow="1" w:lastRow="0" w:firstColumn="1" w:lastColumn="0" w:noHBand="0" w:noVBand="1"/>
      </w:tblPr>
      <w:tblGrid>
        <w:gridCol w:w="7230"/>
        <w:gridCol w:w="1701"/>
        <w:gridCol w:w="2127"/>
      </w:tblGrid>
      <w:tr w:rsidR="00256614" w:rsidRPr="00372EC1" w:rsidTr="00256614">
        <w:trPr>
          <w:trHeight w:val="729"/>
          <w:jc w:val="center"/>
        </w:trPr>
        <w:tc>
          <w:tcPr>
            <w:tcW w:w="7230" w:type="dxa"/>
            <w:vAlign w:val="center"/>
          </w:tcPr>
          <w:p w:rsidR="00256614" w:rsidRPr="00372EC1" w:rsidRDefault="00256614" w:rsidP="000A70AE">
            <w:pPr>
              <w:jc w:val="center"/>
              <w:rPr>
                <w:rFonts w:ascii="Verdana" w:hAnsi="Verdana"/>
                <w:sz w:val="22"/>
                <w:szCs w:val="22"/>
                <w:lang w:val="en-US"/>
              </w:rPr>
            </w:pPr>
          </w:p>
        </w:tc>
        <w:tc>
          <w:tcPr>
            <w:tcW w:w="1701" w:type="dxa"/>
            <w:vAlign w:val="center"/>
          </w:tcPr>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BUSHER</w:t>
            </w:r>
          </w:p>
          <w:p w:rsidR="00256614" w:rsidRPr="00372EC1" w:rsidRDefault="00256614" w:rsidP="000A70AE">
            <w:pPr>
              <w:jc w:val="center"/>
              <w:rPr>
                <w:rFonts w:ascii="Verdana" w:hAnsi="Verdana"/>
                <w:b/>
                <w:sz w:val="22"/>
                <w:szCs w:val="22"/>
                <w:lang w:val="en-US"/>
              </w:rPr>
            </w:pPr>
            <w:proofErr w:type="spellStart"/>
            <w:r w:rsidRPr="00372EC1">
              <w:rPr>
                <w:rFonts w:ascii="Verdana" w:hAnsi="Verdana"/>
                <w:b/>
                <w:sz w:val="22"/>
                <w:szCs w:val="22"/>
                <w:lang w:val="en-US"/>
              </w:rPr>
              <w:t>Ostan</w:t>
            </w:r>
            <w:proofErr w:type="spellEnd"/>
          </w:p>
          <w:p w:rsidR="00256614" w:rsidRPr="00372EC1" w:rsidRDefault="00256614" w:rsidP="000A70AE">
            <w:pPr>
              <w:jc w:val="center"/>
              <w:rPr>
                <w:rFonts w:ascii="Verdana" w:hAnsi="Verdana"/>
                <w:b/>
                <w:sz w:val="22"/>
                <w:szCs w:val="22"/>
                <w:lang w:val="en-US"/>
              </w:rPr>
            </w:pPr>
          </w:p>
        </w:tc>
        <w:tc>
          <w:tcPr>
            <w:tcW w:w="2127" w:type="dxa"/>
            <w:vAlign w:val="center"/>
          </w:tcPr>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Iran</w:t>
            </w:r>
          </w:p>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(Islamic Republic of)</w:t>
            </w:r>
          </w:p>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Total area</w:t>
            </w:r>
          </w:p>
          <w:p w:rsidR="00256614" w:rsidRPr="00372EC1" w:rsidRDefault="00256614" w:rsidP="000A70AE">
            <w:pPr>
              <w:jc w:val="center"/>
              <w:rPr>
                <w:rFonts w:ascii="Verdana" w:hAnsi="Verdana"/>
                <w:b/>
                <w:sz w:val="22"/>
                <w:szCs w:val="22"/>
                <w:lang w:val="en-US"/>
              </w:rPr>
            </w:pP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Lands area with cropland [ha]</w:t>
            </w:r>
          </w:p>
        </w:tc>
        <w:tc>
          <w:tcPr>
            <w:tcW w:w="1701"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348641</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17665198</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p>
        </w:tc>
        <w:tc>
          <w:tcPr>
            <w:tcW w:w="1701" w:type="dxa"/>
            <w:vAlign w:val="center"/>
          </w:tcPr>
          <w:p w:rsidR="00256614" w:rsidRPr="00372EC1" w:rsidRDefault="00256614" w:rsidP="000A70AE">
            <w:pPr>
              <w:jc w:val="center"/>
              <w:rPr>
                <w:rFonts w:ascii="Verdana" w:hAnsi="Verdana"/>
                <w:sz w:val="22"/>
                <w:szCs w:val="22"/>
                <w:lang w:val="en-US"/>
              </w:rPr>
            </w:pPr>
          </w:p>
        </w:tc>
        <w:tc>
          <w:tcPr>
            <w:tcW w:w="2127" w:type="dxa"/>
            <w:vAlign w:val="center"/>
          </w:tcPr>
          <w:p w:rsidR="00256614" w:rsidRPr="00372EC1" w:rsidRDefault="00256614" w:rsidP="000A70AE">
            <w:pPr>
              <w:jc w:val="center"/>
              <w:rPr>
                <w:rFonts w:ascii="Verdana" w:hAnsi="Verdana"/>
                <w:sz w:val="22"/>
                <w:szCs w:val="22"/>
                <w:lang w:val="en-US"/>
              </w:rPr>
            </w:pP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Area under cultivation of wheat [ha]</w:t>
            </w:r>
          </w:p>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Total (</w:t>
            </w:r>
            <w:proofErr w:type="spellStart"/>
            <w:r w:rsidRPr="00372EC1">
              <w:rPr>
                <w:rFonts w:ascii="Verdana" w:hAnsi="Verdana"/>
                <w:sz w:val="22"/>
                <w:szCs w:val="22"/>
                <w:lang w:val="en-US"/>
              </w:rPr>
              <w:t>irrigated+rainfed</w:t>
            </w:r>
            <w:proofErr w:type="spellEnd"/>
            <w:r w:rsidRPr="00372EC1">
              <w:rPr>
                <w:rFonts w:ascii="Verdana" w:hAnsi="Verdana"/>
                <w:sz w:val="22"/>
                <w:szCs w:val="22"/>
                <w:lang w:val="en-US"/>
              </w:rPr>
              <w:t>)</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213497</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6941286</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Area under production of wheat [ton]</w:t>
            </w:r>
          </w:p>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Total (</w:t>
            </w:r>
            <w:proofErr w:type="spellStart"/>
            <w:r w:rsidRPr="00372EC1">
              <w:rPr>
                <w:rFonts w:ascii="Verdana" w:hAnsi="Verdana"/>
                <w:sz w:val="22"/>
                <w:szCs w:val="22"/>
                <w:lang w:val="en-US"/>
              </w:rPr>
              <w:t>irrigated+rainfed</w:t>
            </w:r>
            <w:proofErr w:type="spellEnd"/>
            <w:r w:rsidRPr="00372EC1">
              <w:rPr>
                <w:rFonts w:ascii="Verdana" w:hAnsi="Verdana"/>
                <w:sz w:val="22"/>
                <w:szCs w:val="22"/>
                <w:lang w:val="en-US"/>
              </w:rPr>
              <w:t>)</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62387</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11676252</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Yield of wheat [kg/ha]</w:t>
            </w:r>
          </w:p>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Total (</w:t>
            </w:r>
            <w:proofErr w:type="spellStart"/>
            <w:r w:rsidRPr="00372EC1">
              <w:rPr>
                <w:rFonts w:ascii="Verdana" w:hAnsi="Verdana"/>
                <w:sz w:val="22"/>
                <w:szCs w:val="22"/>
                <w:lang w:val="en-US"/>
              </w:rPr>
              <w:t>irrigated+rainfed</w:t>
            </w:r>
            <w:proofErr w:type="spellEnd"/>
            <w:r w:rsidRPr="00372EC1">
              <w:rPr>
                <w:rFonts w:ascii="Verdana" w:hAnsi="Verdana"/>
                <w:sz w:val="22"/>
                <w:szCs w:val="22"/>
                <w:lang w:val="en-US"/>
              </w:rPr>
              <w:t>)</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292</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1682</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Area under cultivation of barley [ha]</w:t>
            </w:r>
          </w:p>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Total (</w:t>
            </w:r>
            <w:proofErr w:type="spellStart"/>
            <w:r w:rsidRPr="00372EC1">
              <w:rPr>
                <w:rFonts w:ascii="Verdana" w:hAnsi="Verdana"/>
                <w:sz w:val="22"/>
                <w:szCs w:val="22"/>
                <w:lang w:val="en-US"/>
              </w:rPr>
              <w:t>irrigated+rainfed</w:t>
            </w:r>
            <w:proofErr w:type="spellEnd"/>
            <w:r w:rsidRPr="00372EC1">
              <w:rPr>
                <w:rFonts w:ascii="Verdana" w:hAnsi="Verdana"/>
                <w:sz w:val="22"/>
                <w:szCs w:val="22"/>
                <w:lang w:val="en-US"/>
              </w:rPr>
              <w:t>)</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34119</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1817572</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Area under production of barley [ton]</w:t>
            </w:r>
          </w:p>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Total (</w:t>
            </w:r>
            <w:proofErr w:type="spellStart"/>
            <w:r w:rsidRPr="00372EC1">
              <w:rPr>
                <w:rFonts w:ascii="Verdana" w:hAnsi="Verdana"/>
                <w:sz w:val="22"/>
                <w:szCs w:val="22"/>
                <w:lang w:val="en-US"/>
              </w:rPr>
              <w:t>irrigated+rainfed</w:t>
            </w:r>
            <w:proofErr w:type="spellEnd"/>
            <w:r w:rsidRPr="00372EC1">
              <w:rPr>
                <w:rFonts w:ascii="Verdana" w:hAnsi="Verdana"/>
                <w:sz w:val="22"/>
                <w:szCs w:val="22"/>
                <w:lang w:val="en-US"/>
              </w:rPr>
              <w:t>)</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8206</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2631691</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Yield of barley [kg/ha]</w:t>
            </w:r>
          </w:p>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Total (</w:t>
            </w:r>
            <w:proofErr w:type="spellStart"/>
            <w:r w:rsidRPr="00372EC1">
              <w:rPr>
                <w:rFonts w:ascii="Verdana" w:hAnsi="Verdana"/>
                <w:sz w:val="22"/>
                <w:szCs w:val="22"/>
                <w:lang w:val="en-US"/>
              </w:rPr>
              <w:t>irrigated+rainfed</w:t>
            </w:r>
            <w:proofErr w:type="spellEnd"/>
            <w:r w:rsidRPr="00372EC1">
              <w:rPr>
                <w:rFonts w:ascii="Verdana" w:hAnsi="Verdana"/>
                <w:sz w:val="22"/>
                <w:szCs w:val="22"/>
                <w:lang w:val="en-US"/>
              </w:rPr>
              <w:t>)</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241</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rtl/>
                <w:lang w:val="en-US"/>
              </w:rPr>
              <w:t>1448</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p>
        </w:tc>
        <w:tc>
          <w:tcPr>
            <w:tcW w:w="1701" w:type="dxa"/>
            <w:vAlign w:val="center"/>
          </w:tcPr>
          <w:p w:rsidR="00256614" w:rsidRPr="00372EC1" w:rsidRDefault="00256614" w:rsidP="000A70AE">
            <w:pPr>
              <w:jc w:val="center"/>
              <w:rPr>
                <w:rFonts w:ascii="Verdana" w:hAnsi="Verdana"/>
                <w:sz w:val="22"/>
                <w:szCs w:val="22"/>
                <w:rtl/>
                <w:lang w:val="en-US"/>
              </w:rPr>
            </w:pPr>
          </w:p>
        </w:tc>
        <w:tc>
          <w:tcPr>
            <w:tcW w:w="2127" w:type="dxa"/>
            <w:vAlign w:val="center"/>
          </w:tcPr>
          <w:p w:rsidR="00256614" w:rsidRPr="00372EC1" w:rsidRDefault="00256614" w:rsidP="000A70AE">
            <w:pPr>
              <w:jc w:val="center"/>
              <w:rPr>
                <w:rFonts w:ascii="Verdana" w:hAnsi="Verdana"/>
                <w:sz w:val="22"/>
                <w:szCs w:val="22"/>
                <w:rtl/>
                <w:lang w:val="en-US"/>
              </w:rPr>
            </w:pP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Irrigated Grapes – production [ton]</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lang w:val="en-US"/>
              </w:rPr>
              <w:t>14</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lang w:val="en-US"/>
              </w:rPr>
              <w:t>1334498</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Apples – production [ton]</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lang w:val="en-US"/>
              </w:rPr>
              <w:t>1</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lang w:val="en-US"/>
              </w:rPr>
              <w:t>1147386</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Oranges – production [ton]</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lang w:val="en-US"/>
              </w:rPr>
              <w:t>312</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lang w:val="en-US"/>
              </w:rPr>
              <w:t>735106</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Greenhouses – area [ha]</w:t>
            </w:r>
          </w:p>
        </w:tc>
        <w:tc>
          <w:tcPr>
            <w:tcW w:w="1701"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lang w:val="en-US"/>
              </w:rPr>
              <w:t>3</w:t>
            </w:r>
          </w:p>
        </w:tc>
        <w:tc>
          <w:tcPr>
            <w:tcW w:w="2127" w:type="dxa"/>
            <w:vAlign w:val="center"/>
          </w:tcPr>
          <w:p w:rsidR="00256614" w:rsidRPr="00372EC1" w:rsidRDefault="00256614" w:rsidP="000A70AE">
            <w:pPr>
              <w:jc w:val="center"/>
              <w:rPr>
                <w:rFonts w:ascii="Verdana" w:hAnsi="Verdana"/>
                <w:sz w:val="22"/>
                <w:szCs w:val="22"/>
                <w:rtl/>
                <w:lang w:val="en-US"/>
              </w:rPr>
            </w:pPr>
            <w:r w:rsidRPr="00372EC1">
              <w:rPr>
                <w:rFonts w:ascii="Verdana" w:hAnsi="Verdana"/>
                <w:sz w:val="22"/>
                <w:szCs w:val="22"/>
                <w:lang w:val="en-US"/>
              </w:rPr>
              <w:t>2420</w:t>
            </w:r>
          </w:p>
        </w:tc>
      </w:tr>
      <w:tr w:rsidR="00256614" w:rsidRPr="00372EC1" w:rsidTr="00256614">
        <w:trPr>
          <w:jc w:val="center"/>
        </w:trPr>
        <w:tc>
          <w:tcPr>
            <w:tcW w:w="7230" w:type="dxa"/>
            <w:vAlign w:val="center"/>
          </w:tcPr>
          <w:p w:rsidR="00256614" w:rsidRPr="00372EC1" w:rsidRDefault="00256614" w:rsidP="000A70AE">
            <w:pPr>
              <w:jc w:val="center"/>
              <w:rPr>
                <w:rFonts w:ascii="Verdana" w:hAnsi="Verdana"/>
                <w:b/>
                <w:sz w:val="22"/>
                <w:szCs w:val="22"/>
                <w:lang w:val="en-US"/>
              </w:rPr>
            </w:pPr>
          </w:p>
        </w:tc>
        <w:tc>
          <w:tcPr>
            <w:tcW w:w="1701" w:type="dxa"/>
            <w:vAlign w:val="center"/>
          </w:tcPr>
          <w:p w:rsidR="00256614" w:rsidRPr="00372EC1" w:rsidRDefault="00256614" w:rsidP="000A70AE">
            <w:pPr>
              <w:jc w:val="center"/>
              <w:rPr>
                <w:rFonts w:ascii="Verdana" w:hAnsi="Verdana"/>
                <w:sz w:val="22"/>
                <w:szCs w:val="22"/>
                <w:rtl/>
                <w:lang w:val="en-US"/>
              </w:rPr>
            </w:pPr>
          </w:p>
        </w:tc>
        <w:tc>
          <w:tcPr>
            <w:tcW w:w="2127" w:type="dxa"/>
            <w:vAlign w:val="center"/>
          </w:tcPr>
          <w:p w:rsidR="00256614" w:rsidRPr="00372EC1" w:rsidRDefault="00256614" w:rsidP="000A70AE">
            <w:pPr>
              <w:jc w:val="center"/>
              <w:rPr>
                <w:rFonts w:ascii="Verdana" w:hAnsi="Verdana"/>
                <w:sz w:val="22"/>
                <w:szCs w:val="22"/>
                <w:rtl/>
                <w:lang w:val="en-US"/>
              </w:rPr>
            </w:pPr>
          </w:p>
        </w:tc>
      </w:tr>
    </w:tbl>
    <w:p w:rsidR="00256614" w:rsidRPr="00372EC1" w:rsidRDefault="00256614" w:rsidP="00256614">
      <w:pPr>
        <w:spacing w:line="259" w:lineRule="auto"/>
        <w:rPr>
          <w:i/>
          <w:iCs/>
          <w:color w:val="000000" w:themeColor="text1"/>
          <w:lang w:val="en-US"/>
        </w:rPr>
      </w:pPr>
    </w:p>
    <w:p w:rsidR="00256614" w:rsidRPr="00372EC1" w:rsidRDefault="00256614">
      <w:pPr>
        <w:rPr>
          <w:rFonts w:ascii="Verdana" w:hAnsi="Verdana"/>
          <w:lang w:val="en-US"/>
        </w:rPr>
      </w:pPr>
      <w:r w:rsidRPr="00372EC1">
        <w:rPr>
          <w:rFonts w:ascii="Verdana" w:hAnsi="Verdana"/>
          <w:lang w:val="en-US"/>
        </w:rPr>
        <w:br w:type="page"/>
      </w:r>
    </w:p>
    <w:p w:rsidR="00256614" w:rsidRPr="00891D61" w:rsidRDefault="005A0321" w:rsidP="005A0321">
      <w:pPr>
        <w:spacing w:after="0"/>
        <w:jc w:val="both"/>
        <w:rPr>
          <w:rFonts w:cs="Arial"/>
          <w:b/>
          <w:sz w:val="22"/>
          <w:szCs w:val="22"/>
          <w:lang w:val="en-US"/>
        </w:rPr>
      </w:pPr>
      <w:r w:rsidRPr="00891D61">
        <w:rPr>
          <w:rFonts w:cs="Arial"/>
          <w:b/>
          <w:sz w:val="22"/>
          <w:szCs w:val="22"/>
          <w:lang w:val="en-US"/>
        </w:rPr>
        <w:t xml:space="preserve">7) </w:t>
      </w:r>
      <w:r w:rsidR="00256614" w:rsidRPr="00891D61">
        <w:rPr>
          <w:rFonts w:cs="Arial"/>
          <w:b/>
          <w:sz w:val="22"/>
          <w:szCs w:val="22"/>
          <w:lang w:val="en-US"/>
        </w:rPr>
        <w:t>Table - livestock (meat), density</w:t>
      </w:r>
      <w:r w:rsidR="002A1D2F" w:rsidRPr="00891D61">
        <w:rPr>
          <w:rFonts w:cs="Arial"/>
          <w:b/>
          <w:sz w:val="22"/>
          <w:szCs w:val="22"/>
          <w:lang w:val="en-US"/>
        </w:rPr>
        <w:t xml:space="preserve"> of livestock per area</w:t>
      </w:r>
    </w:p>
    <w:p w:rsidR="00256614" w:rsidRPr="00372EC1" w:rsidRDefault="00256614" w:rsidP="00256614">
      <w:pPr>
        <w:pStyle w:val="ListParagraph"/>
        <w:jc w:val="both"/>
        <w:rPr>
          <w:rFonts w:ascii="Verdana" w:hAnsi="Verdana" w:cs="Arial"/>
          <w:b/>
          <w:lang w:val="en-US"/>
        </w:rPr>
      </w:pPr>
    </w:p>
    <w:p w:rsidR="00256614" w:rsidRPr="00372EC1" w:rsidRDefault="00256614" w:rsidP="00256614">
      <w:pPr>
        <w:pStyle w:val="ListParagraph"/>
        <w:jc w:val="both"/>
        <w:rPr>
          <w:i/>
          <w:iCs/>
          <w:color w:val="000000" w:themeColor="text1"/>
          <w:lang w:val="en-US"/>
        </w:rPr>
      </w:pPr>
      <w:r w:rsidRPr="00372EC1">
        <w:rPr>
          <w:i/>
          <w:iCs/>
          <w:color w:val="000000" w:themeColor="text1"/>
          <w:lang w:val="en-US"/>
        </w:rPr>
        <w:t>Source: Statistical Centre of Iran. 1382, 1390 Sources: Ministry of Jihad-e-Agriculture.</w:t>
      </w:r>
    </w:p>
    <w:p w:rsidR="00256614" w:rsidRPr="00372EC1" w:rsidRDefault="00256614" w:rsidP="00256614">
      <w:pPr>
        <w:pStyle w:val="ListParagraph"/>
        <w:jc w:val="both"/>
        <w:rPr>
          <w:i/>
          <w:iCs/>
          <w:color w:val="000000" w:themeColor="text1"/>
          <w:lang w:val="en-US"/>
        </w:rPr>
      </w:pPr>
    </w:p>
    <w:p w:rsidR="00256614" w:rsidRPr="00372EC1" w:rsidRDefault="00256614" w:rsidP="00256614">
      <w:pPr>
        <w:pStyle w:val="ListParagraph"/>
        <w:jc w:val="both"/>
        <w:rPr>
          <w:rFonts w:ascii="Verdana" w:hAnsi="Verdana" w:cs="Arial"/>
          <w:b/>
          <w:lang w:val="en-US"/>
        </w:rPr>
      </w:pPr>
      <w:r w:rsidRPr="00372EC1">
        <w:rPr>
          <w:rFonts w:ascii="Verdana" w:hAnsi="Verdana" w:cs="Arial"/>
          <w:i/>
          <w:lang w:val="en-US"/>
        </w:rPr>
        <w:t>Note: This data will be used as default in the programme ESTE Annual Impacts for the BNPP.</w:t>
      </w:r>
    </w:p>
    <w:tbl>
      <w:tblPr>
        <w:tblStyle w:val="TableGrid"/>
        <w:tblW w:w="0" w:type="auto"/>
        <w:jc w:val="center"/>
        <w:tblLook w:val="04A0" w:firstRow="1" w:lastRow="0" w:firstColumn="1" w:lastColumn="0" w:noHBand="0" w:noVBand="1"/>
      </w:tblPr>
      <w:tblGrid>
        <w:gridCol w:w="4683"/>
        <w:gridCol w:w="2835"/>
        <w:gridCol w:w="2127"/>
      </w:tblGrid>
      <w:tr w:rsidR="00256614" w:rsidRPr="00372EC1" w:rsidTr="00256614">
        <w:trPr>
          <w:jc w:val="center"/>
        </w:trPr>
        <w:tc>
          <w:tcPr>
            <w:tcW w:w="4683" w:type="dxa"/>
            <w:vAlign w:val="center"/>
          </w:tcPr>
          <w:p w:rsidR="00256614" w:rsidRPr="00372EC1" w:rsidRDefault="00256614" w:rsidP="000A70AE">
            <w:pPr>
              <w:jc w:val="center"/>
              <w:rPr>
                <w:rFonts w:ascii="Verdana" w:hAnsi="Verdana"/>
                <w:b/>
                <w:sz w:val="22"/>
                <w:szCs w:val="22"/>
                <w:lang w:val="en-US"/>
              </w:rPr>
            </w:pPr>
          </w:p>
        </w:tc>
        <w:tc>
          <w:tcPr>
            <w:tcW w:w="2835" w:type="dxa"/>
            <w:vAlign w:val="center"/>
          </w:tcPr>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 xml:space="preserve">BUSHER - </w:t>
            </w:r>
            <w:proofErr w:type="spellStart"/>
            <w:r w:rsidRPr="00372EC1">
              <w:rPr>
                <w:rFonts w:ascii="Verdana" w:hAnsi="Verdana"/>
                <w:b/>
                <w:sz w:val="22"/>
                <w:szCs w:val="22"/>
                <w:lang w:val="en-US"/>
              </w:rPr>
              <w:t>Ostan</w:t>
            </w:r>
            <w:proofErr w:type="spellEnd"/>
          </w:p>
          <w:p w:rsidR="00256614" w:rsidRPr="00372EC1" w:rsidRDefault="00256614" w:rsidP="000A70AE">
            <w:pPr>
              <w:jc w:val="center"/>
              <w:rPr>
                <w:rFonts w:ascii="Verdana" w:hAnsi="Verdana"/>
                <w:b/>
                <w:sz w:val="22"/>
                <w:szCs w:val="22"/>
                <w:lang w:val="en-US"/>
              </w:rPr>
            </w:pPr>
          </w:p>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Number of livestock</w:t>
            </w:r>
          </w:p>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[head]</w:t>
            </w:r>
          </w:p>
        </w:tc>
        <w:tc>
          <w:tcPr>
            <w:tcW w:w="2127" w:type="dxa"/>
            <w:vAlign w:val="center"/>
          </w:tcPr>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Iran (Islamic Republic of)</w:t>
            </w:r>
          </w:p>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Number of livestock</w:t>
            </w:r>
          </w:p>
          <w:p w:rsidR="00256614" w:rsidRPr="00372EC1" w:rsidRDefault="00256614" w:rsidP="000A70AE">
            <w:pPr>
              <w:jc w:val="center"/>
              <w:rPr>
                <w:rFonts w:ascii="Verdana" w:hAnsi="Verdana"/>
                <w:b/>
                <w:sz w:val="22"/>
                <w:szCs w:val="22"/>
                <w:lang w:val="en-US"/>
              </w:rPr>
            </w:pPr>
            <w:r w:rsidRPr="00372EC1">
              <w:rPr>
                <w:rFonts w:ascii="Verdana" w:hAnsi="Verdana"/>
                <w:b/>
                <w:sz w:val="22"/>
                <w:szCs w:val="22"/>
                <w:lang w:val="en-US"/>
              </w:rPr>
              <w:t>[head]</w:t>
            </w:r>
          </w:p>
        </w:tc>
      </w:tr>
      <w:tr w:rsidR="00256614" w:rsidRPr="00372EC1" w:rsidTr="00256614">
        <w:trPr>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Sheep &amp; lambs</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205383</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50214617</w:t>
            </w:r>
          </w:p>
        </w:tc>
      </w:tr>
      <w:tr w:rsidR="00256614" w:rsidRPr="00372EC1" w:rsidTr="00256614">
        <w:trPr>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Goats &amp; kids</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475184</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22094251</w:t>
            </w:r>
          </w:p>
        </w:tc>
      </w:tr>
      <w:tr w:rsidR="00256614" w:rsidRPr="00372EC1" w:rsidTr="00256614">
        <w:trPr>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Cattle &amp; calves</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22968</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6075772</w:t>
            </w:r>
          </w:p>
        </w:tc>
      </w:tr>
      <w:tr w:rsidR="00256614" w:rsidRPr="00372EC1" w:rsidTr="00256614">
        <w:trPr>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Buffaloes &amp; calves</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0</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0</w:t>
            </w:r>
          </w:p>
        </w:tc>
      </w:tr>
      <w:tr w:rsidR="00256614" w:rsidRPr="00372EC1" w:rsidTr="00256614">
        <w:trPr>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Camels  &amp; calves</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0</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0</w:t>
            </w:r>
          </w:p>
        </w:tc>
      </w:tr>
      <w:tr w:rsidR="00256614" w:rsidRPr="00372EC1" w:rsidTr="00256614">
        <w:trPr>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Number of poultry - chickens</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315</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24783</w:t>
            </w:r>
          </w:p>
        </w:tc>
      </w:tr>
      <w:tr w:rsidR="00256614" w:rsidRPr="00372EC1" w:rsidTr="00256614">
        <w:trPr>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Number of poultry - Duck, goose and turkey</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14</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rtl/>
                <w:lang w:val="en-US"/>
              </w:rPr>
              <w:t>5916</w:t>
            </w:r>
          </w:p>
        </w:tc>
      </w:tr>
      <w:tr w:rsidR="00256614" w:rsidRPr="00372EC1" w:rsidTr="00256614">
        <w:trPr>
          <w:jc w:val="center"/>
        </w:trPr>
        <w:tc>
          <w:tcPr>
            <w:tcW w:w="4683" w:type="dxa"/>
            <w:vAlign w:val="center"/>
          </w:tcPr>
          <w:p w:rsidR="00256614" w:rsidRPr="00372EC1" w:rsidRDefault="00256614" w:rsidP="000A70AE">
            <w:pPr>
              <w:jc w:val="center"/>
              <w:rPr>
                <w:rFonts w:ascii="Verdana" w:hAnsi="Verdana"/>
                <w:sz w:val="22"/>
                <w:szCs w:val="22"/>
                <w:lang w:val="en-US"/>
              </w:rPr>
            </w:pPr>
          </w:p>
        </w:tc>
        <w:tc>
          <w:tcPr>
            <w:tcW w:w="2835" w:type="dxa"/>
            <w:vAlign w:val="center"/>
          </w:tcPr>
          <w:p w:rsidR="00256614" w:rsidRPr="00372EC1" w:rsidRDefault="00256614" w:rsidP="000A70AE">
            <w:pPr>
              <w:jc w:val="center"/>
              <w:rPr>
                <w:rFonts w:ascii="Verdana" w:hAnsi="Verdana"/>
                <w:sz w:val="22"/>
                <w:szCs w:val="22"/>
                <w:lang w:val="en-US"/>
              </w:rPr>
            </w:pPr>
          </w:p>
        </w:tc>
        <w:tc>
          <w:tcPr>
            <w:tcW w:w="2127" w:type="dxa"/>
            <w:vAlign w:val="center"/>
          </w:tcPr>
          <w:p w:rsidR="00256614" w:rsidRPr="00372EC1" w:rsidRDefault="00256614" w:rsidP="000A70AE">
            <w:pPr>
              <w:jc w:val="center"/>
              <w:rPr>
                <w:rFonts w:ascii="Verdana" w:hAnsi="Verdana"/>
                <w:sz w:val="22"/>
                <w:szCs w:val="22"/>
                <w:lang w:val="en-US"/>
              </w:rPr>
            </w:pPr>
          </w:p>
        </w:tc>
      </w:tr>
      <w:tr w:rsidR="00256614" w:rsidRPr="00372EC1" w:rsidTr="00256614">
        <w:trPr>
          <w:trHeight w:val="97"/>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Production of RED MEAT</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13 000 tons</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997 000 tons</w:t>
            </w:r>
          </w:p>
        </w:tc>
      </w:tr>
      <w:tr w:rsidR="00256614" w:rsidRPr="00372EC1" w:rsidTr="00256614">
        <w:trPr>
          <w:trHeight w:val="97"/>
          <w:jc w:val="center"/>
        </w:trPr>
        <w:tc>
          <w:tcPr>
            <w:tcW w:w="4683" w:type="dxa"/>
            <w:vAlign w:val="center"/>
          </w:tcPr>
          <w:p w:rsidR="00256614" w:rsidRPr="00372EC1" w:rsidRDefault="00256614" w:rsidP="000A70AE">
            <w:pPr>
              <w:jc w:val="center"/>
              <w:rPr>
                <w:rFonts w:ascii="Verdana" w:hAnsi="Verdana"/>
                <w:sz w:val="22"/>
                <w:szCs w:val="22"/>
                <w:lang w:val="en-US"/>
              </w:rPr>
            </w:pPr>
          </w:p>
        </w:tc>
        <w:tc>
          <w:tcPr>
            <w:tcW w:w="2835" w:type="dxa"/>
            <w:vAlign w:val="center"/>
          </w:tcPr>
          <w:p w:rsidR="00256614" w:rsidRPr="00372EC1" w:rsidRDefault="00256614" w:rsidP="000A70AE">
            <w:pPr>
              <w:jc w:val="center"/>
              <w:rPr>
                <w:rFonts w:ascii="Verdana" w:hAnsi="Verdana"/>
                <w:sz w:val="22"/>
                <w:szCs w:val="22"/>
                <w:lang w:val="en-US"/>
              </w:rPr>
            </w:pPr>
          </w:p>
        </w:tc>
        <w:tc>
          <w:tcPr>
            <w:tcW w:w="2127" w:type="dxa"/>
            <w:vAlign w:val="center"/>
          </w:tcPr>
          <w:p w:rsidR="00256614" w:rsidRPr="00372EC1" w:rsidRDefault="00256614" w:rsidP="000A70AE">
            <w:pPr>
              <w:jc w:val="center"/>
              <w:rPr>
                <w:rFonts w:ascii="Verdana" w:hAnsi="Verdana"/>
                <w:sz w:val="22"/>
                <w:szCs w:val="22"/>
                <w:lang w:val="en-US"/>
              </w:rPr>
            </w:pPr>
          </w:p>
        </w:tc>
      </w:tr>
      <w:tr w:rsidR="00256614" w:rsidRPr="00372EC1" w:rsidTr="00256614">
        <w:trPr>
          <w:trHeight w:val="97"/>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Production of chicken meat</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24 000 tons</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1 871 000 tons</w:t>
            </w:r>
          </w:p>
        </w:tc>
      </w:tr>
      <w:tr w:rsidR="00256614" w:rsidRPr="00372EC1" w:rsidTr="00256614">
        <w:trPr>
          <w:trHeight w:val="97"/>
          <w:jc w:val="center"/>
        </w:trPr>
        <w:tc>
          <w:tcPr>
            <w:tcW w:w="4683" w:type="dxa"/>
            <w:vAlign w:val="center"/>
          </w:tcPr>
          <w:p w:rsidR="00256614" w:rsidRPr="00372EC1" w:rsidRDefault="00256614" w:rsidP="000A70AE">
            <w:pPr>
              <w:jc w:val="center"/>
              <w:rPr>
                <w:rFonts w:ascii="Verdana" w:hAnsi="Verdana"/>
                <w:sz w:val="22"/>
                <w:szCs w:val="22"/>
                <w:lang w:val="en-US"/>
              </w:rPr>
            </w:pPr>
          </w:p>
        </w:tc>
        <w:tc>
          <w:tcPr>
            <w:tcW w:w="2835" w:type="dxa"/>
            <w:vAlign w:val="center"/>
          </w:tcPr>
          <w:p w:rsidR="00256614" w:rsidRPr="00372EC1" w:rsidRDefault="00256614" w:rsidP="000A70AE">
            <w:pPr>
              <w:jc w:val="center"/>
              <w:rPr>
                <w:rFonts w:ascii="Verdana" w:hAnsi="Verdana"/>
                <w:sz w:val="22"/>
                <w:szCs w:val="22"/>
                <w:lang w:val="en-US"/>
              </w:rPr>
            </w:pPr>
          </w:p>
        </w:tc>
        <w:tc>
          <w:tcPr>
            <w:tcW w:w="2127" w:type="dxa"/>
            <w:vAlign w:val="center"/>
          </w:tcPr>
          <w:p w:rsidR="00256614" w:rsidRPr="00372EC1" w:rsidRDefault="00256614" w:rsidP="000A70AE">
            <w:pPr>
              <w:jc w:val="center"/>
              <w:rPr>
                <w:rFonts w:ascii="Verdana" w:hAnsi="Verdana"/>
                <w:sz w:val="22"/>
                <w:szCs w:val="22"/>
                <w:lang w:val="en-US"/>
              </w:rPr>
            </w:pPr>
          </w:p>
        </w:tc>
      </w:tr>
      <w:tr w:rsidR="00256614" w:rsidRPr="00372EC1" w:rsidTr="00256614">
        <w:trPr>
          <w:trHeight w:val="97"/>
          <w:jc w:val="center"/>
        </w:trPr>
        <w:tc>
          <w:tcPr>
            <w:tcW w:w="4683"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Production of egg</w:t>
            </w:r>
          </w:p>
        </w:tc>
        <w:tc>
          <w:tcPr>
            <w:tcW w:w="2835"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1 000 tons</w:t>
            </w:r>
          </w:p>
        </w:tc>
        <w:tc>
          <w:tcPr>
            <w:tcW w:w="2127" w:type="dxa"/>
            <w:vAlign w:val="center"/>
          </w:tcPr>
          <w:p w:rsidR="00256614" w:rsidRPr="00372EC1" w:rsidRDefault="00256614" w:rsidP="000A70AE">
            <w:pPr>
              <w:jc w:val="center"/>
              <w:rPr>
                <w:rFonts w:ascii="Verdana" w:hAnsi="Verdana"/>
                <w:sz w:val="22"/>
                <w:szCs w:val="22"/>
                <w:lang w:val="en-US"/>
              </w:rPr>
            </w:pPr>
            <w:r w:rsidRPr="00372EC1">
              <w:rPr>
                <w:rFonts w:ascii="Verdana" w:hAnsi="Verdana"/>
                <w:sz w:val="22"/>
                <w:szCs w:val="22"/>
                <w:lang w:val="en-US"/>
              </w:rPr>
              <w:t>913 000 tons</w:t>
            </w:r>
          </w:p>
        </w:tc>
      </w:tr>
    </w:tbl>
    <w:p w:rsidR="00642D36" w:rsidRPr="00372EC1" w:rsidRDefault="00642D36" w:rsidP="00EE05E6">
      <w:pPr>
        <w:rPr>
          <w:rFonts w:ascii="Verdana" w:hAnsi="Verdana"/>
          <w:lang w:val="en-US"/>
        </w:rPr>
      </w:pPr>
    </w:p>
    <w:p w:rsidR="00862A8F" w:rsidRPr="00372EC1" w:rsidRDefault="00862A8F" w:rsidP="00642D36">
      <w:pPr>
        <w:rPr>
          <w:rFonts w:ascii="Verdana" w:hAnsi="Verdana"/>
          <w:b/>
          <w:lang w:val="en-US"/>
        </w:rPr>
      </w:pPr>
    </w:p>
    <w:p w:rsidR="00D6491A" w:rsidRPr="00372EC1" w:rsidRDefault="00D6491A">
      <w:pPr>
        <w:rPr>
          <w:rFonts w:ascii="Verdana" w:hAnsi="Verdana"/>
          <w:b/>
          <w:lang w:val="en-US"/>
        </w:rPr>
      </w:pPr>
      <w:r w:rsidRPr="00372EC1">
        <w:rPr>
          <w:rFonts w:ascii="Verdana" w:hAnsi="Verdana"/>
          <w:b/>
          <w:lang w:val="en-US"/>
        </w:rPr>
        <w:br w:type="page"/>
      </w:r>
    </w:p>
    <w:p w:rsidR="00D6491A" w:rsidRPr="00891D61" w:rsidRDefault="005A0321" w:rsidP="005A0321">
      <w:pPr>
        <w:spacing w:after="0"/>
        <w:jc w:val="both"/>
        <w:rPr>
          <w:rFonts w:cs="Arial"/>
          <w:b/>
          <w:sz w:val="22"/>
          <w:szCs w:val="22"/>
          <w:lang w:val="en-US"/>
        </w:rPr>
      </w:pPr>
      <w:r w:rsidRPr="00891D61">
        <w:rPr>
          <w:rFonts w:cs="Arial"/>
          <w:b/>
          <w:sz w:val="22"/>
          <w:szCs w:val="22"/>
          <w:lang w:val="en-US"/>
        </w:rPr>
        <w:t xml:space="preserve">8) </w:t>
      </w:r>
      <w:r w:rsidR="00D6491A" w:rsidRPr="00891D61">
        <w:rPr>
          <w:rFonts w:cs="Arial"/>
          <w:b/>
          <w:sz w:val="22"/>
          <w:szCs w:val="22"/>
          <w:lang w:val="en-US"/>
        </w:rPr>
        <w:t>Table - milk, production of milk</w:t>
      </w:r>
    </w:p>
    <w:p w:rsidR="00D6491A" w:rsidRPr="00372EC1" w:rsidRDefault="00D6491A" w:rsidP="00D6491A">
      <w:pPr>
        <w:pStyle w:val="ListParagraph"/>
        <w:jc w:val="both"/>
        <w:rPr>
          <w:rFonts w:ascii="Verdana" w:hAnsi="Verdana" w:cs="Arial"/>
          <w:b/>
          <w:lang w:val="en-US"/>
        </w:rPr>
      </w:pPr>
    </w:p>
    <w:p w:rsidR="00D6491A" w:rsidRPr="00372EC1" w:rsidRDefault="00D6491A" w:rsidP="00D6491A">
      <w:pPr>
        <w:pStyle w:val="ListParagraph"/>
        <w:jc w:val="both"/>
        <w:rPr>
          <w:i/>
          <w:iCs/>
          <w:color w:val="000000" w:themeColor="text1"/>
          <w:lang w:val="en-US"/>
        </w:rPr>
      </w:pPr>
      <w:r w:rsidRPr="00372EC1">
        <w:rPr>
          <w:i/>
          <w:iCs/>
          <w:color w:val="000000" w:themeColor="text1"/>
          <w:lang w:val="en-US"/>
        </w:rPr>
        <w:t>Source: Statistical Centre of Iran. 1382, 1390 Sources: Ministry of Jihad-e-Agriculture.</w:t>
      </w:r>
    </w:p>
    <w:p w:rsidR="00D6491A" w:rsidRPr="00372EC1" w:rsidRDefault="00D6491A" w:rsidP="00D6491A">
      <w:pPr>
        <w:pStyle w:val="ListParagraph"/>
        <w:jc w:val="both"/>
        <w:rPr>
          <w:i/>
          <w:iCs/>
          <w:color w:val="000000" w:themeColor="text1"/>
          <w:lang w:val="en-US"/>
        </w:rPr>
      </w:pPr>
    </w:p>
    <w:p w:rsidR="00D6491A" w:rsidRPr="00372EC1" w:rsidRDefault="00D6491A" w:rsidP="00D6491A">
      <w:pPr>
        <w:spacing w:line="259" w:lineRule="auto"/>
        <w:ind w:left="720"/>
        <w:rPr>
          <w:rFonts w:ascii="Verdana" w:hAnsi="Verdana" w:cs="Arial"/>
          <w:b/>
          <w:lang w:val="en-US"/>
        </w:rPr>
      </w:pPr>
      <w:r w:rsidRPr="00372EC1">
        <w:rPr>
          <w:rFonts w:ascii="Verdana" w:hAnsi="Verdana" w:cs="Arial"/>
          <w:i/>
          <w:lang w:val="en-US"/>
        </w:rPr>
        <w:t>Note: This data will be used as default in the programme ESTE Annual Impacts for the BNPP.</w:t>
      </w:r>
    </w:p>
    <w:tbl>
      <w:tblPr>
        <w:tblStyle w:val="TableGrid"/>
        <w:tblW w:w="0" w:type="auto"/>
        <w:jc w:val="center"/>
        <w:tblLook w:val="04A0" w:firstRow="1" w:lastRow="0" w:firstColumn="1" w:lastColumn="0" w:noHBand="0" w:noVBand="1"/>
      </w:tblPr>
      <w:tblGrid>
        <w:gridCol w:w="5103"/>
        <w:gridCol w:w="2835"/>
        <w:gridCol w:w="2127"/>
      </w:tblGrid>
      <w:tr w:rsidR="00D6491A" w:rsidRPr="00372EC1" w:rsidTr="00D6491A">
        <w:trPr>
          <w:trHeight w:val="627"/>
          <w:jc w:val="center"/>
        </w:trPr>
        <w:tc>
          <w:tcPr>
            <w:tcW w:w="5103" w:type="dxa"/>
            <w:vAlign w:val="center"/>
          </w:tcPr>
          <w:p w:rsidR="00D6491A" w:rsidRPr="00372EC1" w:rsidRDefault="00D6491A" w:rsidP="000A70AE">
            <w:pPr>
              <w:jc w:val="center"/>
              <w:rPr>
                <w:rFonts w:ascii="Verdana" w:hAnsi="Verdana"/>
                <w:b/>
                <w:lang w:val="en-US"/>
              </w:rPr>
            </w:pPr>
          </w:p>
        </w:tc>
        <w:tc>
          <w:tcPr>
            <w:tcW w:w="2835" w:type="dxa"/>
            <w:vAlign w:val="center"/>
          </w:tcPr>
          <w:p w:rsidR="00D6491A" w:rsidRPr="00372EC1" w:rsidRDefault="00D6491A" w:rsidP="000A70AE">
            <w:pPr>
              <w:jc w:val="center"/>
              <w:rPr>
                <w:rFonts w:ascii="Verdana" w:hAnsi="Verdana"/>
                <w:b/>
                <w:lang w:val="en-US"/>
              </w:rPr>
            </w:pPr>
            <w:r w:rsidRPr="00372EC1">
              <w:rPr>
                <w:rFonts w:ascii="Verdana" w:hAnsi="Verdana"/>
                <w:b/>
                <w:lang w:val="en-US"/>
              </w:rPr>
              <w:t>BUSHER</w:t>
            </w:r>
          </w:p>
          <w:p w:rsidR="00D6491A" w:rsidRPr="00372EC1" w:rsidRDefault="00D6491A" w:rsidP="000A70AE">
            <w:pPr>
              <w:jc w:val="center"/>
              <w:rPr>
                <w:rFonts w:ascii="Verdana" w:hAnsi="Verdana"/>
                <w:b/>
                <w:lang w:val="en-US"/>
              </w:rPr>
            </w:pPr>
            <w:proofErr w:type="spellStart"/>
            <w:r w:rsidRPr="00372EC1">
              <w:rPr>
                <w:rFonts w:ascii="Verdana" w:hAnsi="Verdana"/>
                <w:b/>
                <w:lang w:val="en-US"/>
              </w:rPr>
              <w:t>Ostan</w:t>
            </w:r>
            <w:proofErr w:type="spellEnd"/>
          </w:p>
        </w:tc>
        <w:tc>
          <w:tcPr>
            <w:tcW w:w="2127" w:type="dxa"/>
            <w:vAlign w:val="center"/>
          </w:tcPr>
          <w:p w:rsidR="00D6491A" w:rsidRPr="00372EC1" w:rsidRDefault="00D6491A" w:rsidP="000A70AE">
            <w:pPr>
              <w:jc w:val="center"/>
              <w:rPr>
                <w:rFonts w:ascii="Verdana" w:hAnsi="Verdana"/>
                <w:b/>
                <w:lang w:val="en-US"/>
              </w:rPr>
            </w:pPr>
            <w:r w:rsidRPr="00372EC1">
              <w:rPr>
                <w:rFonts w:ascii="Verdana" w:hAnsi="Verdana"/>
                <w:b/>
                <w:lang w:val="en-US"/>
              </w:rPr>
              <w:t>Iran</w:t>
            </w:r>
          </w:p>
          <w:p w:rsidR="00D6491A" w:rsidRPr="00372EC1" w:rsidRDefault="00D6491A" w:rsidP="000A70AE">
            <w:pPr>
              <w:jc w:val="center"/>
              <w:rPr>
                <w:rFonts w:ascii="Verdana" w:hAnsi="Verdana"/>
                <w:b/>
                <w:lang w:val="en-US"/>
              </w:rPr>
            </w:pPr>
            <w:r w:rsidRPr="00372EC1">
              <w:rPr>
                <w:rFonts w:ascii="Verdana" w:hAnsi="Verdana"/>
                <w:b/>
                <w:lang w:val="en-US"/>
              </w:rPr>
              <w:t>(Islamic Republic of)</w:t>
            </w:r>
          </w:p>
        </w:tc>
      </w:tr>
      <w:tr w:rsidR="00D6491A" w:rsidRPr="00372EC1" w:rsidTr="00D6491A">
        <w:trPr>
          <w:jc w:val="center"/>
        </w:trPr>
        <w:tc>
          <w:tcPr>
            <w:tcW w:w="5103" w:type="dxa"/>
            <w:vAlign w:val="center"/>
          </w:tcPr>
          <w:p w:rsidR="00D6491A" w:rsidRPr="00372EC1" w:rsidRDefault="00D6491A" w:rsidP="000A70AE">
            <w:pPr>
              <w:jc w:val="center"/>
              <w:rPr>
                <w:rFonts w:ascii="Verdana" w:hAnsi="Verdana"/>
                <w:lang w:val="en-US"/>
              </w:rPr>
            </w:pPr>
            <w:r w:rsidRPr="00372EC1">
              <w:rPr>
                <w:rFonts w:ascii="Verdana" w:hAnsi="Verdana"/>
                <w:lang w:val="en-US"/>
              </w:rPr>
              <w:t>Total milk production [ton]</w:t>
            </w:r>
          </w:p>
        </w:tc>
        <w:tc>
          <w:tcPr>
            <w:tcW w:w="2835" w:type="dxa"/>
            <w:vAlign w:val="center"/>
          </w:tcPr>
          <w:p w:rsidR="00D6491A" w:rsidRPr="00372EC1" w:rsidRDefault="00D6491A" w:rsidP="000A70AE">
            <w:pPr>
              <w:jc w:val="center"/>
              <w:rPr>
                <w:rFonts w:ascii="Verdana" w:hAnsi="Verdana"/>
                <w:lang w:val="en-US"/>
              </w:rPr>
            </w:pPr>
            <w:r w:rsidRPr="00372EC1">
              <w:rPr>
                <w:rFonts w:ascii="Verdana" w:hAnsi="Verdana"/>
                <w:rtl/>
                <w:lang w:val="en-US"/>
              </w:rPr>
              <w:t>7120</w:t>
            </w:r>
          </w:p>
        </w:tc>
        <w:tc>
          <w:tcPr>
            <w:tcW w:w="2127" w:type="dxa"/>
            <w:vAlign w:val="center"/>
          </w:tcPr>
          <w:p w:rsidR="00D6491A" w:rsidRPr="00372EC1" w:rsidRDefault="00D6491A" w:rsidP="000A70AE">
            <w:pPr>
              <w:jc w:val="center"/>
              <w:rPr>
                <w:rFonts w:ascii="Verdana" w:hAnsi="Verdana"/>
                <w:lang w:val="en-US"/>
              </w:rPr>
            </w:pPr>
            <w:r w:rsidRPr="00372EC1">
              <w:rPr>
                <w:rFonts w:ascii="Verdana" w:hAnsi="Verdana"/>
                <w:rtl/>
                <w:lang w:val="en-US"/>
              </w:rPr>
              <w:t>6600895</w:t>
            </w:r>
          </w:p>
        </w:tc>
      </w:tr>
      <w:tr w:rsidR="00D6491A" w:rsidRPr="00372EC1" w:rsidTr="00D6491A">
        <w:trPr>
          <w:jc w:val="center"/>
        </w:trPr>
        <w:tc>
          <w:tcPr>
            <w:tcW w:w="5103" w:type="dxa"/>
            <w:vAlign w:val="center"/>
          </w:tcPr>
          <w:p w:rsidR="00D6491A" w:rsidRPr="00372EC1" w:rsidRDefault="00D6491A" w:rsidP="000A70AE">
            <w:pPr>
              <w:jc w:val="center"/>
              <w:rPr>
                <w:rFonts w:ascii="Verdana" w:hAnsi="Verdana"/>
                <w:lang w:val="en-US"/>
              </w:rPr>
            </w:pPr>
            <w:r w:rsidRPr="00372EC1">
              <w:rPr>
                <w:rFonts w:ascii="Verdana" w:hAnsi="Verdana"/>
                <w:lang w:val="en-US"/>
              </w:rPr>
              <w:t>Sheep milk</w:t>
            </w:r>
          </w:p>
        </w:tc>
        <w:tc>
          <w:tcPr>
            <w:tcW w:w="2835" w:type="dxa"/>
            <w:vAlign w:val="center"/>
          </w:tcPr>
          <w:p w:rsidR="00D6491A" w:rsidRPr="00372EC1" w:rsidRDefault="00D6491A" w:rsidP="000A70AE">
            <w:pPr>
              <w:jc w:val="center"/>
              <w:rPr>
                <w:rFonts w:ascii="Verdana" w:hAnsi="Verdana"/>
                <w:lang w:val="en-US"/>
              </w:rPr>
            </w:pPr>
            <w:r w:rsidRPr="00372EC1">
              <w:rPr>
                <w:rFonts w:ascii="Verdana" w:hAnsi="Verdana"/>
                <w:rtl/>
                <w:lang w:val="en-US"/>
              </w:rPr>
              <w:t>73</w:t>
            </w:r>
          </w:p>
        </w:tc>
        <w:tc>
          <w:tcPr>
            <w:tcW w:w="2127" w:type="dxa"/>
            <w:vAlign w:val="center"/>
          </w:tcPr>
          <w:p w:rsidR="00D6491A" w:rsidRPr="00372EC1" w:rsidRDefault="00D6491A" w:rsidP="000A70AE">
            <w:pPr>
              <w:jc w:val="center"/>
              <w:rPr>
                <w:rFonts w:ascii="Verdana" w:hAnsi="Verdana"/>
                <w:lang w:val="en-US"/>
              </w:rPr>
            </w:pPr>
            <w:r w:rsidRPr="00372EC1">
              <w:rPr>
                <w:rFonts w:ascii="Verdana" w:hAnsi="Verdana"/>
                <w:rtl/>
                <w:lang w:val="en-US"/>
              </w:rPr>
              <w:t>459843</w:t>
            </w:r>
          </w:p>
        </w:tc>
      </w:tr>
      <w:tr w:rsidR="00D6491A" w:rsidRPr="00372EC1" w:rsidTr="00D6491A">
        <w:trPr>
          <w:jc w:val="center"/>
        </w:trPr>
        <w:tc>
          <w:tcPr>
            <w:tcW w:w="5103" w:type="dxa"/>
            <w:vAlign w:val="center"/>
          </w:tcPr>
          <w:p w:rsidR="00D6491A" w:rsidRPr="00372EC1" w:rsidRDefault="00D6491A" w:rsidP="000A70AE">
            <w:pPr>
              <w:jc w:val="center"/>
              <w:rPr>
                <w:rFonts w:ascii="Verdana" w:hAnsi="Verdana"/>
                <w:lang w:val="en-US"/>
              </w:rPr>
            </w:pPr>
            <w:r w:rsidRPr="00372EC1">
              <w:rPr>
                <w:rFonts w:ascii="Verdana" w:hAnsi="Verdana"/>
                <w:lang w:val="en-US"/>
              </w:rPr>
              <w:t>Goat milk</w:t>
            </w:r>
          </w:p>
        </w:tc>
        <w:tc>
          <w:tcPr>
            <w:tcW w:w="2835" w:type="dxa"/>
            <w:vAlign w:val="center"/>
          </w:tcPr>
          <w:p w:rsidR="00D6491A" w:rsidRPr="00372EC1" w:rsidRDefault="00D6491A" w:rsidP="000A70AE">
            <w:pPr>
              <w:jc w:val="center"/>
              <w:rPr>
                <w:rFonts w:ascii="Verdana" w:hAnsi="Verdana"/>
                <w:lang w:val="en-US"/>
              </w:rPr>
            </w:pPr>
            <w:r w:rsidRPr="00372EC1">
              <w:rPr>
                <w:rFonts w:ascii="Verdana" w:hAnsi="Verdana"/>
                <w:rtl/>
                <w:lang w:val="en-US"/>
              </w:rPr>
              <w:t>2079</w:t>
            </w:r>
          </w:p>
        </w:tc>
        <w:tc>
          <w:tcPr>
            <w:tcW w:w="2127" w:type="dxa"/>
            <w:vAlign w:val="center"/>
          </w:tcPr>
          <w:p w:rsidR="00D6491A" w:rsidRPr="00372EC1" w:rsidRDefault="00D6491A" w:rsidP="000A70AE">
            <w:pPr>
              <w:jc w:val="center"/>
              <w:rPr>
                <w:rFonts w:ascii="Verdana" w:hAnsi="Verdana"/>
                <w:lang w:val="en-US"/>
              </w:rPr>
            </w:pPr>
            <w:r w:rsidRPr="00372EC1">
              <w:rPr>
                <w:rFonts w:ascii="Verdana" w:hAnsi="Verdana"/>
                <w:rtl/>
                <w:lang w:val="en-US"/>
              </w:rPr>
              <w:t>205059</w:t>
            </w:r>
          </w:p>
        </w:tc>
      </w:tr>
      <w:tr w:rsidR="00D6491A" w:rsidRPr="00372EC1" w:rsidTr="00D6491A">
        <w:trPr>
          <w:jc w:val="center"/>
        </w:trPr>
        <w:tc>
          <w:tcPr>
            <w:tcW w:w="5103" w:type="dxa"/>
            <w:vAlign w:val="center"/>
          </w:tcPr>
          <w:p w:rsidR="00D6491A" w:rsidRPr="00372EC1" w:rsidRDefault="00D6491A" w:rsidP="000A70AE">
            <w:pPr>
              <w:jc w:val="center"/>
              <w:rPr>
                <w:rFonts w:ascii="Verdana" w:hAnsi="Verdana"/>
                <w:lang w:val="en-US"/>
              </w:rPr>
            </w:pPr>
            <w:r w:rsidRPr="00372EC1">
              <w:rPr>
                <w:rFonts w:ascii="Arial" w:hAnsi="Arial" w:cs="Arial"/>
                <w:lang w:val="en-US"/>
              </w:rPr>
              <w:t>‍‍‍</w:t>
            </w:r>
            <w:r w:rsidRPr="00372EC1">
              <w:rPr>
                <w:rFonts w:ascii="Verdana" w:hAnsi="Verdana"/>
                <w:lang w:val="en-US"/>
              </w:rPr>
              <w:t>Cattle milk</w:t>
            </w:r>
          </w:p>
        </w:tc>
        <w:tc>
          <w:tcPr>
            <w:tcW w:w="2835" w:type="dxa"/>
            <w:vAlign w:val="center"/>
          </w:tcPr>
          <w:p w:rsidR="00D6491A" w:rsidRPr="00372EC1" w:rsidRDefault="00D6491A" w:rsidP="000A70AE">
            <w:pPr>
              <w:jc w:val="center"/>
              <w:rPr>
                <w:rFonts w:ascii="Verdana" w:hAnsi="Verdana"/>
                <w:lang w:val="en-US"/>
              </w:rPr>
            </w:pPr>
            <w:r w:rsidRPr="00372EC1">
              <w:rPr>
                <w:rFonts w:ascii="Verdana" w:hAnsi="Verdana"/>
                <w:rtl/>
                <w:lang w:val="en-US"/>
              </w:rPr>
              <w:t>4967</w:t>
            </w:r>
          </w:p>
        </w:tc>
        <w:tc>
          <w:tcPr>
            <w:tcW w:w="2127" w:type="dxa"/>
            <w:vAlign w:val="center"/>
          </w:tcPr>
          <w:p w:rsidR="00D6491A" w:rsidRPr="00372EC1" w:rsidRDefault="00D6491A" w:rsidP="000A70AE">
            <w:pPr>
              <w:jc w:val="center"/>
              <w:rPr>
                <w:rFonts w:ascii="Verdana" w:hAnsi="Verdana"/>
                <w:lang w:val="en-US"/>
              </w:rPr>
            </w:pPr>
            <w:r w:rsidRPr="00372EC1">
              <w:rPr>
                <w:rFonts w:ascii="Verdana" w:hAnsi="Verdana"/>
                <w:rtl/>
                <w:lang w:val="en-US"/>
              </w:rPr>
              <w:t>5935994</w:t>
            </w:r>
          </w:p>
        </w:tc>
      </w:tr>
      <w:tr w:rsidR="00D6491A" w:rsidRPr="00372EC1" w:rsidTr="00D6491A">
        <w:trPr>
          <w:jc w:val="center"/>
        </w:trPr>
        <w:tc>
          <w:tcPr>
            <w:tcW w:w="5103" w:type="dxa"/>
            <w:vAlign w:val="center"/>
          </w:tcPr>
          <w:p w:rsidR="00D6491A" w:rsidRPr="00372EC1" w:rsidRDefault="00D6491A" w:rsidP="000A70AE">
            <w:pPr>
              <w:jc w:val="center"/>
              <w:rPr>
                <w:rFonts w:ascii="Verdana" w:hAnsi="Verdana"/>
                <w:lang w:val="en-US"/>
              </w:rPr>
            </w:pPr>
          </w:p>
        </w:tc>
        <w:tc>
          <w:tcPr>
            <w:tcW w:w="2835" w:type="dxa"/>
            <w:vAlign w:val="center"/>
          </w:tcPr>
          <w:p w:rsidR="00D6491A" w:rsidRPr="00372EC1" w:rsidRDefault="00D6491A" w:rsidP="000A70AE">
            <w:pPr>
              <w:jc w:val="center"/>
              <w:rPr>
                <w:rFonts w:ascii="Verdana" w:hAnsi="Verdana"/>
                <w:lang w:val="en-US"/>
              </w:rPr>
            </w:pPr>
          </w:p>
        </w:tc>
        <w:tc>
          <w:tcPr>
            <w:tcW w:w="2127" w:type="dxa"/>
            <w:vAlign w:val="center"/>
          </w:tcPr>
          <w:p w:rsidR="00D6491A" w:rsidRPr="00372EC1" w:rsidRDefault="00D6491A" w:rsidP="000A70AE">
            <w:pPr>
              <w:jc w:val="center"/>
              <w:rPr>
                <w:rFonts w:ascii="Verdana" w:hAnsi="Verdana"/>
                <w:lang w:val="en-US"/>
              </w:rPr>
            </w:pPr>
          </w:p>
        </w:tc>
      </w:tr>
      <w:tr w:rsidR="00D6491A" w:rsidRPr="00372EC1" w:rsidTr="00D6491A">
        <w:trPr>
          <w:jc w:val="center"/>
        </w:trPr>
        <w:tc>
          <w:tcPr>
            <w:tcW w:w="5103" w:type="dxa"/>
            <w:vAlign w:val="center"/>
          </w:tcPr>
          <w:p w:rsidR="00D6491A" w:rsidRPr="00372EC1" w:rsidRDefault="00D6491A" w:rsidP="000A70AE">
            <w:pPr>
              <w:jc w:val="center"/>
              <w:rPr>
                <w:rFonts w:ascii="Verdana" w:hAnsi="Verdana"/>
                <w:lang w:val="en-US"/>
              </w:rPr>
            </w:pPr>
            <w:r w:rsidRPr="00372EC1">
              <w:rPr>
                <w:rFonts w:ascii="Verdana" w:hAnsi="Verdana"/>
                <w:lang w:val="en-US"/>
              </w:rPr>
              <w:t>Quantity of milk produces in modern cattle farm</w:t>
            </w:r>
          </w:p>
        </w:tc>
        <w:tc>
          <w:tcPr>
            <w:tcW w:w="2835" w:type="dxa"/>
            <w:vAlign w:val="center"/>
          </w:tcPr>
          <w:p w:rsidR="00D6491A" w:rsidRPr="00372EC1" w:rsidRDefault="00D6491A" w:rsidP="000A70AE">
            <w:pPr>
              <w:jc w:val="center"/>
              <w:rPr>
                <w:rFonts w:ascii="Verdana" w:hAnsi="Verdana"/>
                <w:lang w:val="en-US"/>
              </w:rPr>
            </w:pPr>
            <w:r w:rsidRPr="00372EC1">
              <w:rPr>
                <w:rFonts w:ascii="Verdana" w:hAnsi="Verdana"/>
                <w:lang w:val="en-US"/>
              </w:rPr>
              <w:t>2 000 tons</w:t>
            </w:r>
          </w:p>
        </w:tc>
        <w:tc>
          <w:tcPr>
            <w:tcW w:w="2127" w:type="dxa"/>
            <w:vAlign w:val="center"/>
          </w:tcPr>
          <w:p w:rsidR="00D6491A" w:rsidRPr="00372EC1" w:rsidRDefault="00D6491A" w:rsidP="000A70AE">
            <w:pPr>
              <w:jc w:val="center"/>
              <w:rPr>
                <w:rFonts w:ascii="Verdana" w:hAnsi="Verdana"/>
                <w:lang w:val="en-US"/>
              </w:rPr>
            </w:pPr>
            <w:r w:rsidRPr="00372EC1">
              <w:rPr>
                <w:rFonts w:ascii="Verdana" w:hAnsi="Verdana"/>
                <w:lang w:val="en-US"/>
              </w:rPr>
              <w:t>3 216 000 tons</w:t>
            </w:r>
          </w:p>
        </w:tc>
      </w:tr>
      <w:tr w:rsidR="00D6491A" w:rsidRPr="00372EC1" w:rsidTr="00D6491A">
        <w:trPr>
          <w:jc w:val="center"/>
        </w:trPr>
        <w:tc>
          <w:tcPr>
            <w:tcW w:w="5103" w:type="dxa"/>
            <w:vAlign w:val="center"/>
          </w:tcPr>
          <w:p w:rsidR="00D6491A" w:rsidRPr="00372EC1" w:rsidRDefault="00D6491A" w:rsidP="000A70AE">
            <w:pPr>
              <w:jc w:val="center"/>
              <w:rPr>
                <w:rFonts w:ascii="Verdana" w:hAnsi="Verdana"/>
                <w:lang w:val="en-US"/>
              </w:rPr>
            </w:pPr>
          </w:p>
        </w:tc>
        <w:tc>
          <w:tcPr>
            <w:tcW w:w="2835" w:type="dxa"/>
            <w:vAlign w:val="center"/>
          </w:tcPr>
          <w:p w:rsidR="00D6491A" w:rsidRPr="00372EC1" w:rsidRDefault="00D6491A" w:rsidP="000A70AE">
            <w:pPr>
              <w:jc w:val="center"/>
              <w:rPr>
                <w:rFonts w:ascii="Verdana" w:hAnsi="Verdana"/>
                <w:lang w:val="en-US"/>
              </w:rPr>
            </w:pPr>
          </w:p>
        </w:tc>
        <w:tc>
          <w:tcPr>
            <w:tcW w:w="2127" w:type="dxa"/>
            <w:vAlign w:val="center"/>
          </w:tcPr>
          <w:p w:rsidR="00D6491A" w:rsidRPr="00372EC1" w:rsidRDefault="00D6491A" w:rsidP="000A70AE">
            <w:pPr>
              <w:jc w:val="center"/>
              <w:rPr>
                <w:rFonts w:ascii="Verdana" w:hAnsi="Verdana"/>
                <w:lang w:val="en-US"/>
              </w:rPr>
            </w:pPr>
          </w:p>
        </w:tc>
      </w:tr>
    </w:tbl>
    <w:p w:rsidR="00D6491A" w:rsidRPr="00372EC1" w:rsidRDefault="00D6491A" w:rsidP="00642D36">
      <w:pPr>
        <w:rPr>
          <w:rFonts w:ascii="Verdana" w:hAnsi="Verdana"/>
          <w:b/>
          <w:lang w:val="en-US"/>
        </w:rPr>
      </w:pPr>
    </w:p>
    <w:p w:rsidR="00D6491A" w:rsidRPr="00372EC1" w:rsidRDefault="00D6491A" w:rsidP="00642D36">
      <w:pPr>
        <w:rPr>
          <w:rFonts w:ascii="Verdana" w:hAnsi="Verdana"/>
          <w:b/>
          <w:lang w:val="en-US"/>
        </w:rPr>
      </w:pPr>
    </w:p>
    <w:p w:rsidR="00D6491A" w:rsidRPr="00372EC1" w:rsidRDefault="00D6491A" w:rsidP="00642D36">
      <w:pPr>
        <w:rPr>
          <w:rFonts w:ascii="Verdana" w:hAnsi="Verdana"/>
          <w:b/>
          <w:lang w:val="en-US"/>
        </w:rPr>
      </w:pPr>
    </w:p>
    <w:p w:rsidR="00D6491A" w:rsidRPr="00372EC1" w:rsidRDefault="00D6491A" w:rsidP="00642D36">
      <w:pPr>
        <w:rPr>
          <w:rFonts w:ascii="Verdana" w:hAnsi="Verdana"/>
          <w:b/>
          <w:lang w:val="en-US"/>
        </w:rPr>
      </w:pPr>
    </w:p>
    <w:p w:rsidR="00D6491A" w:rsidRPr="00372EC1" w:rsidRDefault="00D6491A" w:rsidP="00642D36">
      <w:pPr>
        <w:rPr>
          <w:rFonts w:ascii="Verdana" w:hAnsi="Verdana"/>
          <w:b/>
          <w:lang w:val="en-US"/>
        </w:rPr>
      </w:pPr>
    </w:p>
    <w:p w:rsidR="00D6491A" w:rsidRPr="00372EC1" w:rsidRDefault="00D6491A">
      <w:pPr>
        <w:rPr>
          <w:rFonts w:ascii="Verdana" w:hAnsi="Verdana"/>
          <w:b/>
          <w:lang w:val="en-US"/>
        </w:rPr>
      </w:pPr>
      <w:r w:rsidRPr="00372EC1">
        <w:rPr>
          <w:rFonts w:ascii="Verdana" w:hAnsi="Verdana"/>
          <w:b/>
          <w:lang w:val="en-US"/>
        </w:rPr>
        <w:br w:type="page"/>
      </w:r>
    </w:p>
    <w:p w:rsidR="00D6491A" w:rsidRPr="00891D61" w:rsidRDefault="005A0321" w:rsidP="00D6491A">
      <w:pPr>
        <w:spacing w:after="0"/>
        <w:jc w:val="both"/>
        <w:rPr>
          <w:rFonts w:cs="Arial"/>
          <w:b/>
          <w:sz w:val="22"/>
          <w:szCs w:val="22"/>
          <w:lang w:val="en-US"/>
        </w:rPr>
      </w:pPr>
      <w:r w:rsidRPr="00891D61">
        <w:rPr>
          <w:rFonts w:cs="Arial"/>
          <w:b/>
          <w:sz w:val="22"/>
          <w:szCs w:val="22"/>
          <w:lang w:val="en-US"/>
        </w:rPr>
        <w:t xml:space="preserve">9) </w:t>
      </w:r>
      <w:r w:rsidR="00D6491A" w:rsidRPr="00891D61">
        <w:rPr>
          <w:rFonts w:cs="Arial"/>
          <w:b/>
          <w:sz w:val="22"/>
          <w:szCs w:val="22"/>
          <w:lang w:val="en-US"/>
        </w:rPr>
        <w:t>Population by villages, by age at the 100 km vicinity of the BNPP</w:t>
      </w:r>
    </w:p>
    <w:p w:rsidR="00D6491A" w:rsidRPr="00372EC1" w:rsidRDefault="00D6491A" w:rsidP="00D6491A">
      <w:pPr>
        <w:jc w:val="both"/>
        <w:rPr>
          <w:rFonts w:ascii="Verdana" w:hAnsi="Verdana" w:cs="Arial"/>
          <w:b/>
          <w:lang w:val="en-US"/>
        </w:rPr>
      </w:pPr>
    </w:p>
    <w:p w:rsidR="00D6491A" w:rsidRPr="00372EC1" w:rsidRDefault="00D6491A" w:rsidP="00D6491A">
      <w:pPr>
        <w:jc w:val="both"/>
        <w:rPr>
          <w:rFonts w:ascii="Verdana" w:hAnsi="Verdana" w:cs="Arial"/>
          <w:b/>
          <w:lang w:val="en-US"/>
        </w:rPr>
      </w:pPr>
      <w:r w:rsidRPr="00372EC1">
        <w:rPr>
          <w:rFonts w:ascii="Verdana" w:hAnsi="Verdana" w:cs="Arial"/>
          <w:lang w:val="en-US"/>
        </w:rPr>
        <w:t>Note: The list of villages and towns and number of inhabitants by age is expected from the BNPP.</w:t>
      </w:r>
    </w:p>
    <w:p w:rsidR="00B2699A" w:rsidRPr="00372EC1" w:rsidRDefault="00B2699A" w:rsidP="00B2699A">
      <w:pPr>
        <w:spacing w:after="0"/>
        <w:jc w:val="both"/>
        <w:rPr>
          <w:rFonts w:ascii="Verdana" w:hAnsi="Verdana" w:cs="Arial"/>
          <w:lang w:val="en-US"/>
        </w:rPr>
      </w:pPr>
    </w:p>
    <w:tbl>
      <w:tblPr>
        <w:tblStyle w:val="TableGrid"/>
        <w:tblW w:w="0" w:type="auto"/>
        <w:jc w:val="center"/>
        <w:tblLook w:val="04A0" w:firstRow="1" w:lastRow="0" w:firstColumn="1" w:lastColumn="0" w:noHBand="0" w:noVBand="1"/>
      </w:tblPr>
      <w:tblGrid>
        <w:gridCol w:w="2202"/>
        <w:gridCol w:w="919"/>
        <w:gridCol w:w="869"/>
        <w:gridCol w:w="892"/>
        <w:gridCol w:w="892"/>
        <w:gridCol w:w="892"/>
        <w:gridCol w:w="905"/>
        <w:gridCol w:w="906"/>
        <w:gridCol w:w="919"/>
      </w:tblGrid>
      <w:tr w:rsidR="00D6491A" w:rsidRPr="00372EC1" w:rsidTr="000A70AE">
        <w:trPr>
          <w:jc w:val="center"/>
        </w:trPr>
        <w:tc>
          <w:tcPr>
            <w:tcW w:w="2202" w:type="dxa"/>
          </w:tcPr>
          <w:p w:rsidR="00D6491A" w:rsidRPr="00372EC1" w:rsidRDefault="00D6491A" w:rsidP="000A70AE">
            <w:pPr>
              <w:spacing w:line="312" w:lineRule="auto"/>
              <w:jc w:val="center"/>
              <w:rPr>
                <w:rFonts w:ascii="Verdana" w:hAnsi="Verdana" w:cs="Arial"/>
                <w:b/>
                <w:lang w:val="en-US"/>
              </w:rPr>
            </w:pPr>
          </w:p>
        </w:tc>
        <w:tc>
          <w:tcPr>
            <w:tcW w:w="919"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Code</w:t>
            </w:r>
          </w:p>
        </w:tc>
        <w:tc>
          <w:tcPr>
            <w:tcW w:w="869"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Total</w:t>
            </w:r>
          </w:p>
        </w:tc>
        <w:tc>
          <w:tcPr>
            <w:tcW w:w="892"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0-1</w:t>
            </w:r>
          </w:p>
        </w:tc>
        <w:tc>
          <w:tcPr>
            <w:tcW w:w="892"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1-2</w:t>
            </w:r>
          </w:p>
        </w:tc>
        <w:tc>
          <w:tcPr>
            <w:tcW w:w="892"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2-7</w:t>
            </w:r>
          </w:p>
        </w:tc>
        <w:tc>
          <w:tcPr>
            <w:tcW w:w="905"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7-12</w:t>
            </w:r>
          </w:p>
        </w:tc>
        <w:tc>
          <w:tcPr>
            <w:tcW w:w="906"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12-17</w:t>
            </w:r>
          </w:p>
        </w:tc>
        <w:tc>
          <w:tcPr>
            <w:tcW w:w="919"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17+</w:t>
            </w:r>
          </w:p>
        </w:tc>
      </w:tr>
      <w:tr w:rsidR="00D6491A" w:rsidRPr="00372EC1" w:rsidTr="000A70AE">
        <w:trPr>
          <w:jc w:val="center"/>
        </w:trPr>
        <w:tc>
          <w:tcPr>
            <w:tcW w:w="2202" w:type="dxa"/>
          </w:tcPr>
          <w:p w:rsidR="00D6491A" w:rsidRPr="00372EC1" w:rsidRDefault="00D6491A" w:rsidP="000A70AE">
            <w:pPr>
              <w:spacing w:line="312" w:lineRule="auto"/>
              <w:jc w:val="both"/>
              <w:rPr>
                <w:rFonts w:ascii="Verdana" w:hAnsi="Verdana" w:cs="Arial"/>
                <w:b/>
                <w:lang w:val="en-US"/>
              </w:rPr>
            </w:pPr>
            <w:proofErr w:type="spellStart"/>
            <w:r w:rsidRPr="00372EC1">
              <w:rPr>
                <w:rFonts w:ascii="Verdana" w:hAnsi="Verdana" w:cs="Arial"/>
                <w:b/>
                <w:lang w:val="en-US"/>
              </w:rPr>
              <w:t>Bandargaah</w:t>
            </w:r>
            <w:proofErr w:type="spellEnd"/>
          </w:p>
        </w:tc>
        <w:tc>
          <w:tcPr>
            <w:tcW w:w="919" w:type="dxa"/>
          </w:tcPr>
          <w:p w:rsidR="00D6491A" w:rsidRPr="00372EC1" w:rsidRDefault="00D6491A" w:rsidP="000A70AE">
            <w:pPr>
              <w:spacing w:line="312" w:lineRule="auto"/>
              <w:jc w:val="both"/>
              <w:rPr>
                <w:rFonts w:ascii="Verdana" w:hAnsi="Verdana" w:cs="Arial"/>
                <w:i/>
                <w:lang w:val="en-US"/>
              </w:rPr>
            </w:pPr>
            <w:r w:rsidRPr="00372EC1">
              <w:rPr>
                <w:rFonts w:ascii="Verdana" w:hAnsi="Verdana" w:cs="Arial"/>
                <w:i/>
                <w:lang w:val="en-US"/>
              </w:rPr>
              <w:t>01</w:t>
            </w:r>
          </w:p>
        </w:tc>
        <w:tc>
          <w:tcPr>
            <w:tcW w:w="869" w:type="dxa"/>
          </w:tcPr>
          <w:p w:rsidR="00D6491A" w:rsidRPr="00372EC1" w:rsidRDefault="00D6491A" w:rsidP="000A70AE">
            <w:pPr>
              <w:spacing w:line="312" w:lineRule="auto"/>
              <w:jc w:val="both"/>
              <w:rPr>
                <w:rFonts w:ascii="Verdana" w:hAnsi="Verdana" w:cs="Arial"/>
                <w:i/>
                <w:lang w:val="en-US"/>
              </w:rPr>
            </w:pPr>
          </w:p>
        </w:tc>
        <w:tc>
          <w:tcPr>
            <w:tcW w:w="892" w:type="dxa"/>
          </w:tcPr>
          <w:p w:rsidR="00D6491A" w:rsidRPr="00372EC1" w:rsidRDefault="00D6491A" w:rsidP="000A70AE">
            <w:pPr>
              <w:spacing w:line="312" w:lineRule="auto"/>
              <w:jc w:val="both"/>
              <w:rPr>
                <w:rFonts w:ascii="Verdana" w:hAnsi="Verdana" w:cs="Arial"/>
                <w:i/>
                <w:lang w:val="en-US"/>
              </w:rPr>
            </w:pPr>
          </w:p>
        </w:tc>
        <w:tc>
          <w:tcPr>
            <w:tcW w:w="892" w:type="dxa"/>
          </w:tcPr>
          <w:p w:rsidR="00D6491A" w:rsidRPr="00372EC1" w:rsidRDefault="00D6491A" w:rsidP="000A70AE">
            <w:pPr>
              <w:spacing w:line="312" w:lineRule="auto"/>
              <w:jc w:val="both"/>
              <w:rPr>
                <w:rFonts w:ascii="Verdana" w:hAnsi="Verdana" w:cs="Arial"/>
                <w:i/>
                <w:lang w:val="en-US"/>
              </w:rPr>
            </w:pPr>
          </w:p>
        </w:tc>
        <w:tc>
          <w:tcPr>
            <w:tcW w:w="892" w:type="dxa"/>
          </w:tcPr>
          <w:p w:rsidR="00D6491A" w:rsidRPr="00372EC1" w:rsidRDefault="00D6491A" w:rsidP="000A70AE">
            <w:pPr>
              <w:spacing w:line="312" w:lineRule="auto"/>
              <w:jc w:val="both"/>
              <w:rPr>
                <w:rFonts w:ascii="Verdana" w:hAnsi="Verdana" w:cs="Arial"/>
                <w:i/>
                <w:lang w:val="en-US"/>
              </w:rPr>
            </w:pPr>
          </w:p>
        </w:tc>
        <w:tc>
          <w:tcPr>
            <w:tcW w:w="905" w:type="dxa"/>
          </w:tcPr>
          <w:p w:rsidR="00D6491A" w:rsidRPr="00372EC1" w:rsidRDefault="00D6491A" w:rsidP="000A70AE">
            <w:pPr>
              <w:spacing w:line="312" w:lineRule="auto"/>
              <w:jc w:val="both"/>
              <w:rPr>
                <w:rFonts w:ascii="Verdana" w:hAnsi="Verdana" w:cs="Arial"/>
                <w:i/>
                <w:lang w:val="en-US"/>
              </w:rPr>
            </w:pPr>
          </w:p>
        </w:tc>
        <w:tc>
          <w:tcPr>
            <w:tcW w:w="906" w:type="dxa"/>
          </w:tcPr>
          <w:p w:rsidR="00D6491A" w:rsidRPr="00372EC1" w:rsidRDefault="00D6491A" w:rsidP="000A70AE">
            <w:pPr>
              <w:spacing w:line="312" w:lineRule="auto"/>
              <w:jc w:val="both"/>
              <w:rPr>
                <w:rFonts w:ascii="Verdana" w:hAnsi="Verdana" w:cs="Arial"/>
                <w:i/>
                <w:lang w:val="en-US"/>
              </w:rPr>
            </w:pPr>
          </w:p>
        </w:tc>
        <w:tc>
          <w:tcPr>
            <w:tcW w:w="919" w:type="dxa"/>
          </w:tcPr>
          <w:p w:rsidR="00D6491A" w:rsidRPr="00372EC1" w:rsidRDefault="00D6491A" w:rsidP="000A70AE">
            <w:pPr>
              <w:spacing w:line="312" w:lineRule="auto"/>
              <w:jc w:val="both"/>
              <w:rPr>
                <w:rFonts w:ascii="Verdana" w:hAnsi="Verdana" w:cs="Arial"/>
                <w:i/>
                <w:lang w:val="en-US"/>
              </w:rPr>
            </w:pPr>
          </w:p>
        </w:tc>
      </w:tr>
      <w:tr w:rsidR="00D6491A" w:rsidRPr="00372EC1" w:rsidTr="000A70AE">
        <w:trPr>
          <w:jc w:val="center"/>
        </w:trPr>
        <w:tc>
          <w:tcPr>
            <w:tcW w:w="2202"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Bandar Bushehr</w:t>
            </w:r>
          </w:p>
        </w:tc>
        <w:tc>
          <w:tcPr>
            <w:tcW w:w="919" w:type="dxa"/>
          </w:tcPr>
          <w:p w:rsidR="00D6491A" w:rsidRPr="00372EC1" w:rsidRDefault="00D6491A" w:rsidP="000A70AE">
            <w:pPr>
              <w:spacing w:line="312" w:lineRule="auto"/>
              <w:jc w:val="both"/>
              <w:rPr>
                <w:rFonts w:ascii="Verdana" w:hAnsi="Verdana" w:cs="Arial"/>
                <w:i/>
                <w:lang w:val="en-US"/>
              </w:rPr>
            </w:pPr>
            <w:r w:rsidRPr="00372EC1">
              <w:rPr>
                <w:rFonts w:ascii="Verdana" w:hAnsi="Verdana" w:cs="Arial"/>
                <w:i/>
                <w:lang w:val="en-US"/>
              </w:rPr>
              <w:t>02</w:t>
            </w:r>
          </w:p>
        </w:tc>
        <w:tc>
          <w:tcPr>
            <w:tcW w:w="869" w:type="dxa"/>
          </w:tcPr>
          <w:p w:rsidR="00D6491A" w:rsidRPr="00372EC1" w:rsidRDefault="00D6491A" w:rsidP="000A70AE">
            <w:pPr>
              <w:spacing w:line="312" w:lineRule="auto"/>
              <w:jc w:val="both"/>
              <w:rPr>
                <w:rFonts w:ascii="Verdana" w:hAnsi="Verdana" w:cs="Arial"/>
                <w:i/>
                <w:lang w:val="en-US"/>
              </w:rPr>
            </w:pPr>
          </w:p>
        </w:tc>
        <w:tc>
          <w:tcPr>
            <w:tcW w:w="892" w:type="dxa"/>
          </w:tcPr>
          <w:p w:rsidR="00D6491A" w:rsidRPr="00372EC1" w:rsidRDefault="00D6491A" w:rsidP="000A70AE">
            <w:pPr>
              <w:spacing w:line="312" w:lineRule="auto"/>
              <w:jc w:val="both"/>
              <w:rPr>
                <w:rFonts w:ascii="Verdana" w:hAnsi="Verdana" w:cs="Arial"/>
                <w:i/>
                <w:lang w:val="en-US"/>
              </w:rPr>
            </w:pPr>
          </w:p>
        </w:tc>
        <w:tc>
          <w:tcPr>
            <w:tcW w:w="892" w:type="dxa"/>
          </w:tcPr>
          <w:p w:rsidR="00D6491A" w:rsidRPr="00372EC1" w:rsidRDefault="00D6491A" w:rsidP="000A70AE">
            <w:pPr>
              <w:spacing w:line="312" w:lineRule="auto"/>
              <w:jc w:val="both"/>
              <w:rPr>
                <w:rFonts w:ascii="Verdana" w:hAnsi="Verdana" w:cs="Arial"/>
                <w:i/>
                <w:lang w:val="en-US"/>
              </w:rPr>
            </w:pPr>
          </w:p>
        </w:tc>
        <w:tc>
          <w:tcPr>
            <w:tcW w:w="892" w:type="dxa"/>
          </w:tcPr>
          <w:p w:rsidR="00D6491A" w:rsidRPr="00372EC1" w:rsidRDefault="00D6491A" w:rsidP="000A70AE">
            <w:pPr>
              <w:spacing w:line="312" w:lineRule="auto"/>
              <w:jc w:val="both"/>
              <w:rPr>
                <w:rFonts w:ascii="Verdana" w:hAnsi="Verdana" w:cs="Arial"/>
                <w:i/>
                <w:lang w:val="en-US"/>
              </w:rPr>
            </w:pPr>
          </w:p>
        </w:tc>
        <w:tc>
          <w:tcPr>
            <w:tcW w:w="905" w:type="dxa"/>
          </w:tcPr>
          <w:p w:rsidR="00D6491A" w:rsidRPr="00372EC1" w:rsidRDefault="00D6491A" w:rsidP="000A70AE">
            <w:pPr>
              <w:spacing w:line="312" w:lineRule="auto"/>
              <w:jc w:val="both"/>
              <w:rPr>
                <w:rFonts w:ascii="Verdana" w:hAnsi="Verdana" w:cs="Arial"/>
                <w:i/>
                <w:lang w:val="en-US"/>
              </w:rPr>
            </w:pPr>
          </w:p>
        </w:tc>
        <w:tc>
          <w:tcPr>
            <w:tcW w:w="906" w:type="dxa"/>
          </w:tcPr>
          <w:p w:rsidR="00D6491A" w:rsidRPr="00372EC1" w:rsidRDefault="00D6491A" w:rsidP="000A70AE">
            <w:pPr>
              <w:spacing w:line="312" w:lineRule="auto"/>
              <w:jc w:val="both"/>
              <w:rPr>
                <w:rFonts w:ascii="Verdana" w:hAnsi="Verdana" w:cs="Arial"/>
                <w:i/>
                <w:lang w:val="en-US"/>
              </w:rPr>
            </w:pPr>
          </w:p>
        </w:tc>
        <w:tc>
          <w:tcPr>
            <w:tcW w:w="919" w:type="dxa"/>
          </w:tcPr>
          <w:p w:rsidR="00D6491A" w:rsidRPr="00372EC1" w:rsidRDefault="00D6491A" w:rsidP="000A70AE">
            <w:pPr>
              <w:spacing w:line="312" w:lineRule="auto"/>
              <w:jc w:val="both"/>
              <w:rPr>
                <w:rFonts w:ascii="Verdana" w:hAnsi="Verdana" w:cs="Arial"/>
                <w:i/>
                <w:lang w:val="en-US"/>
              </w:rPr>
            </w:pPr>
          </w:p>
        </w:tc>
      </w:tr>
      <w:tr w:rsidR="00D6491A" w:rsidRPr="00372EC1" w:rsidTr="000A70AE">
        <w:trPr>
          <w:jc w:val="center"/>
        </w:trPr>
        <w:tc>
          <w:tcPr>
            <w:tcW w:w="2202" w:type="dxa"/>
          </w:tcPr>
          <w:p w:rsidR="00D6491A" w:rsidRPr="00372EC1" w:rsidRDefault="00D6491A" w:rsidP="000A70AE">
            <w:pPr>
              <w:spacing w:line="312" w:lineRule="auto"/>
              <w:jc w:val="both"/>
              <w:rPr>
                <w:rFonts w:ascii="Verdana" w:hAnsi="Verdana" w:cs="Arial"/>
                <w:b/>
                <w:lang w:val="en-US"/>
              </w:rPr>
            </w:pPr>
            <w:proofErr w:type="spellStart"/>
            <w:r w:rsidRPr="00372EC1">
              <w:rPr>
                <w:rFonts w:ascii="Verdana" w:hAnsi="Verdana" w:cs="Arial"/>
                <w:b/>
                <w:lang w:val="en-US"/>
              </w:rPr>
              <w:t>Sadabad</w:t>
            </w:r>
            <w:proofErr w:type="spellEnd"/>
          </w:p>
        </w:tc>
        <w:tc>
          <w:tcPr>
            <w:tcW w:w="919" w:type="dxa"/>
          </w:tcPr>
          <w:p w:rsidR="00D6491A" w:rsidRPr="00372EC1" w:rsidRDefault="00D6491A" w:rsidP="000A70AE">
            <w:pPr>
              <w:spacing w:line="312" w:lineRule="auto"/>
              <w:jc w:val="both"/>
              <w:rPr>
                <w:rFonts w:ascii="Verdana" w:hAnsi="Verdana" w:cs="Arial"/>
                <w:b/>
                <w:i/>
                <w:lang w:val="en-US"/>
              </w:rPr>
            </w:pPr>
            <w:r w:rsidRPr="00372EC1">
              <w:rPr>
                <w:rFonts w:ascii="Verdana" w:hAnsi="Verdana" w:cs="Arial"/>
                <w:b/>
                <w:i/>
                <w:lang w:val="en-US"/>
              </w:rPr>
              <w:t>..</w:t>
            </w:r>
          </w:p>
        </w:tc>
        <w:tc>
          <w:tcPr>
            <w:tcW w:w="869" w:type="dxa"/>
          </w:tcPr>
          <w:p w:rsidR="00D6491A" w:rsidRPr="00372EC1" w:rsidRDefault="00D6491A" w:rsidP="000A70AE">
            <w:pPr>
              <w:spacing w:line="312" w:lineRule="auto"/>
              <w:jc w:val="both"/>
              <w:rPr>
                <w:rFonts w:ascii="Verdana" w:hAnsi="Verdana" w:cs="Arial"/>
                <w:i/>
                <w:lang w:val="en-US"/>
              </w:rPr>
            </w:pPr>
          </w:p>
        </w:tc>
        <w:tc>
          <w:tcPr>
            <w:tcW w:w="892" w:type="dxa"/>
          </w:tcPr>
          <w:p w:rsidR="00D6491A" w:rsidRPr="00372EC1" w:rsidRDefault="00D6491A" w:rsidP="000A70AE">
            <w:pPr>
              <w:spacing w:line="312" w:lineRule="auto"/>
              <w:jc w:val="both"/>
              <w:rPr>
                <w:rFonts w:ascii="Verdana" w:hAnsi="Verdana" w:cs="Arial"/>
                <w:i/>
                <w:lang w:val="en-US"/>
              </w:rPr>
            </w:pPr>
          </w:p>
        </w:tc>
        <w:tc>
          <w:tcPr>
            <w:tcW w:w="892" w:type="dxa"/>
          </w:tcPr>
          <w:p w:rsidR="00D6491A" w:rsidRPr="00372EC1" w:rsidRDefault="00D6491A" w:rsidP="000A70AE">
            <w:pPr>
              <w:spacing w:line="312" w:lineRule="auto"/>
              <w:jc w:val="both"/>
              <w:rPr>
                <w:rFonts w:ascii="Verdana" w:hAnsi="Verdana" w:cs="Arial"/>
                <w:i/>
                <w:lang w:val="en-US"/>
              </w:rPr>
            </w:pPr>
          </w:p>
        </w:tc>
        <w:tc>
          <w:tcPr>
            <w:tcW w:w="892" w:type="dxa"/>
          </w:tcPr>
          <w:p w:rsidR="00D6491A" w:rsidRPr="00372EC1" w:rsidRDefault="00D6491A" w:rsidP="000A70AE">
            <w:pPr>
              <w:spacing w:line="312" w:lineRule="auto"/>
              <w:jc w:val="both"/>
              <w:rPr>
                <w:rFonts w:ascii="Verdana" w:hAnsi="Verdana" w:cs="Arial"/>
                <w:i/>
                <w:lang w:val="en-US"/>
              </w:rPr>
            </w:pPr>
          </w:p>
        </w:tc>
        <w:tc>
          <w:tcPr>
            <w:tcW w:w="905" w:type="dxa"/>
          </w:tcPr>
          <w:p w:rsidR="00D6491A" w:rsidRPr="00372EC1" w:rsidRDefault="00D6491A" w:rsidP="000A70AE">
            <w:pPr>
              <w:spacing w:line="312" w:lineRule="auto"/>
              <w:jc w:val="both"/>
              <w:rPr>
                <w:rFonts w:ascii="Verdana" w:hAnsi="Verdana" w:cs="Arial"/>
                <w:i/>
                <w:lang w:val="en-US"/>
              </w:rPr>
            </w:pPr>
          </w:p>
        </w:tc>
        <w:tc>
          <w:tcPr>
            <w:tcW w:w="906" w:type="dxa"/>
          </w:tcPr>
          <w:p w:rsidR="00D6491A" w:rsidRPr="00372EC1" w:rsidRDefault="00D6491A" w:rsidP="000A70AE">
            <w:pPr>
              <w:spacing w:line="312" w:lineRule="auto"/>
              <w:jc w:val="both"/>
              <w:rPr>
                <w:rFonts w:ascii="Verdana" w:hAnsi="Verdana" w:cs="Arial"/>
                <w:i/>
                <w:lang w:val="en-US"/>
              </w:rPr>
            </w:pPr>
          </w:p>
        </w:tc>
        <w:tc>
          <w:tcPr>
            <w:tcW w:w="919" w:type="dxa"/>
          </w:tcPr>
          <w:p w:rsidR="00D6491A" w:rsidRPr="00372EC1" w:rsidRDefault="00D6491A" w:rsidP="000A70AE">
            <w:pPr>
              <w:spacing w:line="312" w:lineRule="auto"/>
              <w:jc w:val="both"/>
              <w:rPr>
                <w:rFonts w:ascii="Verdana" w:hAnsi="Verdana" w:cs="Arial"/>
                <w:i/>
                <w:lang w:val="en-US"/>
              </w:rPr>
            </w:pPr>
          </w:p>
        </w:tc>
      </w:tr>
      <w:tr w:rsidR="00D6491A" w:rsidRPr="00372EC1" w:rsidTr="000A70AE">
        <w:trPr>
          <w:jc w:val="center"/>
        </w:trPr>
        <w:tc>
          <w:tcPr>
            <w:tcW w:w="2202" w:type="dxa"/>
          </w:tcPr>
          <w:p w:rsidR="00D6491A" w:rsidRPr="00372EC1" w:rsidRDefault="00D6491A" w:rsidP="000A70AE">
            <w:pPr>
              <w:spacing w:line="312" w:lineRule="auto"/>
              <w:jc w:val="both"/>
              <w:rPr>
                <w:rFonts w:ascii="Verdana" w:hAnsi="Verdana" w:cs="Arial"/>
                <w:b/>
                <w:lang w:val="en-US"/>
              </w:rPr>
            </w:pPr>
            <w:proofErr w:type="spellStart"/>
            <w:r w:rsidRPr="00372EC1">
              <w:rPr>
                <w:rFonts w:ascii="Verdana" w:hAnsi="Verdana" w:cs="Arial"/>
                <w:b/>
                <w:lang w:val="en-US"/>
              </w:rPr>
              <w:t>Ahram</w:t>
            </w:r>
            <w:proofErr w:type="spellEnd"/>
          </w:p>
        </w:tc>
        <w:tc>
          <w:tcPr>
            <w:tcW w:w="919" w:type="dxa"/>
          </w:tcPr>
          <w:p w:rsidR="00D6491A" w:rsidRPr="00372EC1" w:rsidRDefault="00D6491A" w:rsidP="000A70AE">
            <w:pPr>
              <w:spacing w:line="312" w:lineRule="auto"/>
              <w:jc w:val="both"/>
              <w:rPr>
                <w:rFonts w:ascii="Verdana" w:hAnsi="Verdana" w:cs="Arial"/>
                <w:b/>
                <w:lang w:val="en-US"/>
              </w:rPr>
            </w:pPr>
          </w:p>
        </w:tc>
        <w:tc>
          <w:tcPr>
            <w:tcW w:w="869" w:type="dxa"/>
          </w:tcPr>
          <w:p w:rsidR="00D6491A" w:rsidRPr="00372EC1" w:rsidRDefault="00D6491A" w:rsidP="000A70AE">
            <w:pPr>
              <w:spacing w:line="312" w:lineRule="auto"/>
              <w:jc w:val="both"/>
              <w:rPr>
                <w:rFonts w:ascii="Verdana" w:hAnsi="Verdana" w:cs="Arial"/>
                <w:lang w:val="en-US"/>
              </w:rPr>
            </w:pPr>
          </w:p>
        </w:tc>
        <w:tc>
          <w:tcPr>
            <w:tcW w:w="892" w:type="dxa"/>
          </w:tcPr>
          <w:p w:rsidR="00D6491A" w:rsidRPr="00372EC1" w:rsidRDefault="00D6491A" w:rsidP="000A70AE">
            <w:pPr>
              <w:spacing w:line="312" w:lineRule="auto"/>
              <w:jc w:val="both"/>
              <w:rPr>
                <w:rFonts w:ascii="Verdana" w:hAnsi="Verdana" w:cs="Arial"/>
                <w:lang w:val="en-US"/>
              </w:rPr>
            </w:pPr>
          </w:p>
        </w:tc>
        <w:tc>
          <w:tcPr>
            <w:tcW w:w="892" w:type="dxa"/>
          </w:tcPr>
          <w:p w:rsidR="00D6491A" w:rsidRPr="00372EC1" w:rsidRDefault="00D6491A" w:rsidP="000A70AE">
            <w:pPr>
              <w:spacing w:line="312" w:lineRule="auto"/>
              <w:jc w:val="both"/>
              <w:rPr>
                <w:rFonts w:ascii="Verdana" w:hAnsi="Verdana" w:cs="Arial"/>
                <w:lang w:val="en-US"/>
              </w:rPr>
            </w:pPr>
          </w:p>
        </w:tc>
        <w:tc>
          <w:tcPr>
            <w:tcW w:w="892" w:type="dxa"/>
          </w:tcPr>
          <w:p w:rsidR="00D6491A" w:rsidRPr="00372EC1" w:rsidRDefault="00D6491A" w:rsidP="000A70AE">
            <w:pPr>
              <w:spacing w:line="312" w:lineRule="auto"/>
              <w:jc w:val="both"/>
              <w:rPr>
                <w:rFonts w:ascii="Verdana" w:hAnsi="Verdana" w:cs="Arial"/>
                <w:lang w:val="en-US"/>
              </w:rPr>
            </w:pPr>
          </w:p>
        </w:tc>
        <w:tc>
          <w:tcPr>
            <w:tcW w:w="905" w:type="dxa"/>
          </w:tcPr>
          <w:p w:rsidR="00D6491A" w:rsidRPr="00372EC1" w:rsidRDefault="00D6491A" w:rsidP="000A70AE">
            <w:pPr>
              <w:spacing w:line="312" w:lineRule="auto"/>
              <w:jc w:val="both"/>
              <w:rPr>
                <w:rFonts w:ascii="Verdana" w:hAnsi="Verdana" w:cs="Arial"/>
                <w:lang w:val="en-US"/>
              </w:rPr>
            </w:pPr>
          </w:p>
        </w:tc>
        <w:tc>
          <w:tcPr>
            <w:tcW w:w="906" w:type="dxa"/>
          </w:tcPr>
          <w:p w:rsidR="00D6491A" w:rsidRPr="00372EC1" w:rsidRDefault="00D6491A" w:rsidP="000A70AE">
            <w:pPr>
              <w:spacing w:line="312" w:lineRule="auto"/>
              <w:jc w:val="both"/>
              <w:rPr>
                <w:rFonts w:ascii="Verdana" w:hAnsi="Verdana" w:cs="Arial"/>
                <w:lang w:val="en-US"/>
              </w:rPr>
            </w:pPr>
          </w:p>
        </w:tc>
        <w:tc>
          <w:tcPr>
            <w:tcW w:w="919" w:type="dxa"/>
          </w:tcPr>
          <w:p w:rsidR="00D6491A" w:rsidRPr="00372EC1" w:rsidRDefault="00D6491A" w:rsidP="000A70AE">
            <w:pPr>
              <w:spacing w:line="312" w:lineRule="auto"/>
              <w:jc w:val="both"/>
              <w:rPr>
                <w:rFonts w:ascii="Verdana" w:hAnsi="Verdana" w:cs="Arial"/>
                <w:lang w:val="en-US"/>
              </w:rPr>
            </w:pPr>
          </w:p>
        </w:tc>
      </w:tr>
      <w:tr w:rsidR="00D6491A" w:rsidRPr="00372EC1" w:rsidTr="000A70AE">
        <w:trPr>
          <w:jc w:val="center"/>
        </w:trPr>
        <w:tc>
          <w:tcPr>
            <w:tcW w:w="2202" w:type="dxa"/>
          </w:tcPr>
          <w:p w:rsidR="00D6491A" w:rsidRPr="00372EC1" w:rsidRDefault="00D6491A" w:rsidP="000A70AE">
            <w:pPr>
              <w:spacing w:line="312" w:lineRule="auto"/>
              <w:jc w:val="both"/>
              <w:rPr>
                <w:rFonts w:ascii="Verdana" w:hAnsi="Verdana" w:cs="Arial"/>
                <w:b/>
                <w:lang w:val="en-US"/>
              </w:rPr>
            </w:pPr>
            <w:r w:rsidRPr="00372EC1">
              <w:rPr>
                <w:rFonts w:ascii="Verdana" w:hAnsi="Verdana" w:cs="Arial"/>
                <w:b/>
                <w:lang w:val="en-US"/>
              </w:rPr>
              <w:t>….</w:t>
            </w:r>
          </w:p>
        </w:tc>
        <w:tc>
          <w:tcPr>
            <w:tcW w:w="919" w:type="dxa"/>
          </w:tcPr>
          <w:p w:rsidR="00D6491A" w:rsidRPr="00372EC1" w:rsidRDefault="00D6491A" w:rsidP="000A70AE">
            <w:pPr>
              <w:spacing w:line="312" w:lineRule="auto"/>
              <w:jc w:val="both"/>
              <w:rPr>
                <w:rFonts w:ascii="Verdana" w:hAnsi="Verdana" w:cs="Arial"/>
                <w:b/>
                <w:lang w:val="en-US"/>
              </w:rPr>
            </w:pPr>
          </w:p>
        </w:tc>
        <w:tc>
          <w:tcPr>
            <w:tcW w:w="869" w:type="dxa"/>
          </w:tcPr>
          <w:p w:rsidR="00D6491A" w:rsidRPr="00372EC1" w:rsidRDefault="00D6491A" w:rsidP="000A70AE">
            <w:pPr>
              <w:spacing w:line="312" w:lineRule="auto"/>
              <w:jc w:val="both"/>
              <w:rPr>
                <w:rFonts w:ascii="Verdana" w:hAnsi="Verdana" w:cs="Arial"/>
                <w:b/>
                <w:lang w:val="en-US"/>
              </w:rPr>
            </w:pPr>
          </w:p>
        </w:tc>
        <w:tc>
          <w:tcPr>
            <w:tcW w:w="892" w:type="dxa"/>
          </w:tcPr>
          <w:p w:rsidR="00D6491A" w:rsidRPr="00372EC1" w:rsidRDefault="00D6491A" w:rsidP="000A70AE">
            <w:pPr>
              <w:spacing w:line="312" w:lineRule="auto"/>
              <w:jc w:val="both"/>
              <w:rPr>
                <w:rFonts w:ascii="Verdana" w:hAnsi="Verdana" w:cs="Arial"/>
                <w:b/>
                <w:lang w:val="en-US"/>
              </w:rPr>
            </w:pPr>
          </w:p>
        </w:tc>
        <w:tc>
          <w:tcPr>
            <w:tcW w:w="892" w:type="dxa"/>
          </w:tcPr>
          <w:p w:rsidR="00D6491A" w:rsidRPr="00372EC1" w:rsidRDefault="00D6491A" w:rsidP="000A70AE">
            <w:pPr>
              <w:spacing w:line="312" w:lineRule="auto"/>
              <w:jc w:val="both"/>
              <w:rPr>
                <w:rFonts w:ascii="Verdana" w:hAnsi="Verdana" w:cs="Arial"/>
                <w:b/>
                <w:lang w:val="en-US"/>
              </w:rPr>
            </w:pPr>
          </w:p>
        </w:tc>
        <w:tc>
          <w:tcPr>
            <w:tcW w:w="892" w:type="dxa"/>
          </w:tcPr>
          <w:p w:rsidR="00D6491A" w:rsidRPr="00372EC1" w:rsidRDefault="00D6491A" w:rsidP="000A70AE">
            <w:pPr>
              <w:spacing w:line="312" w:lineRule="auto"/>
              <w:jc w:val="both"/>
              <w:rPr>
                <w:rFonts w:ascii="Verdana" w:hAnsi="Verdana" w:cs="Arial"/>
                <w:b/>
                <w:lang w:val="en-US"/>
              </w:rPr>
            </w:pPr>
          </w:p>
        </w:tc>
        <w:tc>
          <w:tcPr>
            <w:tcW w:w="905" w:type="dxa"/>
          </w:tcPr>
          <w:p w:rsidR="00D6491A" w:rsidRPr="00372EC1" w:rsidRDefault="00D6491A" w:rsidP="000A70AE">
            <w:pPr>
              <w:spacing w:line="312" w:lineRule="auto"/>
              <w:jc w:val="both"/>
              <w:rPr>
                <w:rFonts w:ascii="Verdana" w:hAnsi="Verdana" w:cs="Arial"/>
                <w:b/>
                <w:lang w:val="en-US"/>
              </w:rPr>
            </w:pPr>
          </w:p>
        </w:tc>
        <w:tc>
          <w:tcPr>
            <w:tcW w:w="906" w:type="dxa"/>
          </w:tcPr>
          <w:p w:rsidR="00D6491A" w:rsidRPr="00372EC1" w:rsidRDefault="00D6491A" w:rsidP="000A70AE">
            <w:pPr>
              <w:spacing w:line="312" w:lineRule="auto"/>
              <w:jc w:val="both"/>
              <w:rPr>
                <w:rFonts w:ascii="Verdana" w:hAnsi="Verdana" w:cs="Arial"/>
                <w:b/>
                <w:lang w:val="en-US"/>
              </w:rPr>
            </w:pPr>
          </w:p>
        </w:tc>
        <w:tc>
          <w:tcPr>
            <w:tcW w:w="919" w:type="dxa"/>
          </w:tcPr>
          <w:p w:rsidR="00D6491A" w:rsidRPr="00372EC1" w:rsidRDefault="00D6491A" w:rsidP="000A70AE">
            <w:pPr>
              <w:spacing w:line="312" w:lineRule="auto"/>
              <w:jc w:val="both"/>
              <w:rPr>
                <w:rFonts w:ascii="Verdana" w:hAnsi="Verdana" w:cs="Arial"/>
                <w:b/>
                <w:lang w:val="en-US"/>
              </w:rPr>
            </w:pPr>
          </w:p>
        </w:tc>
      </w:tr>
    </w:tbl>
    <w:p w:rsidR="00D6491A" w:rsidRPr="00372EC1" w:rsidRDefault="00D6491A" w:rsidP="00D6491A">
      <w:pPr>
        <w:jc w:val="both"/>
        <w:rPr>
          <w:rFonts w:ascii="Verdana" w:hAnsi="Verdana" w:cs="Arial"/>
          <w:lang w:val="en-US"/>
        </w:rPr>
      </w:pPr>
    </w:p>
    <w:p w:rsidR="00D6491A" w:rsidRPr="00372EC1" w:rsidRDefault="00D6491A" w:rsidP="00D6491A">
      <w:pPr>
        <w:jc w:val="both"/>
        <w:rPr>
          <w:rFonts w:ascii="Verdana" w:hAnsi="Verdana" w:cs="Arial"/>
          <w:lang w:val="en-US"/>
        </w:rPr>
      </w:pPr>
      <w:r w:rsidRPr="00372EC1">
        <w:rPr>
          <w:rFonts w:ascii="Verdana" w:hAnsi="Verdana" w:cs="Arial"/>
          <w:lang w:val="en-US"/>
        </w:rPr>
        <w:t>Note: Code – village/town ID utilized in the map file (</w:t>
      </w:r>
      <w:proofErr w:type="spellStart"/>
      <w:r w:rsidRPr="00372EC1">
        <w:rPr>
          <w:rFonts w:ascii="Verdana" w:hAnsi="Verdana" w:cs="Arial"/>
          <w:lang w:val="en-US"/>
        </w:rPr>
        <w:t>shapefile</w:t>
      </w:r>
      <w:proofErr w:type="spellEnd"/>
      <w:r w:rsidRPr="00372EC1">
        <w:rPr>
          <w:rFonts w:ascii="Verdana" w:hAnsi="Verdana" w:cs="Arial"/>
          <w:lang w:val="en-US"/>
        </w:rPr>
        <w:t>, GIS)</w:t>
      </w:r>
    </w:p>
    <w:p w:rsidR="00D6491A" w:rsidRPr="00372EC1" w:rsidRDefault="00D6491A" w:rsidP="00642D36">
      <w:pPr>
        <w:rPr>
          <w:rFonts w:ascii="Verdana" w:hAnsi="Verdana"/>
          <w:b/>
          <w:lang w:val="en-US"/>
        </w:rPr>
      </w:pPr>
    </w:p>
    <w:p w:rsidR="00D6491A" w:rsidRPr="00372EC1" w:rsidRDefault="00D6491A">
      <w:pPr>
        <w:rPr>
          <w:rFonts w:ascii="Verdana" w:hAnsi="Verdana"/>
          <w:b/>
          <w:lang w:val="en-US"/>
        </w:rPr>
      </w:pPr>
      <w:r w:rsidRPr="00372EC1">
        <w:rPr>
          <w:rFonts w:ascii="Verdana" w:hAnsi="Verdana"/>
          <w:b/>
          <w:lang w:val="en-US"/>
        </w:rPr>
        <w:br w:type="page"/>
      </w:r>
    </w:p>
    <w:p w:rsidR="00D6491A" w:rsidRPr="00372EC1" w:rsidRDefault="00D6491A" w:rsidP="00642D36">
      <w:pPr>
        <w:rPr>
          <w:rFonts w:ascii="Verdana" w:hAnsi="Verdana"/>
          <w:b/>
          <w:lang w:val="en-US"/>
        </w:rPr>
        <w:sectPr w:rsidR="00D6491A" w:rsidRPr="00372EC1" w:rsidSect="00862A8F">
          <w:pgSz w:w="16838" w:h="11906" w:orient="landscape"/>
          <w:pgMar w:top="1440" w:right="1440" w:bottom="1440" w:left="1440" w:header="709" w:footer="709" w:gutter="0"/>
          <w:cols w:space="708"/>
          <w:docGrid w:linePitch="360"/>
        </w:sectPr>
      </w:pPr>
    </w:p>
    <w:p w:rsidR="00642D36" w:rsidRPr="00615989" w:rsidRDefault="00642D36" w:rsidP="00642D36">
      <w:pPr>
        <w:rPr>
          <w:b/>
          <w:sz w:val="22"/>
          <w:szCs w:val="22"/>
          <w:u w:val="single"/>
          <w:lang w:val="en-US"/>
        </w:rPr>
      </w:pPr>
      <w:r w:rsidRPr="00615989">
        <w:rPr>
          <w:b/>
          <w:sz w:val="22"/>
          <w:szCs w:val="22"/>
          <w:u w:val="single"/>
          <w:lang w:val="en-US"/>
        </w:rPr>
        <w:t>Annex 3:  List of parameters to be input by the user / List of required data (types of data including formats of common inputs), system for em</w:t>
      </w:r>
      <w:r w:rsidR="008A1F57" w:rsidRPr="00615989">
        <w:rPr>
          <w:b/>
          <w:sz w:val="22"/>
          <w:szCs w:val="22"/>
          <w:u w:val="single"/>
          <w:lang w:val="en-US"/>
        </w:rPr>
        <w:t>e</w:t>
      </w:r>
      <w:r w:rsidRPr="00615989">
        <w:rPr>
          <w:b/>
          <w:sz w:val="22"/>
          <w:szCs w:val="22"/>
          <w:u w:val="single"/>
          <w:lang w:val="en-US"/>
        </w:rPr>
        <w:t>rgencies</w:t>
      </w:r>
    </w:p>
    <w:p w:rsidR="00642D36" w:rsidRPr="00891D61" w:rsidRDefault="00642D36" w:rsidP="00642D36">
      <w:pPr>
        <w:rPr>
          <w:i/>
          <w:sz w:val="22"/>
          <w:szCs w:val="22"/>
          <w:lang w:val="en-US"/>
        </w:rPr>
      </w:pPr>
      <w:proofErr w:type="gramStart"/>
      <w:r w:rsidRPr="00891D61">
        <w:rPr>
          <w:i/>
          <w:sz w:val="22"/>
          <w:szCs w:val="22"/>
          <w:lang w:val="en-US"/>
        </w:rPr>
        <w:t>including</w:t>
      </w:r>
      <w:proofErr w:type="gramEnd"/>
      <w:r w:rsidRPr="00891D61">
        <w:rPr>
          <w:i/>
          <w:sz w:val="22"/>
          <w:szCs w:val="22"/>
          <w:lang w:val="en-US"/>
        </w:rPr>
        <w:t xml:space="preserve"> meteorological data, technological and radiological data, etc. The possibility to modify the data by the user will be indicated, for e.g. change of units (mSv to </w:t>
      </w:r>
      <w:proofErr w:type="spellStart"/>
      <w:r w:rsidRPr="00891D61">
        <w:rPr>
          <w:i/>
          <w:sz w:val="22"/>
          <w:szCs w:val="22"/>
          <w:lang w:val="en-US"/>
        </w:rPr>
        <w:t>Sv</w:t>
      </w:r>
      <w:proofErr w:type="spellEnd"/>
      <w:r w:rsidRPr="00891D61">
        <w:rPr>
          <w:i/>
          <w:sz w:val="22"/>
          <w:szCs w:val="22"/>
          <w:lang w:val="en-US"/>
        </w:rPr>
        <w:t>)</w:t>
      </w:r>
    </w:p>
    <w:p w:rsidR="00642D36" w:rsidRPr="00891D61" w:rsidRDefault="00642D36" w:rsidP="00642D36">
      <w:pPr>
        <w:jc w:val="both"/>
        <w:rPr>
          <w:sz w:val="22"/>
          <w:szCs w:val="22"/>
          <w:lang w:val="en-US"/>
        </w:rPr>
      </w:pPr>
    </w:p>
    <w:p w:rsidR="005C2D06" w:rsidRPr="00891D61" w:rsidRDefault="005C2D06" w:rsidP="00642D36">
      <w:pPr>
        <w:jc w:val="both"/>
        <w:rPr>
          <w:b/>
          <w:sz w:val="22"/>
          <w:szCs w:val="22"/>
          <w:u w:val="single"/>
          <w:lang w:val="en-US"/>
        </w:rPr>
      </w:pPr>
      <w:r w:rsidRPr="00891D61">
        <w:rPr>
          <w:b/>
          <w:sz w:val="22"/>
          <w:szCs w:val="22"/>
          <w:u w:val="single"/>
          <w:lang w:val="en-US"/>
        </w:rPr>
        <w:t>Content:</w:t>
      </w:r>
    </w:p>
    <w:p w:rsidR="00913731" w:rsidRPr="00891D61" w:rsidRDefault="00913731" w:rsidP="00642D36">
      <w:pPr>
        <w:jc w:val="both"/>
        <w:rPr>
          <w:b/>
          <w:sz w:val="22"/>
          <w:szCs w:val="22"/>
          <w:u w:val="single"/>
          <w:lang w:val="en-US"/>
        </w:rPr>
      </w:pPr>
    </w:p>
    <w:p w:rsidR="005C2D06" w:rsidRPr="00891D61" w:rsidRDefault="00995D98" w:rsidP="00642D36">
      <w:pPr>
        <w:jc w:val="both"/>
        <w:rPr>
          <w:sz w:val="22"/>
          <w:szCs w:val="22"/>
          <w:lang w:val="en-US"/>
        </w:rPr>
      </w:pPr>
      <w:r w:rsidRPr="00891D61">
        <w:rPr>
          <w:rFonts w:eastAsia="Times New Roman" w:cs="Arial"/>
          <w:sz w:val="22"/>
          <w:szCs w:val="22"/>
          <w:lang w:val="en-US"/>
        </w:rPr>
        <w:t>1) Data from technology - primary and secondary systems, the list of data expected at the input of the SW ESTE</w:t>
      </w:r>
    </w:p>
    <w:p w:rsidR="005C2D06" w:rsidRPr="00891D61" w:rsidRDefault="006C7AC0" w:rsidP="00642D36">
      <w:pPr>
        <w:jc w:val="both"/>
        <w:rPr>
          <w:rFonts w:eastAsia="Times New Roman" w:cs="Arial"/>
          <w:sz w:val="22"/>
          <w:szCs w:val="22"/>
          <w:lang w:val="en-US"/>
        </w:rPr>
      </w:pPr>
      <w:r w:rsidRPr="00891D61">
        <w:rPr>
          <w:rFonts w:cs="Arial"/>
          <w:sz w:val="22"/>
          <w:szCs w:val="22"/>
          <w:lang w:val="en-US"/>
        </w:rPr>
        <w:t xml:space="preserve">2) Radiation measurements inside the plant area or close to the plant area), </w:t>
      </w:r>
      <w:r w:rsidRPr="00891D61">
        <w:rPr>
          <w:rFonts w:eastAsia="Times New Roman" w:cs="Arial"/>
          <w:sz w:val="22"/>
          <w:szCs w:val="22"/>
          <w:lang w:val="en-US"/>
        </w:rPr>
        <w:t>the list of data expected at the input of the SW ESTE</w:t>
      </w:r>
    </w:p>
    <w:p w:rsidR="006C7AC0" w:rsidRPr="00891D61" w:rsidRDefault="006C7AC0" w:rsidP="00642D36">
      <w:pPr>
        <w:jc w:val="both"/>
        <w:rPr>
          <w:sz w:val="22"/>
          <w:szCs w:val="22"/>
          <w:lang w:val="en-US"/>
        </w:rPr>
      </w:pPr>
      <w:r w:rsidRPr="00891D61">
        <w:rPr>
          <w:rFonts w:cs="Arial"/>
          <w:sz w:val="22"/>
          <w:szCs w:val="22"/>
          <w:lang w:val="en-US"/>
        </w:rPr>
        <w:t>3) Radiation measurements in the EPZ (outside the plant area),</w:t>
      </w:r>
      <w:r w:rsidRPr="00891D61">
        <w:rPr>
          <w:rFonts w:eastAsia="Times New Roman" w:cs="Arial"/>
          <w:sz w:val="22"/>
          <w:szCs w:val="22"/>
          <w:lang w:val="en-US"/>
        </w:rPr>
        <w:t xml:space="preserve"> the list of data expected at the input of the SW ESTE</w:t>
      </w:r>
    </w:p>
    <w:p w:rsidR="005C2D06" w:rsidRPr="00891D61" w:rsidRDefault="00913731" w:rsidP="00642D36">
      <w:pPr>
        <w:jc w:val="both"/>
        <w:rPr>
          <w:sz w:val="22"/>
          <w:szCs w:val="22"/>
          <w:lang w:val="en-US"/>
        </w:rPr>
      </w:pPr>
      <w:r w:rsidRPr="00891D61">
        <w:rPr>
          <w:rFonts w:cs="Arial"/>
          <w:sz w:val="22"/>
          <w:szCs w:val="22"/>
          <w:lang w:val="en-US"/>
        </w:rPr>
        <w:t>4) Description of preferred format of input data - preferred format is XML</w:t>
      </w:r>
    </w:p>
    <w:p w:rsidR="005C2D06" w:rsidRPr="00891D61" w:rsidRDefault="00913731" w:rsidP="00642D36">
      <w:pPr>
        <w:jc w:val="both"/>
        <w:rPr>
          <w:rFonts w:cs="Arial"/>
          <w:sz w:val="22"/>
          <w:szCs w:val="22"/>
          <w:lang w:val="en-US"/>
        </w:rPr>
      </w:pPr>
      <w:r w:rsidRPr="00891D61">
        <w:rPr>
          <w:rFonts w:cs="Arial"/>
          <w:sz w:val="22"/>
          <w:szCs w:val="22"/>
          <w:lang w:val="en-US"/>
        </w:rPr>
        <w:t>5) “</w:t>
      </w:r>
      <w:proofErr w:type="spellStart"/>
      <w:proofErr w:type="gramStart"/>
      <w:r w:rsidRPr="00891D61">
        <w:rPr>
          <w:rFonts w:cs="Arial"/>
          <w:sz w:val="22"/>
          <w:szCs w:val="22"/>
          <w:lang w:val="en-US"/>
        </w:rPr>
        <w:t>xsd</w:t>
      </w:r>
      <w:proofErr w:type="spellEnd"/>
      <w:proofErr w:type="gramEnd"/>
      <w:r w:rsidRPr="00891D61">
        <w:rPr>
          <w:rFonts w:cs="Arial"/>
          <w:sz w:val="22"/>
          <w:szCs w:val="22"/>
          <w:lang w:val="en-US"/>
        </w:rPr>
        <w:t>” Scheme (definition of XML) for Imported Signals</w:t>
      </w:r>
    </w:p>
    <w:p w:rsidR="00913731" w:rsidRPr="00891D61" w:rsidRDefault="00913731" w:rsidP="00913731">
      <w:pPr>
        <w:jc w:val="both"/>
        <w:rPr>
          <w:rFonts w:cs="Arial"/>
          <w:sz w:val="22"/>
          <w:szCs w:val="22"/>
          <w:lang w:val="en-US"/>
        </w:rPr>
      </w:pPr>
      <w:r w:rsidRPr="00891D61">
        <w:rPr>
          <w:rFonts w:cs="Arial"/>
          <w:sz w:val="22"/>
          <w:szCs w:val="22"/>
          <w:lang w:val="en-US"/>
        </w:rPr>
        <w:t>6) Numerical weather prediction (wind field), format: GRIB1 or GRIB2</w:t>
      </w:r>
    </w:p>
    <w:p w:rsidR="00913731" w:rsidRPr="00891D61" w:rsidRDefault="00913731" w:rsidP="00913731">
      <w:pPr>
        <w:jc w:val="both"/>
        <w:rPr>
          <w:rFonts w:cs="Arial"/>
          <w:sz w:val="22"/>
          <w:szCs w:val="22"/>
          <w:lang w:val="en-US"/>
        </w:rPr>
      </w:pPr>
      <w:r w:rsidRPr="00891D61">
        <w:rPr>
          <w:rFonts w:cs="Arial"/>
          <w:sz w:val="22"/>
          <w:szCs w:val="22"/>
          <w:lang w:val="en-US"/>
        </w:rPr>
        <w:t>7) Population data inside emergency planning zone: by villages by age</w:t>
      </w:r>
    </w:p>
    <w:p w:rsidR="005C2D06" w:rsidRPr="00372EC1" w:rsidRDefault="005C2D06" w:rsidP="00642D36">
      <w:pPr>
        <w:jc w:val="both"/>
        <w:rPr>
          <w:lang w:val="en-US"/>
        </w:rPr>
      </w:pPr>
    </w:p>
    <w:p w:rsidR="005C2D06" w:rsidRPr="00372EC1" w:rsidRDefault="005C2D06" w:rsidP="00642D36">
      <w:pPr>
        <w:jc w:val="both"/>
        <w:rPr>
          <w:lang w:val="en-US"/>
        </w:rPr>
      </w:pPr>
    </w:p>
    <w:p w:rsidR="005C2D06" w:rsidRPr="00372EC1" w:rsidRDefault="005C2D06">
      <w:pPr>
        <w:rPr>
          <w:lang w:val="en-US"/>
        </w:rPr>
      </w:pPr>
      <w:r w:rsidRPr="00372EC1">
        <w:rPr>
          <w:lang w:val="en-US"/>
        </w:rPr>
        <w:br w:type="page"/>
      </w:r>
    </w:p>
    <w:p w:rsidR="000A70AE" w:rsidRPr="00372EC1" w:rsidRDefault="000A70AE" w:rsidP="000A70AE">
      <w:pPr>
        <w:spacing w:after="0"/>
        <w:jc w:val="both"/>
        <w:rPr>
          <w:rFonts w:ascii="Verdana" w:eastAsia="Times New Roman" w:hAnsi="Verdana" w:cs="Arial"/>
          <w:b/>
          <w:sz w:val="22"/>
          <w:szCs w:val="22"/>
          <w:lang w:val="en-US"/>
        </w:rPr>
      </w:pPr>
      <w:r w:rsidRPr="00372EC1">
        <w:rPr>
          <w:rFonts w:ascii="Verdana" w:eastAsia="Times New Roman" w:hAnsi="Verdana" w:cs="Arial"/>
          <w:b/>
          <w:sz w:val="22"/>
          <w:szCs w:val="22"/>
          <w:lang w:val="en-US"/>
        </w:rPr>
        <w:t>1) Data from technology - primary and secondary systems, the list of data expected at the input of the SW ESTE:</w:t>
      </w:r>
    </w:p>
    <w:p w:rsidR="005C2D06" w:rsidRPr="00372EC1" w:rsidRDefault="005C2D06" w:rsidP="005C2D06">
      <w:pPr>
        <w:jc w:val="both"/>
        <w:rPr>
          <w:rFonts w:ascii="Verdana" w:hAnsi="Verdana" w:cs="Arial"/>
          <w:sz w:val="20"/>
          <w:szCs w:val="20"/>
          <w:lang w:val="en-US"/>
        </w:rPr>
      </w:pPr>
      <w:proofErr w:type="gramStart"/>
      <w:r w:rsidRPr="00372EC1">
        <w:rPr>
          <w:rFonts w:ascii="Verdana" w:hAnsi="Verdana" w:cs="Arial"/>
          <w:sz w:val="20"/>
          <w:szCs w:val="20"/>
          <w:lang w:val="en-US"/>
        </w:rPr>
        <w:t>format</w:t>
      </w:r>
      <w:proofErr w:type="gramEnd"/>
      <w:r w:rsidRPr="00372EC1">
        <w:rPr>
          <w:rFonts w:ascii="Verdana" w:hAnsi="Verdana" w:cs="Arial"/>
          <w:sz w:val="20"/>
          <w:szCs w:val="20"/>
          <w:lang w:val="en-US"/>
        </w:rPr>
        <w:t xml:space="preserve">: </w:t>
      </w:r>
      <w:proofErr w:type="spellStart"/>
      <w:r w:rsidRPr="00372EC1">
        <w:rPr>
          <w:rFonts w:ascii="Verdana" w:hAnsi="Verdana" w:cs="Arial"/>
          <w:sz w:val="20"/>
          <w:szCs w:val="20"/>
          <w:lang w:val="en-US"/>
        </w:rPr>
        <w:t>xls</w:t>
      </w:r>
      <w:proofErr w:type="spellEnd"/>
      <w:r w:rsidRPr="00372EC1">
        <w:rPr>
          <w:rFonts w:ascii="Verdana" w:hAnsi="Verdana" w:cs="Arial"/>
          <w:sz w:val="20"/>
          <w:szCs w:val="20"/>
          <w:lang w:val="en-US"/>
        </w:rPr>
        <w:t xml:space="preserve"> or XML or html or txt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CORE_OUTPUT_PRESSURE</w:t>
      </w:r>
      <w:r w:rsidRPr="00372EC1">
        <w:rPr>
          <w:rFonts w:ascii="Verdana" w:eastAsia="Times New Roman" w:hAnsi="Verdana" w:cs="Arial"/>
          <w:sz w:val="20"/>
          <w:szCs w:val="20"/>
          <w:lang w:val="en-US"/>
        </w:rPr>
        <w:tab/>
        <w:t>[MPa]</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CORE_OUTPUT_TEMPERATURE</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1_COLD_LEG_TEMPERATURE</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2_COLD_LEG_TEMPERATURE</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3_COLD_LEG_TEMPERATURE</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4_COLD_LEG_TEMPERATURE</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1_HOT_LEG_TEMPERATURE</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2_HOT_LEG_TEMPERATURE</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3_HOT_LEG_TEMPERATURE</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4_HOT_LEG_TEMPERATURE</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CONTAINMENT_NOBLE_GAS_ACTIVITY</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CONTAINMENT_DOSE_RATE</w:t>
      </w:r>
      <w:r w:rsidRPr="00372EC1">
        <w:rPr>
          <w:rFonts w:ascii="Verdana" w:eastAsia="Times New Roman" w:hAnsi="Verdana" w:cs="Arial"/>
          <w:sz w:val="20"/>
          <w:szCs w:val="20"/>
          <w:lang w:val="en-US"/>
        </w:rPr>
        <w:tab/>
        <w:t>[Gy/h]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CONTAINMENT_TEMPERATURE</w:t>
      </w:r>
      <w:r w:rsidRPr="00372EC1">
        <w:rPr>
          <w:rFonts w:ascii="Verdana" w:eastAsia="Times New Roman" w:hAnsi="Verdana" w:cs="Arial"/>
          <w:sz w:val="20"/>
          <w:szCs w:val="20"/>
          <w:lang w:val="en-US"/>
        </w:rPr>
        <w:tab/>
      </w:r>
      <w:proofErr w:type="gramStart"/>
      <w:r w:rsidRPr="00372EC1">
        <w:rPr>
          <w:rFonts w:ascii="Verdana" w:eastAsia="Times New Roman" w:hAnsi="Verdana" w:cs="Arial"/>
          <w:sz w:val="20"/>
          <w:szCs w:val="20"/>
          <w:lang w:val="en-US"/>
        </w:rPr>
        <w:t xml:space="preserve">[ </w:t>
      </w:r>
      <w:proofErr w:type="spellStart"/>
      <w:r w:rsidRPr="00372EC1">
        <w:rPr>
          <w:rFonts w:ascii="Verdana" w:eastAsia="Times New Roman" w:hAnsi="Verdana" w:cs="Arial"/>
          <w:sz w:val="20"/>
          <w:szCs w:val="20"/>
          <w:lang w:val="en-US"/>
        </w:rPr>
        <w:t>deg</w:t>
      </w:r>
      <w:proofErr w:type="spellEnd"/>
      <w:proofErr w:type="gramEnd"/>
      <w:r w:rsidRPr="00372EC1">
        <w:rPr>
          <w:rFonts w:ascii="Verdana" w:eastAsia="Times New Roman" w:hAnsi="Verdana" w:cs="Arial"/>
          <w:sz w:val="20"/>
          <w:szCs w:val="20"/>
          <w:lang w:val="en-US"/>
        </w:rPr>
        <w:t xml:space="preserve"> ]</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CONTAINMENT_H2_CONCENTRATION</w:t>
      </w:r>
      <w:r w:rsidRPr="00372EC1">
        <w:rPr>
          <w:rFonts w:ascii="Verdana" w:eastAsia="Times New Roman" w:hAnsi="Verdana" w:cs="Arial"/>
          <w:sz w:val="20"/>
          <w:szCs w:val="20"/>
          <w:lang w:val="en-US"/>
        </w:rPr>
        <w:tab/>
      </w:r>
      <w:proofErr w:type="gramStart"/>
      <w:r w:rsidRPr="00372EC1">
        <w:rPr>
          <w:rFonts w:ascii="Verdana" w:eastAsia="Times New Roman" w:hAnsi="Verdana" w:cs="Arial"/>
          <w:sz w:val="20"/>
          <w:szCs w:val="20"/>
          <w:lang w:val="en-US"/>
        </w:rPr>
        <w:t>[ %</w:t>
      </w:r>
      <w:proofErr w:type="gramEnd"/>
      <w:r w:rsidRPr="00372EC1">
        <w:rPr>
          <w:rFonts w:ascii="Verdana" w:eastAsia="Times New Roman" w:hAnsi="Verdana" w:cs="Arial"/>
          <w:sz w:val="20"/>
          <w:szCs w:val="20"/>
          <w:lang w:val="en-US"/>
        </w:rPr>
        <w:t xml:space="preserve"> ]</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ABS_PRESSURE_CONTAINMENT</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kPa</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CONTAINMENT_WATER_LEVEL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1_FLOW_LOW_PRESSURE_INJECTION</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2_FLOW_LOW_PRESSURE_INJECTION</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3_FLOW_LOW_PRESSURE_INJECTION</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4_FLOW_LOW_PRESSURE_INJECTION</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2_HYDROACCUMULATOR_WATER_LEVEL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3_HYDROACCUMULATOR_WATER_LEVEL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4_HYDROACCUMULATOR_WATER_LEVEL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5_HYDROACCUMULATOR_WATER_LEVEL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6_HYDROACCUMULATOR_WATER_LEVEL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7_HYDROACCUMULATOR_WATER_LEVEL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8_HYDROACCUMULATOR_WATER_LEVEL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9_HYDROACCUMULATOR_WATER_LEVEL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10_HYDROACCUMULATOR_WATER_LEVEL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11_HYDROACCUMULATOR_WATER_LEVEL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12_HYDROACCUMULATOR_WATER_LEVEL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RPS_TRIP</w:t>
      </w:r>
      <w:r w:rsidRPr="00372EC1">
        <w:rPr>
          <w:rFonts w:ascii="Verdana" w:eastAsia="Times New Roman" w:hAnsi="Verdana" w:cs="Arial"/>
          <w:sz w:val="20"/>
          <w:szCs w:val="20"/>
          <w:lang w:val="en-US"/>
        </w:rPr>
        <w:tab/>
        <w:t>[No.]</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1_FLOW_HIGH_PRESSURE_INJECTION</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2_FLOW_HIGH_PRESSURE_INJECTION</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3_FLOW_HIGH_PRESSURE_INJECTION</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4_FLOW_HIGH_PRESSURE_INJECTION</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PRESSURIZER_LEVEL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1_FLOW_OUTPUT_SPRAY_SYSTEM</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2_FLOW_OUTPUT_SPRAY_SYSTEM</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3_FLOW_OUTPUT_SPRAY_SYSTEM</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4_FLOW_OUTPUT_SPRAY_SYSTEM</w:t>
      </w:r>
      <w:r w:rsidRPr="00372EC1">
        <w:rPr>
          <w:rFonts w:ascii="Verdana" w:eastAsia="Times New Roman" w:hAnsi="Verdana" w:cs="Arial"/>
          <w:sz w:val="20"/>
          <w:szCs w:val="20"/>
          <w:lang w:val="en-US"/>
        </w:rPr>
        <w:tab/>
        <w:t>[t/h]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SG1_FEEDWATER_LEVEL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SG2_FEEDWATER_LEVEL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SG3_FEEDWATER_LEVEL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SG4_FEEDWATER_LEVEL</w:t>
      </w:r>
      <w:r w:rsidRPr="00372EC1">
        <w:rPr>
          <w:rFonts w:ascii="Verdana" w:eastAsia="Times New Roman" w:hAnsi="Verdana" w:cs="Arial"/>
          <w:sz w:val="20"/>
          <w:szCs w:val="20"/>
          <w:lang w:val="en-US"/>
        </w:rPr>
        <w:tab/>
        <w:t>[cm]</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ACTIVITY_SG1</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ACTIVITY_SG2</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ACTIVITY_SG3</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ACTIVITY_SG4</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1_A_service_water</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2_A_service_water</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3_A_service_water</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Dose_rate_Inner_stack</w:t>
      </w:r>
      <w:proofErr w:type="spellEnd"/>
      <w:r w:rsidRPr="00372EC1">
        <w:rPr>
          <w:rFonts w:ascii="Verdana" w:eastAsia="Times New Roman" w:hAnsi="Verdana" w:cs="Arial"/>
          <w:sz w:val="20"/>
          <w:szCs w:val="20"/>
          <w:lang w:val="en-US"/>
        </w:rPr>
        <w:tab/>
        <w:t>[Gy/h]</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Flow_air_Inner_stack</w:t>
      </w:r>
      <w:proofErr w:type="spellEnd"/>
      <w:r w:rsidRPr="00372EC1">
        <w:rPr>
          <w:rFonts w:ascii="Verdana" w:eastAsia="Times New Roman" w:hAnsi="Verdana" w:cs="Arial"/>
          <w:sz w:val="20"/>
          <w:szCs w:val="20"/>
          <w:lang w:val="en-US"/>
        </w:rPr>
        <w:tab/>
        <w:t>[m3/h]</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A_NG_Inner_stack</w:t>
      </w:r>
      <w:proofErr w:type="spellEnd"/>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A_Aer_Inner_stack</w:t>
      </w:r>
      <w:proofErr w:type="spellEnd"/>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A_Iod_Inner_stack</w:t>
      </w:r>
      <w:proofErr w:type="spellEnd"/>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Dose_rate_Outer_stack</w:t>
      </w:r>
      <w:proofErr w:type="spellEnd"/>
      <w:r w:rsidRPr="00372EC1">
        <w:rPr>
          <w:rFonts w:ascii="Verdana" w:eastAsia="Times New Roman" w:hAnsi="Verdana" w:cs="Arial"/>
          <w:sz w:val="20"/>
          <w:szCs w:val="20"/>
          <w:lang w:val="en-US"/>
        </w:rPr>
        <w:tab/>
        <w:t>[Gy/h]</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Flow_air_Outer_stack</w:t>
      </w:r>
      <w:proofErr w:type="spellEnd"/>
      <w:r w:rsidRPr="00372EC1">
        <w:rPr>
          <w:rFonts w:ascii="Verdana" w:eastAsia="Times New Roman" w:hAnsi="Verdana" w:cs="Arial"/>
          <w:sz w:val="20"/>
          <w:szCs w:val="20"/>
          <w:lang w:val="en-US"/>
        </w:rPr>
        <w:tab/>
        <w:t>[m3/h]</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A_NG_Outer_stack</w:t>
      </w:r>
      <w:proofErr w:type="spellEnd"/>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A_Aer_Outer_stack</w:t>
      </w:r>
      <w:proofErr w:type="spellEnd"/>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A_Iod_Outer_stack</w:t>
      </w:r>
      <w:proofErr w:type="spellEnd"/>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Reactor_Power_Neutron_Power</w:t>
      </w:r>
      <w:proofErr w:type="spellEnd"/>
      <w:r w:rsidRPr="00372EC1">
        <w:rPr>
          <w:rFonts w:ascii="Verdana" w:eastAsia="Times New Roman" w:hAnsi="Verdana" w:cs="Arial"/>
          <w:sz w:val="20"/>
          <w:szCs w:val="20"/>
          <w:lang w:val="en-US"/>
        </w:rPr>
        <w:tab/>
        <w:t>[%]</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Reactor_Power_Thermal_Power</w:t>
      </w:r>
      <w:proofErr w:type="spellEnd"/>
      <w:r w:rsidRPr="00372EC1">
        <w:rPr>
          <w:rFonts w:ascii="Verdana" w:eastAsia="Times New Roman" w:hAnsi="Verdana" w:cs="Arial"/>
          <w:sz w:val="20"/>
          <w:szCs w:val="20"/>
          <w:lang w:val="en-US"/>
        </w:rPr>
        <w:tab/>
        <w:t>[%]</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ACTVITY_PRIMARY_C</w:t>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Bq</w:t>
      </w:r>
      <w:proofErr w:type="spellEnd"/>
      <w:r w:rsidRPr="00372EC1">
        <w:rPr>
          <w:rFonts w:ascii="Verdana" w:eastAsia="Times New Roman" w:hAnsi="Verdana" w:cs="Arial"/>
          <w:sz w:val="20"/>
          <w:szCs w:val="20"/>
          <w:lang w:val="en-US"/>
        </w:rPr>
        <w:t>/m3]</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SG1_PRESSURE</w:t>
      </w:r>
      <w:r w:rsidRPr="00372EC1">
        <w:rPr>
          <w:rFonts w:ascii="Verdana" w:eastAsia="Times New Roman" w:hAnsi="Verdana" w:cs="Arial"/>
          <w:sz w:val="20"/>
          <w:szCs w:val="20"/>
          <w:lang w:val="en-US"/>
        </w:rPr>
        <w:tab/>
        <w:t xml:space="preserve"> [MPa]</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SG2_PRESSURE</w:t>
      </w:r>
      <w:r w:rsidRPr="00372EC1">
        <w:rPr>
          <w:rFonts w:ascii="Verdana" w:eastAsia="Times New Roman" w:hAnsi="Verdana" w:cs="Arial"/>
          <w:sz w:val="20"/>
          <w:szCs w:val="20"/>
          <w:lang w:val="en-US"/>
        </w:rPr>
        <w:tab/>
        <w:t xml:space="preserve"> [MPa]</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SG3_PRESSURE</w:t>
      </w:r>
      <w:r w:rsidRPr="00372EC1">
        <w:rPr>
          <w:rFonts w:ascii="Verdana" w:eastAsia="Times New Roman" w:hAnsi="Verdana" w:cs="Arial"/>
          <w:sz w:val="20"/>
          <w:szCs w:val="20"/>
          <w:lang w:val="en-US"/>
        </w:rPr>
        <w:tab/>
        <w:t xml:space="preserve"> [MPa]</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SG4_PRESSURE</w:t>
      </w:r>
      <w:r w:rsidRPr="00372EC1">
        <w:rPr>
          <w:rFonts w:ascii="Verdana" w:eastAsia="Times New Roman" w:hAnsi="Verdana" w:cs="Arial"/>
          <w:sz w:val="20"/>
          <w:szCs w:val="20"/>
          <w:lang w:val="en-US"/>
        </w:rPr>
        <w:tab/>
        <w:t xml:space="preserve"> [MPa]</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Dose_Rate_1</w:t>
      </w:r>
      <w:r w:rsidRPr="00372EC1">
        <w:rPr>
          <w:rFonts w:ascii="Verdana" w:eastAsia="Times New Roman" w:hAnsi="Verdana" w:cs="Arial"/>
          <w:sz w:val="20"/>
          <w:szCs w:val="20"/>
          <w:lang w:val="en-US"/>
        </w:rPr>
        <w:tab/>
        <w:t xml:space="preserve"> [Gy/h]</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Dose_Rate_xy</w:t>
      </w:r>
      <w:proofErr w:type="spellEnd"/>
      <w:r w:rsidRPr="00372EC1">
        <w:rPr>
          <w:rFonts w:ascii="Verdana" w:eastAsia="Times New Roman" w:hAnsi="Verdana" w:cs="Arial"/>
          <w:sz w:val="20"/>
          <w:szCs w:val="20"/>
          <w:lang w:val="en-US"/>
        </w:rPr>
        <w:tab/>
        <w:t xml:space="preserve"> [Gy/h]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Dose_Rate_Tangak</w:t>
      </w:r>
      <w:proofErr w:type="spellEnd"/>
      <w:r w:rsidRPr="00372EC1">
        <w:rPr>
          <w:rFonts w:ascii="Verdana" w:eastAsia="Times New Roman" w:hAnsi="Verdana" w:cs="Arial"/>
          <w:sz w:val="20"/>
          <w:szCs w:val="20"/>
          <w:lang w:val="en-US"/>
        </w:rPr>
        <w:tab/>
        <w:t xml:space="preserve"> [Gy/h]</w:t>
      </w:r>
    </w:p>
    <w:p w:rsidR="000A70AE" w:rsidRPr="00372EC1" w:rsidRDefault="000A70AE" w:rsidP="000A70AE">
      <w:pPr>
        <w:spacing w:after="0" w:line="240" w:lineRule="auto"/>
        <w:jc w:val="both"/>
        <w:rPr>
          <w:rFonts w:ascii="Verdana" w:eastAsia="Times New Roman" w:hAnsi="Verdana" w:cs="Arial"/>
          <w:sz w:val="20"/>
          <w:szCs w:val="20"/>
          <w:lang w:val="en-US"/>
        </w:rPr>
      </w:pPr>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METEO_wind_rate</w:t>
      </w:r>
      <w:proofErr w:type="spellEnd"/>
      <w:r w:rsidRPr="00372EC1">
        <w:rPr>
          <w:rFonts w:ascii="Verdana" w:eastAsia="Times New Roman" w:hAnsi="Verdana" w:cs="Arial"/>
          <w:sz w:val="20"/>
          <w:szCs w:val="20"/>
          <w:lang w:val="en-US"/>
        </w:rPr>
        <w:tab/>
        <w:t>[m/s]</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METEO_direction</w:t>
      </w:r>
      <w:proofErr w:type="spellEnd"/>
      <w:r w:rsidRPr="00372EC1">
        <w:rPr>
          <w:rFonts w:ascii="Verdana" w:eastAsia="Times New Roman" w:hAnsi="Verdana" w:cs="Arial"/>
          <w:sz w:val="20"/>
          <w:szCs w:val="20"/>
          <w:lang w:val="en-US"/>
        </w:rPr>
        <w:tab/>
      </w:r>
      <w:r w:rsidRPr="00372EC1">
        <w:rPr>
          <w:rFonts w:ascii="Verdana" w:eastAsia="Times New Roman" w:hAnsi="Verdana" w:cs="Arial"/>
          <w:sz w:val="20"/>
          <w:szCs w:val="20"/>
          <w:lang w:val="en-US"/>
        </w:rPr>
        <w:tab/>
        <w:t>[</w:t>
      </w:r>
      <w:proofErr w:type="spellStart"/>
      <w:r w:rsidRPr="00372EC1">
        <w:rPr>
          <w:rFonts w:ascii="Verdana" w:eastAsia="Times New Roman" w:hAnsi="Verdana" w:cs="Arial"/>
          <w:sz w:val="20"/>
          <w:szCs w:val="20"/>
          <w:lang w:val="en-US"/>
        </w:rPr>
        <w:t>deg</w:t>
      </w:r>
      <w:proofErr w:type="spellEnd"/>
      <w:r w:rsidRPr="00372EC1">
        <w:rPr>
          <w:rFonts w:ascii="Verdana" w:eastAsia="Times New Roman" w:hAnsi="Verdana" w:cs="Arial"/>
          <w:sz w:val="20"/>
          <w:szCs w:val="20"/>
          <w:lang w:val="en-US"/>
        </w:rPr>
        <w:t>]</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METEO_precipitation</w:t>
      </w:r>
      <w:proofErr w:type="spellEnd"/>
      <w:r w:rsidRPr="00372EC1">
        <w:rPr>
          <w:rFonts w:ascii="Verdana" w:eastAsia="Times New Roman" w:hAnsi="Verdana" w:cs="Arial"/>
          <w:sz w:val="20"/>
          <w:szCs w:val="20"/>
          <w:lang w:val="en-US"/>
        </w:rPr>
        <w:t xml:space="preserve"> </w:t>
      </w:r>
      <w:r w:rsidRPr="00372EC1">
        <w:rPr>
          <w:rFonts w:ascii="Verdana" w:eastAsia="Times New Roman" w:hAnsi="Verdana" w:cs="Arial"/>
          <w:sz w:val="20"/>
          <w:szCs w:val="20"/>
          <w:lang w:val="en-US"/>
        </w:rPr>
        <w:tab/>
        <w:t>[mm/h]</w:t>
      </w:r>
    </w:p>
    <w:p w:rsidR="000A70AE" w:rsidRPr="00372EC1" w:rsidRDefault="000A70AE" w:rsidP="000A70AE">
      <w:pPr>
        <w:spacing w:after="0" w:line="240" w:lineRule="auto"/>
        <w:jc w:val="both"/>
        <w:rPr>
          <w:rFonts w:ascii="Verdana" w:eastAsia="Times New Roman" w:hAnsi="Verdana" w:cs="Arial"/>
          <w:sz w:val="20"/>
          <w:szCs w:val="20"/>
          <w:lang w:val="en-US"/>
        </w:rPr>
      </w:pPr>
      <w:proofErr w:type="spellStart"/>
      <w:r w:rsidRPr="00372EC1">
        <w:rPr>
          <w:rFonts w:ascii="Verdana" w:eastAsia="Times New Roman" w:hAnsi="Verdana" w:cs="Arial"/>
          <w:sz w:val="20"/>
          <w:szCs w:val="20"/>
          <w:lang w:val="en-US"/>
        </w:rPr>
        <w:t>METEO_stability</w:t>
      </w:r>
      <w:proofErr w:type="spellEnd"/>
      <w:r w:rsidRPr="00372EC1">
        <w:rPr>
          <w:rFonts w:ascii="Verdana" w:eastAsia="Times New Roman" w:hAnsi="Verdana" w:cs="Arial"/>
          <w:sz w:val="20"/>
          <w:szCs w:val="20"/>
          <w:lang w:val="en-US"/>
        </w:rPr>
        <w:tab/>
      </w:r>
      <w:r w:rsidRPr="00372EC1">
        <w:rPr>
          <w:rFonts w:ascii="Verdana" w:eastAsia="Times New Roman" w:hAnsi="Verdana" w:cs="Arial"/>
          <w:sz w:val="20"/>
          <w:szCs w:val="20"/>
          <w:lang w:val="en-US"/>
        </w:rPr>
        <w:tab/>
        <w:t>[A-F]</w:t>
      </w: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pPr>
        <w:rPr>
          <w:rFonts w:ascii="Verdana" w:eastAsia="Times New Roman" w:hAnsi="Verdana" w:cs="Arial"/>
          <w:sz w:val="20"/>
          <w:szCs w:val="20"/>
          <w:highlight w:val="yellow"/>
          <w:lang w:val="en-US"/>
        </w:rPr>
      </w:pPr>
      <w:r w:rsidRPr="00372EC1">
        <w:rPr>
          <w:rFonts w:ascii="Verdana" w:eastAsia="Times New Roman" w:hAnsi="Verdana" w:cs="Arial"/>
          <w:sz w:val="20"/>
          <w:szCs w:val="20"/>
          <w:highlight w:val="yellow"/>
          <w:lang w:val="en-US"/>
        </w:rPr>
        <w:br w:type="page"/>
      </w:r>
    </w:p>
    <w:p w:rsidR="000A70AE" w:rsidRPr="00372EC1" w:rsidRDefault="000A70AE" w:rsidP="00995D98">
      <w:pPr>
        <w:spacing w:after="0"/>
        <w:jc w:val="both"/>
        <w:rPr>
          <w:rFonts w:ascii="Verdana" w:hAnsi="Verdana" w:cs="Arial"/>
          <w:b/>
          <w:sz w:val="22"/>
          <w:szCs w:val="22"/>
          <w:lang w:val="en-US"/>
        </w:rPr>
      </w:pPr>
      <w:r w:rsidRPr="00372EC1">
        <w:rPr>
          <w:rFonts w:ascii="Verdana" w:hAnsi="Verdana" w:cs="Arial"/>
          <w:b/>
          <w:sz w:val="22"/>
          <w:szCs w:val="22"/>
          <w:lang w:val="en-US"/>
        </w:rPr>
        <w:t xml:space="preserve">2) Radiation measurements inside the plant area or close to the plant area), </w:t>
      </w:r>
      <w:r w:rsidRPr="00372EC1">
        <w:rPr>
          <w:rFonts w:ascii="Verdana" w:eastAsia="Times New Roman" w:hAnsi="Verdana" w:cs="Arial"/>
          <w:b/>
          <w:sz w:val="22"/>
          <w:szCs w:val="22"/>
          <w:lang w:val="en-US"/>
        </w:rPr>
        <w:t>the list of data expected at the input of the SW ESTE:</w:t>
      </w:r>
    </w:p>
    <w:p w:rsidR="000A70AE" w:rsidRPr="00372EC1" w:rsidRDefault="000A70AE" w:rsidP="00995D98">
      <w:pPr>
        <w:spacing w:after="0"/>
        <w:jc w:val="both"/>
        <w:rPr>
          <w:rFonts w:ascii="Verdana" w:hAnsi="Verdana" w:cs="Arial"/>
          <w:sz w:val="20"/>
          <w:szCs w:val="20"/>
          <w:lang w:val="en-US"/>
        </w:rPr>
      </w:pPr>
      <w:proofErr w:type="gramStart"/>
      <w:r w:rsidRPr="00372EC1">
        <w:rPr>
          <w:rFonts w:ascii="Verdana" w:hAnsi="Verdana" w:cs="Arial"/>
          <w:sz w:val="20"/>
          <w:szCs w:val="20"/>
          <w:lang w:val="en-US"/>
        </w:rPr>
        <w:t>format</w:t>
      </w:r>
      <w:proofErr w:type="gramEnd"/>
      <w:r w:rsidRPr="00372EC1">
        <w:rPr>
          <w:rFonts w:ascii="Verdana" w:hAnsi="Verdana" w:cs="Arial"/>
          <w:sz w:val="20"/>
          <w:szCs w:val="20"/>
          <w:lang w:val="en-US"/>
        </w:rPr>
        <w:t xml:space="preserve">: </w:t>
      </w:r>
      <w:proofErr w:type="spellStart"/>
      <w:r w:rsidRPr="00372EC1">
        <w:rPr>
          <w:rFonts w:ascii="Verdana" w:hAnsi="Verdana" w:cs="Arial"/>
          <w:sz w:val="20"/>
          <w:szCs w:val="20"/>
          <w:lang w:val="en-US"/>
        </w:rPr>
        <w:t>xls</w:t>
      </w:r>
      <w:proofErr w:type="spellEnd"/>
      <w:r w:rsidRPr="00372EC1">
        <w:rPr>
          <w:rFonts w:ascii="Verdana" w:hAnsi="Verdana" w:cs="Arial"/>
          <w:sz w:val="20"/>
          <w:szCs w:val="20"/>
          <w:lang w:val="en-US"/>
        </w:rPr>
        <w:t xml:space="preserve"> or XML or html or txt</w:t>
      </w:r>
    </w:p>
    <w:p w:rsidR="000A70AE" w:rsidRPr="00372EC1" w:rsidRDefault="000A70AE" w:rsidP="000A70AE">
      <w:pPr>
        <w:jc w:val="both"/>
        <w:rPr>
          <w:rFonts w:ascii="Verdana" w:hAnsi="Verdana" w:cs="Arial"/>
          <w:lang w:val="en-US"/>
        </w:rPr>
      </w:pPr>
    </w:p>
    <w:p w:rsidR="000A70AE" w:rsidRPr="00372EC1" w:rsidRDefault="000A70AE" w:rsidP="000A70AE">
      <w:pPr>
        <w:jc w:val="both"/>
        <w:rPr>
          <w:rFonts w:ascii="Verdana" w:hAnsi="Verdana" w:cs="Arial"/>
          <w:lang w:val="en-US"/>
        </w:rPr>
      </w:pPr>
      <w:proofErr w:type="gramStart"/>
      <w:r w:rsidRPr="00372EC1">
        <w:rPr>
          <w:rFonts w:ascii="Verdana" w:hAnsi="Verdana" w:cs="Arial"/>
          <w:lang w:val="en-US"/>
        </w:rPr>
        <w:t>dose</w:t>
      </w:r>
      <w:proofErr w:type="gramEnd"/>
      <w:r w:rsidRPr="00372EC1">
        <w:rPr>
          <w:rFonts w:ascii="Verdana" w:hAnsi="Verdana" w:cs="Arial"/>
          <w:lang w:val="en-US"/>
        </w:rPr>
        <w:t xml:space="preserve"> rate monitor No.1, Longitude=...., Latitude =......, dimension [Gy/h]</w:t>
      </w:r>
    </w:p>
    <w:p w:rsidR="000A70AE" w:rsidRPr="00372EC1" w:rsidRDefault="000A70AE" w:rsidP="000A70AE">
      <w:pPr>
        <w:jc w:val="both"/>
        <w:rPr>
          <w:rFonts w:ascii="Verdana" w:hAnsi="Verdana" w:cs="Arial"/>
          <w:lang w:val="en-US"/>
        </w:rPr>
      </w:pPr>
      <w:proofErr w:type="gramStart"/>
      <w:r w:rsidRPr="00372EC1">
        <w:rPr>
          <w:rFonts w:ascii="Verdana" w:hAnsi="Verdana" w:cs="Arial"/>
          <w:lang w:val="en-US"/>
        </w:rPr>
        <w:t>up</w:t>
      </w:r>
      <w:proofErr w:type="gramEnd"/>
      <w:r w:rsidRPr="00372EC1">
        <w:rPr>
          <w:rFonts w:ascii="Verdana" w:hAnsi="Verdana" w:cs="Arial"/>
          <w:lang w:val="en-US"/>
        </w:rPr>
        <w:t xml:space="preserve"> to </w:t>
      </w:r>
    </w:p>
    <w:p w:rsidR="000A70AE" w:rsidRPr="00372EC1" w:rsidRDefault="000A70AE" w:rsidP="000A70AE">
      <w:pPr>
        <w:jc w:val="both"/>
        <w:rPr>
          <w:rFonts w:ascii="Verdana" w:hAnsi="Verdana" w:cs="Arial"/>
          <w:lang w:val="en-US"/>
        </w:rPr>
      </w:pPr>
      <w:proofErr w:type="gramStart"/>
      <w:r w:rsidRPr="00372EC1">
        <w:rPr>
          <w:rFonts w:ascii="Verdana" w:hAnsi="Verdana" w:cs="Arial"/>
          <w:lang w:val="en-US"/>
        </w:rPr>
        <w:t>dose</w:t>
      </w:r>
      <w:proofErr w:type="gramEnd"/>
      <w:r w:rsidRPr="00372EC1">
        <w:rPr>
          <w:rFonts w:ascii="Verdana" w:hAnsi="Verdana" w:cs="Arial"/>
          <w:lang w:val="en-US"/>
        </w:rPr>
        <w:t xml:space="preserve"> rate monitor </w:t>
      </w:r>
      <w:proofErr w:type="spellStart"/>
      <w:r w:rsidRPr="00372EC1">
        <w:rPr>
          <w:rFonts w:ascii="Verdana" w:hAnsi="Verdana" w:cs="Arial"/>
          <w:lang w:val="en-US"/>
        </w:rPr>
        <w:t>No.xy</w:t>
      </w:r>
      <w:proofErr w:type="spellEnd"/>
      <w:r w:rsidRPr="00372EC1">
        <w:rPr>
          <w:rFonts w:ascii="Verdana" w:hAnsi="Verdana" w:cs="Arial"/>
          <w:lang w:val="en-US"/>
        </w:rPr>
        <w:t>,</w:t>
      </w:r>
    </w:p>
    <w:p w:rsidR="000A70AE" w:rsidRPr="00372EC1" w:rsidRDefault="000A70AE" w:rsidP="000A70AE">
      <w:pPr>
        <w:jc w:val="both"/>
        <w:rPr>
          <w:rFonts w:ascii="Verdana" w:hAnsi="Verdana" w:cs="Arial"/>
          <w:lang w:val="en-US"/>
        </w:rPr>
      </w:pPr>
    </w:p>
    <w:p w:rsidR="006C7AC0" w:rsidRPr="00372EC1" w:rsidRDefault="006C7AC0">
      <w:pPr>
        <w:rPr>
          <w:rFonts w:ascii="Verdana" w:hAnsi="Verdana" w:cs="Arial"/>
          <w:lang w:val="en-US"/>
        </w:rPr>
      </w:pPr>
      <w:r w:rsidRPr="00372EC1">
        <w:rPr>
          <w:rFonts w:ascii="Verdana" w:hAnsi="Verdana" w:cs="Arial"/>
          <w:lang w:val="en-US"/>
        </w:rPr>
        <w:br w:type="page"/>
      </w:r>
    </w:p>
    <w:p w:rsidR="000A70AE" w:rsidRPr="00372EC1" w:rsidRDefault="000A70AE" w:rsidP="00995D98">
      <w:pPr>
        <w:spacing w:after="0"/>
        <w:jc w:val="both"/>
        <w:rPr>
          <w:rFonts w:ascii="Verdana" w:eastAsia="Times New Roman" w:hAnsi="Verdana" w:cs="Arial"/>
          <w:b/>
          <w:sz w:val="22"/>
          <w:szCs w:val="22"/>
          <w:lang w:val="en-US"/>
        </w:rPr>
      </w:pPr>
      <w:r w:rsidRPr="00372EC1">
        <w:rPr>
          <w:rFonts w:ascii="Verdana" w:hAnsi="Verdana" w:cs="Arial"/>
          <w:b/>
          <w:sz w:val="22"/>
          <w:szCs w:val="22"/>
          <w:lang w:val="en-US"/>
        </w:rPr>
        <w:t>3) Radiation measurements in the EPZ (outside the plant area),</w:t>
      </w:r>
      <w:r w:rsidRPr="00372EC1">
        <w:rPr>
          <w:rFonts w:ascii="Verdana" w:eastAsia="Times New Roman" w:hAnsi="Verdana" w:cs="Arial"/>
          <w:b/>
          <w:sz w:val="22"/>
          <w:szCs w:val="22"/>
          <w:lang w:val="en-US"/>
        </w:rPr>
        <w:t xml:space="preserve"> the list of data expected at the input of the SW ESTE:</w:t>
      </w:r>
    </w:p>
    <w:p w:rsidR="000A70AE" w:rsidRPr="00372EC1" w:rsidRDefault="000A70AE" w:rsidP="00995D98">
      <w:pPr>
        <w:spacing w:after="0"/>
        <w:jc w:val="both"/>
        <w:rPr>
          <w:rFonts w:ascii="Verdana" w:hAnsi="Verdana" w:cs="Arial"/>
          <w:sz w:val="20"/>
          <w:szCs w:val="20"/>
          <w:lang w:val="en-US"/>
        </w:rPr>
      </w:pPr>
      <w:proofErr w:type="gramStart"/>
      <w:r w:rsidRPr="00372EC1">
        <w:rPr>
          <w:rFonts w:ascii="Verdana" w:hAnsi="Verdana" w:cs="Arial"/>
          <w:sz w:val="20"/>
          <w:szCs w:val="20"/>
          <w:lang w:val="en-US"/>
        </w:rPr>
        <w:t>format</w:t>
      </w:r>
      <w:proofErr w:type="gramEnd"/>
      <w:r w:rsidRPr="00372EC1">
        <w:rPr>
          <w:rFonts w:ascii="Verdana" w:hAnsi="Verdana" w:cs="Arial"/>
          <w:sz w:val="20"/>
          <w:szCs w:val="20"/>
          <w:lang w:val="en-US"/>
        </w:rPr>
        <w:t xml:space="preserve">: </w:t>
      </w:r>
      <w:proofErr w:type="spellStart"/>
      <w:r w:rsidRPr="00372EC1">
        <w:rPr>
          <w:rFonts w:ascii="Verdana" w:hAnsi="Verdana" w:cs="Arial"/>
          <w:sz w:val="20"/>
          <w:szCs w:val="20"/>
          <w:lang w:val="en-US"/>
        </w:rPr>
        <w:t>xls</w:t>
      </w:r>
      <w:proofErr w:type="spellEnd"/>
      <w:r w:rsidRPr="00372EC1">
        <w:rPr>
          <w:rFonts w:ascii="Verdana" w:hAnsi="Verdana" w:cs="Arial"/>
          <w:sz w:val="20"/>
          <w:szCs w:val="20"/>
          <w:lang w:val="en-US"/>
        </w:rPr>
        <w:t xml:space="preserve"> or XML or html or txt</w:t>
      </w:r>
    </w:p>
    <w:p w:rsidR="000A70AE" w:rsidRPr="00372EC1" w:rsidRDefault="000A70AE" w:rsidP="000A70AE">
      <w:pPr>
        <w:jc w:val="both"/>
        <w:rPr>
          <w:rFonts w:ascii="Verdana" w:hAnsi="Verdana" w:cs="Arial"/>
          <w:lang w:val="en-US"/>
        </w:rPr>
      </w:pPr>
    </w:p>
    <w:p w:rsidR="000A70AE" w:rsidRPr="00372EC1" w:rsidRDefault="000A70AE" w:rsidP="000A70AE">
      <w:pPr>
        <w:jc w:val="both"/>
        <w:rPr>
          <w:rFonts w:ascii="Verdana" w:hAnsi="Verdana" w:cs="Arial"/>
          <w:lang w:val="en-US"/>
        </w:rPr>
      </w:pPr>
      <w:proofErr w:type="gramStart"/>
      <w:r w:rsidRPr="00372EC1">
        <w:rPr>
          <w:rFonts w:ascii="Verdana" w:hAnsi="Verdana" w:cs="Arial"/>
          <w:lang w:val="en-US"/>
        </w:rPr>
        <w:t>dose</w:t>
      </w:r>
      <w:proofErr w:type="gramEnd"/>
      <w:r w:rsidRPr="00372EC1">
        <w:rPr>
          <w:rFonts w:ascii="Verdana" w:hAnsi="Verdana" w:cs="Arial"/>
          <w:lang w:val="en-US"/>
        </w:rPr>
        <w:t xml:space="preserve"> rate monitor No.EPZ-1, Longitude=...., Latitude =......, dimension [Gy/h]</w:t>
      </w:r>
    </w:p>
    <w:p w:rsidR="000A70AE" w:rsidRPr="00372EC1" w:rsidRDefault="000A70AE" w:rsidP="000A70AE">
      <w:pPr>
        <w:jc w:val="both"/>
        <w:rPr>
          <w:rFonts w:ascii="Verdana" w:hAnsi="Verdana" w:cs="Arial"/>
          <w:lang w:val="en-US"/>
        </w:rPr>
      </w:pPr>
      <w:proofErr w:type="gramStart"/>
      <w:r w:rsidRPr="00372EC1">
        <w:rPr>
          <w:rFonts w:ascii="Verdana" w:hAnsi="Verdana" w:cs="Arial"/>
          <w:lang w:val="en-US"/>
        </w:rPr>
        <w:t>up</w:t>
      </w:r>
      <w:proofErr w:type="gramEnd"/>
      <w:r w:rsidRPr="00372EC1">
        <w:rPr>
          <w:rFonts w:ascii="Verdana" w:hAnsi="Verdana" w:cs="Arial"/>
          <w:lang w:val="en-US"/>
        </w:rPr>
        <w:t xml:space="preserve"> to </w:t>
      </w:r>
    </w:p>
    <w:p w:rsidR="000A70AE" w:rsidRPr="00372EC1" w:rsidRDefault="000A70AE" w:rsidP="000A70AE">
      <w:pPr>
        <w:jc w:val="both"/>
        <w:rPr>
          <w:rFonts w:ascii="Verdana" w:hAnsi="Verdana" w:cs="Arial"/>
          <w:lang w:val="en-US"/>
        </w:rPr>
      </w:pPr>
      <w:proofErr w:type="gramStart"/>
      <w:r w:rsidRPr="00372EC1">
        <w:rPr>
          <w:rFonts w:ascii="Verdana" w:hAnsi="Verdana" w:cs="Arial"/>
          <w:lang w:val="en-US"/>
        </w:rPr>
        <w:t>dose</w:t>
      </w:r>
      <w:proofErr w:type="gramEnd"/>
      <w:r w:rsidRPr="00372EC1">
        <w:rPr>
          <w:rFonts w:ascii="Verdana" w:hAnsi="Verdana" w:cs="Arial"/>
          <w:lang w:val="en-US"/>
        </w:rPr>
        <w:t xml:space="preserve"> rate monitor </w:t>
      </w:r>
      <w:proofErr w:type="spellStart"/>
      <w:r w:rsidRPr="00372EC1">
        <w:rPr>
          <w:rFonts w:ascii="Verdana" w:hAnsi="Verdana" w:cs="Arial"/>
          <w:lang w:val="en-US"/>
        </w:rPr>
        <w:t>No.EPZ-xy</w:t>
      </w:r>
      <w:proofErr w:type="spellEnd"/>
      <w:r w:rsidRPr="00372EC1">
        <w:rPr>
          <w:rFonts w:ascii="Verdana" w:hAnsi="Verdana" w:cs="Arial"/>
          <w:lang w:val="en-US"/>
        </w:rPr>
        <w:t>,</w:t>
      </w:r>
    </w:p>
    <w:p w:rsidR="000A70AE" w:rsidRPr="00372EC1" w:rsidRDefault="000A70AE" w:rsidP="000A70AE">
      <w:pPr>
        <w:jc w:val="both"/>
        <w:rPr>
          <w:rFonts w:ascii="Verdana" w:hAnsi="Verdana" w:cs="Arial"/>
          <w:lang w:val="en-US"/>
        </w:rPr>
      </w:pPr>
      <w:proofErr w:type="gramStart"/>
      <w:r w:rsidRPr="00372EC1">
        <w:rPr>
          <w:rFonts w:ascii="Verdana" w:hAnsi="Verdana" w:cs="Arial"/>
          <w:lang w:val="en-US"/>
        </w:rPr>
        <w:t>and</w:t>
      </w:r>
      <w:proofErr w:type="gramEnd"/>
      <w:r w:rsidRPr="00372EC1">
        <w:rPr>
          <w:rFonts w:ascii="Verdana" w:hAnsi="Verdana" w:cs="Arial"/>
          <w:lang w:val="en-US"/>
        </w:rPr>
        <w:t xml:space="preserve"> other monitors (if available, e.g. iodine or aerosol monitors)</w:t>
      </w: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0A70AE" w:rsidRPr="00372EC1" w:rsidRDefault="000A70AE" w:rsidP="005C2D06">
      <w:pPr>
        <w:spacing w:after="0"/>
        <w:jc w:val="both"/>
        <w:rPr>
          <w:rFonts w:ascii="Verdana" w:eastAsia="Times New Roman" w:hAnsi="Verdana" w:cs="Arial"/>
          <w:sz w:val="20"/>
          <w:szCs w:val="20"/>
          <w:highlight w:val="yellow"/>
          <w:lang w:val="en-US"/>
        </w:rPr>
      </w:pPr>
    </w:p>
    <w:p w:rsidR="005C2D06" w:rsidRPr="00372EC1" w:rsidRDefault="005C2D06" w:rsidP="005C2D06">
      <w:pPr>
        <w:spacing w:after="0"/>
        <w:jc w:val="both"/>
        <w:rPr>
          <w:rFonts w:ascii="Verdana" w:eastAsia="Times New Roman" w:hAnsi="Verdana" w:cs="Arial"/>
          <w:sz w:val="20"/>
          <w:szCs w:val="20"/>
          <w:lang w:val="en-US"/>
        </w:rPr>
      </w:pPr>
    </w:p>
    <w:p w:rsidR="005C2D06" w:rsidRPr="00372EC1" w:rsidRDefault="005C2D06" w:rsidP="005C2D06">
      <w:pPr>
        <w:spacing w:after="0" w:line="240" w:lineRule="auto"/>
        <w:jc w:val="both"/>
        <w:rPr>
          <w:rFonts w:ascii="Verdana" w:eastAsia="Times New Roman" w:hAnsi="Verdana" w:cs="Arial"/>
          <w:sz w:val="16"/>
          <w:szCs w:val="16"/>
          <w:lang w:val="en-US"/>
        </w:rPr>
      </w:pPr>
    </w:p>
    <w:p w:rsidR="005C2D06" w:rsidRPr="00372EC1" w:rsidRDefault="005C2D06" w:rsidP="005C2D06">
      <w:pPr>
        <w:spacing w:after="0" w:line="240" w:lineRule="auto"/>
        <w:jc w:val="both"/>
        <w:rPr>
          <w:rFonts w:ascii="Verdana" w:eastAsia="Times New Roman" w:hAnsi="Verdana" w:cs="Arial"/>
          <w:sz w:val="16"/>
          <w:szCs w:val="16"/>
          <w:lang w:val="en-US"/>
        </w:rPr>
      </w:pPr>
    </w:p>
    <w:p w:rsidR="005C2D06" w:rsidRPr="00372EC1" w:rsidRDefault="005C2D06" w:rsidP="005C2D06">
      <w:pPr>
        <w:spacing w:after="0" w:line="240" w:lineRule="auto"/>
        <w:jc w:val="both"/>
        <w:rPr>
          <w:rFonts w:ascii="Verdana" w:eastAsia="Times New Roman" w:hAnsi="Verdana" w:cs="Arial"/>
          <w:sz w:val="16"/>
          <w:szCs w:val="16"/>
          <w:lang w:val="en-US"/>
        </w:rPr>
      </w:pPr>
    </w:p>
    <w:p w:rsidR="005C2D06" w:rsidRPr="00372EC1" w:rsidRDefault="005C2D06" w:rsidP="005C2D06">
      <w:pPr>
        <w:jc w:val="both"/>
        <w:rPr>
          <w:rFonts w:ascii="Verdana" w:hAnsi="Verdana" w:cs="Arial"/>
          <w:sz w:val="16"/>
          <w:szCs w:val="16"/>
          <w:lang w:val="en-US"/>
        </w:rPr>
      </w:pPr>
    </w:p>
    <w:p w:rsidR="005C2D06" w:rsidRPr="00372EC1" w:rsidRDefault="005C2D06" w:rsidP="005C2D06">
      <w:pPr>
        <w:jc w:val="both"/>
        <w:rPr>
          <w:rFonts w:ascii="Verdana" w:hAnsi="Verdana" w:cs="Arial"/>
          <w:sz w:val="16"/>
          <w:szCs w:val="16"/>
          <w:lang w:val="en-US"/>
        </w:rPr>
      </w:pPr>
    </w:p>
    <w:p w:rsidR="006C7AC0" w:rsidRPr="00372EC1" w:rsidRDefault="006C7AC0">
      <w:pPr>
        <w:rPr>
          <w:lang w:val="en-US"/>
        </w:rPr>
      </w:pPr>
      <w:r w:rsidRPr="00372EC1">
        <w:rPr>
          <w:lang w:val="en-US"/>
        </w:rPr>
        <w:br w:type="page"/>
      </w:r>
    </w:p>
    <w:p w:rsidR="00913731" w:rsidRPr="00372EC1" w:rsidRDefault="00913731" w:rsidP="00913731">
      <w:pPr>
        <w:jc w:val="both"/>
        <w:rPr>
          <w:rFonts w:ascii="Verdana" w:hAnsi="Verdana" w:cs="Arial"/>
          <w:b/>
          <w:lang w:val="en-US"/>
        </w:rPr>
      </w:pPr>
      <w:r w:rsidRPr="00372EC1">
        <w:rPr>
          <w:rFonts w:ascii="Verdana" w:hAnsi="Verdana" w:cs="Arial"/>
          <w:b/>
          <w:lang w:val="en-US"/>
        </w:rPr>
        <w:t>4) Description of preferred format of input data - preferred format is XML:</w:t>
      </w:r>
    </w:p>
    <w:p w:rsidR="00913731" w:rsidRPr="00372EC1" w:rsidRDefault="00913731" w:rsidP="00913731">
      <w:pPr>
        <w:jc w:val="both"/>
        <w:rPr>
          <w:rFonts w:ascii="Verdana" w:hAnsi="Verdana" w:cs="Arial"/>
          <w:lang w:val="en-US"/>
        </w:rPr>
      </w:pPr>
      <w:r w:rsidRPr="00372EC1">
        <w:rPr>
          <w:rFonts w:ascii="Verdana" w:hAnsi="Verdana" w:cs="Arial"/>
          <w:lang w:val="en-US"/>
        </w:rPr>
        <w:t>(EXAMPLE)</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proofErr w:type="gramStart"/>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xml</w:t>
      </w:r>
      <w:proofErr w:type="gramEnd"/>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version</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1.0</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Signals</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xmlns</w:t>
      </w:r>
      <w:proofErr w:type="gramStart"/>
      <w:r w:rsidRPr="00372EC1">
        <w:rPr>
          <w:rFonts w:ascii="Consolas" w:hAnsi="Consolas" w:cs="Consolas"/>
          <w:color w:val="FF0000"/>
          <w:sz w:val="19"/>
          <w:szCs w:val="19"/>
          <w:shd w:val="clear" w:color="auto" w:fill="FFFFFF"/>
          <w:lang w:val="en-US"/>
        </w:rPr>
        <w:t>:xsd</w:t>
      </w:r>
      <w:proofErr w:type="spellEnd"/>
      <w:proofErr w:type="gram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hyperlink r:id="rId14" w:history="1">
        <w:r w:rsidRPr="00372EC1">
          <w:rPr>
            <w:rStyle w:val="Hyperlink"/>
            <w:rFonts w:ascii="Consolas" w:hAnsi="Consolas" w:cs="Consolas"/>
            <w:sz w:val="19"/>
            <w:szCs w:val="19"/>
            <w:shd w:val="clear" w:color="auto" w:fill="FFFFFF"/>
            <w:lang w:val="en-US"/>
          </w:rPr>
          <w:t>http://www.w3.org/2001/XMLSchema</w:t>
        </w:r>
      </w:hyperlink>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xmlns:xsi</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hyperlink r:id="rId15" w:history="1">
        <w:r w:rsidRPr="00372EC1">
          <w:rPr>
            <w:rStyle w:val="Hyperlink"/>
            <w:rFonts w:ascii="Consolas" w:hAnsi="Consolas" w:cs="Consolas"/>
            <w:sz w:val="19"/>
            <w:szCs w:val="19"/>
            <w:shd w:val="clear" w:color="auto" w:fill="FFFFFF"/>
            <w:lang w:val="en-US"/>
          </w:rPr>
          <w:t>http://www.w3.org/2001/XMLSchema-instance</w:t>
        </w:r>
      </w:hyperlink>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SignalItems</w:t>
      </w:r>
      <w:proofErr w:type="spell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Signal</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Name</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NameSig1</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Name</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Value</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1.14E+15</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Value</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Valid</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true</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Valid</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Signal</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Signal</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Name</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NameSig2</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Name</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Value</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0.25</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Value</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Valid</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true</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Valid</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Signal</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Signal</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Name</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NameSig3</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Name</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Value</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215</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Value</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Valid</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true</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Valid</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Signal</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Signal</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Name</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NameSig4</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Name</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Value</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-15</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Value</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Valid</w:t>
      </w:r>
      <w:r w:rsidRPr="00372EC1">
        <w:rPr>
          <w:rFonts w:ascii="Consolas" w:hAnsi="Consolas" w:cs="Consolas"/>
          <w:color w:val="0000FF"/>
          <w:sz w:val="19"/>
          <w:szCs w:val="19"/>
          <w:shd w:val="clear" w:color="auto" w:fill="FFFFFF"/>
          <w:lang w:val="en-US"/>
        </w:rPr>
        <w:t>&gt;</w:t>
      </w:r>
      <w:r w:rsidRPr="00372EC1">
        <w:rPr>
          <w:rFonts w:ascii="Consolas" w:hAnsi="Consolas" w:cs="Consolas"/>
          <w:color w:val="000000"/>
          <w:sz w:val="19"/>
          <w:szCs w:val="19"/>
          <w:shd w:val="clear" w:color="auto" w:fill="FFFFFF"/>
          <w:lang w:val="en-US"/>
        </w:rPr>
        <w:t>false</w:t>
      </w: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Valid</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r w:rsidRPr="00372EC1">
        <w:rPr>
          <w:rFonts w:ascii="Consolas" w:hAnsi="Consolas" w:cs="Consolas"/>
          <w:color w:val="A31515"/>
          <w:sz w:val="19"/>
          <w:szCs w:val="19"/>
          <w:shd w:val="clear" w:color="auto" w:fill="FFFFFF"/>
          <w:lang w:val="en-US"/>
        </w:rPr>
        <w:t>Signal</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SignalItems</w:t>
      </w:r>
      <w:proofErr w:type="spellEnd"/>
      <w:r w:rsidRPr="00372EC1">
        <w:rPr>
          <w:rFonts w:ascii="Consolas" w:hAnsi="Consolas" w:cs="Consolas"/>
          <w:color w:val="0000FF"/>
          <w:sz w:val="19"/>
          <w:szCs w:val="19"/>
          <w:shd w:val="clear" w:color="auto" w:fill="FFFFFF"/>
          <w:lang w:val="en-US"/>
        </w:rPr>
        <w:t>&gt;</w:t>
      </w:r>
    </w:p>
    <w:p w:rsidR="00913731" w:rsidRPr="00372EC1" w:rsidRDefault="00913731" w:rsidP="00913731">
      <w:pPr>
        <w:rPr>
          <w:rFonts w:ascii="Consolas" w:hAnsi="Consolas" w:cs="Consolas"/>
          <w:color w:val="0000FF"/>
          <w:sz w:val="19"/>
          <w:szCs w:val="19"/>
          <w:lang w:val="en-US"/>
        </w:rPr>
      </w:pPr>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Signals</w:t>
      </w:r>
      <w:r w:rsidRPr="00372EC1">
        <w:rPr>
          <w:rFonts w:ascii="Consolas" w:hAnsi="Consolas" w:cs="Consolas"/>
          <w:color w:val="0000FF"/>
          <w:sz w:val="19"/>
          <w:szCs w:val="19"/>
          <w:shd w:val="clear" w:color="auto" w:fill="FFFFFF"/>
          <w:lang w:val="en-US"/>
        </w:rPr>
        <w:t>&gt;</w:t>
      </w:r>
    </w:p>
    <w:p w:rsidR="00913731" w:rsidRPr="00372EC1" w:rsidRDefault="00913731" w:rsidP="00913731">
      <w:pPr>
        <w:jc w:val="both"/>
        <w:rPr>
          <w:rFonts w:ascii="Verdana" w:hAnsi="Verdana" w:cs="Arial"/>
          <w:lang w:val="en-US"/>
        </w:rPr>
      </w:pPr>
    </w:p>
    <w:p w:rsidR="00913731" w:rsidRPr="00372EC1" w:rsidRDefault="00913731">
      <w:pPr>
        <w:rPr>
          <w:rFonts w:ascii="Verdana" w:hAnsi="Verdana" w:cs="Arial"/>
          <w:lang w:val="en-US"/>
        </w:rPr>
      </w:pPr>
      <w:r w:rsidRPr="00372EC1">
        <w:rPr>
          <w:rFonts w:ascii="Verdana" w:hAnsi="Verdana" w:cs="Arial"/>
          <w:lang w:val="en-US"/>
        </w:rPr>
        <w:br w:type="page"/>
      </w:r>
    </w:p>
    <w:p w:rsidR="00913731" w:rsidRPr="00372EC1" w:rsidRDefault="00913731" w:rsidP="00913731">
      <w:pPr>
        <w:jc w:val="both"/>
        <w:rPr>
          <w:rFonts w:ascii="Verdana" w:hAnsi="Verdana" w:cs="Arial"/>
          <w:b/>
          <w:lang w:val="en-US"/>
        </w:rPr>
      </w:pPr>
      <w:r w:rsidRPr="00372EC1">
        <w:rPr>
          <w:rFonts w:ascii="Verdana" w:hAnsi="Verdana" w:cs="Arial"/>
          <w:b/>
          <w:lang w:val="en-US"/>
        </w:rPr>
        <w:t>5) “</w:t>
      </w:r>
      <w:proofErr w:type="spellStart"/>
      <w:proofErr w:type="gramStart"/>
      <w:r w:rsidRPr="00372EC1">
        <w:rPr>
          <w:rFonts w:ascii="Verdana" w:hAnsi="Verdana" w:cs="Arial"/>
          <w:b/>
          <w:lang w:val="en-US"/>
        </w:rPr>
        <w:t>xsd</w:t>
      </w:r>
      <w:proofErr w:type="spellEnd"/>
      <w:proofErr w:type="gramEnd"/>
      <w:r w:rsidRPr="00372EC1">
        <w:rPr>
          <w:rFonts w:ascii="Verdana" w:hAnsi="Verdana" w:cs="Arial"/>
          <w:b/>
          <w:lang w:val="en-US"/>
        </w:rPr>
        <w:t>” Scheme (definition of XML) for Imported Signals:</w:t>
      </w:r>
    </w:p>
    <w:p w:rsidR="00913731" w:rsidRPr="00372EC1" w:rsidRDefault="00913731" w:rsidP="00913731">
      <w:pPr>
        <w:jc w:val="both"/>
        <w:rPr>
          <w:rFonts w:ascii="Verdana" w:hAnsi="Verdana" w:cs="Arial"/>
          <w:lang w:val="en-US"/>
        </w:rPr>
      </w:pP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proofErr w:type="gramStart"/>
      <w:r w:rsidRPr="00372EC1">
        <w:rPr>
          <w:rFonts w:ascii="Consolas" w:hAnsi="Consolas" w:cs="Consolas"/>
          <w:color w:val="0000FF"/>
          <w:sz w:val="19"/>
          <w:szCs w:val="19"/>
          <w:shd w:val="clear" w:color="auto" w:fill="FFFFFF"/>
          <w:lang w:val="en-US"/>
        </w:rPr>
        <w:t>&lt;?</w:t>
      </w:r>
      <w:r w:rsidRPr="00372EC1">
        <w:rPr>
          <w:rFonts w:ascii="Consolas" w:hAnsi="Consolas" w:cs="Consolas"/>
          <w:color w:val="A31515"/>
          <w:sz w:val="19"/>
          <w:szCs w:val="19"/>
          <w:shd w:val="clear" w:color="auto" w:fill="FFFFFF"/>
          <w:lang w:val="en-US"/>
        </w:rPr>
        <w:t>xml</w:t>
      </w:r>
      <w:proofErr w:type="gramEnd"/>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version</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1.0</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encoding</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utf-8</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:schema</w:t>
      </w:r>
      <w:proofErr w:type="spellEnd"/>
      <w:proofErr w:type="gramEnd"/>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elementFormDefault</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qualified</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xmlns:xs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hyperlink r:id="rId16" w:history="1">
        <w:r w:rsidRPr="00372EC1">
          <w:rPr>
            <w:rStyle w:val="Hyperlink"/>
            <w:rFonts w:ascii="Consolas" w:hAnsi="Consolas" w:cs="Consolas"/>
            <w:sz w:val="19"/>
            <w:szCs w:val="19"/>
            <w:shd w:val="clear" w:color="auto" w:fill="FFFFFF"/>
            <w:lang w:val="en-US"/>
          </w:rPr>
          <w:t>http://www.w3.org/2001/XMLSchema</w:t>
        </w:r>
      </w:hyperlink>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:element</w:t>
      </w:r>
      <w:proofErr w:type="spellEnd"/>
      <w:proofErr w:type="gramEnd"/>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Signals</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nillable</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true</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type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Signals</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:complexType</w:t>
      </w:r>
      <w:proofErr w:type="spellEnd"/>
      <w:proofErr w:type="gramEnd"/>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Signals</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proofErr w:type="gramStart"/>
      <w:r w:rsidRPr="00372EC1">
        <w:rPr>
          <w:rFonts w:ascii="Consolas" w:hAnsi="Consolas" w:cs="Consolas"/>
          <w:color w:val="A31515"/>
          <w:sz w:val="19"/>
          <w:szCs w:val="19"/>
          <w:shd w:val="clear" w:color="auto" w:fill="FFFFFF"/>
          <w:lang w:val="en-US"/>
        </w:rPr>
        <w:t>xs:</w:t>
      </w:r>
      <w:proofErr w:type="gramEnd"/>
      <w:r w:rsidRPr="00372EC1">
        <w:rPr>
          <w:rFonts w:ascii="Consolas" w:hAnsi="Consolas" w:cs="Consolas"/>
          <w:color w:val="A31515"/>
          <w:sz w:val="19"/>
          <w:szCs w:val="19"/>
          <w:shd w:val="clear" w:color="auto" w:fill="FFFFFF"/>
          <w:lang w:val="en-US"/>
        </w:rPr>
        <w:t>sequence</w:t>
      </w:r>
      <w:proofErr w:type="spell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:element</w:t>
      </w:r>
      <w:proofErr w:type="spellEnd"/>
      <w:proofErr w:type="gramEnd"/>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minOccurs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0</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maxOccurs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1</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proofErr w:type="spellStart"/>
      <w:r w:rsidRPr="00372EC1">
        <w:rPr>
          <w:rFonts w:ascii="Consolas" w:hAnsi="Consolas" w:cs="Consolas"/>
          <w:color w:val="0000FF"/>
          <w:sz w:val="19"/>
          <w:szCs w:val="19"/>
          <w:shd w:val="clear" w:color="auto" w:fill="FFFFFF"/>
          <w:lang w:val="en-US"/>
        </w:rPr>
        <w:t>SignalItems</w:t>
      </w:r>
      <w:proofErr w:type="spellEnd"/>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type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proofErr w:type="spellStart"/>
      <w:r w:rsidRPr="00372EC1">
        <w:rPr>
          <w:rFonts w:ascii="Consolas" w:hAnsi="Consolas" w:cs="Consolas"/>
          <w:color w:val="0000FF"/>
          <w:sz w:val="19"/>
          <w:szCs w:val="19"/>
          <w:shd w:val="clear" w:color="auto" w:fill="FFFFFF"/>
          <w:lang w:val="en-US"/>
        </w:rPr>
        <w:t>ArrayOfSignal</w:t>
      </w:r>
      <w:proofErr w:type="spellEnd"/>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:sequence</w:t>
      </w:r>
      <w:proofErr w:type="spellEnd"/>
      <w:proofErr w:type="gram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:complexType</w:t>
      </w:r>
      <w:proofErr w:type="spellEnd"/>
      <w:proofErr w:type="gram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:complexType</w:t>
      </w:r>
      <w:proofErr w:type="spellEnd"/>
      <w:proofErr w:type="gramEnd"/>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proofErr w:type="spellStart"/>
      <w:r w:rsidRPr="00372EC1">
        <w:rPr>
          <w:rFonts w:ascii="Consolas" w:hAnsi="Consolas" w:cs="Consolas"/>
          <w:color w:val="0000FF"/>
          <w:sz w:val="19"/>
          <w:szCs w:val="19"/>
          <w:shd w:val="clear" w:color="auto" w:fill="FFFFFF"/>
          <w:lang w:val="en-US"/>
        </w:rPr>
        <w:t>ArrayOfSignal</w:t>
      </w:r>
      <w:proofErr w:type="spellEnd"/>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proofErr w:type="gramStart"/>
      <w:r w:rsidRPr="00372EC1">
        <w:rPr>
          <w:rFonts w:ascii="Consolas" w:hAnsi="Consolas" w:cs="Consolas"/>
          <w:color w:val="A31515"/>
          <w:sz w:val="19"/>
          <w:szCs w:val="19"/>
          <w:shd w:val="clear" w:color="auto" w:fill="FFFFFF"/>
          <w:lang w:val="en-US"/>
        </w:rPr>
        <w:t>xs:</w:t>
      </w:r>
      <w:proofErr w:type="gramEnd"/>
      <w:r w:rsidRPr="00372EC1">
        <w:rPr>
          <w:rFonts w:ascii="Consolas" w:hAnsi="Consolas" w:cs="Consolas"/>
          <w:color w:val="A31515"/>
          <w:sz w:val="19"/>
          <w:szCs w:val="19"/>
          <w:shd w:val="clear" w:color="auto" w:fill="FFFFFF"/>
          <w:lang w:val="en-US"/>
        </w:rPr>
        <w:t>sequence</w:t>
      </w:r>
      <w:proofErr w:type="spell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:element</w:t>
      </w:r>
      <w:proofErr w:type="spellEnd"/>
      <w:proofErr w:type="gramEnd"/>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minOccurs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0</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maxOccurs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unbounded</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Signal</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nillable</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true</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type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Signal</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:sequence</w:t>
      </w:r>
      <w:proofErr w:type="spellEnd"/>
      <w:proofErr w:type="gram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:complexType</w:t>
      </w:r>
      <w:proofErr w:type="spellEnd"/>
      <w:proofErr w:type="gram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:complexType</w:t>
      </w:r>
      <w:proofErr w:type="spellEnd"/>
      <w:proofErr w:type="gramEnd"/>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Signal</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proofErr w:type="gramStart"/>
      <w:r w:rsidRPr="00372EC1">
        <w:rPr>
          <w:rFonts w:ascii="Consolas" w:hAnsi="Consolas" w:cs="Consolas"/>
          <w:color w:val="A31515"/>
          <w:sz w:val="19"/>
          <w:szCs w:val="19"/>
          <w:shd w:val="clear" w:color="auto" w:fill="FFFFFF"/>
          <w:lang w:val="en-US"/>
        </w:rPr>
        <w:t>xs:</w:t>
      </w:r>
      <w:proofErr w:type="gramEnd"/>
      <w:r w:rsidRPr="00372EC1">
        <w:rPr>
          <w:rFonts w:ascii="Consolas" w:hAnsi="Consolas" w:cs="Consolas"/>
          <w:color w:val="A31515"/>
          <w:sz w:val="19"/>
          <w:szCs w:val="19"/>
          <w:shd w:val="clear" w:color="auto" w:fill="FFFFFF"/>
          <w:lang w:val="en-US"/>
        </w:rPr>
        <w:t>sequence</w:t>
      </w:r>
      <w:proofErr w:type="spell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:element</w:t>
      </w:r>
      <w:proofErr w:type="spellEnd"/>
      <w:proofErr w:type="gramEnd"/>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minOccurs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1</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maxOccurs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1</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Name</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type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proofErr w:type="spellStart"/>
      <w:r w:rsidRPr="00372EC1">
        <w:rPr>
          <w:rFonts w:ascii="Consolas" w:hAnsi="Consolas" w:cs="Consolas"/>
          <w:color w:val="0000FF"/>
          <w:sz w:val="19"/>
          <w:szCs w:val="19"/>
          <w:shd w:val="clear" w:color="auto" w:fill="FFFFFF"/>
          <w:lang w:val="en-US"/>
        </w:rPr>
        <w:t>xs:string</w:t>
      </w:r>
      <w:proofErr w:type="spellEnd"/>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:element</w:t>
      </w:r>
      <w:proofErr w:type="spellEnd"/>
      <w:proofErr w:type="gramEnd"/>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minOccurs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1</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maxOccurs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1</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Value</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type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proofErr w:type="spellStart"/>
      <w:r w:rsidRPr="00372EC1">
        <w:rPr>
          <w:rFonts w:ascii="Consolas" w:hAnsi="Consolas" w:cs="Consolas"/>
          <w:color w:val="0000FF"/>
          <w:sz w:val="19"/>
          <w:szCs w:val="19"/>
          <w:shd w:val="clear" w:color="auto" w:fill="FFFFFF"/>
          <w:lang w:val="en-US"/>
        </w:rPr>
        <w:t>xs:float</w:t>
      </w:r>
      <w:proofErr w:type="spellEnd"/>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:element</w:t>
      </w:r>
      <w:proofErr w:type="spellEnd"/>
      <w:proofErr w:type="gramEnd"/>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minOccurs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1</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maxOccurs</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1</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Valid</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type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proofErr w:type="spellStart"/>
      <w:r w:rsidRPr="00372EC1">
        <w:rPr>
          <w:rFonts w:ascii="Consolas" w:hAnsi="Consolas" w:cs="Consolas"/>
          <w:color w:val="0000FF"/>
          <w:sz w:val="19"/>
          <w:szCs w:val="19"/>
          <w:shd w:val="clear" w:color="auto" w:fill="FFFFFF"/>
          <w:lang w:val="en-US"/>
        </w:rPr>
        <w:t>xs:boolean</w:t>
      </w:r>
      <w:proofErr w:type="spellEnd"/>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:sequence</w:t>
      </w:r>
      <w:proofErr w:type="spellEnd"/>
      <w:proofErr w:type="gram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:complexType</w:t>
      </w:r>
      <w:proofErr w:type="spellEnd"/>
      <w:proofErr w:type="gramEnd"/>
      <w:r w:rsidRPr="00372EC1">
        <w:rPr>
          <w:rFonts w:ascii="Consolas" w:hAnsi="Consolas" w:cs="Consolas"/>
          <w:color w:val="0000FF"/>
          <w:sz w:val="19"/>
          <w:szCs w:val="19"/>
          <w:shd w:val="clear" w:color="auto" w:fill="FFFFFF"/>
          <w:lang w:val="en-US"/>
        </w:rPr>
        <w:t>&gt;</w:t>
      </w:r>
    </w:p>
    <w:p w:rsidR="00913731" w:rsidRPr="00372EC1" w:rsidRDefault="00913731" w:rsidP="00913731">
      <w:pPr>
        <w:autoSpaceDE w:val="0"/>
        <w:autoSpaceDN w:val="0"/>
        <w:rPr>
          <w:rFonts w:ascii="Consolas" w:hAnsi="Consolas" w:cs="Consolas"/>
          <w:color w:val="000000"/>
          <w:sz w:val="19"/>
          <w:szCs w:val="19"/>
          <w:shd w:val="clear" w:color="auto" w:fill="FFFFFF"/>
          <w:lang w:val="en-US"/>
        </w:rPr>
      </w:pPr>
      <w:r w:rsidRPr="00372EC1">
        <w:rPr>
          <w:rFonts w:ascii="Consolas" w:hAnsi="Consolas" w:cs="Consolas"/>
          <w:color w:val="0000FF"/>
          <w:sz w:val="19"/>
          <w:szCs w:val="19"/>
          <w:shd w:val="clear" w:color="auto" w:fill="FFFFFF"/>
          <w:lang w:val="en-US"/>
        </w:rPr>
        <w:t>  &lt;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:element</w:t>
      </w:r>
      <w:proofErr w:type="spellEnd"/>
      <w:proofErr w:type="gramEnd"/>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name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Signal</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proofErr w:type="spellStart"/>
      <w:r w:rsidRPr="00372EC1">
        <w:rPr>
          <w:rFonts w:ascii="Consolas" w:hAnsi="Consolas" w:cs="Consolas"/>
          <w:color w:val="FF0000"/>
          <w:sz w:val="19"/>
          <w:szCs w:val="19"/>
          <w:shd w:val="clear" w:color="auto" w:fill="FFFFFF"/>
          <w:lang w:val="en-US"/>
        </w:rPr>
        <w:t>nillable</w:t>
      </w:r>
      <w:proofErr w:type="spellEnd"/>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true</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w:t>
      </w:r>
      <w:r w:rsidRPr="00372EC1">
        <w:rPr>
          <w:rFonts w:ascii="Consolas" w:hAnsi="Consolas" w:cs="Consolas"/>
          <w:color w:val="FF0000"/>
          <w:sz w:val="19"/>
          <w:szCs w:val="19"/>
          <w:shd w:val="clear" w:color="auto" w:fill="FFFFFF"/>
          <w:lang w:val="en-US"/>
        </w:rPr>
        <w:t>type</w:t>
      </w:r>
      <w:r w:rsidRPr="00372EC1">
        <w:rPr>
          <w:rFonts w:ascii="Consolas" w:hAnsi="Consolas" w:cs="Consolas"/>
          <w:color w:val="0000FF"/>
          <w:sz w:val="19"/>
          <w:szCs w:val="19"/>
          <w:shd w:val="clear" w:color="auto" w:fill="FFFFFF"/>
          <w:lang w:val="en-US"/>
        </w:rPr>
        <w:t>=</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Signal</w:t>
      </w:r>
      <w:r w:rsidRPr="00372EC1">
        <w:rPr>
          <w:rFonts w:ascii="Consolas" w:hAnsi="Consolas" w:cs="Consolas"/>
          <w:color w:val="000000"/>
          <w:sz w:val="19"/>
          <w:szCs w:val="19"/>
          <w:shd w:val="clear" w:color="auto" w:fill="FFFFFF"/>
          <w:lang w:val="en-US"/>
        </w:rPr>
        <w:t>"</w:t>
      </w:r>
      <w:r w:rsidRPr="00372EC1">
        <w:rPr>
          <w:rFonts w:ascii="Consolas" w:hAnsi="Consolas" w:cs="Consolas"/>
          <w:color w:val="0000FF"/>
          <w:sz w:val="19"/>
          <w:szCs w:val="19"/>
          <w:shd w:val="clear" w:color="auto" w:fill="FFFFFF"/>
          <w:lang w:val="en-US"/>
        </w:rPr>
        <w:t xml:space="preserve"> /&gt;</w:t>
      </w:r>
    </w:p>
    <w:p w:rsidR="00913731" w:rsidRPr="00372EC1" w:rsidRDefault="00913731" w:rsidP="00913731">
      <w:pPr>
        <w:rPr>
          <w:rFonts w:ascii="Consolas" w:hAnsi="Consolas" w:cs="Consolas"/>
          <w:color w:val="0000FF"/>
          <w:sz w:val="19"/>
          <w:szCs w:val="19"/>
          <w:lang w:val="en-US"/>
        </w:rPr>
      </w:pPr>
      <w:r w:rsidRPr="00372EC1">
        <w:rPr>
          <w:rFonts w:ascii="Consolas" w:hAnsi="Consolas" w:cs="Consolas"/>
          <w:color w:val="0000FF"/>
          <w:sz w:val="19"/>
          <w:szCs w:val="19"/>
          <w:shd w:val="clear" w:color="auto" w:fill="FFFFFF"/>
          <w:lang w:val="en-US"/>
        </w:rPr>
        <w:t>&lt;/</w:t>
      </w:r>
      <w:proofErr w:type="spellStart"/>
      <w:r w:rsidRPr="00372EC1">
        <w:rPr>
          <w:rFonts w:ascii="Consolas" w:hAnsi="Consolas" w:cs="Consolas"/>
          <w:color w:val="A31515"/>
          <w:sz w:val="19"/>
          <w:szCs w:val="19"/>
          <w:shd w:val="clear" w:color="auto" w:fill="FFFFFF"/>
          <w:lang w:val="en-US"/>
        </w:rPr>
        <w:t>xs</w:t>
      </w:r>
      <w:proofErr w:type="gramStart"/>
      <w:r w:rsidRPr="00372EC1">
        <w:rPr>
          <w:rFonts w:ascii="Consolas" w:hAnsi="Consolas" w:cs="Consolas"/>
          <w:color w:val="A31515"/>
          <w:sz w:val="19"/>
          <w:szCs w:val="19"/>
          <w:shd w:val="clear" w:color="auto" w:fill="FFFFFF"/>
          <w:lang w:val="en-US"/>
        </w:rPr>
        <w:t>:schema</w:t>
      </w:r>
      <w:proofErr w:type="spellEnd"/>
      <w:proofErr w:type="gramEnd"/>
      <w:r w:rsidRPr="00372EC1">
        <w:rPr>
          <w:rFonts w:ascii="Consolas" w:hAnsi="Consolas" w:cs="Consolas"/>
          <w:color w:val="0000FF"/>
          <w:sz w:val="19"/>
          <w:szCs w:val="19"/>
          <w:shd w:val="clear" w:color="auto" w:fill="FFFFFF"/>
          <w:lang w:val="en-US"/>
        </w:rPr>
        <w:t>&gt;</w:t>
      </w:r>
    </w:p>
    <w:p w:rsidR="005C2D06" w:rsidRPr="00372EC1" w:rsidRDefault="005C2D06" w:rsidP="00642D36">
      <w:pPr>
        <w:jc w:val="both"/>
        <w:rPr>
          <w:lang w:val="en-US"/>
        </w:rPr>
      </w:pPr>
    </w:p>
    <w:p w:rsidR="00913731" w:rsidRPr="00372EC1" w:rsidRDefault="00913731" w:rsidP="00642D36">
      <w:pPr>
        <w:jc w:val="both"/>
        <w:rPr>
          <w:lang w:val="en-US"/>
        </w:rPr>
      </w:pPr>
    </w:p>
    <w:p w:rsidR="00913731" w:rsidRPr="00372EC1" w:rsidRDefault="00913731" w:rsidP="00642D36">
      <w:pPr>
        <w:jc w:val="both"/>
        <w:rPr>
          <w:lang w:val="en-US"/>
        </w:rPr>
      </w:pPr>
    </w:p>
    <w:p w:rsidR="00913731" w:rsidRPr="00372EC1" w:rsidRDefault="00913731" w:rsidP="00642D36">
      <w:pPr>
        <w:jc w:val="both"/>
        <w:rPr>
          <w:lang w:val="en-US"/>
        </w:rPr>
      </w:pPr>
    </w:p>
    <w:p w:rsidR="00913731" w:rsidRPr="00372EC1" w:rsidRDefault="00913731">
      <w:pPr>
        <w:rPr>
          <w:lang w:val="en-US"/>
        </w:rPr>
      </w:pPr>
      <w:r w:rsidRPr="00372EC1">
        <w:rPr>
          <w:lang w:val="en-US"/>
        </w:rPr>
        <w:br w:type="page"/>
      </w:r>
    </w:p>
    <w:p w:rsidR="00913731" w:rsidRPr="00372EC1" w:rsidRDefault="00913731" w:rsidP="00913731">
      <w:pPr>
        <w:jc w:val="both"/>
        <w:rPr>
          <w:rFonts w:ascii="Verdana" w:hAnsi="Verdana" w:cs="Arial"/>
          <w:b/>
          <w:sz w:val="22"/>
          <w:szCs w:val="22"/>
          <w:lang w:val="en-US"/>
        </w:rPr>
      </w:pPr>
      <w:r w:rsidRPr="00372EC1">
        <w:rPr>
          <w:rFonts w:ascii="Verdana" w:hAnsi="Verdana" w:cs="Arial"/>
          <w:b/>
          <w:sz w:val="22"/>
          <w:szCs w:val="22"/>
          <w:lang w:val="en-US"/>
        </w:rPr>
        <w:t>6) Numerical weather prediction (wind field), format: GRIB1 or GRIB2</w:t>
      </w:r>
    </w:p>
    <w:p w:rsidR="00913731" w:rsidRPr="00372EC1" w:rsidRDefault="00913731" w:rsidP="00913731">
      <w:pPr>
        <w:overflowPunct w:val="0"/>
        <w:autoSpaceDE w:val="0"/>
        <w:autoSpaceDN w:val="0"/>
        <w:adjustRightInd w:val="0"/>
        <w:jc w:val="both"/>
        <w:textAlignment w:val="baseline"/>
        <w:rPr>
          <w:rFonts w:ascii="Verdana" w:eastAsia="SimSun" w:hAnsi="Verdana"/>
          <w:lang w:val="en-US" w:eastAsia="zh-CN"/>
        </w:rPr>
      </w:pPr>
      <w:r w:rsidRPr="00372EC1">
        <w:rPr>
          <w:rFonts w:ascii="Verdana" w:eastAsia="SimSun" w:hAnsi="Verdana"/>
          <w:b/>
          <w:lang w:val="en-US" w:eastAsia="zh-CN"/>
        </w:rPr>
        <w:t xml:space="preserve">Monitored area: </w:t>
      </w:r>
      <w:r w:rsidRPr="00372EC1">
        <w:rPr>
          <w:rFonts w:ascii="Verdana" w:hAnsi="Verdana" w:cs="Tahoma"/>
          <w:lang w:val="en-US" w:eastAsia="sk-SK"/>
        </w:rPr>
        <w:t>LAT N24–N36 (≈1320km), LON E45-E56 (≈1100km).</w:t>
      </w:r>
      <w:r w:rsidRPr="00372EC1">
        <w:rPr>
          <w:rFonts w:ascii="Verdana" w:eastAsia="SimSun" w:hAnsi="Verdana"/>
          <w:lang w:val="en-US" w:eastAsia="zh-CN"/>
        </w:rPr>
        <w:t xml:space="preserve"> </w:t>
      </w:r>
    </w:p>
    <w:p w:rsidR="00913731" w:rsidRPr="00372EC1" w:rsidRDefault="00913731" w:rsidP="00913731">
      <w:pPr>
        <w:overflowPunct w:val="0"/>
        <w:autoSpaceDE w:val="0"/>
        <w:autoSpaceDN w:val="0"/>
        <w:adjustRightInd w:val="0"/>
        <w:jc w:val="both"/>
        <w:textAlignment w:val="baseline"/>
        <w:rPr>
          <w:rFonts w:ascii="Verdana" w:eastAsia="SimSun" w:hAnsi="Verdana"/>
          <w:b/>
          <w:lang w:val="en-US" w:eastAsia="zh-CN"/>
        </w:rPr>
      </w:pPr>
      <w:r w:rsidRPr="00372EC1">
        <w:rPr>
          <w:rFonts w:ascii="Verdana" w:eastAsia="SimSun" w:hAnsi="Verdana"/>
          <w:lang w:val="en-US" w:eastAsia="zh-CN"/>
        </w:rPr>
        <w:t xml:space="preserve"> (The region covers approximately area to the distance 500 km from the site + includes Tehran). </w:t>
      </w:r>
    </w:p>
    <w:p w:rsidR="00913731" w:rsidRPr="00372EC1" w:rsidRDefault="00913731" w:rsidP="00913731">
      <w:pPr>
        <w:overflowPunct w:val="0"/>
        <w:autoSpaceDE w:val="0"/>
        <w:autoSpaceDN w:val="0"/>
        <w:adjustRightInd w:val="0"/>
        <w:jc w:val="both"/>
        <w:textAlignment w:val="baseline"/>
        <w:rPr>
          <w:rFonts w:ascii="Verdana" w:eastAsia="SimSun" w:hAnsi="Verdana"/>
          <w:b/>
          <w:lang w:val="en-US" w:eastAsia="zh-CN"/>
        </w:rPr>
      </w:pPr>
    </w:p>
    <w:p w:rsidR="00913731" w:rsidRPr="00372EC1" w:rsidRDefault="00913731" w:rsidP="00913731">
      <w:pPr>
        <w:overflowPunct w:val="0"/>
        <w:autoSpaceDE w:val="0"/>
        <w:autoSpaceDN w:val="0"/>
        <w:adjustRightInd w:val="0"/>
        <w:jc w:val="both"/>
        <w:textAlignment w:val="baseline"/>
        <w:rPr>
          <w:rFonts w:ascii="Verdana" w:eastAsia="SimSun" w:hAnsi="Verdana"/>
          <w:lang w:val="en-US" w:eastAsia="zh-CN"/>
        </w:rPr>
      </w:pPr>
      <w:r w:rsidRPr="00372EC1">
        <w:rPr>
          <w:rFonts w:ascii="Verdana" w:eastAsia="SimSun" w:hAnsi="Verdana"/>
          <w:b/>
          <w:lang w:val="en-US" w:eastAsia="zh-CN"/>
        </w:rPr>
        <w:t xml:space="preserve">Resolution: </w:t>
      </w:r>
      <w:r w:rsidRPr="00372EC1">
        <w:rPr>
          <w:rFonts w:ascii="Verdana" w:eastAsia="SimSun" w:hAnsi="Verdana"/>
          <w:lang w:val="en-US" w:eastAsia="zh-CN"/>
        </w:rPr>
        <w:t xml:space="preserve">0.25 x 0.25 degrees (it is equal to approximately 25 x 25 km). </w:t>
      </w:r>
    </w:p>
    <w:p w:rsidR="00913731" w:rsidRPr="00372EC1" w:rsidRDefault="00913731" w:rsidP="00913731">
      <w:pPr>
        <w:overflowPunct w:val="0"/>
        <w:autoSpaceDE w:val="0"/>
        <w:autoSpaceDN w:val="0"/>
        <w:adjustRightInd w:val="0"/>
        <w:jc w:val="both"/>
        <w:textAlignment w:val="baseline"/>
        <w:rPr>
          <w:rFonts w:ascii="Verdana" w:eastAsia="SimSun" w:hAnsi="Verdana"/>
          <w:b/>
          <w:lang w:val="en-US" w:eastAsia="zh-CN"/>
        </w:rPr>
      </w:pPr>
      <w:r w:rsidRPr="00372EC1">
        <w:rPr>
          <w:rFonts w:ascii="Verdana" w:eastAsia="SimSun" w:hAnsi="Verdana"/>
          <w:b/>
          <w:lang w:val="en-US" w:eastAsia="zh-CN"/>
        </w:rPr>
        <w:t>Time step:</w:t>
      </w:r>
      <w:r w:rsidRPr="00372EC1">
        <w:rPr>
          <w:rFonts w:ascii="Verdana" w:eastAsia="SimSun" w:hAnsi="Verdana"/>
          <w:lang w:val="en-US" w:eastAsia="zh-CN"/>
        </w:rPr>
        <w:t xml:space="preserve"> 3 h (00, 03, 06, </w:t>
      </w:r>
      <w:proofErr w:type="gramStart"/>
      <w:r w:rsidRPr="00372EC1">
        <w:rPr>
          <w:rFonts w:ascii="Verdana" w:eastAsia="SimSun" w:hAnsi="Verdana"/>
          <w:lang w:val="en-US" w:eastAsia="zh-CN"/>
        </w:rPr>
        <w:t>… ,</w:t>
      </w:r>
      <w:proofErr w:type="gramEnd"/>
      <w:r w:rsidRPr="00372EC1">
        <w:rPr>
          <w:rFonts w:ascii="Verdana" w:eastAsia="SimSun" w:hAnsi="Verdana"/>
          <w:lang w:val="en-US" w:eastAsia="zh-CN"/>
        </w:rPr>
        <w:t xml:space="preserve">  72 h) prediction up to 72 hours, actualized once a day</w:t>
      </w:r>
    </w:p>
    <w:p w:rsidR="00913731" w:rsidRPr="00372EC1" w:rsidRDefault="00913731" w:rsidP="00913731">
      <w:pPr>
        <w:overflowPunct w:val="0"/>
        <w:autoSpaceDE w:val="0"/>
        <w:autoSpaceDN w:val="0"/>
        <w:adjustRightInd w:val="0"/>
        <w:jc w:val="both"/>
        <w:textAlignment w:val="baseline"/>
        <w:rPr>
          <w:rFonts w:ascii="Verdana" w:eastAsia="SimSun" w:hAnsi="Verdana"/>
          <w:lang w:val="en-US" w:eastAsia="zh-CN"/>
        </w:rPr>
      </w:pPr>
      <w:r w:rsidRPr="00372EC1">
        <w:rPr>
          <w:rFonts w:ascii="Verdana" w:eastAsia="SimSun" w:hAnsi="Verdana"/>
          <w:b/>
          <w:lang w:val="en-US" w:eastAsia="zh-CN"/>
        </w:rPr>
        <w:t xml:space="preserve">Number of levels: </w:t>
      </w:r>
      <w:r w:rsidRPr="00372EC1">
        <w:rPr>
          <w:rFonts w:ascii="Verdana" w:eastAsia="SimSun" w:hAnsi="Verdana"/>
          <w:lang w:val="en-US" w:eastAsia="zh-CN"/>
        </w:rPr>
        <w:t>9-11 model levels for height fields + ground level</w:t>
      </w:r>
    </w:p>
    <w:p w:rsidR="00913731" w:rsidRPr="00372EC1" w:rsidRDefault="00913731" w:rsidP="00913731">
      <w:pPr>
        <w:jc w:val="both"/>
        <w:rPr>
          <w:rFonts w:ascii="Verdana" w:eastAsia="SimSun" w:hAnsi="Verdana"/>
          <w:lang w:val="en-US" w:eastAsia="zh-CN"/>
        </w:rPr>
      </w:pPr>
      <w:r w:rsidRPr="00372EC1">
        <w:rPr>
          <w:rFonts w:ascii="Verdana" w:eastAsia="SimSun" w:hAnsi="Verdana"/>
          <w:lang w:val="en-US" w:eastAsia="zh-CN"/>
        </w:rPr>
        <w:t xml:space="preserve">- </w:t>
      </w:r>
      <w:proofErr w:type="gramStart"/>
      <w:r w:rsidRPr="00372EC1">
        <w:rPr>
          <w:rFonts w:ascii="Verdana" w:eastAsia="SimSun" w:hAnsi="Verdana"/>
          <w:lang w:val="en-US" w:eastAsia="zh-CN"/>
        </w:rPr>
        <w:t>model</w:t>
      </w:r>
      <w:proofErr w:type="gramEnd"/>
      <w:r w:rsidRPr="00372EC1">
        <w:rPr>
          <w:rFonts w:ascii="Verdana" w:eastAsia="SimSun" w:hAnsi="Verdana"/>
          <w:lang w:val="en-US" w:eastAsia="zh-CN"/>
        </w:rPr>
        <w:t xml:space="preserve"> levels:</w:t>
      </w:r>
    </w:p>
    <w:p w:rsidR="00913731" w:rsidRPr="00372EC1" w:rsidRDefault="00913731" w:rsidP="00913731">
      <w:pPr>
        <w:jc w:val="both"/>
        <w:rPr>
          <w:rFonts w:ascii="Verdana" w:eastAsia="SimSun" w:hAnsi="Verdana"/>
          <w:lang w:val="en-US" w:eastAsia="zh-CN"/>
        </w:rPr>
      </w:pPr>
      <w:r w:rsidRPr="00372EC1">
        <w:rPr>
          <w:rFonts w:ascii="Verdana" w:eastAsia="SimSun" w:hAnsi="Verdana"/>
          <w:lang w:val="en-US" w:eastAsia="zh-CN"/>
        </w:rPr>
        <w:t>a)  Version A: levels in pre-defined heights above the terrain (e.g. 20-80-160-250-350-500-750-1000-1500-3000 m above terrain).</w:t>
      </w:r>
    </w:p>
    <w:p w:rsidR="00913731" w:rsidRPr="00372EC1" w:rsidRDefault="00913731" w:rsidP="00913731">
      <w:pPr>
        <w:jc w:val="both"/>
        <w:rPr>
          <w:rFonts w:ascii="Verdana" w:hAnsi="Verdana" w:cs="Arial"/>
          <w:lang w:val="en-US"/>
        </w:rPr>
      </w:pPr>
      <w:r w:rsidRPr="00372EC1">
        <w:rPr>
          <w:rFonts w:ascii="Verdana" w:eastAsia="SimSun" w:hAnsi="Verdana"/>
          <w:lang w:val="en-US" w:eastAsia="zh-CN"/>
        </w:rPr>
        <w:t>b) Version B: hybrid levels or pressure levels, which correspond approximately to 20-80-160-250-350-500-750-1000-1500-3000 m above terrain).</w:t>
      </w:r>
    </w:p>
    <w:p w:rsidR="00913731" w:rsidRPr="00372EC1" w:rsidRDefault="00913731" w:rsidP="00913731">
      <w:pPr>
        <w:jc w:val="both"/>
        <w:rPr>
          <w:rFonts w:ascii="Verdana" w:hAnsi="Verdana" w:cs="Arial"/>
          <w:b/>
          <w:u w:val="single"/>
          <w:lang w:val="en-US"/>
        </w:rPr>
      </w:pPr>
      <w:r w:rsidRPr="00372EC1">
        <w:rPr>
          <w:rFonts w:ascii="Verdana" w:hAnsi="Verdana" w:cs="Arial"/>
          <w:b/>
          <w:u w:val="single"/>
          <w:lang w:val="en-US"/>
        </w:rPr>
        <w:t>Optimal assembly:</w:t>
      </w:r>
    </w:p>
    <w:p w:rsidR="00913731" w:rsidRPr="00372EC1" w:rsidRDefault="00913731" w:rsidP="00913731">
      <w:pPr>
        <w:jc w:val="both"/>
        <w:rPr>
          <w:rFonts w:ascii="Verdana" w:hAnsi="Verdana" w:cs="Arial"/>
          <w:lang w:val="en-US"/>
        </w:rPr>
      </w:pPr>
      <w:r w:rsidRPr="00372EC1">
        <w:rPr>
          <w:rFonts w:ascii="Verdana" w:hAnsi="Verdana" w:cs="Arial"/>
          <w:lang w:val="en-US"/>
        </w:rPr>
        <w:t>Single level parameters* – from both forecast and analysis</w:t>
      </w:r>
    </w:p>
    <w:p w:rsidR="00913731" w:rsidRPr="00372EC1" w:rsidRDefault="00913731" w:rsidP="00913731">
      <w:pPr>
        <w:numPr>
          <w:ilvl w:val="0"/>
          <w:numId w:val="10"/>
        </w:numPr>
        <w:spacing w:after="0" w:line="240" w:lineRule="auto"/>
        <w:jc w:val="both"/>
        <w:rPr>
          <w:rFonts w:ascii="Verdana" w:hAnsi="Verdana" w:cs="Arial"/>
          <w:lang w:val="en-US"/>
        </w:rPr>
      </w:pPr>
      <w:r w:rsidRPr="00372EC1">
        <w:rPr>
          <w:rFonts w:ascii="Verdana" w:hAnsi="Verdana" w:cs="Arial"/>
          <w:lang w:val="en-US"/>
        </w:rPr>
        <w:tab/>
      </w:r>
      <w:smartTag w:uri="urn:schemas-microsoft-com:office:smarttags" w:element="metricconverter">
        <w:smartTagPr>
          <w:attr w:name="ProductID" w:val="10 metre"/>
        </w:smartTagPr>
        <w:r w:rsidRPr="00372EC1">
          <w:rPr>
            <w:rFonts w:ascii="Verdana" w:hAnsi="Verdana" w:cs="Arial"/>
            <w:lang w:val="en-US"/>
          </w:rPr>
          <w:t xml:space="preserve">10 </w:t>
        </w:r>
        <w:proofErr w:type="spellStart"/>
        <w:r w:rsidRPr="00372EC1">
          <w:rPr>
            <w:rFonts w:ascii="Verdana" w:hAnsi="Verdana" w:cs="Arial"/>
            <w:lang w:val="en-US"/>
          </w:rPr>
          <w:t>metre</w:t>
        </w:r>
      </w:smartTag>
      <w:proofErr w:type="spellEnd"/>
      <w:r w:rsidRPr="00372EC1">
        <w:rPr>
          <w:rFonts w:ascii="Verdana" w:hAnsi="Verdana" w:cs="Arial"/>
          <w:lang w:val="en-US"/>
        </w:rPr>
        <w:t xml:space="preserve"> U-velocity (10U, m/s)</w:t>
      </w:r>
    </w:p>
    <w:p w:rsidR="00913731" w:rsidRPr="00372EC1" w:rsidRDefault="00913731" w:rsidP="00913731">
      <w:pPr>
        <w:numPr>
          <w:ilvl w:val="0"/>
          <w:numId w:val="10"/>
        </w:numPr>
        <w:spacing w:after="0" w:line="240" w:lineRule="auto"/>
        <w:jc w:val="both"/>
        <w:rPr>
          <w:rFonts w:ascii="Verdana" w:hAnsi="Verdana" w:cs="Arial"/>
          <w:lang w:val="en-US"/>
        </w:rPr>
      </w:pPr>
      <w:r w:rsidRPr="00372EC1">
        <w:rPr>
          <w:rFonts w:ascii="Verdana" w:hAnsi="Verdana" w:cs="Arial"/>
          <w:lang w:val="en-US"/>
        </w:rPr>
        <w:tab/>
      </w:r>
      <w:smartTag w:uri="urn:schemas-microsoft-com:office:smarttags" w:element="metricconverter">
        <w:smartTagPr>
          <w:attr w:name="ProductID" w:val="10 metre"/>
        </w:smartTagPr>
        <w:r w:rsidRPr="00372EC1">
          <w:rPr>
            <w:rFonts w:ascii="Verdana" w:hAnsi="Verdana" w:cs="Arial"/>
            <w:lang w:val="en-US"/>
          </w:rPr>
          <w:t xml:space="preserve">10 </w:t>
        </w:r>
        <w:proofErr w:type="spellStart"/>
        <w:r w:rsidRPr="00372EC1">
          <w:rPr>
            <w:rFonts w:ascii="Verdana" w:hAnsi="Verdana" w:cs="Arial"/>
            <w:lang w:val="en-US"/>
          </w:rPr>
          <w:t>metre</w:t>
        </w:r>
      </w:smartTag>
      <w:proofErr w:type="spellEnd"/>
      <w:r w:rsidRPr="00372EC1">
        <w:rPr>
          <w:rFonts w:ascii="Verdana" w:hAnsi="Verdana" w:cs="Arial"/>
          <w:lang w:val="en-US"/>
        </w:rPr>
        <w:t xml:space="preserve"> V-velocity (10V, m/s)</w:t>
      </w:r>
    </w:p>
    <w:p w:rsidR="00913731" w:rsidRPr="00372EC1" w:rsidRDefault="00913731" w:rsidP="00913731">
      <w:pPr>
        <w:numPr>
          <w:ilvl w:val="0"/>
          <w:numId w:val="10"/>
        </w:numPr>
        <w:spacing w:after="0" w:line="240" w:lineRule="auto"/>
        <w:jc w:val="both"/>
        <w:rPr>
          <w:rFonts w:ascii="Verdana" w:hAnsi="Verdana" w:cs="Arial"/>
          <w:lang w:val="en-US"/>
        </w:rPr>
      </w:pPr>
      <w:r w:rsidRPr="00372EC1">
        <w:rPr>
          <w:rFonts w:ascii="Verdana" w:hAnsi="Verdana" w:cs="Arial"/>
          <w:lang w:val="en-US"/>
        </w:rPr>
        <w:tab/>
      </w:r>
      <w:smartTag w:uri="urn:schemas-microsoft-com:office:smarttags" w:element="metricconverter">
        <w:smartTagPr>
          <w:attr w:name="ProductID" w:val="2 metre"/>
        </w:smartTagPr>
        <w:r w:rsidRPr="00372EC1">
          <w:rPr>
            <w:rFonts w:ascii="Verdana" w:hAnsi="Verdana" w:cs="Arial"/>
            <w:lang w:val="en-US"/>
          </w:rPr>
          <w:t xml:space="preserve">2 </w:t>
        </w:r>
        <w:proofErr w:type="spellStart"/>
        <w:r w:rsidRPr="00372EC1">
          <w:rPr>
            <w:rFonts w:ascii="Verdana" w:hAnsi="Verdana" w:cs="Arial"/>
            <w:lang w:val="en-US"/>
          </w:rPr>
          <w:t>metre</w:t>
        </w:r>
      </w:smartTag>
      <w:proofErr w:type="spellEnd"/>
      <w:r w:rsidRPr="00372EC1">
        <w:rPr>
          <w:rFonts w:ascii="Verdana" w:hAnsi="Verdana" w:cs="Arial"/>
          <w:lang w:val="en-US"/>
        </w:rPr>
        <w:t xml:space="preserve"> </w:t>
      </w:r>
      <w:proofErr w:type="spellStart"/>
      <w:r w:rsidRPr="00372EC1">
        <w:rPr>
          <w:rFonts w:ascii="Verdana" w:hAnsi="Verdana" w:cs="Arial"/>
          <w:lang w:val="en-US"/>
        </w:rPr>
        <w:t>dewpoint</w:t>
      </w:r>
      <w:proofErr w:type="spellEnd"/>
      <w:r w:rsidRPr="00372EC1">
        <w:rPr>
          <w:rFonts w:ascii="Verdana" w:hAnsi="Verdana" w:cs="Arial"/>
          <w:lang w:val="en-US"/>
        </w:rPr>
        <w:t xml:space="preserve"> temperature (2D, K)</w:t>
      </w:r>
    </w:p>
    <w:p w:rsidR="00913731" w:rsidRPr="00372EC1" w:rsidRDefault="00913731" w:rsidP="00913731">
      <w:pPr>
        <w:numPr>
          <w:ilvl w:val="0"/>
          <w:numId w:val="10"/>
        </w:numPr>
        <w:spacing w:after="0" w:line="240" w:lineRule="auto"/>
        <w:jc w:val="both"/>
        <w:rPr>
          <w:rFonts w:ascii="Verdana" w:hAnsi="Verdana" w:cs="Arial"/>
          <w:lang w:val="en-US"/>
        </w:rPr>
      </w:pPr>
      <w:r w:rsidRPr="00372EC1">
        <w:rPr>
          <w:rFonts w:ascii="Verdana" w:hAnsi="Verdana" w:cs="Arial"/>
          <w:lang w:val="en-US"/>
        </w:rPr>
        <w:tab/>
      </w:r>
      <w:smartTag w:uri="urn:schemas-microsoft-com:office:smarttags" w:element="metricconverter">
        <w:smartTagPr>
          <w:attr w:name="ProductID" w:val="2 metre"/>
        </w:smartTagPr>
        <w:r w:rsidRPr="00372EC1">
          <w:rPr>
            <w:rFonts w:ascii="Verdana" w:hAnsi="Verdana" w:cs="Arial"/>
            <w:lang w:val="en-US"/>
          </w:rPr>
          <w:t xml:space="preserve">2 </w:t>
        </w:r>
        <w:proofErr w:type="spellStart"/>
        <w:r w:rsidRPr="00372EC1">
          <w:rPr>
            <w:rFonts w:ascii="Verdana" w:hAnsi="Verdana" w:cs="Arial"/>
            <w:lang w:val="en-US"/>
          </w:rPr>
          <w:t>metre</w:t>
        </w:r>
      </w:smartTag>
      <w:proofErr w:type="spellEnd"/>
      <w:r w:rsidRPr="00372EC1">
        <w:rPr>
          <w:rFonts w:ascii="Verdana" w:hAnsi="Verdana" w:cs="Arial"/>
          <w:lang w:val="en-US"/>
        </w:rPr>
        <w:t xml:space="preserve"> temperature (2T, K)</w:t>
      </w:r>
    </w:p>
    <w:p w:rsidR="00913731" w:rsidRPr="00372EC1" w:rsidRDefault="00913731" w:rsidP="00913731">
      <w:pPr>
        <w:numPr>
          <w:ilvl w:val="0"/>
          <w:numId w:val="10"/>
        </w:numPr>
        <w:spacing w:after="0" w:line="240" w:lineRule="auto"/>
        <w:jc w:val="both"/>
        <w:rPr>
          <w:rFonts w:ascii="Verdana" w:hAnsi="Verdana" w:cs="Arial"/>
          <w:lang w:val="en-US"/>
        </w:rPr>
      </w:pPr>
      <w:r w:rsidRPr="00372EC1">
        <w:rPr>
          <w:rFonts w:ascii="Verdana" w:hAnsi="Verdana" w:cs="Arial"/>
          <w:lang w:val="en-US"/>
        </w:rPr>
        <w:tab/>
        <w:t xml:space="preserve">Surface pressure (SP, Pa) </w:t>
      </w:r>
    </w:p>
    <w:p w:rsidR="00913731" w:rsidRPr="00372EC1" w:rsidRDefault="00913731" w:rsidP="00913731">
      <w:pPr>
        <w:numPr>
          <w:ilvl w:val="0"/>
          <w:numId w:val="10"/>
        </w:numPr>
        <w:spacing w:after="0" w:line="240" w:lineRule="auto"/>
        <w:jc w:val="both"/>
        <w:rPr>
          <w:rFonts w:ascii="Verdana" w:hAnsi="Verdana" w:cs="Arial"/>
          <w:lang w:val="en-US"/>
        </w:rPr>
      </w:pPr>
      <w:r w:rsidRPr="00372EC1">
        <w:rPr>
          <w:rFonts w:ascii="Verdana" w:hAnsi="Verdana" w:cs="Arial"/>
          <w:lang w:val="en-US"/>
        </w:rPr>
        <w:tab/>
        <w:t>Total cloud cover (TCC, %)</w:t>
      </w:r>
    </w:p>
    <w:p w:rsidR="00913731" w:rsidRPr="00372EC1" w:rsidRDefault="00913731" w:rsidP="00913731">
      <w:pPr>
        <w:numPr>
          <w:ilvl w:val="0"/>
          <w:numId w:val="10"/>
        </w:numPr>
        <w:spacing w:after="0" w:line="240" w:lineRule="auto"/>
        <w:jc w:val="both"/>
        <w:rPr>
          <w:rFonts w:ascii="Verdana" w:hAnsi="Verdana" w:cs="Arial"/>
          <w:lang w:val="en-US"/>
        </w:rPr>
      </w:pPr>
      <w:r w:rsidRPr="00372EC1">
        <w:rPr>
          <w:rFonts w:ascii="Verdana" w:hAnsi="Verdana" w:cs="Arial"/>
          <w:lang w:val="en-US"/>
        </w:rPr>
        <w:tab/>
        <w:t>Surface sensible heat flux (SSHF, W/m2)</w:t>
      </w:r>
    </w:p>
    <w:p w:rsidR="00913731" w:rsidRPr="00372EC1" w:rsidRDefault="00913731" w:rsidP="00913731">
      <w:pPr>
        <w:numPr>
          <w:ilvl w:val="0"/>
          <w:numId w:val="10"/>
        </w:numPr>
        <w:spacing w:after="0" w:line="240" w:lineRule="auto"/>
        <w:jc w:val="both"/>
        <w:rPr>
          <w:rFonts w:ascii="Verdana" w:hAnsi="Verdana" w:cs="Arial"/>
          <w:lang w:val="en-US"/>
        </w:rPr>
      </w:pPr>
      <w:r w:rsidRPr="00372EC1">
        <w:rPr>
          <w:rFonts w:ascii="Verdana" w:hAnsi="Verdana" w:cs="Arial"/>
          <w:lang w:val="en-US"/>
        </w:rPr>
        <w:tab/>
        <w:t>Friction velocity (ZUST, m/s)  or east/west and north/south surface stress</w:t>
      </w:r>
    </w:p>
    <w:p w:rsidR="00913731" w:rsidRPr="00372EC1" w:rsidRDefault="00913731" w:rsidP="00913731">
      <w:pPr>
        <w:jc w:val="both"/>
        <w:rPr>
          <w:rFonts w:ascii="Verdana" w:hAnsi="Verdana" w:cs="Arial"/>
          <w:lang w:val="en-US"/>
        </w:rPr>
      </w:pPr>
      <w:r w:rsidRPr="00372EC1">
        <w:rPr>
          <w:rFonts w:ascii="Verdana" w:hAnsi="Verdana" w:cs="Arial"/>
          <w:lang w:val="en-US"/>
        </w:rPr>
        <w:t>Single level parameters* – from forecast</w:t>
      </w:r>
    </w:p>
    <w:p w:rsidR="00913731" w:rsidRPr="00372EC1" w:rsidRDefault="00913731" w:rsidP="00913731">
      <w:pPr>
        <w:numPr>
          <w:ilvl w:val="0"/>
          <w:numId w:val="11"/>
        </w:numPr>
        <w:spacing w:after="0" w:line="240" w:lineRule="auto"/>
        <w:jc w:val="both"/>
        <w:rPr>
          <w:rFonts w:ascii="Verdana" w:hAnsi="Verdana" w:cs="Arial"/>
          <w:lang w:val="en-US"/>
        </w:rPr>
      </w:pPr>
      <w:r w:rsidRPr="00372EC1">
        <w:rPr>
          <w:rFonts w:ascii="Verdana" w:hAnsi="Verdana" w:cs="Arial"/>
          <w:lang w:val="en-US"/>
        </w:rPr>
        <w:tab/>
        <w:t>Boundary layer height (BLH, m)</w:t>
      </w:r>
    </w:p>
    <w:p w:rsidR="00913731" w:rsidRPr="00372EC1" w:rsidRDefault="00913731" w:rsidP="00913731">
      <w:pPr>
        <w:numPr>
          <w:ilvl w:val="0"/>
          <w:numId w:val="11"/>
        </w:numPr>
        <w:spacing w:after="0" w:line="240" w:lineRule="auto"/>
        <w:jc w:val="both"/>
        <w:rPr>
          <w:rFonts w:ascii="Verdana" w:hAnsi="Verdana" w:cs="Arial"/>
          <w:lang w:val="en-US"/>
        </w:rPr>
      </w:pPr>
      <w:r w:rsidRPr="00372EC1">
        <w:rPr>
          <w:rFonts w:ascii="Verdana" w:hAnsi="Verdana" w:cs="Arial"/>
          <w:lang w:val="en-US"/>
        </w:rPr>
        <w:tab/>
        <w:t>Convective precipitation (CP, kg/m2)</w:t>
      </w:r>
    </w:p>
    <w:p w:rsidR="00913731" w:rsidRPr="00372EC1" w:rsidRDefault="00913731" w:rsidP="00913731">
      <w:pPr>
        <w:numPr>
          <w:ilvl w:val="0"/>
          <w:numId w:val="11"/>
        </w:numPr>
        <w:spacing w:after="0" w:line="240" w:lineRule="auto"/>
        <w:jc w:val="both"/>
        <w:rPr>
          <w:rFonts w:ascii="Verdana" w:hAnsi="Verdana" w:cs="Arial"/>
          <w:lang w:val="en-US"/>
        </w:rPr>
      </w:pPr>
      <w:r w:rsidRPr="00372EC1">
        <w:rPr>
          <w:rFonts w:ascii="Verdana" w:hAnsi="Verdana" w:cs="Arial"/>
          <w:lang w:val="en-US"/>
        </w:rPr>
        <w:tab/>
        <w:t>Large scale precipitation (LSP, kg/m2)</w:t>
      </w:r>
    </w:p>
    <w:p w:rsidR="00913731" w:rsidRPr="00372EC1" w:rsidRDefault="00913731" w:rsidP="00913731">
      <w:pPr>
        <w:jc w:val="both"/>
        <w:rPr>
          <w:rFonts w:ascii="Verdana" w:hAnsi="Verdana" w:cs="Arial"/>
          <w:lang w:val="en-US"/>
        </w:rPr>
      </w:pPr>
      <w:r w:rsidRPr="00372EC1">
        <w:rPr>
          <w:rFonts w:ascii="Verdana" w:hAnsi="Verdana" w:cs="Arial"/>
          <w:lang w:val="en-US"/>
        </w:rPr>
        <w:t>Single level parameters* – from analysis</w:t>
      </w:r>
    </w:p>
    <w:p w:rsidR="00913731" w:rsidRPr="00372EC1" w:rsidRDefault="00913731" w:rsidP="00913731">
      <w:pPr>
        <w:numPr>
          <w:ilvl w:val="0"/>
          <w:numId w:val="12"/>
        </w:numPr>
        <w:spacing w:after="0" w:line="240" w:lineRule="auto"/>
        <w:jc w:val="both"/>
        <w:rPr>
          <w:rFonts w:ascii="Verdana" w:hAnsi="Verdana" w:cs="Arial"/>
          <w:lang w:val="en-US"/>
        </w:rPr>
      </w:pPr>
      <w:r w:rsidRPr="00372EC1">
        <w:rPr>
          <w:rFonts w:ascii="Verdana" w:hAnsi="Verdana" w:cs="Arial"/>
          <w:lang w:val="en-US"/>
        </w:rPr>
        <w:tab/>
        <w:t>Land/sea mask (LSM)</w:t>
      </w:r>
    </w:p>
    <w:p w:rsidR="00913731" w:rsidRPr="00372EC1" w:rsidRDefault="00913731" w:rsidP="00913731">
      <w:pPr>
        <w:numPr>
          <w:ilvl w:val="0"/>
          <w:numId w:val="12"/>
        </w:numPr>
        <w:spacing w:after="0" w:line="240" w:lineRule="auto"/>
        <w:jc w:val="both"/>
        <w:rPr>
          <w:rFonts w:ascii="Verdana" w:hAnsi="Verdana" w:cs="Arial"/>
          <w:lang w:val="en-US"/>
        </w:rPr>
      </w:pPr>
      <w:r w:rsidRPr="00372EC1">
        <w:rPr>
          <w:rFonts w:ascii="Verdana" w:hAnsi="Verdana" w:cs="Arial"/>
          <w:lang w:val="en-US"/>
        </w:rPr>
        <w:tab/>
        <w:t>Orography (Z, m)</w:t>
      </w:r>
    </w:p>
    <w:p w:rsidR="00913731" w:rsidRPr="00372EC1" w:rsidRDefault="00913731" w:rsidP="00913731">
      <w:pPr>
        <w:jc w:val="both"/>
        <w:rPr>
          <w:rFonts w:ascii="Verdana" w:hAnsi="Verdana" w:cs="Arial"/>
          <w:lang w:val="en-US"/>
        </w:rPr>
      </w:pPr>
      <w:r w:rsidRPr="00372EC1">
        <w:rPr>
          <w:rFonts w:ascii="Verdana" w:hAnsi="Verdana" w:cs="Arial"/>
          <w:lang w:val="en-US"/>
        </w:rPr>
        <w:t>Model level parameters* – from both forecast and analysis</w:t>
      </w:r>
    </w:p>
    <w:p w:rsidR="00913731" w:rsidRPr="00372EC1" w:rsidRDefault="00913731" w:rsidP="00913731">
      <w:pPr>
        <w:numPr>
          <w:ilvl w:val="0"/>
          <w:numId w:val="13"/>
        </w:numPr>
        <w:spacing w:after="0" w:line="240" w:lineRule="auto"/>
        <w:jc w:val="both"/>
        <w:rPr>
          <w:rFonts w:ascii="Verdana" w:hAnsi="Verdana" w:cs="Arial"/>
          <w:lang w:val="en-US"/>
        </w:rPr>
      </w:pPr>
      <w:r w:rsidRPr="00372EC1">
        <w:rPr>
          <w:rFonts w:ascii="Verdana" w:hAnsi="Verdana" w:cs="Arial"/>
          <w:lang w:val="en-US"/>
        </w:rPr>
        <w:tab/>
        <w:t>Specific humidity (Q, kg/kg)</w:t>
      </w:r>
    </w:p>
    <w:p w:rsidR="00913731" w:rsidRPr="00372EC1" w:rsidRDefault="00913731" w:rsidP="00913731">
      <w:pPr>
        <w:numPr>
          <w:ilvl w:val="0"/>
          <w:numId w:val="13"/>
        </w:numPr>
        <w:spacing w:after="0" w:line="240" w:lineRule="auto"/>
        <w:jc w:val="both"/>
        <w:rPr>
          <w:rFonts w:ascii="Verdana" w:hAnsi="Verdana" w:cs="Arial"/>
          <w:lang w:val="en-US"/>
        </w:rPr>
      </w:pPr>
      <w:r w:rsidRPr="00372EC1">
        <w:rPr>
          <w:rFonts w:ascii="Verdana" w:hAnsi="Verdana" w:cs="Arial"/>
          <w:lang w:val="en-US"/>
        </w:rPr>
        <w:tab/>
        <w:t>Temperature (T, K)</w:t>
      </w:r>
    </w:p>
    <w:p w:rsidR="00913731" w:rsidRPr="00372EC1" w:rsidRDefault="00913731" w:rsidP="00913731">
      <w:pPr>
        <w:numPr>
          <w:ilvl w:val="0"/>
          <w:numId w:val="13"/>
        </w:numPr>
        <w:spacing w:after="0" w:line="240" w:lineRule="auto"/>
        <w:jc w:val="both"/>
        <w:rPr>
          <w:rFonts w:ascii="Verdana" w:hAnsi="Verdana" w:cs="Arial"/>
          <w:lang w:val="en-US"/>
        </w:rPr>
      </w:pPr>
      <w:r w:rsidRPr="00372EC1">
        <w:rPr>
          <w:rFonts w:ascii="Verdana" w:hAnsi="Verdana" w:cs="Arial"/>
          <w:lang w:val="en-US"/>
        </w:rPr>
        <w:tab/>
        <w:t>U-velocity (U, m/s)</w:t>
      </w:r>
    </w:p>
    <w:p w:rsidR="00913731" w:rsidRPr="00372EC1" w:rsidRDefault="00913731" w:rsidP="00913731">
      <w:pPr>
        <w:numPr>
          <w:ilvl w:val="0"/>
          <w:numId w:val="13"/>
        </w:numPr>
        <w:spacing w:after="0" w:line="240" w:lineRule="auto"/>
        <w:jc w:val="both"/>
        <w:rPr>
          <w:rFonts w:ascii="Verdana" w:hAnsi="Verdana" w:cs="Arial"/>
          <w:lang w:val="en-US"/>
        </w:rPr>
      </w:pPr>
      <w:r w:rsidRPr="00372EC1">
        <w:rPr>
          <w:rFonts w:ascii="Verdana" w:hAnsi="Verdana" w:cs="Arial"/>
          <w:lang w:val="en-US"/>
        </w:rPr>
        <w:tab/>
        <w:t>V-velocity (V, m/s)</w:t>
      </w:r>
    </w:p>
    <w:p w:rsidR="00913731" w:rsidRPr="00372EC1" w:rsidRDefault="00913731" w:rsidP="00913731">
      <w:pPr>
        <w:numPr>
          <w:ilvl w:val="0"/>
          <w:numId w:val="13"/>
        </w:numPr>
        <w:spacing w:after="0" w:line="240" w:lineRule="auto"/>
        <w:jc w:val="both"/>
        <w:rPr>
          <w:rFonts w:ascii="Verdana" w:hAnsi="Verdana" w:cs="Arial"/>
          <w:lang w:val="en-US"/>
        </w:rPr>
      </w:pPr>
      <w:r w:rsidRPr="00372EC1">
        <w:rPr>
          <w:rFonts w:ascii="Verdana" w:hAnsi="Verdana" w:cs="Arial"/>
          <w:lang w:val="en-US"/>
        </w:rPr>
        <w:tab/>
        <w:t>Vertical velocity (W, m/s)</w:t>
      </w:r>
    </w:p>
    <w:p w:rsidR="00913731" w:rsidRPr="00891D61" w:rsidRDefault="00913731" w:rsidP="008E4340">
      <w:pPr>
        <w:numPr>
          <w:ilvl w:val="0"/>
          <w:numId w:val="13"/>
        </w:numPr>
        <w:spacing w:after="0" w:line="240" w:lineRule="auto"/>
        <w:jc w:val="both"/>
        <w:rPr>
          <w:lang w:val="en-US"/>
        </w:rPr>
      </w:pPr>
      <w:r w:rsidRPr="00891D61">
        <w:rPr>
          <w:rFonts w:ascii="Verdana" w:hAnsi="Verdana" w:cs="Arial"/>
          <w:lang w:val="en-US"/>
        </w:rPr>
        <w:t xml:space="preserve">          Geometric height (h, m)</w:t>
      </w:r>
    </w:p>
    <w:p w:rsidR="00913731" w:rsidRPr="00372EC1" w:rsidRDefault="00913731" w:rsidP="00913731">
      <w:pPr>
        <w:jc w:val="both"/>
        <w:rPr>
          <w:rFonts w:ascii="Verdana" w:hAnsi="Verdana" w:cs="Arial"/>
          <w:b/>
          <w:sz w:val="22"/>
          <w:szCs w:val="22"/>
          <w:lang w:val="en-US"/>
        </w:rPr>
      </w:pPr>
      <w:r w:rsidRPr="00372EC1">
        <w:rPr>
          <w:rFonts w:ascii="Verdana" w:hAnsi="Verdana" w:cs="Arial"/>
          <w:b/>
          <w:sz w:val="22"/>
          <w:szCs w:val="22"/>
          <w:lang w:val="en-US"/>
        </w:rPr>
        <w:t>7) Population data inside emergency planning zone: by villages by age</w:t>
      </w:r>
    </w:p>
    <w:p w:rsidR="00913731" w:rsidRPr="00372EC1" w:rsidRDefault="00913731" w:rsidP="00913731">
      <w:pPr>
        <w:jc w:val="both"/>
        <w:rPr>
          <w:rFonts w:ascii="Verdana" w:hAnsi="Verdana" w:cs="Arial"/>
          <w:lang w:val="en-US"/>
        </w:rPr>
      </w:pPr>
      <w:r w:rsidRPr="00372EC1">
        <w:rPr>
          <w:rFonts w:ascii="Verdana" w:hAnsi="Verdana" w:cs="Arial"/>
          <w:lang w:val="en-US"/>
        </w:rPr>
        <w:t xml:space="preserve">Format: </w:t>
      </w:r>
      <w:proofErr w:type="spellStart"/>
      <w:r w:rsidRPr="00372EC1">
        <w:rPr>
          <w:rFonts w:ascii="Verdana" w:hAnsi="Verdana" w:cs="Arial"/>
          <w:lang w:val="en-US"/>
        </w:rPr>
        <w:t>xls</w:t>
      </w:r>
      <w:proofErr w:type="spellEnd"/>
      <w:r w:rsidRPr="00372EC1">
        <w:rPr>
          <w:rFonts w:ascii="Verdana" w:hAnsi="Verdana" w:cs="Arial"/>
          <w:lang w:val="en-US"/>
        </w:rPr>
        <w:t xml:space="preserve"> file saved as csv</w:t>
      </w:r>
    </w:p>
    <w:p w:rsidR="00913731" w:rsidRPr="00372EC1" w:rsidRDefault="00913731" w:rsidP="00913731">
      <w:pPr>
        <w:jc w:val="both"/>
        <w:rPr>
          <w:rFonts w:ascii="Verdana" w:hAnsi="Verdana" w:cs="Arial"/>
          <w:lang w:val="en-US"/>
        </w:rPr>
      </w:pPr>
    </w:p>
    <w:p w:rsidR="00913731" w:rsidRPr="00372EC1" w:rsidRDefault="00913731" w:rsidP="00913731">
      <w:pPr>
        <w:jc w:val="both"/>
        <w:rPr>
          <w:rFonts w:ascii="Verdana" w:hAnsi="Verdana" w:cs="Arial"/>
          <w:lang w:val="en-US"/>
        </w:rPr>
      </w:pPr>
      <w:r w:rsidRPr="00372EC1">
        <w:rPr>
          <w:rFonts w:ascii="Verdana" w:hAnsi="Verdana" w:cs="Arial"/>
          <w:lang w:val="en-US"/>
        </w:rPr>
        <w:t>(</w:t>
      </w:r>
      <w:proofErr w:type="gramStart"/>
      <w:r w:rsidRPr="00372EC1">
        <w:rPr>
          <w:rFonts w:ascii="Verdana" w:hAnsi="Verdana" w:cs="Arial"/>
          <w:lang w:val="en-US"/>
        </w:rPr>
        <w:t>code</w:t>
      </w:r>
      <w:proofErr w:type="gramEnd"/>
      <w:r w:rsidRPr="00372EC1">
        <w:rPr>
          <w:rFonts w:ascii="Verdana" w:hAnsi="Verdana" w:cs="Arial"/>
          <w:lang w:val="en-US"/>
        </w:rPr>
        <w:t xml:space="preserve"> of the village  is ID code used by government, or the code will be artificially generated by us and attached to the village)</w:t>
      </w:r>
    </w:p>
    <w:p w:rsidR="00913731" w:rsidRPr="00372EC1" w:rsidRDefault="00913731" w:rsidP="00913731">
      <w:pPr>
        <w:jc w:val="both"/>
        <w:rPr>
          <w:rFonts w:ascii="Verdana" w:hAnsi="Verdana" w:cs="Arial"/>
          <w:lang w:val="en-US"/>
        </w:rPr>
      </w:pPr>
    </w:p>
    <w:tbl>
      <w:tblPr>
        <w:tblStyle w:val="TableGrid"/>
        <w:tblW w:w="0" w:type="auto"/>
        <w:jc w:val="center"/>
        <w:tblLook w:val="04A0" w:firstRow="1" w:lastRow="0" w:firstColumn="1" w:lastColumn="0" w:noHBand="0" w:noVBand="1"/>
      </w:tblPr>
      <w:tblGrid>
        <w:gridCol w:w="2128"/>
        <w:gridCol w:w="903"/>
        <w:gridCol w:w="862"/>
        <w:gridCol w:w="837"/>
        <w:gridCol w:w="837"/>
        <w:gridCol w:w="837"/>
        <w:gridCol w:w="854"/>
        <w:gridCol w:w="868"/>
        <w:gridCol w:w="890"/>
      </w:tblGrid>
      <w:tr w:rsidR="00913731" w:rsidRPr="00372EC1" w:rsidTr="001A03F7">
        <w:trPr>
          <w:jc w:val="center"/>
        </w:trPr>
        <w:tc>
          <w:tcPr>
            <w:tcW w:w="2202" w:type="dxa"/>
          </w:tcPr>
          <w:p w:rsidR="00913731" w:rsidRPr="00372EC1" w:rsidRDefault="00913731" w:rsidP="001A03F7">
            <w:pPr>
              <w:spacing w:line="312" w:lineRule="auto"/>
              <w:jc w:val="center"/>
              <w:rPr>
                <w:rFonts w:ascii="Verdana" w:hAnsi="Verdana" w:cs="Arial"/>
                <w:b/>
                <w:lang w:val="en-US"/>
              </w:rPr>
            </w:pPr>
          </w:p>
        </w:tc>
        <w:tc>
          <w:tcPr>
            <w:tcW w:w="919"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Code</w:t>
            </w:r>
          </w:p>
        </w:tc>
        <w:tc>
          <w:tcPr>
            <w:tcW w:w="869"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Total</w:t>
            </w:r>
          </w:p>
        </w:tc>
        <w:tc>
          <w:tcPr>
            <w:tcW w:w="892"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0-1</w:t>
            </w:r>
          </w:p>
        </w:tc>
        <w:tc>
          <w:tcPr>
            <w:tcW w:w="892"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1-2</w:t>
            </w:r>
          </w:p>
        </w:tc>
        <w:tc>
          <w:tcPr>
            <w:tcW w:w="892"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2-7</w:t>
            </w:r>
          </w:p>
        </w:tc>
        <w:tc>
          <w:tcPr>
            <w:tcW w:w="905"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7-12</w:t>
            </w:r>
          </w:p>
        </w:tc>
        <w:tc>
          <w:tcPr>
            <w:tcW w:w="906"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12-17</w:t>
            </w:r>
          </w:p>
        </w:tc>
        <w:tc>
          <w:tcPr>
            <w:tcW w:w="919"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17+</w:t>
            </w:r>
          </w:p>
        </w:tc>
      </w:tr>
      <w:tr w:rsidR="00913731" w:rsidRPr="00372EC1" w:rsidTr="001A03F7">
        <w:trPr>
          <w:jc w:val="center"/>
        </w:trPr>
        <w:tc>
          <w:tcPr>
            <w:tcW w:w="2202" w:type="dxa"/>
          </w:tcPr>
          <w:p w:rsidR="00913731" w:rsidRPr="00372EC1" w:rsidRDefault="00913731" w:rsidP="001A03F7">
            <w:pPr>
              <w:spacing w:line="312" w:lineRule="auto"/>
              <w:jc w:val="both"/>
              <w:rPr>
                <w:rFonts w:ascii="Verdana" w:hAnsi="Verdana" w:cs="Arial"/>
                <w:b/>
                <w:lang w:val="en-US"/>
              </w:rPr>
            </w:pPr>
            <w:proofErr w:type="spellStart"/>
            <w:r w:rsidRPr="00372EC1">
              <w:rPr>
                <w:rFonts w:ascii="Verdana" w:hAnsi="Verdana" w:cs="Arial"/>
                <w:b/>
                <w:lang w:val="en-US"/>
              </w:rPr>
              <w:t>Bandargaah</w:t>
            </w:r>
            <w:proofErr w:type="spellEnd"/>
          </w:p>
        </w:tc>
        <w:tc>
          <w:tcPr>
            <w:tcW w:w="919" w:type="dxa"/>
          </w:tcPr>
          <w:p w:rsidR="00913731" w:rsidRPr="00372EC1" w:rsidRDefault="00913731" w:rsidP="001A03F7">
            <w:pPr>
              <w:spacing w:line="312" w:lineRule="auto"/>
              <w:jc w:val="both"/>
              <w:rPr>
                <w:rFonts w:ascii="Verdana" w:hAnsi="Verdana" w:cs="Arial"/>
                <w:i/>
                <w:lang w:val="en-US"/>
              </w:rPr>
            </w:pPr>
            <w:r w:rsidRPr="00372EC1">
              <w:rPr>
                <w:rFonts w:ascii="Verdana" w:hAnsi="Verdana" w:cs="Arial"/>
                <w:i/>
                <w:lang w:val="en-US"/>
              </w:rPr>
              <w:t>01</w:t>
            </w:r>
          </w:p>
        </w:tc>
        <w:tc>
          <w:tcPr>
            <w:tcW w:w="869" w:type="dxa"/>
          </w:tcPr>
          <w:p w:rsidR="00913731" w:rsidRPr="00372EC1" w:rsidRDefault="00913731" w:rsidP="001A03F7">
            <w:pPr>
              <w:spacing w:line="312" w:lineRule="auto"/>
              <w:jc w:val="both"/>
              <w:rPr>
                <w:rFonts w:ascii="Verdana" w:hAnsi="Verdana" w:cs="Arial"/>
                <w:i/>
                <w:lang w:val="en-US"/>
              </w:rPr>
            </w:pPr>
          </w:p>
        </w:tc>
        <w:tc>
          <w:tcPr>
            <w:tcW w:w="892" w:type="dxa"/>
          </w:tcPr>
          <w:p w:rsidR="00913731" w:rsidRPr="00372EC1" w:rsidRDefault="00913731" w:rsidP="001A03F7">
            <w:pPr>
              <w:spacing w:line="312" w:lineRule="auto"/>
              <w:jc w:val="both"/>
              <w:rPr>
                <w:rFonts w:ascii="Verdana" w:hAnsi="Verdana" w:cs="Arial"/>
                <w:i/>
                <w:lang w:val="en-US"/>
              </w:rPr>
            </w:pPr>
          </w:p>
        </w:tc>
        <w:tc>
          <w:tcPr>
            <w:tcW w:w="892" w:type="dxa"/>
          </w:tcPr>
          <w:p w:rsidR="00913731" w:rsidRPr="00372EC1" w:rsidRDefault="00913731" w:rsidP="001A03F7">
            <w:pPr>
              <w:spacing w:line="312" w:lineRule="auto"/>
              <w:jc w:val="both"/>
              <w:rPr>
                <w:rFonts w:ascii="Verdana" w:hAnsi="Verdana" w:cs="Arial"/>
                <w:i/>
                <w:lang w:val="en-US"/>
              </w:rPr>
            </w:pPr>
          </w:p>
        </w:tc>
        <w:tc>
          <w:tcPr>
            <w:tcW w:w="892" w:type="dxa"/>
          </w:tcPr>
          <w:p w:rsidR="00913731" w:rsidRPr="00372EC1" w:rsidRDefault="00913731" w:rsidP="001A03F7">
            <w:pPr>
              <w:spacing w:line="312" w:lineRule="auto"/>
              <w:jc w:val="both"/>
              <w:rPr>
                <w:rFonts w:ascii="Verdana" w:hAnsi="Verdana" w:cs="Arial"/>
                <w:i/>
                <w:lang w:val="en-US"/>
              </w:rPr>
            </w:pPr>
          </w:p>
        </w:tc>
        <w:tc>
          <w:tcPr>
            <w:tcW w:w="905" w:type="dxa"/>
          </w:tcPr>
          <w:p w:rsidR="00913731" w:rsidRPr="00372EC1" w:rsidRDefault="00913731" w:rsidP="001A03F7">
            <w:pPr>
              <w:spacing w:line="312" w:lineRule="auto"/>
              <w:jc w:val="both"/>
              <w:rPr>
                <w:rFonts w:ascii="Verdana" w:hAnsi="Verdana" w:cs="Arial"/>
                <w:i/>
                <w:lang w:val="en-US"/>
              </w:rPr>
            </w:pPr>
          </w:p>
        </w:tc>
        <w:tc>
          <w:tcPr>
            <w:tcW w:w="906" w:type="dxa"/>
          </w:tcPr>
          <w:p w:rsidR="00913731" w:rsidRPr="00372EC1" w:rsidRDefault="00913731" w:rsidP="001A03F7">
            <w:pPr>
              <w:spacing w:line="312" w:lineRule="auto"/>
              <w:jc w:val="both"/>
              <w:rPr>
                <w:rFonts w:ascii="Verdana" w:hAnsi="Verdana" w:cs="Arial"/>
                <w:i/>
                <w:lang w:val="en-US"/>
              </w:rPr>
            </w:pPr>
          </w:p>
        </w:tc>
        <w:tc>
          <w:tcPr>
            <w:tcW w:w="919" w:type="dxa"/>
          </w:tcPr>
          <w:p w:rsidR="00913731" w:rsidRPr="00372EC1" w:rsidRDefault="00913731" w:rsidP="001A03F7">
            <w:pPr>
              <w:spacing w:line="312" w:lineRule="auto"/>
              <w:jc w:val="both"/>
              <w:rPr>
                <w:rFonts w:ascii="Verdana" w:hAnsi="Verdana" w:cs="Arial"/>
                <w:i/>
                <w:lang w:val="en-US"/>
              </w:rPr>
            </w:pPr>
          </w:p>
        </w:tc>
      </w:tr>
      <w:tr w:rsidR="00913731" w:rsidRPr="00372EC1" w:rsidTr="001A03F7">
        <w:trPr>
          <w:jc w:val="center"/>
        </w:trPr>
        <w:tc>
          <w:tcPr>
            <w:tcW w:w="2202"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Bandar Bushehr</w:t>
            </w:r>
          </w:p>
        </w:tc>
        <w:tc>
          <w:tcPr>
            <w:tcW w:w="919" w:type="dxa"/>
          </w:tcPr>
          <w:p w:rsidR="00913731" w:rsidRPr="00372EC1" w:rsidRDefault="00913731" w:rsidP="001A03F7">
            <w:pPr>
              <w:spacing w:line="312" w:lineRule="auto"/>
              <w:jc w:val="both"/>
              <w:rPr>
                <w:rFonts w:ascii="Verdana" w:hAnsi="Verdana" w:cs="Arial"/>
                <w:i/>
                <w:lang w:val="en-US"/>
              </w:rPr>
            </w:pPr>
            <w:r w:rsidRPr="00372EC1">
              <w:rPr>
                <w:rFonts w:ascii="Verdana" w:hAnsi="Verdana" w:cs="Arial"/>
                <w:i/>
                <w:lang w:val="en-US"/>
              </w:rPr>
              <w:t>02</w:t>
            </w:r>
          </w:p>
        </w:tc>
        <w:tc>
          <w:tcPr>
            <w:tcW w:w="869" w:type="dxa"/>
          </w:tcPr>
          <w:p w:rsidR="00913731" w:rsidRPr="00372EC1" w:rsidRDefault="00913731" w:rsidP="001A03F7">
            <w:pPr>
              <w:spacing w:line="312" w:lineRule="auto"/>
              <w:jc w:val="both"/>
              <w:rPr>
                <w:rFonts w:ascii="Verdana" w:hAnsi="Verdana" w:cs="Arial"/>
                <w:i/>
                <w:lang w:val="en-US"/>
              </w:rPr>
            </w:pPr>
          </w:p>
        </w:tc>
        <w:tc>
          <w:tcPr>
            <w:tcW w:w="892" w:type="dxa"/>
          </w:tcPr>
          <w:p w:rsidR="00913731" w:rsidRPr="00372EC1" w:rsidRDefault="00913731" w:rsidP="001A03F7">
            <w:pPr>
              <w:spacing w:line="312" w:lineRule="auto"/>
              <w:jc w:val="both"/>
              <w:rPr>
                <w:rFonts w:ascii="Verdana" w:hAnsi="Verdana" w:cs="Arial"/>
                <w:i/>
                <w:lang w:val="en-US"/>
              </w:rPr>
            </w:pPr>
          </w:p>
        </w:tc>
        <w:tc>
          <w:tcPr>
            <w:tcW w:w="892" w:type="dxa"/>
          </w:tcPr>
          <w:p w:rsidR="00913731" w:rsidRPr="00372EC1" w:rsidRDefault="00913731" w:rsidP="001A03F7">
            <w:pPr>
              <w:spacing w:line="312" w:lineRule="auto"/>
              <w:jc w:val="both"/>
              <w:rPr>
                <w:rFonts w:ascii="Verdana" w:hAnsi="Verdana" w:cs="Arial"/>
                <w:i/>
                <w:lang w:val="en-US"/>
              </w:rPr>
            </w:pPr>
          </w:p>
        </w:tc>
        <w:tc>
          <w:tcPr>
            <w:tcW w:w="892" w:type="dxa"/>
          </w:tcPr>
          <w:p w:rsidR="00913731" w:rsidRPr="00372EC1" w:rsidRDefault="00913731" w:rsidP="001A03F7">
            <w:pPr>
              <w:spacing w:line="312" w:lineRule="auto"/>
              <w:jc w:val="both"/>
              <w:rPr>
                <w:rFonts w:ascii="Verdana" w:hAnsi="Verdana" w:cs="Arial"/>
                <w:i/>
                <w:lang w:val="en-US"/>
              </w:rPr>
            </w:pPr>
          </w:p>
        </w:tc>
        <w:tc>
          <w:tcPr>
            <w:tcW w:w="905" w:type="dxa"/>
          </w:tcPr>
          <w:p w:rsidR="00913731" w:rsidRPr="00372EC1" w:rsidRDefault="00913731" w:rsidP="001A03F7">
            <w:pPr>
              <w:spacing w:line="312" w:lineRule="auto"/>
              <w:jc w:val="both"/>
              <w:rPr>
                <w:rFonts w:ascii="Verdana" w:hAnsi="Verdana" w:cs="Arial"/>
                <w:i/>
                <w:lang w:val="en-US"/>
              </w:rPr>
            </w:pPr>
          </w:p>
        </w:tc>
        <w:tc>
          <w:tcPr>
            <w:tcW w:w="906" w:type="dxa"/>
          </w:tcPr>
          <w:p w:rsidR="00913731" w:rsidRPr="00372EC1" w:rsidRDefault="00913731" w:rsidP="001A03F7">
            <w:pPr>
              <w:spacing w:line="312" w:lineRule="auto"/>
              <w:jc w:val="both"/>
              <w:rPr>
                <w:rFonts w:ascii="Verdana" w:hAnsi="Verdana" w:cs="Arial"/>
                <w:i/>
                <w:lang w:val="en-US"/>
              </w:rPr>
            </w:pPr>
          </w:p>
        </w:tc>
        <w:tc>
          <w:tcPr>
            <w:tcW w:w="919" w:type="dxa"/>
          </w:tcPr>
          <w:p w:rsidR="00913731" w:rsidRPr="00372EC1" w:rsidRDefault="00913731" w:rsidP="001A03F7">
            <w:pPr>
              <w:spacing w:line="312" w:lineRule="auto"/>
              <w:jc w:val="both"/>
              <w:rPr>
                <w:rFonts w:ascii="Verdana" w:hAnsi="Verdana" w:cs="Arial"/>
                <w:i/>
                <w:lang w:val="en-US"/>
              </w:rPr>
            </w:pPr>
          </w:p>
        </w:tc>
      </w:tr>
      <w:tr w:rsidR="00913731" w:rsidRPr="00372EC1" w:rsidTr="001A03F7">
        <w:trPr>
          <w:jc w:val="center"/>
        </w:trPr>
        <w:tc>
          <w:tcPr>
            <w:tcW w:w="2202" w:type="dxa"/>
          </w:tcPr>
          <w:p w:rsidR="00913731" w:rsidRPr="00372EC1" w:rsidRDefault="00913731" w:rsidP="001A03F7">
            <w:pPr>
              <w:spacing w:line="312" w:lineRule="auto"/>
              <w:jc w:val="both"/>
              <w:rPr>
                <w:rFonts w:ascii="Verdana" w:hAnsi="Verdana" w:cs="Arial"/>
                <w:b/>
                <w:lang w:val="en-US"/>
              </w:rPr>
            </w:pPr>
            <w:proofErr w:type="spellStart"/>
            <w:r w:rsidRPr="00372EC1">
              <w:rPr>
                <w:rFonts w:ascii="Verdana" w:hAnsi="Verdana" w:cs="Arial"/>
                <w:b/>
                <w:lang w:val="en-US"/>
              </w:rPr>
              <w:t>Tangak</w:t>
            </w:r>
            <w:proofErr w:type="spellEnd"/>
          </w:p>
        </w:tc>
        <w:tc>
          <w:tcPr>
            <w:tcW w:w="919" w:type="dxa"/>
          </w:tcPr>
          <w:p w:rsidR="00913731" w:rsidRPr="00372EC1" w:rsidRDefault="00913731" w:rsidP="001A03F7">
            <w:pPr>
              <w:spacing w:line="312" w:lineRule="auto"/>
              <w:jc w:val="both"/>
              <w:rPr>
                <w:rFonts w:ascii="Verdana" w:hAnsi="Verdana" w:cs="Arial"/>
                <w:b/>
                <w:i/>
                <w:lang w:val="en-US"/>
              </w:rPr>
            </w:pPr>
            <w:r w:rsidRPr="00372EC1">
              <w:rPr>
                <w:rFonts w:ascii="Verdana" w:hAnsi="Verdana" w:cs="Arial"/>
                <w:b/>
                <w:i/>
                <w:lang w:val="en-US"/>
              </w:rPr>
              <w:t>..</w:t>
            </w:r>
          </w:p>
        </w:tc>
        <w:tc>
          <w:tcPr>
            <w:tcW w:w="869" w:type="dxa"/>
          </w:tcPr>
          <w:p w:rsidR="00913731" w:rsidRPr="00372EC1" w:rsidRDefault="00913731" w:rsidP="001A03F7">
            <w:pPr>
              <w:spacing w:line="312" w:lineRule="auto"/>
              <w:jc w:val="both"/>
              <w:rPr>
                <w:rFonts w:ascii="Verdana" w:hAnsi="Verdana" w:cs="Arial"/>
                <w:i/>
                <w:lang w:val="en-US"/>
              </w:rPr>
            </w:pPr>
          </w:p>
        </w:tc>
        <w:tc>
          <w:tcPr>
            <w:tcW w:w="892" w:type="dxa"/>
          </w:tcPr>
          <w:p w:rsidR="00913731" w:rsidRPr="00372EC1" w:rsidRDefault="00913731" w:rsidP="001A03F7">
            <w:pPr>
              <w:spacing w:line="312" w:lineRule="auto"/>
              <w:jc w:val="both"/>
              <w:rPr>
                <w:rFonts w:ascii="Verdana" w:hAnsi="Verdana" w:cs="Arial"/>
                <w:i/>
                <w:lang w:val="en-US"/>
              </w:rPr>
            </w:pPr>
          </w:p>
        </w:tc>
        <w:tc>
          <w:tcPr>
            <w:tcW w:w="892" w:type="dxa"/>
          </w:tcPr>
          <w:p w:rsidR="00913731" w:rsidRPr="00372EC1" w:rsidRDefault="00913731" w:rsidP="001A03F7">
            <w:pPr>
              <w:spacing w:line="312" w:lineRule="auto"/>
              <w:jc w:val="both"/>
              <w:rPr>
                <w:rFonts w:ascii="Verdana" w:hAnsi="Verdana" w:cs="Arial"/>
                <w:i/>
                <w:lang w:val="en-US"/>
              </w:rPr>
            </w:pPr>
          </w:p>
        </w:tc>
        <w:tc>
          <w:tcPr>
            <w:tcW w:w="892" w:type="dxa"/>
          </w:tcPr>
          <w:p w:rsidR="00913731" w:rsidRPr="00372EC1" w:rsidRDefault="00913731" w:rsidP="001A03F7">
            <w:pPr>
              <w:spacing w:line="312" w:lineRule="auto"/>
              <w:jc w:val="both"/>
              <w:rPr>
                <w:rFonts w:ascii="Verdana" w:hAnsi="Verdana" w:cs="Arial"/>
                <w:i/>
                <w:lang w:val="en-US"/>
              </w:rPr>
            </w:pPr>
          </w:p>
        </w:tc>
        <w:tc>
          <w:tcPr>
            <w:tcW w:w="905" w:type="dxa"/>
          </w:tcPr>
          <w:p w:rsidR="00913731" w:rsidRPr="00372EC1" w:rsidRDefault="00913731" w:rsidP="001A03F7">
            <w:pPr>
              <w:spacing w:line="312" w:lineRule="auto"/>
              <w:jc w:val="both"/>
              <w:rPr>
                <w:rFonts w:ascii="Verdana" w:hAnsi="Verdana" w:cs="Arial"/>
                <w:i/>
                <w:lang w:val="en-US"/>
              </w:rPr>
            </w:pPr>
          </w:p>
        </w:tc>
        <w:tc>
          <w:tcPr>
            <w:tcW w:w="906" w:type="dxa"/>
          </w:tcPr>
          <w:p w:rsidR="00913731" w:rsidRPr="00372EC1" w:rsidRDefault="00913731" w:rsidP="001A03F7">
            <w:pPr>
              <w:spacing w:line="312" w:lineRule="auto"/>
              <w:jc w:val="both"/>
              <w:rPr>
                <w:rFonts w:ascii="Verdana" w:hAnsi="Verdana" w:cs="Arial"/>
                <w:i/>
                <w:lang w:val="en-US"/>
              </w:rPr>
            </w:pPr>
          </w:p>
        </w:tc>
        <w:tc>
          <w:tcPr>
            <w:tcW w:w="919" w:type="dxa"/>
          </w:tcPr>
          <w:p w:rsidR="00913731" w:rsidRPr="00372EC1" w:rsidRDefault="00913731" w:rsidP="001A03F7">
            <w:pPr>
              <w:spacing w:line="312" w:lineRule="auto"/>
              <w:jc w:val="both"/>
              <w:rPr>
                <w:rFonts w:ascii="Verdana" w:hAnsi="Verdana" w:cs="Arial"/>
                <w:i/>
                <w:lang w:val="en-US"/>
              </w:rPr>
            </w:pPr>
          </w:p>
        </w:tc>
      </w:tr>
      <w:tr w:rsidR="00913731" w:rsidRPr="00372EC1" w:rsidTr="001A03F7">
        <w:trPr>
          <w:jc w:val="center"/>
        </w:trPr>
        <w:tc>
          <w:tcPr>
            <w:tcW w:w="2202" w:type="dxa"/>
          </w:tcPr>
          <w:p w:rsidR="00913731" w:rsidRPr="00372EC1" w:rsidRDefault="00913731" w:rsidP="001A03F7">
            <w:pPr>
              <w:spacing w:line="312" w:lineRule="auto"/>
              <w:jc w:val="both"/>
              <w:rPr>
                <w:rFonts w:ascii="Verdana" w:hAnsi="Verdana" w:cs="Arial"/>
                <w:b/>
                <w:lang w:val="en-US"/>
              </w:rPr>
            </w:pPr>
            <w:proofErr w:type="spellStart"/>
            <w:r w:rsidRPr="00372EC1">
              <w:rPr>
                <w:rFonts w:ascii="Verdana" w:hAnsi="Verdana" w:cs="Arial"/>
                <w:b/>
                <w:lang w:val="en-US"/>
              </w:rPr>
              <w:t>Delvar</w:t>
            </w:r>
            <w:proofErr w:type="spellEnd"/>
          </w:p>
        </w:tc>
        <w:tc>
          <w:tcPr>
            <w:tcW w:w="919" w:type="dxa"/>
          </w:tcPr>
          <w:p w:rsidR="00913731" w:rsidRPr="00372EC1" w:rsidRDefault="00913731" w:rsidP="001A03F7">
            <w:pPr>
              <w:spacing w:line="312" w:lineRule="auto"/>
              <w:jc w:val="both"/>
              <w:rPr>
                <w:rFonts w:ascii="Verdana" w:hAnsi="Verdana" w:cs="Arial"/>
                <w:b/>
                <w:lang w:val="en-US"/>
              </w:rPr>
            </w:pPr>
          </w:p>
        </w:tc>
        <w:tc>
          <w:tcPr>
            <w:tcW w:w="869" w:type="dxa"/>
          </w:tcPr>
          <w:p w:rsidR="00913731" w:rsidRPr="00372EC1" w:rsidRDefault="00913731" w:rsidP="001A03F7">
            <w:pPr>
              <w:spacing w:line="312" w:lineRule="auto"/>
              <w:jc w:val="both"/>
              <w:rPr>
                <w:rFonts w:ascii="Verdana" w:hAnsi="Verdana" w:cs="Arial"/>
                <w:lang w:val="en-US"/>
              </w:rPr>
            </w:pPr>
          </w:p>
        </w:tc>
        <w:tc>
          <w:tcPr>
            <w:tcW w:w="892" w:type="dxa"/>
          </w:tcPr>
          <w:p w:rsidR="00913731" w:rsidRPr="00372EC1" w:rsidRDefault="00913731" w:rsidP="001A03F7">
            <w:pPr>
              <w:spacing w:line="312" w:lineRule="auto"/>
              <w:jc w:val="both"/>
              <w:rPr>
                <w:rFonts w:ascii="Verdana" w:hAnsi="Verdana" w:cs="Arial"/>
                <w:lang w:val="en-US"/>
              </w:rPr>
            </w:pPr>
          </w:p>
        </w:tc>
        <w:tc>
          <w:tcPr>
            <w:tcW w:w="892" w:type="dxa"/>
          </w:tcPr>
          <w:p w:rsidR="00913731" w:rsidRPr="00372EC1" w:rsidRDefault="00913731" w:rsidP="001A03F7">
            <w:pPr>
              <w:spacing w:line="312" w:lineRule="auto"/>
              <w:jc w:val="both"/>
              <w:rPr>
                <w:rFonts w:ascii="Verdana" w:hAnsi="Verdana" w:cs="Arial"/>
                <w:lang w:val="en-US"/>
              </w:rPr>
            </w:pPr>
          </w:p>
        </w:tc>
        <w:tc>
          <w:tcPr>
            <w:tcW w:w="892" w:type="dxa"/>
          </w:tcPr>
          <w:p w:rsidR="00913731" w:rsidRPr="00372EC1" w:rsidRDefault="00913731" w:rsidP="001A03F7">
            <w:pPr>
              <w:spacing w:line="312" w:lineRule="auto"/>
              <w:jc w:val="both"/>
              <w:rPr>
                <w:rFonts w:ascii="Verdana" w:hAnsi="Verdana" w:cs="Arial"/>
                <w:lang w:val="en-US"/>
              </w:rPr>
            </w:pPr>
          </w:p>
        </w:tc>
        <w:tc>
          <w:tcPr>
            <w:tcW w:w="905" w:type="dxa"/>
          </w:tcPr>
          <w:p w:rsidR="00913731" w:rsidRPr="00372EC1" w:rsidRDefault="00913731" w:rsidP="001A03F7">
            <w:pPr>
              <w:spacing w:line="312" w:lineRule="auto"/>
              <w:jc w:val="both"/>
              <w:rPr>
                <w:rFonts w:ascii="Verdana" w:hAnsi="Verdana" w:cs="Arial"/>
                <w:lang w:val="en-US"/>
              </w:rPr>
            </w:pPr>
          </w:p>
        </w:tc>
        <w:tc>
          <w:tcPr>
            <w:tcW w:w="906" w:type="dxa"/>
          </w:tcPr>
          <w:p w:rsidR="00913731" w:rsidRPr="00372EC1" w:rsidRDefault="00913731" w:rsidP="001A03F7">
            <w:pPr>
              <w:spacing w:line="312" w:lineRule="auto"/>
              <w:jc w:val="both"/>
              <w:rPr>
                <w:rFonts w:ascii="Verdana" w:hAnsi="Verdana" w:cs="Arial"/>
                <w:lang w:val="en-US"/>
              </w:rPr>
            </w:pPr>
          </w:p>
        </w:tc>
        <w:tc>
          <w:tcPr>
            <w:tcW w:w="919" w:type="dxa"/>
          </w:tcPr>
          <w:p w:rsidR="00913731" w:rsidRPr="00372EC1" w:rsidRDefault="00913731" w:rsidP="001A03F7">
            <w:pPr>
              <w:spacing w:line="312" w:lineRule="auto"/>
              <w:jc w:val="both"/>
              <w:rPr>
                <w:rFonts w:ascii="Verdana" w:hAnsi="Verdana" w:cs="Arial"/>
                <w:lang w:val="en-US"/>
              </w:rPr>
            </w:pPr>
          </w:p>
        </w:tc>
      </w:tr>
      <w:tr w:rsidR="00913731" w:rsidRPr="00372EC1" w:rsidTr="001A03F7">
        <w:trPr>
          <w:jc w:val="center"/>
        </w:trPr>
        <w:tc>
          <w:tcPr>
            <w:tcW w:w="2202" w:type="dxa"/>
          </w:tcPr>
          <w:p w:rsidR="00913731" w:rsidRPr="00372EC1" w:rsidRDefault="00913731" w:rsidP="001A03F7">
            <w:pPr>
              <w:spacing w:line="312" w:lineRule="auto"/>
              <w:jc w:val="both"/>
              <w:rPr>
                <w:rFonts w:ascii="Verdana" w:hAnsi="Verdana" w:cs="Arial"/>
                <w:b/>
                <w:lang w:val="en-US"/>
              </w:rPr>
            </w:pPr>
            <w:r w:rsidRPr="00372EC1">
              <w:rPr>
                <w:rFonts w:ascii="Verdana" w:hAnsi="Verdana" w:cs="Arial"/>
                <w:b/>
                <w:lang w:val="en-US"/>
              </w:rPr>
              <w:t>….</w:t>
            </w:r>
          </w:p>
        </w:tc>
        <w:tc>
          <w:tcPr>
            <w:tcW w:w="919" w:type="dxa"/>
          </w:tcPr>
          <w:p w:rsidR="00913731" w:rsidRPr="00372EC1" w:rsidRDefault="00913731" w:rsidP="001A03F7">
            <w:pPr>
              <w:spacing w:line="312" w:lineRule="auto"/>
              <w:jc w:val="both"/>
              <w:rPr>
                <w:rFonts w:ascii="Verdana" w:hAnsi="Verdana" w:cs="Arial"/>
                <w:b/>
                <w:lang w:val="en-US"/>
              </w:rPr>
            </w:pPr>
          </w:p>
        </w:tc>
        <w:tc>
          <w:tcPr>
            <w:tcW w:w="869" w:type="dxa"/>
          </w:tcPr>
          <w:p w:rsidR="00913731" w:rsidRPr="00372EC1" w:rsidRDefault="00913731" w:rsidP="001A03F7">
            <w:pPr>
              <w:spacing w:line="312" w:lineRule="auto"/>
              <w:jc w:val="both"/>
              <w:rPr>
                <w:rFonts w:ascii="Verdana" w:hAnsi="Verdana" w:cs="Arial"/>
                <w:b/>
                <w:lang w:val="en-US"/>
              </w:rPr>
            </w:pPr>
          </w:p>
        </w:tc>
        <w:tc>
          <w:tcPr>
            <w:tcW w:w="892" w:type="dxa"/>
          </w:tcPr>
          <w:p w:rsidR="00913731" w:rsidRPr="00372EC1" w:rsidRDefault="00913731" w:rsidP="001A03F7">
            <w:pPr>
              <w:spacing w:line="312" w:lineRule="auto"/>
              <w:jc w:val="both"/>
              <w:rPr>
                <w:rFonts w:ascii="Verdana" w:hAnsi="Verdana" w:cs="Arial"/>
                <w:b/>
                <w:lang w:val="en-US"/>
              </w:rPr>
            </w:pPr>
          </w:p>
        </w:tc>
        <w:tc>
          <w:tcPr>
            <w:tcW w:w="892" w:type="dxa"/>
          </w:tcPr>
          <w:p w:rsidR="00913731" w:rsidRPr="00372EC1" w:rsidRDefault="00913731" w:rsidP="001A03F7">
            <w:pPr>
              <w:spacing w:line="312" w:lineRule="auto"/>
              <w:jc w:val="both"/>
              <w:rPr>
                <w:rFonts w:ascii="Verdana" w:hAnsi="Verdana" w:cs="Arial"/>
                <w:b/>
                <w:lang w:val="en-US"/>
              </w:rPr>
            </w:pPr>
          </w:p>
        </w:tc>
        <w:tc>
          <w:tcPr>
            <w:tcW w:w="892" w:type="dxa"/>
          </w:tcPr>
          <w:p w:rsidR="00913731" w:rsidRPr="00372EC1" w:rsidRDefault="00913731" w:rsidP="001A03F7">
            <w:pPr>
              <w:spacing w:line="312" w:lineRule="auto"/>
              <w:jc w:val="both"/>
              <w:rPr>
                <w:rFonts w:ascii="Verdana" w:hAnsi="Verdana" w:cs="Arial"/>
                <w:b/>
                <w:lang w:val="en-US"/>
              </w:rPr>
            </w:pPr>
          </w:p>
        </w:tc>
        <w:tc>
          <w:tcPr>
            <w:tcW w:w="905" w:type="dxa"/>
          </w:tcPr>
          <w:p w:rsidR="00913731" w:rsidRPr="00372EC1" w:rsidRDefault="00913731" w:rsidP="001A03F7">
            <w:pPr>
              <w:spacing w:line="312" w:lineRule="auto"/>
              <w:jc w:val="both"/>
              <w:rPr>
                <w:rFonts w:ascii="Verdana" w:hAnsi="Verdana" w:cs="Arial"/>
                <w:b/>
                <w:lang w:val="en-US"/>
              </w:rPr>
            </w:pPr>
          </w:p>
        </w:tc>
        <w:tc>
          <w:tcPr>
            <w:tcW w:w="906" w:type="dxa"/>
          </w:tcPr>
          <w:p w:rsidR="00913731" w:rsidRPr="00372EC1" w:rsidRDefault="00913731" w:rsidP="001A03F7">
            <w:pPr>
              <w:spacing w:line="312" w:lineRule="auto"/>
              <w:jc w:val="both"/>
              <w:rPr>
                <w:rFonts w:ascii="Verdana" w:hAnsi="Verdana" w:cs="Arial"/>
                <w:b/>
                <w:lang w:val="en-US"/>
              </w:rPr>
            </w:pPr>
          </w:p>
        </w:tc>
        <w:tc>
          <w:tcPr>
            <w:tcW w:w="919" w:type="dxa"/>
          </w:tcPr>
          <w:p w:rsidR="00913731" w:rsidRPr="00372EC1" w:rsidRDefault="00913731" w:rsidP="001A03F7">
            <w:pPr>
              <w:spacing w:line="312" w:lineRule="auto"/>
              <w:jc w:val="both"/>
              <w:rPr>
                <w:rFonts w:ascii="Verdana" w:hAnsi="Verdana" w:cs="Arial"/>
                <w:b/>
                <w:lang w:val="en-US"/>
              </w:rPr>
            </w:pPr>
          </w:p>
        </w:tc>
      </w:tr>
    </w:tbl>
    <w:p w:rsidR="00913731" w:rsidRPr="00372EC1" w:rsidRDefault="00913731" w:rsidP="00913731">
      <w:pPr>
        <w:jc w:val="both"/>
        <w:rPr>
          <w:rFonts w:ascii="Verdana" w:hAnsi="Verdana" w:cs="Arial"/>
          <w:lang w:val="en-US"/>
        </w:rPr>
      </w:pPr>
    </w:p>
    <w:p w:rsidR="00913731" w:rsidRPr="00372EC1" w:rsidRDefault="00913731" w:rsidP="00913731">
      <w:pPr>
        <w:jc w:val="both"/>
        <w:rPr>
          <w:rFonts w:ascii="Verdana" w:hAnsi="Verdana" w:cs="Arial"/>
          <w:lang w:val="en-US"/>
        </w:rPr>
      </w:pPr>
      <w:r w:rsidRPr="00372EC1">
        <w:rPr>
          <w:rFonts w:ascii="Verdana" w:hAnsi="Verdana" w:cs="Arial"/>
          <w:lang w:val="en-US"/>
        </w:rPr>
        <w:t>Code – village/town ID utilized in map file (</w:t>
      </w:r>
      <w:proofErr w:type="spellStart"/>
      <w:r w:rsidRPr="00372EC1">
        <w:rPr>
          <w:rFonts w:ascii="Verdana" w:hAnsi="Verdana" w:cs="Arial"/>
          <w:lang w:val="en-US"/>
        </w:rPr>
        <w:t>shapefile</w:t>
      </w:r>
      <w:proofErr w:type="spellEnd"/>
      <w:r w:rsidRPr="00372EC1">
        <w:rPr>
          <w:rFonts w:ascii="Verdana" w:hAnsi="Verdana" w:cs="Arial"/>
          <w:lang w:val="en-US"/>
        </w:rPr>
        <w:t>, GIS)</w:t>
      </w:r>
    </w:p>
    <w:p w:rsidR="00913731" w:rsidRPr="00372EC1" w:rsidRDefault="00913731" w:rsidP="00642D36">
      <w:pPr>
        <w:jc w:val="both"/>
        <w:rPr>
          <w:lang w:val="en-US"/>
        </w:rPr>
      </w:pPr>
    </w:p>
    <w:p w:rsidR="00913731" w:rsidRPr="00372EC1" w:rsidRDefault="00913731" w:rsidP="00891D61">
      <w:pPr>
        <w:jc w:val="both"/>
        <w:rPr>
          <w:lang w:val="en-US"/>
        </w:rPr>
      </w:pPr>
      <w:bookmarkStart w:id="0" w:name="_GoBack"/>
      <w:bookmarkEnd w:id="0"/>
    </w:p>
    <w:sectPr w:rsidR="00913731" w:rsidRPr="00372EC1" w:rsidSect="00891D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40" w:rsidRDefault="00033C40" w:rsidP="007B3068">
      <w:pPr>
        <w:spacing w:after="0" w:line="240" w:lineRule="auto"/>
      </w:pPr>
      <w:r>
        <w:separator/>
      </w:r>
    </w:p>
  </w:endnote>
  <w:endnote w:type="continuationSeparator" w:id="0">
    <w:p w:rsidR="00033C40" w:rsidRDefault="00033C40" w:rsidP="007B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0AE" w:rsidRDefault="000A7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0AE" w:rsidRDefault="000A70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0AE" w:rsidRDefault="000A7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40" w:rsidRDefault="00033C40" w:rsidP="007B3068">
      <w:pPr>
        <w:spacing w:after="0" w:line="240" w:lineRule="auto"/>
      </w:pPr>
      <w:r>
        <w:separator/>
      </w:r>
    </w:p>
  </w:footnote>
  <w:footnote w:type="continuationSeparator" w:id="0">
    <w:p w:rsidR="00033C40" w:rsidRDefault="00033C40" w:rsidP="007B3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0AE" w:rsidRDefault="000A7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0AE" w:rsidRDefault="000A70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0AE" w:rsidRDefault="000A7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C19"/>
    <w:multiLevelType w:val="hybridMultilevel"/>
    <w:tmpl w:val="A07E95E2"/>
    <w:lvl w:ilvl="0" w:tplc="84E0F7F8">
      <w:start w:val="4"/>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257610"/>
    <w:multiLevelType w:val="hybridMultilevel"/>
    <w:tmpl w:val="7E784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63082"/>
    <w:multiLevelType w:val="hybridMultilevel"/>
    <w:tmpl w:val="2E9A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1B22"/>
    <w:multiLevelType w:val="hybridMultilevel"/>
    <w:tmpl w:val="64B4AB1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CE680B"/>
    <w:multiLevelType w:val="hybridMultilevel"/>
    <w:tmpl w:val="DDC2FF54"/>
    <w:lvl w:ilvl="0" w:tplc="3152948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34A68"/>
    <w:multiLevelType w:val="hybridMultilevel"/>
    <w:tmpl w:val="CDF8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575C7"/>
    <w:multiLevelType w:val="hybridMultilevel"/>
    <w:tmpl w:val="4E2E9D58"/>
    <w:lvl w:ilvl="0" w:tplc="D4E6F69A">
      <w:start w:val="1"/>
      <w:numFmt w:val="bullet"/>
      <w:lvlText w:val=""/>
      <w:lvlJc w:val="left"/>
      <w:pPr>
        <w:tabs>
          <w:tab w:val="num" w:pos="720"/>
        </w:tabs>
        <w:ind w:left="720" w:hanging="360"/>
      </w:pPr>
      <w:rPr>
        <w:rFonts w:ascii="Wingdings" w:hAnsi="Wingdings" w:hint="default"/>
      </w:rPr>
    </w:lvl>
    <w:lvl w:ilvl="1" w:tplc="33328DA6" w:tentative="1">
      <w:start w:val="1"/>
      <w:numFmt w:val="bullet"/>
      <w:lvlText w:val=""/>
      <w:lvlJc w:val="left"/>
      <w:pPr>
        <w:tabs>
          <w:tab w:val="num" w:pos="1440"/>
        </w:tabs>
        <w:ind w:left="1440" w:hanging="360"/>
      </w:pPr>
      <w:rPr>
        <w:rFonts w:ascii="Wingdings" w:hAnsi="Wingdings" w:hint="default"/>
      </w:rPr>
    </w:lvl>
    <w:lvl w:ilvl="2" w:tplc="AA200CB8" w:tentative="1">
      <w:start w:val="1"/>
      <w:numFmt w:val="bullet"/>
      <w:lvlText w:val=""/>
      <w:lvlJc w:val="left"/>
      <w:pPr>
        <w:tabs>
          <w:tab w:val="num" w:pos="2160"/>
        </w:tabs>
        <w:ind w:left="2160" w:hanging="360"/>
      </w:pPr>
      <w:rPr>
        <w:rFonts w:ascii="Wingdings" w:hAnsi="Wingdings" w:hint="default"/>
      </w:rPr>
    </w:lvl>
    <w:lvl w:ilvl="3" w:tplc="3EE424AE" w:tentative="1">
      <w:start w:val="1"/>
      <w:numFmt w:val="bullet"/>
      <w:lvlText w:val=""/>
      <w:lvlJc w:val="left"/>
      <w:pPr>
        <w:tabs>
          <w:tab w:val="num" w:pos="2880"/>
        </w:tabs>
        <w:ind w:left="2880" w:hanging="360"/>
      </w:pPr>
      <w:rPr>
        <w:rFonts w:ascii="Wingdings" w:hAnsi="Wingdings" w:hint="default"/>
      </w:rPr>
    </w:lvl>
    <w:lvl w:ilvl="4" w:tplc="88E8A4C0" w:tentative="1">
      <w:start w:val="1"/>
      <w:numFmt w:val="bullet"/>
      <w:lvlText w:val=""/>
      <w:lvlJc w:val="left"/>
      <w:pPr>
        <w:tabs>
          <w:tab w:val="num" w:pos="3600"/>
        </w:tabs>
        <w:ind w:left="3600" w:hanging="360"/>
      </w:pPr>
      <w:rPr>
        <w:rFonts w:ascii="Wingdings" w:hAnsi="Wingdings" w:hint="default"/>
      </w:rPr>
    </w:lvl>
    <w:lvl w:ilvl="5" w:tplc="EB361E10" w:tentative="1">
      <w:start w:val="1"/>
      <w:numFmt w:val="bullet"/>
      <w:lvlText w:val=""/>
      <w:lvlJc w:val="left"/>
      <w:pPr>
        <w:tabs>
          <w:tab w:val="num" w:pos="4320"/>
        </w:tabs>
        <w:ind w:left="4320" w:hanging="360"/>
      </w:pPr>
      <w:rPr>
        <w:rFonts w:ascii="Wingdings" w:hAnsi="Wingdings" w:hint="default"/>
      </w:rPr>
    </w:lvl>
    <w:lvl w:ilvl="6" w:tplc="8D56819C" w:tentative="1">
      <w:start w:val="1"/>
      <w:numFmt w:val="bullet"/>
      <w:lvlText w:val=""/>
      <w:lvlJc w:val="left"/>
      <w:pPr>
        <w:tabs>
          <w:tab w:val="num" w:pos="5040"/>
        </w:tabs>
        <w:ind w:left="5040" w:hanging="360"/>
      </w:pPr>
      <w:rPr>
        <w:rFonts w:ascii="Wingdings" w:hAnsi="Wingdings" w:hint="default"/>
      </w:rPr>
    </w:lvl>
    <w:lvl w:ilvl="7" w:tplc="A53459E0" w:tentative="1">
      <w:start w:val="1"/>
      <w:numFmt w:val="bullet"/>
      <w:lvlText w:val=""/>
      <w:lvlJc w:val="left"/>
      <w:pPr>
        <w:tabs>
          <w:tab w:val="num" w:pos="5760"/>
        </w:tabs>
        <w:ind w:left="5760" w:hanging="360"/>
      </w:pPr>
      <w:rPr>
        <w:rFonts w:ascii="Wingdings" w:hAnsi="Wingdings" w:hint="default"/>
      </w:rPr>
    </w:lvl>
    <w:lvl w:ilvl="8" w:tplc="74F8CC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20F0C"/>
    <w:multiLevelType w:val="hybridMultilevel"/>
    <w:tmpl w:val="E7BE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69A4"/>
    <w:multiLevelType w:val="hybridMultilevel"/>
    <w:tmpl w:val="EE665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154D0"/>
    <w:multiLevelType w:val="hybridMultilevel"/>
    <w:tmpl w:val="C90A245E"/>
    <w:lvl w:ilvl="0" w:tplc="B19C4B54">
      <w:start w:val="1"/>
      <w:numFmt w:val="bullet"/>
      <w:lvlText w:val=""/>
      <w:lvlJc w:val="left"/>
      <w:pPr>
        <w:tabs>
          <w:tab w:val="num" w:pos="720"/>
        </w:tabs>
        <w:ind w:left="720" w:hanging="360"/>
      </w:pPr>
      <w:rPr>
        <w:rFonts w:ascii="Wingdings" w:hAnsi="Wingdings" w:hint="default"/>
      </w:rPr>
    </w:lvl>
    <w:lvl w:ilvl="1" w:tplc="634E2FB4" w:tentative="1">
      <w:start w:val="1"/>
      <w:numFmt w:val="bullet"/>
      <w:lvlText w:val=""/>
      <w:lvlJc w:val="left"/>
      <w:pPr>
        <w:tabs>
          <w:tab w:val="num" w:pos="1440"/>
        </w:tabs>
        <w:ind w:left="1440" w:hanging="360"/>
      </w:pPr>
      <w:rPr>
        <w:rFonts w:ascii="Wingdings" w:hAnsi="Wingdings" w:hint="default"/>
      </w:rPr>
    </w:lvl>
    <w:lvl w:ilvl="2" w:tplc="5AB8A7FC" w:tentative="1">
      <w:start w:val="1"/>
      <w:numFmt w:val="bullet"/>
      <w:lvlText w:val=""/>
      <w:lvlJc w:val="left"/>
      <w:pPr>
        <w:tabs>
          <w:tab w:val="num" w:pos="2160"/>
        </w:tabs>
        <w:ind w:left="2160" w:hanging="360"/>
      </w:pPr>
      <w:rPr>
        <w:rFonts w:ascii="Wingdings" w:hAnsi="Wingdings" w:hint="default"/>
      </w:rPr>
    </w:lvl>
    <w:lvl w:ilvl="3" w:tplc="FDE00FCE" w:tentative="1">
      <w:start w:val="1"/>
      <w:numFmt w:val="bullet"/>
      <w:lvlText w:val=""/>
      <w:lvlJc w:val="left"/>
      <w:pPr>
        <w:tabs>
          <w:tab w:val="num" w:pos="2880"/>
        </w:tabs>
        <w:ind w:left="2880" w:hanging="360"/>
      </w:pPr>
      <w:rPr>
        <w:rFonts w:ascii="Wingdings" w:hAnsi="Wingdings" w:hint="default"/>
      </w:rPr>
    </w:lvl>
    <w:lvl w:ilvl="4" w:tplc="AE5C7ADE" w:tentative="1">
      <w:start w:val="1"/>
      <w:numFmt w:val="bullet"/>
      <w:lvlText w:val=""/>
      <w:lvlJc w:val="left"/>
      <w:pPr>
        <w:tabs>
          <w:tab w:val="num" w:pos="3600"/>
        </w:tabs>
        <w:ind w:left="3600" w:hanging="360"/>
      </w:pPr>
      <w:rPr>
        <w:rFonts w:ascii="Wingdings" w:hAnsi="Wingdings" w:hint="default"/>
      </w:rPr>
    </w:lvl>
    <w:lvl w:ilvl="5" w:tplc="0E9232B8" w:tentative="1">
      <w:start w:val="1"/>
      <w:numFmt w:val="bullet"/>
      <w:lvlText w:val=""/>
      <w:lvlJc w:val="left"/>
      <w:pPr>
        <w:tabs>
          <w:tab w:val="num" w:pos="4320"/>
        </w:tabs>
        <w:ind w:left="4320" w:hanging="360"/>
      </w:pPr>
      <w:rPr>
        <w:rFonts w:ascii="Wingdings" w:hAnsi="Wingdings" w:hint="default"/>
      </w:rPr>
    </w:lvl>
    <w:lvl w:ilvl="6" w:tplc="3DE04BE2" w:tentative="1">
      <w:start w:val="1"/>
      <w:numFmt w:val="bullet"/>
      <w:lvlText w:val=""/>
      <w:lvlJc w:val="left"/>
      <w:pPr>
        <w:tabs>
          <w:tab w:val="num" w:pos="5040"/>
        </w:tabs>
        <w:ind w:left="5040" w:hanging="360"/>
      </w:pPr>
      <w:rPr>
        <w:rFonts w:ascii="Wingdings" w:hAnsi="Wingdings" w:hint="default"/>
      </w:rPr>
    </w:lvl>
    <w:lvl w:ilvl="7" w:tplc="B5D09F46" w:tentative="1">
      <w:start w:val="1"/>
      <w:numFmt w:val="bullet"/>
      <w:lvlText w:val=""/>
      <w:lvlJc w:val="left"/>
      <w:pPr>
        <w:tabs>
          <w:tab w:val="num" w:pos="5760"/>
        </w:tabs>
        <w:ind w:left="5760" w:hanging="360"/>
      </w:pPr>
      <w:rPr>
        <w:rFonts w:ascii="Wingdings" w:hAnsi="Wingdings" w:hint="default"/>
      </w:rPr>
    </w:lvl>
    <w:lvl w:ilvl="8" w:tplc="B3A8A2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760D6A"/>
    <w:multiLevelType w:val="hybridMultilevel"/>
    <w:tmpl w:val="84AC49B4"/>
    <w:lvl w:ilvl="0" w:tplc="ECA895B6">
      <w:start w:val="1"/>
      <w:numFmt w:val="bullet"/>
      <w:lvlText w:val=""/>
      <w:lvlJc w:val="left"/>
      <w:pPr>
        <w:tabs>
          <w:tab w:val="num" w:pos="720"/>
        </w:tabs>
        <w:ind w:left="720" w:hanging="360"/>
      </w:pPr>
      <w:rPr>
        <w:rFonts w:ascii="Wingdings" w:hAnsi="Wingdings" w:hint="default"/>
      </w:rPr>
    </w:lvl>
    <w:lvl w:ilvl="1" w:tplc="1172891C">
      <w:start w:val="1"/>
      <w:numFmt w:val="bullet"/>
      <w:lvlText w:val=""/>
      <w:lvlJc w:val="left"/>
      <w:pPr>
        <w:tabs>
          <w:tab w:val="num" w:pos="1440"/>
        </w:tabs>
        <w:ind w:left="1440" w:hanging="360"/>
      </w:pPr>
      <w:rPr>
        <w:rFonts w:ascii="Wingdings" w:hAnsi="Wingdings" w:hint="default"/>
      </w:rPr>
    </w:lvl>
    <w:lvl w:ilvl="2" w:tplc="8236C616" w:tentative="1">
      <w:start w:val="1"/>
      <w:numFmt w:val="bullet"/>
      <w:lvlText w:val=""/>
      <w:lvlJc w:val="left"/>
      <w:pPr>
        <w:tabs>
          <w:tab w:val="num" w:pos="2160"/>
        </w:tabs>
        <w:ind w:left="2160" w:hanging="360"/>
      </w:pPr>
      <w:rPr>
        <w:rFonts w:ascii="Wingdings" w:hAnsi="Wingdings" w:hint="default"/>
      </w:rPr>
    </w:lvl>
    <w:lvl w:ilvl="3" w:tplc="DE76F52C" w:tentative="1">
      <w:start w:val="1"/>
      <w:numFmt w:val="bullet"/>
      <w:lvlText w:val=""/>
      <w:lvlJc w:val="left"/>
      <w:pPr>
        <w:tabs>
          <w:tab w:val="num" w:pos="2880"/>
        </w:tabs>
        <w:ind w:left="2880" w:hanging="360"/>
      </w:pPr>
      <w:rPr>
        <w:rFonts w:ascii="Wingdings" w:hAnsi="Wingdings" w:hint="default"/>
      </w:rPr>
    </w:lvl>
    <w:lvl w:ilvl="4" w:tplc="228C98D0" w:tentative="1">
      <w:start w:val="1"/>
      <w:numFmt w:val="bullet"/>
      <w:lvlText w:val=""/>
      <w:lvlJc w:val="left"/>
      <w:pPr>
        <w:tabs>
          <w:tab w:val="num" w:pos="3600"/>
        </w:tabs>
        <w:ind w:left="3600" w:hanging="360"/>
      </w:pPr>
      <w:rPr>
        <w:rFonts w:ascii="Wingdings" w:hAnsi="Wingdings" w:hint="default"/>
      </w:rPr>
    </w:lvl>
    <w:lvl w:ilvl="5" w:tplc="E5E07B8E" w:tentative="1">
      <w:start w:val="1"/>
      <w:numFmt w:val="bullet"/>
      <w:lvlText w:val=""/>
      <w:lvlJc w:val="left"/>
      <w:pPr>
        <w:tabs>
          <w:tab w:val="num" w:pos="4320"/>
        </w:tabs>
        <w:ind w:left="4320" w:hanging="360"/>
      </w:pPr>
      <w:rPr>
        <w:rFonts w:ascii="Wingdings" w:hAnsi="Wingdings" w:hint="default"/>
      </w:rPr>
    </w:lvl>
    <w:lvl w:ilvl="6" w:tplc="891CA300" w:tentative="1">
      <w:start w:val="1"/>
      <w:numFmt w:val="bullet"/>
      <w:lvlText w:val=""/>
      <w:lvlJc w:val="left"/>
      <w:pPr>
        <w:tabs>
          <w:tab w:val="num" w:pos="5040"/>
        </w:tabs>
        <w:ind w:left="5040" w:hanging="360"/>
      </w:pPr>
      <w:rPr>
        <w:rFonts w:ascii="Wingdings" w:hAnsi="Wingdings" w:hint="default"/>
      </w:rPr>
    </w:lvl>
    <w:lvl w:ilvl="7" w:tplc="A2065802" w:tentative="1">
      <w:start w:val="1"/>
      <w:numFmt w:val="bullet"/>
      <w:lvlText w:val=""/>
      <w:lvlJc w:val="left"/>
      <w:pPr>
        <w:tabs>
          <w:tab w:val="num" w:pos="5760"/>
        </w:tabs>
        <w:ind w:left="5760" w:hanging="360"/>
      </w:pPr>
      <w:rPr>
        <w:rFonts w:ascii="Wingdings" w:hAnsi="Wingdings" w:hint="default"/>
      </w:rPr>
    </w:lvl>
    <w:lvl w:ilvl="8" w:tplc="A2E230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E45128"/>
    <w:multiLevelType w:val="hybridMultilevel"/>
    <w:tmpl w:val="1F16008A"/>
    <w:lvl w:ilvl="0" w:tplc="648240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EB7961"/>
    <w:multiLevelType w:val="hybridMultilevel"/>
    <w:tmpl w:val="8FC85BA8"/>
    <w:lvl w:ilvl="0" w:tplc="B9FA269C">
      <w:start w:val="1"/>
      <w:numFmt w:val="bullet"/>
      <w:lvlText w:val=""/>
      <w:lvlJc w:val="left"/>
      <w:pPr>
        <w:tabs>
          <w:tab w:val="num" w:pos="720"/>
        </w:tabs>
        <w:ind w:left="720" w:hanging="360"/>
      </w:pPr>
      <w:rPr>
        <w:rFonts w:ascii="Wingdings" w:hAnsi="Wingdings" w:hint="default"/>
      </w:rPr>
    </w:lvl>
    <w:lvl w:ilvl="1" w:tplc="99AE4F38" w:tentative="1">
      <w:start w:val="1"/>
      <w:numFmt w:val="bullet"/>
      <w:lvlText w:val=""/>
      <w:lvlJc w:val="left"/>
      <w:pPr>
        <w:tabs>
          <w:tab w:val="num" w:pos="1440"/>
        </w:tabs>
        <w:ind w:left="1440" w:hanging="360"/>
      </w:pPr>
      <w:rPr>
        <w:rFonts w:ascii="Wingdings" w:hAnsi="Wingdings" w:hint="default"/>
      </w:rPr>
    </w:lvl>
    <w:lvl w:ilvl="2" w:tplc="ADECC1DA" w:tentative="1">
      <w:start w:val="1"/>
      <w:numFmt w:val="bullet"/>
      <w:lvlText w:val=""/>
      <w:lvlJc w:val="left"/>
      <w:pPr>
        <w:tabs>
          <w:tab w:val="num" w:pos="2160"/>
        </w:tabs>
        <w:ind w:left="2160" w:hanging="360"/>
      </w:pPr>
      <w:rPr>
        <w:rFonts w:ascii="Wingdings" w:hAnsi="Wingdings" w:hint="default"/>
      </w:rPr>
    </w:lvl>
    <w:lvl w:ilvl="3" w:tplc="388A6440" w:tentative="1">
      <w:start w:val="1"/>
      <w:numFmt w:val="bullet"/>
      <w:lvlText w:val=""/>
      <w:lvlJc w:val="left"/>
      <w:pPr>
        <w:tabs>
          <w:tab w:val="num" w:pos="2880"/>
        </w:tabs>
        <w:ind w:left="2880" w:hanging="360"/>
      </w:pPr>
      <w:rPr>
        <w:rFonts w:ascii="Wingdings" w:hAnsi="Wingdings" w:hint="default"/>
      </w:rPr>
    </w:lvl>
    <w:lvl w:ilvl="4" w:tplc="4AFAABF4" w:tentative="1">
      <w:start w:val="1"/>
      <w:numFmt w:val="bullet"/>
      <w:lvlText w:val=""/>
      <w:lvlJc w:val="left"/>
      <w:pPr>
        <w:tabs>
          <w:tab w:val="num" w:pos="3600"/>
        </w:tabs>
        <w:ind w:left="3600" w:hanging="360"/>
      </w:pPr>
      <w:rPr>
        <w:rFonts w:ascii="Wingdings" w:hAnsi="Wingdings" w:hint="default"/>
      </w:rPr>
    </w:lvl>
    <w:lvl w:ilvl="5" w:tplc="1DE07AC8" w:tentative="1">
      <w:start w:val="1"/>
      <w:numFmt w:val="bullet"/>
      <w:lvlText w:val=""/>
      <w:lvlJc w:val="left"/>
      <w:pPr>
        <w:tabs>
          <w:tab w:val="num" w:pos="4320"/>
        </w:tabs>
        <w:ind w:left="4320" w:hanging="360"/>
      </w:pPr>
      <w:rPr>
        <w:rFonts w:ascii="Wingdings" w:hAnsi="Wingdings" w:hint="default"/>
      </w:rPr>
    </w:lvl>
    <w:lvl w:ilvl="6" w:tplc="CE38D870" w:tentative="1">
      <w:start w:val="1"/>
      <w:numFmt w:val="bullet"/>
      <w:lvlText w:val=""/>
      <w:lvlJc w:val="left"/>
      <w:pPr>
        <w:tabs>
          <w:tab w:val="num" w:pos="5040"/>
        </w:tabs>
        <w:ind w:left="5040" w:hanging="360"/>
      </w:pPr>
      <w:rPr>
        <w:rFonts w:ascii="Wingdings" w:hAnsi="Wingdings" w:hint="default"/>
      </w:rPr>
    </w:lvl>
    <w:lvl w:ilvl="7" w:tplc="E2902E6C" w:tentative="1">
      <w:start w:val="1"/>
      <w:numFmt w:val="bullet"/>
      <w:lvlText w:val=""/>
      <w:lvlJc w:val="left"/>
      <w:pPr>
        <w:tabs>
          <w:tab w:val="num" w:pos="5760"/>
        </w:tabs>
        <w:ind w:left="5760" w:hanging="360"/>
      </w:pPr>
      <w:rPr>
        <w:rFonts w:ascii="Wingdings" w:hAnsi="Wingdings" w:hint="default"/>
      </w:rPr>
    </w:lvl>
    <w:lvl w:ilvl="8" w:tplc="659C74E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3"/>
  </w:num>
  <w:num w:numId="4">
    <w:abstractNumId w:val="8"/>
  </w:num>
  <w:num w:numId="5">
    <w:abstractNumId w:val="0"/>
  </w:num>
  <w:num w:numId="6">
    <w:abstractNumId w:val="4"/>
  </w:num>
  <w:num w:numId="7">
    <w:abstractNumId w:val="7"/>
  </w:num>
  <w:num w:numId="8">
    <w:abstractNumId w:val="2"/>
  </w:num>
  <w:num w:numId="9">
    <w:abstractNumId w:val="5"/>
  </w:num>
  <w:num w:numId="10">
    <w:abstractNumId w:val="6"/>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18"/>
    <w:rsid w:val="00005C67"/>
    <w:rsid w:val="00014073"/>
    <w:rsid w:val="00021B8A"/>
    <w:rsid w:val="00025B9A"/>
    <w:rsid w:val="00033593"/>
    <w:rsid w:val="00033C40"/>
    <w:rsid w:val="00043E84"/>
    <w:rsid w:val="000442AB"/>
    <w:rsid w:val="00070935"/>
    <w:rsid w:val="000727CE"/>
    <w:rsid w:val="00081DE8"/>
    <w:rsid w:val="000824A0"/>
    <w:rsid w:val="0008557A"/>
    <w:rsid w:val="00086BD7"/>
    <w:rsid w:val="000A627D"/>
    <w:rsid w:val="000A70AE"/>
    <w:rsid w:val="000C0017"/>
    <w:rsid w:val="000D760D"/>
    <w:rsid w:val="000D7BD5"/>
    <w:rsid w:val="000E7F18"/>
    <w:rsid w:val="000F1556"/>
    <w:rsid w:val="0010516E"/>
    <w:rsid w:val="00105920"/>
    <w:rsid w:val="0011393B"/>
    <w:rsid w:val="00132A27"/>
    <w:rsid w:val="00146128"/>
    <w:rsid w:val="001470BE"/>
    <w:rsid w:val="001530FD"/>
    <w:rsid w:val="00171E37"/>
    <w:rsid w:val="0017264A"/>
    <w:rsid w:val="00172A29"/>
    <w:rsid w:val="001743C2"/>
    <w:rsid w:val="001752A8"/>
    <w:rsid w:val="00187458"/>
    <w:rsid w:val="00190920"/>
    <w:rsid w:val="001A2CA3"/>
    <w:rsid w:val="001B59C9"/>
    <w:rsid w:val="001D0598"/>
    <w:rsid w:val="001D7A61"/>
    <w:rsid w:val="002005D7"/>
    <w:rsid w:val="00205B63"/>
    <w:rsid w:val="002154E0"/>
    <w:rsid w:val="00231FCF"/>
    <w:rsid w:val="00241BD1"/>
    <w:rsid w:val="00255A3C"/>
    <w:rsid w:val="00256614"/>
    <w:rsid w:val="002615C3"/>
    <w:rsid w:val="00262525"/>
    <w:rsid w:val="00274DFF"/>
    <w:rsid w:val="00280071"/>
    <w:rsid w:val="00290107"/>
    <w:rsid w:val="002939DF"/>
    <w:rsid w:val="002A1D2F"/>
    <w:rsid w:val="002A2DCC"/>
    <w:rsid w:val="002B10DA"/>
    <w:rsid w:val="002B1E30"/>
    <w:rsid w:val="002B2B13"/>
    <w:rsid w:val="002C11E5"/>
    <w:rsid w:val="002C2740"/>
    <w:rsid w:val="002C3A2A"/>
    <w:rsid w:val="002D71C9"/>
    <w:rsid w:val="0031056E"/>
    <w:rsid w:val="00325B12"/>
    <w:rsid w:val="00344624"/>
    <w:rsid w:val="00346EA7"/>
    <w:rsid w:val="003623F0"/>
    <w:rsid w:val="0036264B"/>
    <w:rsid w:val="00372EC1"/>
    <w:rsid w:val="00382893"/>
    <w:rsid w:val="00386C83"/>
    <w:rsid w:val="00392C5F"/>
    <w:rsid w:val="00396C5D"/>
    <w:rsid w:val="003978CD"/>
    <w:rsid w:val="003A51C8"/>
    <w:rsid w:val="003B21E5"/>
    <w:rsid w:val="003B6D65"/>
    <w:rsid w:val="003B6DA7"/>
    <w:rsid w:val="003C3534"/>
    <w:rsid w:val="003C3C84"/>
    <w:rsid w:val="003D474A"/>
    <w:rsid w:val="003E6FB2"/>
    <w:rsid w:val="003E71E8"/>
    <w:rsid w:val="003F0A19"/>
    <w:rsid w:val="00416158"/>
    <w:rsid w:val="00431FF2"/>
    <w:rsid w:val="00440C02"/>
    <w:rsid w:val="00470435"/>
    <w:rsid w:val="00474416"/>
    <w:rsid w:val="004862CF"/>
    <w:rsid w:val="00487EA2"/>
    <w:rsid w:val="004A7E34"/>
    <w:rsid w:val="004A7F5D"/>
    <w:rsid w:val="004B760E"/>
    <w:rsid w:val="004C07F8"/>
    <w:rsid w:val="004F5028"/>
    <w:rsid w:val="004F648D"/>
    <w:rsid w:val="004F7CCB"/>
    <w:rsid w:val="004F7D25"/>
    <w:rsid w:val="005079CD"/>
    <w:rsid w:val="005120A2"/>
    <w:rsid w:val="005163D1"/>
    <w:rsid w:val="005233B8"/>
    <w:rsid w:val="00542CFB"/>
    <w:rsid w:val="0055463A"/>
    <w:rsid w:val="00560479"/>
    <w:rsid w:val="00563507"/>
    <w:rsid w:val="00583CC1"/>
    <w:rsid w:val="005901AD"/>
    <w:rsid w:val="005A0321"/>
    <w:rsid w:val="005A7C1E"/>
    <w:rsid w:val="005B34BF"/>
    <w:rsid w:val="005C2D06"/>
    <w:rsid w:val="005D0FCD"/>
    <w:rsid w:val="005D1D57"/>
    <w:rsid w:val="005D3E6A"/>
    <w:rsid w:val="005D47A3"/>
    <w:rsid w:val="005D6D1E"/>
    <w:rsid w:val="005D6FD7"/>
    <w:rsid w:val="005E0A95"/>
    <w:rsid w:val="005F18B0"/>
    <w:rsid w:val="005F6FB6"/>
    <w:rsid w:val="00603AD9"/>
    <w:rsid w:val="0060629D"/>
    <w:rsid w:val="00615989"/>
    <w:rsid w:val="00626F33"/>
    <w:rsid w:val="0063032C"/>
    <w:rsid w:val="00634BCF"/>
    <w:rsid w:val="0063587C"/>
    <w:rsid w:val="0063758F"/>
    <w:rsid w:val="00642D36"/>
    <w:rsid w:val="00646BC1"/>
    <w:rsid w:val="006621CB"/>
    <w:rsid w:val="00662A46"/>
    <w:rsid w:val="006704E6"/>
    <w:rsid w:val="00681935"/>
    <w:rsid w:val="00683496"/>
    <w:rsid w:val="00685D09"/>
    <w:rsid w:val="006A54D0"/>
    <w:rsid w:val="006A6AEE"/>
    <w:rsid w:val="006B7CFA"/>
    <w:rsid w:val="006C32B6"/>
    <w:rsid w:val="006C534A"/>
    <w:rsid w:val="006C7AC0"/>
    <w:rsid w:val="006D5477"/>
    <w:rsid w:val="006D6B37"/>
    <w:rsid w:val="006F383E"/>
    <w:rsid w:val="00721777"/>
    <w:rsid w:val="0072203D"/>
    <w:rsid w:val="00723343"/>
    <w:rsid w:val="00726E74"/>
    <w:rsid w:val="00727CC7"/>
    <w:rsid w:val="00727D44"/>
    <w:rsid w:val="007302B7"/>
    <w:rsid w:val="00732A63"/>
    <w:rsid w:val="007403BA"/>
    <w:rsid w:val="00740B66"/>
    <w:rsid w:val="00743380"/>
    <w:rsid w:val="00762B90"/>
    <w:rsid w:val="007822E5"/>
    <w:rsid w:val="00785094"/>
    <w:rsid w:val="007A1D57"/>
    <w:rsid w:val="007A30B1"/>
    <w:rsid w:val="007B3068"/>
    <w:rsid w:val="007E604F"/>
    <w:rsid w:val="007E69A2"/>
    <w:rsid w:val="007F6F0A"/>
    <w:rsid w:val="00800B2B"/>
    <w:rsid w:val="008048C0"/>
    <w:rsid w:val="00813375"/>
    <w:rsid w:val="00821A7F"/>
    <w:rsid w:val="008247A0"/>
    <w:rsid w:val="00834B00"/>
    <w:rsid w:val="00835A38"/>
    <w:rsid w:val="0084078D"/>
    <w:rsid w:val="00844904"/>
    <w:rsid w:val="00846F96"/>
    <w:rsid w:val="00854AAC"/>
    <w:rsid w:val="00862A8F"/>
    <w:rsid w:val="0086320B"/>
    <w:rsid w:val="00864440"/>
    <w:rsid w:val="00865BB8"/>
    <w:rsid w:val="008760F2"/>
    <w:rsid w:val="0087799E"/>
    <w:rsid w:val="008868BD"/>
    <w:rsid w:val="00891D61"/>
    <w:rsid w:val="00897EFB"/>
    <w:rsid w:val="008A1F57"/>
    <w:rsid w:val="008C3697"/>
    <w:rsid w:val="008E02FD"/>
    <w:rsid w:val="008E2E0B"/>
    <w:rsid w:val="008E68CD"/>
    <w:rsid w:val="008F253E"/>
    <w:rsid w:val="00902218"/>
    <w:rsid w:val="00913731"/>
    <w:rsid w:val="009360A6"/>
    <w:rsid w:val="00937176"/>
    <w:rsid w:val="00950CB8"/>
    <w:rsid w:val="0095362F"/>
    <w:rsid w:val="00955C83"/>
    <w:rsid w:val="0095655D"/>
    <w:rsid w:val="009741D9"/>
    <w:rsid w:val="00995D98"/>
    <w:rsid w:val="009A1946"/>
    <w:rsid w:val="009B00F6"/>
    <w:rsid w:val="009B66FA"/>
    <w:rsid w:val="009D242A"/>
    <w:rsid w:val="009E43BB"/>
    <w:rsid w:val="009F450B"/>
    <w:rsid w:val="00A00B56"/>
    <w:rsid w:val="00A01B49"/>
    <w:rsid w:val="00A13858"/>
    <w:rsid w:val="00A14AE1"/>
    <w:rsid w:val="00A203E8"/>
    <w:rsid w:val="00A21700"/>
    <w:rsid w:val="00A21C67"/>
    <w:rsid w:val="00A34FFA"/>
    <w:rsid w:val="00A42C8B"/>
    <w:rsid w:val="00A50B93"/>
    <w:rsid w:val="00A56EAA"/>
    <w:rsid w:val="00A612B4"/>
    <w:rsid w:val="00A70318"/>
    <w:rsid w:val="00A84D65"/>
    <w:rsid w:val="00A85755"/>
    <w:rsid w:val="00A85F59"/>
    <w:rsid w:val="00A86BE5"/>
    <w:rsid w:val="00AA4119"/>
    <w:rsid w:val="00AB0247"/>
    <w:rsid w:val="00AB1097"/>
    <w:rsid w:val="00AB3DCB"/>
    <w:rsid w:val="00AB70A5"/>
    <w:rsid w:val="00AC0C15"/>
    <w:rsid w:val="00AC7F24"/>
    <w:rsid w:val="00AD69D6"/>
    <w:rsid w:val="00AD6B59"/>
    <w:rsid w:val="00AE55C7"/>
    <w:rsid w:val="00AE5C11"/>
    <w:rsid w:val="00AE6371"/>
    <w:rsid w:val="00AE64F6"/>
    <w:rsid w:val="00AF325D"/>
    <w:rsid w:val="00AF54CD"/>
    <w:rsid w:val="00B05D8A"/>
    <w:rsid w:val="00B063F2"/>
    <w:rsid w:val="00B202BD"/>
    <w:rsid w:val="00B246F9"/>
    <w:rsid w:val="00B266D5"/>
    <w:rsid w:val="00B2699A"/>
    <w:rsid w:val="00B318C2"/>
    <w:rsid w:val="00B324D6"/>
    <w:rsid w:val="00B403AF"/>
    <w:rsid w:val="00B46A58"/>
    <w:rsid w:val="00B47224"/>
    <w:rsid w:val="00B53608"/>
    <w:rsid w:val="00B53A86"/>
    <w:rsid w:val="00B63F7B"/>
    <w:rsid w:val="00B66258"/>
    <w:rsid w:val="00B83C1F"/>
    <w:rsid w:val="00B86BC4"/>
    <w:rsid w:val="00B93B80"/>
    <w:rsid w:val="00B95443"/>
    <w:rsid w:val="00BA5A3E"/>
    <w:rsid w:val="00BB5ECE"/>
    <w:rsid w:val="00BC0B8D"/>
    <w:rsid w:val="00BC7CB7"/>
    <w:rsid w:val="00BD575F"/>
    <w:rsid w:val="00BD6344"/>
    <w:rsid w:val="00BE61AB"/>
    <w:rsid w:val="00BF192D"/>
    <w:rsid w:val="00BF5C5C"/>
    <w:rsid w:val="00C03A13"/>
    <w:rsid w:val="00C06514"/>
    <w:rsid w:val="00C06F2F"/>
    <w:rsid w:val="00C10088"/>
    <w:rsid w:val="00C16FDD"/>
    <w:rsid w:val="00C210F2"/>
    <w:rsid w:val="00C2380B"/>
    <w:rsid w:val="00C33705"/>
    <w:rsid w:val="00C435CA"/>
    <w:rsid w:val="00C5229D"/>
    <w:rsid w:val="00C80D44"/>
    <w:rsid w:val="00C814EF"/>
    <w:rsid w:val="00C83D7C"/>
    <w:rsid w:val="00C90181"/>
    <w:rsid w:val="00CA22AE"/>
    <w:rsid w:val="00CB32EB"/>
    <w:rsid w:val="00CB6A2D"/>
    <w:rsid w:val="00CB6AF3"/>
    <w:rsid w:val="00CC1160"/>
    <w:rsid w:val="00CD1D23"/>
    <w:rsid w:val="00CF577B"/>
    <w:rsid w:val="00D23782"/>
    <w:rsid w:val="00D2762E"/>
    <w:rsid w:val="00D31844"/>
    <w:rsid w:val="00D36288"/>
    <w:rsid w:val="00D53D09"/>
    <w:rsid w:val="00D624E6"/>
    <w:rsid w:val="00D639C3"/>
    <w:rsid w:val="00D6491A"/>
    <w:rsid w:val="00D7196C"/>
    <w:rsid w:val="00DA37F4"/>
    <w:rsid w:val="00DA3BA6"/>
    <w:rsid w:val="00DB3670"/>
    <w:rsid w:val="00DB3E08"/>
    <w:rsid w:val="00DB4693"/>
    <w:rsid w:val="00DC082D"/>
    <w:rsid w:val="00DC0DB4"/>
    <w:rsid w:val="00DC52E5"/>
    <w:rsid w:val="00DE6A0F"/>
    <w:rsid w:val="00DF0AA5"/>
    <w:rsid w:val="00DF2400"/>
    <w:rsid w:val="00E312E7"/>
    <w:rsid w:val="00E4131E"/>
    <w:rsid w:val="00E505C7"/>
    <w:rsid w:val="00E52704"/>
    <w:rsid w:val="00E61097"/>
    <w:rsid w:val="00E61602"/>
    <w:rsid w:val="00E63C7B"/>
    <w:rsid w:val="00E7531D"/>
    <w:rsid w:val="00E773AC"/>
    <w:rsid w:val="00E919B6"/>
    <w:rsid w:val="00E91E08"/>
    <w:rsid w:val="00E930E2"/>
    <w:rsid w:val="00E952B2"/>
    <w:rsid w:val="00E96758"/>
    <w:rsid w:val="00EA2F04"/>
    <w:rsid w:val="00EA5915"/>
    <w:rsid w:val="00EB2289"/>
    <w:rsid w:val="00EB795D"/>
    <w:rsid w:val="00EE05E6"/>
    <w:rsid w:val="00EE13E1"/>
    <w:rsid w:val="00EF5114"/>
    <w:rsid w:val="00F06882"/>
    <w:rsid w:val="00F073E4"/>
    <w:rsid w:val="00F12706"/>
    <w:rsid w:val="00F13775"/>
    <w:rsid w:val="00F23460"/>
    <w:rsid w:val="00F41992"/>
    <w:rsid w:val="00F42C82"/>
    <w:rsid w:val="00F444D8"/>
    <w:rsid w:val="00F95657"/>
    <w:rsid w:val="00FA05EA"/>
    <w:rsid w:val="00FB317C"/>
    <w:rsid w:val="00FB639F"/>
    <w:rsid w:val="00FD1006"/>
    <w:rsid w:val="00FD328C"/>
    <w:rsid w:val="00FD3F4B"/>
    <w:rsid w:val="00FE2EB9"/>
    <w:rsid w:val="00FE501D"/>
    <w:rsid w:val="00FF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21"/>
  </w:style>
  <w:style w:type="paragraph" w:styleId="Heading1">
    <w:name w:val="heading 1"/>
    <w:basedOn w:val="Normal"/>
    <w:next w:val="Normal"/>
    <w:link w:val="Heading1Char"/>
    <w:uiPriority w:val="9"/>
    <w:qFormat/>
    <w:rsid w:val="005A0321"/>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5A0321"/>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5A0321"/>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A0321"/>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A0321"/>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A0321"/>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A032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A0321"/>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A0321"/>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B7"/>
    <w:pPr>
      <w:ind w:left="720"/>
      <w:contextualSpacing/>
    </w:pPr>
  </w:style>
  <w:style w:type="paragraph" w:styleId="EndnoteText">
    <w:name w:val="endnote text"/>
    <w:basedOn w:val="Normal"/>
    <w:link w:val="EndnoteTextChar"/>
    <w:uiPriority w:val="99"/>
    <w:semiHidden/>
    <w:unhideWhenUsed/>
    <w:rsid w:val="007B3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3068"/>
    <w:rPr>
      <w:sz w:val="20"/>
      <w:szCs w:val="20"/>
    </w:rPr>
  </w:style>
  <w:style w:type="character" w:styleId="EndnoteReference">
    <w:name w:val="endnote reference"/>
    <w:basedOn w:val="DefaultParagraphFont"/>
    <w:uiPriority w:val="99"/>
    <w:semiHidden/>
    <w:unhideWhenUsed/>
    <w:rsid w:val="007B3068"/>
    <w:rPr>
      <w:vertAlign w:val="superscript"/>
    </w:rPr>
  </w:style>
  <w:style w:type="table" w:styleId="TableGrid">
    <w:name w:val="Table Grid"/>
    <w:basedOn w:val="TableNormal"/>
    <w:uiPriority w:val="39"/>
    <w:rsid w:val="002A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7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078D"/>
  </w:style>
  <w:style w:type="paragraph" w:styleId="Footer">
    <w:name w:val="footer"/>
    <w:basedOn w:val="Normal"/>
    <w:link w:val="FooterChar"/>
    <w:uiPriority w:val="99"/>
    <w:unhideWhenUsed/>
    <w:rsid w:val="008407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78D"/>
  </w:style>
  <w:style w:type="character" w:customStyle="1" w:styleId="Heading1Char">
    <w:name w:val="Heading 1 Char"/>
    <w:basedOn w:val="DefaultParagraphFont"/>
    <w:link w:val="Heading1"/>
    <w:uiPriority w:val="9"/>
    <w:rsid w:val="005A0321"/>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5A0321"/>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5A032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A032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A032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A032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A032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A032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032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A032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A032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A032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A032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A0321"/>
    <w:rPr>
      <w:color w:val="000000" w:themeColor="text1"/>
      <w:sz w:val="24"/>
      <w:szCs w:val="24"/>
    </w:rPr>
  </w:style>
  <w:style w:type="character" w:styleId="Strong">
    <w:name w:val="Strong"/>
    <w:basedOn w:val="DefaultParagraphFont"/>
    <w:uiPriority w:val="22"/>
    <w:qFormat/>
    <w:rsid w:val="005A032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A032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0321"/>
    <w:pPr>
      <w:spacing w:after="0" w:line="240" w:lineRule="auto"/>
    </w:pPr>
  </w:style>
  <w:style w:type="paragraph" w:styleId="Quote">
    <w:name w:val="Quote"/>
    <w:basedOn w:val="Normal"/>
    <w:next w:val="Normal"/>
    <w:link w:val="QuoteChar"/>
    <w:uiPriority w:val="29"/>
    <w:qFormat/>
    <w:rsid w:val="005A032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A032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A032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A032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A0321"/>
    <w:rPr>
      <w:i/>
      <w:iCs/>
      <w:color w:val="auto"/>
    </w:rPr>
  </w:style>
  <w:style w:type="character" w:styleId="IntenseEmphasis">
    <w:name w:val="Intense Emphasis"/>
    <w:basedOn w:val="DefaultParagraphFont"/>
    <w:uiPriority w:val="21"/>
    <w:qFormat/>
    <w:rsid w:val="005A032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A03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A03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A032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5A0321"/>
    <w:pPr>
      <w:outlineLvl w:val="9"/>
    </w:pPr>
  </w:style>
  <w:style w:type="character" w:styleId="Hyperlink">
    <w:name w:val="Hyperlink"/>
    <w:basedOn w:val="DefaultParagraphFont"/>
    <w:uiPriority w:val="99"/>
    <w:semiHidden/>
    <w:unhideWhenUsed/>
    <w:rsid w:val="00913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4745">
      <w:bodyDiv w:val="1"/>
      <w:marLeft w:val="0"/>
      <w:marRight w:val="0"/>
      <w:marTop w:val="0"/>
      <w:marBottom w:val="0"/>
      <w:divBdr>
        <w:top w:val="none" w:sz="0" w:space="0" w:color="auto"/>
        <w:left w:val="none" w:sz="0" w:space="0" w:color="auto"/>
        <w:bottom w:val="none" w:sz="0" w:space="0" w:color="auto"/>
        <w:right w:val="none" w:sz="0" w:space="0" w:color="auto"/>
      </w:divBdr>
    </w:div>
    <w:div w:id="337276826">
      <w:bodyDiv w:val="1"/>
      <w:marLeft w:val="0"/>
      <w:marRight w:val="0"/>
      <w:marTop w:val="0"/>
      <w:marBottom w:val="0"/>
      <w:divBdr>
        <w:top w:val="none" w:sz="0" w:space="0" w:color="auto"/>
        <w:left w:val="none" w:sz="0" w:space="0" w:color="auto"/>
        <w:bottom w:val="none" w:sz="0" w:space="0" w:color="auto"/>
        <w:right w:val="none" w:sz="0" w:space="0" w:color="auto"/>
      </w:divBdr>
    </w:div>
    <w:div w:id="14492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3.org/2001/XMLSche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3.org/2001/XMLSchema-insta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3.org/2001/XMLSch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1A20-A254-4265-9FD6-02D48C69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2015-08-10T16:05:00Z</dcterms:created>
  <dcterms:modified xsi:type="dcterms:W3CDTF">2015-08-10T16:33:00Z</dcterms:modified>
</cp:coreProperties>
</file>