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9D" w:rsidRPr="00F94154" w:rsidRDefault="0053656C" w:rsidP="000105AD">
      <w:pPr>
        <w:ind w:firstLine="720"/>
        <w:jc w:val="both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rtl/>
        </w:rPr>
        <w:t xml:space="preserve">همانگونه که استحضار دارند، </w:t>
      </w:r>
      <w:r w:rsidR="001E4B9D" w:rsidRPr="00F94154">
        <w:rPr>
          <w:rFonts w:cs="B Nazanin" w:hint="cs"/>
          <w:rtl/>
        </w:rPr>
        <w:t xml:space="preserve">پس از ورود ویروس کووید-19 به کشور در بهمن ماه 1398 و </w:t>
      </w:r>
      <w:r>
        <w:rPr>
          <w:rFonts w:cs="B Nazanin" w:hint="cs"/>
          <w:rtl/>
        </w:rPr>
        <w:t xml:space="preserve">آغاز </w:t>
      </w:r>
      <w:r w:rsidR="00F94154">
        <w:rPr>
          <w:rFonts w:cs="B Nazanin" w:hint="cs"/>
          <w:rtl/>
        </w:rPr>
        <w:t>شیوع</w:t>
      </w:r>
      <w:r w:rsidR="001E4B9D" w:rsidRPr="00F94154">
        <w:rPr>
          <w:rFonts w:cs="B Nazanin" w:hint="cs"/>
          <w:rtl/>
        </w:rPr>
        <w:t xml:space="preserve"> بیماری کرونا در اسفندماه</w:t>
      </w:r>
      <w:r w:rsidR="00F94154">
        <w:rPr>
          <w:rFonts w:cs="B Nazanin" w:hint="cs"/>
          <w:rtl/>
        </w:rPr>
        <w:t xml:space="preserve"> همان سال</w:t>
      </w:r>
      <w:r w:rsidR="001E4B9D" w:rsidRPr="00F94154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 xml:space="preserve">محدویت هایی در ورود اتباع خارجی به کشور و همچنین ترددهای داخل کشور </w:t>
      </w:r>
      <w:r w:rsidR="0005562C">
        <w:rPr>
          <w:rFonts w:cs="B Nazanin" w:hint="cs"/>
          <w:rtl/>
        </w:rPr>
        <w:t xml:space="preserve">در بهار 1399 </w:t>
      </w:r>
      <w:r>
        <w:rPr>
          <w:rFonts w:cs="B Nazanin" w:hint="cs"/>
          <w:rtl/>
        </w:rPr>
        <w:t xml:space="preserve">وضع گردید. </w:t>
      </w:r>
      <w:r w:rsidR="0005562C">
        <w:rPr>
          <w:rFonts w:cs="B Nazanin" w:hint="cs"/>
          <w:rtl/>
        </w:rPr>
        <w:t xml:space="preserve">نظر به وجود محدودیت های ورود پیمانکار روس به </w:t>
      </w:r>
      <w:r w:rsidR="001E4B9D" w:rsidRPr="00F94154">
        <w:rPr>
          <w:rFonts w:cs="B Nazanin" w:hint="cs"/>
          <w:rtl/>
        </w:rPr>
        <w:t xml:space="preserve">کشور و همچنین </w:t>
      </w:r>
      <w:r w:rsidR="0005562C">
        <w:rPr>
          <w:rFonts w:cs="B Nazanin" w:hint="cs"/>
          <w:rtl/>
        </w:rPr>
        <w:t xml:space="preserve">لزوم اعمال </w:t>
      </w:r>
      <w:r w:rsidR="001E4B9D" w:rsidRPr="00F94154">
        <w:rPr>
          <w:rFonts w:cs="B Nazanin" w:hint="cs"/>
          <w:rtl/>
        </w:rPr>
        <w:t xml:space="preserve">محدودیت حضور پیمانکاران خارجی /داخلی در محل نیروگاه اتمی بوشهر به </w:t>
      </w:r>
      <w:r w:rsidR="0005562C">
        <w:rPr>
          <w:rFonts w:cs="B Nazanin" w:hint="cs"/>
          <w:rtl/>
        </w:rPr>
        <w:t xml:space="preserve">هدف </w:t>
      </w:r>
      <w:r w:rsidR="001E4B9D" w:rsidRPr="00F94154">
        <w:rPr>
          <w:rFonts w:cs="B Nazanin" w:hint="cs"/>
          <w:rtl/>
        </w:rPr>
        <w:t xml:space="preserve">تامین سلامت کارکنان نیروگاه و تدوام ایمن و مطمئن تولید برق این نیروگاه متناسب با نیاز شبکه برق کشور، </w:t>
      </w:r>
      <w:r w:rsidR="0005562C">
        <w:rPr>
          <w:rFonts w:cs="B Nazanin" w:hint="cs"/>
          <w:rtl/>
        </w:rPr>
        <w:t xml:space="preserve">مقرر گردید نیروگاه اتمی بوشهر در اردیبهشت 1399 </w:t>
      </w:r>
      <w:r w:rsidR="0005562C" w:rsidRPr="00F94154">
        <w:rPr>
          <w:rFonts w:cs="B Nazanin" w:hint="cs"/>
          <w:rtl/>
        </w:rPr>
        <w:t xml:space="preserve">صرفاً جهت تعویض سوخت سالیانه به مدت تقریبی 60 روزه متوقف </w:t>
      </w:r>
      <w:r w:rsidR="0005562C">
        <w:rPr>
          <w:rFonts w:cs="B Nazanin" w:hint="cs"/>
          <w:rtl/>
        </w:rPr>
        <w:t xml:space="preserve">شود و انجام </w:t>
      </w:r>
      <w:r w:rsidR="000105AD">
        <w:rPr>
          <w:rFonts w:cs="B Nazanin" w:hint="cs"/>
          <w:rtl/>
        </w:rPr>
        <w:t xml:space="preserve">بازرسی های فنی و </w:t>
      </w:r>
      <w:r w:rsidR="001E4B9D" w:rsidRPr="00F94154">
        <w:rPr>
          <w:rFonts w:cs="B Nazanin" w:hint="cs"/>
          <w:rtl/>
        </w:rPr>
        <w:t xml:space="preserve">تعمیرات اساسی </w:t>
      </w:r>
      <w:r w:rsidR="00795A72" w:rsidRPr="00F94154">
        <w:rPr>
          <w:rFonts w:cs="B Nazanin" w:hint="cs"/>
          <w:rtl/>
        </w:rPr>
        <w:t xml:space="preserve">90 روزه </w:t>
      </w:r>
      <w:r w:rsidR="000105AD">
        <w:rPr>
          <w:rFonts w:cs="B Nazanin" w:hint="cs"/>
          <w:rtl/>
        </w:rPr>
        <w:t xml:space="preserve">راکتور </w:t>
      </w:r>
      <w:r w:rsidR="001E4B9D" w:rsidRPr="00F94154">
        <w:rPr>
          <w:rFonts w:cs="B Nazanin" w:hint="cs"/>
          <w:rtl/>
        </w:rPr>
        <w:t xml:space="preserve">نیروگاه اتمی بوشهر از </w:t>
      </w:r>
      <w:r w:rsidR="000105AD">
        <w:rPr>
          <w:rFonts w:cs="B Nazanin" w:hint="cs"/>
          <w:rtl/>
        </w:rPr>
        <w:t xml:space="preserve">آن تاریخ </w:t>
      </w:r>
      <w:r w:rsidR="001E4B9D" w:rsidRPr="00F94154">
        <w:rPr>
          <w:rFonts w:cs="B Nazanin" w:hint="cs"/>
          <w:rtl/>
        </w:rPr>
        <w:t xml:space="preserve">به پاییز 1399 منتقل گردد. </w:t>
      </w:r>
    </w:p>
    <w:p w:rsidR="00011EAD" w:rsidRDefault="00F94154" w:rsidP="000105AD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از آنجائیکه </w:t>
      </w:r>
      <w:r w:rsidR="001E4B9D" w:rsidRPr="00F94154">
        <w:rPr>
          <w:rFonts w:cs="B Nazanin" w:hint="cs"/>
          <w:rtl/>
        </w:rPr>
        <w:t xml:space="preserve">علیرغم تمامی اقدامات صورت گرفته جهت مهار پاندمی </w:t>
      </w:r>
      <w:r w:rsidR="000105AD">
        <w:rPr>
          <w:rFonts w:cs="B Nazanin" w:hint="cs"/>
          <w:rtl/>
        </w:rPr>
        <w:t xml:space="preserve">بیماری </w:t>
      </w:r>
      <w:r w:rsidR="001E4B9D" w:rsidRPr="00F94154">
        <w:rPr>
          <w:rFonts w:cs="B Nazanin" w:hint="cs"/>
          <w:rtl/>
        </w:rPr>
        <w:t xml:space="preserve">کرونا در کشور، متاسفانه </w:t>
      </w:r>
      <w:r>
        <w:rPr>
          <w:rFonts w:cs="B Nazanin" w:hint="cs"/>
          <w:rtl/>
        </w:rPr>
        <w:t xml:space="preserve">این بیماری در پائیز 1399 با شدت بیشتری تدوام </w:t>
      </w:r>
      <w:r w:rsidR="00EC0605">
        <w:rPr>
          <w:rFonts w:cs="B Nazanin" w:hint="cs"/>
          <w:rtl/>
        </w:rPr>
        <w:t xml:space="preserve">یافت و محدودیت های مربوطه کماکان ادامه داشت لذا، جهت </w:t>
      </w:r>
      <w:r w:rsidR="000105AD">
        <w:rPr>
          <w:rFonts w:cs="B Nazanin" w:hint="cs"/>
          <w:rtl/>
        </w:rPr>
        <w:t xml:space="preserve">پیشگیری از شیوع هر چه بیشتر </w:t>
      </w:r>
      <w:r w:rsidR="00795A72" w:rsidRPr="00F94154">
        <w:rPr>
          <w:rFonts w:cs="B Nazanin" w:hint="cs"/>
          <w:rtl/>
        </w:rPr>
        <w:t>ا</w:t>
      </w:r>
      <w:r w:rsidR="000105AD">
        <w:rPr>
          <w:rFonts w:cs="B Nazanin" w:hint="cs"/>
          <w:rtl/>
        </w:rPr>
        <w:t>ین بیماری در میان</w:t>
      </w:r>
      <w:r w:rsidR="00795A72" w:rsidRPr="00F94154">
        <w:rPr>
          <w:rFonts w:cs="B Nazanin" w:hint="cs"/>
          <w:rtl/>
        </w:rPr>
        <w:t xml:space="preserve"> کارکنان نیروگاه و مردم</w:t>
      </w:r>
      <w:r w:rsidR="000105AD">
        <w:rPr>
          <w:rFonts w:cs="B Nazanin" w:hint="cs"/>
          <w:rtl/>
        </w:rPr>
        <w:t xml:space="preserve"> منطقه</w:t>
      </w:r>
      <w:r w:rsidR="00795A72" w:rsidRPr="00F94154">
        <w:rPr>
          <w:rFonts w:cs="B Nazanin" w:hint="cs"/>
          <w:rtl/>
        </w:rPr>
        <w:t xml:space="preserve"> </w:t>
      </w:r>
      <w:r w:rsidR="00EC0605">
        <w:rPr>
          <w:rFonts w:cs="B Nazanin" w:hint="cs"/>
          <w:rtl/>
        </w:rPr>
        <w:t xml:space="preserve">ناشی از </w:t>
      </w:r>
      <w:r w:rsidR="00795A72" w:rsidRPr="00F94154">
        <w:rPr>
          <w:rFonts w:cs="B Nazanin" w:hint="cs"/>
          <w:rtl/>
        </w:rPr>
        <w:t xml:space="preserve">ورود </w:t>
      </w:r>
      <w:r w:rsidR="000105AD">
        <w:rPr>
          <w:rFonts w:cs="B Nazanin" w:hint="cs"/>
          <w:rtl/>
        </w:rPr>
        <w:t xml:space="preserve">انبوه </w:t>
      </w:r>
      <w:r w:rsidR="00795A72" w:rsidRPr="00F94154">
        <w:rPr>
          <w:rFonts w:cs="B Nazanin" w:hint="cs"/>
          <w:rtl/>
        </w:rPr>
        <w:t>کارکنان پیمانکار روس</w:t>
      </w:r>
      <w:r w:rsidR="000105AD">
        <w:rPr>
          <w:rFonts w:cs="B Nazanin" w:hint="cs"/>
          <w:rtl/>
        </w:rPr>
        <w:t xml:space="preserve"> و</w:t>
      </w:r>
      <w:r w:rsidR="00EC0605">
        <w:rPr>
          <w:rFonts w:cs="B Nazanin" w:hint="cs"/>
          <w:rtl/>
        </w:rPr>
        <w:t xml:space="preserve"> داخلی و همچنین پاسخ به </w:t>
      </w:r>
      <w:r w:rsidR="001E4B9D" w:rsidRPr="00F94154">
        <w:rPr>
          <w:rFonts w:cs="B Nazanin" w:hint="cs"/>
          <w:rtl/>
        </w:rPr>
        <w:t xml:space="preserve">نیاز </w:t>
      </w:r>
      <w:r w:rsidR="000105AD">
        <w:rPr>
          <w:rFonts w:cs="B Nazanin" w:hint="cs"/>
          <w:rtl/>
        </w:rPr>
        <w:t xml:space="preserve">ضروری </w:t>
      </w:r>
      <w:r w:rsidR="001E4B9D" w:rsidRPr="00F94154">
        <w:rPr>
          <w:rFonts w:cs="B Nazanin" w:hint="cs"/>
          <w:rtl/>
        </w:rPr>
        <w:t xml:space="preserve">شبکه به تولید برق نیروگاه </w:t>
      </w:r>
      <w:r w:rsidR="00795A72" w:rsidRPr="00F94154">
        <w:rPr>
          <w:rFonts w:cs="B Nazanin" w:hint="cs"/>
          <w:rtl/>
        </w:rPr>
        <w:t xml:space="preserve">اتمی بوشهر </w:t>
      </w:r>
      <w:r w:rsidR="001E4B9D" w:rsidRPr="00F94154">
        <w:rPr>
          <w:rFonts w:cs="B Nazanin" w:hint="cs"/>
          <w:rtl/>
        </w:rPr>
        <w:t>در</w:t>
      </w:r>
      <w:r w:rsidR="00EC0605">
        <w:rPr>
          <w:rFonts w:cs="B Nazanin" w:hint="cs"/>
          <w:rtl/>
        </w:rPr>
        <w:t xml:space="preserve"> </w:t>
      </w:r>
      <w:r w:rsidR="001E4B9D" w:rsidRPr="00F94154">
        <w:rPr>
          <w:rFonts w:cs="B Nazanin" w:hint="cs"/>
          <w:rtl/>
        </w:rPr>
        <w:t xml:space="preserve">پیک بار زمستانی و </w:t>
      </w:r>
      <w:r w:rsidR="00EC0605">
        <w:rPr>
          <w:rFonts w:cs="B Nazanin" w:hint="cs"/>
          <w:rtl/>
        </w:rPr>
        <w:t xml:space="preserve">تداوم تولید برق ایمن و مطمئن نیروگاه در </w:t>
      </w:r>
      <w:r w:rsidR="00795A72" w:rsidRPr="00F94154">
        <w:rPr>
          <w:rFonts w:cs="B Nazanin" w:hint="cs"/>
          <w:rtl/>
        </w:rPr>
        <w:t>تابستان 1400 مقرر گردید</w:t>
      </w:r>
      <w:r w:rsidR="000105AD">
        <w:rPr>
          <w:rFonts w:cs="B Nazanin" w:hint="cs"/>
          <w:rtl/>
        </w:rPr>
        <w:t>،</w:t>
      </w:r>
      <w:r w:rsidR="00795A72" w:rsidRPr="00F94154">
        <w:rPr>
          <w:rFonts w:cs="B Nazanin" w:hint="cs"/>
          <w:rtl/>
        </w:rPr>
        <w:t xml:space="preserve"> با توجه به درخواست وزرات نیرو، نیروگاه اتمی بوشهر با رعایت دقیق اصول و موازین ایمنی و با هدف همکاری با </w:t>
      </w:r>
      <w:r w:rsidR="00EC0605">
        <w:rPr>
          <w:rFonts w:cs="B Nazanin" w:hint="cs"/>
          <w:rtl/>
        </w:rPr>
        <w:t xml:space="preserve">آن </w:t>
      </w:r>
      <w:r w:rsidR="00795A72" w:rsidRPr="00F94154">
        <w:rPr>
          <w:rFonts w:cs="B Nazanin" w:hint="cs"/>
          <w:rtl/>
        </w:rPr>
        <w:t>وزرات</w:t>
      </w:r>
      <w:r w:rsidR="000105AD">
        <w:rPr>
          <w:rFonts w:cs="B Nazanin" w:hint="cs"/>
          <w:rtl/>
        </w:rPr>
        <w:t>خانه</w:t>
      </w:r>
      <w:r w:rsidR="00795A72" w:rsidRPr="00F94154">
        <w:rPr>
          <w:rFonts w:cs="B Nazanin" w:hint="cs"/>
          <w:rtl/>
        </w:rPr>
        <w:t xml:space="preserve"> جهت تامین برق مورد نیاز شبکه در تابستان 1400 </w:t>
      </w:r>
      <w:r w:rsidR="000105AD">
        <w:rPr>
          <w:rFonts w:cs="B Nazanin" w:hint="cs"/>
          <w:rtl/>
        </w:rPr>
        <w:t xml:space="preserve">نیروگاه </w:t>
      </w:r>
      <w:r w:rsidR="00EC0605">
        <w:rPr>
          <w:rFonts w:cs="B Nazanin" w:hint="cs"/>
          <w:rtl/>
        </w:rPr>
        <w:t xml:space="preserve">طی یک مرحله </w:t>
      </w:r>
      <w:r w:rsidR="00795A72" w:rsidRPr="00F94154">
        <w:rPr>
          <w:rFonts w:cs="B Nazanin" w:hint="cs"/>
          <w:rtl/>
        </w:rPr>
        <w:t xml:space="preserve">به مدت تقریبی 110 روز در بهمن </w:t>
      </w:r>
      <w:r w:rsidRPr="00F94154">
        <w:rPr>
          <w:rFonts w:cs="B Nazanin" w:hint="cs"/>
          <w:rtl/>
        </w:rPr>
        <w:t xml:space="preserve">ماه 1399 از مدار تولید خارج شود. </w:t>
      </w:r>
    </w:p>
    <w:p w:rsidR="00E9731F" w:rsidRDefault="00E9731F" w:rsidP="00E9731F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در همین راستا مقرر گردید، به منظور محدود کردن حضور کارکنان پیمانکاران روس/داخلی در زمان بازرسی های فنی و تعمیرات اساسی راکتور و تعمیرات دوره ای تجهیزات اصلی و جانبی جهت پیشگیری از تشدید شیوع بیماری کرونا در سطح کارکنان نیروگاه و مردم منطقه، آن دسته از عملیات بازرسی و تعمیرات دوره ای تجهیزات که اجرای آن ها در توقف 110 روزه بهمن ماه 1399 امکان پذیر باشد با هدف کاهش حداکثری حضور نیروی پیمانکار روس و ایرانی در مرحله تعمیرات اساسی نیروگاه</w:t>
      </w:r>
      <w:r w:rsidR="007C3678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برنامه ریزی و انجام شود. </w:t>
      </w:r>
    </w:p>
    <w:p w:rsidR="000B78D7" w:rsidRDefault="00EC0605" w:rsidP="00547E5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لازم به ذکر است</w:t>
      </w:r>
      <w:r w:rsidR="000105AD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چنانچه مطابق تصمیم</w:t>
      </w:r>
      <w:r w:rsidR="000105AD">
        <w:rPr>
          <w:rFonts w:cs="B Nazanin" w:hint="cs"/>
          <w:rtl/>
        </w:rPr>
        <w:t xml:space="preserve">ات متخذه نیروگاه اتمی </w:t>
      </w:r>
      <w:r>
        <w:rPr>
          <w:rFonts w:cs="B Nazanin" w:hint="cs"/>
          <w:rtl/>
        </w:rPr>
        <w:t xml:space="preserve">بوشهر جهت </w:t>
      </w:r>
      <w:r w:rsidR="000105AD">
        <w:rPr>
          <w:rFonts w:cs="B Nazanin" w:hint="cs"/>
          <w:rtl/>
        </w:rPr>
        <w:t xml:space="preserve">انجام بازرسی های فنی و </w:t>
      </w:r>
      <w:r w:rsidR="000105AD" w:rsidRPr="00F94154">
        <w:rPr>
          <w:rFonts w:cs="B Nazanin" w:hint="cs"/>
          <w:rtl/>
        </w:rPr>
        <w:t>تعمیرات اساسی</w:t>
      </w:r>
      <w:r w:rsidR="000105A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راکتور به مدت 90 روز متوقف می گردید، سیکل سوخت </w:t>
      </w:r>
      <w:r w:rsidR="000105AD">
        <w:rPr>
          <w:rFonts w:cs="B Nazanin" w:hint="cs"/>
          <w:rtl/>
        </w:rPr>
        <w:t xml:space="preserve">این نیروگاه </w:t>
      </w:r>
      <w:r>
        <w:rPr>
          <w:rFonts w:cs="B Nazanin" w:hint="cs"/>
          <w:rtl/>
        </w:rPr>
        <w:t>در تابستان 1400</w:t>
      </w:r>
      <w:r w:rsidR="000105AD"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</w:t>
      </w:r>
      <w:r w:rsidR="000B78D7">
        <w:rPr>
          <w:rFonts w:cs="B Nazanin" w:hint="cs"/>
          <w:rtl/>
        </w:rPr>
        <w:t xml:space="preserve">در </w:t>
      </w:r>
      <w:r w:rsidR="000105AD">
        <w:rPr>
          <w:rFonts w:cs="B Nazanin" w:hint="cs"/>
          <w:rtl/>
        </w:rPr>
        <w:t>پیک بار تابستانی</w:t>
      </w:r>
      <w:r w:rsidR="000B78D7">
        <w:rPr>
          <w:rFonts w:cs="B Nazanin" w:hint="cs"/>
          <w:rtl/>
        </w:rPr>
        <w:t xml:space="preserve"> شبکه برق کشور </w:t>
      </w:r>
      <w:r w:rsidR="000105AD">
        <w:rPr>
          <w:rFonts w:cs="B Nazanin" w:hint="cs"/>
          <w:rtl/>
        </w:rPr>
        <w:t xml:space="preserve">به اتمام </w:t>
      </w:r>
      <w:r w:rsidR="00547E54">
        <w:rPr>
          <w:rFonts w:cs="B Nazanin" w:hint="cs"/>
          <w:rtl/>
        </w:rPr>
        <w:t>رسیده</w:t>
      </w:r>
      <w:r w:rsidR="000105AD">
        <w:rPr>
          <w:rFonts w:cs="B Nazanin" w:hint="cs"/>
          <w:rtl/>
        </w:rPr>
        <w:t xml:space="preserve"> و این نیروگاه </w:t>
      </w:r>
      <w:r w:rsidR="000B78D7">
        <w:rPr>
          <w:rFonts w:cs="B Nazanin" w:hint="cs"/>
          <w:rtl/>
        </w:rPr>
        <w:t xml:space="preserve">از مدار تولید خارج می </w:t>
      </w:r>
      <w:r w:rsidR="000105AD">
        <w:rPr>
          <w:rFonts w:cs="B Nazanin" w:hint="cs"/>
          <w:rtl/>
        </w:rPr>
        <w:t>شد</w:t>
      </w:r>
      <w:r w:rsidR="00547E54">
        <w:rPr>
          <w:rFonts w:cs="B Nazanin" w:hint="cs"/>
          <w:rtl/>
        </w:rPr>
        <w:t xml:space="preserve"> که این موضوع می توانست</w:t>
      </w:r>
      <w:r w:rsidR="000105AD">
        <w:rPr>
          <w:rFonts w:cs="B Nazanin" w:hint="cs"/>
          <w:rtl/>
        </w:rPr>
        <w:t xml:space="preserve"> </w:t>
      </w:r>
      <w:r w:rsidR="000B78D7">
        <w:rPr>
          <w:rFonts w:cs="B Nazanin" w:hint="cs"/>
          <w:rtl/>
        </w:rPr>
        <w:t xml:space="preserve">شبکه برق کشور </w:t>
      </w:r>
      <w:r w:rsidR="00547E54">
        <w:rPr>
          <w:rFonts w:cs="B Nazanin" w:hint="cs"/>
          <w:rtl/>
        </w:rPr>
        <w:t xml:space="preserve">را </w:t>
      </w:r>
      <w:r w:rsidR="000B78D7">
        <w:rPr>
          <w:rFonts w:cs="B Nazanin" w:hint="cs"/>
          <w:rtl/>
        </w:rPr>
        <w:t xml:space="preserve">با چالش جدی در تامین برق </w:t>
      </w:r>
      <w:r w:rsidR="000105AD">
        <w:rPr>
          <w:rFonts w:cs="B Nazanin" w:hint="cs"/>
          <w:rtl/>
        </w:rPr>
        <w:t xml:space="preserve">مصرف کنندگان </w:t>
      </w:r>
      <w:r w:rsidR="000B78D7">
        <w:rPr>
          <w:rFonts w:cs="B Nazanin" w:hint="cs"/>
          <w:rtl/>
        </w:rPr>
        <w:t xml:space="preserve">مواجه </w:t>
      </w:r>
      <w:r w:rsidR="00547E54">
        <w:rPr>
          <w:rFonts w:cs="B Nazanin" w:hint="cs"/>
          <w:rtl/>
        </w:rPr>
        <w:t>نماید</w:t>
      </w:r>
      <w:r w:rsidR="000105AD">
        <w:rPr>
          <w:rFonts w:cs="B Nazanin" w:hint="cs"/>
          <w:rtl/>
        </w:rPr>
        <w:t>.</w:t>
      </w:r>
    </w:p>
    <w:p w:rsidR="00F412D2" w:rsidRDefault="00F412D2" w:rsidP="007C3678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ازجمله مهم ترین اقدامات صورت گرفته در مرحله توقف 110 روزه نیروگاه </w:t>
      </w:r>
      <w:r w:rsidR="007C3678">
        <w:rPr>
          <w:rFonts w:cs="B Nazanin" w:hint="cs"/>
          <w:rtl/>
        </w:rPr>
        <w:t xml:space="preserve">در بهمن ماه 1399 </w:t>
      </w:r>
      <w:r>
        <w:rPr>
          <w:rFonts w:cs="B Nazanin" w:hint="cs"/>
          <w:rtl/>
        </w:rPr>
        <w:t xml:space="preserve">که منجر به کاهش حضور پیمانکاران ایرانی و روس در </w:t>
      </w:r>
      <w:r w:rsidR="007C3678">
        <w:rPr>
          <w:rFonts w:cs="B Nazanin" w:hint="cs"/>
          <w:rtl/>
        </w:rPr>
        <w:t>توقف آتی این نیروگاه در مهرماه 1400 جهت</w:t>
      </w:r>
      <w:r>
        <w:rPr>
          <w:rFonts w:cs="B Nazanin" w:hint="cs"/>
          <w:rtl/>
        </w:rPr>
        <w:t xml:space="preserve"> تعمیرات اساسی نیروگاه خواهد شد می توان به موارد ذیل اشاره نمود:</w:t>
      </w:r>
    </w:p>
    <w:p w:rsidR="0053656C" w:rsidRDefault="00F412D2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تعمیرات اساسی </w:t>
      </w:r>
      <w:r w:rsidR="0053656C">
        <w:rPr>
          <w:rFonts w:cs="B Nazanin" w:hint="cs"/>
          <w:rtl/>
        </w:rPr>
        <w:t>تورب</w:t>
      </w:r>
      <w:r w:rsidR="000D6BFC">
        <w:rPr>
          <w:rFonts w:cs="B Nazanin" w:hint="cs"/>
          <w:rtl/>
        </w:rPr>
        <w:t xml:space="preserve">وژنراتور </w:t>
      </w:r>
    </w:p>
    <w:p w:rsidR="000D6BFC" w:rsidRDefault="000D6BFC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تعمیرات اساسی سیلندرهای فشار قوی و ضعیف توربین و تجهیزات جانبی آن</w:t>
      </w:r>
    </w:p>
    <w:p w:rsidR="000D6BFC" w:rsidRDefault="000D6BFC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تعمیرات اساسی دو عدد از پمپ های اصلی مدار اول </w:t>
      </w:r>
    </w:p>
    <w:p w:rsidR="000D6BFC" w:rsidRDefault="000D6BFC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تعمیرات اساسی دو عدد از پمپ های اصلی  آب دریا</w:t>
      </w:r>
    </w:p>
    <w:p w:rsidR="000D6BFC" w:rsidRDefault="000D6BFC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تعیمرات اساسی دو دستگاه دیزل ژنراتورهای کانال های ایمنی </w:t>
      </w:r>
    </w:p>
    <w:p w:rsidR="00EC0605" w:rsidRDefault="000D6BFC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2A7905">
        <w:rPr>
          <w:rFonts w:cs="B Mitra" w:hint="cs"/>
          <w:sz w:val="24"/>
          <w:szCs w:val="24"/>
          <w:rtl/>
        </w:rPr>
        <w:t>تست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التراسونيك خطوط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جوش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لوله‌هاي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اصلي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مدار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اول</w:t>
      </w:r>
      <w:r w:rsidRPr="002A7905">
        <w:rPr>
          <w:rFonts w:cs="B Mitra"/>
          <w:sz w:val="24"/>
          <w:szCs w:val="24"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حلقه اول و سوم</w:t>
      </w:r>
      <w:r w:rsidRPr="002A7905">
        <w:rPr>
          <w:rFonts w:ascii="Times New Roman" w:hAnsi="Times New Roman" w:cs="Times New Roman"/>
          <w:rtl/>
        </w:rPr>
        <w:t xml:space="preserve">، </w:t>
      </w:r>
      <w:r w:rsidRPr="002A7905">
        <w:rPr>
          <w:rFonts w:cs="B Mitra" w:hint="cs"/>
          <w:sz w:val="24"/>
          <w:szCs w:val="24"/>
          <w:rtl/>
        </w:rPr>
        <w:t>تست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التراسونيك خطوط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جوش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سيستم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خنك‌كننده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اضطراري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>قلب</w:t>
      </w:r>
      <w:r w:rsidRPr="002A7905">
        <w:rPr>
          <w:rFonts w:cs="B Mitra"/>
          <w:sz w:val="24"/>
          <w:szCs w:val="24"/>
          <w:rtl/>
        </w:rPr>
        <w:t xml:space="preserve"> </w:t>
      </w:r>
      <w:r w:rsidRPr="002A7905">
        <w:rPr>
          <w:rFonts w:cs="B Mitra" w:hint="cs"/>
          <w:sz w:val="24"/>
          <w:szCs w:val="24"/>
          <w:rtl/>
        </w:rPr>
        <w:t xml:space="preserve">راكتور حلقه اول و سوم </w:t>
      </w:r>
    </w:p>
    <w:p w:rsidR="00E61378" w:rsidRPr="00F412D2" w:rsidRDefault="00E61378" w:rsidP="000D6BFC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...... </w:t>
      </w:r>
    </w:p>
    <w:sectPr w:rsidR="00E61378" w:rsidRPr="00F412D2" w:rsidSect="00591A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21AD"/>
    <w:multiLevelType w:val="hybridMultilevel"/>
    <w:tmpl w:val="41CA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9"/>
    <w:rsid w:val="000105AD"/>
    <w:rsid w:val="00011EAD"/>
    <w:rsid w:val="0005562C"/>
    <w:rsid w:val="000B78D7"/>
    <w:rsid w:val="000D6BFC"/>
    <w:rsid w:val="001E4B9D"/>
    <w:rsid w:val="0053656C"/>
    <w:rsid w:val="00547E54"/>
    <w:rsid w:val="00591A9D"/>
    <w:rsid w:val="006B36A2"/>
    <w:rsid w:val="00717BE9"/>
    <w:rsid w:val="00795A72"/>
    <w:rsid w:val="007C3678"/>
    <w:rsid w:val="00E61378"/>
    <w:rsid w:val="00E9731F"/>
    <w:rsid w:val="00EC0605"/>
    <w:rsid w:val="00F412D2"/>
    <w:rsid w:val="00F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Shirazi, Mohsen</dc:creator>
  <cp:lastModifiedBy>Mahmoudi, Rasoul</cp:lastModifiedBy>
  <cp:revision>2</cp:revision>
  <cp:lastPrinted>2021-08-22T08:18:00Z</cp:lastPrinted>
  <dcterms:created xsi:type="dcterms:W3CDTF">2021-08-22T08:18:00Z</dcterms:created>
  <dcterms:modified xsi:type="dcterms:W3CDTF">2021-08-22T08:18:00Z</dcterms:modified>
</cp:coreProperties>
</file>