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86" w:rsidRPr="00690C4B" w:rsidRDefault="002A7E86" w:rsidP="00BB78EA">
      <w:pPr>
        <w:jc w:val="center"/>
        <w:outlineLvl w:val="0"/>
        <w:rPr>
          <w:b/>
          <w:sz w:val="32"/>
        </w:rPr>
      </w:pPr>
      <w:r w:rsidRPr="00690C4B">
        <w:rPr>
          <w:b/>
          <w:sz w:val="32"/>
        </w:rPr>
        <w:t>FUEL MANAGEMENT TRAINING PLAN</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1282"/>
        <w:gridCol w:w="9499"/>
        <w:gridCol w:w="1559"/>
        <w:gridCol w:w="1134"/>
        <w:gridCol w:w="709"/>
      </w:tblGrid>
      <w:tr w:rsidR="002A7E86" w:rsidRPr="00690C4B" w:rsidTr="00AC0B4B">
        <w:tc>
          <w:tcPr>
            <w:tcW w:w="702" w:type="dxa"/>
          </w:tcPr>
          <w:p w:rsidR="002A7E86" w:rsidRPr="00690C4B" w:rsidRDefault="002A7E86" w:rsidP="00AD60B5">
            <w:pPr>
              <w:spacing w:after="0" w:line="240" w:lineRule="auto"/>
              <w:jc w:val="center"/>
              <w:rPr>
                <w:b/>
              </w:rPr>
            </w:pPr>
            <w:r w:rsidRPr="00690C4B">
              <w:rPr>
                <w:b/>
              </w:rPr>
              <w:t>№</w:t>
            </w:r>
          </w:p>
        </w:tc>
        <w:tc>
          <w:tcPr>
            <w:tcW w:w="1282" w:type="dxa"/>
          </w:tcPr>
          <w:p w:rsidR="002A7E86" w:rsidRPr="00690C4B" w:rsidRDefault="002A7E86" w:rsidP="00AD60B5">
            <w:pPr>
              <w:spacing w:after="0" w:line="240" w:lineRule="auto"/>
              <w:jc w:val="center"/>
              <w:rPr>
                <w:b/>
                <w:lang w:val="en-US"/>
              </w:rPr>
            </w:pPr>
            <w:r w:rsidRPr="00690C4B">
              <w:rPr>
                <w:b/>
                <w:lang w:val="en-US"/>
              </w:rPr>
              <w:t>Type</w:t>
            </w:r>
          </w:p>
        </w:tc>
        <w:tc>
          <w:tcPr>
            <w:tcW w:w="9499" w:type="dxa"/>
          </w:tcPr>
          <w:p w:rsidR="002A7E86" w:rsidRPr="00690C4B" w:rsidRDefault="002A7E86" w:rsidP="00AD60B5">
            <w:pPr>
              <w:spacing w:after="0" w:line="240" w:lineRule="auto"/>
              <w:jc w:val="center"/>
              <w:rPr>
                <w:b/>
                <w:lang w:val="en-US"/>
              </w:rPr>
            </w:pPr>
            <w:r w:rsidRPr="00690C4B">
              <w:rPr>
                <w:b/>
                <w:lang w:val="en-US"/>
              </w:rPr>
              <w:t>Topic</w:t>
            </w:r>
          </w:p>
        </w:tc>
        <w:tc>
          <w:tcPr>
            <w:tcW w:w="1559" w:type="dxa"/>
          </w:tcPr>
          <w:p w:rsidR="002A7E86" w:rsidRPr="00690C4B" w:rsidRDefault="002A7E86" w:rsidP="00AD60B5">
            <w:pPr>
              <w:spacing w:after="0" w:line="240" w:lineRule="auto"/>
              <w:jc w:val="center"/>
              <w:rPr>
                <w:b/>
                <w:lang w:val="en-US"/>
              </w:rPr>
            </w:pPr>
            <w:r w:rsidRPr="00690C4B">
              <w:rPr>
                <w:b/>
                <w:lang w:val="en-US"/>
              </w:rPr>
              <w:t>Time</w:t>
            </w:r>
          </w:p>
        </w:tc>
        <w:tc>
          <w:tcPr>
            <w:tcW w:w="1134" w:type="dxa"/>
          </w:tcPr>
          <w:p w:rsidR="002A7E86" w:rsidRPr="00690C4B" w:rsidRDefault="002A7E86" w:rsidP="00AD60B5">
            <w:pPr>
              <w:spacing w:after="0" w:line="240" w:lineRule="auto"/>
              <w:jc w:val="center"/>
              <w:rPr>
                <w:b/>
                <w:lang w:val="en-US"/>
              </w:rPr>
            </w:pPr>
            <w:proofErr w:type="spellStart"/>
            <w:r w:rsidRPr="00690C4B">
              <w:rPr>
                <w:b/>
              </w:rPr>
              <w:t>Day</w:t>
            </w:r>
            <w:proofErr w:type="spellEnd"/>
          </w:p>
        </w:tc>
        <w:tc>
          <w:tcPr>
            <w:tcW w:w="709" w:type="dxa"/>
          </w:tcPr>
          <w:p w:rsidR="002A7E86" w:rsidRPr="00690C4B" w:rsidRDefault="002A7E86" w:rsidP="00AD60B5">
            <w:pPr>
              <w:spacing w:after="0" w:line="240" w:lineRule="auto"/>
              <w:jc w:val="center"/>
              <w:rPr>
                <w:b/>
                <w:lang w:val="en-US"/>
              </w:rPr>
            </w:pPr>
            <w:r w:rsidRPr="00690C4B">
              <w:rPr>
                <w:b/>
                <w:lang w:val="en-US"/>
              </w:rPr>
              <w:t>Lecturer</w:t>
            </w:r>
          </w:p>
        </w:tc>
      </w:tr>
      <w:tr w:rsidR="002A7E86" w:rsidRPr="00A020EC" w:rsidTr="00B8523B">
        <w:tc>
          <w:tcPr>
            <w:tcW w:w="14885" w:type="dxa"/>
            <w:gridSpan w:val="6"/>
          </w:tcPr>
          <w:p w:rsidR="002A7E86" w:rsidRPr="00690C4B" w:rsidRDefault="002A7E86" w:rsidP="003902BD">
            <w:pPr>
              <w:spacing w:after="0" w:line="240" w:lineRule="auto"/>
              <w:rPr>
                <w:lang w:val="en-US"/>
              </w:rPr>
            </w:pPr>
            <w:r w:rsidRPr="00690C4B">
              <w:rPr>
                <w:b/>
                <w:lang w:val="en-US"/>
              </w:rPr>
              <w:t xml:space="preserve">The nuclear physic </w:t>
            </w:r>
            <w:r w:rsidR="003902BD" w:rsidRPr="00690C4B">
              <w:rPr>
                <w:b/>
                <w:lang w:val="en-US"/>
              </w:rPr>
              <w:t xml:space="preserve">part of the </w:t>
            </w:r>
            <w:proofErr w:type="spellStart"/>
            <w:r w:rsidR="003902BD" w:rsidRPr="00690C4B">
              <w:rPr>
                <w:b/>
                <w:lang w:val="en-US"/>
              </w:rPr>
              <w:t>Busher</w:t>
            </w:r>
            <w:proofErr w:type="spellEnd"/>
            <w:r w:rsidR="003902BD" w:rsidRPr="00690C4B">
              <w:rPr>
                <w:b/>
                <w:lang w:val="en-US"/>
              </w:rPr>
              <w:t xml:space="preserve"> NPP project </w:t>
            </w:r>
          </w:p>
        </w:tc>
      </w:tr>
      <w:tr w:rsidR="00F70AE2" w:rsidRPr="00690C4B" w:rsidTr="00AC0B4B">
        <w:tc>
          <w:tcPr>
            <w:tcW w:w="702" w:type="dxa"/>
          </w:tcPr>
          <w:p w:rsidR="00F70AE2" w:rsidRPr="00690C4B" w:rsidRDefault="00F70AE2" w:rsidP="00A60FCA">
            <w:pPr>
              <w:spacing w:after="0" w:line="240" w:lineRule="auto"/>
              <w:jc w:val="center"/>
            </w:pPr>
            <w:r w:rsidRPr="00690C4B">
              <w:t>1</w:t>
            </w:r>
          </w:p>
        </w:tc>
        <w:tc>
          <w:tcPr>
            <w:tcW w:w="1282" w:type="dxa"/>
          </w:tcPr>
          <w:p w:rsidR="00F70AE2" w:rsidRPr="00690C4B" w:rsidRDefault="00F70AE2" w:rsidP="00A60FCA">
            <w:pPr>
              <w:spacing w:after="0" w:line="240" w:lineRule="auto"/>
              <w:rPr>
                <w:lang w:val="en-US"/>
              </w:rPr>
            </w:pPr>
            <w:r w:rsidRPr="00690C4B">
              <w:rPr>
                <w:lang w:val="en-US"/>
              </w:rPr>
              <w:t>Lecture</w:t>
            </w:r>
          </w:p>
        </w:tc>
        <w:tc>
          <w:tcPr>
            <w:tcW w:w="9499" w:type="dxa"/>
          </w:tcPr>
          <w:p w:rsidR="00F70AE2" w:rsidRPr="00690C4B" w:rsidRDefault="00F70AE2" w:rsidP="00A60FCA">
            <w:pPr>
              <w:spacing w:after="0" w:line="240" w:lineRule="auto"/>
              <w:rPr>
                <w:b/>
                <w:lang w:val="en-US"/>
              </w:rPr>
            </w:pPr>
            <w:r w:rsidRPr="00690C4B">
              <w:rPr>
                <w:b/>
                <w:lang w:val="en-US"/>
              </w:rPr>
              <w:t xml:space="preserve">Design basics of the VVER-1000 core </w:t>
            </w:r>
          </w:p>
          <w:p w:rsidR="00F70AE2" w:rsidRPr="00690C4B" w:rsidRDefault="00F70AE2" w:rsidP="00A60FCA">
            <w:pPr>
              <w:spacing w:after="0" w:line="240" w:lineRule="auto"/>
              <w:rPr>
                <w:b/>
                <w:lang w:val="en-US"/>
              </w:rPr>
            </w:pPr>
            <w:r w:rsidRPr="00690C4B">
              <w:rPr>
                <w:lang w:val="en-US"/>
              </w:rPr>
              <w:t>Main core parts and their characteristics. The discussion of characteristics (geometry, materials) and purposes of main core parts (an assembly; a fuel rod; absorber parts of control rods; burnable absorber rods; upper, bottom and radial reflectors). The description of the core parts design using the general draught.</w:t>
            </w:r>
          </w:p>
        </w:tc>
        <w:tc>
          <w:tcPr>
            <w:tcW w:w="1559" w:type="dxa"/>
          </w:tcPr>
          <w:p w:rsidR="00F70AE2" w:rsidRPr="00690C4B" w:rsidRDefault="00F70AE2" w:rsidP="008E179C">
            <w:pPr>
              <w:spacing w:after="0" w:line="240" w:lineRule="auto"/>
              <w:rPr>
                <w:lang w:val="en-US"/>
              </w:rPr>
            </w:pPr>
            <w:r w:rsidRPr="00690C4B">
              <w:rPr>
                <w:lang w:val="en-US"/>
              </w:rPr>
              <w:t>10.00-11.</w:t>
            </w:r>
            <w:r w:rsidR="008E179C">
              <w:rPr>
                <w:lang w:val="en-US"/>
              </w:rPr>
              <w:t>00</w:t>
            </w:r>
          </w:p>
        </w:tc>
        <w:tc>
          <w:tcPr>
            <w:tcW w:w="1134" w:type="dxa"/>
          </w:tcPr>
          <w:p w:rsidR="00F70AE2" w:rsidRPr="00AC0B4B" w:rsidRDefault="00AC0B4B" w:rsidP="00A60FCA">
            <w:pPr>
              <w:spacing w:after="0" w:line="240" w:lineRule="auto"/>
              <w:rPr>
                <w:sz w:val="18"/>
                <w:szCs w:val="18"/>
                <w:lang w:val="en-US"/>
              </w:rPr>
            </w:pPr>
            <w:r>
              <w:rPr>
                <w:sz w:val="18"/>
                <w:szCs w:val="18"/>
                <w:lang w:val="en-US"/>
              </w:rPr>
              <w:t>29.05.2017</w:t>
            </w:r>
          </w:p>
        </w:tc>
        <w:tc>
          <w:tcPr>
            <w:tcW w:w="709" w:type="dxa"/>
          </w:tcPr>
          <w:p w:rsidR="00F70AE2" w:rsidRPr="00690C4B" w:rsidRDefault="00F70AE2" w:rsidP="00A60FCA">
            <w:pPr>
              <w:spacing w:after="0" w:line="240" w:lineRule="auto"/>
              <w:rPr>
                <w:lang w:val="en-US"/>
              </w:rPr>
            </w:pPr>
          </w:p>
        </w:tc>
      </w:tr>
      <w:tr w:rsidR="00AC0B4B" w:rsidRPr="00690C4B" w:rsidTr="00AC0B4B">
        <w:tc>
          <w:tcPr>
            <w:tcW w:w="702" w:type="dxa"/>
          </w:tcPr>
          <w:p w:rsidR="00AC0B4B" w:rsidRPr="00690C4B" w:rsidRDefault="00AC0B4B" w:rsidP="00A60FCA">
            <w:pPr>
              <w:spacing w:after="0" w:line="240" w:lineRule="auto"/>
              <w:jc w:val="center"/>
              <w:rPr>
                <w:lang w:val="en-US"/>
              </w:rPr>
            </w:pPr>
            <w:r w:rsidRPr="00690C4B">
              <w:rPr>
                <w:lang w:val="en-US"/>
              </w:rPr>
              <w:t>2</w:t>
            </w:r>
          </w:p>
        </w:tc>
        <w:tc>
          <w:tcPr>
            <w:tcW w:w="1282" w:type="dxa"/>
          </w:tcPr>
          <w:p w:rsidR="00AC0B4B" w:rsidRPr="00690C4B" w:rsidRDefault="00AC0B4B" w:rsidP="00A60FCA">
            <w:pPr>
              <w:spacing w:after="0" w:line="240" w:lineRule="auto"/>
              <w:rPr>
                <w:lang w:val="en-US"/>
              </w:rPr>
            </w:pPr>
            <w:r w:rsidRPr="00690C4B">
              <w:rPr>
                <w:lang w:val="en-US"/>
              </w:rPr>
              <w:t>Lecture</w:t>
            </w:r>
          </w:p>
        </w:tc>
        <w:tc>
          <w:tcPr>
            <w:tcW w:w="9499" w:type="dxa"/>
          </w:tcPr>
          <w:p w:rsidR="00AC0B4B" w:rsidRPr="00690C4B" w:rsidRDefault="00AC0B4B" w:rsidP="00A60FCA">
            <w:pPr>
              <w:spacing w:after="0" w:line="240" w:lineRule="auto"/>
              <w:rPr>
                <w:b/>
                <w:lang w:val="en-US"/>
              </w:rPr>
            </w:pPr>
            <w:r w:rsidRPr="00690C4B">
              <w:rPr>
                <w:b/>
                <w:lang w:val="en-US"/>
              </w:rPr>
              <w:t xml:space="preserve">Neutron physic limitations for normal operation conditions </w:t>
            </w:r>
          </w:p>
          <w:p w:rsidR="00AC0B4B" w:rsidRPr="00690C4B" w:rsidRDefault="00AC0B4B" w:rsidP="00A60FCA">
            <w:pPr>
              <w:spacing w:after="0" w:line="240" w:lineRule="auto"/>
              <w:rPr>
                <w:lang w:val="en-US"/>
              </w:rPr>
            </w:pPr>
            <w:r w:rsidRPr="00690C4B">
              <w:rPr>
                <w:lang w:val="en-US"/>
              </w:rPr>
              <w:t xml:space="preserve">The decision of neutron physic characteristics (nomenclature, purpose, verification): fuel burn-up; fuel, fuel cladding and coolant temperatures; integral and local rod power; efficiency of the emergency protection system and control groups; rate of reactivity change; maximum excess of the core reactivity; the degree of core </w:t>
            </w:r>
            <w:proofErr w:type="spellStart"/>
            <w:r w:rsidRPr="00690C4B">
              <w:rPr>
                <w:lang w:val="en-US"/>
              </w:rPr>
              <w:t>subcriticality</w:t>
            </w:r>
            <w:proofErr w:type="spellEnd"/>
            <w:r w:rsidRPr="00690C4B">
              <w:rPr>
                <w:lang w:val="en-US"/>
              </w:rPr>
              <w:t xml:space="preserve"> under different conditions; negative feed backs</w:t>
            </w:r>
          </w:p>
        </w:tc>
        <w:tc>
          <w:tcPr>
            <w:tcW w:w="1559" w:type="dxa"/>
          </w:tcPr>
          <w:p w:rsidR="00AC0B4B" w:rsidRPr="00690C4B" w:rsidRDefault="00AC0B4B" w:rsidP="008E179C">
            <w:pPr>
              <w:spacing w:after="0" w:line="240" w:lineRule="auto"/>
              <w:rPr>
                <w:lang w:val="en-US"/>
              </w:rPr>
            </w:pPr>
            <w:r w:rsidRPr="00690C4B">
              <w:rPr>
                <w:lang w:val="en-US"/>
              </w:rPr>
              <w:t>11.</w:t>
            </w:r>
            <w:r>
              <w:rPr>
                <w:lang w:val="en-US"/>
              </w:rPr>
              <w:t>00</w:t>
            </w:r>
            <w:r w:rsidRPr="00690C4B">
              <w:rPr>
                <w:lang w:val="en-US"/>
              </w:rPr>
              <w:t>-1</w:t>
            </w:r>
            <w:r>
              <w:rPr>
                <w:lang w:val="en-US"/>
              </w:rPr>
              <w:t>2</w:t>
            </w:r>
            <w:r w:rsidRPr="00690C4B">
              <w:rPr>
                <w:lang w:val="en-US"/>
              </w:rPr>
              <w:t>.00</w:t>
            </w:r>
          </w:p>
        </w:tc>
        <w:tc>
          <w:tcPr>
            <w:tcW w:w="1134" w:type="dxa"/>
          </w:tcPr>
          <w:p w:rsidR="00AC0B4B" w:rsidRPr="00AC0B4B" w:rsidRDefault="00AC0B4B" w:rsidP="004A6BAF">
            <w:pPr>
              <w:spacing w:after="0" w:line="240" w:lineRule="auto"/>
              <w:rPr>
                <w:sz w:val="18"/>
                <w:szCs w:val="18"/>
                <w:lang w:val="en-US"/>
              </w:rPr>
            </w:pPr>
            <w:r>
              <w:rPr>
                <w:sz w:val="18"/>
                <w:szCs w:val="18"/>
                <w:lang w:val="en-US"/>
              </w:rPr>
              <w:t>29.05.2017</w:t>
            </w:r>
          </w:p>
        </w:tc>
        <w:tc>
          <w:tcPr>
            <w:tcW w:w="709" w:type="dxa"/>
          </w:tcPr>
          <w:p w:rsidR="00AC0B4B" w:rsidRPr="00690C4B" w:rsidRDefault="00AC0B4B" w:rsidP="00A60FCA">
            <w:pPr>
              <w:spacing w:after="0" w:line="240" w:lineRule="auto"/>
              <w:rPr>
                <w:lang w:val="en-US"/>
              </w:rPr>
            </w:pPr>
          </w:p>
        </w:tc>
      </w:tr>
      <w:tr w:rsidR="00AC0B4B" w:rsidRPr="00690C4B" w:rsidTr="00AC0B4B">
        <w:tc>
          <w:tcPr>
            <w:tcW w:w="702" w:type="dxa"/>
          </w:tcPr>
          <w:p w:rsidR="00AC0B4B" w:rsidRPr="00690C4B" w:rsidRDefault="00AC0B4B" w:rsidP="00A60FCA">
            <w:pPr>
              <w:spacing w:after="0" w:line="240" w:lineRule="auto"/>
              <w:jc w:val="center"/>
              <w:rPr>
                <w:lang w:val="en-US"/>
              </w:rPr>
            </w:pPr>
            <w:r w:rsidRPr="00690C4B">
              <w:rPr>
                <w:lang w:val="en-US"/>
              </w:rPr>
              <w:t>3</w:t>
            </w:r>
          </w:p>
        </w:tc>
        <w:tc>
          <w:tcPr>
            <w:tcW w:w="1282" w:type="dxa"/>
          </w:tcPr>
          <w:p w:rsidR="00AC0B4B" w:rsidRPr="00690C4B" w:rsidRDefault="00AC0B4B" w:rsidP="00A60FCA">
            <w:pPr>
              <w:spacing w:after="0" w:line="240" w:lineRule="auto"/>
              <w:rPr>
                <w:lang w:val="en-US"/>
              </w:rPr>
            </w:pPr>
            <w:r w:rsidRPr="00690C4B">
              <w:rPr>
                <w:lang w:val="en-US"/>
              </w:rPr>
              <w:t>Lecture</w:t>
            </w:r>
          </w:p>
        </w:tc>
        <w:tc>
          <w:tcPr>
            <w:tcW w:w="9499" w:type="dxa"/>
          </w:tcPr>
          <w:p w:rsidR="00AC0B4B" w:rsidRPr="00690C4B" w:rsidRDefault="00AC0B4B" w:rsidP="00A60FCA">
            <w:pPr>
              <w:spacing w:after="0" w:line="240" w:lineRule="auto"/>
              <w:rPr>
                <w:b/>
                <w:lang w:val="en-US"/>
              </w:rPr>
            </w:pPr>
            <w:r w:rsidRPr="00690C4B">
              <w:rPr>
                <w:b/>
                <w:lang w:val="en-US"/>
              </w:rPr>
              <w:t>Description of BNPP fuel cycle. Particularities of fuel composition and fuel arrangement in core.</w:t>
            </w:r>
          </w:p>
          <w:p w:rsidR="00AC0B4B" w:rsidRPr="00690C4B" w:rsidRDefault="00AC0B4B" w:rsidP="00A60FCA">
            <w:pPr>
              <w:spacing w:after="0" w:line="240" w:lineRule="auto"/>
              <w:rPr>
                <w:lang w:val="en-US"/>
              </w:rPr>
            </w:pPr>
            <w:r w:rsidRPr="00690C4B">
              <w:rPr>
                <w:lang w:val="en-US"/>
              </w:rPr>
              <w:t xml:space="preserve">The following topics will be discussed: FAs enrichment, multiplication factor of FAs depending on fuel burn-up, FAs arrangement in the core and reloading patterns for the first, </w:t>
            </w:r>
            <w:proofErr w:type="gramStart"/>
            <w:r w:rsidRPr="00690C4B">
              <w:rPr>
                <w:lang w:val="en-US"/>
              </w:rPr>
              <w:t>transient</w:t>
            </w:r>
            <w:proofErr w:type="gramEnd"/>
            <w:r w:rsidRPr="00690C4B">
              <w:rPr>
                <w:lang w:val="en-US"/>
              </w:rPr>
              <w:t xml:space="preserve"> and equilibrium fuel loadings. </w:t>
            </w:r>
          </w:p>
        </w:tc>
        <w:tc>
          <w:tcPr>
            <w:tcW w:w="1559" w:type="dxa"/>
          </w:tcPr>
          <w:p w:rsidR="00AC0B4B" w:rsidRPr="00690C4B" w:rsidRDefault="00AC0B4B" w:rsidP="00A60FCA">
            <w:pPr>
              <w:spacing w:after="0" w:line="240" w:lineRule="auto"/>
              <w:rPr>
                <w:lang w:val="fr-FR"/>
              </w:rPr>
            </w:pPr>
            <w:r>
              <w:rPr>
                <w:lang w:val="fr-FR"/>
              </w:rPr>
              <w:t>12</w:t>
            </w:r>
            <w:r w:rsidRPr="00690C4B">
              <w:rPr>
                <w:lang w:val="fr-FR"/>
              </w:rPr>
              <w:t>.00-1</w:t>
            </w:r>
            <w:r>
              <w:rPr>
                <w:lang w:val="fr-FR"/>
              </w:rPr>
              <w:t>3</w:t>
            </w:r>
            <w:r w:rsidRPr="00690C4B">
              <w:rPr>
                <w:lang w:val="fr-FR"/>
              </w:rPr>
              <w:t>.00</w:t>
            </w:r>
          </w:p>
          <w:p w:rsidR="00AC0B4B" w:rsidRPr="00690C4B" w:rsidRDefault="00AC0B4B" w:rsidP="00A60FCA">
            <w:pPr>
              <w:spacing w:after="0" w:line="240" w:lineRule="auto"/>
              <w:rPr>
                <w:lang w:val="fr-FR"/>
              </w:rPr>
            </w:pPr>
          </w:p>
        </w:tc>
        <w:tc>
          <w:tcPr>
            <w:tcW w:w="1134" w:type="dxa"/>
          </w:tcPr>
          <w:p w:rsidR="00AC0B4B" w:rsidRPr="00AC0B4B" w:rsidRDefault="00AC0B4B" w:rsidP="004A6BAF">
            <w:pPr>
              <w:spacing w:after="0" w:line="240" w:lineRule="auto"/>
              <w:rPr>
                <w:sz w:val="18"/>
                <w:szCs w:val="18"/>
                <w:lang w:val="en-US"/>
              </w:rPr>
            </w:pPr>
            <w:r>
              <w:rPr>
                <w:sz w:val="18"/>
                <w:szCs w:val="18"/>
                <w:lang w:val="en-US"/>
              </w:rPr>
              <w:t>29.05.2017</w:t>
            </w:r>
          </w:p>
        </w:tc>
        <w:tc>
          <w:tcPr>
            <w:tcW w:w="709" w:type="dxa"/>
          </w:tcPr>
          <w:p w:rsidR="00AC0B4B" w:rsidRPr="00690C4B" w:rsidRDefault="00AC0B4B" w:rsidP="00A60FCA">
            <w:pPr>
              <w:spacing w:after="0" w:line="240" w:lineRule="auto"/>
              <w:rPr>
                <w:lang w:val="fr-FR"/>
              </w:rPr>
            </w:pPr>
          </w:p>
        </w:tc>
      </w:tr>
      <w:tr w:rsidR="00AC0B4B" w:rsidRPr="00690C4B" w:rsidTr="00AC0B4B">
        <w:tc>
          <w:tcPr>
            <w:tcW w:w="702" w:type="dxa"/>
          </w:tcPr>
          <w:p w:rsidR="00AC0B4B" w:rsidRPr="00690C4B" w:rsidRDefault="00AC0B4B" w:rsidP="00A60FCA">
            <w:pPr>
              <w:spacing w:after="0" w:line="240" w:lineRule="auto"/>
              <w:jc w:val="center"/>
              <w:rPr>
                <w:lang w:val="fr-FR"/>
              </w:rPr>
            </w:pPr>
            <w:r>
              <w:rPr>
                <w:lang w:val="fr-FR"/>
              </w:rPr>
              <w:t>4</w:t>
            </w:r>
          </w:p>
        </w:tc>
        <w:tc>
          <w:tcPr>
            <w:tcW w:w="1282" w:type="dxa"/>
          </w:tcPr>
          <w:p w:rsidR="00AC0B4B" w:rsidRPr="00690C4B" w:rsidRDefault="00AC0B4B" w:rsidP="00A60FCA">
            <w:pPr>
              <w:spacing w:after="0" w:line="240" w:lineRule="auto"/>
              <w:rPr>
                <w:lang w:val="fr-FR"/>
              </w:rPr>
            </w:pPr>
            <w:r w:rsidRPr="00690C4B">
              <w:rPr>
                <w:lang w:val="fr-FR"/>
              </w:rPr>
              <w:t>Lecture</w:t>
            </w:r>
          </w:p>
        </w:tc>
        <w:tc>
          <w:tcPr>
            <w:tcW w:w="9499" w:type="dxa"/>
          </w:tcPr>
          <w:p w:rsidR="00AC0B4B" w:rsidRPr="00690C4B" w:rsidRDefault="00AC0B4B" w:rsidP="00A60FCA">
            <w:pPr>
              <w:spacing w:after="0" w:line="240" w:lineRule="auto"/>
              <w:rPr>
                <w:b/>
                <w:lang w:val="en-US"/>
              </w:rPr>
            </w:pPr>
            <w:r w:rsidRPr="00690C4B">
              <w:rPr>
                <w:b/>
                <w:lang w:val="fr-FR"/>
              </w:rPr>
              <w:t xml:space="preserve">Fuel burn-up </w:t>
            </w:r>
          </w:p>
          <w:p w:rsidR="00AC0B4B" w:rsidRPr="00690C4B" w:rsidRDefault="00AC0B4B" w:rsidP="00A60FCA">
            <w:pPr>
              <w:spacing w:after="0" w:line="240" w:lineRule="auto"/>
              <w:rPr>
                <w:lang w:val="en-US"/>
              </w:rPr>
            </w:pPr>
            <w:r w:rsidRPr="00690C4B">
              <w:rPr>
                <w:lang w:val="en-US"/>
              </w:rPr>
              <w:t>The following fuel characteristics will be discussed: variation of average fuel isotopic composition, burn-up of FAs, burn-up of fuel rods and fuel pellets, burn-up distribution over FA height, burn-up of discharged fuel</w:t>
            </w:r>
          </w:p>
        </w:tc>
        <w:tc>
          <w:tcPr>
            <w:tcW w:w="1559" w:type="dxa"/>
          </w:tcPr>
          <w:p w:rsidR="00AC0B4B" w:rsidRPr="00690C4B" w:rsidRDefault="00AC0B4B" w:rsidP="008E179C">
            <w:pPr>
              <w:spacing w:after="0" w:line="240" w:lineRule="auto"/>
              <w:rPr>
                <w:lang w:val="fr-FR"/>
              </w:rPr>
            </w:pPr>
            <w:r w:rsidRPr="00690C4B">
              <w:rPr>
                <w:lang w:val="fr-FR"/>
              </w:rPr>
              <w:t>1</w:t>
            </w:r>
            <w:r>
              <w:rPr>
                <w:lang w:val="fr-FR"/>
              </w:rPr>
              <w:t>4</w:t>
            </w:r>
            <w:r w:rsidRPr="00690C4B">
              <w:rPr>
                <w:lang w:val="fr-FR"/>
              </w:rPr>
              <w:t>.00-</w:t>
            </w:r>
            <w:r>
              <w:rPr>
                <w:lang w:val="fr-FR"/>
              </w:rPr>
              <w:t>15</w:t>
            </w:r>
            <w:r w:rsidRPr="00690C4B">
              <w:rPr>
                <w:lang w:val="fr-FR"/>
              </w:rPr>
              <w:t>.</w:t>
            </w:r>
            <w:r>
              <w:rPr>
                <w:lang w:val="fr-FR"/>
              </w:rPr>
              <w:t>0</w:t>
            </w:r>
            <w:r w:rsidRPr="00690C4B">
              <w:rPr>
                <w:lang w:val="fr-FR"/>
              </w:rPr>
              <w:t>0</w:t>
            </w:r>
          </w:p>
        </w:tc>
        <w:tc>
          <w:tcPr>
            <w:tcW w:w="1134" w:type="dxa"/>
          </w:tcPr>
          <w:p w:rsidR="00AC0B4B" w:rsidRPr="00AC0B4B" w:rsidRDefault="00AC0B4B" w:rsidP="004A6BAF">
            <w:pPr>
              <w:spacing w:after="0" w:line="240" w:lineRule="auto"/>
              <w:rPr>
                <w:sz w:val="18"/>
                <w:szCs w:val="18"/>
                <w:lang w:val="en-US"/>
              </w:rPr>
            </w:pPr>
            <w:r>
              <w:rPr>
                <w:sz w:val="18"/>
                <w:szCs w:val="18"/>
                <w:lang w:val="en-US"/>
              </w:rPr>
              <w:t>29.05.2017</w:t>
            </w:r>
          </w:p>
        </w:tc>
        <w:tc>
          <w:tcPr>
            <w:tcW w:w="709" w:type="dxa"/>
          </w:tcPr>
          <w:p w:rsidR="00AC0B4B" w:rsidRPr="00690C4B" w:rsidRDefault="00AC0B4B" w:rsidP="00A60FCA">
            <w:pPr>
              <w:spacing w:after="0" w:line="240" w:lineRule="auto"/>
              <w:rPr>
                <w:lang w:val="fr-FR"/>
              </w:rPr>
            </w:pPr>
          </w:p>
        </w:tc>
      </w:tr>
      <w:tr w:rsidR="00AC0B4B" w:rsidRPr="00690C4B" w:rsidTr="00AC0B4B">
        <w:tc>
          <w:tcPr>
            <w:tcW w:w="702" w:type="dxa"/>
          </w:tcPr>
          <w:p w:rsidR="00AC0B4B" w:rsidRPr="00690C4B" w:rsidRDefault="00AC0B4B" w:rsidP="00A60FCA">
            <w:pPr>
              <w:spacing w:after="0" w:line="240" w:lineRule="auto"/>
              <w:jc w:val="center"/>
              <w:rPr>
                <w:lang w:val="fr-FR"/>
              </w:rPr>
            </w:pPr>
            <w:r>
              <w:rPr>
                <w:lang w:val="fr-FR"/>
              </w:rPr>
              <w:t>5</w:t>
            </w:r>
          </w:p>
        </w:tc>
        <w:tc>
          <w:tcPr>
            <w:tcW w:w="1282" w:type="dxa"/>
          </w:tcPr>
          <w:p w:rsidR="00AC0B4B" w:rsidRPr="00690C4B" w:rsidRDefault="00AC0B4B" w:rsidP="00A60FCA">
            <w:pPr>
              <w:spacing w:after="0" w:line="240" w:lineRule="auto"/>
              <w:rPr>
                <w:lang w:val="fr-FR"/>
              </w:rPr>
            </w:pPr>
            <w:r w:rsidRPr="00690C4B">
              <w:rPr>
                <w:lang w:val="fr-FR"/>
              </w:rPr>
              <w:t>Lecture</w:t>
            </w:r>
          </w:p>
        </w:tc>
        <w:tc>
          <w:tcPr>
            <w:tcW w:w="9499" w:type="dxa"/>
          </w:tcPr>
          <w:p w:rsidR="00AC0B4B" w:rsidRPr="00690C4B" w:rsidRDefault="00AC0B4B" w:rsidP="00A60FCA">
            <w:pPr>
              <w:spacing w:after="0" w:line="240" w:lineRule="auto"/>
              <w:rPr>
                <w:b/>
                <w:lang w:val="fr-FR"/>
              </w:rPr>
            </w:pPr>
            <w:r w:rsidRPr="00690C4B">
              <w:rPr>
                <w:b/>
                <w:lang w:val="fr-FR"/>
              </w:rPr>
              <w:t xml:space="preserve">Power distribution </w:t>
            </w:r>
          </w:p>
          <w:p w:rsidR="00AC0B4B" w:rsidRPr="00690C4B" w:rsidRDefault="00AC0B4B" w:rsidP="00A60FCA">
            <w:pPr>
              <w:spacing w:after="0" w:line="240" w:lineRule="auto"/>
              <w:rPr>
                <w:lang w:val="en-US"/>
              </w:rPr>
            </w:pPr>
            <w:r w:rsidRPr="00690C4B">
              <w:rPr>
                <w:lang w:val="en-US"/>
              </w:rPr>
              <w:t>The following characteristics of power distribution will be discussed: relative power of FAs, average coolant heating-up in FAs, axial power distribution in FAs, relative power of fuel rods in FAs, linear thermal power of fuel rods in FAs</w:t>
            </w:r>
          </w:p>
        </w:tc>
        <w:tc>
          <w:tcPr>
            <w:tcW w:w="1559" w:type="dxa"/>
          </w:tcPr>
          <w:p w:rsidR="00AC0B4B" w:rsidRPr="00690C4B" w:rsidRDefault="00AC0B4B" w:rsidP="008E179C">
            <w:pPr>
              <w:spacing w:after="0" w:line="240" w:lineRule="auto"/>
              <w:rPr>
                <w:lang w:val="fr-FR"/>
              </w:rPr>
            </w:pPr>
            <w:r w:rsidRPr="00690C4B">
              <w:rPr>
                <w:lang w:val="fr-FR"/>
              </w:rPr>
              <w:t>1</w:t>
            </w:r>
            <w:r>
              <w:rPr>
                <w:lang w:val="fr-FR"/>
              </w:rPr>
              <w:t>5</w:t>
            </w:r>
            <w:r w:rsidRPr="00690C4B">
              <w:rPr>
                <w:lang w:val="fr-FR"/>
              </w:rPr>
              <w:t>.</w:t>
            </w:r>
            <w:r>
              <w:rPr>
                <w:lang w:val="fr-FR"/>
              </w:rPr>
              <w:t>00-16.3</w:t>
            </w:r>
            <w:r w:rsidRPr="00690C4B">
              <w:rPr>
                <w:lang w:val="fr-FR"/>
              </w:rPr>
              <w:t>0</w:t>
            </w:r>
          </w:p>
        </w:tc>
        <w:tc>
          <w:tcPr>
            <w:tcW w:w="1134" w:type="dxa"/>
          </w:tcPr>
          <w:p w:rsidR="00AC0B4B" w:rsidRPr="00AC0B4B" w:rsidRDefault="00AC0B4B" w:rsidP="004A6BAF">
            <w:pPr>
              <w:spacing w:after="0" w:line="240" w:lineRule="auto"/>
              <w:rPr>
                <w:sz w:val="18"/>
                <w:szCs w:val="18"/>
                <w:lang w:val="en-US"/>
              </w:rPr>
            </w:pPr>
            <w:r>
              <w:rPr>
                <w:sz w:val="18"/>
                <w:szCs w:val="18"/>
                <w:lang w:val="en-US"/>
              </w:rPr>
              <w:t>29.05.2017</w:t>
            </w:r>
          </w:p>
        </w:tc>
        <w:tc>
          <w:tcPr>
            <w:tcW w:w="709" w:type="dxa"/>
          </w:tcPr>
          <w:p w:rsidR="00AC0B4B" w:rsidRPr="00690C4B" w:rsidRDefault="00AC0B4B" w:rsidP="00A60FCA">
            <w:pPr>
              <w:spacing w:after="0" w:line="240" w:lineRule="auto"/>
              <w:rPr>
                <w:lang w:val="fr-FR"/>
              </w:rPr>
            </w:pPr>
          </w:p>
        </w:tc>
      </w:tr>
      <w:tr w:rsidR="00AC0B4B" w:rsidRPr="00690C4B" w:rsidTr="00AC0B4B">
        <w:tc>
          <w:tcPr>
            <w:tcW w:w="702" w:type="dxa"/>
          </w:tcPr>
          <w:p w:rsidR="00AC0B4B" w:rsidRPr="00690C4B" w:rsidRDefault="00AC0B4B" w:rsidP="00A60FCA">
            <w:pPr>
              <w:spacing w:after="0" w:line="240" w:lineRule="auto"/>
              <w:jc w:val="center"/>
              <w:rPr>
                <w:lang w:val="en-US"/>
              </w:rPr>
            </w:pPr>
            <w:r>
              <w:rPr>
                <w:lang w:val="en-US"/>
              </w:rPr>
              <w:t>6</w:t>
            </w:r>
          </w:p>
        </w:tc>
        <w:tc>
          <w:tcPr>
            <w:tcW w:w="1282" w:type="dxa"/>
          </w:tcPr>
          <w:p w:rsidR="00AC0B4B" w:rsidRPr="00690C4B" w:rsidRDefault="00AC0B4B" w:rsidP="00A60FCA">
            <w:pPr>
              <w:spacing w:after="0" w:line="240" w:lineRule="auto"/>
              <w:rPr>
                <w:lang w:val="en-US"/>
              </w:rPr>
            </w:pPr>
            <w:r w:rsidRPr="00690C4B">
              <w:rPr>
                <w:lang w:val="en-US"/>
              </w:rPr>
              <w:t>Discussion</w:t>
            </w:r>
          </w:p>
        </w:tc>
        <w:tc>
          <w:tcPr>
            <w:tcW w:w="9499" w:type="dxa"/>
          </w:tcPr>
          <w:p w:rsidR="00AC0B4B" w:rsidRPr="00690C4B" w:rsidRDefault="00AC0B4B" w:rsidP="00A60FCA">
            <w:pPr>
              <w:spacing w:after="0" w:line="240" w:lineRule="auto"/>
              <w:rPr>
                <w:b/>
                <w:lang w:val="en-US"/>
              </w:rPr>
            </w:pPr>
            <w:r w:rsidRPr="00690C4B">
              <w:rPr>
                <w:b/>
                <w:lang w:val="en-US"/>
              </w:rPr>
              <w:t xml:space="preserve">Discussion </w:t>
            </w:r>
            <w:proofErr w:type="gramStart"/>
            <w:r w:rsidRPr="00690C4B">
              <w:rPr>
                <w:b/>
                <w:lang w:val="en-US"/>
              </w:rPr>
              <w:t>of  lectures</w:t>
            </w:r>
            <w:proofErr w:type="gramEnd"/>
            <w:r w:rsidRPr="00690C4B">
              <w:rPr>
                <w:b/>
                <w:lang w:val="en-US"/>
              </w:rPr>
              <w:t xml:space="preserve">  1 - </w:t>
            </w:r>
            <w:r>
              <w:rPr>
                <w:b/>
                <w:lang w:val="en-US"/>
              </w:rPr>
              <w:t>5</w:t>
            </w:r>
            <w:r w:rsidRPr="00690C4B">
              <w:rPr>
                <w:b/>
                <w:lang w:val="en-US"/>
              </w:rPr>
              <w:t>.  Answers to questions of Iranian experts</w:t>
            </w:r>
          </w:p>
        </w:tc>
        <w:tc>
          <w:tcPr>
            <w:tcW w:w="1559" w:type="dxa"/>
          </w:tcPr>
          <w:p w:rsidR="00AC0B4B" w:rsidRPr="00690C4B" w:rsidRDefault="00AC0B4B" w:rsidP="00A60FCA">
            <w:pPr>
              <w:spacing w:after="0" w:line="240" w:lineRule="auto"/>
              <w:rPr>
                <w:lang w:val="en-US"/>
              </w:rPr>
            </w:pPr>
            <w:r>
              <w:rPr>
                <w:lang w:val="en-US"/>
              </w:rPr>
              <w:t>16.3</w:t>
            </w:r>
            <w:r w:rsidRPr="00690C4B">
              <w:rPr>
                <w:lang w:val="en-US"/>
              </w:rPr>
              <w:t>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29.05.2017</w:t>
            </w:r>
          </w:p>
        </w:tc>
        <w:tc>
          <w:tcPr>
            <w:tcW w:w="709" w:type="dxa"/>
          </w:tcPr>
          <w:p w:rsidR="00AC0B4B" w:rsidRPr="00690C4B" w:rsidRDefault="00AC0B4B" w:rsidP="00A60FCA">
            <w:pPr>
              <w:spacing w:after="0" w:line="240" w:lineRule="auto"/>
              <w:rPr>
                <w:lang w:val="en-US"/>
              </w:rPr>
            </w:pPr>
          </w:p>
        </w:tc>
      </w:tr>
      <w:tr w:rsidR="00AC0B4B" w:rsidRPr="00690C4B" w:rsidTr="00AC0B4B">
        <w:trPr>
          <w:trHeight w:val="703"/>
        </w:trPr>
        <w:tc>
          <w:tcPr>
            <w:tcW w:w="702" w:type="dxa"/>
          </w:tcPr>
          <w:p w:rsidR="00AC0B4B" w:rsidRPr="00690C4B" w:rsidRDefault="00AC0B4B" w:rsidP="00A60FCA">
            <w:pPr>
              <w:spacing w:after="0" w:line="240" w:lineRule="auto"/>
              <w:jc w:val="center"/>
              <w:rPr>
                <w:lang w:val="fr-FR"/>
              </w:rPr>
            </w:pPr>
            <w:r w:rsidRPr="00690C4B">
              <w:rPr>
                <w:lang w:val="fr-FR"/>
              </w:rPr>
              <w:t>7</w:t>
            </w:r>
          </w:p>
        </w:tc>
        <w:tc>
          <w:tcPr>
            <w:tcW w:w="1282" w:type="dxa"/>
          </w:tcPr>
          <w:p w:rsidR="00AC0B4B" w:rsidRPr="00690C4B" w:rsidRDefault="00AC0B4B" w:rsidP="00A60FCA">
            <w:pPr>
              <w:spacing w:after="0" w:line="240" w:lineRule="auto"/>
              <w:rPr>
                <w:lang w:val="fr-FR"/>
              </w:rPr>
            </w:pPr>
            <w:r w:rsidRPr="00690C4B">
              <w:rPr>
                <w:lang w:val="fr-FR"/>
              </w:rPr>
              <w:t>Lecture</w:t>
            </w:r>
          </w:p>
        </w:tc>
        <w:tc>
          <w:tcPr>
            <w:tcW w:w="9499" w:type="dxa"/>
          </w:tcPr>
          <w:p w:rsidR="00AC0B4B" w:rsidRPr="00690C4B" w:rsidRDefault="00AC0B4B" w:rsidP="00A60FCA">
            <w:pPr>
              <w:spacing w:after="0" w:line="240" w:lineRule="auto"/>
              <w:rPr>
                <w:b/>
                <w:lang w:val="fr-FR"/>
              </w:rPr>
            </w:pPr>
            <w:r w:rsidRPr="00690C4B">
              <w:rPr>
                <w:b/>
                <w:lang w:val="fr-FR"/>
              </w:rPr>
              <w:t xml:space="preserve">Effects and coefficients of reactivity </w:t>
            </w:r>
          </w:p>
          <w:p w:rsidR="00AC0B4B" w:rsidRPr="00690C4B" w:rsidRDefault="00AC0B4B" w:rsidP="00A60FCA">
            <w:pPr>
              <w:spacing w:after="0" w:line="240" w:lineRule="auto"/>
              <w:rPr>
                <w:lang w:val="fr-FR"/>
              </w:rPr>
            </w:pPr>
            <w:r w:rsidRPr="00690C4B">
              <w:rPr>
                <w:lang w:val="fr-FR"/>
              </w:rPr>
              <w:t xml:space="preserve">Effects and coefficients of reactivity are the characteristics of the core internal nuclear feedback and they are used as input data in design safety analyses. Effect of reactivity associated with a certain parameter defines variation of reactivity, caused by variation of the parameter considered during </w:t>
            </w:r>
            <w:r w:rsidRPr="00690C4B">
              <w:rPr>
                <w:lang w:val="fr-FR"/>
              </w:rPr>
              <w:lastRenderedPageBreak/>
              <w:t xml:space="preserve">transition from one state (for example, critical) into another ; and the coefficient of reactivity with respect to this parameter is the ratio of reactivity and parameter variations. </w:t>
            </w:r>
          </w:p>
          <w:p w:rsidR="00AC0B4B" w:rsidRPr="00690C4B" w:rsidRDefault="00AC0B4B" w:rsidP="00A60FCA">
            <w:pPr>
              <w:spacing w:after="0" w:line="240" w:lineRule="auto"/>
              <w:rPr>
                <w:lang w:val="en-US"/>
              </w:rPr>
            </w:pPr>
            <w:r w:rsidRPr="00690C4B">
              <w:rPr>
                <w:lang w:val="fr-FR"/>
              </w:rPr>
              <w:t>The following characteristics  will be discussed : moderator temperature and density coefficients of reactivity , fuel temperature</w:t>
            </w:r>
            <w:r w:rsidRPr="00690C4B">
              <w:rPr>
                <w:lang w:val="en-US"/>
              </w:rPr>
              <w:t xml:space="preserve"> </w:t>
            </w:r>
            <w:r w:rsidRPr="00690C4B">
              <w:rPr>
                <w:lang w:val="fr-FR"/>
              </w:rPr>
              <w:t xml:space="preserve">coefficient of reactivity , reactor power coefficient of reactivity and boric acid concentration coefficients of reactivity , reactivity effects in process core heating, burn-up and cooldown </w:t>
            </w:r>
          </w:p>
        </w:tc>
        <w:tc>
          <w:tcPr>
            <w:tcW w:w="1559" w:type="dxa"/>
          </w:tcPr>
          <w:p w:rsidR="00AC0B4B" w:rsidRPr="00690C4B" w:rsidRDefault="00AC0B4B" w:rsidP="00A60FCA">
            <w:pPr>
              <w:spacing w:after="0" w:line="240" w:lineRule="auto"/>
              <w:rPr>
                <w:lang w:val="en-US"/>
              </w:rPr>
            </w:pPr>
            <w:r w:rsidRPr="00690C4B">
              <w:rPr>
                <w:lang w:val="en-US"/>
              </w:rPr>
              <w:lastRenderedPageBreak/>
              <w:t>1</w:t>
            </w:r>
            <w:r>
              <w:rPr>
                <w:lang w:val="en-US"/>
              </w:rPr>
              <w:t>0</w:t>
            </w:r>
            <w:r w:rsidRPr="00690C4B">
              <w:rPr>
                <w:lang w:val="en-US"/>
              </w:rPr>
              <w:t>.</w:t>
            </w:r>
            <w:r>
              <w:rPr>
                <w:lang w:val="en-US"/>
              </w:rPr>
              <w:t>00-11</w:t>
            </w:r>
            <w:r w:rsidRPr="00690C4B">
              <w:rPr>
                <w:lang w:val="en-US"/>
              </w:rPr>
              <w:t>.30</w:t>
            </w:r>
          </w:p>
          <w:p w:rsidR="00AC0B4B" w:rsidRPr="00690C4B" w:rsidRDefault="00AC0B4B" w:rsidP="00A60FCA">
            <w:pPr>
              <w:spacing w:after="0" w:line="240" w:lineRule="auto"/>
              <w:rPr>
                <w:lang w:val="en-US"/>
              </w:rPr>
            </w:pPr>
          </w:p>
        </w:tc>
        <w:tc>
          <w:tcPr>
            <w:tcW w:w="1134" w:type="dxa"/>
          </w:tcPr>
          <w:p w:rsidR="00AC0B4B" w:rsidRPr="00AC0B4B" w:rsidRDefault="00AC0B4B" w:rsidP="004A6BAF">
            <w:pPr>
              <w:spacing w:after="0" w:line="240" w:lineRule="auto"/>
              <w:rPr>
                <w:sz w:val="18"/>
                <w:szCs w:val="18"/>
                <w:lang w:val="en-US"/>
              </w:rPr>
            </w:pPr>
            <w:r>
              <w:rPr>
                <w:sz w:val="18"/>
                <w:szCs w:val="18"/>
                <w:lang w:val="en-US"/>
              </w:rPr>
              <w:t>30.05.2017</w:t>
            </w:r>
          </w:p>
        </w:tc>
        <w:tc>
          <w:tcPr>
            <w:tcW w:w="709" w:type="dxa"/>
          </w:tcPr>
          <w:p w:rsidR="00AC0B4B" w:rsidRPr="00690C4B" w:rsidRDefault="00AC0B4B" w:rsidP="00A60FCA">
            <w:pPr>
              <w:spacing w:after="0" w:line="240" w:lineRule="auto"/>
              <w:rPr>
                <w:lang w:val="en-US"/>
              </w:rPr>
            </w:pPr>
          </w:p>
        </w:tc>
      </w:tr>
      <w:tr w:rsidR="00AC0B4B" w:rsidRPr="00690C4B" w:rsidTr="00AC0B4B">
        <w:tc>
          <w:tcPr>
            <w:tcW w:w="702" w:type="dxa"/>
          </w:tcPr>
          <w:p w:rsidR="00AC0B4B" w:rsidRPr="00690C4B" w:rsidRDefault="00AC0B4B" w:rsidP="00A60FCA">
            <w:pPr>
              <w:spacing w:after="0" w:line="240" w:lineRule="auto"/>
              <w:jc w:val="center"/>
              <w:rPr>
                <w:lang w:val="en-US"/>
              </w:rPr>
            </w:pPr>
            <w:r>
              <w:rPr>
                <w:lang w:val="en-US"/>
              </w:rPr>
              <w:lastRenderedPageBreak/>
              <w:t>8</w:t>
            </w:r>
          </w:p>
        </w:tc>
        <w:tc>
          <w:tcPr>
            <w:tcW w:w="1282" w:type="dxa"/>
          </w:tcPr>
          <w:p w:rsidR="00AC0B4B" w:rsidRPr="00690C4B" w:rsidRDefault="00AC0B4B" w:rsidP="00A60FCA">
            <w:pPr>
              <w:spacing w:after="0" w:line="240" w:lineRule="auto"/>
              <w:rPr>
                <w:lang w:val="en-US"/>
              </w:rPr>
            </w:pPr>
            <w:r w:rsidRPr="00690C4B">
              <w:rPr>
                <w:lang w:val="en-US"/>
              </w:rPr>
              <w:t>Lecture</w:t>
            </w:r>
          </w:p>
        </w:tc>
        <w:tc>
          <w:tcPr>
            <w:tcW w:w="9499" w:type="dxa"/>
          </w:tcPr>
          <w:p w:rsidR="00AC0B4B" w:rsidRPr="00690C4B" w:rsidRDefault="00AC0B4B" w:rsidP="00A60FCA">
            <w:pPr>
              <w:spacing w:after="0" w:line="240" w:lineRule="auto"/>
              <w:rPr>
                <w:b/>
                <w:lang w:val="en-US"/>
              </w:rPr>
            </w:pPr>
            <w:r w:rsidRPr="00690C4B">
              <w:rPr>
                <w:b/>
                <w:lang w:val="en-US"/>
              </w:rPr>
              <w:t>Control of the core reactivity. Efficiency of reactor control and protection systems</w:t>
            </w:r>
          </w:p>
          <w:p w:rsidR="00AC0B4B" w:rsidRPr="00690C4B" w:rsidRDefault="00AC0B4B" w:rsidP="00A60FCA">
            <w:pPr>
              <w:spacing w:after="0" w:line="240" w:lineRule="auto"/>
              <w:rPr>
                <w:lang w:val="en-US"/>
              </w:rPr>
            </w:pPr>
            <w:r w:rsidRPr="00690C4B">
              <w:rPr>
                <w:lang w:val="en-US"/>
              </w:rPr>
              <w:t>Reactivity control is carried out by two independent systems based on various principles of action - liquid system of boron control and mechanical system of control and shutdown using CPS AR.</w:t>
            </w:r>
          </w:p>
          <w:p w:rsidR="00AC0B4B" w:rsidRPr="00690C4B" w:rsidRDefault="00AC0B4B" w:rsidP="00A60FCA">
            <w:pPr>
              <w:spacing w:after="0" w:line="240" w:lineRule="auto"/>
              <w:rPr>
                <w:lang w:val="en-US"/>
              </w:rPr>
            </w:pPr>
            <w:r w:rsidRPr="00690C4B">
              <w:rPr>
                <w:lang w:val="en-US"/>
              </w:rPr>
              <w:t>The following characteristics will be discussed:  critical and subcritical boric acid concentration in different core states, the value of reactivity compensated by BAR bundles, efficiency of the reactor control and protection systems</w:t>
            </w:r>
          </w:p>
        </w:tc>
        <w:tc>
          <w:tcPr>
            <w:tcW w:w="1559" w:type="dxa"/>
          </w:tcPr>
          <w:p w:rsidR="00AC0B4B" w:rsidRPr="00690C4B" w:rsidRDefault="00AC0B4B" w:rsidP="00510E19">
            <w:pPr>
              <w:spacing w:after="0" w:line="240" w:lineRule="auto"/>
              <w:rPr>
                <w:lang w:val="en-US"/>
              </w:rPr>
            </w:pPr>
            <w:r>
              <w:rPr>
                <w:lang w:val="en-US"/>
              </w:rPr>
              <w:t>11.3</w:t>
            </w:r>
            <w:r w:rsidRPr="00690C4B">
              <w:rPr>
                <w:lang w:val="en-US"/>
              </w:rPr>
              <w:t>0-1</w:t>
            </w:r>
            <w:r>
              <w:rPr>
                <w:lang w:val="en-US"/>
              </w:rPr>
              <w:t>3</w:t>
            </w:r>
            <w:r w:rsidRPr="00690C4B">
              <w:rPr>
                <w:lang w:val="en-US"/>
              </w:rPr>
              <w:t>.</w:t>
            </w:r>
            <w:r>
              <w:rPr>
                <w:lang w:val="en-US"/>
              </w:rPr>
              <w:t>0</w:t>
            </w:r>
            <w:r w:rsidRPr="00690C4B">
              <w:rPr>
                <w:lang w:val="en-US"/>
              </w:rPr>
              <w:t>0</w:t>
            </w:r>
          </w:p>
        </w:tc>
        <w:tc>
          <w:tcPr>
            <w:tcW w:w="1134" w:type="dxa"/>
          </w:tcPr>
          <w:p w:rsidR="00AC0B4B" w:rsidRPr="00AC0B4B" w:rsidRDefault="00AC0B4B" w:rsidP="004A6BAF">
            <w:pPr>
              <w:spacing w:after="0" w:line="240" w:lineRule="auto"/>
              <w:rPr>
                <w:sz w:val="18"/>
                <w:szCs w:val="18"/>
                <w:lang w:val="en-US"/>
              </w:rPr>
            </w:pPr>
            <w:r>
              <w:rPr>
                <w:sz w:val="18"/>
                <w:szCs w:val="18"/>
                <w:lang w:val="en-US"/>
              </w:rPr>
              <w:t>30.05.2017</w:t>
            </w:r>
          </w:p>
        </w:tc>
        <w:tc>
          <w:tcPr>
            <w:tcW w:w="709" w:type="dxa"/>
          </w:tcPr>
          <w:p w:rsidR="00AC0B4B" w:rsidRPr="00690C4B" w:rsidRDefault="00AC0B4B" w:rsidP="00A60FCA">
            <w:pPr>
              <w:spacing w:after="0" w:line="240" w:lineRule="auto"/>
              <w:rPr>
                <w:lang w:val="en-US"/>
              </w:rPr>
            </w:pPr>
          </w:p>
        </w:tc>
      </w:tr>
      <w:tr w:rsidR="00AC0B4B" w:rsidRPr="00690C4B" w:rsidTr="00AC0B4B">
        <w:tc>
          <w:tcPr>
            <w:tcW w:w="702" w:type="dxa"/>
          </w:tcPr>
          <w:p w:rsidR="00AC0B4B" w:rsidRPr="00690C4B" w:rsidRDefault="00AC0B4B" w:rsidP="00A60FCA">
            <w:pPr>
              <w:spacing w:after="0" w:line="240" w:lineRule="auto"/>
              <w:jc w:val="center"/>
              <w:rPr>
                <w:lang w:val="en-US"/>
              </w:rPr>
            </w:pPr>
            <w:r>
              <w:rPr>
                <w:lang w:val="en-US"/>
              </w:rPr>
              <w:t>9</w:t>
            </w:r>
          </w:p>
        </w:tc>
        <w:tc>
          <w:tcPr>
            <w:tcW w:w="1282" w:type="dxa"/>
          </w:tcPr>
          <w:p w:rsidR="00AC0B4B" w:rsidRPr="00690C4B" w:rsidRDefault="00AC0B4B" w:rsidP="00A60FCA">
            <w:pPr>
              <w:spacing w:after="0" w:line="240" w:lineRule="auto"/>
              <w:rPr>
                <w:lang w:val="en-US"/>
              </w:rPr>
            </w:pPr>
            <w:r w:rsidRPr="00690C4B">
              <w:rPr>
                <w:lang w:val="en-US"/>
              </w:rPr>
              <w:t>Lecture</w:t>
            </w:r>
          </w:p>
        </w:tc>
        <w:tc>
          <w:tcPr>
            <w:tcW w:w="9499" w:type="dxa"/>
          </w:tcPr>
          <w:p w:rsidR="00AC0B4B" w:rsidRPr="00690C4B" w:rsidRDefault="00AC0B4B" w:rsidP="00A60FCA">
            <w:pPr>
              <w:spacing w:after="0" w:line="240" w:lineRule="auto"/>
              <w:rPr>
                <w:b/>
                <w:lang w:val="en-US"/>
              </w:rPr>
            </w:pPr>
            <w:r w:rsidRPr="00690C4B">
              <w:rPr>
                <w:b/>
                <w:lang w:val="en-US"/>
              </w:rPr>
              <w:t>Stability</w:t>
            </w:r>
          </w:p>
          <w:p w:rsidR="00AC0B4B" w:rsidRPr="00690C4B" w:rsidRDefault="00AC0B4B" w:rsidP="00A60FCA">
            <w:pPr>
              <w:spacing w:after="0" w:line="240" w:lineRule="auto"/>
              <w:rPr>
                <w:lang w:val="en-US"/>
              </w:rPr>
            </w:pPr>
            <w:r w:rsidRPr="00690C4B">
              <w:rPr>
                <w:lang w:val="en-US"/>
              </w:rPr>
              <w:t>The following topics concerning stability of spatial power distribution will be discussed: stability index, axial stability, diametric stability , azimuthal stability , examples of actual xenon fluctuations</w:t>
            </w:r>
          </w:p>
        </w:tc>
        <w:tc>
          <w:tcPr>
            <w:tcW w:w="1559" w:type="dxa"/>
          </w:tcPr>
          <w:p w:rsidR="00AC0B4B" w:rsidRPr="00690C4B" w:rsidRDefault="00AC0B4B" w:rsidP="00A60FCA">
            <w:pPr>
              <w:spacing w:after="0" w:line="240" w:lineRule="auto"/>
              <w:rPr>
                <w:lang w:val="en-US"/>
              </w:rPr>
            </w:pPr>
            <w:r>
              <w:rPr>
                <w:lang w:val="en-US"/>
              </w:rPr>
              <w:t>14.00-15.3</w:t>
            </w:r>
            <w:r w:rsidRPr="00690C4B">
              <w:rPr>
                <w:lang w:val="en-US"/>
              </w:rPr>
              <w:t>0</w:t>
            </w:r>
          </w:p>
        </w:tc>
        <w:tc>
          <w:tcPr>
            <w:tcW w:w="1134" w:type="dxa"/>
          </w:tcPr>
          <w:p w:rsidR="00AC0B4B" w:rsidRPr="00AC0B4B" w:rsidRDefault="00AC0B4B" w:rsidP="004A6BAF">
            <w:pPr>
              <w:spacing w:after="0" w:line="240" w:lineRule="auto"/>
              <w:rPr>
                <w:sz w:val="18"/>
                <w:szCs w:val="18"/>
                <w:lang w:val="en-US"/>
              </w:rPr>
            </w:pPr>
            <w:r>
              <w:rPr>
                <w:sz w:val="18"/>
                <w:szCs w:val="18"/>
                <w:lang w:val="en-US"/>
              </w:rPr>
              <w:t>30.05.2017</w:t>
            </w:r>
          </w:p>
        </w:tc>
        <w:tc>
          <w:tcPr>
            <w:tcW w:w="709" w:type="dxa"/>
          </w:tcPr>
          <w:p w:rsidR="00AC0B4B" w:rsidRPr="00690C4B" w:rsidRDefault="00AC0B4B" w:rsidP="00A60FCA">
            <w:pPr>
              <w:spacing w:after="0" w:line="240" w:lineRule="auto"/>
              <w:rPr>
                <w:lang w:val="en-US"/>
              </w:rPr>
            </w:pPr>
          </w:p>
        </w:tc>
      </w:tr>
      <w:tr w:rsidR="00AC0B4B" w:rsidRPr="00690C4B" w:rsidTr="00AC0B4B">
        <w:tc>
          <w:tcPr>
            <w:tcW w:w="702" w:type="dxa"/>
          </w:tcPr>
          <w:p w:rsidR="00AC0B4B" w:rsidRPr="00690C4B" w:rsidRDefault="00AC0B4B" w:rsidP="00A60FCA">
            <w:pPr>
              <w:spacing w:after="0" w:line="240" w:lineRule="auto"/>
              <w:jc w:val="center"/>
              <w:rPr>
                <w:lang w:val="en-US"/>
              </w:rPr>
            </w:pPr>
            <w:r>
              <w:rPr>
                <w:lang w:val="en-US"/>
              </w:rPr>
              <w:t>10</w:t>
            </w:r>
          </w:p>
        </w:tc>
        <w:tc>
          <w:tcPr>
            <w:tcW w:w="1282" w:type="dxa"/>
          </w:tcPr>
          <w:p w:rsidR="00AC0B4B" w:rsidRPr="00690C4B" w:rsidRDefault="00AC0B4B" w:rsidP="00A60FCA">
            <w:pPr>
              <w:spacing w:after="0" w:line="240" w:lineRule="auto"/>
              <w:rPr>
                <w:lang w:val="en-US"/>
              </w:rPr>
            </w:pPr>
            <w:r w:rsidRPr="00690C4B">
              <w:rPr>
                <w:lang w:val="en-US"/>
              </w:rPr>
              <w:t>Lecture</w:t>
            </w:r>
          </w:p>
        </w:tc>
        <w:tc>
          <w:tcPr>
            <w:tcW w:w="9499" w:type="dxa"/>
          </w:tcPr>
          <w:p w:rsidR="00AC0B4B" w:rsidRPr="00690C4B" w:rsidRDefault="00AC0B4B" w:rsidP="00A60FCA">
            <w:pPr>
              <w:spacing w:after="0" w:line="240" w:lineRule="auto"/>
              <w:rPr>
                <w:b/>
                <w:lang w:val="en-US"/>
              </w:rPr>
            </w:pPr>
            <w:r w:rsidRPr="00690C4B">
              <w:rPr>
                <w:b/>
                <w:lang w:val="en-US"/>
              </w:rPr>
              <w:t xml:space="preserve">Comparison of calculated and measured neutron physics characteristics of VVER-1000 reactor </w:t>
            </w:r>
          </w:p>
          <w:p w:rsidR="00AC0B4B" w:rsidRPr="00690C4B" w:rsidRDefault="00AC0B4B" w:rsidP="00A60FCA">
            <w:pPr>
              <w:spacing w:after="0" w:line="240" w:lineRule="auto"/>
              <w:rPr>
                <w:lang w:val="en-US"/>
              </w:rPr>
            </w:pPr>
            <w:r w:rsidRPr="00690C4B">
              <w:rPr>
                <w:lang w:val="en-US"/>
              </w:rPr>
              <w:t xml:space="preserve">Comparison is usually discussed between calculation and experimental data obtained at reactor start-up (measurements of critical parameters at minimum controllable power level i.e. in HZP state) and following reactor operation at non-zero power levels (indications on day-by-day schedule of the reactor unit power on-loading). At HZP states a comparison are performed for calculated and measured values of critical boric acid concentration, temperature reactivity coefficient and boric acid concentration coefficient of reactivity, integral and differential efficiencies of RCCA groups 9 and 10 and also emergency protection system efficiency.  At energy power levels measured and calculated values of critical boric acid concentration and core power distribution are compared </w:t>
            </w:r>
          </w:p>
        </w:tc>
        <w:tc>
          <w:tcPr>
            <w:tcW w:w="1559" w:type="dxa"/>
          </w:tcPr>
          <w:p w:rsidR="00AC0B4B" w:rsidRPr="00690C4B" w:rsidRDefault="00AC0B4B" w:rsidP="00A60FCA">
            <w:pPr>
              <w:spacing w:after="0" w:line="240" w:lineRule="auto"/>
              <w:rPr>
                <w:lang w:val="en-US"/>
              </w:rPr>
            </w:pPr>
            <w:r>
              <w:rPr>
                <w:lang w:val="en-US"/>
              </w:rPr>
              <w:t>15.3</w:t>
            </w:r>
            <w:r w:rsidRPr="00690C4B">
              <w:rPr>
                <w:lang w:val="en-US"/>
              </w:rPr>
              <w:t>0-1</w:t>
            </w:r>
            <w:r>
              <w:rPr>
                <w:lang w:val="en-US"/>
              </w:rPr>
              <w:t>6.3</w:t>
            </w:r>
            <w:r w:rsidRPr="00690C4B">
              <w:rPr>
                <w:lang w:val="en-US"/>
              </w:rPr>
              <w:t>0</w:t>
            </w:r>
          </w:p>
        </w:tc>
        <w:tc>
          <w:tcPr>
            <w:tcW w:w="1134" w:type="dxa"/>
          </w:tcPr>
          <w:p w:rsidR="00AC0B4B" w:rsidRPr="00AC0B4B" w:rsidRDefault="00AC0B4B" w:rsidP="004A6BAF">
            <w:pPr>
              <w:spacing w:after="0" w:line="240" w:lineRule="auto"/>
              <w:rPr>
                <w:sz w:val="18"/>
                <w:szCs w:val="18"/>
                <w:lang w:val="en-US"/>
              </w:rPr>
            </w:pPr>
            <w:r>
              <w:rPr>
                <w:sz w:val="18"/>
                <w:szCs w:val="18"/>
                <w:lang w:val="en-US"/>
              </w:rPr>
              <w:t>30.05.2017</w:t>
            </w:r>
          </w:p>
        </w:tc>
        <w:tc>
          <w:tcPr>
            <w:tcW w:w="709" w:type="dxa"/>
          </w:tcPr>
          <w:p w:rsidR="00AC0B4B" w:rsidRPr="00690C4B" w:rsidRDefault="00AC0B4B" w:rsidP="00A60FCA">
            <w:pPr>
              <w:spacing w:after="0" w:line="240" w:lineRule="auto"/>
              <w:rPr>
                <w:lang w:val="en-US"/>
              </w:rPr>
            </w:pPr>
          </w:p>
        </w:tc>
      </w:tr>
      <w:tr w:rsidR="00AC0B4B" w:rsidRPr="00690C4B" w:rsidTr="00AC0B4B">
        <w:tc>
          <w:tcPr>
            <w:tcW w:w="702" w:type="dxa"/>
          </w:tcPr>
          <w:p w:rsidR="00AC0B4B" w:rsidRPr="00690C4B" w:rsidRDefault="00AC0B4B" w:rsidP="00A60FCA">
            <w:pPr>
              <w:spacing w:after="0" w:line="240" w:lineRule="auto"/>
              <w:jc w:val="center"/>
              <w:rPr>
                <w:lang w:val="en-US"/>
              </w:rPr>
            </w:pPr>
            <w:r w:rsidRPr="00690C4B">
              <w:t>1</w:t>
            </w:r>
            <w:r>
              <w:rPr>
                <w:lang w:val="en-US"/>
              </w:rPr>
              <w:t>1</w:t>
            </w:r>
          </w:p>
        </w:tc>
        <w:tc>
          <w:tcPr>
            <w:tcW w:w="1282" w:type="dxa"/>
          </w:tcPr>
          <w:p w:rsidR="00AC0B4B" w:rsidRPr="00690C4B" w:rsidRDefault="00AC0B4B" w:rsidP="00A60FCA">
            <w:pPr>
              <w:spacing w:after="0" w:line="240" w:lineRule="auto"/>
              <w:rPr>
                <w:lang w:val="en-US"/>
              </w:rPr>
            </w:pPr>
            <w:r w:rsidRPr="00690C4B">
              <w:rPr>
                <w:lang w:val="en-US"/>
              </w:rPr>
              <w:t>Discussion</w:t>
            </w:r>
          </w:p>
        </w:tc>
        <w:tc>
          <w:tcPr>
            <w:tcW w:w="9499" w:type="dxa"/>
          </w:tcPr>
          <w:p w:rsidR="00AC0B4B" w:rsidRPr="00690C4B" w:rsidRDefault="00AC0B4B" w:rsidP="002F3136">
            <w:pPr>
              <w:spacing w:after="0" w:line="240" w:lineRule="auto"/>
              <w:rPr>
                <w:b/>
                <w:lang w:val="en-US"/>
              </w:rPr>
            </w:pPr>
            <w:r>
              <w:rPr>
                <w:b/>
                <w:lang w:val="en-US"/>
              </w:rPr>
              <w:t xml:space="preserve">Discussion of </w:t>
            </w:r>
            <w:proofErr w:type="gramStart"/>
            <w:r>
              <w:rPr>
                <w:b/>
                <w:lang w:val="en-US"/>
              </w:rPr>
              <w:t>lectures  7</w:t>
            </w:r>
            <w:proofErr w:type="gramEnd"/>
            <w:r>
              <w:rPr>
                <w:b/>
                <w:lang w:val="en-US"/>
              </w:rPr>
              <w:t xml:space="preserve"> - 10</w:t>
            </w:r>
            <w:r w:rsidRPr="00690C4B">
              <w:rPr>
                <w:b/>
                <w:lang w:val="en-US"/>
              </w:rPr>
              <w:t>.  Answers to the questions of Iranian experts</w:t>
            </w:r>
          </w:p>
        </w:tc>
        <w:tc>
          <w:tcPr>
            <w:tcW w:w="1559" w:type="dxa"/>
          </w:tcPr>
          <w:p w:rsidR="00AC0B4B" w:rsidRPr="00690C4B" w:rsidRDefault="00AC0B4B" w:rsidP="00A60FCA">
            <w:pPr>
              <w:spacing w:after="0" w:line="240" w:lineRule="auto"/>
              <w:rPr>
                <w:lang w:val="en-US"/>
              </w:rPr>
            </w:pPr>
            <w:r>
              <w:rPr>
                <w:lang w:val="en-US"/>
              </w:rPr>
              <w:t>16.3</w:t>
            </w:r>
            <w:r w:rsidRPr="00690C4B">
              <w:rPr>
                <w:lang w:val="en-US"/>
              </w:rPr>
              <w:t>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30.05.2017</w:t>
            </w:r>
          </w:p>
        </w:tc>
        <w:tc>
          <w:tcPr>
            <w:tcW w:w="709" w:type="dxa"/>
          </w:tcPr>
          <w:p w:rsidR="00AC0B4B" w:rsidRPr="00690C4B" w:rsidRDefault="00AC0B4B" w:rsidP="00A60FCA">
            <w:pPr>
              <w:spacing w:after="0" w:line="240" w:lineRule="auto"/>
              <w:rPr>
                <w:lang w:val="en-US"/>
              </w:rPr>
            </w:pPr>
          </w:p>
        </w:tc>
      </w:tr>
      <w:tr w:rsidR="00AC0B4B" w:rsidRPr="00A020EC" w:rsidTr="00A60FCA">
        <w:tc>
          <w:tcPr>
            <w:tcW w:w="14885" w:type="dxa"/>
            <w:gridSpan w:val="6"/>
          </w:tcPr>
          <w:p w:rsidR="00AC0B4B" w:rsidRPr="00690C4B" w:rsidRDefault="00AC0B4B" w:rsidP="00A60FCA">
            <w:pPr>
              <w:spacing w:after="0" w:line="240" w:lineRule="auto"/>
              <w:rPr>
                <w:b/>
                <w:lang w:val="en-US"/>
              </w:rPr>
            </w:pPr>
            <w:r w:rsidRPr="00690C4B">
              <w:rPr>
                <w:b/>
                <w:lang w:val="en-US"/>
              </w:rPr>
              <w:t xml:space="preserve">The analysis of the neutron physic characteristics peculiarities for the VVER-1000 core (is performed on the example of  </w:t>
            </w:r>
            <w:proofErr w:type="spellStart"/>
            <w:r w:rsidRPr="00690C4B">
              <w:rPr>
                <w:b/>
                <w:lang w:val="en-US"/>
              </w:rPr>
              <w:t>Busher</w:t>
            </w:r>
            <w:proofErr w:type="spellEnd"/>
            <w:r w:rsidRPr="00690C4B">
              <w:rPr>
                <w:b/>
                <w:lang w:val="en-US"/>
              </w:rPr>
              <w:t xml:space="preserve"> NPP fuel cycle )</w:t>
            </w:r>
          </w:p>
        </w:tc>
      </w:tr>
      <w:tr w:rsidR="00AC0B4B" w:rsidRPr="002F3136" w:rsidTr="00AC0B4B">
        <w:tc>
          <w:tcPr>
            <w:tcW w:w="702" w:type="dxa"/>
            <w:shd w:val="clear" w:color="auto" w:fill="auto"/>
          </w:tcPr>
          <w:p w:rsidR="00AC0B4B" w:rsidRPr="002F3136" w:rsidRDefault="00AC0B4B" w:rsidP="00AD60B5">
            <w:pPr>
              <w:spacing w:after="0" w:line="240" w:lineRule="auto"/>
              <w:jc w:val="center"/>
              <w:rPr>
                <w:lang w:val="en-US"/>
              </w:rPr>
            </w:pPr>
            <w:r>
              <w:rPr>
                <w:lang w:val="en-US"/>
              </w:rPr>
              <w:t>12</w:t>
            </w:r>
          </w:p>
        </w:tc>
        <w:tc>
          <w:tcPr>
            <w:tcW w:w="1282" w:type="dxa"/>
            <w:shd w:val="clear" w:color="auto" w:fill="auto"/>
          </w:tcPr>
          <w:p w:rsidR="00AC0B4B" w:rsidRPr="002F3136" w:rsidRDefault="00AC0B4B" w:rsidP="00AD60B5">
            <w:pPr>
              <w:spacing w:after="0" w:line="240" w:lineRule="auto"/>
              <w:rPr>
                <w:lang w:val="en-US"/>
              </w:rPr>
            </w:pPr>
            <w:r w:rsidRPr="002F3136">
              <w:rPr>
                <w:lang w:val="en-US"/>
              </w:rPr>
              <w:t>Seminar</w:t>
            </w:r>
          </w:p>
        </w:tc>
        <w:tc>
          <w:tcPr>
            <w:tcW w:w="9499" w:type="dxa"/>
            <w:shd w:val="clear" w:color="auto" w:fill="auto"/>
          </w:tcPr>
          <w:p w:rsidR="00AC0B4B" w:rsidRPr="002F3136" w:rsidRDefault="00AC0B4B" w:rsidP="005A6B71">
            <w:pPr>
              <w:spacing w:after="0" w:line="240" w:lineRule="auto"/>
              <w:rPr>
                <w:lang w:val="en-US"/>
              </w:rPr>
            </w:pPr>
            <w:r w:rsidRPr="002F3136">
              <w:rPr>
                <w:lang w:val="en-US"/>
              </w:rPr>
              <w:t>Modelling of the VVER-1000 reflector using TVS-M code</w:t>
            </w:r>
          </w:p>
        </w:tc>
        <w:tc>
          <w:tcPr>
            <w:tcW w:w="1559" w:type="dxa"/>
            <w:shd w:val="clear" w:color="auto" w:fill="auto"/>
          </w:tcPr>
          <w:p w:rsidR="00AC0B4B" w:rsidRPr="002F3136" w:rsidRDefault="00AC0B4B" w:rsidP="00416A80">
            <w:pPr>
              <w:spacing w:after="0" w:line="240" w:lineRule="auto"/>
              <w:rPr>
                <w:lang w:val="en-US"/>
              </w:rPr>
            </w:pPr>
            <w:r w:rsidRPr="002F3136">
              <w:rPr>
                <w:lang w:val="en-US"/>
              </w:rPr>
              <w:t>10.00-13.00</w:t>
            </w:r>
          </w:p>
        </w:tc>
        <w:tc>
          <w:tcPr>
            <w:tcW w:w="1134" w:type="dxa"/>
            <w:shd w:val="clear" w:color="auto" w:fill="auto"/>
          </w:tcPr>
          <w:p w:rsidR="00AC0B4B" w:rsidRPr="00AC0B4B" w:rsidRDefault="00AC0B4B" w:rsidP="004A6BAF">
            <w:pPr>
              <w:spacing w:after="0" w:line="240" w:lineRule="auto"/>
              <w:rPr>
                <w:sz w:val="18"/>
                <w:szCs w:val="18"/>
                <w:lang w:val="en-US"/>
              </w:rPr>
            </w:pPr>
            <w:r>
              <w:rPr>
                <w:sz w:val="18"/>
                <w:szCs w:val="18"/>
                <w:lang w:val="en-US"/>
              </w:rPr>
              <w:t>31.05.2017</w:t>
            </w:r>
          </w:p>
        </w:tc>
        <w:tc>
          <w:tcPr>
            <w:tcW w:w="709" w:type="dxa"/>
            <w:shd w:val="clear" w:color="auto" w:fill="auto"/>
          </w:tcPr>
          <w:p w:rsidR="00AC0B4B" w:rsidRPr="002F3136" w:rsidRDefault="00AC0B4B" w:rsidP="00AD60B5">
            <w:pPr>
              <w:spacing w:after="0" w:line="240" w:lineRule="auto"/>
              <w:rPr>
                <w:lang w:val="en-US"/>
              </w:rPr>
            </w:pPr>
          </w:p>
        </w:tc>
      </w:tr>
      <w:tr w:rsidR="00AC0B4B" w:rsidRPr="00416A80" w:rsidTr="00AC0B4B">
        <w:tc>
          <w:tcPr>
            <w:tcW w:w="702" w:type="dxa"/>
            <w:shd w:val="clear" w:color="auto" w:fill="auto"/>
          </w:tcPr>
          <w:p w:rsidR="00AC0B4B" w:rsidRPr="002F3136" w:rsidRDefault="00AC0B4B" w:rsidP="00AD60B5">
            <w:pPr>
              <w:spacing w:after="0" w:line="240" w:lineRule="auto"/>
              <w:jc w:val="center"/>
              <w:rPr>
                <w:lang w:val="en-US"/>
              </w:rPr>
            </w:pPr>
            <w:r>
              <w:rPr>
                <w:lang w:val="en-US"/>
              </w:rPr>
              <w:t>13</w:t>
            </w:r>
          </w:p>
        </w:tc>
        <w:tc>
          <w:tcPr>
            <w:tcW w:w="1282" w:type="dxa"/>
            <w:shd w:val="clear" w:color="auto" w:fill="auto"/>
          </w:tcPr>
          <w:p w:rsidR="00AC0B4B" w:rsidRPr="002F3136" w:rsidRDefault="00AC0B4B" w:rsidP="00AD60B5">
            <w:pPr>
              <w:spacing w:after="0" w:line="240" w:lineRule="auto"/>
              <w:rPr>
                <w:lang w:val="en-US"/>
              </w:rPr>
            </w:pPr>
            <w:r w:rsidRPr="002F3136">
              <w:rPr>
                <w:lang w:val="en-US"/>
              </w:rPr>
              <w:t>Seminar</w:t>
            </w:r>
          </w:p>
        </w:tc>
        <w:tc>
          <w:tcPr>
            <w:tcW w:w="9499" w:type="dxa"/>
            <w:shd w:val="clear" w:color="auto" w:fill="auto"/>
          </w:tcPr>
          <w:p w:rsidR="00AC0B4B" w:rsidRPr="002F3136" w:rsidRDefault="00AC0B4B" w:rsidP="00416A80">
            <w:pPr>
              <w:spacing w:after="0" w:line="240" w:lineRule="auto"/>
              <w:rPr>
                <w:lang w:val="en-US"/>
              </w:rPr>
            </w:pPr>
            <w:r w:rsidRPr="002F3136">
              <w:rPr>
                <w:lang w:val="en-US"/>
              </w:rPr>
              <w:t>Modelling of the TVS-2M fuel assembly with and without blanket</w:t>
            </w:r>
          </w:p>
        </w:tc>
        <w:tc>
          <w:tcPr>
            <w:tcW w:w="1559" w:type="dxa"/>
            <w:shd w:val="clear" w:color="auto" w:fill="auto"/>
          </w:tcPr>
          <w:p w:rsidR="00AC0B4B" w:rsidRPr="002F3136" w:rsidRDefault="00AC0B4B" w:rsidP="00416A80">
            <w:pPr>
              <w:spacing w:after="0" w:line="240" w:lineRule="auto"/>
              <w:rPr>
                <w:lang w:val="en-US"/>
              </w:rPr>
            </w:pPr>
            <w:r w:rsidRPr="002F3136">
              <w:rPr>
                <w:lang w:val="en-US"/>
              </w:rPr>
              <w:t>14.00-17.00</w:t>
            </w:r>
          </w:p>
        </w:tc>
        <w:tc>
          <w:tcPr>
            <w:tcW w:w="1134" w:type="dxa"/>
            <w:shd w:val="clear" w:color="auto" w:fill="auto"/>
          </w:tcPr>
          <w:p w:rsidR="00AC0B4B" w:rsidRPr="00AC0B4B" w:rsidRDefault="00AC0B4B" w:rsidP="004A6BAF">
            <w:pPr>
              <w:spacing w:after="0" w:line="240" w:lineRule="auto"/>
              <w:rPr>
                <w:sz w:val="18"/>
                <w:szCs w:val="18"/>
                <w:lang w:val="en-US"/>
              </w:rPr>
            </w:pPr>
            <w:r>
              <w:rPr>
                <w:sz w:val="18"/>
                <w:szCs w:val="18"/>
                <w:lang w:val="en-US"/>
              </w:rPr>
              <w:t>31.05.2017</w:t>
            </w:r>
          </w:p>
        </w:tc>
        <w:tc>
          <w:tcPr>
            <w:tcW w:w="709" w:type="dxa"/>
            <w:shd w:val="clear" w:color="auto" w:fill="auto"/>
          </w:tcPr>
          <w:p w:rsidR="00AC0B4B" w:rsidRPr="002F3136" w:rsidRDefault="00AC0B4B" w:rsidP="00AD60B5">
            <w:pPr>
              <w:spacing w:after="0" w:line="240" w:lineRule="auto"/>
              <w:rPr>
                <w:lang w:val="en-US"/>
              </w:rPr>
            </w:pPr>
          </w:p>
        </w:tc>
      </w:tr>
      <w:tr w:rsidR="00AC0B4B" w:rsidRPr="002A36A4" w:rsidTr="00AC0B4B">
        <w:tc>
          <w:tcPr>
            <w:tcW w:w="702" w:type="dxa"/>
          </w:tcPr>
          <w:p w:rsidR="00AC0B4B" w:rsidRPr="002A36A4" w:rsidRDefault="00AC0B4B" w:rsidP="00B0065C">
            <w:pPr>
              <w:spacing w:after="0" w:line="240" w:lineRule="auto"/>
              <w:jc w:val="center"/>
              <w:rPr>
                <w:lang w:val="en-US"/>
              </w:rPr>
            </w:pPr>
            <w:r w:rsidRPr="002A36A4">
              <w:rPr>
                <w:lang w:val="en-US"/>
              </w:rPr>
              <w:t>14</w:t>
            </w:r>
          </w:p>
        </w:tc>
        <w:tc>
          <w:tcPr>
            <w:tcW w:w="1282" w:type="dxa"/>
          </w:tcPr>
          <w:p w:rsidR="00AC0B4B" w:rsidRPr="002A36A4" w:rsidRDefault="00AC0B4B" w:rsidP="00B0065C">
            <w:pPr>
              <w:spacing w:after="0" w:line="240" w:lineRule="auto"/>
            </w:pPr>
            <w:proofErr w:type="spellStart"/>
            <w:r w:rsidRPr="002A36A4">
              <w:t>Seminar</w:t>
            </w:r>
            <w:proofErr w:type="spellEnd"/>
          </w:p>
        </w:tc>
        <w:tc>
          <w:tcPr>
            <w:tcW w:w="9499" w:type="dxa"/>
          </w:tcPr>
          <w:p w:rsidR="00AC0B4B" w:rsidRPr="002A36A4" w:rsidRDefault="00AC0B4B" w:rsidP="00356C3A">
            <w:pPr>
              <w:spacing w:after="0" w:line="240" w:lineRule="auto"/>
              <w:rPr>
                <w:lang w:val="en-US"/>
              </w:rPr>
            </w:pPr>
            <w:r w:rsidRPr="002A36A4">
              <w:rPr>
                <w:lang w:val="en-US"/>
              </w:rPr>
              <w:t xml:space="preserve">Preparation of BNPP </w:t>
            </w:r>
            <w:proofErr w:type="spellStart"/>
            <w:r w:rsidRPr="002A36A4">
              <w:rPr>
                <w:lang w:val="en-US"/>
              </w:rPr>
              <w:t>neutronic</w:t>
            </w:r>
            <w:proofErr w:type="spellEnd"/>
            <w:r w:rsidRPr="002A36A4">
              <w:rPr>
                <w:lang w:val="en-US"/>
              </w:rPr>
              <w:t xml:space="preserve"> constant data library for BIPR-7A and PERMAK codes using TVS-M code based on technical specifications and real data of BNPP</w:t>
            </w:r>
          </w:p>
        </w:tc>
        <w:tc>
          <w:tcPr>
            <w:tcW w:w="1559" w:type="dxa"/>
          </w:tcPr>
          <w:p w:rsidR="00AC0B4B" w:rsidRPr="002A36A4" w:rsidRDefault="00AC0B4B" w:rsidP="00B0065C">
            <w:pPr>
              <w:spacing w:after="0" w:line="240" w:lineRule="auto"/>
              <w:rPr>
                <w:lang w:val="en-US"/>
              </w:rPr>
            </w:pPr>
            <w:r w:rsidRPr="002A36A4">
              <w:rPr>
                <w:lang w:val="en-US"/>
              </w:rPr>
              <w:t>10.00-13.00</w:t>
            </w:r>
          </w:p>
        </w:tc>
        <w:tc>
          <w:tcPr>
            <w:tcW w:w="1134" w:type="dxa"/>
          </w:tcPr>
          <w:p w:rsidR="00AC0B4B" w:rsidRPr="00AC0B4B" w:rsidRDefault="00AC0B4B" w:rsidP="004A6BAF">
            <w:pPr>
              <w:spacing w:after="0" w:line="240" w:lineRule="auto"/>
              <w:rPr>
                <w:sz w:val="18"/>
                <w:szCs w:val="18"/>
                <w:lang w:val="en-US"/>
              </w:rPr>
            </w:pPr>
            <w:r>
              <w:rPr>
                <w:sz w:val="18"/>
                <w:szCs w:val="18"/>
                <w:lang w:val="en-US"/>
              </w:rPr>
              <w:t>01.06.2017</w:t>
            </w:r>
          </w:p>
        </w:tc>
        <w:tc>
          <w:tcPr>
            <w:tcW w:w="709" w:type="dxa"/>
          </w:tcPr>
          <w:p w:rsidR="00AC0B4B" w:rsidRPr="002A36A4" w:rsidRDefault="00AC0B4B" w:rsidP="00B0065C">
            <w:pPr>
              <w:spacing w:after="0" w:line="240" w:lineRule="auto"/>
              <w:rPr>
                <w:lang w:val="en-US"/>
              </w:rPr>
            </w:pPr>
          </w:p>
        </w:tc>
      </w:tr>
      <w:tr w:rsidR="00AC0B4B" w:rsidRPr="00690C4B" w:rsidTr="00AC0B4B">
        <w:tc>
          <w:tcPr>
            <w:tcW w:w="702" w:type="dxa"/>
          </w:tcPr>
          <w:p w:rsidR="00AC0B4B" w:rsidRPr="00416A80" w:rsidRDefault="00AC0B4B" w:rsidP="00AD60B5">
            <w:pPr>
              <w:spacing w:after="0" w:line="240" w:lineRule="auto"/>
              <w:jc w:val="center"/>
              <w:rPr>
                <w:lang w:val="en-US"/>
              </w:rPr>
            </w:pPr>
            <w:r>
              <w:rPr>
                <w:lang w:val="en-US"/>
              </w:rPr>
              <w:t>15</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131993">
            <w:pPr>
              <w:spacing w:after="0" w:line="240" w:lineRule="auto"/>
              <w:rPr>
                <w:b/>
                <w:lang w:val="en-US"/>
              </w:rPr>
            </w:pPr>
            <w:r w:rsidRPr="00690C4B">
              <w:rPr>
                <w:b/>
                <w:lang w:val="en-US"/>
              </w:rPr>
              <w:t>The study of the core neutron physic characteristics dependencies</w:t>
            </w:r>
          </w:p>
          <w:p w:rsidR="00AC0B4B" w:rsidRPr="00690C4B" w:rsidRDefault="00AC0B4B" w:rsidP="00131993">
            <w:pPr>
              <w:spacing w:after="0" w:line="240" w:lineRule="auto"/>
              <w:rPr>
                <w:lang w:val="en-US"/>
              </w:rPr>
            </w:pPr>
            <w:r w:rsidRPr="00690C4B">
              <w:rPr>
                <w:lang w:val="en-US"/>
              </w:rPr>
              <w:t xml:space="preserve">The study of the core neutron physic characteristics dependencies (criticality parameters, reactivity </w:t>
            </w:r>
            <w:r w:rsidRPr="00690C4B">
              <w:rPr>
                <w:lang w:val="en-US"/>
              </w:rPr>
              <w:lastRenderedPageBreak/>
              <w:t>effects and factors) upon the reactor state parameters (coolant and fuel temperatures, boron concentration in the coolant, excess reactivity compensation method, fuel average enrichment and its burn-up level). This is performed for the first, transient, and steady state loading.</w:t>
            </w:r>
          </w:p>
          <w:p w:rsidR="00AC0B4B" w:rsidRPr="00690C4B" w:rsidRDefault="00AC0B4B" w:rsidP="00131993">
            <w:pPr>
              <w:spacing w:after="0" w:line="240" w:lineRule="auto"/>
              <w:rPr>
                <w:b/>
                <w:lang w:val="en-US"/>
              </w:rPr>
            </w:pPr>
            <w:r w:rsidRPr="00690C4B">
              <w:rPr>
                <w:lang w:val="en-US"/>
              </w:rPr>
              <w:t xml:space="preserve">Neutron physic calculations are being performed for different core states when the following parameters are being varied: coolant and fuel temperatures (reactor power), liquid absorber concentration in the coolant, </w:t>
            </w:r>
            <w:proofErr w:type="gramStart"/>
            <w:r w:rsidRPr="00690C4B">
              <w:rPr>
                <w:lang w:val="en-US"/>
              </w:rPr>
              <w:t>natural</w:t>
            </w:r>
            <w:proofErr w:type="gramEnd"/>
            <w:r w:rsidRPr="00690C4B">
              <w:rPr>
                <w:lang w:val="en-US"/>
              </w:rPr>
              <w:t xml:space="preserve"> boron concentration in BPR. Calculations are performed for different moments of the first, transient, and steady state loading (beginning and end of the campaign). Reactivity effects (temperature, power, poisoning) that occur during reactor heating up (cooldown) and power increase (decrease) are being computed. Reactivity (density, temperature power) factors alteration in dependence with reactor parameters is being studied. The results of the computation performed are being presented in tables and graphs and with short analysis and conclusions.</w:t>
            </w:r>
          </w:p>
        </w:tc>
        <w:tc>
          <w:tcPr>
            <w:tcW w:w="1559" w:type="dxa"/>
          </w:tcPr>
          <w:p w:rsidR="00AC0B4B" w:rsidRPr="00690C4B" w:rsidRDefault="00AC0B4B" w:rsidP="00AD60B5">
            <w:pPr>
              <w:spacing w:after="0" w:line="240" w:lineRule="auto"/>
              <w:rPr>
                <w:lang w:val="en-US"/>
              </w:rPr>
            </w:pPr>
            <w:r w:rsidRPr="00690C4B">
              <w:rPr>
                <w:lang w:val="en-US"/>
              </w:rPr>
              <w:lastRenderedPageBreak/>
              <w:t>14.00-17.00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01.06.2017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lastRenderedPageBreak/>
              <w:t>16</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AD60B5">
            <w:pPr>
              <w:spacing w:after="0" w:line="240" w:lineRule="auto"/>
              <w:rPr>
                <w:b/>
                <w:lang w:val="en-US"/>
              </w:rPr>
            </w:pPr>
            <w:r w:rsidRPr="00690C4B">
              <w:rPr>
                <w:b/>
                <w:lang w:val="en-US"/>
              </w:rPr>
              <w:t xml:space="preserve">The study of reactivity regulatory systems efficiency </w:t>
            </w:r>
          </w:p>
          <w:p w:rsidR="00AC0B4B" w:rsidRPr="00690C4B" w:rsidRDefault="00AC0B4B" w:rsidP="003F42F2">
            <w:pPr>
              <w:spacing w:after="0" w:line="240" w:lineRule="auto"/>
              <w:rPr>
                <w:lang w:val="en-US"/>
              </w:rPr>
            </w:pPr>
            <w:r w:rsidRPr="00690C4B">
              <w:rPr>
                <w:lang w:val="en-US"/>
              </w:rPr>
              <w:t>The study of the reactivity regulatory systems (boron and mechanical) efficiency due to the reactor parameters (coolant density and temperature, boron concentration in the coolant, average fuel enrichment and burn-up) change. This is performed for the first, transient, and steady state loading.</w:t>
            </w:r>
          </w:p>
          <w:p w:rsidR="00AC0B4B" w:rsidRPr="00690C4B" w:rsidRDefault="00AC0B4B" w:rsidP="003F42F2">
            <w:pPr>
              <w:spacing w:after="0" w:line="240" w:lineRule="auto"/>
              <w:rPr>
                <w:b/>
                <w:lang w:val="en-US"/>
              </w:rPr>
            </w:pPr>
            <w:r w:rsidRPr="00690C4B">
              <w:rPr>
                <w:lang w:val="en-US"/>
              </w:rPr>
              <w:t>Neutron physic calculations are being performed for different core states with the following varying parameters: coolant and fuel temperature (reactor power), liquid absorber concentration in the coolant. The calculations are performed for the first, transient, and steady state loading (beginning and end of the campaign). The effectiveness (differential and integral) of different control rod groups and emergency system is being computed.  Boron regulating system effectiveness is being computed. The results of the computation performed are being presented in tables and graphs and with short analysis and conclusions.</w:t>
            </w:r>
          </w:p>
        </w:tc>
        <w:tc>
          <w:tcPr>
            <w:tcW w:w="1559" w:type="dxa"/>
          </w:tcPr>
          <w:p w:rsidR="00AC0B4B" w:rsidRPr="00690C4B" w:rsidRDefault="00AC0B4B" w:rsidP="00AD60B5">
            <w:pPr>
              <w:spacing w:after="0" w:line="240" w:lineRule="auto"/>
              <w:rPr>
                <w:lang w:val="en-US"/>
              </w:rPr>
            </w:pPr>
            <w:r w:rsidRPr="00690C4B">
              <w:rPr>
                <w:lang w:val="en-US"/>
              </w:rPr>
              <w:t>10.00-13.00</w:t>
            </w:r>
          </w:p>
        </w:tc>
        <w:tc>
          <w:tcPr>
            <w:tcW w:w="1134" w:type="dxa"/>
          </w:tcPr>
          <w:p w:rsidR="00AC0B4B" w:rsidRPr="00AC0B4B" w:rsidRDefault="00AC0B4B" w:rsidP="004A6BAF">
            <w:pPr>
              <w:spacing w:after="0" w:line="240" w:lineRule="auto"/>
              <w:rPr>
                <w:sz w:val="18"/>
                <w:szCs w:val="18"/>
                <w:lang w:val="en-US"/>
              </w:rPr>
            </w:pPr>
            <w:r>
              <w:rPr>
                <w:sz w:val="18"/>
                <w:szCs w:val="18"/>
                <w:lang w:val="en-US"/>
              </w:rPr>
              <w:t>02.06.2017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17</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AD60B5">
            <w:pPr>
              <w:spacing w:after="0" w:line="240" w:lineRule="auto"/>
              <w:rPr>
                <w:b/>
                <w:lang w:val="en-US"/>
              </w:rPr>
            </w:pPr>
            <w:r w:rsidRPr="00690C4B">
              <w:rPr>
                <w:b/>
                <w:lang w:val="en-US"/>
              </w:rPr>
              <w:t xml:space="preserve">The study of feeding fuel composition influence </w:t>
            </w:r>
          </w:p>
          <w:p w:rsidR="00AC0B4B" w:rsidRPr="00690C4B" w:rsidRDefault="00AC0B4B" w:rsidP="003F42F2">
            <w:pPr>
              <w:spacing w:after="0" w:line="240" w:lineRule="auto"/>
              <w:rPr>
                <w:lang w:val="en-US"/>
              </w:rPr>
            </w:pPr>
            <w:r w:rsidRPr="00690C4B">
              <w:rPr>
                <w:lang w:val="en-US"/>
              </w:rPr>
              <w:t xml:space="preserve">The study of the influence that the feeding fuel composition (average enrichment, number of fresh fuel assemblies, </w:t>
            </w:r>
            <w:proofErr w:type="gramStart"/>
            <w:r w:rsidRPr="00690C4B">
              <w:rPr>
                <w:lang w:val="en-US"/>
              </w:rPr>
              <w:t>assemblies</w:t>
            </w:r>
            <w:proofErr w:type="gramEnd"/>
            <w:r w:rsidRPr="00690C4B">
              <w:rPr>
                <w:lang w:val="en-US"/>
              </w:rPr>
              <w:t xml:space="preserve"> enrichment nomenclature) and the core layout principle has on the neutron physic characteristics of the core. It is being performed for steady state loading.</w:t>
            </w:r>
          </w:p>
          <w:p w:rsidR="00AC0B4B" w:rsidRPr="00690C4B" w:rsidRDefault="00AC0B4B" w:rsidP="003F42F2">
            <w:pPr>
              <w:spacing w:after="0" w:line="240" w:lineRule="auto"/>
              <w:rPr>
                <w:b/>
                <w:lang w:val="en-US"/>
              </w:rPr>
            </w:pPr>
            <w:r w:rsidRPr="00690C4B">
              <w:rPr>
                <w:lang w:val="en-US"/>
              </w:rPr>
              <w:t xml:space="preserve">On the example of steady state loading the dependence of neutron physic characteristics (power distribution, power density irregularity coefficients, control rod effectiveness, campaign time, </w:t>
            </w:r>
            <w:proofErr w:type="gramStart"/>
            <w:r w:rsidRPr="00690C4B">
              <w:rPr>
                <w:lang w:val="en-US"/>
              </w:rPr>
              <w:t>fuel</w:t>
            </w:r>
            <w:proofErr w:type="gramEnd"/>
            <w:r w:rsidRPr="00690C4B">
              <w:rPr>
                <w:lang w:val="en-US"/>
              </w:rPr>
              <w:t xml:space="preserve"> burn-up) upon fresh assembly number, their enrichment, and fuel core repositioning scheme is being studied. The results of the computation performed are being presented in tables and graphs and with short analysis and conclusions</w:t>
            </w:r>
          </w:p>
        </w:tc>
        <w:tc>
          <w:tcPr>
            <w:tcW w:w="1559" w:type="dxa"/>
          </w:tcPr>
          <w:p w:rsidR="00AC0B4B" w:rsidRPr="00690C4B" w:rsidRDefault="00AC0B4B" w:rsidP="00AD60B5">
            <w:pPr>
              <w:spacing w:after="0" w:line="240" w:lineRule="auto"/>
              <w:rPr>
                <w:lang w:val="en-US"/>
              </w:rPr>
            </w:pPr>
            <w:r w:rsidRPr="00690C4B">
              <w:rPr>
                <w:lang w:val="en-US"/>
              </w:rPr>
              <w:t>14.00-17.00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02.06.2017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416A80" w:rsidRDefault="00AC0B4B" w:rsidP="00AD60B5">
            <w:pPr>
              <w:spacing w:after="0" w:line="240" w:lineRule="auto"/>
              <w:jc w:val="center"/>
              <w:rPr>
                <w:lang w:val="en-US"/>
              </w:rPr>
            </w:pPr>
            <w:r>
              <w:rPr>
                <w:lang w:val="en-US"/>
              </w:rPr>
              <w:t>18</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947746">
            <w:pPr>
              <w:spacing w:after="0" w:line="240" w:lineRule="auto"/>
              <w:rPr>
                <w:b/>
                <w:lang w:val="en-US"/>
              </w:rPr>
            </w:pPr>
            <w:r w:rsidRPr="00690C4B">
              <w:rPr>
                <w:b/>
                <w:lang w:val="en-US"/>
              </w:rPr>
              <w:t xml:space="preserve">The analysis of space xenon fluctuations </w:t>
            </w:r>
          </w:p>
          <w:p w:rsidR="00AC0B4B" w:rsidRPr="00690C4B" w:rsidRDefault="00AC0B4B" w:rsidP="00947746">
            <w:pPr>
              <w:spacing w:after="0" w:line="240" w:lineRule="auto"/>
              <w:rPr>
                <w:lang w:val="en-US"/>
              </w:rPr>
            </w:pPr>
            <w:r w:rsidRPr="00690C4B">
              <w:rPr>
                <w:lang w:val="en-US"/>
              </w:rPr>
              <w:t xml:space="preserve">The analysis of the core stability during space xenon fluctuation appearance. It is being performed for </w:t>
            </w:r>
            <w:r w:rsidRPr="00690C4B">
              <w:rPr>
                <w:lang w:val="en-US"/>
              </w:rPr>
              <w:lastRenderedPageBreak/>
              <w:t xml:space="preserve">the first and steady state loading. For the first and final moments of the first and steady state campaigns the core stability during free space xenon fluctuation appearance, that is caused by means of turbulence introduction (power maneuvering, control rod movement), is being studied. Amplitude and fluctuation period are being computed. The results of the computation performed are being presented in tables and graphs and with short analysis and conclusions   </w:t>
            </w:r>
          </w:p>
        </w:tc>
        <w:tc>
          <w:tcPr>
            <w:tcW w:w="1559" w:type="dxa"/>
          </w:tcPr>
          <w:p w:rsidR="00AC0B4B" w:rsidRPr="00690C4B" w:rsidRDefault="00AC0B4B" w:rsidP="00AD60B5">
            <w:pPr>
              <w:spacing w:after="0" w:line="240" w:lineRule="auto"/>
              <w:rPr>
                <w:lang w:val="en-US"/>
              </w:rPr>
            </w:pPr>
            <w:r w:rsidRPr="00690C4B">
              <w:rPr>
                <w:lang w:val="en-US"/>
              </w:rPr>
              <w:lastRenderedPageBreak/>
              <w:t>10.00-13.00</w:t>
            </w:r>
          </w:p>
        </w:tc>
        <w:tc>
          <w:tcPr>
            <w:tcW w:w="1134" w:type="dxa"/>
          </w:tcPr>
          <w:p w:rsidR="00AC0B4B" w:rsidRPr="00AC0B4B" w:rsidRDefault="00AC0B4B" w:rsidP="004A6BAF">
            <w:pPr>
              <w:spacing w:after="0" w:line="240" w:lineRule="auto"/>
              <w:rPr>
                <w:sz w:val="18"/>
                <w:szCs w:val="18"/>
                <w:lang w:val="en-US"/>
              </w:rPr>
            </w:pPr>
            <w:r>
              <w:rPr>
                <w:sz w:val="18"/>
                <w:szCs w:val="18"/>
                <w:lang w:val="en-US"/>
              </w:rPr>
              <w:t>05.06.2017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lastRenderedPageBreak/>
              <w:t>19</w:t>
            </w:r>
          </w:p>
        </w:tc>
        <w:tc>
          <w:tcPr>
            <w:tcW w:w="1282" w:type="dxa"/>
          </w:tcPr>
          <w:p w:rsidR="00AC0B4B" w:rsidRPr="00690C4B" w:rsidRDefault="00AC0B4B" w:rsidP="00AD60B5">
            <w:pPr>
              <w:spacing w:after="0" w:line="240" w:lineRule="auto"/>
              <w:rPr>
                <w:lang w:val="en-US"/>
              </w:rPr>
            </w:pPr>
            <w:r w:rsidRPr="00690C4B">
              <w:rPr>
                <w:lang w:val="en-US"/>
              </w:rPr>
              <w:t>Seminar</w:t>
            </w:r>
          </w:p>
        </w:tc>
        <w:tc>
          <w:tcPr>
            <w:tcW w:w="9499" w:type="dxa"/>
          </w:tcPr>
          <w:p w:rsidR="00AC0B4B" w:rsidRPr="00690C4B" w:rsidRDefault="00AC0B4B" w:rsidP="00AD60B5">
            <w:pPr>
              <w:spacing w:after="0" w:line="240" w:lineRule="auto"/>
              <w:rPr>
                <w:b/>
                <w:lang w:val="en-US"/>
              </w:rPr>
            </w:pPr>
            <w:r w:rsidRPr="00690C4B">
              <w:rPr>
                <w:b/>
                <w:lang w:val="en-US"/>
              </w:rPr>
              <w:t xml:space="preserve">The study of mechanical regulatory system effectiveness </w:t>
            </w:r>
          </w:p>
          <w:p w:rsidR="00AC0B4B" w:rsidRPr="00690C4B" w:rsidRDefault="00AC0B4B" w:rsidP="003F42F2">
            <w:pPr>
              <w:spacing w:after="0" w:line="240" w:lineRule="auto"/>
              <w:rPr>
                <w:lang w:val="en-US"/>
              </w:rPr>
            </w:pPr>
            <w:r w:rsidRPr="00690C4B">
              <w:rPr>
                <w:lang w:val="en-US"/>
              </w:rPr>
              <w:t xml:space="preserve">The study of mechanical regulatory system effectiveness in dependence </w:t>
            </w:r>
            <w:proofErr w:type="gramStart"/>
            <w:r w:rsidRPr="00690C4B">
              <w:rPr>
                <w:lang w:val="en-US"/>
              </w:rPr>
              <w:t>on  control</w:t>
            </w:r>
            <w:proofErr w:type="gramEnd"/>
            <w:r w:rsidRPr="00690C4B">
              <w:rPr>
                <w:lang w:val="en-US"/>
              </w:rPr>
              <w:t xml:space="preserve"> and protection system control rods number, their position in the core, and  group distribution by their functions. Is being performed for the first and steady state loadings.</w:t>
            </w:r>
          </w:p>
          <w:p w:rsidR="00AC0B4B" w:rsidRPr="00690C4B" w:rsidRDefault="00AC0B4B" w:rsidP="003F42F2">
            <w:pPr>
              <w:spacing w:after="0" w:line="240" w:lineRule="auto"/>
              <w:rPr>
                <w:b/>
                <w:lang w:val="en-US"/>
              </w:rPr>
            </w:pPr>
            <w:r w:rsidRPr="00690C4B">
              <w:rPr>
                <w:lang w:val="en-US"/>
              </w:rPr>
              <w:t>The mechanical regulatory system effectiveness is being studied in dependence on the control rods number (minimum and maximum number of control rods is 61 and 121 accordingly). The minimum necessary control rods number to provide the emergency system functions is being determined. The variants of control rods gathering into groups are being analyzed taking into account groups’ functional purposes. The results of the computations performed are being presented in tables and graphs and with short analysis and conclusions</w:t>
            </w:r>
          </w:p>
        </w:tc>
        <w:tc>
          <w:tcPr>
            <w:tcW w:w="1559" w:type="dxa"/>
          </w:tcPr>
          <w:p w:rsidR="00AC0B4B" w:rsidRPr="00690C4B" w:rsidRDefault="00AC0B4B" w:rsidP="00AD60B5">
            <w:pPr>
              <w:spacing w:after="0" w:line="240" w:lineRule="auto"/>
              <w:rPr>
                <w:lang w:val="en-US"/>
              </w:rPr>
            </w:pPr>
            <w:r w:rsidRPr="00690C4B">
              <w:rPr>
                <w:lang w:val="en-US"/>
              </w:rPr>
              <w:t>14.00-17.00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05.06.2017</w:t>
            </w:r>
          </w:p>
        </w:tc>
        <w:tc>
          <w:tcPr>
            <w:tcW w:w="709" w:type="dxa"/>
          </w:tcPr>
          <w:p w:rsidR="00AC0B4B" w:rsidRPr="00690C4B" w:rsidRDefault="00AC0B4B" w:rsidP="00AD60B5">
            <w:pPr>
              <w:spacing w:after="0" w:line="240" w:lineRule="auto"/>
              <w:rPr>
                <w:lang w:val="en-US"/>
              </w:rPr>
            </w:pPr>
          </w:p>
        </w:tc>
      </w:tr>
      <w:tr w:rsidR="00AC0B4B" w:rsidRPr="00B2549B" w:rsidTr="00AC0B4B">
        <w:trPr>
          <w:trHeight w:val="274"/>
        </w:trPr>
        <w:tc>
          <w:tcPr>
            <w:tcW w:w="702" w:type="dxa"/>
          </w:tcPr>
          <w:p w:rsidR="00AC0B4B" w:rsidRPr="00690C4B" w:rsidRDefault="00AC0B4B" w:rsidP="00B2549B">
            <w:pPr>
              <w:spacing w:after="0" w:line="240" w:lineRule="auto"/>
              <w:jc w:val="center"/>
              <w:rPr>
                <w:lang w:val="en-US"/>
              </w:rPr>
            </w:pPr>
            <w:r>
              <w:rPr>
                <w:lang w:val="en-US"/>
              </w:rPr>
              <w:t>20</w:t>
            </w:r>
          </w:p>
        </w:tc>
        <w:tc>
          <w:tcPr>
            <w:tcW w:w="1282" w:type="dxa"/>
          </w:tcPr>
          <w:p w:rsidR="00AC0B4B" w:rsidRPr="00B2549B" w:rsidRDefault="00AC0B4B" w:rsidP="00B2549B">
            <w:pPr>
              <w:spacing w:after="0" w:line="240" w:lineRule="auto"/>
              <w:jc w:val="center"/>
              <w:rPr>
                <w:lang w:val="en-US"/>
              </w:rPr>
            </w:pPr>
            <w:r w:rsidRPr="00690C4B">
              <w:rPr>
                <w:lang w:val="en-US"/>
              </w:rPr>
              <w:t>Se</w:t>
            </w:r>
            <w:r w:rsidRPr="00B2549B">
              <w:rPr>
                <w:lang w:val="en-US"/>
              </w:rPr>
              <w:t>minar</w:t>
            </w:r>
          </w:p>
        </w:tc>
        <w:tc>
          <w:tcPr>
            <w:tcW w:w="9499" w:type="dxa"/>
          </w:tcPr>
          <w:p w:rsidR="00AC0B4B" w:rsidRPr="00B2549B" w:rsidRDefault="00AC0B4B" w:rsidP="00B2549B">
            <w:pPr>
              <w:spacing w:after="0" w:line="240" w:lineRule="auto"/>
              <w:jc w:val="both"/>
              <w:rPr>
                <w:lang w:val="en-US"/>
              </w:rPr>
            </w:pPr>
            <w:r w:rsidRPr="00B2549B">
              <w:rPr>
                <w:lang w:val="en-US"/>
              </w:rPr>
              <w:t>Practical examples of comparison of calculated and measured neutron physics characteristics of BNPP UNIT 1 by PIR code</w:t>
            </w:r>
          </w:p>
        </w:tc>
        <w:tc>
          <w:tcPr>
            <w:tcW w:w="1559" w:type="dxa"/>
          </w:tcPr>
          <w:p w:rsidR="00AC0B4B" w:rsidRDefault="00AC0B4B" w:rsidP="00B2549B">
            <w:pPr>
              <w:spacing w:after="0" w:line="240" w:lineRule="auto"/>
              <w:rPr>
                <w:lang w:val="en-US"/>
              </w:rPr>
            </w:pPr>
            <w:r>
              <w:rPr>
                <w:lang w:val="en-US"/>
              </w:rPr>
              <w:t>10.00-13.00</w:t>
            </w:r>
          </w:p>
          <w:p w:rsidR="00AC0B4B" w:rsidRPr="00B2549B" w:rsidRDefault="00AC0B4B" w:rsidP="00B2549B">
            <w:pPr>
              <w:spacing w:after="0" w:line="240" w:lineRule="auto"/>
              <w:rPr>
                <w:lang w:val="en-US"/>
              </w:rPr>
            </w:pPr>
            <w:r>
              <w:rPr>
                <w:lang w:val="en-US"/>
              </w:rPr>
              <w:t>14.00-15.00</w:t>
            </w:r>
          </w:p>
        </w:tc>
        <w:tc>
          <w:tcPr>
            <w:tcW w:w="1134" w:type="dxa"/>
          </w:tcPr>
          <w:p w:rsidR="00AC0B4B" w:rsidRPr="00AC0B4B" w:rsidRDefault="00AC0B4B" w:rsidP="004A6BAF">
            <w:pPr>
              <w:spacing w:after="0" w:line="240" w:lineRule="auto"/>
              <w:rPr>
                <w:sz w:val="18"/>
                <w:szCs w:val="18"/>
                <w:lang w:val="en-US"/>
              </w:rPr>
            </w:pPr>
            <w:r>
              <w:rPr>
                <w:sz w:val="18"/>
                <w:szCs w:val="18"/>
                <w:lang w:val="en-US"/>
              </w:rPr>
              <w:t>06.06.2017</w:t>
            </w:r>
          </w:p>
        </w:tc>
        <w:tc>
          <w:tcPr>
            <w:tcW w:w="709" w:type="dxa"/>
          </w:tcPr>
          <w:p w:rsidR="00AC0B4B" w:rsidRPr="00690C4B" w:rsidRDefault="00AC0B4B" w:rsidP="00B2549B">
            <w:pPr>
              <w:spacing w:after="0" w:line="240" w:lineRule="auto"/>
              <w:jc w:val="center"/>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21</w:t>
            </w:r>
          </w:p>
        </w:tc>
        <w:tc>
          <w:tcPr>
            <w:tcW w:w="1282" w:type="dxa"/>
          </w:tcPr>
          <w:p w:rsidR="00AC0B4B" w:rsidRPr="00690C4B" w:rsidRDefault="00AC0B4B" w:rsidP="00AD60B5">
            <w:pPr>
              <w:spacing w:after="0" w:line="240" w:lineRule="auto"/>
              <w:rPr>
                <w:lang w:val="en-US"/>
              </w:rPr>
            </w:pPr>
            <w:r w:rsidRPr="00690C4B">
              <w:rPr>
                <w:lang w:val="en-US"/>
              </w:rPr>
              <w:t>Discussion</w:t>
            </w:r>
          </w:p>
        </w:tc>
        <w:tc>
          <w:tcPr>
            <w:tcW w:w="9499" w:type="dxa"/>
          </w:tcPr>
          <w:p w:rsidR="00AC0B4B" w:rsidRPr="00690C4B" w:rsidRDefault="00AC0B4B" w:rsidP="002A36A4">
            <w:pPr>
              <w:spacing w:after="0" w:line="240" w:lineRule="auto"/>
              <w:rPr>
                <w:b/>
                <w:lang w:val="en-US"/>
              </w:rPr>
            </w:pPr>
            <w:r w:rsidRPr="00690C4B">
              <w:rPr>
                <w:b/>
                <w:lang w:val="en-US"/>
              </w:rPr>
              <w:t xml:space="preserve">Discussion of seminars </w:t>
            </w:r>
            <w:r>
              <w:rPr>
                <w:b/>
                <w:lang w:val="en-US"/>
              </w:rPr>
              <w:t>12-20</w:t>
            </w:r>
            <w:r w:rsidRPr="00690C4B">
              <w:rPr>
                <w:b/>
                <w:lang w:val="en-US"/>
              </w:rPr>
              <w:t>. Answers to questions of Iranian experts</w:t>
            </w:r>
          </w:p>
        </w:tc>
        <w:tc>
          <w:tcPr>
            <w:tcW w:w="1559" w:type="dxa"/>
          </w:tcPr>
          <w:p w:rsidR="00AC0B4B" w:rsidRPr="00690C4B" w:rsidRDefault="00AC0B4B" w:rsidP="00B2549B">
            <w:pPr>
              <w:spacing w:after="0" w:line="240" w:lineRule="auto"/>
              <w:rPr>
                <w:lang w:val="en-US"/>
              </w:rPr>
            </w:pPr>
            <w:r>
              <w:rPr>
                <w:lang w:val="en-US"/>
              </w:rPr>
              <w:t>15</w:t>
            </w:r>
            <w:r w:rsidRPr="00690C4B">
              <w:rPr>
                <w:lang w:val="en-US"/>
              </w:rPr>
              <w:t>.</w:t>
            </w:r>
            <w:r>
              <w:rPr>
                <w:lang w:val="en-US"/>
              </w:rPr>
              <w:t>00</w:t>
            </w:r>
            <w:r w:rsidRPr="00690C4B">
              <w:rPr>
                <w:lang w:val="en-US"/>
              </w:rPr>
              <w:t>-17.00</w:t>
            </w:r>
          </w:p>
        </w:tc>
        <w:tc>
          <w:tcPr>
            <w:tcW w:w="1134" w:type="dxa"/>
          </w:tcPr>
          <w:p w:rsidR="00AC0B4B" w:rsidRPr="00AC0B4B" w:rsidRDefault="00AC0B4B" w:rsidP="004A6BAF">
            <w:pPr>
              <w:spacing w:after="0" w:line="240" w:lineRule="auto"/>
              <w:rPr>
                <w:sz w:val="18"/>
                <w:szCs w:val="18"/>
                <w:lang w:val="en-US"/>
              </w:rPr>
            </w:pPr>
            <w:r>
              <w:rPr>
                <w:sz w:val="18"/>
                <w:szCs w:val="18"/>
                <w:lang w:val="en-US"/>
              </w:rPr>
              <w:t>06.06.2017</w:t>
            </w:r>
          </w:p>
        </w:tc>
        <w:tc>
          <w:tcPr>
            <w:tcW w:w="709" w:type="dxa"/>
          </w:tcPr>
          <w:p w:rsidR="00AC0B4B" w:rsidRPr="00690C4B" w:rsidRDefault="00AC0B4B" w:rsidP="00AD60B5">
            <w:pPr>
              <w:spacing w:after="0" w:line="240" w:lineRule="auto"/>
              <w:rPr>
                <w:lang w:val="en-US"/>
              </w:rPr>
            </w:pPr>
          </w:p>
        </w:tc>
      </w:tr>
      <w:tr w:rsidR="00AC0B4B" w:rsidRPr="00A020EC" w:rsidTr="00B8523B">
        <w:tc>
          <w:tcPr>
            <w:tcW w:w="14885" w:type="dxa"/>
            <w:gridSpan w:val="6"/>
          </w:tcPr>
          <w:p w:rsidR="00AC0B4B" w:rsidRPr="00690C4B" w:rsidRDefault="00AC0B4B" w:rsidP="00B1128C">
            <w:pPr>
              <w:spacing w:after="0" w:line="240" w:lineRule="auto"/>
              <w:rPr>
                <w:b/>
                <w:lang w:val="en-US"/>
              </w:rPr>
            </w:pPr>
            <w:r w:rsidRPr="00690C4B">
              <w:rPr>
                <w:b/>
                <w:lang w:val="en-US"/>
              </w:rPr>
              <w:t xml:space="preserve">Development of reactor VVER-1000 fuel cycles variants on the examples of  BNPP using PROROK-A code  </w:t>
            </w: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22</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AD60B5">
            <w:pPr>
              <w:spacing w:after="0" w:line="240" w:lineRule="auto"/>
              <w:rPr>
                <w:b/>
                <w:lang w:val="en-US"/>
              </w:rPr>
            </w:pPr>
            <w:r w:rsidRPr="00690C4B">
              <w:rPr>
                <w:b/>
                <w:lang w:val="en-US"/>
              </w:rPr>
              <w:t xml:space="preserve">Research of flexibility of Bushehr NPP fuel cycle </w:t>
            </w:r>
          </w:p>
          <w:p w:rsidR="00AC0B4B" w:rsidRPr="00690C4B" w:rsidRDefault="00AC0B4B" w:rsidP="003F42F2">
            <w:pPr>
              <w:spacing w:after="0" w:line="240" w:lineRule="auto"/>
              <w:rPr>
                <w:lang w:val="en-US"/>
              </w:rPr>
            </w:pPr>
            <w:r w:rsidRPr="00690C4B">
              <w:rPr>
                <w:lang w:val="en-US"/>
              </w:rPr>
              <w:t>Research of opportunity of single variation of cycle duration within the limits of 250-350 EFPD. Research of opportunity of prolongation of a cycle due to work on the lowered parameters.</w:t>
            </w:r>
          </w:p>
          <w:p w:rsidR="00AC0B4B" w:rsidRPr="00690C4B" w:rsidRDefault="00AC0B4B" w:rsidP="00974984">
            <w:pPr>
              <w:spacing w:after="0" w:line="240" w:lineRule="auto"/>
              <w:rPr>
                <w:b/>
                <w:lang w:val="en-US"/>
              </w:rPr>
            </w:pPr>
            <w:r w:rsidRPr="00690C4B">
              <w:rPr>
                <w:lang w:val="en-US"/>
              </w:rPr>
              <w:t>The analysis of opportunity of compulsory reduction of cycle duration</w:t>
            </w:r>
          </w:p>
        </w:tc>
        <w:tc>
          <w:tcPr>
            <w:tcW w:w="1559" w:type="dxa"/>
          </w:tcPr>
          <w:p w:rsidR="00AC0B4B" w:rsidRPr="00690C4B" w:rsidRDefault="00AC0B4B" w:rsidP="00AD60B5">
            <w:pPr>
              <w:spacing w:after="0" w:line="240" w:lineRule="auto"/>
              <w:rPr>
                <w:lang w:val="en-US"/>
              </w:rPr>
            </w:pPr>
            <w:r w:rsidRPr="00690C4B">
              <w:rPr>
                <w:lang w:val="en-US"/>
              </w:rPr>
              <w:t>10.00-17.00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07.06.2017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23</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AD60B5">
            <w:pPr>
              <w:spacing w:after="0" w:line="240" w:lineRule="auto"/>
              <w:rPr>
                <w:b/>
                <w:lang w:val="en-US"/>
              </w:rPr>
            </w:pPr>
            <w:r w:rsidRPr="00690C4B">
              <w:rPr>
                <w:b/>
                <w:lang w:val="en-US"/>
              </w:rPr>
              <w:t>Development of fuel cycle with increased cycle duration (~ 8000 EFPD)</w:t>
            </w:r>
          </w:p>
          <w:p w:rsidR="00AC0B4B" w:rsidRPr="00690C4B" w:rsidRDefault="00AC0B4B" w:rsidP="0070411D">
            <w:pPr>
              <w:spacing w:after="0" w:line="240" w:lineRule="auto"/>
              <w:rPr>
                <w:b/>
                <w:lang w:val="en-US"/>
              </w:rPr>
            </w:pPr>
            <w:r w:rsidRPr="00690C4B">
              <w:rPr>
                <w:lang w:val="en-US"/>
              </w:rPr>
              <w:t xml:space="preserve">Development of a fuel cycle, including the first, transient and equilibrium loadings. Parameters of fresh fuel for the first, transient and equilibrium cycles (fuel enrichment, arrangement of fresh fuel in a core) and BA rods (number of rods, absorber concentration) will be determined. Main </w:t>
            </w:r>
            <w:proofErr w:type="spellStart"/>
            <w:r w:rsidRPr="00690C4B">
              <w:rPr>
                <w:lang w:val="en-US"/>
              </w:rPr>
              <w:t>neutronic</w:t>
            </w:r>
            <w:proofErr w:type="spellEnd"/>
            <w:r w:rsidRPr="00690C4B">
              <w:rPr>
                <w:lang w:val="en-US"/>
              </w:rPr>
              <w:t xml:space="preserve"> characteristics of the core will be calculated.   </w:t>
            </w:r>
          </w:p>
        </w:tc>
        <w:tc>
          <w:tcPr>
            <w:tcW w:w="1559" w:type="dxa"/>
          </w:tcPr>
          <w:p w:rsidR="00AC0B4B" w:rsidRPr="00690C4B" w:rsidRDefault="00AC0B4B" w:rsidP="00AD60B5">
            <w:pPr>
              <w:spacing w:after="0" w:line="240" w:lineRule="auto"/>
              <w:rPr>
                <w:lang w:val="en-US"/>
              </w:rPr>
            </w:pPr>
            <w:r w:rsidRPr="00690C4B">
              <w:rPr>
                <w:lang w:val="en-US"/>
              </w:rPr>
              <w:t>10.00-13.00</w:t>
            </w:r>
          </w:p>
          <w:p w:rsidR="00AC0B4B" w:rsidRPr="00690C4B" w:rsidRDefault="00AC0B4B" w:rsidP="00AD60B5">
            <w:pPr>
              <w:spacing w:after="0" w:line="240" w:lineRule="auto"/>
              <w:rPr>
                <w:lang w:val="en-US"/>
              </w:rPr>
            </w:pPr>
            <w:r w:rsidRPr="00690C4B">
              <w:rPr>
                <w:lang w:val="en-US"/>
              </w:rPr>
              <w:t>14.00-16.00</w:t>
            </w:r>
          </w:p>
        </w:tc>
        <w:tc>
          <w:tcPr>
            <w:tcW w:w="1134" w:type="dxa"/>
          </w:tcPr>
          <w:p w:rsidR="00AC0B4B" w:rsidRPr="00AC0B4B" w:rsidRDefault="00AC0B4B" w:rsidP="004A6BAF">
            <w:pPr>
              <w:spacing w:after="0" w:line="240" w:lineRule="auto"/>
              <w:rPr>
                <w:sz w:val="18"/>
                <w:szCs w:val="18"/>
                <w:lang w:val="en-US"/>
              </w:rPr>
            </w:pPr>
            <w:r>
              <w:rPr>
                <w:sz w:val="18"/>
                <w:szCs w:val="18"/>
                <w:lang w:val="en-US"/>
              </w:rPr>
              <w:t>08.06.2017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24</w:t>
            </w:r>
          </w:p>
        </w:tc>
        <w:tc>
          <w:tcPr>
            <w:tcW w:w="1282" w:type="dxa"/>
          </w:tcPr>
          <w:p w:rsidR="00AC0B4B" w:rsidRPr="00690C4B" w:rsidRDefault="00AC0B4B" w:rsidP="00AD60B5">
            <w:pPr>
              <w:spacing w:after="0" w:line="240" w:lineRule="auto"/>
            </w:pPr>
            <w:proofErr w:type="spellStart"/>
            <w:r w:rsidRPr="00690C4B">
              <w:t>Discussion</w:t>
            </w:r>
            <w:proofErr w:type="spellEnd"/>
          </w:p>
        </w:tc>
        <w:tc>
          <w:tcPr>
            <w:tcW w:w="9499" w:type="dxa"/>
          </w:tcPr>
          <w:p w:rsidR="00AC0B4B" w:rsidRPr="00690C4B" w:rsidRDefault="00AC0B4B" w:rsidP="00974984">
            <w:pPr>
              <w:spacing w:after="0" w:line="240" w:lineRule="auto"/>
              <w:rPr>
                <w:b/>
                <w:lang w:val="en-US"/>
              </w:rPr>
            </w:pPr>
            <w:r w:rsidRPr="00690C4B">
              <w:rPr>
                <w:b/>
                <w:lang w:val="en-US"/>
              </w:rPr>
              <w:t xml:space="preserve">Discussion of seminars </w:t>
            </w:r>
            <w:r>
              <w:rPr>
                <w:b/>
                <w:lang w:val="en-US"/>
              </w:rPr>
              <w:t>22 and 23</w:t>
            </w:r>
            <w:r w:rsidRPr="00690C4B">
              <w:rPr>
                <w:b/>
                <w:lang w:val="en-US"/>
              </w:rPr>
              <w:t>. Answers to questions of Iranian experts</w:t>
            </w:r>
          </w:p>
        </w:tc>
        <w:tc>
          <w:tcPr>
            <w:tcW w:w="1559" w:type="dxa"/>
          </w:tcPr>
          <w:p w:rsidR="00AC0B4B" w:rsidRPr="00690C4B" w:rsidRDefault="00AC0B4B" w:rsidP="00AD60B5">
            <w:pPr>
              <w:spacing w:after="0" w:line="240" w:lineRule="auto"/>
              <w:rPr>
                <w:lang w:val="en-US"/>
              </w:rPr>
            </w:pPr>
            <w:r w:rsidRPr="00690C4B">
              <w:rPr>
                <w:lang w:val="en-US"/>
              </w:rPr>
              <w:t>16.00-17.00</w:t>
            </w:r>
          </w:p>
        </w:tc>
        <w:tc>
          <w:tcPr>
            <w:tcW w:w="1134" w:type="dxa"/>
          </w:tcPr>
          <w:p w:rsidR="00AC0B4B" w:rsidRPr="00AC0B4B" w:rsidRDefault="00AC0B4B" w:rsidP="004A6BAF">
            <w:pPr>
              <w:spacing w:after="0" w:line="240" w:lineRule="auto"/>
              <w:rPr>
                <w:sz w:val="18"/>
                <w:szCs w:val="18"/>
                <w:lang w:val="en-US"/>
              </w:rPr>
            </w:pPr>
            <w:r>
              <w:rPr>
                <w:sz w:val="18"/>
                <w:szCs w:val="18"/>
                <w:lang w:val="en-US"/>
              </w:rPr>
              <w:t>08.06.2017</w:t>
            </w:r>
          </w:p>
        </w:tc>
        <w:tc>
          <w:tcPr>
            <w:tcW w:w="709" w:type="dxa"/>
          </w:tcPr>
          <w:p w:rsidR="00AC0B4B" w:rsidRPr="00690C4B" w:rsidRDefault="00AC0B4B" w:rsidP="00AD60B5">
            <w:pPr>
              <w:spacing w:after="0" w:line="240" w:lineRule="auto"/>
              <w:rPr>
                <w:lang w:val="en-US"/>
              </w:rPr>
            </w:pPr>
          </w:p>
        </w:tc>
      </w:tr>
      <w:tr w:rsidR="00AC0B4B" w:rsidRPr="00A020EC" w:rsidTr="00B8523B">
        <w:tc>
          <w:tcPr>
            <w:tcW w:w="14885" w:type="dxa"/>
            <w:gridSpan w:val="6"/>
          </w:tcPr>
          <w:p w:rsidR="00AC0B4B" w:rsidRPr="00690C4B" w:rsidRDefault="00AC0B4B" w:rsidP="00AD60B5">
            <w:pPr>
              <w:spacing w:after="0" w:line="240" w:lineRule="auto"/>
              <w:rPr>
                <w:b/>
                <w:lang w:val="en-US"/>
              </w:rPr>
            </w:pPr>
            <w:r w:rsidRPr="00690C4B">
              <w:rPr>
                <w:b/>
                <w:lang w:val="en-US"/>
              </w:rPr>
              <w:t>Preparation of in-core fuel management reports for cycle 4 Unit 1 BNPP</w:t>
            </w: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25</w:t>
            </w:r>
          </w:p>
        </w:tc>
        <w:tc>
          <w:tcPr>
            <w:tcW w:w="1282" w:type="dxa"/>
          </w:tcPr>
          <w:p w:rsidR="00AC0B4B" w:rsidRPr="00690C4B" w:rsidRDefault="00AC0B4B" w:rsidP="00AD60B5">
            <w:pPr>
              <w:spacing w:after="0" w:line="240" w:lineRule="auto"/>
              <w:rPr>
                <w:lang w:val="en-US"/>
              </w:rPr>
            </w:pPr>
            <w:r w:rsidRPr="00690C4B">
              <w:rPr>
                <w:lang w:val="en-US"/>
              </w:rPr>
              <w:t>Lecture</w:t>
            </w:r>
          </w:p>
        </w:tc>
        <w:tc>
          <w:tcPr>
            <w:tcW w:w="9499" w:type="dxa"/>
          </w:tcPr>
          <w:p w:rsidR="00AC0B4B" w:rsidRPr="00690C4B" w:rsidRDefault="00AC0B4B" w:rsidP="00B8523B">
            <w:pPr>
              <w:spacing w:after="0" w:line="240" w:lineRule="auto"/>
              <w:rPr>
                <w:b/>
                <w:lang w:val="en-US"/>
              </w:rPr>
            </w:pPr>
            <w:r w:rsidRPr="00690C4B">
              <w:rPr>
                <w:b/>
                <w:lang w:val="en-US"/>
              </w:rPr>
              <w:t>Preliminary Fuel Management Report (PFMR). Fuel Management Report (FMR)</w:t>
            </w:r>
          </w:p>
          <w:p w:rsidR="00AC0B4B" w:rsidRPr="00690C4B" w:rsidRDefault="00AC0B4B" w:rsidP="005F0DEB">
            <w:pPr>
              <w:spacing w:after="0" w:line="240" w:lineRule="auto"/>
              <w:rPr>
                <w:lang w:val="en-US"/>
              </w:rPr>
            </w:pPr>
            <w:r w:rsidRPr="00690C4B">
              <w:rPr>
                <w:lang w:val="en-US"/>
              </w:rPr>
              <w:t>In accordance with the content of PFMR and FMR.</w:t>
            </w:r>
          </w:p>
        </w:tc>
        <w:tc>
          <w:tcPr>
            <w:tcW w:w="1559" w:type="dxa"/>
          </w:tcPr>
          <w:p w:rsidR="00AC0B4B" w:rsidRPr="00690C4B" w:rsidRDefault="00AC0B4B" w:rsidP="00AD60B5">
            <w:pPr>
              <w:spacing w:after="0" w:line="240" w:lineRule="auto"/>
              <w:rPr>
                <w:lang w:val="en-US"/>
              </w:rPr>
            </w:pPr>
            <w:r w:rsidRPr="00690C4B">
              <w:rPr>
                <w:lang w:val="en-US"/>
              </w:rPr>
              <w:t>10.00-11.00</w:t>
            </w:r>
          </w:p>
        </w:tc>
        <w:tc>
          <w:tcPr>
            <w:tcW w:w="1134" w:type="dxa"/>
          </w:tcPr>
          <w:p w:rsidR="00AC0B4B" w:rsidRPr="00AC0B4B" w:rsidRDefault="00AC0B4B" w:rsidP="004A6BAF">
            <w:pPr>
              <w:spacing w:after="0" w:line="240" w:lineRule="auto"/>
              <w:rPr>
                <w:sz w:val="18"/>
                <w:szCs w:val="18"/>
                <w:lang w:val="en-US"/>
              </w:rPr>
            </w:pPr>
            <w:r>
              <w:rPr>
                <w:sz w:val="18"/>
                <w:szCs w:val="18"/>
                <w:lang w:val="en-US"/>
              </w:rPr>
              <w:t>09.06.2017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lastRenderedPageBreak/>
              <w:t>26</w:t>
            </w:r>
          </w:p>
        </w:tc>
        <w:tc>
          <w:tcPr>
            <w:tcW w:w="1282" w:type="dxa"/>
          </w:tcPr>
          <w:p w:rsidR="00AC0B4B" w:rsidRPr="00690C4B" w:rsidRDefault="00AC0B4B" w:rsidP="00AD60B5">
            <w:pPr>
              <w:spacing w:after="0" w:line="240" w:lineRule="auto"/>
              <w:rPr>
                <w:lang w:val="en-US"/>
              </w:rPr>
            </w:pPr>
            <w:r w:rsidRPr="00690C4B">
              <w:rPr>
                <w:lang w:val="en-US"/>
              </w:rPr>
              <w:t>Seminar</w:t>
            </w:r>
          </w:p>
        </w:tc>
        <w:tc>
          <w:tcPr>
            <w:tcW w:w="9499" w:type="dxa"/>
          </w:tcPr>
          <w:p w:rsidR="00AC0B4B" w:rsidRPr="00690C4B" w:rsidRDefault="00AC0B4B" w:rsidP="00E900EC">
            <w:pPr>
              <w:spacing w:after="0" w:line="240" w:lineRule="auto"/>
              <w:rPr>
                <w:b/>
                <w:lang w:val="en-US"/>
              </w:rPr>
            </w:pPr>
            <w:r w:rsidRPr="00690C4B">
              <w:rPr>
                <w:b/>
                <w:lang w:val="en-US"/>
              </w:rPr>
              <w:t xml:space="preserve">Performing calculations and preparation of PFMR and FMR </w:t>
            </w:r>
          </w:p>
          <w:p w:rsidR="00AC0B4B" w:rsidRPr="00690C4B" w:rsidRDefault="00AC0B4B" w:rsidP="00E900EC">
            <w:pPr>
              <w:spacing w:after="0" w:line="240" w:lineRule="auto"/>
              <w:rPr>
                <w:lang w:val="en-US"/>
              </w:rPr>
            </w:pPr>
            <w:r w:rsidRPr="00690C4B">
              <w:rPr>
                <w:lang w:val="en-US"/>
              </w:rPr>
              <w:t>In accordance with the content of section 3 – 6 of FMR.</w:t>
            </w:r>
          </w:p>
        </w:tc>
        <w:tc>
          <w:tcPr>
            <w:tcW w:w="1559" w:type="dxa"/>
          </w:tcPr>
          <w:p w:rsidR="00AC0B4B" w:rsidRPr="00690C4B" w:rsidRDefault="00AC0B4B" w:rsidP="00AD60B5">
            <w:pPr>
              <w:spacing w:after="0" w:line="240" w:lineRule="auto"/>
              <w:rPr>
                <w:lang w:val="en-US"/>
              </w:rPr>
            </w:pPr>
            <w:r w:rsidRPr="00690C4B">
              <w:rPr>
                <w:lang w:val="en-US"/>
              </w:rPr>
              <w:t>11</w:t>
            </w:r>
            <w:r>
              <w:rPr>
                <w:lang w:val="en-US"/>
              </w:rPr>
              <w:t>.00-17</w:t>
            </w:r>
            <w:r w:rsidRPr="00690C4B">
              <w:rPr>
                <w:lang w:val="en-US"/>
              </w:rPr>
              <w:t>.00</w:t>
            </w:r>
          </w:p>
          <w:p w:rsidR="00AC0B4B" w:rsidRPr="00690C4B" w:rsidRDefault="00AC0B4B" w:rsidP="009E1EC4">
            <w:pPr>
              <w:spacing w:after="0" w:line="240" w:lineRule="auto"/>
              <w:rPr>
                <w:lang w:val="en-US"/>
              </w:rPr>
            </w:pPr>
          </w:p>
        </w:tc>
        <w:tc>
          <w:tcPr>
            <w:tcW w:w="1134" w:type="dxa"/>
          </w:tcPr>
          <w:p w:rsidR="00AC0B4B" w:rsidRPr="00AC0B4B" w:rsidRDefault="00AC0B4B" w:rsidP="004A6BAF">
            <w:pPr>
              <w:spacing w:after="0" w:line="240" w:lineRule="auto"/>
              <w:rPr>
                <w:sz w:val="18"/>
                <w:szCs w:val="18"/>
                <w:lang w:val="en-US"/>
              </w:rPr>
            </w:pPr>
            <w:r>
              <w:rPr>
                <w:sz w:val="18"/>
                <w:szCs w:val="18"/>
                <w:lang w:val="en-US"/>
              </w:rPr>
              <w:t>09.06.2017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sidRPr="00690C4B">
              <w:t>2</w:t>
            </w:r>
            <w:r>
              <w:rPr>
                <w:lang w:val="en-US"/>
              </w:rPr>
              <w:t>7</w:t>
            </w:r>
          </w:p>
        </w:tc>
        <w:tc>
          <w:tcPr>
            <w:tcW w:w="1282" w:type="dxa"/>
          </w:tcPr>
          <w:p w:rsidR="00AC0B4B" w:rsidRPr="00690C4B" w:rsidRDefault="00AC0B4B" w:rsidP="00AD60B5">
            <w:pPr>
              <w:spacing w:after="0" w:line="240" w:lineRule="auto"/>
            </w:pPr>
            <w:proofErr w:type="spellStart"/>
            <w:r w:rsidRPr="00690C4B">
              <w:t>Lecture</w:t>
            </w:r>
            <w:proofErr w:type="spellEnd"/>
          </w:p>
        </w:tc>
        <w:tc>
          <w:tcPr>
            <w:tcW w:w="9499" w:type="dxa"/>
          </w:tcPr>
          <w:p w:rsidR="00AC0B4B" w:rsidRPr="00690C4B" w:rsidRDefault="00AC0B4B" w:rsidP="00AD60B5">
            <w:pPr>
              <w:spacing w:after="0" w:line="240" w:lineRule="auto"/>
              <w:rPr>
                <w:b/>
                <w:lang w:val="en-US"/>
              </w:rPr>
            </w:pPr>
            <w:r w:rsidRPr="00690C4B">
              <w:rPr>
                <w:b/>
                <w:lang w:val="en-US"/>
              </w:rPr>
              <w:t>Nuclear Design Report (NDR)</w:t>
            </w:r>
          </w:p>
          <w:p w:rsidR="00AC0B4B" w:rsidRPr="00690C4B" w:rsidRDefault="00AC0B4B" w:rsidP="00E900EC">
            <w:pPr>
              <w:spacing w:after="0" w:line="240" w:lineRule="auto"/>
              <w:rPr>
                <w:lang w:val="en-US"/>
              </w:rPr>
            </w:pPr>
            <w:r w:rsidRPr="00690C4B">
              <w:rPr>
                <w:lang w:val="en-US"/>
              </w:rPr>
              <w:t>In accordance with the content of NDR.</w:t>
            </w:r>
          </w:p>
        </w:tc>
        <w:tc>
          <w:tcPr>
            <w:tcW w:w="1559" w:type="dxa"/>
          </w:tcPr>
          <w:p w:rsidR="00AC0B4B" w:rsidRPr="00690C4B" w:rsidRDefault="00AC0B4B" w:rsidP="00B2549B">
            <w:pPr>
              <w:spacing w:after="0" w:line="240" w:lineRule="auto"/>
              <w:rPr>
                <w:lang w:val="en-US"/>
              </w:rPr>
            </w:pPr>
            <w:r>
              <w:rPr>
                <w:lang w:val="en-US"/>
              </w:rPr>
              <w:t>10</w:t>
            </w:r>
            <w:r w:rsidRPr="00690C4B">
              <w:rPr>
                <w:lang w:val="en-US"/>
              </w:rPr>
              <w:t>.00-1</w:t>
            </w:r>
            <w:r>
              <w:rPr>
                <w:lang w:val="en-US"/>
              </w:rPr>
              <w:t>1</w:t>
            </w:r>
            <w:r w:rsidRPr="00690C4B">
              <w:rPr>
                <w:lang w:val="en-US"/>
              </w:rPr>
              <w:t>.00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3</w:t>
            </w:r>
            <w:r w:rsidR="00AC0B4B">
              <w:rPr>
                <w:sz w:val="18"/>
                <w:szCs w:val="18"/>
                <w:lang w:val="en-US"/>
              </w:rPr>
              <w:t>.06.2017</w:t>
            </w:r>
          </w:p>
        </w:tc>
        <w:tc>
          <w:tcPr>
            <w:tcW w:w="709" w:type="dxa"/>
          </w:tcPr>
          <w:p w:rsidR="00AC0B4B" w:rsidRPr="00690C4B" w:rsidRDefault="00AC0B4B" w:rsidP="00AD60B5">
            <w:pPr>
              <w:spacing w:after="0" w:line="240" w:lineRule="auto"/>
            </w:pPr>
          </w:p>
        </w:tc>
      </w:tr>
      <w:tr w:rsidR="00AC0B4B" w:rsidRPr="00690C4B" w:rsidTr="00AC0B4B">
        <w:tc>
          <w:tcPr>
            <w:tcW w:w="702" w:type="dxa"/>
          </w:tcPr>
          <w:p w:rsidR="00AC0B4B" w:rsidRPr="00690C4B" w:rsidRDefault="00AC0B4B" w:rsidP="00AD60B5">
            <w:pPr>
              <w:spacing w:after="0" w:line="240" w:lineRule="auto"/>
              <w:jc w:val="center"/>
              <w:rPr>
                <w:lang w:val="en-US"/>
              </w:rPr>
            </w:pPr>
            <w:r w:rsidRPr="00690C4B">
              <w:t>2</w:t>
            </w:r>
            <w:r>
              <w:rPr>
                <w:lang w:val="en-US"/>
              </w:rPr>
              <w:t>8</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E900EC">
            <w:pPr>
              <w:spacing w:after="0" w:line="240" w:lineRule="auto"/>
              <w:rPr>
                <w:b/>
                <w:lang w:val="en-US"/>
              </w:rPr>
            </w:pPr>
            <w:r w:rsidRPr="00690C4B">
              <w:rPr>
                <w:b/>
                <w:lang w:val="en-US"/>
              </w:rPr>
              <w:t xml:space="preserve">Performing calculations and preparation of NDR </w:t>
            </w:r>
          </w:p>
          <w:p w:rsidR="00AC0B4B" w:rsidRPr="00690C4B" w:rsidRDefault="00AC0B4B" w:rsidP="00E900EC">
            <w:pPr>
              <w:spacing w:after="0" w:line="240" w:lineRule="auto"/>
              <w:rPr>
                <w:lang w:val="en-US"/>
              </w:rPr>
            </w:pPr>
            <w:r w:rsidRPr="00690C4B">
              <w:rPr>
                <w:lang w:val="en-US"/>
              </w:rPr>
              <w:t>In accordance with the content of section 3 – 6 of NDR</w:t>
            </w:r>
          </w:p>
        </w:tc>
        <w:tc>
          <w:tcPr>
            <w:tcW w:w="1559" w:type="dxa"/>
          </w:tcPr>
          <w:p w:rsidR="00AC0B4B" w:rsidRPr="00690C4B" w:rsidRDefault="00AC0B4B" w:rsidP="00AD60B5">
            <w:pPr>
              <w:spacing w:after="0" w:line="240" w:lineRule="auto"/>
              <w:rPr>
                <w:lang w:val="en-US"/>
              </w:rPr>
            </w:pPr>
            <w:r w:rsidRPr="00690C4B">
              <w:rPr>
                <w:lang w:val="en-US"/>
              </w:rPr>
              <w:t>1</w:t>
            </w:r>
            <w:r w:rsidR="00A020EC">
              <w:rPr>
                <w:lang w:val="en-US"/>
              </w:rPr>
              <w:t>1</w:t>
            </w:r>
            <w:r w:rsidR="00A020EC">
              <w:t>.</w:t>
            </w:r>
            <w:r w:rsidRPr="00690C4B">
              <w:rPr>
                <w:lang w:val="en-US"/>
              </w:rPr>
              <w:t>00-17.00</w:t>
            </w:r>
          </w:p>
          <w:p w:rsidR="00AC0B4B" w:rsidRPr="00690C4B" w:rsidRDefault="00AC0B4B" w:rsidP="009E1EC4">
            <w:pPr>
              <w:spacing w:after="0" w:line="240" w:lineRule="auto"/>
              <w:rPr>
                <w:lang w:val="en-US"/>
              </w:rPr>
            </w:pP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3</w:t>
            </w:r>
            <w:r w:rsidR="00AC0B4B">
              <w:rPr>
                <w:sz w:val="18"/>
                <w:szCs w:val="18"/>
                <w:lang w:val="en-US"/>
              </w:rPr>
              <w:t>.06.2017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sidRPr="00690C4B">
              <w:t>2</w:t>
            </w:r>
            <w:r>
              <w:rPr>
                <w:lang w:val="en-US"/>
              </w:rPr>
              <w:t>9</w:t>
            </w:r>
          </w:p>
        </w:tc>
        <w:tc>
          <w:tcPr>
            <w:tcW w:w="1282" w:type="dxa"/>
          </w:tcPr>
          <w:p w:rsidR="00AC0B4B" w:rsidRPr="00690C4B" w:rsidRDefault="00AC0B4B" w:rsidP="00AD60B5">
            <w:pPr>
              <w:spacing w:after="0" w:line="240" w:lineRule="auto"/>
            </w:pPr>
            <w:proofErr w:type="spellStart"/>
            <w:r w:rsidRPr="00690C4B">
              <w:t>Lecture</w:t>
            </w:r>
            <w:proofErr w:type="spellEnd"/>
          </w:p>
        </w:tc>
        <w:tc>
          <w:tcPr>
            <w:tcW w:w="9499" w:type="dxa"/>
          </w:tcPr>
          <w:p w:rsidR="00AC0B4B" w:rsidRPr="00690C4B" w:rsidRDefault="00AC0B4B" w:rsidP="00AD60B5">
            <w:pPr>
              <w:spacing w:after="0" w:line="240" w:lineRule="auto"/>
              <w:rPr>
                <w:b/>
                <w:lang w:val="en-US"/>
              </w:rPr>
            </w:pPr>
            <w:r w:rsidRPr="00690C4B">
              <w:rPr>
                <w:b/>
                <w:lang w:val="en-US"/>
              </w:rPr>
              <w:t>ALBUM of neutron-physical characteristics</w:t>
            </w:r>
          </w:p>
          <w:p w:rsidR="00AC0B4B" w:rsidRPr="00690C4B" w:rsidRDefault="00AC0B4B" w:rsidP="00AD60B5">
            <w:pPr>
              <w:spacing w:after="0" w:line="240" w:lineRule="auto"/>
              <w:rPr>
                <w:lang w:val="en-US"/>
              </w:rPr>
            </w:pPr>
            <w:r w:rsidRPr="00690C4B">
              <w:rPr>
                <w:lang w:val="en-US"/>
              </w:rPr>
              <w:t>In accordance with the</w:t>
            </w:r>
            <w:r>
              <w:rPr>
                <w:lang w:val="en-US"/>
              </w:rPr>
              <w:t xml:space="preserve"> content of section 3 – 11 of ALBUM</w:t>
            </w:r>
          </w:p>
        </w:tc>
        <w:tc>
          <w:tcPr>
            <w:tcW w:w="1559" w:type="dxa"/>
          </w:tcPr>
          <w:p w:rsidR="00AC0B4B" w:rsidRPr="00690C4B" w:rsidRDefault="00AC0B4B" w:rsidP="00821EF0">
            <w:pPr>
              <w:spacing w:after="0" w:line="240" w:lineRule="auto"/>
              <w:rPr>
                <w:lang w:val="en-US"/>
              </w:rPr>
            </w:pPr>
            <w:r w:rsidRPr="00690C4B">
              <w:rPr>
                <w:lang w:val="en-US"/>
              </w:rPr>
              <w:t>10.00-11.00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sidR="00A020EC">
              <w:rPr>
                <w:sz w:val="18"/>
                <w:szCs w:val="18"/>
              </w:rPr>
              <w:t>4</w:t>
            </w:r>
            <w:r w:rsidR="00AC0B4B">
              <w:rPr>
                <w:sz w:val="18"/>
                <w:szCs w:val="18"/>
                <w:lang w:val="en-US"/>
              </w:rPr>
              <w:t>.06.2017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2A36A4" w:rsidRDefault="00AC0B4B" w:rsidP="00AD60B5">
            <w:pPr>
              <w:spacing w:after="0" w:line="240" w:lineRule="auto"/>
              <w:jc w:val="center"/>
              <w:rPr>
                <w:lang w:val="en-US"/>
              </w:rPr>
            </w:pPr>
            <w:r>
              <w:rPr>
                <w:lang w:val="en-US"/>
              </w:rPr>
              <w:t>30</w:t>
            </w:r>
          </w:p>
        </w:tc>
        <w:tc>
          <w:tcPr>
            <w:tcW w:w="1282" w:type="dxa"/>
          </w:tcPr>
          <w:p w:rsidR="00AC0B4B" w:rsidRPr="00690C4B" w:rsidRDefault="00AC0B4B" w:rsidP="00AD60B5">
            <w:pPr>
              <w:spacing w:after="0" w:line="240" w:lineRule="auto"/>
            </w:pPr>
            <w:proofErr w:type="spellStart"/>
            <w:r w:rsidRPr="00690C4B">
              <w:t>Seminar</w:t>
            </w:r>
            <w:proofErr w:type="spellEnd"/>
          </w:p>
        </w:tc>
        <w:tc>
          <w:tcPr>
            <w:tcW w:w="9499" w:type="dxa"/>
          </w:tcPr>
          <w:p w:rsidR="00AC0B4B" w:rsidRPr="00690C4B" w:rsidRDefault="00AC0B4B" w:rsidP="00AD60B5">
            <w:pPr>
              <w:spacing w:after="0" w:line="240" w:lineRule="auto"/>
              <w:rPr>
                <w:b/>
                <w:lang w:val="en-US"/>
              </w:rPr>
            </w:pPr>
            <w:r w:rsidRPr="00690C4B">
              <w:rPr>
                <w:b/>
                <w:lang w:val="en-US"/>
              </w:rPr>
              <w:t>Performing calculations and preparation of Album sections for BNPP cycle</w:t>
            </w:r>
          </w:p>
          <w:p w:rsidR="00AC0B4B" w:rsidRPr="00AE5BDB" w:rsidRDefault="00AC0B4B" w:rsidP="00E900EC">
            <w:pPr>
              <w:spacing w:after="0" w:line="240" w:lineRule="auto"/>
              <w:rPr>
                <w:lang w:val="en-US"/>
              </w:rPr>
            </w:pPr>
            <w:r w:rsidRPr="00AE5BDB">
              <w:rPr>
                <w:lang w:val="en-US"/>
              </w:rPr>
              <w:t>In accordance with the content of section 3 – 11 of ALBUM</w:t>
            </w:r>
          </w:p>
        </w:tc>
        <w:tc>
          <w:tcPr>
            <w:tcW w:w="1559" w:type="dxa"/>
          </w:tcPr>
          <w:p w:rsidR="00AC0B4B" w:rsidRPr="00690C4B" w:rsidRDefault="00AC0B4B" w:rsidP="009E1EC4">
            <w:pPr>
              <w:spacing w:after="0" w:line="240" w:lineRule="auto"/>
              <w:rPr>
                <w:lang w:val="en-US"/>
              </w:rPr>
            </w:pPr>
            <w:r>
              <w:rPr>
                <w:lang w:val="en-US"/>
              </w:rPr>
              <w:t>11.00-16</w:t>
            </w:r>
            <w:r w:rsidRPr="00690C4B">
              <w:rPr>
                <w:lang w:val="en-US"/>
              </w:rPr>
              <w:t>.00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4</w:t>
            </w:r>
            <w:r w:rsidR="00AC0B4B">
              <w:rPr>
                <w:sz w:val="18"/>
                <w:szCs w:val="18"/>
                <w:lang w:val="en-US"/>
              </w:rPr>
              <w:t>.06.2017</w:t>
            </w:r>
          </w:p>
        </w:tc>
        <w:tc>
          <w:tcPr>
            <w:tcW w:w="709" w:type="dxa"/>
          </w:tcPr>
          <w:p w:rsidR="00AC0B4B" w:rsidRPr="00690C4B" w:rsidRDefault="00AC0B4B" w:rsidP="00AD60B5">
            <w:pPr>
              <w:spacing w:after="0" w:line="240" w:lineRule="auto"/>
              <w:rPr>
                <w:lang w:val="en-US"/>
              </w:rPr>
            </w:pPr>
          </w:p>
        </w:tc>
      </w:tr>
      <w:tr w:rsidR="00AC0B4B" w:rsidRPr="00690C4B" w:rsidTr="00AC0B4B">
        <w:tc>
          <w:tcPr>
            <w:tcW w:w="702" w:type="dxa"/>
          </w:tcPr>
          <w:p w:rsidR="00AC0B4B" w:rsidRPr="00690C4B" w:rsidRDefault="00AC0B4B" w:rsidP="000115F7">
            <w:pPr>
              <w:spacing w:after="0" w:line="240" w:lineRule="auto"/>
              <w:jc w:val="center"/>
              <w:rPr>
                <w:lang w:val="en-US"/>
              </w:rPr>
            </w:pPr>
            <w:r>
              <w:rPr>
                <w:lang w:val="en-US"/>
              </w:rPr>
              <w:t>31</w:t>
            </w:r>
          </w:p>
        </w:tc>
        <w:tc>
          <w:tcPr>
            <w:tcW w:w="1282" w:type="dxa"/>
          </w:tcPr>
          <w:p w:rsidR="00AC0B4B" w:rsidRPr="00690C4B" w:rsidRDefault="00AC0B4B" w:rsidP="000115F7">
            <w:pPr>
              <w:spacing w:after="0" w:line="240" w:lineRule="auto"/>
            </w:pPr>
            <w:proofErr w:type="spellStart"/>
            <w:r w:rsidRPr="00690C4B">
              <w:t>Discussion</w:t>
            </w:r>
            <w:proofErr w:type="spellEnd"/>
          </w:p>
        </w:tc>
        <w:tc>
          <w:tcPr>
            <w:tcW w:w="9499" w:type="dxa"/>
          </w:tcPr>
          <w:p w:rsidR="00AC0B4B" w:rsidRPr="00690C4B" w:rsidRDefault="00AC0B4B" w:rsidP="000115F7">
            <w:pPr>
              <w:spacing w:after="0" w:line="240" w:lineRule="auto"/>
              <w:rPr>
                <w:b/>
                <w:lang w:val="en-US"/>
              </w:rPr>
            </w:pPr>
            <w:r w:rsidRPr="00690C4B">
              <w:rPr>
                <w:b/>
                <w:lang w:val="en-US"/>
              </w:rPr>
              <w:t xml:space="preserve">Discussion of seminars </w:t>
            </w:r>
            <w:r>
              <w:rPr>
                <w:b/>
                <w:lang w:val="en-US"/>
              </w:rPr>
              <w:t>25 and 30</w:t>
            </w:r>
            <w:r w:rsidRPr="00690C4B">
              <w:rPr>
                <w:b/>
                <w:lang w:val="en-US"/>
              </w:rPr>
              <w:t>. Answers to questions of Iranian experts</w:t>
            </w:r>
          </w:p>
        </w:tc>
        <w:tc>
          <w:tcPr>
            <w:tcW w:w="1559" w:type="dxa"/>
          </w:tcPr>
          <w:p w:rsidR="00AC0B4B" w:rsidRPr="00690C4B" w:rsidRDefault="00AC0B4B" w:rsidP="000115F7">
            <w:pPr>
              <w:spacing w:after="0" w:line="240" w:lineRule="auto"/>
              <w:rPr>
                <w:lang w:val="en-US"/>
              </w:rPr>
            </w:pPr>
            <w:r w:rsidRPr="00690C4B">
              <w:rPr>
                <w:lang w:val="en-US"/>
              </w:rPr>
              <w:t>16.00-17.00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4</w:t>
            </w:r>
            <w:r w:rsidR="00AC0B4B">
              <w:rPr>
                <w:sz w:val="18"/>
                <w:szCs w:val="18"/>
                <w:lang w:val="en-US"/>
              </w:rPr>
              <w:t>.06.2017</w:t>
            </w:r>
          </w:p>
        </w:tc>
        <w:tc>
          <w:tcPr>
            <w:tcW w:w="709" w:type="dxa"/>
          </w:tcPr>
          <w:p w:rsidR="00AC0B4B" w:rsidRPr="00690C4B" w:rsidRDefault="00AC0B4B" w:rsidP="000115F7">
            <w:pPr>
              <w:spacing w:after="0" w:line="240" w:lineRule="auto"/>
              <w:rPr>
                <w:lang w:val="en-US"/>
              </w:rPr>
            </w:pPr>
          </w:p>
        </w:tc>
      </w:tr>
      <w:tr w:rsidR="00AC0B4B" w:rsidRPr="00E01971" w:rsidTr="00AC0B4B">
        <w:tc>
          <w:tcPr>
            <w:tcW w:w="702" w:type="dxa"/>
          </w:tcPr>
          <w:p w:rsidR="00AC0B4B" w:rsidRPr="00690C4B" w:rsidRDefault="00AC0B4B" w:rsidP="00AD60B5">
            <w:pPr>
              <w:spacing w:after="0" w:line="240" w:lineRule="auto"/>
              <w:jc w:val="center"/>
              <w:rPr>
                <w:lang w:val="en-US"/>
              </w:rPr>
            </w:pPr>
            <w:r>
              <w:rPr>
                <w:lang w:val="en-US"/>
              </w:rPr>
              <w:t>32</w:t>
            </w:r>
          </w:p>
        </w:tc>
        <w:tc>
          <w:tcPr>
            <w:tcW w:w="10781" w:type="dxa"/>
            <w:gridSpan w:val="2"/>
          </w:tcPr>
          <w:p w:rsidR="00AC0B4B" w:rsidRPr="00E01971" w:rsidRDefault="00AC0B4B" w:rsidP="00416A80">
            <w:pPr>
              <w:tabs>
                <w:tab w:val="left" w:pos="7424"/>
              </w:tabs>
              <w:spacing w:after="0" w:line="240" w:lineRule="auto"/>
              <w:rPr>
                <w:b/>
                <w:highlight w:val="yellow"/>
                <w:lang w:val="en-US"/>
              </w:rPr>
            </w:pPr>
            <w:r w:rsidRPr="00E01971">
              <w:rPr>
                <w:b/>
                <w:highlight w:val="yellow"/>
                <w:lang w:val="en-US"/>
              </w:rPr>
              <w:t xml:space="preserve">Answers to questions of Iranian experts on all </w:t>
            </w:r>
            <w:r>
              <w:rPr>
                <w:b/>
                <w:highlight w:val="yellow"/>
                <w:lang w:val="en-US"/>
              </w:rPr>
              <w:t>training program</w:t>
            </w:r>
            <w:r w:rsidRPr="00E01971">
              <w:rPr>
                <w:b/>
                <w:highlight w:val="yellow"/>
                <w:lang w:val="en-US"/>
              </w:rPr>
              <w:t xml:space="preserve"> </w:t>
            </w:r>
          </w:p>
        </w:tc>
        <w:tc>
          <w:tcPr>
            <w:tcW w:w="1559" w:type="dxa"/>
          </w:tcPr>
          <w:p w:rsidR="00AC0B4B" w:rsidRPr="00690C4B" w:rsidRDefault="00AC0B4B" w:rsidP="0038058E">
            <w:pPr>
              <w:tabs>
                <w:tab w:val="left" w:pos="7424"/>
              </w:tabs>
              <w:spacing w:after="0" w:line="240" w:lineRule="auto"/>
              <w:rPr>
                <w:lang w:val="en-US"/>
              </w:rPr>
            </w:pPr>
            <w:r>
              <w:rPr>
                <w:lang w:val="en-US"/>
              </w:rPr>
              <w:t>10.00 – 17.00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5</w:t>
            </w:r>
            <w:r w:rsidR="00AC0B4B">
              <w:rPr>
                <w:sz w:val="18"/>
                <w:szCs w:val="18"/>
                <w:lang w:val="en-US"/>
              </w:rPr>
              <w:t>.06.2017</w:t>
            </w:r>
          </w:p>
        </w:tc>
        <w:tc>
          <w:tcPr>
            <w:tcW w:w="709" w:type="dxa"/>
          </w:tcPr>
          <w:p w:rsidR="00AC0B4B" w:rsidRPr="00690C4B" w:rsidRDefault="00AC0B4B" w:rsidP="0038058E">
            <w:pPr>
              <w:tabs>
                <w:tab w:val="left" w:pos="7424"/>
              </w:tabs>
              <w:rPr>
                <w:lang w:val="en-US"/>
              </w:rPr>
            </w:pPr>
          </w:p>
        </w:tc>
      </w:tr>
      <w:tr w:rsidR="00AC0B4B" w:rsidRPr="00690C4B" w:rsidTr="00AC0B4B">
        <w:tc>
          <w:tcPr>
            <w:tcW w:w="702" w:type="dxa"/>
          </w:tcPr>
          <w:p w:rsidR="00AC0B4B" w:rsidRPr="00690C4B" w:rsidRDefault="00AC0B4B" w:rsidP="00AD60B5">
            <w:pPr>
              <w:spacing w:after="0" w:line="240" w:lineRule="auto"/>
              <w:jc w:val="center"/>
              <w:rPr>
                <w:lang w:val="en-US"/>
              </w:rPr>
            </w:pPr>
            <w:r>
              <w:rPr>
                <w:lang w:val="en-US"/>
              </w:rPr>
              <w:t>33</w:t>
            </w:r>
          </w:p>
        </w:tc>
        <w:tc>
          <w:tcPr>
            <w:tcW w:w="10781" w:type="dxa"/>
            <w:gridSpan w:val="2"/>
          </w:tcPr>
          <w:p w:rsidR="00AC0B4B" w:rsidRPr="00690C4B" w:rsidRDefault="00AC0B4B" w:rsidP="0066078F">
            <w:pPr>
              <w:tabs>
                <w:tab w:val="left" w:pos="7424"/>
              </w:tabs>
              <w:spacing w:after="0" w:line="240" w:lineRule="auto"/>
              <w:rPr>
                <w:lang w:val="en-US"/>
              </w:rPr>
            </w:pPr>
            <w:proofErr w:type="spellStart"/>
            <w:r w:rsidRPr="00690C4B">
              <w:rPr>
                <w:b/>
              </w:rPr>
              <w:t>Test</w:t>
            </w:r>
            <w:proofErr w:type="spellEnd"/>
            <w:r w:rsidRPr="00690C4B">
              <w:rPr>
                <w:b/>
                <w:lang w:val="en-US"/>
              </w:rPr>
              <w:t xml:space="preserve">s </w:t>
            </w:r>
            <w:proofErr w:type="spellStart"/>
            <w:r w:rsidRPr="00690C4B">
              <w:rPr>
                <w:b/>
              </w:rPr>
              <w:t>for</w:t>
            </w:r>
            <w:proofErr w:type="spellEnd"/>
            <w:r w:rsidRPr="00690C4B">
              <w:rPr>
                <w:b/>
              </w:rPr>
              <w:t xml:space="preserve"> </w:t>
            </w:r>
            <w:proofErr w:type="spellStart"/>
            <w:r w:rsidRPr="00690C4B">
              <w:rPr>
                <w:b/>
              </w:rPr>
              <w:t>Iranian</w:t>
            </w:r>
            <w:proofErr w:type="spellEnd"/>
            <w:r w:rsidRPr="00690C4B">
              <w:rPr>
                <w:b/>
              </w:rPr>
              <w:t xml:space="preserve"> </w:t>
            </w:r>
            <w:proofErr w:type="spellStart"/>
            <w:r w:rsidRPr="00690C4B">
              <w:rPr>
                <w:b/>
              </w:rPr>
              <w:t>experts</w:t>
            </w:r>
            <w:proofErr w:type="spellEnd"/>
          </w:p>
        </w:tc>
        <w:tc>
          <w:tcPr>
            <w:tcW w:w="1559" w:type="dxa"/>
          </w:tcPr>
          <w:p w:rsidR="00AC0B4B" w:rsidRPr="00690C4B" w:rsidRDefault="00AC0B4B" w:rsidP="0038058E">
            <w:pPr>
              <w:tabs>
                <w:tab w:val="left" w:pos="7424"/>
              </w:tabs>
              <w:spacing w:after="0" w:line="240" w:lineRule="auto"/>
              <w:rPr>
                <w:lang w:val="en-US"/>
              </w:rPr>
            </w:pPr>
            <w:r w:rsidRPr="00690C4B">
              <w:rPr>
                <w:lang w:val="en-US"/>
              </w:rPr>
              <w:t>10.00-17.00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6</w:t>
            </w:r>
            <w:r w:rsidR="00AC0B4B">
              <w:rPr>
                <w:sz w:val="18"/>
                <w:szCs w:val="18"/>
                <w:lang w:val="en-US"/>
              </w:rPr>
              <w:t>.06.2017</w:t>
            </w:r>
          </w:p>
        </w:tc>
        <w:tc>
          <w:tcPr>
            <w:tcW w:w="709" w:type="dxa"/>
          </w:tcPr>
          <w:p w:rsidR="00AC0B4B" w:rsidRPr="00690C4B" w:rsidRDefault="00AC0B4B" w:rsidP="0038058E">
            <w:pPr>
              <w:tabs>
                <w:tab w:val="left" w:pos="7424"/>
              </w:tabs>
              <w:rPr>
                <w:lang w:val="en-US"/>
              </w:rPr>
            </w:pPr>
          </w:p>
        </w:tc>
      </w:tr>
      <w:tr w:rsidR="00AC0B4B" w:rsidRPr="00AD60B5" w:rsidTr="00AC0B4B">
        <w:tc>
          <w:tcPr>
            <w:tcW w:w="702" w:type="dxa"/>
          </w:tcPr>
          <w:p w:rsidR="00AC0B4B" w:rsidRPr="00690C4B" w:rsidRDefault="00AC0B4B" w:rsidP="00AD60B5">
            <w:pPr>
              <w:spacing w:after="0" w:line="240" w:lineRule="auto"/>
              <w:jc w:val="center"/>
              <w:rPr>
                <w:lang w:val="en-US"/>
              </w:rPr>
            </w:pPr>
            <w:r>
              <w:rPr>
                <w:lang w:val="en-US"/>
              </w:rPr>
              <w:t>34</w:t>
            </w:r>
          </w:p>
        </w:tc>
        <w:tc>
          <w:tcPr>
            <w:tcW w:w="10781" w:type="dxa"/>
            <w:gridSpan w:val="2"/>
          </w:tcPr>
          <w:p w:rsidR="00AC0B4B" w:rsidRPr="00690C4B" w:rsidRDefault="00AC0B4B" w:rsidP="0066078F">
            <w:pPr>
              <w:tabs>
                <w:tab w:val="left" w:pos="7409"/>
              </w:tabs>
              <w:spacing w:after="0" w:line="240" w:lineRule="auto"/>
              <w:rPr>
                <w:b/>
                <w:lang w:val="en-US"/>
              </w:rPr>
            </w:pPr>
            <w:r w:rsidRPr="00690C4B">
              <w:rPr>
                <w:b/>
                <w:lang w:val="en-US"/>
              </w:rPr>
              <w:t>General discussion. Signing of Protocol. Certificate Ceremony</w:t>
            </w:r>
          </w:p>
        </w:tc>
        <w:tc>
          <w:tcPr>
            <w:tcW w:w="1559" w:type="dxa"/>
          </w:tcPr>
          <w:p w:rsidR="00AC0B4B" w:rsidRPr="00690C4B" w:rsidRDefault="00AC0B4B" w:rsidP="0038058E">
            <w:pPr>
              <w:tabs>
                <w:tab w:val="left" w:pos="7409"/>
              </w:tabs>
              <w:spacing w:after="0" w:line="240" w:lineRule="auto"/>
              <w:rPr>
                <w:lang w:val="en-US"/>
              </w:rPr>
            </w:pPr>
            <w:r w:rsidRPr="00690C4B">
              <w:rPr>
                <w:lang w:val="en-US"/>
              </w:rPr>
              <w:t>10.00-13.00</w:t>
            </w:r>
          </w:p>
        </w:tc>
        <w:tc>
          <w:tcPr>
            <w:tcW w:w="1134" w:type="dxa"/>
          </w:tcPr>
          <w:p w:rsidR="00AC0B4B" w:rsidRPr="00AC0B4B" w:rsidRDefault="000C7D33" w:rsidP="004A6BAF">
            <w:pPr>
              <w:spacing w:after="0" w:line="240" w:lineRule="auto"/>
              <w:rPr>
                <w:sz w:val="18"/>
                <w:szCs w:val="18"/>
                <w:lang w:val="en-US"/>
              </w:rPr>
            </w:pPr>
            <w:r>
              <w:rPr>
                <w:sz w:val="18"/>
                <w:szCs w:val="18"/>
                <w:lang w:val="en-US"/>
              </w:rPr>
              <w:t>1</w:t>
            </w:r>
            <w:r>
              <w:rPr>
                <w:sz w:val="18"/>
                <w:szCs w:val="18"/>
              </w:rPr>
              <w:t>9</w:t>
            </w:r>
            <w:r w:rsidR="00AC0B4B">
              <w:rPr>
                <w:sz w:val="18"/>
                <w:szCs w:val="18"/>
                <w:lang w:val="en-US"/>
              </w:rPr>
              <w:t>.06.2017</w:t>
            </w:r>
          </w:p>
        </w:tc>
        <w:tc>
          <w:tcPr>
            <w:tcW w:w="709" w:type="dxa"/>
          </w:tcPr>
          <w:p w:rsidR="00AC0B4B" w:rsidRPr="00AD60B5" w:rsidRDefault="00AC0B4B" w:rsidP="0038058E">
            <w:pPr>
              <w:tabs>
                <w:tab w:val="left" w:pos="7409"/>
              </w:tabs>
              <w:rPr>
                <w:b/>
                <w:lang w:val="en-US"/>
              </w:rPr>
            </w:pPr>
          </w:p>
        </w:tc>
      </w:tr>
    </w:tbl>
    <w:p w:rsidR="002A7E86" w:rsidRPr="00DC4AB5" w:rsidRDefault="002A7E86" w:rsidP="00947A24">
      <w:pPr>
        <w:rPr>
          <w:rFonts w:ascii="Times New Roman" w:hAnsi="Times New Roman"/>
          <w:sz w:val="24"/>
          <w:szCs w:val="24"/>
          <w:lang w:val="en-US"/>
        </w:rPr>
      </w:pPr>
      <w:bookmarkStart w:id="0" w:name="_GoBack"/>
      <w:bookmarkEnd w:id="0"/>
    </w:p>
    <w:p w:rsidR="002A7E86" w:rsidRPr="00DC4AB5" w:rsidRDefault="002A7E86" w:rsidP="00947A24">
      <w:pPr>
        <w:rPr>
          <w:rFonts w:ascii="Times New Roman" w:hAnsi="Times New Roman"/>
          <w:sz w:val="24"/>
          <w:szCs w:val="24"/>
          <w:lang w:val="en-US"/>
        </w:rPr>
      </w:pPr>
    </w:p>
    <w:sectPr w:rsidR="002A7E86" w:rsidRPr="00DC4AB5" w:rsidSect="00B8523B">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49" w:rsidRDefault="00AF6A49" w:rsidP="009666A9">
      <w:pPr>
        <w:spacing w:after="0" w:line="240" w:lineRule="auto"/>
      </w:pPr>
      <w:r>
        <w:separator/>
      </w:r>
    </w:p>
  </w:endnote>
  <w:endnote w:type="continuationSeparator" w:id="0">
    <w:p w:rsidR="00AF6A49" w:rsidRDefault="00AF6A49" w:rsidP="0096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6844"/>
      <w:docPartObj>
        <w:docPartGallery w:val="Page Numbers (Bottom of Page)"/>
        <w:docPartUnique/>
      </w:docPartObj>
    </w:sdtPr>
    <w:sdtContent>
      <w:p w:rsidR="009666A9" w:rsidRDefault="002C4418" w:rsidP="006D1B97">
        <w:pPr>
          <w:pStyle w:val="ac"/>
          <w:jc w:val="center"/>
        </w:pPr>
        <w:r>
          <w:fldChar w:fldCharType="begin"/>
        </w:r>
        <w:r w:rsidR="009666A9">
          <w:instrText>PAGE   \* MERGEFORMAT</w:instrText>
        </w:r>
        <w:r>
          <w:fldChar w:fldCharType="separate"/>
        </w:r>
        <w:r w:rsidR="00A020EC">
          <w:rPr>
            <w:noProof/>
          </w:rPr>
          <w:t>5</w:t>
        </w:r>
        <w:r>
          <w:fldChar w:fldCharType="end"/>
        </w:r>
      </w:p>
    </w:sdtContent>
  </w:sdt>
  <w:p w:rsidR="009666A9" w:rsidRDefault="009666A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49" w:rsidRDefault="00AF6A49" w:rsidP="009666A9">
      <w:pPr>
        <w:spacing w:after="0" w:line="240" w:lineRule="auto"/>
      </w:pPr>
      <w:r>
        <w:separator/>
      </w:r>
    </w:p>
  </w:footnote>
  <w:footnote w:type="continuationSeparator" w:id="0">
    <w:p w:rsidR="00AF6A49" w:rsidRDefault="00AF6A49" w:rsidP="009666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6226"/>
    <w:rsid w:val="00007E34"/>
    <w:rsid w:val="00010FB7"/>
    <w:rsid w:val="00012EAE"/>
    <w:rsid w:val="00017555"/>
    <w:rsid w:val="00070CEE"/>
    <w:rsid w:val="00071146"/>
    <w:rsid w:val="0009690D"/>
    <w:rsid w:val="000B31E0"/>
    <w:rsid w:val="000C7D33"/>
    <w:rsid w:val="00131993"/>
    <w:rsid w:val="001D16E8"/>
    <w:rsid w:val="00227385"/>
    <w:rsid w:val="0025107B"/>
    <w:rsid w:val="00264649"/>
    <w:rsid w:val="00265940"/>
    <w:rsid w:val="002A36A4"/>
    <w:rsid w:val="002A7E86"/>
    <w:rsid w:val="002C4418"/>
    <w:rsid w:val="002F2B4B"/>
    <w:rsid w:val="002F3136"/>
    <w:rsid w:val="00355CCE"/>
    <w:rsid w:val="00356C3A"/>
    <w:rsid w:val="0038058E"/>
    <w:rsid w:val="003902BD"/>
    <w:rsid w:val="003D33C5"/>
    <w:rsid w:val="003E71DA"/>
    <w:rsid w:val="003F2AA6"/>
    <w:rsid w:val="003F42F2"/>
    <w:rsid w:val="004001EE"/>
    <w:rsid w:val="0040589A"/>
    <w:rsid w:val="00411C5A"/>
    <w:rsid w:val="00415865"/>
    <w:rsid w:val="00416A80"/>
    <w:rsid w:val="00435F71"/>
    <w:rsid w:val="004B13BB"/>
    <w:rsid w:val="004D5EA4"/>
    <w:rsid w:val="00510E19"/>
    <w:rsid w:val="00524B2D"/>
    <w:rsid w:val="00546A95"/>
    <w:rsid w:val="0055071B"/>
    <w:rsid w:val="005A6B71"/>
    <w:rsid w:val="005C7F34"/>
    <w:rsid w:val="005F0DEB"/>
    <w:rsid w:val="00635AC6"/>
    <w:rsid w:val="0066078F"/>
    <w:rsid w:val="00690C4B"/>
    <w:rsid w:val="00697881"/>
    <w:rsid w:val="006A3EC4"/>
    <w:rsid w:val="006B37A6"/>
    <w:rsid w:val="006D1B97"/>
    <w:rsid w:val="006D2DB7"/>
    <w:rsid w:val="006D316D"/>
    <w:rsid w:val="0070411D"/>
    <w:rsid w:val="007100A3"/>
    <w:rsid w:val="00762370"/>
    <w:rsid w:val="007738BC"/>
    <w:rsid w:val="00791822"/>
    <w:rsid w:val="00795F13"/>
    <w:rsid w:val="007B6FE4"/>
    <w:rsid w:val="007D0834"/>
    <w:rsid w:val="007D1BC0"/>
    <w:rsid w:val="00801E90"/>
    <w:rsid w:val="00821EF0"/>
    <w:rsid w:val="008221E5"/>
    <w:rsid w:val="00843B61"/>
    <w:rsid w:val="00877D25"/>
    <w:rsid w:val="00877F0A"/>
    <w:rsid w:val="008E179C"/>
    <w:rsid w:val="00906E38"/>
    <w:rsid w:val="00947746"/>
    <w:rsid w:val="00947A24"/>
    <w:rsid w:val="009666A9"/>
    <w:rsid w:val="00974984"/>
    <w:rsid w:val="009A4B52"/>
    <w:rsid w:val="009A5874"/>
    <w:rsid w:val="009A7D58"/>
    <w:rsid w:val="009D079C"/>
    <w:rsid w:val="009D50E1"/>
    <w:rsid w:val="009E173C"/>
    <w:rsid w:val="009E1EC4"/>
    <w:rsid w:val="009E2DA5"/>
    <w:rsid w:val="00A020EC"/>
    <w:rsid w:val="00A13007"/>
    <w:rsid w:val="00A24F55"/>
    <w:rsid w:val="00A43AFC"/>
    <w:rsid w:val="00A96502"/>
    <w:rsid w:val="00AB1BF4"/>
    <w:rsid w:val="00AC0B4B"/>
    <w:rsid w:val="00AC2FA4"/>
    <w:rsid w:val="00AD5274"/>
    <w:rsid w:val="00AD60B5"/>
    <w:rsid w:val="00AE5BDB"/>
    <w:rsid w:val="00AF6A49"/>
    <w:rsid w:val="00B1128C"/>
    <w:rsid w:val="00B2221F"/>
    <w:rsid w:val="00B2549B"/>
    <w:rsid w:val="00B27AE6"/>
    <w:rsid w:val="00B70851"/>
    <w:rsid w:val="00B7102A"/>
    <w:rsid w:val="00B81BF3"/>
    <w:rsid w:val="00B84BC9"/>
    <w:rsid w:val="00B8523B"/>
    <w:rsid w:val="00BB14A4"/>
    <w:rsid w:val="00BB78EA"/>
    <w:rsid w:val="00C1417F"/>
    <w:rsid w:val="00C203D1"/>
    <w:rsid w:val="00C51D23"/>
    <w:rsid w:val="00C52194"/>
    <w:rsid w:val="00C8629C"/>
    <w:rsid w:val="00D14888"/>
    <w:rsid w:val="00D15DBA"/>
    <w:rsid w:val="00D222E5"/>
    <w:rsid w:val="00D30EB9"/>
    <w:rsid w:val="00D74339"/>
    <w:rsid w:val="00DC1552"/>
    <w:rsid w:val="00DC4AB5"/>
    <w:rsid w:val="00E01971"/>
    <w:rsid w:val="00E6513C"/>
    <w:rsid w:val="00E900EC"/>
    <w:rsid w:val="00E9647B"/>
    <w:rsid w:val="00EA3C88"/>
    <w:rsid w:val="00EC100D"/>
    <w:rsid w:val="00EC6DED"/>
    <w:rsid w:val="00F07AE1"/>
    <w:rsid w:val="00F24E01"/>
    <w:rsid w:val="00F5568B"/>
    <w:rsid w:val="00F66226"/>
    <w:rsid w:val="00F70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66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F66226"/>
    <w:pPr>
      <w:spacing w:after="0" w:line="240" w:lineRule="auto"/>
      <w:ind w:firstLine="709"/>
      <w:jc w:val="both"/>
    </w:pPr>
    <w:rPr>
      <w:rFonts w:ascii="Courier New" w:hAnsi="Courier New"/>
    </w:rPr>
  </w:style>
  <w:style w:type="character" w:customStyle="1" w:styleId="a5">
    <w:name w:val="Текст Знак"/>
    <w:link w:val="a4"/>
    <w:uiPriority w:val="99"/>
    <w:locked/>
    <w:rsid w:val="00F66226"/>
    <w:rPr>
      <w:rFonts w:ascii="Courier New" w:hAnsi="Courier New" w:cs="Times New Roman"/>
    </w:rPr>
  </w:style>
  <w:style w:type="paragraph" w:styleId="a6">
    <w:name w:val="Document Map"/>
    <w:basedOn w:val="a"/>
    <w:link w:val="a7"/>
    <w:uiPriority w:val="99"/>
    <w:semiHidden/>
    <w:rsid w:val="00BB78EA"/>
    <w:pPr>
      <w:shd w:val="clear" w:color="auto" w:fill="000080"/>
    </w:pPr>
    <w:rPr>
      <w:rFonts w:ascii="Tahoma" w:hAnsi="Tahoma" w:cs="Tahoma"/>
      <w:sz w:val="20"/>
      <w:szCs w:val="20"/>
    </w:rPr>
  </w:style>
  <w:style w:type="character" w:customStyle="1" w:styleId="a7">
    <w:name w:val="Схема документа Знак"/>
    <w:link w:val="a6"/>
    <w:uiPriority w:val="99"/>
    <w:semiHidden/>
    <w:rsid w:val="00D06D09"/>
    <w:rPr>
      <w:rFonts w:ascii="Times New Roman" w:hAnsi="Times New Roman"/>
      <w:sz w:val="0"/>
      <w:szCs w:val="0"/>
      <w:lang w:eastAsia="en-US"/>
    </w:rPr>
  </w:style>
  <w:style w:type="paragraph" w:styleId="a8">
    <w:name w:val="Balloon Text"/>
    <w:basedOn w:val="a"/>
    <w:link w:val="a9"/>
    <w:uiPriority w:val="99"/>
    <w:semiHidden/>
    <w:unhideWhenUsed/>
    <w:rsid w:val="00EC10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100D"/>
    <w:rPr>
      <w:rFonts w:ascii="Tahoma" w:hAnsi="Tahoma" w:cs="Tahoma"/>
      <w:sz w:val="16"/>
      <w:szCs w:val="16"/>
      <w:lang w:eastAsia="en-US"/>
    </w:rPr>
  </w:style>
  <w:style w:type="paragraph" w:styleId="aa">
    <w:name w:val="header"/>
    <w:basedOn w:val="a"/>
    <w:link w:val="ab"/>
    <w:uiPriority w:val="99"/>
    <w:unhideWhenUsed/>
    <w:rsid w:val="009666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66A9"/>
    <w:rPr>
      <w:sz w:val="22"/>
      <w:szCs w:val="22"/>
      <w:lang w:eastAsia="en-US"/>
    </w:rPr>
  </w:style>
  <w:style w:type="paragraph" w:styleId="ac">
    <w:name w:val="footer"/>
    <w:basedOn w:val="a"/>
    <w:link w:val="ad"/>
    <w:uiPriority w:val="99"/>
    <w:unhideWhenUsed/>
    <w:rsid w:val="009666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66A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66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F66226"/>
    <w:pPr>
      <w:spacing w:after="0" w:line="240" w:lineRule="auto"/>
      <w:ind w:firstLine="709"/>
      <w:jc w:val="both"/>
    </w:pPr>
    <w:rPr>
      <w:rFonts w:ascii="Courier New" w:hAnsi="Courier New"/>
    </w:rPr>
  </w:style>
  <w:style w:type="character" w:customStyle="1" w:styleId="a5">
    <w:name w:val="Текст Знак"/>
    <w:link w:val="a4"/>
    <w:uiPriority w:val="99"/>
    <w:locked/>
    <w:rsid w:val="00F66226"/>
    <w:rPr>
      <w:rFonts w:ascii="Courier New" w:hAnsi="Courier New" w:cs="Times New Roman"/>
    </w:rPr>
  </w:style>
  <w:style w:type="paragraph" w:styleId="a6">
    <w:name w:val="Document Map"/>
    <w:basedOn w:val="a"/>
    <w:link w:val="a7"/>
    <w:uiPriority w:val="99"/>
    <w:semiHidden/>
    <w:rsid w:val="00BB78EA"/>
    <w:pPr>
      <w:shd w:val="clear" w:color="auto" w:fill="000080"/>
    </w:pPr>
    <w:rPr>
      <w:rFonts w:ascii="Tahoma" w:hAnsi="Tahoma" w:cs="Tahoma"/>
      <w:sz w:val="20"/>
      <w:szCs w:val="20"/>
    </w:rPr>
  </w:style>
  <w:style w:type="character" w:customStyle="1" w:styleId="a7">
    <w:name w:val="Схема документа Знак"/>
    <w:link w:val="a6"/>
    <w:uiPriority w:val="99"/>
    <w:semiHidden/>
    <w:rsid w:val="00D06D09"/>
    <w:rPr>
      <w:rFonts w:ascii="Times New Roman" w:hAnsi="Times New Roman"/>
      <w:sz w:val="0"/>
      <w:szCs w:val="0"/>
      <w:lang w:eastAsia="en-US"/>
    </w:rPr>
  </w:style>
  <w:style w:type="paragraph" w:styleId="a8">
    <w:name w:val="Balloon Text"/>
    <w:basedOn w:val="a"/>
    <w:link w:val="a9"/>
    <w:uiPriority w:val="99"/>
    <w:semiHidden/>
    <w:unhideWhenUsed/>
    <w:rsid w:val="00EC10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100D"/>
    <w:rPr>
      <w:rFonts w:ascii="Tahoma" w:hAnsi="Tahoma" w:cs="Tahoma"/>
      <w:sz w:val="16"/>
      <w:szCs w:val="16"/>
      <w:lang w:eastAsia="en-US"/>
    </w:rPr>
  </w:style>
  <w:style w:type="paragraph" w:styleId="aa">
    <w:name w:val="header"/>
    <w:basedOn w:val="a"/>
    <w:link w:val="ab"/>
    <w:uiPriority w:val="99"/>
    <w:unhideWhenUsed/>
    <w:rsid w:val="009666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66A9"/>
    <w:rPr>
      <w:sz w:val="22"/>
      <w:szCs w:val="22"/>
      <w:lang w:eastAsia="en-US"/>
    </w:rPr>
  </w:style>
  <w:style w:type="paragraph" w:styleId="ac">
    <w:name w:val="footer"/>
    <w:basedOn w:val="a"/>
    <w:link w:val="ad"/>
    <w:uiPriority w:val="99"/>
    <w:unhideWhenUsed/>
    <w:rsid w:val="009666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66A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39A3-731F-40B9-B775-0A52DEFC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FUEL MANAGEMENT TRAINING PLAN</vt:lpstr>
    </vt:vector>
  </TitlesOfParts>
  <Company>Hewlett-Packard</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MANAGEMENT TRAINING PLAN</dc:title>
  <dc:creator>pampam</dc:creator>
  <cp:lastModifiedBy>user</cp:lastModifiedBy>
  <cp:revision>3</cp:revision>
  <cp:lastPrinted>2017-03-03T10:22:00Z</cp:lastPrinted>
  <dcterms:created xsi:type="dcterms:W3CDTF">2017-04-17T17:33:00Z</dcterms:created>
  <dcterms:modified xsi:type="dcterms:W3CDTF">2017-04-17T18:08:00Z</dcterms:modified>
</cp:coreProperties>
</file>