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695" w:type="dxa"/>
        <w:jc w:val="center"/>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940"/>
        <w:gridCol w:w="1130"/>
        <w:gridCol w:w="855"/>
        <w:gridCol w:w="1064"/>
        <w:gridCol w:w="142"/>
        <w:gridCol w:w="992"/>
        <w:gridCol w:w="342"/>
        <w:gridCol w:w="976"/>
      </w:tblGrid>
      <w:tr w:rsidR="009229C2" w:rsidRPr="00994F28" w:rsidTr="00080111">
        <w:trPr>
          <w:trHeight w:val="348"/>
          <w:jc w:val="center"/>
        </w:trPr>
        <w:tc>
          <w:tcPr>
            <w:tcW w:w="4254" w:type="dxa"/>
            <w:tcBorders>
              <w:right w:val="single" w:sz="4" w:space="0" w:color="auto"/>
            </w:tcBorders>
            <w:vAlign w:val="center"/>
          </w:tcPr>
          <w:p w:rsidR="009229C2" w:rsidRPr="00994F28" w:rsidRDefault="009229C2" w:rsidP="00AB15EA">
            <w:pPr>
              <w:tabs>
                <w:tab w:val="left" w:pos="851"/>
              </w:tabs>
              <w:spacing w:line="216" w:lineRule="auto"/>
              <w:rPr>
                <w:rFonts w:cs="B Mitra"/>
                <w:szCs w:val="22"/>
                <w:rtl/>
              </w:rPr>
            </w:pPr>
            <w:r w:rsidRPr="00994F28">
              <w:rPr>
                <w:rFonts w:cs="B Mitra" w:hint="cs"/>
                <w:szCs w:val="22"/>
                <w:rtl/>
              </w:rPr>
              <w:t xml:space="preserve">موضوع جلسه:‌ </w:t>
            </w:r>
            <w:r w:rsidR="00D542B0" w:rsidRPr="00994F28">
              <w:rPr>
                <w:rFonts w:cs="B Mitra" w:hint="cs"/>
                <w:szCs w:val="22"/>
                <w:rtl/>
              </w:rPr>
              <w:t>هماهنگي مديران فني شركت</w:t>
            </w:r>
            <w:r w:rsidR="00AB15EA">
              <w:rPr>
                <w:rFonts w:cs="B Mitra" w:hint="cs"/>
                <w:szCs w:val="22"/>
                <w:rtl/>
              </w:rPr>
              <w:t xml:space="preserve"> </w:t>
            </w:r>
            <w:r w:rsidR="00994F28">
              <w:rPr>
                <w:rFonts w:cs="B Mitra" w:hint="cs"/>
                <w:szCs w:val="22"/>
                <w:rtl/>
              </w:rPr>
              <w:t>و</w:t>
            </w:r>
            <w:r w:rsidR="00D542B0" w:rsidRPr="00994F28">
              <w:rPr>
                <w:rFonts w:cs="B Mitra" w:hint="cs"/>
                <w:szCs w:val="22"/>
                <w:rtl/>
              </w:rPr>
              <w:t xml:space="preserve"> </w:t>
            </w:r>
            <w:r w:rsidR="00AB15EA">
              <w:rPr>
                <w:rFonts w:cs="B Mitra" w:hint="cs"/>
                <w:szCs w:val="22"/>
                <w:rtl/>
              </w:rPr>
              <w:t xml:space="preserve"> </w:t>
            </w:r>
            <w:r w:rsidR="00080111">
              <w:rPr>
                <w:rFonts w:cs="B Mitra" w:hint="cs"/>
                <w:szCs w:val="22"/>
                <w:rtl/>
              </w:rPr>
              <w:t>شركت ب</w:t>
            </w:r>
            <w:r w:rsidR="00464C46" w:rsidRPr="00994F28">
              <w:rPr>
                <w:rFonts w:cs="B Mitra" w:hint="cs"/>
                <w:szCs w:val="22"/>
                <w:rtl/>
              </w:rPr>
              <w:t>هره</w:t>
            </w:r>
            <w:r w:rsidR="00D6535D" w:rsidRPr="00994F28">
              <w:rPr>
                <w:rFonts w:cs="B Mitra" w:hint="cs"/>
                <w:szCs w:val="22"/>
                <w:rtl/>
              </w:rPr>
              <w:t>‌بردار</w:t>
            </w:r>
            <w:r w:rsidR="00994F28">
              <w:rPr>
                <w:rFonts w:cs="B Mitra" w:hint="cs"/>
                <w:szCs w:val="22"/>
                <w:rtl/>
              </w:rPr>
              <w:t>ي</w:t>
            </w:r>
          </w:p>
        </w:tc>
        <w:tc>
          <w:tcPr>
            <w:tcW w:w="940" w:type="dxa"/>
            <w:tcBorders>
              <w:top w:val="single" w:sz="4" w:space="0" w:color="auto"/>
              <w:left w:val="single" w:sz="4" w:space="0" w:color="auto"/>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tl/>
              </w:rPr>
              <w:t>نوع جلسه:</w:t>
            </w:r>
          </w:p>
        </w:tc>
        <w:tc>
          <w:tcPr>
            <w:tcW w:w="1130" w:type="dxa"/>
            <w:tcBorders>
              <w:top w:val="single" w:sz="4" w:space="0" w:color="auto"/>
              <w:left w:val="nil"/>
              <w:bottom w:val="single" w:sz="4" w:space="0" w:color="auto"/>
              <w:right w:val="nil"/>
            </w:tcBorders>
            <w:vAlign w:val="center"/>
          </w:tcPr>
          <w:p w:rsidR="009229C2" w:rsidRPr="00994F28" w:rsidRDefault="00D542B0" w:rsidP="003A4D22">
            <w:pPr>
              <w:tabs>
                <w:tab w:val="left" w:pos="851"/>
              </w:tabs>
              <w:spacing w:line="216" w:lineRule="auto"/>
              <w:rPr>
                <w:rFonts w:cs="B Mitra"/>
                <w:szCs w:val="22"/>
                <w:rtl/>
              </w:rPr>
            </w:pPr>
            <w:r w:rsidRPr="00994F28">
              <w:rPr>
                <w:rFonts w:cs="B Mitra" w:hint="cs"/>
                <w:szCs w:val="22"/>
              </w:rPr>
              <w:sym w:font="Wingdings" w:char="F071"/>
            </w:r>
            <w:r w:rsidR="009229C2" w:rsidRPr="00994F28">
              <w:rPr>
                <w:rFonts w:cs="B Mitra" w:hint="cs"/>
                <w:szCs w:val="22"/>
                <w:rtl/>
              </w:rPr>
              <w:t>كميته</w:t>
            </w:r>
          </w:p>
        </w:tc>
        <w:tc>
          <w:tcPr>
            <w:tcW w:w="855" w:type="dxa"/>
            <w:tcBorders>
              <w:top w:val="single" w:sz="4" w:space="0" w:color="auto"/>
              <w:left w:val="nil"/>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شورا</w:t>
            </w:r>
          </w:p>
        </w:tc>
        <w:tc>
          <w:tcPr>
            <w:tcW w:w="1206" w:type="dxa"/>
            <w:gridSpan w:val="2"/>
            <w:tcBorders>
              <w:top w:val="single" w:sz="4" w:space="0" w:color="auto"/>
              <w:left w:val="nil"/>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درون‌واحدي</w:t>
            </w:r>
          </w:p>
        </w:tc>
        <w:tc>
          <w:tcPr>
            <w:tcW w:w="1334" w:type="dxa"/>
            <w:gridSpan w:val="2"/>
            <w:tcBorders>
              <w:top w:val="single" w:sz="4" w:space="0" w:color="auto"/>
              <w:left w:val="nil"/>
              <w:bottom w:val="single" w:sz="4" w:space="0" w:color="auto"/>
              <w:right w:val="nil"/>
            </w:tcBorders>
            <w:vAlign w:val="center"/>
          </w:tcPr>
          <w:p w:rsidR="009229C2" w:rsidRPr="00994F28" w:rsidRDefault="009229C2" w:rsidP="003A4D22">
            <w:pPr>
              <w:tabs>
                <w:tab w:val="left" w:pos="851"/>
              </w:tabs>
              <w:spacing w:line="216" w:lineRule="auto"/>
              <w:rPr>
                <w:rFonts w:cs="B Mitra"/>
                <w:szCs w:val="22"/>
                <w:rtl/>
              </w:rPr>
            </w:pPr>
            <w:r w:rsidRPr="00994F28">
              <w:rPr>
                <w:rFonts w:cs="B Mitra" w:hint="cs"/>
                <w:szCs w:val="22"/>
              </w:rPr>
              <w:sym w:font="Wingdings" w:char="F071"/>
            </w:r>
            <w:r w:rsidRPr="00994F28">
              <w:rPr>
                <w:rFonts w:cs="B Mitra" w:hint="cs"/>
                <w:szCs w:val="22"/>
                <w:rtl/>
              </w:rPr>
              <w:t xml:space="preserve"> بين واحدها</w:t>
            </w:r>
          </w:p>
        </w:tc>
        <w:tc>
          <w:tcPr>
            <w:tcW w:w="976" w:type="dxa"/>
            <w:tcBorders>
              <w:top w:val="single" w:sz="4" w:space="0" w:color="auto"/>
              <w:left w:val="nil"/>
              <w:bottom w:val="single" w:sz="4" w:space="0" w:color="auto"/>
              <w:right w:val="single" w:sz="4" w:space="0" w:color="auto"/>
            </w:tcBorders>
            <w:vAlign w:val="center"/>
          </w:tcPr>
          <w:p w:rsidR="009229C2" w:rsidRPr="00994F28" w:rsidRDefault="00D542B0" w:rsidP="003A4D22">
            <w:pPr>
              <w:spacing w:line="216" w:lineRule="auto"/>
              <w:rPr>
                <w:rFonts w:cs="B Mitra"/>
                <w:szCs w:val="22"/>
              </w:rPr>
            </w:pPr>
            <w:r w:rsidRPr="00994F28">
              <w:rPr>
                <w:rFonts w:cs="B Mitra" w:hint="cs"/>
                <w:szCs w:val="22"/>
              </w:rPr>
              <w:sym w:font="Wingdings" w:char="F078"/>
            </w:r>
            <w:r w:rsidRPr="00994F28">
              <w:rPr>
                <w:rFonts w:cs="B Mitra" w:hint="cs"/>
                <w:szCs w:val="22"/>
                <w:rtl/>
              </w:rPr>
              <w:t xml:space="preserve"> </w:t>
            </w:r>
            <w:r w:rsidR="009229C2" w:rsidRPr="00994F28">
              <w:rPr>
                <w:rFonts w:cs="B Mitra" w:hint="cs"/>
                <w:szCs w:val="22"/>
                <w:rtl/>
              </w:rPr>
              <w:t>ساير</w:t>
            </w:r>
          </w:p>
        </w:tc>
      </w:tr>
      <w:tr w:rsidR="009229C2" w:rsidRPr="00994F28" w:rsidTr="00080111">
        <w:trPr>
          <w:trHeight w:val="411"/>
          <w:jc w:val="center"/>
        </w:trPr>
        <w:tc>
          <w:tcPr>
            <w:tcW w:w="4254" w:type="dxa"/>
            <w:vAlign w:val="center"/>
          </w:tcPr>
          <w:p w:rsidR="009229C2" w:rsidRPr="00994F28" w:rsidRDefault="009229C2" w:rsidP="00D542B0">
            <w:pPr>
              <w:tabs>
                <w:tab w:val="left" w:pos="851"/>
              </w:tabs>
              <w:spacing w:line="216" w:lineRule="auto"/>
              <w:rPr>
                <w:rFonts w:cs="B Mitra"/>
                <w:szCs w:val="22"/>
              </w:rPr>
            </w:pPr>
            <w:r w:rsidRPr="00994F28">
              <w:rPr>
                <w:rFonts w:cs="B Mitra" w:hint="cs"/>
                <w:szCs w:val="22"/>
                <w:rtl/>
              </w:rPr>
              <w:t xml:space="preserve">رئيس جلسه: آقاي </w:t>
            </w:r>
            <w:r w:rsidR="00D542B0" w:rsidRPr="00994F28">
              <w:rPr>
                <w:rFonts w:cs="B Mitra" w:hint="cs"/>
                <w:szCs w:val="22"/>
                <w:rtl/>
              </w:rPr>
              <w:t>مهندس درخشنده</w:t>
            </w:r>
          </w:p>
        </w:tc>
        <w:tc>
          <w:tcPr>
            <w:tcW w:w="6441" w:type="dxa"/>
            <w:gridSpan w:val="8"/>
            <w:tcBorders>
              <w:top w:val="single" w:sz="4" w:space="0" w:color="auto"/>
            </w:tcBorders>
            <w:vAlign w:val="center"/>
          </w:tcPr>
          <w:p w:rsidR="009229C2" w:rsidRPr="00994F28" w:rsidRDefault="009229C2" w:rsidP="003A4D22">
            <w:pPr>
              <w:tabs>
                <w:tab w:val="left" w:pos="261"/>
              </w:tabs>
              <w:spacing w:line="216" w:lineRule="auto"/>
              <w:rPr>
                <w:rFonts w:cs="B Mitra"/>
                <w:szCs w:val="22"/>
                <w:rtl/>
              </w:rPr>
            </w:pPr>
            <w:r w:rsidRPr="00994F28">
              <w:rPr>
                <w:rFonts w:cs="B Mitra" w:hint="cs"/>
                <w:szCs w:val="22"/>
                <w:rtl/>
              </w:rPr>
              <w:t>دبير جلسه: آقاي چوپان‌زيده</w:t>
            </w:r>
          </w:p>
        </w:tc>
      </w:tr>
      <w:tr w:rsidR="009229C2" w:rsidRPr="00994F28" w:rsidTr="00080111">
        <w:trPr>
          <w:trHeight w:val="348"/>
          <w:jc w:val="center"/>
        </w:trPr>
        <w:tc>
          <w:tcPr>
            <w:tcW w:w="4254" w:type="dxa"/>
            <w:vAlign w:val="center"/>
          </w:tcPr>
          <w:p w:rsidR="009229C2" w:rsidRPr="00994F28" w:rsidRDefault="009229C2" w:rsidP="00AB15EA">
            <w:pPr>
              <w:tabs>
                <w:tab w:val="left" w:pos="851"/>
              </w:tabs>
              <w:spacing w:line="216" w:lineRule="auto"/>
              <w:rPr>
                <w:rFonts w:cs="B Mitra"/>
                <w:szCs w:val="22"/>
              </w:rPr>
            </w:pPr>
            <w:r w:rsidRPr="00994F28">
              <w:rPr>
                <w:rFonts w:cs="B Mitra" w:hint="cs"/>
                <w:szCs w:val="22"/>
                <w:rtl/>
              </w:rPr>
              <w:t>شماره صورتجلسه</w:t>
            </w:r>
            <w:r w:rsidRPr="00994F28">
              <w:rPr>
                <w:rFonts w:cs="B Mitra" w:hint="cs"/>
                <w:szCs w:val="22"/>
                <w:rtl/>
                <w:lang w:val="ru-RU"/>
              </w:rPr>
              <w:t xml:space="preserve">: </w:t>
            </w:r>
            <w:r w:rsidR="00994F28">
              <w:rPr>
                <w:rFonts w:cs="B Mitra" w:hint="cs"/>
                <w:szCs w:val="22"/>
                <w:rtl/>
                <w:lang w:val="ru-RU"/>
              </w:rPr>
              <w:t xml:space="preserve"> </w:t>
            </w:r>
            <w:r w:rsidR="00AB15EA" w:rsidRPr="00AB15EA">
              <w:rPr>
                <w:rFonts w:cs="B Mitra"/>
                <w:sz w:val="18"/>
                <w:szCs w:val="18"/>
              </w:rPr>
              <w:t>MOM-4900-9704</w:t>
            </w:r>
          </w:p>
        </w:tc>
        <w:tc>
          <w:tcPr>
            <w:tcW w:w="2070" w:type="dxa"/>
            <w:gridSpan w:val="2"/>
            <w:tcBorders>
              <w:right w:val="single" w:sz="4" w:space="0" w:color="auto"/>
            </w:tcBorders>
            <w:vAlign w:val="center"/>
          </w:tcPr>
          <w:p w:rsidR="009229C2" w:rsidRPr="00994F28" w:rsidRDefault="009229C2" w:rsidP="00AB15EA">
            <w:pPr>
              <w:tabs>
                <w:tab w:val="left" w:pos="261"/>
              </w:tabs>
              <w:spacing w:line="216" w:lineRule="auto"/>
              <w:rPr>
                <w:rFonts w:cs="B Mitra"/>
                <w:szCs w:val="22"/>
                <w:rtl/>
              </w:rPr>
            </w:pPr>
            <w:r w:rsidRPr="00994F28">
              <w:rPr>
                <w:rFonts w:cs="B Mitra" w:hint="cs"/>
                <w:szCs w:val="22"/>
                <w:rtl/>
              </w:rPr>
              <w:t>تاريخ برگزاري:</w:t>
            </w:r>
            <w:r w:rsidR="00AB15EA">
              <w:rPr>
                <w:rFonts w:cs="B Mitra" w:hint="cs"/>
                <w:szCs w:val="22"/>
                <w:rtl/>
              </w:rPr>
              <w:t>17</w:t>
            </w:r>
            <w:r w:rsidRPr="00994F28">
              <w:rPr>
                <w:rFonts w:cs="B Mitra" w:hint="cs"/>
                <w:szCs w:val="22"/>
                <w:rtl/>
              </w:rPr>
              <w:t>/</w:t>
            </w:r>
            <w:r w:rsidR="00AB15EA">
              <w:rPr>
                <w:rFonts w:cs="B Mitra" w:hint="cs"/>
                <w:szCs w:val="22"/>
                <w:rtl/>
              </w:rPr>
              <w:t>05</w:t>
            </w:r>
            <w:r w:rsidRPr="00994F28">
              <w:rPr>
                <w:rFonts w:cs="B Mitra" w:hint="cs"/>
                <w:szCs w:val="22"/>
                <w:rtl/>
              </w:rPr>
              <w:t>/139</w:t>
            </w:r>
            <w:r w:rsidR="00AB15EA">
              <w:rPr>
                <w:rFonts w:cs="B Mitra" w:hint="cs"/>
                <w:szCs w:val="22"/>
                <w:rtl/>
              </w:rPr>
              <w:t>7</w:t>
            </w:r>
          </w:p>
        </w:tc>
        <w:tc>
          <w:tcPr>
            <w:tcW w:w="855" w:type="dxa"/>
            <w:tcBorders>
              <w:top w:val="single" w:sz="4" w:space="0" w:color="auto"/>
              <w:left w:val="single" w:sz="4" w:space="0" w:color="auto"/>
              <w:bottom w:val="single" w:sz="4" w:space="0" w:color="auto"/>
              <w:right w:val="nil"/>
            </w:tcBorders>
            <w:vAlign w:val="center"/>
          </w:tcPr>
          <w:p w:rsidR="009229C2" w:rsidRPr="0051295F" w:rsidRDefault="009229C2" w:rsidP="003A4D22">
            <w:pPr>
              <w:spacing w:line="216" w:lineRule="auto"/>
              <w:rPr>
                <w:rFonts w:cs="B Mitra"/>
                <w:szCs w:val="22"/>
              </w:rPr>
            </w:pPr>
            <w:r w:rsidRPr="0051295F">
              <w:rPr>
                <w:rFonts w:cs="B Mitra" w:hint="cs"/>
                <w:szCs w:val="22"/>
                <w:rtl/>
              </w:rPr>
              <w:t xml:space="preserve">پيوست: </w:t>
            </w:r>
          </w:p>
        </w:tc>
        <w:tc>
          <w:tcPr>
            <w:tcW w:w="1064" w:type="dxa"/>
            <w:tcBorders>
              <w:top w:val="single" w:sz="4" w:space="0" w:color="auto"/>
              <w:left w:val="nil"/>
              <w:bottom w:val="single" w:sz="4" w:space="0" w:color="auto"/>
              <w:right w:val="nil"/>
            </w:tcBorders>
            <w:vAlign w:val="center"/>
          </w:tcPr>
          <w:p w:rsidR="009229C2" w:rsidRPr="0051295F" w:rsidRDefault="0051295F" w:rsidP="003A4D22">
            <w:pPr>
              <w:spacing w:line="216" w:lineRule="auto"/>
              <w:rPr>
                <w:rFonts w:cs="B Mitra"/>
                <w:szCs w:val="22"/>
                <w:rtl/>
              </w:rPr>
            </w:pPr>
            <w:r>
              <w:rPr>
                <w:rFonts w:cs="B Mitra" w:hint="cs"/>
                <w:szCs w:val="22"/>
              </w:rPr>
              <w:sym w:font="Wingdings" w:char="F078"/>
            </w:r>
            <w:r w:rsidR="002E436E" w:rsidRPr="0051295F">
              <w:rPr>
                <w:rFonts w:cs="B Mitra" w:hint="cs"/>
                <w:szCs w:val="22"/>
                <w:rtl/>
              </w:rPr>
              <w:t xml:space="preserve"> </w:t>
            </w:r>
            <w:r w:rsidR="009229C2" w:rsidRPr="0051295F">
              <w:rPr>
                <w:rFonts w:cs="B Mitra" w:hint="cs"/>
                <w:szCs w:val="22"/>
                <w:rtl/>
              </w:rPr>
              <w:t>ندارد</w:t>
            </w:r>
          </w:p>
        </w:tc>
        <w:tc>
          <w:tcPr>
            <w:tcW w:w="1134" w:type="dxa"/>
            <w:gridSpan w:val="2"/>
            <w:tcBorders>
              <w:top w:val="single" w:sz="4" w:space="0" w:color="auto"/>
              <w:left w:val="nil"/>
              <w:bottom w:val="single" w:sz="4" w:space="0" w:color="auto"/>
              <w:right w:val="nil"/>
            </w:tcBorders>
            <w:vAlign w:val="center"/>
          </w:tcPr>
          <w:p w:rsidR="009229C2" w:rsidRPr="0051295F" w:rsidRDefault="0051295F" w:rsidP="003A4D22">
            <w:pPr>
              <w:spacing w:line="216" w:lineRule="auto"/>
              <w:rPr>
                <w:rFonts w:cs="B Mitra"/>
                <w:szCs w:val="22"/>
                <w:rtl/>
              </w:rPr>
            </w:pPr>
            <w:r>
              <w:rPr>
                <w:rFonts w:cs="B Mitra" w:hint="cs"/>
                <w:szCs w:val="22"/>
              </w:rPr>
              <w:sym w:font="Wingdings" w:char="F0A8"/>
            </w:r>
            <w:r w:rsidR="009229C2" w:rsidRPr="0051295F">
              <w:rPr>
                <w:rFonts w:cs="B Mitra" w:hint="cs"/>
                <w:szCs w:val="22"/>
                <w:rtl/>
              </w:rPr>
              <w:t xml:space="preserve"> دارد</w:t>
            </w:r>
          </w:p>
        </w:tc>
        <w:tc>
          <w:tcPr>
            <w:tcW w:w="1318" w:type="dxa"/>
            <w:gridSpan w:val="2"/>
            <w:tcBorders>
              <w:top w:val="single" w:sz="4" w:space="0" w:color="auto"/>
              <w:left w:val="nil"/>
              <w:bottom w:val="single" w:sz="4" w:space="0" w:color="auto"/>
              <w:right w:val="single" w:sz="4" w:space="0" w:color="auto"/>
            </w:tcBorders>
            <w:vAlign w:val="center"/>
          </w:tcPr>
          <w:p w:rsidR="009229C2" w:rsidRPr="0051295F" w:rsidRDefault="009229C2" w:rsidP="0051295F">
            <w:pPr>
              <w:spacing w:line="216" w:lineRule="auto"/>
              <w:rPr>
                <w:rFonts w:cs="B Mitra"/>
                <w:szCs w:val="22"/>
              </w:rPr>
            </w:pPr>
            <w:r w:rsidRPr="0051295F">
              <w:rPr>
                <w:rFonts w:cs="B Mitra" w:hint="cs"/>
                <w:szCs w:val="22"/>
                <w:rtl/>
              </w:rPr>
              <w:t>تعداد:</w:t>
            </w:r>
            <w:r w:rsidR="004976BD" w:rsidRPr="0051295F">
              <w:rPr>
                <w:rFonts w:cs="B Mitra" w:hint="cs"/>
                <w:szCs w:val="22"/>
                <w:rtl/>
              </w:rPr>
              <w:t xml:space="preserve"> </w:t>
            </w:r>
          </w:p>
        </w:tc>
      </w:tr>
      <w:tr w:rsidR="009229C2" w:rsidRPr="00994F28" w:rsidTr="00080111">
        <w:trPr>
          <w:trHeight w:val="357"/>
          <w:jc w:val="center"/>
        </w:trPr>
        <w:tc>
          <w:tcPr>
            <w:tcW w:w="4254" w:type="dxa"/>
            <w:tcBorders>
              <w:top w:val="single" w:sz="4" w:space="0" w:color="auto"/>
            </w:tcBorders>
            <w:shd w:val="clear" w:color="auto" w:fill="auto"/>
            <w:vAlign w:val="center"/>
          </w:tcPr>
          <w:p w:rsidR="009229C2" w:rsidRPr="00994F28" w:rsidRDefault="009229C2" w:rsidP="00994F28">
            <w:pPr>
              <w:tabs>
                <w:tab w:val="left" w:pos="851"/>
              </w:tabs>
              <w:spacing w:line="216" w:lineRule="auto"/>
              <w:rPr>
                <w:rFonts w:cs="B Mitra"/>
                <w:szCs w:val="22"/>
                <w:rtl/>
              </w:rPr>
            </w:pPr>
            <w:r w:rsidRPr="00994F28">
              <w:rPr>
                <w:rFonts w:cs="B Mitra" w:hint="cs"/>
                <w:szCs w:val="22"/>
                <w:rtl/>
              </w:rPr>
              <w:t xml:space="preserve">ساعت شروع: </w:t>
            </w:r>
            <w:r w:rsidR="00994F28">
              <w:rPr>
                <w:rFonts w:cs="B Mitra" w:hint="cs"/>
                <w:szCs w:val="22"/>
                <w:rtl/>
              </w:rPr>
              <w:t>9:00</w:t>
            </w:r>
          </w:p>
        </w:tc>
        <w:tc>
          <w:tcPr>
            <w:tcW w:w="2070" w:type="dxa"/>
            <w:gridSpan w:val="2"/>
            <w:tcBorders>
              <w:top w:val="single" w:sz="4" w:space="0" w:color="auto"/>
            </w:tcBorders>
            <w:shd w:val="clear" w:color="auto" w:fill="auto"/>
            <w:vAlign w:val="center"/>
          </w:tcPr>
          <w:p w:rsidR="009229C2" w:rsidRPr="00994F28" w:rsidRDefault="009229C2" w:rsidP="002E436E">
            <w:pPr>
              <w:tabs>
                <w:tab w:val="left" w:pos="851"/>
              </w:tabs>
              <w:spacing w:line="216" w:lineRule="auto"/>
              <w:rPr>
                <w:rFonts w:cs="B Mitra"/>
                <w:szCs w:val="22"/>
                <w:rtl/>
              </w:rPr>
            </w:pPr>
            <w:r w:rsidRPr="00994F28">
              <w:rPr>
                <w:rFonts w:cs="B Mitra" w:hint="cs"/>
                <w:szCs w:val="22"/>
                <w:rtl/>
              </w:rPr>
              <w:t xml:space="preserve">ساعت خاتمه: </w:t>
            </w:r>
            <w:r w:rsidR="002E436E" w:rsidRPr="00994F28">
              <w:rPr>
                <w:rFonts w:cs="B Mitra" w:hint="cs"/>
                <w:szCs w:val="22"/>
                <w:rtl/>
              </w:rPr>
              <w:t>19</w:t>
            </w:r>
            <w:r w:rsidR="00D43E9C" w:rsidRPr="00994F28">
              <w:rPr>
                <w:rFonts w:cs="B Mitra" w:hint="cs"/>
                <w:szCs w:val="22"/>
                <w:rtl/>
              </w:rPr>
              <w:t>:00</w:t>
            </w:r>
            <w:r w:rsidRPr="00994F28">
              <w:rPr>
                <w:rFonts w:cs="B Mitra" w:hint="cs"/>
                <w:szCs w:val="22"/>
                <w:rtl/>
              </w:rPr>
              <w:t>0</w:t>
            </w:r>
          </w:p>
        </w:tc>
        <w:tc>
          <w:tcPr>
            <w:tcW w:w="4371" w:type="dxa"/>
            <w:gridSpan w:val="6"/>
            <w:tcBorders>
              <w:top w:val="single" w:sz="4" w:space="0" w:color="auto"/>
            </w:tcBorders>
            <w:vAlign w:val="center"/>
          </w:tcPr>
          <w:p w:rsidR="009229C2" w:rsidRPr="00994F28" w:rsidRDefault="009229C2" w:rsidP="00994F28">
            <w:pPr>
              <w:tabs>
                <w:tab w:val="left" w:pos="851"/>
              </w:tabs>
              <w:spacing w:line="216" w:lineRule="auto"/>
              <w:jc w:val="lowKashida"/>
              <w:rPr>
                <w:rFonts w:cs="B Mitra"/>
                <w:szCs w:val="22"/>
                <w:rtl/>
              </w:rPr>
            </w:pPr>
            <w:r w:rsidRPr="00994F28">
              <w:rPr>
                <w:rFonts w:cs="B Mitra" w:hint="cs"/>
                <w:szCs w:val="22"/>
                <w:rtl/>
              </w:rPr>
              <w:t xml:space="preserve">مكان تشكيل: </w:t>
            </w:r>
            <w:r w:rsidR="002D65CA" w:rsidRPr="00994F28">
              <w:rPr>
                <w:rFonts w:cs="B Mitra" w:hint="cs"/>
                <w:szCs w:val="22"/>
                <w:rtl/>
              </w:rPr>
              <w:t>بوشهر-</w:t>
            </w:r>
            <w:r w:rsidR="005A7727" w:rsidRPr="00994F28">
              <w:rPr>
                <w:rFonts w:cs="B Mitra" w:hint="cs"/>
                <w:szCs w:val="22"/>
                <w:rtl/>
              </w:rPr>
              <w:t>سالن</w:t>
            </w:r>
            <w:r w:rsidR="00994F28">
              <w:rPr>
                <w:rFonts w:cs="B Mitra" w:hint="cs"/>
                <w:szCs w:val="22"/>
                <w:rtl/>
              </w:rPr>
              <w:t xml:space="preserve"> </w:t>
            </w:r>
            <w:r w:rsidR="005A7727" w:rsidRPr="00994F28">
              <w:rPr>
                <w:rFonts w:cs="B Mitra" w:hint="cs"/>
                <w:szCs w:val="22"/>
                <w:rtl/>
              </w:rPr>
              <w:t xml:space="preserve">كنفرانس </w:t>
            </w:r>
            <w:r w:rsidR="00C565CD" w:rsidRPr="00994F28">
              <w:rPr>
                <w:rFonts w:cs="B Mitra" w:hint="cs"/>
                <w:szCs w:val="22"/>
                <w:rtl/>
              </w:rPr>
              <w:t>شركت بهره‌بردار</w:t>
            </w:r>
            <w:r w:rsidR="00994F28">
              <w:rPr>
                <w:rFonts w:cs="B Mitra" w:hint="cs"/>
                <w:szCs w:val="22"/>
                <w:rtl/>
              </w:rPr>
              <w:t>ي</w:t>
            </w:r>
          </w:p>
        </w:tc>
      </w:tr>
      <w:tr w:rsidR="009229C2" w:rsidRPr="00994F28" w:rsidTr="00994F28">
        <w:trPr>
          <w:trHeight w:val="996"/>
          <w:jc w:val="center"/>
        </w:trPr>
        <w:tc>
          <w:tcPr>
            <w:tcW w:w="10695" w:type="dxa"/>
            <w:gridSpan w:val="9"/>
            <w:shd w:val="clear" w:color="auto" w:fill="auto"/>
            <w:vAlign w:val="center"/>
          </w:tcPr>
          <w:p w:rsidR="00D542B0" w:rsidRPr="00994F28" w:rsidRDefault="009229C2" w:rsidP="00D542B0">
            <w:pPr>
              <w:tabs>
                <w:tab w:val="left" w:pos="851"/>
              </w:tabs>
              <w:spacing w:line="216" w:lineRule="auto"/>
              <w:rPr>
                <w:rFonts w:cs="B Mitra"/>
                <w:szCs w:val="22"/>
                <w:rtl/>
              </w:rPr>
            </w:pPr>
            <w:r w:rsidRPr="00994F28">
              <w:rPr>
                <w:rFonts w:cs="B Mitra" w:hint="cs"/>
                <w:szCs w:val="22"/>
                <w:rtl/>
              </w:rPr>
              <w:t xml:space="preserve">حاضرين جلسه: </w:t>
            </w:r>
          </w:p>
          <w:p w:rsidR="00D542B0" w:rsidRPr="00994F28" w:rsidRDefault="00D542B0" w:rsidP="00AB15EA">
            <w:pPr>
              <w:tabs>
                <w:tab w:val="left" w:pos="851"/>
              </w:tabs>
              <w:spacing w:line="216" w:lineRule="auto"/>
              <w:jc w:val="both"/>
              <w:rPr>
                <w:rFonts w:cs="B Mitra"/>
                <w:szCs w:val="22"/>
                <w:rtl/>
              </w:rPr>
            </w:pPr>
            <w:r w:rsidRPr="00994F28">
              <w:rPr>
                <w:rFonts w:cs="B Mitra" w:hint="cs"/>
                <w:szCs w:val="22"/>
                <w:rtl/>
              </w:rPr>
              <w:t xml:space="preserve">شركت توليد و توسعه: </w:t>
            </w:r>
            <w:r w:rsidR="009229C2" w:rsidRPr="00994F28">
              <w:rPr>
                <w:rFonts w:cs="B Mitra" w:hint="cs"/>
                <w:szCs w:val="22"/>
                <w:rtl/>
              </w:rPr>
              <w:t xml:space="preserve">آقايان درخشنده، </w:t>
            </w:r>
            <w:r w:rsidRPr="00994F28">
              <w:rPr>
                <w:rFonts w:cs="B Mitra" w:hint="cs"/>
                <w:szCs w:val="22"/>
                <w:rtl/>
              </w:rPr>
              <w:t xml:space="preserve">بابوئيان، طورافشان، </w:t>
            </w:r>
            <w:r w:rsidR="00AB15EA">
              <w:rPr>
                <w:rFonts w:cs="B Mitra" w:hint="cs"/>
                <w:szCs w:val="22"/>
                <w:rtl/>
              </w:rPr>
              <w:t xml:space="preserve">نجاتي، </w:t>
            </w:r>
            <w:r w:rsidR="00686B41" w:rsidRPr="00994F28">
              <w:rPr>
                <w:rFonts w:cs="B Mitra" w:hint="cs"/>
                <w:szCs w:val="22"/>
                <w:rtl/>
              </w:rPr>
              <w:t xml:space="preserve">احسان </w:t>
            </w:r>
            <w:r w:rsidRPr="00994F28">
              <w:rPr>
                <w:rFonts w:cs="B Mitra" w:hint="cs"/>
                <w:szCs w:val="22"/>
                <w:rtl/>
              </w:rPr>
              <w:t>امام</w:t>
            </w:r>
            <w:r w:rsidR="00701075" w:rsidRPr="00994F28">
              <w:rPr>
                <w:rFonts w:cs="B Mitra" w:hint="cs"/>
                <w:szCs w:val="22"/>
                <w:rtl/>
              </w:rPr>
              <w:t>‌</w:t>
            </w:r>
            <w:r w:rsidRPr="00994F28">
              <w:rPr>
                <w:rFonts w:cs="B Mitra" w:hint="cs"/>
                <w:szCs w:val="22"/>
                <w:rtl/>
              </w:rPr>
              <w:t xml:space="preserve">جمعه، </w:t>
            </w:r>
            <w:r w:rsidR="00AB15EA">
              <w:rPr>
                <w:rFonts w:cs="B Mitra" w:hint="cs"/>
                <w:szCs w:val="22"/>
                <w:rtl/>
              </w:rPr>
              <w:t xml:space="preserve">احمد‌ امام‌جمعه، </w:t>
            </w:r>
            <w:r w:rsidR="005E3953" w:rsidRPr="00994F28">
              <w:rPr>
                <w:rFonts w:cs="B Mitra" w:hint="cs"/>
                <w:szCs w:val="22"/>
                <w:rtl/>
              </w:rPr>
              <w:t xml:space="preserve">گودرزدشتي </w:t>
            </w:r>
            <w:r w:rsidRPr="00994F28">
              <w:rPr>
                <w:rFonts w:cs="B Mitra" w:hint="cs"/>
                <w:szCs w:val="22"/>
                <w:rtl/>
              </w:rPr>
              <w:t>و چوپان</w:t>
            </w:r>
            <w:r w:rsidR="00701075" w:rsidRPr="00994F28">
              <w:rPr>
                <w:rFonts w:cs="B Mitra" w:hint="cs"/>
                <w:szCs w:val="22"/>
                <w:rtl/>
              </w:rPr>
              <w:t>‌</w:t>
            </w:r>
            <w:r w:rsidRPr="00994F28">
              <w:rPr>
                <w:rFonts w:cs="B Mitra" w:hint="cs"/>
                <w:szCs w:val="22"/>
                <w:rtl/>
              </w:rPr>
              <w:t>زيده و سركار خانم</w:t>
            </w:r>
            <w:r w:rsidR="00701075" w:rsidRPr="00994F28">
              <w:rPr>
                <w:rFonts w:cs="B Mitra" w:hint="cs"/>
                <w:szCs w:val="22"/>
                <w:rtl/>
              </w:rPr>
              <w:t>‌</w:t>
            </w:r>
            <w:r w:rsidRPr="00994F28">
              <w:rPr>
                <w:rFonts w:cs="B Mitra" w:hint="cs"/>
                <w:szCs w:val="22"/>
                <w:rtl/>
              </w:rPr>
              <w:t xml:space="preserve"> </w:t>
            </w:r>
            <w:r w:rsidR="00AB15EA">
              <w:rPr>
                <w:rFonts w:cs="B Mitra" w:hint="cs"/>
                <w:szCs w:val="22"/>
                <w:rtl/>
              </w:rPr>
              <w:t xml:space="preserve">ملايري </w:t>
            </w:r>
          </w:p>
          <w:p w:rsidR="00D542B0" w:rsidRPr="00994F28" w:rsidRDefault="00D542B0" w:rsidP="00AB15EA">
            <w:pPr>
              <w:tabs>
                <w:tab w:val="left" w:pos="851"/>
              </w:tabs>
              <w:spacing w:line="216" w:lineRule="auto"/>
              <w:rPr>
                <w:rFonts w:cs="B Mitra"/>
                <w:szCs w:val="22"/>
                <w:rtl/>
              </w:rPr>
            </w:pPr>
            <w:r w:rsidRPr="00994F28">
              <w:rPr>
                <w:rFonts w:cs="B Mitra" w:hint="cs"/>
                <w:szCs w:val="22"/>
                <w:rtl/>
              </w:rPr>
              <w:t>شركت بهره‌بردار</w:t>
            </w:r>
            <w:r w:rsidR="00994F28">
              <w:rPr>
                <w:rFonts w:cs="B Mitra" w:hint="cs"/>
                <w:szCs w:val="22"/>
                <w:rtl/>
              </w:rPr>
              <w:t>ي</w:t>
            </w:r>
            <w:r w:rsidRPr="00994F28">
              <w:rPr>
                <w:rFonts w:cs="B Mitra" w:hint="cs"/>
                <w:szCs w:val="22"/>
                <w:rtl/>
              </w:rPr>
              <w:t>: آقايان غف</w:t>
            </w:r>
            <w:r w:rsidR="00701075" w:rsidRPr="00994F28">
              <w:rPr>
                <w:rFonts w:cs="B Mitra" w:hint="cs"/>
                <w:szCs w:val="22"/>
                <w:rtl/>
              </w:rPr>
              <w:t xml:space="preserve">اري، </w:t>
            </w:r>
            <w:r w:rsidR="00AB15EA">
              <w:rPr>
                <w:rFonts w:cs="B Mitra" w:hint="cs"/>
                <w:szCs w:val="22"/>
                <w:rtl/>
              </w:rPr>
              <w:t xml:space="preserve">شيرازي، </w:t>
            </w:r>
            <w:r w:rsidR="00701075" w:rsidRPr="00994F28">
              <w:rPr>
                <w:rFonts w:cs="B Mitra" w:hint="cs"/>
                <w:szCs w:val="22"/>
                <w:rtl/>
              </w:rPr>
              <w:t xml:space="preserve">ديلمي، </w:t>
            </w:r>
            <w:r w:rsidR="002E436E" w:rsidRPr="00994F28">
              <w:rPr>
                <w:rFonts w:cs="B Mitra" w:hint="cs"/>
                <w:szCs w:val="22"/>
                <w:rtl/>
              </w:rPr>
              <w:t>طالبيان‌زاده</w:t>
            </w:r>
            <w:r w:rsidR="00701075" w:rsidRPr="00994F28">
              <w:rPr>
                <w:rFonts w:cs="B Mitra" w:hint="cs"/>
                <w:szCs w:val="22"/>
                <w:rtl/>
              </w:rPr>
              <w:t>،</w:t>
            </w:r>
            <w:r w:rsidRPr="00994F28">
              <w:rPr>
                <w:rFonts w:cs="B Mitra" w:hint="cs"/>
                <w:szCs w:val="22"/>
                <w:rtl/>
              </w:rPr>
              <w:t xml:space="preserve">، </w:t>
            </w:r>
            <w:r w:rsidR="002E436E" w:rsidRPr="00994F28">
              <w:rPr>
                <w:rFonts w:cs="B Mitra" w:hint="cs"/>
                <w:szCs w:val="22"/>
                <w:rtl/>
              </w:rPr>
              <w:t>فرضي، محبي</w:t>
            </w:r>
            <w:r w:rsidR="005E3953" w:rsidRPr="00994F28">
              <w:rPr>
                <w:rFonts w:cs="B Mitra" w:hint="cs"/>
                <w:szCs w:val="22"/>
                <w:rtl/>
              </w:rPr>
              <w:t>،</w:t>
            </w:r>
            <w:r w:rsidR="00135F1D" w:rsidRPr="00994F28">
              <w:rPr>
                <w:rFonts w:cs="B Mitra" w:hint="cs"/>
                <w:szCs w:val="22"/>
                <w:rtl/>
              </w:rPr>
              <w:t xml:space="preserve"> </w:t>
            </w:r>
            <w:r w:rsidR="005E3953" w:rsidRPr="00994F28">
              <w:rPr>
                <w:rFonts w:cs="B Mitra" w:hint="cs"/>
                <w:szCs w:val="22"/>
                <w:rtl/>
              </w:rPr>
              <w:t xml:space="preserve">موذن، موحدي راد، </w:t>
            </w:r>
            <w:r w:rsidR="00AB15EA">
              <w:rPr>
                <w:rFonts w:cs="B Mitra" w:hint="cs"/>
                <w:szCs w:val="22"/>
                <w:rtl/>
              </w:rPr>
              <w:t xml:space="preserve">سيد حسيني، صدري </w:t>
            </w:r>
            <w:r w:rsidRPr="00994F28">
              <w:rPr>
                <w:rFonts w:cs="B Mitra" w:hint="cs"/>
                <w:szCs w:val="22"/>
                <w:rtl/>
              </w:rPr>
              <w:t xml:space="preserve">و خضري  </w:t>
            </w:r>
          </w:p>
        </w:tc>
      </w:tr>
      <w:tr w:rsidR="009229C2" w:rsidRPr="00994F28" w:rsidTr="00994F28">
        <w:trPr>
          <w:trHeight w:val="330"/>
          <w:jc w:val="center"/>
        </w:trPr>
        <w:tc>
          <w:tcPr>
            <w:tcW w:w="10695" w:type="dxa"/>
            <w:gridSpan w:val="9"/>
            <w:vAlign w:val="center"/>
          </w:tcPr>
          <w:p w:rsidR="009229C2" w:rsidRPr="00994F28" w:rsidRDefault="009229C2" w:rsidP="00AB15EA">
            <w:pPr>
              <w:tabs>
                <w:tab w:val="left" w:pos="851"/>
              </w:tabs>
              <w:spacing w:line="216" w:lineRule="auto"/>
              <w:rPr>
                <w:rFonts w:cs="B Mitra"/>
                <w:szCs w:val="22"/>
                <w:rtl/>
              </w:rPr>
            </w:pPr>
            <w:r w:rsidRPr="00994F28">
              <w:rPr>
                <w:rFonts w:cs="B Mitra" w:hint="cs"/>
                <w:szCs w:val="22"/>
                <w:rtl/>
              </w:rPr>
              <w:t xml:space="preserve">غايبين جلسه: </w:t>
            </w:r>
            <w:r w:rsidR="005E3953" w:rsidRPr="00994F28">
              <w:rPr>
                <w:rFonts w:cs="B Mitra" w:hint="cs"/>
                <w:szCs w:val="22"/>
                <w:rtl/>
              </w:rPr>
              <w:t xml:space="preserve">آقايان </w:t>
            </w:r>
            <w:r w:rsidR="00AB15EA">
              <w:rPr>
                <w:rFonts w:cs="B Mitra" w:hint="cs"/>
                <w:szCs w:val="22"/>
                <w:rtl/>
              </w:rPr>
              <w:t>خيرالهي، تاجبخش،</w:t>
            </w:r>
            <w:r w:rsidR="005E3953" w:rsidRPr="00994F28">
              <w:rPr>
                <w:rFonts w:cs="B Mitra" w:hint="cs"/>
                <w:szCs w:val="22"/>
                <w:rtl/>
              </w:rPr>
              <w:t xml:space="preserve"> </w:t>
            </w:r>
            <w:r w:rsidR="00AB15EA">
              <w:rPr>
                <w:rFonts w:cs="B Mitra" w:hint="cs"/>
                <w:szCs w:val="22"/>
                <w:rtl/>
              </w:rPr>
              <w:t>گودرزدشتي، بنازاده و سركار خانم اميني</w:t>
            </w:r>
            <w:r w:rsidR="005E3953" w:rsidRPr="00994F28">
              <w:rPr>
                <w:rFonts w:cs="B Mitra" w:hint="cs"/>
                <w:szCs w:val="22"/>
                <w:rtl/>
              </w:rPr>
              <w:t xml:space="preserve"> </w:t>
            </w:r>
          </w:p>
        </w:tc>
      </w:tr>
    </w:tbl>
    <w:p w:rsidR="009229C2" w:rsidRPr="00CF1452" w:rsidRDefault="009229C2" w:rsidP="009229C2">
      <w:pPr>
        <w:rPr>
          <w:sz w:val="10"/>
          <w:szCs w:val="8"/>
          <w:rtl/>
        </w:rPr>
      </w:pPr>
    </w:p>
    <w:tbl>
      <w:tblPr>
        <w:tblStyle w:val="TableGrid"/>
        <w:bidiVisual/>
        <w:tblW w:w="10681" w:type="dxa"/>
        <w:jc w:val="center"/>
        <w:tblLook w:val="04A0" w:firstRow="1" w:lastRow="0" w:firstColumn="1" w:lastColumn="0" w:noHBand="0" w:noVBand="1"/>
      </w:tblPr>
      <w:tblGrid>
        <w:gridCol w:w="612"/>
        <w:gridCol w:w="8828"/>
        <w:gridCol w:w="1241"/>
      </w:tblGrid>
      <w:tr w:rsidR="00A16DE0" w:rsidRPr="00994F28" w:rsidTr="00FE5423">
        <w:trPr>
          <w:trHeight w:val="483"/>
          <w:jc w:val="center"/>
        </w:trPr>
        <w:tc>
          <w:tcPr>
            <w:tcW w:w="612" w:type="dxa"/>
            <w:shd w:val="clear" w:color="auto" w:fill="FBD4B4" w:themeFill="accent6" w:themeFillTint="66"/>
            <w:vAlign w:val="center"/>
          </w:tcPr>
          <w:p w:rsidR="00A16DE0" w:rsidRPr="00994F28" w:rsidRDefault="00A16DE0" w:rsidP="005F2070">
            <w:pPr>
              <w:jc w:val="center"/>
              <w:rPr>
                <w:rFonts w:cs="B Mitra"/>
                <w:sz w:val="24"/>
                <w:szCs w:val="24"/>
                <w:rtl/>
              </w:rPr>
            </w:pPr>
            <w:r w:rsidRPr="00994F28">
              <w:rPr>
                <w:rFonts w:cs="B Mitra" w:hint="cs"/>
                <w:sz w:val="24"/>
                <w:szCs w:val="24"/>
                <w:rtl/>
              </w:rPr>
              <w:t>رديف</w:t>
            </w:r>
          </w:p>
        </w:tc>
        <w:tc>
          <w:tcPr>
            <w:tcW w:w="8828" w:type="dxa"/>
            <w:shd w:val="clear" w:color="auto" w:fill="FBD4B4" w:themeFill="accent6" w:themeFillTint="66"/>
            <w:vAlign w:val="center"/>
          </w:tcPr>
          <w:p w:rsidR="00A16DE0" w:rsidRPr="00994F28" w:rsidRDefault="00A16DE0" w:rsidP="005F2070">
            <w:pPr>
              <w:jc w:val="center"/>
              <w:rPr>
                <w:rFonts w:cs="B Mitra"/>
                <w:sz w:val="24"/>
                <w:szCs w:val="24"/>
                <w:rtl/>
              </w:rPr>
            </w:pPr>
            <w:r w:rsidRPr="00994F28">
              <w:rPr>
                <w:rFonts w:cs="B Mitra" w:hint="cs"/>
                <w:sz w:val="24"/>
                <w:szCs w:val="24"/>
                <w:rtl/>
              </w:rPr>
              <w:t>موارد مطرح</w:t>
            </w:r>
            <w:r w:rsidR="007764C3" w:rsidRPr="00994F28">
              <w:rPr>
                <w:rFonts w:cs="B Mitra" w:hint="cs"/>
                <w:sz w:val="24"/>
                <w:szCs w:val="24"/>
                <w:rtl/>
              </w:rPr>
              <w:t>‌</w:t>
            </w:r>
            <w:r w:rsidRPr="00994F28">
              <w:rPr>
                <w:rFonts w:cs="B Mitra" w:hint="cs"/>
                <w:sz w:val="24"/>
                <w:szCs w:val="24"/>
                <w:rtl/>
              </w:rPr>
              <w:t>شده</w:t>
            </w:r>
          </w:p>
        </w:tc>
        <w:tc>
          <w:tcPr>
            <w:tcW w:w="1241" w:type="dxa"/>
            <w:shd w:val="clear" w:color="auto" w:fill="FBD4B4" w:themeFill="accent6" w:themeFillTint="66"/>
            <w:vAlign w:val="center"/>
          </w:tcPr>
          <w:p w:rsidR="00A16DE0" w:rsidRPr="00994F28" w:rsidRDefault="00A16DE0" w:rsidP="005F2070">
            <w:pPr>
              <w:jc w:val="center"/>
              <w:rPr>
                <w:rFonts w:cs="B Mitra"/>
                <w:sz w:val="24"/>
                <w:szCs w:val="24"/>
                <w:rtl/>
              </w:rPr>
            </w:pPr>
            <w:r w:rsidRPr="00994F28">
              <w:rPr>
                <w:rFonts w:cs="B Mitra" w:hint="cs"/>
                <w:sz w:val="24"/>
                <w:szCs w:val="24"/>
                <w:rtl/>
              </w:rPr>
              <w:t>مطرح‌كننده</w:t>
            </w:r>
          </w:p>
        </w:tc>
      </w:tr>
      <w:tr w:rsidR="0085750C" w:rsidRPr="00994F28" w:rsidTr="00634737">
        <w:trPr>
          <w:trHeight w:val="495"/>
          <w:jc w:val="center"/>
        </w:trPr>
        <w:tc>
          <w:tcPr>
            <w:tcW w:w="612" w:type="dxa"/>
            <w:tcBorders>
              <w:bottom w:val="single" w:sz="4" w:space="0" w:color="auto"/>
            </w:tcBorders>
            <w:vAlign w:val="center"/>
          </w:tcPr>
          <w:p w:rsidR="0085750C" w:rsidRPr="00994F28" w:rsidRDefault="0085750C" w:rsidP="005F2070">
            <w:pPr>
              <w:pStyle w:val="ListParagraph"/>
              <w:numPr>
                <w:ilvl w:val="0"/>
                <w:numId w:val="4"/>
              </w:numPr>
              <w:contextualSpacing w:val="0"/>
              <w:jc w:val="center"/>
              <w:rPr>
                <w:rFonts w:cs="B Mitra"/>
                <w:sz w:val="24"/>
                <w:szCs w:val="24"/>
                <w:rtl/>
              </w:rPr>
            </w:pPr>
          </w:p>
        </w:tc>
        <w:tc>
          <w:tcPr>
            <w:tcW w:w="8828" w:type="dxa"/>
            <w:tcBorders>
              <w:bottom w:val="single" w:sz="4" w:space="0" w:color="auto"/>
            </w:tcBorders>
            <w:vAlign w:val="center"/>
          </w:tcPr>
          <w:p w:rsidR="00DD510A" w:rsidRPr="00994F28" w:rsidRDefault="00035987" w:rsidP="0051295F">
            <w:pPr>
              <w:spacing w:before="80" w:after="80"/>
              <w:jc w:val="lowKashida"/>
              <w:rPr>
                <w:rFonts w:cs="B Mitra"/>
                <w:sz w:val="24"/>
                <w:szCs w:val="24"/>
                <w:rtl/>
              </w:rPr>
            </w:pPr>
            <w:r w:rsidRPr="00994F28">
              <w:rPr>
                <w:rFonts w:cs="B Mitra" w:hint="cs"/>
                <w:b/>
                <w:bCs/>
                <w:sz w:val="24"/>
                <w:szCs w:val="24"/>
                <w:rtl/>
              </w:rPr>
              <w:t>بند اول دستور جلسه</w:t>
            </w:r>
            <w:r w:rsidR="00135F1D" w:rsidRPr="00994F28">
              <w:rPr>
                <w:rFonts w:cs="B Mitra" w:hint="cs"/>
                <w:b/>
                <w:bCs/>
                <w:sz w:val="24"/>
                <w:szCs w:val="24"/>
                <w:rtl/>
              </w:rPr>
              <w:t>،</w:t>
            </w:r>
            <w:r w:rsidRPr="00994F28">
              <w:rPr>
                <w:rFonts w:cs="B Mitra" w:hint="cs"/>
                <w:sz w:val="24"/>
                <w:szCs w:val="24"/>
                <w:rtl/>
              </w:rPr>
              <w:t xml:space="preserve"> </w:t>
            </w:r>
            <w:r w:rsidR="00135F1D" w:rsidRPr="00994F28">
              <w:rPr>
                <w:rFonts w:cs="B Mitra" w:hint="cs"/>
                <w:sz w:val="24"/>
                <w:szCs w:val="24"/>
                <w:rtl/>
              </w:rPr>
              <w:t xml:space="preserve">گزارش </w:t>
            </w:r>
            <w:r w:rsidR="00AB15EA">
              <w:rPr>
                <w:rFonts w:cs="B Mitra" w:hint="cs"/>
                <w:sz w:val="24"/>
                <w:szCs w:val="24"/>
                <w:rtl/>
              </w:rPr>
              <w:t>مختصري</w:t>
            </w:r>
            <w:r w:rsidR="00135F1D" w:rsidRPr="00994F28">
              <w:rPr>
                <w:rFonts w:cs="B Mitra" w:hint="cs"/>
                <w:sz w:val="24"/>
                <w:szCs w:val="24"/>
                <w:rtl/>
              </w:rPr>
              <w:t xml:space="preserve"> از </w:t>
            </w:r>
            <w:r w:rsidR="00DD510A" w:rsidRPr="0051295F">
              <w:rPr>
                <w:rFonts w:cs="B Mitra" w:hint="cs"/>
                <w:sz w:val="24"/>
                <w:szCs w:val="24"/>
                <w:rtl/>
              </w:rPr>
              <w:t xml:space="preserve">وضعيت </w:t>
            </w:r>
            <w:r w:rsidR="00135F1D" w:rsidRPr="0051295F">
              <w:rPr>
                <w:rFonts w:cs="B Mitra" w:hint="cs"/>
                <w:sz w:val="24"/>
                <w:szCs w:val="24"/>
                <w:rtl/>
              </w:rPr>
              <w:t xml:space="preserve">عملكرد </w:t>
            </w:r>
            <w:r w:rsidR="00DD510A" w:rsidRPr="0051295F">
              <w:rPr>
                <w:rFonts w:cs="B Mitra" w:hint="cs"/>
                <w:sz w:val="24"/>
                <w:szCs w:val="24"/>
                <w:rtl/>
              </w:rPr>
              <w:t xml:space="preserve">نيروگاه </w:t>
            </w:r>
            <w:r w:rsidR="0063527D">
              <w:rPr>
                <w:rFonts w:cs="B Mitra" w:hint="cs"/>
                <w:sz w:val="24"/>
                <w:szCs w:val="24"/>
                <w:rtl/>
              </w:rPr>
              <w:t>ارایه</w:t>
            </w:r>
            <w:r w:rsidR="00A61DEF" w:rsidRPr="0051295F">
              <w:rPr>
                <w:rFonts w:cs="B Mitra" w:hint="cs"/>
                <w:sz w:val="24"/>
                <w:szCs w:val="24"/>
                <w:rtl/>
              </w:rPr>
              <w:t xml:space="preserve"> </w:t>
            </w:r>
            <w:r w:rsidR="00A61DEF" w:rsidRPr="00994F28">
              <w:rPr>
                <w:rFonts w:cs="B Mitra" w:hint="cs"/>
                <w:sz w:val="24"/>
                <w:szCs w:val="24"/>
                <w:rtl/>
              </w:rPr>
              <w:t>شد</w:t>
            </w:r>
            <w:r w:rsidR="00F305A6" w:rsidRPr="00994F28">
              <w:rPr>
                <w:rFonts w:cs="B Mitra" w:hint="cs"/>
                <w:sz w:val="24"/>
                <w:szCs w:val="24"/>
                <w:rtl/>
              </w:rPr>
              <w:t>.</w:t>
            </w:r>
          </w:p>
        </w:tc>
        <w:tc>
          <w:tcPr>
            <w:tcW w:w="1241" w:type="dxa"/>
            <w:tcBorders>
              <w:bottom w:val="single" w:sz="4" w:space="0" w:color="auto"/>
            </w:tcBorders>
            <w:vAlign w:val="center"/>
          </w:tcPr>
          <w:p w:rsidR="00533225" w:rsidRPr="00994F28" w:rsidRDefault="00035987" w:rsidP="005F2070">
            <w:pPr>
              <w:jc w:val="center"/>
              <w:rPr>
                <w:rFonts w:cs="B Mitra"/>
                <w:sz w:val="24"/>
                <w:szCs w:val="24"/>
                <w:rtl/>
              </w:rPr>
            </w:pPr>
            <w:r w:rsidRPr="00994F28">
              <w:rPr>
                <w:rFonts w:cs="B Mitra" w:hint="cs"/>
                <w:sz w:val="24"/>
                <w:szCs w:val="24"/>
                <w:rtl/>
              </w:rPr>
              <w:t>غفاري</w:t>
            </w:r>
          </w:p>
        </w:tc>
      </w:tr>
      <w:tr w:rsidR="009531A2" w:rsidRPr="00994F28" w:rsidTr="00FA5DFD">
        <w:trPr>
          <w:trHeight w:val="3450"/>
          <w:jc w:val="center"/>
        </w:trPr>
        <w:tc>
          <w:tcPr>
            <w:tcW w:w="612" w:type="dxa"/>
            <w:vMerge w:val="restart"/>
            <w:tcBorders>
              <w:top w:val="single" w:sz="4"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single" w:sz="4" w:space="0" w:color="auto"/>
              <w:bottom w:val="dashed" w:sz="4" w:space="0" w:color="auto"/>
            </w:tcBorders>
            <w:vAlign w:val="center"/>
          </w:tcPr>
          <w:p w:rsidR="009531A2" w:rsidRDefault="009531A2" w:rsidP="00634737">
            <w:pPr>
              <w:autoSpaceDE w:val="0"/>
              <w:autoSpaceDN w:val="0"/>
              <w:adjustRightInd w:val="0"/>
              <w:jc w:val="both"/>
              <w:rPr>
                <w:rFonts w:cs="B Mitra"/>
                <w:sz w:val="24"/>
                <w:szCs w:val="24"/>
                <w:rtl/>
              </w:rPr>
            </w:pPr>
            <w:r w:rsidRPr="00994F28">
              <w:rPr>
                <w:rFonts w:cs="B Mitra" w:hint="cs"/>
                <w:b/>
                <w:bCs/>
                <w:sz w:val="24"/>
                <w:szCs w:val="24"/>
                <w:rtl/>
              </w:rPr>
              <w:t xml:space="preserve">بند دوم دستور جلسه، </w:t>
            </w:r>
            <w:r w:rsidRPr="00994F28">
              <w:rPr>
                <w:rFonts w:cs="B Mitra" w:hint="cs"/>
                <w:sz w:val="24"/>
                <w:szCs w:val="24"/>
                <w:rtl/>
              </w:rPr>
              <w:t xml:space="preserve">بررسي اقدامات صورت گرفته مرتبط با مصوبات صورت جلسه </w:t>
            </w:r>
            <w:r>
              <w:rPr>
                <w:rFonts w:cs="B Mitra" w:hint="cs"/>
                <w:sz w:val="24"/>
                <w:szCs w:val="24"/>
                <w:rtl/>
              </w:rPr>
              <w:t>سوم مورخ 09/12/96 و موارد مطروحه</w:t>
            </w:r>
            <w:r w:rsidRPr="00994F28">
              <w:rPr>
                <w:rFonts w:cs="B Mitra" w:hint="cs"/>
                <w:sz w:val="24"/>
                <w:szCs w:val="24"/>
                <w:rtl/>
              </w:rPr>
              <w:t xml:space="preserve">، </w:t>
            </w:r>
            <w:r>
              <w:rPr>
                <w:rFonts w:cs="B Mitra" w:hint="cs"/>
                <w:sz w:val="24"/>
                <w:szCs w:val="24"/>
                <w:rtl/>
              </w:rPr>
              <w:t>به شرح زير آمده است:</w:t>
            </w:r>
          </w:p>
          <w:p w:rsidR="009531A2" w:rsidRDefault="009531A2" w:rsidP="00634737">
            <w:pPr>
              <w:autoSpaceDE w:val="0"/>
              <w:autoSpaceDN w:val="0"/>
              <w:adjustRightInd w:val="0"/>
              <w:jc w:val="both"/>
              <w:rPr>
                <w:rFonts w:cs="B Mitra"/>
                <w:b/>
                <w:bCs/>
                <w:sz w:val="24"/>
                <w:szCs w:val="24"/>
                <w:rtl/>
              </w:rPr>
            </w:pPr>
            <w:r>
              <w:rPr>
                <w:rFonts w:cs="B Mitra" w:hint="cs"/>
                <w:b/>
                <w:bCs/>
                <w:sz w:val="24"/>
                <w:szCs w:val="24"/>
                <w:rtl/>
              </w:rPr>
              <w:t xml:space="preserve">رديف 1 مصوبات قبلي: </w:t>
            </w:r>
          </w:p>
          <w:p w:rsidR="009531A2" w:rsidRDefault="009531A2" w:rsidP="00B473FF">
            <w:pPr>
              <w:pStyle w:val="ListParagraph"/>
              <w:numPr>
                <w:ilvl w:val="0"/>
                <w:numId w:val="24"/>
              </w:numPr>
              <w:autoSpaceDE w:val="0"/>
              <w:autoSpaceDN w:val="0"/>
              <w:adjustRightInd w:val="0"/>
              <w:ind w:left="360"/>
              <w:jc w:val="both"/>
              <w:rPr>
                <w:rFonts w:cs="B Mitra"/>
                <w:sz w:val="24"/>
                <w:szCs w:val="24"/>
              </w:rPr>
            </w:pPr>
            <w:r>
              <w:rPr>
                <w:rFonts w:cs="B Mitra" w:hint="cs"/>
                <w:sz w:val="24"/>
                <w:szCs w:val="24"/>
                <w:rtl/>
              </w:rPr>
              <w:t xml:space="preserve">موضوع </w:t>
            </w:r>
            <w:r w:rsidRPr="00634737">
              <w:rPr>
                <w:rFonts w:cs="B Mitra" w:hint="cs"/>
                <w:sz w:val="24"/>
                <w:szCs w:val="24"/>
                <w:rtl/>
              </w:rPr>
              <w:t xml:space="preserve">روند نماي جامع براي تشريح </w:t>
            </w:r>
            <w:r>
              <w:rPr>
                <w:rFonts w:cs="B Mitra" w:hint="cs"/>
                <w:sz w:val="24"/>
                <w:szCs w:val="24"/>
                <w:rtl/>
              </w:rPr>
              <w:t>نحوه</w:t>
            </w:r>
            <w:r w:rsidRPr="00634737">
              <w:rPr>
                <w:rFonts w:cs="B Mitra" w:hint="cs"/>
                <w:sz w:val="24"/>
                <w:szCs w:val="24"/>
                <w:rtl/>
              </w:rPr>
              <w:t xml:space="preserve"> تهيه فهرست قطعات يدكي مورد نياز نيروگاه كه در آن تمامي نقش</w:t>
            </w:r>
            <w:r>
              <w:rPr>
                <w:rFonts w:cs="B Mitra" w:hint="cs"/>
                <w:sz w:val="24"/>
                <w:szCs w:val="24"/>
                <w:rtl/>
              </w:rPr>
              <w:t>‌</w:t>
            </w:r>
            <w:r w:rsidRPr="00634737">
              <w:rPr>
                <w:rFonts w:cs="B Mitra" w:hint="cs"/>
                <w:sz w:val="24"/>
                <w:szCs w:val="24"/>
                <w:rtl/>
              </w:rPr>
              <w:t xml:space="preserve">ها و </w:t>
            </w:r>
            <w:r w:rsidR="0063527D">
              <w:rPr>
                <w:rFonts w:cs="B Mitra" w:hint="cs"/>
                <w:sz w:val="24"/>
                <w:szCs w:val="24"/>
                <w:rtl/>
              </w:rPr>
              <w:t>مسوولیت</w:t>
            </w:r>
            <w:r>
              <w:rPr>
                <w:rFonts w:cs="B Mitra" w:hint="cs"/>
                <w:sz w:val="24"/>
                <w:szCs w:val="24"/>
                <w:rtl/>
              </w:rPr>
              <w:t>‌</w:t>
            </w:r>
            <w:r w:rsidRPr="00634737">
              <w:rPr>
                <w:rFonts w:cs="B Mitra" w:hint="cs"/>
                <w:sz w:val="24"/>
                <w:szCs w:val="24"/>
                <w:rtl/>
              </w:rPr>
              <w:t>ها مشخص شده باشد، طي نامه شماره 197906-1000 مورخ 16/02/97 به معاون</w:t>
            </w:r>
            <w:r w:rsidR="0063527D">
              <w:rPr>
                <w:rFonts w:cs="B Mitra" w:hint="cs"/>
                <w:sz w:val="24"/>
                <w:szCs w:val="24"/>
                <w:rtl/>
              </w:rPr>
              <w:t>ت فني مهندسي شركت ارایه شده تا نقطه نظرات مربوط به نیروگاه منعکس شود.</w:t>
            </w:r>
          </w:p>
          <w:p w:rsidR="009531A2" w:rsidRPr="00AD7412" w:rsidRDefault="009531A2" w:rsidP="00AD7412">
            <w:pPr>
              <w:pStyle w:val="ListParagraph"/>
              <w:numPr>
                <w:ilvl w:val="0"/>
                <w:numId w:val="24"/>
              </w:numPr>
              <w:autoSpaceDE w:val="0"/>
              <w:autoSpaceDN w:val="0"/>
              <w:adjustRightInd w:val="0"/>
              <w:ind w:left="360"/>
              <w:jc w:val="both"/>
              <w:rPr>
                <w:rFonts w:cs="B Mitra"/>
                <w:sz w:val="24"/>
                <w:szCs w:val="24"/>
                <w:rtl/>
              </w:rPr>
            </w:pPr>
            <w:r>
              <w:rPr>
                <w:rFonts w:cs="B Mitra" w:hint="cs"/>
                <w:sz w:val="24"/>
                <w:szCs w:val="24"/>
                <w:rtl/>
              </w:rPr>
              <w:t xml:space="preserve">درخصوص شرح خدمات قراداد مربوط به تامين تجهيزات و آموزش كاركنان توسط شركت </w:t>
            </w:r>
            <w:r w:rsidRPr="00B9352B">
              <w:rPr>
                <w:rFonts w:cs="B Mitra"/>
                <w:sz w:val="20"/>
              </w:rPr>
              <w:t>KSB</w:t>
            </w:r>
            <w:r w:rsidRPr="00B9352B">
              <w:rPr>
                <w:rFonts w:cs="B Mitra" w:hint="cs"/>
                <w:sz w:val="20"/>
                <w:rtl/>
              </w:rPr>
              <w:t xml:space="preserve"> </w:t>
            </w:r>
            <w:r>
              <w:rPr>
                <w:rFonts w:cs="B Mitra" w:hint="cs"/>
                <w:sz w:val="24"/>
                <w:szCs w:val="24"/>
                <w:rtl/>
              </w:rPr>
              <w:t>و انعقاد قرارداد، اين شرح خدمات (با در نظر گرفتن صرفاً موضوع تامين تجهيزات و نه بحث آموزش كاركنان) و قرارداد مرتبط با شركت فوق‌الذكر نهايي</w:t>
            </w:r>
            <w:r w:rsidR="0063527D">
              <w:rPr>
                <w:rFonts w:cs="B Mitra" w:hint="cs"/>
                <w:sz w:val="24"/>
                <w:szCs w:val="24"/>
                <w:rtl/>
              </w:rPr>
              <w:t>، قرارداد مبادله</w:t>
            </w:r>
            <w:r>
              <w:rPr>
                <w:rFonts w:cs="B Mitra" w:hint="cs"/>
                <w:sz w:val="24"/>
                <w:szCs w:val="24"/>
                <w:rtl/>
              </w:rPr>
              <w:t xml:space="preserve"> شده </w:t>
            </w:r>
            <w:r w:rsidR="00B473FF">
              <w:rPr>
                <w:rFonts w:cs="B Mitra" w:hint="cs"/>
                <w:sz w:val="24"/>
                <w:szCs w:val="24"/>
                <w:rtl/>
              </w:rPr>
              <w:t xml:space="preserve">است </w:t>
            </w:r>
            <w:r w:rsidR="0063527D">
              <w:rPr>
                <w:rFonts w:cs="B Mitra" w:hint="cs"/>
                <w:sz w:val="24"/>
                <w:szCs w:val="24"/>
                <w:rtl/>
              </w:rPr>
              <w:t>و در مرحله اخذ مجوزهای مربوطه توسط طرفین می‌باشد</w:t>
            </w:r>
            <w:r w:rsidR="00AD7412">
              <w:rPr>
                <w:rFonts w:cs="B Mitra" w:hint="cs"/>
                <w:sz w:val="24"/>
                <w:szCs w:val="24"/>
                <w:rtl/>
              </w:rPr>
              <w:t>.</w:t>
            </w:r>
            <w:r w:rsidRPr="00AD7412">
              <w:rPr>
                <w:rFonts w:cs="B Mitra" w:hint="cs"/>
                <w:sz w:val="24"/>
                <w:szCs w:val="24"/>
                <w:rtl/>
              </w:rPr>
              <w:t xml:space="preserve"> </w:t>
            </w:r>
          </w:p>
        </w:tc>
        <w:tc>
          <w:tcPr>
            <w:tcW w:w="1241" w:type="dxa"/>
            <w:tcBorders>
              <w:top w:val="single" w:sz="4" w:space="0" w:color="auto"/>
              <w:bottom w:val="dashed" w:sz="4" w:space="0" w:color="auto"/>
            </w:tcBorders>
            <w:vAlign w:val="center"/>
          </w:tcPr>
          <w:p w:rsidR="009531A2" w:rsidRPr="00994F28" w:rsidRDefault="009531A2" w:rsidP="005F2070">
            <w:pPr>
              <w:jc w:val="center"/>
              <w:rPr>
                <w:rFonts w:cs="B Mitra"/>
                <w:sz w:val="24"/>
                <w:szCs w:val="24"/>
                <w:rtl/>
              </w:rPr>
            </w:pPr>
            <w:r>
              <w:rPr>
                <w:rFonts w:cs="B Mitra" w:hint="cs"/>
                <w:sz w:val="24"/>
                <w:szCs w:val="24"/>
                <w:rtl/>
              </w:rPr>
              <w:t>غفاري</w:t>
            </w:r>
          </w:p>
        </w:tc>
      </w:tr>
      <w:tr w:rsidR="009531A2" w:rsidRPr="00994F28" w:rsidTr="00110B08">
        <w:trPr>
          <w:trHeight w:val="1046"/>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dashed" w:sz="4" w:space="0" w:color="auto"/>
              <w:bottom w:val="dashed" w:sz="4" w:space="0" w:color="auto"/>
            </w:tcBorders>
            <w:vAlign w:val="center"/>
          </w:tcPr>
          <w:p w:rsidR="009531A2" w:rsidRDefault="009531A2" w:rsidP="00634737">
            <w:pPr>
              <w:autoSpaceDE w:val="0"/>
              <w:autoSpaceDN w:val="0"/>
              <w:adjustRightInd w:val="0"/>
              <w:jc w:val="both"/>
              <w:rPr>
                <w:rFonts w:cs="B Mitra"/>
                <w:b/>
                <w:bCs/>
                <w:sz w:val="24"/>
                <w:szCs w:val="24"/>
                <w:rtl/>
              </w:rPr>
            </w:pPr>
            <w:r w:rsidRPr="00B9352B">
              <w:rPr>
                <w:rFonts w:cs="B Mitra" w:hint="cs"/>
                <w:b/>
                <w:bCs/>
                <w:sz w:val="24"/>
                <w:szCs w:val="24"/>
                <w:rtl/>
              </w:rPr>
              <w:t>رديف 2 مصوبات</w:t>
            </w:r>
            <w:r>
              <w:rPr>
                <w:rFonts w:cs="B Mitra" w:hint="cs"/>
                <w:b/>
                <w:bCs/>
                <w:sz w:val="24"/>
                <w:szCs w:val="24"/>
                <w:rtl/>
              </w:rPr>
              <w:t xml:space="preserve"> قبلي</w:t>
            </w:r>
            <w:r w:rsidRPr="00B9352B">
              <w:rPr>
                <w:rFonts w:cs="B Mitra" w:hint="cs"/>
                <w:b/>
                <w:bCs/>
                <w:sz w:val="24"/>
                <w:szCs w:val="24"/>
                <w:rtl/>
              </w:rPr>
              <w:t>:</w:t>
            </w:r>
          </w:p>
          <w:p w:rsidR="009531A2" w:rsidRPr="00B9352B" w:rsidRDefault="009531A2" w:rsidP="00EE37B5">
            <w:pPr>
              <w:autoSpaceDE w:val="0"/>
              <w:autoSpaceDN w:val="0"/>
              <w:adjustRightInd w:val="0"/>
              <w:jc w:val="both"/>
              <w:rPr>
                <w:rFonts w:cs="B Mitra"/>
                <w:sz w:val="24"/>
                <w:szCs w:val="24"/>
                <w:rtl/>
              </w:rPr>
            </w:pPr>
            <w:r>
              <w:rPr>
                <w:rFonts w:cs="B Mitra" w:hint="cs"/>
                <w:sz w:val="24"/>
                <w:szCs w:val="24"/>
                <w:rtl/>
              </w:rPr>
              <w:t xml:space="preserve">در خصوص گزارش خودارزيابي ساليانه ايمني هسته‌اي نيروگاه، طي نامه شماره 198311-1000 مورخ 20/02/97 به </w:t>
            </w:r>
            <w:r w:rsidR="00EE37B5">
              <w:rPr>
                <w:rFonts w:cs="B Mitra" w:hint="cs"/>
                <w:sz w:val="24"/>
                <w:szCs w:val="24"/>
                <w:rtl/>
              </w:rPr>
              <w:t>معاونت فني مهندسي ارسال شده است</w:t>
            </w:r>
            <w:r>
              <w:rPr>
                <w:rFonts w:cs="B Mitra" w:hint="cs"/>
                <w:sz w:val="24"/>
                <w:szCs w:val="24"/>
                <w:rtl/>
              </w:rPr>
              <w:t xml:space="preserve"> </w:t>
            </w:r>
            <w:r w:rsidR="00EE37B5">
              <w:rPr>
                <w:rFonts w:cs="B Mitra" w:hint="cs"/>
                <w:sz w:val="24"/>
                <w:szCs w:val="24"/>
                <w:rtl/>
              </w:rPr>
              <w:t>تا پس‌از بررسی و در صورت وجود نقطه نظرات مربوطه به نیروگاه منعکس شود.</w:t>
            </w:r>
            <w:r>
              <w:rPr>
                <w:rFonts w:cs="B Mitra" w:hint="cs"/>
                <w:sz w:val="24"/>
                <w:szCs w:val="24"/>
                <w:rtl/>
              </w:rPr>
              <w:t xml:space="preserve"> </w:t>
            </w: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خضري</w:t>
            </w:r>
          </w:p>
        </w:tc>
      </w:tr>
      <w:tr w:rsidR="009531A2" w:rsidRPr="00994F28" w:rsidTr="005D20B6">
        <w:trPr>
          <w:trHeight w:val="1218"/>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dashed" w:sz="4" w:space="0" w:color="auto"/>
            </w:tcBorders>
            <w:vAlign w:val="center"/>
          </w:tcPr>
          <w:p w:rsidR="009531A2" w:rsidRDefault="009531A2" w:rsidP="00634737">
            <w:pPr>
              <w:autoSpaceDE w:val="0"/>
              <w:autoSpaceDN w:val="0"/>
              <w:adjustRightInd w:val="0"/>
              <w:jc w:val="both"/>
              <w:rPr>
                <w:rFonts w:cs="B Mitra"/>
                <w:sz w:val="24"/>
                <w:szCs w:val="24"/>
                <w:rtl/>
              </w:rPr>
            </w:pPr>
            <w:r w:rsidRPr="00FA5DFD">
              <w:rPr>
                <w:rFonts w:cs="B Mitra" w:hint="cs"/>
                <w:b/>
                <w:bCs/>
                <w:sz w:val="24"/>
                <w:szCs w:val="24"/>
                <w:rtl/>
              </w:rPr>
              <w:t>رديف 3 مصوبات قبلي:</w:t>
            </w:r>
          </w:p>
          <w:p w:rsidR="009531A2" w:rsidRDefault="009531A2" w:rsidP="0051295F">
            <w:pPr>
              <w:pStyle w:val="ListParagraph"/>
              <w:numPr>
                <w:ilvl w:val="0"/>
                <w:numId w:val="24"/>
              </w:numPr>
              <w:autoSpaceDE w:val="0"/>
              <w:autoSpaceDN w:val="0"/>
              <w:adjustRightInd w:val="0"/>
              <w:ind w:left="360"/>
              <w:jc w:val="both"/>
              <w:rPr>
                <w:rFonts w:cs="B Mitra"/>
                <w:b/>
                <w:bCs/>
                <w:sz w:val="24"/>
                <w:szCs w:val="24"/>
              </w:rPr>
            </w:pPr>
            <w:r w:rsidRPr="00FA5DFD">
              <w:rPr>
                <w:rFonts w:cs="B Mitra" w:hint="cs"/>
                <w:sz w:val="24"/>
                <w:szCs w:val="24"/>
                <w:rtl/>
              </w:rPr>
              <w:t>در خصوص دريافت الزامات از مركز نظام ايمني هسته</w:t>
            </w:r>
            <w:r>
              <w:rPr>
                <w:rFonts w:cs="B Mitra" w:hint="cs"/>
                <w:sz w:val="24"/>
                <w:szCs w:val="24"/>
                <w:rtl/>
              </w:rPr>
              <w:t>‌</w:t>
            </w:r>
            <w:r w:rsidRPr="00FA5DFD">
              <w:rPr>
                <w:rFonts w:cs="B Mitra" w:hint="cs"/>
                <w:sz w:val="24"/>
                <w:szCs w:val="24"/>
                <w:rtl/>
              </w:rPr>
              <w:t>اي كشور به زبان فارسي، موضوع طي نامه شماره 196642-1000 مورخ 29/01/97 به مديريت مجوزها و پادمان اعلام شده است كه تاكنون بازخوردي از اين موضوع دريافت نشده است.</w:t>
            </w:r>
          </w:p>
          <w:p w:rsidR="005D20B6" w:rsidRDefault="005D20B6" w:rsidP="005D20B6">
            <w:pPr>
              <w:pStyle w:val="ListParagraph"/>
              <w:autoSpaceDE w:val="0"/>
              <w:autoSpaceDN w:val="0"/>
              <w:adjustRightInd w:val="0"/>
              <w:ind w:left="360"/>
              <w:jc w:val="both"/>
              <w:rPr>
                <w:rFonts w:cs="B Mitra"/>
                <w:b/>
                <w:bCs/>
                <w:sz w:val="24"/>
                <w:szCs w:val="24"/>
              </w:rPr>
            </w:pPr>
          </w:p>
          <w:p w:rsidR="009531A2" w:rsidRPr="00FA5DFD" w:rsidRDefault="009531A2" w:rsidP="005D504F">
            <w:pPr>
              <w:pStyle w:val="ListParagraph"/>
              <w:numPr>
                <w:ilvl w:val="0"/>
                <w:numId w:val="24"/>
              </w:numPr>
              <w:autoSpaceDE w:val="0"/>
              <w:autoSpaceDN w:val="0"/>
              <w:adjustRightInd w:val="0"/>
              <w:ind w:left="360"/>
              <w:jc w:val="both"/>
              <w:rPr>
                <w:rFonts w:cs="B Mitra"/>
                <w:b/>
                <w:bCs/>
                <w:sz w:val="24"/>
                <w:szCs w:val="24"/>
                <w:rtl/>
              </w:rPr>
            </w:pPr>
            <w:r w:rsidRPr="00FA5DFD">
              <w:rPr>
                <w:rFonts w:cs="B Mitra" w:hint="cs"/>
                <w:sz w:val="24"/>
                <w:szCs w:val="24"/>
                <w:rtl/>
              </w:rPr>
              <w:t>پيگيري</w:t>
            </w:r>
            <w:r>
              <w:rPr>
                <w:rFonts w:cs="B Mitra" w:hint="cs"/>
                <w:sz w:val="24"/>
                <w:szCs w:val="24"/>
                <w:rtl/>
              </w:rPr>
              <w:t>‌</w:t>
            </w:r>
            <w:r w:rsidRPr="00FA5DFD">
              <w:rPr>
                <w:rFonts w:cs="B Mitra" w:hint="cs"/>
                <w:sz w:val="24"/>
                <w:szCs w:val="24"/>
                <w:rtl/>
              </w:rPr>
              <w:t>هاي لازم توسط شركت</w:t>
            </w:r>
            <w:r>
              <w:rPr>
                <w:rFonts w:cs="B Mitra" w:hint="cs"/>
                <w:sz w:val="24"/>
                <w:szCs w:val="24"/>
                <w:rtl/>
              </w:rPr>
              <w:t xml:space="preserve"> در اين خصوص</w:t>
            </w:r>
            <w:r w:rsidRPr="00FA5DFD">
              <w:rPr>
                <w:rFonts w:cs="B Mitra" w:hint="cs"/>
                <w:sz w:val="24"/>
                <w:szCs w:val="24"/>
                <w:rtl/>
              </w:rPr>
              <w:t xml:space="preserve"> به عمل آمده و پيش</w:t>
            </w:r>
            <w:r>
              <w:rPr>
                <w:rFonts w:cs="B Mitra" w:hint="cs"/>
                <w:sz w:val="24"/>
                <w:szCs w:val="24"/>
                <w:rtl/>
              </w:rPr>
              <w:t>‌</w:t>
            </w:r>
            <w:r w:rsidRPr="00FA5DFD">
              <w:rPr>
                <w:rFonts w:cs="B Mitra" w:hint="cs"/>
                <w:sz w:val="24"/>
                <w:szCs w:val="24"/>
                <w:rtl/>
              </w:rPr>
              <w:t>بيني مي</w:t>
            </w:r>
            <w:r>
              <w:rPr>
                <w:rFonts w:cs="B Mitra" w:hint="cs"/>
                <w:sz w:val="24"/>
                <w:szCs w:val="24"/>
                <w:rtl/>
              </w:rPr>
              <w:t>‌</w:t>
            </w:r>
            <w:r w:rsidRPr="00FA5DFD">
              <w:rPr>
                <w:rFonts w:cs="B Mitra" w:hint="cs"/>
                <w:sz w:val="24"/>
                <w:szCs w:val="24"/>
                <w:rtl/>
              </w:rPr>
              <w:t xml:space="preserve">شود تا آخر سال جاري اين مدارك از </w:t>
            </w:r>
            <w:r>
              <w:rPr>
                <w:rFonts w:cs="B Mitra" w:hint="cs"/>
                <w:sz w:val="24"/>
                <w:szCs w:val="24"/>
                <w:rtl/>
              </w:rPr>
              <w:t xml:space="preserve">مركز </w:t>
            </w:r>
            <w:r w:rsidRPr="00FA5DFD">
              <w:rPr>
                <w:rFonts w:cs="B Mitra" w:hint="cs"/>
                <w:sz w:val="24"/>
                <w:szCs w:val="24"/>
                <w:rtl/>
              </w:rPr>
              <w:t>نظام دريافت شود.</w:t>
            </w: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غفاري</w:t>
            </w:r>
          </w:p>
        </w:tc>
      </w:tr>
      <w:tr w:rsidR="009531A2" w:rsidRPr="00994F28" w:rsidTr="00110B08">
        <w:trPr>
          <w:trHeight w:val="611"/>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dashed" w:sz="4" w:space="0" w:color="auto"/>
            </w:tcBorders>
            <w:vAlign w:val="center"/>
          </w:tcPr>
          <w:p w:rsidR="009531A2" w:rsidRPr="00FA5DFD" w:rsidRDefault="009531A2" w:rsidP="00634737">
            <w:pPr>
              <w:autoSpaceDE w:val="0"/>
              <w:autoSpaceDN w:val="0"/>
              <w:adjustRightInd w:val="0"/>
              <w:jc w:val="both"/>
              <w:rPr>
                <w:rFonts w:cs="B Mitra"/>
                <w:b/>
                <w:bCs/>
                <w:sz w:val="24"/>
                <w:szCs w:val="24"/>
                <w:rtl/>
              </w:rPr>
            </w:pP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درخشنده</w:t>
            </w:r>
          </w:p>
          <w:p w:rsidR="005D504F" w:rsidRPr="005D504F" w:rsidRDefault="005D504F" w:rsidP="005F2070">
            <w:pPr>
              <w:jc w:val="center"/>
              <w:rPr>
                <w:rFonts w:cs="Times New Roman"/>
                <w:sz w:val="24"/>
                <w:szCs w:val="24"/>
                <w:rtl/>
              </w:rPr>
            </w:pPr>
            <w:r w:rsidRPr="005D504F">
              <w:rPr>
                <w:rFonts w:cs="B Mitra" w:hint="cs"/>
                <w:sz w:val="18"/>
                <w:szCs w:val="18"/>
                <w:rtl/>
              </w:rPr>
              <w:t>(ازطرف خانم امینی)</w:t>
            </w:r>
          </w:p>
        </w:tc>
      </w:tr>
      <w:tr w:rsidR="009531A2" w:rsidRPr="00994F28" w:rsidTr="00110B08">
        <w:trPr>
          <w:trHeight w:val="1643"/>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dashed" w:sz="4" w:space="0" w:color="auto"/>
            </w:tcBorders>
            <w:vAlign w:val="center"/>
          </w:tcPr>
          <w:p w:rsidR="009531A2" w:rsidRDefault="009531A2" w:rsidP="00FA5DFD">
            <w:pPr>
              <w:pStyle w:val="ListParagraph"/>
              <w:autoSpaceDE w:val="0"/>
              <w:autoSpaceDN w:val="0"/>
              <w:adjustRightInd w:val="0"/>
              <w:ind w:left="0"/>
              <w:jc w:val="both"/>
              <w:rPr>
                <w:rFonts w:cs="B Mitra"/>
                <w:b/>
                <w:bCs/>
                <w:sz w:val="24"/>
                <w:szCs w:val="24"/>
                <w:rtl/>
              </w:rPr>
            </w:pPr>
            <w:r>
              <w:rPr>
                <w:rFonts w:cs="B Mitra" w:hint="cs"/>
                <w:b/>
                <w:bCs/>
                <w:sz w:val="24"/>
                <w:szCs w:val="24"/>
                <w:rtl/>
              </w:rPr>
              <w:t>رديف 4 مصوبات قبلي:</w:t>
            </w:r>
          </w:p>
          <w:p w:rsidR="009531A2" w:rsidRDefault="009531A2" w:rsidP="0051295F">
            <w:pPr>
              <w:pStyle w:val="ListParagraph"/>
              <w:numPr>
                <w:ilvl w:val="0"/>
                <w:numId w:val="24"/>
              </w:numPr>
              <w:autoSpaceDE w:val="0"/>
              <w:autoSpaceDN w:val="0"/>
              <w:adjustRightInd w:val="0"/>
              <w:ind w:left="360"/>
              <w:jc w:val="both"/>
              <w:rPr>
                <w:rFonts w:cs="B Mitra"/>
                <w:b/>
                <w:bCs/>
                <w:sz w:val="24"/>
                <w:szCs w:val="24"/>
              </w:rPr>
            </w:pPr>
            <w:r>
              <w:rPr>
                <w:rFonts w:cs="B Mitra" w:hint="cs"/>
                <w:sz w:val="24"/>
                <w:szCs w:val="24"/>
                <w:rtl/>
              </w:rPr>
              <w:t xml:space="preserve">درخصوص نمونه‌هاي شاهد راكتور، </w:t>
            </w:r>
            <w:r w:rsidRPr="00FA5DFD">
              <w:rPr>
                <w:rFonts w:cs="B Mitra"/>
                <w:sz w:val="24"/>
                <w:szCs w:val="24"/>
                <w:rtl/>
              </w:rPr>
              <w:t>بر</w:t>
            </w:r>
            <w:r w:rsidRPr="00FA5DFD">
              <w:rPr>
                <w:rFonts w:cs="B Mitra"/>
                <w:sz w:val="24"/>
                <w:szCs w:val="24"/>
              </w:rPr>
              <w:t xml:space="preserve"> </w:t>
            </w:r>
            <w:r w:rsidRPr="00FA5DFD">
              <w:rPr>
                <w:rFonts w:cs="B Mitra"/>
                <w:sz w:val="24"/>
                <w:szCs w:val="24"/>
                <w:rtl/>
              </w:rPr>
              <w:t>اساس بند 11 صورتجلسه مورخ</w:t>
            </w:r>
            <w:r w:rsidRPr="00FA5DFD">
              <w:rPr>
                <w:rFonts w:cs="B Mitra" w:hint="cs"/>
                <w:sz w:val="24"/>
                <w:szCs w:val="24"/>
                <w:rtl/>
              </w:rPr>
              <w:t xml:space="preserve"> 03/07/2018</w:t>
            </w:r>
            <w:r w:rsidRPr="00FA5DFD">
              <w:rPr>
                <w:rFonts w:cs="B Mitra"/>
                <w:sz w:val="24"/>
                <w:szCs w:val="24"/>
                <w:rtl/>
              </w:rPr>
              <w:t xml:space="preserve"> کارفرما</w:t>
            </w:r>
            <w:r w:rsidRPr="00FA5DFD">
              <w:rPr>
                <w:rFonts w:cs="B Mitra" w:hint="cs"/>
                <w:sz w:val="24"/>
                <w:szCs w:val="24"/>
                <w:rtl/>
              </w:rPr>
              <w:t>-</w:t>
            </w:r>
            <w:r w:rsidRPr="00FA5DFD">
              <w:rPr>
                <w:rFonts w:cs="B Mitra"/>
                <w:sz w:val="24"/>
                <w:szCs w:val="24"/>
                <w:rtl/>
              </w:rPr>
              <w:t xml:space="preserve">پیمانکار در قرارداد </w:t>
            </w:r>
            <w:r w:rsidRPr="00FA5DFD">
              <w:rPr>
                <w:rFonts w:cs="B Mitra" w:hint="cs"/>
                <w:sz w:val="24"/>
                <w:szCs w:val="24"/>
                <w:rtl/>
              </w:rPr>
              <w:t>پ</w:t>
            </w:r>
            <w:r w:rsidRPr="00FA5DFD">
              <w:rPr>
                <w:rFonts w:cs="B Mitra"/>
                <w:sz w:val="24"/>
                <w:szCs w:val="24"/>
                <w:rtl/>
              </w:rPr>
              <w:t>شتیبانی فنی</w:t>
            </w:r>
            <w:r w:rsidRPr="00FA5DFD">
              <w:rPr>
                <w:rFonts w:cs="B Mitra" w:hint="cs"/>
                <w:sz w:val="24"/>
                <w:szCs w:val="24"/>
                <w:rtl/>
              </w:rPr>
              <w:t>،</w:t>
            </w:r>
            <w:r w:rsidRPr="00FA5DFD">
              <w:rPr>
                <w:rFonts w:cs="B Mitra"/>
                <w:sz w:val="24"/>
                <w:szCs w:val="24"/>
              </w:rPr>
              <w:t xml:space="preserve"> </w:t>
            </w:r>
            <w:r w:rsidRPr="00FA5DFD">
              <w:rPr>
                <w:rFonts w:cs="B Mitra"/>
                <w:sz w:val="24"/>
                <w:szCs w:val="24"/>
                <w:rtl/>
              </w:rPr>
              <w:t xml:space="preserve">مقرر </w:t>
            </w:r>
            <w:r w:rsidRPr="00FA5DFD">
              <w:rPr>
                <w:rFonts w:cs="B Mitra" w:hint="cs"/>
                <w:sz w:val="24"/>
                <w:szCs w:val="24"/>
                <w:rtl/>
              </w:rPr>
              <w:t>شد</w:t>
            </w:r>
            <w:r w:rsidRPr="00FA5DFD">
              <w:rPr>
                <w:rFonts w:cs="B Mitra"/>
                <w:sz w:val="24"/>
                <w:szCs w:val="24"/>
                <w:rtl/>
              </w:rPr>
              <w:t xml:space="preserve"> پیمانکار لغایت</w:t>
            </w:r>
            <w:r w:rsidRPr="00FA5DFD">
              <w:rPr>
                <w:rFonts w:cs="B Mitra" w:hint="cs"/>
                <w:sz w:val="24"/>
                <w:szCs w:val="24"/>
                <w:rtl/>
              </w:rPr>
              <w:t xml:space="preserve"> 17/07/2018</w:t>
            </w:r>
            <w:r w:rsidRPr="00FA5DFD">
              <w:rPr>
                <w:rFonts w:cs="B Mitra"/>
                <w:sz w:val="24"/>
                <w:szCs w:val="24"/>
                <w:rtl/>
              </w:rPr>
              <w:t xml:space="preserve"> پیشنهاد فنی بازرگانی خود را برای تهیه</w:t>
            </w:r>
            <w:r w:rsidRPr="00FA5DFD">
              <w:rPr>
                <w:rFonts w:cs="B Mitra"/>
                <w:sz w:val="24"/>
                <w:szCs w:val="24"/>
              </w:rPr>
              <w:t xml:space="preserve"> </w:t>
            </w:r>
            <w:r w:rsidRPr="00FA5DFD">
              <w:rPr>
                <w:rFonts w:cs="B Mitra"/>
                <w:sz w:val="24"/>
                <w:szCs w:val="24"/>
                <w:rtl/>
              </w:rPr>
              <w:t xml:space="preserve">برنامه تست (از طرف </w:t>
            </w:r>
            <w:r w:rsidRPr="00FA5DFD">
              <w:rPr>
                <w:rFonts w:cs="B Mitra" w:hint="cs"/>
                <w:sz w:val="24"/>
                <w:szCs w:val="24"/>
                <w:rtl/>
              </w:rPr>
              <w:t xml:space="preserve">شركت </w:t>
            </w:r>
            <w:r w:rsidRPr="00FA5DFD">
              <w:rPr>
                <w:rFonts w:cs="B Mitra"/>
                <w:sz w:val="24"/>
                <w:szCs w:val="24"/>
                <w:rtl/>
              </w:rPr>
              <w:t>گیدروپرس)، خروج نمونه</w:t>
            </w:r>
            <w:r w:rsidRPr="00FA5DFD">
              <w:rPr>
                <w:rFonts w:cs="B Mitra" w:hint="cs"/>
                <w:sz w:val="24"/>
                <w:szCs w:val="24"/>
                <w:rtl/>
              </w:rPr>
              <w:t>‌</w:t>
            </w:r>
            <w:r w:rsidRPr="00FA5DFD">
              <w:rPr>
                <w:rFonts w:cs="B Mitra"/>
                <w:sz w:val="24"/>
                <w:szCs w:val="24"/>
                <w:rtl/>
              </w:rPr>
              <w:t>های شاهد از راکتور (از طرف</w:t>
            </w:r>
            <w:r w:rsidRPr="00FA5DFD">
              <w:rPr>
                <w:rFonts w:cs="B Mitra" w:hint="cs"/>
                <w:sz w:val="24"/>
                <w:szCs w:val="24"/>
                <w:rtl/>
              </w:rPr>
              <w:t xml:space="preserve"> شركت</w:t>
            </w:r>
            <w:r w:rsidRPr="00FA5DFD">
              <w:rPr>
                <w:rFonts w:cs="B Mitra"/>
                <w:sz w:val="24"/>
                <w:szCs w:val="24"/>
                <w:rtl/>
              </w:rPr>
              <w:t xml:space="preserve"> نیکیمت</w:t>
            </w:r>
            <w:r w:rsidRPr="00FA5DFD">
              <w:rPr>
                <w:rFonts w:cs="B Mitra" w:hint="cs"/>
                <w:sz w:val="24"/>
                <w:szCs w:val="24"/>
                <w:rtl/>
              </w:rPr>
              <w:t xml:space="preserve">)، </w:t>
            </w:r>
            <w:r w:rsidRPr="00FA5DFD">
              <w:rPr>
                <w:rFonts w:cs="B Mitra"/>
                <w:sz w:val="24"/>
                <w:szCs w:val="24"/>
                <w:rtl/>
              </w:rPr>
              <w:t>انجام تست روی نمونه</w:t>
            </w:r>
            <w:r w:rsidRPr="00FA5DFD">
              <w:rPr>
                <w:rFonts w:cs="B Mitra" w:hint="cs"/>
                <w:sz w:val="24"/>
                <w:szCs w:val="24"/>
                <w:rtl/>
              </w:rPr>
              <w:t>‌</w:t>
            </w:r>
            <w:r w:rsidRPr="00FA5DFD">
              <w:rPr>
                <w:rFonts w:cs="B Mitra"/>
                <w:sz w:val="24"/>
                <w:szCs w:val="24"/>
                <w:rtl/>
              </w:rPr>
              <w:t xml:space="preserve">های شاهد (از طرف </w:t>
            </w:r>
            <w:r w:rsidRPr="00FA5DFD">
              <w:rPr>
                <w:rFonts w:cs="B Mitra" w:hint="cs"/>
                <w:sz w:val="24"/>
                <w:szCs w:val="24"/>
                <w:rtl/>
              </w:rPr>
              <w:t xml:space="preserve">شركت </w:t>
            </w:r>
            <w:r w:rsidRPr="00FA5DFD">
              <w:rPr>
                <w:rFonts w:cs="B Mitra"/>
                <w:sz w:val="24"/>
                <w:szCs w:val="24"/>
                <w:rtl/>
              </w:rPr>
              <w:t>نیتس کوچارتف) ارسال نماید. پیشنهاد فنی</w:t>
            </w:r>
            <w:r w:rsidRPr="00FA5DFD">
              <w:rPr>
                <w:rFonts w:cs="B Mitra"/>
                <w:sz w:val="24"/>
                <w:szCs w:val="24"/>
              </w:rPr>
              <w:t xml:space="preserve"> </w:t>
            </w:r>
            <w:r w:rsidRPr="00FA5DFD">
              <w:rPr>
                <w:rFonts w:cs="B Mitra"/>
                <w:sz w:val="24"/>
                <w:szCs w:val="24"/>
                <w:rtl/>
              </w:rPr>
              <w:t>بازرگانی حمل نمونه</w:t>
            </w:r>
            <w:r w:rsidRPr="00FA5DFD">
              <w:rPr>
                <w:rFonts w:cs="B Mitra" w:hint="cs"/>
                <w:sz w:val="24"/>
                <w:szCs w:val="24"/>
                <w:rtl/>
              </w:rPr>
              <w:t>‌</w:t>
            </w:r>
            <w:r w:rsidRPr="00FA5DFD">
              <w:rPr>
                <w:rFonts w:cs="B Mitra"/>
                <w:sz w:val="24"/>
                <w:szCs w:val="24"/>
                <w:rtl/>
              </w:rPr>
              <w:t xml:space="preserve">های </w:t>
            </w:r>
            <w:r w:rsidRPr="00FA5DFD">
              <w:rPr>
                <w:rFonts w:cs="B Mitra" w:hint="cs"/>
                <w:sz w:val="24"/>
                <w:szCs w:val="24"/>
                <w:rtl/>
              </w:rPr>
              <w:t xml:space="preserve">شاهد </w:t>
            </w:r>
            <w:r w:rsidRPr="00FA5DFD">
              <w:rPr>
                <w:rFonts w:cs="B Mitra"/>
                <w:sz w:val="24"/>
                <w:szCs w:val="24"/>
                <w:rtl/>
              </w:rPr>
              <w:t xml:space="preserve">متعاقبا </w:t>
            </w:r>
            <w:r w:rsidR="0063527D">
              <w:rPr>
                <w:rFonts w:cs="B Mitra"/>
                <w:sz w:val="24"/>
                <w:szCs w:val="24"/>
                <w:rtl/>
              </w:rPr>
              <w:t>ارایه</w:t>
            </w:r>
            <w:r w:rsidRPr="00FA5DFD">
              <w:rPr>
                <w:rFonts w:cs="B Mitra"/>
                <w:sz w:val="24"/>
                <w:szCs w:val="24"/>
                <w:rtl/>
              </w:rPr>
              <w:t xml:space="preserve"> خواهد شد</w:t>
            </w:r>
            <w:r w:rsidRPr="00FA5DFD">
              <w:rPr>
                <w:rFonts w:cs="B Mitra" w:hint="cs"/>
                <w:sz w:val="24"/>
                <w:szCs w:val="24"/>
                <w:rtl/>
              </w:rPr>
              <w:t>.</w:t>
            </w:r>
          </w:p>
          <w:p w:rsidR="009531A2" w:rsidRDefault="009531A2" w:rsidP="00FA5DFD">
            <w:pPr>
              <w:pStyle w:val="ListParagraph"/>
              <w:numPr>
                <w:ilvl w:val="0"/>
                <w:numId w:val="24"/>
              </w:numPr>
              <w:autoSpaceDE w:val="0"/>
              <w:autoSpaceDN w:val="0"/>
              <w:adjustRightInd w:val="0"/>
              <w:ind w:left="360"/>
              <w:jc w:val="both"/>
              <w:rPr>
                <w:rFonts w:cs="B Mitra"/>
                <w:b/>
                <w:bCs/>
                <w:sz w:val="24"/>
                <w:szCs w:val="24"/>
              </w:rPr>
            </w:pPr>
            <w:r w:rsidRPr="00FA5DFD">
              <w:rPr>
                <w:rFonts w:cs="B Mitra" w:hint="cs"/>
                <w:sz w:val="24"/>
                <w:szCs w:val="24"/>
                <w:rtl/>
              </w:rPr>
              <w:t>در اين خصوص بايد برنامه زمانبندي تهيه شده و اجرايي شود تا مشخص شود تا چه زماني ما وقت داريم تا با پيمانكار بحث و تبادل نظر نموده و نهايتاً تصميم گيري نمائيم كه با كداميك از اين شركت ها وارد كار شويم.</w:t>
            </w:r>
            <w:r>
              <w:rPr>
                <w:rFonts w:cs="B Mitra" w:hint="cs"/>
                <w:b/>
                <w:bCs/>
                <w:sz w:val="24"/>
                <w:szCs w:val="24"/>
                <w:rtl/>
              </w:rPr>
              <w:t xml:space="preserve">  </w:t>
            </w:r>
          </w:p>
          <w:p w:rsidR="009531A2" w:rsidRPr="00900098" w:rsidRDefault="009531A2" w:rsidP="0051295F">
            <w:pPr>
              <w:pStyle w:val="ListParagraph"/>
              <w:numPr>
                <w:ilvl w:val="0"/>
                <w:numId w:val="24"/>
              </w:numPr>
              <w:autoSpaceDE w:val="0"/>
              <w:autoSpaceDN w:val="0"/>
              <w:adjustRightInd w:val="0"/>
              <w:ind w:left="360"/>
              <w:jc w:val="both"/>
              <w:rPr>
                <w:rFonts w:cs="B Mitra"/>
                <w:b/>
                <w:bCs/>
                <w:sz w:val="24"/>
                <w:szCs w:val="24"/>
                <w:rtl/>
              </w:rPr>
            </w:pPr>
            <w:r>
              <w:rPr>
                <w:rFonts w:cs="B Mitra" w:hint="cs"/>
                <w:sz w:val="24"/>
                <w:szCs w:val="24"/>
                <w:rtl/>
              </w:rPr>
              <w:t xml:space="preserve">با توجه به تمديد پروانه بهره برداري با مجوز شركت گيدروپرس و تاثير موضوع تست نمونه‌هاي شاهد بر اين موضوع،  </w:t>
            </w:r>
            <w:r w:rsidRPr="00FA5DFD">
              <w:rPr>
                <w:rFonts w:cs="B Mitra" w:hint="cs"/>
                <w:sz w:val="24"/>
                <w:szCs w:val="24"/>
                <w:rtl/>
              </w:rPr>
              <w:t xml:space="preserve">پيشنهاد مي شود به </w:t>
            </w:r>
            <w:r>
              <w:rPr>
                <w:rFonts w:cs="B Mitra" w:hint="cs"/>
                <w:sz w:val="24"/>
                <w:szCs w:val="24"/>
                <w:rtl/>
              </w:rPr>
              <w:t xml:space="preserve">موضوع </w:t>
            </w:r>
            <w:r w:rsidRPr="00FA5DFD">
              <w:rPr>
                <w:rFonts w:cs="B Mitra" w:hint="cs"/>
                <w:sz w:val="24"/>
                <w:szCs w:val="24"/>
                <w:rtl/>
              </w:rPr>
              <w:t>حضور و مشاركت شركت گيدروپرس در قراردادهاي مرتبط با پيمانكاران</w:t>
            </w:r>
            <w:r>
              <w:rPr>
                <w:rFonts w:cs="B Mitra" w:hint="cs"/>
                <w:sz w:val="24"/>
                <w:szCs w:val="24"/>
                <w:rtl/>
              </w:rPr>
              <w:t>،</w:t>
            </w:r>
            <w:r w:rsidRPr="00FA5DFD">
              <w:rPr>
                <w:rFonts w:cs="B Mitra" w:hint="cs"/>
                <w:sz w:val="24"/>
                <w:szCs w:val="24"/>
                <w:rtl/>
              </w:rPr>
              <w:t xml:space="preserve"> توجه ويژه </w:t>
            </w:r>
            <w:r>
              <w:rPr>
                <w:rFonts w:cs="B Mitra" w:hint="cs"/>
                <w:sz w:val="24"/>
                <w:szCs w:val="24"/>
                <w:rtl/>
              </w:rPr>
              <w:t>اي به عمل آيد</w:t>
            </w:r>
            <w:r w:rsidRPr="00FA5DFD">
              <w:rPr>
                <w:rFonts w:cs="B Mitra" w:hint="cs"/>
                <w:sz w:val="24"/>
                <w:szCs w:val="24"/>
                <w:rtl/>
              </w:rPr>
              <w:t>.</w:t>
            </w:r>
            <w:r>
              <w:rPr>
                <w:rFonts w:cs="B Mitra" w:hint="cs"/>
                <w:b/>
                <w:bCs/>
                <w:sz w:val="24"/>
                <w:szCs w:val="24"/>
                <w:rtl/>
              </w:rPr>
              <w:t xml:space="preserve"> </w:t>
            </w: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ديلمي</w:t>
            </w:r>
          </w:p>
        </w:tc>
      </w:tr>
      <w:tr w:rsidR="009531A2" w:rsidRPr="00994F28" w:rsidTr="00110B08">
        <w:trPr>
          <w:trHeight w:val="692"/>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ign w:val="center"/>
          </w:tcPr>
          <w:p w:rsidR="009531A2" w:rsidRDefault="009531A2" w:rsidP="00FA5DFD">
            <w:pPr>
              <w:pStyle w:val="ListParagraph"/>
              <w:autoSpaceDE w:val="0"/>
              <w:autoSpaceDN w:val="0"/>
              <w:adjustRightInd w:val="0"/>
              <w:ind w:left="0"/>
              <w:jc w:val="both"/>
              <w:rPr>
                <w:rFonts w:cs="B Mitra"/>
                <w:b/>
                <w:bCs/>
                <w:sz w:val="24"/>
                <w:szCs w:val="24"/>
                <w:rtl/>
              </w:rPr>
            </w:pP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درخشنده</w:t>
            </w:r>
          </w:p>
        </w:tc>
      </w:tr>
      <w:tr w:rsidR="009531A2" w:rsidRPr="00994F28" w:rsidTr="00110B08">
        <w:trPr>
          <w:trHeight w:val="570"/>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dashed" w:sz="4" w:space="0" w:color="auto"/>
            </w:tcBorders>
            <w:vAlign w:val="center"/>
          </w:tcPr>
          <w:p w:rsidR="009531A2" w:rsidRDefault="009531A2" w:rsidP="00FA5DFD">
            <w:pPr>
              <w:pStyle w:val="ListParagraph"/>
              <w:autoSpaceDE w:val="0"/>
              <w:autoSpaceDN w:val="0"/>
              <w:adjustRightInd w:val="0"/>
              <w:ind w:left="0"/>
              <w:jc w:val="both"/>
              <w:rPr>
                <w:rFonts w:cs="B Mitra"/>
                <w:b/>
                <w:bCs/>
                <w:sz w:val="24"/>
                <w:szCs w:val="24"/>
                <w:rtl/>
              </w:rPr>
            </w:pP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شيرازي</w:t>
            </w:r>
          </w:p>
        </w:tc>
      </w:tr>
      <w:tr w:rsidR="00D26DCC" w:rsidRPr="00994F28" w:rsidTr="00110B08">
        <w:trPr>
          <w:trHeight w:val="7725"/>
          <w:jc w:val="center"/>
        </w:trPr>
        <w:tc>
          <w:tcPr>
            <w:tcW w:w="612" w:type="dxa"/>
            <w:vMerge/>
            <w:vAlign w:val="center"/>
          </w:tcPr>
          <w:p w:rsidR="00D26DCC" w:rsidRPr="00994F28" w:rsidRDefault="00D26DCC" w:rsidP="005F2070">
            <w:pPr>
              <w:pStyle w:val="ListParagraph"/>
              <w:numPr>
                <w:ilvl w:val="0"/>
                <w:numId w:val="4"/>
              </w:numPr>
              <w:contextualSpacing w:val="0"/>
              <w:jc w:val="center"/>
              <w:rPr>
                <w:rFonts w:cs="B Mitra"/>
                <w:sz w:val="24"/>
                <w:szCs w:val="24"/>
                <w:rtl/>
              </w:rPr>
            </w:pPr>
          </w:p>
        </w:tc>
        <w:tc>
          <w:tcPr>
            <w:tcW w:w="8828" w:type="dxa"/>
            <w:tcBorders>
              <w:top w:val="dashed" w:sz="4" w:space="0" w:color="auto"/>
            </w:tcBorders>
            <w:vAlign w:val="center"/>
          </w:tcPr>
          <w:p w:rsidR="00D26DCC" w:rsidRDefault="00D26DCC" w:rsidP="00FA5DFD">
            <w:pPr>
              <w:pStyle w:val="ListParagraph"/>
              <w:autoSpaceDE w:val="0"/>
              <w:autoSpaceDN w:val="0"/>
              <w:adjustRightInd w:val="0"/>
              <w:ind w:left="0"/>
              <w:jc w:val="both"/>
              <w:rPr>
                <w:rFonts w:cs="B Mitra"/>
                <w:b/>
                <w:bCs/>
                <w:sz w:val="24"/>
                <w:szCs w:val="24"/>
                <w:rtl/>
              </w:rPr>
            </w:pPr>
            <w:r>
              <w:rPr>
                <w:rFonts w:cs="B Mitra" w:hint="cs"/>
                <w:b/>
                <w:bCs/>
                <w:sz w:val="24"/>
                <w:szCs w:val="24"/>
                <w:rtl/>
              </w:rPr>
              <w:t>رديف 5 مصوبات قبلي:</w:t>
            </w:r>
          </w:p>
          <w:p w:rsidR="00D26DCC" w:rsidRPr="00FA5DFD" w:rsidRDefault="00D26DCC" w:rsidP="00FA5DFD">
            <w:pPr>
              <w:autoSpaceDE w:val="0"/>
              <w:autoSpaceDN w:val="0"/>
              <w:adjustRightInd w:val="0"/>
              <w:jc w:val="both"/>
              <w:rPr>
                <w:rFonts w:cs="B Nazanin"/>
                <w:sz w:val="24"/>
                <w:szCs w:val="24"/>
                <w:rtl/>
              </w:rPr>
            </w:pPr>
            <w:r w:rsidRPr="00FA5DFD">
              <w:rPr>
                <w:rFonts w:cs="B Nazanin" w:hint="cs"/>
                <w:sz w:val="24"/>
                <w:szCs w:val="24"/>
                <w:rtl/>
              </w:rPr>
              <w:t>در</w:t>
            </w:r>
            <w:r w:rsidRPr="00FA5DFD">
              <w:rPr>
                <w:rFonts w:cs="B Nazanin"/>
                <w:sz w:val="24"/>
                <w:szCs w:val="24"/>
                <w:rtl/>
              </w:rPr>
              <w:t xml:space="preserve"> </w:t>
            </w:r>
            <w:r w:rsidRPr="00FA5DFD">
              <w:rPr>
                <w:rFonts w:cs="B Nazanin" w:hint="cs"/>
                <w:sz w:val="24"/>
                <w:szCs w:val="24"/>
                <w:rtl/>
              </w:rPr>
              <w:t>حوزه</w:t>
            </w:r>
            <w:r w:rsidRPr="00FA5DFD">
              <w:rPr>
                <w:rFonts w:cs="B Nazanin"/>
                <w:sz w:val="24"/>
                <w:szCs w:val="24"/>
                <w:rtl/>
              </w:rPr>
              <w:t xml:space="preserve"> </w:t>
            </w:r>
            <w:r w:rsidRPr="00FA5DFD">
              <w:rPr>
                <w:rFonts w:cs="B Mitra" w:hint="cs"/>
                <w:sz w:val="24"/>
                <w:szCs w:val="24"/>
                <w:rtl/>
              </w:rPr>
              <w:t>پیگیری</w:t>
            </w:r>
            <w:r w:rsidRPr="00FA5DFD">
              <w:rPr>
                <w:rFonts w:cs="B Nazanin"/>
                <w:sz w:val="24"/>
                <w:szCs w:val="24"/>
                <w:rtl/>
              </w:rPr>
              <w:t xml:space="preserve"> </w:t>
            </w:r>
            <w:r w:rsidRPr="00FA5DFD">
              <w:rPr>
                <w:rFonts w:cs="B Nazanin" w:hint="cs"/>
                <w:sz w:val="24"/>
                <w:szCs w:val="24"/>
                <w:rtl/>
              </w:rPr>
              <w:t>اقدامات</w:t>
            </w:r>
            <w:r w:rsidRPr="00FA5DFD">
              <w:rPr>
                <w:rFonts w:cs="B Nazanin"/>
                <w:sz w:val="24"/>
                <w:szCs w:val="24"/>
                <w:rtl/>
              </w:rPr>
              <w:t xml:space="preserve"> </w:t>
            </w:r>
            <w:r w:rsidRPr="00FA5DFD">
              <w:rPr>
                <w:rFonts w:cs="B Nazanin"/>
                <w:sz w:val="20"/>
              </w:rPr>
              <w:t>OSART</w:t>
            </w:r>
            <w:r w:rsidRPr="00FA5DFD">
              <w:rPr>
                <w:rFonts w:cs="B Nazanin"/>
                <w:sz w:val="20"/>
                <w:rtl/>
              </w:rPr>
              <w:t xml:space="preserve"> </w:t>
            </w:r>
            <w:r w:rsidRPr="00FA5DFD">
              <w:rPr>
                <w:rFonts w:cs="B Nazanin" w:hint="cs"/>
                <w:sz w:val="24"/>
                <w:szCs w:val="24"/>
                <w:rtl/>
              </w:rPr>
              <w:t>اقدامات</w:t>
            </w:r>
            <w:r w:rsidRPr="00FA5DFD">
              <w:rPr>
                <w:rFonts w:cs="B Nazanin"/>
                <w:sz w:val="24"/>
                <w:szCs w:val="24"/>
                <w:rtl/>
              </w:rPr>
              <w:t xml:space="preserve"> </w:t>
            </w:r>
            <w:r w:rsidRPr="00FA5DFD">
              <w:rPr>
                <w:rFonts w:cs="B Nazanin" w:hint="cs"/>
                <w:sz w:val="24"/>
                <w:szCs w:val="24"/>
                <w:rtl/>
              </w:rPr>
              <w:t>زیر</w:t>
            </w:r>
            <w:r w:rsidRPr="00FA5DFD">
              <w:rPr>
                <w:rFonts w:cs="B Nazanin"/>
                <w:sz w:val="24"/>
                <w:szCs w:val="24"/>
                <w:rtl/>
              </w:rPr>
              <w:t xml:space="preserve"> </w:t>
            </w:r>
            <w:r w:rsidRPr="00FA5DFD">
              <w:rPr>
                <w:rFonts w:cs="B Nazanin" w:hint="cs"/>
                <w:sz w:val="24"/>
                <w:szCs w:val="24"/>
                <w:rtl/>
              </w:rPr>
              <w:t>انجام</w:t>
            </w:r>
            <w:r w:rsidRPr="00FA5DFD">
              <w:rPr>
                <w:rFonts w:cs="B Nazanin"/>
                <w:sz w:val="24"/>
                <w:szCs w:val="24"/>
                <w:rtl/>
              </w:rPr>
              <w:t xml:space="preserve"> </w:t>
            </w:r>
            <w:r w:rsidRPr="00FA5DFD">
              <w:rPr>
                <w:rFonts w:cs="B Nazanin" w:hint="cs"/>
                <w:sz w:val="24"/>
                <w:szCs w:val="24"/>
                <w:rtl/>
              </w:rPr>
              <w:t>گرفته</w:t>
            </w:r>
            <w:r w:rsidRPr="00FA5DFD">
              <w:rPr>
                <w:rFonts w:cs="B Nazanin"/>
                <w:sz w:val="24"/>
                <w:szCs w:val="24"/>
                <w:rtl/>
              </w:rPr>
              <w:t xml:space="preserve"> </w:t>
            </w:r>
            <w:r w:rsidRPr="00FA5DFD">
              <w:rPr>
                <w:rFonts w:cs="B Nazanin" w:hint="cs"/>
                <w:sz w:val="24"/>
                <w:szCs w:val="24"/>
                <w:rtl/>
              </w:rPr>
              <w:t>است</w:t>
            </w:r>
            <w:r w:rsidRPr="00FA5DFD">
              <w:rPr>
                <w:rFonts w:cs="B Nazanin"/>
                <w:sz w:val="24"/>
                <w:szCs w:val="24"/>
                <w:rtl/>
              </w:rPr>
              <w:t>:</w:t>
            </w:r>
          </w:p>
          <w:p w:rsidR="00D26DCC" w:rsidRPr="00FA5DFD" w:rsidRDefault="00D26DCC" w:rsidP="007B5425">
            <w:pPr>
              <w:pStyle w:val="ListParagraph"/>
              <w:numPr>
                <w:ilvl w:val="0"/>
                <w:numId w:val="25"/>
              </w:numPr>
              <w:jc w:val="both"/>
              <w:rPr>
                <w:rFonts w:cs="B Nazanin"/>
                <w:sz w:val="24"/>
                <w:szCs w:val="24"/>
                <w:rtl/>
              </w:rPr>
            </w:pPr>
            <w:r w:rsidRPr="00FA5DFD">
              <w:rPr>
                <w:rFonts w:cs="B Nazanin" w:hint="cs"/>
                <w:sz w:val="24"/>
                <w:szCs w:val="24"/>
                <w:rtl/>
              </w:rPr>
              <w:t>برگزاری</w:t>
            </w:r>
            <w:r w:rsidRPr="00FA5DFD">
              <w:rPr>
                <w:rFonts w:cs="B Nazanin"/>
                <w:sz w:val="24"/>
                <w:szCs w:val="24"/>
                <w:rtl/>
              </w:rPr>
              <w:t xml:space="preserve"> </w:t>
            </w:r>
            <w:r w:rsidRPr="00FA5DFD">
              <w:rPr>
                <w:rFonts w:cs="B Nazanin" w:hint="cs"/>
                <w:sz w:val="24"/>
                <w:szCs w:val="24"/>
                <w:rtl/>
              </w:rPr>
              <w:t>جلسه</w:t>
            </w:r>
            <w:r w:rsidRPr="00FA5DFD">
              <w:rPr>
                <w:rFonts w:cs="B Nazanin"/>
                <w:sz w:val="24"/>
                <w:szCs w:val="24"/>
                <w:rtl/>
              </w:rPr>
              <w:t xml:space="preserve"> </w:t>
            </w:r>
            <w:r w:rsidRPr="00FA5DFD">
              <w:rPr>
                <w:rFonts w:cs="B Nazanin" w:hint="cs"/>
                <w:sz w:val="24"/>
                <w:szCs w:val="24"/>
                <w:rtl/>
              </w:rPr>
              <w:t>ویدیو</w:t>
            </w:r>
            <w:r w:rsidRPr="00FA5DFD">
              <w:rPr>
                <w:rFonts w:cs="B Nazanin"/>
                <w:sz w:val="24"/>
                <w:szCs w:val="24"/>
                <w:rtl/>
              </w:rPr>
              <w:t xml:space="preserve"> </w:t>
            </w:r>
            <w:r w:rsidRPr="00FA5DFD">
              <w:rPr>
                <w:rFonts w:cs="B Nazanin" w:hint="cs"/>
                <w:sz w:val="24"/>
                <w:szCs w:val="24"/>
                <w:rtl/>
              </w:rPr>
              <w:t>کنفرانس</w:t>
            </w:r>
            <w:r w:rsidRPr="00FA5DFD">
              <w:rPr>
                <w:rFonts w:cs="B Nazanin"/>
                <w:sz w:val="24"/>
                <w:szCs w:val="24"/>
                <w:rtl/>
              </w:rPr>
              <w:t xml:space="preserve"> </w:t>
            </w:r>
            <w:r w:rsidRPr="00FA5DFD">
              <w:rPr>
                <w:rFonts w:cs="B Nazanin" w:hint="cs"/>
                <w:sz w:val="24"/>
                <w:szCs w:val="24"/>
                <w:rtl/>
              </w:rPr>
              <w:t>به</w:t>
            </w:r>
            <w:r w:rsidRPr="00FA5DFD">
              <w:rPr>
                <w:rFonts w:cs="B Nazanin"/>
                <w:sz w:val="24"/>
                <w:szCs w:val="24"/>
                <w:rtl/>
              </w:rPr>
              <w:t xml:space="preserve"> </w:t>
            </w:r>
            <w:r w:rsidRPr="00FA5DFD">
              <w:rPr>
                <w:rFonts w:cs="B Nazanin" w:hint="cs"/>
                <w:sz w:val="24"/>
                <w:szCs w:val="24"/>
                <w:rtl/>
              </w:rPr>
              <w:t>درخواست</w:t>
            </w:r>
            <w:r w:rsidRPr="00FA5DFD">
              <w:rPr>
                <w:rFonts w:cs="B Nazanin"/>
                <w:sz w:val="24"/>
                <w:szCs w:val="24"/>
                <w:rtl/>
              </w:rPr>
              <w:t xml:space="preserve"> </w:t>
            </w:r>
            <w:r w:rsidRPr="00FA5DFD">
              <w:rPr>
                <w:rFonts w:cs="B Nazanin" w:hint="cs"/>
                <w:sz w:val="24"/>
                <w:szCs w:val="24"/>
                <w:rtl/>
              </w:rPr>
              <w:t>نیروگاه</w:t>
            </w:r>
            <w:r w:rsidRPr="00FA5DFD">
              <w:rPr>
                <w:rFonts w:cs="B Nazanin"/>
                <w:sz w:val="24"/>
                <w:szCs w:val="24"/>
                <w:rtl/>
              </w:rPr>
              <w:t xml:space="preserve"> </w:t>
            </w:r>
            <w:r w:rsidRPr="00FA5DFD">
              <w:rPr>
                <w:rFonts w:cs="B Nazanin" w:hint="cs"/>
                <w:sz w:val="24"/>
                <w:szCs w:val="24"/>
                <w:rtl/>
              </w:rPr>
              <w:t>در</w:t>
            </w:r>
            <w:r w:rsidRPr="00FA5DFD">
              <w:rPr>
                <w:rFonts w:cs="B Nazanin"/>
                <w:sz w:val="24"/>
                <w:szCs w:val="24"/>
                <w:rtl/>
              </w:rPr>
              <w:t xml:space="preserve"> </w:t>
            </w:r>
            <w:r w:rsidRPr="00FA5DFD">
              <w:rPr>
                <w:rFonts w:cs="B Nazanin" w:hint="cs"/>
                <w:sz w:val="24"/>
                <w:szCs w:val="24"/>
                <w:rtl/>
              </w:rPr>
              <w:t>مورخ</w:t>
            </w:r>
            <w:r>
              <w:rPr>
                <w:rFonts w:cs="B Nazanin" w:hint="cs"/>
                <w:sz w:val="24"/>
                <w:szCs w:val="24"/>
                <w:rtl/>
              </w:rPr>
              <w:t xml:space="preserve"> 23/02/97 </w:t>
            </w:r>
            <w:r w:rsidRPr="00FA5DFD">
              <w:rPr>
                <w:rFonts w:cs="B Nazanin" w:hint="cs"/>
                <w:sz w:val="24"/>
                <w:szCs w:val="24"/>
                <w:rtl/>
              </w:rPr>
              <w:t>با</w:t>
            </w:r>
            <w:r w:rsidRPr="00FA5DFD">
              <w:rPr>
                <w:rFonts w:cs="B Nazanin"/>
                <w:sz w:val="24"/>
                <w:szCs w:val="24"/>
                <w:rtl/>
              </w:rPr>
              <w:t xml:space="preserve"> </w:t>
            </w:r>
            <w:r w:rsidRPr="00FA5DFD">
              <w:rPr>
                <w:rFonts w:cs="B Nazanin" w:hint="cs"/>
                <w:sz w:val="24"/>
                <w:szCs w:val="24"/>
                <w:rtl/>
              </w:rPr>
              <w:t>حضور</w:t>
            </w:r>
            <w:r w:rsidRPr="00FA5DFD">
              <w:rPr>
                <w:rFonts w:cs="B Nazanin"/>
                <w:sz w:val="24"/>
                <w:szCs w:val="24"/>
                <w:rtl/>
              </w:rPr>
              <w:t xml:space="preserve"> </w:t>
            </w:r>
            <w:r w:rsidRPr="00FA5DFD">
              <w:rPr>
                <w:rFonts w:cs="B Nazanin" w:hint="cs"/>
                <w:sz w:val="24"/>
                <w:szCs w:val="24"/>
                <w:rtl/>
              </w:rPr>
              <w:t>مدیران</w:t>
            </w:r>
            <w:r w:rsidRPr="00FA5DFD">
              <w:rPr>
                <w:rFonts w:cs="B Nazanin"/>
                <w:sz w:val="24"/>
                <w:szCs w:val="24"/>
                <w:rtl/>
              </w:rPr>
              <w:t xml:space="preserve"> </w:t>
            </w:r>
            <w:r w:rsidRPr="00FA5DFD">
              <w:rPr>
                <w:rFonts w:cs="B Nazanin" w:hint="cs"/>
                <w:sz w:val="24"/>
                <w:szCs w:val="24"/>
                <w:rtl/>
              </w:rPr>
              <w:t>نیروگاه</w:t>
            </w:r>
            <w:r w:rsidRPr="00FA5DFD">
              <w:rPr>
                <w:rFonts w:cs="B Nazanin"/>
                <w:sz w:val="24"/>
                <w:szCs w:val="24"/>
                <w:rtl/>
              </w:rPr>
              <w:t xml:space="preserve"> </w:t>
            </w:r>
            <w:r w:rsidRPr="00FA5DFD">
              <w:rPr>
                <w:rFonts w:cs="B Nazanin" w:hint="cs"/>
                <w:sz w:val="24"/>
                <w:szCs w:val="24"/>
                <w:rtl/>
              </w:rPr>
              <w:t>و</w:t>
            </w:r>
            <w:r w:rsidRPr="00FA5DFD">
              <w:rPr>
                <w:rFonts w:cs="B Nazanin"/>
                <w:sz w:val="24"/>
                <w:szCs w:val="24"/>
                <w:rtl/>
              </w:rPr>
              <w:t xml:space="preserve"> </w:t>
            </w:r>
            <w:r w:rsidRPr="00FA5DFD">
              <w:rPr>
                <w:rFonts w:cs="B Nazanin" w:hint="cs"/>
                <w:sz w:val="24"/>
                <w:szCs w:val="24"/>
                <w:rtl/>
              </w:rPr>
              <w:t>شرکت</w:t>
            </w:r>
            <w:r w:rsidRPr="00FA5DFD">
              <w:rPr>
                <w:rFonts w:cs="B Nazanin"/>
                <w:sz w:val="24"/>
                <w:szCs w:val="24"/>
                <w:rtl/>
              </w:rPr>
              <w:t xml:space="preserve"> </w:t>
            </w:r>
            <w:r w:rsidRPr="00FA5DFD">
              <w:rPr>
                <w:rFonts w:cs="B Nazanin" w:hint="cs"/>
                <w:sz w:val="24"/>
                <w:szCs w:val="24"/>
                <w:rtl/>
              </w:rPr>
              <w:t>تولید</w:t>
            </w:r>
            <w:r w:rsidRPr="00FA5DFD">
              <w:rPr>
                <w:rFonts w:cs="B Nazanin"/>
                <w:sz w:val="24"/>
                <w:szCs w:val="24"/>
                <w:rtl/>
              </w:rPr>
              <w:t xml:space="preserve"> </w:t>
            </w:r>
            <w:r w:rsidRPr="00FA5DFD">
              <w:rPr>
                <w:rFonts w:cs="B Nazanin" w:hint="cs"/>
                <w:sz w:val="24"/>
                <w:szCs w:val="24"/>
                <w:rtl/>
              </w:rPr>
              <w:t>و</w:t>
            </w:r>
            <w:r w:rsidRPr="00FA5DFD">
              <w:rPr>
                <w:rFonts w:cs="B Nazanin"/>
                <w:sz w:val="24"/>
                <w:szCs w:val="24"/>
                <w:rtl/>
              </w:rPr>
              <w:t xml:space="preserve"> </w:t>
            </w:r>
            <w:r w:rsidRPr="00FA5DFD">
              <w:rPr>
                <w:rFonts w:cs="B Nazanin" w:hint="cs"/>
                <w:sz w:val="24"/>
                <w:szCs w:val="24"/>
                <w:rtl/>
              </w:rPr>
              <w:t>توسعه</w:t>
            </w:r>
            <w:r w:rsidRPr="00FA5DFD">
              <w:rPr>
                <w:rFonts w:cs="B Nazanin"/>
                <w:sz w:val="24"/>
                <w:szCs w:val="24"/>
                <w:rtl/>
              </w:rPr>
              <w:t xml:space="preserve"> </w:t>
            </w:r>
            <w:r w:rsidRPr="00FA5DFD">
              <w:rPr>
                <w:rFonts w:cs="B Nazanin" w:hint="cs"/>
                <w:sz w:val="24"/>
                <w:szCs w:val="24"/>
                <w:rtl/>
              </w:rPr>
              <w:t>و</w:t>
            </w:r>
            <w:r>
              <w:rPr>
                <w:rFonts w:cs="B Nazanin" w:hint="cs"/>
                <w:sz w:val="24"/>
                <w:szCs w:val="24"/>
                <w:rtl/>
              </w:rPr>
              <w:t xml:space="preserve"> </w:t>
            </w:r>
            <w:r w:rsidRPr="00FA5DFD">
              <w:rPr>
                <w:rFonts w:cs="B Nazanin" w:hint="cs"/>
                <w:sz w:val="24"/>
                <w:szCs w:val="24"/>
                <w:rtl/>
              </w:rPr>
              <w:t>بررسی</w:t>
            </w:r>
            <w:r w:rsidRPr="00FA5DFD">
              <w:rPr>
                <w:rFonts w:cs="B Nazanin"/>
                <w:sz w:val="24"/>
                <w:szCs w:val="24"/>
                <w:rtl/>
              </w:rPr>
              <w:t xml:space="preserve"> </w:t>
            </w:r>
            <w:r w:rsidRPr="00FA5DFD">
              <w:rPr>
                <w:rFonts w:cs="B Nazanin" w:hint="cs"/>
                <w:sz w:val="24"/>
                <w:szCs w:val="24"/>
                <w:rtl/>
              </w:rPr>
              <w:t>موضوعات</w:t>
            </w:r>
            <w:r w:rsidRPr="00FA5DFD">
              <w:rPr>
                <w:rFonts w:cs="B Nazanin"/>
                <w:sz w:val="24"/>
                <w:szCs w:val="24"/>
                <w:rtl/>
              </w:rPr>
              <w:t xml:space="preserve"> </w:t>
            </w:r>
            <w:r w:rsidRPr="00FA5DFD">
              <w:rPr>
                <w:rFonts w:cs="B Nazanin" w:hint="cs"/>
                <w:sz w:val="24"/>
                <w:szCs w:val="24"/>
                <w:rtl/>
              </w:rPr>
              <w:t>حوزه</w:t>
            </w:r>
            <w:r w:rsidRPr="00FA5DFD">
              <w:rPr>
                <w:rFonts w:cs="B Nazanin"/>
                <w:sz w:val="24"/>
                <w:szCs w:val="24"/>
                <w:rtl/>
              </w:rPr>
              <w:t xml:space="preserve"> </w:t>
            </w:r>
            <w:r w:rsidRPr="00FA5DFD">
              <w:rPr>
                <w:rFonts w:cs="B Nazanin" w:hint="cs"/>
                <w:sz w:val="24"/>
                <w:szCs w:val="24"/>
                <w:rtl/>
              </w:rPr>
              <w:t>های</w:t>
            </w:r>
            <w:r w:rsidRPr="00FA5DFD">
              <w:rPr>
                <w:rFonts w:cs="B Nazanin"/>
                <w:sz w:val="24"/>
                <w:szCs w:val="24"/>
                <w:rtl/>
              </w:rPr>
              <w:t xml:space="preserve"> </w:t>
            </w:r>
            <w:r w:rsidRPr="00FA5DFD">
              <w:rPr>
                <w:rFonts w:cs="B Nazanin"/>
                <w:sz w:val="20"/>
              </w:rPr>
              <w:t>TS,SAM,RP,OE,EPR,LM</w:t>
            </w:r>
            <w:r w:rsidRPr="00FA5DFD">
              <w:rPr>
                <w:rFonts w:cs="B Nazanin"/>
                <w:sz w:val="24"/>
                <w:szCs w:val="24"/>
                <w:rtl/>
              </w:rPr>
              <w:t xml:space="preserve"> </w:t>
            </w:r>
            <w:r w:rsidRPr="00FA5DFD">
              <w:rPr>
                <w:rFonts w:cs="B Nazanin" w:hint="cs"/>
                <w:sz w:val="24"/>
                <w:szCs w:val="24"/>
                <w:rtl/>
              </w:rPr>
              <w:t>جدول</w:t>
            </w:r>
            <w:r w:rsidRPr="00FA5DFD">
              <w:rPr>
                <w:rFonts w:cs="B Nazanin"/>
                <w:sz w:val="24"/>
                <w:szCs w:val="24"/>
                <w:rtl/>
              </w:rPr>
              <w:t xml:space="preserve"> </w:t>
            </w:r>
            <w:r w:rsidRPr="00FA5DFD">
              <w:rPr>
                <w:rFonts w:cs="B Nazanin" w:hint="cs"/>
                <w:sz w:val="24"/>
                <w:szCs w:val="24"/>
                <w:rtl/>
              </w:rPr>
              <w:t>اقدامات</w:t>
            </w:r>
            <w:r w:rsidRPr="00FA5DFD">
              <w:rPr>
                <w:rFonts w:cs="B Nazanin"/>
                <w:sz w:val="24"/>
                <w:szCs w:val="24"/>
                <w:rtl/>
              </w:rPr>
              <w:t xml:space="preserve"> </w:t>
            </w:r>
            <w:r w:rsidRPr="00FA5DFD">
              <w:rPr>
                <w:rFonts w:cs="B Nazanin" w:hint="cs"/>
                <w:sz w:val="24"/>
                <w:szCs w:val="24"/>
                <w:rtl/>
              </w:rPr>
              <w:t>اصلاحی</w:t>
            </w:r>
            <w:r w:rsidRPr="00FA5DFD">
              <w:rPr>
                <w:rFonts w:cs="B Nazanin"/>
                <w:sz w:val="24"/>
                <w:szCs w:val="24"/>
                <w:rtl/>
              </w:rPr>
              <w:t xml:space="preserve"> </w:t>
            </w:r>
            <w:r w:rsidRPr="00FA5DFD">
              <w:rPr>
                <w:rFonts w:cs="B Nazanin" w:hint="cs"/>
                <w:sz w:val="24"/>
                <w:szCs w:val="24"/>
                <w:rtl/>
              </w:rPr>
              <w:t>مرتبط</w:t>
            </w:r>
            <w:r w:rsidRPr="00FA5DFD">
              <w:rPr>
                <w:rFonts w:cs="B Nazanin"/>
                <w:sz w:val="24"/>
                <w:szCs w:val="24"/>
                <w:rtl/>
              </w:rPr>
              <w:t xml:space="preserve"> </w:t>
            </w:r>
            <w:r w:rsidRPr="00FA5DFD">
              <w:rPr>
                <w:rFonts w:cs="B Nazanin" w:hint="cs"/>
                <w:sz w:val="24"/>
                <w:szCs w:val="24"/>
                <w:rtl/>
              </w:rPr>
              <w:t>با</w:t>
            </w:r>
            <w:r w:rsidRPr="00FA5DFD">
              <w:rPr>
                <w:rFonts w:cs="B Nazanin"/>
                <w:sz w:val="24"/>
                <w:szCs w:val="24"/>
                <w:rtl/>
              </w:rPr>
              <w:t xml:space="preserve"> </w:t>
            </w:r>
            <w:r w:rsidRPr="00FA5DFD">
              <w:rPr>
                <w:rFonts w:cs="B Nazanin" w:hint="cs"/>
                <w:sz w:val="24"/>
                <w:szCs w:val="24"/>
                <w:rtl/>
              </w:rPr>
              <w:t>شرکت</w:t>
            </w:r>
            <w:r w:rsidRPr="00FA5DFD">
              <w:rPr>
                <w:rFonts w:cs="B Nazanin"/>
                <w:sz w:val="24"/>
                <w:szCs w:val="24"/>
                <w:rtl/>
              </w:rPr>
              <w:t xml:space="preserve"> </w:t>
            </w:r>
            <w:r w:rsidRPr="00FA5DFD">
              <w:rPr>
                <w:rFonts w:cs="B Nazanin" w:hint="cs"/>
                <w:sz w:val="24"/>
                <w:szCs w:val="24"/>
                <w:rtl/>
              </w:rPr>
              <w:t>و</w:t>
            </w:r>
            <w:r w:rsidRPr="00FA5DFD">
              <w:rPr>
                <w:rFonts w:cs="B Nazanin"/>
                <w:sz w:val="24"/>
                <w:szCs w:val="24"/>
                <w:rtl/>
              </w:rPr>
              <w:t xml:space="preserve"> </w:t>
            </w:r>
            <w:r w:rsidRPr="00FA5DFD">
              <w:rPr>
                <w:rFonts w:cs="B Nazanin" w:hint="cs"/>
                <w:sz w:val="24"/>
                <w:szCs w:val="24"/>
                <w:rtl/>
              </w:rPr>
              <w:t>تهیه</w:t>
            </w:r>
            <w:r w:rsidRPr="00FA5DFD">
              <w:rPr>
                <w:rFonts w:cs="B Nazanin"/>
                <w:sz w:val="24"/>
                <w:szCs w:val="24"/>
                <w:rtl/>
              </w:rPr>
              <w:t xml:space="preserve"> </w:t>
            </w:r>
            <w:r w:rsidRPr="00FA5DFD">
              <w:rPr>
                <w:rFonts w:cs="B Nazanin" w:hint="cs"/>
                <w:sz w:val="24"/>
                <w:szCs w:val="24"/>
                <w:rtl/>
              </w:rPr>
              <w:t>صورتجلسه</w:t>
            </w:r>
            <w:r w:rsidRPr="00FA5DFD">
              <w:rPr>
                <w:rFonts w:cs="B Nazanin"/>
                <w:sz w:val="24"/>
                <w:szCs w:val="24"/>
                <w:rtl/>
              </w:rPr>
              <w:t xml:space="preserve"> </w:t>
            </w:r>
            <w:r w:rsidRPr="00FA5DFD">
              <w:rPr>
                <w:rFonts w:cs="B Nazanin" w:hint="cs"/>
                <w:sz w:val="24"/>
                <w:szCs w:val="24"/>
                <w:rtl/>
              </w:rPr>
              <w:t>شماره</w:t>
            </w:r>
            <w:r w:rsidRPr="00FA5DFD">
              <w:rPr>
                <w:rFonts w:cs="B Nazanin"/>
                <w:sz w:val="24"/>
                <w:szCs w:val="24"/>
                <w:rtl/>
              </w:rPr>
              <w:t xml:space="preserve"> </w:t>
            </w:r>
            <w:r w:rsidRPr="00FA5DFD">
              <w:rPr>
                <w:rFonts w:cs="B Nazanin"/>
                <w:sz w:val="20"/>
              </w:rPr>
              <w:t>MOM-1076-0048</w:t>
            </w:r>
            <w:r w:rsidRPr="00FA5DFD">
              <w:rPr>
                <w:rFonts w:cs="B Nazanin"/>
                <w:sz w:val="24"/>
                <w:szCs w:val="24"/>
                <w:rtl/>
              </w:rPr>
              <w:t xml:space="preserve"> </w:t>
            </w:r>
          </w:p>
          <w:p w:rsidR="00D26DCC" w:rsidRPr="00106F20" w:rsidRDefault="00D26DCC" w:rsidP="007B5425">
            <w:pPr>
              <w:pStyle w:val="ListParagraph"/>
              <w:numPr>
                <w:ilvl w:val="0"/>
                <w:numId w:val="25"/>
              </w:numPr>
              <w:jc w:val="both"/>
              <w:rPr>
                <w:rFonts w:cs="B Nazanin"/>
                <w:sz w:val="24"/>
                <w:szCs w:val="24"/>
                <w:rtl/>
              </w:rPr>
            </w:pPr>
            <w:r w:rsidRPr="00106F20">
              <w:rPr>
                <w:rFonts w:cs="B Nazanin" w:hint="cs"/>
                <w:sz w:val="24"/>
                <w:szCs w:val="24"/>
                <w:rtl/>
              </w:rPr>
              <w:t>پیگیری</w:t>
            </w:r>
            <w:r w:rsidRPr="00106F20">
              <w:rPr>
                <w:rFonts w:cs="B Nazanin"/>
                <w:sz w:val="24"/>
                <w:szCs w:val="24"/>
                <w:rtl/>
              </w:rPr>
              <w:t xml:space="preserve"> </w:t>
            </w:r>
            <w:r w:rsidRPr="00106F20">
              <w:rPr>
                <w:rFonts w:cs="B Nazanin" w:hint="cs"/>
                <w:sz w:val="24"/>
                <w:szCs w:val="24"/>
                <w:rtl/>
              </w:rPr>
              <w:t>موارد</w:t>
            </w:r>
            <w:r w:rsidRPr="00106F20">
              <w:rPr>
                <w:rFonts w:cs="B Nazanin"/>
                <w:sz w:val="24"/>
                <w:szCs w:val="24"/>
                <w:rtl/>
              </w:rPr>
              <w:t xml:space="preserve"> </w:t>
            </w:r>
            <w:r w:rsidRPr="00106F20">
              <w:rPr>
                <w:rFonts w:cs="B Nazanin" w:hint="cs"/>
                <w:sz w:val="24"/>
                <w:szCs w:val="24"/>
                <w:rtl/>
              </w:rPr>
              <w:t>صورتجلسه</w:t>
            </w:r>
            <w:r w:rsidRPr="00106F20">
              <w:rPr>
                <w:rFonts w:cs="B Nazanin"/>
                <w:sz w:val="24"/>
                <w:szCs w:val="24"/>
                <w:rtl/>
              </w:rPr>
              <w:t xml:space="preserve"> </w:t>
            </w:r>
            <w:r w:rsidRPr="00FA5DFD">
              <w:rPr>
                <w:rFonts w:cs="B Nazanin"/>
                <w:sz w:val="20"/>
              </w:rPr>
              <w:t>MOM-1076-0048</w:t>
            </w:r>
            <w:r w:rsidRPr="00FA5DFD">
              <w:rPr>
                <w:rFonts w:cs="B Nazanin"/>
                <w:sz w:val="20"/>
                <w:rtl/>
              </w:rPr>
              <w:t xml:space="preserve">  </w:t>
            </w:r>
            <w:r w:rsidRPr="00106F20">
              <w:rPr>
                <w:rFonts w:cs="B Nazanin" w:hint="cs"/>
                <w:sz w:val="24"/>
                <w:szCs w:val="24"/>
                <w:rtl/>
              </w:rPr>
              <w:t>براساس</w:t>
            </w:r>
            <w:r w:rsidRPr="00106F20">
              <w:rPr>
                <w:rFonts w:cs="B Nazanin"/>
                <w:sz w:val="24"/>
                <w:szCs w:val="24"/>
                <w:rtl/>
              </w:rPr>
              <w:t xml:space="preserve"> </w:t>
            </w:r>
            <w:r w:rsidRPr="00106F20">
              <w:rPr>
                <w:rFonts w:cs="B Nazanin" w:hint="cs"/>
                <w:sz w:val="24"/>
                <w:szCs w:val="24"/>
                <w:rtl/>
              </w:rPr>
              <w:t>تاریخ</w:t>
            </w:r>
            <w:r w:rsidRPr="00106F20">
              <w:rPr>
                <w:rFonts w:cs="B Nazanin"/>
                <w:sz w:val="24"/>
                <w:szCs w:val="24"/>
                <w:rtl/>
              </w:rPr>
              <w:t xml:space="preserve"> </w:t>
            </w:r>
            <w:r w:rsidRPr="00106F20">
              <w:rPr>
                <w:rFonts w:cs="B Nazanin" w:hint="cs"/>
                <w:sz w:val="24"/>
                <w:szCs w:val="24"/>
                <w:rtl/>
              </w:rPr>
              <w:t>های</w:t>
            </w:r>
            <w:r w:rsidRPr="00106F20">
              <w:rPr>
                <w:rFonts w:cs="B Nazanin"/>
                <w:sz w:val="24"/>
                <w:szCs w:val="24"/>
                <w:rtl/>
              </w:rPr>
              <w:t xml:space="preserve"> </w:t>
            </w:r>
            <w:r w:rsidRPr="00106F20">
              <w:rPr>
                <w:rFonts w:cs="B Nazanin" w:hint="cs"/>
                <w:sz w:val="24"/>
                <w:szCs w:val="24"/>
                <w:rtl/>
              </w:rPr>
              <w:t>درج</w:t>
            </w:r>
            <w:r w:rsidRPr="00106F20">
              <w:rPr>
                <w:rFonts w:cs="B Nazanin"/>
                <w:sz w:val="24"/>
                <w:szCs w:val="24"/>
                <w:rtl/>
              </w:rPr>
              <w:t xml:space="preserve"> </w:t>
            </w:r>
            <w:r w:rsidRPr="00106F20">
              <w:rPr>
                <w:rFonts w:cs="B Nazanin" w:hint="cs"/>
                <w:sz w:val="24"/>
                <w:szCs w:val="24"/>
                <w:rtl/>
              </w:rPr>
              <w:t>شده</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آن</w:t>
            </w:r>
            <w:r w:rsidRPr="00106F20">
              <w:rPr>
                <w:rFonts w:cs="B Nazanin"/>
                <w:sz w:val="24"/>
                <w:szCs w:val="24"/>
                <w:rtl/>
              </w:rPr>
              <w:t xml:space="preserve"> </w:t>
            </w:r>
            <w:r w:rsidRPr="00106F20">
              <w:rPr>
                <w:rFonts w:cs="B Nazanin" w:hint="cs"/>
                <w:sz w:val="24"/>
                <w:szCs w:val="24"/>
                <w:rtl/>
              </w:rPr>
              <w:t>از</w:t>
            </w:r>
            <w:r w:rsidRPr="00106F20">
              <w:rPr>
                <w:rFonts w:cs="B Nazanin"/>
                <w:sz w:val="24"/>
                <w:szCs w:val="24"/>
                <w:rtl/>
              </w:rPr>
              <w:t xml:space="preserve"> </w:t>
            </w:r>
            <w:r w:rsidRPr="00106F20">
              <w:rPr>
                <w:rFonts w:cs="B Nazanin" w:hint="cs"/>
                <w:sz w:val="24"/>
                <w:szCs w:val="24"/>
                <w:rtl/>
              </w:rPr>
              <w:t>طریق</w:t>
            </w:r>
            <w:r w:rsidRPr="00106F20">
              <w:rPr>
                <w:rFonts w:cs="B Nazanin"/>
                <w:sz w:val="24"/>
                <w:szCs w:val="24"/>
                <w:rtl/>
              </w:rPr>
              <w:t xml:space="preserve"> </w:t>
            </w:r>
            <w:r w:rsidRPr="00106F20">
              <w:rPr>
                <w:rFonts w:cs="B Nazanin" w:hint="cs"/>
                <w:sz w:val="24"/>
                <w:szCs w:val="24"/>
                <w:rtl/>
              </w:rPr>
              <w:t>مدیریت</w:t>
            </w:r>
            <w:r>
              <w:rPr>
                <w:rFonts w:cs="B Nazanin" w:hint="cs"/>
                <w:sz w:val="24"/>
                <w:szCs w:val="24"/>
                <w:rtl/>
              </w:rPr>
              <w:t>‌</w:t>
            </w:r>
            <w:r w:rsidRPr="00106F20">
              <w:rPr>
                <w:rFonts w:cs="B Nazanin" w:hint="cs"/>
                <w:sz w:val="24"/>
                <w:szCs w:val="24"/>
                <w:rtl/>
              </w:rPr>
              <w:t>های</w:t>
            </w:r>
            <w:r w:rsidRPr="00106F20">
              <w:rPr>
                <w:rFonts w:cs="B Nazanin"/>
                <w:sz w:val="24"/>
                <w:szCs w:val="24"/>
                <w:rtl/>
              </w:rPr>
              <w:t xml:space="preserve"> </w:t>
            </w:r>
            <w:r w:rsidRPr="00106F20">
              <w:rPr>
                <w:rFonts w:cs="B Nazanin" w:hint="cs"/>
                <w:sz w:val="24"/>
                <w:szCs w:val="24"/>
                <w:rtl/>
              </w:rPr>
              <w:t>متولی</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شرکت</w:t>
            </w:r>
          </w:p>
          <w:p w:rsidR="00D26DCC" w:rsidRPr="00106F20" w:rsidRDefault="00D26DCC" w:rsidP="007B5425">
            <w:pPr>
              <w:pStyle w:val="ListParagraph"/>
              <w:numPr>
                <w:ilvl w:val="0"/>
                <w:numId w:val="25"/>
              </w:numPr>
              <w:jc w:val="both"/>
              <w:rPr>
                <w:rFonts w:cs="B Nazanin"/>
                <w:sz w:val="24"/>
                <w:szCs w:val="24"/>
                <w:rtl/>
              </w:rPr>
            </w:pPr>
            <w:r w:rsidRPr="00106F20">
              <w:rPr>
                <w:rFonts w:cs="B Nazanin" w:hint="cs"/>
                <w:sz w:val="24"/>
                <w:szCs w:val="24"/>
                <w:rtl/>
              </w:rPr>
              <w:t>شرکت</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جلسات</w:t>
            </w:r>
            <w:r w:rsidRPr="00106F20">
              <w:rPr>
                <w:rFonts w:cs="B Nazanin"/>
                <w:sz w:val="24"/>
                <w:szCs w:val="24"/>
                <w:rtl/>
              </w:rPr>
              <w:t xml:space="preserve"> </w:t>
            </w:r>
            <w:r w:rsidRPr="00106F20">
              <w:rPr>
                <w:rFonts w:cs="B Nazanin" w:hint="cs"/>
                <w:sz w:val="24"/>
                <w:szCs w:val="24"/>
                <w:rtl/>
              </w:rPr>
              <w:t>کمیته</w:t>
            </w:r>
            <w:r w:rsidRPr="00106F20">
              <w:rPr>
                <w:rFonts w:cs="B Nazanin"/>
                <w:sz w:val="24"/>
                <w:szCs w:val="24"/>
                <w:rtl/>
              </w:rPr>
              <w:t xml:space="preserve"> </w:t>
            </w:r>
            <w:r w:rsidRPr="00FA5DFD">
              <w:rPr>
                <w:rFonts w:cs="B Nazanin"/>
                <w:sz w:val="20"/>
              </w:rPr>
              <w:t>OSART</w:t>
            </w:r>
            <w:r w:rsidRPr="00FA5DFD">
              <w:rPr>
                <w:rFonts w:cs="B Nazanin"/>
                <w:sz w:val="20"/>
                <w:rtl/>
              </w:rPr>
              <w:t xml:space="preserve"> </w:t>
            </w:r>
            <w:r w:rsidRPr="00106F20">
              <w:rPr>
                <w:rFonts w:cs="B Nazanin" w:hint="cs"/>
                <w:sz w:val="24"/>
                <w:szCs w:val="24"/>
                <w:rtl/>
              </w:rPr>
              <w:t>نیروگاه</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تاریخ</w:t>
            </w:r>
            <w:r w:rsidRPr="00106F20">
              <w:rPr>
                <w:rFonts w:cs="B Nazanin"/>
                <w:sz w:val="24"/>
                <w:szCs w:val="24"/>
                <w:rtl/>
              </w:rPr>
              <w:t xml:space="preserve"> </w:t>
            </w:r>
            <w:r w:rsidRPr="00106F20">
              <w:rPr>
                <w:rFonts w:cs="B Nazanin" w:hint="cs"/>
                <w:sz w:val="24"/>
                <w:szCs w:val="24"/>
                <w:rtl/>
              </w:rPr>
              <w:t>های</w:t>
            </w:r>
            <w:r>
              <w:rPr>
                <w:rFonts w:cs="B Nazanin" w:hint="cs"/>
                <w:sz w:val="24"/>
                <w:szCs w:val="24"/>
                <w:rtl/>
              </w:rPr>
              <w:t xml:space="preserve"> 28/03/97 </w:t>
            </w:r>
            <w:r w:rsidRPr="00106F20">
              <w:rPr>
                <w:rFonts w:cs="B Nazanin" w:hint="cs"/>
                <w:sz w:val="24"/>
                <w:szCs w:val="24"/>
                <w:rtl/>
              </w:rPr>
              <w:t>با</w:t>
            </w:r>
            <w:r w:rsidRPr="00106F20">
              <w:rPr>
                <w:rFonts w:cs="B Nazanin"/>
                <w:sz w:val="24"/>
                <w:szCs w:val="24"/>
                <w:rtl/>
              </w:rPr>
              <w:t xml:space="preserve"> </w:t>
            </w:r>
            <w:r w:rsidRPr="00106F20">
              <w:rPr>
                <w:rFonts w:cs="B Nazanin" w:hint="cs"/>
                <w:sz w:val="24"/>
                <w:szCs w:val="24"/>
                <w:rtl/>
              </w:rPr>
              <w:t>حضور</w:t>
            </w:r>
            <w:r w:rsidRPr="00106F20">
              <w:rPr>
                <w:rFonts w:cs="B Nazanin"/>
                <w:sz w:val="24"/>
                <w:szCs w:val="24"/>
                <w:rtl/>
              </w:rPr>
              <w:t xml:space="preserve"> </w:t>
            </w:r>
            <w:r w:rsidRPr="00106F20">
              <w:rPr>
                <w:rFonts w:cs="B Nazanin" w:hint="cs"/>
                <w:sz w:val="24"/>
                <w:szCs w:val="24"/>
                <w:rtl/>
              </w:rPr>
              <w:t>سرمهندس</w:t>
            </w:r>
            <w:r w:rsidRPr="00106F20">
              <w:rPr>
                <w:rFonts w:cs="B Nazanin"/>
                <w:sz w:val="24"/>
                <w:szCs w:val="24"/>
                <w:rtl/>
              </w:rPr>
              <w:t xml:space="preserve"> </w:t>
            </w:r>
            <w:r w:rsidRPr="00106F20">
              <w:rPr>
                <w:rFonts w:cs="B Nazanin" w:hint="cs"/>
                <w:sz w:val="24"/>
                <w:szCs w:val="24"/>
                <w:rtl/>
              </w:rPr>
              <w:t>نیروگاه</w:t>
            </w:r>
            <w:r w:rsidRPr="00106F20">
              <w:rPr>
                <w:rFonts w:cs="B Nazanin"/>
                <w:sz w:val="24"/>
                <w:szCs w:val="24"/>
                <w:rtl/>
              </w:rPr>
              <w:t xml:space="preserve"> </w:t>
            </w:r>
            <w:r w:rsidRPr="00106F20">
              <w:rPr>
                <w:rFonts w:cs="B Nazanin" w:hint="cs"/>
                <w:sz w:val="24"/>
                <w:szCs w:val="24"/>
                <w:rtl/>
              </w:rPr>
              <w:t>و</w:t>
            </w:r>
            <w:r w:rsidRPr="00106F20">
              <w:rPr>
                <w:rFonts w:cs="B Nazanin"/>
                <w:sz w:val="24"/>
                <w:szCs w:val="24"/>
                <w:rtl/>
              </w:rPr>
              <w:t xml:space="preserve"> </w:t>
            </w:r>
            <w:r w:rsidRPr="00106F20">
              <w:rPr>
                <w:rFonts w:cs="B Nazanin" w:hint="cs"/>
                <w:sz w:val="24"/>
                <w:szCs w:val="24"/>
                <w:rtl/>
              </w:rPr>
              <w:t>تدوین</w:t>
            </w:r>
            <w:r w:rsidRPr="00106F20">
              <w:rPr>
                <w:rFonts w:cs="B Nazanin"/>
                <w:sz w:val="24"/>
                <w:szCs w:val="24"/>
                <w:rtl/>
              </w:rPr>
              <w:t xml:space="preserve"> </w:t>
            </w:r>
            <w:r w:rsidRPr="00106F20">
              <w:rPr>
                <w:rFonts w:cs="B Nazanin" w:hint="cs"/>
                <w:sz w:val="24"/>
                <w:szCs w:val="24"/>
                <w:rtl/>
              </w:rPr>
              <w:t>صورتجلسه</w:t>
            </w:r>
            <w:r w:rsidRPr="00106F20">
              <w:rPr>
                <w:rFonts w:cs="B Nazanin"/>
                <w:sz w:val="24"/>
                <w:szCs w:val="24"/>
                <w:rtl/>
              </w:rPr>
              <w:t xml:space="preserve"> </w:t>
            </w:r>
            <w:r w:rsidRPr="00106F20">
              <w:rPr>
                <w:rFonts w:cs="B Nazanin" w:hint="cs"/>
                <w:sz w:val="24"/>
                <w:szCs w:val="24"/>
                <w:rtl/>
              </w:rPr>
              <w:t>به</w:t>
            </w:r>
            <w:r w:rsidRPr="00106F20">
              <w:rPr>
                <w:rFonts w:cs="B Nazanin"/>
                <w:sz w:val="24"/>
                <w:szCs w:val="24"/>
                <w:rtl/>
              </w:rPr>
              <w:t xml:space="preserve"> </w:t>
            </w:r>
            <w:r w:rsidRPr="00106F20">
              <w:rPr>
                <w:rFonts w:cs="B Nazanin" w:hint="cs"/>
                <w:sz w:val="24"/>
                <w:szCs w:val="24"/>
                <w:rtl/>
              </w:rPr>
              <w:t>شماره</w:t>
            </w:r>
            <w:r w:rsidRPr="00106F20">
              <w:rPr>
                <w:rFonts w:cs="B Nazanin"/>
                <w:sz w:val="24"/>
                <w:szCs w:val="24"/>
                <w:rtl/>
              </w:rPr>
              <w:t xml:space="preserve"> </w:t>
            </w:r>
            <w:r w:rsidRPr="00FA5DFD">
              <w:rPr>
                <w:rFonts w:cs="B Nazanin"/>
                <w:sz w:val="20"/>
              </w:rPr>
              <w:t>MOM-1076-0051</w:t>
            </w:r>
            <w:r w:rsidRPr="00FA5DFD">
              <w:rPr>
                <w:rFonts w:cs="B Nazanin"/>
                <w:sz w:val="20"/>
                <w:rtl/>
              </w:rPr>
              <w:t xml:space="preserve"> </w:t>
            </w:r>
          </w:p>
          <w:p w:rsidR="00D26DCC" w:rsidRPr="00106F20" w:rsidRDefault="00D26DCC" w:rsidP="007B5425">
            <w:pPr>
              <w:pStyle w:val="ListParagraph"/>
              <w:numPr>
                <w:ilvl w:val="0"/>
                <w:numId w:val="25"/>
              </w:numPr>
              <w:jc w:val="both"/>
              <w:rPr>
                <w:rFonts w:cs="B Nazanin"/>
                <w:sz w:val="24"/>
                <w:szCs w:val="24"/>
                <w:rtl/>
              </w:rPr>
            </w:pPr>
            <w:r w:rsidRPr="00106F20">
              <w:rPr>
                <w:rFonts w:cs="B Nazanin" w:hint="cs"/>
                <w:sz w:val="24"/>
                <w:szCs w:val="24"/>
                <w:rtl/>
              </w:rPr>
              <w:t>پیگیری</w:t>
            </w:r>
            <w:r w:rsidRPr="00106F20">
              <w:rPr>
                <w:rFonts w:cs="B Nazanin"/>
                <w:sz w:val="24"/>
                <w:szCs w:val="24"/>
                <w:rtl/>
              </w:rPr>
              <w:t xml:space="preserve"> </w:t>
            </w:r>
            <w:r w:rsidRPr="00106F20">
              <w:rPr>
                <w:rFonts w:cs="B Nazanin" w:hint="cs"/>
                <w:sz w:val="24"/>
                <w:szCs w:val="24"/>
                <w:rtl/>
              </w:rPr>
              <w:t>موارد</w:t>
            </w:r>
            <w:r w:rsidRPr="00106F20">
              <w:rPr>
                <w:rFonts w:cs="B Nazanin"/>
                <w:sz w:val="24"/>
                <w:szCs w:val="24"/>
                <w:rtl/>
              </w:rPr>
              <w:t xml:space="preserve"> </w:t>
            </w:r>
            <w:r w:rsidRPr="00106F20">
              <w:rPr>
                <w:rFonts w:cs="B Nazanin" w:hint="cs"/>
                <w:sz w:val="24"/>
                <w:szCs w:val="24"/>
                <w:rtl/>
              </w:rPr>
              <w:t>اشاره</w:t>
            </w:r>
            <w:r w:rsidRPr="00106F20">
              <w:rPr>
                <w:rFonts w:cs="B Nazanin"/>
                <w:sz w:val="24"/>
                <w:szCs w:val="24"/>
                <w:rtl/>
              </w:rPr>
              <w:t xml:space="preserve"> </w:t>
            </w:r>
            <w:r w:rsidRPr="00106F20">
              <w:rPr>
                <w:rFonts w:cs="B Nazanin" w:hint="cs"/>
                <w:sz w:val="24"/>
                <w:szCs w:val="24"/>
                <w:rtl/>
              </w:rPr>
              <w:t>شده</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صورتجلسه</w:t>
            </w:r>
            <w:r w:rsidRPr="00106F20">
              <w:rPr>
                <w:rFonts w:cs="B Nazanin"/>
                <w:sz w:val="24"/>
                <w:szCs w:val="24"/>
                <w:rtl/>
              </w:rPr>
              <w:t xml:space="preserve"> </w:t>
            </w:r>
            <w:r w:rsidRPr="00FA5DFD">
              <w:rPr>
                <w:rFonts w:cs="B Nazanin"/>
                <w:sz w:val="20"/>
              </w:rPr>
              <w:t>MOM-1076-0051</w:t>
            </w:r>
            <w:r w:rsidRPr="00106F20">
              <w:rPr>
                <w:rFonts w:cs="B Nazanin"/>
                <w:sz w:val="24"/>
                <w:szCs w:val="24"/>
                <w:rtl/>
              </w:rPr>
              <w:t xml:space="preserve">  </w:t>
            </w:r>
            <w:r w:rsidRPr="00106F20">
              <w:rPr>
                <w:rFonts w:cs="B Nazanin" w:hint="cs"/>
                <w:sz w:val="24"/>
                <w:szCs w:val="24"/>
                <w:rtl/>
              </w:rPr>
              <w:t>از</w:t>
            </w:r>
            <w:r w:rsidRPr="00106F20">
              <w:rPr>
                <w:rFonts w:cs="B Nazanin"/>
                <w:sz w:val="24"/>
                <w:szCs w:val="24"/>
                <w:rtl/>
              </w:rPr>
              <w:t xml:space="preserve"> </w:t>
            </w:r>
            <w:r w:rsidRPr="00106F20">
              <w:rPr>
                <w:rFonts w:cs="B Nazanin" w:hint="cs"/>
                <w:sz w:val="24"/>
                <w:szCs w:val="24"/>
                <w:rtl/>
              </w:rPr>
              <w:t>طریق</w:t>
            </w:r>
            <w:r w:rsidRPr="00106F20">
              <w:rPr>
                <w:rFonts w:cs="B Nazanin"/>
                <w:sz w:val="24"/>
                <w:szCs w:val="24"/>
                <w:rtl/>
              </w:rPr>
              <w:t xml:space="preserve"> </w:t>
            </w:r>
            <w:r w:rsidRPr="00106F20">
              <w:rPr>
                <w:rFonts w:cs="B Nazanin" w:hint="cs"/>
                <w:sz w:val="24"/>
                <w:szCs w:val="24"/>
                <w:rtl/>
              </w:rPr>
              <w:t>مدیریت</w:t>
            </w:r>
            <w:r>
              <w:rPr>
                <w:rFonts w:cs="B Nazanin" w:hint="cs"/>
                <w:sz w:val="24"/>
                <w:szCs w:val="24"/>
                <w:rtl/>
              </w:rPr>
              <w:t>‌</w:t>
            </w:r>
            <w:r w:rsidRPr="00106F20">
              <w:rPr>
                <w:rFonts w:cs="B Nazanin" w:hint="cs"/>
                <w:sz w:val="24"/>
                <w:szCs w:val="24"/>
                <w:rtl/>
              </w:rPr>
              <w:t>های</w:t>
            </w:r>
            <w:r w:rsidRPr="00106F20">
              <w:rPr>
                <w:rFonts w:cs="B Nazanin"/>
                <w:sz w:val="24"/>
                <w:szCs w:val="24"/>
                <w:rtl/>
              </w:rPr>
              <w:t xml:space="preserve"> </w:t>
            </w:r>
            <w:r w:rsidRPr="00106F20">
              <w:rPr>
                <w:rFonts w:cs="B Nazanin" w:hint="cs"/>
                <w:sz w:val="24"/>
                <w:szCs w:val="24"/>
                <w:rtl/>
              </w:rPr>
              <w:t>متولی</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شرکت</w:t>
            </w:r>
            <w:r w:rsidRPr="00106F20">
              <w:rPr>
                <w:rFonts w:cs="B Nazanin"/>
                <w:sz w:val="24"/>
                <w:szCs w:val="24"/>
                <w:rtl/>
              </w:rPr>
              <w:t xml:space="preserve"> </w:t>
            </w:r>
          </w:p>
          <w:p w:rsidR="00D26DCC" w:rsidRPr="007B5425" w:rsidRDefault="00D26DCC" w:rsidP="007B5425">
            <w:pPr>
              <w:pStyle w:val="ListParagraph"/>
              <w:numPr>
                <w:ilvl w:val="0"/>
                <w:numId w:val="25"/>
              </w:numPr>
              <w:jc w:val="both"/>
              <w:rPr>
                <w:rFonts w:cs="B Nazanin"/>
                <w:sz w:val="24"/>
                <w:szCs w:val="24"/>
              </w:rPr>
            </w:pPr>
            <w:r w:rsidRPr="00106F20">
              <w:rPr>
                <w:rFonts w:cs="B Nazanin" w:hint="cs"/>
                <w:sz w:val="24"/>
                <w:szCs w:val="24"/>
                <w:rtl/>
              </w:rPr>
              <w:t>حضور</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جلسه</w:t>
            </w:r>
            <w:r w:rsidRPr="00106F20">
              <w:rPr>
                <w:rFonts w:cs="B Nazanin"/>
                <w:sz w:val="24"/>
                <w:szCs w:val="24"/>
                <w:rtl/>
              </w:rPr>
              <w:t xml:space="preserve"> </w:t>
            </w:r>
            <w:r w:rsidRPr="00106F20">
              <w:rPr>
                <w:rFonts w:cs="B Nazanin" w:hint="cs"/>
                <w:sz w:val="24"/>
                <w:szCs w:val="24"/>
                <w:rtl/>
              </w:rPr>
              <w:t>کمیته</w:t>
            </w:r>
            <w:r w:rsidRPr="00106F20">
              <w:rPr>
                <w:rFonts w:cs="B Nazanin"/>
                <w:sz w:val="24"/>
                <w:szCs w:val="24"/>
                <w:rtl/>
              </w:rPr>
              <w:t xml:space="preserve"> </w:t>
            </w:r>
            <w:r w:rsidRPr="00FA5DFD">
              <w:rPr>
                <w:rFonts w:cs="B Nazanin"/>
                <w:sz w:val="20"/>
              </w:rPr>
              <w:t>OSART</w:t>
            </w:r>
            <w:r w:rsidRPr="00FA5DFD">
              <w:rPr>
                <w:rFonts w:cs="B Nazanin"/>
                <w:sz w:val="20"/>
                <w:rtl/>
              </w:rPr>
              <w:t xml:space="preserve">  </w:t>
            </w:r>
            <w:r w:rsidRPr="00106F20">
              <w:rPr>
                <w:rFonts w:cs="B Nazanin" w:hint="cs"/>
                <w:sz w:val="24"/>
                <w:szCs w:val="24"/>
                <w:rtl/>
              </w:rPr>
              <w:t>نیروگاه</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مورخ</w:t>
            </w:r>
            <w:r>
              <w:rPr>
                <w:rFonts w:cs="B Nazanin" w:hint="cs"/>
                <w:sz w:val="24"/>
                <w:szCs w:val="24"/>
                <w:rtl/>
              </w:rPr>
              <w:t xml:space="preserve"> 25/04/97</w:t>
            </w:r>
            <w:r w:rsidRPr="00106F20">
              <w:rPr>
                <w:rFonts w:cs="B Nazanin"/>
                <w:sz w:val="24"/>
                <w:szCs w:val="24"/>
                <w:rtl/>
              </w:rPr>
              <w:t xml:space="preserve"> </w:t>
            </w:r>
            <w:r w:rsidRPr="00106F20">
              <w:rPr>
                <w:rFonts w:cs="B Nazanin" w:hint="cs"/>
                <w:sz w:val="24"/>
                <w:szCs w:val="24"/>
                <w:rtl/>
              </w:rPr>
              <w:t>و</w:t>
            </w:r>
            <w:r w:rsidRPr="00106F20">
              <w:rPr>
                <w:rFonts w:cs="B Nazanin"/>
                <w:sz w:val="24"/>
                <w:szCs w:val="24"/>
                <w:rtl/>
              </w:rPr>
              <w:t xml:space="preserve"> </w:t>
            </w:r>
            <w:r>
              <w:rPr>
                <w:rFonts w:cs="B Nazanin" w:hint="cs"/>
                <w:sz w:val="24"/>
                <w:szCs w:val="24"/>
                <w:rtl/>
              </w:rPr>
              <w:t>ارایه</w:t>
            </w:r>
            <w:r w:rsidRPr="00106F20">
              <w:rPr>
                <w:rFonts w:cs="B Nazanin"/>
                <w:sz w:val="24"/>
                <w:szCs w:val="24"/>
                <w:rtl/>
              </w:rPr>
              <w:t xml:space="preserve"> </w:t>
            </w:r>
            <w:r w:rsidRPr="00106F20">
              <w:rPr>
                <w:rFonts w:cs="B Nazanin" w:hint="cs"/>
                <w:sz w:val="24"/>
                <w:szCs w:val="24"/>
                <w:rtl/>
              </w:rPr>
              <w:t>گزارش</w:t>
            </w:r>
            <w:r w:rsidRPr="00106F20">
              <w:rPr>
                <w:rFonts w:cs="B Nazanin"/>
                <w:sz w:val="24"/>
                <w:szCs w:val="24"/>
                <w:rtl/>
              </w:rPr>
              <w:t xml:space="preserve"> </w:t>
            </w:r>
            <w:r w:rsidRPr="00106F20">
              <w:rPr>
                <w:rFonts w:cs="B Nazanin" w:hint="cs"/>
                <w:sz w:val="24"/>
                <w:szCs w:val="24"/>
                <w:rtl/>
              </w:rPr>
              <w:t>از</w:t>
            </w:r>
            <w:r w:rsidRPr="00106F20">
              <w:rPr>
                <w:rFonts w:cs="B Nazanin"/>
                <w:sz w:val="24"/>
                <w:szCs w:val="24"/>
                <w:rtl/>
              </w:rPr>
              <w:t xml:space="preserve"> </w:t>
            </w:r>
            <w:r w:rsidRPr="00106F20">
              <w:rPr>
                <w:rFonts w:cs="B Nazanin" w:hint="cs"/>
                <w:sz w:val="24"/>
                <w:szCs w:val="24"/>
                <w:rtl/>
              </w:rPr>
              <w:t>اقدامات</w:t>
            </w:r>
            <w:r w:rsidRPr="00106F20">
              <w:rPr>
                <w:rFonts w:cs="B Nazanin"/>
                <w:sz w:val="24"/>
                <w:szCs w:val="24"/>
                <w:rtl/>
              </w:rPr>
              <w:t xml:space="preserve"> </w:t>
            </w:r>
            <w:r w:rsidRPr="00106F20">
              <w:rPr>
                <w:rFonts w:cs="B Nazanin" w:hint="cs"/>
                <w:sz w:val="24"/>
                <w:szCs w:val="24"/>
                <w:rtl/>
              </w:rPr>
              <w:t>انجام</w:t>
            </w:r>
            <w:r w:rsidRPr="00106F20">
              <w:rPr>
                <w:rFonts w:cs="B Nazanin"/>
                <w:sz w:val="24"/>
                <w:szCs w:val="24"/>
                <w:rtl/>
              </w:rPr>
              <w:t xml:space="preserve"> </w:t>
            </w:r>
            <w:r w:rsidRPr="00106F20">
              <w:rPr>
                <w:rFonts w:cs="B Nazanin" w:hint="cs"/>
                <w:sz w:val="24"/>
                <w:szCs w:val="24"/>
                <w:rtl/>
              </w:rPr>
              <w:t>گرفته</w:t>
            </w:r>
            <w:r w:rsidRPr="00106F20">
              <w:rPr>
                <w:rFonts w:cs="B Nazanin"/>
                <w:sz w:val="24"/>
                <w:szCs w:val="24"/>
                <w:rtl/>
              </w:rPr>
              <w:t xml:space="preserve"> </w:t>
            </w:r>
            <w:r w:rsidRPr="00106F20">
              <w:rPr>
                <w:rFonts w:cs="B Nazanin" w:hint="cs"/>
                <w:sz w:val="24"/>
                <w:szCs w:val="24"/>
                <w:rtl/>
              </w:rPr>
              <w:t>در</w:t>
            </w:r>
            <w:r w:rsidRPr="00106F20">
              <w:rPr>
                <w:rFonts w:cs="B Nazanin"/>
                <w:sz w:val="24"/>
                <w:szCs w:val="24"/>
                <w:rtl/>
              </w:rPr>
              <w:t xml:space="preserve"> </w:t>
            </w:r>
            <w:r w:rsidRPr="00106F20">
              <w:rPr>
                <w:rFonts w:cs="B Nazanin" w:hint="cs"/>
                <w:sz w:val="24"/>
                <w:szCs w:val="24"/>
                <w:rtl/>
              </w:rPr>
              <w:t>خصوص</w:t>
            </w:r>
            <w:r w:rsidRPr="00106F20">
              <w:rPr>
                <w:rFonts w:cs="B Nazanin"/>
                <w:sz w:val="24"/>
                <w:szCs w:val="24"/>
                <w:rtl/>
              </w:rPr>
              <w:t xml:space="preserve"> </w:t>
            </w:r>
            <w:r w:rsidRPr="00106F20">
              <w:rPr>
                <w:rFonts w:cs="B Nazanin" w:hint="cs"/>
                <w:sz w:val="24"/>
                <w:szCs w:val="24"/>
                <w:rtl/>
              </w:rPr>
              <w:t>صورتجلسه</w:t>
            </w:r>
            <w:r w:rsidRPr="00106F20">
              <w:rPr>
                <w:rFonts w:cs="B Nazanin"/>
                <w:sz w:val="24"/>
                <w:szCs w:val="24"/>
                <w:rtl/>
              </w:rPr>
              <w:t xml:space="preserve"> </w:t>
            </w:r>
            <w:r w:rsidRPr="00FA5DFD">
              <w:rPr>
                <w:rFonts w:cs="B Nazanin"/>
                <w:sz w:val="20"/>
              </w:rPr>
              <w:t>MOM-1076-0051</w:t>
            </w:r>
            <w:r w:rsidRPr="00FA5DFD">
              <w:rPr>
                <w:rFonts w:cs="B Nazanin"/>
                <w:sz w:val="20"/>
                <w:rtl/>
              </w:rPr>
              <w:t xml:space="preserve"> </w:t>
            </w:r>
          </w:p>
          <w:p w:rsidR="00D26DCC" w:rsidRPr="00F06676" w:rsidRDefault="00D26DCC" w:rsidP="00D26DCC">
            <w:pPr>
              <w:jc w:val="both"/>
              <w:rPr>
                <w:rFonts w:cs="B Nazanin"/>
                <w:sz w:val="24"/>
                <w:szCs w:val="24"/>
                <w:rtl/>
              </w:rPr>
            </w:pPr>
            <w:r w:rsidRPr="00F06676">
              <w:rPr>
                <w:rFonts w:cs="B Nazanin" w:hint="cs"/>
                <w:sz w:val="24"/>
                <w:szCs w:val="24"/>
                <w:rtl/>
              </w:rPr>
              <w:t xml:space="preserve">ضمناً تا تاريخ 31/03/97 به طور كلي از 93 اقدام اصلاحي مرتبط با شركت تاريخ اجراي حدوداً  17عدد بعد از زمان انجام ارزيابي </w:t>
            </w:r>
            <w:r w:rsidRPr="00F06676">
              <w:rPr>
                <w:rFonts w:cs="B Nazanin"/>
                <w:sz w:val="20"/>
              </w:rPr>
              <w:t>OSART</w:t>
            </w:r>
            <w:r w:rsidRPr="00F06676">
              <w:rPr>
                <w:rFonts w:cs="B Nazanin" w:hint="cs"/>
                <w:sz w:val="24"/>
                <w:szCs w:val="24"/>
                <w:rtl/>
              </w:rPr>
              <w:t xml:space="preserve">، 52 عدد انجام شده و حدوداً 20 عدد نيز هنوز انجام نشده است (2 مورد از اقدامات شركت خارج شده است و 2 مورد نيز بصورت مشترك بين شركت و بهره بردار مي باشد) كه اكثر اين موارد مرتبط با موضوع </w:t>
            </w:r>
            <w:r w:rsidRPr="00F06676">
              <w:rPr>
                <w:rFonts w:cs="B Nazanin"/>
                <w:sz w:val="20"/>
              </w:rPr>
              <w:t>SAM</w:t>
            </w:r>
            <w:r w:rsidRPr="00F06676">
              <w:rPr>
                <w:rFonts w:cs="B Nazanin" w:hint="cs"/>
                <w:sz w:val="20"/>
                <w:rtl/>
              </w:rPr>
              <w:t xml:space="preserve"> </w:t>
            </w:r>
            <w:r w:rsidRPr="00F06676">
              <w:rPr>
                <w:rFonts w:cs="B Nazanin" w:hint="cs"/>
                <w:sz w:val="24"/>
                <w:szCs w:val="24"/>
                <w:rtl/>
              </w:rPr>
              <w:t xml:space="preserve">و شرايط اضطراري مي باشد. لازم به توضيح است موضوع </w:t>
            </w:r>
            <w:r w:rsidRPr="00F06676">
              <w:rPr>
                <w:rFonts w:cs="B Nazanin"/>
                <w:sz w:val="20"/>
              </w:rPr>
              <w:t>Plan</w:t>
            </w:r>
            <w:r w:rsidRPr="00F06676">
              <w:rPr>
                <w:rFonts w:cs="B Nazanin" w:hint="cs"/>
                <w:sz w:val="20"/>
                <w:rtl/>
              </w:rPr>
              <w:t xml:space="preserve"> </w:t>
            </w:r>
            <w:r w:rsidRPr="00F06676">
              <w:rPr>
                <w:rFonts w:cs="B Nazanin" w:hint="cs"/>
                <w:sz w:val="24"/>
                <w:szCs w:val="24"/>
                <w:rtl/>
              </w:rPr>
              <w:t>ملي شرايط اضطراري و دستورالعمل‌هاي معيارهاي پايان حادثه نيز از جمله موارد مهمي است كه بايد به آن توجه نمود.</w:t>
            </w:r>
          </w:p>
          <w:p w:rsidR="00D26DCC" w:rsidRPr="007B5425" w:rsidRDefault="00D26DCC" w:rsidP="00080222">
            <w:pPr>
              <w:jc w:val="both"/>
              <w:rPr>
                <w:rFonts w:cs="B Nazanin"/>
                <w:sz w:val="24"/>
                <w:szCs w:val="24"/>
                <w:rtl/>
              </w:rPr>
            </w:pPr>
          </w:p>
        </w:tc>
        <w:tc>
          <w:tcPr>
            <w:tcW w:w="1241" w:type="dxa"/>
            <w:tcBorders>
              <w:top w:val="dashed" w:sz="4" w:space="0" w:color="auto"/>
            </w:tcBorders>
            <w:vAlign w:val="center"/>
          </w:tcPr>
          <w:p w:rsidR="00D26DCC" w:rsidRDefault="00D26DCC" w:rsidP="00FA5DFD">
            <w:pPr>
              <w:jc w:val="center"/>
              <w:rPr>
                <w:rFonts w:cs="B Mitra"/>
                <w:sz w:val="24"/>
                <w:szCs w:val="24"/>
                <w:rtl/>
              </w:rPr>
            </w:pPr>
            <w:r>
              <w:rPr>
                <w:rFonts w:cs="B Mitra" w:hint="cs"/>
                <w:sz w:val="24"/>
                <w:szCs w:val="24"/>
                <w:rtl/>
              </w:rPr>
              <w:t>چوپان‌زيده</w:t>
            </w:r>
          </w:p>
        </w:tc>
      </w:tr>
      <w:tr w:rsidR="009531A2" w:rsidRPr="00994F28" w:rsidTr="00E944AB">
        <w:trPr>
          <w:trHeight w:val="1315"/>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dashed" w:sz="4" w:space="0" w:color="auto"/>
            </w:tcBorders>
            <w:vAlign w:val="center"/>
          </w:tcPr>
          <w:p w:rsidR="009531A2" w:rsidRDefault="009531A2" w:rsidP="00166A6E">
            <w:pPr>
              <w:pStyle w:val="ListParagraph"/>
              <w:autoSpaceDE w:val="0"/>
              <w:autoSpaceDN w:val="0"/>
              <w:adjustRightInd w:val="0"/>
              <w:ind w:left="0"/>
              <w:jc w:val="both"/>
              <w:rPr>
                <w:rFonts w:cs="B Mitra"/>
                <w:b/>
                <w:bCs/>
                <w:sz w:val="24"/>
                <w:szCs w:val="24"/>
                <w:rtl/>
              </w:rPr>
            </w:pPr>
            <w:r w:rsidRPr="00900098">
              <w:rPr>
                <w:rFonts w:cs="B Mitra" w:hint="cs"/>
                <w:b/>
                <w:bCs/>
                <w:sz w:val="24"/>
                <w:szCs w:val="24"/>
                <w:rtl/>
              </w:rPr>
              <w:t xml:space="preserve">رديف </w:t>
            </w:r>
            <w:r>
              <w:rPr>
                <w:rFonts w:cs="B Mitra" w:hint="cs"/>
                <w:b/>
                <w:bCs/>
                <w:sz w:val="24"/>
                <w:szCs w:val="24"/>
                <w:rtl/>
              </w:rPr>
              <w:t>6 مصوبات قبلي:</w:t>
            </w:r>
          </w:p>
          <w:p w:rsidR="009531A2" w:rsidRPr="00166A6E" w:rsidRDefault="009531A2" w:rsidP="0051295F">
            <w:pPr>
              <w:pStyle w:val="ListParagraph"/>
              <w:autoSpaceDE w:val="0"/>
              <w:autoSpaceDN w:val="0"/>
              <w:adjustRightInd w:val="0"/>
              <w:ind w:left="0"/>
              <w:jc w:val="both"/>
              <w:rPr>
                <w:rFonts w:cs="B Mitra"/>
                <w:b/>
                <w:bCs/>
                <w:sz w:val="24"/>
                <w:szCs w:val="24"/>
                <w:rtl/>
              </w:rPr>
            </w:pPr>
            <w:r>
              <w:rPr>
                <w:rFonts w:cs="B Mitra" w:hint="cs"/>
                <w:sz w:val="24"/>
                <w:szCs w:val="24"/>
                <w:rtl/>
              </w:rPr>
              <w:t xml:space="preserve">موارد مرتبط با سند ارتباطات </w:t>
            </w:r>
            <w:r w:rsidRPr="00FA5DFD">
              <w:rPr>
                <w:rFonts w:cs="B Mitra" w:hint="cs"/>
                <w:sz w:val="24"/>
                <w:szCs w:val="24"/>
                <w:rtl/>
              </w:rPr>
              <w:t>طي نامه شماره 19664</w:t>
            </w:r>
            <w:r>
              <w:rPr>
                <w:rFonts w:cs="B Mitra" w:hint="cs"/>
                <w:sz w:val="24"/>
                <w:szCs w:val="24"/>
                <w:rtl/>
              </w:rPr>
              <w:t>0</w:t>
            </w:r>
            <w:r w:rsidRPr="00FA5DFD">
              <w:rPr>
                <w:rFonts w:cs="B Mitra" w:hint="cs"/>
                <w:sz w:val="24"/>
                <w:szCs w:val="24"/>
                <w:rtl/>
              </w:rPr>
              <w:t>-1000 مورخ 29/01/97 به</w:t>
            </w:r>
            <w:r>
              <w:rPr>
                <w:rFonts w:cs="B Mitra" w:hint="cs"/>
                <w:sz w:val="24"/>
                <w:szCs w:val="24"/>
                <w:rtl/>
              </w:rPr>
              <w:t xml:space="preserve"> دفتر سيستم هاي مديريت و نظارت هسته اي ارسال شده است. ضمناً پيشنهاد مي شود در صورت عدم پذيرش نظرات شركت بهره برداري، پاسخ به صورت مكاتبه انجام شود.</w:t>
            </w:r>
          </w:p>
          <w:p w:rsidR="00E944AB" w:rsidRDefault="00E944AB" w:rsidP="0051295F">
            <w:pPr>
              <w:pStyle w:val="ListParagraph"/>
              <w:autoSpaceDE w:val="0"/>
              <w:autoSpaceDN w:val="0"/>
              <w:adjustRightInd w:val="0"/>
              <w:ind w:left="0"/>
              <w:jc w:val="both"/>
              <w:rPr>
                <w:rFonts w:cs="B Mitra"/>
                <w:sz w:val="24"/>
                <w:szCs w:val="24"/>
                <w:rtl/>
              </w:rPr>
            </w:pPr>
          </w:p>
          <w:p w:rsidR="009531A2" w:rsidRPr="00166A6E" w:rsidRDefault="009531A2" w:rsidP="0051295F">
            <w:pPr>
              <w:pStyle w:val="ListParagraph"/>
              <w:autoSpaceDE w:val="0"/>
              <w:autoSpaceDN w:val="0"/>
              <w:adjustRightInd w:val="0"/>
              <w:ind w:left="0"/>
              <w:jc w:val="both"/>
              <w:rPr>
                <w:rFonts w:cs="B Mitra"/>
                <w:b/>
                <w:bCs/>
                <w:sz w:val="24"/>
                <w:szCs w:val="24"/>
                <w:rtl/>
              </w:rPr>
            </w:pPr>
            <w:r>
              <w:rPr>
                <w:rFonts w:cs="B Mitra" w:hint="cs"/>
                <w:sz w:val="24"/>
                <w:szCs w:val="24"/>
                <w:rtl/>
              </w:rPr>
              <w:t xml:space="preserve">مدرك ارتباطات تهيه شده و با برگزاري جلسات متعدد با واحدهاي متفاوت شركت نهايي شده و هم اكنون مراحل تصويب را مي‌گذراند. </w:t>
            </w:r>
          </w:p>
        </w:tc>
        <w:tc>
          <w:tcPr>
            <w:tcW w:w="1241" w:type="dxa"/>
            <w:tcBorders>
              <w:top w:val="dashed" w:sz="4" w:space="0" w:color="auto"/>
              <w:bottom w:val="dotDash" w:sz="2" w:space="0" w:color="auto"/>
            </w:tcBorders>
            <w:vAlign w:val="center"/>
          </w:tcPr>
          <w:p w:rsidR="009531A2" w:rsidRDefault="009531A2" w:rsidP="00FA5DFD">
            <w:pPr>
              <w:jc w:val="center"/>
              <w:rPr>
                <w:rFonts w:cs="B Mitra"/>
                <w:sz w:val="24"/>
                <w:szCs w:val="24"/>
                <w:rtl/>
              </w:rPr>
            </w:pPr>
            <w:r>
              <w:rPr>
                <w:rFonts w:cs="B Mitra" w:hint="cs"/>
                <w:sz w:val="24"/>
                <w:szCs w:val="24"/>
                <w:rtl/>
              </w:rPr>
              <w:t>خضري</w:t>
            </w:r>
          </w:p>
        </w:tc>
      </w:tr>
      <w:tr w:rsidR="009531A2" w:rsidRPr="00994F28" w:rsidTr="00110B08">
        <w:trPr>
          <w:trHeight w:val="616"/>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dashed" w:sz="4" w:space="0" w:color="auto"/>
            </w:tcBorders>
            <w:vAlign w:val="center"/>
          </w:tcPr>
          <w:p w:rsidR="009531A2" w:rsidRPr="00900098" w:rsidRDefault="009531A2" w:rsidP="00166A6E">
            <w:pPr>
              <w:pStyle w:val="ListParagraph"/>
              <w:autoSpaceDE w:val="0"/>
              <w:autoSpaceDN w:val="0"/>
              <w:adjustRightInd w:val="0"/>
              <w:ind w:left="0"/>
              <w:jc w:val="both"/>
              <w:rPr>
                <w:rFonts w:cs="B Mitra"/>
                <w:b/>
                <w:bCs/>
                <w:sz w:val="24"/>
                <w:szCs w:val="24"/>
                <w:rtl/>
              </w:rPr>
            </w:pPr>
          </w:p>
        </w:tc>
        <w:tc>
          <w:tcPr>
            <w:tcW w:w="1241" w:type="dxa"/>
            <w:tcBorders>
              <w:top w:val="dotDash" w:sz="2"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چوپان زيده</w:t>
            </w:r>
          </w:p>
        </w:tc>
      </w:tr>
      <w:tr w:rsidR="009531A2" w:rsidRPr="00994F28" w:rsidTr="00110B08">
        <w:trPr>
          <w:trHeight w:val="2391"/>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dashed" w:sz="4" w:space="0" w:color="auto"/>
              <w:bottom w:val="dashed" w:sz="4" w:space="0" w:color="auto"/>
            </w:tcBorders>
            <w:vAlign w:val="center"/>
          </w:tcPr>
          <w:p w:rsidR="009531A2" w:rsidRPr="00900098" w:rsidRDefault="009531A2" w:rsidP="00900098">
            <w:pPr>
              <w:pStyle w:val="ListParagraph"/>
              <w:autoSpaceDE w:val="0"/>
              <w:autoSpaceDN w:val="0"/>
              <w:adjustRightInd w:val="0"/>
              <w:ind w:left="0"/>
              <w:jc w:val="both"/>
              <w:rPr>
                <w:rFonts w:cs="B Mitra"/>
                <w:b/>
                <w:bCs/>
                <w:sz w:val="24"/>
                <w:szCs w:val="24"/>
                <w:rtl/>
              </w:rPr>
            </w:pPr>
            <w:r w:rsidRPr="00900098">
              <w:rPr>
                <w:rFonts w:cs="B Mitra" w:hint="cs"/>
                <w:b/>
                <w:bCs/>
                <w:sz w:val="24"/>
                <w:szCs w:val="24"/>
                <w:rtl/>
              </w:rPr>
              <w:t>رديف 7 مصوبات قبلي:</w:t>
            </w:r>
          </w:p>
          <w:p w:rsidR="009531A2" w:rsidRPr="00900098" w:rsidRDefault="009531A2" w:rsidP="00900098">
            <w:pPr>
              <w:jc w:val="both"/>
              <w:rPr>
                <w:rFonts w:cs="B Mitra"/>
                <w:b/>
                <w:bCs/>
                <w:sz w:val="24"/>
                <w:szCs w:val="24"/>
                <w:rtl/>
              </w:rPr>
            </w:pPr>
            <w:r>
              <w:rPr>
                <w:rFonts w:cs="B Mitra" w:hint="cs"/>
                <w:sz w:val="24"/>
                <w:szCs w:val="24"/>
                <w:rtl/>
              </w:rPr>
              <w:t xml:space="preserve">در خصوص تهيه برنامه عملياتي مرتبط با </w:t>
            </w:r>
            <w:r w:rsidRPr="00900098">
              <w:rPr>
                <w:rFonts w:cs="B Mitra" w:hint="cs"/>
                <w:sz w:val="24"/>
                <w:szCs w:val="24"/>
                <w:rtl/>
              </w:rPr>
              <w:t>دلايل</w:t>
            </w:r>
            <w:r w:rsidRPr="00900098">
              <w:rPr>
                <w:rFonts w:cs="B Mitra"/>
                <w:sz w:val="24"/>
                <w:szCs w:val="24"/>
              </w:rPr>
              <w:t xml:space="preserve"> </w:t>
            </w:r>
            <w:r w:rsidRPr="00900098">
              <w:rPr>
                <w:rFonts w:cs="B Mitra" w:hint="cs"/>
                <w:sz w:val="24"/>
                <w:szCs w:val="24"/>
                <w:rtl/>
              </w:rPr>
              <w:t>عدم</w:t>
            </w:r>
            <w:r w:rsidRPr="00900098">
              <w:rPr>
                <w:rFonts w:cs="B Mitra"/>
                <w:sz w:val="24"/>
                <w:szCs w:val="24"/>
              </w:rPr>
              <w:t xml:space="preserve"> </w:t>
            </w:r>
            <w:r w:rsidRPr="00900098">
              <w:rPr>
                <w:rFonts w:cs="B Mitra" w:hint="cs"/>
                <w:sz w:val="24"/>
                <w:szCs w:val="24"/>
                <w:rtl/>
              </w:rPr>
              <w:t>رعايت</w:t>
            </w:r>
            <w:r w:rsidRPr="00900098">
              <w:rPr>
                <w:rFonts w:cs="B Mitra"/>
                <w:sz w:val="24"/>
                <w:szCs w:val="24"/>
              </w:rPr>
              <w:t xml:space="preserve"> </w:t>
            </w:r>
            <w:r w:rsidRPr="00900098">
              <w:rPr>
                <w:rFonts w:cs="B Mitra" w:hint="cs"/>
                <w:sz w:val="24"/>
                <w:szCs w:val="24"/>
                <w:rtl/>
              </w:rPr>
              <w:t>كامل</w:t>
            </w:r>
            <w:r w:rsidRPr="00900098">
              <w:rPr>
                <w:rFonts w:cs="B Mitra"/>
                <w:sz w:val="24"/>
                <w:szCs w:val="24"/>
              </w:rPr>
              <w:t xml:space="preserve"> </w:t>
            </w:r>
            <w:r w:rsidRPr="00900098">
              <w:rPr>
                <w:rFonts w:cs="B Mitra" w:hint="cs"/>
                <w:sz w:val="24"/>
                <w:szCs w:val="24"/>
                <w:rtl/>
              </w:rPr>
              <w:t>الزامات</w:t>
            </w:r>
            <w:r w:rsidRPr="00900098">
              <w:rPr>
                <w:rFonts w:cs="B Mitra"/>
                <w:sz w:val="24"/>
                <w:szCs w:val="24"/>
              </w:rPr>
              <w:t xml:space="preserve"> </w:t>
            </w:r>
            <w:r w:rsidRPr="00900098">
              <w:rPr>
                <w:rFonts w:cs="B Mitra" w:hint="cs"/>
                <w:sz w:val="24"/>
                <w:szCs w:val="24"/>
                <w:rtl/>
              </w:rPr>
              <w:t>مركز</w:t>
            </w:r>
            <w:r w:rsidRPr="00900098">
              <w:rPr>
                <w:rFonts w:cs="B Mitra"/>
                <w:sz w:val="24"/>
                <w:szCs w:val="24"/>
              </w:rPr>
              <w:t xml:space="preserve"> </w:t>
            </w:r>
            <w:r w:rsidRPr="00900098">
              <w:rPr>
                <w:rFonts w:cs="B Mitra" w:hint="cs"/>
                <w:sz w:val="24"/>
                <w:szCs w:val="24"/>
                <w:rtl/>
              </w:rPr>
              <w:t>نظام</w:t>
            </w:r>
            <w:r w:rsidRPr="00900098">
              <w:rPr>
                <w:rFonts w:cs="B Mitra"/>
                <w:sz w:val="24"/>
                <w:szCs w:val="24"/>
              </w:rPr>
              <w:t xml:space="preserve"> </w:t>
            </w:r>
            <w:r w:rsidRPr="00900098">
              <w:rPr>
                <w:rFonts w:cs="B Mitra" w:hint="cs"/>
                <w:sz w:val="24"/>
                <w:szCs w:val="24"/>
                <w:rtl/>
              </w:rPr>
              <w:t>ايمني</w:t>
            </w:r>
            <w:r w:rsidRPr="00900098">
              <w:rPr>
                <w:rFonts w:cs="B Mitra"/>
                <w:sz w:val="24"/>
                <w:szCs w:val="24"/>
              </w:rPr>
              <w:t xml:space="preserve"> </w:t>
            </w:r>
            <w:r w:rsidRPr="00900098">
              <w:rPr>
                <w:rFonts w:cs="B Mitra" w:hint="cs"/>
                <w:sz w:val="24"/>
                <w:szCs w:val="24"/>
                <w:rtl/>
              </w:rPr>
              <w:t>تحت عنوان</w:t>
            </w:r>
            <w:r w:rsidRPr="00900098">
              <w:rPr>
                <w:rFonts w:cs="B Mitra"/>
                <w:sz w:val="24"/>
                <w:szCs w:val="24"/>
              </w:rPr>
              <w:t xml:space="preserve"> "</w:t>
            </w:r>
            <w:r w:rsidRPr="00900098">
              <w:rPr>
                <w:rFonts w:cs="B Mitra" w:hint="cs"/>
                <w:sz w:val="24"/>
                <w:szCs w:val="24"/>
                <w:rtl/>
              </w:rPr>
              <w:t>راهنماي</w:t>
            </w:r>
            <w:r w:rsidRPr="00900098">
              <w:rPr>
                <w:rFonts w:cs="B Mitra"/>
                <w:sz w:val="24"/>
                <w:szCs w:val="24"/>
              </w:rPr>
              <w:t xml:space="preserve"> </w:t>
            </w:r>
            <w:r w:rsidRPr="00900098">
              <w:rPr>
                <w:rFonts w:cs="B Mitra" w:hint="cs"/>
                <w:sz w:val="24"/>
                <w:szCs w:val="24"/>
                <w:rtl/>
              </w:rPr>
              <w:t>تهيه</w:t>
            </w:r>
            <w:r w:rsidRPr="00900098">
              <w:rPr>
                <w:rFonts w:cs="B Mitra"/>
                <w:sz w:val="24"/>
                <w:szCs w:val="24"/>
              </w:rPr>
              <w:t xml:space="preserve"> </w:t>
            </w:r>
            <w:r w:rsidRPr="00900098">
              <w:rPr>
                <w:rFonts w:cs="B Mitra" w:hint="cs"/>
                <w:sz w:val="24"/>
                <w:szCs w:val="24"/>
                <w:rtl/>
              </w:rPr>
              <w:t>و</w:t>
            </w:r>
            <w:r w:rsidRPr="00900098">
              <w:rPr>
                <w:rFonts w:cs="B Mitra"/>
                <w:sz w:val="24"/>
                <w:szCs w:val="24"/>
              </w:rPr>
              <w:t xml:space="preserve"> </w:t>
            </w:r>
            <w:r w:rsidRPr="00900098">
              <w:rPr>
                <w:rFonts w:cs="B Mitra" w:hint="cs"/>
                <w:sz w:val="24"/>
                <w:szCs w:val="24"/>
                <w:rtl/>
              </w:rPr>
              <w:t>تدوين</w:t>
            </w:r>
            <w:r w:rsidRPr="00900098">
              <w:rPr>
                <w:rFonts w:cs="B Mitra"/>
                <w:sz w:val="24"/>
                <w:szCs w:val="24"/>
              </w:rPr>
              <w:t xml:space="preserve"> </w:t>
            </w:r>
            <w:r w:rsidRPr="00900098">
              <w:rPr>
                <w:rFonts w:cs="B Mitra" w:hint="cs"/>
                <w:sz w:val="24"/>
                <w:szCs w:val="24"/>
                <w:rtl/>
              </w:rPr>
              <w:t>گزارش</w:t>
            </w:r>
            <w:r w:rsidRPr="00900098">
              <w:rPr>
                <w:rFonts w:cs="B Mitra"/>
                <w:sz w:val="24"/>
                <w:szCs w:val="24"/>
              </w:rPr>
              <w:t xml:space="preserve"> </w:t>
            </w:r>
            <w:r w:rsidRPr="00900098">
              <w:rPr>
                <w:rFonts w:cs="B Mitra" w:hint="cs"/>
                <w:sz w:val="24"/>
                <w:szCs w:val="24"/>
                <w:rtl/>
              </w:rPr>
              <w:t>هاي</w:t>
            </w:r>
            <w:r w:rsidRPr="00900098">
              <w:rPr>
                <w:rFonts w:cs="B Mitra"/>
                <w:sz w:val="24"/>
                <w:szCs w:val="24"/>
              </w:rPr>
              <w:t xml:space="preserve"> </w:t>
            </w:r>
            <w:r w:rsidRPr="00900098">
              <w:rPr>
                <w:rFonts w:cs="B Mitra" w:hint="cs"/>
                <w:sz w:val="24"/>
                <w:szCs w:val="24"/>
                <w:rtl/>
              </w:rPr>
              <w:t>پايش</w:t>
            </w:r>
            <w:r w:rsidRPr="00900098">
              <w:rPr>
                <w:rFonts w:cs="B Mitra"/>
                <w:sz w:val="24"/>
                <w:szCs w:val="24"/>
              </w:rPr>
              <w:t xml:space="preserve"> </w:t>
            </w:r>
            <w:r w:rsidRPr="00900098">
              <w:rPr>
                <w:rFonts w:cs="B Mitra" w:hint="cs"/>
                <w:sz w:val="24"/>
                <w:szCs w:val="24"/>
                <w:rtl/>
              </w:rPr>
              <w:t>راديولوژيكي</w:t>
            </w:r>
            <w:r w:rsidRPr="00900098">
              <w:rPr>
                <w:rFonts w:cs="B Mitra"/>
                <w:sz w:val="24"/>
                <w:szCs w:val="24"/>
              </w:rPr>
              <w:t xml:space="preserve"> </w:t>
            </w:r>
            <w:r w:rsidRPr="00900098">
              <w:rPr>
                <w:rFonts w:cs="B Mitra" w:hint="cs"/>
                <w:sz w:val="24"/>
                <w:szCs w:val="24"/>
                <w:rtl/>
              </w:rPr>
              <w:t>واحد</w:t>
            </w:r>
            <w:r w:rsidRPr="00900098">
              <w:rPr>
                <w:rFonts w:cs="B Mitra"/>
                <w:sz w:val="24"/>
                <w:szCs w:val="24"/>
              </w:rPr>
              <w:t xml:space="preserve"> </w:t>
            </w:r>
            <w:r w:rsidRPr="00900098">
              <w:rPr>
                <w:rFonts w:cs="B Mitra" w:hint="cs"/>
                <w:sz w:val="24"/>
                <w:szCs w:val="24"/>
                <w:rtl/>
              </w:rPr>
              <w:t>يک</w:t>
            </w:r>
            <w:r w:rsidRPr="00900098">
              <w:rPr>
                <w:rFonts w:cs="B Mitra"/>
                <w:sz w:val="24"/>
                <w:szCs w:val="24"/>
              </w:rPr>
              <w:t xml:space="preserve"> </w:t>
            </w:r>
            <w:r w:rsidRPr="00900098">
              <w:rPr>
                <w:rFonts w:cs="B Mitra" w:hint="cs"/>
                <w:sz w:val="24"/>
                <w:szCs w:val="24"/>
                <w:rtl/>
              </w:rPr>
              <w:t>نيروگاه</w:t>
            </w:r>
            <w:r w:rsidRPr="00900098">
              <w:rPr>
                <w:rFonts w:cs="B Mitra"/>
                <w:sz w:val="24"/>
                <w:szCs w:val="24"/>
              </w:rPr>
              <w:t xml:space="preserve"> </w:t>
            </w:r>
            <w:r w:rsidRPr="00900098">
              <w:rPr>
                <w:rFonts w:cs="B Mitra" w:hint="cs"/>
                <w:sz w:val="24"/>
                <w:szCs w:val="24"/>
                <w:rtl/>
              </w:rPr>
              <w:t>بوشهر</w:t>
            </w:r>
            <w:r w:rsidRPr="00900098">
              <w:rPr>
                <w:rFonts w:cs="B Mitra"/>
                <w:sz w:val="24"/>
                <w:szCs w:val="24"/>
              </w:rPr>
              <w:t>"</w:t>
            </w:r>
            <w:r w:rsidRPr="00900098">
              <w:rPr>
                <w:rFonts w:cs="B Mitra" w:hint="cs"/>
                <w:sz w:val="24"/>
                <w:szCs w:val="24"/>
                <w:rtl/>
              </w:rPr>
              <w:t xml:space="preserve"> و</w:t>
            </w:r>
            <w:r w:rsidRPr="00900098">
              <w:rPr>
                <w:rFonts w:cs="B Mitra"/>
                <w:sz w:val="24"/>
                <w:szCs w:val="24"/>
              </w:rPr>
              <w:t xml:space="preserve"> </w:t>
            </w:r>
            <w:r w:rsidRPr="00900098">
              <w:rPr>
                <w:rFonts w:cs="B Mitra" w:hint="cs"/>
                <w:sz w:val="24"/>
                <w:szCs w:val="24"/>
                <w:rtl/>
              </w:rPr>
              <w:t>انتظارات</w:t>
            </w:r>
            <w:r w:rsidRPr="00900098">
              <w:rPr>
                <w:rFonts w:cs="B Mitra"/>
                <w:sz w:val="24"/>
                <w:szCs w:val="24"/>
              </w:rPr>
              <w:t xml:space="preserve"> </w:t>
            </w:r>
            <w:r w:rsidRPr="00900098">
              <w:rPr>
                <w:rFonts w:cs="B Mitra" w:hint="cs"/>
                <w:sz w:val="24"/>
                <w:szCs w:val="24"/>
                <w:rtl/>
              </w:rPr>
              <w:t>نيروگاه</w:t>
            </w:r>
            <w:r w:rsidRPr="00900098">
              <w:rPr>
                <w:rFonts w:cs="B Mitra"/>
                <w:sz w:val="24"/>
                <w:szCs w:val="24"/>
              </w:rPr>
              <w:t xml:space="preserve"> </w:t>
            </w:r>
            <w:r w:rsidRPr="00900098">
              <w:rPr>
                <w:rFonts w:cs="B Mitra" w:hint="cs"/>
                <w:sz w:val="24"/>
                <w:szCs w:val="24"/>
                <w:rtl/>
              </w:rPr>
              <w:t>از</w:t>
            </w:r>
            <w:r w:rsidRPr="00900098">
              <w:rPr>
                <w:rFonts w:cs="B Mitra"/>
                <w:sz w:val="24"/>
                <w:szCs w:val="24"/>
              </w:rPr>
              <w:t xml:space="preserve"> </w:t>
            </w:r>
            <w:r w:rsidRPr="00900098">
              <w:rPr>
                <w:rFonts w:cs="B Mitra" w:hint="cs"/>
                <w:sz w:val="24"/>
                <w:szCs w:val="24"/>
                <w:rtl/>
              </w:rPr>
              <w:t>شركت</w:t>
            </w:r>
            <w:r w:rsidRPr="00900098">
              <w:rPr>
                <w:rFonts w:cs="B Mitra"/>
                <w:sz w:val="24"/>
                <w:szCs w:val="24"/>
              </w:rPr>
              <w:t xml:space="preserve"> </w:t>
            </w:r>
            <w:r w:rsidRPr="00900098">
              <w:rPr>
                <w:rFonts w:cs="B Mitra" w:hint="cs"/>
                <w:sz w:val="24"/>
                <w:szCs w:val="24"/>
                <w:rtl/>
              </w:rPr>
              <w:t>در</w:t>
            </w:r>
            <w:r w:rsidRPr="00900098">
              <w:rPr>
                <w:rFonts w:cs="B Mitra"/>
                <w:sz w:val="24"/>
                <w:szCs w:val="24"/>
              </w:rPr>
              <w:t xml:space="preserve"> </w:t>
            </w:r>
            <w:r w:rsidRPr="00900098">
              <w:rPr>
                <w:rFonts w:cs="B Mitra" w:hint="cs"/>
                <w:sz w:val="24"/>
                <w:szCs w:val="24"/>
                <w:rtl/>
              </w:rPr>
              <w:t>خصوص</w:t>
            </w:r>
            <w:r w:rsidRPr="00900098">
              <w:rPr>
                <w:rFonts w:cs="B Mitra"/>
                <w:sz w:val="24"/>
                <w:szCs w:val="24"/>
              </w:rPr>
              <w:t xml:space="preserve"> </w:t>
            </w:r>
            <w:r w:rsidRPr="00900098">
              <w:rPr>
                <w:rFonts w:cs="B Mitra" w:hint="cs"/>
                <w:sz w:val="24"/>
                <w:szCs w:val="24"/>
                <w:rtl/>
              </w:rPr>
              <w:t>تامين</w:t>
            </w:r>
            <w:r w:rsidRPr="00900098">
              <w:rPr>
                <w:rFonts w:cs="B Mitra"/>
                <w:sz w:val="24"/>
                <w:szCs w:val="24"/>
              </w:rPr>
              <w:t xml:space="preserve"> </w:t>
            </w:r>
            <w:r w:rsidRPr="00900098">
              <w:rPr>
                <w:rFonts w:cs="B Mitra" w:hint="cs"/>
                <w:sz w:val="24"/>
                <w:szCs w:val="24"/>
                <w:rtl/>
              </w:rPr>
              <w:t>تجهيزات</w:t>
            </w:r>
            <w:r w:rsidRPr="00900098">
              <w:rPr>
                <w:rFonts w:cs="B Mitra"/>
                <w:sz w:val="24"/>
                <w:szCs w:val="24"/>
              </w:rPr>
              <w:t xml:space="preserve"> </w:t>
            </w:r>
            <w:r w:rsidRPr="00900098">
              <w:rPr>
                <w:rFonts w:cs="B Mitra" w:hint="cs"/>
                <w:sz w:val="24"/>
                <w:szCs w:val="24"/>
                <w:rtl/>
              </w:rPr>
              <w:t>مورد</w:t>
            </w:r>
            <w:r w:rsidRPr="00900098">
              <w:rPr>
                <w:rFonts w:cs="B Mitra"/>
                <w:sz w:val="24"/>
                <w:szCs w:val="24"/>
              </w:rPr>
              <w:t xml:space="preserve"> </w:t>
            </w:r>
            <w:r w:rsidRPr="00900098">
              <w:rPr>
                <w:rFonts w:cs="B Mitra" w:hint="cs"/>
                <w:sz w:val="24"/>
                <w:szCs w:val="24"/>
                <w:rtl/>
              </w:rPr>
              <w:t xml:space="preserve">نياز </w:t>
            </w:r>
            <w:r>
              <w:rPr>
                <w:rFonts w:cs="B Mitra" w:hint="cs"/>
                <w:sz w:val="24"/>
                <w:szCs w:val="24"/>
                <w:rtl/>
              </w:rPr>
              <w:t xml:space="preserve">كه </w:t>
            </w:r>
            <w:r w:rsidRPr="00900098">
              <w:rPr>
                <w:rFonts w:cs="B Mitra" w:hint="cs"/>
                <w:sz w:val="24"/>
                <w:szCs w:val="24"/>
                <w:rtl/>
              </w:rPr>
              <w:t xml:space="preserve">مقرر </w:t>
            </w:r>
            <w:r>
              <w:rPr>
                <w:rFonts w:cs="B Mitra" w:hint="cs"/>
                <w:sz w:val="24"/>
                <w:szCs w:val="24"/>
                <w:rtl/>
              </w:rPr>
              <w:t>بود</w:t>
            </w:r>
            <w:r w:rsidRPr="00900098">
              <w:rPr>
                <w:rFonts w:cs="B Mitra" w:hint="cs"/>
                <w:sz w:val="24"/>
                <w:szCs w:val="24"/>
                <w:rtl/>
              </w:rPr>
              <w:t xml:space="preserve"> تا نيروگاه نسبت به تهيه برنامه عملياتي </w:t>
            </w:r>
            <w:r w:rsidRPr="00900098">
              <w:rPr>
                <w:rFonts w:cs="B Mitra"/>
                <w:sz w:val="20"/>
              </w:rPr>
              <w:t>(Action Plans)</w:t>
            </w:r>
            <w:r w:rsidRPr="00900098">
              <w:rPr>
                <w:rFonts w:cs="B Mitra" w:hint="cs"/>
                <w:sz w:val="20"/>
                <w:rtl/>
              </w:rPr>
              <w:t xml:space="preserve"> </w:t>
            </w:r>
            <w:r w:rsidRPr="00900098">
              <w:rPr>
                <w:rFonts w:cs="B Mitra" w:hint="cs"/>
                <w:sz w:val="24"/>
                <w:szCs w:val="24"/>
                <w:rtl/>
              </w:rPr>
              <w:t>اقدام و به واحد مديريت مجوزها و پادمان شركت، جهت انجام پيگيري‌هاي لازم ارسال نمايد</w:t>
            </w:r>
            <w:r>
              <w:rPr>
                <w:rFonts w:cs="B Mitra" w:hint="cs"/>
                <w:sz w:val="24"/>
                <w:szCs w:val="24"/>
                <w:rtl/>
              </w:rPr>
              <w:t xml:space="preserve"> بايد بيان داشت كه اين </w:t>
            </w:r>
            <w:r w:rsidRPr="00900098">
              <w:rPr>
                <w:rFonts w:cs="B Mitra" w:hint="cs"/>
                <w:sz w:val="24"/>
                <w:szCs w:val="24"/>
                <w:rtl/>
              </w:rPr>
              <w:t>برنامه</w:t>
            </w:r>
            <w:r w:rsidRPr="00900098">
              <w:rPr>
                <w:rFonts w:cs="B Mitra"/>
                <w:sz w:val="24"/>
                <w:szCs w:val="24"/>
                <w:rtl/>
              </w:rPr>
              <w:t xml:space="preserve"> </w:t>
            </w:r>
            <w:r w:rsidRPr="00900098">
              <w:rPr>
                <w:rFonts w:cs="B Mitra" w:hint="cs"/>
                <w:sz w:val="24"/>
                <w:szCs w:val="24"/>
                <w:rtl/>
              </w:rPr>
              <w:t>عملیاتی</w:t>
            </w:r>
            <w:r w:rsidRPr="00900098">
              <w:rPr>
                <w:rFonts w:cs="B Mitra"/>
                <w:sz w:val="24"/>
                <w:szCs w:val="24"/>
                <w:rtl/>
              </w:rPr>
              <w:t xml:space="preserve"> </w:t>
            </w:r>
            <w:r w:rsidRPr="00900098">
              <w:rPr>
                <w:rFonts w:cs="B Mitra" w:hint="cs"/>
                <w:sz w:val="24"/>
                <w:szCs w:val="24"/>
                <w:rtl/>
              </w:rPr>
              <w:t>و</w:t>
            </w:r>
            <w:r w:rsidRPr="00900098">
              <w:rPr>
                <w:rFonts w:cs="B Mitra"/>
                <w:sz w:val="24"/>
                <w:szCs w:val="24"/>
                <w:rtl/>
              </w:rPr>
              <w:t xml:space="preserve"> </w:t>
            </w:r>
            <w:r w:rsidRPr="00900098">
              <w:rPr>
                <w:rFonts w:cs="B Mitra" w:hint="cs"/>
                <w:sz w:val="24"/>
                <w:szCs w:val="24"/>
                <w:rtl/>
              </w:rPr>
              <w:t>اقدام</w:t>
            </w:r>
            <w:r w:rsidRPr="00900098">
              <w:rPr>
                <w:rFonts w:cs="B Mitra"/>
                <w:sz w:val="24"/>
                <w:szCs w:val="24"/>
                <w:rtl/>
              </w:rPr>
              <w:t xml:space="preserve"> </w:t>
            </w:r>
            <w:r w:rsidRPr="00900098">
              <w:rPr>
                <w:rFonts w:cs="B Mitra" w:hint="cs"/>
                <w:sz w:val="24"/>
                <w:szCs w:val="24"/>
                <w:rtl/>
              </w:rPr>
              <w:t>اصلاحی</w:t>
            </w:r>
            <w:r w:rsidRPr="00900098">
              <w:rPr>
                <w:rFonts w:cs="B Mitra"/>
                <w:sz w:val="24"/>
                <w:szCs w:val="24"/>
                <w:rtl/>
              </w:rPr>
              <w:t xml:space="preserve"> </w:t>
            </w:r>
            <w:r w:rsidRPr="00900098">
              <w:rPr>
                <w:rFonts w:cs="B Mitra" w:hint="cs"/>
                <w:sz w:val="24"/>
                <w:szCs w:val="24"/>
                <w:rtl/>
              </w:rPr>
              <w:t>مرتبط</w:t>
            </w:r>
            <w:r w:rsidRPr="00900098">
              <w:rPr>
                <w:rFonts w:cs="B Mitra"/>
                <w:sz w:val="24"/>
                <w:szCs w:val="24"/>
                <w:rtl/>
              </w:rPr>
              <w:t xml:space="preserve"> </w:t>
            </w:r>
            <w:r w:rsidRPr="00900098">
              <w:rPr>
                <w:rFonts w:cs="B Mitra" w:hint="cs"/>
                <w:sz w:val="24"/>
                <w:szCs w:val="24"/>
                <w:rtl/>
              </w:rPr>
              <w:t>با</w:t>
            </w:r>
            <w:r w:rsidRPr="00900098">
              <w:rPr>
                <w:rFonts w:cs="B Mitra"/>
                <w:sz w:val="24"/>
                <w:szCs w:val="24"/>
                <w:rtl/>
              </w:rPr>
              <w:t xml:space="preserve"> </w:t>
            </w:r>
            <w:r w:rsidRPr="00900098">
              <w:rPr>
                <w:rFonts w:cs="B Mitra" w:hint="cs"/>
                <w:sz w:val="24"/>
                <w:szCs w:val="24"/>
                <w:rtl/>
              </w:rPr>
              <w:t>راهنمای</w:t>
            </w:r>
            <w:r w:rsidRPr="00900098">
              <w:rPr>
                <w:rFonts w:cs="B Mitra"/>
                <w:sz w:val="24"/>
                <w:szCs w:val="24"/>
                <w:rtl/>
              </w:rPr>
              <w:t xml:space="preserve"> </w:t>
            </w:r>
            <w:r w:rsidRPr="00900098">
              <w:rPr>
                <w:rFonts w:cs="B Mitra" w:hint="cs"/>
                <w:sz w:val="24"/>
                <w:szCs w:val="24"/>
                <w:rtl/>
              </w:rPr>
              <w:t>تهیه</w:t>
            </w:r>
            <w:r w:rsidRPr="00900098">
              <w:rPr>
                <w:rFonts w:cs="B Mitra"/>
                <w:sz w:val="24"/>
                <w:szCs w:val="24"/>
                <w:rtl/>
              </w:rPr>
              <w:t xml:space="preserve"> </w:t>
            </w:r>
            <w:r w:rsidRPr="00900098">
              <w:rPr>
                <w:rFonts w:cs="B Mitra" w:hint="cs"/>
                <w:sz w:val="24"/>
                <w:szCs w:val="24"/>
                <w:rtl/>
              </w:rPr>
              <w:t>گزارش‌های</w:t>
            </w:r>
            <w:r w:rsidRPr="00900098">
              <w:rPr>
                <w:rFonts w:cs="B Mitra"/>
                <w:sz w:val="24"/>
                <w:szCs w:val="24"/>
                <w:rtl/>
              </w:rPr>
              <w:t xml:space="preserve"> </w:t>
            </w:r>
            <w:r w:rsidRPr="00900098">
              <w:rPr>
                <w:rFonts w:cs="B Mitra" w:hint="cs"/>
                <w:sz w:val="24"/>
                <w:szCs w:val="24"/>
                <w:rtl/>
              </w:rPr>
              <w:t>دوره‌ای</w:t>
            </w:r>
            <w:r w:rsidRPr="00900098">
              <w:rPr>
                <w:rFonts w:cs="B Mitra"/>
                <w:sz w:val="24"/>
                <w:szCs w:val="24"/>
                <w:rtl/>
              </w:rPr>
              <w:t xml:space="preserve"> </w:t>
            </w:r>
            <w:r w:rsidRPr="00900098">
              <w:rPr>
                <w:rFonts w:cs="B Mitra" w:hint="cs"/>
                <w:sz w:val="24"/>
                <w:szCs w:val="24"/>
                <w:rtl/>
              </w:rPr>
              <w:t>نظام،</w:t>
            </w:r>
            <w:r w:rsidRPr="00900098">
              <w:rPr>
                <w:rFonts w:cs="B Mitra"/>
                <w:sz w:val="24"/>
                <w:szCs w:val="24"/>
                <w:rtl/>
              </w:rPr>
              <w:t xml:space="preserve"> </w:t>
            </w:r>
            <w:r w:rsidRPr="00900098">
              <w:rPr>
                <w:rFonts w:cs="B Mitra" w:hint="cs"/>
                <w:sz w:val="24"/>
                <w:szCs w:val="24"/>
                <w:rtl/>
              </w:rPr>
              <w:t>در</w:t>
            </w:r>
            <w:r w:rsidRPr="00900098">
              <w:rPr>
                <w:rFonts w:cs="B Mitra"/>
                <w:sz w:val="24"/>
                <w:szCs w:val="24"/>
                <w:rtl/>
              </w:rPr>
              <w:t xml:space="preserve"> </w:t>
            </w:r>
            <w:r w:rsidRPr="00900098">
              <w:rPr>
                <w:rFonts w:cs="B Mitra" w:hint="cs"/>
                <w:sz w:val="24"/>
                <w:szCs w:val="24"/>
                <w:rtl/>
              </w:rPr>
              <w:t>دستور</w:t>
            </w:r>
            <w:r w:rsidRPr="00900098">
              <w:rPr>
                <w:rFonts w:cs="B Mitra"/>
                <w:sz w:val="24"/>
                <w:szCs w:val="24"/>
                <w:rtl/>
              </w:rPr>
              <w:t xml:space="preserve"> </w:t>
            </w:r>
            <w:r w:rsidRPr="00900098">
              <w:rPr>
                <w:rFonts w:cs="B Mitra" w:hint="cs"/>
                <w:sz w:val="24"/>
                <w:szCs w:val="24"/>
                <w:rtl/>
              </w:rPr>
              <w:t>کار</w:t>
            </w:r>
            <w:r w:rsidRPr="00900098">
              <w:rPr>
                <w:rFonts w:cs="B Mitra"/>
                <w:sz w:val="24"/>
                <w:szCs w:val="24"/>
                <w:rtl/>
              </w:rPr>
              <w:t xml:space="preserve"> </w:t>
            </w:r>
            <w:r w:rsidRPr="00900098">
              <w:rPr>
                <w:rFonts w:cs="B Mitra" w:hint="cs"/>
                <w:sz w:val="24"/>
                <w:szCs w:val="24"/>
                <w:rtl/>
              </w:rPr>
              <w:t>شرکت</w:t>
            </w:r>
            <w:r w:rsidRPr="00900098">
              <w:rPr>
                <w:rFonts w:cs="B Mitra"/>
                <w:sz w:val="24"/>
                <w:szCs w:val="24"/>
                <w:rtl/>
              </w:rPr>
              <w:t xml:space="preserve"> </w:t>
            </w:r>
            <w:r w:rsidRPr="00900098">
              <w:rPr>
                <w:rFonts w:cs="B Mitra" w:hint="cs"/>
                <w:sz w:val="24"/>
                <w:szCs w:val="24"/>
                <w:rtl/>
              </w:rPr>
              <w:t>توانا</w:t>
            </w:r>
            <w:r w:rsidRPr="00900098">
              <w:rPr>
                <w:rFonts w:cs="B Mitra"/>
                <w:sz w:val="24"/>
                <w:szCs w:val="24"/>
                <w:rtl/>
              </w:rPr>
              <w:t xml:space="preserve"> </w:t>
            </w:r>
            <w:r w:rsidRPr="00900098">
              <w:rPr>
                <w:rFonts w:cs="B Mitra" w:hint="cs"/>
                <w:sz w:val="24"/>
                <w:szCs w:val="24"/>
                <w:rtl/>
              </w:rPr>
              <w:t>قرار</w:t>
            </w:r>
            <w:r w:rsidRPr="00900098">
              <w:rPr>
                <w:rFonts w:cs="B Mitra"/>
                <w:sz w:val="24"/>
                <w:szCs w:val="24"/>
                <w:rtl/>
              </w:rPr>
              <w:t xml:space="preserve"> </w:t>
            </w:r>
            <w:r w:rsidRPr="00900098">
              <w:rPr>
                <w:rFonts w:cs="B Mitra" w:hint="cs"/>
                <w:sz w:val="24"/>
                <w:szCs w:val="24"/>
                <w:rtl/>
              </w:rPr>
              <w:t>دارد</w:t>
            </w:r>
            <w:r w:rsidRPr="00900098">
              <w:rPr>
                <w:rFonts w:cs="B Mitra"/>
                <w:sz w:val="24"/>
                <w:szCs w:val="24"/>
                <w:rtl/>
              </w:rPr>
              <w:t xml:space="preserve">. </w:t>
            </w:r>
            <w:r w:rsidRPr="00900098">
              <w:rPr>
                <w:rFonts w:cs="B Mitra" w:hint="cs"/>
                <w:sz w:val="24"/>
                <w:szCs w:val="24"/>
                <w:rtl/>
              </w:rPr>
              <w:t>در</w:t>
            </w:r>
            <w:r w:rsidRPr="00900098">
              <w:rPr>
                <w:rFonts w:cs="B Mitra"/>
                <w:sz w:val="24"/>
                <w:szCs w:val="24"/>
                <w:rtl/>
              </w:rPr>
              <w:t xml:space="preserve"> </w:t>
            </w:r>
            <w:r w:rsidRPr="00900098">
              <w:rPr>
                <w:rFonts w:cs="B Mitra" w:hint="cs"/>
                <w:sz w:val="24"/>
                <w:szCs w:val="24"/>
                <w:rtl/>
              </w:rPr>
              <w:t>همین</w:t>
            </w:r>
            <w:r w:rsidRPr="00900098">
              <w:rPr>
                <w:rFonts w:cs="B Mitra"/>
                <w:sz w:val="24"/>
                <w:szCs w:val="24"/>
                <w:rtl/>
              </w:rPr>
              <w:t xml:space="preserve"> </w:t>
            </w:r>
            <w:r w:rsidRPr="00900098">
              <w:rPr>
                <w:rFonts w:cs="B Mitra" w:hint="cs"/>
                <w:sz w:val="24"/>
                <w:szCs w:val="24"/>
                <w:rtl/>
              </w:rPr>
              <w:t>زمینه</w:t>
            </w:r>
            <w:r w:rsidRPr="00900098">
              <w:rPr>
                <w:rFonts w:cs="B Mitra"/>
                <w:sz w:val="24"/>
                <w:szCs w:val="24"/>
                <w:rtl/>
              </w:rPr>
              <w:t xml:space="preserve"> </w:t>
            </w:r>
            <w:r w:rsidRPr="00900098">
              <w:rPr>
                <w:rFonts w:cs="B Mitra" w:hint="cs"/>
                <w:sz w:val="24"/>
                <w:szCs w:val="24"/>
                <w:rtl/>
              </w:rPr>
              <w:t>جلسه‌ای</w:t>
            </w:r>
            <w:r w:rsidRPr="00900098">
              <w:rPr>
                <w:rFonts w:cs="B Mitra"/>
                <w:sz w:val="24"/>
                <w:szCs w:val="24"/>
                <w:rtl/>
              </w:rPr>
              <w:t xml:space="preserve"> </w:t>
            </w:r>
            <w:r w:rsidRPr="00900098">
              <w:rPr>
                <w:rFonts w:cs="B Mitra" w:hint="cs"/>
                <w:sz w:val="24"/>
                <w:szCs w:val="24"/>
                <w:rtl/>
              </w:rPr>
              <w:t>با</w:t>
            </w:r>
            <w:r w:rsidRPr="00900098">
              <w:rPr>
                <w:rFonts w:cs="B Mitra"/>
                <w:sz w:val="24"/>
                <w:szCs w:val="24"/>
                <w:rtl/>
              </w:rPr>
              <w:t xml:space="preserve"> </w:t>
            </w:r>
            <w:r w:rsidRPr="00900098">
              <w:rPr>
                <w:rFonts w:cs="B Mitra" w:hint="cs"/>
                <w:sz w:val="24"/>
                <w:szCs w:val="24"/>
                <w:rtl/>
              </w:rPr>
              <w:t>نمایندگان</w:t>
            </w:r>
            <w:r w:rsidRPr="00900098">
              <w:rPr>
                <w:rFonts w:cs="B Mitra"/>
                <w:sz w:val="24"/>
                <w:szCs w:val="24"/>
                <w:rtl/>
              </w:rPr>
              <w:t xml:space="preserve"> </w:t>
            </w:r>
            <w:r w:rsidRPr="00900098">
              <w:rPr>
                <w:rFonts w:cs="B Mitra" w:hint="cs"/>
                <w:sz w:val="24"/>
                <w:szCs w:val="24"/>
                <w:rtl/>
              </w:rPr>
              <w:t>شرکت</w:t>
            </w:r>
            <w:r w:rsidRPr="00900098">
              <w:rPr>
                <w:rFonts w:cs="B Mitra"/>
                <w:sz w:val="24"/>
                <w:szCs w:val="24"/>
                <w:rtl/>
              </w:rPr>
              <w:t xml:space="preserve"> </w:t>
            </w:r>
            <w:r w:rsidRPr="00900098">
              <w:rPr>
                <w:rFonts w:cs="B Mitra" w:hint="cs"/>
                <w:sz w:val="24"/>
                <w:szCs w:val="24"/>
                <w:rtl/>
              </w:rPr>
              <w:t>توانا</w:t>
            </w:r>
            <w:r w:rsidRPr="00900098">
              <w:rPr>
                <w:rFonts w:cs="B Mitra"/>
                <w:sz w:val="24"/>
                <w:szCs w:val="24"/>
                <w:rtl/>
              </w:rPr>
              <w:t xml:space="preserve"> </w:t>
            </w:r>
            <w:r>
              <w:rPr>
                <w:rFonts w:cs="B Mitra" w:hint="cs"/>
                <w:sz w:val="24"/>
                <w:szCs w:val="24"/>
                <w:rtl/>
              </w:rPr>
              <w:t xml:space="preserve">نيز </w:t>
            </w:r>
            <w:r w:rsidRPr="00900098">
              <w:rPr>
                <w:rFonts w:cs="B Mitra" w:hint="cs"/>
                <w:sz w:val="24"/>
                <w:szCs w:val="24"/>
                <w:rtl/>
              </w:rPr>
              <w:t>برگزار</w:t>
            </w:r>
            <w:r w:rsidRPr="00900098">
              <w:rPr>
                <w:rFonts w:cs="B Mitra"/>
                <w:sz w:val="24"/>
                <w:szCs w:val="24"/>
                <w:rtl/>
              </w:rPr>
              <w:t xml:space="preserve"> </w:t>
            </w:r>
            <w:r w:rsidRPr="00900098">
              <w:rPr>
                <w:rFonts w:cs="B Mitra" w:hint="cs"/>
                <w:sz w:val="24"/>
                <w:szCs w:val="24"/>
                <w:rtl/>
              </w:rPr>
              <w:t>و</w:t>
            </w:r>
            <w:r w:rsidRPr="00900098">
              <w:rPr>
                <w:rFonts w:cs="B Mitra"/>
                <w:sz w:val="24"/>
                <w:szCs w:val="24"/>
                <w:rtl/>
              </w:rPr>
              <w:t xml:space="preserve"> </w:t>
            </w:r>
            <w:r w:rsidRPr="00900098">
              <w:rPr>
                <w:rFonts w:cs="B Mitra" w:hint="cs"/>
                <w:sz w:val="24"/>
                <w:szCs w:val="24"/>
                <w:rtl/>
              </w:rPr>
              <w:t>مقرر</w:t>
            </w:r>
            <w:r w:rsidRPr="00900098">
              <w:rPr>
                <w:rFonts w:cs="B Mitra"/>
                <w:sz w:val="24"/>
                <w:szCs w:val="24"/>
                <w:rtl/>
              </w:rPr>
              <w:t xml:space="preserve"> </w:t>
            </w:r>
            <w:r w:rsidRPr="00900098">
              <w:rPr>
                <w:rFonts w:cs="B Mitra" w:hint="cs"/>
                <w:sz w:val="24"/>
                <w:szCs w:val="24"/>
                <w:rtl/>
              </w:rPr>
              <w:t>شد</w:t>
            </w:r>
            <w:r w:rsidRPr="00900098">
              <w:rPr>
                <w:rFonts w:cs="B Mitra"/>
                <w:sz w:val="24"/>
                <w:szCs w:val="24"/>
                <w:rtl/>
              </w:rPr>
              <w:t xml:space="preserve"> </w:t>
            </w:r>
            <w:r w:rsidRPr="00900098">
              <w:rPr>
                <w:rFonts w:cs="B Mitra" w:hint="cs"/>
                <w:sz w:val="24"/>
                <w:szCs w:val="24"/>
                <w:rtl/>
              </w:rPr>
              <w:t>تصمیم‌های</w:t>
            </w:r>
            <w:r w:rsidRPr="00900098">
              <w:rPr>
                <w:rFonts w:cs="B Mitra"/>
                <w:sz w:val="24"/>
                <w:szCs w:val="24"/>
                <w:rtl/>
              </w:rPr>
              <w:t xml:space="preserve"> </w:t>
            </w:r>
            <w:r w:rsidRPr="00900098">
              <w:rPr>
                <w:rFonts w:cs="B Mitra" w:hint="cs"/>
                <w:sz w:val="24"/>
                <w:szCs w:val="24"/>
                <w:rtl/>
              </w:rPr>
              <w:t>اتخاذ</w:t>
            </w:r>
            <w:r w:rsidRPr="00900098">
              <w:rPr>
                <w:rFonts w:cs="B Mitra"/>
                <w:sz w:val="24"/>
                <w:szCs w:val="24"/>
                <w:rtl/>
              </w:rPr>
              <w:t xml:space="preserve"> </w:t>
            </w:r>
            <w:r w:rsidRPr="00900098">
              <w:rPr>
                <w:rFonts w:cs="B Mitra" w:hint="cs"/>
                <w:sz w:val="24"/>
                <w:szCs w:val="24"/>
                <w:rtl/>
              </w:rPr>
              <w:t>شده</w:t>
            </w:r>
            <w:r w:rsidRPr="00900098">
              <w:rPr>
                <w:rFonts w:cs="B Mitra"/>
                <w:sz w:val="24"/>
                <w:szCs w:val="24"/>
                <w:rtl/>
              </w:rPr>
              <w:t xml:space="preserve"> </w:t>
            </w:r>
            <w:r w:rsidRPr="00900098">
              <w:rPr>
                <w:rFonts w:cs="B Mitra" w:hint="cs"/>
                <w:sz w:val="24"/>
                <w:szCs w:val="24"/>
                <w:rtl/>
              </w:rPr>
              <w:t>در</w:t>
            </w:r>
            <w:r w:rsidRPr="00900098">
              <w:rPr>
                <w:rFonts w:cs="B Mitra"/>
                <w:sz w:val="24"/>
                <w:szCs w:val="24"/>
                <w:rtl/>
              </w:rPr>
              <w:t xml:space="preserve"> </w:t>
            </w:r>
            <w:r w:rsidRPr="00900098">
              <w:rPr>
                <w:rFonts w:cs="B Mitra" w:hint="cs"/>
                <w:sz w:val="24"/>
                <w:szCs w:val="24"/>
                <w:rtl/>
              </w:rPr>
              <w:t>جلسه</w:t>
            </w:r>
            <w:r w:rsidRPr="00900098">
              <w:rPr>
                <w:rFonts w:cs="B Mitra"/>
                <w:sz w:val="24"/>
                <w:szCs w:val="24"/>
                <w:rtl/>
              </w:rPr>
              <w:t xml:space="preserve"> </w:t>
            </w:r>
            <w:r w:rsidRPr="00900098">
              <w:rPr>
                <w:rFonts w:cs="B Mitra" w:hint="cs"/>
                <w:sz w:val="24"/>
                <w:szCs w:val="24"/>
                <w:rtl/>
              </w:rPr>
              <w:t>مذکور</w:t>
            </w:r>
            <w:r w:rsidRPr="00900098">
              <w:rPr>
                <w:rFonts w:cs="B Mitra"/>
                <w:sz w:val="24"/>
                <w:szCs w:val="24"/>
                <w:rtl/>
              </w:rPr>
              <w:t xml:space="preserve"> </w:t>
            </w:r>
            <w:r w:rsidRPr="00900098">
              <w:rPr>
                <w:rFonts w:cs="B Mitra" w:hint="cs"/>
                <w:sz w:val="24"/>
                <w:szCs w:val="24"/>
                <w:rtl/>
              </w:rPr>
              <w:t>به</w:t>
            </w:r>
            <w:r w:rsidRPr="00900098">
              <w:rPr>
                <w:rFonts w:cs="B Mitra"/>
                <w:sz w:val="24"/>
                <w:szCs w:val="24"/>
                <w:rtl/>
              </w:rPr>
              <w:t xml:space="preserve"> </w:t>
            </w:r>
            <w:r w:rsidRPr="00900098">
              <w:rPr>
                <w:rFonts w:cs="B Mitra" w:hint="cs"/>
                <w:sz w:val="24"/>
                <w:szCs w:val="24"/>
                <w:rtl/>
              </w:rPr>
              <w:t>برنامه</w:t>
            </w:r>
            <w:r w:rsidRPr="00900098">
              <w:rPr>
                <w:rFonts w:cs="B Mitra"/>
                <w:sz w:val="24"/>
                <w:szCs w:val="24"/>
                <w:rtl/>
              </w:rPr>
              <w:t xml:space="preserve"> </w:t>
            </w:r>
            <w:r w:rsidRPr="00900098">
              <w:rPr>
                <w:rFonts w:cs="B Mitra" w:hint="cs"/>
                <w:sz w:val="24"/>
                <w:szCs w:val="24"/>
                <w:rtl/>
              </w:rPr>
              <w:t>عملیاتی</w:t>
            </w:r>
            <w:r w:rsidRPr="00900098">
              <w:rPr>
                <w:rFonts w:cs="B Mitra"/>
                <w:sz w:val="24"/>
                <w:szCs w:val="24"/>
                <w:rtl/>
              </w:rPr>
              <w:t xml:space="preserve"> </w:t>
            </w:r>
            <w:r>
              <w:rPr>
                <w:rFonts w:cs="B Mitra" w:hint="cs"/>
                <w:sz w:val="24"/>
                <w:szCs w:val="24"/>
                <w:rtl/>
              </w:rPr>
              <w:t>فوق الذكر</w:t>
            </w:r>
            <w:r w:rsidRPr="00900098">
              <w:rPr>
                <w:rFonts w:cs="B Mitra"/>
                <w:sz w:val="24"/>
                <w:szCs w:val="24"/>
                <w:rtl/>
              </w:rPr>
              <w:t xml:space="preserve"> </w:t>
            </w:r>
            <w:r w:rsidRPr="00900098">
              <w:rPr>
                <w:rFonts w:cs="B Mitra" w:hint="cs"/>
                <w:sz w:val="24"/>
                <w:szCs w:val="24"/>
                <w:rtl/>
              </w:rPr>
              <w:t>توسط</w:t>
            </w:r>
            <w:r w:rsidRPr="00900098">
              <w:rPr>
                <w:rFonts w:cs="B Mitra"/>
                <w:sz w:val="24"/>
                <w:szCs w:val="24"/>
                <w:rtl/>
              </w:rPr>
              <w:t xml:space="preserve"> </w:t>
            </w:r>
            <w:r w:rsidRPr="00900098">
              <w:rPr>
                <w:rFonts w:cs="B Mitra" w:hint="cs"/>
                <w:sz w:val="24"/>
                <w:szCs w:val="24"/>
                <w:rtl/>
              </w:rPr>
              <w:t>شرکت</w:t>
            </w:r>
            <w:r w:rsidRPr="00900098">
              <w:rPr>
                <w:rFonts w:cs="B Mitra"/>
                <w:sz w:val="24"/>
                <w:szCs w:val="24"/>
                <w:rtl/>
              </w:rPr>
              <w:t xml:space="preserve"> </w:t>
            </w:r>
            <w:r w:rsidRPr="00900098">
              <w:rPr>
                <w:rFonts w:cs="B Mitra" w:hint="cs"/>
                <w:sz w:val="24"/>
                <w:szCs w:val="24"/>
                <w:rtl/>
              </w:rPr>
              <w:t>توانا</w:t>
            </w:r>
            <w:r w:rsidRPr="00900098">
              <w:rPr>
                <w:rFonts w:cs="B Mitra"/>
                <w:sz w:val="24"/>
                <w:szCs w:val="24"/>
                <w:rtl/>
              </w:rPr>
              <w:t xml:space="preserve"> </w:t>
            </w:r>
            <w:r>
              <w:rPr>
                <w:rFonts w:cs="B Mitra" w:hint="cs"/>
                <w:sz w:val="24"/>
                <w:szCs w:val="24"/>
                <w:rtl/>
              </w:rPr>
              <w:t xml:space="preserve">تا تاريخ 17/02/97 </w:t>
            </w:r>
            <w:r w:rsidR="0063527D">
              <w:rPr>
                <w:rFonts w:cs="B Mitra" w:hint="cs"/>
                <w:sz w:val="24"/>
                <w:szCs w:val="24"/>
                <w:rtl/>
              </w:rPr>
              <w:t>ارایه</w:t>
            </w:r>
            <w:r w:rsidRPr="00900098">
              <w:rPr>
                <w:rFonts w:cs="B Mitra"/>
                <w:sz w:val="24"/>
                <w:szCs w:val="24"/>
                <w:rtl/>
              </w:rPr>
              <w:t xml:space="preserve"> </w:t>
            </w:r>
            <w:r>
              <w:rPr>
                <w:rFonts w:cs="B Mitra" w:hint="cs"/>
                <w:sz w:val="24"/>
                <w:szCs w:val="24"/>
                <w:rtl/>
              </w:rPr>
              <w:t>شود</w:t>
            </w:r>
            <w:r w:rsidRPr="00900098">
              <w:rPr>
                <w:rFonts w:cs="B Mitra"/>
                <w:sz w:val="24"/>
                <w:szCs w:val="24"/>
                <w:rtl/>
              </w:rPr>
              <w:t>.</w:t>
            </w: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موذن</w:t>
            </w:r>
          </w:p>
        </w:tc>
      </w:tr>
      <w:tr w:rsidR="009531A2" w:rsidRPr="00994F28" w:rsidTr="0051295F">
        <w:trPr>
          <w:trHeight w:val="743"/>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dashed" w:sz="4" w:space="0" w:color="auto"/>
              <w:bottom w:val="dashed" w:sz="4" w:space="0" w:color="auto"/>
            </w:tcBorders>
            <w:vAlign w:val="center"/>
          </w:tcPr>
          <w:p w:rsidR="009531A2" w:rsidRPr="00817F1B" w:rsidRDefault="009531A2" w:rsidP="00817F1B">
            <w:pPr>
              <w:pStyle w:val="ListParagraph"/>
              <w:autoSpaceDE w:val="0"/>
              <w:autoSpaceDN w:val="0"/>
              <w:adjustRightInd w:val="0"/>
              <w:ind w:left="0"/>
              <w:jc w:val="both"/>
              <w:rPr>
                <w:rFonts w:cs="B Mitra"/>
                <w:b/>
                <w:bCs/>
                <w:sz w:val="24"/>
                <w:szCs w:val="24"/>
                <w:rtl/>
              </w:rPr>
            </w:pPr>
            <w:r w:rsidRPr="00817F1B">
              <w:rPr>
                <w:rFonts w:cs="B Mitra" w:hint="cs"/>
                <w:b/>
                <w:bCs/>
                <w:sz w:val="24"/>
                <w:szCs w:val="24"/>
                <w:rtl/>
              </w:rPr>
              <w:t>رديف 8 مصوبات قبلي:</w:t>
            </w:r>
          </w:p>
          <w:p w:rsidR="009531A2" w:rsidRPr="00900098" w:rsidRDefault="009531A2" w:rsidP="00B473FF">
            <w:pPr>
              <w:jc w:val="both"/>
              <w:rPr>
                <w:rFonts w:cs="B Mitra"/>
                <w:b/>
                <w:bCs/>
                <w:sz w:val="24"/>
                <w:szCs w:val="24"/>
                <w:rtl/>
              </w:rPr>
            </w:pPr>
            <w:r>
              <w:rPr>
                <w:rFonts w:ascii="B Mitra" w:eastAsiaTheme="minorHAnsi" w:hAnsiTheme="minorHAnsi" w:cs="B Mitra" w:hint="cs"/>
                <w:noProof w:val="0"/>
                <w:sz w:val="24"/>
                <w:szCs w:val="24"/>
                <w:rtl/>
              </w:rPr>
              <w:t xml:space="preserve">موضوع </w:t>
            </w:r>
            <w:r w:rsidRPr="00994F28">
              <w:rPr>
                <w:rFonts w:ascii="B Mitra" w:eastAsiaTheme="minorHAnsi" w:hAnsiTheme="minorHAnsi" w:cs="B Mitra" w:hint="cs"/>
                <w:noProof w:val="0"/>
                <w:sz w:val="24"/>
                <w:szCs w:val="24"/>
                <w:rtl/>
              </w:rPr>
              <w:t>قرارداد 4 ساله تعميرات و جايگزيني نيروهاي ايراني به جاي نيروهاي روس</w:t>
            </w:r>
            <w:r w:rsidRPr="0051295F">
              <w:rPr>
                <w:rFonts w:ascii="B Mitra" w:eastAsiaTheme="minorHAnsi" w:hAnsiTheme="minorHAnsi" w:cs="B Mitra" w:hint="cs"/>
                <w:noProof w:val="0"/>
                <w:sz w:val="24"/>
                <w:szCs w:val="24"/>
                <w:rtl/>
              </w:rPr>
              <w:t xml:space="preserve"> مطرح و مورد بررسي قرار گرفت.</w:t>
            </w:r>
            <w:r w:rsidR="00340D93" w:rsidRPr="00340D93">
              <w:rPr>
                <w:rFonts w:ascii="B Mitra" w:eastAsiaTheme="minorHAnsi" w:hAnsiTheme="minorHAnsi" w:cs="B Mitra" w:hint="cs"/>
                <w:noProof w:val="0"/>
                <w:sz w:val="24"/>
                <w:szCs w:val="24"/>
                <w:rtl/>
              </w:rPr>
              <w:t xml:space="preserve"> برنامه جایگزینی نیروهای ایرانی به‌جای روس هنوز تهیه و ارایه نشده‌است.</w:t>
            </w: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غفاري</w:t>
            </w:r>
          </w:p>
          <w:p w:rsidR="009531A2" w:rsidRDefault="009531A2" w:rsidP="00FA5DFD">
            <w:pPr>
              <w:jc w:val="center"/>
              <w:rPr>
                <w:rFonts w:cs="B Mitra"/>
                <w:sz w:val="24"/>
                <w:szCs w:val="24"/>
                <w:rtl/>
              </w:rPr>
            </w:pPr>
            <w:r>
              <w:rPr>
                <w:rFonts w:cs="B Mitra" w:hint="cs"/>
                <w:sz w:val="24"/>
                <w:szCs w:val="24"/>
                <w:rtl/>
              </w:rPr>
              <w:t>درخشنده</w:t>
            </w:r>
          </w:p>
        </w:tc>
      </w:tr>
      <w:tr w:rsidR="009531A2" w:rsidRPr="00994F28" w:rsidTr="00110B08">
        <w:trPr>
          <w:trHeight w:val="1630"/>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dashed" w:sz="4" w:space="0" w:color="auto"/>
            </w:tcBorders>
            <w:vAlign w:val="center"/>
          </w:tcPr>
          <w:p w:rsidR="009531A2" w:rsidRDefault="009531A2" w:rsidP="00900098">
            <w:pPr>
              <w:jc w:val="both"/>
              <w:rPr>
                <w:rFonts w:cs="B Mitra"/>
                <w:b/>
                <w:bCs/>
                <w:sz w:val="24"/>
                <w:szCs w:val="24"/>
                <w:rtl/>
              </w:rPr>
            </w:pPr>
            <w:r>
              <w:rPr>
                <w:rFonts w:cs="B Mitra" w:hint="cs"/>
                <w:b/>
                <w:bCs/>
                <w:sz w:val="24"/>
                <w:szCs w:val="24"/>
                <w:rtl/>
              </w:rPr>
              <w:t>رديف 9 مصوبات قبلي:</w:t>
            </w:r>
          </w:p>
          <w:p w:rsidR="009531A2" w:rsidRDefault="009531A2" w:rsidP="00900098">
            <w:pPr>
              <w:jc w:val="both"/>
              <w:rPr>
                <w:rFonts w:cs="B Mitra"/>
                <w:b/>
                <w:bCs/>
                <w:sz w:val="24"/>
                <w:szCs w:val="24"/>
                <w:rtl/>
              </w:rPr>
            </w:pPr>
            <w:r w:rsidRPr="00900098">
              <w:rPr>
                <w:rFonts w:cs="B Mitra" w:hint="cs"/>
                <w:sz w:val="24"/>
                <w:szCs w:val="24"/>
                <w:rtl/>
              </w:rPr>
              <w:t xml:space="preserve">موضوع نهايي شدن و دريافت مدارك </w:t>
            </w:r>
            <w:r w:rsidRPr="00900098">
              <w:rPr>
                <w:rFonts w:cs="B Mitra"/>
                <w:sz w:val="20"/>
              </w:rPr>
              <w:t>FSAR</w:t>
            </w:r>
            <w:r w:rsidRPr="00900098">
              <w:rPr>
                <w:rFonts w:cs="B Mitra" w:hint="cs"/>
                <w:sz w:val="20"/>
                <w:rtl/>
              </w:rPr>
              <w:t xml:space="preserve"> </w:t>
            </w:r>
            <w:r>
              <w:rPr>
                <w:rFonts w:cs="B Mitra" w:hint="cs"/>
                <w:sz w:val="24"/>
                <w:szCs w:val="24"/>
                <w:rtl/>
              </w:rPr>
              <w:t xml:space="preserve">توسط شركت </w:t>
            </w:r>
            <w:r w:rsidRPr="00900098">
              <w:rPr>
                <w:rFonts w:cs="B Mitra" w:hint="cs"/>
                <w:sz w:val="24"/>
                <w:szCs w:val="24"/>
                <w:rtl/>
              </w:rPr>
              <w:t>انجام شده و ضمن دريافت فصل 10 اين مدرك، پيگيري</w:t>
            </w:r>
            <w:r>
              <w:rPr>
                <w:rFonts w:cs="B Mitra" w:hint="cs"/>
                <w:sz w:val="24"/>
                <w:szCs w:val="24"/>
                <w:rtl/>
              </w:rPr>
              <w:t>‌</w:t>
            </w:r>
            <w:r w:rsidRPr="00900098">
              <w:rPr>
                <w:rFonts w:cs="B Mitra" w:hint="cs"/>
                <w:sz w:val="24"/>
                <w:szCs w:val="24"/>
                <w:rtl/>
              </w:rPr>
              <w:t xml:space="preserve">هاي لازم براي دريافت </w:t>
            </w:r>
            <w:r>
              <w:rPr>
                <w:rFonts w:cs="B Mitra" w:hint="cs"/>
                <w:sz w:val="24"/>
                <w:szCs w:val="24"/>
                <w:rtl/>
              </w:rPr>
              <w:t xml:space="preserve">بخش هاي ديگر </w:t>
            </w:r>
            <w:r w:rsidRPr="00900098">
              <w:rPr>
                <w:rFonts w:cs="B Mitra" w:hint="cs"/>
                <w:sz w:val="24"/>
                <w:szCs w:val="24"/>
                <w:rtl/>
              </w:rPr>
              <w:t>اين مدارك به صورت هر 4 ماه يك بخش، تحت كنترل قرار دارد.</w:t>
            </w:r>
            <w:r w:rsidRPr="0051295F">
              <w:rPr>
                <w:rFonts w:cs="B Mitra" w:hint="cs"/>
                <w:sz w:val="24"/>
                <w:szCs w:val="24"/>
                <w:rtl/>
              </w:rPr>
              <w:t xml:space="preserve"> موضوع اعتبار مدارك </w:t>
            </w:r>
            <w:r w:rsidRPr="0051295F">
              <w:rPr>
                <w:rFonts w:cs="B Mitra"/>
                <w:sz w:val="20"/>
              </w:rPr>
              <w:t>FSAR</w:t>
            </w:r>
            <w:r w:rsidRPr="0051295F">
              <w:rPr>
                <w:rFonts w:cs="B Mitra" w:hint="cs"/>
                <w:sz w:val="20"/>
                <w:rtl/>
              </w:rPr>
              <w:t xml:space="preserve"> </w:t>
            </w:r>
            <w:r w:rsidRPr="0051295F">
              <w:rPr>
                <w:rFonts w:cs="B Mitra" w:hint="cs"/>
                <w:sz w:val="24"/>
                <w:szCs w:val="24"/>
                <w:rtl/>
              </w:rPr>
              <w:t xml:space="preserve">موجود، كه بر اساس آن پروانه بهره برداري در سال 1395 اخذ شده است،  تا سال 1400، طي نامه شماره 978072-4500 مورخ 29/02/97 به نيروگاه ابلاغ شده است. </w:t>
            </w:r>
          </w:p>
          <w:p w:rsidR="009531A2" w:rsidRDefault="009531A2" w:rsidP="0051295F">
            <w:pPr>
              <w:jc w:val="both"/>
              <w:rPr>
                <w:rFonts w:cs="B Mitra"/>
                <w:b/>
                <w:bCs/>
                <w:sz w:val="24"/>
                <w:szCs w:val="24"/>
                <w:rtl/>
              </w:rPr>
            </w:pPr>
            <w:r w:rsidRPr="0051295F">
              <w:rPr>
                <w:rFonts w:cs="B Mitra" w:hint="cs"/>
                <w:sz w:val="24"/>
                <w:szCs w:val="24"/>
                <w:rtl/>
              </w:rPr>
              <w:t xml:space="preserve">با توجه </w:t>
            </w:r>
            <w:r w:rsidR="00080222">
              <w:rPr>
                <w:rFonts w:cs="B Mitra" w:hint="cs"/>
                <w:sz w:val="24"/>
                <w:szCs w:val="24"/>
                <w:rtl/>
              </w:rPr>
              <w:t xml:space="preserve">به </w:t>
            </w:r>
            <w:r w:rsidRPr="0051295F">
              <w:rPr>
                <w:rFonts w:cs="B Mitra" w:hint="cs"/>
                <w:sz w:val="24"/>
                <w:szCs w:val="24"/>
                <w:rtl/>
              </w:rPr>
              <w:t xml:space="preserve">اعمال برخي از تغييرات در سطح نيروگاه و اعمال اين تغييرات در مدارك بهره برداري (مدارك پائين دستي) و اين موضوع كه اين تغييرات در مدارك </w:t>
            </w:r>
            <w:r w:rsidRPr="0051295F">
              <w:rPr>
                <w:rFonts w:cs="B Mitra"/>
                <w:sz w:val="20"/>
              </w:rPr>
              <w:t>FSAR</w:t>
            </w:r>
            <w:r w:rsidRPr="0051295F">
              <w:rPr>
                <w:rFonts w:cs="B Mitra" w:hint="cs"/>
                <w:sz w:val="20"/>
                <w:rtl/>
              </w:rPr>
              <w:t xml:space="preserve"> </w:t>
            </w:r>
            <w:r w:rsidRPr="0051295F">
              <w:rPr>
                <w:rFonts w:cs="B Mitra" w:hint="cs"/>
                <w:sz w:val="24"/>
                <w:szCs w:val="24"/>
                <w:rtl/>
              </w:rPr>
              <w:t xml:space="preserve">نيروگاه اعمال نشد ه است، اين سوال مطرح مي باشد كه با توجه به نامه فوق الذكر مبناي عمل براي ارزيابي از نيروگاه كدام يك از مدارك مي باشد؟ مدارك بهره برداري و يا مدارك </w:t>
            </w:r>
            <w:r w:rsidRPr="0051295F">
              <w:rPr>
                <w:rFonts w:cs="B Mitra"/>
                <w:sz w:val="20"/>
              </w:rPr>
              <w:t>FSAR</w:t>
            </w:r>
            <w:r w:rsidRPr="0051295F">
              <w:rPr>
                <w:rFonts w:cs="B Mitra" w:hint="cs"/>
                <w:sz w:val="24"/>
                <w:szCs w:val="24"/>
                <w:rtl/>
              </w:rPr>
              <w:t>؟</w:t>
            </w:r>
            <w:r>
              <w:rPr>
                <w:rFonts w:cs="B Mitra" w:hint="cs"/>
                <w:b/>
                <w:bCs/>
                <w:sz w:val="24"/>
                <w:szCs w:val="24"/>
                <w:rtl/>
              </w:rPr>
              <w:t xml:space="preserve"> </w:t>
            </w:r>
          </w:p>
        </w:tc>
        <w:tc>
          <w:tcPr>
            <w:tcW w:w="1241" w:type="dxa"/>
            <w:tcBorders>
              <w:top w:val="dashed" w:sz="4" w:space="0" w:color="auto"/>
              <w:bottom w:val="dashed" w:sz="4" w:space="0" w:color="auto"/>
            </w:tcBorders>
            <w:vAlign w:val="center"/>
          </w:tcPr>
          <w:p w:rsidR="00080222" w:rsidRDefault="00080222" w:rsidP="00FA5DFD">
            <w:pPr>
              <w:jc w:val="center"/>
              <w:rPr>
                <w:rFonts w:cs="B Mitra"/>
                <w:sz w:val="18"/>
                <w:szCs w:val="18"/>
                <w:rtl/>
              </w:rPr>
            </w:pPr>
            <w:r>
              <w:rPr>
                <w:rFonts w:cs="B Mitra" w:hint="cs"/>
                <w:sz w:val="24"/>
                <w:szCs w:val="24"/>
                <w:rtl/>
              </w:rPr>
              <w:t>بابوئيان</w:t>
            </w:r>
            <w:r w:rsidRPr="005D504F">
              <w:rPr>
                <w:rFonts w:cs="B Mitra" w:hint="cs"/>
                <w:sz w:val="18"/>
                <w:szCs w:val="18"/>
                <w:rtl/>
              </w:rPr>
              <w:t xml:space="preserve"> </w:t>
            </w:r>
          </w:p>
          <w:p w:rsidR="00080222" w:rsidRDefault="00080222" w:rsidP="00FA5DFD">
            <w:pPr>
              <w:jc w:val="center"/>
              <w:rPr>
                <w:rFonts w:cs="B Mitra"/>
                <w:sz w:val="24"/>
                <w:szCs w:val="24"/>
                <w:rtl/>
              </w:rPr>
            </w:pPr>
            <w:r w:rsidRPr="005D504F">
              <w:rPr>
                <w:rFonts w:cs="B Mitra" w:hint="cs"/>
                <w:sz w:val="18"/>
                <w:szCs w:val="18"/>
                <w:rtl/>
              </w:rPr>
              <w:t>(ازطرف خانم امینی)</w:t>
            </w:r>
          </w:p>
        </w:tc>
      </w:tr>
      <w:tr w:rsidR="009531A2" w:rsidRPr="00994F28" w:rsidTr="00110B08">
        <w:trPr>
          <w:trHeight w:val="965"/>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dashed" w:sz="4" w:space="0" w:color="auto"/>
            </w:tcBorders>
            <w:vAlign w:val="center"/>
          </w:tcPr>
          <w:p w:rsidR="009531A2" w:rsidRDefault="009531A2" w:rsidP="0051295F">
            <w:pPr>
              <w:jc w:val="both"/>
              <w:rPr>
                <w:rFonts w:cs="B Mitra"/>
                <w:b/>
                <w:bCs/>
                <w:sz w:val="24"/>
                <w:szCs w:val="24"/>
                <w:rtl/>
              </w:rPr>
            </w:pP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شيرازي</w:t>
            </w:r>
          </w:p>
        </w:tc>
      </w:tr>
      <w:tr w:rsidR="009531A2" w:rsidRPr="00994F28" w:rsidTr="0051295F">
        <w:trPr>
          <w:trHeight w:val="809"/>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dashed" w:sz="4" w:space="0" w:color="auto"/>
              <w:bottom w:val="dashed" w:sz="4" w:space="0" w:color="auto"/>
            </w:tcBorders>
            <w:vAlign w:val="center"/>
          </w:tcPr>
          <w:p w:rsidR="009531A2" w:rsidRPr="0051295F" w:rsidRDefault="009531A2" w:rsidP="00900098">
            <w:pPr>
              <w:jc w:val="both"/>
              <w:rPr>
                <w:rFonts w:cs="B Mitra"/>
                <w:b/>
                <w:bCs/>
                <w:sz w:val="24"/>
                <w:szCs w:val="24"/>
                <w:rtl/>
              </w:rPr>
            </w:pPr>
            <w:r w:rsidRPr="0051295F">
              <w:rPr>
                <w:rFonts w:cs="B Mitra" w:hint="cs"/>
                <w:b/>
                <w:bCs/>
                <w:sz w:val="24"/>
                <w:szCs w:val="24"/>
                <w:rtl/>
              </w:rPr>
              <w:t>رديف 10 و 11 مصوبات قبلي:</w:t>
            </w:r>
          </w:p>
          <w:p w:rsidR="009531A2" w:rsidRPr="0051295F" w:rsidRDefault="009531A2" w:rsidP="00B473FF">
            <w:pPr>
              <w:rPr>
                <w:rFonts w:cs="B Mitra"/>
                <w:sz w:val="24"/>
                <w:szCs w:val="24"/>
                <w:rtl/>
              </w:rPr>
            </w:pPr>
            <w:r w:rsidRPr="0051295F">
              <w:rPr>
                <w:rFonts w:cs="B Mitra" w:hint="cs"/>
                <w:sz w:val="24"/>
                <w:szCs w:val="24"/>
                <w:rtl/>
              </w:rPr>
              <w:t>در خصوص آزمايشگاه ايمني پرتويي و آزمايشگا</w:t>
            </w:r>
            <w:r w:rsidR="0031499D">
              <w:rPr>
                <w:rFonts w:cs="B Mitra" w:hint="cs"/>
                <w:sz w:val="24"/>
                <w:szCs w:val="24"/>
                <w:rtl/>
              </w:rPr>
              <w:t>ه روانشناسي موضوع خاصي مطرح نشد.</w:t>
            </w: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w:t>
            </w:r>
          </w:p>
        </w:tc>
      </w:tr>
      <w:tr w:rsidR="009531A2" w:rsidRPr="00994F28" w:rsidTr="003778AD">
        <w:trPr>
          <w:trHeight w:val="1132"/>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dashed" w:sz="4" w:space="0" w:color="auto"/>
              <w:bottom w:val="dashed" w:sz="4" w:space="0" w:color="auto"/>
            </w:tcBorders>
            <w:vAlign w:val="center"/>
          </w:tcPr>
          <w:p w:rsidR="009531A2" w:rsidRPr="00FC0404" w:rsidRDefault="009531A2" w:rsidP="00900098">
            <w:pPr>
              <w:jc w:val="both"/>
              <w:rPr>
                <w:rFonts w:cs="B Mitra"/>
                <w:b/>
                <w:bCs/>
                <w:sz w:val="24"/>
                <w:szCs w:val="24"/>
                <w:rtl/>
              </w:rPr>
            </w:pPr>
            <w:r w:rsidRPr="00FC0404">
              <w:rPr>
                <w:rFonts w:cs="B Mitra" w:hint="cs"/>
                <w:b/>
                <w:bCs/>
                <w:sz w:val="24"/>
                <w:szCs w:val="24"/>
                <w:rtl/>
              </w:rPr>
              <w:t>رديف 12 مصوبات قبلي:</w:t>
            </w:r>
          </w:p>
          <w:p w:rsidR="009531A2" w:rsidRPr="00FC0404" w:rsidRDefault="009531A2" w:rsidP="00061527">
            <w:pPr>
              <w:jc w:val="both"/>
              <w:rPr>
                <w:rFonts w:cs="B Mitra"/>
                <w:sz w:val="24"/>
                <w:szCs w:val="24"/>
                <w:rtl/>
              </w:rPr>
            </w:pPr>
            <w:r w:rsidRPr="00FC0404">
              <w:rPr>
                <w:rFonts w:cs="B Mitra" w:hint="cs"/>
                <w:sz w:val="24"/>
                <w:szCs w:val="24"/>
                <w:rtl/>
              </w:rPr>
              <w:t xml:space="preserve">درخصوص موضوعات مرتبط با نحوه و زمان پاسخگويي </w:t>
            </w:r>
            <w:r w:rsidR="00061527">
              <w:rPr>
                <w:rFonts w:cs="B Mitra" w:hint="cs"/>
                <w:sz w:val="24"/>
                <w:szCs w:val="24"/>
                <w:rtl/>
              </w:rPr>
              <w:t>به مكاتبات في‌مابين، نيازمند ايجاد بهبود بيشتري هستيم.</w:t>
            </w: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بابوئيان</w:t>
            </w:r>
          </w:p>
        </w:tc>
      </w:tr>
      <w:tr w:rsidR="009531A2" w:rsidRPr="00994F28" w:rsidTr="00110B08">
        <w:trPr>
          <w:trHeight w:val="1046"/>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tcBorders>
              <w:top w:val="dashed" w:sz="4" w:space="0" w:color="auto"/>
              <w:bottom w:val="dashed" w:sz="4" w:space="0" w:color="auto"/>
            </w:tcBorders>
            <w:vAlign w:val="center"/>
          </w:tcPr>
          <w:p w:rsidR="009531A2" w:rsidRPr="00900098" w:rsidRDefault="009531A2" w:rsidP="00900098">
            <w:pPr>
              <w:jc w:val="both"/>
              <w:rPr>
                <w:rFonts w:cs="B Mitra"/>
                <w:b/>
                <w:bCs/>
                <w:sz w:val="24"/>
                <w:szCs w:val="24"/>
                <w:rtl/>
              </w:rPr>
            </w:pPr>
            <w:r w:rsidRPr="00900098">
              <w:rPr>
                <w:rFonts w:cs="B Mitra" w:hint="cs"/>
                <w:b/>
                <w:bCs/>
                <w:sz w:val="24"/>
                <w:szCs w:val="24"/>
                <w:rtl/>
              </w:rPr>
              <w:t>رديف 13 مصوبات قبلي:</w:t>
            </w:r>
          </w:p>
          <w:p w:rsidR="009531A2" w:rsidRDefault="009531A2" w:rsidP="003778AD">
            <w:pPr>
              <w:jc w:val="both"/>
              <w:rPr>
                <w:rFonts w:cs="B Mitra"/>
                <w:b/>
                <w:bCs/>
                <w:color w:val="FF0000"/>
                <w:sz w:val="24"/>
                <w:szCs w:val="24"/>
                <w:rtl/>
              </w:rPr>
            </w:pPr>
            <w:r w:rsidRPr="00900098">
              <w:rPr>
                <w:rFonts w:cs="B Mitra" w:hint="cs"/>
                <w:sz w:val="24"/>
                <w:szCs w:val="24"/>
                <w:rtl/>
              </w:rPr>
              <w:t xml:space="preserve">درخصوص تعيين روند اعمال تغييرات در مدارك طراحي و بهره برداري، ضمن بيان تحت كنترل بودن، </w:t>
            </w:r>
            <w:r>
              <w:rPr>
                <w:rFonts w:cs="B Mitra" w:hint="cs"/>
                <w:sz w:val="24"/>
                <w:szCs w:val="24"/>
                <w:rtl/>
              </w:rPr>
              <w:t xml:space="preserve">بيان شد كه </w:t>
            </w:r>
            <w:r w:rsidRPr="00900098">
              <w:rPr>
                <w:rFonts w:cs="B Mitra" w:hint="cs"/>
                <w:sz w:val="24"/>
                <w:szCs w:val="24"/>
                <w:rtl/>
              </w:rPr>
              <w:t>موضوع طي نامه</w:t>
            </w:r>
            <w:r>
              <w:rPr>
                <w:rFonts w:cs="B Mitra" w:hint="cs"/>
                <w:sz w:val="24"/>
                <w:szCs w:val="24"/>
                <w:rtl/>
              </w:rPr>
              <w:t>‌</w:t>
            </w:r>
            <w:r w:rsidRPr="00900098">
              <w:rPr>
                <w:rFonts w:cs="B Mitra" w:hint="cs"/>
                <w:sz w:val="24"/>
                <w:szCs w:val="24"/>
                <w:rtl/>
              </w:rPr>
              <w:t>اي رسمي به شركت بهره برداري اعلام خواهد شد.</w:t>
            </w: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درخشنده</w:t>
            </w:r>
          </w:p>
        </w:tc>
      </w:tr>
      <w:tr w:rsidR="009531A2" w:rsidRPr="00994F28" w:rsidTr="00817F1B">
        <w:trPr>
          <w:trHeight w:val="905"/>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dashed" w:sz="4" w:space="0" w:color="auto"/>
            </w:tcBorders>
            <w:vAlign w:val="center"/>
          </w:tcPr>
          <w:p w:rsidR="009531A2" w:rsidRPr="00900098" w:rsidRDefault="009531A2" w:rsidP="00900098">
            <w:pPr>
              <w:jc w:val="both"/>
              <w:rPr>
                <w:rFonts w:cs="B Mitra"/>
                <w:b/>
                <w:bCs/>
                <w:sz w:val="24"/>
                <w:szCs w:val="24"/>
                <w:rtl/>
              </w:rPr>
            </w:pPr>
            <w:r w:rsidRPr="00900098">
              <w:rPr>
                <w:rFonts w:cs="B Mitra" w:hint="cs"/>
                <w:b/>
                <w:bCs/>
                <w:sz w:val="24"/>
                <w:szCs w:val="24"/>
                <w:rtl/>
              </w:rPr>
              <w:t>رديف 14 مصوبات قبلي:</w:t>
            </w:r>
          </w:p>
          <w:p w:rsidR="009531A2" w:rsidRDefault="009531A2" w:rsidP="003778AD">
            <w:pPr>
              <w:jc w:val="both"/>
              <w:rPr>
                <w:rFonts w:cs="B Mitra"/>
                <w:b/>
                <w:bCs/>
                <w:sz w:val="24"/>
                <w:szCs w:val="24"/>
                <w:rtl/>
              </w:rPr>
            </w:pPr>
            <w:r w:rsidRPr="00900098">
              <w:rPr>
                <w:rFonts w:cs="B Mitra" w:hint="cs"/>
                <w:sz w:val="24"/>
                <w:szCs w:val="24"/>
                <w:rtl/>
              </w:rPr>
              <w:t>موضوع اعلام نحوه سازماندهي بهبود سيستم مديريت نيروگاه طي نامه شماره 200011-1000 مورخ 12/03/97 به دفتر سيستم</w:t>
            </w:r>
            <w:r>
              <w:rPr>
                <w:rFonts w:cs="B Mitra" w:hint="cs"/>
                <w:sz w:val="24"/>
                <w:szCs w:val="24"/>
                <w:rtl/>
              </w:rPr>
              <w:t>‌</w:t>
            </w:r>
            <w:r w:rsidRPr="00900098">
              <w:rPr>
                <w:rFonts w:cs="B Mitra" w:hint="cs"/>
                <w:sz w:val="24"/>
                <w:szCs w:val="24"/>
                <w:rtl/>
              </w:rPr>
              <w:t>هاي مديريت و نظارت هسته</w:t>
            </w:r>
            <w:r>
              <w:rPr>
                <w:rFonts w:cs="B Mitra" w:hint="cs"/>
                <w:sz w:val="24"/>
                <w:szCs w:val="24"/>
                <w:rtl/>
              </w:rPr>
              <w:t>‌</w:t>
            </w:r>
            <w:r w:rsidRPr="00900098">
              <w:rPr>
                <w:rFonts w:cs="B Mitra" w:hint="cs"/>
                <w:sz w:val="24"/>
                <w:szCs w:val="24"/>
                <w:rtl/>
              </w:rPr>
              <w:t>اي اعلام شده است.</w:t>
            </w:r>
          </w:p>
          <w:p w:rsidR="009531A2" w:rsidRPr="0092663C" w:rsidRDefault="009531A2" w:rsidP="009531A2">
            <w:pPr>
              <w:jc w:val="both"/>
              <w:rPr>
                <w:rFonts w:cs="B Mitra"/>
                <w:sz w:val="24"/>
                <w:szCs w:val="24"/>
                <w:rtl/>
              </w:rPr>
            </w:pPr>
            <w:r w:rsidRPr="0092663C">
              <w:rPr>
                <w:rFonts w:cs="B Mitra" w:hint="cs"/>
                <w:sz w:val="24"/>
                <w:szCs w:val="24"/>
                <w:rtl/>
              </w:rPr>
              <w:t>دريافت گواهينامه هاي ايزو گرچه مستقيماً مورد درخواست شركت توليد و توسعه نبوده ولي مي</w:t>
            </w:r>
            <w:r>
              <w:rPr>
                <w:rFonts w:cs="B Mitra" w:hint="cs"/>
                <w:sz w:val="24"/>
                <w:szCs w:val="24"/>
                <w:rtl/>
              </w:rPr>
              <w:t>‌</w:t>
            </w:r>
            <w:r w:rsidRPr="0092663C">
              <w:rPr>
                <w:rFonts w:cs="B Mitra" w:hint="cs"/>
                <w:sz w:val="24"/>
                <w:szCs w:val="24"/>
                <w:rtl/>
              </w:rPr>
              <w:t xml:space="preserve">تواند مبناهاي مناسب را براي ايجاد و بهبود سيستم مديريت ايجاد نمايد. شركت مدرك </w:t>
            </w:r>
            <w:r w:rsidRPr="0092663C">
              <w:rPr>
                <w:rFonts w:cs="B Mitra"/>
                <w:sz w:val="20"/>
              </w:rPr>
              <w:t>MSR(G)</w:t>
            </w:r>
            <w:r w:rsidRPr="0092663C">
              <w:rPr>
                <w:rFonts w:cs="B Mitra" w:hint="cs"/>
                <w:sz w:val="24"/>
                <w:szCs w:val="24"/>
                <w:rtl/>
              </w:rPr>
              <w:t xml:space="preserve"> و </w:t>
            </w:r>
            <w:r w:rsidRPr="0092663C">
              <w:rPr>
                <w:rFonts w:cs="B Mitra"/>
                <w:sz w:val="20"/>
              </w:rPr>
              <w:t>MSR(OP)</w:t>
            </w:r>
            <w:r w:rsidRPr="0092663C">
              <w:rPr>
                <w:rFonts w:cs="B Mitra" w:hint="cs"/>
                <w:sz w:val="20"/>
                <w:rtl/>
              </w:rPr>
              <w:t xml:space="preserve"> </w:t>
            </w:r>
            <w:r w:rsidRPr="0092663C">
              <w:rPr>
                <w:rFonts w:cs="B Mitra" w:hint="cs"/>
                <w:sz w:val="24"/>
                <w:szCs w:val="24"/>
                <w:rtl/>
              </w:rPr>
              <w:t xml:space="preserve">را به شركت بهره برداري ابلاغ نموده و به دنبال اعمال اين الزامات توسط شركت بهره برداري مي باشد. ضمناً لازم است نحوه سازماندهي و اجرا در شركت بهره برداري به شكلي صورت گيرد تا مهرماه سال 1399 جاري تمامي مدارك سيستم مديريت بهره برداري براي تمديد پروانه بهره برداري آماده و به شركت </w:t>
            </w:r>
            <w:r w:rsidR="0063527D">
              <w:rPr>
                <w:rFonts w:cs="B Mitra" w:hint="cs"/>
                <w:sz w:val="24"/>
                <w:szCs w:val="24"/>
                <w:rtl/>
              </w:rPr>
              <w:t>ارایه</w:t>
            </w:r>
            <w:r w:rsidRPr="0092663C">
              <w:rPr>
                <w:rFonts w:cs="B Mitra" w:hint="cs"/>
                <w:sz w:val="24"/>
                <w:szCs w:val="24"/>
                <w:rtl/>
              </w:rPr>
              <w:t xml:space="preserve"> شود. </w:t>
            </w:r>
          </w:p>
        </w:tc>
        <w:tc>
          <w:tcPr>
            <w:tcW w:w="1241" w:type="dxa"/>
            <w:tcBorders>
              <w:top w:val="dashed" w:sz="4" w:space="0" w:color="auto"/>
              <w:bottom w:val="dashed" w:sz="4" w:space="0" w:color="auto"/>
            </w:tcBorders>
            <w:vAlign w:val="center"/>
          </w:tcPr>
          <w:p w:rsidR="009531A2" w:rsidRDefault="009531A2" w:rsidP="00FA5DFD">
            <w:pPr>
              <w:jc w:val="center"/>
              <w:rPr>
                <w:rFonts w:cs="B Mitra"/>
                <w:sz w:val="24"/>
                <w:szCs w:val="24"/>
                <w:rtl/>
              </w:rPr>
            </w:pPr>
            <w:r>
              <w:rPr>
                <w:rFonts w:cs="B Mitra" w:hint="cs"/>
                <w:sz w:val="24"/>
                <w:szCs w:val="24"/>
                <w:rtl/>
              </w:rPr>
              <w:t>خضري</w:t>
            </w:r>
          </w:p>
        </w:tc>
      </w:tr>
      <w:tr w:rsidR="009531A2" w:rsidRPr="00994F28" w:rsidTr="00110B08">
        <w:trPr>
          <w:trHeight w:val="1589"/>
          <w:jc w:val="center"/>
        </w:trPr>
        <w:tc>
          <w:tcPr>
            <w:tcW w:w="612" w:type="dxa"/>
            <w:vMerge/>
            <w:tcBorders>
              <w:bottom w:val="single" w:sz="4"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single" w:sz="4" w:space="0" w:color="auto"/>
            </w:tcBorders>
            <w:vAlign w:val="center"/>
          </w:tcPr>
          <w:p w:rsidR="009531A2" w:rsidRPr="00900098" w:rsidRDefault="009531A2" w:rsidP="00900098">
            <w:pPr>
              <w:jc w:val="both"/>
              <w:rPr>
                <w:rFonts w:cs="B Mitra"/>
                <w:b/>
                <w:bCs/>
                <w:sz w:val="24"/>
                <w:szCs w:val="24"/>
                <w:rtl/>
              </w:rPr>
            </w:pPr>
          </w:p>
        </w:tc>
        <w:tc>
          <w:tcPr>
            <w:tcW w:w="1241" w:type="dxa"/>
            <w:tcBorders>
              <w:top w:val="dashed" w:sz="4" w:space="0" w:color="auto"/>
              <w:bottom w:val="single" w:sz="4" w:space="0" w:color="auto"/>
            </w:tcBorders>
            <w:vAlign w:val="center"/>
          </w:tcPr>
          <w:p w:rsidR="009531A2" w:rsidRDefault="009531A2" w:rsidP="00FA5DFD">
            <w:pPr>
              <w:jc w:val="center"/>
              <w:rPr>
                <w:rFonts w:cs="B Mitra"/>
                <w:sz w:val="24"/>
                <w:szCs w:val="24"/>
                <w:rtl/>
              </w:rPr>
            </w:pPr>
            <w:r>
              <w:rPr>
                <w:rFonts w:cs="B Mitra" w:hint="cs"/>
                <w:sz w:val="24"/>
                <w:szCs w:val="24"/>
                <w:rtl/>
              </w:rPr>
              <w:t>چوپان زيده</w:t>
            </w:r>
          </w:p>
        </w:tc>
      </w:tr>
      <w:tr w:rsidR="00817F1B" w:rsidRPr="00994F28" w:rsidTr="00817F1B">
        <w:trPr>
          <w:trHeight w:val="1845"/>
          <w:jc w:val="center"/>
        </w:trPr>
        <w:tc>
          <w:tcPr>
            <w:tcW w:w="612" w:type="dxa"/>
            <w:vMerge w:val="restart"/>
            <w:tcBorders>
              <w:top w:val="single" w:sz="12" w:space="0" w:color="auto"/>
            </w:tcBorders>
            <w:vAlign w:val="center"/>
          </w:tcPr>
          <w:p w:rsidR="00817F1B" w:rsidRPr="00994F28" w:rsidRDefault="00817F1B" w:rsidP="005F2070">
            <w:pPr>
              <w:pStyle w:val="ListParagraph"/>
              <w:numPr>
                <w:ilvl w:val="0"/>
                <w:numId w:val="4"/>
              </w:numPr>
              <w:contextualSpacing w:val="0"/>
              <w:jc w:val="center"/>
              <w:rPr>
                <w:rFonts w:cs="B Mitra"/>
                <w:sz w:val="24"/>
                <w:szCs w:val="24"/>
                <w:rtl/>
              </w:rPr>
            </w:pPr>
          </w:p>
        </w:tc>
        <w:tc>
          <w:tcPr>
            <w:tcW w:w="8828" w:type="dxa"/>
            <w:vMerge w:val="restart"/>
            <w:tcBorders>
              <w:top w:val="single" w:sz="12" w:space="0" w:color="auto"/>
            </w:tcBorders>
            <w:vAlign w:val="center"/>
          </w:tcPr>
          <w:p w:rsidR="00817F1B" w:rsidRDefault="00817F1B" w:rsidP="009531A2">
            <w:pPr>
              <w:autoSpaceDE w:val="0"/>
              <w:autoSpaceDN w:val="0"/>
              <w:adjustRightInd w:val="0"/>
              <w:jc w:val="both"/>
              <w:rPr>
                <w:rFonts w:cs="B Mitra"/>
                <w:sz w:val="24"/>
                <w:szCs w:val="24"/>
                <w:rtl/>
              </w:rPr>
            </w:pPr>
            <w:r w:rsidRPr="00994F28">
              <w:rPr>
                <w:rFonts w:cs="B Mitra" w:hint="cs"/>
                <w:b/>
                <w:bCs/>
                <w:sz w:val="24"/>
                <w:szCs w:val="24"/>
                <w:rtl/>
              </w:rPr>
              <w:t xml:space="preserve">بند سوم دستور جلسه، </w:t>
            </w:r>
            <w:r>
              <w:rPr>
                <w:rFonts w:cs="B Mitra" w:hint="cs"/>
                <w:sz w:val="24"/>
                <w:szCs w:val="24"/>
                <w:rtl/>
              </w:rPr>
              <w:t xml:space="preserve">با موضوع تبادل نظر در خصوص ارزيابي/خودارزيابي در حوزه </w:t>
            </w:r>
            <w:r>
              <w:rPr>
                <w:rFonts w:cs="B Mitra"/>
                <w:sz w:val="24"/>
                <w:szCs w:val="24"/>
              </w:rPr>
              <w:t>Operator Funduamental</w:t>
            </w:r>
            <w:r>
              <w:rPr>
                <w:rFonts w:cs="B Mitra" w:hint="cs"/>
                <w:sz w:val="24"/>
                <w:szCs w:val="24"/>
                <w:rtl/>
              </w:rPr>
              <w:t xml:space="preserve"> مطرح شد. در اين خصوص كارگروهي در شركت تشكيل شد تا بر اساس مستندات وانو (8 مدرك موجود) بتواند مبناي مناسبي براي ارزيابي از نيروگاه را استخراج نمايد. در اين فرآيند تشكيل تيم ارزياب، برنامه‌ريزي ارزيابي، اجراي ارزيابي، تهيه برنامه اقدامات اصلاحي و نهايتاً پيگيري اجراي اين برنامه مد نظر قرار خواهد گرفت. اين ارزيابي به صورت سالانه به انجام مي‌رسد. مديريت توليد و آموزش نيروگاه بيشترين درگيري را در اين حوزه از ارزيابي خواهند داشت.</w:t>
            </w:r>
          </w:p>
          <w:p w:rsidR="00817F1B" w:rsidRPr="00994F28" w:rsidRDefault="00817F1B" w:rsidP="009531A2">
            <w:pPr>
              <w:autoSpaceDE w:val="0"/>
              <w:autoSpaceDN w:val="0"/>
              <w:adjustRightInd w:val="0"/>
              <w:jc w:val="both"/>
              <w:rPr>
                <w:rFonts w:cs="B Mitra"/>
                <w:sz w:val="24"/>
                <w:szCs w:val="24"/>
                <w:rtl/>
              </w:rPr>
            </w:pPr>
          </w:p>
          <w:p w:rsidR="00817F1B" w:rsidRPr="00994F28" w:rsidRDefault="00817F1B" w:rsidP="003D0370">
            <w:pPr>
              <w:autoSpaceDE w:val="0"/>
              <w:autoSpaceDN w:val="0"/>
              <w:adjustRightInd w:val="0"/>
              <w:jc w:val="both"/>
              <w:rPr>
                <w:rFonts w:cs="B Mitra"/>
                <w:sz w:val="24"/>
                <w:szCs w:val="24"/>
                <w:rtl/>
              </w:rPr>
            </w:pPr>
            <w:r>
              <w:rPr>
                <w:rFonts w:cs="B Mitra" w:hint="cs"/>
                <w:sz w:val="24"/>
                <w:szCs w:val="24"/>
                <w:rtl/>
              </w:rPr>
              <w:t xml:space="preserve"> حجم ارزيابي‌ها از نيروگاه بسيار زياد است به شكلي كه احساس مي‌شود نتايج ارزيابي‌ها نقش خسته كننده‌اي را براي كاركنان نيروگاه به دنبال خواهد داشت. بنابراين پيشنهاد مي‌شود فعاليت فوق‌الذكر از حالت ارزيابي خارج شده و به شكلي سازماندهي شود تا به نيروگاه كمك نمايد تا بتواند اقدامات اصلاحي مرتبط با وانو در اين حوزه را بهبود داده و در اجراي اين اقدامات به نيروگاه كمك شود. بنابراين </w:t>
            </w:r>
            <w:r w:rsidR="003D0370">
              <w:rPr>
                <w:rFonts w:cs="B Mitra" w:hint="cs"/>
                <w:sz w:val="24"/>
                <w:szCs w:val="24"/>
                <w:rtl/>
              </w:rPr>
              <w:t>درخواست</w:t>
            </w:r>
            <w:r>
              <w:rPr>
                <w:rFonts w:cs="B Mitra" w:hint="cs"/>
                <w:sz w:val="24"/>
                <w:szCs w:val="24"/>
                <w:rtl/>
              </w:rPr>
              <w:t xml:space="preserve"> مي‌شود كه حضور </w:t>
            </w:r>
            <w:r w:rsidR="003D0370">
              <w:rPr>
                <w:rFonts w:cs="B Mitra" w:hint="cs"/>
                <w:sz w:val="24"/>
                <w:szCs w:val="24"/>
                <w:rtl/>
              </w:rPr>
              <w:t xml:space="preserve">کارگروه مذکور </w:t>
            </w:r>
            <w:r>
              <w:rPr>
                <w:rFonts w:cs="B Mitra" w:hint="cs"/>
                <w:sz w:val="24"/>
                <w:szCs w:val="24"/>
                <w:rtl/>
              </w:rPr>
              <w:t xml:space="preserve">در نيروگاه در اين خصوص به بازه زماني بعد از انجام ارزيابي </w:t>
            </w:r>
            <w:r w:rsidRPr="00A32CF0">
              <w:rPr>
                <w:rFonts w:cs="B Mitra"/>
                <w:sz w:val="20"/>
              </w:rPr>
              <w:t>OSART</w:t>
            </w:r>
            <w:r w:rsidRPr="00A32CF0">
              <w:rPr>
                <w:rFonts w:cs="B Mitra" w:hint="cs"/>
                <w:sz w:val="20"/>
                <w:rtl/>
              </w:rPr>
              <w:t xml:space="preserve"> </w:t>
            </w:r>
            <w:r>
              <w:rPr>
                <w:rFonts w:cs="B Mitra" w:hint="cs"/>
                <w:sz w:val="24"/>
                <w:szCs w:val="24"/>
                <w:rtl/>
              </w:rPr>
              <w:t>موكول شود.</w:t>
            </w:r>
          </w:p>
        </w:tc>
        <w:tc>
          <w:tcPr>
            <w:tcW w:w="1241" w:type="dxa"/>
            <w:tcBorders>
              <w:top w:val="single" w:sz="12" w:space="0" w:color="auto"/>
              <w:bottom w:val="dotDash" w:sz="4" w:space="0" w:color="auto"/>
            </w:tcBorders>
            <w:vAlign w:val="center"/>
          </w:tcPr>
          <w:p w:rsidR="00817F1B" w:rsidRPr="00994F28" w:rsidRDefault="00817F1B" w:rsidP="005F2070">
            <w:pPr>
              <w:jc w:val="center"/>
              <w:rPr>
                <w:rFonts w:cs="B Mitra"/>
                <w:sz w:val="24"/>
                <w:szCs w:val="24"/>
                <w:rtl/>
              </w:rPr>
            </w:pPr>
            <w:r>
              <w:rPr>
                <w:rFonts w:cs="B Mitra" w:hint="cs"/>
                <w:sz w:val="24"/>
                <w:szCs w:val="24"/>
                <w:rtl/>
              </w:rPr>
              <w:t>نجاتي</w:t>
            </w:r>
          </w:p>
        </w:tc>
      </w:tr>
      <w:tr w:rsidR="00817F1B" w:rsidRPr="00994F28" w:rsidTr="00110B08">
        <w:trPr>
          <w:trHeight w:val="1589"/>
          <w:jc w:val="center"/>
        </w:trPr>
        <w:tc>
          <w:tcPr>
            <w:tcW w:w="612" w:type="dxa"/>
            <w:vMerge/>
            <w:tcBorders>
              <w:bottom w:val="single" w:sz="12" w:space="0" w:color="auto"/>
            </w:tcBorders>
            <w:vAlign w:val="center"/>
          </w:tcPr>
          <w:p w:rsidR="00817F1B" w:rsidRPr="00994F28" w:rsidRDefault="00817F1B" w:rsidP="005F2070">
            <w:pPr>
              <w:pStyle w:val="ListParagraph"/>
              <w:numPr>
                <w:ilvl w:val="0"/>
                <w:numId w:val="4"/>
              </w:numPr>
              <w:contextualSpacing w:val="0"/>
              <w:jc w:val="center"/>
              <w:rPr>
                <w:rFonts w:cs="B Mitra"/>
                <w:sz w:val="24"/>
                <w:szCs w:val="24"/>
                <w:rtl/>
              </w:rPr>
            </w:pPr>
          </w:p>
        </w:tc>
        <w:tc>
          <w:tcPr>
            <w:tcW w:w="8828" w:type="dxa"/>
            <w:vMerge/>
            <w:tcBorders>
              <w:bottom w:val="single" w:sz="12" w:space="0" w:color="auto"/>
            </w:tcBorders>
            <w:vAlign w:val="center"/>
          </w:tcPr>
          <w:p w:rsidR="00817F1B" w:rsidRPr="00994F28" w:rsidRDefault="00817F1B" w:rsidP="009531A2">
            <w:pPr>
              <w:autoSpaceDE w:val="0"/>
              <w:autoSpaceDN w:val="0"/>
              <w:adjustRightInd w:val="0"/>
              <w:jc w:val="both"/>
              <w:rPr>
                <w:rFonts w:cs="B Mitra"/>
                <w:b/>
                <w:bCs/>
                <w:sz w:val="24"/>
                <w:szCs w:val="24"/>
                <w:rtl/>
              </w:rPr>
            </w:pPr>
          </w:p>
        </w:tc>
        <w:tc>
          <w:tcPr>
            <w:tcW w:w="1241" w:type="dxa"/>
            <w:tcBorders>
              <w:top w:val="dotDash" w:sz="4" w:space="0" w:color="auto"/>
              <w:bottom w:val="single" w:sz="12" w:space="0" w:color="auto"/>
            </w:tcBorders>
            <w:vAlign w:val="center"/>
          </w:tcPr>
          <w:p w:rsidR="00817F1B" w:rsidRDefault="00817F1B" w:rsidP="005F2070">
            <w:pPr>
              <w:jc w:val="center"/>
              <w:rPr>
                <w:rFonts w:cs="B Mitra"/>
                <w:sz w:val="24"/>
                <w:szCs w:val="24"/>
                <w:rtl/>
              </w:rPr>
            </w:pPr>
            <w:r>
              <w:rPr>
                <w:rFonts w:cs="B Mitra" w:hint="cs"/>
                <w:sz w:val="24"/>
                <w:szCs w:val="24"/>
                <w:rtl/>
              </w:rPr>
              <w:t>غفاري</w:t>
            </w:r>
          </w:p>
        </w:tc>
      </w:tr>
      <w:tr w:rsidR="00035987" w:rsidRPr="00994F28" w:rsidTr="00A32CF0">
        <w:trPr>
          <w:trHeight w:val="801"/>
          <w:jc w:val="center"/>
        </w:trPr>
        <w:tc>
          <w:tcPr>
            <w:tcW w:w="612" w:type="dxa"/>
            <w:tcBorders>
              <w:top w:val="single" w:sz="12" w:space="0" w:color="auto"/>
              <w:bottom w:val="single" w:sz="12" w:space="0" w:color="auto"/>
            </w:tcBorders>
            <w:vAlign w:val="center"/>
          </w:tcPr>
          <w:p w:rsidR="00035987" w:rsidRPr="00994F28" w:rsidRDefault="00035987" w:rsidP="005F2070">
            <w:pPr>
              <w:pStyle w:val="ListParagraph"/>
              <w:numPr>
                <w:ilvl w:val="0"/>
                <w:numId w:val="4"/>
              </w:numPr>
              <w:contextualSpacing w:val="0"/>
              <w:jc w:val="center"/>
              <w:rPr>
                <w:rFonts w:cs="B Mitra"/>
                <w:sz w:val="24"/>
                <w:szCs w:val="24"/>
                <w:rtl/>
              </w:rPr>
            </w:pPr>
          </w:p>
        </w:tc>
        <w:tc>
          <w:tcPr>
            <w:tcW w:w="8828" w:type="dxa"/>
            <w:tcBorders>
              <w:top w:val="single" w:sz="12" w:space="0" w:color="auto"/>
              <w:bottom w:val="single" w:sz="12" w:space="0" w:color="auto"/>
            </w:tcBorders>
            <w:vAlign w:val="center"/>
          </w:tcPr>
          <w:p w:rsidR="00035987" w:rsidRPr="00A32CF0" w:rsidRDefault="00035987" w:rsidP="009531A2">
            <w:pPr>
              <w:jc w:val="both"/>
              <w:rPr>
                <w:rFonts w:cs="B Nazanin"/>
                <w:sz w:val="24"/>
                <w:szCs w:val="24"/>
                <w:rtl/>
              </w:rPr>
            </w:pPr>
            <w:r w:rsidRPr="00994F28">
              <w:rPr>
                <w:rFonts w:cs="B Mitra" w:hint="cs"/>
                <w:b/>
                <w:bCs/>
                <w:sz w:val="24"/>
                <w:szCs w:val="24"/>
                <w:rtl/>
              </w:rPr>
              <w:t>بند چهارم دستور جلسه،</w:t>
            </w:r>
            <w:r w:rsidRPr="00994F28">
              <w:rPr>
                <w:rFonts w:cs="B Mitra" w:hint="cs"/>
                <w:sz w:val="24"/>
                <w:szCs w:val="24"/>
                <w:rtl/>
              </w:rPr>
              <w:t xml:space="preserve"> </w:t>
            </w:r>
            <w:r w:rsidR="00A32CF0">
              <w:rPr>
                <w:rFonts w:cs="B Mitra" w:hint="cs"/>
                <w:sz w:val="24"/>
                <w:szCs w:val="24"/>
                <w:rtl/>
              </w:rPr>
              <w:t xml:space="preserve">با موضوع </w:t>
            </w:r>
            <w:r w:rsidR="00A32CF0">
              <w:rPr>
                <w:rFonts w:cs="B Nazanin" w:hint="cs"/>
                <w:sz w:val="24"/>
                <w:szCs w:val="24"/>
                <w:rtl/>
              </w:rPr>
              <w:t>پيگيري وضعيت تكليف فني روس اتم سرويس مرتبط با برنامه پشتيباني از نيروگاه در حوزه آموزش و صلاحيت، مطرح شد كه بسياري از مدارك آموزش كه به نوعي در اين تكليف فني آورده شده است يا وجود ندارد يا به شكلي در داخل ديگر مدارك مرتبط درج شده كه اين مدارك نيز تائيدات لازم را ندارند. لهذا شركت بايد به تعيين و ابلاغ سياست</w:t>
            </w:r>
            <w:r w:rsidR="009531A2">
              <w:rPr>
                <w:rFonts w:cs="B Nazanin" w:hint="cs"/>
                <w:sz w:val="24"/>
                <w:szCs w:val="24"/>
                <w:rtl/>
              </w:rPr>
              <w:t>‌</w:t>
            </w:r>
            <w:r w:rsidR="00A32CF0">
              <w:rPr>
                <w:rFonts w:cs="B Nazanin" w:hint="cs"/>
                <w:sz w:val="24"/>
                <w:szCs w:val="24"/>
                <w:rtl/>
              </w:rPr>
              <w:t>هاي آموزشي خود اقدام نموده و راهبردهاي خود را براي نيل به اهداف مد نظر خود، مشخص نمايد.</w:t>
            </w:r>
          </w:p>
        </w:tc>
        <w:tc>
          <w:tcPr>
            <w:tcW w:w="1241" w:type="dxa"/>
            <w:tcBorders>
              <w:top w:val="single" w:sz="12" w:space="0" w:color="auto"/>
              <w:bottom w:val="single" w:sz="12" w:space="0" w:color="auto"/>
            </w:tcBorders>
            <w:vAlign w:val="center"/>
          </w:tcPr>
          <w:p w:rsidR="00035987" w:rsidRPr="00994F28" w:rsidRDefault="00A32CF0" w:rsidP="005F2070">
            <w:pPr>
              <w:jc w:val="center"/>
              <w:rPr>
                <w:rFonts w:cs="B Mitra"/>
                <w:sz w:val="24"/>
                <w:szCs w:val="24"/>
                <w:rtl/>
              </w:rPr>
            </w:pPr>
            <w:r>
              <w:rPr>
                <w:rFonts w:cs="B Mitra" w:hint="cs"/>
                <w:sz w:val="24"/>
                <w:szCs w:val="24"/>
                <w:rtl/>
              </w:rPr>
              <w:t>طالبيان زاده</w:t>
            </w:r>
          </w:p>
        </w:tc>
      </w:tr>
      <w:tr w:rsidR="0076678A" w:rsidRPr="00994F28" w:rsidTr="0076678A">
        <w:trPr>
          <w:trHeight w:val="734"/>
          <w:jc w:val="center"/>
        </w:trPr>
        <w:tc>
          <w:tcPr>
            <w:tcW w:w="612" w:type="dxa"/>
            <w:tcBorders>
              <w:top w:val="single" w:sz="12" w:space="0" w:color="auto"/>
              <w:bottom w:val="single" w:sz="12" w:space="0" w:color="auto"/>
            </w:tcBorders>
            <w:vAlign w:val="center"/>
          </w:tcPr>
          <w:p w:rsidR="0076678A" w:rsidRPr="00994F28" w:rsidRDefault="0076678A" w:rsidP="005F2070">
            <w:pPr>
              <w:pStyle w:val="ListParagraph"/>
              <w:numPr>
                <w:ilvl w:val="0"/>
                <w:numId w:val="4"/>
              </w:numPr>
              <w:contextualSpacing w:val="0"/>
              <w:jc w:val="center"/>
              <w:rPr>
                <w:rFonts w:cs="B Mitra"/>
                <w:sz w:val="24"/>
                <w:szCs w:val="24"/>
                <w:rtl/>
              </w:rPr>
            </w:pPr>
          </w:p>
        </w:tc>
        <w:tc>
          <w:tcPr>
            <w:tcW w:w="8828" w:type="dxa"/>
            <w:tcBorders>
              <w:top w:val="single" w:sz="12" w:space="0" w:color="auto"/>
              <w:bottom w:val="single" w:sz="12" w:space="0" w:color="auto"/>
            </w:tcBorders>
            <w:vAlign w:val="center"/>
          </w:tcPr>
          <w:p w:rsidR="0076678A" w:rsidRPr="00994F28" w:rsidRDefault="0076678A" w:rsidP="009531A2">
            <w:pPr>
              <w:autoSpaceDE w:val="0"/>
              <w:autoSpaceDN w:val="0"/>
              <w:adjustRightInd w:val="0"/>
              <w:jc w:val="both"/>
              <w:rPr>
                <w:rFonts w:cs="B Mitra"/>
                <w:sz w:val="24"/>
                <w:szCs w:val="24"/>
                <w:rtl/>
              </w:rPr>
            </w:pPr>
            <w:r w:rsidRPr="00994F28">
              <w:rPr>
                <w:rFonts w:cs="B Mitra" w:hint="cs"/>
                <w:b/>
                <w:bCs/>
                <w:sz w:val="24"/>
                <w:szCs w:val="24"/>
                <w:rtl/>
              </w:rPr>
              <w:t xml:space="preserve">بند پنجم دستور جلسه، </w:t>
            </w:r>
            <w:r w:rsidRPr="00994F28">
              <w:rPr>
                <w:rFonts w:cs="B Mitra" w:hint="cs"/>
                <w:sz w:val="24"/>
                <w:szCs w:val="24"/>
                <w:rtl/>
              </w:rPr>
              <w:t xml:space="preserve"> بازديد از برخي از نواحي كاري در محل نيروگاه </w:t>
            </w:r>
            <w:r>
              <w:rPr>
                <w:rFonts w:cs="B Mitra" w:hint="cs"/>
                <w:sz w:val="24"/>
                <w:szCs w:val="24"/>
                <w:rtl/>
              </w:rPr>
              <w:t xml:space="preserve">به دليل طولاني شدن مباحث مطرح شده در جلسه مشترك، امكان پذير نشد. </w:t>
            </w:r>
          </w:p>
        </w:tc>
        <w:tc>
          <w:tcPr>
            <w:tcW w:w="1241" w:type="dxa"/>
            <w:tcBorders>
              <w:top w:val="single" w:sz="12" w:space="0" w:color="auto"/>
              <w:bottom w:val="single" w:sz="12" w:space="0" w:color="auto"/>
            </w:tcBorders>
            <w:vAlign w:val="center"/>
          </w:tcPr>
          <w:p w:rsidR="0076678A" w:rsidRPr="00994F28" w:rsidRDefault="0076678A" w:rsidP="005F2070">
            <w:pPr>
              <w:jc w:val="center"/>
              <w:rPr>
                <w:rFonts w:cs="B Mitra"/>
                <w:sz w:val="24"/>
                <w:szCs w:val="24"/>
                <w:rtl/>
              </w:rPr>
            </w:pPr>
            <w:r w:rsidRPr="00994F28">
              <w:rPr>
                <w:rFonts w:cs="B Mitra" w:hint="cs"/>
                <w:sz w:val="24"/>
                <w:szCs w:val="24"/>
                <w:rtl/>
              </w:rPr>
              <w:t>كليه اعضاء</w:t>
            </w:r>
          </w:p>
        </w:tc>
      </w:tr>
      <w:tr w:rsidR="00817F1B" w:rsidRPr="00994F28" w:rsidTr="00110B08">
        <w:trPr>
          <w:trHeight w:val="449"/>
          <w:jc w:val="center"/>
        </w:trPr>
        <w:tc>
          <w:tcPr>
            <w:tcW w:w="612" w:type="dxa"/>
            <w:vMerge w:val="restart"/>
            <w:tcBorders>
              <w:top w:val="single" w:sz="12" w:space="0" w:color="auto"/>
            </w:tcBorders>
            <w:vAlign w:val="center"/>
          </w:tcPr>
          <w:p w:rsidR="00817F1B" w:rsidRPr="00994F28" w:rsidRDefault="00817F1B" w:rsidP="005F2070">
            <w:pPr>
              <w:pStyle w:val="ListParagraph"/>
              <w:numPr>
                <w:ilvl w:val="0"/>
                <w:numId w:val="4"/>
              </w:numPr>
              <w:contextualSpacing w:val="0"/>
              <w:jc w:val="center"/>
              <w:rPr>
                <w:rFonts w:cs="B Mitra"/>
                <w:sz w:val="24"/>
                <w:szCs w:val="24"/>
                <w:rtl/>
              </w:rPr>
            </w:pPr>
          </w:p>
        </w:tc>
        <w:tc>
          <w:tcPr>
            <w:tcW w:w="8828" w:type="dxa"/>
            <w:vMerge w:val="restart"/>
            <w:tcBorders>
              <w:top w:val="single" w:sz="12" w:space="0" w:color="auto"/>
            </w:tcBorders>
            <w:vAlign w:val="center"/>
          </w:tcPr>
          <w:p w:rsidR="00817F1B" w:rsidRDefault="00817F1B" w:rsidP="0076678A">
            <w:pPr>
              <w:autoSpaceDE w:val="0"/>
              <w:autoSpaceDN w:val="0"/>
              <w:adjustRightInd w:val="0"/>
              <w:rPr>
                <w:rFonts w:cs="B Mitra"/>
                <w:sz w:val="24"/>
                <w:szCs w:val="24"/>
                <w:rtl/>
              </w:rPr>
            </w:pPr>
            <w:r w:rsidRPr="00994F28">
              <w:rPr>
                <w:rFonts w:cs="B Mitra" w:hint="cs"/>
                <w:b/>
                <w:bCs/>
                <w:sz w:val="24"/>
                <w:szCs w:val="24"/>
                <w:rtl/>
              </w:rPr>
              <w:t>بند ششم دستور جلسه،</w:t>
            </w:r>
            <w:r>
              <w:rPr>
                <w:rFonts w:cs="B Mitra" w:hint="cs"/>
                <w:b/>
                <w:bCs/>
                <w:sz w:val="24"/>
                <w:szCs w:val="24"/>
                <w:rtl/>
              </w:rPr>
              <w:t xml:space="preserve"> </w:t>
            </w:r>
            <w:r>
              <w:rPr>
                <w:rFonts w:cs="B Mitra" w:hint="cs"/>
                <w:sz w:val="24"/>
                <w:szCs w:val="24"/>
                <w:rtl/>
              </w:rPr>
              <w:t xml:space="preserve">در خصوص موضوع تهيه برنامه سيستم مديريت تعميرات و نگهداري توضيحات لازم </w:t>
            </w:r>
            <w:r w:rsidR="0063527D">
              <w:rPr>
                <w:rFonts w:cs="B Mitra" w:hint="cs"/>
                <w:sz w:val="24"/>
                <w:szCs w:val="24"/>
                <w:rtl/>
              </w:rPr>
              <w:t>ارایه</w:t>
            </w:r>
            <w:r>
              <w:rPr>
                <w:rFonts w:cs="B Mitra" w:hint="cs"/>
                <w:sz w:val="24"/>
                <w:szCs w:val="24"/>
                <w:rtl/>
              </w:rPr>
              <w:t xml:space="preserve"> شد.</w:t>
            </w:r>
          </w:p>
          <w:p w:rsidR="00817F1B" w:rsidRPr="0076678A" w:rsidRDefault="00817F1B" w:rsidP="0076678A">
            <w:pPr>
              <w:autoSpaceDE w:val="0"/>
              <w:autoSpaceDN w:val="0"/>
              <w:adjustRightInd w:val="0"/>
              <w:rPr>
                <w:rFonts w:cs="B Mitra"/>
                <w:sz w:val="24"/>
                <w:szCs w:val="24"/>
                <w:rtl/>
              </w:rPr>
            </w:pPr>
          </w:p>
          <w:p w:rsidR="00817F1B" w:rsidRPr="0076678A" w:rsidRDefault="00817F1B" w:rsidP="009531A2">
            <w:pPr>
              <w:autoSpaceDE w:val="0"/>
              <w:autoSpaceDN w:val="0"/>
              <w:adjustRightInd w:val="0"/>
              <w:jc w:val="both"/>
              <w:rPr>
                <w:rFonts w:cs="B Mitra"/>
                <w:sz w:val="24"/>
                <w:szCs w:val="24"/>
                <w:rtl/>
              </w:rPr>
            </w:pPr>
            <w:r>
              <w:rPr>
                <w:rFonts w:cs="B Mitra" w:hint="cs"/>
                <w:sz w:val="24"/>
                <w:szCs w:val="24"/>
                <w:rtl/>
              </w:rPr>
              <w:t>تمامي مدارك بالا دستي تشريح كننده فرآيند مديريت تعميرات و نگهداري تهيه شده و در سطح نيروگاه وجود دارد كه به نظر مي‌رسد تهيه يك برنامه سيستم مديريت در اين خصوص ضرورت ندارد.</w:t>
            </w:r>
          </w:p>
        </w:tc>
        <w:tc>
          <w:tcPr>
            <w:tcW w:w="1241" w:type="dxa"/>
            <w:tcBorders>
              <w:top w:val="single" w:sz="12" w:space="0" w:color="auto"/>
              <w:bottom w:val="dotDash" w:sz="2" w:space="0" w:color="auto"/>
            </w:tcBorders>
            <w:vAlign w:val="center"/>
          </w:tcPr>
          <w:p w:rsidR="00817F1B" w:rsidRDefault="00817F1B" w:rsidP="005F2070">
            <w:pPr>
              <w:jc w:val="center"/>
              <w:rPr>
                <w:rFonts w:cs="B Mitra"/>
                <w:sz w:val="24"/>
                <w:szCs w:val="24"/>
                <w:rtl/>
              </w:rPr>
            </w:pPr>
            <w:r>
              <w:rPr>
                <w:rFonts w:cs="B Mitra" w:hint="cs"/>
                <w:sz w:val="24"/>
                <w:szCs w:val="24"/>
                <w:rtl/>
              </w:rPr>
              <w:t>درخشنده</w:t>
            </w:r>
          </w:p>
          <w:p w:rsidR="00817F1B" w:rsidRPr="00994F28" w:rsidRDefault="00817F1B" w:rsidP="005F2070">
            <w:pPr>
              <w:jc w:val="center"/>
              <w:rPr>
                <w:rFonts w:cs="B Mitra"/>
                <w:sz w:val="24"/>
                <w:szCs w:val="24"/>
                <w:rtl/>
              </w:rPr>
            </w:pPr>
            <w:r>
              <w:rPr>
                <w:rFonts w:cs="B Mitra" w:hint="cs"/>
                <w:sz w:val="24"/>
                <w:szCs w:val="24"/>
                <w:rtl/>
              </w:rPr>
              <w:t>چوپان زيده</w:t>
            </w:r>
          </w:p>
        </w:tc>
      </w:tr>
      <w:tr w:rsidR="00817F1B" w:rsidRPr="00994F28" w:rsidTr="00110B08">
        <w:trPr>
          <w:trHeight w:val="571"/>
          <w:jc w:val="center"/>
        </w:trPr>
        <w:tc>
          <w:tcPr>
            <w:tcW w:w="612" w:type="dxa"/>
            <w:vMerge/>
            <w:tcBorders>
              <w:bottom w:val="single" w:sz="12" w:space="0" w:color="auto"/>
            </w:tcBorders>
            <w:vAlign w:val="center"/>
          </w:tcPr>
          <w:p w:rsidR="00817F1B" w:rsidRPr="00994F28" w:rsidRDefault="00817F1B" w:rsidP="005F2070">
            <w:pPr>
              <w:pStyle w:val="ListParagraph"/>
              <w:numPr>
                <w:ilvl w:val="0"/>
                <w:numId w:val="4"/>
              </w:numPr>
              <w:contextualSpacing w:val="0"/>
              <w:jc w:val="center"/>
              <w:rPr>
                <w:rFonts w:cs="B Mitra"/>
                <w:sz w:val="24"/>
                <w:szCs w:val="24"/>
                <w:rtl/>
              </w:rPr>
            </w:pPr>
          </w:p>
        </w:tc>
        <w:tc>
          <w:tcPr>
            <w:tcW w:w="8828" w:type="dxa"/>
            <w:vMerge/>
            <w:tcBorders>
              <w:bottom w:val="single" w:sz="12" w:space="0" w:color="auto"/>
            </w:tcBorders>
            <w:vAlign w:val="center"/>
          </w:tcPr>
          <w:p w:rsidR="00817F1B" w:rsidRPr="00994F28" w:rsidRDefault="00817F1B" w:rsidP="009531A2">
            <w:pPr>
              <w:autoSpaceDE w:val="0"/>
              <w:autoSpaceDN w:val="0"/>
              <w:adjustRightInd w:val="0"/>
              <w:jc w:val="both"/>
              <w:rPr>
                <w:rFonts w:cs="B Mitra"/>
                <w:b/>
                <w:bCs/>
                <w:sz w:val="24"/>
                <w:szCs w:val="24"/>
                <w:rtl/>
              </w:rPr>
            </w:pPr>
          </w:p>
        </w:tc>
        <w:tc>
          <w:tcPr>
            <w:tcW w:w="1241" w:type="dxa"/>
            <w:tcBorders>
              <w:top w:val="dotDash" w:sz="2" w:space="0" w:color="auto"/>
              <w:bottom w:val="single" w:sz="12" w:space="0" w:color="auto"/>
            </w:tcBorders>
            <w:vAlign w:val="center"/>
          </w:tcPr>
          <w:p w:rsidR="00817F1B" w:rsidRDefault="00817F1B" w:rsidP="005F2070">
            <w:pPr>
              <w:jc w:val="center"/>
              <w:rPr>
                <w:rFonts w:cs="B Mitra"/>
                <w:sz w:val="24"/>
                <w:szCs w:val="24"/>
                <w:rtl/>
              </w:rPr>
            </w:pPr>
            <w:r>
              <w:rPr>
                <w:rFonts w:cs="B Mitra" w:hint="cs"/>
                <w:sz w:val="24"/>
                <w:szCs w:val="24"/>
                <w:rtl/>
              </w:rPr>
              <w:t>شيرازي</w:t>
            </w:r>
          </w:p>
        </w:tc>
      </w:tr>
      <w:tr w:rsidR="009531A2" w:rsidRPr="00994F28" w:rsidTr="009531A2">
        <w:trPr>
          <w:trHeight w:val="1399"/>
          <w:jc w:val="center"/>
        </w:trPr>
        <w:tc>
          <w:tcPr>
            <w:tcW w:w="612" w:type="dxa"/>
            <w:vMerge w:val="restart"/>
            <w:tcBorders>
              <w:top w:val="single" w:sz="12"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single" w:sz="12" w:space="0" w:color="auto"/>
            </w:tcBorders>
            <w:vAlign w:val="center"/>
          </w:tcPr>
          <w:p w:rsidR="009531A2" w:rsidRDefault="009531A2" w:rsidP="009531A2">
            <w:pPr>
              <w:autoSpaceDE w:val="0"/>
              <w:autoSpaceDN w:val="0"/>
              <w:adjustRightInd w:val="0"/>
              <w:jc w:val="both"/>
              <w:rPr>
                <w:rFonts w:cs="B Mitra"/>
                <w:b/>
                <w:bCs/>
                <w:sz w:val="24"/>
                <w:szCs w:val="24"/>
                <w:rtl/>
              </w:rPr>
            </w:pPr>
            <w:r w:rsidRPr="00994F28">
              <w:rPr>
                <w:rFonts w:cs="B Mitra" w:hint="cs"/>
                <w:b/>
                <w:bCs/>
                <w:sz w:val="24"/>
                <w:szCs w:val="24"/>
                <w:rtl/>
              </w:rPr>
              <w:t xml:space="preserve">بند </w:t>
            </w:r>
            <w:r>
              <w:rPr>
                <w:rFonts w:cs="B Mitra" w:hint="cs"/>
                <w:b/>
                <w:bCs/>
                <w:sz w:val="24"/>
                <w:szCs w:val="24"/>
                <w:rtl/>
              </w:rPr>
              <w:t>هفتم</w:t>
            </w:r>
            <w:r w:rsidRPr="00994F28">
              <w:rPr>
                <w:rFonts w:cs="B Mitra" w:hint="cs"/>
                <w:b/>
                <w:bCs/>
                <w:sz w:val="24"/>
                <w:szCs w:val="24"/>
                <w:rtl/>
              </w:rPr>
              <w:t xml:space="preserve"> دستور جلسه</w:t>
            </w:r>
            <w:r>
              <w:rPr>
                <w:rFonts w:cs="B Mitra" w:hint="cs"/>
                <w:b/>
                <w:bCs/>
                <w:sz w:val="24"/>
                <w:szCs w:val="24"/>
                <w:rtl/>
              </w:rPr>
              <w:t xml:space="preserve">، </w:t>
            </w:r>
            <w:r w:rsidRPr="009531A2">
              <w:rPr>
                <w:rFonts w:cs="B Mitra" w:hint="cs"/>
                <w:sz w:val="24"/>
                <w:szCs w:val="24"/>
                <w:rtl/>
              </w:rPr>
              <w:t xml:space="preserve">در خصوص بررسي روند دريافت مدارك و اطلاعات از شركت بهره برداري براي موضوعات بومي‌سازي، بيان شد كه موضوع قرارداد ديزل پمپ اضطراري در خصوص نصب خط لوله از مخزن </w:t>
            </w:r>
            <w:r w:rsidRPr="009531A2">
              <w:rPr>
                <w:rFonts w:cs="B Mitra"/>
                <w:sz w:val="20"/>
              </w:rPr>
              <w:t>ZG 88</w:t>
            </w:r>
            <w:r w:rsidRPr="009531A2">
              <w:rPr>
                <w:rFonts w:cs="B Mitra" w:hint="cs"/>
                <w:sz w:val="20"/>
                <w:rtl/>
              </w:rPr>
              <w:t xml:space="preserve"> </w:t>
            </w:r>
            <w:r w:rsidRPr="009531A2">
              <w:rPr>
                <w:rFonts w:cs="B Mitra" w:hint="cs"/>
                <w:sz w:val="24"/>
                <w:szCs w:val="24"/>
                <w:rtl/>
              </w:rPr>
              <w:t xml:space="preserve">، عليرغم پيگيري‌هاي زياد به عمل آمده هنوز به انجام نرسيده است و بهتر است قبل از شروع فرآيند ارزيابي </w:t>
            </w:r>
            <w:r w:rsidRPr="009531A2">
              <w:rPr>
                <w:rFonts w:cs="B Mitra"/>
                <w:sz w:val="20"/>
              </w:rPr>
              <w:t>OSART</w:t>
            </w:r>
            <w:r w:rsidRPr="009531A2">
              <w:rPr>
                <w:rFonts w:cs="B Mitra" w:hint="cs"/>
                <w:sz w:val="20"/>
                <w:rtl/>
              </w:rPr>
              <w:t xml:space="preserve"> </w:t>
            </w:r>
            <w:r w:rsidRPr="009531A2">
              <w:rPr>
                <w:rFonts w:cs="B Mitra" w:hint="cs"/>
                <w:sz w:val="24"/>
                <w:szCs w:val="24"/>
                <w:rtl/>
              </w:rPr>
              <w:t>اين موضوع نهايي شود</w:t>
            </w:r>
            <w:r w:rsidRPr="0076678A">
              <w:rPr>
                <w:rFonts w:cs="B Mitra" w:hint="cs"/>
                <w:color w:val="FF0000"/>
                <w:sz w:val="24"/>
                <w:szCs w:val="24"/>
                <w:rtl/>
              </w:rPr>
              <w:t>.</w:t>
            </w:r>
          </w:p>
          <w:p w:rsidR="009531A2" w:rsidRPr="00994F28" w:rsidRDefault="009531A2" w:rsidP="009531A2">
            <w:pPr>
              <w:autoSpaceDE w:val="0"/>
              <w:autoSpaceDN w:val="0"/>
              <w:adjustRightInd w:val="0"/>
              <w:jc w:val="both"/>
              <w:rPr>
                <w:rFonts w:cs="B Mitra"/>
                <w:b/>
                <w:bCs/>
                <w:sz w:val="24"/>
                <w:szCs w:val="24"/>
                <w:rtl/>
              </w:rPr>
            </w:pPr>
          </w:p>
          <w:p w:rsidR="009531A2" w:rsidRDefault="009531A2" w:rsidP="00A57405">
            <w:pPr>
              <w:autoSpaceDE w:val="0"/>
              <w:autoSpaceDN w:val="0"/>
              <w:adjustRightInd w:val="0"/>
              <w:jc w:val="both"/>
              <w:rPr>
                <w:rFonts w:cs="B Mitra"/>
                <w:b/>
                <w:bCs/>
                <w:sz w:val="24"/>
                <w:szCs w:val="24"/>
                <w:rtl/>
              </w:rPr>
            </w:pPr>
            <w:r w:rsidRPr="0076678A">
              <w:rPr>
                <w:rFonts w:cs="B Mitra" w:hint="cs"/>
                <w:sz w:val="24"/>
                <w:szCs w:val="24"/>
                <w:rtl/>
              </w:rPr>
              <w:t>شركت</w:t>
            </w:r>
            <w:r>
              <w:rPr>
                <w:rFonts w:cs="B Mitra" w:hint="cs"/>
                <w:sz w:val="24"/>
                <w:szCs w:val="24"/>
                <w:rtl/>
              </w:rPr>
              <w:t>‌</w:t>
            </w:r>
            <w:r w:rsidRPr="0076678A">
              <w:rPr>
                <w:rFonts w:cs="B Mitra" w:hint="cs"/>
                <w:sz w:val="24"/>
                <w:szCs w:val="24"/>
                <w:rtl/>
              </w:rPr>
              <w:t xml:space="preserve">هاي درگير در فرآيند بومي سازي ساخت تجهيزات بايد به شكل مناسب تري سازماندهي شوند. در اين خصوص شركت ها به </w:t>
            </w:r>
            <w:r w:rsidR="00A57405">
              <w:rPr>
                <w:rFonts w:cs="B Mitra" w:hint="cs"/>
                <w:sz w:val="24"/>
                <w:szCs w:val="24"/>
                <w:rtl/>
              </w:rPr>
              <w:t>کرات</w:t>
            </w:r>
            <w:r w:rsidRPr="0076678A">
              <w:rPr>
                <w:rFonts w:cs="B Mitra" w:hint="cs"/>
                <w:sz w:val="24"/>
                <w:szCs w:val="24"/>
                <w:rtl/>
              </w:rPr>
              <w:t xml:space="preserve"> به نيروگاه براي دريافت مدارك مراجعه نموده و وقت زيادي از نيروگاه را مي گيرد كه اين موضوع نيروگاه را به سمتي پيش خواهد برد كه تجهيزاتي را در فهرست ساخت قرار دهد كه مدارك مرتبط موجود بوده و يا حتي نمونه ساخته شده از آن در نيروگاه موجود باشد. اين در حالي است كه بسياري از تجهيزات مورد نياز</w:t>
            </w:r>
            <w:r>
              <w:rPr>
                <w:rFonts w:cs="B Mitra" w:hint="cs"/>
                <w:sz w:val="24"/>
                <w:szCs w:val="24"/>
                <w:rtl/>
              </w:rPr>
              <w:t>،</w:t>
            </w:r>
            <w:r w:rsidRPr="0076678A">
              <w:rPr>
                <w:rFonts w:cs="B Mitra" w:hint="cs"/>
                <w:sz w:val="24"/>
                <w:szCs w:val="24"/>
                <w:rtl/>
              </w:rPr>
              <w:t xml:space="preserve"> آن دسته از تجهيزات هستند كه داراي مدارك طراحي و نمونه</w:t>
            </w:r>
            <w:r>
              <w:rPr>
                <w:rFonts w:cs="B Mitra" w:hint="cs"/>
                <w:sz w:val="24"/>
                <w:szCs w:val="24"/>
                <w:rtl/>
              </w:rPr>
              <w:t>‌</w:t>
            </w:r>
            <w:r w:rsidRPr="0076678A">
              <w:rPr>
                <w:rFonts w:cs="B Mitra" w:hint="cs"/>
                <w:sz w:val="24"/>
                <w:szCs w:val="24"/>
                <w:rtl/>
              </w:rPr>
              <w:t>هاي ساخته شده نمي باشند و نيروگاه بيشتر به اين گونه تجهيزات نياز دارد تا در فرآيند بومي سازي تامين شوند.</w:t>
            </w:r>
          </w:p>
          <w:p w:rsidR="009531A2" w:rsidRDefault="009531A2" w:rsidP="009531A2">
            <w:pPr>
              <w:autoSpaceDE w:val="0"/>
              <w:autoSpaceDN w:val="0"/>
              <w:adjustRightInd w:val="0"/>
              <w:jc w:val="both"/>
              <w:rPr>
                <w:rFonts w:cs="B Mitra"/>
                <w:b/>
                <w:bCs/>
                <w:sz w:val="24"/>
                <w:szCs w:val="24"/>
                <w:rtl/>
              </w:rPr>
            </w:pPr>
          </w:p>
          <w:p w:rsidR="009531A2" w:rsidRPr="00994F28" w:rsidRDefault="009531A2" w:rsidP="00B473FF">
            <w:pPr>
              <w:autoSpaceDE w:val="0"/>
              <w:autoSpaceDN w:val="0"/>
              <w:adjustRightInd w:val="0"/>
              <w:jc w:val="both"/>
              <w:rPr>
                <w:rFonts w:cs="B Mitra"/>
                <w:b/>
                <w:bCs/>
                <w:sz w:val="24"/>
                <w:szCs w:val="24"/>
                <w:rtl/>
              </w:rPr>
            </w:pPr>
            <w:r w:rsidRPr="009531A2">
              <w:rPr>
                <w:rFonts w:cs="B Mitra" w:hint="cs"/>
                <w:sz w:val="24"/>
                <w:szCs w:val="24"/>
                <w:rtl/>
              </w:rPr>
              <w:t xml:space="preserve">مراجعه شركت‌ها به نيروگاه براي دريافت مدارك مورد نياز، امري طبيعي است و </w:t>
            </w:r>
            <w:r w:rsidR="00A57405">
              <w:rPr>
                <w:rFonts w:cs="B Mitra" w:hint="cs"/>
                <w:sz w:val="24"/>
                <w:szCs w:val="24"/>
                <w:rtl/>
              </w:rPr>
              <w:t xml:space="preserve">لازم‌است </w:t>
            </w:r>
            <w:r w:rsidRPr="009531A2">
              <w:rPr>
                <w:rFonts w:cs="B Mitra" w:hint="cs"/>
                <w:sz w:val="24"/>
                <w:szCs w:val="24"/>
                <w:rtl/>
              </w:rPr>
              <w:t xml:space="preserve">نيروگاه </w:t>
            </w:r>
            <w:r w:rsidR="00A57405">
              <w:rPr>
                <w:rFonts w:cs="B Mitra" w:hint="cs"/>
                <w:sz w:val="24"/>
                <w:szCs w:val="24"/>
                <w:rtl/>
              </w:rPr>
              <w:t>طبق روال</w:t>
            </w:r>
            <w:r w:rsidRPr="009531A2">
              <w:rPr>
                <w:rFonts w:cs="B Mitra" w:hint="cs"/>
                <w:sz w:val="24"/>
                <w:szCs w:val="24"/>
                <w:rtl/>
              </w:rPr>
              <w:t xml:space="preserve"> گذاشته </w:t>
            </w:r>
            <w:r w:rsidR="00A57405">
              <w:rPr>
                <w:rFonts w:cs="B Mitra" w:hint="cs"/>
                <w:sz w:val="24"/>
                <w:szCs w:val="24"/>
                <w:rtl/>
              </w:rPr>
              <w:t xml:space="preserve">و با یک مکانیزم مشخص </w:t>
            </w:r>
            <w:r w:rsidRPr="009531A2">
              <w:rPr>
                <w:rFonts w:cs="B Mitra" w:hint="cs"/>
                <w:sz w:val="24"/>
                <w:szCs w:val="24"/>
                <w:rtl/>
              </w:rPr>
              <w:t>اين مدارك را در اختيار شركت</w:t>
            </w:r>
            <w:r w:rsidR="00B473FF">
              <w:rPr>
                <w:rFonts w:cs="B Mitra" w:hint="cs"/>
                <w:sz w:val="24"/>
                <w:szCs w:val="24"/>
                <w:rtl/>
              </w:rPr>
              <w:t>‌</w:t>
            </w:r>
            <w:r w:rsidRPr="009531A2">
              <w:rPr>
                <w:rFonts w:cs="B Mitra" w:hint="cs"/>
                <w:sz w:val="24"/>
                <w:szCs w:val="24"/>
                <w:rtl/>
              </w:rPr>
              <w:t>ها قرار دهد.</w:t>
            </w:r>
            <w:r>
              <w:rPr>
                <w:rFonts w:cs="B Mitra" w:hint="cs"/>
                <w:b/>
                <w:bCs/>
                <w:sz w:val="24"/>
                <w:szCs w:val="24"/>
                <w:rtl/>
              </w:rPr>
              <w:t xml:space="preserve"> </w:t>
            </w:r>
          </w:p>
        </w:tc>
        <w:tc>
          <w:tcPr>
            <w:tcW w:w="1241" w:type="dxa"/>
            <w:tcBorders>
              <w:top w:val="single" w:sz="12"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بابوئيان</w:t>
            </w:r>
          </w:p>
          <w:p w:rsidR="009531A2" w:rsidRDefault="009531A2" w:rsidP="005F2070">
            <w:pPr>
              <w:jc w:val="center"/>
              <w:rPr>
                <w:rFonts w:cs="B Mitra"/>
                <w:sz w:val="24"/>
                <w:szCs w:val="24"/>
                <w:rtl/>
              </w:rPr>
            </w:pPr>
          </w:p>
        </w:tc>
      </w:tr>
      <w:tr w:rsidR="009531A2" w:rsidRPr="00994F28" w:rsidTr="00817F1B">
        <w:trPr>
          <w:trHeight w:val="1781"/>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ign w:val="center"/>
          </w:tcPr>
          <w:p w:rsidR="009531A2" w:rsidRPr="00994F28" w:rsidRDefault="009531A2" w:rsidP="009531A2">
            <w:pPr>
              <w:autoSpaceDE w:val="0"/>
              <w:autoSpaceDN w:val="0"/>
              <w:adjustRightInd w:val="0"/>
              <w:jc w:val="both"/>
              <w:rPr>
                <w:rFonts w:cs="B Mitra"/>
                <w:b/>
                <w:bCs/>
                <w:sz w:val="24"/>
                <w:szCs w:val="24"/>
                <w:rtl/>
              </w:rPr>
            </w:pPr>
          </w:p>
        </w:tc>
        <w:tc>
          <w:tcPr>
            <w:tcW w:w="1241" w:type="dxa"/>
            <w:tcBorders>
              <w:top w:val="dashed" w:sz="4" w:space="0" w:color="auto"/>
              <w:bottom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غفاري</w:t>
            </w:r>
          </w:p>
        </w:tc>
      </w:tr>
      <w:tr w:rsidR="009531A2" w:rsidRPr="00994F28" w:rsidTr="00110B08">
        <w:trPr>
          <w:trHeight w:val="598"/>
          <w:jc w:val="center"/>
        </w:trPr>
        <w:tc>
          <w:tcPr>
            <w:tcW w:w="612" w:type="dxa"/>
            <w:vMerge/>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ign w:val="center"/>
          </w:tcPr>
          <w:p w:rsidR="009531A2" w:rsidRPr="00994F28" w:rsidRDefault="009531A2" w:rsidP="009531A2">
            <w:pPr>
              <w:autoSpaceDE w:val="0"/>
              <w:autoSpaceDN w:val="0"/>
              <w:adjustRightInd w:val="0"/>
              <w:jc w:val="both"/>
              <w:rPr>
                <w:rFonts w:cs="B Mitra"/>
                <w:b/>
                <w:bCs/>
                <w:sz w:val="24"/>
                <w:szCs w:val="24"/>
                <w:rtl/>
              </w:rPr>
            </w:pPr>
          </w:p>
        </w:tc>
        <w:tc>
          <w:tcPr>
            <w:tcW w:w="1241" w:type="dxa"/>
            <w:tcBorders>
              <w:top w:val="dashed" w:sz="4" w:space="0" w:color="auto"/>
            </w:tcBorders>
            <w:vAlign w:val="center"/>
          </w:tcPr>
          <w:p w:rsidR="009531A2" w:rsidRDefault="009531A2" w:rsidP="005F2070">
            <w:pPr>
              <w:jc w:val="center"/>
              <w:rPr>
                <w:rFonts w:cs="B Mitra"/>
                <w:sz w:val="24"/>
                <w:szCs w:val="24"/>
                <w:rtl/>
              </w:rPr>
            </w:pPr>
            <w:r>
              <w:rPr>
                <w:rFonts w:cs="B Mitra" w:hint="cs"/>
                <w:sz w:val="24"/>
                <w:szCs w:val="24"/>
                <w:rtl/>
              </w:rPr>
              <w:t>درخشنده</w:t>
            </w:r>
          </w:p>
        </w:tc>
      </w:tr>
      <w:tr w:rsidR="009531A2" w:rsidRPr="00994F28" w:rsidTr="00817F1B">
        <w:trPr>
          <w:trHeight w:val="1615"/>
          <w:jc w:val="center"/>
        </w:trPr>
        <w:tc>
          <w:tcPr>
            <w:tcW w:w="612" w:type="dxa"/>
            <w:vMerge w:val="restart"/>
            <w:tcBorders>
              <w:top w:val="single" w:sz="12"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single" w:sz="12" w:space="0" w:color="auto"/>
            </w:tcBorders>
            <w:vAlign w:val="center"/>
          </w:tcPr>
          <w:p w:rsidR="009531A2" w:rsidRDefault="009531A2" w:rsidP="00793559">
            <w:pPr>
              <w:autoSpaceDE w:val="0"/>
              <w:autoSpaceDN w:val="0"/>
              <w:adjustRightInd w:val="0"/>
              <w:jc w:val="both"/>
              <w:rPr>
                <w:rFonts w:cs="B Mitra"/>
                <w:sz w:val="24"/>
                <w:szCs w:val="24"/>
                <w:rtl/>
              </w:rPr>
            </w:pPr>
            <w:r w:rsidRPr="00DA5021">
              <w:rPr>
                <w:rFonts w:cs="B Mitra" w:hint="cs"/>
                <w:b/>
                <w:bCs/>
                <w:sz w:val="24"/>
                <w:szCs w:val="24"/>
                <w:rtl/>
              </w:rPr>
              <w:t>بند هشتم دستور جلسه،</w:t>
            </w:r>
            <w:r>
              <w:rPr>
                <w:rFonts w:cs="B Mitra" w:hint="cs"/>
                <w:sz w:val="24"/>
                <w:szCs w:val="24"/>
                <w:rtl/>
              </w:rPr>
              <w:t xml:space="preserve"> با موضوع پيگيري ابلاغ الزامات قانوني مربوط به بند 1-6-12 شرايط اعتباري پروانه بهره برداري در خصوص تهيه گزارش پايش راديولوژيكي </w:t>
            </w:r>
          </w:p>
          <w:p w:rsidR="009531A2" w:rsidRPr="00DA5021" w:rsidRDefault="009531A2" w:rsidP="009531A2">
            <w:pPr>
              <w:autoSpaceDE w:val="0"/>
              <w:autoSpaceDN w:val="0"/>
              <w:adjustRightInd w:val="0"/>
              <w:jc w:val="both"/>
              <w:rPr>
                <w:rFonts w:cs="B Mitra"/>
                <w:sz w:val="24"/>
                <w:szCs w:val="24"/>
                <w:rtl/>
              </w:rPr>
            </w:pPr>
            <w:r>
              <w:rPr>
                <w:rFonts w:cs="B Mitra" w:hint="cs"/>
                <w:sz w:val="24"/>
                <w:szCs w:val="24"/>
                <w:rtl/>
              </w:rPr>
              <w:t xml:space="preserve">در خصوص تهيه اين گزارش توسط نيروگاه براي ارسال به مركز نظام، به نظر مي‌رسد لازم است تا الزامات مرتبط مركز نظام براي تهيه اين گزارش به شركت بهره‌بردار ابلاغ شود. ابلاغ اين الزام بنا به گفته سركار خانم اميني تا دو هفته آتي اتفاق خواهد افتاد. </w:t>
            </w:r>
          </w:p>
          <w:p w:rsidR="009531A2" w:rsidRDefault="009531A2" w:rsidP="009531A2">
            <w:pPr>
              <w:autoSpaceDE w:val="0"/>
              <w:autoSpaceDN w:val="0"/>
              <w:adjustRightInd w:val="0"/>
              <w:jc w:val="both"/>
              <w:rPr>
                <w:rFonts w:cs="B Mitra"/>
                <w:sz w:val="24"/>
                <w:szCs w:val="24"/>
                <w:rtl/>
              </w:rPr>
            </w:pPr>
          </w:p>
          <w:p w:rsidR="009531A2" w:rsidRPr="00DA5021" w:rsidRDefault="009531A2" w:rsidP="009531A2">
            <w:pPr>
              <w:autoSpaceDE w:val="0"/>
              <w:autoSpaceDN w:val="0"/>
              <w:adjustRightInd w:val="0"/>
              <w:jc w:val="both"/>
              <w:rPr>
                <w:rFonts w:cs="B Mitra"/>
                <w:sz w:val="24"/>
                <w:szCs w:val="24"/>
                <w:rtl/>
              </w:rPr>
            </w:pPr>
            <w:r>
              <w:rPr>
                <w:rFonts w:cs="B Mitra" w:hint="cs"/>
                <w:sz w:val="24"/>
                <w:szCs w:val="24"/>
                <w:rtl/>
              </w:rPr>
              <w:t>با توجه به اينكه برخي از الزامات مركز نظام در نيروگاه قابليت اجرا نداشته و يا بنا به دلائل متفاوت مي‌تواند در اولويت اجرا نباشد، پيشنهاد مي شود الزامات مركز نظام قبل از ابلاغ توسط شركت و نيروگاه نيز مورد بررسي قرار گرفته تا قبل از ابلاغ از جوانب متفاوت مورد ارزيابي قرار گيرد.</w:t>
            </w:r>
          </w:p>
        </w:tc>
        <w:tc>
          <w:tcPr>
            <w:tcW w:w="1241" w:type="dxa"/>
            <w:tcBorders>
              <w:top w:val="single" w:sz="12" w:space="0" w:color="auto"/>
              <w:bottom w:val="dotDash" w:sz="2" w:space="0" w:color="auto"/>
            </w:tcBorders>
            <w:vAlign w:val="center"/>
          </w:tcPr>
          <w:p w:rsidR="009531A2" w:rsidRPr="00994F28" w:rsidRDefault="009531A2" w:rsidP="005F2070">
            <w:pPr>
              <w:jc w:val="center"/>
              <w:rPr>
                <w:rFonts w:cs="B Mitra"/>
                <w:sz w:val="24"/>
                <w:szCs w:val="24"/>
                <w:rtl/>
              </w:rPr>
            </w:pPr>
            <w:r>
              <w:rPr>
                <w:rFonts w:cs="B Mitra" w:hint="cs"/>
                <w:sz w:val="24"/>
                <w:szCs w:val="24"/>
                <w:rtl/>
              </w:rPr>
              <w:t xml:space="preserve"> موذن</w:t>
            </w:r>
          </w:p>
        </w:tc>
      </w:tr>
      <w:tr w:rsidR="009531A2" w:rsidRPr="00994F28" w:rsidTr="00110B08">
        <w:trPr>
          <w:trHeight w:val="1014"/>
          <w:jc w:val="center"/>
        </w:trPr>
        <w:tc>
          <w:tcPr>
            <w:tcW w:w="612" w:type="dxa"/>
            <w:vMerge/>
            <w:tcBorders>
              <w:bottom w:val="single" w:sz="12"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single" w:sz="12" w:space="0" w:color="auto"/>
            </w:tcBorders>
            <w:vAlign w:val="center"/>
          </w:tcPr>
          <w:p w:rsidR="009531A2" w:rsidRPr="00DA5021" w:rsidRDefault="009531A2" w:rsidP="009531A2">
            <w:pPr>
              <w:autoSpaceDE w:val="0"/>
              <w:autoSpaceDN w:val="0"/>
              <w:adjustRightInd w:val="0"/>
              <w:jc w:val="both"/>
              <w:rPr>
                <w:rFonts w:cs="B Mitra"/>
                <w:b/>
                <w:bCs/>
                <w:sz w:val="24"/>
                <w:szCs w:val="24"/>
                <w:rtl/>
              </w:rPr>
            </w:pPr>
          </w:p>
        </w:tc>
        <w:tc>
          <w:tcPr>
            <w:tcW w:w="1241" w:type="dxa"/>
            <w:tcBorders>
              <w:top w:val="dotDash" w:sz="2" w:space="0" w:color="auto"/>
              <w:bottom w:val="single" w:sz="12" w:space="0" w:color="auto"/>
            </w:tcBorders>
            <w:vAlign w:val="center"/>
          </w:tcPr>
          <w:p w:rsidR="009531A2" w:rsidRDefault="009531A2" w:rsidP="005F2070">
            <w:pPr>
              <w:jc w:val="center"/>
              <w:rPr>
                <w:rFonts w:cs="B Mitra"/>
                <w:sz w:val="24"/>
                <w:szCs w:val="24"/>
                <w:rtl/>
              </w:rPr>
            </w:pPr>
            <w:r>
              <w:rPr>
                <w:rFonts w:cs="B Mitra" w:hint="cs"/>
                <w:sz w:val="24"/>
                <w:szCs w:val="24"/>
                <w:rtl/>
              </w:rPr>
              <w:t>شيرازي</w:t>
            </w:r>
          </w:p>
        </w:tc>
      </w:tr>
      <w:tr w:rsidR="009531A2" w:rsidRPr="00994F28" w:rsidTr="005206B9">
        <w:trPr>
          <w:trHeight w:val="1066"/>
          <w:jc w:val="center"/>
        </w:trPr>
        <w:tc>
          <w:tcPr>
            <w:tcW w:w="612" w:type="dxa"/>
            <w:vMerge w:val="restart"/>
            <w:tcBorders>
              <w:top w:val="single" w:sz="12"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val="restart"/>
            <w:tcBorders>
              <w:top w:val="single" w:sz="12" w:space="0" w:color="auto"/>
            </w:tcBorders>
            <w:vAlign w:val="center"/>
          </w:tcPr>
          <w:p w:rsidR="009531A2" w:rsidRPr="009531A2" w:rsidRDefault="009531A2" w:rsidP="009531A2">
            <w:pPr>
              <w:autoSpaceDE w:val="0"/>
              <w:autoSpaceDN w:val="0"/>
              <w:adjustRightInd w:val="0"/>
              <w:rPr>
                <w:rFonts w:cs="B Mitra"/>
                <w:sz w:val="24"/>
                <w:szCs w:val="24"/>
                <w:rtl/>
              </w:rPr>
            </w:pPr>
            <w:r w:rsidRPr="009531A2">
              <w:rPr>
                <w:rFonts w:cs="B Mitra" w:hint="cs"/>
                <w:b/>
                <w:bCs/>
                <w:sz w:val="24"/>
                <w:szCs w:val="24"/>
                <w:rtl/>
              </w:rPr>
              <w:t>بند نهم دستور جلسه،</w:t>
            </w:r>
            <w:r w:rsidRPr="009531A2">
              <w:rPr>
                <w:rFonts w:cs="B Mitra" w:hint="cs"/>
                <w:sz w:val="24"/>
                <w:szCs w:val="24"/>
                <w:rtl/>
              </w:rPr>
              <w:t xml:space="preserve">  </w:t>
            </w:r>
            <w:r w:rsidRPr="009531A2">
              <w:rPr>
                <w:rFonts w:cs="Times New Roman" w:hint="cs"/>
                <w:sz w:val="24"/>
                <w:szCs w:val="24"/>
                <w:rtl/>
              </w:rPr>
              <w:t>"</w:t>
            </w:r>
            <w:r w:rsidRPr="009531A2">
              <w:rPr>
                <w:rFonts w:cs="B Mitra" w:hint="cs"/>
                <w:sz w:val="24"/>
                <w:szCs w:val="24"/>
                <w:rtl/>
              </w:rPr>
              <w:t>ساير</w:t>
            </w:r>
            <w:r w:rsidRPr="009531A2">
              <w:rPr>
                <w:rFonts w:cs="Times New Roman" w:hint="cs"/>
                <w:sz w:val="24"/>
                <w:szCs w:val="24"/>
                <w:rtl/>
              </w:rPr>
              <w:t>"</w:t>
            </w:r>
            <w:r w:rsidRPr="009531A2">
              <w:rPr>
                <w:rFonts w:cs="B Mitra" w:hint="cs"/>
                <w:sz w:val="24"/>
                <w:szCs w:val="24"/>
                <w:rtl/>
              </w:rPr>
              <w:t xml:space="preserve">  موضوعات زير توسط شركت بهره برداري مطرح شد:</w:t>
            </w:r>
          </w:p>
          <w:p w:rsidR="009531A2" w:rsidRDefault="009531A2" w:rsidP="00DA5021">
            <w:pPr>
              <w:pStyle w:val="ListParagraph"/>
              <w:numPr>
                <w:ilvl w:val="0"/>
                <w:numId w:val="24"/>
              </w:numPr>
              <w:autoSpaceDE w:val="0"/>
              <w:autoSpaceDN w:val="0"/>
              <w:adjustRightInd w:val="0"/>
              <w:ind w:left="360"/>
              <w:rPr>
                <w:rFonts w:cs="B Mitra"/>
                <w:sz w:val="24"/>
                <w:szCs w:val="24"/>
              </w:rPr>
            </w:pPr>
            <w:r w:rsidRPr="009531A2">
              <w:rPr>
                <w:rFonts w:cs="B Mitra" w:hint="cs"/>
                <w:sz w:val="24"/>
                <w:szCs w:val="24"/>
                <w:rtl/>
              </w:rPr>
              <w:t>نصب سيستم نشت ياب آنلاين بر روي بازوي كاري ماشين تعويض سوخت</w:t>
            </w:r>
          </w:p>
          <w:p w:rsidR="009531A2" w:rsidRDefault="005206B9" w:rsidP="005206B9">
            <w:pPr>
              <w:pStyle w:val="ListParagraph"/>
              <w:autoSpaceDE w:val="0"/>
              <w:autoSpaceDN w:val="0"/>
              <w:adjustRightInd w:val="0"/>
              <w:ind w:left="0"/>
              <w:rPr>
                <w:rFonts w:cs="B Mitra"/>
                <w:sz w:val="24"/>
                <w:szCs w:val="24"/>
                <w:rtl/>
              </w:rPr>
            </w:pPr>
            <w:r>
              <w:rPr>
                <w:rFonts w:cs="B Mitra" w:hint="cs"/>
                <w:sz w:val="24"/>
                <w:szCs w:val="24"/>
                <w:rtl/>
              </w:rPr>
              <w:t>بيان شد كه نصب اين سيستم در تعميرات پيش رو مي‌بايست انجام شود.</w:t>
            </w:r>
          </w:p>
          <w:p w:rsidR="005206B9" w:rsidRPr="009531A2" w:rsidRDefault="005206B9" w:rsidP="005206B9">
            <w:pPr>
              <w:pStyle w:val="ListParagraph"/>
              <w:autoSpaceDE w:val="0"/>
              <w:autoSpaceDN w:val="0"/>
              <w:adjustRightInd w:val="0"/>
              <w:ind w:left="0"/>
              <w:rPr>
                <w:rFonts w:cs="B Mitra"/>
                <w:sz w:val="24"/>
                <w:szCs w:val="24"/>
              </w:rPr>
            </w:pPr>
          </w:p>
          <w:p w:rsidR="009531A2" w:rsidRPr="009531A2" w:rsidRDefault="009531A2" w:rsidP="0076743B">
            <w:pPr>
              <w:pStyle w:val="ListParagraph"/>
              <w:numPr>
                <w:ilvl w:val="0"/>
                <w:numId w:val="24"/>
              </w:numPr>
              <w:autoSpaceDE w:val="0"/>
              <w:autoSpaceDN w:val="0"/>
              <w:adjustRightInd w:val="0"/>
              <w:ind w:left="360"/>
              <w:rPr>
                <w:rFonts w:cs="B Mitra"/>
                <w:sz w:val="24"/>
                <w:szCs w:val="24"/>
                <w:rtl/>
              </w:rPr>
            </w:pPr>
            <w:r w:rsidRPr="009531A2">
              <w:rPr>
                <w:rFonts w:cs="B Mitra" w:hint="cs"/>
                <w:sz w:val="24"/>
                <w:szCs w:val="24"/>
                <w:rtl/>
              </w:rPr>
              <w:t xml:space="preserve">بررسي و </w:t>
            </w:r>
            <w:r w:rsidR="0076743B">
              <w:rPr>
                <w:rFonts w:cs="B Mitra" w:hint="cs"/>
                <w:sz w:val="24"/>
                <w:szCs w:val="24"/>
                <w:rtl/>
              </w:rPr>
              <w:t>تایید</w:t>
            </w:r>
            <w:r w:rsidRPr="009531A2">
              <w:rPr>
                <w:rFonts w:cs="B Mitra" w:hint="cs"/>
                <w:sz w:val="24"/>
                <w:szCs w:val="24"/>
                <w:rtl/>
              </w:rPr>
              <w:t xml:space="preserve"> نفر ساعت قيد شده در تكاليف فني تهيه شده توسط شركت توانا</w:t>
            </w:r>
          </w:p>
        </w:tc>
        <w:tc>
          <w:tcPr>
            <w:tcW w:w="1241" w:type="dxa"/>
            <w:tcBorders>
              <w:top w:val="single" w:sz="12" w:space="0" w:color="auto"/>
              <w:bottom w:val="dashed" w:sz="4" w:space="0" w:color="auto"/>
            </w:tcBorders>
            <w:vAlign w:val="center"/>
          </w:tcPr>
          <w:p w:rsidR="009531A2" w:rsidRDefault="009531A2" w:rsidP="009531A2">
            <w:pPr>
              <w:jc w:val="center"/>
              <w:rPr>
                <w:rFonts w:cs="B Mitra"/>
                <w:sz w:val="24"/>
                <w:szCs w:val="24"/>
                <w:rtl/>
              </w:rPr>
            </w:pPr>
            <w:r>
              <w:rPr>
                <w:rFonts w:cs="B Mitra" w:hint="cs"/>
                <w:sz w:val="24"/>
                <w:szCs w:val="24"/>
                <w:rtl/>
              </w:rPr>
              <w:t>سيد حسيني</w:t>
            </w:r>
          </w:p>
        </w:tc>
      </w:tr>
      <w:tr w:rsidR="009531A2" w:rsidRPr="00994F28" w:rsidTr="00110B08">
        <w:trPr>
          <w:trHeight w:val="598"/>
          <w:jc w:val="center"/>
        </w:trPr>
        <w:tc>
          <w:tcPr>
            <w:tcW w:w="612" w:type="dxa"/>
            <w:vMerge/>
            <w:tcBorders>
              <w:bottom w:val="single" w:sz="12" w:space="0" w:color="auto"/>
            </w:tcBorders>
            <w:vAlign w:val="center"/>
          </w:tcPr>
          <w:p w:rsidR="009531A2" w:rsidRPr="00994F28" w:rsidRDefault="009531A2" w:rsidP="005F2070">
            <w:pPr>
              <w:pStyle w:val="ListParagraph"/>
              <w:numPr>
                <w:ilvl w:val="0"/>
                <w:numId w:val="4"/>
              </w:numPr>
              <w:contextualSpacing w:val="0"/>
              <w:jc w:val="center"/>
              <w:rPr>
                <w:rFonts w:cs="B Mitra"/>
                <w:sz w:val="24"/>
                <w:szCs w:val="24"/>
                <w:rtl/>
              </w:rPr>
            </w:pPr>
          </w:p>
        </w:tc>
        <w:tc>
          <w:tcPr>
            <w:tcW w:w="8828" w:type="dxa"/>
            <w:vMerge/>
            <w:tcBorders>
              <w:bottom w:val="single" w:sz="12" w:space="0" w:color="auto"/>
            </w:tcBorders>
            <w:vAlign w:val="center"/>
          </w:tcPr>
          <w:p w:rsidR="009531A2" w:rsidRPr="009531A2" w:rsidRDefault="009531A2" w:rsidP="009531A2">
            <w:pPr>
              <w:autoSpaceDE w:val="0"/>
              <w:autoSpaceDN w:val="0"/>
              <w:adjustRightInd w:val="0"/>
              <w:rPr>
                <w:rFonts w:cs="B Mitra"/>
                <w:sz w:val="24"/>
                <w:szCs w:val="24"/>
                <w:rtl/>
              </w:rPr>
            </w:pPr>
          </w:p>
        </w:tc>
        <w:tc>
          <w:tcPr>
            <w:tcW w:w="1241" w:type="dxa"/>
            <w:tcBorders>
              <w:top w:val="dashed" w:sz="4" w:space="0" w:color="auto"/>
              <w:bottom w:val="single" w:sz="12" w:space="0" w:color="auto"/>
            </w:tcBorders>
            <w:vAlign w:val="center"/>
          </w:tcPr>
          <w:p w:rsidR="009531A2" w:rsidRDefault="009531A2" w:rsidP="005F2070">
            <w:pPr>
              <w:jc w:val="center"/>
              <w:rPr>
                <w:rFonts w:cs="B Mitra"/>
                <w:sz w:val="24"/>
                <w:szCs w:val="24"/>
                <w:rtl/>
              </w:rPr>
            </w:pPr>
            <w:r>
              <w:rPr>
                <w:rFonts w:cs="B Mitra" w:hint="cs"/>
                <w:sz w:val="24"/>
                <w:szCs w:val="24"/>
                <w:rtl/>
              </w:rPr>
              <w:t>ديلمي</w:t>
            </w:r>
          </w:p>
        </w:tc>
      </w:tr>
    </w:tbl>
    <w:p w:rsidR="009229C2" w:rsidRDefault="009229C2"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Default="00817F1B" w:rsidP="009229C2">
      <w:pPr>
        <w:tabs>
          <w:tab w:val="left" w:pos="1112"/>
        </w:tabs>
        <w:rPr>
          <w:sz w:val="2"/>
          <w:szCs w:val="2"/>
          <w:rtl/>
        </w:rPr>
      </w:pPr>
    </w:p>
    <w:p w:rsidR="00817F1B" w:rsidRPr="00FE3FF5" w:rsidRDefault="00817F1B" w:rsidP="009229C2">
      <w:pPr>
        <w:tabs>
          <w:tab w:val="left" w:pos="1112"/>
        </w:tabs>
        <w:rPr>
          <w:sz w:val="2"/>
          <w:szCs w:val="2"/>
          <w:rtl/>
        </w:rPr>
      </w:pPr>
    </w:p>
    <w:tbl>
      <w:tblPr>
        <w:tblStyle w:val="TableGrid"/>
        <w:bidiVisual/>
        <w:tblW w:w="0" w:type="auto"/>
        <w:jc w:val="center"/>
        <w:tblInd w:w="-1535" w:type="dxa"/>
        <w:tblLook w:val="04A0" w:firstRow="1" w:lastRow="0" w:firstColumn="1" w:lastColumn="0" w:noHBand="0" w:noVBand="1"/>
      </w:tblPr>
      <w:tblGrid>
        <w:gridCol w:w="661"/>
        <w:gridCol w:w="8363"/>
        <w:gridCol w:w="914"/>
        <w:gridCol w:w="1069"/>
      </w:tblGrid>
      <w:tr w:rsidR="003D0C6B" w:rsidRPr="00994F28" w:rsidTr="00332119">
        <w:trPr>
          <w:jc w:val="center"/>
        </w:trPr>
        <w:tc>
          <w:tcPr>
            <w:tcW w:w="661" w:type="dxa"/>
            <w:tcBorders>
              <w:bottom w:val="dashed" w:sz="4" w:space="0" w:color="auto"/>
            </w:tcBorders>
            <w:shd w:val="clear" w:color="auto" w:fill="FBD4B4" w:themeFill="accent6" w:themeFillTint="66"/>
            <w:vAlign w:val="center"/>
          </w:tcPr>
          <w:p w:rsidR="003D0C6B" w:rsidRPr="00994F28" w:rsidRDefault="003D0C6B" w:rsidP="003D0C6B">
            <w:pPr>
              <w:jc w:val="center"/>
              <w:rPr>
                <w:rFonts w:cs="B Mitra"/>
                <w:b/>
                <w:bCs/>
                <w:sz w:val="24"/>
                <w:szCs w:val="24"/>
                <w:rtl/>
              </w:rPr>
            </w:pPr>
            <w:r w:rsidRPr="00994F28">
              <w:rPr>
                <w:rFonts w:cs="B Mitra" w:hint="cs"/>
                <w:b/>
                <w:bCs/>
                <w:sz w:val="24"/>
                <w:szCs w:val="24"/>
                <w:rtl/>
              </w:rPr>
              <w:t>رديف</w:t>
            </w:r>
          </w:p>
        </w:tc>
        <w:tc>
          <w:tcPr>
            <w:tcW w:w="8363" w:type="dxa"/>
            <w:tcBorders>
              <w:bottom w:val="dashed" w:sz="4" w:space="0" w:color="auto"/>
            </w:tcBorders>
            <w:shd w:val="clear" w:color="auto" w:fill="FBD4B4" w:themeFill="accent6" w:themeFillTint="66"/>
            <w:vAlign w:val="center"/>
          </w:tcPr>
          <w:p w:rsidR="003D0C6B" w:rsidRPr="00994F28" w:rsidRDefault="003D0C6B" w:rsidP="00F44E7A">
            <w:pPr>
              <w:spacing w:line="192" w:lineRule="auto"/>
              <w:jc w:val="center"/>
              <w:rPr>
                <w:rFonts w:cs="B Mitra"/>
                <w:b/>
                <w:bCs/>
                <w:sz w:val="24"/>
                <w:szCs w:val="24"/>
                <w:rtl/>
              </w:rPr>
            </w:pPr>
            <w:r w:rsidRPr="00994F28">
              <w:rPr>
                <w:rFonts w:cs="B Mitra" w:hint="cs"/>
                <w:b/>
                <w:bCs/>
                <w:sz w:val="24"/>
                <w:szCs w:val="24"/>
                <w:rtl/>
              </w:rPr>
              <w:t>تصميمات اتخاذشده</w:t>
            </w:r>
          </w:p>
        </w:tc>
        <w:tc>
          <w:tcPr>
            <w:tcW w:w="914" w:type="dxa"/>
            <w:shd w:val="clear" w:color="auto" w:fill="FBD4B4" w:themeFill="accent6" w:themeFillTint="66"/>
            <w:vAlign w:val="center"/>
          </w:tcPr>
          <w:p w:rsidR="003D0C6B" w:rsidRPr="00994F28" w:rsidRDefault="003D0C6B" w:rsidP="00F44E7A">
            <w:pPr>
              <w:spacing w:line="192" w:lineRule="auto"/>
              <w:jc w:val="center"/>
              <w:rPr>
                <w:rFonts w:cs="B Mitra"/>
                <w:b/>
                <w:bCs/>
                <w:sz w:val="24"/>
                <w:szCs w:val="24"/>
                <w:rtl/>
              </w:rPr>
            </w:pPr>
            <w:r w:rsidRPr="00994F28">
              <w:rPr>
                <w:rFonts w:cs="B Mitra" w:hint="cs"/>
                <w:b/>
                <w:bCs/>
                <w:sz w:val="24"/>
                <w:szCs w:val="24"/>
                <w:rtl/>
              </w:rPr>
              <w:t>مهلت اجرا</w:t>
            </w:r>
          </w:p>
        </w:tc>
        <w:tc>
          <w:tcPr>
            <w:tcW w:w="1069" w:type="dxa"/>
            <w:shd w:val="clear" w:color="auto" w:fill="FBD4B4" w:themeFill="accent6" w:themeFillTint="66"/>
            <w:vAlign w:val="center"/>
          </w:tcPr>
          <w:p w:rsidR="003D0C6B" w:rsidRPr="00994F28" w:rsidRDefault="003D0C6B" w:rsidP="00F44E7A">
            <w:pPr>
              <w:spacing w:line="192" w:lineRule="auto"/>
              <w:jc w:val="center"/>
              <w:rPr>
                <w:rFonts w:cs="B Mitra"/>
                <w:b/>
                <w:bCs/>
                <w:sz w:val="24"/>
                <w:szCs w:val="24"/>
                <w:rtl/>
              </w:rPr>
            </w:pPr>
            <w:r w:rsidRPr="00994F28">
              <w:rPr>
                <w:rFonts w:cs="B Mitra" w:hint="cs"/>
                <w:b/>
                <w:bCs/>
                <w:sz w:val="24"/>
                <w:szCs w:val="24"/>
                <w:rtl/>
              </w:rPr>
              <w:t>مسئول ‌اقدام</w:t>
            </w:r>
          </w:p>
        </w:tc>
      </w:tr>
      <w:tr w:rsidR="00603995" w:rsidRPr="00994F28" w:rsidTr="00332119">
        <w:trPr>
          <w:trHeight w:val="887"/>
          <w:jc w:val="center"/>
        </w:trPr>
        <w:tc>
          <w:tcPr>
            <w:tcW w:w="661" w:type="dxa"/>
            <w:tcBorders>
              <w:bottom w:val="single" w:sz="12" w:space="0" w:color="auto"/>
            </w:tcBorders>
            <w:vAlign w:val="center"/>
          </w:tcPr>
          <w:p w:rsidR="00603995" w:rsidRPr="00994F28" w:rsidRDefault="00603995" w:rsidP="003D0C6B">
            <w:pPr>
              <w:pStyle w:val="ListParagraph"/>
              <w:numPr>
                <w:ilvl w:val="0"/>
                <w:numId w:val="19"/>
              </w:numPr>
              <w:contextualSpacing w:val="0"/>
              <w:jc w:val="center"/>
              <w:rPr>
                <w:rFonts w:cs="B Mitra"/>
                <w:sz w:val="24"/>
                <w:szCs w:val="24"/>
                <w:rtl/>
              </w:rPr>
            </w:pPr>
          </w:p>
        </w:tc>
        <w:tc>
          <w:tcPr>
            <w:tcW w:w="8363" w:type="dxa"/>
            <w:tcBorders>
              <w:bottom w:val="single" w:sz="12" w:space="0" w:color="auto"/>
            </w:tcBorders>
            <w:vAlign w:val="center"/>
          </w:tcPr>
          <w:p w:rsidR="00603995" w:rsidRPr="00994F28" w:rsidRDefault="00876FBB" w:rsidP="00876FBB">
            <w:pPr>
              <w:pStyle w:val="ListParagraph"/>
              <w:tabs>
                <w:tab w:val="left" w:pos="176"/>
              </w:tabs>
              <w:spacing w:before="80" w:after="80"/>
              <w:ind w:left="0"/>
              <w:jc w:val="both"/>
              <w:rPr>
                <w:rFonts w:cs="B Mitra"/>
                <w:sz w:val="24"/>
                <w:szCs w:val="24"/>
                <w:rtl/>
              </w:rPr>
            </w:pPr>
            <w:r>
              <w:rPr>
                <w:rFonts w:cs="B Mitra" w:hint="cs"/>
                <w:sz w:val="24"/>
                <w:szCs w:val="24"/>
                <w:rtl/>
              </w:rPr>
              <w:t xml:space="preserve">به منظور امكان پيگيري از اقدامات انجام شده مرتبط با مصوبات اين جلسات و همچنين دريافت و </w:t>
            </w:r>
            <w:r w:rsidR="0063527D">
              <w:rPr>
                <w:rFonts w:cs="B Mitra" w:hint="cs"/>
                <w:sz w:val="24"/>
                <w:szCs w:val="24"/>
                <w:rtl/>
              </w:rPr>
              <w:t>ارایه</w:t>
            </w:r>
            <w:r>
              <w:rPr>
                <w:rFonts w:cs="B Mitra" w:hint="cs"/>
                <w:sz w:val="24"/>
                <w:szCs w:val="24"/>
                <w:rtl/>
              </w:rPr>
              <w:t xml:space="preserve"> بازخوردهاي لازم به شركت و شركت بهره برداري مقرر شد تا سازوكار لازم پس از انجام بررسي هاي مرتبط تعيين و اعلام شود. </w:t>
            </w:r>
          </w:p>
        </w:tc>
        <w:tc>
          <w:tcPr>
            <w:tcW w:w="914" w:type="dxa"/>
            <w:tcBorders>
              <w:bottom w:val="single" w:sz="12" w:space="0" w:color="auto"/>
            </w:tcBorders>
            <w:vAlign w:val="center"/>
          </w:tcPr>
          <w:p w:rsidR="00F60E75" w:rsidRPr="00CD2B0A" w:rsidRDefault="00F60E75" w:rsidP="00F60E75">
            <w:pPr>
              <w:tabs>
                <w:tab w:val="left" w:pos="851"/>
              </w:tabs>
              <w:jc w:val="center"/>
              <w:rPr>
                <w:rFonts w:cs="B Mitra"/>
                <w:sz w:val="24"/>
                <w:szCs w:val="24"/>
                <w:rtl/>
              </w:rPr>
            </w:pPr>
            <w:r w:rsidRPr="00CD2B0A">
              <w:rPr>
                <w:rFonts w:cs="B Mitra" w:hint="cs"/>
                <w:sz w:val="24"/>
                <w:szCs w:val="24"/>
                <w:rtl/>
              </w:rPr>
              <w:t>30/06/97</w:t>
            </w:r>
          </w:p>
        </w:tc>
        <w:tc>
          <w:tcPr>
            <w:tcW w:w="1069" w:type="dxa"/>
            <w:tcBorders>
              <w:bottom w:val="single" w:sz="12" w:space="0" w:color="auto"/>
            </w:tcBorders>
            <w:vAlign w:val="center"/>
          </w:tcPr>
          <w:p w:rsidR="00603995" w:rsidRDefault="00876FBB" w:rsidP="00F44E7A">
            <w:pPr>
              <w:tabs>
                <w:tab w:val="left" w:pos="851"/>
              </w:tabs>
              <w:jc w:val="center"/>
              <w:rPr>
                <w:rFonts w:cs="B Mitra"/>
                <w:sz w:val="24"/>
                <w:szCs w:val="24"/>
                <w:rtl/>
              </w:rPr>
            </w:pPr>
            <w:r>
              <w:rPr>
                <w:rFonts w:cs="B Mitra" w:hint="cs"/>
                <w:sz w:val="24"/>
                <w:szCs w:val="24"/>
                <w:rtl/>
              </w:rPr>
              <w:t>چوپان زيده</w:t>
            </w:r>
          </w:p>
          <w:p w:rsidR="00876FBB" w:rsidRPr="00994F28" w:rsidRDefault="00876FBB" w:rsidP="00F44E7A">
            <w:pPr>
              <w:tabs>
                <w:tab w:val="left" w:pos="851"/>
              </w:tabs>
              <w:jc w:val="center"/>
              <w:rPr>
                <w:rFonts w:cs="B Mitra"/>
                <w:sz w:val="24"/>
                <w:szCs w:val="24"/>
                <w:rtl/>
              </w:rPr>
            </w:pPr>
            <w:r>
              <w:rPr>
                <w:rFonts w:cs="B Mitra" w:hint="cs"/>
                <w:sz w:val="24"/>
                <w:szCs w:val="24"/>
                <w:rtl/>
              </w:rPr>
              <w:t>خضري</w:t>
            </w:r>
          </w:p>
        </w:tc>
      </w:tr>
      <w:tr w:rsidR="009531A2" w:rsidRPr="00994F28" w:rsidTr="00332119">
        <w:trPr>
          <w:trHeight w:val="887"/>
          <w:jc w:val="center"/>
        </w:trPr>
        <w:tc>
          <w:tcPr>
            <w:tcW w:w="661" w:type="dxa"/>
            <w:tcBorders>
              <w:top w:val="single" w:sz="12" w:space="0" w:color="auto"/>
              <w:bottom w:val="single" w:sz="12" w:space="0" w:color="auto"/>
            </w:tcBorders>
            <w:vAlign w:val="center"/>
          </w:tcPr>
          <w:p w:rsidR="009531A2" w:rsidRPr="00994F28" w:rsidRDefault="009531A2"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9531A2" w:rsidRDefault="009531A2" w:rsidP="0076743B">
            <w:pPr>
              <w:pStyle w:val="ListParagraph"/>
              <w:tabs>
                <w:tab w:val="left" w:pos="176"/>
              </w:tabs>
              <w:spacing w:before="80" w:after="80"/>
              <w:ind w:left="0"/>
              <w:jc w:val="both"/>
              <w:rPr>
                <w:rFonts w:cs="B Mitra"/>
                <w:sz w:val="24"/>
                <w:szCs w:val="24"/>
                <w:rtl/>
              </w:rPr>
            </w:pPr>
            <w:r>
              <w:rPr>
                <w:rFonts w:cs="B Mitra" w:hint="cs"/>
                <w:sz w:val="24"/>
                <w:szCs w:val="24"/>
                <w:rtl/>
              </w:rPr>
              <w:t xml:space="preserve">در خصوص گزارش خودارزيابي ساليانه ايمني هسته‌اي شركت بهره بردار، مقرر شد تا شركت ضمن بررسي اين گزارش موارد مد نظر خود را </w:t>
            </w:r>
            <w:r w:rsidR="0076743B">
              <w:rPr>
                <w:rFonts w:cs="B Mitra" w:hint="cs"/>
                <w:sz w:val="24"/>
                <w:szCs w:val="24"/>
                <w:rtl/>
              </w:rPr>
              <w:t>اعلام</w:t>
            </w:r>
            <w:r>
              <w:rPr>
                <w:rFonts w:cs="B Mitra" w:hint="cs"/>
                <w:sz w:val="24"/>
                <w:szCs w:val="24"/>
                <w:rtl/>
              </w:rPr>
              <w:t xml:space="preserve"> نمايد.</w:t>
            </w:r>
          </w:p>
        </w:tc>
        <w:tc>
          <w:tcPr>
            <w:tcW w:w="914" w:type="dxa"/>
            <w:tcBorders>
              <w:top w:val="single" w:sz="12" w:space="0" w:color="auto"/>
              <w:bottom w:val="single" w:sz="12" w:space="0" w:color="auto"/>
            </w:tcBorders>
            <w:vAlign w:val="center"/>
          </w:tcPr>
          <w:p w:rsidR="009531A2" w:rsidRPr="00994F28" w:rsidRDefault="009531A2" w:rsidP="008F2942">
            <w:pPr>
              <w:tabs>
                <w:tab w:val="left" w:pos="851"/>
              </w:tabs>
              <w:jc w:val="center"/>
              <w:rPr>
                <w:rFonts w:cs="B Mitra"/>
                <w:sz w:val="24"/>
                <w:szCs w:val="24"/>
                <w:rtl/>
              </w:rPr>
            </w:pPr>
            <w:r>
              <w:rPr>
                <w:rFonts w:cs="B Mitra" w:hint="cs"/>
                <w:sz w:val="24"/>
                <w:szCs w:val="24"/>
                <w:rtl/>
              </w:rPr>
              <w:t>20/06/97</w:t>
            </w:r>
          </w:p>
        </w:tc>
        <w:tc>
          <w:tcPr>
            <w:tcW w:w="1069" w:type="dxa"/>
            <w:tcBorders>
              <w:top w:val="single" w:sz="12" w:space="0" w:color="auto"/>
              <w:bottom w:val="single" w:sz="12" w:space="0" w:color="auto"/>
            </w:tcBorders>
            <w:vAlign w:val="center"/>
          </w:tcPr>
          <w:p w:rsidR="009531A2" w:rsidRDefault="009531A2" w:rsidP="00F44E7A">
            <w:pPr>
              <w:tabs>
                <w:tab w:val="left" w:pos="851"/>
              </w:tabs>
              <w:jc w:val="center"/>
              <w:rPr>
                <w:rFonts w:cs="B Mitra"/>
                <w:sz w:val="24"/>
                <w:szCs w:val="24"/>
                <w:rtl/>
              </w:rPr>
            </w:pPr>
            <w:r>
              <w:rPr>
                <w:rFonts w:cs="B Mitra" w:hint="cs"/>
                <w:sz w:val="24"/>
                <w:szCs w:val="24"/>
                <w:rtl/>
              </w:rPr>
              <w:t>امام جمعه</w:t>
            </w:r>
          </w:p>
        </w:tc>
      </w:tr>
      <w:tr w:rsidR="009531A2" w:rsidRPr="00994F28" w:rsidTr="00332119">
        <w:trPr>
          <w:trHeight w:val="692"/>
          <w:jc w:val="center"/>
        </w:trPr>
        <w:tc>
          <w:tcPr>
            <w:tcW w:w="661" w:type="dxa"/>
            <w:vMerge w:val="restart"/>
            <w:tcBorders>
              <w:top w:val="single" w:sz="12" w:space="0" w:color="auto"/>
            </w:tcBorders>
            <w:vAlign w:val="center"/>
          </w:tcPr>
          <w:p w:rsidR="009531A2" w:rsidRPr="00994F28" w:rsidRDefault="009531A2"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dotDash" w:sz="2" w:space="0" w:color="auto"/>
            </w:tcBorders>
            <w:vAlign w:val="center"/>
          </w:tcPr>
          <w:p w:rsidR="009531A2" w:rsidRDefault="009531A2" w:rsidP="00876FBB">
            <w:pPr>
              <w:pStyle w:val="ListParagraph"/>
              <w:tabs>
                <w:tab w:val="left" w:pos="176"/>
              </w:tabs>
              <w:spacing w:before="80" w:after="80"/>
              <w:ind w:left="0"/>
              <w:jc w:val="both"/>
              <w:rPr>
                <w:rFonts w:cs="B Mitra"/>
                <w:sz w:val="24"/>
                <w:szCs w:val="24"/>
                <w:rtl/>
              </w:rPr>
            </w:pPr>
            <w:r>
              <w:rPr>
                <w:rFonts w:cs="B Mitra" w:hint="cs"/>
                <w:sz w:val="24"/>
                <w:szCs w:val="24"/>
                <w:rtl/>
              </w:rPr>
              <w:t>در خصوص نمونه هاي شاهد مقرر شد:</w:t>
            </w:r>
          </w:p>
          <w:p w:rsidR="009531A2" w:rsidRDefault="009531A2" w:rsidP="003D6A25">
            <w:pPr>
              <w:pStyle w:val="ListParagraph"/>
              <w:tabs>
                <w:tab w:val="left" w:pos="176"/>
              </w:tabs>
              <w:spacing w:before="80" w:after="80"/>
              <w:ind w:left="0"/>
              <w:jc w:val="both"/>
              <w:rPr>
                <w:rFonts w:cs="B Mitra"/>
                <w:sz w:val="24"/>
                <w:szCs w:val="24"/>
                <w:rtl/>
              </w:rPr>
            </w:pPr>
            <w:r>
              <w:rPr>
                <w:rFonts w:cs="B Mitra" w:hint="cs"/>
                <w:sz w:val="24"/>
                <w:szCs w:val="24"/>
                <w:rtl/>
              </w:rPr>
              <w:t xml:space="preserve">جلسات لازم في مابين نمايندگان شركت، بهره بردار و توانا </w:t>
            </w:r>
            <w:r w:rsidR="003D6A25">
              <w:rPr>
                <w:rFonts w:cs="B Mitra" w:hint="cs"/>
                <w:sz w:val="24"/>
                <w:szCs w:val="24"/>
                <w:rtl/>
              </w:rPr>
              <w:t>تا زمان</w:t>
            </w:r>
            <w:r>
              <w:rPr>
                <w:rFonts w:cs="B Mitra" w:hint="cs"/>
                <w:sz w:val="24"/>
                <w:szCs w:val="24"/>
                <w:rtl/>
              </w:rPr>
              <w:t xml:space="preserve"> انعقاد قرارداد تشكيل شود.</w:t>
            </w:r>
          </w:p>
        </w:tc>
        <w:tc>
          <w:tcPr>
            <w:tcW w:w="914" w:type="dxa"/>
            <w:tcBorders>
              <w:top w:val="single" w:sz="12" w:space="0" w:color="auto"/>
              <w:bottom w:val="dotDash" w:sz="2" w:space="0" w:color="auto"/>
            </w:tcBorders>
            <w:vAlign w:val="center"/>
          </w:tcPr>
          <w:p w:rsidR="009531A2" w:rsidRPr="00994F28" w:rsidRDefault="009531A2" w:rsidP="00163287">
            <w:pPr>
              <w:tabs>
                <w:tab w:val="left" w:pos="851"/>
              </w:tabs>
              <w:jc w:val="center"/>
              <w:rPr>
                <w:rFonts w:cs="B Mitra"/>
                <w:sz w:val="24"/>
                <w:szCs w:val="24"/>
                <w:rtl/>
              </w:rPr>
            </w:pPr>
            <w:r>
              <w:rPr>
                <w:rFonts w:cs="B Mitra" w:hint="cs"/>
                <w:sz w:val="24"/>
                <w:szCs w:val="24"/>
                <w:rtl/>
              </w:rPr>
              <w:t>---</w:t>
            </w:r>
          </w:p>
        </w:tc>
        <w:tc>
          <w:tcPr>
            <w:tcW w:w="1069" w:type="dxa"/>
            <w:tcBorders>
              <w:top w:val="single" w:sz="12" w:space="0" w:color="auto"/>
              <w:bottom w:val="dotDash" w:sz="2" w:space="0" w:color="auto"/>
            </w:tcBorders>
            <w:vAlign w:val="center"/>
          </w:tcPr>
          <w:p w:rsidR="009531A2" w:rsidRDefault="009531A2" w:rsidP="00F44E7A">
            <w:pPr>
              <w:tabs>
                <w:tab w:val="left" w:pos="851"/>
              </w:tabs>
              <w:jc w:val="center"/>
              <w:rPr>
                <w:rFonts w:cs="B Mitra"/>
                <w:sz w:val="24"/>
                <w:szCs w:val="24"/>
                <w:rtl/>
              </w:rPr>
            </w:pPr>
            <w:r>
              <w:rPr>
                <w:rFonts w:cs="B Mitra" w:hint="cs"/>
                <w:sz w:val="24"/>
                <w:szCs w:val="24"/>
                <w:rtl/>
              </w:rPr>
              <w:t>بابوئيان</w:t>
            </w:r>
          </w:p>
          <w:p w:rsidR="009531A2" w:rsidRDefault="009531A2" w:rsidP="00F44E7A">
            <w:pPr>
              <w:tabs>
                <w:tab w:val="left" w:pos="851"/>
              </w:tabs>
              <w:jc w:val="center"/>
              <w:rPr>
                <w:rFonts w:cs="B Mitra"/>
                <w:sz w:val="24"/>
                <w:szCs w:val="24"/>
                <w:rtl/>
              </w:rPr>
            </w:pPr>
            <w:r>
              <w:rPr>
                <w:rFonts w:cs="B Mitra" w:hint="cs"/>
                <w:sz w:val="24"/>
                <w:szCs w:val="24"/>
                <w:rtl/>
              </w:rPr>
              <w:t>ديلمي</w:t>
            </w:r>
          </w:p>
        </w:tc>
      </w:tr>
      <w:tr w:rsidR="009531A2" w:rsidRPr="00994F28" w:rsidTr="00332119">
        <w:trPr>
          <w:trHeight w:val="377"/>
          <w:jc w:val="center"/>
        </w:trPr>
        <w:tc>
          <w:tcPr>
            <w:tcW w:w="661" w:type="dxa"/>
            <w:vMerge/>
            <w:vAlign w:val="center"/>
          </w:tcPr>
          <w:p w:rsidR="009531A2" w:rsidRPr="00994F28" w:rsidRDefault="009531A2" w:rsidP="003D0C6B">
            <w:pPr>
              <w:pStyle w:val="ListParagraph"/>
              <w:numPr>
                <w:ilvl w:val="0"/>
                <w:numId w:val="19"/>
              </w:numPr>
              <w:contextualSpacing w:val="0"/>
              <w:jc w:val="center"/>
              <w:rPr>
                <w:rFonts w:cs="B Mitra"/>
                <w:sz w:val="24"/>
                <w:szCs w:val="24"/>
                <w:rtl/>
              </w:rPr>
            </w:pPr>
          </w:p>
        </w:tc>
        <w:tc>
          <w:tcPr>
            <w:tcW w:w="8363" w:type="dxa"/>
            <w:tcBorders>
              <w:top w:val="dotDash" w:sz="2" w:space="0" w:color="auto"/>
              <w:bottom w:val="dashed" w:sz="4" w:space="0" w:color="auto"/>
            </w:tcBorders>
            <w:vAlign w:val="center"/>
          </w:tcPr>
          <w:p w:rsidR="009531A2" w:rsidRDefault="009531A2" w:rsidP="009531A2">
            <w:pPr>
              <w:pStyle w:val="ListParagraph"/>
              <w:tabs>
                <w:tab w:val="left" w:pos="176"/>
              </w:tabs>
              <w:spacing w:before="80" w:after="80"/>
              <w:ind w:left="0"/>
              <w:jc w:val="both"/>
              <w:rPr>
                <w:rFonts w:cs="B Mitra"/>
                <w:sz w:val="24"/>
                <w:szCs w:val="24"/>
                <w:rtl/>
              </w:rPr>
            </w:pPr>
            <w:r>
              <w:rPr>
                <w:rFonts w:cs="B Mitra" w:hint="cs"/>
                <w:sz w:val="24"/>
                <w:szCs w:val="24"/>
                <w:rtl/>
              </w:rPr>
              <w:t xml:space="preserve">پيش </w:t>
            </w:r>
            <w:r w:rsidR="00357F8F">
              <w:rPr>
                <w:rFonts w:cs="B Mitra" w:hint="cs"/>
                <w:sz w:val="24"/>
                <w:szCs w:val="24"/>
                <w:rtl/>
              </w:rPr>
              <w:t>نويس برنامه زمان بندي كلي جهت ان</w:t>
            </w:r>
            <w:r>
              <w:rPr>
                <w:rFonts w:cs="B Mitra" w:hint="cs"/>
                <w:sz w:val="24"/>
                <w:szCs w:val="24"/>
                <w:rtl/>
              </w:rPr>
              <w:t xml:space="preserve">تخاب پيمانكار و عقد قرارداد و همچنين انجام تست ها تهيه شود. </w:t>
            </w:r>
          </w:p>
        </w:tc>
        <w:tc>
          <w:tcPr>
            <w:tcW w:w="914" w:type="dxa"/>
            <w:tcBorders>
              <w:top w:val="dotDash" w:sz="2" w:space="0" w:color="auto"/>
              <w:bottom w:val="dashed" w:sz="4" w:space="0" w:color="auto"/>
            </w:tcBorders>
            <w:vAlign w:val="center"/>
          </w:tcPr>
          <w:p w:rsidR="009531A2" w:rsidRPr="00994F28" w:rsidRDefault="009531A2" w:rsidP="008F2942">
            <w:pPr>
              <w:tabs>
                <w:tab w:val="left" w:pos="851"/>
              </w:tabs>
              <w:jc w:val="center"/>
              <w:rPr>
                <w:rFonts w:cs="B Mitra"/>
                <w:sz w:val="24"/>
                <w:szCs w:val="24"/>
                <w:rtl/>
              </w:rPr>
            </w:pPr>
            <w:r>
              <w:rPr>
                <w:rFonts w:cs="B Mitra" w:hint="cs"/>
                <w:sz w:val="24"/>
                <w:szCs w:val="24"/>
                <w:rtl/>
              </w:rPr>
              <w:t>20/06/97</w:t>
            </w:r>
          </w:p>
        </w:tc>
        <w:tc>
          <w:tcPr>
            <w:tcW w:w="1069" w:type="dxa"/>
            <w:tcBorders>
              <w:top w:val="dotDash" w:sz="2" w:space="0" w:color="auto"/>
              <w:bottom w:val="dashed" w:sz="4" w:space="0" w:color="auto"/>
            </w:tcBorders>
            <w:vAlign w:val="center"/>
          </w:tcPr>
          <w:p w:rsidR="009531A2" w:rsidRDefault="009531A2" w:rsidP="009531A2">
            <w:pPr>
              <w:tabs>
                <w:tab w:val="left" w:pos="851"/>
              </w:tabs>
              <w:jc w:val="center"/>
              <w:rPr>
                <w:rFonts w:cs="B Mitra"/>
                <w:sz w:val="24"/>
                <w:szCs w:val="24"/>
                <w:rtl/>
              </w:rPr>
            </w:pPr>
            <w:r>
              <w:rPr>
                <w:rFonts w:cs="B Mitra" w:hint="cs"/>
                <w:sz w:val="24"/>
                <w:szCs w:val="24"/>
                <w:rtl/>
              </w:rPr>
              <w:t>بابوئيان</w:t>
            </w:r>
          </w:p>
        </w:tc>
      </w:tr>
      <w:tr w:rsidR="009531A2" w:rsidRPr="00994F28" w:rsidTr="00332119">
        <w:trPr>
          <w:trHeight w:val="693"/>
          <w:jc w:val="center"/>
        </w:trPr>
        <w:tc>
          <w:tcPr>
            <w:tcW w:w="661" w:type="dxa"/>
            <w:vMerge/>
            <w:tcBorders>
              <w:bottom w:val="single" w:sz="12" w:space="0" w:color="auto"/>
            </w:tcBorders>
            <w:vAlign w:val="center"/>
          </w:tcPr>
          <w:p w:rsidR="009531A2" w:rsidRPr="00994F28" w:rsidRDefault="009531A2" w:rsidP="003D0C6B">
            <w:pPr>
              <w:pStyle w:val="ListParagraph"/>
              <w:numPr>
                <w:ilvl w:val="0"/>
                <w:numId w:val="19"/>
              </w:numPr>
              <w:contextualSpacing w:val="0"/>
              <w:jc w:val="center"/>
              <w:rPr>
                <w:rFonts w:cs="B Mitra"/>
                <w:sz w:val="24"/>
                <w:szCs w:val="24"/>
                <w:rtl/>
              </w:rPr>
            </w:pPr>
          </w:p>
        </w:tc>
        <w:tc>
          <w:tcPr>
            <w:tcW w:w="8363" w:type="dxa"/>
            <w:tcBorders>
              <w:top w:val="dashed" w:sz="4" w:space="0" w:color="auto"/>
              <w:bottom w:val="single" w:sz="12" w:space="0" w:color="auto"/>
            </w:tcBorders>
            <w:vAlign w:val="center"/>
          </w:tcPr>
          <w:p w:rsidR="009531A2" w:rsidRDefault="009531A2" w:rsidP="00B473FF">
            <w:pPr>
              <w:pStyle w:val="ListParagraph"/>
              <w:tabs>
                <w:tab w:val="left" w:pos="176"/>
              </w:tabs>
              <w:spacing w:before="80" w:after="80"/>
              <w:ind w:left="0"/>
              <w:jc w:val="both"/>
              <w:rPr>
                <w:rFonts w:cs="B Mitra"/>
                <w:sz w:val="24"/>
                <w:szCs w:val="24"/>
                <w:rtl/>
              </w:rPr>
            </w:pPr>
            <w:r>
              <w:rPr>
                <w:rFonts w:cs="B Mitra" w:hint="cs"/>
                <w:sz w:val="24"/>
                <w:szCs w:val="24"/>
                <w:rtl/>
              </w:rPr>
              <w:t>نامه</w:t>
            </w:r>
            <w:r w:rsidR="00B473FF">
              <w:rPr>
                <w:rFonts w:cs="B Mitra" w:hint="cs"/>
                <w:sz w:val="24"/>
                <w:szCs w:val="24"/>
                <w:rtl/>
              </w:rPr>
              <w:t>‌</w:t>
            </w:r>
            <w:r>
              <w:rPr>
                <w:rFonts w:cs="B Mitra" w:hint="cs"/>
                <w:sz w:val="24"/>
                <w:szCs w:val="24"/>
                <w:rtl/>
              </w:rPr>
              <w:t xml:space="preserve">اي از شركت به بهره بردار </w:t>
            </w:r>
            <w:r w:rsidR="00357F8F">
              <w:rPr>
                <w:rFonts w:cs="B Mitra" w:hint="cs"/>
                <w:sz w:val="24"/>
                <w:szCs w:val="24"/>
                <w:rtl/>
              </w:rPr>
              <w:t xml:space="preserve">و توانا </w:t>
            </w:r>
            <w:r>
              <w:rPr>
                <w:rFonts w:cs="B Mitra" w:hint="cs"/>
                <w:sz w:val="24"/>
                <w:szCs w:val="24"/>
                <w:rtl/>
              </w:rPr>
              <w:t>مبني بر تكميل اطلاعات استعلام قيمت از پيمانكاران براي انجام تست نمونه هاي شاهد ارسال شده و متعاقباً نيروگاه نيز اقدامات لازم را به عمل آورد.</w:t>
            </w:r>
          </w:p>
        </w:tc>
        <w:tc>
          <w:tcPr>
            <w:tcW w:w="914" w:type="dxa"/>
            <w:tcBorders>
              <w:top w:val="dashed" w:sz="4" w:space="0" w:color="auto"/>
              <w:bottom w:val="single" w:sz="12" w:space="0" w:color="auto"/>
            </w:tcBorders>
            <w:vAlign w:val="center"/>
          </w:tcPr>
          <w:p w:rsidR="009531A2" w:rsidRPr="00994F28" w:rsidRDefault="009531A2" w:rsidP="008F2942">
            <w:pPr>
              <w:tabs>
                <w:tab w:val="left" w:pos="851"/>
              </w:tabs>
              <w:jc w:val="center"/>
              <w:rPr>
                <w:rFonts w:cs="B Mitra"/>
                <w:sz w:val="24"/>
                <w:szCs w:val="24"/>
                <w:rtl/>
              </w:rPr>
            </w:pPr>
            <w:r>
              <w:rPr>
                <w:rFonts w:cs="B Mitra" w:hint="cs"/>
                <w:sz w:val="24"/>
                <w:szCs w:val="24"/>
                <w:rtl/>
              </w:rPr>
              <w:t>30/06/97</w:t>
            </w:r>
          </w:p>
        </w:tc>
        <w:tc>
          <w:tcPr>
            <w:tcW w:w="1069" w:type="dxa"/>
            <w:tcBorders>
              <w:top w:val="dashed" w:sz="4" w:space="0" w:color="auto"/>
              <w:bottom w:val="single" w:sz="12" w:space="0" w:color="auto"/>
            </w:tcBorders>
            <w:vAlign w:val="center"/>
          </w:tcPr>
          <w:p w:rsidR="009531A2" w:rsidRDefault="009531A2" w:rsidP="009531A2">
            <w:pPr>
              <w:tabs>
                <w:tab w:val="left" w:pos="851"/>
              </w:tabs>
              <w:jc w:val="center"/>
              <w:rPr>
                <w:rFonts w:cs="B Mitra"/>
                <w:sz w:val="24"/>
                <w:szCs w:val="24"/>
                <w:rtl/>
              </w:rPr>
            </w:pPr>
            <w:r>
              <w:rPr>
                <w:rFonts w:cs="B Mitra" w:hint="cs"/>
                <w:sz w:val="24"/>
                <w:szCs w:val="24"/>
                <w:rtl/>
              </w:rPr>
              <w:t>بابوئيان</w:t>
            </w:r>
            <w:r w:rsidR="00357F8F">
              <w:rPr>
                <w:rFonts w:cs="B Mitra" w:hint="cs"/>
                <w:sz w:val="24"/>
                <w:szCs w:val="24"/>
                <w:rtl/>
              </w:rPr>
              <w:t xml:space="preserve"> ديلمي</w:t>
            </w:r>
          </w:p>
        </w:tc>
      </w:tr>
      <w:tr w:rsidR="00357F8F" w:rsidRPr="00994F28" w:rsidTr="00332119">
        <w:trPr>
          <w:trHeight w:val="37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110B08" w:rsidRDefault="00357F8F" w:rsidP="00110B08">
            <w:pPr>
              <w:pStyle w:val="ListParagraph"/>
              <w:tabs>
                <w:tab w:val="left" w:pos="176"/>
              </w:tabs>
              <w:spacing w:before="80" w:after="80"/>
              <w:ind w:left="0"/>
              <w:jc w:val="both"/>
              <w:rPr>
                <w:rFonts w:cs="B Mitra" w:hint="cs"/>
                <w:sz w:val="24"/>
                <w:szCs w:val="24"/>
                <w:rtl/>
              </w:rPr>
            </w:pPr>
            <w:r>
              <w:rPr>
                <w:rFonts w:cs="B Mitra" w:hint="cs"/>
                <w:sz w:val="24"/>
                <w:szCs w:val="24"/>
                <w:rtl/>
              </w:rPr>
              <w:t>در خصوص تهيه سند ارتباطات شركت، مقرر شد تا پيش نويس مدرك موجود به نيروگاه ارسال شود.</w:t>
            </w:r>
          </w:p>
          <w:p w:rsidR="00E15A0A" w:rsidRDefault="00E15A0A" w:rsidP="00110B08">
            <w:pPr>
              <w:pStyle w:val="ListParagraph"/>
              <w:tabs>
                <w:tab w:val="left" w:pos="176"/>
              </w:tabs>
              <w:spacing w:before="80" w:after="80"/>
              <w:ind w:left="0"/>
              <w:jc w:val="both"/>
              <w:rPr>
                <w:rFonts w:cs="B Mitra"/>
                <w:sz w:val="24"/>
                <w:szCs w:val="24"/>
                <w:rtl/>
              </w:rPr>
            </w:pPr>
            <w:bookmarkStart w:id="0" w:name="_GoBack"/>
            <w:bookmarkEnd w:id="0"/>
          </w:p>
        </w:tc>
        <w:tc>
          <w:tcPr>
            <w:tcW w:w="914" w:type="dxa"/>
            <w:tcBorders>
              <w:top w:val="single" w:sz="12" w:space="0" w:color="auto"/>
              <w:bottom w:val="single" w:sz="12" w:space="0" w:color="auto"/>
            </w:tcBorders>
            <w:vAlign w:val="center"/>
          </w:tcPr>
          <w:p w:rsidR="00357F8F" w:rsidRPr="00994F28" w:rsidRDefault="00357F8F" w:rsidP="00332119">
            <w:pPr>
              <w:tabs>
                <w:tab w:val="left" w:pos="851"/>
              </w:tabs>
              <w:jc w:val="center"/>
              <w:rPr>
                <w:rFonts w:cs="B Mitra"/>
                <w:sz w:val="24"/>
                <w:szCs w:val="24"/>
                <w:rtl/>
              </w:rPr>
            </w:pPr>
            <w:r>
              <w:rPr>
                <w:rFonts w:cs="B Mitra" w:hint="cs"/>
                <w:sz w:val="24"/>
                <w:szCs w:val="24"/>
                <w:rtl/>
              </w:rPr>
              <w:t>25/05/97</w:t>
            </w:r>
          </w:p>
        </w:tc>
        <w:tc>
          <w:tcPr>
            <w:tcW w:w="1069" w:type="dxa"/>
            <w:tcBorders>
              <w:top w:val="single" w:sz="12" w:space="0" w:color="auto"/>
              <w:bottom w:val="single" w:sz="12" w:space="0" w:color="auto"/>
            </w:tcBorders>
            <w:vAlign w:val="center"/>
          </w:tcPr>
          <w:p w:rsidR="00357F8F" w:rsidRDefault="00357F8F" w:rsidP="00332119">
            <w:pPr>
              <w:tabs>
                <w:tab w:val="left" w:pos="851"/>
              </w:tabs>
              <w:jc w:val="center"/>
              <w:rPr>
                <w:rFonts w:cs="B Mitra"/>
                <w:sz w:val="24"/>
                <w:szCs w:val="24"/>
                <w:rtl/>
              </w:rPr>
            </w:pPr>
            <w:r>
              <w:rPr>
                <w:rFonts w:cs="B Mitra" w:hint="cs"/>
                <w:sz w:val="24"/>
                <w:szCs w:val="24"/>
                <w:rtl/>
              </w:rPr>
              <w:t>چوپان‌زيده</w:t>
            </w:r>
          </w:p>
        </w:tc>
      </w:tr>
      <w:tr w:rsidR="00357F8F" w:rsidRPr="00994F28" w:rsidTr="00332119">
        <w:trPr>
          <w:trHeight w:val="37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100079" w:rsidP="00332119">
            <w:pPr>
              <w:pStyle w:val="ListParagraph"/>
              <w:tabs>
                <w:tab w:val="left" w:pos="176"/>
              </w:tabs>
              <w:spacing w:before="80" w:after="80"/>
              <w:ind w:left="0"/>
              <w:jc w:val="both"/>
              <w:rPr>
                <w:rFonts w:cs="B Mitra"/>
                <w:sz w:val="24"/>
                <w:szCs w:val="24"/>
                <w:rtl/>
              </w:rPr>
            </w:pPr>
            <w:r>
              <w:rPr>
                <w:rFonts w:cs="B Mitra" w:hint="cs"/>
                <w:sz w:val="24"/>
                <w:szCs w:val="24"/>
                <w:rtl/>
              </w:rPr>
              <w:t>برنامه اجرای الزامات نظام در خصوص اندازه‌گیری گازهای خروجی از استک با تعیین اولویت‌بندی مربوطه تهیه و به نظام ایمنی منعکس شود.</w:t>
            </w:r>
          </w:p>
        </w:tc>
        <w:tc>
          <w:tcPr>
            <w:tcW w:w="914" w:type="dxa"/>
            <w:tcBorders>
              <w:top w:val="single" w:sz="12" w:space="0" w:color="auto"/>
              <w:bottom w:val="single" w:sz="12" w:space="0" w:color="auto"/>
            </w:tcBorders>
            <w:vAlign w:val="center"/>
          </w:tcPr>
          <w:p w:rsidR="00357F8F" w:rsidRPr="00994F28" w:rsidRDefault="00B473FF" w:rsidP="00163287">
            <w:pPr>
              <w:tabs>
                <w:tab w:val="left" w:pos="851"/>
              </w:tabs>
              <w:jc w:val="center"/>
              <w:rPr>
                <w:rFonts w:cs="B Mitra"/>
                <w:sz w:val="24"/>
                <w:szCs w:val="24"/>
                <w:rtl/>
              </w:rPr>
            </w:pPr>
            <w:r>
              <w:rPr>
                <w:rFonts w:cs="B Mitra" w:hint="cs"/>
                <w:sz w:val="24"/>
                <w:szCs w:val="24"/>
                <w:rtl/>
              </w:rPr>
              <w:t>30</w:t>
            </w:r>
            <w:r w:rsidR="00357F8F">
              <w:rPr>
                <w:rFonts w:cs="B Mitra" w:hint="cs"/>
                <w:sz w:val="24"/>
                <w:szCs w:val="24"/>
                <w:rtl/>
              </w:rPr>
              <w:t>/06/97</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امام جمعه</w:t>
            </w:r>
          </w:p>
          <w:p w:rsidR="00100079" w:rsidRDefault="00100079" w:rsidP="00F44E7A">
            <w:pPr>
              <w:tabs>
                <w:tab w:val="left" w:pos="851"/>
              </w:tabs>
              <w:jc w:val="center"/>
              <w:rPr>
                <w:rFonts w:cs="B Mitra"/>
                <w:sz w:val="24"/>
                <w:szCs w:val="24"/>
                <w:rtl/>
              </w:rPr>
            </w:pPr>
            <w:r>
              <w:rPr>
                <w:rFonts w:cs="B Mitra" w:hint="cs"/>
                <w:sz w:val="24"/>
                <w:szCs w:val="24"/>
                <w:rtl/>
              </w:rPr>
              <w:t>امینی</w:t>
            </w:r>
          </w:p>
          <w:p w:rsidR="00100079" w:rsidRDefault="00100079" w:rsidP="00F44E7A">
            <w:pPr>
              <w:tabs>
                <w:tab w:val="left" w:pos="851"/>
              </w:tabs>
              <w:jc w:val="center"/>
              <w:rPr>
                <w:rFonts w:cs="B Mitra"/>
                <w:sz w:val="24"/>
                <w:szCs w:val="24"/>
                <w:rtl/>
              </w:rPr>
            </w:pPr>
            <w:r>
              <w:rPr>
                <w:rFonts w:cs="B Mitra" w:hint="cs"/>
                <w:sz w:val="24"/>
                <w:szCs w:val="24"/>
                <w:rtl/>
              </w:rPr>
              <w:t>مؤذن</w:t>
            </w:r>
          </w:p>
        </w:tc>
      </w:tr>
      <w:tr w:rsidR="00357F8F" w:rsidRPr="00994F28" w:rsidTr="00332119">
        <w:trPr>
          <w:trHeight w:val="37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357F8F" w:rsidP="00332119">
            <w:pPr>
              <w:pStyle w:val="ListParagraph"/>
              <w:tabs>
                <w:tab w:val="left" w:pos="176"/>
              </w:tabs>
              <w:spacing w:before="80" w:after="80"/>
              <w:ind w:left="0"/>
              <w:jc w:val="both"/>
              <w:rPr>
                <w:rFonts w:cs="B Mitra"/>
                <w:sz w:val="24"/>
                <w:szCs w:val="24"/>
                <w:rtl/>
              </w:rPr>
            </w:pPr>
            <w:r>
              <w:rPr>
                <w:rFonts w:cs="B Mitra" w:hint="cs"/>
                <w:sz w:val="24"/>
                <w:szCs w:val="24"/>
                <w:rtl/>
              </w:rPr>
              <w:t xml:space="preserve">در خصوص </w:t>
            </w:r>
            <w:r w:rsidR="00E26ADB">
              <w:rPr>
                <w:rFonts w:cs="B Mitra" w:hint="cs"/>
                <w:sz w:val="24"/>
                <w:szCs w:val="24"/>
                <w:rtl/>
              </w:rPr>
              <w:t xml:space="preserve">برنامه </w:t>
            </w:r>
            <w:r>
              <w:rPr>
                <w:rFonts w:cs="B Mitra" w:hint="cs"/>
                <w:sz w:val="24"/>
                <w:szCs w:val="24"/>
                <w:rtl/>
              </w:rPr>
              <w:t>جذب و بكارگيري نيروهاي ايراني و كاهش تعداد نيروهاي روس</w:t>
            </w:r>
            <w:r w:rsidR="00E26ADB">
              <w:rPr>
                <w:rFonts w:cs="B Mitra" w:hint="cs"/>
                <w:sz w:val="24"/>
                <w:szCs w:val="24"/>
                <w:rtl/>
              </w:rPr>
              <w:t xml:space="preserve"> در قرارداد تعمیرات</w:t>
            </w:r>
            <w:r>
              <w:rPr>
                <w:rFonts w:cs="B Mitra" w:hint="cs"/>
                <w:sz w:val="24"/>
                <w:szCs w:val="24"/>
                <w:rtl/>
              </w:rPr>
              <w:t>، مقرر شد تا گزارشي</w:t>
            </w:r>
            <w:r w:rsidR="00E26ADB">
              <w:rPr>
                <w:rFonts w:cs="B Mitra" w:hint="cs"/>
                <w:sz w:val="24"/>
                <w:szCs w:val="24"/>
                <w:rtl/>
              </w:rPr>
              <w:t xml:space="preserve"> جامع</w:t>
            </w:r>
            <w:r>
              <w:rPr>
                <w:rFonts w:cs="B Mitra" w:hint="cs"/>
                <w:sz w:val="24"/>
                <w:szCs w:val="24"/>
                <w:rtl/>
              </w:rPr>
              <w:t xml:space="preserve"> از نحوه جذب و بكارگيري نيروهاي ايراني و نحوه كاهش تعداد نيروهاي روس در بوشهر به همراه فهرست مشكلات احتمالي موجود مرتبط تهيه و به شركت ارایه شود.</w:t>
            </w:r>
          </w:p>
        </w:tc>
        <w:tc>
          <w:tcPr>
            <w:tcW w:w="914" w:type="dxa"/>
            <w:tcBorders>
              <w:top w:val="single" w:sz="12" w:space="0" w:color="auto"/>
              <w:bottom w:val="single" w:sz="12" w:space="0" w:color="auto"/>
            </w:tcBorders>
            <w:vAlign w:val="center"/>
          </w:tcPr>
          <w:p w:rsidR="00F60E75" w:rsidRPr="00CD2B0A" w:rsidRDefault="00F60E75" w:rsidP="00F60E75">
            <w:pPr>
              <w:tabs>
                <w:tab w:val="left" w:pos="851"/>
              </w:tabs>
              <w:jc w:val="center"/>
              <w:rPr>
                <w:rFonts w:cs="B Mitra"/>
                <w:sz w:val="24"/>
                <w:szCs w:val="24"/>
                <w:rtl/>
              </w:rPr>
            </w:pPr>
            <w:r w:rsidRPr="00CD2B0A">
              <w:rPr>
                <w:rFonts w:cs="B Mitra" w:hint="cs"/>
                <w:sz w:val="24"/>
                <w:szCs w:val="24"/>
                <w:rtl/>
              </w:rPr>
              <w:t>30/06/97</w:t>
            </w:r>
          </w:p>
        </w:tc>
        <w:tc>
          <w:tcPr>
            <w:tcW w:w="1069" w:type="dxa"/>
            <w:tcBorders>
              <w:top w:val="single" w:sz="12" w:space="0" w:color="auto"/>
              <w:bottom w:val="single" w:sz="12" w:space="0" w:color="auto"/>
            </w:tcBorders>
            <w:vAlign w:val="center"/>
          </w:tcPr>
          <w:p w:rsidR="00357F8F" w:rsidRDefault="004C24AF" w:rsidP="00F44E7A">
            <w:pPr>
              <w:tabs>
                <w:tab w:val="left" w:pos="851"/>
              </w:tabs>
              <w:jc w:val="center"/>
              <w:rPr>
                <w:rFonts w:cs="B Mitra"/>
                <w:sz w:val="24"/>
                <w:szCs w:val="24"/>
                <w:rtl/>
              </w:rPr>
            </w:pPr>
            <w:r>
              <w:rPr>
                <w:rFonts w:cs="B Mitra" w:hint="cs"/>
                <w:sz w:val="24"/>
                <w:szCs w:val="24"/>
                <w:rtl/>
              </w:rPr>
              <w:t>بنازاده</w:t>
            </w:r>
          </w:p>
        </w:tc>
      </w:tr>
      <w:tr w:rsidR="00357F8F" w:rsidRPr="00994F28" w:rsidTr="00332119">
        <w:trPr>
          <w:trHeight w:val="1005"/>
          <w:jc w:val="center"/>
        </w:trPr>
        <w:tc>
          <w:tcPr>
            <w:tcW w:w="661" w:type="dxa"/>
            <w:tcBorders>
              <w:top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357F8F" w:rsidP="00332119">
            <w:pPr>
              <w:pStyle w:val="ListParagraph"/>
              <w:tabs>
                <w:tab w:val="left" w:pos="176"/>
              </w:tabs>
              <w:spacing w:before="80" w:after="80"/>
              <w:ind w:left="0"/>
              <w:jc w:val="both"/>
              <w:rPr>
                <w:rFonts w:cs="B Mitra"/>
                <w:sz w:val="24"/>
                <w:szCs w:val="24"/>
                <w:rtl/>
              </w:rPr>
            </w:pPr>
            <w:r>
              <w:rPr>
                <w:rFonts w:cs="B Mitra" w:hint="cs"/>
                <w:sz w:val="24"/>
                <w:szCs w:val="24"/>
                <w:rtl/>
              </w:rPr>
              <w:t xml:space="preserve">در خصوص موضوع نهايي شدن مدارك </w:t>
            </w:r>
            <w:r w:rsidRPr="00332119">
              <w:rPr>
                <w:rFonts w:cs="B Mitra"/>
                <w:sz w:val="20"/>
              </w:rPr>
              <w:t>FSAR</w:t>
            </w:r>
            <w:r w:rsidRPr="00332119">
              <w:rPr>
                <w:rFonts w:cs="B Mitra" w:hint="cs"/>
                <w:sz w:val="20"/>
                <w:rtl/>
              </w:rPr>
              <w:t xml:space="preserve"> </w:t>
            </w:r>
            <w:r>
              <w:rPr>
                <w:rFonts w:cs="B Mitra" w:hint="cs"/>
                <w:sz w:val="24"/>
                <w:szCs w:val="24"/>
                <w:rtl/>
              </w:rPr>
              <w:t>نيروگاهِ، مقرر شد پيش نويس نامه اي توسط شركت بهره بردار با مضمون آن چه كه نيروگاه لازم دارد تا دقيقاً توسط مركز نظام مشخص شود، نوشته شده و به شركت براي اقدام لازم ارسال شود.</w:t>
            </w:r>
          </w:p>
        </w:tc>
        <w:tc>
          <w:tcPr>
            <w:tcW w:w="914" w:type="dxa"/>
            <w:tcBorders>
              <w:top w:val="single" w:sz="12" w:space="0" w:color="auto"/>
              <w:bottom w:val="single" w:sz="12" w:space="0" w:color="auto"/>
            </w:tcBorders>
            <w:vAlign w:val="center"/>
          </w:tcPr>
          <w:p w:rsidR="00357F8F" w:rsidRPr="00994F28" w:rsidRDefault="00357F8F" w:rsidP="00797310">
            <w:pPr>
              <w:tabs>
                <w:tab w:val="left" w:pos="851"/>
              </w:tabs>
              <w:jc w:val="center"/>
              <w:rPr>
                <w:rFonts w:cs="B Mitra"/>
                <w:sz w:val="24"/>
                <w:szCs w:val="24"/>
                <w:rtl/>
              </w:rPr>
            </w:pPr>
            <w:r>
              <w:rPr>
                <w:rFonts w:cs="B Mitra" w:hint="cs"/>
                <w:sz w:val="24"/>
                <w:szCs w:val="24"/>
                <w:rtl/>
              </w:rPr>
              <w:t>05/06/97</w:t>
            </w:r>
          </w:p>
        </w:tc>
        <w:tc>
          <w:tcPr>
            <w:tcW w:w="1069" w:type="dxa"/>
            <w:tcBorders>
              <w:top w:val="single" w:sz="12" w:space="0" w:color="auto"/>
              <w:bottom w:val="single" w:sz="12" w:space="0" w:color="auto"/>
            </w:tcBorders>
            <w:vAlign w:val="center"/>
          </w:tcPr>
          <w:p w:rsidR="00357F8F" w:rsidRDefault="004C24AF" w:rsidP="00F44E7A">
            <w:pPr>
              <w:tabs>
                <w:tab w:val="left" w:pos="851"/>
              </w:tabs>
              <w:jc w:val="center"/>
              <w:rPr>
                <w:rFonts w:cs="B Mitra"/>
                <w:sz w:val="24"/>
                <w:szCs w:val="24"/>
                <w:rtl/>
              </w:rPr>
            </w:pPr>
            <w:r>
              <w:rPr>
                <w:rFonts w:cs="B Mitra" w:hint="cs"/>
                <w:sz w:val="24"/>
                <w:szCs w:val="24"/>
                <w:rtl/>
              </w:rPr>
              <w:t>ديلمي</w:t>
            </w:r>
          </w:p>
        </w:tc>
      </w:tr>
      <w:tr w:rsidR="00357F8F" w:rsidRPr="00994F28" w:rsidTr="00332119">
        <w:trPr>
          <w:trHeight w:val="73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E26ADB" w:rsidP="00E26ADB">
            <w:pPr>
              <w:pStyle w:val="ListParagraph"/>
              <w:tabs>
                <w:tab w:val="left" w:pos="176"/>
              </w:tabs>
              <w:spacing w:before="80" w:after="80"/>
              <w:ind w:left="0"/>
              <w:jc w:val="both"/>
              <w:rPr>
                <w:rFonts w:cs="B Mitra"/>
                <w:sz w:val="24"/>
                <w:szCs w:val="24"/>
                <w:rtl/>
              </w:rPr>
            </w:pPr>
            <w:r w:rsidRPr="00B473FF">
              <w:rPr>
                <w:rFonts w:cs="B Mitra" w:hint="cs"/>
                <w:sz w:val="24"/>
                <w:szCs w:val="24"/>
                <w:rtl/>
              </w:rPr>
              <w:t>موضوع</w:t>
            </w:r>
            <w:r w:rsidR="00357F8F" w:rsidRPr="00B473FF">
              <w:rPr>
                <w:rFonts w:cs="B Mitra" w:hint="cs"/>
                <w:sz w:val="24"/>
                <w:szCs w:val="24"/>
                <w:rtl/>
              </w:rPr>
              <w:t xml:space="preserve"> آ</w:t>
            </w:r>
            <w:r w:rsidRPr="00B473FF">
              <w:rPr>
                <w:rFonts w:cs="B Mitra" w:hint="cs"/>
                <w:sz w:val="24"/>
                <w:szCs w:val="24"/>
                <w:rtl/>
              </w:rPr>
              <w:t>ز</w:t>
            </w:r>
            <w:r w:rsidR="00357F8F" w:rsidRPr="00B473FF">
              <w:rPr>
                <w:rFonts w:cs="B Mitra" w:hint="cs"/>
                <w:sz w:val="24"/>
                <w:szCs w:val="24"/>
                <w:rtl/>
              </w:rPr>
              <w:t xml:space="preserve">مايشگاه پرتويي و آزمايشگاه روانشناسي </w:t>
            </w:r>
            <w:r w:rsidRPr="00B473FF">
              <w:rPr>
                <w:rFonts w:cs="B Mitra" w:hint="cs"/>
                <w:sz w:val="24"/>
                <w:szCs w:val="24"/>
                <w:rtl/>
              </w:rPr>
              <w:t xml:space="preserve">از دستور کار جلسه حاضر خارج </w:t>
            </w:r>
            <w:r w:rsidR="00357F8F" w:rsidRPr="00B473FF">
              <w:rPr>
                <w:rFonts w:cs="B Mitra" w:hint="cs"/>
                <w:sz w:val="24"/>
                <w:szCs w:val="24"/>
                <w:rtl/>
              </w:rPr>
              <w:t>شد.</w:t>
            </w:r>
          </w:p>
        </w:tc>
        <w:tc>
          <w:tcPr>
            <w:tcW w:w="914" w:type="dxa"/>
            <w:tcBorders>
              <w:top w:val="single" w:sz="12" w:space="0" w:color="auto"/>
              <w:bottom w:val="single" w:sz="12" w:space="0" w:color="auto"/>
            </w:tcBorders>
            <w:vAlign w:val="center"/>
          </w:tcPr>
          <w:p w:rsidR="00357F8F" w:rsidRDefault="00357F8F" w:rsidP="00797310">
            <w:pPr>
              <w:tabs>
                <w:tab w:val="left" w:pos="851"/>
              </w:tabs>
              <w:jc w:val="center"/>
              <w:rPr>
                <w:rFonts w:cs="B Mitra"/>
                <w:sz w:val="24"/>
                <w:szCs w:val="24"/>
                <w:rtl/>
              </w:rPr>
            </w:pPr>
            <w:r>
              <w:rPr>
                <w:rFonts w:cs="B Mitra" w:hint="cs"/>
                <w:sz w:val="24"/>
                <w:szCs w:val="24"/>
                <w:rtl/>
              </w:rPr>
              <w:t>---</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w:t>
            </w:r>
          </w:p>
        </w:tc>
      </w:tr>
      <w:tr w:rsidR="00357F8F" w:rsidRPr="00994F28" w:rsidTr="00332119">
        <w:trPr>
          <w:trHeight w:val="73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357F8F" w:rsidP="00FC0404">
            <w:pPr>
              <w:pStyle w:val="ListParagraph"/>
              <w:tabs>
                <w:tab w:val="left" w:pos="176"/>
              </w:tabs>
              <w:spacing w:before="80" w:after="80"/>
              <w:ind w:left="0"/>
              <w:jc w:val="both"/>
              <w:rPr>
                <w:rFonts w:cs="B Mitra"/>
                <w:sz w:val="24"/>
                <w:szCs w:val="24"/>
                <w:rtl/>
              </w:rPr>
            </w:pPr>
            <w:r w:rsidRPr="00FC0404">
              <w:rPr>
                <w:rFonts w:cs="B Mitra" w:hint="cs"/>
                <w:sz w:val="24"/>
                <w:szCs w:val="24"/>
                <w:rtl/>
              </w:rPr>
              <w:t xml:space="preserve">درخصوص موضوعات مرتبط با نحوه و زمان پاسخگويي نيروگاه به مكاتبات شركت، </w:t>
            </w:r>
            <w:r>
              <w:rPr>
                <w:rFonts w:cs="B Mitra" w:hint="cs"/>
                <w:sz w:val="24"/>
                <w:szCs w:val="24"/>
                <w:rtl/>
              </w:rPr>
              <w:t>مقرر شد تا اين موضوع همواره مد نظر نيروگاه و شركت قرار گرفته تا با برقراري تعاملات مناسب امكان نيل به اهداف سازماني در زمان مقرر فرآهم آيد.</w:t>
            </w:r>
          </w:p>
        </w:tc>
        <w:tc>
          <w:tcPr>
            <w:tcW w:w="914" w:type="dxa"/>
            <w:tcBorders>
              <w:top w:val="single" w:sz="12" w:space="0" w:color="auto"/>
              <w:bottom w:val="single" w:sz="12" w:space="0" w:color="auto"/>
            </w:tcBorders>
            <w:vAlign w:val="center"/>
          </w:tcPr>
          <w:p w:rsidR="00357F8F" w:rsidRDefault="00357F8F" w:rsidP="00797310">
            <w:pPr>
              <w:tabs>
                <w:tab w:val="left" w:pos="851"/>
              </w:tabs>
              <w:jc w:val="center"/>
              <w:rPr>
                <w:rFonts w:cs="B Mitra"/>
                <w:sz w:val="24"/>
                <w:szCs w:val="24"/>
                <w:rtl/>
              </w:rPr>
            </w:pPr>
            <w:r>
              <w:rPr>
                <w:rFonts w:cs="B Mitra" w:hint="cs"/>
                <w:sz w:val="24"/>
                <w:szCs w:val="24"/>
                <w:rtl/>
              </w:rPr>
              <w:t>مستمر</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كليه حاضرين</w:t>
            </w:r>
          </w:p>
        </w:tc>
      </w:tr>
      <w:tr w:rsidR="00357F8F" w:rsidRPr="00994F28" w:rsidTr="00332119">
        <w:trPr>
          <w:trHeight w:val="73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Pr="00FC0404" w:rsidRDefault="00357F8F" w:rsidP="00E10754">
            <w:pPr>
              <w:pStyle w:val="ListParagraph"/>
              <w:tabs>
                <w:tab w:val="left" w:pos="176"/>
              </w:tabs>
              <w:spacing w:before="80" w:after="80"/>
              <w:ind w:left="0"/>
              <w:jc w:val="both"/>
              <w:rPr>
                <w:rFonts w:cs="B Mitra"/>
                <w:sz w:val="24"/>
                <w:szCs w:val="24"/>
                <w:rtl/>
              </w:rPr>
            </w:pPr>
            <w:r>
              <w:rPr>
                <w:rFonts w:cs="B Mitra" w:hint="cs"/>
                <w:sz w:val="24"/>
                <w:szCs w:val="24"/>
                <w:rtl/>
              </w:rPr>
              <w:t xml:space="preserve">در خصوص تعيين </w:t>
            </w:r>
            <w:r w:rsidRPr="00900098">
              <w:rPr>
                <w:rFonts w:cs="B Mitra" w:hint="cs"/>
                <w:sz w:val="24"/>
                <w:szCs w:val="24"/>
                <w:rtl/>
              </w:rPr>
              <w:t>روند اعمال تغييرات در مدارك طراحي و بهره برداري</w:t>
            </w:r>
            <w:r>
              <w:rPr>
                <w:rFonts w:cs="B Mitra" w:hint="cs"/>
                <w:sz w:val="24"/>
                <w:szCs w:val="24"/>
                <w:rtl/>
              </w:rPr>
              <w:t xml:space="preserve">، مقرر شد </w:t>
            </w:r>
            <w:r w:rsidR="00E10754">
              <w:rPr>
                <w:rFonts w:cs="B Mitra" w:hint="cs"/>
                <w:sz w:val="24"/>
                <w:szCs w:val="24"/>
                <w:rtl/>
              </w:rPr>
              <w:t>روند تهيه شده</w:t>
            </w:r>
            <w:r>
              <w:rPr>
                <w:rFonts w:cs="B Mitra" w:hint="cs"/>
                <w:sz w:val="24"/>
                <w:szCs w:val="24"/>
                <w:rtl/>
              </w:rPr>
              <w:t xml:space="preserve"> به نيروگاه ارسال شود. </w:t>
            </w:r>
          </w:p>
        </w:tc>
        <w:tc>
          <w:tcPr>
            <w:tcW w:w="914" w:type="dxa"/>
            <w:tcBorders>
              <w:top w:val="single" w:sz="12" w:space="0" w:color="auto"/>
              <w:bottom w:val="single" w:sz="12" w:space="0" w:color="auto"/>
            </w:tcBorders>
            <w:vAlign w:val="center"/>
          </w:tcPr>
          <w:p w:rsidR="00357F8F" w:rsidRPr="00994F28" w:rsidRDefault="00357F8F" w:rsidP="00797310">
            <w:pPr>
              <w:tabs>
                <w:tab w:val="left" w:pos="851"/>
              </w:tabs>
              <w:jc w:val="center"/>
              <w:rPr>
                <w:rFonts w:cs="B Mitra"/>
                <w:sz w:val="24"/>
                <w:szCs w:val="24"/>
                <w:rtl/>
              </w:rPr>
            </w:pPr>
            <w:r>
              <w:rPr>
                <w:rFonts w:cs="B Mitra" w:hint="cs"/>
                <w:sz w:val="24"/>
                <w:szCs w:val="24"/>
                <w:rtl/>
              </w:rPr>
              <w:t>05/06/97</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درخشنده</w:t>
            </w:r>
          </w:p>
        </w:tc>
      </w:tr>
      <w:tr w:rsidR="00357F8F" w:rsidRPr="00994F28" w:rsidTr="00332119">
        <w:trPr>
          <w:trHeight w:val="738"/>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F60E75" w:rsidRPr="00CD2B0A" w:rsidRDefault="00357F8F" w:rsidP="00CD2B0A">
            <w:pPr>
              <w:pStyle w:val="ListParagraph"/>
              <w:tabs>
                <w:tab w:val="left" w:pos="176"/>
              </w:tabs>
              <w:spacing w:before="80" w:after="80"/>
              <w:ind w:left="0"/>
              <w:jc w:val="both"/>
              <w:rPr>
                <w:rFonts w:cs="B Mitra"/>
                <w:sz w:val="24"/>
                <w:szCs w:val="24"/>
                <w:rtl/>
              </w:rPr>
            </w:pPr>
            <w:r>
              <w:rPr>
                <w:rFonts w:cs="B Mitra" w:hint="cs"/>
                <w:sz w:val="24"/>
                <w:szCs w:val="24"/>
                <w:rtl/>
              </w:rPr>
              <w:t>در خصوص سازماندهي بهبو</w:t>
            </w:r>
            <w:r w:rsidR="00CD2B0A">
              <w:rPr>
                <w:rFonts w:cs="B Mitra" w:hint="cs"/>
                <w:sz w:val="24"/>
                <w:szCs w:val="24"/>
                <w:rtl/>
              </w:rPr>
              <w:t xml:space="preserve">د سيستم مديريت نيروگاه، مقرر شد </w:t>
            </w:r>
            <w:r w:rsidRPr="00CD2B0A">
              <w:rPr>
                <w:rFonts w:cs="B Mitra" w:hint="cs"/>
                <w:sz w:val="24"/>
                <w:szCs w:val="24"/>
                <w:rtl/>
              </w:rPr>
              <w:t xml:space="preserve">با توجه به الزامات مركز نظام و قديمي بودن مدرك </w:t>
            </w:r>
            <w:r w:rsidRPr="00CD2B0A">
              <w:rPr>
                <w:rFonts w:cs="B Mitra"/>
                <w:sz w:val="20"/>
              </w:rPr>
              <w:t>QAP(OP)</w:t>
            </w:r>
            <w:r w:rsidRPr="00CD2B0A">
              <w:rPr>
                <w:rFonts w:cs="B Mitra" w:hint="cs"/>
                <w:sz w:val="20"/>
                <w:rtl/>
              </w:rPr>
              <w:t xml:space="preserve">، </w:t>
            </w:r>
            <w:r w:rsidRPr="00CD2B0A">
              <w:rPr>
                <w:rFonts w:cs="B Mitra" w:hint="cs"/>
                <w:sz w:val="24"/>
                <w:szCs w:val="24"/>
                <w:rtl/>
              </w:rPr>
              <w:t>تاريخ مشخص براي به روزآوري و ارایه آن به شركت اعلام شود.</w:t>
            </w:r>
          </w:p>
        </w:tc>
        <w:tc>
          <w:tcPr>
            <w:tcW w:w="914" w:type="dxa"/>
            <w:tcBorders>
              <w:top w:val="single" w:sz="12" w:space="0" w:color="auto"/>
              <w:bottom w:val="single" w:sz="12" w:space="0" w:color="auto"/>
            </w:tcBorders>
            <w:vAlign w:val="center"/>
          </w:tcPr>
          <w:p w:rsidR="00357F8F" w:rsidRPr="00994F28" w:rsidRDefault="00CD2B0A" w:rsidP="00797310">
            <w:pPr>
              <w:tabs>
                <w:tab w:val="left" w:pos="851"/>
              </w:tabs>
              <w:jc w:val="center"/>
              <w:rPr>
                <w:rFonts w:cs="B Mitra"/>
                <w:sz w:val="24"/>
                <w:szCs w:val="24"/>
                <w:rtl/>
              </w:rPr>
            </w:pPr>
            <w:r>
              <w:rPr>
                <w:rFonts w:cs="B Mitra" w:hint="cs"/>
                <w:sz w:val="24"/>
                <w:szCs w:val="24"/>
                <w:rtl/>
              </w:rPr>
              <w:t>20</w:t>
            </w:r>
            <w:r w:rsidR="00357F8F">
              <w:rPr>
                <w:rFonts w:cs="B Mitra" w:hint="cs"/>
                <w:sz w:val="24"/>
                <w:szCs w:val="24"/>
                <w:rtl/>
              </w:rPr>
              <w:t>/06/97</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خضري</w:t>
            </w:r>
          </w:p>
        </w:tc>
      </w:tr>
      <w:tr w:rsidR="00DF26C5" w:rsidRPr="00994F28" w:rsidTr="00DF26C5">
        <w:trPr>
          <w:trHeight w:val="638"/>
          <w:jc w:val="center"/>
        </w:trPr>
        <w:tc>
          <w:tcPr>
            <w:tcW w:w="661" w:type="dxa"/>
            <w:vMerge w:val="restart"/>
            <w:tcBorders>
              <w:top w:val="single" w:sz="12" w:space="0" w:color="auto"/>
            </w:tcBorders>
            <w:vAlign w:val="center"/>
          </w:tcPr>
          <w:p w:rsidR="00DF26C5" w:rsidRPr="00994F28" w:rsidRDefault="00DF26C5" w:rsidP="003D0C6B">
            <w:pPr>
              <w:pStyle w:val="ListParagraph"/>
              <w:numPr>
                <w:ilvl w:val="0"/>
                <w:numId w:val="19"/>
              </w:numPr>
              <w:contextualSpacing w:val="0"/>
              <w:jc w:val="center"/>
              <w:rPr>
                <w:rFonts w:cs="B Mitra"/>
                <w:sz w:val="24"/>
                <w:szCs w:val="24"/>
                <w:rtl/>
              </w:rPr>
            </w:pPr>
          </w:p>
        </w:tc>
        <w:tc>
          <w:tcPr>
            <w:tcW w:w="8363" w:type="dxa"/>
            <w:vMerge w:val="restart"/>
            <w:tcBorders>
              <w:top w:val="single" w:sz="12" w:space="0" w:color="auto"/>
            </w:tcBorders>
            <w:vAlign w:val="center"/>
          </w:tcPr>
          <w:p w:rsidR="00F60E75" w:rsidRPr="00FC0404" w:rsidRDefault="00DF26C5" w:rsidP="00CD2B0A">
            <w:pPr>
              <w:pStyle w:val="ListParagraph"/>
              <w:tabs>
                <w:tab w:val="left" w:pos="176"/>
              </w:tabs>
              <w:spacing w:before="80" w:after="80"/>
              <w:ind w:left="0"/>
              <w:jc w:val="both"/>
              <w:rPr>
                <w:rFonts w:cs="B Mitra"/>
                <w:sz w:val="24"/>
                <w:szCs w:val="24"/>
                <w:rtl/>
              </w:rPr>
            </w:pPr>
            <w:r w:rsidRPr="00F60E75">
              <w:rPr>
                <w:rFonts w:cs="B Mitra" w:hint="cs"/>
                <w:sz w:val="24"/>
                <w:szCs w:val="24"/>
                <w:rtl/>
              </w:rPr>
              <w:t xml:space="preserve">در خصوص </w:t>
            </w:r>
            <w:r w:rsidRPr="008E4E18">
              <w:rPr>
                <w:rFonts w:cs="B Mitra"/>
                <w:szCs w:val="22"/>
              </w:rPr>
              <w:t>Operator Funduamental</w:t>
            </w:r>
            <w:r w:rsidRPr="00F60E75">
              <w:rPr>
                <w:rFonts w:cs="B Mitra" w:hint="cs"/>
                <w:sz w:val="24"/>
                <w:szCs w:val="24"/>
                <w:rtl/>
              </w:rPr>
              <w:t xml:space="preserve"> مقرر شد نیروگاه اقدامات اصلاحی حاصل از خودارزیابی خود و ارزيابي وانو از نیروگاه را برای شرکت ارسال نموده و با تشکیل گروه‌های بهبود بین شرکت/ نیروگاه</w:t>
            </w:r>
            <w:r w:rsidR="00CD2B0A">
              <w:rPr>
                <w:rFonts w:cs="B Mitra" w:hint="cs"/>
                <w:sz w:val="24"/>
                <w:szCs w:val="24"/>
                <w:rtl/>
              </w:rPr>
              <w:t>،</w:t>
            </w:r>
            <w:r w:rsidRPr="00F60E75">
              <w:rPr>
                <w:rFonts w:cs="B Mitra" w:hint="cs"/>
                <w:sz w:val="24"/>
                <w:szCs w:val="24"/>
                <w:rtl/>
              </w:rPr>
              <w:t xml:space="preserve"> کمک شود که این موارد بهبود یابد. تشکیل گروه‌های بهبود بعداز ارزیابی </w:t>
            </w:r>
            <w:r w:rsidRPr="00F60E75">
              <w:rPr>
                <w:rFonts w:cs="B Mitra"/>
                <w:sz w:val="20"/>
              </w:rPr>
              <w:t xml:space="preserve"> OSART</w:t>
            </w:r>
            <w:r w:rsidRPr="00F60E75">
              <w:rPr>
                <w:rFonts w:cs="B Mitra" w:hint="cs"/>
                <w:sz w:val="24"/>
                <w:szCs w:val="24"/>
                <w:rtl/>
              </w:rPr>
              <w:t xml:space="preserve">از نیروگاه انجام شود. </w:t>
            </w:r>
          </w:p>
        </w:tc>
        <w:tc>
          <w:tcPr>
            <w:tcW w:w="914" w:type="dxa"/>
            <w:tcBorders>
              <w:top w:val="single" w:sz="12" w:space="0" w:color="auto"/>
              <w:bottom w:val="dashed" w:sz="4" w:space="0" w:color="auto"/>
            </w:tcBorders>
            <w:vAlign w:val="center"/>
          </w:tcPr>
          <w:p w:rsidR="00DF26C5" w:rsidRPr="00DF26C5" w:rsidRDefault="00DF26C5" w:rsidP="00DF26C5">
            <w:pPr>
              <w:tabs>
                <w:tab w:val="left" w:pos="851"/>
              </w:tabs>
              <w:jc w:val="center"/>
              <w:rPr>
                <w:rFonts w:cs="B Mitra"/>
                <w:sz w:val="24"/>
                <w:szCs w:val="24"/>
                <w:rtl/>
              </w:rPr>
            </w:pPr>
            <w:r w:rsidRPr="00DF26C5">
              <w:rPr>
                <w:rFonts w:cs="B Mitra" w:hint="cs"/>
                <w:sz w:val="24"/>
                <w:szCs w:val="24"/>
                <w:rtl/>
              </w:rPr>
              <w:t>30/05/97</w:t>
            </w:r>
          </w:p>
        </w:tc>
        <w:tc>
          <w:tcPr>
            <w:tcW w:w="1069" w:type="dxa"/>
            <w:tcBorders>
              <w:top w:val="single" w:sz="12" w:space="0" w:color="auto"/>
              <w:bottom w:val="dashed" w:sz="4" w:space="0" w:color="auto"/>
            </w:tcBorders>
            <w:vAlign w:val="center"/>
          </w:tcPr>
          <w:p w:rsidR="00DF26C5" w:rsidRPr="00DF26C5" w:rsidRDefault="004C24AF" w:rsidP="00DF26C5">
            <w:pPr>
              <w:tabs>
                <w:tab w:val="left" w:pos="851"/>
              </w:tabs>
              <w:jc w:val="center"/>
              <w:rPr>
                <w:rFonts w:cs="B Mitra"/>
                <w:sz w:val="24"/>
                <w:szCs w:val="24"/>
                <w:rtl/>
              </w:rPr>
            </w:pPr>
            <w:r>
              <w:rPr>
                <w:rFonts w:cs="B Mitra" w:hint="cs"/>
                <w:sz w:val="24"/>
                <w:szCs w:val="24"/>
                <w:rtl/>
              </w:rPr>
              <w:t>طالبيان‌زاده</w:t>
            </w:r>
          </w:p>
        </w:tc>
      </w:tr>
      <w:tr w:rsidR="00CD2B0A" w:rsidRPr="00994F28" w:rsidTr="00CD2B0A">
        <w:trPr>
          <w:trHeight w:val="368"/>
          <w:jc w:val="center"/>
        </w:trPr>
        <w:tc>
          <w:tcPr>
            <w:tcW w:w="661" w:type="dxa"/>
            <w:vMerge/>
            <w:vAlign w:val="center"/>
          </w:tcPr>
          <w:p w:rsidR="00CD2B0A" w:rsidRPr="00994F28" w:rsidRDefault="00CD2B0A" w:rsidP="003D0C6B">
            <w:pPr>
              <w:pStyle w:val="ListParagraph"/>
              <w:numPr>
                <w:ilvl w:val="0"/>
                <w:numId w:val="19"/>
              </w:numPr>
              <w:contextualSpacing w:val="0"/>
              <w:jc w:val="center"/>
              <w:rPr>
                <w:rFonts w:cs="B Mitra"/>
                <w:sz w:val="24"/>
                <w:szCs w:val="24"/>
                <w:rtl/>
              </w:rPr>
            </w:pPr>
          </w:p>
        </w:tc>
        <w:tc>
          <w:tcPr>
            <w:tcW w:w="8363" w:type="dxa"/>
            <w:vMerge/>
            <w:vAlign w:val="center"/>
          </w:tcPr>
          <w:p w:rsidR="00CD2B0A" w:rsidRDefault="00CD2B0A" w:rsidP="005C6DFE">
            <w:pPr>
              <w:pStyle w:val="ListParagraph"/>
              <w:tabs>
                <w:tab w:val="left" w:pos="176"/>
              </w:tabs>
              <w:spacing w:before="80" w:after="80"/>
              <w:ind w:left="0"/>
              <w:jc w:val="both"/>
              <w:rPr>
                <w:rFonts w:cs="B Mitra"/>
                <w:sz w:val="24"/>
                <w:szCs w:val="24"/>
                <w:rtl/>
              </w:rPr>
            </w:pPr>
          </w:p>
        </w:tc>
        <w:tc>
          <w:tcPr>
            <w:tcW w:w="914" w:type="dxa"/>
            <w:tcBorders>
              <w:top w:val="dashed" w:sz="4" w:space="0" w:color="auto"/>
            </w:tcBorders>
            <w:vAlign w:val="center"/>
          </w:tcPr>
          <w:p w:rsidR="00CD2B0A" w:rsidRPr="00DF26C5" w:rsidRDefault="00CD2B0A" w:rsidP="00797310">
            <w:pPr>
              <w:tabs>
                <w:tab w:val="left" w:pos="851"/>
              </w:tabs>
              <w:jc w:val="center"/>
              <w:rPr>
                <w:rFonts w:cs="B Mitra"/>
                <w:sz w:val="24"/>
                <w:szCs w:val="24"/>
                <w:rtl/>
              </w:rPr>
            </w:pPr>
            <w:r w:rsidRPr="00DF26C5">
              <w:rPr>
                <w:rFonts w:cs="B Mitra" w:hint="cs"/>
                <w:sz w:val="24"/>
                <w:szCs w:val="24"/>
                <w:rtl/>
              </w:rPr>
              <w:t>آبان‌ماه 97</w:t>
            </w:r>
          </w:p>
        </w:tc>
        <w:tc>
          <w:tcPr>
            <w:tcW w:w="1069" w:type="dxa"/>
            <w:tcBorders>
              <w:top w:val="dashed" w:sz="4" w:space="0" w:color="auto"/>
            </w:tcBorders>
            <w:vAlign w:val="center"/>
          </w:tcPr>
          <w:p w:rsidR="00CD2B0A" w:rsidRPr="00DF26C5" w:rsidRDefault="00CD2B0A" w:rsidP="00F44E7A">
            <w:pPr>
              <w:tabs>
                <w:tab w:val="left" w:pos="851"/>
              </w:tabs>
              <w:jc w:val="center"/>
              <w:rPr>
                <w:rFonts w:cs="B Mitra"/>
                <w:sz w:val="24"/>
                <w:szCs w:val="24"/>
                <w:rtl/>
              </w:rPr>
            </w:pPr>
            <w:r w:rsidRPr="00DF26C5">
              <w:rPr>
                <w:rFonts w:cs="B Mitra" w:hint="cs"/>
                <w:sz w:val="24"/>
                <w:szCs w:val="24"/>
                <w:rtl/>
              </w:rPr>
              <w:t>نجاتي</w:t>
            </w:r>
          </w:p>
        </w:tc>
      </w:tr>
      <w:tr w:rsidR="00357F8F" w:rsidRPr="00994F28" w:rsidTr="0059715C">
        <w:trPr>
          <w:trHeight w:val="807"/>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357F8F" w:rsidP="00174515">
            <w:pPr>
              <w:tabs>
                <w:tab w:val="left" w:pos="176"/>
              </w:tabs>
              <w:spacing w:before="80" w:after="80"/>
              <w:jc w:val="both"/>
              <w:rPr>
                <w:rFonts w:cs="B Mitra"/>
                <w:sz w:val="24"/>
                <w:szCs w:val="24"/>
                <w:rtl/>
              </w:rPr>
            </w:pPr>
            <w:r>
              <w:rPr>
                <w:rFonts w:cs="B Mitra" w:hint="cs"/>
                <w:sz w:val="24"/>
                <w:szCs w:val="24"/>
                <w:rtl/>
              </w:rPr>
              <w:t xml:space="preserve">در خصوص موضوع </w:t>
            </w:r>
            <w:r>
              <w:rPr>
                <w:rFonts w:cs="B Nazanin" w:hint="cs"/>
                <w:sz w:val="24"/>
                <w:szCs w:val="24"/>
                <w:rtl/>
              </w:rPr>
              <w:t>پيگيري وضعيت تكليف فني روس اتم سرويس مرتبط با برنامه پشتيباني از نيروگاه در حوزه آموزش و صلاحيت</w:t>
            </w:r>
            <w:r>
              <w:rPr>
                <w:rFonts w:cs="B Mitra" w:hint="cs"/>
                <w:sz w:val="24"/>
                <w:szCs w:val="24"/>
                <w:rtl/>
              </w:rPr>
              <w:t xml:space="preserve"> مقرر شد تا جلسه اي در اين خصوص با حضور نمايندگان شركت (رهنما- بابوئيان) و نيروگاه (طالبيان زاده) برگزار شده تا تمامي موارد مورد ابهام تا نيل به نتيجه مورد نظر رفع شود.</w:t>
            </w:r>
            <w:r w:rsidR="00174515">
              <w:rPr>
                <w:rFonts w:cs="B Mitra" w:hint="cs"/>
                <w:sz w:val="24"/>
                <w:szCs w:val="24"/>
                <w:rtl/>
              </w:rPr>
              <w:t xml:space="preserve"> </w:t>
            </w:r>
          </w:p>
        </w:tc>
        <w:tc>
          <w:tcPr>
            <w:tcW w:w="914" w:type="dxa"/>
            <w:tcBorders>
              <w:top w:val="single" w:sz="12" w:space="0" w:color="auto"/>
              <w:bottom w:val="single" w:sz="12" w:space="0" w:color="auto"/>
            </w:tcBorders>
            <w:vAlign w:val="center"/>
          </w:tcPr>
          <w:p w:rsidR="00357F8F" w:rsidRPr="00994F28" w:rsidRDefault="00357F8F" w:rsidP="0059715C">
            <w:pPr>
              <w:tabs>
                <w:tab w:val="left" w:pos="851"/>
              </w:tabs>
              <w:jc w:val="center"/>
              <w:rPr>
                <w:rFonts w:cs="B Mitra"/>
                <w:sz w:val="24"/>
                <w:szCs w:val="24"/>
                <w:rtl/>
              </w:rPr>
            </w:pPr>
            <w:r>
              <w:rPr>
                <w:rFonts w:cs="B Mitra" w:hint="cs"/>
                <w:sz w:val="24"/>
                <w:szCs w:val="24"/>
                <w:rtl/>
              </w:rPr>
              <w:t>15/06/97</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رهنما</w:t>
            </w:r>
          </w:p>
        </w:tc>
      </w:tr>
      <w:tr w:rsidR="00357F8F" w:rsidRPr="00994F28" w:rsidTr="0059715C">
        <w:trPr>
          <w:trHeight w:val="807"/>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357F8F" w:rsidP="00DF26C5">
            <w:pPr>
              <w:tabs>
                <w:tab w:val="left" w:pos="176"/>
              </w:tabs>
              <w:spacing w:before="80" w:after="80"/>
              <w:jc w:val="both"/>
              <w:rPr>
                <w:rFonts w:cs="B Mitra"/>
                <w:sz w:val="24"/>
                <w:szCs w:val="24"/>
                <w:rtl/>
              </w:rPr>
            </w:pPr>
            <w:r>
              <w:rPr>
                <w:rFonts w:cs="B Mitra" w:hint="cs"/>
                <w:sz w:val="24"/>
                <w:szCs w:val="24"/>
                <w:rtl/>
              </w:rPr>
              <w:t xml:space="preserve">در خصوص تهيه برنامه سيستم مديريت </w:t>
            </w:r>
            <w:r w:rsidR="00DF26C5">
              <w:rPr>
                <w:rFonts w:cs="B Mitra" w:hint="cs"/>
                <w:sz w:val="24"/>
                <w:szCs w:val="24"/>
                <w:rtl/>
              </w:rPr>
              <w:t xml:space="preserve">نگهداري و </w:t>
            </w:r>
            <w:r>
              <w:rPr>
                <w:rFonts w:cs="B Mitra" w:hint="cs"/>
                <w:sz w:val="24"/>
                <w:szCs w:val="24"/>
                <w:rtl/>
              </w:rPr>
              <w:t>تع</w:t>
            </w:r>
            <w:r w:rsidR="00174515">
              <w:rPr>
                <w:rFonts w:cs="B Mitra" w:hint="cs"/>
                <w:sz w:val="24"/>
                <w:szCs w:val="24"/>
                <w:rtl/>
              </w:rPr>
              <w:t xml:space="preserve">ميرات </w:t>
            </w:r>
            <w:r>
              <w:rPr>
                <w:rFonts w:cs="B Mitra" w:hint="cs"/>
                <w:sz w:val="24"/>
                <w:szCs w:val="24"/>
                <w:rtl/>
              </w:rPr>
              <w:t xml:space="preserve">مقرر شد تا اسناد بالادستي مرتبط كه فرايند مديريت </w:t>
            </w:r>
            <w:r w:rsidR="00DF26C5">
              <w:rPr>
                <w:rFonts w:cs="B Mitra" w:hint="cs"/>
                <w:sz w:val="24"/>
                <w:szCs w:val="24"/>
                <w:rtl/>
              </w:rPr>
              <w:t xml:space="preserve">نگهداري و </w:t>
            </w:r>
            <w:r>
              <w:rPr>
                <w:rFonts w:cs="B Mitra" w:hint="cs"/>
                <w:sz w:val="24"/>
                <w:szCs w:val="24"/>
                <w:rtl/>
              </w:rPr>
              <w:t>تعميرات را تشريح مي نمايند به شركت ارسال شود.</w:t>
            </w:r>
            <w:r w:rsidR="00174515">
              <w:rPr>
                <w:rFonts w:cs="B Mitra" w:hint="cs"/>
                <w:sz w:val="24"/>
                <w:szCs w:val="24"/>
                <w:rtl/>
              </w:rPr>
              <w:t xml:space="preserve"> </w:t>
            </w:r>
            <w:r w:rsidR="00DF26C5">
              <w:rPr>
                <w:rFonts w:cs="B Mitra" w:hint="cs"/>
                <w:sz w:val="24"/>
                <w:szCs w:val="24"/>
                <w:rtl/>
              </w:rPr>
              <w:t>نقطه</w:t>
            </w:r>
            <w:r w:rsidR="00174515">
              <w:rPr>
                <w:rFonts w:cs="B Mitra" w:hint="cs"/>
                <w:sz w:val="24"/>
                <w:szCs w:val="24"/>
                <w:rtl/>
              </w:rPr>
              <w:t xml:space="preserve"> نظرات شرکت در این خصوص بعداز </w:t>
            </w:r>
            <w:r w:rsidR="00174515">
              <w:rPr>
                <w:rFonts w:cs="B Mitra"/>
                <w:sz w:val="20"/>
              </w:rPr>
              <w:t xml:space="preserve"> </w:t>
            </w:r>
            <w:r w:rsidR="00174515" w:rsidRPr="0059715C">
              <w:rPr>
                <w:rFonts w:cs="B Mitra"/>
                <w:sz w:val="20"/>
              </w:rPr>
              <w:t>OSART</w:t>
            </w:r>
            <w:r w:rsidR="00174515">
              <w:rPr>
                <w:rFonts w:cs="B Mitra" w:hint="cs"/>
                <w:sz w:val="24"/>
                <w:szCs w:val="24"/>
                <w:rtl/>
              </w:rPr>
              <w:t>با نیروگاه طرح و تکمیل می‌شود.</w:t>
            </w:r>
          </w:p>
        </w:tc>
        <w:tc>
          <w:tcPr>
            <w:tcW w:w="914" w:type="dxa"/>
            <w:tcBorders>
              <w:top w:val="single" w:sz="12" w:space="0" w:color="auto"/>
              <w:bottom w:val="single" w:sz="12" w:space="0" w:color="auto"/>
            </w:tcBorders>
            <w:vAlign w:val="center"/>
          </w:tcPr>
          <w:p w:rsidR="00357F8F" w:rsidRPr="00994F28" w:rsidRDefault="00357F8F" w:rsidP="00797310">
            <w:pPr>
              <w:tabs>
                <w:tab w:val="left" w:pos="851"/>
              </w:tabs>
              <w:jc w:val="center"/>
              <w:rPr>
                <w:rFonts w:cs="B Mitra"/>
                <w:sz w:val="24"/>
                <w:szCs w:val="24"/>
                <w:rtl/>
              </w:rPr>
            </w:pPr>
            <w:r>
              <w:rPr>
                <w:rFonts w:cs="B Mitra" w:hint="cs"/>
                <w:sz w:val="24"/>
                <w:szCs w:val="24"/>
                <w:rtl/>
              </w:rPr>
              <w:t>10/06/97</w:t>
            </w:r>
          </w:p>
        </w:tc>
        <w:tc>
          <w:tcPr>
            <w:tcW w:w="1069" w:type="dxa"/>
            <w:tcBorders>
              <w:top w:val="single" w:sz="12" w:space="0" w:color="auto"/>
              <w:bottom w:val="single" w:sz="12" w:space="0" w:color="auto"/>
            </w:tcBorders>
            <w:vAlign w:val="center"/>
          </w:tcPr>
          <w:p w:rsidR="00357F8F" w:rsidRDefault="004C24AF" w:rsidP="00F44E7A">
            <w:pPr>
              <w:tabs>
                <w:tab w:val="left" w:pos="851"/>
              </w:tabs>
              <w:jc w:val="center"/>
              <w:rPr>
                <w:rFonts w:cs="B Mitra"/>
                <w:sz w:val="24"/>
                <w:szCs w:val="24"/>
                <w:rtl/>
              </w:rPr>
            </w:pPr>
            <w:r>
              <w:rPr>
                <w:rFonts w:cs="B Mitra" w:hint="cs"/>
                <w:sz w:val="24"/>
                <w:szCs w:val="24"/>
                <w:rtl/>
              </w:rPr>
              <w:t>موحدي‌راد</w:t>
            </w:r>
          </w:p>
        </w:tc>
      </w:tr>
      <w:tr w:rsidR="00357F8F" w:rsidRPr="00994F28" w:rsidTr="00332119">
        <w:trPr>
          <w:trHeight w:val="910"/>
          <w:jc w:val="center"/>
        </w:trPr>
        <w:tc>
          <w:tcPr>
            <w:tcW w:w="661" w:type="dxa"/>
            <w:vMerge w:val="restart"/>
            <w:tcBorders>
              <w:top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dotDash" w:sz="2" w:space="0" w:color="auto"/>
            </w:tcBorders>
            <w:vAlign w:val="center"/>
          </w:tcPr>
          <w:p w:rsidR="00357F8F" w:rsidRDefault="00357F8F" w:rsidP="00755989">
            <w:pPr>
              <w:tabs>
                <w:tab w:val="left" w:pos="176"/>
              </w:tabs>
              <w:spacing w:before="80" w:after="80"/>
              <w:jc w:val="both"/>
              <w:rPr>
                <w:rFonts w:cs="B Mitra"/>
                <w:sz w:val="24"/>
                <w:szCs w:val="24"/>
                <w:rtl/>
              </w:rPr>
            </w:pPr>
            <w:r>
              <w:rPr>
                <w:rFonts w:cs="B Mitra" w:hint="cs"/>
                <w:sz w:val="24"/>
                <w:szCs w:val="24"/>
                <w:rtl/>
              </w:rPr>
              <w:t xml:space="preserve">در خصوص </w:t>
            </w:r>
            <w:r w:rsidRPr="00D315DE">
              <w:rPr>
                <w:rFonts w:cs="B Mitra" w:hint="cs"/>
                <w:sz w:val="24"/>
                <w:szCs w:val="24"/>
                <w:rtl/>
              </w:rPr>
              <w:t>موضوع بررسي روند دريافت مدارك و اطلاعات از شركت بهره برداري براي موضوعات بومي سازي</w:t>
            </w:r>
            <w:r>
              <w:rPr>
                <w:rFonts w:cs="B Mitra" w:hint="cs"/>
                <w:sz w:val="24"/>
                <w:szCs w:val="24"/>
                <w:rtl/>
              </w:rPr>
              <w:t>، مقرر شد:</w:t>
            </w:r>
          </w:p>
          <w:p w:rsidR="00357F8F" w:rsidRDefault="00357F8F" w:rsidP="0059715C">
            <w:pPr>
              <w:tabs>
                <w:tab w:val="left" w:pos="176"/>
              </w:tabs>
              <w:spacing w:before="80" w:after="80"/>
              <w:jc w:val="both"/>
              <w:rPr>
                <w:rFonts w:cs="B Mitra"/>
                <w:sz w:val="24"/>
                <w:szCs w:val="24"/>
                <w:rtl/>
              </w:rPr>
            </w:pPr>
            <w:r>
              <w:rPr>
                <w:rFonts w:cs="B Mitra" w:hint="cs"/>
                <w:sz w:val="24"/>
                <w:szCs w:val="24"/>
                <w:rtl/>
              </w:rPr>
              <w:t>فهرست قطعات يدكي اولويت دوم براي ساخت به شركت ارایه شود.</w:t>
            </w:r>
          </w:p>
        </w:tc>
        <w:tc>
          <w:tcPr>
            <w:tcW w:w="914" w:type="dxa"/>
            <w:tcBorders>
              <w:top w:val="single" w:sz="12" w:space="0" w:color="auto"/>
              <w:bottom w:val="dotDash" w:sz="2" w:space="0" w:color="auto"/>
            </w:tcBorders>
            <w:vAlign w:val="center"/>
          </w:tcPr>
          <w:p w:rsidR="00357F8F" w:rsidRPr="00994F28" w:rsidRDefault="00357F8F" w:rsidP="00797310">
            <w:pPr>
              <w:tabs>
                <w:tab w:val="left" w:pos="851"/>
              </w:tabs>
              <w:jc w:val="center"/>
              <w:rPr>
                <w:rFonts w:cs="B Mitra"/>
                <w:sz w:val="24"/>
                <w:szCs w:val="24"/>
                <w:rtl/>
              </w:rPr>
            </w:pPr>
            <w:r>
              <w:rPr>
                <w:rFonts w:cs="B Mitra" w:hint="cs"/>
                <w:sz w:val="24"/>
                <w:szCs w:val="24"/>
                <w:rtl/>
              </w:rPr>
              <w:t>20/06/97</w:t>
            </w:r>
          </w:p>
        </w:tc>
        <w:tc>
          <w:tcPr>
            <w:tcW w:w="1069" w:type="dxa"/>
            <w:tcBorders>
              <w:top w:val="single" w:sz="12" w:space="0" w:color="auto"/>
              <w:bottom w:val="dotDash" w:sz="2" w:space="0" w:color="auto"/>
            </w:tcBorders>
            <w:vAlign w:val="center"/>
          </w:tcPr>
          <w:p w:rsidR="00357F8F" w:rsidRDefault="00357F8F" w:rsidP="00D315DE">
            <w:pPr>
              <w:tabs>
                <w:tab w:val="left" w:pos="851"/>
              </w:tabs>
              <w:jc w:val="center"/>
              <w:rPr>
                <w:rFonts w:cs="B Mitra"/>
                <w:sz w:val="24"/>
                <w:szCs w:val="24"/>
                <w:rtl/>
              </w:rPr>
            </w:pPr>
            <w:r>
              <w:rPr>
                <w:rFonts w:cs="B Mitra" w:hint="cs"/>
                <w:sz w:val="24"/>
                <w:szCs w:val="24"/>
                <w:rtl/>
              </w:rPr>
              <w:t>محبي</w:t>
            </w:r>
          </w:p>
        </w:tc>
      </w:tr>
      <w:tr w:rsidR="00357F8F" w:rsidRPr="00994F28" w:rsidTr="00332119">
        <w:trPr>
          <w:trHeight w:val="734"/>
          <w:jc w:val="center"/>
        </w:trPr>
        <w:tc>
          <w:tcPr>
            <w:tcW w:w="661" w:type="dxa"/>
            <w:vMerge/>
            <w:tcBorders>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dotDash" w:sz="2" w:space="0" w:color="auto"/>
              <w:bottom w:val="single" w:sz="12" w:space="0" w:color="auto"/>
            </w:tcBorders>
            <w:vAlign w:val="center"/>
          </w:tcPr>
          <w:p w:rsidR="00357F8F" w:rsidRDefault="00357F8F" w:rsidP="00D315DE">
            <w:pPr>
              <w:tabs>
                <w:tab w:val="left" w:pos="176"/>
              </w:tabs>
              <w:spacing w:before="80" w:after="80"/>
              <w:jc w:val="both"/>
              <w:rPr>
                <w:rFonts w:cs="B Mitra"/>
                <w:sz w:val="24"/>
                <w:szCs w:val="24"/>
                <w:rtl/>
              </w:rPr>
            </w:pPr>
            <w:r>
              <w:rPr>
                <w:rFonts w:cs="B Mitra" w:hint="cs"/>
                <w:sz w:val="24"/>
                <w:szCs w:val="24"/>
                <w:rtl/>
              </w:rPr>
              <w:t xml:space="preserve">جلسه اي با حضور نمايندگان شركت، مسنا و نيروگاه برگزار شده تا ضمن بحث و تبادل نظر در خصوص موارد موجود نسبت به اخذ تصميمات لازم براي رفع آنها اقدام شود. </w:t>
            </w:r>
          </w:p>
        </w:tc>
        <w:tc>
          <w:tcPr>
            <w:tcW w:w="914" w:type="dxa"/>
            <w:tcBorders>
              <w:top w:val="dotDash" w:sz="2" w:space="0" w:color="auto"/>
              <w:bottom w:val="single" w:sz="12" w:space="0" w:color="auto"/>
            </w:tcBorders>
            <w:vAlign w:val="center"/>
          </w:tcPr>
          <w:p w:rsidR="00357F8F" w:rsidRPr="00994F28" w:rsidRDefault="00357F8F" w:rsidP="00797310">
            <w:pPr>
              <w:tabs>
                <w:tab w:val="left" w:pos="851"/>
              </w:tabs>
              <w:jc w:val="center"/>
              <w:rPr>
                <w:rFonts w:cs="B Mitra"/>
                <w:sz w:val="24"/>
                <w:szCs w:val="24"/>
                <w:rtl/>
              </w:rPr>
            </w:pPr>
            <w:r>
              <w:rPr>
                <w:rFonts w:cs="B Mitra" w:hint="cs"/>
                <w:sz w:val="24"/>
                <w:szCs w:val="24"/>
                <w:rtl/>
              </w:rPr>
              <w:t>05/06/97</w:t>
            </w:r>
          </w:p>
        </w:tc>
        <w:tc>
          <w:tcPr>
            <w:tcW w:w="1069" w:type="dxa"/>
            <w:tcBorders>
              <w:top w:val="dotDash" w:sz="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گودرزدشتي</w:t>
            </w:r>
          </w:p>
        </w:tc>
      </w:tr>
      <w:tr w:rsidR="00357F8F" w:rsidRPr="00994F28" w:rsidTr="00332119">
        <w:trPr>
          <w:trHeight w:val="1195"/>
          <w:jc w:val="center"/>
        </w:trPr>
        <w:tc>
          <w:tcPr>
            <w:tcW w:w="661" w:type="dxa"/>
            <w:vMerge w:val="restart"/>
            <w:tcBorders>
              <w:top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dotDash" w:sz="2" w:space="0" w:color="auto"/>
            </w:tcBorders>
            <w:vAlign w:val="center"/>
          </w:tcPr>
          <w:p w:rsidR="00357F8F" w:rsidRDefault="00357F8F" w:rsidP="00E73DA9">
            <w:pPr>
              <w:tabs>
                <w:tab w:val="left" w:pos="176"/>
              </w:tabs>
              <w:spacing w:before="80" w:after="80"/>
              <w:jc w:val="both"/>
              <w:rPr>
                <w:rFonts w:cs="B Mitra"/>
                <w:sz w:val="24"/>
                <w:szCs w:val="24"/>
                <w:rtl/>
              </w:rPr>
            </w:pPr>
            <w:r>
              <w:rPr>
                <w:rFonts w:cs="B Mitra" w:hint="cs"/>
                <w:sz w:val="24"/>
                <w:szCs w:val="24"/>
                <w:rtl/>
              </w:rPr>
              <w:t>درخصوص موضوع پيگيري ابلاغ الزامات قانوني مربوط به بند 1-6-12 شرايط اعت</w:t>
            </w:r>
            <w:r w:rsidR="00E73DA9">
              <w:rPr>
                <w:rFonts w:cs="B Mitra" w:hint="cs"/>
                <w:sz w:val="24"/>
                <w:szCs w:val="24"/>
                <w:rtl/>
              </w:rPr>
              <w:t>باري پروانه بهره برداري مقرر شد قبل از ابلاغ ضوابط مذکور به نیروگاه بررسی‌های لازم در شرکت و نیروگاه درخصوص امکان اجرای آن صورت‌پذیرد.</w:t>
            </w:r>
          </w:p>
        </w:tc>
        <w:tc>
          <w:tcPr>
            <w:tcW w:w="914" w:type="dxa"/>
            <w:tcBorders>
              <w:top w:val="single" w:sz="12" w:space="0" w:color="auto"/>
              <w:bottom w:val="dotDash" w:sz="2" w:space="0" w:color="auto"/>
            </w:tcBorders>
            <w:vAlign w:val="center"/>
          </w:tcPr>
          <w:p w:rsidR="00357F8F" w:rsidRDefault="00DF26C5" w:rsidP="00797310">
            <w:pPr>
              <w:tabs>
                <w:tab w:val="left" w:pos="851"/>
              </w:tabs>
              <w:jc w:val="center"/>
              <w:rPr>
                <w:rFonts w:cs="B Mitra"/>
                <w:sz w:val="24"/>
                <w:szCs w:val="24"/>
                <w:rtl/>
              </w:rPr>
            </w:pPr>
            <w:r>
              <w:rPr>
                <w:rFonts w:cs="B Mitra" w:hint="cs"/>
                <w:sz w:val="24"/>
                <w:szCs w:val="24"/>
                <w:rtl/>
              </w:rPr>
              <w:t>---</w:t>
            </w:r>
          </w:p>
        </w:tc>
        <w:tc>
          <w:tcPr>
            <w:tcW w:w="1069" w:type="dxa"/>
            <w:tcBorders>
              <w:top w:val="single" w:sz="12" w:space="0" w:color="auto"/>
              <w:bottom w:val="dotDash" w:sz="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اميني</w:t>
            </w:r>
          </w:p>
        </w:tc>
      </w:tr>
      <w:tr w:rsidR="00E73DA9" w:rsidRPr="00994F28" w:rsidTr="00EB2373">
        <w:trPr>
          <w:trHeight w:val="1247"/>
          <w:jc w:val="center"/>
        </w:trPr>
        <w:tc>
          <w:tcPr>
            <w:tcW w:w="661" w:type="dxa"/>
            <w:vMerge/>
            <w:vAlign w:val="center"/>
          </w:tcPr>
          <w:p w:rsidR="00E73DA9" w:rsidRPr="00994F28" w:rsidRDefault="00E73DA9" w:rsidP="003D0C6B">
            <w:pPr>
              <w:pStyle w:val="ListParagraph"/>
              <w:numPr>
                <w:ilvl w:val="0"/>
                <w:numId w:val="19"/>
              </w:numPr>
              <w:contextualSpacing w:val="0"/>
              <w:jc w:val="center"/>
              <w:rPr>
                <w:rFonts w:cs="B Mitra"/>
                <w:sz w:val="24"/>
                <w:szCs w:val="24"/>
                <w:rtl/>
              </w:rPr>
            </w:pPr>
          </w:p>
        </w:tc>
        <w:tc>
          <w:tcPr>
            <w:tcW w:w="8363" w:type="dxa"/>
            <w:tcBorders>
              <w:top w:val="dotDash" w:sz="2" w:space="0" w:color="auto"/>
            </w:tcBorders>
            <w:vAlign w:val="center"/>
          </w:tcPr>
          <w:p w:rsidR="00E73DA9" w:rsidRDefault="00E73DA9" w:rsidP="0059715C">
            <w:pPr>
              <w:tabs>
                <w:tab w:val="left" w:pos="176"/>
              </w:tabs>
              <w:spacing w:before="80" w:after="80"/>
              <w:jc w:val="both"/>
              <w:rPr>
                <w:rFonts w:cs="B Mitra"/>
                <w:sz w:val="24"/>
                <w:szCs w:val="24"/>
                <w:rtl/>
              </w:rPr>
            </w:pPr>
            <w:r>
              <w:rPr>
                <w:rFonts w:cs="B Mitra" w:hint="cs"/>
                <w:sz w:val="24"/>
                <w:szCs w:val="24"/>
                <w:rtl/>
              </w:rPr>
              <w:t>با توجه به اينكه بر اساس بند شرايط اعتباري، گزارش‌هاي پايش محيطي بايد توسط نيروگاه تهيه شود و تاكنون الزام خاصي نيز از مركز نظام ابلاغ نشده است، بنابراين نيروگاه همچنان به تدوين و ارایه اين گزارشات طبق منوال گذشته ادامه دهد.</w:t>
            </w:r>
          </w:p>
        </w:tc>
        <w:tc>
          <w:tcPr>
            <w:tcW w:w="914" w:type="dxa"/>
            <w:tcBorders>
              <w:top w:val="dotDash" w:sz="2" w:space="0" w:color="auto"/>
            </w:tcBorders>
            <w:vAlign w:val="center"/>
          </w:tcPr>
          <w:p w:rsidR="00E73DA9" w:rsidRDefault="00E73DA9" w:rsidP="00797310">
            <w:pPr>
              <w:tabs>
                <w:tab w:val="left" w:pos="851"/>
              </w:tabs>
              <w:jc w:val="center"/>
              <w:rPr>
                <w:rFonts w:cs="B Mitra"/>
                <w:sz w:val="24"/>
                <w:szCs w:val="24"/>
                <w:rtl/>
              </w:rPr>
            </w:pPr>
            <w:r>
              <w:rPr>
                <w:rFonts w:cs="B Mitra" w:hint="cs"/>
                <w:sz w:val="24"/>
                <w:szCs w:val="24"/>
                <w:rtl/>
              </w:rPr>
              <w:t>مستمر</w:t>
            </w:r>
          </w:p>
        </w:tc>
        <w:tc>
          <w:tcPr>
            <w:tcW w:w="1069" w:type="dxa"/>
            <w:tcBorders>
              <w:top w:val="dotDash" w:sz="2" w:space="0" w:color="auto"/>
            </w:tcBorders>
            <w:vAlign w:val="center"/>
          </w:tcPr>
          <w:p w:rsidR="00E73DA9" w:rsidRDefault="00E73DA9" w:rsidP="00F44E7A">
            <w:pPr>
              <w:tabs>
                <w:tab w:val="left" w:pos="851"/>
              </w:tabs>
              <w:jc w:val="center"/>
              <w:rPr>
                <w:rFonts w:cs="B Mitra"/>
                <w:sz w:val="24"/>
                <w:szCs w:val="24"/>
                <w:rtl/>
              </w:rPr>
            </w:pPr>
            <w:r>
              <w:rPr>
                <w:rFonts w:cs="B Mitra" w:hint="cs"/>
                <w:sz w:val="24"/>
                <w:szCs w:val="24"/>
                <w:rtl/>
              </w:rPr>
              <w:t>غفاري</w:t>
            </w:r>
          </w:p>
        </w:tc>
      </w:tr>
      <w:tr w:rsidR="00357F8F" w:rsidRPr="00994F28" w:rsidTr="005206B9">
        <w:trPr>
          <w:trHeight w:val="651"/>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357F8F" w:rsidRDefault="00357F8F" w:rsidP="004976BD">
            <w:pPr>
              <w:tabs>
                <w:tab w:val="left" w:pos="176"/>
              </w:tabs>
              <w:spacing w:before="80" w:after="80"/>
              <w:jc w:val="both"/>
              <w:rPr>
                <w:rFonts w:cs="B Mitra"/>
                <w:sz w:val="24"/>
                <w:szCs w:val="24"/>
                <w:rtl/>
              </w:rPr>
            </w:pPr>
            <w:r>
              <w:rPr>
                <w:rFonts w:cs="B Mitra" w:hint="cs"/>
                <w:sz w:val="24"/>
                <w:szCs w:val="24"/>
                <w:rtl/>
              </w:rPr>
              <w:t xml:space="preserve">در خصوص </w:t>
            </w:r>
            <w:r w:rsidRPr="009531A2">
              <w:rPr>
                <w:rFonts w:cs="B Mitra" w:hint="cs"/>
                <w:sz w:val="24"/>
                <w:szCs w:val="24"/>
                <w:rtl/>
              </w:rPr>
              <w:t>نصب سيستم نشت ياب آنلاين بر روي بازوي كاري ماشين تعويض سوخت</w:t>
            </w:r>
            <w:r>
              <w:rPr>
                <w:rFonts w:cs="B Mitra" w:hint="cs"/>
                <w:sz w:val="24"/>
                <w:szCs w:val="24"/>
                <w:rtl/>
              </w:rPr>
              <w:t xml:space="preserve"> مقرر شد كه موضوع توسط شركت</w:t>
            </w:r>
            <w:r w:rsidR="00EB2373">
              <w:rPr>
                <w:rFonts w:cs="B Mitra" w:hint="cs"/>
                <w:sz w:val="24"/>
                <w:szCs w:val="24"/>
                <w:rtl/>
              </w:rPr>
              <w:t xml:space="preserve"> در جلسه بعدی با نمایندگان </w:t>
            </w:r>
            <w:r w:rsidR="00EB2373" w:rsidRPr="00DF26C5">
              <w:rPr>
                <w:rFonts w:cs="B Mitra"/>
                <w:sz w:val="20"/>
              </w:rPr>
              <w:t>TVEL</w:t>
            </w:r>
            <w:r w:rsidRPr="00DF26C5">
              <w:rPr>
                <w:rFonts w:cs="B Mitra" w:hint="cs"/>
                <w:sz w:val="20"/>
                <w:rtl/>
              </w:rPr>
              <w:t xml:space="preserve"> </w:t>
            </w:r>
            <w:r>
              <w:rPr>
                <w:rFonts w:cs="B Mitra" w:hint="cs"/>
                <w:sz w:val="24"/>
                <w:szCs w:val="24"/>
                <w:rtl/>
              </w:rPr>
              <w:t>پيگيري شود.</w:t>
            </w:r>
          </w:p>
        </w:tc>
        <w:tc>
          <w:tcPr>
            <w:tcW w:w="914" w:type="dxa"/>
            <w:tcBorders>
              <w:top w:val="single" w:sz="12" w:space="0" w:color="auto"/>
              <w:bottom w:val="single" w:sz="12" w:space="0" w:color="auto"/>
            </w:tcBorders>
            <w:vAlign w:val="center"/>
          </w:tcPr>
          <w:p w:rsidR="00357F8F" w:rsidRDefault="00EB2373" w:rsidP="00797310">
            <w:pPr>
              <w:tabs>
                <w:tab w:val="left" w:pos="851"/>
              </w:tabs>
              <w:jc w:val="center"/>
              <w:rPr>
                <w:rFonts w:cs="B Mitra"/>
                <w:sz w:val="24"/>
                <w:szCs w:val="24"/>
                <w:rtl/>
              </w:rPr>
            </w:pPr>
            <w:r>
              <w:rPr>
                <w:rFonts w:cs="B Mitra" w:hint="cs"/>
                <w:sz w:val="24"/>
                <w:szCs w:val="24"/>
                <w:rtl/>
              </w:rPr>
              <w:t>مستمر</w:t>
            </w:r>
          </w:p>
        </w:tc>
        <w:tc>
          <w:tcPr>
            <w:tcW w:w="1069" w:type="dxa"/>
            <w:tcBorders>
              <w:top w:val="single" w:sz="12" w:space="0" w:color="auto"/>
              <w:bottom w:val="single" w:sz="12" w:space="0" w:color="auto"/>
            </w:tcBorders>
            <w:vAlign w:val="center"/>
          </w:tcPr>
          <w:p w:rsidR="00357F8F" w:rsidRDefault="00357F8F" w:rsidP="00F44E7A">
            <w:pPr>
              <w:tabs>
                <w:tab w:val="left" w:pos="851"/>
              </w:tabs>
              <w:jc w:val="center"/>
              <w:rPr>
                <w:rFonts w:cs="B Mitra"/>
                <w:sz w:val="24"/>
                <w:szCs w:val="24"/>
                <w:rtl/>
              </w:rPr>
            </w:pPr>
            <w:r>
              <w:rPr>
                <w:rFonts w:cs="B Mitra" w:hint="cs"/>
                <w:sz w:val="24"/>
                <w:szCs w:val="24"/>
                <w:rtl/>
              </w:rPr>
              <w:t>احمد</w:t>
            </w:r>
          </w:p>
          <w:p w:rsidR="00357F8F" w:rsidRDefault="00357F8F" w:rsidP="005206B9">
            <w:pPr>
              <w:tabs>
                <w:tab w:val="left" w:pos="851"/>
              </w:tabs>
              <w:jc w:val="center"/>
              <w:rPr>
                <w:rFonts w:cs="B Mitra"/>
                <w:sz w:val="24"/>
                <w:szCs w:val="24"/>
                <w:rtl/>
              </w:rPr>
            </w:pPr>
            <w:r>
              <w:rPr>
                <w:rFonts w:cs="B Mitra" w:hint="cs"/>
                <w:sz w:val="24"/>
                <w:szCs w:val="24"/>
                <w:rtl/>
              </w:rPr>
              <w:t xml:space="preserve"> امام‌جمعه</w:t>
            </w:r>
          </w:p>
        </w:tc>
      </w:tr>
      <w:tr w:rsidR="00357F8F" w:rsidRPr="00994F28" w:rsidTr="005206B9">
        <w:trPr>
          <w:trHeight w:val="507"/>
          <w:jc w:val="center"/>
        </w:trPr>
        <w:tc>
          <w:tcPr>
            <w:tcW w:w="661" w:type="dxa"/>
            <w:tcBorders>
              <w:top w:val="single" w:sz="12" w:space="0" w:color="auto"/>
              <w:bottom w:val="single" w:sz="12" w:space="0" w:color="auto"/>
            </w:tcBorders>
            <w:vAlign w:val="center"/>
          </w:tcPr>
          <w:p w:rsidR="00357F8F" w:rsidRPr="00994F28" w:rsidRDefault="00357F8F" w:rsidP="003D0C6B">
            <w:pPr>
              <w:pStyle w:val="ListParagraph"/>
              <w:numPr>
                <w:ilvl w:val="0"/>
                <w:numId w:val="19"/>
              </w:numPr>
              <w:contextualSpacing w:val="0"/>
              <w:jc w:val="center"/>
              <w:rPr>
                <w:rFonts w:cs="B Mitra"/>
                <w:sz w:val="24"/>
                <w:szCs w:val="24"/>
                <w:rtl/>
              </w:rPr>
            </w:pPr>
          </w:p>
        </w:tc>
        <w:tc>
          <w:tcPr>
            <w:tcW w:w="8363" w:type="dxa"/>
            <w:tcBorders>
              <w:top w:val="single" w:sz="12" w:space="0" w:color="auto"/>
              <w:bottom w:val="single" w:sz="12" w:space="0" w:color="auto"/>
            </w:tcBorders>
            <w:vAlign w:val="center"/>
          </w:tcPr>
          <w:p w:rsidR="00F60E75" w:rsidRPr="0059715C" w:rsidRDefault="00357F8F" w:rsidP="00CE10BA">
            <w:pPr>
              <w:tabs>
                <w:tab w:val="left" w:pos="176"/>
              </w:tabs>
              <w:spacing w:before="80" w:after="80"/>
              <w:jc w:val="both"/>
              <w:rPr>
                <w:rFonts w:cs="B Mitra"/>
                <w:sz w:val="24"/>
                <w:szCs w:val="24"/>
                <w:rtl/>
              </w:rPr>
            </w:pPr>
            <w:r>
              <w:rPr>
                <w:rFonts w:cs="B Mitra" w:hint="cs"/>
                <w:sz w:val="24"/>
                <w:szCs w:val="24"/>
                <w:rtl/>
              </w:rPr>
              <w:t xml:space="preserve">درخصوص </w:t>
            </w:r>
            <w:r w:rsidRPr="0059715C">
              <w:rPr>
                <w:rFonts w:cs="B Mitra" w:hint="cs"/>
                <w:sz w:val="24"/>
                <w:szCs w:val="24"/>
                <w:rtl/>
              </w:rPr>
              <w:t>"</w:t>
            </w:r>
            <w:r w:rsidRPr="009531A2">
              <w:rPr>
                <w:rFonts w:cs="B Mitra" w:hint="cs"/>
                <w:sz w:val="24"/>
                <w:szCs w:val="24"/>
                <w:rtl/>
              </w:rPr>
              <w:t>بررسي و تعيين نفر ساعت قيد شده در تكاليف فني تهيه شده توسط شركت توانا</w:t>
            </w:r>
            <w:r w:rsidRPr="0059715C">
              <w:rPr>
                <w:rFonts w:cs="B Mitra" w:hint="cs"/>
                <w:sz w:val="24"/>
                <w:szCs w:val="24"/>
                <w:rtl/>
              </w:rPr>
              <w:t xml:space="preserve">" </w:t>
            </w:r>
            <w:r w:rsidR="00EB2373">
              <w:rPr>
                <w:rFonts w:cs="B Mitra" w:hint="cs"/>
                <w:sz w:val="24"/>
                <w:szCs w:val="24"/>
                <w:rtl/>
              </w:rPr>
              <w:t xml:space="preserve">مقررشد </w:t>
            </w:r>
            <w:r w:rsidR="003B1ECD">
              <w:rPr>
                <w:rFonts w:cs="B Mitra" w:hint="cs"/>
                <w:sz w:val="24"/>
                <w:szCs w:val="24"/>
                <w:rtl/>
              </w:rPr>
              <w:t xml:space="preserve">طبق رويه هاي جاري موجود </w:t>
            </w:r>
            <w:r w:rsidR="00EB2373">
              <w:rPr>
                <w:rFonts w:cs="B Mitra" w:hint="cs"/>
                <w:sz w:val="24"/>
                <w:szCs w:val="24"/>
                <w:rtl/>
              </w:rPr>
              <w:t xml:space="preserve">نیروگاه </w:t>
            </w:r>
            <w:r w:rsidR="003B1ECD">
              <w:rPr>
                <w:rFonts w:cs="B Mitra" w:hint="cs"/>
                <w:sz w:val="24"/>
                <w:szCs w:val="24"/>
                <w:rtl/>
              </w:rPr>
              <w:t xml:space="preserve">نسبت به </w:t>
            </w:r>
            <w:r w:rsidR="00CE10BA">
              <w:rPr>
                <w:rFonts w:cs="B Mitra" w:hint="cs"/>
                <w:sz w:val="24"/>
                <w:szCs w:val="24"/>
                <w:rtl/>
              </w:rPr>
              <w:t>تأييد</w:t>
            </w:r>
            <w:r w:rsidR="003B1ECD">
              <w:rPr>
                <w:rFonts w:cs="B Mitra" w:hint="cs"/>
                <w:sz w:val="24"/>
                <w:szCs w:val="24"/>
                <w:rtl/>
              </w:rPr>
              <w:t xml:space="preserve"> نفر ساعت </w:t>
            </w:r>
            <w:r w:rsidR="00EB2373">
              <w:rPr>
                <w:rFonts w:cs="B Mitra" w:hint="cs"/>
                <w:sz w:val="24"/>
                <w:szCs w:val="24"/>
                <w:rtl/>
              </w:rPr>
              <w:t xml:space="preserve">اقدامات </w:t>
            </w:r>
            <w:r w:rsidR="003B1ECD">
              <w:rPr>
                <w:rFonts w:cs="B Mitra" w:hint="cs"/>
                <w:sz w:val="24"/>
                <w:szCs w:val="24"/>
                <w:rtl/>
              </w:rPr>
              <w:t xml:space="preserve">لازم را به عمل آورد. </w:t>
            </w:r>
          </w:p>
        </w:tc>
        <w:tc>
          <w:tcPr>
            <w:tcW w:w="914" w:type="dxa"/>
            <w:tcBorders>
              <w:top w:val="single" w:sz="12" w:space="0" w:color="auto"/>
              <w:bottom w:val="single" w:sz="12" w:space="0" w:color="auto"/>
            </w:tcBorders>
            <w:vAlign w:val="center"/>
          </w:tcPr>
          <w:p w:rsidR="00357F8F" w:rsidRDefault="00CE10BA" w:rsidP="00797310">
            <w:pPr>
              <w:tabs>
                <w:tab w:val="left" w:pos="851"/>
              </w:tabs>
              <w:jc w:val="center"/>
              <w:rPr>
                <w:rFonts w:cs="B Mitra"/>
                <w:sz w:val="24"/>
                <w:szCs w:val="24"/>
              </w:rPr>
            </w:pPr>
            <w:r>
              <w:rPr>
                <w:rFonts w:cs="B Mitra" w:hint="cs"/>
                <w:sz w:val="24"/>
                <w:szCs w:val="24"/>
                <w:rtl/>
              </w:rPr>
              <w:t>مستمر</w:t>
            </w:r>
            <w:r w:rsidR="00C5410B">
              <w:rPr>
                <w:rFonts w:cs="B Mitra"/>
                <w:sz w:val="24"/>
                <w:szCs w:val="24"/>
              </w:rPr>
              <w:t xml:space="preserve">  </w:t>
            </w:r>
          </w:p>
        </w:tc>
        <w:tc>
          <w:tcPr>
            <w:tcW w:w="1069" w:type="dxa"/>
            <w:tcBorders>
              <w:top w:val="single" w:sz="12" w:space="0" w:color="auto"/>
              <w:bottom w:val="single" w:sz="12" w:space="0" w:color="auto"/>
            </w:tcBorders>
            <w:vAlign w:val="center"/>
          </w:tcPr>
          <w:p w:rsidR="00357F8F" w:rsidRDefault="00EB2373" w:rsidP="00F44E7A">
            <w:pPr>
              <w:tabs>
                <w:tab w:val="left" w:pos="851"/>
              </w:tabs>
              <w:jc w:val="center"/>
              <w:rPr>
                <w:rFonts w:cs="B Mitra"/>
                <w:sz w:val="24"/>
                <w:szCs w:val="24"/>
                <w:rtl/>
              </w:rPr>
            </w:pPr>
            <w:r>
              <w:rPr>
                <w:rFonts w:cs="B Mitra" w:hint="cs"/>
                <w:sz w:val="24"/>
                <w:szCs w:val="24"/>
                <w:rtl/>
              </w:rPr>
              <w:t>دیلمی</w:t>
            </w:r>
          </w:p>
        </w:tc>
      </w:tr>
    </w:tbl>
    <w:p w:rsidR="0074547D" w:rsidRDefault="0074547D" w:rsidP="009229C2">
      <w:pPr>
        <w:tabs>
          <w:tab w:val="left" w:pos="1112"/>
        </w:tabs>
        <w:rPr>
          <w:sz w:val="20"/>
          <w:rtl/>
        </w:rPr>
      </w:pPr>
    </w:p>
    <w:p w:rsidR="0074547D" w:rsidRPr="005C3694" w:rsidRDefault="0074547D" w:rsidP="009229C2">
      <w:pPr>
        <w:tabs>
          <w:tab w:val="left" w:pos="1112"/>
        </w:tabs>
        <w:rPr>
          <w:sz w:val="20"/>
          <w:rtl/>
        </w:rPr>
      </w:pPr>
    </w:p>
    <w:tbl>
      <w:tblPr>
        <w:tblStyle w:val="TableGrid"/>
        <w:bidiVisual/>
        <w:tblW w:w="0" w:type="auto"/>
        <w:jc w:val="center"/>
        <w:tblInd w:w="-1686" w:type="dxa"/>
        <w:tblLook w:val="04A0" w:firstRow="1" w:lastRow="0" w:firstColumn="1" w:lastColumn="0" w:noHBand="0" w:noVBand="1"/>
      </w:tblPr>
      <w:tblGrid>
        <w:gridCol w:w="1797"/>
        <w:gridCol w:w="1985"/>
        <w:gridCol w:w="3218"/>
        <w:gridCol w:w="1276"/>
        <w:gridCol w:w="2429"/>
      </w:tblGrid>
      <w:tr w:rsidR="009229C2" w:rsidRPr="00994F28" w:rsidTr="003D0C6B">
        <w:trPr>
          <w:trHeight w:val="381"/>
          <w:jc w:val="center"/>
        </w:trPr>
        <w:tc>
          <w:tcPr>
            <w:tcW w:w="1797" w:type="dxa"/>
            <w:tcBorders>
              <w:top w:val="nil"/>
              <w:left w:val="nil"/>
            </w:tcBorders>
            <w:shd w:val="clear" w:color="auto" w:fill="FFFFFF" w:themeFill="background1"/>
            <w:vAlign w:val="center"/>
          </w:tcPr>
          <w:p w:rsidR="009229C2" w:rsidRPr="00994F28" w:rsidRDefault="009229C2" w:rsidP="00826E19">
            <w:pPr>
              <w:tabs>
                <w:tab w:val="left" w:pos="346"/>
                <w:tab w:val="left" w:pos="2817"/>
              </w:tabs>
              <w:ind w:right="-851"/>
              <w:jc w:val="center"/>
              <w:rPr>
                <w:rFonts w:cs="B Mitra"/>
                <w:sz w:val="20"/>
                <w:rtl/>
              </w:rPr>
            </w:pPr>
            <w:r w:rsidRPr="00994F28">
              <w:rPr>
                <w:rFonts w:cs="B Mitra"/>
                <w:sz w:val="4"/>
                <w:szCs w:val="4"/>
                <w:rtl/>
              </w:rPr>
              <w:br w:type="page"/>
            </w:r>
          </w:p>
        </w:tc>
        <w:tc>
          <w:tcPr>
            <w:tcW w:w="1985"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نام و نام خانوادگي</w:t>
            </w:r>
          </w:p>
        </w:tc>
        <w:tc>
          <w:tcPr>
            <w:tcW w:w="3218"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سمت</w:t>
            </w:r>
          </w:p>
        </w:tc>
        <w:tc>
          <w:tcPr>
            <w:tcW w:w="1276"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تاريخ</w:t>
            </w:r>
          </w:p>
        </w:tc>
        <w:tc>
          <w:tcPr>
            <w:tcW w:w="2429" w:type="dxa"/>
            <w:shd w:val="clear" w:color="auto" w:fill="FBD4B4" w:themeFill="accent6" w:themeFillTint="66"/>
            <w:vAlign w:val="center"/>
          </w:tcPr>
          <w:p w:rsidR="009229C2" w:rsidRPr="00994F28" w:rsidRDefault="009229C2" w:rsidP="00826E19">
            <w:pPr>
              <w:tabs>
                <w:tab w:val="left" w:pos="346"/>
                <w:tab w:val="left" w:pos="2817"/>
              </w:tabs>
              <w:jc w:val="center"/>
              <w:rPr>
                <w:rFonts w:cs="B Mitra"/>
                <w:sz w:val="20"/>
                <w:rtl/>
              </w:rPr>
            </w:pPr>
            <w:r w:rsidRPr="00994F28">
              <w:rPr>
                <w:rFonts w:cs="B Mitra" w:hint="cs"/>
                <w:b/>
                <w:bCs/>
                <w:sz w:val="20"/>
                <w:rtl/>
              </w:rPr>
              <w:t>امضا</w:t>
            </w:r>
          </w:p>
        </w:tc>
      </w:tr>
      <w:tr w:rsidR="00941E15" w:rsidRPr="00994F28" w:rsidTr="003D0C6B">
        <w:trPr>
          <w:trHeight w:val="353"/>
          <w:jc w:val="center"/>
        </w:trPr>
        <w:tc>
          <w:tcPr>
            <w:tcW w:w="1797" w:type="dxa"/>
            <w:shd w:val="clear" w:color="auto" w:fill="FBD4B4" w:themeFill="accent6" w:themeFillTint="66"/>
            <w:vAlign w:val="center"/>
          </w:tcPr>
          <w:p w:rsidR="00941E15" w:rsidRPr="00994F28" w:rsidRDefault="00941E15" w:rsidP="00826E19">
            <w:pPr>
              <w:numPr>
                <w:ilvl w:val="0"/>
                <w:numId w:val="1"/>
              </w:numPr>
              <w:tabs>
                <w:tab w:val="num" w:pos="0"/>
                <w:tab w:val="left" w:pos="851"/>
                <w:tab w:val="num" w:pos="916"/>
              </w:tabs>
              <w:spacing w:line="192" w:lineRule="auto"/>
              <w:ind w:left="0"/>
              <w:jc w:val="center"/>
              <w:rPr>
                <w:rFonts w:cs="B Mitra"/>
                <w:b/>
                <w:bCs/>
                <w:sz w:val="20"/>
              </w:rPr>
            </w:pPr>
            <w:r w:rsidRPr="00994F28">
              <w:rPr>
                <w:rFonts w:cs="B Mitra" w:hint="cs"/>
                <w:b/>
                <w:bCs/>
                <w:sz w:val="20"/>
                <w:rtl/>
              </w:rPr>
              <w:t>تنظيم‌كننده</w:t>
            </w:r>
          </w:p>
          <w:p w:rsidR="00941E15" w:rsidRPr="00994F28" w:rsidRDefault="00941E15" w:rsidP="00123D24">
            <w:pPr>
              <w:tabs>
                <w:tab w:val="num" w:pos="0"/>
                <w:tab w:val="left" w:pos="346"/>
                <w:tab w:val="num" w:pos="916"/>
                <w:tab w:val="left" w:pos="2817"/>
              </w:tabs>
              <w:spacing w:line="192" w:lineRule="auto"/>
              <w:jc w:val="center"/>
              <w:rPr>
                <w:rFonts w:cs="B Mitra"/>
                <w:sz w:val="20"/>
                <w:rtl/>
              </w:rPr>
            </w:pPr>
            <w:r w:rsidRPr="00994F28">
              <w:rPr>
                <w:rFonts w:cs="B Mitra" w:hint="cs"/>
                <w:b/>
                <w:bCs/>
                <w:sz w:val="20"/>
                <w:rtl/>
              </w:rPr>
              <w:t>(دبير جلسه)</w:t>
            </w:r>
          </w:p>
        </w:tc>
        <w:tc>
          <w:tcPr>
            <w:tcW w:w="1985" w:type="dxa"/>
            <w:vAlign w:val="center"/>
          </w:tcPr>
          <w:p w:rsidR="00941E15" w:rsidRPr="00994F28" w:rsidRDefault="00941E15" w:rsidP="00D96A1E">
            <w:pPr>
              <w:tabs>
                <w:tab w:val="left" w:pos="346"/>
                <w:tab w:val="left" w:pos="2817"/>
              </w:tabs>
              <w:spacing w:before="160" w:after="160"/>
              <w:jc w:val="center"/>
              <w:rPr>
                <w:rFonts w:cs="B Mitra"/>
                <w:szCs w:val="22"/>
                <w:rtl/>
              </w:rPr>
            </w:pPr>
            <w:r w:rsidRPr="00994F28">
              <w:rPr>
                <w:rFonts w:cs="B Mitra" w:hint="cs"/>
                <w:szCs w:val="22"/>
                <w:rtl/>
              </w:rPr>
              <w:t>سهراب چوپان‌زيده</w:t>
            </w:r>
          </w:p>
        </w:tc>
        <w:tc>
          <w:tcPr>
            <w:tcW w:w="3218" w:type="dxa"/>
            <w:vAlign w:val="center"/>
          </w:tcPr>
          <w:p w:rsidR="00941E15" w:rsidRPr="00994F28" w:rsidRDefault="00941E15" w:rsidP="003D0C6B">
            <w:pPr>
              <w:tabs>
                <w:tab w:val="left" w:pos="346"/>
                <w:tab w:val="left" w:pos="2817"/>
              </w:tabs>
              <w:spacing w:before="160" w:after="160"/>
              <w:jc w:val="center"/>
              <w:rPr>
                <w:rFonts w:cs="B Mitra"/>
                <w:szCs w:val="22"/>
                <w:rtl/>
              </w:rPr>
            </w:pPr>
            <w:r w:rsidRPr="00994F28">
              <w:rPr>
                <w:rFonts w:cs="B Mitra" w:hint="cs"/>
                <w:szCs w:val="22"/>
                <w:rtl/>
              </w:rPr>
              <w:t>مدير سيستم‌هاي مديريت و نظارت هسته‌اي</w:t>
            </w:r>
          </w:p>
        </w:tc>
        <w:tc>
          <w:tcPr>
            <w:tcW w:w="1276" w:type="dxa"/>
            <w:shd w:val="clear" w:color="auto" w:fill="auto"/>
            <w:vAlign w:val="center"/>
          </w:tcPr>
          <w:p w:rsidR="00941E15" w:rsidRPr="00994F28" w:rsidRDefault="008E4E18" w:rsidP="004976BD">
            <w:pPr>
              <w:tabs>
                <w:tab w:val="left" w:pos="851"/>
              </w:tabs>
              <w:jc w:val="center"/>
              <w:rPr>
                <w:rFonts w:cs="B Mitra"/>
                <w:sz w:val="20"/>
                <w:rtl/>
              </w:rPr>
            </w:pPr>
            <w:r>
              <w:rPr>
                <w:rFonts w:cs="B Mitra" w:hint="cs"/>
                <w:sz w:val="20"/>
                <w:rtl/>
              </w:rPr>
              <w:t>30</w:t>
            </w:r>
            <w:r w:rsidR="00941E15" w:rsidRPr="00994F28">
              <w:rPr>
                <w:rFonts w:cs="B Mitra" w:hint="cs"/>
                <w:sz w:val="20"/>
                <w:rtl/>
              </w:rPr>
              <w:t>/</w:t>
            </w:r>
            <w:r w:rsidR="004976BD">
              <w:rPr>
                <w:rFonts w:cs="B Mitra" w:hint="cs"/>
                <w:sz w:val="20"/>
                <w:rtl/>
              </w:rPr>
              <w:t>05</w:t>
            </w:r>
            <w:r w:rsidR="00941E15" w:rsidRPr="00994F28">
              <w:rPr>
                <w:rFonts w:cs="B Mitra" w:hint="cs"/>
                <w:sz w:val="20"/>
                <w:rtl/>
              </w:rPr>
              <w:t>/9</w:t>
            </w:r>
            <w:r w:rsidR="004976BD">
              <w:rPr>
                <w:rFonts w:cs="B Mitra" w:hint="cs"/>
                <w:sz w:val="20"/>
                <w:rtl/>
              </w:rPr>
              <w:t>7</w:t>
            </w:r>
          </w:p>
        </w:tc>
        <w:tc>
          <w:tcPr>
            <w:tcW w:w="2429" w:type="dxa"/>
            <w:vAlign w:val="center"/>
          </w:tcPr>
          <w:p w:rsidR="00941E15" w:rsidRPr="00994F28" w:rsidRDefault="00941E15" w:rsidP="00D96A1E">
            <w:pPr>
              <w:tabs>
                <w:tab w:val="left" w:pos="346"/>
                <w:tab w:val="left" w:pos="2817"/>
              </w:tabs>
              <w:spacing w:before="160" w:after="160"/>
              <w:jc w:val="center"/>
              <w:rPr>
                <w:rFonts w:cs="B Mitra"/>
                <w:sz w:val="20"/>
                <w:rtl/>
              </w:rPr>
            </w:pPr>
          </w:p>
        </w:tc>
      </w:tr>
      <w:tr w:rsidR="00941E15" w:rsidRPr="00994F28" w:rsidTr="003D0C6B">
        <w:trPr>
          <w:trHeight w:val="413"/>
          <w:jc w:val="center"/>
        </w:trPr>
        <w:tc>
          <w:tcPr>
            <w:tcW w:w="1797" w:type="dxa"/>
            <w:vMerge w:val="restart"/>
            <w:shd w:val="clear" w:color="auto" w:fill="FBD4B4" w:themeFill="accent6" w:themeFillTint="66"/>
            <w:vAlign w:val="center"/>
          </w:tcPr>
          <w:p w:rsidR="00941E15" w:rsidRPr="00994F28" w:rsidRDefault="00941E15" w:rsidP="00826E19">
            <w:pPr>
              <w:numPr>
                <w:ilvl w:val="0"/>
                <w:numId w:val="1"/>
              </w:numPr>
              <w:tabs>
                <w:tab w:val="num" w:pos="0"/>
                <w:tab w:val="left" w:pos="851"/>
                <w:tab w:val="num" w:pos="916"/>
              </w:tabs>
              <w:ind w:left="0"/>
              <w:jc w:val="center"/>
              <w:rPr>
                <w:rFonts w:cs="B Mitra"/>
                <w:b/>
                <w:bCs/>
                <w:sz w:val="20"/>
                <w:rtl/>
              </w:rPr>
            </w:pPr>
            <w:r w:rsidRPr="00994F28">
              <w:rPr>
                <w:rFonts w:cs="B Mitra" w:hint="cs"/>
                <w:b/>
                <w:bCs/>
                <w:sz w:val="20"/>
                <w:rtl/>
              </w:rPr>
              <w:t>تاييد‌كنندگان</w:t>
            </w:r>
          </w:p>
        </w:tc>
        <w:tc>
          <w:tcPr>
            <w:tcW w:w="1985"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حسين غفاري</w:t>
            </w:r>
          </w:p>
        </w:tc>
        <w:tc>
          <w:tcPr>
            <w:tcW w:w="3218"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رييس نيروگاه اتمي بوشهر</w:t>
            </w:r>
          </w:p>
        </w:tc>
        <w:tc>
          <w:tcPr>
            <w:tcW w:w="1276" w:type="dxa"/>
            <w:vAlign w:val="center"/>
          </w:tcPr>
          <w:p w:rsidR="00941E15" w:rsidRPr="00994F28" w:rsidRDefault="00941E15" w:rsidP="002C1240">
            <w:pPr>
              <w:tabs>
                <w:tab w:val="left" w:pos="346"/>
                <w:tab w:val="left" w:pos="2817"/>
              </w:tabs>
              <w:spacing w:before="160" w:after="160"/>
              <w:jc w:val="center"/>
              <w:rPr>
                <w:rFonts w:cs="B Mitra"/>
                <w:szCs w:val="22"/>
                <w:rtl/>
              </w:rPr>
            </w:pPr>
          </w:p>
        </w:tc>
        <w:tc>
          <w:tcPr>
            <w:tcW w:w="2429" w:type="dxa"/>
            <w:vAlign w:val="center"/>
          </w:tcPr>
          <w:p w:rsidR="00941E15" w:rsidRPr="00994F28" w:rsidRDefault="00941E15" w:rsidP="002C1240">
            <w:pPr>
              <w:tabs>
                <w:tab w:val="left" w:pos="346"/>
                <w:tab w:val="left" w:pos="2817"/>
              </w:tabs>
              <w:spacing w:before="160" w:after="160"/>
              <w:jc w:val="center"/>
              <w:rPr>
                <w:rFonts w:cs="B Mitra"/>
                <w:sz w:val="20"/>
                <w:rtl/>
              </w:rPr>
            </w:pPr>
          </w:p>
        </w:tc>
      </w:tr>
      <w:tr w:rsidR="00941E15" w:rsidRPr="00994F28" w:rsidTr="003D0C6B">
        <w:trPr>
          <w:trHeight w:val="413"/>
          <w:jc w:val="center"/>
        </w:trPr>
        <w:tc>
          <w:tcPr>
            <w:tcW w:w="1797" w:type="dxa"/>
            <w:vMerge/>
            <w:shd w:val="clear" w:color="auto" w:fill="FBD4B4" w:themeFill="accent6" w:themeFillTint="66"/>
            <w:vAlign w:val="center"/>
          </w:tcPr>
          <w:p w:rsidR="00941E15" w:rsidRPr="00994F28" w:rsidRDefault="00941E15" w:rsidP="00826E19">
            <w:pPr>
              <w:tabs>
                <w:tab w:val="num" w:pos="0"/>
                <w:tab w:val="left" w:pos="346"/>
                <w:tab w:val="num" w:pos="916"/>
                <w:tab w:val="left" w:pos="2817"/>
              </w:tabs>
              <w:jc w:val="center"/>
              <w:rPr>
                <w:rFonts w:cs="B Mitra"/>
                <w:sz w:val="20"/>
                <w:rtl/>
              </w:rPr>
            </w:pPr>
          </w:p>
        </w:tc>
        <w:tc>
          <w:tcPr>
            <w:tcW w:w="1985"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حسين درخشنده</w:t>
            </w:r>
          </w:p>
        </w:tc>
        <w:tc>
          <w:tcPr>
            <w:tcW w:w="3218" w:type="dxa"/>
            <w:vAlign w:val="center"/>
          </w:tcPr>
          <w:p w:rsidR="00941E15" w:rsidRPr="00994F28" w:rsidRDefault="00941E15" w:rsidP="002C1240">
            <w:pPr>
              <w:tabs>
                <w:tab w:val="left" w:pos="346"/>
                <w:tab w:val="left" w:pos="2817"/>
              </w:tabs>
              <w:spacing w:before="160" w:after="160"/>
              <w:jc w:val="center"/>
              <w:rPr>
                <w:rFonts w:cs="B Mitra"/>
                <w:szCs w:val="22"/>
                <w:rtl/>
              </w:rPr>
            </w:pPr>
            <w:r w:rsidRPr="00994F28">
              <w:rPr>
                <w:rFonts w:cs="B Mitra" w:hint="cs"/>
                <w:szCs w:val="22"/>
                <w:rtl/>
              </w:rPr>
              <w:t>معاون فني مهندسي</w:t>
            </w:r>
          </w:p>
        </w:tc>
        <w:tc>
          <w:tcPr>
            <w:tcW w:w="1276" w:type="dxa"/>
            <w:vAlign w:val="center"/>
          </w:tcPr>
          <w:p w:rsidR="00941E15" w:rsidRPr="00994F28" w:rsidRDefault="00941E15" w:rsidP="002C1240">
            <w:pPr>
              <w:tabs>
                <w:tab w:val="left" w:pos="346"/>
                <w:tab w:val="left" w:pos="2817"/>
              </w:tabs>
              <w:spacing w:before="160" w:after="160"/>
              <w:jc w:val="center"/>
              <w:rPr>
                <w:rFonts w:cs="B Mitra"/>
                <w:szCs w:val="22"/>
                <w:rtl/>
              </w:rPr>
            </w:pPr>
          </w:p>
        </w:tc>
        <w:tc>
          <w:tcPr>
            <w:tcW w:w="2429" w:type="dxa"/>
            <w:vAlign w:val="center"/>
          </w:tcPr>
          <w:p w:rsidR="00941E15" w:rsidRPr="00994F28" w:rsidRDefault="00941E15" w:rsidP="002C1240">
            <w:pPr>
              <w:tabs>
                <w:tab w:val="left" w:pos="346"/>
                <w:tab w:val="left" w:pos="2817"/>
              </w:tabs>
              <w:spacing w:before="160" w:after="160"/>
              <w:jc w:val="center"/>
              <w:rPr>
                <w:rFonts w:cs="B Mitra"/>
                <w:sz w:val="20"/>
                <w:rtl/>
              </w:rPr>
            </w:pPr>
          </w:p>
        </w:tc>
      </w:tr>
    </w:tbl>
    <w:p w:rsidR="009229C2" w:rsidRPr="001E0E3C" w:rsidRDefault="009229C2" w:rsidP="0098629B">
      <w:pPr>
        <w:tabs>
          <w:tab w:val="left" w:pos="346"/>
          <w:tab w:val="left" w:pos="2817"/>
        </w:tabs>
        <w:rPr>
          <w:sz w:val="2"/>
          <w:szCs w:val="2"/>
          <w:rtl/>
        </w:rPr>
      </w:pPr>
    </w:p>
    <w:sectPr w:rsidR="009229C2" w:rsidRPr="001E0E3C" w:rsidSect="004727BA">
      <w:headerReference w:type="default" r:id="rId9"/>
      <w:footerReference w:type="default" r:id="rId10"/>
      <w:pgSz w:w="11906" w:h="16838"/>
      <w:pgMar w:top="425" w:right="1440" w:bottom="142" w:left="1134" w:header="431" w:footer="66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08" w:rsidRDefault="00110B08" w:rsidP="00295D62">
      <w:r>
        <w:separator/>
      </w:r>
    </w:p>
  </w:endnote>
  <w:endnote w:type="continuationSeparator" w:id="0">
    <w:p w:rsidR="00110B08" w:rsidRDefault="00110B08" w:rsidP="0029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08" w:rsidRPr="006678DF" w:rsidRDefault="00110B08" w:rsidP="004976BD">
    <w:pPr>
      <w:pStyle w:val="Footer"/>
      <w:tabs>
        <w:tab w:val="clear" w:pos="4513"/>
        <w:tab w:val="clear" w:pos="9026"/>
        <w:tab w:val="center" w:pos="3923"/>
        <w:tab w:val="right" w:pos="8600"/>
      </w:tabs>
      <w:ind w:left="-46" w:right="-851" w:firstLine="3118"/>
      <w:jc w:val="center"/>
      <w:rPr>
        <w:rFonts w:cs="B Nazanin"/>
        <w:sz w:val="24"/>
        <w:szCs w:val="22"/>
        <w:rtl/>
      </w:rPr>
    </w:pPr>
    <w:r w:rsidRPr="006678DF">
      <w:rPr>
        <w:rFonts w:cs="B Nazanin" w:hint="cs"/>
        <w:sz w:val="20"/>
        <w:rtl/>
      </w:rPr>
      <w:t xml:space="preserve">شماره صفحه: </w:t>
    </w:r>
    <w:r w:rsidRPr="006678DF">
      <w:rPr>
        <w:rFonts w:cs="B Nazanin" w:hint="cs"/>
        <w:sz w:val="20"/>
        <w:rtl/>
      </w:rPr>
      <w:fldChar w:fldCharType="begin"/>
    </w:r>
    <w:r w:rsidRPr="006678DF">
      <w:rPr>
        <w:rFonts w:cs="B Nazanin" w:hint="cs"/>
        <w:sz w:val="20"/>
        <w:rtl/>
      </w:rPr>
      <w:instrText xml:space="preserve"> </w:instrText>
    </w:r>
    <w:r w:rsidRPr="006678DF">
      <w:rPr>
        <w:rFonts w:cs="B Nazanin"/>
        <w:sz w:val="20"/>
      </w:rPr>
      <w:instrText>PAGE</w:instrText>
    </w:r>
    <w:r w:rsidRPr="006678DF">
      <w:rPr>
        <w:rFonts w:cs="B Nazanin" w:hint="cs"/>
        <w:sz w:val="20"/>
        <w:rtl/>
      </w:rPr>
      <w:instrText xml:space="preserve"> </w:instrText>
    </w:r>
    <w:r w:rsidRPr="006678DF">
      <w:rPr>
        <w:rFonts w:cs="B Nazanin" w:hint="cs"/>
        <w:sz w:val="20"/>
        <w:rtl/>
      </w:rPr>
      <w:fldChar w:fldCharType="separate"/>
    </w:r>
    <w:r w:rsidR="00E15A0A">
      <w:rPr>
        <w:rFonts w:cs="B Nazanin"/>
        <w:sz w:val="20"/>
        <w:rtl/>
      </w:rPr>
      <w:t>1</w:t>
    </w:r>
    <w:r w:rsidRPr="006678DF">
      <w:rPr>
        <w:rFonts w:cs="B Nazanin" w:hint="cs"/>
        <w:sz w:val="20"/>
        <w:rtl/>
      </w:rPr>
      <w:fldChar w:fldCharType="end"/>
    </w:r>
    <w:r w:rsidRPr="006678DF">
      <w:rPr>
        <w:rFonts w:cs="B Nazanin" w:hint="cs"/>
        <w:sz w:val="20"/>
        <w:rtl/>
      </w:rPr>
      <w:t xml:space="preserve"> از </w:t>
    </w:r>
    <w:r>
      <w:rPr>
        <w:rFonts w:cs="B Nazanin" w:hint="cs"/>
        <w:sz w:val="20"/>
        <w:rtl/>
      </w:rPr>
      <w:t>6</w:t>
    </w:r>
    <w:r w:rsidRPr="006678DF">
      <w:rPr>
        <w:rFonts w:cs="B Nazanin" w:hint="cs"/>
        <w:sz w:val="24"/>
        <w:szCs w:val="22"/>
        <w:rtl/>
      </w:rPr>
      <w:t xml:space="preserve">                       </w:t>
    </w:r>
    <w:r>
      <w:rPr>
        <w:rFonts w:cs="B Nazanin" w:hint="cs"/>
        <w:sz w:val="24"/>
        <w:szCs w:val="22"/>
        <w:rtl/>
      </w:rPr>
      <w:t xml:space="preserve">    </w:t>
    </w:r>
    <w:r w:rsidRPr="006678DF">
      <w:rPr>
        <w:rFonts w:cs="B Nazanin" w:hint="cs"/>
        <w:sz w:val="24"/>
        <w:szCs w:val="22"/>
        <w:rtl/>
      </w:rPr>
      <w:t xml:space="preserve">                                     </w:t>
    </w:r>
    <w:r w:rsidRPr="006678DF">
      <w:rPr>
        <w:rFonts w:cs="B Nazanin"/>
        <w:sz w:val="18"/>
        <w:szCs w:val="18"/>
      </w:rPr>
      <w:t>FRM-4700-08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08" w:rsidRDefault="00110B08" w:rsidP="00295D62">
      <w:r>
        <w:separator/>
      </w:r>
    </w:p>
  </w:footnote>
  <w:footnote w:type="continuationSeparator" w:id="0">
    <w:p w:rsidR="00110B08" w:rsidRDefault="00110B08" w:rsidP="0029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8"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5607"/>
      <w:gridCol w:w="2541"/>
    </w:tblGrid>
    <w:tr w:rsidR="00110B08" w:rsidRPr="0022480C" w:rsidTr="004824BB">
      <w:trPr>
        <w:cantSplit/>
        <w:jc w:val="center"/>
      </w:trPr>
      <w:tc>
        <w:tcPr>
          <w:tcW w:w="2580" w:type="dxa"/>
          <w:vMerge w:val="restart"/>
          <w:tcBorders>
            <w:top w:val="single" w:sz="4" w:space="0" w:color="auto"/>
            <w:left w:val="single" w:sz="4" w:space="0" w:color="auto"/>
            <w:right w:val="single" w:sz="4" w:space="0" w:color="auto"/>
          </w:tcBorders>
          <w:vAlign w:val="center"/>
        </w:tcPr>
        <w:p w:rsidR="00110B08" w:rsidRPr="005C0F66" w:rsidRDefault="00110B08" w:rsidP="00F8685B">
          <w:pPr>
            <w:spacing w:line="216" w:lineRule="auto"/>
            <w:jc w:val="center"/>
            <w:rPr>
              <w:rFonts w:cs="B Nazanin"/>
              <w:sz w:val="20"/>
              <w:rtl/>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6.55pt" o:ole="">
                <v:imagedata r:id="rId1" o:title=""/>
              </v:shape>
              <o:OLEObject Type="Embed" ProgID="PBrush" ShapeID="_x0000_i1025" DrawAspect="Content" ObjectID="_1597738338" r:id="rId2"/>
            </w:object>
          </w:r>
        </w:p>
      </w:tc>
      <w:tc>
        <w:tcPr>
          <w:tcW w:w="5607" w:type="dxa"/>
          <w:vMerge w:val="restart"/>
          <w:tcBorders>
            <w:top w:val="single" w:sz="4" w:space="0" w:color="auto"/>
            <w:left w:val="single" w:sz="4" w:space="0" w:color="auto"/>
            <w:right w:val="single" w:sz="4" w:space="0" w:color="auto"/>
          </w:tcBorders>
          <w:shd w:val="clear" w:color="auto" w:fill="auto"/>
          <w:vAlign w:val="center"/>
        </w:tcPr>
        <w:p w:rsidR="00110B08" w:rsidRPr="00124D89" w:rsidRDefault="00110B08" w:rsidP="00F8685B">
          <w:pPr>
            <w:pStyle w:val="Heading2"/>
            <w:spacing w:line="216" w:lineRule="auto"/>
            <w:rPr>
              <w:rFonts w:cs="B Nazanin"/>
              <w:rtl/>
            </w:rPr>
          </w:pPr>
          <w:r w:rsidRPr="00124D89">
            <w:rPr>
              <w:rFonts w:cs="B Nazanin" w:hint="cs"/>
              <w:rtl/>
            </w:rPr>
            <w:t>فرم</w:t>
          </w:r>
        </w:p>
        <w:p w:rsidR="00110B08" w:rsidRPr="00124D89" w:rsidRDefault="00110B08" w:rsidP="00F8685B">
          <w:pPr>
            <w:pStyle w:val="Heading2"/>
            <w:spacing w:line="216" w:lineRule="auto"/>
            <w:rPr>
              <w:rFonts w:cs="B Nazanin"/>
              <w:rtl/>
            </w:rPr>
          </w:pPr>
          <w:r w:rsidRPr="00124D89">
            <w:rPr>
              <w:rFonts w:cs="B Nazanin" w:hint="cs"/>
              <w:rtl/>
            </w:rPr>
            <w:t>تنظيم صورتجلسات</w:t>
          </w:r>
        </w:p>
      </w:tc>
      <w:tc>
        <w:tcPr>
          <w:tcW w:w="2541" w:type="dxa"/>
          <w:tcBorders>
            <w:top w:val="single" w:sz="4" w:space="0" w:color="auto"/>
            <w:left w:val="single" w:sz="4" w:space="0" w:color="auto"/>
            <w:right w:val="single" w:sz="4" w:space="0" w:color="auto"/>
          </w:tcBorders>
          <w:vAlign w:val="center"/>
        </w:tcPr>
        <w:p w:rsidR="00110B08" w:rsidRPr="0009106A" w:rsidRDefault="00110B08" w:rsidP="00F8685B">
          <w:pPr>
            <w:spacing w:line="216" w:lineRule="auto"/>
            <w:rPr>
              <w:rFonts w:cs="B Nazanin"/>
              <w:sz w:val="20"/>
              <w:rtl/>
            </w:rPr>
          </w:pPr>
          <w:r w:rsidRPr="0009106A">
            <w:rPr>
              <w:rFonts w:cs="B Nazanin" w:hint="cs"/>
              <w:sz w:val="20"/>
              <w:rtl/>
            </w:rPr>
            <w:t xml:space="preserve">كد: </w:t>
          </w:r>
          <w:r w:rsidRPr="006C27B6">
            <w:rPr>
              <w:rFonts w:cs="B Nazanin"/>
              <w:sz w:val="18"/>
              <w:szCs w:val="18"/>
            </w:rPr>
            <w:t>FRM-4700-08</w:t>
          </w:r>
        </w:p>
      </w:tc>
    </w:tr>
    <w:tr w:rsidR="00110B08" w:rsidRPr="0022480C" w:rsidTr="004824BB">
      <w:trPr>
        <w:trHeight w:val="396"/>
        <w:jc w:val="center"/>
      </w:trPr>
      <w:tc>
        <w:tcPr>
          <w:tcW w:w="2580" w:type="dxa"/>
          <w:vMerge/>
          <w:tcBorders>
            <w:left w:val="single" w:sz="4" w:space="0" w:color="auto"/>
            <w:bottom w:val="single" w:sz="4" w:space="0" w:color="auto"/>
            <w:right w:val="single" w:sz="4" w:space="0" w:color="auto"/>
          </w:tcBorders>
          <w:vAlign w:val="center"/>
        </w:tcPr>
        <w:p w:rsidR="00110B08" w:rsidRPr="005C0F66" w:rsidRDefault="00110B08" w:rsidP="00F8685B">
          <w:pPr>
            <w:spacing w:line="216" w:lineRule="auto"/>
            <w:jc w:val="center"/>
            <w:rPr>
              <w:rFonts w:cs="B Nazanin"/>
              <w:sz w:val="20"/>
            </w:rPr>
          </w:pPr>
        </w:p>
      </w:tc>
      <w:tc>
        <w:tcPr>
          <w:tcW w:w="5607" w:type="dxa"/>
          <w:vMerge/>
          <w:tcBorders>
            <w:left w:val="single" w:sz="4" w:space="0" w:color="auto"/>
            <w:right w:val="single" w:sz="4" w:space="0" w:color="auto"/>
          </w:tcBorders>
          <w:shd w:val="clear" w:color="auto" w:fill="auto"/>
          <w:vAlign w:val="center"/>
        </w:tcPr>
        <w:p w:rsidR="00110B08" w:rsidRPr="0022480C" w:rsidRDefault="00110B08" w:rsidP="00F8685B">
          <w:pPr>
            <w:spacing w:line="216" w:lineRule="auto"/>
            <w:jc w:val="center"/>
            <w:rPr>
              <w:rFonts w:cs="Mitra"/>
              <w:sz w:val="20"/>
            </w:rPr>
          </w:pPr>
        </w:p>
      </w:tc>
      <w:tc>
        <w:tcPr>
          <w:tcW w:w="2541" w:type="dxa"/>
          <w:tcBorders>
            <w:left w:val="single" w:sz="4" w:space="0" w:color="auto"/>
            <w:right w:val="single" w:sz="4" w:space="0" w:color="auto"/>
          </w:tcBorders>
          <w:vAlign w:val="center"/>
        </w:tcPr>
        <w:p w:rsidR="00110B08" w:rsidRPr="005C0F66" w:rsidRDefault="00110B08" w:rsidP="00F8685B">
          <w:pPr>
            <w:spacing w:line="216" w:lineRule="auto"/>
            <w:rPr>
              <w:rFonts w:cs="B Nazanin"/>
              <w:sz w:val="20"/>
            </w:rPr>
          </w:pPr>
          <w:r w:rsidRPr="005C0F66">
            <w:rPr>
              <w:rFonts w:cs="B Nazanin" w:hint="cs"/>
              <w:sz w:val="20"/>
              <w:rtl/>
            </w:rPr>
            <w:t xml:space="preserve">تاريخ: </w:t>
          </w:r>
          <w:r>
            <w:rPr>
              <w:rFonts w:cs="B Nazanin" w:hint="cs"/>
              <w:sz w:val="20"/>
              <w:rtl/>
            </w:rPr>
            <w:t>بهار</w:t>
          </w:r>
          <w:r w:rsidRPr="005C0F66">
            <w:rPr>
              <w:rFonts w:cs="B Nazanin" w:hint="cs"/>
              <w:sz w:val="20"/>
              <w:rtl/>
            </w:rPr>
            <w:t xml:space="preserve"> </w:t>
          </w:r>
          <w:r>
            <w:rPr>
              <w:rFonts w:cs="B Nazanin" w:hint="cs"/>
              <w:sz w:val="20"/>
              <w:rtl/>
            </w:rPr>
            <w:t>1394</w:t>
          </w:r>
        </w:p>
      </w:tc>
    </w:tr>
    <w:tr w:rsidR="00110B08" w:rsidRPr="0022480C" w:rsidTr="004824BB">
      <w:trPr>
        <w:trHeight w:val="225"/>
        <w:jc w:val="center"/>
      </w:trPr>
      <w:tc>
        <w:tcPr>
          <w:tcW w:w="2580" w:type="dxa"/>
          <w:tcBorders>
            <w:top w:val="single" w:sz="4" w:space="0" w:color="auto"/>
            <w:left w:val="single" w:sz="4" w:space="0" w:color="auto"/>
            <w:bottom w:val="single" w:sz="4" w:space="0" w:color="auto"/>
            <w:right w:val="single" w:sz="4" w:space="0" w:color="auto"/>
          </w:tcBorders>
          <w:vAlign w:val="center"/>
        </w:tcPr>
        <w:p w:rsidR="00110B08" w:rsidRPr="005C0F66" w:rsidRDefault="00110B08" w:rsidP="00F8685B">
          <w:pPr>
            <w:spacing w:line="216" w:lineRule="auto"/>
            <w:jc w:val="center"/>
            <w:rPr>
              <w:rFonts w:cs="B Nazanin"/>
              <w:sz w:val="20"/>
            </w:rPr>
          </w:pPr>
          <w:r w:rsidRPr="005C0F66">
            <w:rPr>
              <w:rFonts w:cs="B Nazanin" w:hint="cs"/>
              <w:sz w:val="20"/>
              <w:rtl/>
            </w:rPr>
            <w:t>مديريت كيفيت</w:t>
          </w:r>
        </w:p>
      </w:tc>
      <w:tc>
        <w:tcPr>
          <w:tcW w:w="5607" w:type="dxa"/>
          <w:vMerge/>
          <w:tcBorders>
            <w:left w:val="single" w:sz="4" w:space="0" w:color="auto"/>
            <w:bottom w:val="single" w:sz="4" w:space="0" w:color="auto"/>
            <w:right w:val="single" w:sz="4" w:space="0" w:color="auto"/>
          </w:tcBorders>
          <w:shd w:val="clear" w:color="auto" w:fill="auto"/>
          <w:vAlign w:val="center"/>
        </w:tcPr>
        <w:p w:rsidR="00110B08" w:rsidRPr="0022480C" w:rsidRDefault="00110B08" w:rsidP="00F8685B">
          <w:pPr>
            <w:tabs>
              <w:tab w:val="left" w:pos="720"/>
            </w:tabs>
            <w:spacing w:line="216" w:lineRule="auto"/>
            <w:jc w:val="center"/>
            <w:rPr>
              <w:rFonts w:cs="Mitra"/>
              <w:sz w:val="20"/>
            </w:rPr>
          </w:pPr>
        </w:p>
      </w:tc>
      <w:tc>
        <w:tcPr>
          <w:tcW w:w="2541" w:type="dxa"/>
          <w:tcBorders>
            <w:left w:val="single" w:sz="4" w:space="0" w:color="auto"/>
            <w:bottom w:val="single" w:sz="4" w:space="0" w:color="auto"/>
            <w:right w:val="single" w:sz="4" w:space="0" w:color="auto"/>
          </w:tcBorders>
          <w:vAlign w:val="center"/>
        </w:tcPr>
        <w:p w:rsidR="00110B08" w:rsidRPr="005C0F66" w:rsidRDefault="00110B08" w:rsidP="00F8685B">
          <w:pPr>
            <w:tabs>
              <w:tab w:val="left" w:pos="720"/>
            </w:tabs>
            <w:spacing w:line="216" w:lineRule="auto"/>
            <w:rPr>
              <w:rFonts w:cs="B Nazanin"/>
              <w:sz w:val="20"/>
            </w:rPr>
          </w:pPr>
          <w:r w:rsidRPr="005C0F66">
            <w:rPr>
              <w:rFonts w:cs="B Nazanin" w:hint="cs"/>
              <w:sz w:val="20"/>
              <w:rtl/>
            </w:rPr>
            <w:t xml:space="preserve">شماره تجديد نظر: </w:t>
          </w:r>
          <w:r>
            <w:rPr>
              <w:rFonts w:cs="B Nazanin" w:hint="cs"/>
              <w:sz w:val="20"/>
              <w:rtl/>
            </w:rPr>
            <w:t>دو</w:t>
          </w:r>
        </w:p>
      </w:tc>
    </w:tr>
  </w:tbl>
  <w:p w:rsidR="00110B08" w:rsidRPr="003D1B1D" w:rsidRDefault="00110B08">
    <w:pPr>
      <w:pStyle w:val="Header"/>
      <w:rPr>
        <w:sz w:val="14"/>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29B"/>
    <w:multiLevelType w:val="multilevel"/>
    <w:tmpl w:val="E84E98FE"/>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2525E"/>
    <w:multiLevelType w:val="hybridMultilevel"/>
    <w:tmpl w:val="F88E1644"/>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3FD3"/>
    <w:multiLevelType w:val="hybridMultilevel"/>
    <w:tmpl w:val="68D2D772"/>
    <w:lvl w:ilvl="0" w:tplc="CD1898F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B5522"/>
    <w:multiLevelType w:val="hybridMultilevel"/>
    <w:tmpl w:val="6F64D50A"/>
    <w:lvl w:ilvl="0" w:tplc="07C2F93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464E8"/>
    <w:multiLevelType w:val="hybridMultilevel"/>
    <w:tmpl w:val="6110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E7E89"/>
    <w:multiLevelType w:val="hybridMultilevel"/>
    <w:tmpl w:val="27A65F2A"/>
    <w:lvl w:ilvl="0" w:tplc="A51ED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27548"/>
    <w:multiLevelType w:val="hybridMultilevel"/>
    <w:tmpl w:val="6C58DA12"/>
    <w:lvl w:ilvl="0" w:tplc="0AE43A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95FD0"/>
    <w:multiLevelType w:val="hybridMultilevel"/>
    <w:tmpl w:val="045476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44F8F"/>
    <w:multiLevelType w:val="hybridMultilevel"/>
    <w:tmpl w:val="F09897F4"/>
    <w:lvl w:ilvl="0" w:tplc="611617D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22B3D"/>
    <w:multiLevelType w:val="multilevel"/>
    <w:tmpl w:val="C5584CAA"/>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94139A4"/>
    <w:multiLevelType w:val="multilevel"/>
    <w:tmpl w:val="DCAE845C"/>
    <w:lvl w:ilvl="0">
      <w:start w:val="1"/>
      <w:numFmt w:val="decimal"/>
      <w:lvlText w:val="%1"/>
      <w:lvlJc w:val="center"/>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ADD6A54"/>
    <w:multiLevelType w:val="hybridMultilevel"/>
    <w:tmpl w:val="EA0EE2A6"/>
    <w:lvl w:ilvl="0" w:tplc="9A5AE8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B5EA8"/>
    <w:multiLevelType w:val="multilevel"/>
    <w:tmpl w:val="0EF40782"/>
    <w:lvl w:ilvl="0">
      <w:start w:val="1"/>
      <w:numFmt w:val="decimal"/>
      <w:lvlText w:val="%1"/>
      <w:lvlJc w:val="center"/>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162CA7"/>
    <w:multiLevelType w:val="hybridMultilevel"/>
    <w:tmpl w:val="14208230"/>
    <w:lvl w:ilvl="0" w:tplc="3CCA9386">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15">
    <w:nsid w:val="3FB25863"/>
    <w:multiLevelType w:val="multilevel"/>
    <w:tmpl w:val="DCAE845C"/>
    <w:lvl w:ilvl="0">
      <w:start w:val="1"/>
      <w:numFmt w:val="decimal"/>
      <w:lvlText w:val="%1"/>
      <w:lvlJc w:val="center"/>
      <w:pPr>
        <w:ind w:left="493" w:hanging="493"/>
      </w:pPr>
      <w:rPr>
        <w:rFonts w:hint="default"/>
      </w:rPr>
    </w:lvl>
    <w:lvl w:ilvl="1">
      <w:start w:val="1"/>
      <w:numFmt w:val="lowerLetter"/>
      <w:lvlText w:val="%2."/>
      <w:lvlJc w:val="left"/>
      <w:pPr>
        <w:ind w:left="1213" w:hanging="360"/>
      </w:pPr>
      <w:rPr>
        <w:rFonts w:hint="default"/>
      </w:rPr>
    </w:lvl>
    <w:lvl w:ilvl="2">
      <w:start w:val="1"/>
      <w:numFmt w:val="lowerRoman"/>
      <w:lvlText w:val="%3."/>
      <w:lvlJc w:val="right"/>
      <w:pPr>
        <w:ind w:left="1933" w:hanging="180"/>
      </w:pPr>
      <w:rPr>
        <w:rFonts w:hint="default"/>
      </w:rPr>
    </w:lvl>
    <w:lvl w:ilvl="3">
      <w:start w:val="1"/>
      <w:numFmt w:val="decimal"/>
      <w:lvlText w:val="%4."/>
      <w:lvlJc w:val="left"/>
      <w:pPr>
        <w:ind w:left="2653" w:hanging="360"/>
      </w:pPr>
      <w:rPr>
        <w:rFonts w:hint="default"/>
      </w:rPr>
    </w:lvl>
    <w:lvl w:ilvl="4">
      <w:start w:val="1"/>
      <w:numFmt w:val="lowerLetter"/>
      <w:lvlText w:val="%5."/>
      <w:lvlJc w:val="left"/>
      <w:pPr>
        <w:ind w:left="3373" w:hanging="360"/>
      </w:pPr>
      <w:rPr>
        <w:rFonts w:hint="default"/>
      </w:rPr>
    </w:lvl>
    <w:lvl w:ilvl="5">
      <w:start w:val="1"/>
      <w:numFmt w:val="lowerRoman"/>
      <w:lvlText w:val="%6."/>
      <w:lvlJc w:val="right"/>
      <w:pPr>
        <w:ind w:left="4093" w:hanging="180"/>
      </w:pPr>
      <w:rPr>
        <w:rFonts w:hint="default"/>
      </w:rPr>
    </w:lvl>
    <w:lvl w:ilvl="6">
      <w:start w:val="1"/>
      <w:numFmt w:val="decimal"/>
      <w:lvlText w:val="%7."/>
      <w:lvlJc w:val="left"/>
      <w:pPr>
        <w:ind w:left="4813" w:hanging="360"/>
      </w:pPr>
      <w:rPr>
        <w:rFonts w:hint="default"/>
      </w:rPr>
    </w:lvl>
    <w:lvl w:ilvl="7">
      <w:start w:val="1"/>
      <w:numFmt w:val="lowerLetter"/>
      <w:lvlText w:val="%8."/>
      <w:lvlJc w:val="left"/>
      <w:pPr>
        <w:ind w:left="5533" w:hanging="360"/>
      </w:pPr>
      <w:rPr>
        <w:rFonts w:hint="default"/>
      </w:rPr>
    </w:lvl>
    <w:lvl w:ilvl="8">
      <w:start w:val="1"/>
      <w:numFmt w:val="lowerRoman"/>
      <w:lvlText w:val="%9."/>
      <w:lvlJc w:val="right"/>
      <w:pPr>
        <w:ind w:left="6253" w:hanging="180"/>
      </w:pPr>
      <w:rPr>
        <w:rFonts w:hint="default"/>
      </w:rPr>
    </w:lvl>
  </w:abstractNum>
  <w:abstractNum w:abstractNumId="16">
    <w:nsid w:val="44216A2F"/>
    <w:multiLevelType w:val="hybridMultilevel"/>
    <w:tmpl w:val="92D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64584"/>
    <w:multiLevelType w:val="hybridMultilevel"/>
    <w:tmpl w:val="FA7633E2"/>
    <w:lvl w:ilvl="0" w:tplc="FA4003CC">
      <w:start w:val="2"/>
      <w:numFmt w:val="bullet"/>
      <w:lvlText w:val="-"/>
      <w:lvlJc w:val="left"/>
      <w:pPr>
        <w:ind w:left="575" w:hanging="360"/>
      </w:pPr>
      <w:rPr>
        <w:rFonts w:ascii="Times New Roman" w:eastAsia="Times New Roman" w:hAnsi="Times New Roman" w:cs="B Nazanin"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18">
    <w:nsid w:val="4B1D6432"/>
    <w:multiLevelType w:val="multilevel"/>
    <w:tmpl w:val="0240A81C"/>
    <w:lvl w:ilvl="0">
      <w:start w:val="1"/>
      <w:numFmt w:val="decimal"/>
      <w:lvlText w:val="%1"/>
      <w:lvlJc w:val="left"/>
      <w:pPr>
        <w:ind w:left="284" w:hanging="114"/>
      </w:pPr>
      <w:rPr>
        <w:rFonts w:hint="default"/>
      </w:rPr>
    </w:lvl>
    <w:lvl w:ilvl="1">
      <w:start w:val="1"/>
      <w:numFmt w:val="lowerLetter"/>
      <w:lvlText w:val="%2."/>
      <w:lvlJc w:val="left"/>
      <w:pPr>
        <w:ind w:left="2350" w:hanging="360"/>
      </w:pPr>
      <w:rPr>
        <w:rFonts w:hint="default"/>
      </w:rPr>
    </w:lvl>
    <w:lvl w:ilvl="2">
      <w:start w:val="1"/>
      <w:numFmt w:val="lowerRoman"/>
      <w:lvlText w:val="%3."/>
      <w:lvlJc w:val="right"/>
      <w:pPr>
        <w:ind w:left="3070" w:hanging="180"/>
      </w:pPr>
      <w:rPr>
        <w:rFonts w:hint="default"/>
      </w:rPr>
    </w:lvl>
    <w:lvl w:ilvl="3">
      <w:start w:val="1"/>
      <w:numFmt w:val="decimal"/>
      <w:lvlText w:val="%4."/>
      <w:lvlJc w:val="left"/>
      <w:pPr>
        <w:ind w:left="3790" w:hanging="360"/>
      </w:pPr>
      <w:rPr>
        <w:rFonts w:hint="default"/>
      </w:rPr>
    </w:lvl>
    <w:lvl w:ilvl="4">
      <w:start w:val="1"/>
      <w:numFmt w:val="lowerLetter"/>
      <w:lvlText w:val="%5."/>
      <w:lvlJc w:val="left"/>
      <w:pPr>
        <w:ind w:left="4510" w:hanging="360"/>
      </w:pPr>
      <w:rPr>
        <w:rFonts w:hint="default"/>
      </w:rPr>
    </w:lvl>
    <w:lvl w:ilvl="5">
      <w:start w:val="1"/>
      <w:numFmt w:val="lowerRoman"/>
      <w:lvlText w:val="%6."/>
      <w:lvlJc w:val="right"/>
      <w:pPr>
        <w:ind w:left="5230" w:hanging="180"/>
      </w:pPr>
      <w:rPr>
        <w:rFonts w:hint="default"/>
      </w:rPr>
    </w:lvl>
    <w:lvl w:ilvl="6">
      <w:start w:val="1"/>
      <w:numFmt w:val="decimal"/>
      <w:lvlText w:val="%7."/>
      <w:lvlJc w:val="left"/>
      <w:pPr>
        <w:ind w:left="5950" w:hanging="360"/>
      </w:pPr>
      <w:rPr>
        <w:rFonts w:hint="default"/>
      </w:rPr>
    </w:lvl>
    <w:lvl w:ilvl="7">
      <w:start w:val="1"/>
      <w:numFmt w:val="lowerLetter"/>
      <w:lvlText w:val="%8."/>
      <w:lvlJc w:val="left"/>
      <w:pPr>
        <w:ind w:left="6670" w:hanging="360"/>
      </w:pPr>
      <w:rPr>
        <w:rFonts w:hint="default"/>
      </w:rPr>
    </w:lvl>
    <w:lvl w:ilvl="8">
      <w:start w:val="1"/>
      <w:numFmt w:val="lowerRoman"/>
      <w:lvlText w:val="%9."/>
      <w:lvlJc w:val="right"/>
      <w:pPr>
        <w:ind w:left="7390" w:hanging="180"/>
      </w:pPr>
      <w:rPr>
        <w:rFonts w:hint="default"/>
      </w:rPr>
    </w:lvl>
  </w:abstractNum>
  <w:abstractNum w:abstractNumId="19">
    <w:nsid w:val="4D836E16"/>
    <w:multiLevelType w:val="hybridMultilevel"/>
    <w:tmpl w:val="DCC85EF4"/>
    <w:lvl w:ilvl="0" w:tplc="17A8E09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B4AB7"/>
    <w:multiLevelType w:val="hybridMultilevel"/>
    <w:tmpl w:val="679E9264"/>
    <w:lvl w:ilvl="0" w:tplc="0409000F">
      <w:start w:val="1"/>
      <w:numFmt w:val="decimal"/>
      <w:lvlText w:val="%1."/>
      <w:lvlJc w:val="left"/>
      <w:pPr>
        <w:ind w:left="30" w:hanging="360"/>
      </w:pPr>
      <w:rPr>
        <w:rFont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1">
    <w:nsid w:val="63586493"/>
    <w:multiLevelType w:val="hybridMultilevel"/>
    <w:tmpl w:val="DEC265AC"/>
    <w:lvl w:ilvl="0" w:tplc="2F728CA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10197"/>
    <w:multiLevelType w:val="hybridMultilevel"/>
    <w:tmpl w:val="C22A3D80"/>
    <w:lvl w:ilvl="0" w:tplc="74704DC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5F588F"/>
    <w:multiLevelType w:val="hybridMultilevel"/>
    <w:tmpl w:val="C1545628"/>
    <w:lvl w:ilvl="0" w:tplc="25AA6EB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6F543F"/>
    <w:multiLevelType w:val="hybridMultilevel"/>
    <w:tmpl w:val="3CC0250C"/>
    <w:lvl w:ilvl="0" w:tplc="681455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0"/>
  </w:num>
  <w:num w:numId="5">
    <w:abstractNumId w:val="21"/>
  </w:num>
  <w:num w:numId="6">
    <w:abstractNumId w:val="11"/>
  </w:num>
  <w:num w:numId="7">
    <w:abstractNumId w:val="2"/>
  </w:num>
  <w:num w:numId="8">
    <w:abstractNumId w:val="20"/>
  </w:num>
  <w:num w:numId="9">
    <w:abstractNumId w:val="4"/>
  </w:num>
  <w:num w:numId="10">
    <w:abstractNumId w:val="17"/>
  </w:num>
  <w:num w:numId="11">
    <w:abstractNumId w:val="3"/>
  </w:num>
  <w:num w:numId="12">
    <w:abstractNumId w:val="18"/>
  </w:num>
  <w:num w:numId="13">
    <w:abstractNumId w:val="15"/>
  </w:num>
  <w:num w:numId="14">
    <w:abstractNumId w:val="16"/>
  </w:num>
  <w:num w:numId="15">
    <w:abstractNumId w:val="24"/>
  </w:num>
  <w:num w:numId="16">
    <w:abstractNumId w:val="19"/>
  </w:num>
  <w:num w:numId="17">
    <w:abstractNumId w:val="8"/>
  </w:num>
  <w:num w:numId="18">
    <w:abstractNumId w:val="22"/>
  </w:num>
  <w:num w:numId="19">
    <w:abstractNumId w:val="12"/>
  </w:num>
  <w:num w:numId="20">
    <w:abstractNumId w:val="5"/>
  </w:num>
  <w:num w:numId="21">
    <w:abstractNumId w:val="6"/>
  </w:num>
  <w:num w:numId="22">
    <w:abstractNumId w:val="23"/>
  </w:num>
  <w:num w:numId="23">
    <w:abstractNumId w:val="1"/>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C2"/>
    <w:rsid w:val="0000210D"/>
    <w:rsid w:val="00013898"/>
    <w:rsid w:val="000226F8"/>
    <w:rsid w:val="000244CE"/>
    <w:rsid w:val="000264FC"/>
    <w:rsid w:val="0003477A"/>
    <w:rsid w:val="00035987"/>
    <w:rsid w:val="000361B1"/>
    <w:rsid w:val="000375E2"/>
    <w:rsid w:val="00041377"/>
    <w:rsid w:val="00041BC8"/>
    <w:rsid w:val="00046D76"/>
    <w:rsid w:val="0005621A"/>
    <w:rsid w:val="0006021C"/>
    <w:rsid w:val="00061527"/>
    <w:rsid w:val="0006578D"/>
    <w:rsid w:val="000730E6"/>
    <w:rsid w:val="00074C81"/>
    <w:rsid w:val="00075C2E"/>
    <w:rsid w:val="00076C12"/>
    <w:rsid w:val="00080111"/>
    <w:rsid w:val="00080222"/>
    <w:rsid w:val="00081317"/>
    <w:rsid w:val="000841B0"/>
    <w:rsid w:val="000A7616"/>
    <w:rsid w:val="000B07AE"/>
    <w:rsid w:val="000B143B"/>
    <w:rsid w:val="000B172F"/>
    <w:rsid w:val="000B7CCC"/>
    <w:rsid w:val="000C419E"/>
    <w:rsid w:val="000C6EDB"/>
    <w:rsid w:val="000C7714"/>
    <w:rsid w:val="000C7729"/>
    <w:rsid w:val="000D11F0"/>
    <w:rsid w:val="000D7433"/>
    <w:rsid w:val="000E33E7"/>
    <w:rsid w:val="000E3CF5"/>
    <w:rsid w:val="000E4244"/>
    <w:rsid w:val="000E5569"/>
    <w:rsid w:val="000E7FF5"/>
    <w:rsid w:val="000F69B4"/>
    <w:rsid w:val="00100079"/>
    <w:rsid w:val="00104147"/>
    <w:rsid w:val="001077B6"/>
    <w:rsid w:val="00110B08"/>
    <w:rsid w:val="00110DB7"/>
    <w:rsid w:val="00111F21"/>
    <w:rsid w:val="00114380"/>
    <w:rsid w:val="00123D24"/>
    <w:rsid w:val="0013078E"/>
    <w:rsid w:val="00135F1D"/>
    <w:rsid w:val="001379A8"/>
    <w:rsid w:val="001435B6"/>
    <w:rsid w:val="00150BEF"/>
    <w:rsid w:val="001615EC"/>
    <w:rsid w:val="00164887"/>
    <w:rsid w:val="00166A6E"/>
    <w:rsid w:val="00170204"/>
    <w:rsid w:val="00174515"/>
    <w:rsid w:val="0017686A"/>
    <w:rsid w:val="00180664"/>
    <w:rsid w:val="0018118B"/>
    <w:rsid w:val="00191921"/>
    <w:rsid w:val="0019243E"/>
    <w:rsid w:val="00194D0E"/>
    <w:rsid w:val="00195642"/>
    <w:rsid w:val="00195DD5"/>
    <w:rsid w:val="001C069B"/>
    <w:rsid w:val="001C0D08"/>
    <w:rsid w:val="001C2C9B"/>
    <w:rsid w:val="001D052A"/>
    <w:rsid w:val="001D1137"/>
    <w:rsid w:val="001D4156"/>
    <w:rsid w:val="001D4436"/>
    <w:rsid w:val="001D50FE"/>
    <w:rsid w:val="001D691E"/>
    <w:rsid w:val="001D6B69"/>
    <w:rsid w:val="001E70DC"/>
    <w:rsid w:val="001F2EAB"/>
    <w:rsid w:val="001F591D"/>
    <w:rsid w:val="0021585F"/>
    <w:rsid w:val="002221BD"/>
    <w:rsid w:val="00231885"/>
    <w:rsid w:val="0023393B"/>
    <w:rsid w:val="00236FAB"/>
    <w:rsid w:val="002378E0"/>
    <w:rsid w:val="002417DF"/>
    <w:rsid w:val="00241E51"/>
    <w:rsid w:val="0025026E"/>
    <w:rsid w:val="00261AB4"/>
    <w:rsid w:val="00270B27"/>
    <w:rsid w:val="00275491"/>
    <w:rsid w:val="00280BEE"/>
    <w:rsid w:val="0028316C"/>
    <w:rsid w:val="00291699"/>
    <w:rsid w:val="0029444B"/>
    <w:rsid w:val="00295D62"/>
    <w:rsid w:val="002966BC"/>
    <w:rsid w:val="002A0079"/>
    <w:rsid w:val="002A08BD"/>
    <w:rsid w:val="002A1A4C"/>
    <w:rsid w:val="002A209F"/>
    <w:rsid w:val="002A388E"/>
    <w:rsid w:val="002B71D6"/>
    <w:rsid w:val="002C1240"/>
    <w:rsid w:val="002C7D2C"/>
    <w:rsid w:val="002D2242"/>
    <w:rsid w:val="002D65CA"/>
    <w:rsid w:val="002E0E6C"/>
    <w:rsid w:val="002E3209"/>
    <w:rsid w:val="002E436E"/>
    <w:rsid w:val="002E638D"/>
    <w:rsid w:val="002F05B2"/>
    <w:rsid w:val="002F0DE7"/>
    <w:rsid w:val="00305817"/>
    <w:rsid w:val="00305DC3"/>
    <w:rsid w:val="003062D4"/>
    <w:rsid w:val="003127FE"/>
    <w:rsid w:val="0031499D"/>
    <w:rsid w:val="00317A30"/>
    <w:rsid w:val="003220A9"/>
    <w:rsid w:val="00332041"/>
    <w:rsid w:val="00332119"/>
    <w:rsid w:val="0033265E"/>
    <w:rsid w:val="003345F6"/>
    <w:rsid w:val="00337834"/>
    <w:rsid w:val="0034013B"/>
    <w:rsid w:val="00340D93"/>
    <w:rsid w:val="003419CF"/>
    <w:rsid w:val="00347AB8"/>
    <w:rsid w:val="003509AF"/>
    <w:rsid w:val="003516AE"/>
    <w:rsid w:val="00352931"/>
    <w:rsid w:val="00357D2A"/>
    <w:rsid w:val="00357F8F"/>
    <w:rsid w:val="00360297"/>
    <w:rsid w:val="0036404A"/>
    <w:rsid w:val="003663DB"/>
    <w:rsid w:val="00371FA2"/>
    <w:rsid w:val="0037510E"/>
    <w:rsid w:val="003778AD"/>
    <w:rsid w:val="00380799"/>
    <w:rsid w:val="00382ACA"/>
    <w:rsid w:val="00384542"/>
    <w:rsid w:val="00397BAC"/>
    <w:rsid w:val="003A12F6"/>
    <w:rsid w:val="003A4D22"/>
    <w:rsid w:val="003A545B"/>
    <w:rsid w:val="003B1ECD"/>
    <w:rsid w:val="003B6DB3"/>
    <w:rsid w:val="003C18D5"/>
    <w:rsid w:val="003C241B"/>
    <w:rsid w:val="003D0370"/>
    <w:rsid w:val="003D0C6B"/>
    <w:rsid w:val="003D1B1D"/>
    <w:rsid w:val="003D4DA3"/>
    <w:rsid w:val="003D6A25"/>
    <w:rsid w:val="003E01CE"/>
    <w:rsid w:val="00400040"/>
    <w:rsid w:val="00404F49"/>
    <w:rsid w:val="00413EDC"/>
    <w:rsid w:val="00421AED"/>
    <w:rsid w:val="00427651"/>
    <w:rsid w:val="00436DF2"/>
    <w:rsid w:val="00440EC7"/>
    <w:rsid w:val="0044666C"/>
    <w:rsid w:val="00450FEC"/>
    <w:rsid w:val="0045540A"/>
    <w:rsid w:val="00455E45"/>
    <w:rsid w:val="00464C46"/>
    <w:rsid w:val="00465ACC"/>
    <w:rsid w:val="004727BA"/>
    <w:rsid w:val="00477545"/>
    <w:rsid w:val="00477993"/>
    <w:rsid w:val="0048180E"/>
    <w:rsid w:val="004824BB"/>
    <w:rsid w:val="00487582"/>
    <w:rsid w:val="00487D01"/>
    <w:rsid w:val="00487F47"/>
    <w:rsid w:val="004902C4"/>
    <w:rsid w:val="00492033"/>
    <w:rsid w:val="00492F7C"/>
    <w:rsid w:val="004976BD"/>
    <w:rsid w:val="004A1058"/>
    <w:rsid w:val="004A27EF"/>
    <w:rsid w:val="004B03CA"/>
    <w:rsid w:val="004B66C4"/>
    <w:rsid w:val="004B6FEA"/>
    <w:rsid w:val="004C24AF"/>
    <w:rsid w:val="004D3692"/>
    <w:rsid w:val="004D45AF"/>
    <w:rsid w:val="004D532B"/>
    <w:rsid w:val="004E03CF"/>
    <w:rsid w:val="004F0C59"/>
    <w:rsid w:val="004F4FD9"/>
    <w:rsid w:val="00501E63"/>
    <w:rsid w:val="005114CE"/>
    <w:rsid w:val="0051295F"/>
    <w:rsid w:val="005206B9"/>
    <w:rsid w:val="0052285A"/>
    <w:rsid w:val="00523B8D"/>
    <w:rsid w:val="00525804"/>
    <w:rsid w:val="00526132"/>
    <w:rsid w:val="00527B88"/>
    <w:rsid w:val="0053220A"/>
    <w:rsid w:val="00533225"/>
    <w:rsid w:val="00533648"/>
    <w:rsid w:val="00544C62"/>
    <w:rsid w:val="005546A1"/>
    <w:rsid w:val="00567711"/>
    <w:rsid w:val="0057356C"/>
    <w:rsid w:val="0058049F"/>
    <w:rsid w:val="005844F2"/>
    <w:rsid w:val="00584FAD"/>
    <w:rsid w:val="00596084"/>
    <w:rsid w:val="00596A43"/>
    <w:rsid w:val="0059715C"/>
    <w:rsid w:val="005A4B02"/>
    <w:rsid w:val="005A6B13"/>
    <w:rsid w:val="005A7727"/>
    <w:rsid w:val="005C30E5"/>
    <w:rsid w:val="005C3694"/>
    <w:rsid w:val="005C6DFE"/>
    <w:rsid w:val="005D20B6"/>
    <w:rsid w:val="005D504F"/>
    <w:rsid w:val="005E1160"/>
    <w:rsid w:val="005E25EA"/>
    <w:rsid w:val="005E3953"/>
    <w:rsid w:val="005F2070"/>
    <w:rsid w:val="005F3019"/>
    <w:rsid w:val="005F537A"/>
    <w:rsid w:val="005F66A3"/>
    <w:rsid w:val="005F679C"/>
    <w:rsid w:val="00603995"/>
    <w:rsid w:val="00605A63"/>
    <w:rsid w:val="00605C11"/>
    <w:rsid w:val="006135A5"/>
    <w:rsid w:val="0061420F"/>
    <w:rsid w:val="00615700"/>
    <w:rsid w:val="006201D9"/>
    <w:rsid w:val="0062282A"/>
    <w:rsid w:val="00633F85"/>
    <w:rsid w:val="00634737"/>
    <w:rsid w:val="0063527D"/>
    <w:rsid w:val="006373F1"/>
    <w:rsid w:val="00637976"/>
    <w:rsid w:val="00646DAD"/>
    <w:rsid w:val="00651E88"/>
    <w:rsid w:val="00657515"/>
    <w:rsid w:val="00660E2E"/>
    <w:rsid w:val="00662297"/>
    <w:rsid w:val="00670650"/>
    <w:rsid w:val="00674B0C"/>
    <w:rsid w:val="0068026E"/>
    <w:rsid w:val="0068392D"/>
    <w:rsid w:val="006858D3"/>
    <w:rsid w:val="00685EB8"/>
    <w:rsid w:val="00686B41"/>
    <w:rsid w:val="00687024"/>
    <w:rsid w:val="006875D2"/>
    <w:rsid w:val="0069089B"/>
    <w:rsid w:val="00691857"/>
    <w:rsid w:val="006976D1"/>
    <w:rsid w:val="006A0800"/>
    <w:rsid w:val="006A1960"/>
    <w:rsid w:val="006A23BF"/>
    <w:rsid w:val="006A4DB2"/>
    <w:rsid w:val="006A6500"/>
    <w:rsid w:val="006A6681"/>
    <w:rsid w:val="006B6523"/>
    <w:rsid w:val="006C1C02"/>
    <w:rsid w:val="006C1F99"/>
    <w:rsid w:val="006D0FB7"/>
    <w:rsid w:val="006D6217"/>
    <w:rsid w:val="006D6FAB"/>
    <w:rsid w:val="006D7846"/>
    <w:rsid w:val="006D7F55"/>
    <w:rsid w:val="006E5D4A"/>
    <w:rsid w:val="006F49A4"/>
    <w:rsid w:val="006F55C8"/>
    <w:rsid w:val="00701075"/>
    <w:rsid w:val="00710FF9"/>
    <w:rsid w:val="007335AE"/>
    <w:rsid w:val="00735D5B"/>
    <w:rsid w:val="00737278"/>
    <w:rsid w:val="00744C15"/>
    <w:rsid w:val="0074547D"/>
    <w:rsid w:val="00750327"/>
    <w:rsid w:val="00755989"/>
    <w:rsid w:val="00760D2F"/>
    <w:rsid w:val="00763C1F"/>
    <w:rsid w:val="0076678A"/>
    <w:rsid w:val="0076743B"/>
    <w:rsid w:val="00767B29"/>
    <w:rsid w:val="00772A5A"/>
    <w:rsid w:val="00773367"/>
    <w:rsid w:val="007764C3"/>
    <w:rsid w:val="00776A1E"/>
    <w:rsid w:val="00777C46"/>
    <w:rsid w:val="0079187F"/>
    <w:rsid w:val="00791E2D"/>
    <w:rsid w:val="00793559"/>
    <w:rsid w:val="00795453"/>
    <w:rsid w:val="00796834"/>
    <w:rsid w:val="007A15E2"/>
    <w:rsid w:val="007B0549"/>
    <w:rsid w:val="007B1F00"/>
    <w:rsid w:val="007B1F11"/>
    <w:rsid w:val="007B3E31"/>
    <w:rsid w:val="007B5425"/>
    <w:rsid w:val="007B649F"/>
    <w:rsid w:val="007C3F03"/>
    <w:rsid w:val="007D100A"/>
    <w:rsid w:val="007D6651"/>
    <w:rsid w:val="007F4DA8"/>
    <w:rsid w:val="00803C72"/>
    <w:rsid w:val="0080670F"/>
    <w:rsid w:val="00814101"/>
    <w:rsid w:val="00817F1B"/>
    <w:rsid w:val="00826E19"/>
    <w:rsid w:val="00831772"/>
    <w:rsid w:val="008366B2"/>
    <w:rsid w:val="00853462"/>
    <w:rsid w:val="00855639"/>
    <w:rsid w:val="008565C2"/>
    <w:rsid w:val="0085750C"/>
    <w:rsid w:val="00860347"/>
    <w:rsid w:val="00860494"/>
    <w:rsid w:val="0087073B"/>
    <w:rsid w:val="008755AD"/>
    <w:rsid w:val="00875983"/>
    <w:rsid w:val="00876FBB"/>
    <w:rsid w:val="00883DAB"/>
    <w:rsid w:val="008919C0"/>
    <w:rsid w:val="00895E51"/>
    <w:rsid w:val="008A2B65"/>
    <w:rsid w:val="008A52A7"/>
    <w:rsid w:val="008A53EB"/>
    <w:rsid w:val="008A6B18"/>
    <w:rsid w:val="008A6E0E"/>
    <w:rsid w:val="008B0CA7"/>
    <w:rsid w:val="008B7AAF"/>
    <w:rsid w:val="008C3EFE"/>
    <w:rsid w:val="008C4237"/>
    <w:rsid w:val="008D0237"/>
    <w:rsid w:val="008D0638"/>
    <w:rsid w:val="008D07BA"/>
    <w:rsid w:val="008D2664"/>
    <w:rsid w:val="008D518B"/>
    <w:rsid w:val="008D68EB"/>
    <w:rsid w:val="008E01EC"/>
    <w:rsid w:val="008E18E4"/>
    <w:rsid w:val="008E2B7D"/>
    <w:rsid w:val="008E4E18"/>
    <w:rsid w:val="008E5A85"/>
    <w:rsid w:val="008E6B37"/>
    <w:rsid w:val="008F0217"/>
    <w:rsid w:val="008F105A"/>
    <w:rsid w:val="008F1868"/>
    <w:rsid w:val="008F1A76"/>
    <w:rsid w:val="008F2EAF"/>
    <w:rsid w:val="00900098"/>
    <w:rsid w:val="0090297D"/>
    <w:rsid w:val="009049CA"/>
    <w:rsid w:val="0090569B"/>
    <w:rsid w:val="00914D83"/>
    <w:rsid w:val="009229C2"/>
    <w:rsid w:val="0092663C"/>
    <w:rsid w:val="009338A7"/>
    <w:rsid w:val="0093654C"/>
    <w:rsid w:val="00941E15"/>
    <w:rsid w:val="0094258F"/>
    <w:rsid w:val="00943759"/>
    <w:rsid w:val="0094511F"/>
    <w:rsid w:val="00945366"/>
    <w:rsid w:val="009459EB"/>
    <w:rsid w:val="00945B19"/>
    <w:rsid w:val="0095124B"/>
    <w:rsid w:val="009531A2"/>
    <w:rsid w:val="009536B1"/>
    <w:rsid w:val="009564C7"/>
    <w:rsid w:val="009637CA"/>
    <w:rsid w:val="00967ED9"/>
    <w:rsid w:val="00970207"/>
    <w:rsid w:val="0098629B"/>
    <w:rsid w:val="00986C05"/>
    <w:rsid w:val="009941D4"/>
    <w:rsid w:val="00994F28"/>
    <w:rsid w:val="0099517D"/>
    <w:rsid w:val="00995885"/>
    <w:rsid w:val="00995F64"/>
    <w:rsid w:val="009961C3"/>
    <w:rsid w:val="009B72BD"/>
    <w:rsid w:val="009C10B3"/>
    <w:rsid w:val="009C26D7"/>
    <w:rsid w:val="009D12EE"/>
    <w:rsid w:val="009D3DD0"/>
    <w:rsid w:val="009D527C"/>
    <w:rsid w:val="009D7AFB"/>
    <w:rsid w:val="009E0DA4"/>
    <w:rsid w:val="009E5283"/>
    <w:rsid w:val="009E55CA"/>
    <w:rsid w:val="009E6A00"/>
    <w:rsid w:val="009E7E76"/>
    <w:rsid w:val="009F0072"/>
    <w:rsid w:val="009F49C8"/>
    <w:rsid w:val="00A07CBA"/>
    <w:rsid w:val="00A13A7A"/>
    <w:rsid w:val="00A1574C"/>
    <w:rsid w:val="00A16DE0"/>
    <w:rsid w:val="00A21252"/>
    <w:rsid w:val="00A22A56"/>
    <w:rsid w:val="00A3003A"/>
    <w:rsid w:val="00A30DDD"/>
    <w:rsid w:val="00A32CF0"/>
    <w:rsid w:val="00A37141"/>
    <w:rsid w:val="00A4017A"/>
    <w:rsid w:val="00A42445"/>
    <w:rsid w:val="00A43B8C"/>
    <w:rsid w:val="00A4528F"/>
    <w:rsid w:val="00A46F63"/>
    <w:rsid w:val="00A56BC6"/>
    <w:rsid w:val="00A56EA3"/>
    <w:rsid w:val="00A57405"/>
    <w:rsid w:val="00A57E17"/>
    <w:rsid w:val="00A61C21"/>
    <w:rsid w:val="00A61DEF"/>
    <w:rsid w:val="00A62EB9"/>
    <w:rsid w:val="00A66C13"/>
    <w:rsid w:val="00A70F5F"/>
    <w:rsid w:val="00A738BE"/>
    <w:rsid w:val="00A75CB9"/>
    <w:rsid w:val="00A81777"/>
    <w:rsid w:val="00A844AA"/>
    <w:rsid w:val="00A926E9"/>
    <w:rsid w:val="00A96FDD"/>
    <w:rsid w:val="00AA118B"/>
    <w:rsid w:val="00AA7EB4"/>
    <w:rsid w:val="00AB0584"/>
    <w:rsid w:val="00AB15EA"/>
    <w:rsid w:val="00AB4E33"/>
    <w:rsid w:val="00AB6CC6"/>
    <w:rsid w:val="00AC06A8"/>
    <w:rsid w:val="00AC0793"/>
    <w:rsid w:val="00AC0EAB"/>
    <w:rsid w:val="00AC1AC8"/>
    <w:rsid w:val="00AC28E0"/>
    <w:rsid w:val="00AD0671"/>
    <w:rsid w:val="00AD4441"/>
    <w:rsid w:val="00AD4EDC"/>
    <w:rsid w:val="00AD7412"/>
    <w:rsid w:val="00AF07B8"/>
    <w:rsid w:val="00AF3E88"/>
    <w:rsid w:val="00B22539"/>
    <w:rsid w:val="00B23942"/>
    <w:rsid w:val="00B33EA7"/>
    <w:rsid w:val="00B45AA0"/>
    <w:rsid w:val="00B473FF"/>
    <w:rsid w:val="00B63B5B"/>
    <w:rsid w:val="00B658FC"/>
    <w:rsid w:val="00B668CC"/>
    <w:rsid w:val="00B677D4"/>
    <w:rsid w:val="00B816AC"/>
    <w:rsid w:val="00B81DFD"/>
    <w:rsid w:val="00B91A7C"/>
    <w:rsid w:val="00B92E67"/>
    <w:rsid w:val="00B9352B"/>
    <w:rsid w:val="00B94A13"/>
    <w:rsid w:val="00BC1C81"/>
    <w:rsid w:val="00BC7235"/>
    <w:rsid w:val="00BE226A"/>
    <w:rsid w:val="00BF306B"/>
    <w:rsid w:val="00BF3D35"/>
    <w:rsid w:val="00C0608D"/>
    <w:rsid w:val="00C07284"/>
    <w:rsid w:val="00C10663"/>
    <w:rsid w:val="00C109A7"/>
    <w:rsid w:val="00C14962"/>
    <w:rsid w:val="00C1613A"/>
    <w:rsid w:val="00C17BA5"/>
    <w:rsid w:val="00C24F1D"/>
    <w:rsid w:val="00C424E5"/>
    <w:rsid w:val="00C45B6E"/>
    <w:rsid w:val="00C50FCC"/>
    <w:rsid w:val="00C51BB9"/>
    <w:rsid w:val="00C5410B"/>
    <w:rsid w:val="00C565CD"/>
    <w:rsid w:val="00C56AC6"/>
    <w:rsid w:val="00C56CB3"/>
    <w:rsid w:val="00C664B2"/>
    <w:rsid w:val="00C846EA"/>
    <w:rsid w:val="00C850B5"/>
    <w:rsid w:val="00C85774"/>
    <w:rsid w:val="00C86C3C"/>
    <w:rsid w:val="00C87AD5"/>
    <w:rsid w:val="00C910D8"/>
    <w:rsid w:val="00CA1CF7"/>
    <w:rsid w:val="00CA24E7"/>
    <w:rsid w:val="00CB0F02"/>
    <w:rsid w:val="00CB2674"/>
    <w:rsid w:val="00CC0E48"/>
    <w:rsid w:val="00CD2B0A"/>
    <w:rsid w:val="00CD7D82"/>
    <w:rsid w:val="00CE10BA"/>
    <w:rsid w:val="00CE2A23"/>
    <w:rsid w:val="00CE764F"/>
    <w:rsid w:val="00CF1452"/>
    <w:rsid w:val="00CF2315"/>
    <w:rsid w:val="00CF62C3"/>
    <w:rsid w:val="00D02399"/>
    <w:rsid w:val="00D06BC0"/>
    <w:rsid w:val="00D11219"/>
    <w:rsid w:val="00D12FA3"/>
    <w:rsid w:val="00D25D3F"/>
    <w:rsid w:val="00D26DCC"/>
    <w:rsid w:val="00D315DE"/>
    <w:rsid w:val="00D33F55"/>
    <w:rsid w:val="00D35BA6"/>
    <w:rsid w:val="00D43E9C"/>
    <w:rsid w:val="00D44047"/>
    <w:rsid w:val="00D53E97"/>
    <w:rsid w:val="00D542B0"/>
    <w:rsid w:val="00D56163"/>
    <w:rsid w:val="00D56446"/>
    <w:rsid w:val="00D56AC1"/>
    <w:rsid w:val="00D64BCE"/>
    <w:rsid w:val="00D6535D"/>
    <w:rsid w:val="00D720C4"/>
    <w:rsid w:val="00D76145"/>
    <w:rsid w:val="00D80AE3"/>
    <w:rsid w:val="00D8316B"/>
    <w:rsid w:val="00D84293"/>
    <w:rsid w:val="00D8439F"/>
    <w:rsid w:val="00D9039F"/>
    <w:rsid w:val="00D92B59"/>
    <w:rsid w:val="00D96A1E"/>
    <w:rsid w:val="00D9788A"/>
    <w:rsid w:val="00DA0F6B"/>
    <w:rsid w:val="00DA343E"/>
    <w:rsid w:val="00DA4DEB"/>
    <w:rsid w:val="00DA5021"/>
    <w:rsid w:val="00DA5C25"/>
    <w:rsid w:val="00DB0301"/>
    <w:rsid w:val="00DB40F9"/>
    <w:rsid w:val="00DB60CD"/>
    <w:rsid w:val="00DC0956"/>
    <w:rsid w:val="00DC099B"/>
    <w:rsid w:val="00DC4DAF"/>
    <w:rsid w:val="00DD510A"/>
    <w:rsid w:val="00DD7140"/>
    <w:rsid w:val="00DE07D7"/>
    <w:rsid w:val="00DF26C5"/>
    <w:rsid w:val="00DF6534"/>
    <w:rsid w:val="00DF693F"/>
    <w:rsid w:val="00E0179E"/>
    <w:rsid w:val="00E01E75"/>
    <w:rsid w:val="00E04861"/>
    <w:rsid w:val="00E10754"/>
    <w:rsid w:val="00E15A0A"/>
    <w:rsid w:val="00E160B3"/>
    <w:rsid w:val="00E17AEA"/>
    <w:rsid w:val="00E24786"/>
    <w:rsid w:val="00E26ADB"/>
    <w:rsid w:val="00E27CC1"/>
    <w:rsid w:val="00E3467F"/>
    <w:rsid w:val="00E355B7"/>
    <w:rsid w:val="00E46ECB"/>
    <w:rsid w:val="00E505EB"/>
    <w:rsid w:val="00E50B8A"/>
    <w:rsid w:val="00E51246"/>
    <w:rsid w:val="00E53ACC"/>
    <w:rsid w:val="00E54EA6"/>
    <w:rsid w:val="00E57EB5"/>
    <w:rsid w:val="00E70EEB"/>
    <w:rsid w:val="00E713A4"/>
    <w:rsid w:val="00E72DA0"/>
    <w:rsid w:val="00E73DA9"/>
    <w:rsid w:val="00E73E2F"/>
    <w:rsid w:val="00E768E8"/>
    <w:rsid w:val="00E77E8B"/>
    <w:rsid w:val="00E8031E"/>
    <w:rsid w:val="00E87A49"/>
    <w:rsid w:val="00E9052D"/>
    <w:rsid w:val="00E90C0D"/>
    <w:rsid w:val="00E94332"/>
    <w:rsid w:val="00E944AB"/>
    <w:rsid w:val="00EA287E"/>
    <w:rsid w:val="00EA4F15"/>
    <w:rsid w:val="00EA6014"/>
    <w:rsid w:val="00EB1B1A"/>
    <w:rsid w:val="00EB2373"/>
    <w:rsid w:val="00EB5BE7"/>
    <w:rsid w:val="00EC12A2"/>
    <w:rsid w:val="00EC76D5"/>
    <w:rsid w:val="00ED12C6"/>
    <w:rsid w:val="00ED7ABA"/>
    <w:rsid w:val="00EE37B5"/>
    <w:rsid w:val="00EE529C"/>
    <w:rsid w:val="00EE6A8D"/>
    <w:rsid w:val="00EE7C73"/>
    <w:rsid w:val="00F04F10"/>
    <w:rsid w:val="00F05BCB"/>
    <w:rsid w:val="00F06676"/>
    <w:rsid w:val="00F23616"/>
    <w:rsid w:val="00F305A6"/>
    <w:rsid w:val="00F320D7"/>
    <w:rsid w:val="00F32AD7"/>
    <w:rsid w:val="00F36EAE"/>
    <w:rsid w:val="00F378AE"/>
    <w:rsid w:val="00F52895"/>
    <w:rsid w:val="00F60E75"/>
    <w:rsid w:val="00F62E00"/>
    <w:rsid w:val="00F650A3"/>
    <w:rsid w:val="00F66AF5"/>
    <w:rsid w:val="00F73D9D"/>
    <w:rsid w:val="00F7666A"/>
    <w:rsid w:val="00F818DB"/>
    <w:rsid w:val="00F831EC"/>
    <w:rsid w:val="00F8685B"/>
    <w:rsid w:val="00F93991"/>
    <w:rsid w:val="00F93CF1"/>
    <w:rsid w:val="00F94610"/>
    <w:rsid w:val="00F95F2F"/>
    <w:rsid w:val="00FA51A2"/>
    <w:rsid w:val="00FA5DFD"/>
    <w:rsid w:val="00FA6178"/>
    <w:rsid w:val="00FA6781"/>
    <w:rsid w:val="00FA7281"/>
    <w:rsid w:val="00FA7D9D"/>
    <w:rsid w:val="00FB018F"/>
    <w:rsid w:val="00FB2A42"/>
    <w:rsid w:val="00FB410E"/>
    <w:rsid w:val="00FB4BE7"/>
    <w:rsid w:val="00FC0404"/>
    <w:rsid w:val="00FC1C4E"/>
    <w:rsid w:val="00FC3A89"/>
    <w:rsid w:val="00FD2DA2"/>
    <w:rsid w:val="00FE3FF5"/>
    <w:rsid w:val="00FE5423"/>
    <w:rsid w:val="00FF0DBB"/>
    <w:rsid w:val="00FF669C"/>
    <w:rsid w:val="00FF6E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nhideWhenUsed/>
    <w:rsid w:val="009229C2"/>
    <w:pPr>
      <w:tabs>
        <w:tab w:val="center" w:pos="4513"/>
        <w:tab w:val="right" w:pos="9026"/>
      </w:tabs>
    </w:pPr>
  </w:style>
  <w:style w:type="character" w:customStyle="1" w:styleId="FooterChar">
    <w:name w:val="Footer Char"/>
    <w:basedOn w:val="DefaultParagraphFont"/>
    <w:link w:val="Footer"/>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nhideWhenUsed/>
    <w:rsid w:val="009229C2"/>
    <w:pPr>
      <w:tabs>
        <w:tab w:val="center" w:pos="4513"/>
        <w:tab w:val="right" w:pos="9026"/>
      </w:tabs>
    </w:pPr>
  </w:style>
  <w:style w:type="character" w:customStyle="1" w:styleId="FooterChar">
    <w:name w:val="Footer Char"/>
    <w:basedOn w:val="DefaultParagraphFont"/>
    <w:link w:val="Footer"/>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BC6B-0D7E-4C21-97B7-5CA1CF64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Khavari</dc:creator>
  <cp:lastModifiedBy>Khezri, Kazem</cp:lastModifiedBy>
  <cp:revision>6</cp:revision>
  <cp:lastPrinted>2018-09-06T07:53:00Z</cp:lastPrinted>
  <dcterms:created xsi:type="dcterms:W3CDTF">2018-09-05T08:42:00Z</dcterms:created>
  <dcterms:modified xsi:type="dcterms:W3CDTF">2018-09-06T07:56:00Z</dcterms:modified>
</cp:coreProperties>
</file>