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1C" w:rsidRPr="00643C2C" w:rsidRDefault="00643C2C" w:rsidP="00643C2C">
      <w:pPr>
        <w:bidi/>
        <w:spacing w:before="100" w:beforeAutospacing="1" w:after="100" w:afterAutospacing="1"/>
        <w:jc w:val="lowKashida"/>
        <w:rPr>
          <w:rFonts w:ascii="Tahoma" w:eastAsia="Times New Roman" w:hAnsi="Tahoma" w:cs="B Nazanin" w:hint="cs"/>
          <w:b/>
          <w:bCs/>
          <w:i/>
          <w:iCs/>
          <w:sz w:val="24"/>
          <w:szCs w:val="24"/>
          <w:rtl/>
          <w:lang w:bidi="fa-IR"/>
        </w:rPr>
      </w:pPr>
      <w:r w:rsidRPr="00643C2C">
        <w:rPr>
          <w:rFonts w:ascii="Tahoma" w:eastAsia="Times New Roman" w:hAnsi="Tahoma" w:cs="B Nazanin" w:hint="cs"/>
          <w:b/>
          <w:bCs/>
          <w:i/>
          <w:iCs/>
          <w:sz w:val="24"/>
          <w:szCs w:val="24"/>
          <w:rtl/>
          <w:lang w:bidi="fa-IR"/>
        </w:rPr>
        <w:t xml:space="preserve">      معيار هاي عمومي هيات مديره:</w:t>
      </w:r>
    </w:p>
    <w:p w:rsidR="00643C2C" w:rsidRPr="00643C2C" w:rsidRDefault="00643C2C" w:rsidP="00643C2C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643C2C">
        <w:rPr>
          <w:rFonts w:ascii="Tahoma" w:eastAsia="Times New Roman" w:hAnsi="Tahoma" w:cs="B Nazanin"/>
          <w:sz w:val="24"/>
          <w:szCs w:val="24"/>
          <w:rtl/>
          <w:lang w:bidi="fa-IR"/>
        </w:rPr>
        <w:t>تابعیت دولت جمهوری اسلامی ایران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؛</w:t>
      </w:r>
    </w:p>
    <w:p w:rsidR="00641A1C" w:rsidRPr="00B8329B" w:rsidRDefault="00641A1C" w:rsidP="00643C2C">
      <w:pPr>
        <w:bidi/>
        <w:spacing w:before="100" w:beforeAutospacing="1" w:after="100" w:afterAutospacing="1"/>
        <w:ind w:left="720" w:hanging="36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B8329B">
        <w:rPr>
          <w:rFonts w:ascii="Times New Roman" w:eastAsia="Times New Roman" w:hAnsi="Times New Roman" w:cs="B Nazanin"/>
          <w:sz w:val="24"/>
          <w:szCs w:val="24"/>
          <w:rtl/>
        </w:rPr>
        <w:t>2-</w:t>
      </w:r>
      <w:r w:rsidRPr="00B8329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8329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8329B">
        <w:rPr>
          <w:rFonts w:ascii="Times New Roman" w:eastAsia="Times New Roman" w:hAnsi="Times New Roman" w:cs="B Nazanin" w:hint="cs"/>
          <w:sz w:val="24"/>
          <w:szCs w:val="24"/>
          <w:rtl/>
        </w:rPr>
        <w:t>نداشتن سابقه محکومیت کیفری که مستلزم محرومیت از حقوق اجتماعی باشد .</w:t>
      </w:r>
    </w:p>
    <w:p w:rsidR="00641A1C" w:rsidRPr="00B8329B" w:rsidRDefault="00641A1C" w:rsidP="00643C2C">
      <w:pPr>
        <w:bidi/>
        <w:spacing w:before="100" w:beforeAutospacing="1" w:after="100" w:afterAutospacing="1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B8329B">
        <w:rPr>
          <w:rFonts w:ascii="Times New Roman" w:eastAsia="Times New Roman" w:hAnsi="Times New Roman" w:cs="B Nazanin"/>
          <w:sz w:val="24"/>
          <w:szCs w:val="24"/>
          <w:rtl/>
        </w:rPr>
        <w:t>3-</w:t>
      </w:r>
      <w:r w:rsidRPr="00B8329B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B8329B">
        <w:rPr>
          <w:rFonts w:ascii="Tahoma" w:eastAsia="Times New Roman" w:hAnsi="Tahoma" w:cs="B Nazanin"/>
          <w:sz w:val="24"/>
          <w:szCs w:val="24"/>
          <w:rtl/>
          <w:lang w:bidi="fa-IR"/>
        </w:rPr>
        <w:t>داشتن حسن شهرت در تعهد عملی به احکام دین مبین اسلام و وفاداری به قانون اساسی جمهوری اسلامی ایران</w:t>
      </w:r>
      <w:r w:rsidRPr="00B8329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643C2C">
        <w:rPr>
          <w:rFonts w:ascii="Times New Roman" w:eastAsia="Times New Roman" w:hAnsi="Times New Roman" w:cs="Times New Roman" w:hint="cs"/>
          <w:sz w:val="24"/>
          <w:szCs w:val="24"/>
          <w:rtl/>
        </w:rPr>
        <w:t>؛</w:t>
      </w:r>
      <w:r w:rsidRPr="00B8329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8329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641A1C" w:rsidRPr="00B8329B" w:rsidRDefault="00641A1C" w:rsidP="00643C2C">
      <w:pPr>
        <w:bidi/>
        <w:spacing w:before="100" w:beforeAutospacing="1" w:after="100" w:afterAutospacing="1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B8329B">
        <w:rPr>
          <w:rFonts w:ascii="Tahoma" w:eastAsia="Times New Roman" w:hAnsi="Tahoma" w:cs="B Nazanin"/>
          <w:sz w:val="24"/>
          <w:szCs w:val="24"/>
          <w:rtl/>
          <w:lang w:bidi="fa-IR"/>
        </w:rPr>
        <w:t>تبصره : اقلیت های مذهبی به رسمیت شناخته شده در قانون اساسی جمهوری اسلامی ایران تابع احکام دین اعتقادی خود میباشند.</w:t>
      </w:r>
    </w:p>
    <w:p w:rsidR="00641A1C" w:rsidRDefault="00641A1C" w:rsidP="00643C2C">
      <w:pPr>
        <w:bidi/>
        <w:spacing w:before="100" w:beforeAutospacing="1" w:after="100" w:afterAutospacing="1"/>
        <w:ind w:left="360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  <w:r w:rsidRPr="00B8329B">
        <w:rPr>
          <w:rFonts w:ascii="Times New Roman" w:eastAsia="Times New Roman" w:hAnsi="Times New Roman" w:cs="B Nazanin"/>
          <w:sz w:val="24"/>
          <w:szCs w:val="24"/>
          <w:rtl/>
        </w:rPr>
        <w:t>4-</w:t>
      </w:r>
      <w:r w:rsidRPr="00B8329B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B8329B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داشتن حسن شهرت اجتماعی و شغلی</w:t>
      </w:r>
      <w:r w:rsidR="00643C2C">
        <w:rPr>
          <w:rFonts w:ascii="Tahoma" w:eastAsia="Times New Roman" w:hAnsi="Tahoma" w:cs="B Nazanin" w:hint="cs"/>
          <w:sz w:val="24"/>
          <w:szCs w:val="24"/>
          <w:rtl/>
          <w:lang w:bidi="fa-IR"/>
        </w:rPr>
        <w:t>؛</w:t>
      </w:r>
    </w:p>
    <w:p w:rsidR="00643C2C" w:rsidRPr="00643C2C" w:rsidRDefault="00643C2C" w:rsidP="00643C2C">
      <w:pPr>
        <w:bidi/>
        <w:spacing w:before="100" w:beforeAutospacing="1" w:after="100" w:afterAutospacing="1"/>
        <w:ind w:left="360"/>
        <w:jc w:val="lowKashida"/>
        <w:rPr>
          <w:rFonts w:ascii="Tahoma" w:eastAsia="Times New Roman" w:hAnsi="Tahoma"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i/>
          <w:iCs/>
          <w:sz w:val="24"/>
          <w:szCs w:val="24"/>
          <w:rtl/>
          <w:lang w:bidi="fa-IR"/>
        </w:rPr>
        <w:t>معيارهاي</w:t>
      </w:r>
      <w:r w:rsidRPr="00643C2C">
        <w:rPr>
          <w:rFonts w:ascii="Tahoma" w:eastAsia="Times New Roman" w:hAnsi="Tahoma" w:cs="B Nazanin" w:hint="cs"/>
          <w:b/>
          <w:bCs/>
          <w:i/>
          <w:iCs/>
          <w:sz w:val="24"/>
          <w:szCs w:val="24"/>
          <w:rtl/>
          <w:lang w:bidi="fa-IR"/>
        </w:rPr>
        <w:t xml:space="preserve"> خاص هيئت مديره:</w:t>
      </w:r>
    </w:p>
    <w:p w:rsidR="00641A1C" w:rsidRPr="00B8329B" w:rsidRDefault="00643C2C" w:rsidP="00643C2C">
      <w:pPr>
        <w:bidi/>
        <w:spacing w:before="100" w:beforeAutospacing="1" w:after="100" w:afterAutospacing="1"/>
        <w:ind w:left="360"/>
        <w:jc w:val="lowKashida"/>
        <w:rPr>
          <w:rFonts w:ascii="Tahoma" w:eastAsia="Times New Roman" w:hAnsi="Tahoma" w:cs="B Nazanin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1</w:t>
      </w:r>
      <w:r w:rsidR="00641A1C" w:rsidRPr="00B8329B">
        <w:rPr>
          <w:rFonts w:ascii="Tahoma" w:eastAsia="Times New Roman" w:hAnsi="Tahoma" w:cs="B Nazanin" w:hint="cs"/>
          <w:sz w:val="24"/>
          <w:szCs w:val="24"/>
          <w:rtl/>
          <w:lang w:bidi="fa-IR"/>
        </w:rPr>
        <w:t>- مدير عامل و اكثريت اعضا هيئت مديره با تخصص در مهندسي راكتور و اشنا با نيروگاه هاي هسته اي و استانداد هاي ايمني و مهندسي مرتبط با نيروگاه هاي هسته اي ،</w:t>
      </w:r>
    </w:p>
    <w:p w:rsidR="00641A1C" w:rsidRPr="00643C2C" w:rsidRDefault="00641A1C" w:rsidP="00643C2C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  <w:r w:rsidRPr="00643C2C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دارا بودن </w:t>
      </w:r>
      <w:r w:rsidR="00F3698F" w:rsidRPr="00643C2C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حداقل </w:t>
      </w:r>
      <w:r w:rsidRPr="00643C2C">
        <w:rPr>
          <w:rFonts w:ascii="Tahoma" w:eastAsia="Times New Roman" w:hAnsi="Tahoma" w:cs="B Nazanin"/>
          <w:sz w:val="24"/>
          <w:szCs w:val="24"/>
          <w:lang w:bidi="fa-IR"/>
        </w:rPr>
        <w:t>5</w:t>
      </w:r>
      <w:r w:rsidRPr="00643C2C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سال </w:t>
      </w:r>
      <w:r w:rsidRPr="00643C2C">
        <w:rPr>
          <w:rFonts w:ascii="Tahoma" w:eastAsia="Times New Roman" w:hAnsi="Tahoma" w:cs="B Nazanin" w:hint="cs"/>
          <w:sz w:val="24"/>
          <w:szCs w:val="24"/>
          <w:rtl/>
          <w:lang w:bidi="fa-IR"/>
        </w:rPr>
        <w:t>سابقه مفيد با حداقل 2 سال سابقه مديريتي در حوزه ساخت و راه اندازي نيروگاه هاي اتمي،</w:t>
      </w:r>
    </w:p>
    <w:p w:rsidR="00643C2C" w:rsidRPr="00643C2C" w:rsidRDefault="00643C2C" w:rsidP="00643C2C">
      <w:pPr>
        <w:pStyle w:val="ListParagraph"/>
        <w:bidi/>
        <w:spacing w:before="100" w:beforeAutospacing="1" w:after="100" w:afterAutospacing="1"/>
        <w:jc w:val="lowKashida"/>
        <w:rPr>
          <w:rFonts w:ascii="Tahoma" w:eastAsia="Times New Roman" w:hAnsi="Tahoma" w:cs="B Nazanin"/>
          <w:b/>
          <w:bCs/>
          <w:i/>
          <w:iCs/>
          <w:sz w:val="24"/>
          <w:szCs w:val="24"/>
          <w:rtl/>
          <w:lang w:bidi="fa-IR"/>
        </w:rPr>
      </w:pPr>
      <w:r w:rsidRPr="00643C2C">
        <w:rPr>
          <w:rFonts w:ascii="Tahoma" w:eastAsia="Times New Roman" w:hAnsi="Tahoma" w:cs="B Nazanin" w:hint="cs"/>
          <w:b/>
          <w:bCs/>
          <w:i/>
          <w:iCs/>
          <w:sz w:val="24"/>
          <w:szCs w:val="24"/>
          <w:rtl/>
          <w:lang w:bidi="fa-IR"/>
        </w:rPr>
        <w:t>موارد ديگر</w:t>
      </w:r>
    </w:p>
    <w:p w:rsidR="00641A1C" w:rsidRPr="00B8329B" w:rsidRDefault="00643C2C" w:rsidP="00643C2C">
      <w:pPr>
        <w:pStyle w:val="NormalWeb"/>
        <w:bidi/>
        <w:spacing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B Nazanin" w:hint="cs"/>
          <w:rtl/>
          <w:lang w:bidi="fa-IR"/>
        </w:rPr>
        <w:t>1</w:t>
      </w:r>
      <w:r w:rsidR="00641A1C" w:rsidRPr="00B8329B">
        <w:rPr>
          <w:rFonts w:ascii="Tahoma" w:hAnsi="Tahoma" w:cs="B Nazanin" w:hint="cs"/>
          <w:rtl/>
          <w:lang w:bidi="fa-IR"/>
        </w:rPr>
        <w:t>-</w:t>
      </w:r>
      <w:r w:rsidR="00641A1C" w:rsidRPr="00B8329B">
        <w:rPr>
          <w:rFonts w:ascii="Tahoma" w:hAnsi="Tahoma" w:cs="B Nazanin"/>
          <w:rtl/>
          <w:lang w:bidi="fa-IR"/>
        </w:rPr>
        <w:t xml:space="preserve">مدت </w:t>
      </w:r>
      <w:r w:rsidR="00641A1C">
        <w:rPr>
          <w:rFonts w:ascii="Tahoma" w:hAnsi="Tahoma" w:cs="B Nazanin" w:hint="cs"/>
          <w:rtl/>
          <w:lang w:bidi="fa-IR"/>
        </w:rPr>
        <w:t>ماموريت اعضا  هيئت</w:t>
      </w:r>
      <w:r w:rsidR="00641A1C" w:rsidRPr="00B8329B">
        <w:rPr>
          <w:rFonts w:ascii="Tahoma" w:hAnsi="Tahoma" w:cs="B Nazanin"/>
          <w:rtl/>
          <w:lang w:bidi="fa-IR"/>
        </w:rPr>
        <w:t xml:space="preserve"> مدير</w:t>
      </w:r>
      <w:r w:rsidR="00641A1C">
        <w:rPr>
          <w:rFonts w:ascii="Tahoma" w:hAnsi="Tahoma" w:cs="B Nazanin" w:hint="cs"/>
          <w:rtl/>
          <w:lang w:bidi="fa-IR"/>
        </w:rPr>
        <w:t xml:space="preserve">ه </w:t>
      </w:r>
      <w:r w:rsidR="00641A1C" w:rsidRPr="00B8329B">
        <w:rPr>
          <w:rFonts w:ascii="Tahoma" w:hAnsi="Tahoma" w:cs="B Nazanin"/>
          <w:rtl/>
          <w:lang w:bidi="fa-IR"/>
        </w:rPr>
        <w:t>از دو سال تجاوز</w:t>
      </w:r>
      <w:r w:rsidR="00641A1C">
        <w:rPr>
          <w:rFonts w:ascii="Tahoma" w:hAnsi="Tahoma" w:cs="B Nazanin" w:hint="cs"/>
          <w:rtl/>
          <w:lang w:bidi="fa-IR"/>
        </w:rPr>
        <w:t>نكند</w:t>
      </w:r>
      <w:r w:rsidR="00641A1C" w:rsidRPr="00B8329B">
        <w:rPr>
          <w:rFonts w:ascii="Tahoma" w:hAnsi="Tahoma" w:cs="B Nazanin"/>
          <w:rtl/>
          <w:lang w:bidi="fa-IR"/>
        </w:rPr>
        <w:t>.</w:t>
      </w:r>
    </w:p>
    <w:p w:rsidR="00641A1C" w:rsidRPr="00B8329B" w:rsidRDefault="00643C2C" w:rsidP="00641A1C">
      <w:pPr>
        <w:pStyle w:val="NormalWeb"/>
        <w:bidi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>2</w:t>
      </w:r>
      <w:r w:rsidR="00641A1C" w:rsidRPr="00B8329B">
        <w:rPr>
          <w:rFonts w:ascii="Tahoma" w:hAnsi="Tahoma" w:cs="B Nazanin" w:hint="cs"/>
          <w:rtl/>
          <w:lang w:bidi="fa-IR"/>
        </w:rPr>
        <w:t xml:space="preserve">- </w:t>
      </w:r>
      <w:r w:rsidR="00641A1C" w:rsidRPr="00B8329B">
        <w:rPr>
          <w:rFonts w:ascii="Tahoma" w:hAnsi="Tahoma" w:cs="B Nazanin"/>
          <w:rtl/>
          <w:lang w:bidi="fa-IR"/>
        </w:rPr>
        <w:t xml:space="preserve">انتخاب مجدد </w:t>
      </w:r>
      <w:r w:rsidR="00641A1C">
        <w:rPr>
          <w:rFonts w:ascii="Tahoma" w:hAnsi="Tahoma" w:cs="B Nazanin" w:hint="cs"/>
          <w:rtl/>
          <w:lang w:bidi="fa-IR"/>
        </w:rPr>
        <w:t>اعضائ هيئت مديره</w:t>
      </w:r>
      <w:r w:rsidR="00641A1C" w:rsidRPr="00B8329B">
        <w:rPr>
          <w:rFonts w:ascii="Tahoma" w:hAnsi="Tahoma" w:cs="B Nazanin"/>
          <w:rtl/>
          <w:lang w:bidi="fa-IR"/>
        </w:rPr>
        <w:t xml:space="preserve"> بلا مانع است .</w:t>
      </w:r>
    </w:p>
    <w:p w:rsidR="00641A1C" w:rsidRDefault="00643C2C" w:rsidP="00643C2C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3</w:t>
      </w:r>
      <w:r w:rsidR="00641A1C" w:rsidRPr="00B8329B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- </w:t>
      </w:r>
      <w:r w:rsidR="00641A1C" w:rsidRPr="00B8329B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عده اعضاي هيات مديره از پنج نفر كمتر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ن</w:t>
      </w:r>
      <w:r w:rsidR="00641A1C" w:rsidRPr="00B8329B">
        <w:rPr>
          <w:rFonts w:ascii="Tahoma" w:eastAsia="Times New Roman" w:hAnsi="Tahoma" w:cs="B Nazanin"/>
          <w:sz w:val="24"/>
          <w:szCs w:val="24"/>
          <w:rtl/>
          <w:lang w:bidi="fa-IR"/>
        </w:rPr>
        <w:t>باشد .</w:t>
      </w:r>
    </w:p>
    <w:p w:rsidR="00643C2C" w:rsidRDefault="00643C2C" w:rsidP="00643C2C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</w:p>
    <w:p w:rsidR="00643C2C" w:rsidRDefault="00643C2C" w:rsidP="00643C2C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</w:p>
    <w:p w:rsidR="00643C2C" w:rsidRDefault="00643C2C" w:rsidP="00643C2C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</w:p>
    <w:p w:rsidR="00643C2C" w:rsidRDefault="00643C2C" w:rsidP="00643C2C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</w:p>
    <w:p w:rsidR="00643C2C" w:rsidRDefault="00643C2C" w:rsidP="00643C2C">
      <w:pPr>
        <w:bidi/>
        <w:spacing w:before="100" w:beforeAutospacing="1" w:after="100" w:afterAutospacing="1" w:line="240" w:lineRule="auto"/>
        <w:jc w:val="distribute"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641A1C" w:rsidRPr="00B8329B" w:rsidRDefault="00643C2C" w:rsidP="00641A1C">
      <w:pPr>
        <w:pStyle w:val="NormalWeb"/>
        <w:bidi/>
        <w:rPr>
          <w:rFonts w:ascii="Tahoma" w:hAnsi="Tahoma" w:cs="Tahoma"/>
          <w:caps/>
          <w:rtl/>
        </w:rPr>
      </w:pPr>
      <w:r>
        <w:rPr>
          <w:rFonts w:ascii="Tahoma" w:hAnsi="Tahoma" w:cs="B Nazanin" w:hint="cs"/>
          <w:rtl/>
          <w:lang w:bidi="fa-IR"/>
        </w:rPr>
        <w:t>4</w:t>
      </w:r>
      <w:r w:rsidR="00641A1C">
        <w:rPr>
          <w:rFonts w:ascii="Tahoma" w:hAnsi="Tahoma" w:cs="B Nazanin" w:hint="cs"/>
          <w:rtl/>
          <w:lang w:bidi="fa-IR"/>
        </w:rPr>
        <w:t>-</w:t>
      </w:r>
      <w:r w:rsidR="00641A1C" w:rsidRPr="00B8329B">
        <w:rPr>
          <w:rFonts w:ascii="Tahoma" w:hAnsi="Tahoma" w:cs="B Nazanin"/>
          <w:rtl/>
          <w:lang w:bidi="fa-IR"/>
        </w:rPr>
        <w:t xml:space="preserve"> هيات مديره در اولين جلسه ي خود از بين اعضاي هيات يك رئيس و يك نايب رئيس </w:t>
      </w:r>
      <w:r w:rsidR="00641A1C" w:rsidRPr="00B8329B">
        <w:rPr>
          <w:rFonts w:hint="cs"/>
          <w:rtl/>
          <w:lang w:bidi="fa-IR"/>
        </w:rPr>
        <w:t> </w:t>
      </w:r>
      <w:r w:rsidR="00641A1C" w:rsidRPr="00B8329B">
        <w:rPr>
          <w:rFonts w:ascii="Tahoma" w:hAnsi="Tahoma" w:cs="B Nazanin" w:hint="cs"/>
          <w:rtl/>
          <w:lang w:bidi="fa-IR"/>
        </w:rPr>
        <w:t>كه بايد شخص حقيقي باشند براي هيات مديره تعيين نمايد مدت رياست رئيس ونيابت</w:t>
      </w:r>
      <w:r w:rsidR="00641A1C" w:rsidRPr="00B8329B">
        <w:rPr>
          <w:rFonts w:hint="cs"/>
          <w:rtl/>
          <w:lang w:bidi="fa-IR"/>
        </w:rPr>
        <w:t> </w:t>
      </w:r>
      <w:r w:rsidR="00641A1C" w:rsidRPr="00B8329B">
        <w:rPr>
          <w:rFonts w:ascii="Tahoma" w:hAnsi="Tahoma" w:cs="B Nazanin" w:hint="cs"/>
          <w:rtl/>
          <w:lang w:bidi="fa-IR"/>
        </w:rPr>
        <w:t xml:space="preserve"> نايب رئيس هيات مديره بيش از مدت عضويت آنها در هيات مديره نخوهد بود. هيات مديره در هر موق</w:t>
      </w:r>
      <w:r>
        <w:rPr>
          <w:rFonts w:ascii="Tahoma" w:hAnsi="Tahoma" w:cs="B Nazanin" w:hint="cs"/>
          <w:rtl/>
          <w:lang w:bidi="fa-IR"/>
        </w:rPr>
        <w:t>ع</w:t>
      </w:r>
      <w:r w:rsidR="00641A1C" w:rsidRPr="00B8329B">
        <w:rPr>
          <w:rFonts w:ascii="Tahoma" w:hAnsi="Tahoma" w:cs="B Nazanin" w:hint="cs"/>
          <w:rtl/>
          <w:lang w:bidi="fa-IR"/>
        </w:rPr>
        <w:t>ي مي تواند رئيس و نايب ر</w:t>
      </w:r>
      <w:r w:rsidR="00641A1C" w:rsidRPr="00B8329B">
        <w:rPr>
          <w:rFonts w:ascii="Tahoma" w:hAnsi="Tahoma" w:cs="B Nazanin"/>
          <w:rtl/>
          <w:lang w:bidi="fa-IR"/>
        </w:rPr>
        <w:t>ئيس هيات مديره را از سمت هاي مذكور عزل كند . هر ترتيبي خلاف اين ماده مقرر شود كان</w:t>
      </w:r>
      <w:r w:rsidR="00641A1C" w:rsidRPr="00B8329B">
        <w:rPr>
          <w:rFonts w:hint="cs"/>
          <w:rtl/>
          <w:lang w:bidi="fa-IR"/>
        </w:rPr>
        <w:t> </w:t>
      </w:r>
      <w:r w:rsidR="00641A1C" w:rsidRPr="00B8329B">
        <w:rPr>
          <w:rFonts w:ascii="Tahoma" w:hAnsi="Tahoma" w:cs="B Nazanin" w:hint="cs"/>
          <w:rtl/>
          <w:lang w:bidi="fa-IR"/>
        </w:rPr>
        <w:t xml:space="preserve"> لم يكن خواهد بود </w:t>
      </w:r>
      <w:r w:rsidR="00641A1C" w:rsidRPr="00B8329B">
        <w:rPr>
          <w:rFonts w:ascii="Tahoma" w:hAnsi="Tahoma" w:cs="B Nazanin"/>
          <w:rtl/>
          <w:lang w:bidi="fa-IR"/>
        </w:rPr>
        <w:t>.</w:t>
      </w:r>
    </w:p>
    <w:p w:rsidR="00641A1C" w:rsidRPr="00B8329B" w:rsidRDefault="00641A1C" w:rsidP="00641A1C">
      <w:pPr>
        <w:pStyle w:val="NormalWeb"/>
        <w:bidi/>
        <w:rPr>
          <w:rFonts w:ascii="Tahoma" w:hAnsi="Tahoma" w:cs="B Nazanin"/>
          <w:rtl/>
          <w:lang w:bidi="fa-IR"/>
        </w:rPr>
      </w:pPr>
      <w:r w:rsidRPr="00B8329B">
        <w:rPr>
          <w:rFonts w:ascii="Tahoma" w:hAnsi="Tahoma" w:cs="B Nazanin"/>
          <w:rtl/>
          <w:lang w:bidi="fa-IR"/>
        </w:rPr>
        <w:t>تبصره: هر گاه رئيس هيات مديره موقتاً نتواند وظايف خود را انجام دهد وظايف او را نايب  رئيس هيات مديره انجام ميدهد .</w:t>
      </w:r>
    </w:p>
    <w:p w:rsidR="00641A1C" w:rsidRDefault="00643C2C" w:rsidP="00641A1C">
      <w:pPr>
        <w:pStyle w:val="NormalWeb"/>
        <w:bidi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>5</w:t>
      </w:r>
      <w:r w:rsidR="00641A1C" w:rsidRPr="00B8329B">
        <w:rPr>
          <w:rFonts w:ascii="Tahoma" w:hAnsi="Tahoma" w:cs="B Nazanin"/>
          <w:rtl/>
          <w:lang w:bidi="fa-IR"/>
        </w:rPr>
        <w:t>: براي تشكيل جلسات هيات مديره حضور بيش از نصف اعضاء هيات مديره لازم است . تصميمات بايد با اكثريت آراء حاضرين اتخاذ گردد مگر آنكه در اساسنامه اكثريت بشتري مقرر شده باشد .</w:t>
      </w:r>
    </w:p>
    <w:p w:rsidR="00641A1C" w:rsidRDefault="00643C2C" w:rsidP="00641A1C">
      <w:pPr>
        <w:pStyle w:val="NormalWeb"/>
        <w:bidi/>
        <w:rPr>
          <w:rFonts w:ascii="Tahoma" w:hAnsi="Tahoma" w:cs="B Nazanin"/>
          <w:color w:val="043979"/>
          <w:rtl/>
        </w:rPr>
      </w:pPr>
      <w:r>
        <w:rPr>
          <w:rFonts w:ascii="Tahoma" w:hAnsi="Tahoma" w:cs="B Nazanin" w:hint="cs"/>
          <w:rtl/>
          <w:lang w:bidi="fa-IR"/>
        </w:rPr>
        <w:t>6</w:t>
      </w:r>
      <w:r w:rsidR="00641A1C">
        <w:rPr>
          <w:rFonts w:ascii="Tahoma" w:hAnsi="Tahoma" w:cs="B Nazanin" w:hint="cs"/>
          <w:rtl/>
          <w:lang w:bidi="fa-IR"/>
        </w:rPr>
        <w:t xml:space="preserve"> :</w:t>
      </w:r>
      <w:r w:rsidR="00641A1C" w:rsidRPr="000E27B4">
        <w:rPr>
          <w:rFonts w:ascii="Tahoma" w:hAnsi="Tahoma" w:cs="B Nazanin" w:hint="cs"/>
          <w:color w:val="043979"/>
          <w:rtl/>
          <w:lang w:bidi="fa-IR"/>
        </w:rPr>
        <w:t xml:space="preserve"> </w:t>
      </w:r>
      <w:r w:rsidR="00641A1C" w:rsidRPr="000E27B4">
        <w:rPr>
          <w:rFonts w:ascii="Tahoma" w:hAnsi="Tahoma" w:cs="B Nazanin" w:hint="cs"/>
          <w:rtl/>
          <w:lang w:bidi="fa-IR"/>
        </w:rPr>
        <w:t>اعضاء هیات مدیره پس از خاتمه مدت دو سال تا هنگامی که اعضاء جدید انتخاب نشده اند به کار خود ادامه خواهند داد</w:t>
      </w:r>
      <w:r w:rsidR="00641A1C">
        <w:rPr>
          <w:rFonts w:ascii="Tahoma" w:hAnsi="Tahoma" w:cs="B Nazanin" w:hint="cs"/>
          <w:rtl/>
          <w:lang w:bidi="fa-IR"/>
        </w:rPr>
        <w:t>.</w:t>
      </w:r>
    </w:p>
    <w:p w:rsidR="00641A1C" w:rsidRDefault="00641A1C" w:rsidP="00641A1C">
      <w:pPr>
        <w:bidi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t>تبصره۱: در صورت فوت ، استعفاء ، غیبت مداوم به تشخیص هیات مدیره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(</w:t>
      </w:r>
      <w:r w:rsidRPr="00324259">
        <w:rPr>
          <w:rFonts w:ascii="Tahoma" w:eastAsia="Times New Roman" w:hAnsi="Tahoma" w:cs="B Nazanin" w:hint="cs"/>
          <w:sz w:val="24"/>
          <w:szCs w:val="24"/>
          <w:rtl/>
          <w:lang w:bidi="fa-IR"/>
        </w:rPr>
        <w:t>غیبت در سه جلسه متوالی و یا پنج جلسه متناوب بدون ارائه عذر موجه)</w:t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، معذوریت ، ممنوعیت قانونی و یا عزل هر یک از اعضاء اصلی ، اعضاء علی البدل به ترتیب اولویت از لحاظ تعداد آراء و به دعوت هیات مدیره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شركت</w:t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برای بقیه مدت ماموریت اعضاء نامبرده در هیات مدیره جانشین ایشان می شوند .</w:t>
      </w:r>
      <w:r w:rsidRPr="0032425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641A1C" w:rsidRDefault="00641A1C" w:rsidP="00641A1C">
      <w:pPr>
        <w:bidi/>
        <w:spacing w:before="100" w:beforeAutospacing="1" w:after="100" w:afterAutospacing="1" w:line="240" w:lineRule="auto"/>
        <w:ind w:left="360"/>
        <w:jc w:val="lowKashida"/>
        <w:rPr>
          <w:rFonts w:ascii="Tahoma" w:eastAsia="Times New Roman" w:hAnsi="Tahoma" w:cs="B Nazanin"/>
          <w:color w:val="043979"/>
          <w:sz w:val="24"/>
          <w:szCs w:val="24"/>
          <w:rtl/>
          <w:lang w:bidi="fa-IR"/>
        </w:rPr>
      </w:pPr>
      <w:r w:rsidRPr="00324259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تبصره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2</w:t>
      </w:r>
      <w:r w:rsidRPr="00324259">
        <w:rPr>
          <w:rFonts w:ascii="Tahoma" w:eastAsia="Times New Roman" w:hAnsi="Tahoma" w:cs="B Nazanin" w:hint="cs"/>
          <w:sz w:val="24"/>
          <w:szCs w:val="24"/>
          <w:rtl/>
          <w:lang w:bidi="fa-IR"/>
        </w:rPr>
        <w:t>: تشخیص موجه و یا غیر موجه بودن عذر ، عدم شرکت در جلسات هیات مدیره و مستعفی شناختن آن ، بر عهده هیات مدیره می باشد .</w:t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br/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br/>
        <w:t xml:space="preserve">تبصره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3</w:t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: اعضاء علی البدل بنا به دعوت دبیر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جلسات</w:t>
      </w:r>
      <w:r w:rsidRPr="000E27B4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می توانند در جلسات هیات مدیره بدون داشتن حق رای شرکت نمایند</w:t>
      </w:r>
      <w:r w:rsidRPr="009F4C65">
        <w:rPr>
          <w:rFonts w:ascii="Tahoma" w:eastAsia="Times New Roman" w:hAnsi="Tahoma" w:cs="B Nazanin" w:hint="cs"/>
          <w:color w:val="043979"/>
          <w:sz w:val="24"/>
          <w:szCs w:val="24"/>
          <w:rtl/>
          <w:lang w:bidi="fa-IR"/>
        </w:rPr>
        <w:t xml:space="preserve"> .</w:t>
      </w:r>
    </w:p>
    <w:p w:rsidR="00641A1C" w:rsidRDefault="00641A1C" w:rsidP="00641A1C">
      <w:pPr>
        <w:bidi/>
        <w:spacing w:before="100" w:beforeAutospacing="1" w:after="100" w:afterAutospacing="1" w:line="240" w:lineRule="auto"/>
        <w:ind w:left="360"/>
        <w:jc w:val="lowKashida"/>
        <w:rPr>
          <w:rFonts w:ascii="Tahoma" w:eastAsia="Times New Roman" w:hAnsi="Tahoma" w:cs="B Nazanin" w:hint="cs"/>
          <w:sz w:val="24"/>
          <w:szCs w:val="24"/>
          <w:rtl/>
          <w:lang w:bidi="fa-IR"/>
        </w:rPr>
      </w:pPr>
      <w:r w:rsidRPr="00324259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تبصره </w:t>
      </w: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>4</w:t>
      </w:r>
      <w:r w:rsidRPr="00324259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: جلسات هیات مدیره حداقل ماهیانه یک نوبت بنا به دعوت رئیس هیات مدیره تشکیل میگردد .</w:t>
      </w:r>
    </w:p>
    <w:p w:rsidR="00505D4C" w:rsidRDefault="00505D4C" w:rsidP="00641A1C">
      <w:pPr>
        <w:bidi/>
        <w:rPr>
          <w:lang w:bidi="fa-IR"/>
        </w:rPr>
      </w:pPr>
    </w:p>
    <w:sectPr w:rsidR="00505D4C" w:rsidSect="00643C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BC4"/>
    <w:multiLevelType w:val="hybridMultilevel"/>
    <w:tmpl w:val="18CA4CAC"/>
    <w:lvl w:ilvl="0" w:tplc="4AAAAE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A1C"/>
    <w:rsid w:val="000D4F12"/>
    <w:rsid w:val="00152795"/>
    <w:rsid w:val="00230D6B"/>
    <w:rsid w:val="00354F1E"/>
    <w:rsid w:val="00450FE3"/>
    <w:rsid w:val="00505D4C"/>
    <w:rsid w:val="00520C51"/>
    <w:rsid w:val="005775D3"/>
    <w:rsid w:val="00641A1C"/>
    <w:rsid w:val="00643C2C"/>
    <w:rsid w:val="00647B6B"/>
    <w:rsid w:val="006B7B21"/>
    <w:rsid w:val="009C1A26"/>
    <w:rsid w:val="00A40B00"/>
    <w:rsid w:val="00AA122A"/>
    <w:rsid w:val="00AD7265"/>
    <w:rsid w:val="00C24207"/>
    <w:rsid w:val="00C40F86"/>
    <w:rsid w:val="00DA27B7"/>
    <w:rsid w:val="00E549E7"/>
    <w:rsid w:val="00F3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ghaffari</dc:creator>
  <cp:keywords/>
  <dc:description/>
  <cp:lastModifiedBy>ghaffari</cp:lastModifiedBy>
  <cp:revision>3</cp:revision>
  <dcterms:created xsi:type="dcterms:W3CDTF">2013-05-28T08:37:00Z</dcterms:created>
  <dcterms:modified xsi:type="dcterms:W3CDTF">2013-05-28T12:31:00Z</dcterms:modified>
</cp:coreProperties>
</file>