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6" w:type="dxa"/>
        <w:tblLayout w:type="fixed"/>
        <w:tblCellMar>
          <w:left w:w="0" w:type="dxa"/>
          <w:right w:w="0" w:type="dxa"/>
        </w:tblCellMar>
        <w:tblLook w:val="0000" w:firstRow="0" w:lastRow="0" w:firstColumn="0" w:lastColumn="0" w:noHBand="0" w:noVBand="0"/>
      </w:tblPr>
      <w:tblGrid>
        <w:gridCol w:w="9006"/>
      </w:tblGrid>
      <w:tr w:rsidR="00DC085F" w14:paraId="4585C1AB" w14:textId="77777777" w:rsidTr="00384B02">
        <w:trPr>
          <w:trHeight w:hRule="exact" w:val="2734"/>
        </w:trPr>
        <w:tc>
          <w:tcPr>
            <w:tcW w:w="9006" w:type="dxa"/>
            <w:tcMar>
              <w:left w:w="0" w:type="dxa"/>
              <w:right w:w="0" w:type="dxa"/>
            </w:tcMar>
          </w:tcPr>
          <w:p w14:paraId="39F966CD" w14:textId="77777777" w:rsidR="00D14C0F" w:rsidRPr="00270E10" w:rsidRDefault="00DA2D5F" w:rsidP="01C5956E">
            <w:pPr>
              <w:pStyle w:val="zyxTitle"/>
              <w:spacing w:after="0"/>
              <w:rPr>
                <w:rFonts w:ascii="Times New Roman" w:hAnsi="Times New Roman"/>
                <w:b/>
                <w:bCs/>
              </w:rPr>
            </w:pPr>
            <w:bookmarkStart w:id="0" w:name="_GoBack"/>
            <w:bookmarkEnd w:id="0"/>
            <w:r w:rsidRPr="01C5956E">
              <w:rPr>
                <w:rFonts w:ascii="Times New Roman" w:hAnsi="Times New Roman"/>
                <w:b/>
                <w:bCs/>
              </w:rPr>
              <w:t>Participation</w:t>
            </w:r>
            <w:r w:rsidR="00DC085F" w:rsidRPr="01C5956E">
              <w:rPr>
                <w:rFonts w:ascii="Times New Roman" w:hAnsi="Times New Roman"/>
                <w:b/>
                <w:bCs/>
              </w:rPr>
              <w:t xml:space="preserve"> Form</w:t>
            </w:r>
          </w:p>
          <w:p w14:paraId="2FE9A436" w14:textId="77777777" w:rsidR="0054064D" w:rsidRPr="009D2C91" w:rsidRDefault="0054064D" w:rsidP="0054064D">
            <w:pPr>
              <w:pStyle w:val="zyxTitle"/>
              <w:spacing w:after="0"/>
              <w:rPr>
                <w:b/>
                <w:bCs/>
                <w:sz w:val="24"/>
                <w:szCs w:val="24"/>
              </w:rPr>
            </w:pPr>
          </w:p>
          <w:p w14:paraId="314D6803" w14:textId="54AD3132" w:rsidR="00CC32F0" w:rsidRPr="00DC7099" w:rsidRDefault="004A1DB3" w:rsidP="00F43837">
            <w:pPr>
              <w:pStyle w:val="zyxTitle"/>
              <w:spacing w:after="0"/>
              <w:rPr>
                <w:rFonts w:ascii="Times New Roman" w:hAnsi="Times New Roman"/>
                <w:b/>
                <w:bCs/>
                <w:sz w:val="28"/>
                <w:szCs w:val="28"/>
              </w:rPr>
            </w:pPr>
            <w:r w:rsidRPr="00DC7099">
              <w:rPr>
                <w:rFonts w:ascii="Times New Roman" w:hAnsi="Times New Roman"/>
                <w:b/>
                <w:bCs/>
                <w:sz w:val="28"/>
                <w:szCs w:val="28"/>
              </w:rPr>
              <w:t>Technical Meeting on Instrumentation and Control and Computer Security for Small Modular Reactors and Microreactors</w:t>
            </w:r>
          </w:p>
          <w:p w14:paraId="019BFE01" w14:textId="77777777" w:rsidR="005F275F" w:rsidRPr="00DC7099" w:rsidRDefault="005F275F" w:rsidP="005F275F">
            <w:pPr>
              <w:jc w:val="both"/>
              <w:rPr>
                <w:b/>
                <w:sz w:val="24"/>
                <w:szCs w:val="24"/>
              </w:rPr>
            </w:pPr>
          </w:p>
          <w:p w14:paraId="586C27B5" w14:textId="79711ACA" w:rsidR="005F275F" w:rsidRPr="00DC7099" w:rsidRDefault="005F275F" w:rsidP="005F275F">
            <w:pPr>
              <w:jc w:val="both"/>
              <w:rPr>
                <w:b/>
                <w:sz w:val="24"/>
                <w:szCs w:val="24"/>
              </w:rPr>
            </w:pPr>
            <w:r w:rsidRPr="00DC7099">
              <w:rPr>
                <w:b/>
                <w:sz w:val="24"/>
                <w:szCs w:val="24"/>
              </w:rPr>
              <w:t>IAEA Headquarters, Vienna, Austria</w:t>
            </w:r>
            <w:r w:rsidR="00B93220" w:rsidRPr="00DC7099">
              <w:rPr>
                <w:b/>
                <w:sz w:val="24"/>
                <w:szCs w:val="24"/>
              </w:rPr>
              <w:t xml:space="preserve"> </w:t>
            </w:r>
          </w:p>
          <w:p w14:paraId="36F8E613" w14:textId="77777777" w:rsidR="00D15CF7" w:rsidRDefault="00D15CF7" w:rsidP="00DC7099">
            <w:pPr>
              <w:rPr>
                <w:b/>
                <w:sz w:val="24"/>
                <w:szCs w:val="24"/>
              </w:rPr>
            </w:pPr>
          </w:p>
          <w:p w14:paraId="483C1F33" w14:textId="7EF45B94" w:rsidR="00DC7099" w:rsidRPr="00B465B0" w:rsidRDefault="004A1DB3" w:rsidP="00712C3B">
            <w:pPr>
              <w:spacing w:before="120"/>
              <w:jc w:val="both"/>
              <w:rPr>
                <w:b/>
                <w:sz w:val="24"/>
                <w:szCs w:val="24"/>
              </w:rPr>
            </w:pPr>
            <w:r w:rsidRPr="00DC7099">
              <w:rPr>
                <w:b/>
                <w:sz w:val="24"/>
                <w:szCs w:val="24"/>
              </w:rPr>
              <w:t>21</w:t>
            </w:r>
            <w:r w:rsidR="00D33AB3" w:rsidRPr="00DC7099">
              <w:rPr>
                <w:b/>
                <w:sz w:val="24"/>
                <w:szCs w:val="24"/>
              </w:rPr>
              <w:t>–</w:t>
            </w:r>
            <w:r w:rsidRPr="00DC7099">
              <w:rPr>
                <w:b/>
                <w:sz w:val="24"/>
                <w:szCs w:val="24"/>
              </w:rPr>
              <w:t>25 February 2021</w:t>
            </w:r>
          </w:p>
        </w:tc>
      </w:tr>
    </w:tbl>
    <w:p w14:paraId="6902470A" w14:textId="00BF2220" w:rsidR="005817ED" w:rsidRDefault="005817ED" w:rsidP="005817ED">
      <w:pPr>
        <w:widowControl w:val="0"/>
        <w:overflowPunct/>
        <w:spacing w:before="120" w:after="120"/>
        <w:ind w:right="49"/>
        <w:jc w:val="both"/>
        <w:textAlignment w:val="auto"/>
        <w:rPr>
          <w:rFonts w:eastAsiaTheme="minorEastAsia"/>
          <w:color w:val="000000"/>
          <w:sz w:val="20"/>
          <w:lang w:eastAsia="en-GB"/>
        </w:rPr>
      </w:pPr>
      <w:r w:rsidRPr="00247A2C">
        <w:rPr>
          <w:rFonts w:eastAsiaTheme="minorEastAsia"/>
          <w:color w:val="000000"/>
          <w:sz w:val="20"/>
          <w:lang w:eastAsia="en-GB"/>
        </w:rPr>
        <w:t xml:space="preserve">To be completed by the participant and sent to the competent national authority (e.g. Ministry of Foreign Affairs, Permanent Mission to the IAEA, or National Atomic Energy Authority) of his/her country for subsequent transmission to the International Atomic Energy Agency (IAEA) either by email to: </w:t>
      </w:r>
      <w:r w:rsidRPr="00247A2C">
        <w:rPr>
          <w:rFonts w:eastAsiaTheme="minorEastAsia"/>
          <w:color w:val="0000FF"/>
          <w:sz w:val="20"/>
          <w:u w:val="single"/>
          <w:lang w:eastAsia="en-GB"/>
        </w:rPr>
        <w:t>Official.Mail@iaea.org</w:t>
      </w:r>
      <w:r w:rsidRPr="00247A2C">
        <w:rPr>
          <w:rFonts w:eastAsiaTheme="minorEastAsia"/>
          <w:color w:val="000000"/>
          <w:sz w:val="20"/>
          <w:lang w:eastAsia="en-GB"/>
        </w:rPr>
        <w:t xml:space="preserve"> or by fax to: +43 1 26007 (no hard copies needed). Please also send a copy by email to the Scientific Secretary </w:t>
      </w:r>
      <w:r w:rsidRPr="00247A2C">
        <w:rPr>
          <w:rFonts w:eastAsiaTheme="minorEastAsia"/>
          <w:color w:val="0000FF"/>
          <w:sz w:val="20"/>
          <w:u w:val="single"/>
          <w:lang w:eastAsia="en-GB"/>
        </w:rPr>
        <w:t>R.Busquim@iaea.org</w:t>
      </w:r>
      <w:r w:rsidRPr="00247A2C">
        <w:rPr>
          <w:rFonts w:eastAsiaTheme="minorEastAsia"/>
          <w:color w:val="000000"/>
          <w:sz w:val="20"/>
          <w:lang w:eastAsia="en-GB"/>
        </w:rPr>
        <w:t xml:space="preserve"> and to the Administrative Secretary </w:t>
      </w:r>
      <w:r w:rsidRPr="00247A2C">
        <w:rPr>
          <w:rFonts w:eastAsiaTheme="minorEastAsia"/>
          <w:color w:val="0000FF"/>
          <w:sz w:val="20"/>
          <w:u w:val="single"/>
          <w:lang w:eastAsia="en-GB"/>
        </w:rPr>
        <w:t>C.Semper@iaea.org</w:t>
      </w:r>
      <w:r w:rsidRPr="00247A2C">
        <w:rPr>
          <w:rFonts w:eastAsiaTheme="minorEastAsia"/>
          <w:color w:val="000000"/>
          <w:sz w:val="20"/>
          <w:lang w:eastAsia="en-GB"/>
        </w:rPr>
        <w:t>.</w:t>
      </w:r>
    </w:p>
    <w:p w14:paraId="0686B340" w14:textId="2CC228F3" w:rsidR="002D2008" w:rsidRPr="005817ED" w:rsidRDefault="002D2008" w:rsidP="00700708">
      <w:pPr>
        <w:pStyle w:val="BodyText2"/>
        <w:spacing w:before="120" w:after="120"/>
        <w:ind w:right="0"/>
        <w:jc w:val="center"/>
      </w:pPr>
      <w:r>
        <w:rPr>
          <w:b/>
          <w:bCs/>
          <w:sz w:val="26"/>
        </w:rPr>
        <w:t>D</w:t>
      </w:r>
      <w:r w:rsidR="00FB367E">
        <w:rPr>
          <w:b/>
          <w:bCs/>
          <w:sz w:val="26"/>
        </w:rPr>
        <w:t>eadline</w:t>
      </w:r>
      <w:r w:rsidR="00CC7AA4">
        <w:rPr>
          <w:b/>
          <w:bCs/>
          <w:sz w:val="26"/>
        </w:rPr>
        <w:t xml:space="preserve"> </w:t>
      </w:r>
      <w:r w:rsidR="00FB367E">
        <w:rPr>
          <w:b/>
          <w:bCs/>
          <w:sz w:val="26"/>
        </w:rPr>
        <w:t>for</w:t>
      </w:r>
      <w:r w:rsidR="00CC7AA4">
        <w:rPr>
          <w:b/>
          <w:bCs/>
          <w:sz w:val="26"/>
        </w:rPr>
        <w:t xml:space="preserve"> </w:t>
      </w:r>
      <w:r w:rsidR="00FB367E">
        <w:rPr>
          <w:b/>
          <w:bCs/>
          <w:sz w:val="26"/>
        </w:rPr>
        <w:t>receipt</w:t>
      </w:r>
      <w:r w:rsidR="00CC7AA4">
        <w:rPr>
          <w:b/>
          <w:bCs/>
          <w:sz w:val="26"/>
        </w:rPr>
        <w:t xml:space="preserve"> </w:t>
      </w:r>
      <w:r w:rsidR="00FB367E">
        <w:rPr>
          <w:b/>
          <w:bCs/>
          <w:sz w:val="26"/>
        </w:rPr>
        <w:t>by</w:t>
      </w:r>
      <w:r w:rsidR="00CC7AA4">
        <w:rPr>
          <w:b/>
          <w:bCs/>
          <w:sz w:val="26"/>
        </w:rPr>
        <w:t xml:space="preserve"> IAEA</w:t>
      </w:r>
      <w:r w:rsidR="00143758">
        <w:rPr>
          <w:b/>
          <w:bCs/>
          <w:sz w:val="26"/>
        </w:rPr>
        <w:t xml:space="preserve"> through official channels</w:t>
      </w:r>
      <w:r w:rsidRPr="005817ED">
        <w:rPr>
          <w:b/>
          <w:bCs/>
          <w:sz w:val="26"/>
        </w:rPr>
        <w:t xml:space="preserve">: </w:t>
      </w:r>
      <w:r w:rsidR="004A1DB3" w:rsidRPr="005817ED">
        <w:rPr>
          <w:b/>
          <w:bCs/>
          <w:sz w:val="26"/>
          <w:szCs w:val="26"/>
        </w:rPr>
        <w:t>29 October 2021</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7" w:type="dxa"/>
          <w:bottom w:w="40" w:type="dxa"/>
          <w:right w:w="57" w:type="dxa"/>
        </w:tblCellMar>
        <w:tblLook w:val="0000" w:firstRow="0" w:lastRow="0" w:firstColumn="0" w:lastColumn="0" w:noHBand="0" w:noVBand="0"/>
      </w:tblPr>
      <w:tblGrid>
        <w:gridCol w:w="3715"/>
        <w:gridCol w:w="1275"/>
        <w:gridCol w:w="2835"/>
        <w:gridCol w:w="1276"/>
      </w:tblGrid>
      <w:tr w:rsidR="00303102" w14:paraId="61AE0CA7" w14:textId="77777777" w:rsidTr="00384B02">
        <w:trPr>
          <w:trHeight w:val="657"/>
        </w:trPr>
        <w:tc>
          <w:tcPr>
            <w:tcW w:w="9101" w:type="dxa"/>
            <w:gridSpan w:val="4"/>
          </w:tcPr>
          <w:p w14:paraId="78975BEA" w14:textId="77777777" w:rsidR="00303102" w:rsidRPr="00BE7A8A" w:rsidRDefault="00303102">
            <w:r w:rsidRPr="00BE7A8A">
              <w:t>Representing following Member-State/ non-Member State/entity or invited organization:</w:t>
            </w:r>
          </w:p>
        </w:tc>
      </w:tr>
      <w:tr w:rsidR="00FC425F" w14:paraId="64D5219F" w14:textId="77777777" w:rsidTr="00384B02">
        <w:trPr>
          <w:trHeight w:val="657"/>
        </w:trPr>
        <w:tc>
          <w:tcPr>
            <w:tcW w:w="3715" w:type="dxa"/>
          </w:tcPr>
          <w:p w14:paraId="6D284B31" w14:textId="77777777" w:rsidR="00265973" w:rsidRPr="00BE7A8A" w:rsidRDefault="00FC425F" w:rsidP="00A330C9">
            <w:r w:rsidRPr="00BE7A8A">
              <w:t>Family name</w:t>
            </w:r>
            <w:r w:rsidR="00A330C9" w:rsidRPr="00BE7A8A">
              <w:t>(s)</w:t>
            </w:r>
            <w:r w:rsidRPr="00BE7A8A">
              <w:t>:</w:t>
            </w:r>
            <w:r w:rsidR="00770CC9" w:rsidRPr="00BE7A8A">
              <w:t xml:space="preserve"> (</w:t>
            </w:r>
            <w:r w:rsidR="00A330C9" w:rsidRPr="00BE7A8A">
              <w:t>same as i</w:t>
            </w:r>
            <w:r w:rsidR="00265973" w:rsidRPr="00BE7A8A">
              <w:t xml:space="preserve">n </w:t>
            </w:r>
            <w:r w:rsidR="00A330C9" w:rsidRPr="00BE7A8A">
              <w:t>passport)</w:t>
            </w:r>
          </w:p>
        </w:tc>
        <w:tc>
          <w:tcPr>
            <w:tcW w:w="4110" w:type="dxa"/>
            <w:gridSpan w:val="2"/>
          </w:tcPr>
          <w:p w14:paraId="3DD97F8D" w14:textId="77777777" w:rsidR="00FC425F" w:rsidRPr="00BE7A8A" w:rsidRDefault="00B93220" w:rsidP="00A330C9">
            <w:r w:rsidRPr="00BE7A8A">
              <w:t>First name(s):</w:t>
            </w:r>
            <w:r w:rsidR="00770CC9" w:rsidRPr="00BE7A8A">
              <w:t xml:space="preserve"> (</w:t>
            </w:r>
            <w:r w:rsidR="00A330C9" w:rsidRPr="00BE7A8A">
              <w:t>same as in passport)</w:t>
            </w:r>
          </w:p>
        </w:tc>
        <w:tc>
          <w:tcPr>
            <w:tcW w:w="1276" w:type="dxa"/>
          </w:tcPr>
          <w:p w14:paraId="5BFF1BAA" w14:textId="77777777" w:rsidR="00FC425F" w:rsidRPr="00BE7A8A" w:rsidRDefault="00FC425F">
            <w:r w:rsidRPr="00BE7A8A">
              <w:t>Mr/Ms:</w:t>
            </w:r>
          </w:p>
        </w:tc>
      </w:tr>
      <w:tr w:rsidR="00A330C9" w14:paraId="0F4B4B6D" w14:textId="77777777" w:rsidTr="00384B02">
        <w:trPr>
          <w:trHeight w:val="1052"/>
        </w:trPr>
        <w:tc>
          <w:tcPr>
            <w:tcW w:w="9101" w:type="dxa"/>
            <w:gridSpan w:val="4"/>
          </w:tcPr>
          <w:p w14:paraId="5F77BAEF" w14:textId="3F75ECF1" w:rsidR="00A330C9" w:rsidRPr="00BE7A8A" w:rsidRDefault="00BE7A8A" w:rsidP="00210BEE">
            <w:pPr>
              <w:pStyle w:val="BodyTextMultiline"/>
              <w:numPr>
                <w:ilvl w:val="0"/>
                <w:numId w:val="0"/>
              </w:numPr>
              <w:overflowPunct w:val="0"/>
              <w:autoSpaceDE w:val="0"/>
              <w:autoSpaceDN w:val="0"/>
              <w:adjustRightInd w:val="0"/>
              <w:spacing w:after="0" w:line="240" w:lineRule="auto"/>
              <w:textAlignment w:val="baseline"/>
            </w:pPr>
            <w:r>
              <w:t xml:space="preserve">Name of </w:t>
            </w:r>
            <w:r w:rsidR="00A330C9" w:rsidRPr="00BE7A8A">
              <w:t>Institut</w:t>
            </w:r>
            <w:r w:rsidR="00210BEE" w:rsidRPr="00BE7A8A">
              <w:t>e</w:t>
            </w:r>
            <w:r>
              <w:t>/Affiliation</w:t>
            </w:r>
            <w:r w:rsidR="00A330C9" w:rsidRPr="00BE7A8A">
              <w:t xml:space="preserve">: </w:t>
            </w:r>
          </w:p>
        </w:tc>
      </w:tr>
      <w:tr w:rsidR="00A330C9" w14:paraId="54B62CCF" w14:textId="77777777" w:rsidTr="00384B02">
        <w:trPr>
          <w:trHeight w:val="1321"/>
        </w:trPr>
        <w:tc>
          <w:tcPr>
            <w:tcW w:w="9101" w:type="dxa"/>
            <w:gridSpan w:val="4"/>
          </w:tcPr>
          <w:p w14:paraId="56995DF4" w14:textId="05FB05F3" w:rsidR="00A330C9" w:rsidRPr="00BE7A8A" w:rsidRDefault="00BE7A8A">
            <w:pPr>
              <w:pStyle w:val="BodyTextMultiline"/>
              <w:numPr>
                <w:ilvl w:val="0"/>
                <w:numId w:val="0"/>
              </w:numPr>
              <w:overflowPunct w:val="0"/>
              <w:autoSpaceDE w:val="0"/>
              <w:autoSpaceDN w:val="0"/>
              <w:adjustRightInd w:val="0"/>
              <w:spacing w:after="0" w:line="240" w:lineRule="auto"/>
              <w:textAlignment w:val="baseline"/>
            </w:pPr>
            <w:r>
              <w:t xml:space="preserve">Address of </w:t>
            </w:r>
            <w:r w:rsidR="00210BEE" w:rsidRPr="00BE7A8A">
              <w:t>Institute</w:t>
            </w:r>
            <w:r>
              <w:t>/Affiliation</w:t>
            </w:r>
            <w:r w:rsidR="00A330C9" w:rsidRPr="00BE7A8A">
              <w:t>:</w:t>
            </w:r>
          </w:p>
        </w:tc>
      </w:tr>
      <w:tr w:rsidR="00A330C9" w14:paraId="562EF72E" w14:textId="77777777" w:rsidTr="00384B02">
        <w:tc>
          <w:tcPr>
            <w:tcW w:w="9101" w:type="dxa"/>
            <w:gridSpan w:val="4"/>
          </w:tcPr>
          <w:p w14:paraId="6BE1F2DD" w14:textId="77777777" w:rsidR="00A330C9" w:rsidRDefault="00A330C9" w:rsidP="00030C4D">
            <w:r>
              <w:t>Tel. (Fax)</w:t>
            </w:r>
            <w:r w:rsidR="00030C4D">
              <w:t xml:space="preserve"> Office/Mobile</w:t>
            </w:r>
            <w:r>
              <w:t>:</w:t>
            </w:r>
          </w:p>
        </w:tc>
      </w:tr>
      <w:tr w:rsidR="00A330C9" w14:paraId="7EBFF346" w14:textId="77777777" w:rsidTr="00384B02">
        <w:tc>
          <w:tcPr>
            <w:tcW w:w="9101" w:type="dxa"/>
            <w:gridSpan w:val="4"/>
          </w:tcPr>
          <w:p w14:paraId="62CD72F4" w14:textId="77777777" w:rsidR="00A330C9" w:rsidRDefault="00A330C9" w:rsidP="00DA2D5F">
            <w:r>
              <w:t xml:space="preserve">Email: </w:t>
            </w:r>
          </w:p>
        </w:tc>
      </w:tr>
      <w:tr w:rsidR="00DA2D5F" w14:paraId="5ED51D35" w14:textId="77777777" w:rsidTr="00384B02">
        <w:tc>
          <w:tcPr>
            <w:tcW w:w="4990" w:type="dxa"/>
            <w:gridSpan w:val="2"/>
          </w:tcPr>
          <w:p w14:paraId="24E4AF34" w14:textId="77777777" w:rsidR="00DA2D5F" w:rsidRPr="00F46150" w:rsidRDefault="00210BEE" w:rsidP="00210BEE">
            <w:r w:rsidRPr="00F46150">
              <w:t>Date of birth (YYYY-MM-DD</w:t>
            </w:r>
            <w:r w:rsidR="00DA2D5F" w:rsidRPr="00F46150">
              <w:t>):</w:t>
            </w:r>
          </w:p>
        </w:tc>
        <w:tc>
          <w:tcPr>
            <w:tcW w:w="4111" w:type="dxa"/>
            <w:gridSpan w:val="2"/>
          </w:tcPr>
          <w:p w14:paraId="74223195" w14:textId="77777777" w:rsidR="00DA2D5F" w:rsidRPr="00F46150" w:rsidRDefault="00DA2D5F" w:rsidP="00DA2D5F">
            <w:r w:rsidRPr="00F46150">
              <w:t xml:space="preserve">Place of birth: </w:t>
            </w:r>
          </w:p>
        </w:tc>
      </w:tr>
      <w:tr w:rsidR="00DC085F" w14:paraId="720B0F1B" w14:textId="77777777" w:rsidTr="00384B02">
        <w:tc>
          <w:tcPr>
            <w:tcW w:w="4990" w:type="dxa"/>
            <w:gridSpan w:val="2"/>
          </w:tcPr>
          <w:p w14:paraId="30CE72AA" w14:textId="77777777" w:rsidR="00DC085F" w:rsidRPr="00F46150" w:rsidRDefault="00DA2D5F">
            <w:r w:rsidRPr="00F46150">
              <w:t>Nationality:</w:t>
            </w:r>
          </w:p>
        </w:tc>
        <w:tc>
          <w:tcPr>
            <w:tcW w:w="4111" w:type="dxa"/>
            <w:gridSpan w:val="2"/>
          </w:tcPr>
          <w:p w14:paraId="7B11B99F" w14:textId="77777777" w:rsidR="00DC085F" w:rsidRPr="00F46150" w:rsidRDefault="00DA2D5F" w:rsidP="0047163C">
            <w:pPr>
              <w:tabs>
                <w:tab w:val="center" w:pos="2137"/>
              </w:tabs>
            </w:pPr>
            <w:r w:rsidRPr="00F46150">
              <w:t>Passport number:</w:t>
            </w:r>
          </w:p>
        </w:tc>
      </w:tr>
      <w:tr w:rsidR="00DA2D5F" w14:paraId="23B55AD1" w14:textId="77777777" w:rsidTr="00384B02">
        <w:tc>
          <w:tcPr>
            <w:tcW w:w="4990" w:type="dxa"/>
            <w:gridSpan w:val="2"/>
          </w:tcPr>
          <w:p w14:paraId="2D4F72E0" w14:textId="4CA2154C" w:rsidR="00DA2D5F" w:rsidRPr="00F46150" w:rsidRDefault="00DA2D5F">
            <w:r w:rsidRPr="00F46150">
              <w:t>Date/Place of issue</w:t>
            </w:r>
            <w:r w:rsidR="00F46150" w:rsidRPr="00F46150">
              <w:t xml:space="preserve"> of passport</w:t>
            </w:r>
            <w:r w:rsidRPr="00F46150">
              <w:t>:</w:t>
            </w:r>
          </w:p>
        </w:tc>
        <w:tc>
          <w:tcPr>
            <w:tcW w:w="4111" w:type="dxa"/>
            <w:gridSpan w:val="2"/>
          </w:tcPr>
          <w:p w14:paraId="5BF6BCC9" w14:textId="0A0D5554" w:rsidR="00DA2D5F" w:rsidRPr="00F46150" w:rsidRDefault="00F46150">
            <w:r w:rsidRPr="00F46150">
              <w:t>Passport v</w:t>
            </w:r>
            <w:r w:rsidR="00DA2D5F" w:rsidRPr="00F46150">
              <w:t>alid until:</w:t>
            </w:r>
          </w:p>
        </w:tc>
      </w:tr>
    </w:tbl>
    <w:p w14:paraId="7F69B7B3" w14:textId="77777777" w:rsidR="00DC085F" w:rsidRDefault="00DC085F"/>
    <w:p w14:paraId="15B93B93" w14:textId="77777777" w:rsidR="00DC085F" w:rsidRDefault="00DC085F" w:rsidP="00C30682">
      <w:pPr>
        <w:spacing w:after="120"/>
        <w:outlineLvl w:val="0"/>
        <w:rPr>
          <w:b/>
        </w:rPr>
      </w:pPr>
      <w:r>
        <w:rPr>
          <w:b/>
        </w:rPr>
        <w:t>1. E</w:t>
      </w:r>
      <w:r w:rsidR="00C30682">
        <w:rPr>
          <w:b/>
        </w:rPr>
        <w:t>ducation</w:t>
      </w:r>
      <w:r>
        <w:rPr>
          <w:b/>
        </w:rPr>
        <w:t xml:space="preserve"> (</w:t>
      </w:r>
      <w:r w:rsidR="00C30682">
        <w:rPr>
          <w:b/>
        </w:rPr>
        <w:t>p</w:t>
      </w:r>
      <w:r>
        <w:rPr>
          <w:b/>
        </w:rPr>
        <w:t>ost-</w:t>
      </w:r>
      <w:r w:rsidR="00C30682">
        <w:rPr>
          <w:b/>
        </w:rPr>
        <w:t>s</w:t>
      </w:r>
      <w:r>
        <w:rPr>
          <w:b/>
        </w:rPr>
        <w:t>econdary)</w:t>
      </w:r>
      <w:r w:rsidR="00C30682">
        <w:rPr>
          <w:b/>
        </w:rPr>
        <w:t>:</w:t>
      </w:r>
    </w:p>
    <w:tbl>
      <w:tblPr>
        <w:tblW w:w="9072" w:type="dxa"/>
        <w:tblInd w:w="130" w:type="dxa"/>
        <w:tblLayout w:type="fixed"/>
        <w:tblCellMar>
          <w:top w:w="40" w:type="dxa"/>
          <w:left w:w="113" w:type="dxa"/>
          <w:bottom w:w="40" w:type="dxa"/>
          <w:right w:w="113" w:type="dxa"/>
        </w:tblCellMar>
        <w:tblLook w:val="0000" w:firstRow="0" w:lastRow="0" w:firstColumn="0" w:lastColumn="0" w:noHBand="0" w:noVBand="0"/>
      </w:tblPr>
      <w:tblGrid>
        <w:gridCol w:w="3316"/>
        <w:gridCol w:w="1629"/>
        <w:gridCol w:w="2285"/>
        <w:gridCol w:w="992"/>
        <w:gridCol w:w="850"/>
      </w:tblGrid>
      <w:tr w:rsidR="00DC085F" w14:paraId="34D10463" w14:textId="77777777">
        <w:tc>
          <w:tcPr>
            <w:tcW w:w="3316" w:type="dxa"/>
            <w:tcBorders>
              <w:top w:val="single" w:sz="6" w:space="0" w:color="000000"/>
              <w:left w:val="single" w:sz="6" w:space="0" w:color="000000"/>
              <w:right w:val="single" w:sz="6" w:space="0" w:color="FFFFFF"/>
            </w:tcBorders>
          </w:tcPr>
          <w:p w14:paraId="7E2F3F74" w14:textId="77777777" w:rsidR="00DC085F" w:rsidRDefault="00DC085F">
            <w:r>
              <w:t xml:space="preserve">Name and </w:t>
            </w:r>
            <w:r w:rsidR="00D14C0F">
              <w:t>p</w:t>
            </w:r>
            <w:r>
              <w:t xml:space="preserve">lace of </w:t>
            </w:r>
            <w:r w:rsidR="00D14C0F">
              <w:t>i</w:t>
            </w:r>
            <w:r>
              <w:t>nstitution</w:t>
            </w:r>
          </w:p>
        </w:tc>
        <w:tc>
          <w:tcPr>
            <w:tcW w:w="1629" w:type="dxa"/>
            <w:tcBorders>
              <w:top w:val="single" w:sz="6" w:space="0" w:color="000000"/>
              <w:left w:val="single" w:sz="6" w:space="0" w:color="000000"/>
              <w:right w:val="single" w:sz="6" w:space="0" w:color="FFFFFF"/>
            </w:tcBorders>
          </w:tcPr>
          <w:p w14:paraId="75A24929" w14:textId="77777777" w:rsidR="00DC085F" w:rsidRDefault="00DC085F">
            <w:r>
              <w:t xml:space="preserve">Field of </w:t>
            </w:r>
            <w:r w:rsidR="00D14C0F">
              <w:t>s</w:t>
            </w:r>
            <w:r>
              <w:t>tudy</w:t>
            </w:r>
          </w:p>
        </w:tc>
        <w:tc>
          <w:tcPr>
            <w:tcW w:w="2285" w:type="dxa"/>
            <w:tcBorders>
              <w:top w:val="single" w:sz="6" w:space="0" w:color="000000"/>
              <w:left w:val="single" w:sz="6" w:space="0" w:color="000000"/>
              <w:right w:val="single" w:sz="6" w:space="0" w:color="FFFFFF"/>
            </w:tcBorders>
          </w:tcPr>
          <w:p w14:paraId="6DDDAC31" w14:textId="77777777" w:rsidR="00DC085F" w:rsidRDefault="00DC085F">
            <w:r>
              <w:t>Diploma or Degree</w:t>
            </w:r>
          </w:p>
        </w:tc>
        <w:tc>
          <w:tcPr>
            <w:tcW w:w="1842" w:type="dxa"/>
            <w:gridSpan w:val="2"/>
            <w:tcBorders>
              <w:top w:val="single" w:sz="6" w:space="0" w:color="000000"/>
              <w:left w:val="single" w:sz="6" w:space="0" w:color="000000"/>
              <w:bottom w:val="single" w:sz="6" w:space="0" w:color="FFFFFF"/>
              <w:right w:val="single" w:sz="6" w:space="0" w:color="000000"/>
            </w:tcBorders>
          </w:tcPr>
          <w:p w14:paraId="6C23CF35" w14:textId="77777777" w:rsidR="00DC085F" w:rsidRDefault="00DC085F">
            <w:r>
              <w:t xml:space="preserve">Years attended </w:t>
            </w:r>
            <w:r>
              <w:br/>
              <w:t>from         to</w:t>
            </w:r>
          </w:p>
        </w:tc>
      </w:tr>
      <w:tr w:rsidR="00DC085F" w14:paraId="705CA878" w14:textId="77777777">
        <w:tc>
          <w:tcPr>
            <w:tcW w:w="3316" w:type="dxa"/>
            <w:tcBorders>
              <w:top w:val="single" w:sz="6" w:space="0" w:color="000000"/>
              <w:left w:val="single" w:sz="6" w:space="0" w:color="000000"/>
              <w:bottom w:val="single" w:sz="6" w:space="0" w:color="FFFFFF"/>
              <w:right w:val="single" w:sz="6" w:space="0" w:color="FFFFFF"/>
            </w:tcBorders>
          </w:tcPr>
          <w:p w14:paraId="51A2259A" w14:textId="77777777" w:rsidR="00DC085F" w:rsidRDefault="00DC085F">
            <w:pPr>
              <w:rPr>
                <w:b/>
              </w:rPr>
            </w:pPr>
          </w:p>
        </w:tc>
        <w:tc>
          <w:tcPr>
            <w:tcW w:w="1629" w:type="dxa"/>
            <w:tcBorders>
              <w:top w:val="single" w:sz="6" w:space="0" w:color="000000"/>
              <w:left w:val="single" w:sz="6" w:space="0" w:color="000000"/>
              <w:bottom w:val="single" w:sz="6" w:space="0" w:color="FFFFFF"/>
              <w:right w:val="single" w:sz="6" w:space="0" w:color="FFFFFF"/>
            </w:tcBorders>
          </w:tcPr>
          <w:p w14:paraId="54896467" w14:textId="77777777" w:rsidR="00DC085F" w:rsidRDefault="00DC085F">
            <w:pPr>
              <w:rPr>
                <w:b/>
              </w:rPr>
            </w:pPr>
          </w:p>
        </w:tc>
        <w:tc>
          <w:tcPr>
            <w:tcW w:w="2285" w:type="dxa"/>
            <w:tcBorders>
              <w:top w:val="single" w:sz="6" w:space="0" w:color="000000"/>
              <w:left w:val="single" w:sz="6" w:space="0" w:color="000000"/>
              <w:bottom w:val="single" w:sz="6" w:space="0" w:color="FFFFFF"/>
              <w:right w:val="single" w:sz="6" w:space="0" w:color="FFFFFF"/>
            </w:tcBorders>
          </w:tcPr>
          <w:p w14:paraId="35DDACFE" w14:textId="77777777" w:rsidR="00DC085F" w:rsidRDefault="00DC085F">
            <w:pPr>
              <w:rPr>
                <w:b/>
              </w:rPr>
            </w:pPr>
          </w:p>
        </w:tc>
        <w:tc>
          <w:tcPr>
            <w:tcW w:w="992" w:type="dxa"/>
            <w:tcBorders>
              <w:top w:val="single" w:sz="6" w:space="0" w:color="000000"/>
              <w:left w:val="single" w:sz="6" w:space="0" w:color="000000"/>
              <w:bottom w:val="single" w:sz="6" w:space="0" w:color="FFFFFF"/>
              <w:right w:val="single" w:sz="6" w:space="0" w:color="FFFFFF"/>
            </w:tcBorders>
          </w:tcPr>
          <w:p w14:paraId="1442637E" w14:textId="77777777" w:rsidR="00DC085F" w:rsidRDefault="00DC085F">
            <w:pPr>
              <w:rPr>
                <w:b/>
              </w:rPr>
            </w:pPr>
          </w:p>
        </w:tc>
        <w:tc>
          <w:tcPr>
            <w:tcW w:w="850" w:type="dxa"/>
            <w:tcBorders>
              <w:top w:val="single" w:sz="6" w:space="0" w:color="000000"/>
              <w:left w:val="single" w:sz="6" w:space="0" w:color="000000"/>
              <w:bottom w:val="single" w:sz="6" w:space="0" w:color="FFFFFF"/>
              <w:right w:val="single" w:sz="6" w:space="0" w:color="000000"/>
            </w:tcBorders>
          </w:tcPr>
          <w:p w14:paraId="51EF9CBC" w14:textId="77777777" w:rsidR="00DC085F" w:rsidRDefault="00DC085F">
            <w:pPr>
              <w:rPr>
                <w:b/>
              </w:rPr>
            </w:pPr>
          </w:p>
        </w:tc>
      </w:tr>
      <w:tr w:rsidR="00DC085F" w14:paraId="66F7E11B" w14:textId="77777777">
        <w:tc>
          <w:tcPr>
            <w:tcW w:w="3316" w:type="dxa"/>
            <w:tcBorders>
              <w:top w:val="single" w:sz="6" w:space="0" w:color="000000"/>
              <w:left w:val="single" w:sz="6" w:space="0" w:color="000000"/>
              <w:bottom w:val="single" w:sz="6" w:space="0" w:color="FFFFFF"/>
              <w:right w:val="single" w:sz="6" w:space="0" w:color="FFFFFF"/>
            </w:tcBorders>
          </w:tcPr>
          <w:p w14:paraId="2DB7EB12" w14:textId="77777777" w:rsidR="00DC085F" w:rsidRDefault="00DC085F">
            <w:pPr>
              <w:rPr>
                <w:b/>
              </w:rPr>
            </w:pPr>
          </w:p>
        </w:tc>
        <w:tc>
          <w:tcPr>
            <w:tcW w:w="1629" w:type="dxa"/>
            <w:tcBorders>
              <w:top w:val="single" w:sz="6" w:space="0" w:color="000000"/>
              <w:left w:val="single" w:sz="6" w:space="0" w:color="000000"/>
              <w:bottom w:val="single" w:sz="6" w:space="0" w:color="FFFFFF"/>
              <w:right w:val="single" w:sz="6" w:space="0" w:color="FFFFFF"/>
            </w:tcBorders>
          </w:tcPr>
          <w:p w14:paraId="03C1E58A" w14:textId="77777777" w:rsidR="00DC085F" w:rsidRDefault="00DC085F">
            <w:pPr>
              <w:rPr>
                <w:b/>
              </w:rPr>
            </w:pPr>
          </w:p>
        </w:tc>
        <w:tc>
          <w:tcPr>
            <w:tcW w:w="2285" w:type="dxa"/>
            <w:tcBorders>
              <w:top w:val="single" w:sz="6" w:space="0" w:color="000000"/>
              <w:left w:val="single" w:sz="6" w:space="0" w:color="000000"/>
              <w:bottom w:val="single" w:sz="6" w:space="0" w:color="FFFFFF"/>
              <w:right w:val="single" w:sz="6" w:space="0" w:color="FFFFFF"/>
            </w:tcBorders>
          </w:tcPr>
          <w:p w14:paraId="408F83FF" w14:textId="77777777" w:rsidR="00DC085F" w:rsidRDefault="00DC085F">
            <w:pPr>
              <w:rPr>
                <w:b/>
              </w:rPr>
            </w:pPr>
          </w:p>
        </w:tc>
        <w:tc>
          <w:tcPr>
            <w:tcW w:w="992" w:type="dxa"/>
            <w:tcBorders>
              <w:top w:val="single" w:sz="6" w:space="0" w:color="000000"/>
              <w:left w:val="single" w:sz="6" w:space="0" w:color="000000"/>
              <w:bottom w:val="single" w:sz="6" w:space="0" w:color="FFFFFF"/>
              <w:right w:val="single" w:sz="6" w:space="0" w:color="FFFFFF"/>
            </w:tcBorders>
          </w:tcPr>
          <w:p w14:paraId="5CC7B590" w14:textId="77777777" w:rsidR="00DC085F" w:rsidRDefault="00DC085F">
            <w:pPr>
              <w:rPr>
                <w:b/>
              </w:rPr>
            </w:pPr>
          </w:p>
        </w:tc>
        <w:tc>
          <w:tcPr>
            <w:tcW w:w="850" w:type="dxa"/>
            <w:tcBorders>
              <w:top w:val="single" w:sz="6" w:space="0" w:color="000000"/>
              <w:left w:val="single" w:sz="6" w:space="0" w:color="000000"/>
              <w:bottom w:val="single" w:sz="6" w:space="0" w:color="FFFFFF"/>
              <w:right w:val="single" w:sz="6" w:space="0" w:color="000000"/>
            </w:tcBorders>
          </w:tcPr>
          <w:p w14:paraId="748D2CAD" w14:textId="77777777" w:rsidR="00DC085F" w:rsidRDefault="00DC085F">
            <w:pPr>
              <w:rPr>
                <w:b/>
              </w:rPr>
            </w:pPr>
          </w:p>
        </w:tc>
      </w:tr>
      <w:tr w:rsidR="00DC085F" w14:paraId="68F30D0C" w14:textId="77777777">
        <w:tc>
          <w:tcPr>
            <w:tcW w:w="3316" w:type="dxa"/>
            <w:tcBorders>
              <w:top w:val="single" w:sz="6" w:space="0" w:color="000000"/>
              <w:left w:val="single" w:sz="6" w:space="0" w:color="000000"/>
              <w:bottom w:val="single" w:sz="6" w:space="0" w:color="FFFFFF"/>
              <w:right w:val="single" w:sz="6" w:space="0" w:color="FFFFFF"/>
            </w:tcBorders>
          </w:tcPr>
          <w:p w14:paraId="4E83B72D" w14:textId="77777777" w:rsidR="00DC085F" w:rsidRDefault="00DC085F">
            <w:pPr>
              <w:rPr>
                <w:b/>
              </w:rPr>
            </w:pPr>
          </w:p>
        </w:tc>
        <w:tc>
          <w:tcPr>
            <w:tcW w:w="1629" w:type="dxa"/>
            <w:tcBorders>
              <w:top w:val="single" w:sz="6" w:space="0" w:color="000000"/>
              <w:left w:val="single" w:sz="6" w:space="0" w:color="000000"/>
              <w:bottom w:val="single" w:sz="6" w:space="0" w:color="FFFFFF"/>
              <w:right w:val="single" w:sz="6" w:space="0" w:color="FFFFFF"/>
            </w:tcBorders>
          </w:tcPr>
          <w:p w14:paraId="2E17288B" w14:textId="77777777" w:rsidR="00DC085F" w:rsidRDefault="00DC085F">
            <w:pPr>
              <w:rPr>
                <w:b/>
              </w:rPr>
            </w:pPr>
          </w:p>
        </w:tc>
        <w:tc>
          <w:tcPr>
            <w:tcW w:w="2285" w:type="dxa"/>
            <w:tcBorders>
              <w:top w:val="single" w:sz="6" w:space="0" w:color="000000"/>
              <w:left w:val="single" w:sz="6" w:space="0" w:color="000000"/>
              <w:bottom w:val="single" w:sz="6" w:space="0" w:color="FFFFFF"/>
              <w:right w:val="single" w:sz="6" w:space="0" w:color="FFFFFF"/>
            </w:tcBorders>
          </w:tcPr>
          <w:p w14:paraId="497B2540" w14:textId="77777777" w:rsidR="00DC085F" w:rsidRDefault="00DC085F">
            <w:pPr>
              <w:rPr>
                <w:b/>
              </w:rPr>
            </w:pPr>
          </w:p>
        </w:tc>
        <w:tc>
          <w:tcPr>
            <w:tcW w:w="992" w:type="dxa"/>
            <w:tcBorders>
              <w:top w:val="single" w:sz="6" w:space="0" w:color="000000"/>
              <w:left w:val="single" w:sz="6" w:space="0" w:color="000000"/>
              <w:bottom w:val="single" w:sz="6" w:space="0" w:color="FFFFFF"/>
              <w:right w:val="single" w:sz="6" w:space="0" w:color="FFFFFF"/>
            </w:tcBorders>
          </w:tcPr>
          <w:p w14:paraId="1450F067" w14:textId="77777777" w:rsidR="00DC085F" w:rsidRDefault="00DC085F">
            <w:pPr>
              <w:rPr>
                <w:b/>
              </w:rPr>
            </w:pPr>
          </w:p>
        </w:tc>
        <w:tc>
          <w:tcPr>
            <w:tcW w:w="850" w:type="dxa"/>
            <w:tcBorders>
              <w:top w:val="single" w:sz="6" w:space="0" w:color="000000"/>
              <w:left w:val="single" w:sz="6" w:space="0" w:color="000000"/>
              <w:bottom w:val="single" w:sz="6" w:space="0" w:color="FFFFFF"/>
              <w:right w:val="single" w:sz="6" w:space="0" w:color="000000"/>
            </w:tcBorders>
          </w:tcPr>
          <w:p w14:paraId="00236555" w14:textId="77777777" w:rsidR="00DC085F" w:rsidRDefault="00DC085F">
            <w:pPr>
              <w:rPr>
                <w:b/>
              </w:rPr>
            </w:pPr>
          </w:p>
        </w:tc>
      </w:tr>
      <w:tr w:rsidR="00DC085F" w14:paraId="7C9C571E" w14:textId="77777777">
        <w:tc>
          <w:tcPr>
            <w:tcW w:w="3316" w:type="dxa"/>
            <w:tcBorders>
              <w:top w:val="single" w:sz="6" w:space="0" w:color="000000"/>
              <w:left w:val="single" w:sz="6" w:space="0" w:color="000000"/>
              <w:bottom w:val="single" w:sz="6" w:space="0" w:color="000000"/>
              <w:right w:val="single" w:sz="6" w:space="0" w:color="FFFFFF"/>
            </w:tcBorders>
          </w:tcPr>
          <w:p w14:paraId="4F4874C7" w14:textId="77777777" w:rsidR="00DC085F" w:rsidRDefault="00DC085F">
            <w:pPr>
              <w:rPr>
                <w:b/>
              </w:rPr>
            </w:pPr>
          </w:p>
        </w:tc>
        <w:tc>
          <w:tcPr>
            <w:tcW w:w="1629" w:type="dxa"/>
            <w:tcBorders>
              <w:top w:val="single" w:sz="6" w:space="0" w:color="000000"/>
              <w:left w:val="single" w:sz="6" w:space="0" w:color="000000"/>
              <w:bottom w:val="single" w:sz="6" w:space="0" w:color="000000"/>
              <w:right w:val="single" w:sz="6" w:space="0" w:color="FFFFFF"/>
            </w:tcBorders>
          </w:tcPr>
          <w:p w14:paraId="29B4E257" w14:textId="77777777" w:rsidR="00DC085F" w:rsidRDefault="00DC085F">
            <w:pPr>
              <w:rPr>
                <w:b/>
              </w:rPr>
            </w:pPr>
          </w:p>
        </w:tc>
        <w:tc>
          <w:tcPr>
            <w:tcW w:w="2285" w:type="dxa"/>
            <w:tcBorders>
              <w:top w:val="single" w:sz="6" w:space="0" w:color="000000"/>
              <w:left w:val="single" w:sz="6" w:space="0" w:color="000000"/>
              <w:bottom w:val="single" w:sz="6" w:space="0" w:color="000000"/>
              <w:right w:val="single" w:sz="6" w:space="0" w:color="FFFFFF"/>
            </w:tcBorders>
          </w:tcPr>
          <w:p w14:paraId="1B5BFA9A" w14:textId="77777777" w:rsidR="00DC085F" w:rsidRDefault="00DC085F">
            <w:pPr>
              <w:rPr>
                <w:b/>
              </w:rPr>
            </w:pPr>
          </w:p>
        </w:tc>
        <w:tc>
          <w:tcPr>
            <w:tcW w:w="992" w:type="dxa"/>
            <w:tcBorders>
              <w:top w:val="single" w:sz="6" w:space="0" w:color="000000"/>
              <w:left w:val="single" w:sz="6" w:space="0" w:color="000000"/>
              <w:bottom w:val="single" w:sz="6" w:space="0" w:color="000000"/>
              <w:right w:val="single" w:sz="6" w:space="0" w:color="FFFFFF"/>
            </w:tcBorders>
          </w:tcPr>
          <w:p w14:paraId="32A99500" w14:textId="77777777" w:rsidR="00DC085F" w:rsidRDefault="00DC085F">
            <w:pPr>
              <w:rPr>
                <w:b/>
              </w:rPr>
            </w:pPr>
          </w:p>
        </w:tc>
        <w:tc>
          <w:tcPr>
            <w:tcW w:w="850" w:type="dxa"/>
            <w:tcBorders>
              <w:top w:val="single" w:sz="6" w:space="0" w:color="000000"/>
              <w:left w:val="single" w:sz="6" w:space="0" w:color="000000"/>
              <w:bottom w:val="single" w:sz="6" w:space="0" w:color="000000"/>
              <w:right w:val="single" w:sz="6" w:space="0" w:color="000000"/>
            </w:tcBorders>
          </w:tcPr>
          <w:p w14:paraId="2EC5FD8A" w14:textId="77777777" w:rsidR="00DC085F" w:rsidRDefault="00DC085F">
            <w:pPr>
              <w:rPr>
                <w:b/>
              </w:rPr>
            </w:pPr>
          </w:p>
        </w:tc>
      </w:tr>
    </w:tbl>
    <w:p w14:paraId="14C71EC0" w14:textId="77777777" w:rsidR="00DC085F" w:rsidRDefault="00DC085F">
      <w:pPr>
        <w:rPr>
          <w:b/>
        </w:rPr>
      </w:pPr>
    </w:p>
    <w:p w14:paraId="35F3612D" w14:textId="77777777" w:rsidR="00A330C9" w:rsidRDefault="00A330C9">
      <w:pPr>
        <w:rPr>
          <w:b/>
        </w:rPr>
      </w:pPr>
    </w:p>
    <w:p w14:paraId="54E3C261" w14:textId="2F115B7D" w:rsidR="00A330C9" w:rsidRDefault="00A330C9">
      <w:pPr>
        <w:rPr>
          <w:b/>
        </w:rPr>
      </w:pPr>
    </w:p>
    <w:p w14:paraId="47EFA5D3" w14:textId="4FB95A35" w:rsidR="00F46150" w:rsidRDefault="00F46150">
      <w:pPr>
        <w:rPr>
          <w:b/>
        </w:rPr>
      </w:pPr>
    </w:p>
    <w:p w14:paraId="14C672D5" w14:textId="77777777" w:rsidR="00F46150" w:rsidRDefault="00F46150">
      <w:pPr>
        <w:rPr>
          <w:b/>
        </w:rPr>
      </w:pPr>
    </w:p>
    <w:p w14:paraId="40A4E492" w14:textId="77777777" w:rsidR="00A330C9" w:rsidRDefault="00A330C9">
      <w:pPr>
        <w:rPr>
          <w:b/>
        </w:rPr>
      </w:pPr>
    </w:p>
    <w:p w14:paraId="10E18D02" w14:textId="77777777" w:rsidR="00DC085F" w:rsidRDefault="00DC085F" w:rsidP="007558E7">
      <w:pPr>
        <w:spacing w:after="120"/>
        <w:outlineLvl w:val="0"/>
        <w:rPr>
          <w:b/>
        </w:rPr>
      </w:pPr>
      <w:r>
        <w:rPr>
          <w:b/>
        </w:rPr>
        <w:lastRenderedPageBreak/>
        <w:t>2. R</w:t>
      </w:r>
      <w:r w:rsidR="00C30682">
        <w:rPr>
          <w:b/>
        </w:rPr>
        <w:t>ecent</w:t>
      </w:r>
      <w:r>
        <w:rPr>
          <w:b/>
        </w:rPr>
        <w:t xml:space="preserve"> </w:t>
      </w:r>
      <w:r w:rsidR="00C30682">
        <w:rPr>
          <w:b/>
        </w:rPr>
        <w:t>employment</w:t>
      </w:r>
      <w:r>
        <w:rPr>
          <w:b/>
        </w:rPr>
        <w:t xml:space="preserve"> </w:t>
      </w:r>
      <w:r w:rsidR="00C30682">
        <w:rPr>
          <w:b/>
        </w:rPr>
        <w:t>record</w:t>
      </w:r>
      <w:r>
        <w:rPr>
          <w:b/>
        </w:rPr>
        <w:t xml:space="preserve"> (</w:t>
      </w:r>
      <w:r w:rsidR="007558E7">
        <w:rPr>
          <w:b/>
        </w:rPr>
        <w:t>s</w:t>
      </w:r>
      <w:r>
        <w:rPr>
          <w:b/>
        </w:rPr>
        <w:t>tarting with your present post)</w:t>
      </w:r>
      <w:r w:rsidR="00C30682">
        <w:rPr>
          <w:b/>
        </w:rPr>
        <w:t>:</w:t>
      </w:r>
    </w:p>
    <w:tbl>
      <w:tblPr>
        <w:tblW w:w="9072" w:type="dxa"/>
        <w:tblInd w:w="130" w:type="dxa"/>
        <w:tblLayout w:type="fixed"/>
        <w:tblCellMar>
          <w:top w:w="40" w:type="dxa"/>
          <w:left w:w="113" w:type="dxa"/>
          <w:bottom w:w="40" w:type="dxa"/>
          <w:right w:w="113" w:type="dxa"/>
        </w:tblCellMar>
        <w:tblLook w:val="0000" w:firstRow="0" w:lastRow="0" w:firstColumn="0" w:lastColumn="0" w:noHBand="0" w:noVBand="0"/>
      </w:tblPr>
      <w:tblGrid>
        <w:gridCol w:w="3316"/>
        <w:gridCol w:w="1629"/>
        <w:gridCol w:w="2285"/>
        <w:gridCol w:w="992"/>
        <w:gridCol w:w="850"/>
      </w:tblGrid>
      <w:tr w:rsidR="00DC085F" w14:paraId="4F0BEEA5" w14:textId="77777777">
        <w:tc>
          <w:tcPr>
            <w:tcW w:w="3316" w:type="dxa"/>
            <w:tcBorders>
              <w:top w:val="single" w:sz="6" w:space="0" w:color="000000"/>
              <w:left w:val="single" w:sz="6" w:space="0" w:color="000000"/>
              <w:right w:val="single" w:sz="6" w:space="0" w:color="FFFFFF"/>
            </w:tcBorders>
          </w:tcPr>
          <w:p w14:paraId="37EB42A5" w14:textId="77777777" w:rsidR="00DC085F" w:rsidRDefault="00DC085F">
            <w:r>
              <w:t xml:space="preserve">Name and </w:t>
            </w:r>
            <w:r w:rsidR="00D14C0F">
              <w:t>p</w:t>
            </w:r>
            <w:r>
              <w:t>lace of employer/ organization</w:t>
            </w:r>
          </w:p>
        </w:tc>
        <w:tc>
          <w:tcPr>
            <w:tcW w:w="1629" w:type="dxa"/>
            <w:tcBorders>
              <w:top w:val="single" w:sz="6" w:space="0" w:color="000000"/>
              <w:left w:val="single" w:sz="6" w:space="0" w:color="000000"/>
              <w:right w:val="single" w:sz="6" w:space="0" w:color="FFFFFF"/>
            </w:tcBorders>
          </w:tcPr>
          <w:p w14:paraId="57688144" w14:textId="77777777" w:rsidR="00DC085F" w:rsidRDefault="00DC085F">
            <w:r>
              <w:t>Title of your position</w:t>
            </w:r>
          </w:p>
        </w:tc>
        <w:tc>
          <w:tcPr>
            <w:tcW w:w="2285" w:type="dxa"/>
            <w:tcBorders>
              <w:top w:val="single" w:sz="6" w:space="0" w:color="000000"/>
              <w:left w:val="single" w:sz="6" w:space="0" w:color="000000"/>
              <w:right w:val="single" w:sz="6" w:space="0" w:color="FFFFFF"/>
            </w:tcBorders>
          </w:tcPr>
          <w:p w14:paraId="5F33F8ED" w14:textId="77777777" w:rsidR="00DC085F" w:rsidRDefault="00DC085F">
            <w:r>
              <w:t>Type of work</w:t>
            </w:r>
          </w:p>
        </w:tc>
        <w:tc>
          <w:tcPr>
            <w:tcW w:w="1842" w:type="dxa"/>
            <w:gridSpan w:val="2"/>
            <w:tcBorders>
              <w:top w:val="single" w:sz="6" w:space="0" w:color="000000"/>
              <w:left w:val="single" w:sz="6" w:space="0" w:color="000000"/>
              <w:bottom w:val="single" w:sz="6" w:space="0" w:color="FFFFFF"/>
              <w:right w:val="single" w:sz="6" w:space="0" w:color="000000"/>
            </w:tcBorders>
          </w:tcPr>
          <w:p w14:paraId="67E1732A" w14:textId="77777777" w:rsidR="00DC085F" w:rsidRDefault="00DC085F">
            <w:r>
              <w:t xml:space="preserve">Years </w:t>
            </w:r>
            <w:r w:rsidR="00D14C0F">
              <w:t xml:space="preserve">worked </w:t>
            </w:r>
            <w:r>
              <w:br/>
              <w:t>from         t</w:t>
            </w:r>
            <w:r w:rsidR="009D1D30">
              <w:t>o</w:t>
            </w:r>
          </w:p>
        </w:tc>
      </w:tr>
      <w:tr w:rsidR="00DC085F" w14:paraId="5E1CBFB8" w14:textId="77777777">
        <w:tc>
          <w:tcPr>
            <w:tcW w:w="3316" w:type="dxa"/>
            <w:tcBorders>
              <w:top w:val="single" w:sz="6" w:space="0" w:color="000000"/>
              <w:left w:val="single" w:sz="6" w:space="0" w:color="000000"/>
              <w:bottom w:val="single" w:sz="6" w:space="0" w:color="FFFFFF"/>
              <w:right w:val="single" w:sz="6" w:space="0" w:color="FFFFFF"/>
            </w:tcBorders>
          </w:tcPr>
          <w:p w14:paraId="17CF085C" w14:textId="77777777" w:rsidR="00DC085F" w:rsidRDefault="00DC085F">
            <w:pPr>
              <w:rPr>
                <w:b/>
              </w:rPr>
            </w:pPr>
          </w:p>
        </w:tc>
        <w:tc>
          <w:tcPr>
            <w:tcW w:w="1629" w:type="dxa"/>
            <w:tcBorders>
              <w:top w:val="single" w:sz="6" w:space="0" w:color="000000"/>
              <w:left w:val="single" w:sz="6" w:space="0" w:color="000000"/>
              <w:bottom w:val="single" w:sz="6" w:space="0" w:color="FFFFFF"/>
              <w:right w:val="single" w:sz="6" w:space="0" w:color="FFFFFF"/>
            </w:tcBorders>
          </w:tcPr>
          <w:p w14:paraId="7C8071C8" w14:textId="77777777" w:rsidR="00DC085F" w:rsidRDefault="00DC085F">
            <w:pPr>
              <w:rPr>
                <w:b/>
              </w:rPr>
            </w:pPr>
          </w:p>
        </w:tc>
        <w:tc>
          <w:tcPr>
            <w:tcW w:w="2285" w:type="dxa"/>
            <w:tcBorders>
              <w:top w:val="single" w:sz="6" w:space="0" w:color="000000"/>
              <w:left w:val="single" w:sz="6" w:space="0" w:color="000000"/>
              <w:bottom w:val="single" w:sz="6" w:space="0" w:color="FFFFFF"/>
              <w:right w:val="single" w:sz="6" w:space="0" w:color="FFFFFF"/>
            </w:tcBorders>
          </w:tcPr>
          <w:p w14:paraId="669A06FB" w14:textId="77777777" w:rsidR="00DC085F" w:rsidRDefault="00DC085F">
            <w:pPr>
              <w:rPr>
                <w:b/>
              </w:rPr>
            </w:pPr>
          </w:p>
        </w:tc>
        <w:tc>
          <w:tcPr>
            <w:tcW w:w="992" w:type="dxa"/>
            <w:tcBorders>
              <w:top w:val="single" w:sz="6" w:space="0" w:color="000000"/>
              <w:left w:val="single" w:sz="6" w:space="0" w:color="000000"/>
              <w:bottom w:val="single" w:sz="6" w:space="0" w:color="FFFFFF"/>
              <w:right w:val="single" w:sz="6" w:space="0" w:color="FFFFFF"/>
            </w:tcBorders>
          </w:tcPr>
          <w:p w14:paraId="3E0AB8CE" w14:textId="77777777" w:rsidR="00DC085F" w:rsidRDefault="00DC085F">
            <w:pPr>
              <w:rPr>
                <w:b/>
              </w:rPr>
            </w:pPr>
          </w:p>
        </w:tc>
        <w:tc>
          <w:tcPr>
            <w:tcW w:w="850" w:type="dxa"/>
            <w:tcBorders>
              <w:top w:val="single" w:sz="6" w:space="0" w:color="000000"/>
              <w:left w:val="single" w:sz="6" w:space="0" w:color="000000"/>
              <w:bottom w:val="single" w:sz="6" w:space="0" w:color="FFFFFF"/>
              <w:right w:val="single" w:sz="6" w:space="0" w:color="000000"/>
            </w:tcBorders>
          </w:tcPr>
          <w:p w14:paraId="3C6086B6" w14:textId="77777777" w:rsidR="00DC085F" w:rsidRDefault="00DC085F">
            <w:pPr>
              <w:rPr>
                <w:b/>
              </w:rPr>
            </w:pPr>
          </w:p>
        </w:tc>
      </w:tr>
      <w:tr w:rsidR="00DC085F" w14:paraId="26DF77B2" w14:textId="77777777">
        <w:tc>
          <w:tcPr>
            <w:tcW w:w="3316" w:type="dxa"/>
            <w:tcBorders>
              <w:top w:val="single" w:sz="6" w:space="0" w:color="000000"/>
              <w:left w:val="single" w:sz="6" w:space="0" w:color="000000"/>
              <w:bottom w:val="single" w:sz="6" w:space="0" w:color="FFFFFF"/>
              <w:right w:val="single" w:sz="6" w:space="0" w:color="FFFFFF"/>
            </w:tcBorders>
          </w:tcPr>
          <w:p w14:paraId="0FF3DA40" w14:textId="77777777" w:rsidR="00DC085F" w:rsidRDefault="00DC085F">
            <w:pPr>
              <w:rPr>
                <w:b/>
              </w:rPr>
            </w:pPr>
          </w:p>
        </w:tc>
        <w:tc>
          <w:tcPr>
            <w:tcW w:w="1629" w:type="dxa"/>
            <w:tcBorders>
              <w:top w:val="single" w:sz="6" w:space="0" w:color="000000"/>
              <w:left w:val="single" w:sz="6" w:space="0" w:color="000000"/>
              <w:bottom w:val="single" w:sz="6" w:space="0" w:color="FFFFFF"/>
              <w:right w:val="single" w:sz="6" w:space="0" w:color="FFFFFF"/>
            </w:tcBorders>
          </w:tcPr>
          <w:p w14:paraId="19088C04" w14:textId="77777777" w:rsidR="00DC085F" w:rsidRDefault="00DC085F">
            <w:pPr>
              <w:rPr>
                <w:b/>
              </w:rPr>
            </w:pPr>
          </w:p>
        </w:tc>
        <w:tc>
          <w:tcPr>
            <w:tcW w:w="2285" w:type="dxa"/>
            <w:tcBorders>
              <w:top w:val="single" w:sz="6" w:space="0" w:color="000000"/>
              <w:left w:val="single" w:sz="6" w:space="0" w:color="000000"/>
              <w:bottom w:val="single" w:sz="6" w:space="0" w:color="FFFFFF"/>
              <w:right w:val="single" w:sz="6" w:space="0" w:color="FFFFFF"/>
            </w:tcBorders>
          </w:tcPr>
          <w:p w14:paraId="77F022DB" w14:textId="77777777" w:rsidR="00DC085F" w:rsidRDefault="00DC085F">
            <w:pPr>
              <w:rPr>
                <w:b/>
              </w:rPr>
            </w:pPr>
          </w:p>
        </w:tc>
        <w:tc>
          <w:tcPr>
            <w:tcW w:w="992" w:type="dxa"/>
            <w:tcBorders>
              <w:top w:val="single" w:sz="6" w:space="0" w:color="000000"/>
              <w:left w:val="single" w:sz="6" w:space="0" w:color="000000"/>
              <w:bottom w:val="single" w:sz="6" w:space="0" w:color="FFFFFF"/>
              <w:right w:val="single" w:sz="6" w:space="0" w:color="FFFFFF"/>
            </w:tcBorders>
          </w:tcPr>
          <w:p w14:paraId="52762E9B" w14:textId="77777777" w:rsidR="00DC085F" w:rsidRDefault="00DC085F">
            <w:pPr>
              <w:rPr>
                <w:b/>
              </w:rPr>
            </w:pPr>
          </w:p>
        </w:tc>
        <w:tc>
          <w:tcPr>
            <w:tcW w:w="850" w:type="dxa"/>
            <w:tcBorders>
              <w:top w:val="single" w:sz="6" w:space="0" w:color="000000"/>
              <w:left w:val="single" w:sz="6" w:space="0" w:color="000000"/>
              <w:bottom w:val="single" w:sz="6" w:space="0" w:color="FFFFFF"/>
              <w:right w:val="single" w:sz="6" w:space="0" w:color="000000"/>
            </w:tcBorders>
          </w:tcPr>
          <w:p w14:paraId="1AE6E4AD" w14:textId="77777777" w:rsidR="00DC085F" w:rsidRDefault="00DC085F">
            <w:pPr>
              <w:rPr>
                <w:b/>
              </w:rPr>
            </w:pPr>
          </w:p>
        </w:tc>
      </w:tr>
      <w:tr w:rsidR="00DC085F" w14:paraId="3BED9B4D" w14:textId="77777777">
        <w:tc>
          <w:tcPr>
            <w:tcW w:w="3316" w:type="dxa"/>
            <w:tcBorders>
              <w:top w:val="single" w:sz="6" w:space="0" w:color="000000"/>
              <w:left w:val="single" w:sz="6" w:space="0" w:color="000000"/>
              <w:bottom w:val="single" w:sz="6" w:space="0" w:color="000000"/>
              <w:right w:val="single" w:sz="6" w:space="0" w:color="FFFFFF"/>
            </w:tcBorders>
          </w:tcPr>
          <w:p w14:paraId="65FFC001" w14:textId="77777777" w:rsidR="00DC085F" w:rsidRDefault="00DC085F">
            <w:pPr>
              <w:rPr>
                <w:b/>
              </w:rPr>
            </w:pPr>
          </w:p>
        </w:tc>
        <w:tc>
          <w:tcPr>
            <w:tcW w:w="1629" w:type="dxa"/>
            <w:tcBorders>
              <w:top w:val="single" w:sz="6" w:space="0" w:color="000000"/>
              <w:left w:val="single" w:sz="6" w:space="0" w:color="000000"/>
              <w:bottom w:val="single" w:sz="6" w:space="0" w:color="000000"/>
              <w:right w:val="single" w:sz="6" w:space="0" w:color="FFFFFF"/>
            </w:tcBorders>
          </w:tcPr>
          <w:p w14:paraId="1F75C620" w14:textId="77777777" w:rsidR="00DC085F" w:rsidRDefault="00DC085F">
            <w:pPr>
              <w:rPr>
                <w:b/>
              </w:rPr>
            </w:pPr>
          </w:p>
        </w:tc>
        <w:tc>
          <w:tcPr>
            <w:tcW w:w="2285" w:type="dxa"/>
            <w:tcBorders>
              <w:top w:val="single" w:sz="6" w:space="0" w:color="000000"/>
              <w:left w:val="single" w:sz="6" w:space="0" w:color="000000"/>
              <w:bottom w:val="single" w:sz="6" w:space="0" w:color="000000"/>
              <w:right w:val="single" w:sz="6" w:space="0" w:color="FFFFFF"/>
            </w:tcBorders>
          </w:tcPr>
          <w:p w14:paraId="043E725A" w14:textId="77777777" w:rsidR="00DC085F" w:rsidRDefault="00DC085F">
            <w:pPr>
              <w:rPr>
                <w:b/>
              </w:rPr>
            </w:pPr>
          </w:p>
        </w:tc>
        <w:tc>
          <w:tcPr>
            <w:tcW w:w="992" w:type="dxa"/>
            <w:tcBorders>
              <w:top w:val="single" w:sz="6" w:space="0" w:color="000000"/>
              <w:left w:val="single" w:sz="6" w:space="0" w:color="000000"/>
              <w:bottom w:val="single" w:sz="6" w:space="0" w:color="000000"/>
              <w:right w:val="single" w:sz="6" w:space="0" w:color="FFFFFF"/>
            </w:tcBorders>
          </w:tcPr>
          <w:p w14:paraId="6AB58710" w14:textId="77777777" w:rsidR="00DC085F" w:rsidRDefault="00DC085F">
            <w:pPr>
              <w:rPr>
                <w:b/>
              </w:rPr>
            </w:pPr>
          </w:p>
        </w:tc>
        <w:tc>
          <w:tcPr>
            <w:tcW w:w="850" w:type="dxa"/>
            <w:tcBorders>
              <w:top w:val="single" w:sz="6" w:space="0" w:color="000000"/>
              <w:left w:val="single" w:sz="6" w:space="0" w:color="000000"/>
              <w:bottom w:val="single" w:sz="6" w:space="0" w:color="000000"/>
              <w:right w:val="single" w:sz="6" w:space="0" w:color="000000"/>
            </w:tcBorders>
          </w:tcPr>
          <w:p w14:paraId="510B5CA2" w14:textId="77777777" w:rsidR="00DC085F" w:rsidRDefault="00DC085F">
            <w:pPr>
              <w:rPr>
                <w:b/>
              </w:rPr>
            </w:pPr>
          </w:p>
        </w:tc>
      </w:tr>
      <w:tr w:rsidR="00EB7734" w14:paraId="6D18F3A6" w14:textId="77777777">
        <w:tc>
          <w:tcPr>
            <w:tcW w:w="3316" w:type="dxa"/>
            <w:tcBorders>
              <w:top w:val="single" w:sz="6" w:space="0" w:color="000000"/>
              <w:left w:val="single" w:sz="6" w:space="0" w:color="000000"/>
              <w:bottom w:val="single" w:sz="6" w:space="0" w:color="000000"/>
              <w:right w:val="single" w:sz="6" w:space="0" w:color="FFFFFF"/>
            </w:tcBorders>
          </w:tcPr>
          <w:p w14:paraId="256BBAC2" w14:textId="77777777" w:rsidR="00EB7734" w:rsidRDefault="00EB7734">
            <w:pPr>
              <w:rPr>
                <w:b/>
              </w:rPr>
            </w:pPr>
          </w:p>
        </w:tc>
        <w:tc>
          <w:tcPr>
            <w:tcW w:w="1629" w:type="dxa"/>
            <w:tcBorders>
              <w:top w:val="single" w:sz="6" w:space="0" w:color="000000"/>
              <w:left w:val="single" w:sz="6" w:space="0" w:color="000000"/>
              <w:bottom w:val="single" w:sz="6" w:space="0" w:color="000000"/>
              <w:right w:val="single" w:sz="6" w:space="0" w:color="FFFFFF"/>
            </w:tcBorders>
          </w:tcPr>
          <w:p w14:paraId="30E85987" w14:textId="77777777" w:rsidR="00EB7734" w:rsidRDefault="00EB7734">
            <w:pPr>
              <w:rPr>
                <w:b/>
              </w:rPr>
            </w:pPr>
          </w:p>
        </w:tc>
        <w:tc>
          <w:tcPr>
            <w:tcW w:w="2285" w:type="dxa"/>
            <w:tcBorders>
              <w:top w:val="single" w:sz="6" w:space="0" w:color="000000"/>
              <w:left w:val="single" w:sz="6" w:space="0" w:color="000000"/>
              <w:bottom w:val="single" w:sz="6" w:space="0" w:color="000000"/>
              <w:right w:val="single" w:sz="6" w:space="0" w:color="FFFFFF"/>
            </w:tcBorders>
          </w:tcPr>
          <w:p w14:paraId="5CBF5A98" w14:textId="77777777" w:rsidR="00EB7734" w:rsidRDefault="00EB7734">
            <w:pPr>
              <w:rPr>
                <w:b/>
              </w:rPr>
            </w:pPr>
          </w:p>
        </w:tc>
        <w:tc>
          <w:tcPr>
            <w:tcW w:w="992" w:type="dxa"/>
            <w:tcBorders>
              <w:top w:val="single" w:sz="6" w:space="0" w:color="000000"/>
              <w:left w:val="single" w:sz="6" w:space="0" w:color="000000"/>
              <w:bottom w:val="single" w:sz="6" w:space="0" w:color="000000"/>
              <w:right w:val="single" w:sz="6" w:space="0" w:color="FFFFFF"/>
            </w:tcBorders>
          </w:tcPr>
          <w:p w14:paraId="34036F28" w14:textId="77777777" w:rsidR="00EB7734" w:rsidRDefault="00EB7734">
            <w:pPr>
              <w:rPr>
                <w:b/>
              </w:rPr>
            </w:pPr>
          </w:p>
        </w:tc>
        <w:tc>
          <w:tcPr>
            <w:tcW w:w="850" w:type="dxa"/>
            <w:tcBorders>
              <w:top w:val="single" w:sz="6" w:space="0" w:color="000000"/>
              <w:left w:val="single" w:sz="6" w:space="0" w:color="000000"/>
              <w:bottom w:val="single" w:sz="6" w:space="0" w:color="000000"/>
              <w:right w:val="single" w:sz="6" w:space="0" w:color="000000"/>
            </w:tcBorders>
          </w:tcPr>
          <w:p w14:paraId="02CC27A1" w14:textId="77777777" w:rsidR="00EB7734" w:rsidRDefault="00EB7734">
            <w:pPr>
              <w:rPr>
                <w:b/>
              </w:rPr>
            </w:pPr>
          </w:p>
        </w:tc>
      </w:tr>
    </w:tbl>
    <w:p w14:paraId="71480EEE" w14:textId="77777777" w:rsidR="00EB7734" w:rsidRDefault="00EB7734">
      <w:pPr>
        <w:overflowPunct/>
        <w:autoSpaceDE/>
        <w:autoSpaceDN/>
        <w:adjustRightInd/>
        <w:textAlignment w:val="auto"/>
        <w:rPr>
          <w:b/>
        </w:rPr>
      </w:pPr>
    </w:p>
    <w:p w14:paraId="7471B951" w14:textId="77777777" w:rsidR="00DC085F" w:rsidRDefault="009A6484" w:rsidP="00C30682">
      <w:pPr>
        <w:spacing w:before="120"/>
        <w:jc w:val="both"/>
        <w:rPr>
          <w:b/>
        </w:rPr>
      </w:pPr>
      <w:r>
        <w:rPr>
          <w:b/>
        </w:rPr>
        <w:t xml:space="preserve">3. </w:t>
      </w:r>
      <w:r w:rsidR="00C30682">
        <w:rPr>
          <w:b/>
        </w:rPr>
        <w:t>Description of work</w:t>
      </w:r>
      <w:r>
        <w:rPr>
          <w:b/>
        </w:rPr>
        <w:t xml:space="preserve"> p</w:t>
      </w:r>
      <w:r w:rsidR="00DC085F">
        <w:rPr>
          <w:b/>
        </w:rPr>
        <w:t>erformed over the last three years: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7F0389" w:rsidRPr="007F0389" w14:paraId="1846AB04" w14:textId="77777777" w:rsidTr="007F0389">
        <w:tc>
          <w:tcPr>
            <w:tcW w:w="9287" w:type="dxa"/>
          </w:tcPr>
          <w:p w14:paraId="49DF582E" w14:textId="77777777" w:rsidR="007F0389" w:rsidRPr="007F0389" w:rsidRDefault="007F0389" w:rsidP="003617C1">
            <w:pPr>
              <w:rPr>
                <w:b/>
              </w:rPr>
            </w:pPr>
          </w:p>
        </w:tc>
      </w:tr>
      <w:tr w:rsidR="007F0389" w:rsidRPr="007F0389" w14:paraId="37F7476B" w14:textId="77777777" w:rsidTr="007F0389">
        <w:tc>
          <w:tcPr>
            <w:tcW w:w="9287" w:type="dxa"/>
          </w:tcPr>
          <w:p w14:paraId="6A1B64CF" w14:textId="77777777" w:rsidR="007F0389" w:rsidRPr="007F0389" w:rsidRDefault="007F0389" w:rsidP="003617C1">
            <w:pPr>
              <w:rPr>
                <w:b/>
              </w:rPr>
            </w:pPr>
          </w:p>
        </w:tc>
      </w:tr>
      <w:tr w:rsidR="007F0389" w:rsidRPr="007F0389" w14:paraId="38E083FD" w14:textId="77777777" w:rsidTr="007F0389">
        <w:tc>
          <w:tcPr>
            <w:tcW w:w="9287" w:type="dxa"/>
          </w:tcPr>
          <w:p w14:paraId="247BB521" w14:textId="77777777" w:rsidR="007F0389" w:rsidRPr="007F0389" w:rsidRDefault="007F0389" w:rsidP="003617C1">
            <w:pPr>
              <w:rPr>
                <w:b/>
              </w:rPr>
            </w:pPr>
          </w:p>
        </w:tc>
      </w:tr>
      <w:tr w:rsidR="007F0389" w:rsidRPr="007F0389" w14:paraId="27D2D43B" w14:textId="77777777" w:rsidTr="007F0389">
        <w:tc>
          <w:tcPr>
            <w:tcW w:w="9287" w:type="dxa"/>
          </w:tcPr>
          <w:p w14:paraId="183441F3" w14:textId="77777777" w:rsidR="007F0389" w:rsidRPr="007F0389" w:rsidRDefault="007F0389" w:rsidP="003617C1">
            <w:pPr>
              <w:rPr>
                <w:b/>
              </w:rPr>
            </w:pPr>
          </w:p>
        </w:tc>
      </w:tr>
      <w:tr w:rsidR="007F0389" w:rsidRPr="007F0389" w14:paraId="3EAD4E3C" w14:textId="77777777" w:rsidTr="007F0389">
        <w:tc>
          <w:tcPr>
            <w:tcW w:w="9287" w:type="dxa"/>
          </w:tcPr>
          <w:p w14:paraId="5E24A3D0" w14:textId="77777777" w:rsidR="007F0389" w:rsidRPr="007F0389" w:rsidRDefault="007F0389" w:rsidP="003617C1">
            <w:pPr>
              <w:rPr>
                <w:b/>
              </w:rPr>
            </w:pPr>
          </w:p>
        </w:tc>
      </w:tr>
      <w:tr w:rsidR="007F0389" w:rsidRPr="007F0389" w14:paraId="0AC076BA" w14:textId="77777777" w:rsidTr="007F0389">
        <w:tc>
          <w:tcPr>
            <w:tcW w:w="9287" w:type="dxa"/>
          </w:tcPr>
          <w:p w14:paraId="199F2E50" w14:textId="77777777" w:rsidR="007F0389" w:rsidRPr="007F0389" w:rsidRDefault="007F0389" w:rsidP="003617C1">
            <w:pPr>
              <w:rPr>
                <w:b/>
              </w:rPr>
            </w:pPr>
          </w:p>
        </w:tc>
      </w:tr>
      <w:tr w:rsidR="007F0389" w:rsidRPr="007F0389" w14:paraId="10F8499D" w14:textId="77777777" w:rsidTr="007F0389">
        <w:tc>
          <w:tcPr>
            <w:tcW w:w="9287" w:type="dxa"/>
          </w:tcPr>
          <w:p w14:paraId="149771E0" w14:textId="77777777" w:rsidR="007F0389" w:rsidRPr="007F0389" w:rsidRDefault="007F0389" w:rsidP="003617C1">
            <w:pPr>
              <w:rPr>
                <w:b/>
              </w:rPr>
            </w:pPr>
          </w:p>
        </w:tc>
      </w:tr>
    </w:tbl>
    <w:p w14:paraId="202CB818" w14:textId="77777777" w:rsidR="00EB7734" w:rsidRDefault="00EB7734" w:rsidP="00F43837">
      <w:pPr>
        <w:jc w:val="both"/>
        <w:outlineLvl w:val="0"/>
        <w:rPr>
          <w:b/>
        </w:rPr>
      </w:pPr>
    </w:p>
    <w:p w14:paraId="6E9F4310" w14:textId="76CF1846" w:rsidR="00D900D1" w:rsidRDefault="00DC085F" w:rsidP="00F43837">
      <w:pPr>
        <w:jc w:val="both"/>
        <w:outlineLvl w:val="0"/>
        <w:rPr>
          <w:b/>
        </w:rPr>
      </w:pPr>
      <w:r>
        <w:rPr>
          <w:b/>
        </w:rPr>
        <w:t>4.</w:t>
      </w:r>
      <w:r w:rsidR="00DA2D5F">
        <w:rPr>
          <w:b/>
        </w:rPr>
        <w:t xml:space="preserve"> </w:t>
      </w:r>
      <w:r w:rsidR="00D900D1">
        <w:rPr>
          <w:b/>
        </w:rPr>
        <w:t xml:space="preserve">Relevance of the </w:t>
      </w:r>
      <w:r w:rsidR="009863E2">
        <w:rPr>
          <w:b/>
        </w:rPr>
        <w:t>event</w:t>
      </w:r>
      <w:r w:rsidR="00D900D1">
        <w:rPr>
          <w:b/>
        </w:rPr>
        <w:t>:</w:t>
      </w:r>
    </w:p>
    <w:p w14:paraId="6EDCAE8D" w14:textId="4720C92B" w:rsidR="00D900D1" w:rsidRPr="00D900D1" w:rsidRDefault="00D900D1" w:rsidP="00F112E5">
      <w:pPr>
        <w:jc w:val="both"/>
        <w:outlineLvl w:val="0"/>
      </w:pPr>
      <w:r w:rsidRPr="007F0389">
        <w:t xml:space="preserve">How </w:t>
      </w:r>
      <w:r w:rsidR="00F43837">
        <w:t>do you</w:t>
      </w:r>
      <w:r w:rsidR="007F0389" w:rsidRPr="007F0389">
        <w:t xml:space="preserve"> envisage </w:t>
      </w:r>
      <w:r w:rsidR="00A330C9">
        <w:t>applying</w:t>
      </w:r>
      <w:r w:rsidR="00F43837">
        <w:t xml:space="preserve"> </w:t>
      </w:r>
      <w:r w:rsidR="007F0389" w:rsidRPr="007F0389">
        <w:t xml:space="preserve">the </w:t>
      </w:r>
      <w:r w:rsidRPr="007F0389">
        <w:t>knowledge and</w:t>
      </w:r>
      <w:r w:rsidR="007F0389" w:rsidRPr="007F0389">
        <w:t>/or</w:t>
      </w:r>
      <w:r w:rsidRPr="007F0389">
        <w:t xml:space="preserve"> experience </w:t>
      </w:r>
      <w:r w:rsidR="00F43837" w:rsidRPr="007F0389">
        <w:t>ga</w:t>
      </w:r>
      <w:r w:rsidR="00F43837">
        <w:t>in</w:t>
      </w:r>
      <w:r w:rsidR="00F43837" w:rsidRPr="007F0389">
        <w:t xml:space="preserve">ed </w:t>
      </w:r>
      <w:r w:rsidRPr="007F0389">
        <w:t xml:space="preserve">from the </w:t>
      </w:r>
      <w:r w:rsidR="009863E2">
        <w:rPr>
          <w:szCs w:val="22"/>
        </w:rPr>
        <w:t>event</w:t>
      </w:r>
      <w:r w:rsidR="007F0389" w:rsidRPr="007F0389">
        <w:t xml:space="preserve"> </w:t>
      </w:r>
      <w:r w:rsidR="00F43837">
        <w:t>to</w:t>
      </w:r>
      <w:r w:rsidRPr="007F0389">
        <w:t xml:space="preserve"> </w:t>
      </w:r>
      <w:r w:rsidR="00F112E5" w:rsidRPr="007F0389">
        <w:t>your</w:t>
      </w:r>
      <w:r w:rsidR="00F112E5">
        <w:t xml:space="preserve"> current work </w:t>
      </w:r>
      <w:r w:rsidR="007F0389" w:rsidRPr="007F0389">
        <w:t>role</w:t>
      </w:r>
      <w:r w:rsidRPr="007F0389">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7F0389" w:rsidRPr="007F0389" w14:paraId="4F9CD3EF" w14:textId="77777777" w:rsidTr="00D34E32">
        <w:tc>
          <w:tcPr>
            <w:tcW w:w="9287" w:type="dxa"/>
          </w:tcPr>
          <w:p w14:paraId="23214D3D" w14:textId="77777777" w:rsidR="007F0389" w:rsidRPr="007F0389" w:rsidRDefault="007F0389" w:rsidP="00D34E32">
            <w:pPr>
              <w:rPr>
                <w:b/>
              </w:rPr>
            </w:pPr>
          </w:p>
        </w:tc>
      </w:tr>
      <w:tr w:rsidR="007F0389" w:rsidRPr="007F0389" w14:paraId="6AB3E70B" w14:textId="77777777" w:rsidTr="00D34E32">
        <w:tc>
          <w:tcPr>
            <w:tcW w:w="9287" w:type="dxa"/>
          </w:tcPr>
          <w:p w14:paraId="4E7B4932" w14:textId="77777777" w:rsidR="007F0389" w:rsidRPr="007F0389" w:rsidRDefault="007F0389" w:rsidP="00D34E32">
            <w:pPr>
              <w:rPr>
                <w:b/>
              </w:rPr>
            </w:pPr>
          </w:p>
        </w:tc>
      </w:tr>
      <w:tr w:rsidR="007F0389" w:rsidRPr="007F0389" w14:paraId="08D13D03" w14:textId="77777777" w:rsidTr="00D34E32">
        <w:tc>
          <w:tcPr>
            <w:tcW w:w="9287" w:type="dxa"/>
          </w:tcPr>
          <w:p w14:paraId="12B36FB5" w14:textId="77777777" w:rsidR="007F0389" w:rsidRPr="007F0389" w:rsidRDefault="007F0389" w:rsidP="00D34E32">
            <w:pPr>
              <w:rPr>
                <w:b/>
              </w:rPr>
            </w:pPr>
          </w:p>
        </w:tc>
      </w:tr>
      <w:tr w:rsidR="007F0389" w:rsidRPr="007F0389" w14:paraId="4BE7DEF6" w14:textId="77777777" w:rsidTr="00D34E32">
        <w:tc>
          <w:tcPr>
            <w:tcW w:w="9287" w:type="dxa"/>
          </w:tcPr>
          <w:p w14:paraId="5E1E4FCA" w14:textId="77777777" w:rsidR="007F0389" w:rsidRPr="007F0389" w:rsidRDefault="007F0389" w:rsidP="00D34E32">
            <w:pPr>
              <w:rPr>
                <w:b/>
              </w:rPr>
            </w:pPr>
          </w:p>
        </w:tc>
      </w:tr>
      <w:tr w:rsidR="007F0389" w:rsidRPr="007F0389" w14:paraId="4556020A" w14:textId="77777777" w:rsidTr="00D34E32">
        <w:tc>
          <w:tcPr>
            <w:tcW w:w="9287" w:type="dxa"/>
          </w:tcPr>
          <w:p w14:paraId="19615065" w14:textId="77777777" w:rsidR="007F0389" w:rsidRPr="007F0389" w:rsidRDefault="007F0389" w:rsidP="00D34E32">
            <w:pPr>
              <w:rPr>
                <w:b/>
              </w:rPr>
            </w:pPr>
          </w:p>
        </w:tc>
      </w:tr>
      <w:tr w:rsidR="007F0389" w:rsidRPr="007F0389" w14:paraId="009AE2F7" w14:textId="77777777" w:rsidTr="00D34E32">
        <w:tc>
          <w:tcPr>
            <w:tcW w:w="9287" w:type="dxa"/>
          </w:tcPr>
          <w:p w14:paraId="0F992130" w14:textId="77777777" w:rsidR="007F0389" w:rsidRPr="007F0389" w:rsidRDefault="007F0389" w:rsidP="00D34E32">
            <w:pPr>
              <w:rPr>
                <w:b/>
              </w:rPr>
            </w:pPr>
          </w:p>
        </w:tc>
      </w:tr>
      <w:tr w:rsidR="007F0389" w:rsidRPr="007F0389" w14:paraId="4FA97A12" w14:textId="77777777" w:rsidTr="00D34E32">
        <w:tc>
          <w:tcPr>
            <w:tcW w:w="9287" w:type="dxa"/>
          </w:tcPr>
          <w:p w14:paraId="5101DDDE" w14:textId="77777777" w:rsidR="007F0389" w:rsidRPr="007F0389" w:rsidRDefault="007F0389" w:rsidP="00D34E32">
            <w:pPr>
              <w:rPr>
                <w:b/>
              </w:rPr>
            </w:pPr>
          </w:p>
        </w:tc>
      </w:tr>
    </w:tbl>
    <w:p w14:paraId="33BCE379" w14:textId="77777777" w:rsidR="00D900D1" w:rsidRDefault="00D900D1" w:rsidP="00CF0856">
      <w:pPr>
        <w:jc w:val="both"/>
        <w:outlineLvl w:val="0"/>
        <w:rPr>
          <w:b/>
        </w:rPr>
      </w:pPr>
    </w:p>
    <w:p w14:paraId="706F781D" w14:textId="77777777" w:rsidR="00DC085F" w:rsidRDefault="00D900D1" w:rsidP="00F43837">
      <w:pPr>
        <w:jc w:val="both"/>
        <w:outlineLvl w:val="0"/>
        <w:rPr>
          <w:b/>
        </w:rPr>
      </w:pPr>
      <w:r>
        <w:rPr>
          <w:b/>
        </w:rPr>
        <w:t xml:space="preserve">5. </w:t>
      </w:r>
      <w:r w:rsidR="00DA2D5F">
        <w:rPr>
          <w:b/>
        </w:rPr>
        <w:t xml:space="preserve">Language </w:t>
      </w:r>
      <w:r w:rsidR="00F43837">
        <w:rPr>
          <w:b/>
        </w:rPr>
        <w:t>a</w:t>
      </w:r>
      <w:r w:rsidR="00DA2D5F">
        <w:rPr>
          <w:b/>
        </w:rPr>
        <w:t>bility</w:t>
      </w:r>
      <w:r w:rsidR="00C30682">
        <w:rPr>
          <w:b/>
        </w:rPr>
        <w:t>:</w:t>
      </w:r>
    </w:p>
    <w:p w14:paraId="7F5FE498" w14:textId="2FE5970D" w:rsidR="00DA2D5F" w:rsidRPr="00DF02E2" w:rsidRDefault="00DF02E2" w:rsidP="00F43837">
      <w:pPr>
        <w:jc w:val="both"/>
        <w:outlineLvl w:val="0"/>
      </w:pPr>
      <w:r>
        <w:t xml:space="preserve">The designating authority confirms that the participant is proficient in the language in which the </w:t>
      </w:r>
      <w:r w:rsidR="009863E2">
        <w:rPr>
          <w:szCs w:val="22"/>
        </w:rPr>
        <w:t>event</w:t>
      </w:r>
      <w:r>
        <w:t xml:space="preserve"> is to be held</w:t>
      </w:r>
      <w:r w:rsidR="00F02387">
        <w:t>.</w:t>
      </w:r>
    </w:p>
    <w:p w14:paraId="1CD1A95C" w14:textId="77777777" w:rsidR="00DA2D5F" w:rsidRDefault="00DA2D5F" w:rsidP="00CF0856">
      <w:pPr>
        <w:jc w:val="both"/>
        <w:outlineLvl w:val="0"/>
        <w:rPr>
          <w:b/>
        </w:rPr>
      </w:pPr>
    </w:p>
    <w:p w14:paraId="325AF7ED" w14:textId="77777777" w:rsidR="00DA2D5F" w:rsidRPr="00DF02E2" w:rsidRDefault="00F43837" w:rsidP="00DF02E2">
      <w:pPr>
        <w:pStyle w:val="ListParagraph"/>
        <w:numPr>
          <w:ilvl w:val="0"/>
          <w:numId w:val="11"/>
        </w:numPr>
        <w:jc w:val="both"/>
        <w:outlineLvl w:val="0"/>
        <w:rPr>
          <w:b/>
        </w:rPr>
      </w:pPr>
      <w:r>
        <w:rPr>
          <w:b/>
        </w:rPr>
        <w:t>Y</w:t>
      </w:r>
      <w:r w:rsidR="00D900D1">
        <w:rPr>
          <w:b/>
        </w:rPr>
        <w:t>es</w:t>
      </w:r>
    </w:p>
    <w:p w14:paraId="66E62034" w14:textId="77777777" w:rsidR="00DA2D5F" w:rsidRDefault="00DA2D5F" w:rsidP="00CF0856">
      <w:pPr>
        <w:jc w:val="both"/>
        <w:outlineLvl w:val="0"/>
        <w:rPr>
          <w:b/>
        </w:rPr>
      </w:pPr>
    </w:p>
    <w:p w14:paraId="256E5451" w14:textId="77777777" w:rsidR="00DA2D5F" w:rsidRPr="001A1144" w:rsidRDefault="00D900D1" w:rsidP="00CF0856">
      <w:pPr>
        <w:jc w:val="both"/>
        <w:outlineLvl w:val="0"/>
        <w:rPr>
          <w:b/>
        </w:rPr>
      </w:pPr>
      <w:r w:rsidRPr="001A1144">
        <w:rPr>
          <w:b/>
        </w:rPr>
        <w:t>6</w:t>
      </w:r>
      <w:r w:rsidR="00DA2D5F" w:rsidRPr="001A1144">
        <w:rPr>
          <w:b/>
        </w:rPr>
        <w:t xml:space="preserve">. Medical </w:t>
      </w:r>
      <w:r w:rsidRPr="001A1144">
        <w:rPr>
          <w:b/>
        </w:rPr>
        <w:t>Status</w:t>
      </w:r>
    </w:p>
    <w:p w14:paraId="14A570B5" w14:textId="77777777" w:rsidR="009A6484" w:rsidRPr="001A1144" w:rsidRDefault="009A6484">
      <w:pPr>
        <w:rPr>
          <w:b/>
        </w:rPr>
      </w:pPr>
    </w:p>
    <w:p w14:paraId="29E19BF5" w14:textId="0034B5FE" w:rsidR="001A1144" w:rsidRDefault="001A1144" w:rsidP="001A1144">
      <w:pPr>
        <w:rPr>
          <w:sz w:val="24"/>
          <w:szCs w:val="24"/>
          <w:lang w:eastAsia="zh-CN"/>
        </w:rPr>
      </w:pPr>
      <w:r w:rsidRPr="001A1144">
        <w:t xml:space="preserve">Both the designating authority and the applicant acknowledge that the applicant shall be solely responsible for his or her fitness to travel, as well as for any medical requirements or precautions in connection with traveling to the </w:t>
      </w:r>
      <w:r w:rsidR="009863E2">
        <w:t>event</w:t>
      </w:r>
      <w:r w:rsidRPr="001A1144">
        <w:t>, including vaccinations or immunizations.</w:t>
      </w:r>
      <w:r>
        <w:rPr>
          <w:rStyle w:val="CommentReference"/>
        </w:rPr>
        <w:t xml:space="preserve"> </w:t>
      </w:r>
    </w:p>
    <w:p w14:paraId="4F28D56D" w14:textId="77777777" w:rsidR="00DA2D5F" w:rsidRDefault="00DA2D5F">
      <w:pPr>
        <w:rPr>
          <w:b/>
        </w:rPr>
      </w:pPr>
    </w:p>
    <w:p w14:paraId="6C90A51D" w14:textId="77777777" w:rsidR="00EB6094" w:rsidRPr="00DF02E2" w:rsidRDefault="00EB6094" w:rsidP="00EB6094">
      <w:pPr>
        <w:pStyle w:val="ListParagraph"/>
        <w:numPr>
          <w:ilvl w:val="0"/>
          <w:numId w:val="11"/>
        </w:numPr>
        <w:jc w:val="both"/>
        <w:outlineLvl w:val="0"/>
        <w:rPr>
          <w:b/>
        </w:rPr>
      </w:pPr>
      <w:r>
        <w:rPr>
          <w:b/>
        </w:rPr>
        <w:t>Yes</w:t>
      </w:r>
    </w:p>
    <w:p w14:paraId="041B46AB" w14:textId="77777777" w:rsidR="00DA2D5F" w:rsidRDefault="00DA2D5F">
      <w:pPr>
        <w:rPr>
          <w:b/>
        </w:rPr>
      </w:pPr>
    </w:p>
    <w:p w14:paraId="2572CEC9" w14:textId="77777777" w:rsidR="009B147C" w:rsidRDefault="009B147C">
      <w:pPr>
        <w:rPr>
          <w:b/>
        </w:rPr>
      </w:pPr>
    </w:p>
    <w:p w14:paraId="4073C57E" w14:textId="77777777" w:rsidR="006D02FB" w:rsidRDefault="006D02FB">
      <w:pPr>
        <w:rPr>
          <w:b/>
          <w:bCs/>
        </w:rPr>
      </w:pPr>
      <w:r w:rsidRPr="00543361">
        <w:rPr>
          <w:b/>
          <w:bCs/>
        </w:rPr>
        <w:t>Date:</w:t>
      </w:r>
      <w:r w:rsidR="00EA7AC0">
        <w:rPr>
          <w:b/>
          <w:bCs/>
        </w:rPr>
        <w:tab/>
      </w:r>
      <w:r w:rsidR="00EA7AC0">
        <w:rPr>
          <w:b/>
          <w:bCs/>
        </w:rPr>
        <w:tab/>
      </w:r>
      <w:r w:rsidR="00EA7AC0">
        <w:rPr>
          <w:b/>
          <w:bCs/>
        </w:rPr>
        <w:tab/>
      </w:r>
      <w:r w:rsidRPr="00543361">
        <w:rPr>
          <w:b/>
          <w:bCs/>
        </w:rPr>
        <w:t xml:space="preserve">Signature of </w:t>
      </w:r>
      <w:r w:rsidR="00D14C0F">
        <w:rPr>
          <w:b/>
          <w:bCs/>
        </w:rPr>
        <w:t>a</w:t>
      </w:r>
      <w:r w:rsidRPr="00543361">
        <w:rPr>
          <w:b/>
          <w:bCs/>
        </w:rPr>
        <w:t>pplicant</w:t>
      </w:r>
      <w:r w:rsidR="009D76AE">
        <w:rPr>
          <w:b/>
          <w:bCs/>
        </w:rPr>
        <w:t xml:space="preserve">: </w:t>
      </w:r>
      <w:r w:rsidRPr="00543361">
        <w:rPr>
          <w:b/>
          <w:bCs/>
        </w:rPr>
        <w:t>____________________________</w:t>
      </w:r>
      <w:r w:rsidR="0011229A">
        <w:rPr>
          <w:b/>
          <w:bCs/>
        </w:rPr>
        <w:t>__</w:t>
      </w:r>
    </w:p>
    <w:p w14:paraId="346C4FC3" w14:textId="77777777" w:rsidR="00D84E2C" w:rsidRPr="00543361" w:rsidRDefault="00D84E2C">
      <w:pPr>
        <w:rPr>
          <w:b/>
          <w:bCs/>
        </w:rPr>
      </w:pPr>
    </w:p>
    <w:p w14:paraId="3A3CAF47" w14:textId="64218579" w:rsidR="0003515C" w:rsidRDefault="006D02FB" w:rsidP="00CF04ED">
      <w:pPr>
        <w:rPr>
          <w:bCs/>
        </w:rPr>
      </w:pPr>
      <w:r w:rsidRPr="00543361">
        <w:rPr>
          <w:b/>
          <w:bCs/>
        </w:rPr>
        <w:t>Date:</w:t>
      </w:r>
      <w:r w:rsidR="00EA7AC0">
        <w:rPr>
          <w:b/>
          <w:bCs/>
        </w:rPr>
        <w:tab/>
      </w:r>
      <w:r w:rsidR="00EA7AC0">
        <w:rPr>
          <w:b/>
          <w:bCs/>
        </w:rPr>
        <w:tab/>
      </w:r>
      <w:r w:rsidR="00EA7AC0">
        <w:rPr>
          <w:b/>
          <w:bCs/>
        </w:rPr>
        <w:tab/>
        <w:t xml:space="preserve">Name, </w:t>
      </w:r>
      <w:r w:rsidR="00D14C0F">
        <w:rPr>
          <w:b/>
          <w:bCs/>
        </w:rPr>
        <w:t>s</w:t>
      </w:r>
      <w:r w:rsidRPr="00543361">
        <w:rPr>
          <w:b/>
          <w:bCs/>
        </w:rPr>
        <w:t xml:space="preserve">ignature </w:t>
      </w:r>
      <w:r w:rsidR="00D14C0F">
        <w:rPr>
          <w:b/>
          <w:bCs/>
        </w:rPr>
        <w:t>and</w:t>
      </w:r>
      <w:r w:rsidR="00D14C0F" w:rsidRPr="00543361">
        <w:rPr>
          <w:b/>
          <w:bCs/>
        </w:rPr>
        <w:t xml:space="preserve"> </w:t>
      </w:r>
      <w:r w:rsidR="00D14C0F">
        <w:rPr>
          <w:b/>
          <w:bCs/>
        </w:rPr>
        <w:t>s</w:t>
      </w:r>
      <w:r w:rsidRPr="00543361">
        <w:rPr>
          <w:b/>
          <w:bCs/>
        </w:rPr>
        <w:t>tamp of</w:t>
      </w:r>
      <w:r w:rsidR="00B93220">
        <w:rPr>
          <w:b/>
          <w:bCs/>
        </w:rPr>
        <w:t xml:space="preserve"> Ministry of Foreign Affairs, Permanent Mission </w:t>
      </w:r>
      <w:r w:rsidR="00B93220">
        <w:rPr>
          <w:b/>
          <w:bCs/>
        </w:rPr>
        <w:tab/>
      </w:r>
      <w:r w:rsidR="00B93220">
        <w:rPr>
          <w:b/>
          <w:bCs/>
        </w:rPr>
        <w:tab/>
      </w:r>
      <w:r w:rsidR="00B93220">
        <w:rPr>
          <w:b/>
          <w:bCs/>
        </w:rPr>
        <w:tab/>
        <w:t xml:space="preserve">to the IAEA or National Atomic Energy Authority </w:t>
      </w:r>
      <w:r w:rsidR="0003515C">
        <w:rPr>
          <w:bCs/>
        </w:rPr>
        <w:t>______</w:t>
      </w:r>
      <w:r w:rsidR="009D76AE">
        <w:rPr>
          <w:bCs/>
        </w:rPr>
        <w:t>___</w:t>
      </w:r>
      <w:r w:rsidR="00D33AB3">
        <w:rPr>
          <w:bCs/>
        </w:rPr>
        <w:t>___________</w:t>
      </w:r>
    </w:p>
    <w:p w14:paraId="750A6213" w14:textId="2A615B0E" w:rsidR="00CF2B0E" w:rsidRDefault="00CF2B0E" w:rsidP="00CF04ED">
      <w:pPr>
        <w:rPr>
          <w:bCs/>
        </w:rPr>
      </w:pPr>
    </w:p>
    <w:p w14:paraId="3D478294" w14:textId="77777777" w:rsidR="00CF2B0E" w:rsidRDefault="00CF2B0E" w:rsidP="00CF2B0E">
      <w:pPr>
        <w:pStyle w:val="BodyText"/>
      </w:pPr>
      <w:r>
        <w:t xml:space="preserve">Participants are hereby informed that the personal data they submit will be processed in line with the </w:t>
      </w:r>
      <w:hyperlink r:id="rId7" w:anchor=":~:text=The%20IAEA%20is%20committed%20to,accountable%20and%20non%2Ddiscriminatory%20manner.&amp;text=The%20Privacy%20Policy%20provides%20the,carrying%20out%20its%20mandated%20activities.">
        <w:r w:rsidRPr="392300A2">
          <w:rPr>
            <w:rStyle w:val="Hyperlink"/>
          </w:rPr>
          <w:t>Agency’s Personal Data and Privacy Policy</w:t>
        </w:r>
      </w:hyperlink>
      <w:r>
        <w:t xml:space="preserve"> and is collected solely for the purpose(s) of </w:t>
      </w:r>
      <w:r w:rsidRPr="392300A2">
        <w:rPr>
          <w:color w:val="000000" w:themeColor="text1"/>
        </w:rPr>
        <w:t xml:space="preserve">reviewing and assessing the application and to complete logistical arrangements where required. Further information can be found in the </w:t>
      </w:r>
      <w:hyperlink r:id="rId8">
        <w:r w:rsidRPr="392300A2">
          <w:rPr>
            <w:rStyle w:val="Hyperlink"/>
          </w:rPr>
          <w:t>Data Processing Notice</w:t>
        </w:r>
      </w:hyperlink>
      <w:r>
        <w:t xml:space="preserve"> concerning IAEA InTouch+ platform</w:t>
      </w:r>
      <w:r w:rsidRPr="392300A2">
        <w:rPr>
          <w:color w:val="000000" w:themeColor="text1"/>
        </w:rPr>
        <w:t>.</w:t>
      </w:r>
    </w:p>
    <w:p w14:paraId="73EEEE24" w14:textId="5AA66A43" w:rsidR="00CF2B0E" w:rsidRPr="00CF2B0E" w:rsidRDefault="00CF2B0E" w:rsidP="00CF2B0E">
      <w:pPr>
        <w:rPr>
          <w:bCs/>
          <w:sz w:val="20"/>
        </w:rPr>
      </w:pPr>
    </w:p>
    <w:sectPr w:rsidR="00CF2B0E" w:rsidRPr="00CF2B0E" w:rsidSect="00270E10">
      <w:headerReference w:type="even" r:id="rId9"/>
      <w:headerReference w:type="default" r:id="rId10"/>
      <w:footerReference w:type="default" r:id="rId11"/>
      <w:headerReference w:type="first" r:id="rId12"/>
      <w:type w:val="oddPage"/>
      <w:pgSz w:w="11907" w:h="16840" w:code="9"/>
      <w:pgMar w:top="1304" w:right="1418" w:bottom="794" w:left="1418" w:header="539"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FFBD" w14:textId="77777777" w:rsidR="003A0FB0" w:rsidRDefault="003A0FB0">
      <w:r>
        <w:separator/>
      </w:r>
    </w:p>
  </w:endnote>
  <w:endnote w:type="continuationSeparator" w:id="0">
    <w:p w14:paraId="0CC74C01" w14:textId="77777777" w:rsidR="003A0FB0" w:rsidRDefault="003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4AFA" w14:textId="77777777" w:rsidR="00D900D1" w:rsidRDefault="00D900D1">
    <w:pP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480E" w14:textId="77777777" w:rsidR="003A0FB0" w:rsidRDefault="003A0FB0">
      <w:r>
        <w:t>___________________________________________________________________________</w:t>
      </w:r>
    </w:p>
  </w:footnote>
  <w:footnote w:type="continuationSeparator" w:id="0">
    <w:p w14:paraId="2C0B814E" w14:textId="77777777" w:rsidR="003A0FB0" w:rsidRDefault="003A0FB0">
      <w:r>
        <w:t>___________________________________________________________________________</w:t>
      </w:r>
    </w:p>
  </w:footnote>
  <w:footnote w:type="continuationNotice" w:id="1">
    <w:p w14:paraId="678B945E" w14:textId="77777777" w:rsidR="003A0FB0" w:rsidRDefault="003A0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222B" w14:textId="77777777" w:rsidR="00D900D1" w:rsidRDefault="00D900D1">
    <w:r>
      <w:br/>
      <w:t xml:space="preserve">Page </w:t>
    </w:r>
    <w:r>
      <w:fldChar w:fldCharType="begin"/>
    </w:r>
    <w:r>
      <w:instrText xml:space="preserve"> PAGE </w:instrText>
    </w:r>
    <w:r>
      <w:fldChar w:fldCharType="separate"/>
    </w:r>
    <w:r w:rsidR="00303102">
      <w:rPr>
        <w:noProof/>
      </w:rPr>
      <w:t>2</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E078" w14:textId="77777777" w:rsidR="00D900D1" w:rsidRDefault="00D900D1">
    <w:pPr>
      <w:rPr>
        <w:sz w:val="2"/>
      </w:rPr>
    </w:pPr>
  </w:p>
  <w:p w14:paraId="29712E17" w14:textId="77777777" w:rsidR="00D900D1" w:rsidRDefault="00D900D1">
    <w:pPr>
      <w:jc w:val="right"/>
    </w:pPr>
    <w:r>
      <w:br/>
      <w:t xml:space="preserve">Page </w:t>
    </w:r>
    <w:r>
      <w:fldChar w:fldCharType="begin"/>
    </w:r>
    <w:r>
      <w:instrText xml:space="preserve"> PAGE </w:instrText>
    </w:r>
    <w:r>
      <w:fldChar w:fldCharType="separate"/>
    </w:r>
    <w:r w:rsidR="00303102">
      <w:rPr>
        <w:noProof/>
      </w:rPr>
      <w:t>2</w:t>
    </w:r>
    <w:r>
      <w:fldChar w:fldCharType="end"/>
    </w:r>
    <w:r>
      <w:br/>
    </w:r>
  </w:p>
  <w:p w14:paraId="760201AB" w14:textId="77777777" w:rsidR="00D900D1" w:rsidRDefault="00D900D1">
    <w:pP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A1DB3" w:rsidRPr="004A1DB3" w14:paraId="2E1FEC81" w14:textId="77777777" w:rsidTr="01C5956E">
      <w:trPr>
        <w:trHeight w:val="716"/>
      </w:trPr>
      <w:tc>
        <w:tcPr>
          <w:tcW w:w="979" w:type="dxa"/>
          <w:vMerge w:val="restart"/>
        </w:tcPr>
        <w:p w14:paraId="15FABDD4" w14:textId="77777777" w:rsidR="00D900D1" w:rsidRDefault="01C5956E">
          <w:pPr>
            <w:spacing w:before="180"/>
            <w:ind w:left="17"/>
          </w:pPr>
          <w:r>
            <w:rPr>
              <w:noProof/>
            </w:rPr>
            <w:drawing>
              <wp:inline distT="0" distB="0" distL="0" distR="0" wp14:anchorId="54DCB7B3" wp14:editId="450A8923">
                <wp:extent cx="523875" cy="466725"/>
                <wp:effectExtent l="0" t="0" r="9525" b="9525"/>
                <wp:docPr id="2972606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3875" cy="466725"/>
                        </a:xfrm>
                        <a:prstGeom prst="rect">
                          <a:avLst/>
                        </a:prstGeom>
                      </pic:spPr>
                    </pic:pic>
                  </a:graphicData>
                </a:graphic>
              </wp:inline>
            </w:drawing>
          </w:r>
        </w:p>
      </w:tc>
      <w:tc>
        <w:tcPr>
          <w:tcW w:w="3638" w:type="dxa"/>
          <w:vAlign w:val="bottom"/>
        </w:tcPr>
        <w:p w14:paraId="4F513127" w14:textId="77777777" w:rsidR="00D900D1" w:rsidRDefault="01C5956E">
          <w:pPr>
            <w:spacing w:after="20"/>
          </w:pPr>
          <w:r>
            <w:rPr>
              <w:noProof/>
            </w:rPr>
            <w:drawing>
              <wp:inline distT="0" distB="0" distL="0" distR="0" wp14:anchorId="7C5AA0BA" wp14:editId="7A65CB3E">
                <wp:extent cx="666750" cy="180975"/>
                <wp:effectExtent l="0" t="0" r="0" b="9525"/>
                <wp:docPr id="1083252050"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66750" cy="180975"/>
                        </a:xfrm>
                        <a:prstGeom prst="rect">
                          <a:avLst/>
                        </a:prstGeom>
                      </pic:spPr>
                    </pic:pic>
                  </a:graphicData>
                </a:graphic>
              </wp:inline>
            </w:drawing>
          </w:r>
        </w:p>
      </w:tc>
      <w:tc>
        <w:tcPr>
          <w:tcW w:w="5702" w:type="dxa"/>
          <w:vMerge w:val="restart"/>
          <w:tcMar>
            <w:right w:w="193" w:type="dxa"/>
          </w:tcMar>
        </w:tcPr>
        <w:p w14:paraId="78D7756A" w14:textId="0531BF05" w:rsidR="00D900D1" w:rsidRPr="00384B02" w:rsidRDefault="00265973" w:rsidP="00017A8C">
          <w:pPr>
            <w:pStyle w:val="zyxConfidBlack"/>
            <w:framePr w:wrap="auto" w:vAnchor="margin" w:hAnchor="text" w:xAlign="left" w:yAlign="inline"/>
            <w:spacing w:before="0"/>
            <w:suppressOverlap w:val="0"/>
            <w:rPr>
              <w:rFonts w:ascii="Times New Roman" w:hAnsi="Times New Roman" w:cs="Times New Roman"/>
              <w:caps w:val="0"/>
              <w:color w:val="auto"/>
              <w:sz w:val="24"/>
              <w:szCs w:val="24"/>
            </w:rPr>
          </w:pPr>
          <w:bookmarkStart w:id="1" w:name="DOC_bkmClassification1"/>
          <w:r w:rsidRPr="00384B02">
            <w:rPr>
              <w:rFonts w:ascii="Times New Roman" w:hAnsi="Times New Roman" w:cs="Times New Roman"/>
              <w:caps w:val="0"/>
              <w:color w:val="auto"/>
              <w:sz w:val="24"/>
              <w:szCs w:val="24"/>
            </w:rPr>
            <w:t>F</w:t>
          </w:r>
          <w:r w:rsidR="004A1DB3" w:rsidRPr="00384B02">
            <w:rPr>
              <w:rFonts w:ascii="Times New Roman" w:hAnsi="Times New Roman" w:cs="Times New Roman"/>
              <w:caps w:val="0"/>
              <w:color w:val="auto"/>
              <w:sz w:val="24"/>
              <w:szCs w:val="24"/>
            </w:rPr>
            <w:t>orm</w:t>
          </w:r>
          <w:r w:rsidRPr="00384B02">
            <w:rPr>
              <w:rFonts w:ascii="Times New Roman" w:hAnsi="Times New Roman" w:cs="Times New Roman"/>
              <w:caps w:val="0"/>
              <w:color w:val="auto"/>
              <w:sz w:val="24"/>
              <w:szCs w:val="24"/>
            </w:rPr>
            <w:t xml:space="preserve"> A</w:t>
          </w:r>
        </w:p>
        <w:p w14:paraId="7914CD96" w14:textId="65E453B7" w:rsidR="00D900D1" w:rsidRPr="00384B02" w:rsidRDefault="00265973" w:rsidP="004A1DB3">
          <w:pPr>
            <w:pStyle w:val="zyxConfidBlack"/>
            <w:framePr w:wrap="auto" w:vAnchor="margin" w:hAnchor="text" w:xAlign="left" w:yAlign="inline"/>
            <w:spacing w:before="0"/>
            <w:suppressOverlap w:val="0"/>
            <w:rPr>
              <w:rFonts w:ascii="Times New Roman" w:hAnsi="Times New Roman" w:cs="Times New Roman"/>
              <w:color w:val="auto"/>
            </w:rPr>
          </w:pPr>
          <w:r w:rsidRPr="00384B02">
            <w:rPr>
              <w:rFonts w:ascii="Times New Roman" w:hAnsi="Times New Roman" w:cs="Times New Roman"/>
              <w:caps w:val="0"/>
              <w:color w:val="auto"/>
              <w:sz w:val="24"/>
              <w:szCs w:val="24"/>
            </w:rPr>
            <w:t>EVT</w:t>
          </w:r>
          <w:bookmarkEnd w:id="1"/>
          <w:r w:rsidR="004A1DB3" w:rsidRPr="00384B02">
            <w:rPr>
              <w:rFonts w:ascii="Times New Roman" w:hAnsi="Times New Roman" w:cs="Times New Roman"/>
              <w:caps w:val="0"/>
              <w:color w:val="auto"/>
              <w:sz w:val="24"/>
              <w:szCs w:val="24"/>
            </w:rPr>
            <w:t>2100684</w:t>
          </w:r>
        </w:p>
      </w:tc>
    </w:tr>
    <w:tr w:rsidR="00D900D1" w:rsidRPr="00495C85" w14:paraId="29B26DCD" w14:textId="77777777" w:rsidTr="01C5956E">
      <w:trPr>
        <w:trHeight w:val="167"/>
      </w:trPr>
      <w:tc>
        <w:tcPr>
          <w:tcW w:w="979" w:type="dxa"/>
          <w:vMerge/>
        </w:tcPr>
        <w:p w14:paraId="19C0D1D4" w14:textId="77777777" w:rsidR="00D900D1" w:rsidRDefault="00D900D1">
          <w:pPr>
            <w:spacing w:before="57"/>
          </w:pPr>
        </w:p>
      </w:tc>
      <w:tc>
        <w:tcPr>
          <w:tcW w:w="3638" w:type="dxa"/>
          <w:vAlign w:val="bottom"/>
        </w:tcPr>
        <w:p w14:paraId="153E7800" w14:textId="77777777" w:rsidR="00D900D1" w:rsidRDefault="00D900D1">
          <w:pPr>
            <w:pStyle w:val="zyxLogo"/>
          </w:pPr>
          <w:r>
            <w:t>International Atomic Energy Agency</w:t>
          </w:r>
        </w:p>
      </w:tc>
      <w:tc>
        <w:tcPr>
          <w:tcW w:w="5702" w:type="dxa"/>
          <w:vMerge/>
          <w:vAlign w:val="bottom"/>
        </w:tcPr>
        <w:p w14:paraId="188E6481" w14:textId="77777777" w:rsidR="00D900D1" w:rsidRPr="00495C85" w:rsidRDefault="00D900D1">
          <w:pPr>
            <w:pStyle w:val="Heading9"/>
            <w:spacing w:before="0" w:after="10"/>
          </w:pPr>
        </w:p>
      </w:tc>
    </w:tr>
  </w:tbl>
  <w:p w14:paraId="3D2B0925" w14:textId="77777777" w:rsidR="00D900D1" w:rsidRDefault="00D900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3427BF"/>
    <w:multiLevelType w:val="hybridMultilevel"/>
    <w:tmpl w:val="07C2EDD2"/>
    <w:lvl w:ilvl="0" w:tplc="8E70DE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 w15:restartNumberingAfterBreak="0">
    <w:nsid w:val="54F75D3D"/>
    <w:multiLevelType w:val="hybridMultilevel"/>
    <w:tmpl w:val="5E42A706"/>
    <w:lvl w:ilvl="0" w:tplc="789A10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8"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7"/>
  </w:num>
  <w:num w:numId="5">
    <w:abstractNumId w:val="7"/>
  </w:num>
  <w:num w:numId="6">
    <w:abstractNumId w:val="3"/>
  </w:num>
  <w:num w:numId="7">
    <w:abstractNumId w:val="6"/>
  </w:num>
  <w:num w:numId="8">
    <w:abstractNumId w:val="8"/>
  </w:num>
  <w:num w:numId="9">
    <w:abstractNumId w:val="0"/>
  </w:num>
  <w:num w:numId="10">
    <w:abstractNumId w:val="5"/>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D56A3A"/>
    <w:rsid w:val="0001270A"/>
    <w:rsid w:val="00017A8C"/>
    <w:rsid w:val="0003034B"/>
    <w:rsid w:val="00030C4D"/>
    <w:rsid w:val="0003515C"/>
    <w:rsid w:val="00036173"/>
    <w:rsid w:val="00072C1C"/>
    <w:rsid w:val="00083A22"/>
    <w:rsid w:val="000C0400"/>
    <w:rsid w:val="000E509C"/>
    <w:rsid w:val="000F6873"/>
    <w:rsid w:val="001007F8"/>
    <w:rsid w:val="0011011A"/>
    <w:rsid w:val="0011229A"/>
    <w:rsid w:val="0014045E"/>
    <w:rsid w:val="00143758"/>
    <w:rsid w:val="0016209B"/>
    <w:rsid w:val="00166C72"/>
    <w:rsid w:val="001822F6"/>
    <w:rsid w:val="0018359D"/>
    <w:rsid w:val="001A1144"/>
    <w:rsid w:val="001A438F"/>
    <w:rsid w:val="001B4EDC"/>
    <w:rsid w:val="001C00D6"/>
    <w:rsid w:val="001C6D58"/>
    <w:rsid w:val="001D792A"/>
    <w:rsid w:val="001E0F8C"/>
    <w:rsid w:val="001E2674"/>
    <w:rsid w:val="00200FC2"/>
    <w:rsid w:val="00210BEE"/>
    <w:rsid w:val="00212382"/>
    <w:rsid w:val="002529F0"/>
    <w:rsid w:val="00253F88"/>
    <w:rsid w:val="00265973"/>
    <w:rsid w:val="00270E10"/>
    <w:rsid w:val="00272D7F"/>
    <w:rsid w:val="00291E6A"/>
    <w:rsid w:val="002B2CC2"/>
    <w:rsid w:val="002D2008"/>
    <w:rsid w:val="002E4E0F"/>
    <w:rsid w:val="002F1595"/>
    <w:rsid w:val="00303102"/>
    <w:rsid w:val="00317B5B"/>
    <w:rsid w:val="00323B81"/>
    <w:rsid w:val="003269CB"/>
    <w:rsid w:val="003527E6"/>
    <w:rsid w:val="00371D99"/>
    <w:rsid w:val="003833C5"/>
    <w:rsid w:val="00383B23"/>
    <w:rsid w:val="00384B02"/>
    <w:rsid w:val="003930B4"/>
    <w:rsid w:val="003A0FB0"/>
    <w:rsid w:val="003A7EB0"/>
    <w:rsid w:val="003C4549"/>
    <w:rsid w:val="003C501F"/>
    <w:rsid w:val="003D3827"/>
    <w:rsid w:val="003E7B9E"/>
    <w:rsid w:val="00420FA8"/>
    <w:rsid w:val="004342C1"/>
    <w:rsid w:val="00434938"/>
    <w:rsid w:val="0045694B"/>
    <w:rsid w:val="00470489"/>
    <w:rsid w:val="0047163C"/>
    <w:rsid w:val="00495C85"/>
    <w:rsid w:val="004A1DB3"/>
    <w:rsid w:val="004A3F2F"/>
    <w:rsid w:val="004A606A"/>
    <w:rsid w:val="004A7802"/>
    <w:rsid w:val="004B1E30"/>
    <w:rsid w:val="004B5F05"/>
    <w:rsid w:val="004C1242"/>
    <w:rsid w:val="004D4FA7"/>
    <w:rsid w:val="004E1503"/>
    <w:rsid w:val="0053106F"/>
    <w:rsid w:val="00533FF4"/>
    <w:rsid w:val="0054049B"/>
    <w:rsid w:val="0054064D"/>
    <w:rsid w:val="00541ADC"/>
    <w:rsid w:val="00542479"/>
    <w:rsid w:val="00543361"/>
    <w:rsid w:val="00572F1A"/>
    <w:rsid w:val="00580E9B"/>
    <w:rsid w:val="005817ED"/>
    <w:rsid w:val="005A193D"/>
    <w:rsid w:val="005E0D7F"/>
    <w:rsid w:val="005F275F"/>
    <w:rsid w:val="00616C0E"/>
    <w:rsid w:val="00644638"/>
    <w:rsid w:val="00652580"/>
    <w:rsid w:val="00653074"/>
    <w:rsid w:val="00673D8B"/>
    <w:rsid w:val="00676BEF"/>
    <w:rsid w:val="00680FF8"/>
    <w:rsid w:val="006965B9"/>
    <w:rsid w:val="00696CAD"/>
    <w:rsid w:val="006B168B"/>
    <w:rsid w:val="006B25CB"/>
    <w:rsid w:val="006C56B8"/>
    <w:rsid w:val="006C742B"/>
    <w:rsid w:val="006D02FB"/>
    <w:rsid w:val="00700708"/>
    <w:rsid w:val="00705884"/>
    <w:rsid w:val="00712C3B"/>
    <w:rsid w:val="00723F67"/>
    <w:rsid w:val="007276A3"/>
    <w:rsid w:val="007277BA"/>
    <w:rsid w:val="007558E7"/>
    <w:rsid w:val="00770CC9"/>
    <w:rsid w:val="00777F46"/>
    <w:rsid w:val="007A5AD8"/>
    <w:rsid w:val="007A636F"/>
    <w:rsid w:val="007B7BFF"/>
    <w:rsid w:val="007D6849"/>
    <w:rsid w:val="007E726F"/>
    <w:rsid w:val="007F0389"/>
    <w:rsid w:val="007F3E14"/>
    <w:rsid w:val="00812D68"/>
    <w:rsid w:val="00816616"/>
    <w:rsid w:val="00837847"/>
    <w:rsid w:val="008474E1"/>
    <w:rsid w:val="008A140E"/>
    <w:rsid w:val="008A56E3"/>
    <w:rsid w:val="008B2267"/>
    <w:rsid w:val="008B2987"/>
    <w:rsid w:val="008B2B19"/>
    <w:rsid w:val="008D40FB"/>
    <w:rsid w:val="008E79D7"/>
    <w:rsid w:val="00925176"/>
    <w:rsid w:val="00933055"/>
    <w:rsid w:val="00944954"/>
    <w:rsid w:val="0095118E"/>
    <w:rsid w:val="009514F1"/>
    <w:rsid w:val="009863E2"/>
    <w:rsid w:val="00995B31"/>
    <w:rsid w:val="00996515"/>
    <w:rsid w:val="0099655F"/>
    <w:rsid w:val="009A6484"/>
    <w:rsid w:val="009B147C"/>
    <w:rsid w:val="009B5282"/>
    <w:rsid w:val="009D1D30"/>
    <w:rsid w:val="009D21C5"/>
    <w:rsid w:val="009D3320"/>
    <w:rsid w:val="009D76AE"/>
    <w:rsid w:val="00A0750E"/>
    <w:rsid w:val="00A12377"/>
    <w:rsid w:val="00A151D2"/>
    <w:rsid w:val="00A330C9"/>
    <w:rsid w:val="00A554BC"/>
    <w:rsid w:val="00A6618B"/>
    <w:rsid w:val="00A837D3"/>
    <w:rsid w:val="00AD2469"/>
    <w:rsid w:val="00AE0A04"/>
    <w:rsid w:val="00AE24BC"/>
    <w:rsid w:val="00B02E9C"/>
    <w:rsid w:val="00B11E27"/>
    <w:rsid w:val="00B12D3E"/>
    <w:rsid w:val="00B35E86"/>
    <w:rsid w:val="00B465B0"/>
    <w:rsid w:val="00B87009"/>
    <w:rsid w:val="00B93220"/>
    <w:rsid w:val="00BB3ADA"/>
    <w:rsid w:val="00BB5386"/>
    <w:rsid w:val="00BC1096"/>
    <w:rsid w:val="00BC10F4"/>
    <w:rsid w:val="00BD1F2F"/>
    <w:rsid w:val="00BD476A"/>
    <w:rsid w:val="00BE1876"/>
    <w:rsid w:val="00BE7A8A"/>
    <w:rsid w:val="00BF3CFF"/>
    <w:rsid w:val="00C01CA2"/>
    <w:rsid w:val="00C11548"/>
    <w:rsid w:val="00C17A00"/>
    <w:rsid w:val="00C30682"/>
    <w:rsid w:val="00C315EE"/>
    <w:rsid w:val="00C32933"/>
    <w:rsid w:val="00C92883"/>
    <w:rsid w:val="00CA22D5"/>
    <w:rsid w:val="00CA560D"/>
    <w:rsid w:val="00CB0CB1"/>
    <w:rsid w:val="00CC32F0"/>
    <w:rsid w:val="00CC7AA4"/>
    <w:rsid w:val="00CF04ED"/>
    <w:rsid w:val="00CF0856"/>
    <w:rsid w:val="00CF0E13"/>
    <w:rsid w:val="00CF2B0E"/>
    <w:rsid w:val="00D04C66"/>
    <w:rsid w:val="00D12FB5"/>
    <w:rsid w:val="00D14C0F"/>
    <w:rsid w:val="00D15CF7"/>
    <w:rsid w:val="00D33A05"/>
    <w:rsid w:val="00D33AB3"/>
    <w:rsid w:val="00D56A3A"/>
    <w:rsid w:val="00D72A7E"/>
    <w:rsid w:val="00D84E2C"/>
    <w:rsid w:val="00D900D1"/>
    <w:rsid w:val="00DA2D5F"/>
    <w:rsid w:val="00DA6CB7"/>
    <w:rsid w:val="00DB6122"/>
    <w:rsid w:val="00DC085F"/>
    <w:rsid w:val="00DC61A7"/>
    <w:rsid w:val="00DC7099"/>
    <w:rsid w:val="00DC7A32"/>
    <w:rsid w:val="00DF02E2"/>
    <w:rsid w:val="00E1411E"/>
    <w:rsid w:val="00E26C9C"/>
    <w:rsid w:val="00E31E63"/>
    <w:rsid w:val="00E76C60"/>
    <w:rsid w:val="00EA7AC0"/>
    <w:rsid w:val="00EB6094"/>
    <w:rsid w:val="00EB7734"/>
    <w:rsid w:val="00EE3516"/>
    <w:rsid w:val="00F00F9C"/>
    <w:rsid w:val="00F02387"/>
    <w:rsid w:val="00F112E5"/>
    <w:rsid w:val="00F144C3"/>
    <w:rsid w:val="00F410B4"/>
    <w:rsid w:val="00F4319B"/>
    <w:rsid w:val="00F43837"/>
    <w:rsid w:val="00F46150"/>
    <w:rsid w:val="00F465CE"/>
    <w:rsid w:val="00F60B6F"/>
    <w:rsid w:val="00FA24B1"/>
    <w:rsid w:val="00FB367E"/>
    <w:rsid w:val="00FC101F"/>
    <w:rsid w:val="00FC425F"/>
    <w:rsid w:val="00FD6FC4"/>
    <w:rsid w:val="00FD71CE"/>
    <w:rsid w:val="01C595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651C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basedOn w:val="DefaultParagraphFont"/>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table" w:styleId="TableGrid">
    <w:name w:val="Table Grid"/>
    <w:basedOn w:val="TableNormal"/>
    <w:rsid w:val="00723F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69CB"/>
    <w:rPr>
      <w:rFonts w:ascii="Tahoma" w:hAnsi="Tahoma" w:cs="Tahoma"/>
      <w:sz w:val="16"/>
      <w:szCs w:val="16"/>
    </w:rPr>
  </w:style>
  <w:style w:type="character" w:styleId="Hyperlink">
    <w:name w:val="Hyperlink"/>
    <w:basedOn w:val="DefaultParagraphFont"/>
    <w:rsid w:val="004A3F2F"/>
    <w:rPr>
      <w:color w:val="0000FF"/>
      <w:u w:val="single"/>
    </w:rPr>
  </w:style>
  <w:style w:type="paragraph" w:styleId="DocumentMap">
    <w:name w:val="Document Map"/>
    <w:basedOn w:val="Normal"/>
    <w:semiHidden/>
    <w:rsid w:val="00AE24BC"/>
    <w:pPr>
      <w:shd w:val="clear" w:color="auto" w:fill="000080"/>
    </w:pPr>
    <w:rPr>
      <w:rFonts w:ascii="Tahoma" w:hAnsi="Tahoma" w:cs="Tahoma"/>
      <w:sz w:val="20"/>
    </w:rPr>
  </w:style>
  <w:style w:type="character" w:styleId="CommentReference">
    <w:name w:val="annotation reference"/>
    <w:basedOn w:val="DefaultParagraphFont"/>
    <w:uiPriority w:val="99"/>
    <w:rsid w:val="00BE1876"/>
    <w:rPr>
      <w:sz w:val="16"/>
      <w:szCs w:val="16"/>
    </w:rPr>
  </w:style>
  <w:style w:type="paragraph" w:styleId="CommentText">
    <w:name w:val="annotation text"/>
    <w:basedOn w:val="Normal"/>
    <w:link w:val="CommentTextChar"/>
    <w:rsid w:val="00BE1876"/>
    <w:rPr>
      <w:sz w:val="20"/>
    </w:rPr>
  </w:style>
  <w:style w:type="character" w:customStyle="1" w:styleId="CommentTextChar">
    <w:name w:val="Comment Text Char"/>
    <w:basedOn w:val="DefaultParagraphFont"/>
    <w:link w:val="CommentText"/>
    <w:rsid w:val="00BE1876"/>
    <w:rPr>
      <w:lang w:eastAsia="en-US"/>
    </w:rPr>
  </w:style>
  <w:style w:type="paragraph" w:styleId="CommentSubject">
    <w:name w:val="annotation subject"/>
    <w:basedOn w:val="CommentText"/>
    <w:next w:val="CommentText"/>
    <w:link w:val="CommentSubjectChar"/>
    <w:rsid w:val="00BE1876"/>
    <w:rPr>
      <w:b/>
      <w:bCs/>
    </w:rPr>
  </w:style>
  <w:style w:type="character" w:customStyle="1" w:styleId="CommentSubjectChar">
    <w:name w:val="Comment Subject Char"/>
    <w:basedOn w:val="CommentTextChar"/>
    <w:link w:val="CommentSubject"/>
    <w:rsid w:val="00BE1876"/>
    <w:rPr>
      <w:b/>
      <w:bCs/>
      <w:lang w:eastAsia="en-US"/>
    </w:rPr>
  </w:style>
  <w:style w:type="paragraph" w:styleId="Revision">
    <w:name w:val="Revision"/>
    <w:hidden/>
    <w:uiPriority w:val="99"/>
    <w:semiHidden/>
    <w:rsid w:val="00BE1876"/>
    <w:rPr>
      <w:sz w:val="22"/>
      <w:lang w:eastAsia="en-US"/>
    </w:rPr>
  </w:style>
  <w:style w:type="paragraph" w:styleId="ListParagraph">
    <w:name w:val="List Paragraph"/>
    <w:basedOn w:val="Normal"/>
    <w:uiPriority w:val="34"/>
    <w:qFormat/>
    <w:rsid w:val="00DF02E2"/>
    <w:pPr>
      <w:ind w:left="720"/>
      <w:contextualSpacing/>
    </w:pPr>
  </w:style>
  <w:style w:type="character" w:customStyle="1" w:styleId="BodyTextChar">
    <w:name w:val="Body Text Char"/>
    <w:basedOn w:val="DefaultParagraphFont"/>
    <w:link w:val="BodyText"/>
    <w:rsid w:val="00CF2B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42839">
      <w:bodyDiv w:val="1"/>
      <w:marLeft w:val="0"/>
      <w:marRight w:val="0"/>
      <w:marTop w:val="0"/>
      <w:marBottom w:val="0"/>
      <w:divBdr>
        <w:top w:val="none" w:sz="0" w:space="0" w:color="auto"/>
        <w:left w:val="none" w:sz="0" w:space="0" w:color="auto"/>
        <w:bottom w:val="none" w:sz="0" w:space="0" w:color="auto"/>
        <w:right w:val="none" w:sz="0" w:space="0" w:color="auto"/>
      </w:divBdr>
    </w:div>
    <w:div w:id="746807597">
      <w:bodyDiv w:val="1"/>
      <w:marLeft w:val="0"/>
      <w:marRight w:val="0"/>
      <w:marTop w:val="0"/>
      <w:marBottom w:val="0"/>
      <w:divBdr>
        <w:top w:val="none" w:sz="0" w:space="0" w:color="auto"/>
        <w:left w:val="none" w:sz="0" w:space="0" w:color="auto"/>
        <w:bottom w:val="none" w:sz="0" w:space="0" w:color="auto"/>
        <w:right w:val="none" w:sz="0" w:space="0" w:color="auto"/>
      </w:divBdr>
    </w:div>
    <w:div w:id="1495299856">
      <w:bodyDiv w:val="1"/>
      <w:marLeft w:val="0"/>
      <w:marRight w:val="0"/>
      <w:marTop w:val="0"/>
      <w:marBottom w:val="0"/>
      <w:divBdr>
        <w:top w:val="none" w:sz="0" w:space="0" w:color="auto"/>
        <w:left w:val="none" w:sz="0" w:space="0" w:color="auto"/>
        <w:bottom w:val="none" w:sz="0" w:space="0" w:color="auto"/>
        <w:right w:val="none" w:sz="0" w:space="0" w:color="auto"/>
      </w:divBdr>
    </w:div>
    <w:div w:id="1497845559">
      <w:bodyDiv w:val="1"/>
      <w:marLeft w:val="0"/>
      <w:marRight w:val="0"/>
      <w:marTop w:val="0"/>
      <w:marBottom w:val="0"/>
      <w:divBdr>
        <w:top w:val="none" w:sz="0" w:space="0" w:color="auto"/>
        <w:left w:val="none" w:sz="0" w:space="0" w:color="auto"/>
        <w:bottom w:val="none" w:sz="0" w:space="0" w:color="auto"/>
        <w:right w:val="none" w:sz="0" w:space="0" w:color="auto"/>
      </w:divBdr>
    </w:div>
    <w:div w:id="1968853171">
      <w:bodyDiv w:val="1"/>
      <w:marLeft w:val="0"/>
      <w:marRight w:val="0"/>
      <w:marTop w:val="0"/>
      <w:marBottom w:val="0"/>
      <w:divBdr>
        <w:top w:val="none" w:sz="0" w:space="0" w:color="auto"/>
        <w:left w:val="none" w:sz="0" w:space="0" w:color="auto"/>
        <w:bottom w:val="none" w:sz="0" w:space="0" w:color="auto"/>
        <w:right w:val="none" w:sz="0" w:space="0" w:color="auto"/>
      </w:divBdr>
    </w:div>
    <w:div w:id="2029066032">
      <w:bodyDiv w:val="1"/>
      <w:marLeft w:val="0"/>
      <w:marRight w:val="0"/>
      <w:marTop w:val="0"/>
      <w:marBottom w:val="0"/>
      <w:divBdr>
        <w:top w:val="none" w:sz="0" w:space="0" w:color="auto"/>
        <w:left w:val="none" w:sz="0" w:space="0" w:color="auto"/>
        <w:bottom w:val="none" w:sz="0" w:space="0" w:color="auto"/>
        <w:right w:val="none" w:sz="0" w:space="0" w:color="auto"/>
      </w:divBdr>
    </w:div>
    <w:div w:id="2032995042">
      <w:bodyDiv w:val="1"/>
      <w:marLeft w:val="0"/>
      <w:marRight w:val="0"/>
      <w:marTop w:val="0"/>
      <w:marBottom w:val="0"/>
      <w:divBdr>
        <w:top w:val="none" w:sz="0" w:space="0" w:color="auto"/>
        <w:left w:val="none" w:sz="0" w:space="0" w:color="auto"/>
        <w:bottom w:val="none" w:sz="0" w:space="0" w:color="auto"/>
        <w:right w:val="none" w:sz="0" w:space="0" w:color="auto"/>
      </w:divBdr>
    </w:div>
    <w:div w:id="208452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ucleus.iaea.org/sites/intouchplushelp/Documents/itp_dp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aea.org/about/privacy-poli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2021-07-30T07:05:00Z</dcterms:created>
  <dcterms:modified xsi:type="dcterms:W3CDTF">2021-07-30T07:05:00Z</dcterms:modified>
  <cp:category/>
</cp:coreProperties>
</file>