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13" w:rsidRPr="000802BF" w:rsidRDefault="00691113" w:rsidP="00691113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="Calibri" w:hAnsi="Calibri" w:cs="Arial"/>
          <w:i/>
          <w:sz w:val="24"/>
          <w:szCs w:val="24"/>
        </w:rPr>
      </w:pPr>
      <w:bookmarkStart w:id="0" w:name="_Toc349747015"/>
      <w:r w:rsidRPr="000802BF">
        <w:rPr>
          <w:rFonts w:ascii="Calibri" w:hAnsi="Calibri" w:cs="Arial"/>
          <w:sz w:val="24"/>
          <w:szCs w:val="24"/>
        </w:rPr>
        <w:t>Форма РКЦ-2 (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Format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 xml:space="preserve"> </w:t>
      </w:r>
      <w:r w:rsidRPr="00E01A3F">
        <w:rPr>
          <w:rFonts w:ascii="Calibri" w:hAnsi="Calibri"/>
          <w:color w:val="000000"/>
          <w:sz w:val="24"/>
          <w:szCs w:val="24"/>
          <w:u w:val="single"/>
          <w:lang w:val="en-US"/>
        </w:rPr>
        <w:t>RCC</w:t>
      </w:r>
      <w:r w:rsidRPr="00E01A3F">
        <w:rPr>
          <w:rFonts w:ascii="Calibri" w:hAnsi="Calibri"/>
          <w:color w:val="000000"/>
          <w:sz w:val="24"/>
          <w:szCs w:val="24"/>
          <w:u w:val="single"/>
        </w:rPr>
        <w:t>-2</w:t>
      </w:r>
      <w:r w:rsidRPr="00B73027">
        <w:rPr>
          <w:rFonts w:ascii="Calibri" w:hAnsi="Calibri"/>
          <w:sz w:val="24"/>
          <w:szCs w:val="24"/>
        </w:rPr>
        <w:t>)</w:t>
      </w:r>
      <w:bookmarkStart w:id="1" w:name="_Toc336242500"/>
      <w:r w:rsidRPr="000802BF">
        <w:rPr>
          <w:rFonts w:ascii="Calibri" w:hAnsi="Calibri"/>
          <w:sz w:val="24"/>
          <w:szCs w:val="24"/>
        </w:rPr>
        <w:br/>
      </w:r>
      <w:r w:rsidRPr="000802BF">
        <w:rPr>
          <w:rFonts w:ascii="Calibri" w:hAnsi="Calibri" w:cs="Arial"/>
          <w:sz w:val="24"/>
          <w:szCs w:val="24"/>
        </w:rPr>
        <w:t>Сообщение о событиях на АС важных с точки зрения безопасности</w:t>
      </w:r>
      <w:bookmarkEnd w:id="1"/>
      <w:r w:rsidRPr="000802BF">
        <w:rPr>
          <w:rFonts w:ascii="Calibri" w:hAnsi="Calibri" w:cs="Arial"/>
          <w:sz w:val="24"/>
          <w:szCs w:val="24"/>
        </w:rPr>
        <w:t>/</w:t>
      </w:r>
      <w:r w:rsidRPr="000802BF">
        <w:rPr>
          <w:rFonts w:ascii="Calibri" w:hAnsi="Calibri" w:cs="Arial"/>
          <w:sz w:val="24"/>
          <w:szCs w:val="24"/>
        </w:rPr>
        <w:br/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Plant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safety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significant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event</w:t>
      </w:r>
      <w:r w:rsidRPr="00E01A3F">
        <w:rPr>
          <w:rFonts w:ascii="Calibri" w:hAnsi="Calibri" w:cs="Arial"/>
          <w:i/>
          <w:sz w:val="24"/>
          <w:szCs w:val="24"/>
          <w:u w:val="single"/>
        </w:rPr>
        <w:t xml:space="preserve"> </w:t>
      </w:r>
      <w:r w:rsidRPr="00E01A3F">
        <w:rPr>
          <w:rFonts w:ascii="Calibri" w:hAnsi="Calibri" w:cs="Arial"/>
          <w:i/>
          <w:sz w:val="24"/>
          <w:szCs w:val="24"/>
          <w:u w:val="single"/>
          <w:lang w:val="en-US"/>
        </w:rPr>
        <w:t>message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t xml:space="preserve"> </w:t>
      </w:r>
      <w:r w:rsidRPr="00002DC8">
        <w:rPr>
          <w:rFonts w:ascii="Calibri" w:hAnsi="Calibri" w:cs="Arial"/>
          <w:i/>
          <w:sz w:val="24"/>
          <w:szCs w:val="24"/>
          <w:shd w:val="clear" w:color="auto" w:fill="FFFF00"/>
        </w:rPr>
        <w:br/>
      </w:r>
      <w:r w:rsidRPr="000802BF">
        <w:rPr>
          <w:rFonts w:ascii="Calibri" w:hAnsi="Calibri"/>
          <w:sz w:val="22"/>
          <w:szCs w:val="22"/>
        </w:rPr>
        <w:t xml:space="preserve">сообщение / </w:t>
      </w:r>
      <w:r w:rsidRPr="00E01A3F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E01A3F">
        <w:rPr>
          <w:rFonts w:ascii="Calibri" w:hAnsi="Calibri"/>
          <w:sz w:val="22"/>
          <w:szCs w:val="22"/>
          <w:u w:val="single"/>
        </w:rPr>
        <w:t xml:space="preserve"> </w:t>
      </w:r>
      <w:r w:rsidRPr="000802BF">
        <w:rPr>
          <w:rFonts w:ascii="Calibri" w:hAnsi="Calibri"/>
          <w:sz w:val="22"/>
          <w:szCs w:val="22"/>
        </w:rPr>
        <w:t>№</w:t>
      </w:r>
      <w:r w:rsidRPr="000802BF">
        <w:rPr>
          <w:rFonts w:ascii="Calibri" w:hAnsi="Calibri"/>
          <w:i/>
          <w:sz w:val="22"/>
          <w:szCs w:val="22"/>
        </w:rPr>
        <w:t xml:space="preserve"> </w:t>
      </w:r>
      <w:r w:rsidRPr="000802BF">
        <w:rPr>
          <w:rFonts w:ascii="Calibri" w:hAnsi="Calibri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i/>
          <w:sz w:val="22"/>
          <w:szCs w:val="22"/>
        </w:rPr>
      </w:r>
      <w:r w:rsidRPr="000802BF">
        <w:rPr>
          <w:rFonts w:ascii="Calibri" w:hAnsi="Calibri"/>
          <w:i/>
          <w:sz w:val="22"/>
          <w:szCs w:val="22"/>
        </w:rPr>
        <w:fldChar w:fldCharType="separate"/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i/>
          <w:noProof/>
          <w:sz w:val="22"/>
          <w:szCs w:val="22"/>
          <w:lang w:val="en-US"/>
        </w:rPr>
        <w:t> </w:t>
      </w:r>
      <w:bookmarkEnd w:id="0"/>
      <w:r w:rsidRPr="000802BF">
        <w:rPr>
          <w:rFonts w:ascii="Calibri" w:hAnsi="Calibri"/>
          <w:i/>
          <w:sz w:val="22"/>
          <w:szCs w:val="22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50"/>
        <w:gridCol w:w="718"/>
        <w:gridCol w:w="699"/>
        <w:gridCol w:w="152"/>
        <w:gridCol w:w="283"/>
        <w:gridCol w:w="273"/>
        <w:gridCol w:w="11"/>
        <w:gridCol w:w="425"/>
        <w:gridCol w:w="694"/>
        <w:gridCol w:w="421"/>
        <w:gridCol w:w="161"/>
        <w:gridCol w:w="283"/>
        <w:gridCol w:w="483"/>
        <w:gridCol w:w="472"/>
        <w:gridCol w:w="431"/>
        <w:gridCol w:w="315"/>
        <w:gridCol w:w="624"/>
        <w:gridCol w:w="445"/>
        <w:gridCol w:w="169"/>
        <w:gridCol w:w="38"/>
        <w:gridCol w:w="383"/>
        <w:gridCol w:w="1550"/>
        <w:gridCol w:w="193"/>
      </w:tblGrid>
      <w:tr w:rsidR="00691113" w:rsidRPr="005B5ED4" w:rsidTr="00FA0A7A">
        <w:trPr>
          <w:trHeight w:val="583"/>
        </w:trPr>
        <w:tc>
          <w:tcPr>
            <w:tcW w:w="2376" w:type="dxa"/>
            <w:gridSpan w:val="6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 /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Аddressee</w:t>
            </w:r>
            <w:proofErr w:type="spellEnd"/>
            <w:r w:rsidRPr="00513833">
              <w:rPr>
                <w:rFonts w:cs="Arial"/>
                <w:lang w:val="ru-RU" w:eastAsia="en-US"/>
              </w:rPr>
              <w:t>:</w:t>
            </w:r>
          </w:p>
        </w:tc>
        <w:tc>
          <w:tcPr>
            <w:tcW w:w="7371" w:type="dxa"/>
            <w:gridSpan w:val="18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Регион</w:t>
            </w:r>
            <w:r>
              <w:rPr>
                <w:rFonts w:cs="Arial"/>
                <w:lang w:val="ru-RU" w:eastAsia="en-US"/>
              </w:rPr>
              <w:t xml:space="preserve">альный кризисный центр ВАО АЭС </w:t>
            </w:r>
            <w:r w:rsidRPr="00513833">
              <w:rPr>
                <w:rFonts w:cs="Arial"/>
                <w:lang w:val="ru-RU" w:eastAsia="en-US"/>
              </w:rPr>
              <w:t>в Москве</w:t>
            </w:r>
          </w:p>
          <w:p w:rsidR="00691113" w:rsidRPr="00E01A3F" w:rsidRDefault="00691113" w:rsidP="00FA0A7A">
            <w:pPr>
              <w:pStyle w:val="a6"/>
              <w:rPr>
                <w:rFonts w:cs="Arial"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691113" w:rsidRPr="00716460" w:rsidTr="00FA0A7A">
        <w:trPr>
          <w:trHeight w:val="421"/>
        </w:trPr>
        <w:tc>
          <w:tcPr>
            <w:tcW w:w="2376" w:type="dxa"/>
            <w:gridSpan w:val="6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От</w:t>
            </w:r>
            <w:r w:rsidRPr="00716460">
              <w:rPr>
                <w:rFonts w:cs="Arial"/>
                <w:lang w:val="en-US" w:eastAsia="en-US"/>
              </w:rPr>
              <w:t xml:space="preserve"> /</w:t>
            </w:r>
            <w:r w:rsidRPr="00716460">
              <w:rPr>
                <w:rFonts w:cs="Arial"/>
                <w:u w:val="single"/>
                <w:lang w:val="en-US" w:eastAsia="en-US"/>
              </w:rPr>
              <w:t>From</w:t>
            </w:r>
            <w:r w:rsidRPr="00716460">
              <w:rPr>
                <w:rFonts w:cs="Arial"/>
                <w:lang w:val="en-US" w:eastAsia="en-US"/>
              </w:rPr>
              <w:t>:</w:t>
            </w:r>
            <w:r w:rsidR="00D13970" w:rsidRPr="000802BF">
              <w:rPr>
                <w:rFonts w:cs="Arial"/>
                <w:bCs/>
                <w:lang w:eastAsia="ru-RU"/>
              </w:rPr>
              <w:t xml:space="preserve"> </w:t>
            </w:r>
            <w:r w:rsidR="00D13970"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3970"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="00D13970" w:rsidRPr="000802BF">
              <w:rPr>
                <w:rFonts w:cs="Arial"/>
                <w:bCs/>
                <w:lang w:eastAsia="ru-RU"/>
              </w:rPr>
            </w:r>
            <w:r w:rsidR="00D13970" w:rsidRPr="000802BF">
              <w:rPr>
                <w:rFonts w:cs="Arial"/>
                <w:bCs/>
                <w:lang w:eastAsia="ru-RU"/>
              </w:rPr>
              <w:fldChar w:fldCharType="separate"/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  <w:tc>
          <w:tcPr>
            <w:tcW w:w="7371" w:type="dxa"/>
            <w:gridSpan w:val="18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</w:p>
        </w:tc>
      </w:tr>
      <w:tr w:rsidR="00691113" w:rsidRPr="00716460" w:rsidTr="00FA0A7A">
        <w:trPr>
          <w:trHeight w:val="283"/>
        </w:trPr>
        <w:tc>
          <w:tcPr>
            <w:tcW w:w="1242" w:type="dxa"/>
            <w:gridSpan w:val="3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Факс</w:t>
            </w:r>
            <w:r w:rsidRPr="00716460">
              <w:rPr>
                <w:rFonts w:cs="Arial"/>
                <w:lang w:val="en-US" w:eastAsia="en-US"/>
              </w:rPr>
              <w:t xml:space="preserve"> /</w:t>
            </w:r>
            <w:r w:rsidRPr="00716460">
              <w:rPr>
                <w:rFonts w:cs="Arial"/>
                <w:u w:val="single"/>
                <w:lang w:val="en-US" w:eastAsia="en-US"/>
              </w:rPr>
              <w:t>Fax</w:t>
            </w:r>
            <w:r w:rsidRPr="00716460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843" w:type="dxa"/>
            <w:gridSpan w:val="6"/>
            <w:vAlign w:val="center"/>
          </w:tcPr>
          <w:p w:rsidR="00691113" w:rsidRPr="00716460" w:rsidRDefault="00D13970" w:rsidP="00FA0A7A">
            <w:pPr>
              <w:pStyle w:val="a6"/>
              <w:rPr>
                <w:rFonts w:cs="Arial"/>
                <w:lang w:val="en-US" w:eastAsia="en-US"/>
              </w:rPr>
            </w:pPr>
            <w:r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lang w:eastAsia="ru-RU"/>
              </w:rPr>
            </w:r>
            <w:r w:rsidRPr="000802BF">
              <w:rPr>
                <w:rFonts w:cs="Arial"/>
                <w:bCs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Эл</w:t>
            </w:r>
            <w:r w:rsidRPr="00716460">
              <w:rPr>
                <w:rFonts w:cs="Arial"/>
                <w:lang w:val="en-US" w:eastAsia="en-US"/>
              </w:rPr>
              <w:t xml:space="preserve">. </w:t>
            </w:r>
            <w:r w:rsidRPr="00513833">
              <w:rPr>
                <w:rFonts w:cs="Arial"/>
                <w:lang w:val="ru-RU" w:eastAsia="en-US"/>
              </w:rPr>
              <w:t>почта</w:t>
            </w:r>
            <w:r w:rsidRPr="00716460">
              <w:rPr>
                <w:rFonts w:cs="Arial"/>
                <w:lang w:val="en-US" w:eastAsia="en-US"/>
              </w:rPr>
              <w:t xml:space="preserve"> / </w:t>
            </w:r>
            <w:r w:rsidRPr="00716460">
              <w:rPr>
                <w:rFonts w:cs="Arial"/>
                <w:u w:val="single"/>
                <w:lang w:val="en-US" w:eastAsia="en-US"/>
              </w:rPr>
              <w:t>Email</w:t>
            </w:r>
            <w:r w:rsidRPr="00716460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984" w:type="dxa"/>
            <w:gridSpan w:val="5"/>
            <w:vAlign w:val="center"/>
          </w:tcPr>
          <w:p w:rsidR="00691113" w:rsidRPr="00716460" w:rsidRDefault="00D13970" w:rsidP="00FA0A7A">
            <w:pPr>
              <w:pStyle w:val="a6"/>
              <w:rPr>
                <w:rFonts w:cs="Arial"/>
                <w:lang w:val="en-US" w:eastAsia="en-US"/>
              </w:rPr>
            </w:pPr>
            <w:r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lang w:eastAsia="ru-RU"/>
              </w:rPr>
            </w:r>
            <w:r w:rsidRPr="000802BF">
              <w:rPr>
                <w:rFonts w:cs="Arial"/>
                <w:bCs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Телефон</w:t>
            </w:r>
            <w:r w:rsidRPr="00716460">
              <w:rPr>
                <w:rFonts w:cs="Arial"/>
                <w:lang w:val="en-US" w:eastAsia="en-US"/>
              </w:rPr>
              <w:t xml:space="preserve"> / </w:t>
            </w:r>
            <w:r w:rsidRPr="00716460">
              <w:rPr>
                <w:rFonts w:cs="Arial"/>
                <w:u w:val="single"/>
                <w:lang w:val="en-US" w:eastAsia="en-US"/>
              </w:rPr>
              <w:t>Phone</w:t>
            </w:r>
            <w:r w:rsidRPr="00716460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691113" w:rsidRPr="00716460" w:rsidRDefault="00D13970" w:rsidP="00FA0A7A">
            <w:pPr>
              <w:pStyle w:val="a6"/>
              <w:rPr>
                <w:rFonts w:cs="Arial"/>
                <w:lang w:val="en-US" w:eastAsia="en-US"/>
              </w:rPr>
            </w:pPr>
            <w:r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lang w:eastAsia="ru-RU"/>
              </w:rPr>
            </w:r>
            <w:r w:rsidRPr="000802BF">
              <w:rPr>
                <w:rFonts w:cs="Arial"/>
                <w:bCs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</w:tr>
      <w:tr w:rsidR="00691113" w:rsidRPr="00716460" w:rsidTr="00FA0A7A">
        <w:trPr>
          <w:trHeight w:val="288"/>
        </w:trPr>
        <w:tc>
          <w:tcPr>
            <w:tcW w:w="3085" w:type="dxa"/>
            <w:gridSpan w:val="9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Число</w:t>
            </w:r>
            <w:r w:rsidRPr="00716460">
              <w:rPr>
                <w:rFonts w:cs="Arial"/>
                <w:lang w:val="en-US" w:eastAsia="en-US"/>
              </w:rPr>
              <w:t xml:space="preserve"> </w:t>
            </w:r>
            <w:r w:rsidRPr="00513833">
              <w:rPr>
                <w:rFonts w:cs="Arial"/>
                <w:lang w:val="ru-RU" w:eastAsia="en-US"/>
              </w:rPr>
              <w:t>страниц</w:t>
            </w:r>
            <w:r w:rsidRPr="00716460">
              <w:rPr>
                <w:rFonts w:cs="Arial"/>
                <w:lang w:val="en-US" w:eastAsia="en-US"/>
              </w:rPr>
              <w:t xml:space="preserve"> /Pages</w:t>
            </w:r>
            <w:r w:rsidR="00D13970" w:rsidRPr="000802BF">
              <w:rPr>
                <w:rFonts w:cs="Arial"/>
                <w:bCs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3970" w:rsidRPr="00D058E5">
              <w:rPr>
                <w:rFonts w:cs="Arial"/>
                <w:bCs/>
                <w:lang w:val="en-US" w:eastAsia="ru-RU"/>
              </w:rPr>
              <w:instrText xml:space="preserve"> FORMTEXT </w:instrText>
            </w:r>
            <w:r w:rsidR="00D13970" w:rsidRPr="000802BF">
              <w:rPr>
                <w:rFonts w:cs="Arial"/>
                <w:bCs/>
                <w:lang w:eastAsia="ru-RU"/>
              </w:rPr>
            </w:r>
            <w:r w:rsidR="00D13970" w:rsidRPr="000802BF">
              <w:rPr>
                <w:rFonts w:cs="Arial"/>
                <w:bCs/>
                <w:lang w:eastAsia="ru-RU"/>
              </w:rPr>
              <w:fldChar w:fldCharType="separate"/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 w:rsidRPr="000802BF">
              <w:rPr>
                <w:rFonts w:cs="Arial"/>
                <w:bCs/>
                <w:lang w:eastAsia="ru-RU"/>
              </w:rPr>
              <w:fldChar w:fldCharType="end"/>
            </w:r>
          </w:p>
        </w:tc>
        <w:tc>
          <w:tcPr>
            <w:tcW w:w="6662" w:type="dxa"/>
            <w:gridSpan w:val="15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</w:p>
        </w:tc>
      </w:tr>
      <w:bookmarkStart w:id="2" w:name="Флажок1"/>
      <w:tr w:rsidR="00691113" w:rsidRPr="000802BF" w:rsidTr="00FA0A7A">
        <w:trPr>
          <w:trHeight w:val="20"/>
        </w:trPr>
        <w:tc>
          <w:tcPr>
            <w:tcW w:w="474" w:type="dxa"/>
            <w:vAlign w:val="center"/>
          </w:tcPr>
          <w:p w:rsidR="00691113" w:rsidRPr="00716460" w:rsidRDefault="00691113" w:rsidP="00FA0A7A">
            <w:pPr>
              <w:pStyle w:val="a6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16460">
              <w:rPr>
                <w:rFonts w:cs="Arial"/>
                <w:lang w:val="en-US" w:eastAsia="en-US"/>
              </w:rPr>
              <w:instrText xml:space="preserve"> FORMCHECKBOX </w:instrText>
            </w:r>
            <w:r w:rsidR="00523B11">
              <w:rPr>
                <w:rFonts w:cs="Arial"/>
                <w:lang w:val="ru-RU" w:eastAsia="en-US"/>
              </w:rPr>
            </w:r>
            <w:r w:rsidR="00523B11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  <w:bookmarkEnd w:id="2"/>
          </w:p>
        </w:tc>
        <w:tc>
          <w:tcPr>
            <w:tcW w:w="1619" w:type="dxa"/>
            <w:gridSpan w:val="4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срочно </w:t>
            </w:r>
            <w:r w:rsidRPr="00513833">
              <w:rPr>
                <w:rFonts w:cs="Arial"/>
                <w:lang w:val="ru-RU" w:eastAsia="en-US"/>
              </w:rPr>
              <w:br/>
              <w:t>/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urgently</w:t>
            </w:r>
            <w:proofErr w:type="spellEnd"/>
          </w:p>
        </w:tc>
        <w:tc>
          <w:tcPr>
            <w:tcW w:w="567" w:type="dxa"/>
            <w:gridSpan w:val="3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523B11">
              <w:rPr>
                <w:rFonts w:cs="Arial"/>
                <w:lang w:val="ru-RU" w:eastAsia="en-US"/>
              </w:rPr>
            </w:r>
            <w:r w:rsidR="00523B11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требует ответа /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response</w:t>
            </w:r>
            <w:proofErr w:type="spellEnd"/>
            <w:r w:rsidRPr="00513833">
              <w:rPr>
                <w:rFonts w:cs="Arial"/>
                <w:u w:val="single"/>
                <w:lang w:val="ru-RU" w:eastAsia="en-US"/>
              </w:rPr>
              <w:t xml:space="preserve"> 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required</w:t>
            </w:r>
            <w:proofErr w:type="spellEnd"/>
          </w:p>
        </w:tc>
        <w:tc>
          <w:tcPr>
            <w:tcW w:w="483" w:type="dxa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523B11">
              <w:rPr>
                <w:rFonts w:cs="Arial"/>
                <w:lang w:val="ru-RU" w:eastAsia="en-US"/>
              </w:rPr>
            </w:r>
            <w:r w:rsidR="00523B11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1842" w:type="dxa"/>
            <w:gridSpan w:val="4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 xml:space="preserve">для ознакомления / 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for</w:t>
            </w:r>
            <w:proofErr w:type="spellEnd"/>
            <w:r w:rsidRPr="00513833">
              <w:rPr>
                <w:rFonts w:cs="Arial"/>
                <w:u w:val="single"/>
                <w:lang w:val="ru-RU" w:eastAsia="en-US"/>
              </w:rPr>
              <w:t xml:space="preserve"> </w:t>
            </w:r>
            <w:proofErr w:type="spellStart"/>
            <w:r w:rsidRPr="00513833">
              <w:rPr>
                <w:rFonts w:cs="Arial"/>
                <w:u w:val="single"/>
                <w:lang w:val="ru-RU" w:eastAsia="en-US"/>
              </w:rPr>
              <w:t>information</w:t>
            </w:r>
            <w:proofErr w:type="spellEnd"/>
          </w:p>
        </w:tc>
        <w:tc>
          <w:tcPr>
            <w:tcW w:w="445" w:type="dxa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13833">
              <w:rPr>
                <w:rFonts w:cs="Arial"/>
                <w:lang w:val="ru-RU" w:eastAsia="en-US"/>
              </w:rPr>
              <w:instrText xml:space="preserve"> FORMCHECKBOX </w:instrText>
            </w:r>
            <w:r w:rsidR="00523B11">
              <w:rPr>
                <w:rFonts w:cs="Arial"/>
                <w:lang w:val="ru-RU" w:eastAsia="en-US"/>
              </w:rPr>
            </w:r>
            <w:r w:rsidR="00523B11">
              <w:rPr>
                <w:rFonts w:cs="Arial"/>
                <w:lang w:val="ru-RU" w:eastAsia="en-US"/>
              </w:rPr>
              <w:fldChar w:fldCharType="separate"/>
            </w:r>
            <w:r w:rsidRPr="00513833"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333" w:type="dxa"/>
            <w:gridSpan w:val="5"/>
            <w:vAlign w:val="center"/>
          </w:tcPr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подтвердить получение</w:t>
            </w:r>
          </w:p>
          <w:p w:rsidR="00691113" w:rsidRPr="00513833" w:rsidRDefault="00691113" w:rsidP="00FA0A7A">
            <w:pPr>
              <w:pStyle w:val="a6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/</w:t>
            </w:r>
            <w:r w:rsidRPr="00513833">
              <w:rPr>
                <w:rFonts w:cs="Arial"/>
                <w:u w:val="single"/>
                <w:lang w:val="ru-RU" w:eastAsia="en-US"/>
              </w:rPr>
              <w:t>acknowledge receipt</w:t>
            </w:r>
          </w:p>
        </w:tc>
      </w:tr>
      <w:tr w:rsidR="00691113" w:rsidRPr="005B5ED4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A9105B" w:rsidRDefault="00691113" w:rsidP="00D13970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3970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D139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3970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D139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Тип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РУ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Reactor type:</w:t>
            </w:r>
            <w:r w:rsidR="00D139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3970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D139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A9105B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D13970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3970"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>
              <w:t> </w:t>
            </w:r>
            <w:r w:rsidR="00D13970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91113" w:rsidRPr="005B5ED4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D058E5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Возникновение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Event Occurrence (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)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058E5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91113" w:rsidRPr="000802BF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3. Состояние реакторной установки до возникновения события /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Unit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status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prior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event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</w:tc>
      </w:tr>
      <w:bookmarkStart w:id="3" w:name="Check23"/>
      <w:tr w:rsidR="00691113" w:rsidRPr="000802BF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23B11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523B11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мощности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bookmarkStart w:id="4" w:name="Text15"/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%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ном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% of nominal</w:t>
            </w:r>
          </w:p>
        </w:tc>
        <w:bookmarkStart w:id="5" w:name="Check1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23B11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523B11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"/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Горячий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 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bookmarkStart w:id="6" w:name="Check2"/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23B11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523B11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6"/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Холодный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bookmarkStart w:id="7" w:name="Check3"/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23B11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523B11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7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>Перегрузка</w:t>
            </w:r>
            <w:proofErr w:type="spellEnd"/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691113" w:rsidRPr="000802BF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Событие 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Event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4.1 Срабатывание системы безопасности/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system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actuation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523B11">
              <w:rPr>
                <w:rFonts w:cs="Arial"/>
                <w:bCs/>
                <w:sz w:val="20"/>
                <w:szCs w:val="20"/>
                <w:lang w:eastAsia="ru-RU"/>
              </w:rPr>
            </w:r>
            <w:r w:rsidR="00523B1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4.2 Отказ системы безопасности 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Safety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system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failure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523B11">
              <w:rPr>
                <w:rFonts w:cs="Arial"/>
                <w:bCs/>
                <w:sz w:val="20"/>
                <w:szCs w:val="20"/>
                <w:lang w:eastAsia="ru-RU"/>
              </w:rPr>
            </w:r>
            <w:r w:rsidR="00523B1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Отключение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энергосистемы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Loss of external grid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Пожар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или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взрыв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Fire or explosion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4.5 Внешняя опасность злонамеренных действий/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External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human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threat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523B11">
              <w:rPr>
                <w:rFonts w:cs="Arial"/>
                <w:bCs/>
                <w:sz w:val="20"/>
                <w:szCs w:val="20"/>
                <w:lang w:eastAsia="ru-RU"/>
              </w:rPr>
            </w:r>
            <w:r w:rsidR="00523B1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4.6 Экстремальные внешние условия/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Extreme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external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conditions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523B11">
              <w:rPr>
                <w:rFonts w:cs="Arial"/>
                <w:bCs/>
                <w:sz w:val="20"/>
                <w:szCs w:val="20"/>
                <w:lang w:eastAsia="ru-RU"/>
              </w:rPr>
            </w:r>
            <w:r w:rsidR="00523B1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4.7 Выход радиоактивности в пределах станции/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radioactivity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inside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523B11">
              <w:rPr>
                <w:rFonts w:cs="Arial"/>
                <w:bCs/>
                <w:sz w:val="20"/>
                <w:szCs w:val="20"/>
                <w:lang w:eastAsia="ru-RU"/>
              </w:rPr>
            </w:r>
            <w:r w:rsidR="00523B1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4.8 Выход радиоактивности за пределы станции/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Release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radioactivity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outside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523B11">
              <w:rPr>
                <w:rFonts w:cs="Arial"/>
                <w:bCs/>
                <w:sz w:val="20"/>
                <w:szCs w:val="20"/>
                <w:lang w:eastAsia="ru-RU"/>
              </w:rPr>
            </w:r>
            <w:r w:rsidR="00523B1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4.9  Другое/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Other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523B11">
              <w:rPr>
                <w:rFonts w:cs="Arial"/>
                <w:bCs/>
                <w:sz w:val="20"/>
                <w:szCs w:val="20"/>
                <w:lang w:eastAsia="ru-RU"/>
              </w:rPr>
            </w:r>
            <w:r w:rsidR="00523B1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691113" w:rsidRPr="004031E3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  <w:trHeight w:val="3338"/>
        </w:trPr>
        <w:tc>
          <w:tcPr>
            <w:tcW w:w="955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113" w:rsidRPr="00FF21D9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5.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Описание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события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Description of event</w:t>
            </w:r>
            <w:r w:rsidRPr="00E01A3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58E5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  <w:p w:rsidR="00691113" w:rsidRPr="000802BF" w:rsidRDefault="00691113" w:rsidP="00FA0A7A">
            <w:pPr>
              <w:shd w:val="clear" w:color="auto" w:fill="FFFFFF"/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</w:p>
        </w:tc>
      </w:tr>
      <w:tr w:rsidR="00691113" w:rsidRPr="000802BF" w:rsidTr="00FA0A7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 w:firstRow="1" w:lastRow="0" w:firstColumn="1" w:lastColumn="0" w:noHBand="0" w:noVBand="0"/>
        </w:tblPrEx>
        <w:trPr>
          <w:gridAfter w:val="1"/>
          <w:wAfter w:w="193" w:type="dxa"/>
          <w:trHeight w:val="146"/>
        </w:trPr>
        <w:tc>
          <w:tcPr>
            <w:tcW w:w="955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hd w:val="clear" w:color="auto" w:fill="FFFFFF"/>
              <w:spacing w:after="0" w:line="240" w:lineRule="auto"/>
              <w:rPr>
                <w:rFonts w:cs="Arial"/>
                <w:bCs/>
                <w:i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необходимости, продолжите описание события на стр. 2 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</w:t>
            </w:r>
            <w:r w:rsidRPr="00E01A3F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691113" w:rsidRDefault="00691113" w:rsidP="00691113">
      <w:pPr>
        <w:shd w:val="clear" w:color="auto" w:fill="FFFFFF"/>
      </w:pPr>
    </w:p>
    <w:p w:rsidR="00691113" w:rsidRDefault="00691113">
      <w:pPr>
        <w:spacing w:after="160" w:line="259" w:lineRule="auto"/>
      </w:pPr>
      <w:r>
        <w:br w:type="page"/>
      </w: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1417"/>
        <w:gridCol w:w="708"/>
        <w:gridCol w:w="1130"/>
        <w:gridCol w:w="421"/>
        <w:gridCol w:w="1399"/>
        <w:gridCol w:w="431"/>
        <w:gridCol w:w="1553"/>
        <w:gridCol w:w="421"/>
        <w:gridCol w:w="1550"/>
      </w:tblGrid>
      <w:tr w:rsidR="00691113" w:rsidRPr="005B5ED4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lastRenderedPageBreak/>
              <w:t xml:space="preserve">6.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</w:t>
            </w:r>
          </w:p>
          <w:p w:rsidR="00691113" w:rsidRPr="000802BF" w:rsidRDefault="00691113" w:rsidP="00FA0A7A">
            <w:pPr>
              <w:pStyle w:val="1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6.1 </w:t>
            </w:r>
            <w:proofErr w:type="spellStart"/>
            <w:r w:rsidRPr="000802BF">
              <w:rPr>
                <w:bCs/>
                <w:lang w:val="en-US" w:eastAsia="ru-RU"/>
              </w:rPr>
              <w:t>Количество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пострадавших</w:t>
            </w:r>
            <w:proofErr w:type="spellEnd"/>
            <w:r w:rsidRPr="000802BF">
              <w:rPr>
                <w:bCs/>
                <w:lang w:val="en-US"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lang w:val="en-US" w:eastAsia="ru-RU"/>
              </w:rPr>
              <w:t xml:space="preserve">: </w:t>
            </w:r>
            <w:bookmarkStart w:id="8" w:name="Text11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8"/>
          </w:p>
          <w:p w:rsidR="00691113" w:rsidRPr="000802BF" w:rsidRDefault="00691113" w:rsidP="00FA0A7A">
            <w:pPr>
              <w:pStyle w:val="1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6.2 </w:t>
            </w:r>
            <w:proofErr w:type="spellStart"/>
            <w:r w:rsidRPr="000802BF">
              <w:rPr>
                <w:bCs/>
                <w:lang w:val="en-US" w:eastAsia="ru-RU"/>
              </w:rPr>
              <w:t>Повреждения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станции</w:t>
            </w:r>
            <w:proofErr w:type="spellEnd"/>
            <w:r w:rsidRPr="000802BF">
              <w:rPr>
                <w:bCs/>
                <w:lang w:val="en-US"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Plant damages</w:t>
            </w:r>
            <w:r w:rsidRPr="000802BF">
              <w:rPr>
                <w:bCs/>
                <w:lang w:val="en-US" w:eastAsia="ru-RU"/>
              </w:rPr>
              <w:t xml:space="preserve">: </w:t>
            </w:r>
            <w:bookmarkStart w:id="9" w:name="Text12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9"/>
          </w:p>
          <w:p w:rsidR="00691113" w:rsidRPr="000802BF" w:rsidRDefault="00691113" w:rsidP="00FA0A7A">
            <w:pPr>
              <w:pStyle w:val="1"/>
              <w:spacing w:after="0" w:line="240" w:lineRule="auto"/>
              <w:ind w:left="284"/>
              <w:rPr>
                <w:rFonts w:cs="Arial"/>
                <w:bCs/>
                <w:lang w:val="en-US" w:eastAsia="ru-RU"/>
              </w:rPr>
            </w:pPr>
            <w:r w:rsidRPr="000802BF">
              <w:rPr>
                <w:bCs/>
                <w:lang w:val="en-US" w:eastAsia="ru-RU"/>
              </w:rPr>
              <w:t xml:space="preserve">6.3 </w:t>
            </w:r>
            <w:proofErr w:type="spellStart"/>
            <w:r w:rsidRPr="000802BF">
              <w:rPr>
                <w:bCs/>
                <w:lang w:val="en-US" w:eastAsia="ru-RU"/>
              </w:rPr>
              <w:t>Радиационная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обстановка</w:t>
            </w:r>
            <w:proofErr w:type="spellEnd"/>
            <w:r w:rsidRPr="000802BF">
              <w:rPr>
                <w:bCs/>
                <w:lang w:val="en-US"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Radiation situation</w:t>
            </w:r>
            <w:r w:rsidRPr="00E01A3F">
              <w:rPr>
                <w:bCs/>
                <w:lang w:val="en-US" w:eastAsia="ru-RU"/>
              </w:rPr>
              <w:t>:</w:t>
            </w:r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нормальная</w:t>
            </w:r>
            <w:proofErr w:type="spellEnd"/>
            <w:r w:rsidRPr="000802BF">
              <w:rPr>
                <w:bCs/>
                <w:lang w:val="en-US" w:eastAsia="ru-RU"/>
              </w:rPr>
              <w:t xml:space="preserve"> / </w:t>
            </w:r>
            <w:r w:rsidRPr="00E01A3F">
              <w:rPr>
                <w:bCs/>
                <w:u w:val="single"/>
                <w:lang w:val="en-US" w:eastAsia="ru-RU"/>
              </w:rPr>
              <w:t>normal</w:t>
            </w:r>
            <w:r w:rsidRPr="000802BF">
              <w:rPr>
                <w:bCs/>
                <w:lang w:val="en-US" w:eastAsia="ru-RU"/>
              </w:rPr>
              <w:t xml:space="preserve"> </w:t>
            </w:r>
            <w:bookmarkStart w:id="10" w:name="Check12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FORMCHECKBOX </w:instrText>
            </w:r>
            <w:r w:rsidR="00523B11">
              <w:rPr>
                <w:bCs/>
                <w:lang w:val="en-US" w:eastAsia="ru-RU"/>
              </w:rPr>
            </w:r>
            <w:r w:rsidR="00523B11">
              <w:rPr>
                <w:bCs/>
                <w:lang w:val="en-US" w:eastAsia="ru-RU"/>
              </w:rPr>
              <w:fldChar w:fldCharType="separate"/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0"/>
            <w:r w:rsidRPr="000802BF">
              <w:rPr>
                <w:bCs/>
                <w:lang w:val="en-US" w:eastAsia="ru-RU"/>
              </w:rPr>
              <w:br/>
              <w:t xml:space="preserve">6.4 </w:t>
            </w:r>
            <w:proofErr w:type="spellStart"/>
            <w:r w:rsidRPr="000802BF">
              <w:rPr>
                <w:bCs/>
                <w:lang w:val="en-US" w:eastAsia="ru-RU"/>
              </w:rPr>
              <w:t>Повышенные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уровни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радиации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внутри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зданий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станции</w:t>
            </w:r>
            <w:proofErr w:type="spellEnd"/>
            <w:r w:rsidRPr="003B294B">
              <w:rPr>
                <w:bCs/>
                <w:lang w:val="en-US" w:eastAsia="ru-RU"/>
              </w:rPr>
              <w:t xml:space="preserve">/ </w:t>
            </w:r>
            <w:r w:rsidRPr="00E01A3F">
              <w:rPr>
                <w:bCs/>
                <w:u w:val="single"/>
                <w:lang w:val="en-US" w:eastAsia="ru-RU"/>
              </w:rPr>
              <w:t>Increased levels measured inside plant buildings</w:t>
            </w:r>
            <w:r w:rsidRPr="003B294B">
              <w:rPr>
                <w:bCs/>
                <w:lang w:val="en-US" w:eastAsia="ru-RU"/>
              </w:rPr>
              <w:t xml:space="preserve"> </w:t>
            </w:r>
            <w:bookmarkStart w:id="11" w:name="Check13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FORMCHECKBOX </w:instrText>
            </w:r>
            <w:r w:rsidR="00523B11">
              <w:rPr>
                <w:bCs/>
                <w:lang w:val="en-US" w:eastAsia="ru-RU"/>
              </w:rPr>
            </w:r>
            <w:r w:rsidR="00523B11">
              <w:rPr>
                <w:bCs/>
                <w:lang w:val="en-US" w:eastAsia="ru-RU"/>
              </w:rPr>
              <w:fldChar w:fldCharType="separate"/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1"/>
            <w:r w:rsidRPr="000802BF">
              <w:rPr>
                <w:bCs/>
                <w:lang w:val="en-US" w:eastAsia="ru-RU"/>
              </w:rPr>
              <w:t xml:space="preserve"> </w:t>
            </w:r>
            <w:bookmarkStart w:id="12" w:name="Text19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2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мЗв</w:t>
            </w:r>
            <w:proofErr w:type="spellEnd"/>
            <w:r w:rsidRPr="000802BF">
              <w:rPr>
                <w:bCs/>
                <w:lang w:val="en-US" w:eastAsia="ru-RU"/>
              </w:rPr>
              <w:t xml:space="preserve">/ч  / </w:t>
            </w:r>
            <w:proofErr w:type="spellStart"/>
            <w:r w:rsidRPr="00E01A3F">
              <w:rPr>
                <w:bCs/>
                <w:u w:val="single"/>
                <w:lang w:val="en-US" w:eastAsia="ru-RU"/>
              </w:rPr>
              <w:t>mSv</w:t>
            </w:r>
            <w:proofErr w:type="spellEnd"/>
            <w:r w:rsidRPr="00E01A3F">
              <w:rPr>
                <w:bCs/>
                <w:u w:val="single"/>
                <w:lang w:val="en-US" w:eastAsia="ru-RU"/>
              </w:rPr>
              <w:t>/h</w:t>
            </w:r>
            <w:r w:rsidRPr="000802BF">
              <w:rPr>
                <w:bCs/>
                <w:lang w:val="en-US" w:eastAsia="ru-RU"/>
              </w:rPr>
              <w:br/>
              <w:t xml:space="preserve">6.5 </w:t>
            </w:r>
            <w:proofErr w:type="spellStart"/>
            <w:r w:rsidRPr="000802BF">
              <w:rPr>
                <w:bCs/>
                <w:lang w:val="en-US" w:eastAsia="ru-RU"/>
              </w:rPr>
              <w:t>Повышенные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уровни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радиации</w:t>
            </w:r>
            <w:proofErr w:type="spellEnd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на</w:t>
            </w:r>
            <w:proofErr w:type="spellEnd"/>
            <w:r w:rsidRPr="000802BF">
              <w:rPr>
                <w:bCs/>
                <w:lang w:val="en-US" w:eastAsia="ru-RU"/>
              </w:rPr>
              <w:t xml:space="preserve"> промплощадке / </w:t>
            </w:r>
            <w:r w:rsidRPr="00E01A3F">
              <w:rPr>
                <w:bCs/>
                <w:u w:val="single"/>
                <w:lang w:val="en-US" w:eastAsia="ru-RU"/>
              </w:rPr>
              <w:t>Increased levels measured inside the fence</w:t>
            </w:r>
            <w:r w:rsidRPr="003B294B">
              <w:rPr>
                <w:bCs/>
                <w:lang w:val="en-US" w:eastAsia="ru-RU"/>
              </w:rPr>
              <w:t xml:space="preserve"> </w:t>
            </w:r>
            <w:bookmarkStart w:id="13" w:name="Check14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FORMCHECKBOX </w:instrText>
            </w:r>
            <w:r w:rsidR="00523B11">
              <w:rPr>
                <w:bCs/>
                <w:lang w:val="en-US" w:eastAsia="ru-RU"/>
              </w:rPr>
            </w:r>
            <w:r w:rsidR="00523B11">
              <w:rPr>
                <w:bCs/>
                <w:lang w:val="en-US" w:eastAsia="ru-RU"/>
              </w:rPr>
              <w:fldChar w:fldCharType="separate"/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3"/>
            <w:r w:rsidRPr="000802BF">
              <w:rPr>
                <w:bCs/>
                <w:lang w:val="en-US" w:eastAsia="ru-RU"/>
              </w:rPr>
              <w:t xml:space="preserve"> </w:t>
            </w:r>
            <w:bookmarkStart w:id="14" w:name="Text20"/>
            <w:r w:rsidRPr="000802BF">
              <w:rPr>
                <w:bCs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lang w:val="en-US" w:eastAsia="ru-RU"/>
              </w:rPr>
              <w:instrText xml:space="preserve"> FORMTEXT </w:instrText>
            </w:r>
            <w:r w:rsidRPr="000802BF">
              <w:rPr>
                <w:bCs/>
                <w:lang w:val="en-US" w:eastAsia="ru-RU"/>
              </w:rPr>
            </w:r>
            <w:r w:rsidRPr="000802BF">
              <w:rPr>
                <w:bCs/>
                <w:lang w:val="en-US" w:eastAsia="ru-RU"/>
              </w:rPr>
              <w:fldChar w:fldCharType="separate"/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513833">
              <w:rPr>
                <w:sz w:val="22"/>
                <w:szCs w:val="22"/>
                <w:lang w:val="ru-RU" w:eastAsia="en-US"/>
              </w:rPr>
              <w:t> </w:t>
            </w:r>
            <w:r w:rsidRPr="000802BF">
              <w:rPr>
                <w:bCs/>
                <w:lang w:val="en-US" w:eastAsia="ru-RU"/>
              </w:rPr>
              <w:fldChar w:fldCharType="end"/>
            </w:r>
            <w:bookmarkEnd w:id="14"/>
            <w:r w:rsidRPr="000802BF">
              <w:rPr>
                <w:bCs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lang w:val="en-US" w:eastAsia="ru-RU"/>
              </w:rPr>
              <w:t>мЗв</w:t>
            </w:r>
            <w:proofErr w:type="spellEnd"/>
            <w:r w:rsidRPr="000802BF">
              <w:rPr>
                <w:bCs/>
                <w:lang w:val="en-US" w:eastAsia="ru-RU"/>
              </w:rPr>
              <w:t xml:space="preserve">/ч  /   </w:t>
            </w:r>
            <w:proofErr w:type="spellStart"/>
            <w:r w:rsidRPr="00E01A3F">
              <w:rPr>
                <w:bCs/>
                <w:u w:val="single"/>
                <w:lang w:val="en-US" w:eastAsia="ru-RU"/>
              </w:rPr>
              <w:t>mSv</w:t>
            </w:r>
            <w:proofErr w:type="spellEnd"/>
            <w:r w:rsidRPr="00E01A3F">
              <w:rPr>
                <w:bCs/>
                <w:u w:val="single"/>
                <w:lang w:val="en-US" w:eastAsia="ru-RU"/>
              </w:rPr>
              <w:t>/h</w:t>
            </w:r>
          </w:p>
        </w:tc>
      </w:tr>
      <w:tr w:rsidR="00691113" w:rsidRPr="005B5ED4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7.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Надзорные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органы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0A5770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Authorities informed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        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5" w:name="Check15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6" w:name="Check16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7.1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Население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пресса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оповещены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Public and media informed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7" w:name="Check17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3B294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8" w:name="Check18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</w:p>
        </w:tc>
      </w:tr>
      <w:tr w:rsidR="00691113" w:rsidRPr="000802BF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Состояние энергоблока на момент сообщения /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Unit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at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time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of</w:t>
            </w:r>
            <w:proofErr w:type="spellEnd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message</w:t>
            </w:r>
            <w:proofErr w:type="spellEnd"/>
            <w:r w:rsidRPr="003B294B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691113" w:rsidRPr="000802BF" w:rsidTr="00FA0A7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23B11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</w:r>
            <w:r w:rsidR="00523B11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мощности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%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ном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Горячий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 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ind w:left="-57" w:right="-170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Холодный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ост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./</w: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523B11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13" w:rsidRPr="000802BF" w:rsidRDefault="00691113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>Перегрузка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E01A3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Refueling</w:t>
            </w:r>
          </w:p>
        </w:tc>
      </w:tr>
      <w:tr w:rsidR="005B5ED4" w:rsidRPr="000802BF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4" w:rsidRPr="000802BF" w:rsidRDefault="005B5ED4" w:rsidP="005B5ED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9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.  Отправлено: Ф.И.О. и должность /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Sender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  <w:p w:rsidR="005B5ED4" w:rsidRPr="000802BF" w:rsidRDefault="005B5ED4" w:rsidP="005B5ED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local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  <w:lang w:eastAsia="ru-RU"/>
              </w:rPr>
              <w:t>мест.время</w:t>
            </w:r>
            <w:proofErr w:type="spellEnd"/>
          </w:p>
        </w:tc>
      </w:tr>
      <w:tr w:rsidR="005B5ED4" w:rsidRPr="000802BF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4" w:rsidRPr="000802BF" w:rsidRDefault="005B5ED4" w:rsidP="005B5ED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 w:rsidRPr="005B5ED4">
              <w:rPr>
                <w:rFonts w:cs="Arial"/>
                <w:bCs/>
                <w:sz w:val="20"/>
                <w:szCs w:val="20"/>
                <w:lang w:eastAsia="ru-RU"/>
              </w:rPr>
              <w:t>0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. Получено Ф.И.О. и должность/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Receiver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 МСК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MSK</w:t>
            </w:r>
          </w:p>
        </w:tc>
      </w:tr>
      <w:tr w:rsidR="005B5ED4" w:rsidRPr="003B294B" w:rsidTr="00FA0A7A"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4" w:rsidRPr="000802BF" w:rsidRDefault="005B5ED4" w:rsidP="005B5ED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1</w:t>
            </w:r>
            <w:bookmarkStart w:id="19" w:name="_GoBack"/>
            <w:bookmarkEnd w:id="19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. Направлено на станции- члены ВАО АЭС /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Forwarded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to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member</w:t>
            </w:r>
            <w:proofErr w:type="spellEnd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E42B5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plants</w:t>
            </w:r>
            <w:proofErr w:type="spellEnd"/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  Год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Pr="005C0E5D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5C0E5D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Pr="005C0E5D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 xml:space="preserve"> МСК </w:t>
            </w:r>
            <w:r>
              <w:rPr>
                <w:rFonts w:cs="Arial"/>
                <w:bCs/>
                <w:sz w:val="20"/>
                <w:szCs w:val="20"/>
                <w:lang w:val="en-US" w:eastAsia="ru-RU"/>
              </w:rPr>
              <w:t>MSK</w:t>
            </w:r>
          </w:p>
        </w:tc>
      </w:tr>
    </w:tbl>
    <w:p w:rsidR="00691113" w:rsidRPr="003B294B" w:rsidRDefault="00691113" w:rsidP="00691113"/>
    <w:tbl>
      <w:tblPr>
        <w:tblpPr w:leftFromText="180" w:rightFromText="180" w:vertAnchor="text" w:horzAnchor="margin" w:tblpXSpec="center" w:tblpY="7081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691113" w:rsidRPr="003B294B" w:rsidTr="00FA0A7A">
        <w:trPr>
          <w:trHeight w:val="268"/>
        </w:trPr>
        <w:tc>
          <w:tcPr>
            <w:tcW w:w="6912" w:type="dxa"/>
          </w:tcPr>
          <w:p w:rsidR="00691113" w:rsidRPr="00513833" w:rsidRDefault="00691113" w:rsidP="00FA0A7A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</w:p>
        </w:tc>
      </w:tr>
    </w:tbl>
    <w:p w:rsidR="00691113" w:rsidRPr="00835185" w:rsidRDefault="00691113" w:rsidP="00691113">
      <w:pPr>
        <w:spacing w:after="0"/>
        <w:rPr>
          <w:vanish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691113" w:rsidRPr="000802BF" w:rsidTr="00FA0A7A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13" w:rsidRPr="000802BF" w:rsidRDefault="00691113" w:rsidP="00FA0A7A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события здесь </w:t>
            </w:r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E01A3F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>here</w:t>
            </w:r>
            <w:proofErr w:type="spellEnd"/>
            <w:r w:rsidRPr="003B294B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691113" w:rsidRPr="000802BF" w:rsidTr="00FA0A7A">
        <w:trPr>
          <w:trHeight w:val="6057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13" w:rsidRPr="000802BF" w:rsidRDefault="00691113" w:rsidP="00FA0A7A">
            <w:pPr>
              <w:spacing w:before="60" w:after="60" w:line="240" w:lineRule="auto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1157"/>
        <w:tblW w:w="7374" w:type="dxa"/>
        <w:tblLook w:val="0000" w:firstRow="0" w:lastRow="0" w:firstColumn="0" w:lastColumn="0" w:noHBand="0" w:noVBand="0"/>
      </w:tblPr>
      <w:tblGrid>
        <w:gridCol w:w="7374"/>
      </w:tblGrid>
      <w:tr w:rsidR="00691113" w:rsidRPr="004031E3" w:rsidTr="00691113">
        <w:trPr>
          <w:trHeight w:val="212"/>
        </w:trPr>
        <w:tc>
          <w:tcPr>
            <w:tcW w:w="7374" w:type="dxa"/>
          </w:tcPr>
          <w:p w:rsidR="00691113" w:rsidRPr="003073BB" w:rsidRDefault="00691113" w:rsidP="00D13970">
            <w:pPr>
              <w:pStyle w:val="a"/>
              <w:numPr>
                <w:ilvl w:val="0"/>
                <w:numId w:val="0"/>
              </w:numPr>
              <w:spacing w:before="0" w:after="0"/>
              <w:ind w:left="567" w:hanging="283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bookmarkStart w:id="20" w:name="_Toc349133292"/>
            <w:bookmarkStart w:id="21" w:name="_Toc349138131"/>
            <w:bookmarkStart w:id="22" w:name="_Toc349747020"/>
            <w:bookmarkStart w:id="23" w:name="_Toc349133290"/>
            <w:bookmarkStart w:id="24" w:name="_Toc349138129"/>
            <w:bookmarkStart w:id="25" w:name="_Toc349747018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Message No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</w:t>
            </w:r>
            <w:r w:rsidRPr="00E01A3F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(continued)</w:t>
            </w:r>
            <w:bookmarkEnd w:id="20"/>
            <w:bookmarkEnd w:id="21"/>
            <w:bookmarkEnd w:id="22"/>
          </w:p>
        </w:tc>
      </w:tr>
    </w:tbl>
    <w:p w:rsidR="00691113" w:rsidRPr="00835185" w:rsidRDefault="00691113" w:rsidP="00691113">
      <w:pPr>
        <w:spacing w:after="0"/>
        <w:rPr>
          <w:vanish/>
        </w:rPr>
      </w:pPr>
    </w:p>
    <w:bookmarkEnd w:id="23"/>
    <w:bookmarkEnd w:id="24"/>
    <w:bookmarkEnd w:id="25"/>
    <w:p w:rsidR="00E17956" w:rsidRPr="00691113" w:rsidRDefault="00523B11" w:rsidP="00691113">
      <w:pPr>
        <w:rPr>
          <w:lang w:val="en-US"/>
        </w:rPr>
      </w:pPr>
    </w:p>
    <w:sectPr w:rsidR="00E17956" w:rsidRPr="00691113" w:rsidSect="006F636C">
      <w:footerReference w:type="default" r:id="rId8"/>
      <w:pgSz w:w="11906" w:h="16838"/>
      <w:pgMar w:top="1134" w:right="850" w:bottom="1134" w:left="1701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11" w:rsidRDefault="00523B11" w:rsidP="00691113">
      <w:pPr>
        <w:spacing w:after="0" w:line="240" w:lineRule="auto"/>
      </w:pPr>
      <w:r>
        <w:separator/>
      </w:r>
    </w:p>
  </w:endnote>
  <w:endnote w:type="continuationSeparator" w:id="0">
    <w:p w:rsidR="00523B11" w:rsidRDefault="00523B11" w:rsidP="0069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6C" w:rsidRPr="00691113" w:rsidRDefault="006F636C" w:rsidP="006F636C">
    <w:pPr>
      <w:pStyle w:val="a8"/>
      <w:framePr w:hSpace="180" w:wrap="around" w:vAnchor="text" w:hAnchor="page" w:x="5278" w:y="66"/>
    </w:pPr>
    <w:r w:rsidRPr="006F636C">
      <w:rPr>
        <w:rFonts w:cs="Arial"/>
        <w:sz w:val="20"/>
        <w:szCs w:val="20"/>
      </w:rPr>
      <w:t xml:space="preserve">стр. </w:t>
    </w:r>
    <w:r w:rsidRPr="00691113">
      <w:rPr>
        <w:rFonts w:cs="Arial"/>
        <w:sz w:val="20"/>
        <w:szCs w:val="20"/>
        <w:lang w:val="en-US"/>
      </w:rPr>
      <w:fldChar w:fldCharType="begin"/>
    </w:r>
    <w:r w:rsidRPr="00691113">
      <w:rPr>
        <w:rFonts w:cs="Arial"/>
        <w:sz w:val="20"/>
        <w:szCs w:val="20"/>
        <w:lang w:val="en-US"/>
      </w:rPr>
      <w:instrText>PAGE</w:instrText>
    </w:r>
    <w:r w:rsidRPr="006F636C">
      <w:rPr>
        <w:rFonts w:cs="Arial"/>
        <w:sz w:val="20"/>
        <w:szCs w:val="20"/>
      </w:rPr>
      <w:instrText xml:space="preserve">   \* </w:instrText>
    </w:r>
    <w:r w:rsidRPr="00691113">
      <w:rPr>
        <w:rFonts w:cs="Arial"/>
        <w:sz w:val="20"/>
        <w:szCs w:val="20"/>
        <w:lang w:val="en-US"/>
      </w:rPr>
      <w:instrText>MERGEFORMAT</w:instrText>
    </w:r>
    <w:r w:rsidRPr="00691113">
      <w:rPr>
        <w:rFonts w:cs="Arial"/>
        <w:sz w:val="20"/>
        <w:szCs w:val="20"/>
        <w:lang w:val="en-US"/>
      </w:rPr>
      <w:fldChar w:fldCharType="separate"/>
    </w:r>
    <w:r w:rsidR="005B5ED4" w:rsidRPr="005B5ED4">
      <w:rPr>
        <w:rFonts w:cs="Arial"/>
        <w:noProof/>
        <w:sz w:val="20"/>
        <w:szCs w:val="20"/>
      </w:rPr>
      <w:t>2</w:t>
    </w:r>
    <w:r w:rsidRPr="00691113">
      <w:rPr>
        <w:rFonts w:cs="Arial"/>
        <w:sz w:val="20"/>
        <w:szCs w:val="20"/>
        <w:lang w:val="en-US"/>
      </w:rPr>
      <w:fldChar w:fldCharType="end"/>
    </w:r>
    <w:r w:rsidRPr="006F636C">
      <w:rPr>
        <w:rFonts w:cs="Arial"/>
        <w:sz w:val="20"/>
        <w:szCs w:val="20"/>
      </w:rPr>
      <w:t xml:space="preserve"> из 2</w:t>
    </w:r>
    <w:r>
      <w:rPr>
        <w:rFonts w:cs="Arial"/>
        <w:b/>
        <w:sz w:val="20"/>
        <w:szCs w:val="20"/>
      </w:rPr>
      <w:t xml:space="preserve"> </w:t>
    </w:r>
    <w:r w:rsidRPr="00E01A3F">
      <w:rPr>
        <w:rFonts w:cs="Arial"/>
        <w:sz w:val="20"/>
        <w:szCs w:val="20"/>
        <w:u w:val="single"/>
        <w:lang w:val="en-US"/>
      </w:rPr>
      <w:t>page</w:t>
    </w:r>
    <w:r w:rsidRPr="006F636C">
      <w:rPr>
        <w:rFonts w:cs="Arial"/>
        <w:sz w:val="20"/>
        <w:szCs w:val="20"/>
        <w:u w:val="single"/>
      </w:rPr>
      <w:t xml:space="preserve"> </w:t>
    </w:r>
    <w:r w:rsidRPr="00691113">
      <w:rPr>
        <w:rFonts w:cs="Arial"/>
        <w:sz w:val="20"/>
        <w:szCs w:val="20"/>
        <w:u w:val="single"/>
        <w:lang w:val="en-US"/>
      </w:rPr>
      <w:fldChar w:fldCharType="begin"/>
    </w:r>
    <w:r w:rsidRPr="00691113">
      <w:rPr>
        <w:rFonts w:cs="Arial"/>
        <w:sz w:val="20"/>
        <w:szCs w:val="20"/>
        <w:u w:val="single"/>
        <w:lang w:val="en-US"/>
      </w:rPr>
      <w:instrText>PAGE</w:instrText>
    </w:r>
    <w:r w:rsidRPr="006F636C">
      <w:rPr>
        <w:rFonts w:cs="Arial"/>
        <w:sz w:val="20"/>
        <w:szCs w:val="20"/>
        <w:u w:val="single"/>
      </w:rPr>
      <w:instrText xml:space="preserve">   \* </w:instrText>
    </w:r>
    <w:r w:rsidRPr="00691113">
      <w:rPr>
        <w:rFonts w:cs="Arial"/>
        <w:sz w:val="20"/>
        <w:szCs w:val="20"/>
        <w:u w:val="single"/>
        <w:lang w:val="en-US"/>
      </w:rPr>
      <w:instrText>MERGEFORMAT</w:instrText>
    </w:r>
    <w:r w:rsidRPr="00691113">
      <w:rPr>
        <w:rFonts w:cs="Arial"/>
        <w:sz w:val="20"/>
        <w:szCs w:val="20"/>
        <w:u w:val="single"/>
        <w:lang w:val="en-US"/>
      </w:rPr>
      <w:fldChar w:fldCharType="separate"/>
    </w:r>
    <w:r w:rsidR="005B5ED4" w:rsidRPr="005B5ED4">
      <w:rPr>
        <w:rFonts w:cs="Arial"/>
        <w:noProof/>
        <w:sz w:val="20"/>
        <w:szCs w:val="20"/>
        <w:u w:val="single"/>
      </w:rPr>
      <w:t>2</w:t>
    </w:r>
    <w:r w:rsidRPr="00691113">
      <w:rPr>
        <w:rFonts w:cs="Arial"/>
        <w:sz w:val="20"/>
        <w:szCs w:val="20"/>
        <w:u w:val="single"/>
        <w:lang w:val="en-US"/>
      </w:rPr>
      <w:fldChar w:fldCharType="end"/>
    </w:r>
    <w:r w:rsidRPr="006F636C">
      <w:rPr>
        <w:rFonts w:cs="Arial"/>
        <w:sz w:val="20"/>
        <w:szCs w:val="20"/>
        <w:u w:val="single"/>
      </w:rPr>
      <w:t xml:space="preserve"> </w:t>
    </w:r>
    <w:r w:rsidRPr="00E01A3F">
      <w:rPr>
        <w:rFonts w:cs="Arial"/>
        <w:sz w:val="20"/>
        <w:szCs w:val="20"/>
        <w:u w:val="single"/>
        <w:lang w:val="en-US"/>
      </w:rPr>
      <w:t>of</w:t>
    </w:r>
    <w:r w:rsidRPr="006F636C">
      <w:rPr>
        <w:rFonts w:cs="Arial"/>
        <w:sz w:val="20"/>
        <w:szCs w:val="20"/>
        <w:u w:val="single"/>
      </w:rPr>
      <w:t xml:space="preserve"> 2</w:t>
    </w:r>
  </w:p>
  <w:p w:rsidR="00691113" w:rsidRPr="00691113" w:rsidRDefault="00691113" w:rsidP="006911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11" w:rsidRDefault="00523B11" w:rsidP="00691113">
      <w:pPr>
        <w:spacing w:after="0" w:line="240" w:lineRule="auto"/>
      </w:pPr>
      <w:r>
        <w:separator/>
      </w:r>
    </w:p>
  </w:footnote>
  <w:footnote w:type="continuationSeparator" w:id="0">
    <w:p w:rsidR="00523B11" w:rsidRDefault="00523B11" w:rsidP="00691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80E67EEC"/>
    <w:lvl w:ilvl="0">
      <w:start w:val="1"/>
      <w:numFmt w:val="decimal"/>
      <w:pStyle w:val="a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13"/>
    <w:rsid w:val="00064EBA"/>
    <w:rsid w:val="005068D3"/>
    <w:rsid w:val="00523B11"/>
    <w:rsid w:val="005B5ED4"/>
    <w:rsid w:val="005E6464"/>
    <w:rsid w:val="006326DA"/>
    <w:rsid w:val="00691113"/>
    <w:rsid w:val="006F636C"/>
    <w:rsid w:val="00734B49"/>
    <w:rsid w:val="007F3173"/>
    <w:rsid w:val="008B5A7F"/>
    <w:rsid w:val="008C7DA3"/>
    <w:rsid w:val="00AB37E9"/>
    <w:rsid w:val="00B96B47"/>
    <w:rsid w:val="00D128E0"/>
    <w:rsid w:val="00D13970"/>
    <w:rsid w:val="00ED27D7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80B37"/>
  <w15:chartTrackingRefBased/>
  <w15:docId w15:val="{DC86736A-FEC9-487F-8FDC-12BF54F1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11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ЗаголовокМ Знак"/>
    <w:link w:val="a"/>
    <w:locked/>
    <w:rsid w:val="00691113"/>
    <w:rPr>
      <w:rFonts w:ascii="Times New Roman" w:hAnsi="Times New Roman" w:cs="Times New Roman"/>
      <w:b/>
      <w:sz w:val="28"/>
      <w:szCs w:val="28"/>
    </w:rPr>
  </w:style>
  <w:style w:type="paragraph" w:customStyle="1" w:styleId="1">
    <w:name w:val="Абзац списка1"/>
    <w:basedOn w:val="a1"/>
    <w:link w:val="ListParagraphChar"/>
    <w:rsid w:val="00691113"/>
    <w:pPr>
      <w:ind w:left="720"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link w:val="1"/>
    <w:locked/>
    <w:rsid w:val="0069111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">
    <w:name w:val="ЗаголовокМ"/>
    <w:basedOn w:val="1"/>
    <w:link w:val="a5"/>
    <w:rsid w:val="00691113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0">
    <w:name w:val="ЗаголовокММ"/>
    <w:basedOn w:val="1"/>
    <w:rsid w:val="00691113"/>
    <w:pPr>
      <w:numPr>
        <w:ilvl w:val="1"/>
        <w:numId w:val="1"/>
      </w:numPr>
      <w:tabs>
        <w:tab w:val="num" w:pos="360"/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6">
    <w:name w:val="header"/>
    <w:basedOn w:val="a1"/>
    <w:link w:val="a7"/>
    <w:rsid w:val="006911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2"/>
    <w:link w:val="a6"/>
    <w:rsid w:val="0069111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footer"/>
    <w:basedOn w:val="a1"/>
    <w:link w:val="a9"/>
    <w:uiPriority w:val="99"/>
    <w:unhideWhenUsed/>
    <w:rsid w:val="0069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6911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21E40-FEB4-4497-8831-AE149A0E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Сергей Александрович (Loktionov Sergey)</dc:creator>
  <cp:keywords/>
  <dc:description/>
  <cp:lastModifiedBy>Локтионов Сергей Александрович (Loktionov Sergey)</cp:lastModifiedBy>
  <cp:revision>3</cp:revision>
  <dcterms:created xsi:type="dcterms:W3CDTF">2018-11-23T12:32:00Z</dcterms:created>
  <dcterms:modified xsi:type="dcterms:W3CDTF">2019-04-04T18:44:00Z</dcterms:modified>
</cp:coreProperties>
</file>