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6" w:rsidRDefault="00315556">
      <w:r>
        <w:rPr>
          <w:i/>
          <w:noProof/>
          <w:lang w:eastAsia="ru-RU"/>
        </w:rPr>
        <w:drawing>
          <wp:inline distT="0" distB="0" distL="0" distR="0">
            <wp:extent cx="4840605" cy="3423920"/>
            <wp:effectExtent l="0" t="0" r="0" b="5080"/>
            <wp:docPr id="1" name="Рисунок 1" descr="Passport-Nalband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sport-Nalbandy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B6"/>
    <w:rsid w:val="00315556"/>
    <w:rsid w:val="007438B6"/>
    <w:rsid w:val="00A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2F1C-4680-4BFC-8AD9-14C260D0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Светлана Васильевна (Svetlana Malina)</dc:creator>
  <cp:keywords/>
  <dc:description/>
  <cp:lastModifiedBy>Малина Светлана Васильевна (Svetlana Malina)</cp:lastModifiedBy>
  <cp:revision>2</cp:revision>
  <dcterms:created xsi:type="dcterms:W3CDTF">2019-10-09T11:26:00Z</dcterms:created>
  <dcterms:modified xsi:type="dcterms:W3CDTF">2019-10-09T11:26:00Z</dcterms:modified>
</cp:coreProperties>
</file>