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24" w:rsidRPr="002D232D" w:rsidRDefault="006C242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به نام خدا</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سند دستیابی به 10000 (ده هزار مگاوات ) برق هسته ای ایمن، مطمئن و اقتصادی</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 xml:space="preserve"> (با رویکرد مشارکت حداکثری)</w:t>
      </w:r>
    </w:p>
    <w:p w:rsidR="001C2DE4" w:rsidRPr="002D232D" w:rsidRDefault="001C2DE4" w:rsidP="00DB3CE7">
      <w:pPr>
        <w:jc w:val="both"/>
        <w:rPr>
          <w:rFonts w:ascii="Times New Roman" w:hAnsi="Times New Roman" w:cs="B Nazanin"/>
          <w:sz w:val="20"/>
          <w:szCs w:val="28"/>
          <w:rtl/>
        </w:rPr>
      </w:pPr>
    </w:p>
    <w:p w:rsidR="006C2424" w:rsidRPr="002D232D" w:rsidRDefault="006C2424" w:rsidP="00DB3CE7">
      <w:pPr>
        <w:jc w:val="center"/>
        <w:rPr>
          <w:rFonts w:ascii="Times New Roman" w:hAnsi="Times New Roman" w:cs="B Nazanin"/>
          <w:b/>
          <w:bCs/>
          <w:sz w:val="20"/>
          <w:szCs w:val="28"/>
          <w:rtl/>
        </w:rPr>
      </w:pP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سازمان انرژ‍ي اتمي ايران</w:t>
      </w: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بهمن 1400</w:t>
      </w: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sz w:val="20"/>
          <w:szCs w:val="28"/>
          <w:rtl/>
        </w:rPr>
      </w:pPr>
    </w:p>
    <w:bookmarkStart w:id="0" w:name="_Toc93934597" w:displacedByCustomXml="next"/>
    <w:bookmarkStart w:id="1" w:name="_Ref93928556" w:displacedByCustomXml="next"/>
    <w:sdt>
      <w:sdtPr>
        <w:rPr>
          <w:rFonts w:ascii="Times New Roman" w:hAnsi="Times New Roman" w:cs="B Nazanin"/>
          <w:sz w:val="20"/>
          <w:rtl/>
        </w:rPr>
        <w:id w:val="994760023"/>
        <w:docPartObj>
          <w:docPartGallery w:val="Table of Contents"/>
          <w:docPartUnique/>
        </w:docPartObj>
      </w:sdtPr>
      <w:sdtContent>
        <w:p w:rsidR="004F6E7A" w:rsidRPr="002D232D" w:rsidRDefault="004F6E7A" w:rsidP="00441270">
          <w:pPr>
            <w:jc w:val="both"/>
            <w:rPr>
              <w:rFonts w:ascii="Times New Roman" w:hAnsi="Times New Roman" w:cs="B Nazanin"/>
              <w:sz w:val="20"/>
            </w:rPr>
          </w:pPr>
          <w:r w:rsidRPr="002D232D">
            <w:rPr>
              <w:rFonts w:ascii="Times New Roman" w:hAnsi="Times New Roman" w:cs="B Nazanin" w:hint="cs"/>
              <w:b/>
              <w:bCs/>
              <w:sz w:val="20"/>
              <w:szCs w:val="24"/>
              <w:rtl/>
            </w:rPr>
            <w:t xml:space="preserve">فهرست مطالب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 xml:space="preserve"> </w:t>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شماره صفحه</w:t>
          </w:r>
        </w:p>
        <w:p w:rsidR="00F32C22" w:rsidRDefault="004F6E7A" w:rsidP="00F32C22">
          <w:pPr>
            <w:pStyle w:val="TOC2"/>
            <w:tabs>
              <w:tab w:val="left" w:pos="1760"/>
            </w:tabs>
            <w:spacing w:after="0"/>
            <w:rPr>
              <w:rFonts w:eastAsiaTheme="minorEastAsia"/>
              <w:noProof/>
            </w:rPr>
          </w:pPr>
          <w:r w:rsidRPr="002D232D">
            <w:rPr>
              <w:rStyle w:val="Hyperlink"/>
              <w:lang w:bidi="ar-SA"/>
            </w:rPr>
            <w:lastRenderedPageBreak/>
            <w:fldChar w:fldCharType="begin"/>
          </w:r>
          <w:r w:rsidRPr="002D232D">
            <w:rPr>
              <w:rStyle w:val="Hyperlink"/>
              <w:rFonts w:ascii="Times New Roman" w:hAnsi="Times New Roman" w:cs="B Nazanin"/>
              <w:b/>
              <w:bCs/>
              <w:noProof/>
              <w:sz w:val="20"/>
              <w:lang w:bidi="ar-SA"/>
            </w:rPr>
            <w:instrText xml:space="preserve"> TOC \o "1-3" \h \z \u </w:instrText>
          </w:r>
          <w:r w:rsidRPr="002D232D">
            <w:rPr>
              <w:rStyle w:val="Hyperlink"/>
              <w:lang w:bidi="ar-SA"/>
            </w:rPr>
            <w:fldChar w:fldCharType="separate"/>
          </w:r>
          <w:hyperlink w:anchor="_Toc94130103" w:history="1">
            <w:r w:rsidR="00F32C22" w:rsidRPr="00F32C22">
              <w:rPr>
                <w:rStyle w:val="Hyperlink"/>
                <w:rFonts w:ascii="Times New Roman" w:hAnsi="Times New Roman" w:cs="B Nazanin" w:hint="eastAsia"/>
                <w:b/>
                <w:bCs/>
                <w:noProof/>
                <w:rtl/>
                <w:lang w:bidi="ar-SA"/>
              </w:rPr>
              <w:t>مقدمه</w:t>
            </w:r>
            <w:r w:rsidR="00F32C22">
              <w:rPr>
                <w:noProof/>
                <w:webHidden/>
              </w:rPr>
              <w:tab/>
            </w:r>
            <w:r w:rsidR="00F32C22">
              <w:rPr>
                <w:noProof/>
                <w:webHidden/>
                <w:rtl/>
              </w:rPr>
              <w:tab/>
            </w:r>
            <w:r w:rsidR="00F32C22">
              <w:rPr>
                <w:noProof/>
                <w:webHidden/>
                <w:rtl/>
              </w:rPr>
              <w:tab/>
            </w:r>
            <w:r w:rsidR="00F32C22">
              <w:rPr>
                <w:rStyle w:val="Hyperlink"/>
                <w:noProof/>
                <w:rtl/>
              </w:rPr>
              <w:fldChar w:fldCharType="begin"/>
            </w:r>
            <w:r w:rsidR="00F32C22">
              <w:rPr>
                <w:noProof/>
                <w:webHidden/>
              </w:rPr>
              <w:instrText xml:space="preserve"> PAGEREF _Toc94130103 \h </w:instrText>
            </w:r>
            <w:r w:rsidR="00F32C22">
              <w:rPr>
                <w:rStyle w:val="Hyperlink"/>
                <w:noProof/>
                <w:rtl/>
              </w:rPr>
            </w:r>
            <w:r w:rsidR="00F32C22">
              <w:rPr>
                <w:rStyle w:val="Hyperlink"/>
                <w:noProof/>
                <w:rtl/>
              </w:rPr>
              <w:fldChar w:fldCharType="separate"/>
            </w:r>
            <w:r w:rsidR="00441270">
              <w:rPr>
                <w:noProof/>
                <w:webHidden/>
                <w:rtl/>
              </w:rPr>
              <w:t>3</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04" w:history="1">
            <w:r w:rsidR="00F32C22" w:rsidRPr="00FB2DDE">
              <w:rPr>
                <w:rStyle w:val="Hyperlink"/>
                <w:rFonts w:ascii="Times New Roman" w:hAnsi="Times New Roman" w:cs="B Nazanin"/>
                <w:b/>
                <w:bCs/>
                <w:noProof/>
                <w:rtl/>
                <w:lang w:bidi="ar-SA"/>
              </w:rPr>
              <w:t>1</w:t>
            </w:r>
            <w:r w:rsidR="00F32C22">
              <w:rPr>
                <w:rFonts w:eastAsiaTheme="minorEastAsia"/>
                <w:noProof/>
              </w:rPr>
              <w:tab/>
            </w:r>
            <w:r w:rsidR="00F32C22" w:rsidRPr="00FB2DDE">
              <w:rPr>
                <w:rStyle w:val="Hyperlink"/>
                <w:rFonts w:ascii="Times New Roman" w:hAnsi="Times New Roman" w:cs="B Nazanin" w:hint="eastAsia"/>
                <w:b/>
                <w:bCs/>
                <w:noProof/>
                <w:rtl/>
                <w:lang w:bidi="ar-SA"/>
              </w:rPr>
              <w:t>انتخاب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ساختگاه</w:t>
            </w:r>
            <w:r w:rsidR="00F32C22">
              <w:rPr>
                <w:noProof/>
                <w:webHidden/>
              </w:rPr>
              <w:tab/>
            </w:r>
            <w:r w:rsidR="00F32C22">
              <w:rPr>
                <w:rStyle w:val="Hyperlink"/>
                <w:noProof/>
                <w:rtl/>
              </w:rPr>
              <w:fldChar w:fldCharType="begin"/>
            </w:r>
            <w:r w:rsidR="00F32C22">
              <w:rPr>
                <w:noProof/>
                <w:webHidden/>
              </w:rPr>
              <w:instrText xml:space="preserve"> PAGEREF _Toc94130104 \h </w:instrText>
            </w:r>
            <w:r w:rsidR="00F32C22">
              <w:rPr>
                <w:rStyle w:val="Hyperlink"/>
                <w:noProof/>
                <w:rtl/>
              </w:rPr>
            </w:r>
            <w:r w:rsidR="00F32C22">
              <w:rPr>
                <w:rStyle w:val="Hyperlink"/>
                <w:noProof/>
                <w:rtl/>
              </w:rPr>
              <w:fldChar w:fldCharType="separate"/>
            </w:r>
            <w:r w:rsidR="00441270">
              <w:rPr>
                <w:noProof/>
                <w:webHidden/>
                <w:rtl/>
              </w:rPr>
              <w:t>6</w:t>
            </w:r>
            <w:r w:rsidR="00F32C22">
              <w:rPr>
                <w:rStyle w:val="Hyperlink"/>
                <w:noProof/>
                <w:rtl/>
              </w:rPr>
              <w:fldChar w:fldCharType="end"/>
            </w:r>
          </w:hyperlink>
        </w:p>
        <w:p w:rsidR="00F32C22" w:rsidRDefault="006C0C87" w:rsidP="00F32C22">
          <w:pPr>
            <w:pStyle w:val="TOC2"/>
            <w:tabs>
              <w:tab w:val="left" w:pos="2290"/>
            </w:tabs>
            <w:spacing w:after="0"/>
            <w:rPr>
              <w:rFonts w:eastAsiaTheme="minorEastAsia"/>
              <w:noProof/>
            </w:rPr>
          </w:pPr>
          <w:hyperlink w:anchor="_Toc94130105" w:history="1">
            <w:r w:rsidR="00F32C22" w:rsidRPr="00FB2DDE">
              <w:rPr>
                <w:rStyle w:val="Hyperlink"/>
                <w:rFonts w:ascii="Times New Roman" w:hAnsi="Times New Roman" w:cs="B Nazanin"/>
                <w:b/>
                <w:bCs/>
                <w:noProof/>
                <w:rtl/>
                <w:lang w:bidi="ar-SA"/>
              </w:rPr>
              <w:t>1-1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_Toc94130105 \h </w:instrText>
            </w:r>
            <w:r w:rsidR="00F32C22">
              <w:rPr>
                <w:rStyle w:val="Hyperlink"/>
                <w:noProof/>
                <w:rtl/>
              </w:rPr>
            </w:r>
            <w:r w:rsidR="00F32C22">
              <w:rPr>
                <w:rStyle w:val="Hyperlink"/>
                <w:noProof/>
                <w:rtl/>
              </w:rPr>
              <w:fldChar w:fldCharType="separate"/>
            </w:r>
            <w:r w:rsidR="00441270">
              <w:rPr>
                <w:noProof/>
                <w:webHidden/>
                <w:rtl/>
              </w:rPr>
              <w:t>10</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06" w:history="1">
            <w:r w:rsidR="00F32C22" w:rsidRPr="00FB2DDE">
              <w:rPr>
                <w:rStyle w:val="Hyperlink"/>
                <w:rFonts w:ascii="Times New Roman" w:hAnsi="Times New Roman" w:cs="B Nazanin"/>
                <w:b/>
                <w:bCs/>
                <w:noProof/>
                <w:rtl/>
                <w:lang w:bidi="ar-SA"/>
              </w:rPr>
              <w:t>2</w:t>
            </w:r>
            <w:r w:rsidR="00F32C22">
              <w:rPr>
                <w:rFonts w:eastAsiaTheme="minorEastAsia"/>
                <w:noProof/>
              </w:rPr>
              <w:tab/>
            </w:r>
            <w:r w:rsidR="00F32C22" w:rsidRPr="00FB2DDE">
              <w:rPr>
                <w:rStyle w:val="Hyperlink"/>
                <w:rFonts w:ascii="Times New Roman" w:hAnsi="Times New Roman" w:cs="B Nazanin" w:hint="eastAsia"/>
                <w:b/>
                <w:bCs/>
                <w:noProof/>
                <w:rtl/>
                <w:lang w:bidi="ar-SA"/>
              </w:rPr>
              <w:t>نوع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w:t>
            </w:r>
            <w:r w:rsidR="00F32C22">
              <w:rPr>
                <w:rStyle w:val="Hyperlink"/>
                <w:rFonts w:ascii="Times New Roman" w:hAnsi="Times New Roman" w:cs="B Nazanin"/>
                <w:b/>
                <w:bCs/>
                <w:noProof/>
                <w:rtl/>
                <w:lang w:bidi="ar-SA"/>
              </w:rPr>
              <w:tab/>
            </w:r>
            <w:r w:rsidR="00F32C22">
              <w:rPr>
                <w:noProof/>
                <w:webHidden/>
              </w:rPr>
              <w:tab/>
            </w:r>
            <w:r w:rsidR="00F32C22">
              <w:rPr>
                <w:rStyle w:val="Hyperlink"/>
                <w:noProof/>
                <w:rtl/>
              </w:rPr>
              <w:fldChar w:fldCharType="begin"/>
            </w:r>
            <w:r w:rsidR="00F32C22">
              <w:rPr>
                <w:noProof/>
                <w:webHidden/>
              </w:rPr>
              <w:instrText xml:space="preserve"> PAGEREF _Toc94130106 \h </w:instrText>
            </w:r>
            <w:r w:rsidR="00F32C22">
              <w:rPr>
                <w:rStyle w:val="Hyperlink"/>
                <w:noProof/>
                <w:rtl/>
              </w:rPr>
            </w:r>
            <w:r w:rsidR="00F32C22">
              <w:rPr>
                <w:rStyle w:val="Hyperlink"/>
                <w:noProof/>
                <w:rtl/>
              </w:rPr>
              <w:fldChar w:fldCharType="separate"/>
            </w:r>
            <w:r w:rsidR="00441270">
              <w:rPr>
                <w:noProof/>
                <w:webHidden/>
                <w:rtl/>
              </w:rPr>
              <w:t>11</w:t>
            </w:r>
            <w:r w:rsidR="00F32C22">
              <w:rPr>
                <w:rStyle w:val="Hyperlink"/>
                <w:noProof/>
                <w:rtl/>
              </w:rPr>
              <w:fldChar w:fldCharType="end"/>
            </w:r>
          </w:hyperlink>
        </w:p>
        <w:p w:rsidR="00F32C22" w:rsidRDefault="006C0C87" w:rsidP="00F32C22">
          <w:pPr>
            <w:pStyle w:val="TOC2"/>
            <w:tabs>
              <w:tab w:val="left" w:pos="3300"/>
            </w:tabs>
            <w:spacing w:after="0"/>
            <w:rPr>
              <w:rFonts w:eastAsiaTheme="minorEastAsia"/>
              <w:noProof/>
            </w:rPr>
          </w:pPr>
          <w:hyperlink w:anchor="_Toc94130107" w:history="1">
            <w:r w:rsidR="00F32C22" w:rsidRPr="00FB2DDE">
              <w:rPr>
                <w:rStyle w:val="Hyperlink"/>
                <w:rFonts w:ascii="Times New Roman" w:hAnsi="Times New Roman" w:cs="B Nazanin"/>
                <w:b/>
                <w:bCs/>
                <w:noProof/>
                <w:rtl/>
                <w:lang w:bidi="ar-SA"/>
              </w:rPr>
              <w:t>2-1</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قدرت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w:t>
            </w:r>
            <w:r w:rsidR="00F32C22">
              <w:rPr>
                <w:noProof/>
                <w:webHidden/>
              </w:rPr>
              <w:tab/>
            </w:r>
            <w:r w:rsidR="00F32C22">
              <w:rPr>
                <w:rStyle w:val="Hyperlink"/>
                <w:noProof/>
                <w:rtl/>
              </w:rPr>
              <w:fldChar w:fldCharType="begin"/>
            </w:r>
            <w:r w:rsidR="00F32C22">
              <w:rPr>
                <w:noProof/>
                <w:webHidden/>
              </w:rPr>
              <w:instrText xml:space="preserve"> PAGEREF _Toc94130107 \h </w:instrText>
            </w:r>
            <w:r w:rsidR="00F32C22">
              <w:rPr>
                <w:rStyle w:val="Hyperlink"/>
                <w:noProof/>
                <w:rtl/>
              </w:rPr>
            </w:r>
            <w:r w:rsidR="00F32C22">
              <w:rPr>
                <w:rStyle w:val="Hyperlink"/>
                <w:noProof/>
                <w:rtl/>
              </w:rPr>
              <w:fldChar w:fldCharType="separate"/>
            </w:r>
            <w:r w:rsidR="00441270">
              <w:rPr>
                <w:noProof/>
                <w:webHidden/>
                <w:rtl/>
              </w:rPr>
              <w:t>11</w:t>
            </w:r>
            <w:r w:rsidR="00F32C22">
              <w:rPr>
                <w:rStyle w:val="Hyperlink"/>
                <w:noProof/>
                <w:rtl/>
              </w:rPr>
              <w:fldChar w:fldCharType="end"/>
            </w:r>
          </w:hyperlink>
        </w:p>
        <w:p w:rsidR="00F32C22" w:rsidRDefault="006C0C87" w:rsidP="00F32C22">
          <w:pPr>
            <w:pStyle w:val="TOC2"/>
            <w:tabs>
              <w:tab w:val="left" w:pos="6058"/>
            </w:tabs>
            <w:spacing w:after="0"/>
            <w:rPr>
              <w:rFonts w:eastAsiaTheme="minorEastAsia"/>
              <w:noProof/>
            </w:rPr>
          </w:pPr>
          <w:hyperlink w:anchor="_Toc94130108" w:history="1">
            <w:r w:rsidR="00F32C22" w:rsidRPr="00FB2DDE">
              <w:rPr>
                <w:rStyle w:val="Hyperlink"/>
                <w:rFonts w:ascii="Times New Roman" w:hAnsi="Times New Roman" w:cs="B Nazanin"/>
                <w:b/>
                <w:bCs/>
                <w:noProof/>
                <w:rtl/>
                <w:lang w:bidi="ar-SA"/>
              </w:rPr>
              <w:t>2-2</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روگاه‌ها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افق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پروژه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تابناک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w:t>
            </w:r>
            <w:r w:rsidR="00F32C22" w:rsidRPr="00FB2DDE">
              <w:rPr>
                <w:rStyle w:val="Hyperlink"/>
                <w:rFonts w:ascii="Times New Roman" w:hAnsi="Times New Roman" w:cs="B Nazanin"/>
                <w:b/>
                <w:bCs/>
                <w:noProof/>
                <w:rtl/>
                <w:lang w:bidi="ar-SA"/>
              </w:rPr>
              <w:t xml:space="preserve"> 1385)</w:t>
            </w:r>
            <w:r w:rsidR="00F32C22">
              <w:rPr>
                <w:noProof/>
                <w:webHidden/>
              </w:rPr>
              <w:tab/>
            </w:r>
            <w:r w:rsidR="00F32C22">
              <w:rPr>
                <w:rStyle w:val="Hyperlink"/>
                <w:noProof/>
                <w:rtl/>
              </w:rPr>
              <w:fldChar w:fldCharType="begin"/>
            </w:r>
            <w:r w:rsidR="00F32C22">
              <w:rPr>
                <w:noProof/>
                <w:webHidden/>
              </w:rPr>
              <w:instrText xml:space="preserve"> PAGEREF _Toc94130108 \h </w:instrText>
            </w:r>
            <w:r w:rsidR="00F32C22">
              <w:rPr>
                <w:rStyle w:val="Hyperlink"/>
                <w:noProof/>
                <w:rtl/>
              </w:rPr>
            </w:r>
            <w:r w:rsidR="00F32C22">
              <w:rPr>
                <w:rStyle w:val="Hyperlink"/>
                <w:noProof/>
                <w:rtl/>
              </w:rPr>
              <w:fldChar w:fldCharType="separate"/>
            </w:r>
            <w:r w:rsidR="00441270">
              <w:rPr>
                <w:noProof/>
                <w:webHidden/>
                <w:rtl/>
              </w:rPr>
              <w:t>11</w:t>
            </w:r>
            <w:r w:rsidR="00F32C22">
              <w:rPr>
                <w:rStyle w:val="Hyperlink"/>
                <w:noProof/>
                <w:rtl/>
              </w:rPr>
              <w:fldChar w:fldCharType="end"/>
            </w:r>
          </w:hyperlink>
        </w:p>
        <w:p w:rsidR="00F32C22" w:rsidRDefault="006C0C87" w:rsidP="00F32C22">
          <w:pPr>
            <w:pStyle w:val="TOC2"/>
            <w:tabs>
              <w:tab w:val="left" w:pos="3360"/>
            </w:tabs>
            <w:spacing w:after="0"/>
            <w:rPr>
              <w:rFonts w:eastAsiaTheme="minorEastAsia"/>
              <w:noProof/>
            </w:rPr>
          </w:pPr>
          <w:hyperlink w:anchor="_Toc94130109" w:history="1">
            <w:r w:rsidR="00F32C22" w:rsidRPr="00FB2DDE">
              <w:rPr>
                <w:rStyle w:val="Hyperlink"/>
                <w:rFonts w:ascii="Times New Roman" w:hAnsi="Times New Roman" w:cs="B Nazanin"/>
                <w:b/>
                <w:bCs/>
                <w:noProof/>
                <w:rtl/>
                <w:lang w:bidi="ar-SA"/>
              </w:rPr>
              <w:t>2-3</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برنامه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اقدام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مشترک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برجام</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_Toc94130109 \h </w:instrText>
            </w:r>
            <w:r w:rsidR="00F32C22">
              <w:rPr>
                <w:rStyle w:val="Hyperlink"/>
                <w:noProof/>
                <w:rtl/>
              </w:rPr>
            </w:r>
            <w:r w:rsidR="00F32C22">
              <w:rPr>
                <w:rStyle w:val="Hyperlink"/>
                <w:noProof/>
                <w:rtl/>
              </w:rPr>
              <w:fldChar w:fldCharType="separate"/>
            </w:r>
            <w:r w:rsidR="00441270">
              <w:rPr>
                <w:noProof/>
                <w:webHidden/>
                <w:rtl/>
              </w:rPr>
              <w:t>12</w:t>
            </w:r>
            <w:r w:rsidR="00F32C22">
              <w:rPr>
                <w:rStyle w:val="Hyperlink"/>
                <w:noProof/>
                <w:rtl/>
              </w:rPr>
              <w:fldChar w:fldCharType="end"/>
            </w:r>
          </w:hyperlink>
        </w:p>
        <w:p w:rsidR="00F32C22" w:rsidRDefault="006C0C87" w:rsidP="00F32C22">
          <w:pPr>
            <w:pStyle w:val="TOC2"/>
            <w:tabs>
              <w:tab w:val="left" w:pos="2243"/>
            </w:tabs>
            <w:spacing w:after="0"/>
            <w:rPr>
              <w:rFonts w:eastAsiaTheme="minorEastAsia"/>
              <w:noProof/>
            </w:rPr>
          </w:pPr>
          <w:hyperlink w:anchor="_Toc94130110" w:history="1">
            <w:r w:rsidR="00F32C22" w:rsidRPr="00FB2DDE">
              <w:rPr>
                <w:rStyle w:val="Hyperlink"/>
                <w:rFonts w:ascii="Times New Roman" w:hAnsi="Times New Roman" w:cs="B Nazanin"/>
                <w:b/>
                <w:bCs/>
                <w:noProof/>
                <w:rtl/>
                <w:lang w:bidi="ar-SA"/>
              </w:rPr>
              <w:t>2-4</w:t>
            </w:r>
            <w:r w:rsidR="00F32C22">
              <w:rPr>
                <w:rFonts w:eastAsiaTheme="minorEastAsia"/>
                <w:noProof/>
              </w:rPr>
              <w:tab/>
            </w:r>
            <w:r w:rsidR="00F32C22" w:rsidRPr="00FB2DDE">
              <w:rPr>
                <w:rStyle w:val="Hyperlink"/>
                <w:rFonts w:ascii="Times New Roman" w:hAnsi="Times New Roman" w:cs="B Nazanin" w:hint="eastAsia"/>
                <w:b/>
                <w:bCs/>
                <w:noProof/>
                <w:rtl/>
                <w:lang w:bidi="ar-SA"/>
              </w:rPr>
              <w:t>جمع‌بند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_Toc94130110 \h </w:instrText>
            </w:r>
            <w:r w:rsidR="00F32C22">
              <w:rPr>
                <w:rStyle w:val="Hyperlink"/>
                <w:noProof/>
                <w:rtl/>
              </w:rPr>
            </w:r>
            <w:r w:rsidR="00F32C22">
              <w:rPr>
                <w:rStyle w:val="Hyperlink"/>
                <w:noProof/>
                <w:rtl/>
              </w:rPr>
              <w:fldChar w:fldCharType="separate"/>
            </w:r>
            <w:r w:rsidR="00441270">
              <w:rPr>
                <w:noProof/>
                <w:webHidden/>
                <w:rtl/>
              </w:rPr>
              <w:t>12</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11" w:history="1">
            <w:r w:rsidR="00F32C22" w:rsidRPr="00FB2DDE">
              <w:rPr>
                <w:rStyle w:val="Hyperlink"/>
                <w:rFonts w:ascii="Times New Roman" w:hAnsi="Times New Roman" w:cs="B Nazanin"/>
                <w:b/>
                <w:bCs/>
                <w:noProof/>
                <w:rtl/>
                <w:lang w:bidi="ar-SA"/>
              </w:rPr>
              <w:t>3</w:t>
            </w:r>
            <w:r w:rsidR="00F32C22">
              <w:rPr>
                <w:rFonts w:eastAsiaTheme="minorEastAsia"/>
                <w:noProof/>
              </w:rPr>
              <w:tab/>
            </w:r>
            <w:r w:rsidR="00F32C22" w:rsidRPr="00FB2DDE">
              <w:rPr>
                <w:rStyle w:val="Hyperlink"/>
                <w:rFonts w:ascii="Times New Roman" w:hAnsi="Times New Roman" w:cs="B Nazanin" w:hint="eastAsia"/>
                <w:b/>
                <w:bCs/>
                <w:noProof/>
                <w:rtl/>
                <w:lang w:bidi="ar-SA"/>
              </w:rPr>
              <w:t>تام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_Toc94130111 \h </w:instrText>
            </w:r>
            <w:r w:rsidR="00F32C22">
              <w:rPr>
                <w:rStyle w:val="Hyperlink"/>
                <w:noProof/>
                <w:rtl/>
              </w:rPr>
            </w:r>
            <w:r w:rsidR="00F32C22">
              <w:rPr>
                <w:rStyle w:val="Hyperlink"/>
                <w:noProof/>
                <w:rtl/>
              </w:rPr>
              <w:fldChar w:fldCharType="separate"/>
            </w:r>
            <w:r w:rsidR="00441270">
              <w:rPr>
                <w:noProof/>
                <w:webHidden/>
                <w:rtl/>
              </w:rPr>
              <w:t>13</w:t>
            </w:r>
            <w:r w:rsidR="00F32C22">
              <w:rPr>
                <w:rStyle w:val="Hyperlink"/>
                <w:noProof/>
                <w:rtl/>
              </w:rPr>
              <w:fldChar w:fldCharType="end"/>
            </w:r>
          </w:hyperlink>
        </w:p>
        <w:p w:rsidR="00F32C22" w:rsidRDefault="006C0C87" w:rsidP="00F32C22">
          <w:pPr>
            <w:pStyle w:val="TOC2"/>
            <w:tabs>
              <w:tab w:val="left" w:pos="5306"/>
            </w:tabs>
            <w:spacing w:after="0"/>
            <w:rPr>
              <w:rFonts w:eastAsiaTheme="minorEastAsia"/>
              <w:noProof/>
            </w:rPr>
          </w:pPr>
          <w:hyperlink w:anchor="_Toc94130113" w:history="1">
            <w:r w:rsidR="00F32C22" w:rsidRPr="00FB2DDE">
              <w:rPr>
                <w:rStyle w:val="Hyperlink"/>
                <w:rFonts w:ascii="Times New Roman" w:hAnsi="Times New Roman" w:cs="B Nazanin"/>
                <w:b/>
                <w:bCs/>
                <w:noProof/>
                <w:rtl/>
                <w:lang w:bidi="ar-SA"/>
              </w:rPr>
              <w:t>3-1</w:t>
            </w:r>
            <w:r w:rsidR="00F32C22">
              <w:rPr>
                <w:rFonts w:eastAsiaTheme="minorEastAsia"/>
                <w:noProof/>
              </w:rPr>
              <w:tab/>
            </w:r>
            <w:r w:rsidR="00F32C22" w:rsidRPr="00FB2DDE">
              <w:rPr>
                <w:rStyle w:val="Hyperlink"/>
                <w:rFonts w:ascii="Times New Roman" w:hAnsi="Times New Roman" w:cs="B Nazanin" w:hint="eastAsia"/>
                <w:b/>
                <w:bCs/>
                <w:noProof/>
                <w:rtl/>
                <w:lang w:bidi="ar-SA"/>
              </w:rPr>
              <w:t>اوران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وم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طب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ع</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رساخت‌ها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تأس</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چرخه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_Toc94130113 \h </w:instrText>
            </w:r>
            <w:r w:rsidR="00F32C22">
              <w:rPr>
                <w:rStyle w:val="Hyperlink"/>
                <w:noProof/>
                <w:rtl/>
              </w:rPr>
            </w:r>
            <w:r w:rsidR="00F32C22">
              <w:rPr>
                <w:rStyle w:val="Hyperlink"/>
                <w:noProof/>
                <w:rtl/>
              </w:rPr>
              <w:fldChar w:fldCharType="separate"/>
            </w:r>
            <w:r w:rsidR="00441270">
              <w:rPr>
                <w:noProof/>
                <w:webHidden/>
                <w:rtl/>
              </w:rPr>
              <w:t>13</w:t>
            </w:r>
            <w:r w:rsidR="00F32C22">
              <w:rPr>
                <w:rStyle w:val="Hyperlink"/>
                <w:noProof/>
                <w:rtl/>
              </w:rPr>
              <w:fldChar w:fldCharType="end"/>
            </w:r>
          </w:hyperlink>
        </w:p>
        <w:p w:rsidR="00F32C22" w:rsidRDefault="006C0C87" w:rsidP="00F32C22">
          <w:pPr>
            <w:pStyle w:val="TOC2"/>
            <w:tabs>
              <w:tab w:val="left" w:pos="5023"/>
            </w:tabs>
            <w:spacing w:after="0"/>
            <w:rPr>
              <w:rFonts w:eastAsiaTheme="minorEastAsia"/>
              <w:noProof/>
            </w:rPr>
          </w:pPr>
          <w:hyperlink w:anchor="_Toc94130114" w:history="1">
            <w:r w:rsidR="00F32C22" w:rsidRPr="00FB2DDE">
              <w:rPr>
                <w:rStyle w:val="Hyperlink"/>
                <w:rFonts w:ascii="Times New Roman" w:hAnsi="Times New Roman" w:cs="B Nazanin"/>
                <w:b/>
                <w:bCs/>
                <w:noProof/>
                <w:rtl/>
                <w:lang w:bidi="ar-SA"/>
              </w:rPr>
              <w:t>3-2</w:t>
            </w:r>
            <w:r w:rsidR="00F32C22">
              <w:rPr>
                <w:rFonts w:eastAsiaTheme="minorEastAsia"/>
                <w:noProof/>
              </w:rPr>
              <w:tab/>
            </w:r>
            <w:r w:rsidR="00F32C22" w:rsidRPr="00FB2DDE">
              <w:rPr>
                <w:rStyle w:val="Hyperlink"/>
                <w:rFonts w:ascii="Times New Roman" w:hAnsi="Times New Roman" w:cs="B Nazanin" w:hint="eastAsia"/>
                <w:b/>
                <w:bCs/>
                <w:noProof/>
                <w:rtl/>
                <w:lang w:bidi="ar-SA"/>
              </w:rPr>
              <w:t>امکان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تامين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اي</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نياز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داخل</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_Toc94130114 \h </w:instrText>
            </w:r>
            <w:r w:rsidR="00F32C22">
              <w:rPr>
                <w:rStyle w:val="Hyperlink"/>
                <w:noProof/>
                <w:rtl/>
              </w:rPr>
            </w:r>
            <w:r w:rsidR="00F32C22">
              <w:rPr>
                <w:rStyle w:val="Hyperlink"/>
                <w:noProof/>
                <w:rtl/>
              </w:rPr>
              <w:fldChar w:fldCharType="separate"/>
            </w:r>
            <w:r w:rsidR="00441270">
              <w:rPr>
                <w:noProof/>
                <w:webHidden/>
                <w:rtl/>
              </w:rPr>
              <w:t>14</w:t>
            </w:r>
            <w:r w:rsidR="00F32C22">
              <w:rPr>
                <w:rStyle w:val="Hyperlink"/>
                <w:noProof/>
                <w:rtl/>
              </w:rPr>
              <w:fldChar w:fldCharType="end"/>
            </w:r>
          </w:hyperlink>
        </w:p>
        <w:p w:rsidR="00F32C22" w:rsidRDefault="006C0C87" w:rsidP="00F32C22">
          <w:pPr>
            <w:pStyle w:val="TOC2"/>
            <w:tabs>
              <w:tab w:val="left" w:pos="2290"/>
            </w:tabs>
            <w:spacing w:after="0"/>
            <w:rPr>
              <w:rFonts w:eastAsiaTheme="minorEastAsia"/>
              <w:noProof/>
            </w:rPr>
          </w:pPr>
          <w:hyperlink w:anchor="_Toc94130115" w:history="1">
            <w:r w:rsidR="00F32C22" w:rsidRPr="00FB2DDE">
              <w:rPr>
                <w:rStyle w:val="Hyperlink"/>
                <w:rFonts w:ascii="Times New Roman" w:hAnsi="Times New Roman" w:cs="B Nazanin"/>
                <w:b/>
                <w:bCs/>
                <w:noProof/>
                <w:rtl/>
                <w:lang w:bidi="ar-SA"/>
              </w:rPr>
              <w:t>3-3</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_Toc94130115 \h </w:instrText>
            </w:r>
            <w:r w:rsidR="00F32C22">
              <w:rPr>
                <w:rStyle w:val="Hyperlink"/>
                <w:noProof/>
                <w:rtl/>
              </w:rPr>
            </w:r>
            <w:r w:rsidR="00F32C22">
              <w:rPr>
                <w:rStyle w:val="Hyperlink"/>
                <w:noProof/>
                <w:rtl/>
              </w:rPr>
              <w:fldChar w:fldCharType="separate"/>
            </w:r>
            <w:r w:rsidR="00441270">
              <w:rPr>
                <w:noProof/>
                <w:webHidden/>
                <w:rtl/>
              </w:rPr>
              <w:t>16</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16" w:history="1">
            <w:r w:rsidR="00F32C22" w:rsidRPr="00FB2DDE">
              <w:rPr>
                <w:rStyle w:val="Hyperlink"/>
                <w:rFonts w:ascii="Times New Roman" w:hAnsi="Times New Roman" w:cs="B Nazanin"/>
                <w:b/>
                <w:bCs/>
                <w:noProof/>
                <w:rtl/>
                <w:lang w:bidi="ar-SA"/>
              </w:rPr>
              <w:t>4</w:t>
            </w:r>
            <w:r w:rsidR="00F32C22">
              <w:rPr>
                <w:rFonts w:eastAsiaTheme="minorEastAsia"/>
                <w:noProof/>
              </w:rPr>
              <w:tab/>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مصرف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شده</w:t>
            </w:r>
            <w:r w:rsidR="00F32C22">
              <w:rPr>
                <w:noProof/>
                <w:webHidden/>
              </w:rPr>
              <w:tab/>
            </w:r>
            <w:r w:rsidR="00F32C22">
              <w:rPr>
                <w:rStyle w:val="Hyperlink"/>
                <w:noProof/>
                <w:rtl/>
              </w:rPr>
              <w:fldChar w:fldCharType="begin"/>
            </w:r>
            <w:r w:rsidR="00F32C22">
              <w:rPr>
                <w:noProof/>
                <w:webHidden/>
              </w:rPr>
              <w:instrText xml:space="preserve"> PAGEREF _Toc94130116 \h </w:instrText>
            </w:r>
            <w:r w:rsidR="00F32C22">
              <w:rPr>
                <w:rStyle w:val="Hyperlink"/>
                <w:noProof/>
                <w:rtl/>
              </w:rPr>
            </w:r>
            <w:r w:rsidR="00F32C22">
              <w:rPr>
                <w:rStyle w:val="Hyperlink"/>
                <w:noProof/>
                <w:rtl/>
              </w:rPr>
              <w:fldChar w:fldCharType="separate"/>
            </w:r>
            <w:r w:rsidR="00441270">
              <w:rPr>
                <w:noProof/>
                <w:webHidden/>
                <w:rtl/>
              </w:rPr>
              <w:t>18</w:t>
            </w:r>
            <w:r w:rsidR="00F32C22">
              <w:rPr>
                <w:rStyle w:val="Hyperlink"/>
                <w:noProof/>
                <w:rtl/>
              </w:rPr>
              <w:fldChar w:fldCharType="end"/>
            </w:r>
          </w:hyperlink>
        </w:p>
        <w:p w:rsidR="00F32C22" w:rsidRDefault="006C0C87" w:rsidP="00F32C22">
          <w:pPr>
            <w:pStyle w:val="TOC2"/>
            <w:tabs>
              <w:tab w:val="left" w:pos="2290"/>
            </w:tabs>
            <w:spacing w:after="0"/>
            <w:rPr>
              <w:rFonts w:eastAsiaTheme="minorEastAsia"/>
              <w:noProof/>
            </w:rPr>
          </w:pPr>
          <w:hyperlink w:anchor="_Toc94130117" w:history="1">
            <w:r w:rsidR="00F32C22" w:rsidRPr="00FB2DDE">
              <w:rPr>
                <w:rStyle w:val="Hyperlink"/>
                <w:rFonts w:ascii="Times New Roman" w:hAnsi="Times New Roman" w:cs="B Nazanin"/>
                <w:b/>
                <w:bCs/>
                <w:noProof/>
                <w:rtl/>
                <w:lang w:bidi="ar-SA"/>
              </w:rPr>
              <w:t>4-1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_Toc94130117 \h </w:instrText>
            </w:r>
            <w:r w:rsidR="00F32C22">
              <w:rPr>
                <w:rStyle w:val="Hyperlink"/>
                <w:noProof/>
                <w:rtl/>
              </w:rPr>
            </w:r>
            <w:r w:rsidR="00F32C22">
              <w:rPr>
                <w:rStyle w:val="Hyperlink"/>
                <w:noProof/>
                <w:rtl/>
              </w:rPr>
              <w:fldChar w:fldCharType="separate"/>
            </w:r>
            <w:r w:rsidR="00441270">
              <w:rPr>
                <w:noProof/>
                <w:webHidden/>
                <w:rtl/>
              </w:rPr>
              <w:t>20</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18" w:history="1">
            <w:r w:rsidR="00F32C22" w:rsidRPr="00FB2DDE">
              <w:rPr>
                <w:rStyle w:val="Hyperlink"/>
                <w:rFonts w:ascii="Times New Roman" w:hAnsi="Times New Roman" w:cs="B Nazanin"/>
                <w:b/>
                <w:bCs/>
                <w:noProof/>
                <w:rtl/>
                <w:lang w:bidi="ar-SA"/>
              </w:rPr>
              <w:t>5</w:t>
            </w:r>
            <w:r w:rsidR="00F32C22">
              <w:rPr>
                <w:rFonts w:eastAsiaTheme="minorEastAsia"/>
                <w:noProof/>
              </w:rPr>
              <w:tab/>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تحقق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هدف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_Toc94130118 \h </w:instrText>
            </w:r>
            <w:r w:rsidR="00F32C22">
              <w:rPr>
                <w:rStyle w:val="Hyperlink"/>
                <w:noProof/>
                <w:rtl/>
              </w:rPr>
            </w:r>
            <w:r w:rsidR="00F32C22">
              <w:rPr>
                <w:rStyle w:val="Hyperlink"/>
                <w:noProof/>
                <w:rtl/>
              </w:rPr>
              <w:fldChar w:fldCharType="separate"/>
            </w:r>
            <w:r w:rsidR="00441270">
              <w:rPr>
                <w:noProof/>
                <w:webHidden/>
                <w:rtl/>
              </w:rPr>
              <w:t>21</w:t>
            </w:r>
            <w:r w:rsidR="00F32C22">
              <w:rPr>
                <w:rStyle w:val="Hyperlink"/>
                <w:noProof/>
                <w:rtl/>
              </w:rPr>
              <w:fldChar w:fldCharType="end"/>
            </w:r>
          </w:hyperlink>
        </w:p>
        <w:p w:rsidR="00F32C22" w:rsidRDefault="006C0C87" w:rsidP="00F32C22">
          <w:pPr>
            <w:pStyle w:val="TOC2"/>
            <w:tabs>
              <w:tab w:val="left" w:pos="4127"/>
            </w:tabs>
            <w:spacing w:after="0"/>
            <w:rPr>
              <w:rFonts w:eastAsiaTheme="minorEastAsia"/>
              <w:noProof/>
            </w:rPr>
          </w:pPr>
          <w:hyperlink w:anchor="_Toc94130119" w:history="1">
            <w:r w:rsidR="00F32C22" w:rsidRPr="00FB2DDE">
              <w:rPr>
                <w:rStyle w:val="Hyperlink"/>
                <w:rFonts w:ascii="Times New Roman" w:hAnsi="Times New Roman" w:cs="B Nazanin"/>
                <w:b/>
                <w:bCs/>
                <w:noProof/>
                <w:rtl/>
                <w:lang w:bidi="ar-SA"/>
              </w:rPr>
              <w:t>5-1</w:t>
            </w:r>
            <w:r w:rsidR="00F32C22">
              <w:rPr>
                <w:rFonts w:eastAsiaTheme="minorEastAsia"/>
                <w:noProof/>
              </w:rPr>
              <w:tab/>
            </w:r>
            <w:r w:rsidR="00F32C22" w:rsidRPr="00FB2DDE">
              <w:rPr>
                <w:rStyle w:val="Hyperlink"/>
                <w:rFonts w:ascii="Times New Roman" w:hAnsi="Times New Roman" w:cs="B Nazanin" w:hint="eastAsia"/>
                <w:b/>
                <w:bCs/>
                <w:noProof/>
                <w:rtl/>
                <w:lang w:bidi="ar-SA"/>
              </w:rPr>
              <w:t>تشر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ح</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_Toc94130119 \h </w:instrText>
            </w:r>
            <w:r w:rsidR="00F32C22">
              <w:rPr>
                <w:rStyle w:val="Hyperlink"/>
                <w:noProof/>
                <w:rtl/>
              </w:rPr>
            </w:r>
            <w:r w:rsidR="00F32C22">
              <w:rPr>
                <w:rStyle w:val="Hyperlink"/>
                <w:noProof/>
                <w:rtl/>
              </w:rPr>
              <w:fldChar w:fldCharType="separate"/>
            </w:r>
            <w:r w:rsidR="00441270">
              <w:rPr>
                <w:noProof/>
                <w:webHidden/>
                <w:rtl/>
              </w:rPr>
              <w:t>21</w:t>
            </w:r>
            <w:r w:rsidR="00F32C22">
              <w:rPr>
                <w:rStyle w:val="Hyperlink"/>
                <w:noProof/>
                <w:rtl/>
              </w:rPr>
              <w:fldChar w:fldCharType="end"/>
            </w:r>
          </w:hyperlink>
        </w:p>
        <w:p w:rsidR="00F32C22" w:rsidRDefault="006C0C87" w:rsidP="00F32C22">
          <w:pPr>
            <w:pStyle w:val="TOC2"/>
            <w:tabs>
              <w:tab w:val="left" w:pos="1540"/>
            </w:tabs>
            <w:spacing w:after="0"/>
            <w:rPr>
              <w:rFonts w:eastAsiaTheme="minorEastAsia"/>
              <w:noProof/>
            </w:rPr>
          </w:pPr>
          <w:hyperlink w:anchor="_Toc94130120" w:history="1">
            <w:r w:rsidR="00F32C22" w:rsidRPr="00FB2DDE">
              <w:rPr>
                <w:rStyle w:val="Hyperlink"/>
                <w:rFonts w:ascii="Times New Roman" w:hAnsi="Times New Roman" w:cs="B Nazanin"/>
                <w:b/>
                <w:bCs/>
                <w:noProof/>
                <w:rtl/>
                <w:lang w:bidi="ar-SA"/>
              </w:rPr>
              <w:t>5-2</w:t>
            </w:r>
            <w:r w:rsidR="00F32C22">
              <w:rPr>
                <w:rFonts w:eastAsiaTheme="minorEastAsia"/>
                <w:noProof/>
              </w:rPr>
              <w:tab/>
            </w:r>
            <w:r w:rsidR="00F32C22" w:rsidRPr="00FB2DDE">
              <w:rPr>
                <w:rStyle w:val="Hyperlink"/>
                <w:rFonts w:ascii="Times New Roman" w:hAnsi="Times New Roman" w:cs="B Nazanin" w:hint="eastAsia"/>
                <w:b/>
                <w:bCs/>
                <w:noProof/>
                <w:rtl/>
                <w:lang w:bidi="ar-SA"/>
              </w:rPr>
              <w:t>تجارب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موجود</w:t>
            </w:r>
            <w:r w:rsidR="00F32C22">
              <w:rPr>
                <w:noProof/>
                <w:webHidden/>
              </w:rPr>
              <w:tab/>
            </w:r>
            <w:r w:rsidR="00F32C22">
              <w:rPr>
                <w:rStyle w:val="Hyperlink"/>
                <w:noProof/>
                <w:rtl/>
              </w:rPr>
              <w:fldChar w:fldCharType="begin"/>
            </w:r>
            <w:r w:rsidR="00F32C22">
              <w:rPr>
                <w:noProof/>
                <w:webHidden/>
              </w:rPr>
              <w:instrText xml:space="preserve"> PAGEREF _Toc94130120 \h </w:instrText>
            </w:r>
            <w:r w:rsidR="00F32C22">
              <w:rPr>
                <w:rStyle w:val="Hyperlink"/>
                <w:noProof/>
                <w:rtl/>
              </w:rPr>
            </w:r>
            <w:r w:rsidR="00F32C22">
              <w:rPr>
                <w:rStyle w:val="Hyperlink"/>
                <w:noProof/>
                <w:rtl/>
              </w:rPr>
              <w:fldChar w:fldCharType="separate"/>
            </w:r>
            <w:r w:rsidR="00441270">
              <w:rPr>
                <w:noProof/>
                <w:webHidden/>
                <w:rtl/>
              </w:rPr>
              <w:t>23</w:t>
            </w:r>
            <w:r w:rsidR="00F32C22">
              <w:rPr>
                <w:rStyle w:val="Hyperlink"/>
                <w:noProof/>
                <w:rtl/>
              </w:rPr>
              <w:fldChar w:fldCharType="end"/>
            </w:r>
          </w:hyperlink>
        </w:p>
        <w:p w:rsidR="00F32C22" w:rsidRDefault="006C0C87" w:rsidP="00F32C22">
          <w:pPr>
            <w:pStyle w:val="TOC2"/>
            <w:tabs>
              <w:tab w:val="left" w:pos="1320"/>
            </w:tabs>
            <w:spacing w:after="0"/>
            <w:rPr>
              <w:rFonts w:eastAsiaTheme="minorEastAsia"/>
              <w:noProof/>
            </w:rPr>
          </w:pPr>
          <w:hyperlink w:anchor="_Toc94130121" w:history="1">
            <w:r w:rsidR="00F32C22" w:rsidRPr="00FB2DDE">
              <w:rPr>
                <w:rStyle w:val="Hyperlink"/>
                <w:rFonts w:ascii="Times New Roman" w:hAnsi="Times New Roman" w:cs="B Nazanin"/>
                <w:b/>
                <w:bCs/>
                <w:noProof/>
                <w:rtl/>
                <w:lang w:bidi="ar-SA"/>
              </w:rPr>
              <w:t>5-3</w:t>
            </w:r>
            <w:r w:rsidR="00F32C22">
              <w:rPr>
                <w:rFonts w:eastAsiaTheme="minorEastAsia"/>
                <w:noProof/>
              </w:rPr>
              <w:tab/>
            </w:r>
            <w:r w:rsidR="00F32C22" w:rsidRPr="00FB2DDE">
              <w:rPr>
                <w:rStyle w:val="Hyperlink"/>
                <w:rFonts w:ascii="Times New Roman" w:hAnsi="Times New Roman" w:cs="B Nazanin" w:hint="eastAsia"/>
                <w:b/>
                <w:bCs/>
                <w:noProof/>
                <w:rtl/>
                <w:lang w:bidi="ar-SA"/>
              </w:rPr>
              <w:t>چالش</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_Toc94130121 \h </w:instrText>
            </w:r>
            <w:r w:rsidR="00F32C22">
              <w:rPr>
                <w:rStyle w:val="Hyperlink"/>
                <w:noProof/>
                <w:rtl/>
              </w:rPr>
            </w:r>
            <w:r w:rsidR="00F32C22">
              <w:rPr>
                <w:rStyle w:val="Hyperlink"/>
                <w:noProof/>
                <w:rtl/>
              </w:rPr>
              <w:fldChar w:fldCharType="separate"/>
            </w:r>
            <w:r w:rsidR="00441270">
              <w:rPr>
                <w:noProof/>
                <w:webHidden/>
                <w:rtl/>
              </w:rPr>
              <w:t>25</w:t>
            </w:r>
            <w:r w:rsidR="00F32C22">
              <w:rPr>
                <w:rStyle w:val="Hyperlink"/>
                <w:noProof/>
                <w:rtl/>
              </w:rPr>
              <w:fldChar w:fldCharType="end"/>
            </w:r>
          </w:hyperlink>
        </w:p>
        <w:p w:rsidR="00F32C22" w:rsidRDefault="006C0C87" w:rsidP="00F32C22">
          <w:pPr>
            <w:pStyle w:val="TOC2"/>
            <w:tabs>
              <w:tab w:val="left" w:pos="2290"/>
            </w:tabs>
            <w:spacing w:after="0"/>
            <w:rPr>
              <w:rFonts w:eastAsiaTheme="minorEastAsia"/>
              <w:noProof/>
            </w:rPr>
          </w:pPr>
          <w:hyperlink w:anchor="_Toc94130122" w:history="1">
            <w:r w:rsidR="00F32C22" w:rsidRPr="00FB2DDE">
              <w:rPr>
                <w:rStyle w:val="Hyperlink"/>
                <w:rFonts w:ascii="Times New Roman" w:hAnsi="Times New Roman" w:cs="B Nazanin"/>
                <w:b/>
                <w:bCs/>
                <w:noProof/>
                <w:rtl/>
                <w:lang w:bidi="ar-SA"/>
              </w:rPr>
              <w:t>5-4</w:t>
            </w:r>
            <w:r w:rsidR="00F32C22">
              <w:rPr>
                <w:rFonts w:eastAsiaTheme="minorEastAsia"/>
                <w:noProof/>
              </w:rPr>
              <w:tab/>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_Toc94130122 \h </w:instrText>
            </w:r>
            <w:r w:rsidR="00F32C22">
              <w:rPr>
                <w:rStyle w:val="Hyperlink"/>
                <w:noProof/>
                <w:rtl/>
              </w:rPr>
            </w:r>
            <w:r w:rsidR="00F32C22">
              <w:rPr>
                <w:rStyle w:val="Hyperlink"/>
                <w:noProof/>
                <w:rtl/>
              </w:rPr>
              <w:fldChar w:fldCharType="separate"/>
            </w:r>
            <w:r w:rsidR="00441270">
              <w:rPr>
                <w:noProof/>
                <w:webHidden/>
                <w:rtl/>
              </w:rPr>
              <w:t>26</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23" w:history="1">
            <w:r w:rsidR="00F32C22" w:rsidRPr="00FB2DDE">
              <w:rPr>
                <w:rStyle w:val="Hyperlink"/>
                <w:rFonts w:ascii="Times New Roman" w:hAnsi="Times New Roman" w:cs="B Nazanin"/>
                <w:b/>
                <w:bCs/>
                <w:noProof/>
                <w:rtl/>
                <w:lang w:bidi="ar-SA"/>
              </w:rPr>
              <w:t>6</w:t>
            </w:r>
            <w:r w:rsidR="00F32C22">
              <w:rPr>
                <w:rFonts w:eastAsiaTheme="minorEastAsia"/>
                <w:noProof/>
              </w:rPr>
              <w:tab/>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انسان</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_Toc94130123 \h </w:instrText>
            </w:r>
            <w:r w:rsidR="00F32C22">
              <w:rPr>
                <w:rStyle w:val="Hyperlink"/>
                <w:noProof/>
                <w:rtl/>
              </w:rPr>
            </w:r>
            <w:r w:rsidR="00F32C22">
              <w:rPr>
                <w:rStyle w:val="Hyperlink"/>
                <w:noProof/>
                <w:rtl/>
              </w:rPr>
              <w:fldChar w:fldCharType="separate"/>
            </w:r>
            <w:r w:rsidR="00441270">
              <w:rPr>
                <w:noProof/>
                <w:webHidden/>
                <w:rtl/>
              </w:rPr>
              <w:t>27</w:t>
            </w:r>
            <w:r w:rsidR="00F32C22">
              <w:rPr>
                <w:rStyle w:val="Hyperlink"/>
                <w:noProof/>
                <w:rtl/>
              </w:rPr>
              <w:fldChar w:fldCharType="end"/>
            </w:r>
          </w:hyperlink>
        </w:p>
        <w:p w:rsidR="00F32C22" w:rsidRDefault="006C0C87" w:rsidP="00F32C22">
          <w:pPr>
            <w:pStyle w:val="TOC2"/>
            <w:spacing w:after="0"/>
            <w:rPr>
              <w:rFonts w:eastAsiaTheme="minorEastAsia"/>
              <w:noProof/>
            </w:rPr>
          </w:pPr>
          <w:hyperlink w:anchor="_Toc94130124" w:history="1">
            <w:r w:rsidR="00F32C22" w:rsidRPr="00FB2DDE">
              <w:rPr>
                <w:rStyle w:val="Hyperlink"/>
                <w:rFonts w:cs="B Nazanin"/>
                <w:b/>
                <w:bCs/>
                <w:noProof/>
                <w:rtl/>
                <w:lang w:bidi="ar-SA"/>
              </w:rPr>
              <w:t>6-1</w:t>
            </w:r>
            <w:r w:rsidR="00F32C22">
              <w:rPr>
                <w:rFonts w:eastAsiaTheme="minorEastAsia"/>
                <w:noProof/>
              </w:rPr>
              <w:tab/>
            </w:r>
            <w:r w:rsidR="00F32C22" w:rsidRPr="00FB2DDE">
              <w:rPr>
                <w:rStyle w:val="Hyperlink"/>
                <w:rFonts w:cs="B Nazanin" w:hint="eastAsia"/>
                <w:b/>
                <w:bCs/>
                <w:noProof/>
                <w:rtl/>
                <w:lang w:bidi="ar-SA"/>
              </w:rPr>
              <w:t>اهداف</w:t>
            </w:r>
            <w:r w:rsidR="00F32C22">
              <w:rPr>
                <w:noProof/>
                <w:webHidden/>
              </w:rPr>
              <w:tab/>
            </w:r>
            <w:r w:rsidR="00F32C22">
              <w:rPr>
                <w:rStyle w:val="Hyperlink"/>
                <w:noProof/>
                <w:rtl/>
              </w:rPr>
              <w:fldChar w:fldCharType="begin"/>
            </w:r>
            <w:r w:rsidR="00F32C22">
              <w:rPr>
                <w:noProof/>
                <w:webHidden/>
              </w:rPr>
              <w:instrText xml:space="preserve"> PAGEREF _Toc94130124 \h </w:instrText>
            </w:r>
            <w:r w:rsidR="00F32C22">
              <w:rPr>
                <w:rStyle w:val="Hyperlink"/>
                <w:noProof/>
                <w:rtl/>
              </w:rPr>
            </w:r>
            <w:r w:rsidR="00F32C22">
              <w:rPr>
                <w:rStyle w:val="Hyperlink"/>
                <w:noProof/>
                <w:rtl/>
              </w:rPr>
              <w:fldChar w:fldCharType="separate"/>
            </w:r>
            <w:r w:rsidR="00441270">
              <w:rPr>
                <w:noProof/>
                <w:webHidden/>
                <w:rtl/>
              </w:rPr>
              <w:t>28</w:t>
            </w:r>
            <w:r w:rsidR="00F32C22">
              <w:rPr>
                <w:rStyle w:val="Hyperlink"/>
                <w:noProof/>
                <w:rtl/>
              </w:rPr>
              <w:fldChar w:fldCharType="end"/>
            </w:r>
          </w:hyperlink>
        </w:p>
        <w:p w:rsidR="00F32C22" w:rsidRDefault="006C0C87" w:rsidP="00F32C22">
          <w:pPr>
            <w:pStyle w:val="TOC2"/>
            <w:tabs>
              <w:tab w:val="left" w:pos="1100"/>
            </w:tabs>
            <w:spacing w:after="0"/>
            <w:rPr>
              <w:rFonts w:eastAsiaTheme="minorEastAsia"/>
              <w:noProof/>
            </w:rPr>
          </w:pPr>
          <w:hyperlink w:anchor="_Toc94130125" w:history="1">
            <w:r w:rsidR="00F32C22" w:rsidRPr="00FB2DDE">
              <w:rPr>
                <w:rStyle w:val="Hyperlink"/>
                <w:rFonts w:cs="B Nazanin"/>
                <w:b/>
                <w:bCs/>
                <w:noProof/>
                <w:rtl/>
                <w:lang w:bidi="ar-SA"/>
              </w:rPr>
              <w:t>6-2</w:t>
            </w:r>
            <w:r w:rsidR="00F32C22">
              <w:rPr>
                <w:rFonts w:eastAsiaTheme="minorEastAsia"/>
                <w:noProof/>
              </w:rPr>
              <w:tab/>
            </w:r>
            <w:r w:rsidR="00F32C22" w:rsidRPr="00FB2DDE">
              <w:rPr>
                <w:rStyle w:val="Hyperlink"/>
                <w:rFonts w:cs="B Nazanin" w:hint="eastAsia"/>
                <w:b/>
                <w:bCs/>
                <w:noProof/>
                <w:rtl/>
                <w:lang w:bidi="ar-SA"/>
              </w:rPr>
              <w:t>چالش‌ها</w:t>
            </w:r>
            <w:r w:rsidR="00F32C22">
              <w:rPr>
                <w:noProof/>
                <w:webHidden/>
              </w:rPr>
              <w:tab/>
            </w:r>
            <w:r w:rsidR="00F32C22">
              <w:rPr>
                <w:rStyle w:val="Hyperlink"/>
                <w:noProof/>
                <w:rtl/>
              </w:rPr>
              <w:fldChar w:fldCharType="begin"/>
            </w:r>
            <w:r w:rsidR="00F32C22">
              <w:rPr>
                <w:noProof/>
                <w:webHidden/>
              </w:rPr>
              <w:instrText xml:space="preserve"> PAGEREF _Toc94130125 \h </w:instrText>
            </w:r>
            <w:r w:rsidR="00F32C22">
              <w:rPr>
                <w:rStyle w:val="Hyperlink"/>
                <w:noProof/>
                <w:rtl/>
              </w:rPr>
            </w:r>
            <w:r w:rsidR="00F32C22">
              <w:rPr>
                <w:rStyle w:val="Hyperlink"/>
                <w:noProof/>
                <w:rtl/>
              </w:rPr>
              <w:fldChar w:fldCharType="separate"/>
            </w:r>
            <w:r w:rsidR="00441270">
              <w:rPr>
                <w:noProof/>
                <w:webHidden/>
                <w:rtl/>
              </w:rPr>
              <w:t>28</w:t>
            </w:r>
            <w:r w:rsidR="00F32C22">
              <w:rPr>
                <w:rStyle w:val="Hyperlink"/>
                <w:noProof/>
                <w:rtl/>
              </w:rPr>
              <w:fldChar w:fldCharType="end"/>
            </w:r>
          </w:hyperlink>
        </w:p>
        <w:p w:rsidR="00F32C22" w:rsidRDefault="006C0C87" w:rsidP="00F32C22">
          <w:pPr>
            <w:pStyle w:val="TOC2"/>
            <w:tabs>
              <w:tab w:val="left" w:pos="1100"/>
            </w:tabs>
            <w:spacing w:after="0"/>
            <w:rPr>
              <w:rFonts w:eastAsiaTheme="minorEastAsia"/>
              <w:noProof/>
            </w:rPr>
          </w:pPr>
          <w:hyperlink w:anchor="_Toc94130126" w:history="1">
            <w:r w:rsidR="00F32C22" w:rsidRPr="00FB2DDE">
              <w:rPr>
                <w:rStyle w:val="Hyperlink"/>
                <w:rFonts w:cs="B Nazanin"/>
                <w:b/>
                <w:bCs/>
                <w:noProof/>
                <w:rtl/>
                <w:lang w:bidi="ar-SA"/>
              </w:rPr>
              <w:t>6-3</w:t>
            </w:r>
            <w:r w:rsidR="00F32C22">
              <w:rPr>
                <w:rFonts w:eastAsiaTheme="minorEastAsia"/>
                <w:noProof/>
              </w:rPr>
              <w:tab/>
            </w:r>
            <w:r w:rsidR="00F32C22" w:rsidRPr="00FB2DDE">
              <w:rPr>
                <w:rStyle w:val="Hyperlink"/>
                <w:rFonts w:cs="B Nazanin" w:hint="eastAsia"/>
                <w:b/>
                <w:bCs/>
                <w:noProof/>
                <w:rtl/>
                <w:lang w:bidi="ar-SA"/>
              </w:rPr>
              <w:t>راهکارها</w:t>
            </w:r>
            <w:r w:rsidR="00F32C22">
              <w:rPr>
                <w:noProof/>
                <w:webHidden/>
              </w:rPr>
              <w:tab/>
            </w:r>
            <w:r w:rsidR="00F32C22">
              <w:rPr>
                <w:rStyle w:val="Hyperlink"/>
                <w:noProof/>
                <w:rtl/>
              </w:rPr>
              <w:fldChar w:fldCharType="begin"/>
            </w:r>
            <w:r w:rsidR="00F32C22">
              <w:rPr>
                <w:noProof/>
                <w:webHidden/>
              </w:rPr>
              <w:instrText xml:space="preserve"> PAGEREF _Toc94130126 \h </w:instrText>
            </w:r>
            <w:r w:rsidR="00F32C22">
              <w:rPr>
                <w:rStyle w:val="Hyperlink"/>
                <w:noProof/>
                <w:rtl/>
              </w:rPr>
            </w:r>
            <w:r w:rsidR="00F32C22">
              <w:rPr>
                <w:rStyle w:val="Hyperlink"/>
                <w:noProof/>
                <w:rtl/>
              </w:rPr>
              <w:fldChar w:fldCharType="separate"/>
            </w:r>
            <w:r w:rsidR="00441270">
              <w:rPr>
                <w:noProof/>
                <w:webHidden/>
                <w:rtl/>
              </w:rPr>
              <w:t>29</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27" w:history="1">
            <w:r w:rsidR="00F32C22" w:rsidRPr="00FB2DDE">
              <w:rPr>
                <w:rStyle w:val="Hyperlink"/>
                <w:rFonts w:ascii="Times New Roman" w:hAnsi="Times New Roman" w:cs="B Nazanin"/>
                <w:b/>
                <w:bCs/>
                <w:noProof/>
                <w:rtl/>
              </w:rPr>
              <w:t>7</w:t>
            </w:r>
            <w:r w:rsidR="00F32C22">
              <w:rPr>
                <w:rFonts w:eastAsiaTheme="minorEastAsia"/>
                <w:noProof/>
              </w:rPr>
              <w:tab/>
            </w:r>
            <w:r w:rsidR="00F32C22" w:rsidRPr="00FB2DDE">
              <w:rPr>
                <w:rStyle w:val="Hyperlink"/>
                <w:rFonts w:ascii="Times New Roman" w:hAnsi="Times New Roman" w:cs="B Nazanin" w:hint="eastAsia"/>
                <w:b/>
                <w:bCs/>
                <w:noProof/>
                <w:rtl/>
                <w:lang w:bidi="ar-SA"/>
              </w:rPr>
              <w:t>ضوابط</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مقررات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rPr>
              <w:t>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من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_Toc94130127 \h </w:instrText>
            </w:r>
            <w:r w:rsidR="00F32C22">
              <w:rPr>
                <w:rStyle w:val="Hyperlink"/>
                <w:noProof/>
                <w:rtl/>
              </w:rPr>
            </w:r>
            <w:r w:rsidR="00F32C22">
              <w:rPr>
                <w:rStyle w:val="Hyperlink"/>
                <w:noProof/>
                <w:rtl/>
              </w:rPr>
              <w:fldChar w:fldCharType="separate"/>
            </w:r>
            <w:r w:rsidR="00441270">
              <w:rPr>
                <w:noProof/>
                <w:webHidden/>
                <w:rtl/>
              </w:rPr>
              <w:t>30</w:t>
            </w:r>
            <w:r w:rsidR="00F32C22">
              <w:rPr>
                <w:rStyle w:val="Hyperlink"/>
                <w:noProof/>
                <w:rtl/>
              </w:rPr>
              <w:fldChar w:fldCharType="end"/>
            </w:r>
          </w:hyperlink>
        </w:p>
        <w:p w:rsidR="00F32C22" w:rsidRDefault="006C0C87" w:rsidP="00F32C22">
          <w:pPr>
            <w:pStyle w:val="TOC2"/>
            <w:tabs>
              <w:tab w:val="left" w:pos="2804"/>
            </w:tabs>
            <w:spacing w:after="0"/>
            <w:rPr>
              <w:rFonts w:eastAsiaTheme="minorEastAsia"/>
              <w:noProof/>
            </w:rPr>
          </w:pPr>
          <w:hyperlink w:anchor="_Toc94130128" w:history="1">
            <w:r w:rsidR="00F32C22" w:rsidRPr="00FB2DDE">
              <w:rPr>
                <w:rStyle w:val="Hyperlink"/>
                <w:rFonts w:ascii="Times New Roman" w:hAnsi="Times New Roman" w:cs="B Nazanin"/>
                <w:b/>
                <w:bCs/>
                <w:noProof/>
                <w:rtl/>
                <w:lang w:bidi="ar-SA"/>
              </w:rPr>
              <w:t>7-1</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_Toc94130128 \h </w:instrText>
            </w:r>
            <w:r w:rsidR="00F32C22">
              <w:rPr>
                <w:rStyle w:val="Hyperlink"/>
                <w:noProof/>
                <w:rtl/>
              </w:rPr>
            </w:r>
            <w:r w:rsidR="00F32C22">
              <w:rPr>
                <w:rStyle w:val="Hyperlink"/>
                <w:noProof/>
                <w:rtl/>
              </w:rPr>
              <w:fldChar w:fldCharType="separate"/>
            </w:r>
            <w:r w:rsidR="00441270">
              <w:rPr>
                <w:noProof/>
                <w:webHidden/>
                <w:rtl/>
              </w:rPr>
              <w:t>31</w:t>
            </w:r>
            <w:r w:rsidR="00F32C22">
              <w:rPr>
                <w:rStyle w:val="Hyperlink"/>
                <w:noProof/>
                <w:rtl/>
              </w:rPr>
              <w:fldChar w:fldCharType="end"/>
            </w:r>
          </w:hyperlink>
        </w:p>
        <w:p w:rsidR="00F32C22" w:rsidRDefault="006C0C87" w:rsidP="00F32C22">
          <w:pPr>
            <w:pStyle w:val="TOC2"/>
            <w:tabs>
              <w:tab w:val="left" w:pos="2785"/>
            </w:tabs>
            <w:spacing w:after="0"/>
            <w:rPr>
              <w:rFonts w:eastAsiaTheme="minorEastAsia"/>
              <w:noProof/>
            </w:rPr>
          </w:pPr>
          <w:hyperlink w:anchor="_Toc94130129" w:history="1">
            <w:r w:rsidR="00F32C22" w:rsidRPr="00FB2DDE">
              <w:rPr>
                <w:rStyle w:val="Hyperlink"/>
                <w:rFonts w:ascii="Times New Roman" w:hAnsi="Times New Roman" w:cs="B Nazanin"/>
                <w:b/>
                <w:bCs/>
                <w:noProof/>
                <w:rtl/>
                <w:lang w:bidi="ar-SA"/>
              </w:rPr>
              <w:t>7-2</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_Toc94130129 \h </w:instrText>
            </w:r>
            <w:r w:rsidR="00F32C22">
              <w:rPr>
                <w:rStyle w:val="Hyperlink"/>
                <w:noProof/>
                <w:rtl/>
              </w:rPr>
            </w:r>
            <w:r w:rsidR="00F32C22">
              <w:rPr>
                <w:rStyle w:val="Hyperlink"/>
                <w:noProof/>
                <w:rtl/>
              </w:rPr>
              <w:fldChar w:fldCharType="separate"/>
            </w:r>
            <w:r w:rsidR="00441270">
              <w:rPr>
                <w:noProof/>
                <w:webHidden/>
                <w:rtl/>
              </w:rPr>
              <w:t>32</w:t>
            </w:r>
            <w:r w:rsidR="00F32C22">
              <w:rPr>
                <w:rStyle w:val="Hyperlink"/>
                <w:noProof/>
                <w:rtl/>
              </w:rPr>
              <w:fldChar w:fldCharType="end"/>
            </w:r>
          </w:hyperlink>
        </w:p>
        <w:p w:rsidR="00F32C22" w:rsidRDefault="006C0C87" w:rsidP="00F32C22">
          <w:pPr>
            <w:pStyle w:val="TOC2"/>
            <w:tabs>
              <w:tab w:val="left" w:pos="2230"/>
            </w:tabs>
            <w:spacing w:after="0"/>
            <w:rPr>
              <w:rFonts w:eastAsiaTheme="minorEastAsia"/>
              <w:noProof/>
            </w:rPr>
          </w:pPr>
          <w:hyperlink w:anchor="_Toc94130130" w:history="1">
            <w:r w:rsidR="00F32C22" w:rsidRPr="00FB2DDE">
              <w:rPr>
                <w:rStyle w:val="Hyperlink"/>
                <w:rFonts w:ascii="Times New Roman" w:eastAsia="Times New Roman" w:hAnsi="Times New Roman" w:cs="B Nazanin"/>
                <w:b/>
                <w:bCs/>
                <w:noProof/>
                <w:rtl/>
              </w:rPr>
              <w:t>7-3</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شرا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ط</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اضطرار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ن</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روگاه‌ها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هسته‌ا</w:t>
            </w:r>
            <w:r w:rsidR="00F32C22" w:rsidRPr="00FB2DDE">
              <w:rPr>
                <w:rStyle w:val="Hyperlink"/>
                <w:rFonts w:ascii="Times New Roman" w:eastAsia="Times New Roman" w:hAnsi="Times New Roman" w:cs="B Nazanin" w:hint="cs"/>
                <w:b/>
                <w:bCs/>
                <w:noProof/>
                <w:rtl/>
              </w:rPr>
              <w:t>ی</w:t>
            </w:r>
            <w:r w:rsidR="00F32C22">
              <w:rPr>
                <w:rStyle w:val="Hyperlink"/>
                <w:rFonts w:ascii="Times New Roman" w:eastAsia="Times New Roman" w:hAnsi="Times New Roman" w:cs="B Nazanin"/>
                <w:b/>
                <w:bCs/>
                <w:noProof/>
                <w:rtl/>
              </w:rPr>
              <w:tab/>
            </w:r>
            <w:r w:rsidR="00F32C22">
              <w:rPr>
                <w:rStyle w:val="Hyperlink"/>
                <w:noProof/>
                <w:rtl/>
              </w:rPr>
              <w:fldChar w:fldCharType="begin"/>
            </w:r>
            <w:r w:rsidR="00F32C22">
              <w:rPr>
                <w:noProof/>
                <w:webHidden/>
              </w:rPr>
              <w:instrText xml:space="preserve"> PAGEREF _Toc94130130 \h </w:instrText>
            </w:r>
            <w:r w:rsidR="00F32C22">
              <w:rPr>
                <w:rStyle w:val="Hyperlink"/>
                <w:noProof/>
                <w:rtl/>
              </w:rPr>
            </w:r>
            <w:r w:rsidR="00F32C22">
              <w:rPr>
                <w:rStyle w:val="Hyperlink"/>
                <w:noProof/>
                <w:rtl/>
              </w:rPr>
              <w:fldChar w:fldCharType="separate"/>
            </w:r>
            <w:r w:rsidR="00441270">
              <w:rPr>
                <w:noProof/>
                <w:webHidden/>
                <w:rtl/>
              </w:rPr>
              <w:t>32</w:t>
            </w:r>
            <w:r w:rsidR="00F32C22">
              <w:rPr>
                <w:rStyle w:val="Hyperlink"/>
                <w:noProof/>
                <w:rtl/>
              </w:rPr>
              <w:fldChar w:fldCharType="end"/>
            </w:r>
          </w:hyperlink>
        </w:p>
        <w:p w:rsidR="00F32C22" w:rsidRDefault="006C0C87" w:rsidP="00F32C22">
          <w:pPr>
            <w:pStyle w:val="TOC2"/>
            <w:tabs>
              <w:tab w:val="left" w:pos="2230"/>
            </w:tabs>
            <w:spacing w:after="0"/>
            <w:rPr>
              <w:rFonts w:eastAsiaTheme="minorEastAsia"/>
              <w:noProof/>
            </w:rPr>
          </w:pPr>
          <w:hyperlink w:anchor="_Toc94130131" w:history="1">
            <w:r w:rsidR="00F32C22" w:rsidRPr="00FB2DDE">
              <w:rPr>
                <w:rStyle w:val="Hyperlink"/>
                <w:rFonts w:ascii="Times New Roman" w:eastAsia="Times New Roman" w:hAnsi="Times New Roman" w:cs="B Nazanin"/>
                <w:b/>
                <w:bCs/>
                <w:noProof/>
                <w:rtl/>
              </w:rPr>
              <w:t>7-4</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نت</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جه</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گ</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و</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جمع</w:t>
            </w:r>
            <w:r w:rsidR="00441270">
              <w:rPr>
                <w:rStyle w:val="Hyperlink"/>
                <w:rFonts w:ascii="Times New Roman" w:eastAsia="Times New Roman" w:hAnsi="Times New Roman" w:cs="B Nazanin" w:hint="cs"/>
                <w:b/>
                <w:bCs/>
                <w:noProof/>
                <w:rtl/>
              </w:rPr>
              <w:t xml:space="preserve"> </w:t>
            </w:r>
            <w:r w:rsidR="00F32C22" w:rsidRPr="00FB2DDE">
              <w:rPr>
                <w:rStyle w:val="Hyperlink"/>
                <w:rFonts w:ascii="Times New Roman" w:eastAsia="Times New Roman" w:hAnsi="Times New Roman" w:cs="B Nazanin" w:hint="eastAsia"/>
                <w:b/>
                <w:bCs/>
                <w:noProof/>
                <w:rtl/>
              </w:rPr>
              <w:t>بند</w:t>
            </w:r>
            <w:r w:rsidR="00F32C22" w:rsidRPr="00FB2DDE">
              <w:rPr>
                <w:rStyle w:val="Hyperlink"/>
                <w:rFonts w:ascii="Times New Roman" w:eastAsia="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_Toc94130131 \h </w:instrText>
            </w:r>
            <w:r w:rsidR="00F32C22">
              <w:rPr>
                <w:rStyle w:val="Hyperlink"/>
                <w:noProof/>
                <w:rtl/>
              </w:rPr>
            </w:r>
            <w:r w:rsidR="00F32C22">
              <w:rPr>
                <w:rStyle w:val="Hyperlink"/>
                <w:noProof/>
                <w:rtl/>
              </w:rPr>
              <w:fldChar w:fldCharType="separate"/>
            </w:r>
            <w:r w:rsidR="00441270">
              <w:rPr>
                <w:noProof/>
                <w:webHidden/>
                <w:rtl/>
              </w:rPr>
              <w:t>33</w:t>
            </w:r>
            <w:r w:rsidR="00F32C22">
              <w:rPr>
                <w:rStyle w:val="Hyperlink"/>
                <w:noProof/>
                <w:rtl/>
              </w:rPr>
              <w:fldChar w:fldCharType="end"/>
            </w:r>
          </w:hyperlink>
        </w:p>
        <w:p w:rsidR="00F32C22" w:rsidRDefault="006C0C87" w:rsidP="00F32C22">
          <w:pPr>
            <w:pStyle w:val="TOC2"/>
            <w:tabs>
              <w:tab w:val="left" w:pos="1760"/>
            </w:tabs>
            <w:spacing w:after="0"/>
            <w:ind w:left="41"/>
            <w:rPr>
              <w:rFonts w:eastAsiaTheme="minorEastAsia"/>
              <w:noProof/>
            </w:rPr>
          </w:pPr>
          <w:hyperlink w:anchor="_Toc94130132" w:history="1">
            <w:r w:rsidR="00F32C22" w:rsidRPr="00FB2DDE">
              <w:rPr>
                <w:rStyle w:val="Hyperlink"/>
                <w:rFonts w:ascii="Times New Roman" w:hAnsi="Times New Roman" w:cs="B Nazanin"/>
                <w:b/>
                <w:bCs/>
                <w:noProof/>
                <w:rtl/>
              </w:rPr>
              <w:t>8</w:t>
            </w:r>
            <w:r w:rsidR="00F32C22">
              <w:rPr>
                <w:rFonts w:eastAsiaTheme="minorEastAsia"/>
                <w:noProof/>
              </w:rPr>
              <w:tab/>
            </w:r>
            <w:r w:rsidR="00F32C22" w:rsidRPr="00FB2DDE">
              <w:rPr>
                <w:rStyle w:val="Hyperlink"/>
                <w:rFonts w:ascii="Times New Roman" w:hAnsi="Times New Roman" w:cs="B Nazanin" w:hint="eastAsia"/>
                <w:b/>
                <w:bCs/>
                <w:noProof/>
                <w:rtl/>
                <w:lang w:bidi="ar-SA"/>
              </w:rPr>
              <w:t>تحق</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نقشه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علم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Pr>
                <w:rStyle w:val="Hyperlink"/>
                <w:rFonts w:ascii="Times New Roman" w:hAnsi="Times New Roman" w:cs="B Nazanin"/>
                <w:b/>
                <w:bCs/>
                <w:noProof/>
                <w:rtl/>
              </w:rPr>
              <w:tab/>
            </w:r>
            <w:r w:rsidR="00F32C22">
              <w:rPr>
                <w:rStyle w:val="Hyperlink"/>
                <w:noProof/>
                <w:rtl/>
              </w:rPr>
              <w:fldChar w:fldCharType="begin"/>
            </w:r>
            <w:r w:rsidR="00F32C22">
              <w:rPr>
                <w:noProof/>
                <w:webHidden/>
              </w:rPr>
              <w:instrText xml:space="preserve"> PAGEREF _Toc94130132 \h </w:instrText>
            </w:r>
            <w:r w:rsidR="00F32C22">
              <w:rPr>
                <w:rStyle w:val="Hyperlink"/>
                <w:noProof/>
                <w:rtl/>
              </w:rPr>
            </w:r>
            <w:r w:rsidR="00F32C22">
              <w:rPr>
                <w:rStyle w:val="Hyperlink"/>
                <w:noProof/>
                <w:rtl/>
              </w:rPr>
              <w:fldChar w:fldCharType="separate"/>
            </w:r>
            <w:r w:rsidR="00441270">
              <w:rPr>
                <w:noProof/>
                <w:webHidden/>
                <w:rtl/>
              </w:rPr>
              <w:t>34</w:t>
            </w:r>
            <w:r w:rsidR="00F32C22">
              <w:rPr>
                <w:rStyle w:val="Hyperlink"/>
                <w:noProof/>
                <w:rtl/>
              </w:rPr>
              <w:fldChar w:fldCharType="end"/>
            </w:r>
          </w:hyperlink>
        </w:p>
        <w:p w:rsidR="00F32C22" w:rsidRDefault="006C0C87" w:rsidP="00F32C22">
          <w:pPr>
            <w:pStyle w:val="TOC2"/>
            <w:tabs>
              <w:tab w:val="left" w:pos="1320"/>
            </w:tabs>
            <w:spacing w:after="0"/>
            <w:rPr>
              <w:rFonts w:eastAsiaTheme="minorEastAsia"/>
              <w:noProof/>
            </w:rPr>
          </w:pPr>
          <w:hyperlink w:anchor="_Toc94130133" w:history="1">
            <w:r w:rsidR="00F32C22" w:rsidRPr="00FB2DDE">
              <w:rPr>
                <w:rStyle w:val="Hyperlink"/>
                <w:rFonts w:ascii="Times New Roman" w:hAnsi="Times New Roman" w:cs="B Nazanin"/>
                <w:b/>
                <w:bCs/>
                <w:noProof/>
                <w:rtl/>
                <w:lang w:bidi="ar-SA"/>
              </w:rPr>
              <w:t>8-1</w:t>
            </w:r>
            <w:r w:rsidR="00F32C22">
              <w:rPr>
                <w:rFonts w:eastAsiaTheme="minorEastAsia"/>
                <w:noProof/>
              </w:rPr>
              <w:tab/>
            </w:r>
            <w:r w:rsidR="00F32C22" w:rsidRPr="00FB2DDE">
              <w:rPr>
                <w:rStyle w:val="Hyperlink"/>
                <w:rFonts w:ascii="Times New Roman" w:hAnsi="Times New Roman" w:cs="B Nazanin" w:hint="eastAsia"/>
                <w:b/>
                <w:bCs/>
                <w:noProof/>
                <w:rtl/>
                <w:lang w:bidi="ar-SA"/>
              </w:rPr>
              <w:t>اهداف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کلان</w:t>
            </w:r>
            <w:r w:rsidR="00F32C22">
              <w:rPr>
                <w:noProof/>
                <w:webHidden/>
              </w:rPr>
              <w:tab/>
            </w:r>
            <w:r w:rsidR="00F32C22">
              <w:rPr>
                <w:rStyle w:val="Hyperlink"/>
                <w:noProof/>
                <w:rtl/>
              </w:rPr>
              <w:fldChar w:fldCharType="begin"/>
            </w:r>
            <w:r w:rsidR="00F32C22">
              <w:rPr>
                <w:noProof/>
                <w:webHidden/>
              </w:rPr>
              <w:instrText xml:space="preserve"> PAGEREF _Toc94130133 \h </w:instrText>
            </w:r>
            <w:r w:rsidR="00F32C22">
              <w:rPr>
                <w:rStyle w:val="Hyperlink"/>
                <w:noProof/>
                <w:rtl/>
              </w:rPr>
            </w:r>
            <w:r w:rsidR="00F32C22">
              <w:rPr>
                <w:rStyle w:val="Hyperlink"/>
                <w:noProof/>
                <w:rtl/>
              </w:rPr>
              <w:fldChar w:fldCharType="separate"/>
            </w:r>
            <w:r w:rsidR="00441270">
              <w:rPr>
                <w:noProof/>
                <w:webHidden/>
                <w:rtl/>
              </w:rPr>
              <w:t>34</w:t>
            </w:r>
            <w:r w:rsidR="00F32C22">
              <w:rPr>
                <w:rStyle w:val="Hyperlink"/>
                <w:noProof/>
                <w:rtl/>
              </w:rPr>
              <w:fldChar w:fldCharType="end"/>
            </w:r>
          </w:hyperlink>
        </w:p>
        <w:p w:rsidR="00F32C22" w:rsidRDefault="006C0C87" w:rsidP="00F32C22">
          <w:pPr>
            <w:pStyle w:val="TOC2"/>
            <w:tabs>
              <w:tab w:val="left" w:pos="4539"/>
            </w:tabs>
            <w:spacing w:after="0"/>
            <w:rPr>
              <w:rFonts w:eastAsiaTheme="minorEastAsia"/>
              <w:noProof/>
            </w:rPr>
          </w:pPr>
          <w:hyperlink w:anchor="_Toc94130134" w:history="1">
            <w:r w:rsidR="00F32C22" w:rsidRPr="00FB2DDE">
              <w:rPr>
                <w:rStyle w:val="Hyperlink"/>
                <w:rFonts w:ascii="Times New Roman" w:hAnsi="Times New Roman" w:cs="B Nazanin"/>
                <w:b/>
                <w:bCs/>
                <w:noProof/>
                <w:rtl/>
              </w:rPr>
              <w:t>8-2</w:t>
            </w:r>
            <w:r w:rsidR="00F32C22">
              <w:rPr>
                <w:rFonts w:eastAsiaTheme="minorEastAsia"/>
                <w:noProof/>
              </w:rPr>
              <w:tab/>
            </w:r>
            <w:r w:rsidR="00F32C22" w:rsidRPr="00FB2DDE">
              <w:rPr>
                <w:rStyle w:val="Hyperlink"/>
                <w:rFonts w:ascii="Times New Roman" w:hAnsi="Times New Roman" w:cs="B Nazanin" w:hint="eastAsia"/>
                <w:b/>
                <w:bCs/>
                <w:noProof/>
                <w:rtl/>
              </w:rPr>
              <w:t>اولو</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ت‌ها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تحق</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ق</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توسعه</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صنعت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روگاه‌ها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هسته‌ا</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_Toc94130134 \h </w:instrText>
            </w:r>
            <w:r w:rsidR="00F32C22">
              <w:rPr>
                <w:rStyle w:val="Hyperlink"/>
                <w:noProof/>
                <w:rtl/>
              </w:rPr>
            </w:r>
            <w:r w:rsidR="00F32C22">
              <w:rPr>
                <w:rStyle w:val="Hyperlink"/>
                <w:noProof/>
                <w:rtl/>
              </w:rPr>
              <w:fldChar w:fldCharType="separate"/>
            </w:r>
            <w:r w:rsidR="00441270">
              <w:rPr>
                <w:noProof/>
                <w:webHidden/>
                <w:rtl/>
              </w:rPr>
              <w:t>34</w:t>
            </w:r>
            <w:r w:rsidR="00F32C22">
              <w:rPr>
                <w:rStyle w:val="Hyperlink"/>
                <w:noProof/>
                <w:rtl/>
              </w:rPr>
              <w:fldChar w:fldCharType="end"/>
            </w:r>
          </w:hyperlink>
        </w:p>
        <w:p w:rsidR="00F32C22" w:rsidRDefault="006C0C87" w:rsidP="00F32C22">
          <w:pPr>
            <w:pStyle w:val="TOC2"/>
            <w:tabs>
              <w:tab w:val="left" w:pos="3017"/>
            </w:tabs>
            <w:spacing w:after="0"/>
            <w:rPr>
              <w:rFonts w:eastAsiaTheme="minorEastAsia"/>
              <w:noProof/>
            </w:rPr>
          </w:pPr>
          <w:hyperlink w:anchor="_Toc94130135" w:history="1">
            <w:r w:rsidR="00F32C22" w:rsidRPr="00FB2DDE">
              <w:rPr>
                <w:rStyle w:val="Hyperlink"/>
                <w:rFonts w:ascii="Times New Roman" w:hAnsi="Times New Roman" w:cs="B Nazanin"/>
                <w:b/>
                <w:bCs/>
                <w:noProof/>
                <w:rtl/>
              </w:rPr>
              <w:t>8-3</w:t>
            </w:r>
            <w:r w:rsidR="00F32C22">
              <w:rPr>
                <w:rFonts w:eastAsiaTheme="minorEastAsia"/>
                <w:noProof/>
              </w:rPr>
              <w:tab/>
            </w:r>
            <w:r w:rsidR="00F32C22" w:rsidRPr="00FB2DDE">
              <w:rPr>
                <w:rStyle w:val="Hyperlink"/>
                <w:rFonts w:ascii="Times New Roman" w:hAnsi="Times New Roman" w:cs="B Nazanin" w:hint="eastAsia"/>
                <w:b/>
                <w:bCs/>
                <w:noProof/>
                <w:rtl/>
              </w:rPr>
              <w:t>راهبردها</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اقدامات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مل</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پ</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شنهاد</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_Toc94130135 \h </w:instrText>
            </w:r>
            <w:r w:rsidR="00F32C22">
              <w:rPr>
                <w:rStyle w:val="Hyperlink"/>
                <w:noProof/>
                <w:rtl/>
              </w:rPr>
            </w:r>
            <w:r w:rsidR="00F32C22">
              <w:rPr>
                <w:rStyle w:val="Hyperlink"/>
                <w:noProof/>
                <w:rtl/>
              </w:rPr>
              <w:fldChar w:fldCharType="separate"/>
            </w:r>
            <w:r w:rsidR="00441270">
              <w:rPr>
                <w:noProof/>
                <w:webHidden/>
                <w:rtl/>
              </w:rPr>
              <w:t>35</w:t>
            </w:r>
            <w:r w:rsidR="00F32C22">
              <w:rPr>
                <w:rStyle w:val="Hyperlink"/>
                <w:noProof/>
                <w:rtl/>
              </w:rPr>
              <w:fldChar w:fldCharType="end"/>
            </w:r>
          </w:hyperlink>
        </w:p>
        <w:p w:rsidR="004F6E7A" w:rsidRPr="002D232D" w:rsidRDefault="006C0C87" w:rsidP="00454970">
          <w:pPr>
            <w:pStyle w:val="TOC2"/>
            <w:tabs>
              <w:tab w:val="left" w:pos="1760"/>
            </w:tabs>
            <w:spacing w:after="0"/>
            <w:ind w:left="41"/>
            <w:rPr>
              <w:rFonts w:ascii="Times New Roman" w:hAnsi="Times New Roman" w:cs="B Nazanin"/>
              <w:sz w:val="20"/>
              <w:rtl/>
            </w:rPr>
          </w:pPr>
          <w:hyperlink w:anchor="_Toc94130136" w:history="1">
            <w:r w:rsidR="00F32C22" w:rsidRPr="00FB2DDE">
              <w:rPr>
                <w:rStyle w:val="Hyperlink"/>
                <w:rFonts w:ascii="Times New Roman" w:hAnsi="Times New Roman" w:cs="B Nazanin"/>
                <w:b/>
                <w:bCs/>
                <w:noProof/>
                <w:rtl/>
                <w:lang w:bidi="ar-SA"/>
              </w:rPr>
              <w:t>9</w:t>
            </w:r>
            <w:r w:rsidR="00F32C22">
              <w:rPr>
                <w:rFonts w:eastAsiaTheme="minorEastAsia"/>
                <w:noProof/>
              </w:rPr>
              <w:tab/>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انداز</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_Toc94130136 \h </w:instrText>
            </w:r>
            <w:r w:rsidR="00F32C22">
              <w:rPr>
                <w:rStyle w:val="Hyperlink"/>
                <w:noProof/>
                <w:rtl/>
              </w:rPr>
            </w:r>
            <w:r w:rsidR="00F32C22">
              <w:rPr>
                <w:rStyle w:val="Hyperlink"/>
                <w:noProof/>
                <w:rtl/>
              </w:rPr>
              <w:fldChar w:fldCharType="separate"/>
            </w:r>
            <w:r w:rsidR="00441270">
              <w:rPr>
                <w:noProof/>
                <w:webHidden/>
                <w:rtl/>
              </w:rPr>
              <w:t>35</w:t>
            </w:r>
            <w:r w:rsidR="00F32C22">
              <w:rPr>
                <w:rStyle w:val="Hyperlink"/>
                <w:noProof/>
                <w:rtl/>
              </w:rPr>
              <w:fldChar w:fldCharType="end"/>
            </w:r>
          </w:hyperlink>
          <w:r w:rsidR="004F6E7A" w:rsidRPr="002D232D">
            <w:rPr>
              <w:rFonts w:ascii="Times New Roman" w:hAnsi="Times New Roman" w:cs="B Nazanin"/>
              <w:b/>
              <w:bCs/>
              <w:noProof/>
              <w:sz w:val="20"/>
            </w:rPr>
            <w:fldChar w:fldCharType="end"/>
          </w:r>
        </w:p>
      </w:sdtContent>
    </w:sdt>
    <w:p w:rsidR="00060537" w:rsidRPr="002D232D" w:rsidRDefault="00060537" w:rsidP="00DB3CE7">
      <w:pPr>
        <w:pStyle w:val="Heading1"/>
        <w:rPr>
          <w:rFonts w:cs="B Nazanin"/>
          <w:b w:val="0"/>
          <w:bCs w:val="0"/>
          <w:sz w:val="20"/>
          <w:szCs w:val="30"/>
          <w:rtl/>
        </w:rPr>
      </w:pPr>
      <w:bookmarkStart w:id="2" w:name="_Toc94130103"/>
      <w:r w:rsidRPr="002D232D">
        <w:rPr>
          <w:rFonts w:cs="B Nazanin" w:hint="cs"/>
          <w:b w:val="0"/>
          <w:bCs w:val="0"/>
          <w:sz w:val="20"/>
          <w:szCs w:val="30"/>
          <w:rtl/>
        </w:rPr>
        <w:t>مقدمه</w:t>
      </w:r>
      <w:bookmarkEnd w:id="0"/>
      <w:bookmarkEnd w:id="2"/>
      <w:r w:rsidR="004F6E7A" w:rsidRPr="002D232D">
        <w:rPr>
          <w:rFonts w:cs="B Nazanin" w:hint="cs"/>
          <w:b w:val="0"/>
          <w:bCs w:val="0"/>
          <w:sz w:val="20"/>
          <w:szCs w:val="30"/>
          <w:rtl/>
        </w:rPr>
        <w:t xml:space="preserve"> </w:t>
      </w:r>
    </w:p>
    <w:p w:rsidR="00060537" w:rsidRPr="002D232D" w:rsidRDefault="00060537" w:rsidP="006C0C87">
      <w:pPr>
        <w:jc w:val="both"/>
        <w:rPr>
          <w:rFonts w:ascii="Times New Roman" w:hAnsi="Times New Roman" w:cs="B Nazanin"/>
          <w:color w:val="984806" w:themeColor="accent6" w:themeShade="80"/>
          <w:sz w:val="20"/>
          <w:szCs w:val="26"/>
          <w:rtl/>
        </w:rPr>
      </w:pPr>
      <w:r w:rsidRPr="002D232D">
        <w:rPr>
          <w:rFonts w:ascii="Times New Roman" w:hAnsi="Times New Roman" w:cs="B Nazanin" w:hint="cs"/>
          <w:sz w:val="20"/>
          <w:szCs w:val="26"/>
          <w:rtl/>
        </w:rPr>
        <w:t>هدف از تهیه این سند، ارائه راهبردهای عملی برای دستیابی به</w:t>
      </w:r>
      <w:r w:rsidR="006C0C87">
        <w:rPr>
          <w:rFonts w:ascii="Times New Roman" w:hAnsi="Times New Roman" w:cs="B Nazanin" w:hint="cs"/>
          <w:sz w:val="20"/>
          <w:szCs w:val="26"/>
          <w:rtl/>
        </w:rPr>
        <w:t xml:space="preserve">10000 </w:t>
      </w:r>
      <w:r w:rsidRPr="002D232D">
        <w:rPr>
          <w:rFonts w:ascii="Times New Roman" w:hAnsi="Times New Roman" w:cs="B Nazanin" w:hint="cs"/>
          <w:sz w:val="20"/>
          <w:szCs w:val="26"/>
          <w:rtl/>
        </w:rPr>
        <w:t>مگاوات برق هسته‌ای در مدت</w:t>
      </w:r>
      <w:r w:rsidR="006C0C87">
        <w:rPr>
          <w:rFonts w:ascii="Times New Roman" w:hAnsi="Times New Roman" w:cs="B Nazanin" w:hint="cs"/>
          <w:sz w:val="20"/>
          <w:szCs w:val="26"/>
          <w:rtl/>
        </w:rPr>
        <w:t xml:space="preserve"> 20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سال با فرض </w:t>
      </w:r>
      <w:r w:rsidRPr="002D232D">
        <w:rPr>
          <w:rFonts w:ascii="Times New Roman" w:hAnsi="Times New Roman" w:cs="B Nazanin" w:hint="cs"/>
          <w:color w:val="FF0000"/>
          <w:sz w:val="20"/>
          <w:szCs w:val="26"/>
          <w:u w:val="single"/>
          <w:rtl/>
        </w:rPr>
        <w:t>اقتصادی</w:t>
      </w:r>
      <w:r w:rsidRPr="002D232D">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بودن آن است. مطابق مطالعات انجام شده در پروژه تابناک، فرض اقتصادی این برنامه ایجاب </w:t>
      </w:r>
      <w:r w:rsidRPr="002D232D">
        <w:rPr>
          <w:rFonts w:ascii="Times New Roman" w:hAnsi="Times New Roman" w:cs="B Nazanin" w:hint="cs"/>
          <w:sz w:val="20"/>
          <w:szCs w:val="26"/>
          <w:rtl/>
        </w:rPr>
        <w:lastRenderedPageBreak/>
        <w:t xml:space="preserve">می‌کند توانمندی داخلی در طراحی، ساخت تجهیزات، احداث و بهره‌برداری نیروگاه هسته‌ای در پایان دوره به میزان </w:t>
      </w:r>
      <w:r w:rsidR="006C0C87">
        <w:rPr>
          <w:rFonts w:ascii="Times New Roman" w:hAnsi="Times New Roman" w:cs="B Nazanin" w:hint="cs"/>
          <w:sz w:val="20"/>
          <w:szCs w:val="26"/>
          <w:rtl/>
        </w:rPr>
        <w:t>80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درصد برسد که رسیدن به این سطح از توانمندی برای احداث نیروگاه هسته‌ای خود نیازمند </w:t>
      </w:r>
      <w:r w:rsidRPr="00A8301E">
        <w:rPr>
          <w:rFonts w:ascii="Times New Roman" w:hAnsi="Times New Roman" w:cs="B Nazanin" w:hint="cs"/>
          <w:sz w:val="20"/>
          <w:szCs w:val="26"/>
          <w:rtl/>
        </w:rPr>
        <w:t xml:space="preserve">برنامه‌ریزی مفصل و جامعی است و همکاری و هماهنگی کامل وزارتخانه‌های دیگر از جمله وزارت صنعت، معدن و تجارت؛ وزارت نیرو؛ وزارت فرهنگ و </w:t>
      </w:r>
      <w:r w:rsidR="00A26C8A" w:rsidRPr="00A8301E">
        <w:rPr>
          <w:rFonts w:ascii="Times New Roman" w:hAnsi="Times New Roman" w:cs="B Nazanin" w:hint="cs"/>
          <w:sz w:val="20"/>
          <w:szCs w:val="26"/>
          <w:rtl/>
        </w:rPr>
        <w:t>ارشاد اسلامی</w:t>
      </w:r>
      <w:r w:rsidRPr="00A8301E">
        <w:rPr>
          <w:rFonts w:ascii="Times New Roman" w:hAnsi="Times New Roman" w:cs="B Nazanin" w:hint="cs"/>
          <w:sz w:val="20"/>
          <w:szCs w:val="26"/>
          <w:rtl/>
        </w:rPr>
        <w:t>؛ وزارت</w:t>
      </w:r>
      <w:r w:rsidR="00A26C8A" w:rsidRPr="00A8301E">
        <w:rPr>
          <w:rFonts w:ascii="Times New Roman" w:hAnsi="Times New Roman" w:cs="B Nazanin" w:hint="cs"/>
          <w:sz w:val="20"/>
          <w:szCs w:val="26"/>
          <w:rtl/>
        </w:rPr>
        <w:t xml:space="preserve"> تعاون، </w:t>
      </w:r>
      <w:r w:rsidRPr="00A8301E">
        <w:rPr>
          <w:rFonts w:ascii="Times New Roman" w:hAnsi="Times New Roman" w:cs="B Nazanin" w:hint="cs"/>
          <w:sz w:val="20"/>
          <w:szCs w:val="26"/>
          <w:rtl/>
        </w:rPr>
        <w:t>کار</w:t>
      </w:r>
      <w:r w:rsidR="00A26C8A" w:rsidRPr="00A8301E">
        <w:rPr>
          <w:rFonts w:ascii="Times New Roman" w:hAnsi="Times New Roman" w:cs="B Nazanin" w:hint="cs"/>
          <w:sz w:val="20"/>
          <w:szCs w:val="26"/>
          <w:rtl/>
        </w:rPr>
        <w:t xml:space="preserve"> و رفاه اجتماعی</w:t>
      </w:r>
      <w:r w:rsidR="00D84C1F" w:rsidRPr="00A8301E">
        <w:rPr>
          <w:rFonts w:ascii="Times New Roman" w:hAnsi="Times New Roman" w:cs="B Nazanin" w:hint="cs"/>
          <w:sz w:val="20"/>
          <w:szCs w:val="26"/>
          <w:rtl/>
        </w:rPr>
        <w:t>؛ معاونت علمي و فناوري رياست جمهوري؛ وزارت بهداشت؛ سازمان محيط زيست؛ وزارت امورخارجه؛ وزارت اقتصاد سازمان پدافند غير عامل</w:t>
      </w:r>
      <w:r w:rsidRPr="00A8301E">
        <w:rPr>
          <w:rFonts w:ascii="Times New Roman" w:hAnsi="Times New Roman" w:cs="B Nazanin" w:hint="cs"/>
          <w:sz w:val="20"/>
          <w:szCs w:val="26"/>
          <w:rtl/>
        </w:rPr>
        <w:t>.... را برای تقویت زیرساخت‌های مورد نیاز بومی‌سازی به‌شرح زیر می‌طلبد</w:t>
      </w:r>
      <w:r w:rsidRPr="002D232D">
        <w:rPr>
          <w:rFonts w:ascii="Times New Roman" w:hAnsi="Times New Roman" w:cs="B Nazanin" w:hint="cs"/>
          <w:color w:val="984806" w:themeColor="accent6" w:themeShade="80"/>
          <w:sz w:val="20"/>
          <w:szCs w:val="26"/>
          <w:rtl/>
        </w:rPr>
        <w:t>:</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اصلاح و همسو کردن نظام آموزشی برای تربیت نیروی انسانی لازم برای مدیریت پروژه، طراحی، بهره‌برداری...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سیستم آموزشی برای تربیت نیروی کار ماهر در مقاطع کاردانی در رشته‌های فنی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زیرساخت لازم برای تقویت صنایع کوچک و بزرگ برای ثبت صلاحیت در نظام ایمنی کشور</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 xml:space="preserve">بررسی و ایجاد راهکار برای اخذ </w:t>
      </w:r>
      <w:r w:rsidRPr="006C0C87">
        <w:rPr>
          <w:rFonts w:ascii="Times New Roman" w:hAnsi="Times New Roman" w:cs="B Nazanin"/>
          <w:sz w:val="20"/>
          <w:szCs w:val="26"/>
          <w:highlight w:val="yellow"/>
        </w:rPr>
        <w:t>N-Stamp</w:t>
      </w:r>
      <w:r w:rsidRPr="006C0C87">
        <w:rPr>
          <w:rFonts w:ascii="Times New Roman" w:hAnsi="Times New Roman" w:cs="B Nazanin" w:hint="cs"/>
          <w:sz w:val="20"/>
          <w:szCs w:val="26"/>
          <w:highlight w:val="yellow"/>
          <w:rtl/>
        </w:rPr>
        <w:t xml:space="preserve"> توسط پیمانکاران مختلف از مراجع معتبر بین‌المللی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تامین اعتبار قابل قبول برای امر تحقیق و توسعه</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تشویق شرکت‌های دانش بنیان برای ورود به این حوزه جهت تسریع بومی‌سازی</w:t>
      </w:r>
    </w:p>
    <w:p w:rsidR="00060537" w:rsidRPr="006C0C87" w:rsidRDefault="00060537" w:rsidP="000C6548">
      <w:pPr>
        <w:pStyle w:val="ListParagraph"/>
        <w:numPr>
          <w:ilvl w:val="0"/>
          <w:numId w:val="10"/>
        </w:numPr>
        <w:bidi/>
        <w:spacing w:line="276" w:lineRule="auto"/>
        <w:jc w:val="both"/>
        <w:rPr>
          <w:rFonts w:ascii="Times New Roman" w:hAnsi="Times New Roman" w:cs="B Nazanin"/>
          <w:b/>
          <w:bCs/>
          <w:sz w:val="20"/>
          <w:szCs w:val="26"/>
          <w:highlight w:val="yellow"/>
          <w:rtl/>
        </w:rPr>
      </w:pPr>
      <w:r w:rsidRPr="006C0C87">
        <w:rPr>
          <w:rFonts w:ascii="Times New Roman" w:hAnsi="Times New Roman" w:cs="B Nazanin" w:hint="cs"/>
          <w:sz w:val="20"/>
          <w:szCs w:val="26"/>
          <w:highlight w:val="yellow"/>
          <w:rtl/>
        </w:rPr>
        <w:t>...</w:t>
      </w:r>
      <w:r w:rsidR="006C0C87">
        <w:rPr>
          <w:rFonts w:ascii="Times New Roman" w:hAnsi="Times New Roman" w:cs="B Nazanin" w:hint="cs"/>
          <w:sz w:val="20"/>
          <w:szCs w:val="26"/>
          <w:highlight w:val="yellow"/>
          <w:rtl/>
        </w:rPr>
        <w:t xml:space="preserve"> </w:t>
      </w:r>
      <w:r w:rsidR="006C0C87" w:rsidRPr="006C0C87">
        <w:rPr>
          <w:rFonts w:ascii="Times New Roman" w:hAnsi="Times New Roman" w:cs="B Nazanin" w:hint="cs"/>
          <w:b/>
          <w:bCs/>
          <w:sz w:val="20"/>
          <w:szCs w:val="26"/>
          <w:highlight w:val="yellow"/>
          <w:rtl/>
        </w:rPr>
        <w:t>(این قسمت تکمیل خواهد شد)</w:t>
      </w:r>
    </w:p>
    <w:p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موارد ذکر شده در قسمت اول گزارش </w:t>
      </w:r>
      <w:r w:rsidR="006C0C87">
        <w:rPr>
          <w:rFonts w:ascii="Times New Roman" w:hAnsi="Times New Roman" w:cs="B Nazanin" w:hint="cs"/>
          <w:sz w:val="20"/>
          <w:szCs w:val="28"/>
          <w:rtl/>
        </w:rPr>
        <w:t>(</w:t>
      </w:r>
      <w:r w:rsidRPr="002D232D">
        <w:rPr>
          <w:rFonts w:ascii="Times New Roman" w:hAnsi="Times New Roman" w:cs="B Nazanin" w:hint="cs"/>
          <w:sz w:val="20"/>
          <w:szCs w:val="28"/>
          <w:rtl/>
        </w:rPr>
        <w:t>بخش راهبردی</w:t>
      </w:r>
      <w:r w:rsidR="006C0C87">
        <w:rPr>
          <w:rFonts w:ascii="Times New Roman" w:hAnsi="Times New Roman" w:cs="B Nazanin" w:hint="cs"/>
          <w:sz w:val="20"/>
          <w:szCs w:val="28"/>
          <w:rtl/>
        </w:rPr>
        <w:t>)</w:t>
      </w:r>
      <w:r w:rsidRPr="002D232D">
        <w:rPr>
          <w:rFonts w:ascii="Times New Roman" w:hAnsi="Times New Roman" w:cs="B Nazanin" w:hint="cs"/>
          <w:sz w:val="20"/>
          <w:szCs w:val="28"/>
          <w:rtl/>
        </w:rPr>
        <w:t xml:space="preserve">، ضرورت تولید ۱۰۰۰۰ مگاوات از طریق احداث نیروگاه‌های برق هسته‌ای کاملاً مشخص و قطعي مي‌‌باشد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بر اساس نتایج مطالعات صورت گرفته در سال ۱۳۸۵ با عنوان طرح تابناک و با توجه به تعدد انواع مختلف نيروگاههاي هسته‌اي و با لحاظ نمودن پارامترهاي متغير تأمين سوخت، امكانات ساخت داخل، ايمني و مشخصات فني تكنولوژي به همراه معيارهاي اقتصادي براي كليه شرايط همكاري بين‌المللي، اقدام به مقايسه نمونه‌هاي برگزيده از انواع مختلف نيروگاههاي هسته‌اي گرديده است. در طرح مذکور 22 معیار موثر در اولویت بندی فناوری ها انتخاب و در قالب 5 دسته کلی زیر تقسیم بندی شده‌اند:</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مشخصات فني تكنولوژي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دنيا</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تطابق ظرفيت نيروگاه با نياز شبكه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قابليت تغيير بار نيروگاه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سهولت بهره‌برداري، تعمير و نگه‌داري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تجربيات كشور‌هاي در حال توسعه</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lastRenderedPageBreak/>
        <w:t>ايمني</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سهولت اخذ مجوز‌ها</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تجربيات گذشته در زمينه ايمني نيروگاه</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 xml:space="preserve">استفاده از تجربه ذاتا ايمن </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ملاحظات زيست محيطي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سوخت و مواد اوليه</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داخل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خارج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مواد خاص غير سوخت (مانند گرافيت و آب سنگين)</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پسمانداري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پارامتر‌هاي اقتصادي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سرمايه‌گذاري اوليه</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بهره‌برداري، تعمير و نگهداري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سوخت و پسمانداري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برق توليدي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امكان استفاده از سرمايه بخش خصوصي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 xml:space="preserve">امكانات ساخت داخل </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ساخت داخل تجهيزات</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تامين نيروي متخصص جهت طراحي، ساخت، احداث و بهره‌برداري</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كشور</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انتقال تكنولوژي</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شرايط هموار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به عبارت ديگر در اين شرايط امكان دستيابي كشور به فن‌آوري‌هاي مناسب و استفاده از امكانات ساخت و فعاليت شركت‌هاي چند مليتي اروپايي و ژاپني 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t xml:space="preserve">شرايط ناهموار شرايطي براي همكاري بين‌المللي در ساخت و تأمين تجهيزات نيروگاه‌هاي هسته‌اي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w:t>
      </w:r>
      <w:r w:rsidRPr="002D232D">
        <w:rPr>
          <w:rFonts w:ascii="Times New Roman" w:hAnsi="Times New Roman" w:cs="B Nazanin" w:hint="cs"/>
          <w:sz w:val="20"/>
          <w:szCs w:val="28"/>
          <w:rtl/>
        </w:rPr>
        <w:lastRenderedPageBreak/>
        <w:t>همچون روسيه و چين با محدوديت‌ها و شرايطي با ايران همكاري داشته باشند،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t xml:space="preserve">در شرايط سخت، به دليل اعمال ممنوعيت‌هاي بين‌المللي، امكان بكارگيري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نتايج بررسي‌هاي انجام شده در فصل دهم گزارش مذکور نشان مي‌دهد كه در شرايط هموار بين‌المللي، نيروگاه‌هاي از نوع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بهترين گزينه براي توسعه در كشور مي‌باشند. سه نيروگاهي كه در اين شرايط بيشترين امتياز را كسب نموده‌اند، هر سه از نوع آب تحت فشار ( مدلهاي غربي و شرقي با ظرفيت‌هاي مختلف) مي‌باشند. در شرايط ناهموار بين‌المللي نيروگاه آب تحت فشار </w:t>
      </w:r>
      <w:r w:rsidRPr="002D232D">
        <w:rPr>
          <w:rFonts w:ascii="Times New Roman" w:hAnsi="Times New Roman" w:cs="B Nazanin"/>
          <w:sz w:val="20"/>
          <w:szCs w:val="28"/>
        </w:rPr>
        <w:t>VVER</w:t>
      </w:r>
      <w:r w:rsidRPr="002D232D">
        <w:rPr>
          <w:rFonts w:ascii="Times New Roman" w:hAnsi="Times New Roman" w:cs="B Nazanin" w:hint="cs"/>
          <w:sz w:val="20"/>
          <w:szCs w:val="28"/>
          <w:rtl/>
        </w:rPr>
        <w:t xml:space="preserve"> با توجه به تجربيات قبلي كشور در زمينه اين نوع از نيروگاه‌ها و سهولت بيشتر انتقال تكنولوژي از كشور روسيه بهترين گزينه براي توسعه در كشور مي‌‍باشند. نيروگاههاي آب سنگين از نوع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و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با ظرفيت 360 مگاواتي در اولويت بعدي قرار دارند. در شرايط سخت بين‌المللي نيروگاه</w:t>
      </w:r>
      <w:r w:rsidR="006C0C87">
        <w:rPr>
          <w:rFonts w:ascii="Times New Roman" w:hAnsi="Times New Roman" w:cs="B Nazanin" w:hint="cs"/>
          <w:sz w:val="20"/>
          <w:szCs w:val="28"/>
          <w:rtl/>
        </w:rPr>
        <w:t xml:space="preserve"> </w:t>
      </w:r>
      <w:r w:rsidRPr="002D232D">
        <w:rPr>
          <w:rFonts w:ascii="Times New Roman" w:hAnsi="Times New Roman" w:cs="B Nazanin" w:hint="cs"/>
          <w:sz w:val="20"/>
          <w:szCs w:val="28"/>
          <w:rtl/>
        </w:rPr>
        <w:t xml:space="preserve">‍‌هاي آب سنگين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با ظرفيت پايين با توجه به سهولت توليد سوخت در داخل كشور بهترين گزينه پيشنهادي براي توسعه تكنولوژي هسته‌اي در كشور مي‌باشند. </w:t>
      </w:r>
      <w:r w:rsidR="006C0C87" w:rsidRPr="006C0C87">
        <w:rPr>
          <w:rFonts w:ascii="Times New Roman" w:hAnsi="Times New Roman" w:cs="B Nazanin" w:hint="cs"/>
          <w:sz w:val="20"/>
          <w:szCs w:val="28"/>
          <w:highlight w:val="cyan"/>
          <w:rtl/>
        </w:rPr>
        <w:t>لازم به ذکر است که در این صورت (شرایط سخت بین المللی) ظرفیت تولید برق هسته ای به 1640 مگاوات محدود شده است.</w:t>
      </w:r>
    </w:p>
    <w:p w:rsidR="006C0C87" w:rsidRPr="009B168F" w:rsidRDefault="006C0C87" w:rsidP="006C0C87">
      <w:pPr>
        <w:jc w:val="both"/>
        <w:rPr>
          <w:rFonts w:ascii="Times New Roman" w:hAnsi="Times New Roman" w:cs="Calibri" w:hint="cs"/>
          <w:sz w:val="20"/>
          <w:szCs w:val="28"/>
          <w:rtl/>
        </w:rPr>
      </w:pPr>
      <w:r w:rsidRPr="009B168F">
        <w:rPr>
          <w:rFonts w:ascii="Times New Roman" w:hAnsi="Times New Roman" w:cs="B Nazanin" w:hint="cs"/>
          <w:sz w:val="20"/>
          <w:szCs w:val="28"/>
          <w:highlight w:val="cyan"/>
          <w:rtl/>
        </w:rPr>
        <w:t>از بین سناریوهای مورد بررسی در گزارش تابناک، تنها در شرایط ههموار یا ناهموار بین المللی است که توسعه نیروگاه ]ای هسته ای به میان حدود 10000 مگاوات و بیشتر توصیه و ممکن دانسته شده است. از همین رو، با توجه به هدف گذاری تعیین شده برای توسعه نیروگاههای هسته ای به میزان 10000 مگاوات، فرض گزارش حاضر بر این است که شرایط بین المللی "هموار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یا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ناهموار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بوده و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سخت</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w:t>
      </w:r>
      <w:r w:rsidRPr="009B168F">
        <w:rPr>
          <w:rFonts w:ascii="Times New Roman" w:hAnsi="Times New Roman" w:cs="B Mitra" w:hint="cs"/>
          <w:sz w:val="20"/>
          <w:szCs w:val="28"/>
          <w:highlight w:val="cyan"/>
          <w:rtl/>
        </w:rPr>
        <w:t xml:space="preserve">نخواهد بود. با این فرض، </w:t>
      </w:r>
      <w:r w:rsidR="009B168F" w:rsidRPr="009B168F">
        <w:rPr>
          <w:rFonts w:ascii="Times New Roman" w:hAnsi="Times New Roman" w:cs="B Mitra" w:hint="cs"/>
          <w:sz w:val="20"/>
          <w:szCs w:val="28"/>
          <w:highlight w:val="cyan"/>
          <w:rtl/>
        </w:rPr>
        <w:t xml:space="preserve">همانگونه که در پاراگراف قبلی توضیح داده شد، توسعه راکتورهای آب تحت فشار (از نوع </w:t>
      </w:r>
      <w:r w:rsidR="009B168F" w:rsidRPr="009B168F">
        <w:rPr>
          <w:rFonts w:ascii="Times New Roman" w:hAnsi="Times New Roman" w:cs="B Mitra"/>
          <w:sz w:val="20"/>
          <w:szCs w:val="28"/>
          <w:highlight w:val="cyan"/>
        </w:rPr>
        <w:t>PWR</w:t>
      </w:r>
      <w:r w:rsidR="009B168F" w:rsidRPr="009B168F">
        <w:rPr>
          <w:rFonts w:ascii="Times New Roman" w:hAnsi="Times New Roman" w:cs="B Mitra" w:hint="cs"/>
          <w:sz w:val="20"/>
          <w:szCs w:val="28"/>
          <w:highlight w:val="cyan"/>
          <w:rtl/>
        </w:rPr>
        <w:t xml:space="preserve"> غربی یا </w:t>
      </w:r>
      <w:r w:rsidR="009B168F" w:rsidRPr="009B168F">
        <w:rPr>
          <w:rFonts w:ascii="Times New Roman" w:hAnsi="Times New Roman" w:cs="B Mitra"/>
          <w:sz w:val="20"/>
          <w:szCs w:val="28"/>
          <w:highlight w:val="cyan"/>
        </w:rPr>
        <w:t>VVER</w:t>
      </w:r>
      <w:r w:rsidR="009B168F" w:rsidRPr="009B168F">
        <w:rPr>
          <w:rFonts w:ascii="Times New Roman" w:hAnsi="Times New Roman" w:cs="B Mitra" w:hint="cs"/>
          <w:sz w:val="20"/>
          <w:szCs w:val="28"/>
          <w:highlight w:val="cyan"/>
          <w:rtl/>
        </w:rPr>
        <w:t xml:space="preserve"> روسی) بهترین گزینه برای توسعه نیروگاههای اتمی در کشور خواهد بود.</w:t>
      </w:r>
    </w:p>
    <w:p w:rsidR="000C1D2C" w:rsidRPr="009B168F" w:rsidRDefault="000C1D2C" w:rsidP="000C1D2C">
      <w:pPr>
        <w:jc w:val="both"/>
        <w:rPr>
          <w:rFonts w:ascii="Times New Roman" w:hAnsi="Times New Roman" w:cs="B Nazanin"/>
          <w:strike/>
          <w:sz w:val="20"/>
          <w:szCs w:val="28"/>
          <w:rtl/>
        </w:rPr>
      </w:pPr>
      <w:r w:rsidRPr="009B168F">
        <w:rPr>
          <w:rFonts w:ascii="Times New Roman" w:hAnsi="Times New Roman" w:cs="B Nazanin" w:hint="cs"/>
          <w:strike/>
          <w:sz w:val="20"/>
          <w:szCs w:val="28"/>
          <w:rtl/>
        </w:rPr>
        <w:t xml:space="preserve">در فصل سوم گزارش مذکور پیشنهاد شده است با توجه به نتايج بررسی‌های به عمل آمده و تجربيات كشورهاي در حال توسعه در عدم وابستگي به يك تكنولوژي خاص، در هر شرايط دو نوع نيروگاه يكي از </w:t>
      </w:r>
      <w:r w:rsidRPr="009B168F">
        <w:rPr>
          <w:rFonts w:ascii="Times New Roman" w:hAnsi="Times New Roman" w:cs="B Nazanin" w:hint="cs"/>
          <w:strike/>
          <w:sz w:val="20"/>
          <w:szCs w:val="28"/>
          <w:rtl/>
        </w:rPr>
        <w:lastRenderedPageBreak/>
        <w:t xml:space="preserve">نوع آب تحت فشار و ديگري از نوع آب سنگين </w:t>
      </w:r>
      <w:r w:rsidRPr="009B168F">
        <w:rPr>
          <w:rFonts w:ascii="Times New Roman" w:hAnsi="Times New Roman" w:cs="B Nazanin"/>
          <w:strike/>
          <w:sz w:val="20"/>
          <w:szCs w:val="28"/>
        </w:rPr>
        <w:t>CANDU</w:t>
      </w:r>
      <w:r w:rsidRPr="009B168F">
        <w:rPr>
          <w:rFonts w:ascii="Times New Roman" w:hAnsi="Times New Roman" w:cs="B Nazanin" w:hint="cs"/>
          <w:strike/>
          <w:sz w:val="20"/>
          <w:szCs w:val="28"/>
          <w:rtl/>
        </w:rPr>
        <w:t xml:space="preserve"> انتخاب شده و در دستور كار طراحي، ساخت و توسعه قرار گيرند.</w:t>
      </w:r>
    </w:p>
    <w:p w:rsidR="000C1D2C" w:rsidRPr="009B168F" w:rsidRDefault="000C1D2C" w:rsidP="009B168F">
      <w:pPr>
        <w:jc w:val="both"/>
        <w:rPr>
          <w:rFonts w:ascii="Times New Roman" w:hAnsi="Times New Roman" w:cs="B Nazanin"/>
          <w:sz w:val="20"/>
          <w:szCs w:val="28"/>
          <w:rtl/>
        </w:rPr>
      </w:pPr>
      <w:r w:rsidRPr="009B168F">
        <w:rPr>
          <w:rFonts w:ascii="Times New Roman" w:hAnsi="Times New Roman" w:cs="B Nazanin" w:hint="cs"/>
          <w:sz w:val="20"/>
          <w:szCs w:val="28"/>
          <w:rtl/>
        </w:rPr>
        <w:t>بر</w:t>
      </w:r>
      <w:r w:rsidR="009B168F">
        <w:rPr>
          <w:rFonts w:ascii="Times New Roman" w:hAnsi="Times New Roman" w:cs="B Nazanin" w:hint="cs"/>
          <w:sz w:val="20"/>
          <w:szCs w:val="28"/>
          <w:rtl/>
        </w:rPr>
        <w:t xml:space="preserve"> همین</w:t>
      </w:r>
      <w:r w:rsidRPr="009B168F">
        <w:rPr>
          <w:rFonts w:ascii="Times New Roman" w:hAnsi="Times New Roman" w:cs="B Nazanin" w:hint="cs"/>
          <w:sz w:val="20"/>
          <w:szCs w:val="28"/>
          <w:rtl/>
        </w:rPr>
        <w:t xml:space="preserve"> اساس، در این گزارش نیز توسعه </w:t>
      </w:r>
      <w:r w:rsidRPr="009B168F">
        <w:rPr>
          <w:rFonts w:ascii="Times New Roman" w:hAnsi="Times New Roman" w:cs="B Nazanin" w:hint="cs"/>
          <w:strike/>
          <w:sz w:val="20"/>
          <w:szCs w:val="28"/>
          <w:rtl/>
        </w:rPr>
        <w:t>دو نوع</w:t>
      </w:r>
      <w:r w:rsidRPr="009B168F">
        <w:rPr>
          <w:rFonts w:ascii="Times New Roman" w:hAnsi="Times New Roman" w:cs="B Nazanin" w:hint="cs"/>
          <w:sz w:val="20"/>
          <w:szCs w:val="28"/>
          <w:rtl/>
        </w:rPr>
        <w:t xml:space="preserve"> راکتور آب تحت فشار </w:t>
      </w:r>
      <w:r w:rsidRPr="009B168F">
        <w:rPr>
          <w:rFonts w:ascii="Times New Roman" w:hAnsi="Times New Roman" w:cs="B Nazanin" w:hint="cs"/>
          <w:strike/>
          <w:sz w:val="20"/>
          <w:szCs w:val="28"/>
          <w:rtl/>
        </w:rPr>
        <w:t>و آب سنگین</w:t>
      </w:r>
      <w:r w:rsidRPr="009B168F">
        <w:rPr>
          <w:rFonts w:ascii="Times New Roman" w:hAnsi="Times New Roman" w:cs="B Nazanin" w:hint="cs"/>
          <w:sz w:val="20"/>
          <w:szCs w:val="28"/>
          <w:rtl/>
        </w:rPr>
        <w:t xml:space="preserve"> به صورت زیر پیشنهاد می گردد:</w:t>
      </w:r>
    </w:p>
    <w:p w:rsidR="000C1D2C" w:rsidRPr="002D232D" w:rsidRDefault="000C1D2C" w:rsidP="000C6548">
      <w:pPr>
        <w:pStyle w:val="Heading4"/>
        <w:numPr>
          <w:ilvl w:val="0"/>
          <w:numId w:val="18"/>
        </w:numPr>
        <w:rPr>
          <w:rFonts w:cs="B Nazanin"/>
          <w:sz w:val="20"/>
          <w:rtl/>
        </w:rPr>
      </w:pPr>
      <w:r w:rsidRPr="002D232D">
        <w:rPr>
          <w:rFonts w:cs="B Nazanin" w:hint="cs"/>
          <w:sz w:val="20"/>
          <w:rtl/>
        </w:rPr>
        <w:t xml:space="preserve">نيروگاه آب تحت فشار </w:t>
      </w:r>
    </w:p>
    <w:p w:rsidR="000C1D2C" w:rsidRPr="002D232D" w:rsidRDefault="000C1D2C" w:rsidP="000C1D2C">
      <w:pPr>
        <w:ind w:left="360"/>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تجربه قبلي در زمينه ساخت اين نوع از نيروگاه‌‌ها در كشور </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واحد یکم نیروگاه اتمی بوشهر که در حال بهره‌برداری است و واحدهای ۲ و ۳ در حال ساخت نیروگاه اتمی بوشهر</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 تجربه گسترده جهاني در استفاده از اين تكنولوژي، سهولت تهيه سوخت از خارج با استفاده از منابع مختلف، شرايط خوب آنها در زمينه بهره‌برداري، تعمير و نگهداري، و همچنين شرايط مطلوب آنها در زمينه ايمني، اين نوع از نيروگاه‌ها با ظرفيت ۱۰۰۰ مگاوات به بالا به عنوان گزینه نهایی برای تحقق برنامه تامین برق ۱۰۰۰۰مگاوات مدنظر قرار گیرد.</w:t>
      </w:r>
    </w:p>
    <w:p w:rsidR="000C1D2C" w:rsidRPr="009B168F" w:rsidRDefault="000C1D2C" w:rsidP="000C6548">
      <w:pPr>
        <w:pStyle w:val="Heading4"/>
        <w:numPr>
          <w:ilvl w:val="0"/>
          <w:numId w:val="18"/>
        </w:numPr>
        <w:rPr>
          <w:rFonts w:cs="B Nazanin"/>
          <w:strike/>
          <w:color w:val="0070C0"/>
          <w:sz w:val="20"/>
          <w:highlight w:val="yellow"/>
          <w:rtl/>
        </w:rPr>
      </w:pPr>
      <w:r w:rsidRPr="009B168F">
        <w:rPr>
          <w:rFonts w:cs="B Nazanin" w:hint="cs"/>
          <w:strike/>
          <w:color w:val="0070C0"/>
          <w:sz w:val="20"/>
          <w:highlight w:val="yellow"/>
          <w:rtl/>
        </w:rPr>
        <w:t xml:space="preserve">نيروگاه آب سنگين </w:t>
      </w:r>
      <w:r w:rsidRPr="009B168F">
        <w:rPr>
          <w:rFonts w:cs="B Nazanin"/>
          <w:strike/>
          <w:color w:val="0070C0"/>
          <w:sz w:val="20"/>
          <w:highlight w:val="yellow"/>
        </w:rPr>
        <w:t>CANDU</w:t>
      </w:r>
    </w:p>
    <w:p w:rsidR="000C1D2C" w:rsidRPr="009B168F" w:rsidRDefault="000C1D2C" w:rsidP="000C1D2C">
      <w:pPr>
        <w:ind w:left="360"/>
        <w:jc w:val="both"/>
        <w:rPr>
          <w:rFonts w:ascii="Times New Roman" w:hAnsi="Times New Roman" w:cs="B Nazanin"/>
          <w:strike/>
          <w:color w:val="0070C0"/>
          <w:sz w:val="20"/>
          <w:szCs w:val="28"/>
          <w:rtl/>
        </w:rPr>
      </w:pPr>
      <w:r w:rsidRPr="009B168F">
        <w:rPr>
          <w:rFonts w:ascii="Times New Roman" w:hAnsi="Times New Roman" w:cs="B Nazanin" w:hint="cs"/>
          <w:strike/>
          <w:color w:val="0070C0"/>
          <w:sz w:val="20"/>
          <w:szCs w:val="28"/>
          <w:highlight w:val="yellow"/>
          <w:rtl/>
        </w:rPr>
        <w:t xml:space="preserve">با توجه به اقدامات انجام شده در كشور در زمينه توليد آب سنگين و ساخت راكتور تحقيقاتي </w:t>
      </w:r>
      <w:r w:rsidRPr="009B168F">
        <w:rPr>
          <w:rFonts w:ascii="Times New Roman" w:hAnsi="Times New Roman" w:cs="B Nazanin"/>
          <w:strike/>
          <w:color w:val="0070C0"/>
          <w:sz w:val="20"/>
          <w:szCs w:val="28"/>
          <w:highlight w:val="yellow"/>
        </w:rPr>
        <w:t>IR-20</w:t>
      </w:r>
      <w:r w:rsidRPr="009B168F">
        <w:rPr>
          <w:rFonts w:ascii="Times New Roman" w:hAnsi="Times New Roman" w:cs="B Nazanin" w:hint="cs"/>
          <w:strike/>
          <w:color w:val="0070C0"/>
          <w:sz w:val="20"/>
          <w:szCs w:val="28"/>
          <w:highlight w:val="yellow"/>
          <w:rtl/>
        </w:rPr>
        <w:t xml:space="preserve"> تجربه گسترده كشورهاي در حال توسعه در خصوص استفاده از اين تكنولوژي، سهولت توليد سوخت در داخل كشور، شرايط خوب اين نيروگاه‌ها در زمينه بهره‌برداري، تعمير و نگهداري و همچنين شرايط خوب آنها در زمينه ايمني، اين نوع از نيروگاه‌ها با ظرفيت 40 تا 200 مگاوات به عنوان برنامه تحقیق و توسعه و تسلط بر تکنولوژی پيشنهاد مي‌شود.</w:t>
      </w:r>
      <w:r w:rsidRPr="009B168F">
        <w:rPr>
          <w:rFonts w:ascii="Times New Roman" w:hAnsi="Times New Roman" w:cs="B Nazanin" w:hint="cs"/>
          <w:strike/>
          <w:color w:val="0070C0"/>
          <w:sz w:val="20"/>
          <w:szCs w:val="28"/>
          <w:rtl/>
        </w:rPr>
        <w:t xml:space="preserve"> </w:t>
      </w:r>
    </w:p>
    <w:p w:rsidR="00060537" w:rsidRPr="002D232D" w:rsidRDefault="000C1D2C" w:rsidP="00507C63">
      <w:pPr>
        <w:jc w:val="both"/>
        <w:rPr>
          <w:rFonts w:ascii="Times New Roman" w:hAnsi="Times New Roman" w:cs="B Nazanin"/>
          <w:sz w:val="20"/>
          <w:szCs w:val="28"/>
          <w:rtl/>
        </w:rPr>
      </w:pPr>
      <w:r w:rsidRPr="002D232D">
        <w:rPr>
          <w:rFonts w:ascii="Times New Roman" w:hAnsi="Times New Roman" w:cs="B Nazanin" w:hint="cs"/>
          <w:sz w:val="20"/>
          <w:szCs w:val="28"/>
          <w:rtl/>
        </w:rPr>
        <w:t>توسعه نيروگاههاي هسته‌اي در كشور همچنين مستلزم داشتن زير ساختارهاي لازم در بخش‌هاي چرخه سوخت هسته‌اي، زنجيره‌هاي صنعتي مورد نياز، نيروي انساني، ساختار ایمنی هسته‌ای، انتخاب ساختگاه‌های مناسب، پسمانداری، مدیریت سوخت مصرف شده، ساختار آموزشي و منابع انسانی، و از‌كاراندازی  مي‌‌باشد كه نتايج بررسيهاي صورت گرفته در زمينه‌هاي فوق به شرح زير مي‌باشد:</w:t>
      </w: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3" w:name="_Toc93934598"/>
      <w:bookmarkStart w:id="4" w:name="_Toc94130104"/>
      <w:r w:rsidRPr="002D232D">
        <w:rPr>
          <w:rFonts w:ascii="Times New Roman" w:hAnsi="Times New Roman" w:cs="B Nazanin" w:hint="cs"/>
          <w:b/>
          <w:bCs/>
          <w:sz w:val="20"/>
          <w:szCs w:val="30"/>
          <w:rtl/>
        </w:rPr>
        <w:t>انتخاب</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ساختگاه</w:t>
      </w:r>
      <w:bookmarkEnd w:id="1"/>
      <w:bookmarkEnd w:id="3"/>
      <w:bookmarkEnd w:id="4"/>
      <w:r w:rsidR="008D0483" w:rsidRPr="002D232D">
        <w:rPr>
          <w:rFonts w:ascii="Times New Roman" w:hAnsi="Times New Roman" w:cs="B Nazanin" w:hint="cs"/>
          <w:b/>
          <w:bCs/>
          <w:sz w:val="20"/>
          <w:szCs w:val="30"/>
          <w:rtl/>
        </w:rPr>
        <w:t xml:space="preserve">   </w:t>
      </w:r>
    </w:p>
    <w:p w:rsidR="00B56CF9" w:rsidRPr="002D232D" w:rsidRDefault="00B56CF9" w:rsidP="000C1D2C">
      <w:pPr>
        <w:spacing w:after="180"/>
        <w:ind w:firstLine="226"/>
        <w:jc w:val="both"/>
        <w:rPr>
          <w:rFonts w:ascii="Times New Roman" w:eastAsia="Times New Roman" w:hAnsi="Times New Roman" w:cs="B Nazanin"/>
          <w:noProof/>
          <w:sz w:val="20"/>
          <w:szCs w:val="26"/>
        </w:rPr>
      </w:pPr>
      <w:r w:rsidRPr="002D232D">
        <w:rPr>
          <w:rFonts w:ascii="Times New Roman" w:eastAsia="Times New Roman" w:hAnsi="Times New Roman" w:cs="B Nazanin" w:hint="cs"/>
          <w:noProof/>
          <w:sz w:val="20"/>
          <w:szCs w:val="26"/>
          <w:rtl/>
        </w:rPr>
        <w:t>‌فرآیندِ گزینشِ مکانِ مناسب برای استقرار یک سایت هسته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 ای، مسئله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ای چند وجهی است که عوامل بسیاری از جمله میزان هزینه، امکان تامین ایمنی در تمام عمر کارکرد  تاسیسات، پذیرش عمومی مردم و ... در آن دخیل 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باشد و نتیجه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این انتخاب بر موفقیت پروژه در درازمدت بسیار تاثیرگذار است و اثرات به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سزایی در ابعاد اقتصادی، محیط زیستی، امنیتی و مسائل اجتماعی دارد. بطوری که اخذ تصمیم اشتباه در گزینش مکان 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تواند </w:t>
      </w:r>
      <w:r w:rsidRPr="002D232D">
        <w:rPr>
          <w:rFonts w:ascii="Times New Roman" w:eastAsia="Times New Roman" w:hAnsi="Times New Roman" w:cs="B Nazanin" w:hint="cs"/>
          <w:noProof/>
          <w:sz w:val="20"/>
          <w:szCs w:val="26"/>
          <w:rtl/>
        </w:rPr>
        <w:lastRenderedPageBreak/>
        <w:t>پیامدهایی چون افزایش مصرفِ منابع، نیاز به ارزیابی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مجدد، لزوم ارتقای تجهیزات در مرحله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اجرا، افزایش دوره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خاموشی</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noProof/>
          <w:sz w:val="20"/>
          <w:szCs w:val="26"/>
        </w:rPr>
        <w:t>Shutdown</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hint="cs"/>
          <w:noProof/>
          <w:sz w:val="20"/>
          <w:szCs w:val="26"/>
          <w:rtl/>
        </w:rPr>
        <w:t xml:space="preserve"> و در نتیجه تحمیل هزینه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های گزاف را داشته باشد. </w:t>
      </w:r>
    </w:p>
    <w:p w:rsidR="001C2DE4" w:rsidRPr="002D232D" w:rsidRDefault="001C2DE4" w:rsidP="00D84C1F">
      <w:pPr>
        <w:ind w:firstLine="360"/>
        <w:jc w:val="both"/>
        <w:rPr>
          <w:rFonts w:ascii="Times New Roman" w:hAnsi="Times New Roman" w:cs="B Nazanin"/>
          <w:sz w:val="20"/>
          <w:szCs w:val="26"/>
        </w:rPr>
      </w:pPr>
      <w:r w:rsidRPr="002D232D">
        <w:rPr>
          <w:rFonts w:ascii="Times New Roman" w:hAnsi="Times New Roman" w:cs="B Nazanin" w:hint="cs"/>
          <w:sz w:val="20"/>
          <w:szCs w:val="26"/>
          <w:rtl/>
        </w:rPr>
        <w:t xml:space="preserve">اطلاعات و داده‌های مورد نیاز در انتخاب و ارزیابی ساختگاه نیروگاه اتمی بسیار زیاد و متنوع </w:t>
      </w:r>
      <w:r w:rsidR="00D84C1F" w:rsidRPr="002D232D">
        <w:rPr>
          <w:rFonts w:ascii="Times New Roman" w:hAnsi="Times New Roman" w:cs="B Nazanin" w:hint="cs"/>
          <w:sz w:val="20"/>
          <w:szCs w:val="26"/>
          <w:rtl/>
        </w:rPr>
        <w:t xml:space="preserve"> بوده و</w:t>
      </w:r>
      <w:r w:rsidRPr="002D232D">
        <w:rPr>
          <w:rFonts w:ascii="Times New Roman" w:hAnsi="Times New Roman" w:cs="B Nazanin" w:hint="cs"/>
          <w:sz w:val="20"/>
          <w:szCs w:val="26"/>
          <w:rtl/>
        </w:rPr>
        <w:t xml:space="preserve">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w:t>
      </w:r>
      <w:r w:rsidR="00D84C1F" w:rsidRPr="002D232D">
        <w:rPr>
          <w:rFonts w:ascii="Times New Roman" w:hAnsi="Times New Roman" w:cs="B Nazanin" w:hint="cs"/>
          <w:sz w:val="20"/>
          <w:szCs w:val="26"/>
          <w:rtl/>
        </w:rPr>
        <w:t xml:space="preserve"> و </w:t>
      </w:r>
      <w:r w:rsidRPr="002D232D">
        <w:rPr>
          <w:rFonts w:ascii="Times New Roman" w:hAnsi="Times New Roman" w:cs="B Nazanin" w:hint="cs"/>
          <w:sz w:val="20"/>
          <w:szCs w:val="26"/>
          <w:rtl/>
        </w:rPr>
        <w:t>توصیه نموده و اقدامات خود را در قالب آن ساماندهی می‌نمایند.</w:t>
      </w:r>
      <w:r w:rsidRPr="002D232D">
        <w:rPr>
          <w:rFonts w:ascii="Times New Roman" w:hAnsi="Times New Roman" w:cs="B Nazanin"/>
          <w:sz w:val="20"/>
          <w:szCs w:val="26"/>
          <w:rtl/>
        </w:rPr>
        <w:t xml:space="preserve"> </w:t>
      </w:r>
    </w:p>
    <w:p w:rsidR="001C2DE4" w:rsidRPr="002D232D" w:rsidRDefault="00FA2120" w:rsidP="000C1D2C">
      <w:pPr>
        <w:jc w:val="center"/>
        <w:rPr>
          <w:rFonts w:ascii="Times New Roman" w:hAnsi="Times New Roman" w:cs="B Nazanin"/>
          <w:sz w:val="20"/>
          <w:szCs w:val="26"/>
        </w:rPr>
      </w:pPr>
      <w:r w:rsidRPr="002D232D">
        <w:rPr>
          <w:rFonts w:ascii="Times New Roman" w:hAnsi="Times New Roman" w:cs="B Nazanin" w:hint="cs"/>
          <w:sz w:val="20"/>
          <w:szCs w:val="26"/>
          <w:rtl/>
        </w:rPr>
        <w:t xml:space="preserve">    </w:t>
      </w:r>
      <w:r w:rsidR="001C2DE4" w:rsidRPr="002D232D">
        <w:rPr>
          <w:rFonts w:ascii="Times New Roman" w:hAnsi="Times New Roman" w:cs="B Nazanin"/>
          <w:noProof/>
          <w:sz w:val="20"/>
          <w:szCs w:val="26"/>
          <w:lang w:bidi="ar-SA"/>
        </w:rPr>
        <w:drawing>
          <wp:inline distT="0" distB="0" distL="0" distR="0" wp14:anchorId="3BFB9EF2" wp14:editId="3F0D6E19">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001C2DE4" w:rsidRPr="002D232D">
        <w:rPr>
          <w:rFonts w:ascii="Times New Roman" w:hAnsi="Times New Roman" w:cs="B Nazanin"/>
          <w:sz w:val="20"/>
          <w:szCs w:val="26"/>
        </w:rPr>
        <w:t xml:space="preserve">  </w:t>
      </w:r>
      <w:r w:rsidR="001C2DE4" w:rsidRPr="002D232D">
        <w:rPr>
          <w:rFonts w:ascii="Times New Roman" w:hAnsi="Times New Roman" w:cs="B Nazanin" w:hint="cs"/>
          <w:b/>
          <w:bCs/>
          <w:sz w:val="20"/>
          <w:szCs w:val="26"/>
          <w:rtl/>
        </w:rPr>
        <w:t>مراحل</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انتخاب</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و</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ارزیابی</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ساختگاه</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در</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فرآيند</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احداث</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نيروگاه‌هاي</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هسته‌اي</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sz w:val="20"/>
          <w:szCs w:val="26"/>
          <w:rtl/>
        </w:rPr>
        <w:t>شركت توليد و توسعه انرژي اتمي ايران در چارچوب‌ سياست‌هاي عمومي و مصوب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در سال </w:t>
      </w:r>
      <w:r w:rsidRPr="002D232D">
        <w:rPr>
          <w:rFonts w:ascii="Times New Roman" w:hAnsi="Times New Roman" w:cs="B Nazanin" w:hint="cs"/>
          <w:sz w:val="20"/>
          <w:szCs w:val="26"/>
          <w:rtl/>
        </w:rPr>
        <w:t>1387</w:t>
      </w:r>
      <w:r w:rsidRPr="002D232D">
        <w:rPr>
          <w:rFonts w:ascii="Times New Roman" w:hAnsi="Times New Roman" w:cs="B Nazanin"/>
          <w:sz w:val="20"/>
          <w:szCs w:val="26"/>
          <w:rtl/>
        </w:rPr>
        <w:t xml:space="preserve">، پروژه فراگير مطالعات انتخاب محل </w:t>
      </w:r>
      <w:r w:rsidRPr="002D232D">
        <w:rPr>
          <w:rFonts w:ascii="Times New Roman" w:hAnsi="Times New Roman" w:cs="B Nazanin" w:hint="cs"/>
          <w:sz w:val="20"/>
          <w:szCs w:val="26"/>
          <w:rtl/>
        </w:rPr>
        <w:t xml:space="preserve">نیروگاه‌های اتمی </w:t>
      </w:r>
      <w:r w:rsidRPr="002D232D">
        <w:rPr>
          <w:rFonts w:ascii="Times New Roman" w:hAnsi="Times New Roman" w:cs="B Nazanin"/>
          <w:sz w:val="20"/>
          <w:szCs w:val="26"/>
          <w:rtl/>
        </w:rPr>
        <w:t>براي</w:t>
      </w:r>
      <w:r w:rsidRPr="002D232D">
        <w:rPr>
          <w:rFonts w:ascii="Times New Roman" w:hAnsi="Times New Roman" w:cs="B Nazanin" w:hint="cs"/>
          <w:sz w:val="20"/>
          <w:szCs w:val="26"/>
          <w:rtl/>
        </w:rPr>
        <w:t xml:space="preserve"> تولید 20000 مگاوات برق هسته‌ای </w:t>
      </w:r>
      <w:r w:rsidRPr="002D232D">
        <w:rPr>
          <w:rFonts w:ascii="Times New Roman" w:hAnsi="Times New Roman" w:cs="B Nazanin"/>
          <w:sz w:val="20"/>
          <w:szCs w:val="26"/>
          <w:rtl/>
        </w:rPr>
        <w:t>را در گستره ايران</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زمين </w:t>
      </w:r>
      <w:r w:rsidRPr="002D232D">
        <w:rPr>
          <w:rFonts w:ascii="Times New Roman" w:hAnsi="Times New Roman" w:cs="B Nazanin" w:hint="cs"/>
          <w:sz w:val="20"/>
          <w:szCs w:val="26"/>
          <w:rtl/>
        </w:rPr>
        <w:t>و مطابق</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الزامات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استانداردهاي ملی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بين المللي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نظر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گرفتن معيارهاي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مختلف ایمنی- سلامت،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مهندسي،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زيست محيطي، پدافند غیرعامل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اجتماعي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فازهاي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مطالعاتي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ذیل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همکاري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شش مشاور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ذيصلاح</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کشور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شرکتهاي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تهران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برکلي،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نيرو،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سازه پردازي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قرارگاه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خاتم الانبياء</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لار</w:t>
      </w:r>
      <w:r w:rsidRPr="002D232D">
        <w:rPr>
          <w:rFonts w:ascii="Sakkal Majalla" w:hAnsi="Sakkal Majalla" w:cs="Sakkal Majalla" w:hint="cs"/>
          <w:sz w:val="20"/>
          <w:szCs w:val="26"/>
          <w:rtl/>
        </w:rPr>
        <w:t>﴾</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انجام</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داده است.</w:t>
      </w:r>
    </w:p>
    <w:p w:rsidR="000C1D2C" w:rsidRPr="002D232D" w:rsidRDefault="000C1D2C" w:rsidP="000C1D2C">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در مطالعات فوق مراحل </w:t>
      </w:r>
      <w:r w:rsidRPr="002D232D">
        <w:rPr>
          <w:rFonts w:ascii="Times New Roman" w:hAnsi="Times New Roman" w:cs="B Nazanin"/>
          <w:sz w:val="20"/>
          <w:szCs w:val="26"/>
        </w:rPr>
        <w:t>Site survey</w:t>
      </w:r>
      <w:r w:rsidRPr="002D232D">
        <w:rPr>
          <w:rFonts w:ascii="Times New Roman" w:hAnsi="Times New Roman" w:cs="B Nazanin" w:hint="cs"/>
          <w:sz w:val="20"/>
          <w:szCs w:val="26"/>
          <w:rtl/>
        </w:rPr>
        <w:t xml:space="preserve"> و بخشی از فرآیند </w:t>
      </w:r>
      <w:r w:rsidRPr="002D232D">
        <w:rPr>
          <w:rFonts w:ascii="Times New Roman" w:hAnsi="Times New Roman" w:cs="B Nazanin"/>
          <w:sz w:val="20"/>
          <w:szCs w:val="26"/>
        </w:rPr>
        <w:t>Site selection</w:t>
      </w:r>
      <w:r w:rsidRPr="002D232D">
        <w:rPr>
          <w:rFonts w:ascii="Times New Roman" w:hAnsi="Times New Roman" w:cs="B Nazanin" w:hint="cs"/>
          <w:sz w:val="20"/>
          <w:szCs w:val="26"/>
          <w:rtl/>
        </w:rPr>
        <w:t xml:space="preserve"> به انجام رسیده است. در ادامه این روند، لازم است اعتبارسنجی در خصوص ساختگاه‌ها انجام و اقدامات </w:t>
      </w:r>
      <w:r w:rsidRPr="002D232D">
        <w:rPr>
          <w:rFonts w:ascii="Times New Roman" w:hAnsi="Times New Roman" w:cs="B Nazanin"/>
          <w:sz w:val="20"/>
          <w:szCs w:val="26"/>
        </w:rPr>
        <w:t>Site assessment</w:t>
      </w:r>
      <w:r w:rsidRPr="002D232D">
        <w:rPr>
          <w:rFonts w:ascii="Times New Roman" w:hAnsi="Times New Roman" w:cs="B Nazanin" w:hint="cs"/>
          <w:sz w:val="20"/>
          <w:szCs w:val="26"/>
          <w:rtl/>
        </w:rPr>
        <w:t xml:space="preserve"> صورت پذیرد.</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فازهای مطالعاتی پروژه فوق به شرح زیر اجرا شده است.</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t>فاز صفر:</w:t>
      </w:r>
      <w:r w:rsidRPr="002D232D">
        <w:rPr>
          <w:rFonts w:ascii="Times New Roman" w:hAnsi="Times New Roman" w:cs="B Nazanin" w:hint="cs"/>
          <w:sz w:val="20"/>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lastRenderedPageBreak/>
        <w:t>فاز يك:</w:t>
      </w:r>
      <w:r w:rsidRPr="002D232D">
        <w:rPr>
          <w:rFonts w:ascii="Times New Roman" w:hAnsi="Times New Roman" w:cs="B Nazanin" w:hint="cs"/>
          <w:sz w:val="20"/>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w:t>
      </w:r>
    </w:p>
    <w:p w:rsidR="000C1D2C" w:rsidRPr="002D232D" w:rsidRDefault="000C1D2C" w:rsidP="000C6548">
      <w:pPr>
        <w:pStyle w:val="ListParagraph"/>
        <w:numPr>
          <w:ilvl w:val="0"/>
          <w:numId w:val="4"/>
        </w:numPr>
        <w:autoSpaceDE w:val="0"/>
        <w:autoSpaceDN w:val="0"/>
        <w:bidi/>
        <w:adjustRightInd w:val="0"/>
        <w:spacing w:after="120" w:line="276" w:lineRule="auto"/>
        <w:ind w:left="357" w:hanging="357"/>
        <w:jc w:val="both"/>
        <w:rPr>
          <w:rFonts w:ascii="Times New Roman" w:hAnsi="Times New Roman" w:cs="B Nazanin"/>
          <w:sz w:val="20"/>
          <w:szCs w:val="26"/>
          <w:rtl/>
        </w:rPr>
      </w:pPr>
      <w:r w:rsidRPr="002D232D">
        <w:rPr>
          <w:rFonts w:ascii="Times New Roman" w:hAnsi="Times New Roman" w:cs="B Nazanin" w:hint="cs"/>
          <w:b/>
          <w:bCs/>
          <w:sz w:val="20"/>
          <w:szCs w:val="26"/>
          <w:rtl/>
        </w:rPr>
        <w:t>فاز دو:</w:t>
      </w:r>
      <w:r w:rsidRPr="002D232D">
        <w:rPr>
          <w:rFonts w:ascii="Times New Roman" w:hAnsi="Times New Roman" w:cs="B Nazanin" w:hint="cs"/>
          <w:sz w:val="20"/>
          <w:szCs w:val="26"/>
          <w:rtl/>
        </w:rPr>
        <w:t xml:space="preserve"> رتبه‌بندي ساختگاه‌هاي منتخب جهت تعيين ساختگاه‌هاي برگزيده در مناطق ساحلي و داخل خشكي.</w:t>
      </w:r>
    </w:p>
    <w:p w:rsidR="000C1D2C" w:rsidRPr="002D232D" w:rsidRDefault="000C1D2C" w:rsidP="00D84C1F">
      <w:pPr>
        <w:spacing w:after="0"/>
        <w:ind w:firstLine="72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اين ارتباط با توجه به وسعت طرح و لزوم بررسي استعداد كليه نقاط </w:t>
      </w:r>
      <w:r w:rsidR="00D84C1F" w:rsidRPr="002D232D">
        <w:rPr>
          <w:rFonts w:ascii="Times New Roman" w:hAnsi="Times New Roman" w:cs="B Nazanin" w:hint="cs"/>
          <w:sz w:val="20"/>
          <w:szCs w:val="26"/>
          <w:rtl/>
        </w:rPr>
        <w:t>كشور</w:t>
      </w:r>
      <w:r w:rsidRPr="002D232D">
        <w:rPr>
          <w:rFonts w:ascii="Times New Roman" w:hAnsi="Times New Roman" w:cs="B Nazanin" w:hint="cs"/>
          <w:sz w:val="20"/>
          <w:szCs w:val="26"/>
          <w:rtl/>
        </w:rPr>
        <w:t xml:space="preserve"> براي احداث اين نيروگاه‌ها، با تبعيت از </w:t>
      </w:r>
      <w:r w:rsidR="00D84C1F" w:rsidRPr="002D232D">
        <w:rPr>
          <w:rFonts w:ascii="Times New Roman" w:hAnsi="Times New Roman" w:cs="B Nazanin" w:hint="cs"/>
          <w:sz w:val="20"/>
          <w:szCs w:val="26"/>
          <w:rtl/>
        </w:rPr>
        <w:t xml:space="preserve">الگوي مطالعاتي بكار گرفته شده </w:t>
      </w:r>
      <w:r w:rsidRPr="002D232D">
        <w:rPr>
          <w:rFonts w:ascii="Times New Roman" w:hAnsi="Times New Roman" w:cs="B Nazanin" w:hint="cs"/>
          <w:sz w:val="20"/>
          <w:szCs w:val="26"/>
          <w:rtl/>
        </w:rPr>
        <w:t>در دهه 1350</w:t>
      </w:r>
      <w:r w:rsidR="00D84C1F" w:rsidRPr="002D232D">
        <w:rPr>
          <w:rFonts w:ascii="Times New Roman" w:hAnsi="Times New Roman" w:cs="B Nazanin" w:hint="cs"/>
          <w:sz w:val="20"/>
          <w:szCs w:val="26"/>
          <w:rtl/>
        </w:rPr>
        <w:t>كه كشور</w:t>
      </w:r>
      <w:r w:rsidRPr="002D232D">
        <w:rPr>
          <w:rFonts w:ascii="Times New Roman" w:hAnsi="Times New Roman" w:cs="B Nazanin" w:hint="cs"/>
          <w:sz w:val="20"/>
          <w:szCs w:val="26"/>
          <w:rtl/>
        </w:rPr>
        <w:t xml:space="preserve"> به </w:t>
      </w:r>
      <w:r w:rsidR="00D84C1F" w:rsidRPr="002D232D">
        <w:rPr>
          <w:rFonts w:ascii="Times New Roman" w:hAnsi="Times New Roman" w:cs="B Nazanin" w:hint="cs"/>
          <w:sz w:val="20"/>
          <w:szCs w:val="26"/>
          <w:rtl/>
        </w:rPr>
        <w:t>صورت مناطق هشت گانه در نظر گرفته شد، اقدام گرديد. علاوه بر اين،</w:t>
      </w:r>
      <w:r w:rsidRPr="002D232D">
        <w:rPr>
          <w:rFonts w:ascii="Times New Roman" w:hAnsi="Times New Roman" w:cs="B Nazanin" w:hint="cs"/>
          <w:sz w:val="20"/>
          <w:szCs w:val="26"/>
          <w:rtl/>
        </w:rPr>
        <w:t xml:space="preserve"> معيارها و دستورالعمل‌هاي آژانس بين‌المللي انرژي اتمي (</w:t>
      </w:r>
      <w:r w:rsidRPr="002D232D">
        <w:rPr>
          <w:rFonts w:ascii="Times New Roman" w:hAnsi="Times New Roman" w:cs="B Nazanin"/>
          <w:sz w:val="20"/>
          <w:szCs w:val="26"/>
        </w:rPr>
        <w:t>IAEA</w:t>
      </w:r>
      <w:r w:rsidRPr="002D232D">
        <w:rPr>
          <w:rFonts w:ascii="Times New Roman" w:hAnsi="Times New Roman" w:cs="B Nazanin" w:hint="cs"/>
          <w:sz w:val="20"/>
          <w:szCs w:val="26"/>
          <w:rtl/>
        </w:rPr>
        <w:t>)، كميسيون مقررات اتمي امريكا (</w:t>
      </w:r>
      <w:r w:rsidRPr="002D232D">
        <w:rPr>
          <w:rFonts w:ascii="Times New Roman" w:hAnsi="Times New Roman" w:cs="B Nazanin"/>
          <w:sz w:val="20"/>
          <w:szCs w:val="26"/>
        </w:rPr>
        <w:t>USNRC</w:t>
      </w:r>
      <w:r w:rsidRPr="002D232D">
        <w:rPr>
          <w:rFonts w:ascii="Times New Roman" w:hAnsi="Times New Roman" w:cs="B Nazanin" w:hint="cs"/>
          <w:sz w:val="20"/>
          <w:szCs w:val="26"/>
          <w:rtl/>
        </w:rPr>
        <w:t>) و نظام ايمني هسته‌اي كشور (</w:t>
      </w:r>
      <w:r w:rsidRPr="002D232D">
        <w:rPr>
          <w:rFonts w:ascii="Times New Roman" w:hAnsi="Times New Roman" w:cs="B Nazanin"/>
          <w:sz w:val="20"/>
          <w:szCs w:val="26"/>
        </w:rPr>
        <w:t>NNSD</w:t>
      </w:r>
      <w:r w:rsidRPr="002D232D">
        <w:rPr>
          <w:rFonts w:ascii="Times New Roman" w:hAnsi="Times New Roman" w:cs="B Nazanin" w:hint="cs"/>
          <w:sz w:val="20"/>
          <w:szCs w:val="26"/>
          <w:rtl/>
        </w:rPr>
        <w:t>) در زمينه مكان‌يابي ساختگاه نيروگاه اتمي، اين مناطق به ‌طور مجزا مورد مطالعه و ارزيابي قرار گرفتند که نتایج آن به شرح ذیل می‌باشد.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اول مطالعات، تعداد 34</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منتخب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کل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محدوده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انتخاب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گرديد.</w:t>
      </w:r>
      <w:r w:rsidRPr="002D232D">
        <w:rPr>
          <w:rFonts w:ascii="Times New Roman" w:hAnsi="Times New Roman" w:cs="B Nazanin"/>
          <w:sz w:val="20"/>
          <w:szCs w:val="26"/>
        </w:rPr>
        <w:t xml:space="preserve"> </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دوم مطالعات، پس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انجام مطالعات خصوصیات هر ساختگاه به تفکیک،</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رتبه بندي مابین سایت های منتخب خروجی فاز اول مطابق معیار های تعریف شده انجام که در نهایت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ميان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تعداد 16</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برگزيده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شناسايي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معرفي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شده اند.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Pr>
      </w:pPr>
      <w:r w:rsidRPr="002D232D">
        <w:rPr>
          <w:rFonts w:ascii="Times New Roman" w:hAnsi="Times New Roman" w:cs="B Nazanin" w:hint="cs"/>
          <w:sz w:val="20"/>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0C1D2C" w:rsidRPr="002D232D" w:rsidRDefault="000C1D2C" w:rsidP="000C1D2C">
      <w:pPr>
        <w:autoSpaceDE w:val="0"/>
        <w:autoSpaceDN w:val="0"/>
        <w:adjustRightInd w:val="0"/>
        <w:spacing w:after="0"/>
        <w:jc w:val="both"/>
        <w:rPr>
          <w:rFonts w:ascii="Times New Roman" w:hAnsi="Times New Roman" w:cs="B Nazanin"/>
          <w:sz w:val="20"/>
          <w:szCs w:val="20"/>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ساحلی</w:t>
      </w:r>
    </w:p>
    <w:tbl>
      <w:tblPr>
        <w:bidiVisual/>
        <w:tblW w:w="7414" w:type="dxa"/>
        <w:jc w:val="center"/>
        <w:tblCellMar>
          <w:left w:w="0" w:type="dxa"/>
          <w:right w:w="0" w:type="dxa"/>
        </w:tblCellMar>
        <w:tblLook w:val="04A0" w:firstRow="1" w:lastRow="0" w:firstColumn="1" w:lastColumn="0" w:noHBand="0" w:noVBand="1"/>
      </w:tblPr>
      <w:tblGrid>
        <w:gridCol w:w="1388"/>
        <w:gridCol w:w="2552"/>
        <w:gridCol w:w="3474"/>
      </w:tblGrid>
      <w:tr w:rsidR="000C1D2C" w:rsidRPr="002D232D" w:rsidTr="00507C63">
        <w:trPr>
          <w:trHeight w:val="233"/>
          <w:jc w:val="center"/>
        </w:trPr>
        <w:tc>
          <w:tcPr>
            <w:tcW w:w="1388" w:type="dxa"/>
            <w:tcBorders>
              <w:top w:val="single" w:sz="12" w:space="0" w:color="auto"/>
              <w:left w:val="single" w:sz="12" w:space="0" w:color="auto"/>
              <w:bottom w:val="single" w:sz="12" w:space="0" w:color="auto"/>
              <w:right w:val="single" w:sz="8" w:space="0" w:color="000000"/>
            </w:tcBorders>
            <w:shd w:val="clear" w:color="auto" w:fill="D9D9D9" w:themeFill="background1" w:themeFillShade="D9"/>
            <w:tcMar>
              <w:top w:w="17" w:type="dxa"/>
              <w:left w:w="108" w:type="dxa"/>
              <w:bottom w:w="0" w:type="dxa"/>
              <w:right w:w="108" w:type="dxa"/>
            </w:tcMar>
            <w:vAlign w:val="center"/>
            <w:hideMark/>
          </w:tcPr>
          <w:p w:rsidR="000C1D2C"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t>درجه اولویت</w:t>
            </w:r>
          </w:p>
        </w:tc>
        <w:tc>
          <w:tcPr>
            <w:tcW w:w="2552"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3474"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188"/>
          <w:jc w:val="center"/>
        </w:trPr>
        <w:tc>
          <w:tcPr>
            <w:tcW w:w="1388"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2552" w:type="dxa"/>
            <w:tcBorders>
              <w:top w:val="single" w:sz="12" w:space="0" w:color="auto"/>
              <w:left w:val="single" w:sz="8" w:space="0" w:color="000000"/>
              <w:bottom w:val="single" w:sz="4" w:space="0" w:color="auto"/>
              <w:right w:val="single" w:sz="8" w:space="0" w:color="000000"/>
            </w:tcBorders>
            <w:shd w:val="clear" w:color="auto" w:fill="FFFFFF" w:themeFill="background1"/>
            <w:vAlign w:val="center"/>
          </w:tcPr>
          <w:p w:rsidR="000C1D2C" w:rsidRPr="002D232D" w:rsidRDefault="00CE4411" w:rsidP="00CE4411">
            <w:pPr>
              <w:spacing w:after="120"/>
              <w:jc w:val="center"/>
              <w:rPr>
                <w:rFonts w:ascii="Times New Roman" w:hAnsi="Times New Roman" w:cs="B Nazanin"/>
                <w:sz w:val="20"/>
                <w:szCs w:val="26"/>
              </w:rPr>
            </w:pPr>
            <w:r>
              <w:rPr>
                <w:rFonts w:ascii="Times New Roman" w:hAnsi="Times New Roman" w:cs="B Nazanin" w:hint="cs"/>
                <w:sz w:val="20"/>
                <w:szCs w:val="26"/>
                <w:rtl/>
              </w:rPr>
              <w:t>گوک</w:t>
            </w:r>
            <w:r w:rsidR="00507C63" w:rsidRPr="002D232D">
              <w:rPr>
                <w:rFonts w:ascii="Times New Roman" w:hAnsi="Times New Roman" w:cs="B Nazanin" w:hint="cs"/>
                <w:sz w:val="20"/>
                <w:szCs w:val="26"/>
                <w:rtl/>
              </w:rPr>
              <w:t>سر</w:t>
            </w:r>
          </w:p>
        </w:tc>
        <w:tc>
          <w:tcPr>
            <w:tcW w:w="3474" w:type="dxa"/>
            <w:tcBorders>
              <w:top w:val="single" w:sz="12"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هرمزگان- مکران</w:t>
            </w:r>
          </w:p>
        </w:tc>
      </w:tr>
      <w:tr w:rsidR="00507C63" w:rsidRPr="002D232D" w:rsidTr="00507C63">
        <w:trPr>
          <w:trHeight w:val="171"/>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هومدان</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54"/>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بندر تنگ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0C1D2C"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باشی</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بوشهر</w:t>
            </w:r>
          </w:p>
        </w:tc>
      </w:tr>
      <w:tr w:rsidR="00507C63"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بریس</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سحر خیز</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7</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تازه آباد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94"/>
          <w:jc w:val="center"/>
        </w:trPr>
        <w:tc>
          <w:tcPr>
            <w:tcW w:w="1388"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8</w:t>
            </w:r>
          </w:p>
        </w:tc>
        <w:tc>
          <w:tcPr>
            <w:tcW w:w="2552" w:type="dxa"/>
            <w:tcBorders>
              <w:top w:val="single" w:sz="4" w:space="0" w:color="auto"/>
              <w:left w:val="single" w:sz="8" w:space="0" w:color="000000"/>
              <w:bottom w:val="single" w:sz="12"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انبارسر</w:t>
            </w:r>
          </w:p>
        </w:tc>
        <w:tc>
          <w:tcPr>
            <w:tcW w:w="3474" w:type="dxa"/>
            <w:tcBorders>
              <w:top w:val="single" w:sz="4" w:space="0" w:color="auto"/>
              <w:left w:val="single" w:sz="8" w:space="0" w:color="000000"/>
              <w:bottom w:val="single" w:sz="12"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bl>
    <w:p w:rsidR="000C1D2C" w:rsidRPr="002D232D" w:rsidRDefault="000C1D2C" w:rsidP="000C1D2C">
      <w:pPr>
        <w:pStyle w:val="ListParagraph"/>
        <w:bidi/>
        <w:spacing w:line="276" w:lineRule="auto"/>
        <w:ind w:left="360"/>
        <w:jc w:val="center"/>
        <w:rPr>
          <w:rFonts w:ascii="Times New Roman" w:hAnsi="Times New Roman" w:cs="B Nazanin"/>
          <w:b/>
          <w:bCs/>
          <w:sz w:val="20"/>
          <w:szCs w:val="26"/>
          <w:rtl/>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داخل سرزمين</w:t>
      </w:r>
    </w:p>
    <w:tbl>
      <w:tblPr>
        <w:bidiVisual/>
        <w:tblW w:w="7469" w:type="dxa"/>
        <w:jc w:val="center"/>
        <w:tblCellMar>
          <w:left w:w="0" w:type="dxa"/>
          <w:right w:w="0" w:type="dxa"/>
        </w:tblCellMar>
        <w:tblLook w:val="04A0" w:firstRow="1" w:lastRow="0" w:firstColumn="1" w:lastColumn="0" w:noHBand="0" w:noVBand="1"/>
      </w:tblPr>
      <w:tblGrid>
        <w:gridCol w:w="1842"/>
        <w:gridCol w:w="3118"/>
        <w:gridCol w:w="2509"/>
      </w:tblGrid>
      <w:tr w:rsidR="00507C63" w:rsidRPr="002D232D" w:rsidTr="00507C63">
        <w:trPr>
          <w:trHeight w:val="373"/>
          <w:jc w:val="center"/>
        </w:trPr>
        <w:tc>
          <w:tcPr>
            <w:tcW w:w="1842"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507C63"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lastRenderedPageBreak/>
              <w:t>درجه اولویت</w:t>
            </w:r>
          </w:p>
        </w:tc>
        <w:tc>
          <w:tcPr>
            <w:tcW w:w="3118" w:type="dxa"/>
            <w:tcBorders>
              <w:top w:val="single" w:sz="12"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2509" w:type="dxa"/>
            <w:tcBorders>
              <w:top w:val="single" w:sz="1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244"/>
          <w:jc w:val="center"/>
        </w:trPr>
        <w:tc>
          <w:tcPr>
            <w:tcW w:w="1842"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1</w:t>
            </w:r>
          </w:p>
        </w:tc>
        <w:tc>
          <w:tcPr>
            <w:tcW w:w="3118" w:type="dxa"/>
            <w:tcBorders>
              <w:top w:val="single" w:sz="12"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تک آغاج</w:t>
            </w:r>
          </w:p>
        </w:tc>
        <w:tc>
          <w:tcPr>
            <w:tcW w:w="2509" w:type="dxa"/>
            <w:tcBorders>
              <w:top w:val="single" w:sz="1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آذربایجان غربی</w:t>
            </w:r>
          </w:p>
        </w:tc>
      </w:tr>
      <w:tr w:rsidR="000C1D2C" w:rsidRPr="002D232D" w:rsidTr="00507C63">
        <w:trPr>
          <w:trHeight w:val="233"/>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2</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ماهشهر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38"/>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رامشیر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4</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غیاث</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B579BE">
            <w:pPr>
              <w:spacing w:after="120"/>
              <w:jc w:val="center"/>
              <w:rPr>
                <w:rFonts w:ascii="Times New Roman" w:hAnsi="Times New Roman" w:cs="B Nazanin"/>
                <w:sz w:val="20"/>
                <w:szCs w:val="26"/>
              </w:rPr>
            </w:pPr>
            <w:r w:rsidRPr="002D232D">
              <w:rPr>
                <w:rFonts w:ascii="Times New Roman" w:hAnsi="Times New Roman" w:cs="B Nazanin" w:hint="cs"/>
                <w:sz w:val="20"/>
                <w:szCs w:val="26"/>
                <w:rtl/>
              </w:rPr>
              <w:t xml:space="preserve">آذربایجان </w:t>
            </w:r>
            <w:r w:rsidR="00B579BE" w:rsidRPr="002D232D">
              <w:rPr>
                <w:rFonts w:ascii="Times New Roman" w:hAnsi="Times New Roman" w:cs="B Nazanin" w:hint="cs"/>
                <w:sz w:val="20"/>
                <w:szCs w:val="26"/>
                <w:rtl/>
              </w:rPr>
              <w:t>غربی</w:t>
            </w:r>
          </w:p>
        </w:tc>
      </w:tr>
      <w:tr w:rsidR="000C1D2C"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بیانلو</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کردستان</w:t>
            </w:r>
          </w:p>
        </w:tc>
      </w:tr>
      <w:tr w:rsidR="000C1D2C" w:rsidRPr="002D232D" w:rsidTr="00507C63">
        <w:trPr>
          <w:trHeight w:val="241"/>
          <w:jc w:val="center"/>
        </w:trPr>
        <w:tc>
          <w:tcPr>
            <w:tcW w:w="1842"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3118" w:type="dxa"/>
            <w:tcBorders>
              <w:top w:val="single" w:sz="4"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بوران</w:t>
            </w:r>
          </w:p>
        </w:tc>
        <w:tc>
          <w:tcPr>
            <w:tcW w:w="2509" w:type="dxa"/>
            <w:tcBorders>
              <w:top w:val="single" w:sz="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اردبیل</w:t>
            </w:r>
          </w:p>
        </w:tc>
      </w:tr>
    </w:tbl>
    <w:p w:rsidR="000C1D2C" w:rsidRPr="002D232D" w:rsidRDefault="000C1D2C" w:rsidP="000C1D2C">
      <w:pPr>
        <w:ind w:firstLine="720"/>
        <w:jc w:val="both"/>
        <w:rPr>
          <w:rFonts w:ascii="Times New Roman" w:hAnsi="Times New Roman" w:cs="B Nazanin"/>
          <w:sz w:val="20"/>
          <w:szCs w:val="14"/>
          <w:rtl/>
        </w:rPr>
      </w:pP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hint="cs"/>
          <w:b/>
          <w:bCs/>
          <w:sz w:val="20"/>
          <w:szCs w:val="26"/>
          <w:rtl/>
        </w:rPr>
        <w:t>نقشه پراکندگی ساختگاه‌های منتخب</w:t>
      </w: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noProof/>
          <w:sz w:val="20"/>
          <w:szCs w:val="26"/>
          <w:lang w:bidi="ar-SA"/>
        </w:rPr>
        <w:drawing>
          <wp:inline distT="0" distB="0" distL="0" distR="0" wp14:anchorId="01459A2A" wp14:editId="6637F201">
            <wp:extent cx="4370119" cy="3361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547" cy="3366162"/>
                    </a:xfrm>
                    <a:prstGeom prst="rect">
                      <a:avLst/>
                    </a:prstGeom>
                    <a:noFill/>
                    <a:ln>
                      <a:noFill/>
                    </a:ln>
                  </pic:spPr>
                </pic:pic>
              </a:graphicData>
            </a:graphic>
          </wp:inline>
        </w:drawing>
      </w:r>
    </w:p>
    <w:p w:rsidR="000C1D2C" w:rsidRPr="002D232D" w:rsidRDefault="000C1D2C" w:rsidP="000C1D2C">
      <w:pPr>
        <w:spacing w:after="0"/>
        <w:jc w:val="both"/>
        <w:rPr>
          <w:rFonts w:ascii="Times New Roman" w:hAnsi="Times New Roman" w:cs="B Nazanin"/>
          <w:sz w:val="20"/>
          <w:szCs w:val="26"/>
          <w:rtl/>
        </w:rPr>
      </w:pP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rtl/>
        </w:rPr>
        <w:t>جهت انجام مطالع</w:t>
      </w:r>
      <w:r w:rsidR="00D84C1F" w:rsidRPr="002D232D">
        <w:rPr>
          <w:rFonts w:ascii="Times New Roman" w:hAnsi="Times New Roman" w:cs="B Nazanin" w:hint="cs"/>
          <w:sz w:val="20"/>
          <w:szCs w:val="26"/>
          <w:rtl/>
        </w:rPr>
        <w:t>ات انتخاب ساختگاه معیار</w:t>
      </w:r>
      <w:r w:rsidRPr="002D232D">
        <w:rPr>
          <w:rFonts w:ascii="Times New Roman" w:hAnsi="Times New Roman" w:cs="B Nazanin" w:hint="cs"/>
          <w:sz w:val="20"/>
          <w:szCs w:val="26"/>
          <w:rtl/>
        </w:rPr>
        <w:t>های اصلی به سه دسته حذفی، اجتنابی و غربالگری تقسیم شدند که بر اساس آنها</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نواحی و عرصه های نامناسب محدوده های مطالعاتی، از دستور کار حذف و در نهایت سایت های منتخب به عنوان خروجی مطالعات مشخص گرد</w:t>
      </w:r>
      <w:r w:rsidR="00D84C1F" w:rsidRPr="002D232D">
        <w:rPr>
          <w:rFonts w:ascii="Times New Roman" w:hAnsi="Times New Roman" w:cs="B Nazanin" w:hint="cs"/>
          <w:sz w:val="20"/>
          <w:szCs w:val="26"/>
          <w:rtl/>
        </w:rPr>
        <w:t>یدند. در هر یک از فاز ها، معیار</w:t>
      </w:r>
      <w:r w:rsidRPr="002D232D">
        <w:rPr>
          <w:rFonts w:ascii="Times New Roman" w:hAnsi="Times New Roman" w:cs="B Nazanin" w:hint="cs"/>
          <w:sz w:val="20"/>
          <w:szCs w:val="26"/>
          <w:rtl/>
        </w:rPr>
        <w:t>های اصلی شامل زمین شناسی و زمین‌شناسی مهندسی، زلزله، محیط زیست، توپوگرافی، هواشناسی، هیدرولوژی، اقیانوس شناسی، جمعیت، کاربری اراضی، اقتصادی- اجتماعی، آب زیرزمینی، شرایط اضطراری و پدافند غیر عامل مورد بررسی قرار گرفته است.</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 xml:space="preserve">به منظور انتخاب نهایی ساختگاه‌های محل احداث ۱۰۰۰۰ مگاوات برق هسته‌ای، لازم است ضمن تدقیق مطالعات گذشته انتخاب سایت، نسبت به تملک تعدادی از ساختگاه‌های منتخب، که عموما در کرانه‌های شمالی دریای عمان و منطقه مکران قرار دارند، اقدام گردد. </w:t>
      </w: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highlight w:val="lightGray"/>
          <w:rtl/>
        </w:rPr>
        <w:t xml:space="preserve">در خصوص منطقه مکران لازم به ذکر است که برنامه توسعه سواحل مکران (به لحاظ صنعتی و اقتصادی) در دستور کار دولت قرار گرفته </w:t>
      </w:r>
      <w:r w:rsidR="00D84C1F" w:rsidRPr="002D232D">
        <w:rPr>
          <w:rFonts w:ascii="Times New Roman" w:hAnsi="Times New Roman" w:cs="B Nazanin" w:hint="cs"/>
          <w:sz w:val="20"/>
          <w:szCs w:val="26"/>
          <w:highlight w:val="lightGray"/>
          <w:rtl/>
        </w:rPr>
        <w:t xml:space="preserve">است </w:t>
      </w:r>
      <w:r w:rsidRPr="002D232D">
        <w:rPr>
          <w:rFonts w:ascii="Times New Roman" w:hAnsi="Times New Roman" w:cs="B Nazanin" w:hint="cs"/>
          <w:sz w:val="20"/>
          <w:szCs w:val="26"/>
          <w:highlight w:val="lightGray"/>
          <w:rtl/>
        </w:rPr>
        <w:t xml:space="preserve">و سرمایه‌گذاری بسیار زیادی در این منطقه انجام </w:t>
      </w:r>
      <w:r w:rsidR="00D84C1F" w:rsidRPr="002D232D">
        <w:rPr>
          <w:rFonts w:ascii="Times New Roman" w:hAnsi="Times New Roman" w:cs="B Nazanin" w:hint="cs"/>
          <w:sz w:val="20"/>
          <w:szCs w:val="26"/>
          <w:highlight w:val="lightGray"/>
          <w:rtl/>
        </w:rPr>
        <w:t>خواهد شد</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لذا توجه به</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 xml:space="preserve">برق مورد </w:t>
      </w:r>
      <w:r w:rsidRPr="002D232D">
        <w:rPr>
          <w:rFonts w:ascii="Times New Roman" w:hAnsi="Times New Roman" w:cs="B Nazanin" w:hint="cs"/>
          <w:sz w:val="20"/>
          <w:szCs w:val="26"/>
          <w:highlight w:val="lightGray"/>
          <w:rtl/>
        </w:rPr>
        <w:t xml:space="preserve">نیاز </w:t>
      </w:r>
      <w:r w:rsidR="00D84C1F" w:rsidRPr="002D232D">
        <w:rPr>
          <w:rFonts w:ascii="Times New Roman" w:hAnsi="Times New Roman" w:cs="B Nazanin" w:hint="cs"/>
          <w:sz w:val="20"/>
          <w:szCs w:val="26"/>
          <w:highlight w:val="lightGray"/>
          <w:rtl/>
        </w:rPr>
        <w:t xml:space="preserve">توسعه اين منطقه </w:t>
      </w:r>
      <w:r w:rsidRPr="002D232D">
        <w:rPr>
          <w:rFonts w:ascii="Times New Roman" w:hAnsi="Times New Roman" w:cs="B Nazanin" w:hint="cs"/>
          <w:sz w:val="20"/>
          <w:szCs w:val="26"/>
          <w:highlight w:val="lightGray"/>
          <w:rtl/>
        </w:rPr>
        <w:t>ضرور</w:t>
      </w:r>
      <w:r w:rsidR="00D84C1F" w:rsidRPr="002D232D">
        <w:rPr>
          <w:rFonts w:ascii="Times New Roman" w:hAnsi="Times New Roman" w:cs="B Nazanin" w:hint="cs"/>
          <w:sz w:val="20"/>
          <w:szCs w:val="26"/>
          <w:highlight w:val="lightGray"/>
          <w:rtl/>
        </w:rPr>
        <w:t xml:space="preserve">ي است و مي بايست </w:t>
      </w:r>
      <w:r w:rsidRPr="002D232D">
        <w:rPr>
          <w:rFonts w:ascii="Times New Roman" w:hAnsi="Times New Roman" w:cs="B Nazanin" w:hint="cs"/>
          <w:sz w:val="20"/>
          <w:szCs w:val="26"/>
          <w:highlight w:val="lightGray"/>
          <w:rtl/>
        </w:rPr>
        <w:t xml:space="preserve">جایگاه نیروگاه‌های هسته‌ای (همراه با حریم‌های متعارف مربوطه آن) در برنامه آمایش سرزمینی این منطقه، </w:t>
      </w:r>
      <w:r w:rsidR="00D84C1F" w:rsidRPr="002D232D">
        <w:rPr>
          <w:rFonts w:ascii="Times New Roman" w:hAnsi="Times New Roman" w:cs="B Nazanin" w:hint="cs"/>
          <w:sz w:val="20"/>
          <w:szCs w:val="26"/>
          <w:highlight w:val="lightGray"/>
          <w:rtl/>
        </w:rPr>
        <w:t>مشخص شود</w:t>
      </w:r>
      <w:r w:rsidRPr="002D232D">
        <w:rPr>
          <w:rFonts w:ascii="Times New Roman" w:hAnsi="Times New Roman" w:cs="B Nazanin" w:hint="cs"/>
          <w:sz w:val="20"/>
          <w:szCs w:val="26"/>
          <w:highlight w:val="lightGray"/>
          <w:rtl/>
        </w:rPr>
        <w:t>.</w:t>
      </w:r>
    </w:p>
    <w:p w:rsidR="000C1D2C" w:rsidRPr="002D232D" w:rsidRDefault="000C1D2C" w:rsidP="00D84C1F">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از طرف دیگر، با توجه به موارد تأثیر‌گذار بر نتایج مطالعات انتخاب ساختگاه بویژه، گذشت نزدیک به 13 سال از مطالعات</w:t>
      </w:r>
      <w:r w:rsidR="00D84C1F" w:rsidRPr="002D232D">
        <w:rPr>
          <w:rFonts w:ascii="Times New Roman" w:hAnsi="Times New Roman" w:cs="B Nazanin" w:hint="cs"/>
          <w:sz w:val="20"/>
          <w:szCs w:val="26"/>
          <w:rtl/>
        </w:rPr>
        <w:t xml:space="preserve"> قبلي</w:t>
      </w:r>
      <w:r w:rsidRPr="002D232D">
        <w:rPr>
          <w:rFonts w:ascii="Times New Roman" w:hAnsi="Times New Roman" w:cs="B Nazanin" w:hint="cs"/>
          <w:sz w:val="20"/>
          <w:szCs w:val="26"/>
          <w:rtl/>
        </w:rPr>
        <w:t xml:space="preserve">، عدم لحاظ معیار‌های ساختگاهی نیروگاه‌های </w:t>
      </w:r>
      <w:r w:rsidRPr="002D232D">
        <w:rPr>
          <w:rFonts w:ascii="Times New Roman" w:hAnsi="Times New Roman" w:cs="B Nazanin"/>
          <w:sz w:val="20"/>
          <w:szCs w:val="26"/>
        </w:rPr>
        <w:t>"SMR"</w:t>
      </w:r>
      <w:r w:rsidRPr="002D232D">
        <w:rPr>
          <w:rFonts w:ascii="Times New Roman" w:hAnsi="Times New Roman" w:cs="B Nazanin" w:hint="cs"/>
          <w:sz w:val="20"/>
          <w:szCs w:val="26"/>
          <w:rtl/>
        </w:rPr>
        <w:t>، عدم لحاظ برنامه‌های توسعه استانی که پس از انجام مطالعات مذکور ابلاغ شده است (مانند برنامه‌های‌ توسعه سواحل مکران و آمایش سرزمین) و انجام فعالیت‌های اخیر نهاد‌های دولتی در تولید اطلاعات کاربردی ارزشمند، پر‌هزینه و تأثیر‌گذار بر تصمیم‌گیری و نتایج سایر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می‌باشد. در این خصوص لازم است اقدامات زیر</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برنامه‌ریزی و اجرا گردد.</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قبل از تملک</w:t>
      </w:r>
      <w:r w:rsidRPr="002D232D">
        <w:rPr>
          <w:rFonts w:ascii="Times New Roman" w:hAnsi="Times New Roman" w:cs="B Nazanin"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برای تکمیل اطلاعات</w:t>
      </w:r>
      <w:r w:rsidRPr="002D232D">
        <w:rPr>
          <w:rFonts w:ascii="Times New Roman" w:hAnsi="Times New Roman" w:cs="B Nazanin"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تعیین حدود نهایی عرصه‌های ساختگاهی مورد نظر</w:t>
      </w:r>
      <w:r w:rsidRPr="002D232D">
        <w:rPr>
          <w:rFonts w:ascii="Times New Roman" w:hAnsi="Times New Roman" w:cs="B Nazanin" w:hint="cs"/>
          <w:sz w:val="20"/>
          <w:szCs w:val="26"/>
          <w:rtl/>
        </w:rPr>
        <w:t>، حرایم مرتبط و تهیه نقشه‌های توپوگرافی پایه برای آنها</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b/>
          <w:bCs/>
          <w:sz w:val="20"/>
          <w:szCs w:val="26"/>
        </w:rPr>
      </w:pPr>
      <w:r w:rsidRPr="002D232D">
        <w:rPr>
          <w:rFonts w:ascii="Times New Roman" w:hAnsi="Times New Roman" w:cs="B Nazanin" w:hint="cs"/>
          <w:b/>
          <w:bCs/>
          <w:sz w:val="20"/>
          <w:szCs w:val="26"/>
          <w:rtl/>
        </w:rPr>
        <w:t>اقدامات رسمی برای تملک اراضی.</w:t>
      </w:r>
    </w:p>
    <w:p w:rsidR="000C1D2C" w:rsidRPr="002D232D" w:rsidRDefault="000C1D2C" w:rsidP="000C6548">
      <w:pPr>
        <w:pStyle w:val="ListParagraph"/>
        <w:numPr>
          <w:ilvl w:val="1"/>
          <w:numId w:val="15"/>
        </w:numPr>
        <w:bidi/>
        <w:jc w:val="both"/>
        <w:outlineLvl w:val="1"/>
        <w:rPr>
          <w:rFonts w:ascii="Times New Roman" w:hAnsi="Times New Roman" w:cs="B Nazanin"/>
          <w:b/>
          <w:bCs/>
          <w:sz w:val="20"/>
          <w:szCs w:val="26"/>
          <w:rtl/>
        </w:rPr>
      </w:pPr>
      <w:bookmarkStart w:id="5" w:name="_Toc94130105"/>
      <w:r w:rsidRPr="002D232D">
        <w:rPr>
          <w:rFonts w:ascii="Times New Roman" w:hAnsi="Times New Roman" w:cs="B Nazanin" w:hint="cs"/>
          <w:b/>
          <w:bCs/>
          <w:sz w:val="20"/>
          <w:szCs w:val="26"/>
          <w:rtl/>
        </w:rPr>
        <w:t>جمع بندی و نتیجه گیری</w:t>
      </w:r>
      <w:bookmarkEnd w:id="5"/>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در نظر داشتن احداث حداکثر ۴ واحد ۱۰۰۰ مگاواتی در یک ساختگاه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باتوجه به ملاحظات شبکه و انتقال برق</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مطالعات انتخاب ۳ ساختگاه در منطقه "مکران" و با توجه به سوابق مطالعاتی موجود تکمیل گردد.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w:t>
      </w:r>
      <w:r w:rsidRPr="002D232D">
        <w:rPr>
          <w:rFonts w:ascii="Times New Roman" w:hAnsi="Times New Roman" w:cs="B Nazanin" w:hint="cs"/>
          <w:sz w:val="20"/>
          <w:szCs w:val="26"/>
          <w:rtl/>
        </w:rPr>
        <w:lastRenderedPageBreak/>
        <w:t>نهایی نمودن مطالعات منطقه اول و با بهره از تجربه بدست آمده، انجام مطالعات تکمیلی در منطقه دوم وسوم انجام شود.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tl/>
        </w:rPr>
      </w:pPr>
      <w:r w:rsidRPr="002D232D">
        <w:rPr>
          <w:rFonts w:ascii="Times New Roman" w:hAnsi="Times New Roman" w:cs="B Nazanin" w:hint="cs"/>
          <w:sz w:val="20"/>
          <w:szCs w:val="26"/>
          <w:rtl/>
          <w:lang w:bidi="fa-IR"/>
        </w:rPr>
        <w:t>اقدامات لازم برای تملک اراضی سه ساختگاه منتخب به عمل آید.</w:t>
      </w:r>
    </w:p>
    <w:p w:rsidR="00277B49" w:rsidRPr="002D232D" w:rsidRDefault="00277B49" w:rsidP="00DB3CE7">
      <w:pPr>
        <w:spacing w:after="0"/>
        <w:ind w:firstLine="720"/>
        <w:jc w:val="both"/>
        <w:rPr>
          <w:rFonts w:ascii="Times New Roman" w:hAnsi="Times New Roman" w:cs="B Nazanin"/>
          <w:sz w:val="20"/>
          <w:szCs w:val="26"/>
          <w:rtl/>
        </w:rPr>
      </w:pPr>
    </w:p>
    <w:p w:rsidR="00277B49" w:rsidRPr="002D232D" w:rsidRDefault="00277B49" w:rsidP="00DB3CE7">
      <w:pPr>
        <w:spacing w:after="0"/>
        <w:ind w:firstLine="720"/>
        <w:jc w:val="both"/>
        <w:rPr>
          <w:rFonts w:ascii="Times New Roman" w:hAnsi="Times New Roman" w:cs="B Nazanin"/>
          <w:sz w:val="20"/>
          <w:szCs w:val="14"/>
        </w:rPr>
      </w:pP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6" w:name="_Toc93934603"/>
      <w:bookmarkStart w:id="7" w:name="_Toc94130106"/>
      <w:r w:rsidRPr="002D232D">
        <w:rPr>
          <w:rFonts w:ascii="Times New Roman" w:hAnsi="Times New Roman" w:cs="B Nazanin" w:hint="cs"/>
          <w:b/>
          <w:bCs/>
          <w:sz w:val="20"/>
          <w:szCs w:val="30"/>
          <w:rtl/>
        </w:rPr>
        <w:t>نوع راکتور</w:t>
      </w:r>
      <w:bookmarkEnd w:id="6"/>
      <w:bookmarkEnd w:id="7"/>
      <w:r w:rsidR="008D0483" w:rsidRPr="002D232D">
        <w:rPr>
          <w:rFonts w:ascii="Times New Roman" w:hAnsi="Times New Roman" w:cs="B Nazanin"/>
          <w:b/>
          <w:bCs/>
          <w:sz w:val="20"/>
          <w:szCs w:val="30"/>
          <w:rtl/>
        </w:rPr>
        <w:t xml:space="preserve"> </w:t>
      </w:r>
    </w:p>
    <w:p w:rsidR="001C2DE4" w:rsidRPr="002D232D" w:rsidRDefault="001C2DE4" w:rsidP="00B579BE">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صورتی که دستیابی به 10000 مگاوات برق هسته ای همراه با مشارکت داخلی قابل قبول (بالاتر از 70 درصد) نباشد، میزان وابستگی تکنولوژیکی بالایی ایجاد </w:t>
      </w:r>
      <w:r w:rsidR="00D84C1F" w:rsidRPr="002D232D">
        <w:rPr>
          <w:rFonts w:ascii="Times New Roman" w:hAnsi="Times New Roman" w:cs="B Nazanin" w:hint="cs"/>
          <w:sz w:val="20"/>
          <w:szCs w:val="26"/>
          <w:rtl/>
        </w:rPr>
        <w:t>خواهد نمود</w:t>
      </w:r>
      <w:r w:rsidRPr="002D232D">
        <w:rPr>
          <w:rFonts w:ascii="Times New Roman" w:hAnsi="Times New Roman" w:cs="B Nazanin" w:hint="cs"/>
          <w:sz w:val="20"/>
          <w:szCs w:val="26"/>
          <w:rtl/>
        </w:rPr>
        <w:t xml:space="preserve"> که این امر می تواند از عوامل مهم تصمیم گیری در خصوص </w:t>
      </w:r>
      <w:r w:rsidR="00D84C1F" w:rsidRPr="002D232D">
        <w:rPr>
          <w:rFonts w:ascii="Times New Roman" w:hAnsi="Times New Roman" w:cs="B Nazanin" w:hint="cs"/>
          <w:sz w:val="20"/>
          <w:szCs w:val="26"/>
          <w:rtl/>
        </w:rPr>
        <w:t xml:space="preserve"> برنامه </w:t>
      </w:r>
      <w:r w:rsidRPr="002D232D">
        <w:rPr>
          <w:rFonts w:ascii="Times New Roman" w:hAnsi="Times New Roman" w:cs="B Nazanin" w:hint="cs"/>
          <w:sz w:val="20"/>
          <w:szCs w:val="26"/>
          <w:rtl/>
        </w:rPr>
        <w:t xml:space="preserve">توسعه </w:t>
      </w:r>
      <w:r w:rsidR="00D84C1F" w:rsidRPr="002D232D">
        <w:rPr>
          <w:rFonts w:ascii="Times New Roman" w:hAnsi="Times New Roman" w:cs="B Nazanin" w:hint="cs"/>
          <w:sz w:val="20"/>
          <w:szCs w:val="26"/>
          <w:rtl/>
        </w:rPr>
        <w:t xml:space="preserve">آتي </w:t>
      </w:r>
      <w:r w:rsidRPr="002D232D">
        <w:rPr>
          <w:rFonts w:ascii="Times New Roman" w:hAnsi="Times New Roman" w:cs="B Nazanin" w:hint="cs"/>
          <w:sz w:val="20"/>
          <w:szCs w:val="26"/>
          <w:rtl/>
        </w:rPr>
        <w:t>نیروگاه های هسته ای باشد.</w:t>
      </w:r>
    </w:p>
    <w:p w:rsidR="001C2DE4" w:rsidRPr="002D232D" w:rsidRDefault="001C2DE4" w:rsidP="00D84C1F">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مطابق تجربیات کشورهایی مانند چین، کره، </w:t>
      </w:r>
      <w:r w:rsidR="00D84C1F" w:rsidRPr="002D232D">
        <w:rPr>
          <w:rFonts w:ascii="Times New Roman" w:hAnsi="Times New Roman" w:cs="B Nazanin" w:hint="cs"/>
          <w:sz w:val="20"/>
          <w:szCs w:val="26"/>
          <w:rtl/>
        </w:rPr>
        <w:t>ژاپن و</w:t>
      </w:r>
      <w:r w:rsidRPr="002D232D">
        <w:rPr>
          <w:rFonts w:ascii="Times New Roman" w:hAnsi="Times New Roman" w:cs="B Nazanin" w:hint="cs"/>
          <w:sz w:val="20"/>
          <w:szCs w:val="26"/>
          <w:rtl/>
        </w:rPr>
        <w:t>... که از طریق عقد قراردادهای ساخت نیروگاه‌های متعدد صاحب فناوری شده‌اند</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باید برای عقد قراردادهای ساخت چندین نیروگاه، از یک و یا حداکثر دو شرکت‌ صاحب فناوری و با هدف افزایش سطح مشارکت داخلی  اقدام نمود. از این‌رو در قدم اول با توجه به تنوع فناوری‌های موجود، باید نوع یا انواع مناسب راکتور هسته ای برای ایران را با استناد به تجربیات جهانی، اسناد داخلی و الزامات بین‌المللی به شرح زیر تعیین نمود:</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8" w:name="_Toc94130107"/>
      <w:bookmarkStart w:id="9" w:name="_Toc93934604"/>
      <w:r w:rsidRPr="002D232D">
        <w:rPr>
          <w:rFonts w:ascii="Times New Roman" w:hAnsi="Times New Roman" w:cs="B Nazanin" w:hint="cs"/>
          <w:b/>
          <w:bCs/>
          <w:sz w:val="20"/>
          <w:szCs w:val="26"/>
          <w:rtl/>
        </w:rPr>
        <w:t>سند راکتورهای قدرت هسته‌ای در دنیا</w:t>
      </w:r>
      <w:bookmarkEnd w:id="8"/>
      <w:r w:rsidRPr="002D232D">
        <w:rPr>
          <w:rFonts w:ascii="Times New Roman" w:hAnsi="Times New Roman" w:cs="B Nazanin" w:hint="cs"/>
          <w:b/>
          <w:bCs/>
          <w:sz w:val="20"/>
          <w:szCs w:val="26"/>
          <w:rtl/>
        </w:rPr>
        <w:t xml:space="preserve"> </w:t>
      </w:r>
      <w:bookmarkEnd w:id="9"/>
    </w:p>
    <w:p w:rsidR="001C2DE4" w:rsidRPr="002D232D" w:rsidRDefault="001C2DE4" w:rsidP="0060376B">
      <w:pPr>
        <w:pStyle w:val="ListParagraph"/>
        <w:bidi/>
        <w:spacing w:line="276" w:lineRule="auto"/>
        <w:ind w:left="183"/>
        <w:jc w:val="both"/>
        <w:rPr>
          <w:rFonts w:ascii="Times New Roman" w:hAnsi="Times New Roman" w:cs="B Nazanin"/>
          <w:sz w:val="20"/>
          <w:szCs w:val="26"/>
          <w:rtl/>
        </w:rPr>
      </w:pPr>
      <w:r w:rsidRPr="002D232D">
        <w:rPr>
          <w:rFonts w:ascii="Times New Roman" w:hAnsi="Times New Roman" w:cs="B Nazanin" w:hint="cs"/>
          <w:sz w:val="20"/>
          <w:szCs w:val="26"/>
          <w:rtl/>
        </w:rPr>
        <w:t>با توجه به آمار جهانی، بیش از 73% برق هسته‌ای دنیا با فناوری آب‌سبک تحت فشار تولید شده (شکل 1) و حدود 80% نیروگاه‌های در حال ساخت در دنیا نیز از همین فناوری بهر</w:t>
      </w:r>
      <w:r w:rsidR="00D84C1F" w:rsidRPr="002D232D">
        <w:rPr>
          <w:rFonts w:ascii="Times New Roman" w:hAnsi="Times New Roman" w:cs="B Nazanin" w:hint="cs"/>
          <w:sz w:val="20"/>
          <w:szCs w:val="26"/>
          <w:rtl/>
        </w:rPr>
        <w:t>ه</w:t>
      </w:r>
      <w:r w:rsidRPr="002D232D">
        <w:rPr>
          <w:rFonts w:ascii="Times New Roman" w:hAnsi="Times New Roman" w:cs="B Nazanin" w:hint="cs"/>
          <w:sz w:val="20"/>
          <w:szCs w:val="26"/>
          <w:rtl/>
        </w:rPr>
        <w:t xml:space="preserve"> می‌گیرند (شکل 2). </w:t>
      </w:r>
    </w:p>
    <w:tbl>
      <w:tblPr>
        <w:tblStyle w:val="TableGrid"/>
        <w:bidiVisual/>
        <w:tblW w:w="0" w:type="auto"/>
        <w:tblInd w:w="142" w:type="dxa"/>
        <w:tblLook w:val="04A0" w:firstRow="1" w:lastRow="0" w:firstColumn="1" w:lastColumn="0" w:noHBand="0" w:noVBand="1"/>
      </w:tblPr>
      <w:tblGrid>
        <w:gridCol w:w="2185"/>
        <w:gridCol w:w="844"/>
        <w:gridCol w:w="1115"/>
        <w:gridCol w:w="1115"/>
        <w:gridCol w:w="1103"/>
        <w:gridCol w:w="1100"/>
        <w:gridCol w:w="1074"/>
      </w:tblGrid>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LWGR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GCR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287.1</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23.9</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8.4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7.7</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64.1</w:t>
            </w:r>
          </w:p>
        </w:tc>
      </w:tr>
      <w:tr w:rsidR="0060376B" w:rsidRPr="002D232D" w:rsidTr="008F12BC">
        <w:trPr>
          <w:trHeight w:val="359"/>
        </w:trPr>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302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63</w:t>
            </w:r>
          </w:p>
        </w:tc>
      </w:tr>
    </w:tbl>
    <w:p w:rsidR="001C2DE4" w:rsidRPr="002D232D" w:rsidRDefault="000C1D2C" w:rsidP="00DB3CE7">
      <w:pPr>
        <w:pStyle w:val="ListParagraph"/>
        <w:bidi/>
        <w:spacing w:line="360" w:lineRule="auto"/>
        <w:ind w:left="368"/>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1: تعداد نیروگاه‌های هسته‌ای در حال کار بر حسب نوع فناوری و قدرت الکتریکی تا 31 دسامبر 2020</w:t>
      </w:r>
    </w:p>
    <w:tbl>
      <w:tblPr>
        <w:tblStyle w:val="TableGrid"/>
        <w:bidiVisual/>
        <w:tblW w:w="0" w:type="auto"/>
        <w:jc w:val="center"/>
        <w:tblLook w:val="04A0" w:firstRow="1" w:lastRow="0" w:firstColumn="1" w:lastColumn="0" w:noHBand="0" w:noVBand="1"/>
      </w:tblPr>
      <w:tblGrid>
        <w:gridCol w:w="2275"/>
        <w:gridCol w:w="850"/>
        <w:gridCol w:w="1134"/>
        <w:gridCol w:w="1134"/>
        <w:gridCol w:w="1134"/>
        <w:gridCol w:w="1101"/>
      </w:tblGrid>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HTGR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2.6</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rPr>
              <w:t>0.2</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1.1</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5.3</w:t>
            </w:r>
          </w:p>
        </w:tc>
      </w:tr>
      <w:tr w:rsidR="0060376B" w:rsidRPr="002D232D" w:rsidTr="0060376B">
        <w:trPr>
          <w:trHeight w:val="429"/>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43</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r>
    </w:tbl>
    <w:p w:rsidR="001C2DE4" w:rsidRPr="002D232D" w:rsidRDefault="000C1D2C" w:rsidP="00DB3CE7">
      <w:pPr>
        <w:pStyle w:val="ListParagraph"/>
        <w:bidi/>
        <w:spacing w:line="360" w:lineRule="auto"/>
        <w:ind w:left="4"/>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2: تعداد نیروگاه‌های هسته‌ای در حال ساخت بر حسب نوع فناوری و قدرت الکتریکی تا 31 دسامبر 2020</w:t>
      </w:r>
    </w:p>
    <w:p w:rsidR="00B579BE" w:rsidRPr="002D232D" w:rsidRDefault="00B579BE" w:rsidP="00B579BE">
      <w:pPr>
        <w:pStyle w:val="ListParagraph"/>
        <w:bidi/>
        <w:spacing w:line="360" w:lineRule="auto"/>
        <w:ind w:left="4"/>
        <w:jc w:val="center"/>
        <w:rPr>
          <w:rFonts w:ascii="Times New Roman" w:hAnsi="Times New Roman" w:cs="B Nazanin"/>
          <w:b/>
          <w:bCs/>
          <w:sz w:val="20"/>
          <w:rtl/>
        </w:rPr>
      </w:pPr>
    </w:p>
    <w:p w:rsidR="008D0483" w:rsidRPr="002D232D" w:rsidRDefault="001C2DE4" w:rsidP="000C6548">
      <w:pPr>
        <w:pStyle w:val="ListParagraph"/>
        <w:numPr>
          <w:ilvl w:val="1"/>
          <w:numId w:val="15"/>
        </w:numPr>
        <w:bidi/>
        <w:spacing w:after="0"/>
        <w:jc w:val="both"/>
        <w:outlineLvl w:val="1"/>
        <w:rPr>
          <w:rFonts w:ascii="Times New Roman" w:hAnsi="Times New Roman" w:cs="B Nazanin"/>
          <w:b/>
          <w:bCs/>
          <w:sz w:val="20"/>
          <w:szCs w:val="26"/>
          <w:rtl/>
        </w:rPr>
      </w:pPr>
      <w:bookmarkStart w:id="10" w:name="_Toc94130108"/>
      <w:bookmarkStart w:id="11" w:name="_Toc93934605"/>
      <w:r w:rsidRPr="002D232D">
        <w:rPr>
          <w:rFonts w:ascii="Times New Roman" w:hAnsi="Times New Roman" w:cs="B Nazanin" w:hint="cs"/>
          <w:b/>
          <w:bCs/>
          <w:sz w:val="20"/>
          <w:szCs w:val="26"/>
          <w:rtl/>
        </w:rPr>
        <w:t>سند توسعه نیروگاه‌های کشور در افق بیست ساله (پروژه تابناک سال 1385)</w:t>
      </w:r>
      <w:bookmarkEnd w:id="10"/>
      <w:r w:rsidRPr="002D232D">
        <w:rPr>
          <w:rFonts w:ascii="Times New Roman" w:hAnsi="Times New Roman" w:cs="B Nazanin" w:hint="cs"/>
          <w:b/>
          <w:bCs/>
          <w:sz w:val="20"/>
          <w:szCs w:val="26"/>
          <w:rtl/>
        </w:rPr>
        <w:t xml:space="preserve"> </w:t>
      </w:r>
      <w:bookmarkEnd w:id="11"/>
    </w:p>
    <w:p w:rsidR="001C2DE4" w:rsidRPr="002D232D" w:rsidRDefault="008327F7" w:rsidP="008D0483">
      <w:pPr>
        <w:spacing w:after="0"/>
        <w:jc w:val="both"/>
        <w:rPr>
          <w:rFonts w:ascii="Times New Roman" w:hAnsi="Times New Roman" w:cs="B Nazanin"/>
          <w:sz w:val="20"/>
          <w:szCs w:val="26"/>
          <w:rtl/>
        </w:rPr>
      </w:pPr>
      <w:r w:rsidRPr="002D232D">
        <w:rPr>
          <w:rFonts w:ascii="Times New Roman" w:hAnsi="Times New Roman" w:cs="B Nazanin"/>
          <w:noProof/>
          <w:sz w:val="20"/>
          <w:lang w:bidi="ar-SA"/>
        </w:rPr>
        <w:lastRenderedPageBreak/>
        <w:drawing>
          <wp:anchor distT="0" distB="0" distL="114300" distR="114300" simplePos="0" relativeHeight="251646464" behindDoc="0" locked="0" layoutInCell="1" allowOverlap="1" wp14:anchorId="741062D9" wp14:editId="33AD0868">
            <wp:simplePos x="0" y="0"/>
            <wp:positionH relativeFrom="margin">
              <wp:posOffset>458470</wp:posOffset>
            </wp:positionH>
            <wp:positionV relativeFrom="paragraph">
              <wp:posOffset>653415</wp:posOffset>
            </wp:positionV>
            <wp:extent cx="4549140" cy="204343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35" t="36410" r="19872" b="12564"/>
                    <a:stretch/>
                  </pic:blipFill>
                  <pic:spPr bwMode="auto">
                    <a:xfrm>
                      <a:off x="0" y="0"/>
                      <a:ext cx="4549140" cy="204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2DE4" w:rsidRPr="002D232D">
        <w:rPr>
          <w:rFonts w:ascii="Times New Roman" w:hAnsi="Times New Roman" w:cs="B Nazanin" w:hint="cs"/>
          <w:sz w:val="20"/>
          <w:szCs w:val="26"/>
          <w:rtl/>
        </w:rPr>
        <w:t xml:space="preserve">طبق مطالعات وسیع صورت گرفته در این سند، فناوری منتخب </w:t>
      </w:r>
      <w:r w:rsidR="00D84C1F" w:rsidRPr="002D232D">
        <w:rPr>
          <w:rFonts w:ascii="Times New Roman" w:hAnsi="Times New Roman" w:cs="B Nazanin" w:hint="cs"/>
          <w:sz w:val="20"/>
          <w:szCs w:val="26"/>
          <w:rtl/>
        </w:rPr>
        <w:t xml:space="preserve">دستيابي </w:t>
      </w:r>
      <w:r w:rsidR="001C2DE4" w:rsidRPr="002D232D">
        <w:rPr>
          <w:rFonts w:ascii="Times New Roman" w:hAnsi="Times New Roman" w:cs="B Nazanin" w:hint="cs"/>
          <w:sz w:val="20"/>
          <w:szCs w:val="26"/>
          <w:rtl/>
        </w:rPr>
        <w:t>در شرایط بین‌المللی هموار و ناهموار از نوع</w:t>
      </w:r>
      <w:r w:rsidR="001C2DE4" w:rsidRPr="002D232D">
        <w:rPr>
          <w:rFonts w:ascii="Times New Roman" w:hAnsi="Times New Roman" w:cs="B Nazanin"/>
          <w:sz w:val="20"/>
          <w:szCs w:val="26"/>
        </w:rPr>
        <w:t xml:space="preserve"> </w:t>
      </w:r>
      <w:r w:rsidR="001C2DE4" w:rsidRPr="002D232D">
        <w:rPr>
          <w:rFonts w:ascii="Times New Roman" w:hAnsi="Times New Roman" w:cs="B Nazanin" w:hint="cs"/>
          <w:sz w:val="20"/>
          <w:szCs w:val="26"/>
          <w:rtl/>
        </w:rPr>
        <w:t>آب‌سبک تحت فشار بوده است (جدول 1).</w:t>
      </w:r>
    </w:p>
    <w:p w:rsidR="001C2DE4" w:rsidRPr="002D232D" w:rsidRDefault="001C2DE4" w:rsidP="00A47139">
      <w:pPr>
        <w:spacing w:after="0"/>
        <w:jc w:val="center"/>
        <w:rPr>
          <w:rFonts w:ascii="Times New Roman" w:hAnsi="Times New Roman" w:cs="B Nazanin"/>
          <w:sz w:val="20"/>
          <w:szCs w:val="26"/>
          <w:rtl/>
        </w:rPr>
      </w:pPr>
      <w:r w:rsidRPr="002D232D">
        <w:rPr>
          <w:rFonts w:ascii="Times New Roman" w:hAnsi="Times New Roman" w:cs="B Nazanin" w:hint="cs"/>
          <w:sz w:val="20"/>
          <w:szCs w:val="26"/>
          <w:rtl/>
        </w:rPr>
        <w:t>جدول 1: رده‌بندی نیروگاه‌های مختلف در شرایط مختلف بین‌المللی</w:t>
      </w:r>
    </w:p>
    <w:p w:rsidR="001C2DE4" w:rsidRPr="002D232D" w:rsidRDefault="001C2DE4" w:rsidP="00A47139">
      <w:pPr>
        <w:jc w:val="both"/>
        <w:rPr>
          <w:rFonts w:ascii="Times New Roman" w:hAnsi="Times New Roman" w:cs="B Nazanin"/>
          <w:sz w:val="20"/>
          <w:szCs w:val="26"/>
        </w:rPr>
      </w:pPr>
      <w:r w:rsidRPr="002D232D">
        <w:rPr>
          <w:rFonts w:ascii="Times New Roman" w:hAnsi="Times New Roman" w:cs="B Nazanin" w:hint="cs"/>
          <w:sz w:val="20"/>
          <w:szCs w:val="26"/>
          <w:rtl/>
        </w:rPr>
        <w:t>شایان ذکر است که در زمان تهیه گزارش تابناک، توافق برجام به‌عنوان یک سند تعهدآور وجود خارجی نداشته است.</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12" w:name="_Toc94130109"/>
      <w:bookmarkStart w:id="13" w:name="_Toc93934606"/>
      <w:r w:rsidRPr="002D232D">
        <w:rPr>
          <w:rFonts w:ascii="Times New Roman" w:hAnsi="Times New Roman" w:cs="B Nazanin" w:hint="cs"/>
          <w:b/>
          <w:bCs/>
          <w:sz w:val="20"/>
          <w:szCs w:val="26"/>
          <w:rtl/>
        </w:rPr>
        <w:t>سند برنامه جامع اقدام مشترک (برجام)</w:t>
      </w:r>
      <w:bookmarkEnd w:id="12"/>
      <w:r w:rsidRPr="002D232D">
        <w:rPr>
          <w:rFonts w:ascii="Times New Roman" w:hAnsi="Times New Roman" w:cs="B Nazanin" w:hint="cs"/>
          <w:b/>
          <w:bCs/>
          <w:sz w:val="20"/>
          <w:szCs w:val="26"/>
          <w:rtl/>
        </w:rPr>
        <w:t xml:space="preserve"> </w:t>
      </w:r>
      <w:bookmarkEnd w:id="13"/>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8327F7" w:rsidRPr="002D232D" w:rsidRDefault="008327F7" w:rsidP="000C6548">
      <w:pPr>
        <w:pStyle w:val="ListParagraph"/>
        <w:numPr>
          <w:ilvl w:val="1"/>
          <w:numId w:val="15"/>
        </w:numPr>
        <w:bidi/>
        <w:jc w:val="both"/>
        <w:outlineLvl w:val="1"/>
        <w:rPr>
          <w:rFonts w:ascii="Times New Roman" w:hAnsi="Times New Roman" w:cs="B Nazanin"/>
          <w:b/>
          <w:bCs/>
          <w:sz w:val="20"/>
          <w:szCs w:val="26"/>
          <w:rtl/>
        </w:rPr>
      </w:pPr>
      <w:bookmarkStart w:id="14" w:name="_Toc94130110"/>
      <w:r w:rsidRPr="002D232D">
        <w:rPr>
          <w:rFonts w:ascii="Times New Roman" w:hAnsi="Times New Roman" w:cs="B Nazanin" w:hint="cs"/>
          <w:b/>
          <w:bCs/>
          <w:sz w:val="20"/>
          <w:szCs w:val="26"/>
          <w:rtl/>
        </w:rPr>
        <w:t>جمع‌بندی و نتيجه گيري</w:t>
      </w:r>
      <w:bookmarkEnd w:id="14"/>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نتيجه گيري در خصوص انتخاب راكتور هاي مورد نياز براي توسعه تا 10 هزار مگاوات به شرح زير است:</w:t>
      </w:r>
    </w:p>
    <w:p w:rsidR="006A6767" w:rsidRPr="002D232D" w:rsidRDefault="001C2DE4" w:rsidP="00B579BE">
      <w:pPr>
        <w:pStyle w:val="ListParagraph"/>
        <w:numPr>
          <w:ilvl w:val="0"/>
          <w:numId w:val="2"/>
        </w:numPr>
        <w:bidi/>
        <w:spacing w:after="0" w:line="276" w:lineRule="auto"/>
        <w:jc w:val="both"/>
        <w:rPr>
          <w:rFonts w:ascii="Times New Roman" w:hAnsi="Times New Roman" w:cs="B Nazanin"/>
          <w:sz w:val="20"/>
          <w:szCs w:val="26"/>
          <w:rtl/>
        </w:rPr>
      </w:pPr>
      <w:r w:rsidRPr="002D232D">
        <w:rPr>
          <w:rFonts w:ascii="Times New Roman" w:hAnsi="Times New Roman" w:cs="B Nazanin"/>
          <w:sz w:val="20"/>
          <w:szCs w:val="26"/>
          <w:rtl/>
        </w:rPr>
        <w:t>با توجه به موارد فوق و نیز زیرساختهای آموزشی،</w:t>
      </w:r>
      <w:r w:rsidR="00D84C1F" w:rsidRPr="002D232D">
        <w:rPr>
          <w:rFonts w:ascii="Times New Roman" w:hAnsi="Times New Roman" w:cs="B Nazanin" w:hint="cs"/>
          <w:sz w:val="20"/>
          <w:szCs w:val="26"/>
          <w:rtl/>
        </w:rPr>
        <w:t xml:space="preserve"> پژ‍وهشي،</w:t>
      </w:r>
      <w:r w:rsidRPr="002D232D">
        <w:rPr>
          <w:rFonts w:ascii="Times New Roman" w:hAnsi="Times New Roman" w:cs="B Nazanin"/>
          <w:sz w:val="20"/>
          <w:szCs w:val="26"/>
          <w:rtl/>
        </w:rPr>
        <w:t xml:space="preserve"> صنعتی و اجرایی کشور توصیه می</w:t>
      </w:r>
      <w:r w:rsidR="00D84C1F" w:rsidRPr="002D232D">
        <w:rPr>
          <w:rFonts w:ascii="Times New Roman" w:hAnsi="Times New Roman" w:cs="B Nazanin" w:hint="cs"/>
          <w:sz w:val="20"/>
          <w:szCs w:val="26"/>
          <w:rtl/>
        </w:rPr>
        <w:softHyphen/>
      </w:r>
      <w:r w:rsidRPr="002D232D">
        <w:rPr>
          <w:rFonts w:ascii="Times New Roman" w:hAnsi="Times New Roman" w:cs="B Nazanin"/>
          <w:sz w:val="20"/>
          <w:szCs w:val="26"/>
          <w:rtl/>
        </w:rPr>
        <w:t xml:space="preserve">شود که فناوری مد نظر برای </w:t>
      </w:r>
      <w:r w:rsidR="00D84C1F" w:rsidRPr="002D232D">
        <w:rPr>
          <w:rFonts w:ascii="Times New Roman" w:hAnsi="Times New Roman" w:cs="B Nazanin" w:hint="cs"/>
          <w:sz w:val="20"/>
          <w:szCs w:val="26"/>
          <w:rtl/>
        </w:rPr>
        <w:t xml:space="preserve">تحقق </w:t>
      </w:r>
      <w:r w:rsidRPr="002D232D">
        <w:rPr>
          <w:rFonts w:ascii="Times New Roman" w:hAnsi="Times New Roman" w:cs="B Nazanin"/>
          <w:sz w:val="20"/>
          <w:szCs w:val="26"/>
          <w:rtl/>
        </w:rPr>
        <w:t>این</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سند باید </w:t>
      </w:r>
      <w:r w:rsidRPr="002D232D">
        <w:rPr>
          <w:rFonts w:ascii="Times New Roman" w:hAnsi="Times New Roman" w:cs="B Nazanin"/>
          <w:sz w:val="20"/>
          <w:szCs w:val="26"/>
        </w:rPr>
        <w:t>"</w:t>
      </w:r>
      <w:r w:rsidRPr="002D232D">
        <w:rPr>
          <w:rFonts w:ascii="Times New Roman" w:hAnsi="Times New Roman" w:cs="B Nazanin"/>
          <w:sz w:val="20"/>
          <w:szCs w:val="26"/>
          <w:rtl/>
        </w:rPr>
        <w:t>راکتورهای آب</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سبک </w:t>
      </w:r>
      <w:r w:rsidR="006A6767" w:rsidRPr="002D232D">
        <w:rPr>
          <w:rFonts w:ascii="Times New Roman" w:hAnsi="Times New Roman" w:cs="B Nazanin" w:hint="cs"/>
          <w:sz w:val="20"/>
          <w:szCs w:val="26"/>
          <w:rtl/>
        </w:rPr>
        <w:t>از نسل سوم</w:t>
      </w:r>
      <w:r w:rsidR="00D84C1F" w:rsidRPr="002D232D">
        <w:rPr>
          <w:rFonts w:ascii="Times New Roman" w:hAnsi="Times New Roman" w:cs="B Nazanin" w:hint="cs"/>
          <w:sz w:val="20"/>
          <w:szCs w:val="26"/>
          <w:rtl/>
        </w:rPr>
        <w:t xml:space="preserve"> و بالاتر</w:t>
      </w:r>
      <w:r w:rsidR="006A6767" w:rsidRPr="002D232D">
        <w:rPr>
          <w:rFonts w:ascii="Times New Roman" w:hAnsi="Times New Roman" w:cs="B Nazanin" w:hint="cs"/>
          <w:sz w:val="20"/>
          <w:szCs w:val="26"/>
          <w:rtl/>
        </w:rPr>
        <w:t xml:space="preserve"> " باشد. </w:t>
      </w:r>
      <w:r w:rsidR="006A6767" w:rsidRPr="002D232D">
        <w:rPr>
          <w:rFonts w:ascii="Times New Roman" w:hAnsi="Times New Roman" w:cs="B Nazanin" w:hint="cs"/>
          <w:color w:val="7030A0"/>
          <w:sz w:val="20"/>
          <w:szCs w:val="26"/>
          <w:rtl/>
        </w:rPr>
        <w:t>همچنین به دلیل عدم دسترسی به اطلاعات مربوط به زیرساخت</w:t>
      </w:r>
      <w:r w:rsidR="006A6767" w:rsidRPr="002D232D">
        <w:rPr>
          <w:rFonts w:ascii="Times New Roman" w:hAnsi="Times New Roman" w:cs="B Nazanin"/>
          <w:color w:val="7030A0"/>
          <w:sz w:val="20"/>
          <w:szCs w:val="26"/>
          <w:vertAlign w:val="subscript"/>
          <w:rtl/>
        </w:rPr>
        <w:softHyphen/>
      </w:r>
      <w:r w:rsidR="006A6767" w:rsidRPr="002D232D">
        <w:rPr>
          <w:rFonts w:ascii="Times New Roman" w:hAnsi="Times New Roman" w:cs="B Nazanin" w:hint="cs"/>
          <w:color w:val="7030A0"/>
          <w:sz w:val="20"/>
          <w:szCs w:val="26"/>
          <w:rtl/>
        </w:rPr>
        <w:t>ها و شبکه</w:t>
      </w:r>
      <w:r w:rsidR="006A6767" w:rsidRPr="002D232D">
        <w:rPr>
          <w:rFonts w:ascii="Times New Roman" w:hAnsi="Times New Roman" w:cs="B Nazanin"/>
          <w:color w:val="7030A0"/>
          <w:sz w:val="20"/>
          <w:szCs w:val="26"/>
          <w:rtl/>
        </w:rPr>
        <w:softHyphen/>
      </w:r>
      <w:r w:rsidR="006A6767" w:rsidRPr="002D232D">
        <w:rPr>
          <w:rFonts w:ascii="Times New Roman" w:hAnsi="Times New Roman" w:cs="B Nazanin" w:hint="cs"/>
          <w:color w:val="7030A0"/>
          <w:sz w:val="20"/>
          <w:szCs w:val="26"/>
          <w:rtl/>
        </w:rPr>
        <w:t xml:space="preserve">های انتقال و توزیع برق کشور، پیشنهاد می گردد </w:t>
      </w:r>
      <w:r w:rsidR="006A6767" w:rsidRPr="002D232D">
        <w:rPr>
          <w:rFonts w:ascii="Times New Roman" w:hAnsi="Times New Roman" w:cs="B Nazanin" w:hint="cs"/>
          <w:color w:val="FFFF00"/>
          <w:sz w:val="20"/>
          <w:szCs w:val="26"/>
          <w:rtl/>
        </w:rPr>
        <w:t>سهم  راکتورهای کو</w:t>
      </w:r>
      <w:r w:rsidR="000C1D2C" w:rsidRPr="002D232D">
        <w:rPr>
          <w:rFonts w:ascii="Times New Roman" w:hAnsi="Times New Roman" w:cs="B Nazanin" w:hint="cs"/>
          <w:color w:val="FFFF00"/>
          <w:sz w:val="20"/>
          <w:szCs w:val="26"/>
          <w:rtl/>
        </w:rPr>
        <w:t>چ</w:t>
      </w:r>
      <w:r w:rsidR="006A6767" w:rsidRPr="002D232D">
        <w:rPr>
          <w:rFonts w:ascii="Times New Roman" w:hAnsi="Times New Roman" w:cs="B Nazanin" w:hint="cs"/>
          <w:color w:val="FFFF00"/>
          <w:sz w:val="20"/>
          <w:szCs w:val="26"/>
          <w:rtl/>
        </w:rPr>
        <w:t xml:space="preserve">ک مقیاس </w:t>
      </w:r>
      <w:r w:rsidR="006A6767" w:rsidRPr="002D232D">
        <w:rPr>
          <w:rFonts w:ascii="Times New Roman" w:hAnsi="Times New Roman" w:cs="B Nazanin" w:hint="cs"/>
          <w:color w:val="7030A0"/>
          <w:sz w:val="20"/>
          <w:szCs w:val="26"/>
          <w:rtl/>
        </w:rPr>
        <w:t xml:space="preserve">نیز  در سبد انرژی  کشور  مد نظر قرار گیرد [4]. </w:t>
      </w:r>
    </w:p>
    <w:p w:rsidR="001C2DE4" w:rsidRPr="002D232D" w:rsidRDefault="001C2DE4" w:rsidP="00D84C1F">
      <w:pPr>
        <w:pStyle w:val="ListParagraph"/>
        <w:numPr>
          <w:ilvl w:val="0"/>
          <w:numId w:val="2"/>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توجه به جدول (1) ملاحظه می شود در هر سه شرایط بین المللی نیروگاههای از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جدي</w:t>
      </w:r>
      <w:r w:rsidRPr="002D232D">
        <w:rPr>
          <w:rFonts w:ascii="Times New Roman" w:hAnsi="Times New Roman" w:cs="B Nazanin" w:hint="cs"/>
          <w:sz w:val="20"/>
          <w:szCs w:val="26"/>
          <w:rtl/>
        </w:rPr>
        <w:t xml:space="preserve"> باشد.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در حال حاضر </w:t>
      </w:r>
      <w:r w:rsidRPr="002D232D">
        <w:rPr>
          <w:rFonts w:ascii="Times New Roman" w:hAnsi="Times New Roman" w:cs="B Nazanin"/>
          <w:sz w:val="20"/>
          <w:szCs w:val="26"/>
        </w:rPr>
        <w:t>AES-2006</w:t>
      </w:r>
      <w:r w:rsidRPr="002D232D">
        <w:rPr>
          <w:rFonts w:ascii="Times New Roman" w:hAnsi="Times New Roman" w:cs="B Nazanin" w:hint="cs"/>
          <w:sz w:val="20"/>
          <w:szCs w:val="26"/>
          <w:rtl/>
        </w:rPr>
        <w:t xml:space="preserve">  با قدرت 1200 مگاوات بهترین نوع نیروگاه </w:t>
      </w:r>
      <w:r w:rsidRPr="002D232D">
        <w:rPr>
          <w:rFonts w:ascii="Times New Roman" w:hAnsi="Times New Roman" w:cs="B Nazanin"/>
          <w:sz w:val="20"/>
          <w:szCs w:val="26"/>
        </w:rPr>
        <w:t xml:space="preserve">VVER </w:t>
      </w:r>
      <w:r w:rsidRPr="002D232D">
        <w:rPr>
          <w:rFonts w:ascii="Times New Roman" w:hAnsi="Times New Roman" w:cs="B Nazanin" w:hint="cs"/>
          <w:sz w:val="20"/>
          <w:szCs w:val="26"/>
          <w:rtl/>
        </w:rPr>
        <w:t xml:space="preserve"> می باشد که ج. ا.ایران می تواند برای عقد قرارداد آنها اقدام کند. </w:t>
      </w:r>
    </w:p>
    <w:p w:rsidR="008327F7" w:rsidRPr="002D232D" w:rsidRDefault="008327F7" w:rsidP="008327F7">
      <w:pPr>
        <w:spacing w:after="0"/>
        <w:jc w:val="both"/>
        <w:rPr>
          <w:rFonts w:ascii="Times New Roman" w:hAnsi="Times New Roman" w:cs="B Nazanin"/>
          <w:sz w:val="20"/>
          <w:szCs w:val="18"/>
        </w:rPr>
      </w:pPr>
    </w:p>
    <w:p w:rsidR="001C2DE4" w:rsidRPr="002D232D" w:rsidRDefault="001C2DE4" w:rsidP="00DB3CE7">
      <w:pPr>
        <w:spacing w:after="0" w:line="360" w:lineRule="auto"/>
        <w:jc w:val="both"/>
        <w:rPr>
          <w:rFonts w:ascii="Times New Roman" w:hAnsi="Times New Roman" w:cs="B Nazanin"/>
          <w:b/>
          <w:bCs/>
          <w:sz w:val="20"/>
          <w:szCs w:val="26"/>
          <w:rtl/>
        </w:rPr>
      </w:pPr>
      <w:r w:rsidRPr="002D232D">
        <w:rPr>
          <w:rFonts w:ascii="Times New Roman" w:hAnsi="Times New Roman" w:cs="B Nazanin" w:hint="cs"/>
          <w:b/>
          <w:bCs/>
          <w:sz w:val="20"/>
          <w:szCs w:val="26"/>
          <w:rtl/>
        </w:rPr>
        <w:t>مراجع:</w:t>
      </w:r>
    </w:p>
    <w:p w:rsidR="001C2DE4" w:rsidRPr="002D232D" w:rsidRDefault="001C2DE4" w:rsidP="00075658">
      <w:pPr>
        <w:pStyle w:val="ListParagraph"/>
        <w:numPr>
          <w:ilvl w:val="0"/>
          <w:numId w:val="1"/>
        </w:numPr>
        <w:bidi/>
        <w:rPr>
          <w:rFonts w:ascii="Times New Roman" w:hAnsi="Times New Roman" w:cs="B Nazanin"/>
          <w:sz w:val="20"/>
          <w:rtl/>
        </w:rPr>
      </w:pPr>
      <w:r w:rsidRPr="002D232D">
        <w:rPr>
          <w:rFonts w:ascii="Times New Roman" w:hAnsi="Times New Roman" w:cs="B Nazanin"/>
          <w:sz w:val="20"/>
        </w:rPr>
        <w:lastRenderedPageBreak/>
        <w:t>Nuclear Power Reactors in the Word, IAEA, Reference Series Data No. 2, Edition 2021</w:t>
      </w:r>
    </w:p>
    <w:p w:rsidR="001C2DE4" w:rsidRPr="002D232D" w:rsidRDefault="001C2DE4" w:rsidP="00687EA3">
      <w:pPr>
        <w:pStyle w:val="ListParagraph"/>
        <w:numPr>
          <w:ilvl w:val="0"/>
          <w:numId w:val="1"/>
        </w:numPr>
        <w:bidi/>
        <w:spacing w:line="240" w:lineRule="auto"/>
        <w:jc w:val="both"/>
        <w:rPr>
          <w:rFonts w:ascii="Times New Roman" w:hAnsi="Times New Roman" w:cs="B Nazanin"/>
          <w:sz w:val="20"/>
          <w:szCs w:val="26"/>
          <w:rtl/>
        </w:rPr>
      </w:pPr>
      <w:r w:rsidRPr="002D232D">
        <w:rPr>
          <w:rFonts w:ascii="Times New Roman" w:hAnsi="Times New Roman" w:cs="B Nazanin" w:hint="cs"/>
          <w:sz w:val="20"/>
          <w:szCs w:val="26"/>
          <w:rtl/>
        </w:rPr>
        <w:t>پروژه تدوین استراتژی توسعه نیروگاه‌های هسته‌ای در کشور، پژوهشگاه نیرو، 1385</w:t>
      </w:r>
    </w:p>
    <w:p w:rsidR="001C2DE4" w:rsidRPr="002D232D" w:rsidRDefault="001C2DE4" w:rsidP="00075658">
      <w:pPr>
        <w:pStyle w:val="ListParagraph"/>
        <w:numPr>
          <w:ilvl w:val="0"/>
          <w:numId w:val="1"/>
        </w:numPr>
        <w:bidi/>
        <w:rPr>
          <w:rFonts w:ascii="Times New Roman" w:hAnsi="Times New Roman" w:cs="B Nazanin"/>
          <w:sz w:val="20"/>
        </w:rPr>
      </w:pPr>
      <w:r w:rsidRPr="002D232D">
        <w:rPr>
          <w:rFonts w:ascii="Times New Roman" w:hAnsi="Times New Roman" w:cs="B Nazanin"/>
          <w:sz w:val="20"/>
        </w:rPr>
        <w:t>Joint Comprehensive Plan of Action, 2015</w:t>
      </w:r>
    </w:p>
    <w:p w:rsidR="006A6767" w:rsidRPr="002D232D" w:rsidRDefault="006A6767" w:rsidP="00687EA3">
      <w:pPr>
        <w:pStyle w:val="ListParagraph"/>
        <w:numPr>
          <w:ilvl w:val="0"/>
          <w:numId w:val="1"/>
        </w:numPr>
        <w:bidi/>
        <w:rPr>
          <w:rFonts w:ascii="Times New Roman" w:hAnsi="Times New Roman" w:cs="B Nazanin"/>
          <w:sz w:val="20"/>
        </w:rPr>
      </w:pPr>
      <w:r w:rsidRPr="002D232D">
        <w:rPr>
          <w:rFonts w:ascii="Times New Roman" w:hAnsi="Times New Roman" w:cs="B Nazanin"/>
          <w:sz w:val="20"/>
        </w:rPr>
        <w:t>B. Zohuri, Small  modular reactors as renewable energy sourses, Springer, 2019</w:t>
      </w:r>
    </w:p>
    <w:p w:rsidR="006A6767" w:rsidRPr="002D232D" w:rsidRDefault="006A6767" w:rsidP="00DB3CE7">
      <w:pPr>
        <w:rPr>
          <w:rFonts w:ascii="Times New Roman" w:hAnsi="Times New Roman" w:cs="B Nazanin"/>
          <w:sz w:val="20"/>
          <w:szCs w:val="12"/>
        </w:rPr>
      </w:pPr>
    </w:p>
    <w:p w:rsidR="00B476F6" w:rsidRPr="002D232D" w:rsidRDefault="00B476F6" w:rsidP="000C6548">
      <w:pPr>
        <w:pStyle w:val="ListParagraph"/>
        <w:numPr>
          <w:ilvl w:val="0"/>
          <w:numId w:val="15"/>
        </w:numPr>
        <w:bidi/>
        <w:jc w:val="both"/>
        <w:outlineLvl w:val="1"/>
        <w:rPr>
          <w:rFonts w:ascii="Times New Roman" w:hAnsi="Times New Roman" w:cs="B Nazanin"/>
          <w:b/>
          <w:bCs/>
          <w:vanish/>
          <w:sz w:val="20"/>
          <w:szCs w:val="26"/>
          <w:rtl/>
        </w:rPr>
      </w:pPr>
      <w:bookmarkStart w:id="15" w:name="_Toc93933785"/>
      <w:bookmarkStart w:id="16" w:name="_Toc93933986"/>
      <w:bookmarkStart w:id="17" w:name="_Toc93934315"/>
      <w:bookmarkStart w:id="18" w:name="_Toc93934608"/>
      <w:bookmarkStart w:id="19" w:name="_Toc93934948"/>
      <w:bookmarkStart w:id="20" w:name="_Toc93935459"/>
      <w:bookmarkStart w:id="21" w:name="_Toc93935731"/>
      <w:bookmarkStart w:id="22" w:name="_Toc93936038"/>
      <w:bookmarkStart w:id="23" w:name="_Toc93936160"/>
      <w:bookmarkStart w:id="24" w:name="_Toc93936316"/>
      <w:bookmarkStart w:id="25" w:name="_Toc93937156"/>
      <w:bookmarkStart w:id="26" w:name="_Toc93933786"/>
      <w:bookmarkStart w:id="27" w:name="_Toc93933987"/>
      <w:bookmarkStart w:id="28" w:name="_Toc93934316"/>
      <w:bookmarkStart w:id="29" w:name="_Toc93934609"/>
      <w:bookmarkStart w:id="30" w:name="_Toc93934949"/>
      <w:bookmarkStart w:id="31" w:name="_Toc93935460"/>
      <w:bookmarkStart w:id="32" w:name="_Toc93935732"/>
      <w:bookmarkStart w:id="33" w:name="_Toc93936039"/>
      <w:bookmarkStart w:id="34" w:name="_Toc93936161"/>
      <w:bookmarkStart w:id="35" w:name="_Toc93936317"/>
      <w:bookmarkStart w:id="36" w:name="_Toc93937157"/>
      <w:bookmarkStart w:id="37" w:name="_Toc94084605"/>
      <w:bookmarkStart w:id="38" w:name="_Toc94084732"/>
      <w:bookmarkStart w:id="39" w:name="_Toc94084606"/>
      <w:bookmarkStart w:id="40" w:name="_Toc94084733"/>
      <w:bookmarkStart w:id="41" w:name="_Toc94084607"/>
      <w:bookmarkStart w:id="42" w:name="_Toc94084734"/>
      <w:bookmarkStart w:id="43" w:name="_Toc93934607"/>
      <w:bookmarkStart w:id="44" w:name="_Toc94130111"/>
      <w:bookmarkStart w:id="45" w:name="_Toc93934610"/>
      <w:bookmarkStart w:id="46" w:name="_Toc9280645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D232D">
        <w:rPr>
          <w:rFonts w:ascii="Times New Roman" w:hAnsi="Times New Roman" w:cs="B Nazanin" w:hint="cs"/>
          <w:b/>
          <w:bCs/>
          <w:sz w:val="20"/>
          <w:szCs w:val="30"/>
          <w:rtl/>
        </w:rPr>
        <w:t>تامین</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43"/>
      <w:bookmarkEnd w:id="44"/>
    </w:p>
    <w:p w:rsidR="00E63677" w:rsidRPr="002D232D" w:rsidRDefault="00E63677" w:rsidP="000C6548">
      <w:pPr>
        <w:pStyle w:val="ListParagraph"/>
        <w:numPr>
          <w:ilvl w:val="1"/>
          <w:numId w:val="15"/>
        </w:numPr>
        <w:bidi/>
        <w:jc w:val="both"/>
        <w:outlineLvl w:val="1"/>
        <w:rPr>
          <w:rFonts w:ascii="Times New Roman" w:hAnsi="Times New Roman" w:cs="B Nazanin"/>
          <w:b/>
          <w:bCs/>
          <w:sz w:val="20"/>
          <w:szCs w:val="30"/>
        </w:rPr>
      </w:pPr>
      <w:bookmarkStart w:id="47" w:name="_Toc94129375"/>
      <w:bookmarkStart w:id="48" w:name="_Toc94129919"/>
      <w:bookmarkStart w:id="49" w:name="_Toc94130112"/>
      <w:bookmarkEnd w:id="47"/>
      <w:bookmarkEnd w:id="48"/>
      <w:bookmarkEnd w:id="49"/>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30"/>
          <w:rtl/>
        </w:rPr>
      </w:pPr>
      <w:bookmarkStart w:id="50" w:name="_Toc94130113"/>
      <w:r w:rsidRPr="002D232D">
        <w:rPr>
          <w:rFonts w:ascii="Times New Roman" w:hAnsi="Times New Roman" w:cs="B Nazanin" w:hint="cs"/>
          <w:b/>
          <w:bCs/>
          <w:sz w:val="20"/>
          <w:szCs w:val="26"/>
          <w:rtl/>
        </w:rPr>
        <w:t>اورانیوم طبیعی و زیرساخت‌ها و تأسیسات چرخه سوخت مورد نیاز</w:t>
      </w:r>
      <w:bookmarkEnd w:id="45"/>
      <w:bookmarkEnd w:id="50"/>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3-1-1 </w:t>
      </w:r>
      <w:r w:rsidR="002A4592" w:rsidRPr="002D232D">
        <w:rPr>
          <w:rFonts w:ascii="Times New Roman" w:hAnsi="Times New Roman" w:cs="B Nazanin" w:hint="cs"/>
          <w:b/>
          <w:bCs/>
          <w:sz w:val="20"/>
          <w:szCs w:val="26"/>
          <w:rtl/>
          <w:lang w:bidi="ar-SA"/>
        </w:rPr>
        <w:t xml:space="preserve"> اورانیوم طبیعی مورد نیاز</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میزان مواد هسته‌ای مورد نیاز برای تولید سوخت 10 راکتور 1000 مگاواتی از نوع</w:t>
      </w:r>
      <w:r w:rsidR="000C1D2C" w:rsidRPr="002D232D">
        <w:rPr>
          <w:rFonts w:ascii="Times New Roman" w:hAnsi="Times New Roman" w:cs="B Nazanin" w:hint="cs"/>
          <w:color w:val="000000" w:themeColor="text1"/>
          <w:sz w:val="20"/>
          <w:szCs w:val="26"/>
          <w:rtl/>
        </w:rPr>
        <w:t xml:space="preserve"> راکتور آب سبک تحت فشار</w:t>
      </w:r>
      <w:r w:rsidRPr="002D232D">
        <w:rPr>
          <w:rFonts w:ascii="Times New Roman" w:hAnsi="Times New Roman" w:cs="B Nazanin" w:hint="cs"/>
          <w:color w:val="000000" w:themeColor="text1"/>
          <w:sz w:val="20"/>
          <w:szCs w:val="26"/>
          <w:rtl/>
        </w:rPr>
        <w:t xml:space="preserve"> </w:t>
      </w:r>
      <w:r w:rsidR="000C1D2C" w:rsidRPr="002D232D">
        <w:rPr>
          <w:rFonts w:ascii="Times New Roman" w:hAnsi="Times New Roman" w:cs="B Nazanin" w:hint="cs"/>
          <w:bCs/>
          <w:color w:val="000000"/>
          <w:sz w:val="20"/>
          <w:rtl/>
          <w:lang w:val="ru-RU"/>
        </w:rPr>
        <w:t>(</w:t>
      </w:r>
      <w:r w:rsidRPr="002D232D">
        <w:rPr>
          <w:rFonts w:ascii="Times New Roman" w:hAnsi="Times New Roman" w:cs="B Nazanin"/>
          <w:bCs/>
          <w:color w:val="000000"/>
          <w:sz w:val="20"/>
        </w:rPr>
        <w:t>PWR</w:t>
      </w:r>
      <w:r w:rsidR="000C1D2C" w:rsidRPr="002D232D">
        <w:rPr>
          <w:rFonts w:ascii="Times New Roman" w:hAnsi="Times New Roman" w:cs="B Nazanin" w:hint="cs"/>
          <w:color w:val="000000" w:themeColor="text1"/>
          <w:sz w:val="20"/>
          <w:rtl/>
        </w:rPr>
        <w:t>)</w:t>
      </w:r>
      <w:r w:rsidRPr="002D232D">
        <w:rPr>
          <w:rFonts w:ascii="Times New Roman" w:hAnsi="Times New Roman" w:cs="B Nazanin" w:hint="cs"/>
          <w:color w:val="000000" w:themeColor="text1"/>
          <w:sz w:val="20"/>
          <w:rtl/>
        </w:rPr>
        <w:t xml:space="preserve"> </w:t>
      </w:r>
      <w:r w:rsidRPr="002D232D">
        <w:rPr>
          <w:rFonts w:ascii="Times New Roman" w:hAnsi="Times New Roman" w:cs="B Nazanin" w:hint="cs"/>
          <w:color w:val="000000" w:themeColor="text1"/>
          <w:sz w:val="20"/>
          <w:szCs w:val="26"/>
          <w:rtl/>
        </w:rPr>
        <w:t>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RPr="002D232D" w:rsidTr="00792344">
        <w:tc>
          <w:tcPr>
            <w:tcW w:w="8522" w:type="dxa"/>
            <w:gridSpan w:val="5"/>
            <w:tcBorders>
              <w:top w:val="nil"/>
              <w:left w:val="nil"/>
              <w:bottom w:val="single" w:sz="4" w:space="0" w:color="auto"/>
              <w:right w:val="nil"/>
            </w:tcBorders>
          </w:tcPr>
          <w:p w:rsidR="002A4592" w:rsidRPr="002D232D" w:rsidRDefault="002A4592" w:rsidP="00DB3CE7">
            <w:pPr>
              <w:jc w:val="center"/>
              <w:rPr>
                <w:rFonts w:ascii="Times New Roman" w:hAnsi="Times New Roman" w:cs="B Nazanin"/>
                <w:bCs/>
                <w:sz w:val="20"/>
                <w:szCs w:val="24"/>
              </w:rPr>
            </w:pPr>
            <w:r w:rsidRPr="002D232D">
              <w:rPr>
                <w:rFonts w:ascii="Times New Roman" w:hAnsi="Times New Roman" w:cs="B Nazanin" w:hint="cs"/>
                <w:bCs/>
                <w:color w:val="000000"/>
                <w:sz w:val="20"/>
                <w:szCs w:val="24"/>
                <w:rtl/>
              </w:rPr>
              <w:t xml:space="preserve">جدول شماره 1: مواد هسته‌ای مورد نیاز جهت تولید سوخت 10 راکتور 1000 مگاواتی از نوع </w:t>
            </w:r>
            <w:r w:rsidRPr="002D232D">
              <w:rPr>
                <w:rFonts w:ascii="Times New Roman" w:hAnsi="Times New Roman" w:cs="B Nazanin"/>
                <w:bCs/>
                <w:color w:val="000000"/>
                <w:sz w:val="20"/>
                <w:szCs w:val="24"/>
              </w:rPr>
              <w:t>PWR</w:t>
            </w:r>
          </w:p>
        </w:tc>
      </w:tr>
      <w:tr w:rsidR="002A4592" w:rsidRPr="002D232D"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نوع ماده</w:t>
            </w:r>
          </w:p>
          <w:p w:rsidR="002A4592" w:rsidRPr="002D232D" w:rsidRDefault="002A4592" w:rsidP="00B579BE">
            <w:pPr>
              <w:jc w:val="center"/>
              <w:rPr>
                <w:rFonts w:ascii="Times New Roman" w:hAnsi="Times New Roman" w:cs="B Nazanin"/>
                <w:b/>
                <w:bCs/>
                <w:sz w:val="20"/>
                <w:szCs w:val="18"/>
                <w:rtl/>
              </w:rPr>
            </w:pPr>
          </w:p>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Cs/>
                <w:sz w:val="24"/>
                <w:rtl/>
              </w:rPr>
            </w:pPr>
            <w:r w:rsidRPr="002D232D">
              <w:rPr>
                <w:rFonts w:ascii="Times New Roman" w:hAnsi="Times New Roman" w:cs="B Nazanin" w:hint="cs"/>
                <w:bCs/>
                <w:sz w:val="24"/>
                <w:rtl/>
              </w:rPr>
              <w:t xml:space="preserve">بسته سوخت با غناهای 3.62 و 4.02 </w:t>
            </w:r>
            <w:r w:rsidRPr="002D232D">
              <w:rPr>
                <w:rFonts w:ascii="Times New Roman" w:hAnsi="Times New Roman" w:cs="B Nazanin" w:hint="cs"/>
                <w:b/>
                <w:sz w:val="24"/>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sz w:val="24"/>
              </w:rPr>
            </w:pPr>
            <w:r w:rsidRPr="002D232D">
              <w:rPr>
                <w:rFonts w:ascii="Times New Roman" w:hAnsi="Times New Roman" w:cs="B Nazanin"/>
                <w:b/>
                <w:sz w:val="20"/>
                <w:szCs w:val="18"/>
              </w:rPr>
              <w:t>UO</w:t>
            </w:r>
            <w:r w:rsidRPr="002D232D">
              <w:rPr>
                <w:rFonts w:ascii="Times New Roman" w:hAnsi="Times New Roman" w:cs="B Nazanin"/>
                <w:b/>
                <w:sz w:val="20"/>
                <w:szCs w:val="18"/>
                <w:vertAlign w:val="subscript"/>
              </w:rPr>
              <w:t>2</w:t>
            </w:r>
            <w:r w:rsidRPr="002D232D">
              <w:rPr>
                <w:rFonts w:ascii="Times New Roman" w:hAnsi="Times New Roman" w:cs="B Nazanin" w:hint="cs"/>
                <w:b/>
                <w:sz w:val="24"/>
                <w:rtl/>
              </w:rPr>
              <w:t xml:space="preserve"> </w:t>
            </w:r>
            <w:r w:rsidRPr="002D232D">
              <w:rPr>
                <w:rFonts w:ascii="Times New Roman" w:hAnsi="Times New Roman" w:cs="B Nazanin" w:hint="cs"/>
                <w:bCs/>
                <w:sz w:val="24"/>
                <w:rtl/>
              </w:rPr>
              <w:t>با غناهای مختلف</w:t>
            </w:r>
            <w:r w:rsidRPr="002D232D">
              <w:rPr>
                <w:rFonts w:ascii="Times New Roman" w:hAnsi="Times New Roman" w:cs="B Nazanin" w:hint="cs"/>
                <w:b/>
                <w:sz w:val="24"/>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bCs/>
                <w:sz w:val="24"/>
                <w:rtl/>
              </w:rPr>
            </w:pPr>
            <w:r w:rsidRPr="002D232D">
              <w:rPr>
                <w:rFonts w:ascii="Times New Roman" w:hAnsi="Times New Roman" w:cs="B Nazanin" w:hint="cs"/>
                <w:bCs/>
                <w:sz w:val="24"/>
                <w:rtl/>
              </w:rPr>
              <w:t>کیک زرد</w:t>
            </w:r>
            <w:r w:rsidR="00B579BE" w:rsidRPr="002D232D">
              <w:rPr>
                <w:rFonts w:ascii="Times New Roman" w:hAnsi="Times New Roman" w:cs="B Nazanin" w:hint="cs"/>
                <w:b/>
                <w:sz w:val="24"/>
                <w:rtl/>
              </w:rPr>
              <w:t xml:space="preserve"> </w:t>
            </w:r>
            <w:r w:rsidRPr="002D232D">
              <w:rPr>
                <w:rFonts w:ascii="Times New Roman" w:hAnsi="Times New Roman" w:cs="B Nazanin" w:hint="cs"/>
                <w:b/>
                <w:sz w:val="24"/>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Cs/>
                <w:sz w:val="24"/>
                <w:rtl/>
              </w:rPr>
            </w:pPr>
            <w:r w:rsidRPr="002D232D">
              <w:rPr>
                <w:rFonts w:ascii="Times New Roman" w:hAnsi="Times New Roman" w:cs="B Nazanin" w:hint="cs"/>
                <w:bCs/>
                <w:sz w:val="24"/>
                <w:rtl/>
              </w:rPr>
              <w:t xml:space="preserve">اورانیوم </w:t>
            </w:r>
            <w:r w:rsidRPr="002D232D">
              <w:rPr>
                <w:rFonts w:ascii="Times New Roman" w:hAnsi="Times New Roman" w:cs="B Nazanin" w:hint="cs"/>
                <w:b/>
                <w:sz w:val="24"/>
                <w:rtl/>
              </w:rPr>
              <w:t>(تن)</w:t>
            </w:r>
          </w:p>
        </w:tc>
      </w:tr>
      <w:tr w:rsidR="002A4592" w:rsidRPr="002D232D" w:rsidTr="008B5195">
        <w:trPr>
          <w:trHeight w:val="496"/>
        </w:trPr>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201</w:t>
            </w:r>
          </w:p>
        </w:tc>
      </w:tr>
      <w:tr w:rsidR="002A4592" w:rsidRPr="002D232D" w:rsidTr="00792344">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120600</w:t>
            </w:r>
          </w:p>
        </w:tc>
      </w:tr>
    </w:tbl>
    <w:p w:rsidR="000C1D2C" w:rsidRPr="002D232D" w:rsidRDefault="000C1D2C" w:rsidP="00DB3CE7">
      <w:pPr>
        <w:tabs>
          <w:tab w:val="left" w:pos="251"/>
          <w:tab w:val="left" w:pos="611"/>
          <w:tab w:val="left" w:pos="9071"/>
        </w:tabs>
        <w:jc w:val="both"/>
        <w:rPr>
          <w:rFonts w:ascii="Times New Roman" w:eastAsia="Calibri" w:hAnsi="Times New Roman" w:cs="B Nazanin"/>
          <w:b/>
          <w:bCs/>
          <w:position w:val="4"/>
          <w:sz w:val="2"/>
          <w:szCs w:val="2"/>
          <w:rtl/>
        </w:rPr>
      </w:pPr>
    </w:p>
    <w:p w:rsidR="000C1D2C" w:rsidRPr="002D232D" w:rsidRDefault="00A36333" w:rsidP="000C1D2C">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3-1-2 </w:t>
      </w:r>
      <w:r w:rsidR="000C1D2C" w:rsidRPr="002D232D">
        <w:rPr>
          <w:rFonts w:ascii="Times New Roman" w:hAnsi="Times New Roman" w:cs="B Nazanin" w:hint="cs"/>
          <w:b/>
          <w:bCs/>
          <w:sz w:val="20"/>
          <w:szCs w:val="26"/>
          <w:rtl/>
          <w:lang w:bidi="ar-SA"/>
        </w:rPr>
        <w:t xml:space="preserve">خدمات چرخه سوخت مورد نیاز </w:t>
      </w:r>
    </w:p>
    <w:p w:rsidR="000C1D2C" w:rsidRPr="002D232D" w:rsidRDefault="000C1D2C" w:rsidP="00B579BE">
      <w:pPr>
        <w:tabs>
          <w:tab w:val="left" w:pos="251"/>
          <w:tab w:val="left" w:pos="611"/>
          <w:tab w:val="left" w:pos="9071"/>
        </w:tabs>
        <w:spacing w:after="0"/>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علاوه بر اورانيوم طبيعي، ساير خدمات پیش چرخه سوخت هسته اي (شامل فرآیند های تبدیل، غنی سازی اورانیوم و ساخت مجتمع سوخت) براي ۱۰ نيروگاه هسته اي 1000 مگاوات از نوع نيروگاه بوشهر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 xml:space="preserve">در جدول زير برآورد شده است. </w:t>
      </w:r>
    </w:p>
    <w:p w:rsidR="000C1D2C" w:rsidRPr="002D232D" w:rsidRDefault="000C1D2C" w:rsidP="000C1D2C">
      <w:pPr>
        <w:jc w:val="center"/>
        <w:rPr>
          <w:rFonts w:ascii="Times New Roman" w:hAnsi="Times New Roman" w:cs="B Nazanin"/>
          <w:bCs/>
          <w:color w:val="000000"/>
          <w:sz w:val="20"/>
          <w:szCs w:val="24"/>
          <w:rtl/>
        </w:rPr>
      </w:pPr>
      <w:r w:rsidRPr="002D232D">
        <w:rPr>
          <w:rFonts w:ascii="Times New Roman" w:hAnsi="Times New Roman" w:cs="B Nazanin" w:hint="cs"/>
          <w:bCs/>
          <w:color w:val="000000"/>
          <w:sz w:val="20"/>
          <w:szCs w:val="24"/>
          <w:rtl/>
        </w:rPr>
        <w:t>خدمات چرخه سوخت مورد نياز (سالانه) براي ۱۰ نيروگاه 1000 مگاوات</w:t>
      </w:r>
    </w:p>
    <w:tbl>
      <w:tblPr>
        <w:bidiVisual/>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928"/>
      </w:tblGrid>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szCs w:val="20"/>
              </w:rPr>
              <w:t xml:space="preserve">Amount </w:t>
            </w:r>
          </w:p>
        </w:tc>
        <w:tc>
          <w:tcPr>
            <w:tcW w:w="4928"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bidi w:val="0"/>
              <w:spacing w:before="60"/>
              <w:rPr>
                <w:rFonts w:ascii="Times New Roman" w:hAnsi="Times New Roman" w:cs="B Nazanin"/>
                <w:sz w:val="20"/>
                <w:szCs w:val="20"/>
              </w:rPr>
            </w:pPr>
            <w:r w:rsidRPr="002D232D">
              <w:rPr>
                <w:rFonts w:ascii="Times New Roman" w:hAnsi="Times New Roman" w:cs="B Nazanin"/>
                <w:sz w:val="20"/>
                <w:szCs w:val="20"/>
              </w:rPr>
              <w:t xml:space="preserve">Required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2800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bidi w:val="0"/>
              <w:spacing w:before="60"/>
              <w:rPr>
                <w:rFonts w:ascii="Times New Roman" w:hAnsi="Times New Roman" w:cs="B Nazanin"/>
                <w:b/>
                <w:bCs/>
                <w:sz w:val="20"/>
                <w:szCs w:val="20"/>
                <w:rtl/>
              </w:rPr>
            </w:pPr>
            <w:r w:rsidRPr="002D232D">
              <w:rPr>
                <w:rFonts w:ascii="Times New Roman" w:hAnsi="Times New Roman" w:cs="B Nazanin"/>
                <w:b/>
                <w:bCs/>
                <w:sz w:val="20"/>
                <w:szCs w:val="20"/>
              </w:rPr>
              <w:t>Annual Need for Conversion (U</w:t>
            </w:r>
            <w:r w:rsidRPr="002D232D">
              <w:rPr>
                <w:rFonts w:ascii="Times New Roman" w:hAnsi="Times New Roman" w:cs="B Nazanin"/>
                <w:b/>
                <w:bCs/>
                <w:sz w:val="20"/>
                <w:szCs w:val="20"/>
                <w:vertAlign w:val="subscript"/>
              </w:rPr>
              <w:t>3</w:t>
            </w:r>
            <w:r w:rsidRPr="002D232D">
              <w:rPr>
                <w:rFonts w:ascii="Times New Roman" w:hAnsi="Times New Roman" w:cs="B Nazanin"/>
                <w:b/>
                <w:bCs/>
                <w:sz w:val="20"/>
                <w:szCs w:val="20"/>
              </w:rPr>
              <w:t>O</w:t>
            </w:r>
            <w:r w:rsidRPr="002D232D">
              <w:rPr>
                <w:rFonts w:ascii="Times New Roman" w:hAnsi="Times New Roman" w:cs="B Nazanin"/>
                <w:b/>
                <w:bCs/>
                <w:sz w:val="20"/>
                <w:szCs w:val="20"/>
                <w:vertAlign w:val="subscript"/>
              </w:rPr>
              <w:t>8</w:t>
            </w:r>
            <w:r w:rsidRPr="002D232D">
              <w:rPr>
                <w:rFonts w:ascii="Times New Roman" w:hAnsi="Times New Roman" w:cs="B Nazanin"/>
                <w:b/>
                <w:bCs/>
                <w:sz w:val="20"/>
                <w:szCs w:val="20"/>
              </w:rPr>
              <w:t xml:space="preserve"> to UF</w:t>
            </w:r>
            <w:r w:rsidRPr="002D232D">
              <w:rPr>
                <w:rFonts w:ascii="Times New Roman" w:hAnsi="Times New Roman" w:cs="B Nazanin"/>
                <w:b/>
                <w:bCs/>
                <w:sz w:val="20"/>
                <w:szCs w:val="20"/>
                <w:vertAlign w:val="subscript"/>
              </w:rPr>
              <w:t>6</w:t>
            </w:r>
            <w:r w:rsidRPr="002D232D">
              <w:rPr>
                <w:rFonts w:ascii="Times New Roman" w:hAnsi="Times New Roman" w:cs="B Nazanin"/>
                <w:b/>
                <w:bCs/>
                <w:sz w:val="20"/>
                <w:szCs w:val="20"/>
              </w:rPr>
              <w:t>)  [t/y]</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rPr>
              <w:t>2510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Enrichment                [ t-SWU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330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Fuel Fabrication               [ t/y ]</w:t>
            </w:r>
          </w:p>
        </w:tc>
      </w:tr>
    </w:tbl>
    <w:p w:rsidR="000C1D2C" w:rsidRPr="002D232D" w:rsidRDefault="000C1D2C" w:rsidP="000C1D2C">
      <w:pPr>
        <w:pStyle w:val="ListParagraph"/>
        <w:ind w:left="567"/>
        <w:jc w:val="lowKashida"/>
        <w:rPr>
          <w:rFonts w:ascii="Times New Roman" w:hAnsi="Times New Roman" w:cs="B Nazanin"/>
          <w:b/>
          <w:bCs/>
          <w:color w:val="4F81BD" w:themeColor="accent1"/>
          <w:sz w:val="20"/>
          <w:szCs w:val="26"/>
        </w:rPr>
      </w:pPr>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26"/>
          <w:rtl/>
        </w:rPr>
      </w:pPr>
      <w:bookmarkStart w:id="51" w:name="_Toc94084609"/>
      <w:bookmarkStart w:id="52" w:name="_Toc94084736"/>
      <w:bookmarkStart w:id="53" w:name="_Toc94084610"/>
      <w:bookmarkStart w:id="54" w:name="_Toc94084737"/>
      <w:bookmarkStart w:id="55" w:name="_Toc94084611"/>
      <w:bookmarkStart w:id="56" w:name="_Toc94084738"/>
      <w:bookmarkEnd w:id="51"/>
      <w:bookmarkEnd w:id="52"/>
      <w:bookmarkEnd w:id="53"/>
      <w:bookmarkEnd w:id="54"/>
      <w:bookmarkEnd w:id="55"/>
      <w:bookmarkEnd w:id="56"/>
      <w:r w:rsidRPr="002D232D">
        <w:rPr>
          <w:rFonts w:ascii="Times New Roman" w:hAnsi="Times New Roman" w:cs="B Nazanin" w:hint="cs"/>
          <w:b/>
          <w:bCs/>
          <w:sz w:val="20"/>
          <w:szCs w:val="26"/>
          <w:rtl/>
        </w:rPr>
        <w:t xml:space="preserve"> </w:t>
      </w:r>
      <w:bookmarkStart w:id="57" w:name="_Toc94130114"/>
      <w:r w:rsidR="000C1D2C" w:rsidRPr="002D232D">
        <w:rPr>
          <w:rFonts w:ascii="Times New Roman" w:hAnsi="Times New Roman" w:cs="B Nazanin" w:hint="cs"/>
          <w:b/>
          <w:bCs/>
          <w:sz w:val="20"/>
          <w:szCs w:val="26"/>
          <w:rtl/>
        </w:rPr>
        <w:t>امکان سنجی تامين سوخت هسته اي مورد نياز از منابع داخلی</w:t>
      </w:r>
      <w:bookmarkEnd w:id="57"/>
    </w:p>
    <w:bookmarkEnd w:id="46"/>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lastRenderedPageBreak/>
        <w:t>3-2-1</w:t>
      </w:r>
      <w:r w:rsidR="002A4592" w:rsidRPr="002D232D">
        <w:rPr>
          <w:rFonts w:ascii="Times New Roman" w:hAnsi="Times New Roman" w:cs="B Nazanin" w:hint="cs"/>
          <w:b/>
          <w:bCs/>
          <w:sz w:val="20"/>
          <w:szCs w:val="26"/>
          <w:rtl/>
          <w:lang w:bidi="ar-SA"/>
        </w:rPr>
        <w:t xml:space="preserve"> بررسی وضعیت و چشم‌انداز منابع اورانیوم موجود در کشور (حوزه اکتشاف)</w:t>
      </w:r>
    </w:p>
    <w:p w:rsidR="000C1D2C" w:rsidRPr="002D232D" w:rsidRDefault="000C1D2C" w:rsidP="00D84C1F">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مطابق آخرین بررسی‌های انجام‌شده </w:t>
      </w:r>
      <w:r w:rsidR="00D84C1F" w:rsidRPr="002D232D">
        <w:rPr>
          <w:rFonts w:ascii="Times New Roman" w:hAnsi="Times New Roman" w:cs="B Nazanin" w:hint="cs"/>
          <w:color w:val="000000" w:themeColor="text1"/>
          <w:sz w:val="20"/>
          <w:szCs w:val="26"/>
          <w:rtl/>
        </w:rPr>
        <w:t>كشور</w:t>
      </w:r>
      <w:r w:rsidR="00D84C1F" w:rsidRPr="002D232D">
        <w:rPr>
          <w:rFonts w:ascii="Times New Roman" w:hAnsi="Times New Roman" w:cs="B Nazanin" w:hint="cs"/>
          <w:color w:val="984806" w:themeColor="accent6" w:themeShade="80"/>
          <w:sz w:val="20"/>
          <w:szCs w:val="26"/>
          <w:rtl/>
        </w:rPr>
        <w:t xml:space="preserve"> </w:t>
      </w:r>
      <w:r w:rsidRPr="002D232D">
        <w:rPr>
          <w:rFonts w:ascii="Times New Roman" w:hAnsi="Times New Roman" w:cs="B Nazanin" w:hint="cs"/>
          <w:color w:val="000000" w:themeColor="text1"/>
          <w:sz w:val="20"/>
          <w:szCs w:val="26"/>
          <w:rtl/>
        </w:rPr>
        <w:t xml:space="preserve">تاکنون </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و </w:t>
      </w:r>
      <w:r w:rsidR="00D84C1F" w:rsidRPr="002D232D">
        <w:rPr>
          <w:rFonts w:ascii="Times New Roman" w:hAnsi="Times New Roman" w:cs="B Nazanin" w:hint="cs"/>
          <w:color w:val="000000" w:themeColor="text1"/>
          <w:sz w:val="20"/>
          <w:szCs w:val="26"/>
          <w:rtl/>
        </w:rPr>
        <w:t xml:space="preserve">ارائه </w:t>
      </w:r>
      <w:r w:rsidRPr="002D232D">
        <w:rPr>
          <w:rFonts w:ascii="Times New Roman" w:hAnsi="Times New Roman" w:cs="B Nazanin" w:hint="cs"/>
          <w:color w:val="000000" w:themeColor="text1"/>
          <w:sz w:val="20"/>
          <w:szCs w:val="26"/>
          <w:rtl/>
        </w:rPr>
        <w:t xml:space="preserve">‌شده در کتاب </w:t>
      </w:r>
      <w:r w:rsidRPr="002D232D">
        <w:rPr>
          <w:rFonts w:ascii="Times New Roman" w:hAnsi="Times New Roman" w:cs="B Nazanin"/>
          <w:color w:val="000000" w:themeColor="text1"/>
          <w:sz w:val="20"/>
          <w:szCs w:val="26"/>
        </w:rPr>
        <w:t>RedBook</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 مقایسه خلاصه اطلاعات موجود در مورد منابع داخلي اورانيوم طبيعي با منابع سایر کشورها، به خوبي نشان مي دهد كه ايران، از نظر ذخاير اورانيوم کشوری غنی نيست و  در زمره 12 كشور داراي ذخاير قابل ملاحظه در جهان قرار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ندارد.</w:t>
      </w:r>
    </w:p>
    <w:p w:rsidR="002A4592" w:rsidRPr="002D232D" w:rsidRDefault="000C1D2C" w:rsidP="000C1D2C">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اکتشاف</w:t>
      </w:r>
      <w:r w:rsidRPr="002D232D">
        <w:rPr>
          <w:rFonts w:ascii="Times New Roman" w:hAnsi="Times New Roman" w:cs="B Nazanin" w:hint="cs"/>
          <w:color w:val="000000" w:themeColor="text1"/>
          <w:sz w:val="20"/>
          <w:szCs w:val="26"/>
          <w:rtl/>
        </w:rPr>
        <w:t>: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احداث نیروگاه برق هسته ای، کمک کند.</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3-2-2 </w:t>
      </w:r>
      <w:r w:rsidR="002A4592" w:rsidRPr="002D232D">
        <w:rPr>
          <w:rFonts w:ascii="Times New Roman" w:hAnsi="Times New Roman" w:cs="B Nazanin" w:hint="cs"/>
          <w:b/>
          <w:bCs/>
          <w:sz w:val="20"/>
          <w:szCs w:val="26"/>
          <w:rtl/>
          <w:lang w:bidi="ar-SA"/>
        </w:rPr>
        <w:t>حوزه استخراج معادن اورانیوم کشور</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با توجه</w:t>
      </w:r>
      <w:r w:rsidRPr="002D232D">
        <w:rPr>
          <w:rFonts w:ascii="Times New Roman" w:hAnsi="Times New Roman" w:cs="B Nazanin" w:hint="cs"/>
          <w:color w:val="000000" w:themeColor="text1"/>
          <w:sz w:val="20"/>
          <w:szCs w:val="26"/>
          <w:rtl/>
        </w:rPr>
        <w:t xml:space="preserve"> گزارشات فاز تفضیلی طرح اکتشاف و</w:t>
      </w:r>
      <w:r w:rsidRPr="002D232D">
        <w:rPr>
          <w:rFonts w:ascii="Times New Roman" w:hAnsi="Times New Roman" w:cs="B Nazanin"/>
          <w:color w:val="000000" w:themeColor="text1"/>
          <w:sz w:val="20"/>
          <w:szCs w:val="26"/>
          <w:rtl/>
        </w:rPr>
        <w:t xml:space="preserve"> منابع</w:t>
      </w:r>
      <w:r w:rsidRPr="002D232D">
        <w:rPr>
          <w:rFonts w:ascii="Times New Roman" w:hAnsi="Times New Roman" w:cs="B Nazanin" w:hint="cs"/>
          <w:color w:val="000000" w:themeColor="text1"/>
          <w:sz w:val="20"/>
          <w:szCs w:val="26"/>
          <w:rtl/>
        </w:rPr>
        <w:t xml:space="preserve"> اورانیوم</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اکتشاف‌</w:t>
      </w:r>
      <w:r w:rsidRPr="002D232D">
        <w:rPr>
          <w:rFonts w:ascii="Times New Roman" w:hAnsi="Times New Roman" w:cs="B Nazanin"/>
          <w:color w:val="000000" w:themeColor="text1"/>
          <w:sz w:val="20"/>
          <w:szCs w:val="26"/>
          <w:rtl/>
        </w:rPr>
        <w:t>شده</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tl/>
        </w:rPr>
        <w:t xml:space="preserve"> فعال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ت‌ها</w:t>
      </w:r>
      <w:r w:rsidRPr="002D232D">
        <w:rPr>
          <w:rFonts w:ascii="Times New Roman" w:hAnsi="Times New Roman" w:cs="B Nazanin" w:hint="cs"/>
          <w:color w:val="000000" w:themeColor="text1"/>
          <w:sz w:val="20"/>
          <w:szCs w:val="26"/>
          <w:rtl/>
        </w:rPr>
        <w:t>ی اصلی تجهیز معادن و</w:t>
      </w:r>
      <w:r w:rsidRPr="002D232D">
        <w:rPr>
          <w:rFonts w:ascii="Times New Roman" w:hAnsi="Times New Roman" w:cs="B Nazanin"/>
          <w:color w:val="000000" w:themeColor="text1"/>
          <w:sz w:val="20"/>
          <w:szCs w:val="26"/>
          <w:rtl/>
        </w:rPr>
        <w:t xml:space="preserve"> استخراج</w:t>
      </w:r>
      <w:r w:rsidRPr="002D232D">
        <w:rPr>
          <w:rFonts w:ascii="Times New Roman" w:hAnsi="Times New Roman" w:cs="B Nazanin" w:hint="cs"/>
          <w:color w:val="000000" w:themeColor="text1"/>
          <w:sz w:val="20"/>
          <w:szCs w:val="26"/>
          <w:rtl/>
        </w:rPr>
        <w:t xml:space="preserve"> کانسنگ</w:t>
      </w:r>
      <w:r w:rsidRPr="002D232D">
        <w:rPr>
          <w:rFonts w:ascii="Times New Roman" w:hAnsi="Times New Roman" w:cs="B Nazanin"/>
          <w:color w:val="000000" w:themeColor="text1"/>
          <w:sz w:val="20"/>
          <w:szCs w:val="26"/>
          <w:rtl/>
        </w:rPr>
        <w:t xml:space="preserve"> از سال 1383 آغاز و مواد معدن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از معادن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همچون گنبدها</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نمک</w:t>
      </w:r>
      <w:r w:rsidRPr="002D232D">
        <w:rPr>
          <w:rFonts w:ascii="Times New Roman" w:hAnsi="Times New Roman" w:cs="B Nazanin" w:hint="cs"/>
          <w:color w:val="000000" w:themeColor="text1"/>
          <w:sz w:val="20"/>
          <w:szCs w:val="26"/>
          <w:rtl/>
        </w:rPr>
        <w:t>ی گچین بندرعباس به طور کامل</w:t>
      </w:r>
      <w:r w:rsidRPr="002D232D">
        <w:rPr>
          <w:rFonts w:ascii="Times New Roman" w:hAnsi="Times New Roman" w:cs="B Nazanin"/>
          <w:color w:val="000000" w:themeColor="text1"/>
          <w:sz w:val="20"/>
          <w:szCs w:val="26"/>
          <w:rtl/>
        </w:rPr>
        <w:t xml:space="preserve"> استخراج گرد</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ده</w:t>
      </w:r>
      <w:r w:rsidRPr="002D232D">
        <w:rPr>
          <w:rFonts w:ascii="Times New Roman" w:hAnsi="Times New Roman" w:cs="B Nazanin" w:hint="cs"/>
          <w:color w:val="000000" w:themeColor="text1"/>
          <w:sz w:val="20"/>
          <w:szCs w:val="26"/>
          <w:rtl/>
        </w:rPr>
        <w:t xml:space="preserve"> است.</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معادن</w:t>
      </w:r>
      <w:r w:rsidRPr="002D232D">
        <w:rPr>
          <w:rFonts w:ascii="Times New Roman" w:hAnsi="Times New Roman" w:cs="B Nazanin"/>
          <w:color w:val="000000" w:themeColor="text1"/>
          <w:sz w:val="20"/>
          <w:szCs w:val="26"/>
          <w:rtl/>
        </w:rPr>
        <w:t xml:space="preserve"> ساغند، نار</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گان</w:t>
      </w:r>
      <w:r w:rsidRPr="002D232D">
        <w:rPr>
          <w:rFonts w:ascii="Times New Roman" w:hAnsi="Times New Roman" w:cs="B Nazanin"/>
          <w:color w:val="000000" w:themeColor="text1"/>
          <w:sz w:val="20"/>
          <w:szCs w:val="26"/>
          <w:rtl/>
        </w:rPr>
        <w:t xml:space="preserve"> و خشوم</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در مرحل</w:t>
      </w:r>
      <w:r w:rsidRPr="002D232D">
        <w:rPr>
          <w:rFonts w:ascii="Times New Roman" w:hAnsi="Times New Roman" w:cs="B Nazanin" w:hint="cs"/>
          <w:color w:val="000000" w:themeColor="text1"/>
          <w:sz w:val="20"/>
          <w:szCs w:val="26"/>
          <w:rtl/>
        </w:rPr>
        <w:t>ه تجهیز،</w:t>
      </w:r>
      <w:r w:rsidRPr="002D232D">
        <w:rPr>
          <w:rFonts w:ascii="Times New Roman" w:hAnsi="Times New Roman" w:cs="B Nazanin"/>
          <w:color w:val="000000" w:themeColor="text1"/>
          <w:sz w:val="20"/>
          <w:szCs w:val="26"/>
          <w:rtl/>
        </w:rPr>
        <w:t xml:space="preserve">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استخراج </w:t>
      </w:r>
      <w:r w:rsidRPr="002D232D">
        <w:rPr>
          <w:rFonts w:ascii="Times New Roman" w:hAnsi="Times New Roman" w:cs="B Nazanin" w:hint="cs"/>
          <w:color w:val="000000" w:themeColor="text1"/>
          <w:sz w:val="20"/>
          <w:szCs w:val="26"/>
          <w:rtl/>
        </w:rPr>
        <w:t>می‌باشند</w:t>
      </w:r>
      <w:r w:rsidRPr="002D232D">
        <w:rPr>
          <w:rFonts w:ascii="Times New Roman" w:hAnsi="Times New Roman" w:cs="B Nazanin"/>
          <w:color w:val="000000" w:themeColor="text1"/>
          <w:sz w:val="20"/>
          <w:szCs w:val="26"/>
          <w:rtl/>
        </w:rPr>
        <w:t xml:space="preserve"> و سا</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ر</w:t>
      </w:r>
      <w:r w:rsidRPr="002D232D">
        <w:rPr>
          <w:rFonts w:ascii="Times New Roman" w:hAnsi="Times New Roman" w:cs="B Nazanin"/>
          <w:color w:val="000000" w:themeColor="text1"/>
          <w:sz w:val="20"/>
          <w:szCs w:val="26"/>
          <w:rtl/>
        </w:rPr>
        <w:t xml:space="preserve"> معادن ن</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ز</w:t>
      </w:r>
      <w:r w:rsidRPr="002D232D">
        <w:rPr>
          <w:rFonts w:ascii="Times New Roman" w:hAnsi="Times New Roman" w:cs="B Nazanin"/>
          <w:color w:val="000000" w:themeColor="text1"/>
          <w:sz w:val="20"/>
          <w:szCs w:val="26"/>
          <w:rtl/>
        </w:rPr>
        <w:t xml:space="preserve"> در مرحله طراح</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اقدامات اول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ه</w:t>
      </w:r>
      <w:r w:rsidRPr="002D232D">
        <w:rPr>
          <w:rFonts w:ascii="Times New Roman" w:hAnsi="Times New Roman" w:cs="B Nazanin"/>
          <w:color w:val="000000" w:themeColor="text1"/>
          <w:sz w:val="20"/>
          <w:szCs w:val="26"/>
          <w:rtl/>
        </w:rPr>
        <w:t xml:space="preserve"> به منظور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هستند</w:t>
      </w:r>
    </w:p>
    <w:p w:rsidR="002A4592" w:rsidRPr="002D232D" w:rsidRDefault="002A4592" w:rsidP="00D84C1F">
      <w:pPr>
        <w:jc w:val="both"/>
        <w:rPr>
          <w:rFonts w:ascii="Times New Roman" w:hAnsi="Times New Roman" w:cs="B Nazanin"/>
          <w:sz w:val="20"/>
          <w:szCs w:val="26"/>
          <w:rtl/>
        </w:rPr>
      </w:pPr>
      <w:r w:rsidRPr="002D232D">
        <w:rPr>
          <w:rFonts w:ascii="Times New Roman" w:hAnsi="Times New Roman" w:cs="B Nazanin" w:hint="cs"/>
          <w:b/>
          <w:bCs/>
          <w:sz w:val="20"/>
          <w:szCs w:val="26"/>
          <w:rtl/>
        </w:rPr>
        <w:t>راهبرد استخراج:</w:t>
      </w:r>
      <w:r w:rsidRPr="002D232D">
        <w:rPr>
          <w:rFonts w:ascii="Times New Roman" w:hAnsi="Times New Roman" w:cs="B Nazanin" w:hint="cs"/>
          <w:sz w:val="20"/>
          <w:szCs w:val="26"/>
          <w:rtl/>
        </w:rPr>
        <w:t xml:space="preserve"> تجهیز و آماده سازی کلیه معادن اورانیوم کشف‌شده فعلی و آتی اورانیوم که قابلیت معدنکاری و استحصال دارند و همچنین بهره برداری کامل از </w:t>
      </w:r>
      <w:r w:rsidR="00D84C1F" w:rsidRPr="002D232D">
        <w:rPr>
          <w:rFonts w:ascii="Times New Roman" w:hAnsi="Times New Roman" w:cs="B Nazanin" w:hint="cs"/>
          <w:sz w:val="20"/>
          <w:szCs w:val="26"/>
          <w:rtl/>
        </w:rPr>
        <w:t>آنها</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خواهد بود</w:t>
      </w:r>
      <w:r w:rsidRPr="002D232D">
        <w:rPr>
          <w:rFonts w:ascii="Times New Roman" w:hAnsi="Times New Roman" w:cs="B Nazanin" w:hint="cs"/>
          <w:sz w:val="20"/>
          <w:szCs w:val="26"/>
          <w:rtl/>
        </w:rPr>
        <w:t xml:space="preserve">.   </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3-2-3</w:t>
      </w:r>
      <w:r w:rsidR="002A4592" w:rsidRPr="002D232D">
        <w:rPr>
          <w:rFonts w:ascii="Times New Roman" w:hAnsi="Times New Roman" w:cs="B Nazanin" w:hint="cs"/>
          <w:b/>
          <w:bCs/>
          <w:sz w:val="20"/>
          <w:szCs w:val="26"/>
          <w:rtl/>
          <w:lang w:bidi="ar-SA"/>
        </w:rPr>
        <w:t xml:space="preserve"> حوزه استحصال اورانیوم (تولید کیک زرد) از منابع داخلی کشور</w:t>
      </w:r>
    </w:p>
    <w:p w:rsidR="002A4592" w:rsidRPr="002D232D" w:rsidRDefault="002A4592" w:rsidP="000C1D2C">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حلقه بعدی چرخه سوخت هسته‌ای پس از استخراج منابع معدنی (کانسنگ اورانیوم) استحصال اورانیوم یا همان تولید کیک زرد می‌باشد. </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ظرفيت توليد اورانيوم (کیک زرد) كشور، كه عمدتا به كارخانه اردكان محدود است، سالانه حدود 60 تن است. در گزارش 2018 آژانس، اين ظرفيت توليد و امكان توسعه آن تا سال 2035، حدود 80-70 تن برآورد شده است، که در مقايسه با ظرفيت توليد ساير كشور ها ي توليد كننده بسیار کم است. </w:t>
      </w:r>
      <w:r w:rsidRPr="002D232D">
        <w:rPr>
          <w:rFonts w:ascii="Times New Roman" w:hAnsi="Times New Roman" w:cs="B Nazanin" w:hint="cs"/>
          <w:b/>
          <w:bCs/>
          <w:color w:val="000000" w:themeColor="text1"/>
          <w:sz w:val="20"/>
          <w:szCs w:val="26"/>
          <w:rtl/>
        </w:rPr>
        <w:t>با این وجود</w:t>
      </w:r>
      <w:r w:rsidR="00191C98" w:rsidRPr="002D232D">
        <w:rPr>
          <w:rFonts w:ascii="Times New Roman" w:hAnsi="Times New Roman" w:cs="B Nazanin" w:hint="cs"/>
          <w:b/>
          <w:bCs/>
          <w:color w:val="000000" w:themeColor="text1"/>
          <w:sz w:val="20"/>
          <w:szCs w:val="26"/>
          <w:rtl/>
        </w:rPr>
        <w:t>،</w:t>
      </w:r>
      <w:r w:rsidRPr="002D232D">
        <w:rPr>
          <w:rFonts w:ascii="Times New Roman" w:hAnsi="Times New Roman" w:cs="B Nazanin" w:hint="cs"/>
          <w:b/>
          <w:bCs/>
          <w:color w:val="000000" w:themeColor="text1"/>
          <w:sz w:val="20"/>
          <w:szCs w:val="26"/>
          <w:rtl/>
        </w:rPr>
        <w:t xml:space="preserve"> ظرفيت توليد كيك زرد در كشور گلوگاه اصلي محسوب نمي شود و درصورت افزايش ذخاير قطعي اورانيوم، قابل توسعه است</w:t>
      </w:r>
      <w:r w:rsidRPr="002D232D">
        <w:rPr>
          <w:rFonts w:ascii="Times New Roman" w:hAnsi="Times New Roman" w:cs="B Nazanin" w:hint="cs"/>
          <w:color w:val="000000" w:themeColor="text1"/>
          <w:sz w:val="20"/>
          <w:szCs w:val="26"/>
          <w:rtl/>
        </w:rPr>
        <w:t xml:space="preserve">. </w:t>
      </w:r>
    </w:p>
    <w:p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lastRenderedPageBreak/>
        <w:t>تا کنون در حدود 241 تن کیک زرد در داخل کشور تولید شده که با احتساب میزان باقیمانده از منابع خارجی خریداری‌شده و مبادله‌شده در تعاملات بین‌المللی، حدود 543 تن</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ذخایر کیک زرد کشور می‌باشد.</w:t>
      </w:r>
    </w:p>
    <w:p w:rsidR="002A4592" w:rsidRPr="002D232D" w:rsidRDefault="002A4592" w:rsidP="00B579BE">
      <w:pPr>
        <w:ind w:left="41"/>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ایجاد ظرفیت:</w:t>
      </w:r>
      <w:r w:rsidRPr="002D232D">
        <w:rPr>
          <w:rFonts w:ascii="Times New Roman" w:hAnsi="Times New Roman" w:cs="B Nazanin" w:hint="cs"/>
          <w:color w:val="000000" w:themeColor="text1"/>
          <w:sz w:val="20"/>
          <w:szCs w:val="26"/>
          <w:rtl/>
        </w:rPr>
        <w:t xml:space="preserve"> در این حوزه تکمیل و ساخت کارخانه‌های کانه‌آرایی</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ایجاد تأسیسات هیپ‌لیچینگ از منابع کم‌عیار </w:t>
      </w:r>
      <w:r w:rsidR="00191C98" w:rsidRPr="002D232D">
        <w:rPr>
          <w:rFonts w:ascii="Times New Roman" w:hAnsi="Times New Roman" w:cs="B Nazanin" w:hint="cs"/>
          <w:color w:val="000000" w:themeColor="text1"/>
          <w:sz w:val="20"/>
          <w:szCs w:val="26"/>
          <w:rtl/>
        </w:rPr>
        <w:t>و</w:t>
      </w:r>
      <w:r w:rsidRPr="002D232D">
        <w:rPr>
          <w:rFonts w:ascii="Times New Roman" w:hAnsi="Times New Roman" w:cs="B Nazanin" w:hint="cs"/>
          <w:color w:val="000000" w:themeColor="text1"/>
          <w:sz w:val="20"/>
          <w:szCs w:val="26"/>
          <w:rtl/>
        </w:rPr>
        <w:t xml:space="preserve"> ایجاد تأسیسات مورد نیاز جهت استحصال اورانیوم از منابع غیرمتداول (مانند مس و فسفات و ...) </w:t>
      </w:r>
      <w:r w:rsidR="00191C98" w:rsidRPr="002D232D">
        <w:rPr>
          <w:rFonts w:ascii="Times New Roman" w:hAnsi="Times New Roman" w:cs="B Nazanin" w:hint="cs"/>
          <w:color w:val="000000" w:themeColor="text1"/>
          <w:sz w:val="20"/>
          <w:szCs w:val="26"/>
          <w:rtl/>
        </w:rPr>
        <w:t xml:space="preserve">براي توليد </w:t>
      </w:r>
      <w:r w:rsidRPr="002D232D">
        <w:rPr>
          <w:rFonts w:ascii="Times New Roman" w:hAnsi="Times New Roman" w:cs="B Nazanin" w:hint="cs"/>
          <w:color w:val="000000" w:themeColor="text1"/>
          <w:sz w:val="20"/>
          <w:szCs w:val="26"/>
          <w:rtl/>
        </w:rPr>
        <w:t>کیک زرد مد نظر می‌باشد.</w:t>
      </w:r>
    </w:p>
    <w:p w:rsidR="002A4592" w:rsidRPr="002D232D" w:rsidRDefault="002A4592" w:rsidP="00DB3CE7">
      <w:pPr>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بهره‌برداری:</w:t>
      </w:r>
      <w:r w:rsidRPr="002D232D">
        <w:rPr>
          <w:rFonts w:ascii="Times New Roman" w:hAnsi="Times New Roman" w:cs="B Nazanin" w:hint="cs"/>
          <w:color w:val="000000" w:themeColor="text1"/>
          <w:sz w:val="20"/>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2D232D" w:rsidRDefault="00A36333"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3-2-4 </w:t>
      </w:r>
      <w:r w:rsidR="002A4592" w:rsidRPr="002D232D">
        <w:rPr>
          <w:rFonts w:ascii="Times New Roman" w:hAnsi="Times New Roman" w:cs="B Nazanin" w:hint="cs"/>
          <w:b/>
          <w:bCs/>
          <w:sz w:val="20"/>
          <w:szCs w:val="26"/>
          <w:rtl/>
          <w:lang w:bidi="ar-SA"/>
        </w:rPr>
        <w:t>حوزه فرآوری اورانیوم</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كارخانه تبديل اورانيوم (</w:t>
      </w:r>
      <w:r w:rsidRPr="002D232D">
        <w:rPr>
          <w:rFonts w:ascii="Times New Roman" w:hAnsi="Times New Roman" w:cs="B Nazanin"/>
          <w:color w:val="000000" w:themeColor="text1"/>
          <w:sz w:val="20"/>
          <w:szCs w:val="26"/>
        </w:rPr>
        <w:t>UCF</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w:t>
      </w:r>
      <w:r w:rsidRPr="002D232D">
        <w:rPr>
          <w:rFonts w:ascii="Times New Roman" w:hAnsi="Times New Roman" w:cs="B Nazanin" w:hint="cs"/>
          <w:color w:val="000000" w:themeColor="text1"/>
          <w:sz w:val="20"/>
          <w:szCs w:val="26"/>
          <w:rtl/>
        </w:rPr>
        <w:t>، امكان تامين خدمات تبديل اورانيوم در چرخه سوخت هسته اي را فراهم مي</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كند. ظرفیت تولید </w:t>
      </w:r>
      <w:r w:rsidRPr="002D232D">
        <w:rPr>
          <w:rFonts w:ascii="Times New Roman" w:hAnsi="Times New Roman" w:cs="B Nazanin"/>
          <w:color w:val="000000" w:themeColor="text1"/>
          <w:sz w:val="20"/>
          <w:szCs w:val="26"/>
          <w:rtl/>
        </w:rPr>
        <w:t>گاز</w:t>
      </w:r>
      <w:r w:rsidRPr="002D232D">
        <w:rPr>
          <w:rFonts w:ascii="Times New Roman" w:hAnsi="Times New Roman" w:cs="B Nazanin"/>
          <w:color w:val="000000" w:themeColor="text1"/>
          <w:sz w:val="20"/>
          <w:szCs w:val="26"/>
        </w:rPr>
        <w:t>UF</w:t>
      </w:r>
      <w:r w:rsidRPr="002D232D">
        <w:rPr>
          <w:rFonts w:ascii="Times New Roman" w:hAnsi="Times New Roman" w:cs="B Nazanin"/>
          <w:color w:val="000000" w:themeColor="text1"/>
          <w:sz w:val="20"/>
          <w:szCs w:val="26"/>
          <w:vertAlign w:val="subscript"/>
        </w:rPr>
        <w:t>6</w:t>
      </w:r>
      <w:r w:rsidRPr="002D232D">
        <w:rPr>
          <w:rFonts w:ascii="Times New Roman" w:hAnsi="Times New Roman" w:cs="B Nazanin"/>
          <w:color w:val="000000" w:themeColor="text1"/>
          <w:sz w:val="20"/>
          <w:szCs w:val="26"/>
        </w:rPr>
        <w:t xml:space="preserve"> </w:t>
      </w:r>
      <w:r w:rsidRPr="002D232D">
        <w:rPr>
          <w:rFonts w:ascii="Times New Roman" w:hAnsi="Times New Roman" w:cs="B Nazanin"/>
          <w:color w:val="000000" w:themeColor="text1"/>
          <w:sz w:val="20"/>
          <w:szCs w:val="26"/>
          <w:rtl/>
        </w:rPr>
        <w:t xml:space="preserve"> طبيعي (براي غني سازي بعدي )</w:t>
      </w:r>
      <w:r w:rsidRPr="002D232D">
        <w:rPr>
          <w:rFonts w:ascii="Times New Roman" w:hAnsi="Times New Roman" w:cs="B Nazanin" w:hint="cs"/>
          <w:color w:val="000000" w:themeColor="text1"/>
          <w:sz w:val="20"/>
          <w:szCs w:val="26"/>
          <w:rtl/>
        </w:rPr>
        <w:t>280 تن در سال و تولید ا</w:t>
      </w:r>
      <w:r w:rsidRPr="002D232D">
        <w:rPr>
          <w:rFonts w:ascii="Times New Roman" w:hAnsi="Times New Roman" w:cs="B Nazanin"/>
          <w:color w:val="000000" w:themeColor="text1"/>
          <w:sz w:val="20"/>
          <w:szCs w:val="26"/>
          <w:rtl/>
        </w:rPr>
        <w:t>كسيد اورانيوم (</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xml:space="preserve"> غنی شده تا </w:t>
      </w:r>
      <w:r w:rsidRPr="002D232D">
        <w:rPr>
          <w:rFonts w:ascii="Times New Roman" w:hAnsi="Times New Roman" w:cs="B Nazanin"/>
          <w:color w:val="000000" w:themeColor="text1"/>
          <w:sz w:val="20"/>
          <w:szCs w:val="26"/>
          <w:rtl/>
        </w:rPr>
        <w:t>5</w:t>
      </w:r>
      <w:r w:rsidRPr="002D232D">
        <w:rPr>
          <w:rFonts w:ascii="Times New Roman" w:hAnsi="Times New Roman" w:cs="B Nazanin" w:hint="cs"/>
          <w:color w:val="000000" w:themeColor="text1"/>
          <w:sz w:val="20"/>
          <w:szCs w:val="26"/>
          <w:rtl/>
        </w:rPr>
        <w:t xml:space="preserve">% ) ، 34 تن در سال است </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با توجه به اینکه کارخانه تبدیل اورانیوم می‌تواندمحصولات دیگری از قبیل اکسید اورانیوم طبیعی برای راکتورهای تحقیقاتی نیز تولید کند</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 که برای تامین نیاز سالیانه یک نیروگاه 1000 مگاو</w:t>
      </w:r>
      <w:r w:rsidR="00191C98" w:rsidRPr="002D232D">
        <w:rPr>
          <w:rFonts w:ascii="Times New Roman" w:hAnsi="Times New Roman" w:cs="B Nazanin" w:hint="cs"/>
          <w:color w:val="000000" w:themeColor="text1"/>
          <w:sz w:val="20"/>
          <w:szCs w:val="26"/>
          <w:rtl/>
        </w:rPr>
        <w:t>اتی مشابه نیروگاه اتمی بوشهر، پي</w:t>
      </w:r>
      <w:r w:rsidRPr="002D232D">
        <w:rPr>
          <w:rFonts w:ascii="Times New Roman" w:hAnsi="Times New Roman" w:cs="B Nazanin" w:hint="cs"/>
          <w:color w:val="000000" w:themeColor="text1"/>
          <w:sz w:val="20"/>
          <w:szCs w:val="26"/>
          <w:rtl/>
        </w:rPr>
        <w:t>ش بینی شده است و در صورت وجود منابع اولیه، گلوگاه اصلی محسوب نمی شود.</w:t>
      </w:r>
    </w:p>
    <w:p w:rsidR="002A4592" w:rsidRPr="00CE4411" w:rsidRDefault="002A4592" w:rsidP="000C1D2C">
      <w:pPr>
        <w:jc w:val="both"/>
        <w:rPr>
          <w:rFonts w:ascii="Times New Roman" w:hAnsi="Times New Roman" w:cs="B Nazanin"/>
          <w:strike/>
          <w:color w:val="000000" w:themeColor="text1"/>
          <w:sz w:val="20"/>
          <w:szCs w:val="26"/>
          <w:rtl/>
        </w:rPr>
      </w:pPr>
      <w:r w:rsidRPr="00CE4411">
        <w:rPr>
          <w:rFonts w:ascii="Times New Roman" w:hAnsi="Times New Roman" w:cs="B Nazanin" w:hint="cs"/>
          <w:b/>
          <w:bCs/>
          <w:strike/>
          <w:color w:val="000000" w:themeColor="text1"/>
          <w:sz w:val="20"/>
          <w:szCs w:val="26"/>
          <w:highlight w:val="yellow"/>
          <w:rtl/>
        </w:rPr>
        <w:t xml:space="preserve">راهبرد فرآوری </w:t>
      </w:r>
      <w:r w:rsidR="000C1D2C" w:rsidRPr="00CE4411">
        <w:rPr>
          <w:rFonts w:ascii="Times New Roman" w:hAnsi="Times New Roman" w:cs="B Nazanin" w:hint="cs"/>
          <w:b/>
          <w:bCs/>
          <w:strike/>
          <w:color w:val="000000" w:themeColor="text1"/>
          <w:sz w:val="20"/>
          <w:szCs w:val="26"/>
          <w:highlight w:val="yellow"/>
          <w:rtl/>
        </w:rPr>
        <w:t>اورانيوم</w:t>
      </w:r>
      <w:r w:rsidRPr="00CE4411">
        <w:rPr>
          <w:rFonts w:ascii="Times New Roman" w:hAnsi="Times New Roman" w:cs="B Nazanin" w:hint="cs"/>
          <w:b/>
          <w:b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با فرض استخراج تمامی منابع قطعی داخلی و کیک زرد موجود از قبل و با توجه به میزان مواد هسته‌ای مورد نیاز برای تولید سوخت 10 راکتور 1000 </w:t>
      </w:r>
      <w:r w:rsidR="00191C98" w:rsidRPr="00CE4411">
        <w:rPr>
          <w:rFonts w:ascii="Times New Roman" w:hAnsi="Times New Roman" w:cs="B Nazanin" w:hint="cs"/>
          <w:strike/>
          <w:color w:val="000000" w:themeColor="text1"/>
          <w:sz w:val="20"/>
          <w:szCs w:val="26"/>
          <w:highlight w:val="yellow"/>
          <w:rtl/>
        </w:rPr>
        <w:t xml:space="preserve">(شرايط فعلي)، </w:t>
      </w:r>
      <w:r w:rsidRPr="00CE4411">
        <w:rPr>
          <w:rFonts w:ascii="Times New Roman" w:hAnsi="Times New Roman" w:cs="B Nazanin" w:hint="cs"/>
          <w:strike/>
          <w:color w:val="000000" w:themeColor="text1"/>
          <w:sz w:val="20"/>
          <w:szCs w:val="26"/>
          <w:highlight w:val="yellow"/>
          <w:rtl/>
        </w:rPr>
        <w:t>مگاواتی توصیه می‌گردد منابع داخلی کیک زرد</w:t>
      </w:r>
      <w:r w:rsidR="00191C98" w:rsidRPr="00CE4411">
        <w:rPr>
          <w:rFonts w:ascii="Times New Roman" w:hAnsi="Times New Roman" w:cs="B Nazanin" w:hint="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صرفاً برای تأمین سوخت راکتورهای تحقیقاتی فعلی، در حال ساخت و آتی و یک راکتور قدرت توان متوسط تخصیص یافته و برای </w:t>
      </w:r>
      <w:r w:rsidR="00191C98" w:rsidRPr="00CE4411">
        <w:rPr>
          <w:rFonts w:ascii="Times New Roman" w:hAnsi="Times New Roman" w:cs="B Nazanin" w:hint="cs"/>
          <w:strike/>
          <w:color w:val="000000" w:themeColor="text1"/>
          <w:sz w:val="20"/>
          <w:szCs w:val="26"/>
          <w:highlight w:val="yellow"/>
          <w:rtl/>
        </w:rPr>
        <w:t xml:space="preserve">تامين سوخت </w:t>
      </w:r>
      <w:r w:rsidRPr="00CE4411">
        <w:rPr>
          <w:rFonts w:ascii="Times New Roman" w:hAnsi="Times New Roman" w:cs="B Nazanin" w:hint="cs"/>
          <w:strike/>
          <w:color w:val="000000" w:themeColor="text1"/>
          <w:sz w:val="20"/>
          <w:szCs w:val="26"/>
          <w:highlight w:val="yellow"/>
          <w:rtl/>
        </w:rPr>
        <w:t>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r w:rsidR="000C1D2C" w:rsidRPr="00CE4411">
        <w:rPr>
          <w:rFonts w:ascii="Times New Roman" w:hAnsi="Times New Roman" w:cs="B Nazanin" w:hint="cs"/>
          <w:strike/>
          <w:color w:val="000000" w:themeColor="text1"/>
          <w:sz w:val="20"/>
          <w:szCs w:val="26"/>
          <w:highlight w:val="yellow"/>
          <w:rtl/>
        </w:rPr>
        <w:t xml:space="preserve"> </w:t>
      </w:r>
      <w:r w:rsidR="000C1D2C" w:rsidRPr="00CE4411">
        <w:rPr>
          <w:rFonts w:ascii="Sakkal Majalla" w:hAnsi="Sakkal Majalla" w:cs="Sakkal Majalla" w:hint="cs"/>
          <w:strike/>
          <w:color w:val="000000" w:themeColor="text1"/>
          <w:sz w:val="20"/>
          <w:szCs w:val="26"/>
          <w:highlight w:val="yellow"/>
          <w:rtl/>
        </w:rPr>
        <w:t>﴿</w:t>
      </w:r>
      <w:r w:rsidR="000C1D2C" w:rsidRPr="00CE4411">
        <w:rPr>
          <w:rFonts w:ascii="Times New Roman" w:hAnsi="Times New Roman" w:cs="B Nazanin" w:hint="cs"/>
          <w:strike/>
          <w:color w:val="000000" w:themeColor="text1"/>
          <w:sz w:val="20"/>
          <w:szCs w:val="26"/>
          <w:highlight w:val="yellow"/>
          <w:rtl/>
        </w:rPr>
        <w:t>راهبرد حوزه فرآوری از حوزه تولید سوخت جدا گردد. راهبرد نوشته شده فعلی مربوط به حوزه تولید سوخت میباشد</w:t>
      </w:r>
      <w:r w:rsidR="000C1D2C" w:rsidRPr="00CE4411">
        <w:rPr>
          <w:rFonts w:ascii="Sakkal Majalla" w:hAnsi="Sakkal Majalla" w:cs="Sakkal Majalla" w:hint="cs"/>
          <w:strike/>
          <w:color w:val="000000" w:themeColor="text1"/>
          <w:sz w:val="20"/>
          <w:szCs w:val="26"/>
          <w:highlight w:val="yellow"/>
          <w:rtl/>
        </w:rPr>
        <w:t>﴾</w:t>
      </w:r>
    </w:p>
    <w:p w:rsidR="00B579BE" w:rsidRPr="002D232D" w:rsidRDefault="00B579BE" w:rsidP="000C1D2C">
      <w:pPr>
        <w:jc w:val="both"/>
        <w:rPr>
          <w:rFonts w:ascii="Times New Roman" w:hAnsi="Times New Roman" w:cs="B Nazanin"/>
          <w:color w:val="000000" w:themeColor="text1"/>
          <w:sz w:val="20"/>
          <w:szCs w:val="26"/>
          <w:rtl/>
        </w:rPr>
      </w:pPr>
    </w:p>
    <w:p w:rsidR="00B579BE" w:rsidRPr="002D232D" w:rsidRDefault="00B579BE" w:rsidP="000C1D2C">
      <w:pPr>
        <w:jc w:val="both"/>
        <w:rPr>
          <w:rFonts w:ascii="Times New Roman" w:hAnsi="Times New Roman" w:cs="B Nazanin"/>
          <w:color w:val="000000" w:themeColor="text1"/>
          <w:sz w:val="20"/>
          <w:szCs w:val="26"/>
          <w:rtl/>
        </w:rPr>
      </w:pPr>
    </w:p>
    <w:p w:rsidR="00D84C1F" w:rsidRPr="002D232D" w:rsidRDefault="00D84C1F"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3-2-5 حوزه غنی‌سازی:</w:t>
      </w:r>
    </w:p>
    <w:p w:rsidR="00D84C1F" w:rsidRPr="002D232D" w:rsidRDefault="00D84C1F" w:rsidP="00D84C1F">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با توجه به موفقيتهاي سازمان در دستيابي به فناوري غني سازي، تامین خدمات غنی سازی برنامه توسعه ظرفیت برق هسته ای کشور در داخل صرفا مستلزم سرمایه گذاری روی توسعه ظرفيت غني سازي، از مقياس نيمه صنعتي  فعلي تا مقياس صنعتي است، که در درازمدت ميسر است و گلو گاه محسوب نمی شود</w:t>
      </w:r>
    </w:p>
    <w:p w:rsidR="000C1D2C" w:rsidRPr="002D232D" w:rsidRDefault="000C1D2C"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3-2-6 ساخت مجتمع سوخت</w:t>
      </w:r>
    </w:p>
    <w:p w:rsidR="000C1D2C" w:rsidRPr="002D232D" w:rsidRDefault="000C1D2C" w:rsidP="00191C98">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lastRenderedPageBreak/>
        <w:t xml:space="preserve">با وجود موفقیتهای کارخانه </w:t>
      </w:r>
      <w:r w:rsidR="00191C98" w:rsidRPr="002D232D">
        <w:rPr>
          <w:rFonts w:ascii="Times New Roman" w:hAnsi="Times New Roman" w:cs="B Nazanin" w:hint="cs"/>
          <w:color w:val="000000" w:themeColor="text1"/>
          <w:sz w:val="20"/>
          <w:szCs w:val="26"/>
          <w:rtl/>
        </w:rPr>
        <w:t>توليد</w:t>
      </w:r>
      <w:r w:rsidRPr="002D232D">
        <w:rPr>
          <w:rFonts w:ascii="Times New Roman" w:hAnsi="Times New Roman" w:cs="B Nazanin" w:hint="cs"/>
          <w:color w:val="000000" w:themeColor="text1"/>
          <w:sz w:val="20"/>
          <w:szCs w:val="26"/>
          <w:rtl/>
        </w:rPr>
        <w:t xml:space="preserve"> سوخت </w:t>
      </w:r>
      <w:r w:rsidR="00191C98" w:rsidRPr="002D232D">
        <w:rPr>
          <w:rFonts w:ascii="Times New Roman" w:hAnsi="Times New Roman" w:cs="B Nazanin" w:hint="cs"/>
          <w:color w:val="000000" w:themeColor="text1"/>
          <w:sz w:val="20"/>
          <w:szCs w:val="26"/>
          <w:rtl/>
        </w:rPr>
        <w:t xml:space="preserve">اصفهان </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Pr>
        <w:t>FMP</w:t>
      </w:r>
      <w:r w:rsidRPr="002D232D">
        <w:rPr>
          <w:rFonts w:ascii="Times New Roman" w:hAnsi="Times New Roman" w:cs="B Nazanin" w:hint="cs"/>
          <w:color w:val="000000" w:themeColor="text1"/>
          <w:sz w:val="20"/>
          <w:szCs w:val="26"/>
          <w:rtl/>
        </w:rPr>
        <w:t xml:space="preserve">) در ساخت مجتمع سوخت برای راکتورهای تحقیقاتی ( از جمله راکتور آب سنگین خنداب اراک)، ساخت مجتمع سوخت برای راکتور های قدرت، با توجه به برقراري بالاترين استانداردهاي تضمين كيفيت روي عنصر سوخت راكتور ( شامل ساخت کپسول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غلاف سوخت و شبکه های نگهدارنده مجتمع میله های سوخت، با خلوص، کیفیت متالورژیکی و مکانیکی بسیار بالا) در کوتاه و میان مدت قابل پیش بینی نیست و بنابراین تا اطلاع ثانوی، مجتمع سوخت (ساخته شده) مورد نياز برنامه توسعه نیروگاه هسته</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بايد از طريق قرارداد</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هاي جداگانه با تامين كنندگان خارجي تامين شود و از این نظر گلوگاه محسوب می</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شود. </w:t>
      </w:r>
    </w:p>
    <w:p w:rsidR="002A4592" w:rsidRPr="00CE4411" w:rsidRDefault="00A36333" w:rsidP="00DB3CE7">
      <w:pPr>
        <w:jc w:val="both"/>
        <w:rPr>
          <w:rFonts w:ascii="Times New Roman" w:hAnsi="Times New Roman" w:cs="B Nazanin"/>
          <w:strike/>
          <w:color w:val="000000" w:themeColor="text1"/>
          <w:sz w:val="20"/>
          <w:szCs w:val="26"/>
          <w:rtl/>
        </w:rPr>
      </w:pPr>
      <w:r w:rsidRPr="00CE4411">
        <w:rPr>
          <w:rFonts w:ascii="Times New Roman" w:hAnsi="Times New Roman" w:cs="B Nazanin" w:hint="cs"/>
          <w:strike/>
          <w:color w:val="000000" w:themeColor="text1"/>
          <w:sz w:val="20"/>
          <w:szCs w:val="26"/>
          <w:rtl/>
        </w:rPr>
        <w:t>ل</w:t>
      </w:r>
      <w:r w:rsidR="002A4592" w:rsidRPr="00CE4411">
        <w:rPr>
          <w:rFonts w:ascii="Times New Roman" w:hAnsi="Times New Roman" w:cs="B Nazanin" w:hint="cs"/>
          <w:strike/>
          <w:color w:val="000000" w:themeColor="text1"/>
          <w:sz w:val="20"/>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4"/>
          <w:sz w:val="20"/>
          <w:szCs w:val="26"/>
        </w:rPr>
      </w:pPr>
      <w:r w:rsidRPr="00CE4411">
        <w:rPr>
          <w:rFonts w:ascii="Times New Roman" w:hAnsi="Times New Roman" w:cs="B Nazanin" w:hint="cs"/>
          <w:strike/>
          <w:color w:val="000000" w:themeColor="text1"/>
          <w:spacing w:val="-4"/>
          <w:sz w:val="20"/>
          <w:szCs w:val="26"/>
          <w:rtl/>
        </w:rPr>
        <w:t>محدودیت‌های ناشی از تعهدات بین‌المللی در حوزه فرآوری و غنی‌سازی</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فنی- تکنولوژیکی ساخت سوخت راکتورهای قدرت</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حوزه تست سوخت و اخذ مجوز بارگذاری آن در راکتورهای قدرت</w:t>
      </w:r>
      <w:r w:rsidR="000C1D2C" w:rsidRPr="00CE4411">
        <w:rPr>
          <w:rFonts w:ascii="Times New Roman" w:hAnsi="Times New Roman" w:cs="B Nazanin" w:hint="cs"/>
          <w:strike/>
          <w:color w:val="000000" w:themeColor="text1"/>
          <w:spacing w:val="-6"/>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این موارد به صورت خلاصه در جمله بالا ذکر شد. در صورتی که کامل است می توان حذف نمود.</w:t>
      </w:r>
      <w:r w:rsidR="000C1D2C" w:rsidRPr="00CE4411">
        <w:rPr>
          <w:rFonts w:ascii="Sakkal Majalla" w:hAnsi="Sakkal Majalla" w:cs="Sakkal Majalla" w:hint="cs"/>
          <w:strike/>
          <w:color w:val="000000" w:themeColor="text1"/>
          <w:spacing w:val="-6"/>
          <w:sz w:val="20"/>
          <w:szCs w:val="26"/>
          <w:highlight w:val="yellow"/>
          <w:rtl/>
        </w:rPr>
        <w:t>﴾</w:t>
      </w:r>
    </w:p>
    <w:p w:rsidR="002A4592" w:rsidRPr="002D232D" w:rsidRDefault="002A4592" w:rsidP="000C1D2C">
      <w:pPr>
        <w:tabs>
          <w:tab w:val="left" w:pos="251"/>
          <w:tab w:val="left" w:pos="611"/>
          <w:tab w:val="left" w:pos="9071"/>
        </w:tabs>
        <w:spacing w:before="240"/>
        <w:jc w:val="both"/>
        <w:rPr>
          <w:rFonts w:ascii="Times New Roman" w:hAnsi="Times New Roman" w:cs="B Nazanin"/>
          <w:b/>
          <w:bCs/>
          <w:color w:val="000000" w:themeColor="text1"/>
          <w:sz w:val="20"/>
          <w:szCs w:val="26"/>
          <w:rtl/>
        </w:rPr>
      </w:pPr>
      <w:r w:rsidRPr="002D232D">
        <w:rPr>
          <w:rFonts w:ascii="Times New Roman" w:hAnsi="Times New Roman" w:cs="B Nazanin" w:hint="cs"/>
          <w:b/>
          <w:bCs/>
          <w:color w:val="000000" w:themeColor="text1"/>
          <w:sz w:val="20"/>
          <w:szCs w:val="26"/>
          <w:rtl/>
        </w:rPr>
        <w:t>راهبرد پیشنهادی تولید مجتمع سوخت:</w:t>
      </w:r>
      <w:r w:rsidR="000C1D2C" w:rsidRPr="002D232D">
        <w:rPr>
          <w:rFonts w:ascii="Times New Roman" w:hAnsi="Times New Roman" w:cs="B Nazanin" w:hint="cs"/>
          <w:b/>
          <w:bCs/>
          <w:color w:val="000000" w:themeColor="text1"/>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سعی شد این موارد در قسمت جمع بندی و نتیجه گیری آورده شود.لطفا کنترل گردد چیزی از قلم نیافتاده باشد.</w:t>
      </w:r>
      <w:r w:rsidR="000C1D2C" w:rsidRPr="00CE4411">
        <w:rPr>
          <w:rFonts w:ascii="Sakkal Majalla" w:hAnsi="Sakkal Majalla" w:cs="Sakkal Majalla" w:hint="cs"/>
          <w:strike/>
          <w:color w:val="000000" w:themeColor="text1"/>
          <w:spacing w:val="-6"/>
          <w:sz w:val="20"/>
          <w:szCs w:val="26"/>
          <w:highlight w:val="yellow"/>
          <w:rtl/>
        </w:rPr>
        <w:t>﴾</w:t>
      </w:r>
    </w:p>
    <w:p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تأمین مواد اولیه (کیک زرد) موردنیاز از منابع خارجی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افزایش ظرفیت و ایجاد زیرساخت‌های لازم در کلیه مراحل چرخه سوخت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کسب دانش و تجربه تولید سوخت و بهینه‌سازی واحدهای فرآیندی موجود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p w:rsidR="000C1D2C" w:rsidRPr="002D232D" w:rsidRDefault="00191C98"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z w:val="20"/>
          <w:szCs w:val="26"/>
          <w:rtl/>
        </w:rPr>
      </w:pPr>
      <w:r w:rsidRPr="002D232D">
        <w:rPr>
          <w:rFonts w:ascii="Times New Roman" w:hAnsi="Times New Roman" w:cs="B Nazanin" w:hint="cs"/>
          <w:spacing w:val="-4"/>
          <w:sz w:val="20"/>
          <w:szCs w:val="26"/>
          <w:rtl/>
        </w:rPr>
        <w:t xml:space="preserve">تنوع در </w:t>
      </w:r>
      <w:r w:rsidR="002A4592" w:rsidRPr="002D232D">
        <w:rPr>
          <w:rFonts w:ascii="Times New Roman" w:hAnsi="Times New Roman" w:cs="B Nazanin" w:hint="cs"/>
          <w:spacing w:val="-4"/>
          <w:sz w:val="20"/>
          <w:szCs w:val="26"/>
          <w:rtl/>
        </w:rPr>
        <w:t>تأمین و خرید مابقی سوخت راکتورها از کشورهای تولیدکننده سوخت</w:t>
      </w:r>
      <w:r w:rsidR="000C1D2C" w:rsidRPr="002D232D">
        <w:rPr>
          <w:rFonts w:ascii="Times New Roman" w:hAnsi="Times New Roman" w:cs="B Nazanin" w:hint="cs"/>
          <w:sz w:val="20"/>
          <w:szCs w:val="26"/>
          <w:rtl/>
        </w:rPr>
        <w:t xml:space="preserve">.  </w:t>
      </w:r>
    </w:p>
    <w:p w:rsidR="000C1D2C" w:rsidRPr="002D232D" w:rsidRDefault="000C1D2C" w:rsidP="000C6548">
      <w:pPr>
        <w:pStyle w:val="ListParagraph"/>
        <w:numPr>
          <w:ilvl w:val="1"/>
          <w:numId w:val="32"/>
        </w:numPr>
        <w:bidi/>
        <w:jc w:val="both"/>
        <w:outlineLvl w:val="1"/>
        <w:rPr>
          <w:rFonts w:ascii="Times New Roman" w:hAnsi="Times New Roman" w:cs="B Nazanin"/>
          <w:b/>
          <w:bCs/>
          <w:sz w:val="20"/>
          <w:szCs w:val="26"/>
          <w:rtl/>
        </w:rPr>
      </w:pPr>
      <w:bookmarkStart w:id="58" w:name="_Toc94130115"/>
      <w:r w:rsidRPr="002D232D">
        <w:rPr>
          <w:rFonts w:ascii="Times New Roman" w:hAnsi="Times New Roman" w:cs="B Nazanin" w:hint="cs"/>
          <w:b/>
          <w:bCs/>
          <w:sz w:val="20"/>
          <w:szCs w:val="26"/>
          <w:rtl/>
        </w:rPr>
        <w:t>جمع بندی و نتیجه گیری</w:t>
      </w:r>
      <w:bookmarkEnd w:id="58"/>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اورانيوم طبيعی (کیک زرد) مورد نياز يک نيروگاه 1000 مگاواتی از نوع نيروگاه اتمی بوشهر، برای سوخت گیری سالانه (با غنای متوسط 4%) حدود 330 تن و در طول عمر اقتصادی (حداقل30 سال) حدود 10000 تن است.</w:t>
      </w:r>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 xml:space="preserve">جمع ذخاير قطعي و تخميني قابل استحصال اورانيوم </w:t>
      </w:r>
      <w:r w:rsidRPr="002D232D">
        <w:rPr>
          <w:rFonts w:ascii="Times New Roman" w:eastAsia="Calibri" w:hAnsi="Times New Roman" w:cs="B Nazanin" w:hint="cs"/>
          <w:color w:val="4F81BD" w:themeColor="accent1"/>
          <w:sz w:val="18"/>
          <w:szCs w:val="20"/>
          <w:rtl/>
        </w:rPr>
        <w:t>(</w:t>
      </w:r>
      <w:r w:rsidRPr="002D232D">
        <w:rPr>
          <w:rFonts w:ascii="Times New Roman" w:eastAsia="Calibri" w:hAnsi="Times New Roman" w:cs="B Nazanin"/>
          <w:color w:val="4F81BD" w:themeColor="accent1"/>
          <w:sz w:val="18"/>
          <w:szCs w:val="20"/>
        </w:rPr>
        <w:t>RAR+IR</w:t>
      </w:r>
      <w:r w:rsidRPr="002D232D">
        <w:rPr>
          <w:rFonts w:ascii="Times New Roman" w:eastAsia="Calibri" w:hAnsi="Times New Roman" w:cs="B Nazanin" w:hint="cs"/>
          <w:color w:val="4F81BD" w:themeColor="accent1"/>
          <w:sz w:val="18"/>
          <w:szCs w:val="20"/>
          <w:rtl/>
        </w:rPr>
        <w:t xml:space="preserve">) </w:t>
      </w:r>
      <w:r w:rsidRPr="002D232D">
        <w:rPr>
          <w:rFonts w:ascii="Times New Roman" w:eastAsia="Calibri" w:hAnsi="Times New Roman" w:cs="B Nazanin" w:hint="cs"/>
          <w:color w:val="4F81BD" w:themeColor="accent1"/>
          <w:sz w:val="18"/>
          <w:szCs w:val="26"/>
          <w:rtl/>
        </w:rPr>
        <w:t xml:space="preserve">درحال حاضر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تن می باشد، که تنها براي تامين حدود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سال نياز برنامه 3000 مگاوات برق هسته ای در سایت فعلی نیروگاه بوشهر، کفایت می کند. بنابراين وابستگی برنامه اعلام شده به واردات اورانيوم طبيعی، به ميزان حداقل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 ، </w:t>
      </w:r>
      <w:r w:rsidRPr="002D232D">
        <w:rPr>
          <w:rFonts w:ascii="Times New Roman" w:eastAsia="Calibri" w:hAnsi="Times New Roman" w:cs="B Nazanin" w:hint="cs"/>
          <w:color w:val="4F81BD" w:themeColor="accent1"/>
          <w:sz w:val="18"/>
          <w:szCs w:val="26"/>
          <w:rtl/>
        </w:rPr>
        <w:lastRenderedPageBreak/>
        <w:t xml:space="preserve">وجود دارد.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واحدهای در حال بهره برداری و یا در دست احداث نیروگاههای برق هسته ای، کمک کند.  </w:t>
      </w:r>
    </w:p>
    <w:p w:rsidR="000C1D2C" w:rsidRPr="002D232D" w:rsidRDefault="000C1D2C" w:rsidP="000C6548">
      <w:pPr>
        <w:pStyle w:val="ListParagraph"/>
        <w:numPr>
          <w:ilvl w:val="0"/>
          <w:numId w:val="27"/>
        </w:numPr>
        <w:bidi/>
        <w:spacing w:before="6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با توجه به توسعه فناوری بومی در کارخانه</w:t>
      </w:r>
      <w:r w:rsidRPr="002D232D">
        <w:rPr>
          <w:rFonts w:ascii="Times New Roman" w:eastAsia="Calibri" w:hAnsi="Times New Roman" w:cs="B Nazanin"/>
          <w:color w:val="4F81BD" w:themeColor="accent1"/>
          <w:sz w:val="18"/>
          <w:szCs w:val="20"/>
        </w:rPr>
        <w:t>UCF</w:t>
      </w:r>
      <w:r w:rsidRPr="002D232D">
        <w:rPr>
          <w:rFonts w:ascii="Times New Roman" w:eastAsia="Calibri" w:hAnsi="Times New Roman" w:cs="B Nazanin" w:hint="cs"/>
          <w:color w:val="4F81BD" w:themeColor="accent1"/>
          <w:sz w:val="18"/>
          <w:szCs w:val="26"/>
          <w:rtl/>
        </w:rPr>
        <w:t xml:space="preserve"> اصفهان و غنی سازی نطنز</w:t>
      </w:r>
      <w:r w:rsidR="00191C98" w:rsidRPr="002D232D">
        <w:rPr>
          <w:rFonts w:ascii="Times New Roman" w:eastAsia="Calibri" w:hAnsi="Times New Roman" w:cs="B Nazanin" w:hint="cs"/>
          <w:color w:val="4F81BD" w:themeColor="accent1"/>
          <w:sz w:val="18"/>
          <w:szCs w:val="26"/>
          <w:rtl/>
        </w:rPr>
        <w:t xml:space="preserve"> و فردو</w:t>
      </w:r>
      <w:r w:rsidRPr="002D232D">
        <w:rPr>
          <w:rFonts w:ascii="Times New Roman" w:eastAsia="Calibri" w:hAnsi="Times New Roman" w:cs="B Nazanin" w:hint="cs"/>
          <w:color w:val="4F81BD" w:themeColor="accent1"/>
          <w:sz w:val="18"/>
          <w:szCs w:val="26"/>
          <w:rtl/>
        </w:rPr>
        <w:t xml:space="preserve">، تامین سایر خدمات چرخه سوخت ( تولید کیک زرد، تبدیل و غنی سازی اورانیوم و تولید سوخت اکسید) گلوگاه محسوب نمی شود و صرفا نیازمند سرمایه گذاری روی توسعه ظرفیت است. </w:t>
      </w:r>
    </w:p>
    <w:p w:rsidR="000C1D2C" w:rsidRPr="002D232D" w:rsidRDefault="000C1D2C" w:rsidP="000C6548">
      <w:pPr>
        <w:pStyle w:val="ListParagraph"/>
        <w:numPr>
          <w:ilvl w:val="0"/>
          <w:numId w:val="27"/>
        </w:numPr>
        <w:bidi/>
        <w:spacing w:before="60" w:after="0" w:line="216" w:lineRule="auto"/>
        <w:ind w:right="-17"/>
        <w:jc w:val="lowKashida"/>
        <w:rPr>
          <w:rFonts w:ascii="Times New Roman" w:eastAsia="Times New Roman" w:hAnsi="Times New Roman" w:cs="B Nazanin"/>
          <w:color w:val="4F81BD" w:themeColor="accent1"/>
          <w:sz w:val="18"/>
          <w:szCs w:val="26"/>
          <w:rtl/>
          <w:lang w:eastAsia="zh-CN"/>
        </w:rPr>
      </w:pPr>
      <w:r w:rsidRPr="002D232D">
        <w:rPr>
          <w:rFonts w:ascii="Times New Roman" w:eastAsia="Times New Roman" w:hAnsi="Times New Roman" w:cs="B Nazanin" w:hint="cs"/>
          <w:color w:val="4F81BD" w:themeColor="accent1"/>
          <w:sz w:val="18"/>
          <w:szCs w:val="26"/>
          <w:rtl/>
          <w:lang w:eastAsia="zh-CN"/>
        </w:rPr>
        <w:t xml:space="preserve">با وجود موفقیتهای کارخانه ساخت سوخت اصفهان در ساخت مجتمع سوخت برای راکتورهای تحقیقاتی ( از جمله راکتور خنداب)، ساخت مجتمع سوخت برای راکتورهای قدرت، با توجه به برقراري بالاترين استانداردهاي تضمين كيفيت روي عنصر سوخت راكتور ( ساخت کپسول </w:t>
      </w:r>
      <w:r w:rsidRPr="002D232D">
        <w:rPr>
          <w:rFonts w:ascii="Times New Roman" w:eastAsia="Times New Roman" w:hAnsi="Times New Roman" w:cs="B Nazanin"/>
          <w:color w:val="4F81BD" w:themeColor="accent1"/>
          <w:sz w:val="18"/>
          <w:szCs w:val="20"/>
          <w:lang w:eastAsia="zh-CN"/>
        </w:rPr>
        <w:t>UO</w:t>
      </w:r>
      <w:r w:rsidRPr="002D232D">
        <w:rPr>
          <w:rFonts w:ascii="Times New Roman" w:eastAsia="Times New Roman" w:hAnsi="Times New Roman" w:cs="B Nazanin"/>
          <w:color w:val="4F81BD" w:themeColor="accent1"/>
          <w:sz w:val="18"/>
          <w:szCs w:val="20"/>
          <w:vertAlign w:val="subscript"/>
          <w:lang w:eastAsia="zh-CN"/>
        </w:rPr>
        <w:t>2</w:t>
      </w:r>
      <w:r w:rsidRPr="002D232D">
        <w:rPr>
          <w:rFonts w:ascii="Times New Roman" w:eastAsia="Times New Roman" w:hAnsi="Times New Roman" w:cs="B Nazanin" w:hint="cs"/>
          <w:color w:val="4F81BD" w:themeColor="accent1"/>
          <w:sz w:val="18"/>
          <w:szCs w:val="26"/>
          <w:rtl/>
          <w:lang w:eastAsia="zh-CN"/>
        </w:rPr>
        <w:t>، غلاف سوخت و شبکه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نگهدارنده مجتمع میله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سوخت، با خلوص، کیفیت متالورژیکی و مکانیکی بسیار بالا) در کوتاه و میان مدت قابل پیش بینی نیست و بنابراین مجتمع سوخت مورد نياز نیروگاههای هسته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ای بايد از طريق قراردادهاي جداگانه با تامين كنندگان خارجي تامين شود. در این مدت لازم است ضمن کسب</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دانش</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تجربه</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بهینه‌سازی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واحدهای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فرآیندی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موجود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جهت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داخلی، برنامه ریزی جهت تولید سوخت در داخل در برنامه بلند مدت صورت گیرد.</w:t>
      </w:r>
    </w:p>
    <w:p w:rsidR="000C1D2C" w:rsidRDefault="000C1D2C" w:rsidP="000C6548">
      <w:pPr>
        <w:pStyle w:val="ListParagraph"/>
        <w:numPr>
          <w:ilvl w:val="0"/>
          <w:numId w:val="27"/>
        </w:numPr>
        <w:bidi/>
        <w:spacing w:before="60" w:line="216" w:lineRule="auto"/>
        <w:jc w:val="both"/>
        <w:rPr>
          <w:rFonts w:ascii="Times New Roman" w:eastAsia="Calibri" w:hAnsi="Times New Roman" w:cs="B Nazanin"/>
          <w:sz w:val="18"/>
          <w:szCs w:val="26"/>
        </w:rPr>
      </w:pPr>
      <w:r w:rsidRPr="002D232D">
        <w:rPr>
          <w:rFonts w:ascii="Times New Roman" w:eastAsia="Calibri" w:hAnsi="Times New Roman" w:cs="B Nazanin" w:hint="cs"/>
          <w:color w:val="4F81BD" w:themeColor="accent1"/>
          <w:sz w:val="18"/>
          <w:szCs w:val="26"/>
          <w:rtl/>
        </w:rPr>
        <w:t xml:space="preserve">به طور خلاصه تامین سوخت مورد نیاز برنامه احداث ۱۰۰۰۰ مگاوات برق هسته ای، با دو گلوگاه، یکی در ابتدا (تامین اورانیوم طبیعی) و </w:t>
      </w:r>
      <w:r w:rsidR="00191C98" w:rsidRPr="002D232D">
        <w:rPr>
          <w:rFonts w:ascii="Times New Roman" w:eastAsia="Calibri" w:hAnsi="Times New Roman" w:cs="B Nazanin" w:hint="cs"/>
          <w:color w:val="4F81BD" w:themeColor="accent1"/>
          <w:sz w:val="18"/>
          <w:szCs w:val="26"/>
          <w:rtl/>
        </w:rPr>
        <w:t>دیگری در انتهای پیش چرخه سوخت (</w:t>
      </w:r>
      <w:r w:rsidRPr="002D232D">
        <w:rPr>
          <w:rFonts w:ascii="Times New Roman" w:eastAsia="Calibri" w:hAnsi="Times New Roman" w:cs="B Nazanin" w:hint="cs"/>
          <w:color w:val="4F81BD" w:themeColor="accent1"/>
          <w:sz w:val="18"/>
          <w:szCs w:val="26"/>
          <w:rtl/>
        </w:rPr>
        <w:t>ساخت مجتمع میله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های سوخت راکتور) مواجه است، که لازم است از همین ابتدای برنامه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 xml:space="preserve">ریزی احداث ۱۰۰۰۰ مگاوات برق هسته‌ای، برای آن چاره‌جویی لازم صورت پذیرد. </w:t>
      </w:r>
      <w:r w:rsidR="00B579BE" w:rsidRPr="002D232D">
        <w:rPr>
          <w:rFonts w:ascii="Times New Roman" w:eastAsia="Calibri" w:hAnsi="Times New Roman" w:cs="B Nazanin" w:hint="cs"/>
          <w:sz w:val="18"/>
          <w:szCs w:val="26"/>
          <w:highlight w:val="yellow"/>
          <w:rtl/>
        </w:rPr>
        <w:t>(دکتر مهاجرانی)</w:t>
      </w:r>
    </w:p>
    <w:p w:rsidR="00CE4411" w:rsidRPr="00CE4411" w:rsidRDefault="00CE4411" w:rsidP="00CE4411">
      <w:pPr>
        <w:pStyle w:val="ListParagraph"/>
        <w:numPr>
          <w:ilvl w:val="0"/>
          <w:numId w:val="27"/>
        </w:numPr>
        <w:bidi/>
        <w:spacing w:before="60" w:line="216" w:lineRule="auto"/>
        <w:jc w:val="both"/>
        <w:rPr>
          <w:rFonts w:ascii="Times New Roman" w:eastAsia="Calibri" w:hAnsi="Times New Roman" w:cs="B Nazanin"/>
          <w:sz w:val="18"/>
          <w:szCs w:val="26"/>
          <w:highlight w:val="cyan"/>
        </w:rPr>
      </w:pPr>
      <w:r w:rsidRPr="00CE4411">
        <w:rPr>
          <w:rFonts w:ascii="Times New Roman" w:eastAsia="Calibri" w:hAnsi="Times New Roman" w:cs="B Nazanin" w:hint="cs"/>
          <w:color w:val="4F81BD" w:themeColor="accent1"/>
          <w:sz w:val="18"/>
          <w:szCs w:val="26"/>
          <w:highlight w:val="cyan"/>
          <w:rtl/>
        </w:rPr>
        <w:t>با توجه به اهمیت تامین سوخت در تداوم تولید برق، از همین ابتدای برنامه توسعه 10000 مگاوات نیروگاه برق هسته ای لازم است نسبت به چاره جویی برای حل گلوگاههای اشاره شده و تامین بخشی از سوخت مورد نیاز راکتورهای فوق در داخل کشور اقدام نمود تا از تامین سوخت این راکتورها حصول اطمینان شود. به موازات آن، اکیدا توصیه می شود راهکار تامین سوخت از منابع مختلف از خارج از کشور (نه فقط محدود به سازنده نیروگاه) مورد بررسی و اقدام قرار گیرد.</w:t>
      </w:r>
      <w:bookmarkStart w:id="59" w:name="_GoBack"/>
      <w:bookmarkEnd w:id="59"/>
      <w:r w:rsidRPr="00CE4411">
        <w:rPr>
          <w:rFonts w:ascii="Times New Roman" w:eastAsia="Calibri" w:hAnsi="Times New Roman" w:cs="B Nazanin" w:hint="cs"/>
          <w:color w:val="4F81BD" w:themeColor="accent1"/>
          <w:sz w:val="18"/>
          <w:szCs w:val="26"/>
          <w:highlight w:val="cyan"/>
          <w:rtl/>
        </w:rPr>
        <w:t xml:space="preserve"> </w:t>
      </w:r>
    </w:p>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3-2-6 </w:t>
      </w:r>
      <w:r w:rsidR="002A4592" w:rsidRPr="002D232D">
        <w:rPr>
          <w:rFonts w:ascii="Times New Roman" w:hAnsi="Times New Roman" w:cs="B Nazanin" w:hint="cs"/>
          <w:b/>
          <w:bCs/>
          <w:sz w:val="20"/>
          <w:szCs w:val="26"/>
          <w:rtl/>
          <w:lang w:bidi="ar-SA"/>
        </w:rPr>
        <w:t>حوزه مدیریت پسماندهای پرتوزا و سوخت مصرف‌شده</w:t>
      </w:r>
    </w:p>
    <w:p w:rsidR="002A4592" w:rsidRPr="002D232D" w:rsidRDefault="002A4592" w:rsidP="00DB3CE7">
      <w:pPr>
        <w:jc w:val="both"/>
        <w:rPr>
          <w:rFonts w:ascii="Times New Roman" w:hAnsi="Times New Roman" w:cs="B Nazanin"/>
          <w:b/>
          <w:color w:val="000000" w:themeColor="text1"/>
          <w:sz w:val="20"/>
          <w:rtl/>
        </w:rPr>
      </w:pPr>
      <w:r w:rsidRPr="002D232D">
        <w:rPr>
          <w:rFonts w:ascii="Times New Roman" w:hAnsi="Times New Roman" w:cs="B Nazanin" w:hint="cs"/>
          <w:color w:val="000000" w:themeColor="text1"/>
          <w:sz w:val="20"/>
          <w:szCs w:val="26"/>
          <w:rtl/>
        </w:rPr>
        <w:t>به طور کلی پسماند‌های هسته‌ای شامل موارد ذیل می‌شوند: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بالا که عمدتاً حاصل از بازفرآوری سوخت مصرف شده راکتورهای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2D232D" w:rsidRDefault="002A4592" w:rsidP="00123A4A">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پسماندگاه هسته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اندازی تاسیسات انبارش موقت روسطحی و زیرسطحی، تاسیسات آمایش پسماند و طراحی محوطه دفن پسماندهای هسته ای، زیرساختی جامع و ایمن برای </w:t>
      </w:r>
      <w:r w:rsidRPr="002D232D">
        <w:rPr>
          <w:rFonts w:ascii="Times New Roman" w:hAnsi="Times New Roman" w:cs="B Nazanin" w:hint="cs"/>
          <w:color w:val="000000" w:themeColor="text1"/>
          <w:sz w:val="20"/>
          <w:szCs w:val="26"/>
          <w:rtl/>
        </w:rPr>
        <w:lastRenderedPageBreak/>
        <w:t>مدیریت طولانی مدت پسماندها، منطبق بر الزامات بین المللی و برگرفته از درس آموخته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ها و تجربیات جهانی، فراهم نموده است. </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برآورد تولید پسماند پرتوزا در یک نیروگاه 1000 مگاواتی در طول یک سال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عادی حدوداً 60 مترمکعب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باشد که در 60 سال بهره برداری یک نیروگاه، بالغ بر 3600 مترمکعب پسماند تولید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مجموع پسماند تولیدی حاصل از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باشد.  </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sz w:val="20"/>
          <w:szCs w:val="26"/>
          <w:rtl/>
          <w:lang w:bidi="ar-SA"/>
        </w:rPr>
        <w:t xml:space="preserve">راهبرد </w:t>
      </w:r>
      <w:r w:rsidRPr="002D232D">
        <w:rPr>
          <w:rFonts w:ascii="Times New Roman" w:hAnsi="Times New Roman" w:cs="B Nazanin"/>
          <w:b/>
          <w:bCs/>
          <w:sz w:val="20"/>
          <w:szCs w:val="26"/>
          <w:rtl/>
          <w:lang w:bidi="ar-SA"/>
        </w:rPr>
        <w:t>مد</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ر</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ت</w:t>
      </w:r>
      <w:r w:rsidRPr="002D232D">
        <w:rPr>
          <w:rFonts w:ascii="Times New Roman" w:hAnsi="Times New Roman" w:cs="B Nazanin"/>
          <w:b/>
          <w:bCs/>
          <w:sz w:val="20"/>
          <w:szCs w:val="26"/>
          <w:rtl/>
          <w:lang w:bidi="ar-SA"/>
        </w:rPr>
        <w:t xml:space="preserve"> پسماندها</w:t>
      </w:r>
      <w:r w:rsidRPr="002D232D">
        <w:rPr>
          <w:rFonts w:ascii="Times New Roman" w:hAnsi="Times New Roman" w:cs="B Nazanin" w:hint="cs"/>
          <w:b/>
          <w:bCs/>
          <w:sz w:val="20"/>
          <w:szCs w:val="26"/>
          <w:rtl/>
          <w:lang w:bidi="ar-SA"/>
        </w:rPr>
        <w:t>ی</w:t>
      </w:r>
      <w:r w:rsidRPr="002D232D">
        <w:rPr>
          <w:rFonts w:ascii="Times New Roman" w:hAnsi="Times New Roman" w:cs="B Nazanin"/>
          <w:b/>
          <w:bCs/>
          <w:sz w:val="20"/>
          <w:szCs w:val="26"/>
          <w:rtl/>
          <w:lang w:bidi="ar-SA"/>
        </w:rPr>
        <w:t xml:space="preserve"> پرتوزا</w:t>
      </w:r>
      <w:r w:rsidRPr="002D232D">
        <w:rPr>
          <w:rFonts w:ascii="Times New Roman" w:hAnsi="Times New Roman" w:cs="B Nazanin" w:hint="cs"/>
          <w:color w:val="000000" w:themeColor="text1"/>
          <w:sz w:val="20"/>
          <w:szCs w:val="26"/>
          <w:rtl/>
        </w:rPr>
        <w:t>: با توجه به تکافوی ظرفیت موجود در پسماندگاه انارک، تجهیز و تکمیل فازهای بعدی این تأسیسات مد نظر می‌باشد.</w:t>
      </w:r>
    </w:p>
    <w:p w:rsidR="001C2DE4" w:rsidRPr="002D232D" w:rsidRDefault="001C2DE4" w:rsidP="00DB3CE7">
      <w:pPr>
        <w:jc w:val="both"/>
        <w:rPr>
          <w:rFonts w:ascii="Times New Roman" w:hAnsi="Times New Roman" w:cs="B Nazanin"/>
          <w:sz w:val="12"/>
          <w:szCs w:val="2"/>
          <w:rtl/>
        </w:rPr>
      </w:pPr>
    </w:p>
    <w:p w:rsidR="008D0483" w:rsidRPr="002D232D" w:rsidRDefault="001E572D" w:rsidP="000C6548">
      <w:pPr>
        <w:pStyle w:val="ListParagraph"/>
        <w:numPr>
          <w:ilvl w:val="0"/>
          <w:numId w:val="32"/>
        </w:numPr>
        <w:bidi/>
        <w:jc w:val="both"/>
        <w:outlineLvl w:val="1"/>
        <w:rPr>
          <w:rFonts w:ascii="Times New Roman" w:hAnsi="Times New Roman" w:cs="B Nazanin"/>
          <w:b/>
          <w:bCs/>
          <w:sz w:val="20"/>
          <w:szCs w:val="30"/>
          <w:rtl/>
        </w:rPr>
      </w:pPr>
      <w:r w:rsidRPr="002D232D">
        <w:rPr>
          <w:rFonts w:ascii="Times New Roman" w:hAnsi="Times New Roman" w:cs="B Nazanin"/>
          <w:b/>
          <w:bCs/>
          <w:sz w:val="20"/>
          <w:szCs w:val="30"/>
          <w:rtl/>
        </w:rPr>
        <w:t xml:space="preserve"> </w:t>
      </w:r>
      <w:bookmarkStart w:id="60" w:name="_Toc94130116"/>
      <w:bookmarkStart w:id="61" w:name="_Toc93934612"/>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مصرف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شده</w:t>
      </w:r>
      <w:bookmarkEnd w:id="60"/>
      <w:r w:rsidRPr="002D232D">
        <w:rPr>
          <w:rFonts w:ascii="Times New Roman" w:hAnsi="Times New Roman" w:cs="B Nazanin"/>
          <w:b/>
          <w:bCs/>
          <w:sz w:val="20"/>
          <w:szCs w:val="30"/>
          <w:rtl/>
        </w:rPr>
        <w:t xml:space="preserve"> </w:t>
      </w:r>
      <w:bookmarkEnd w:id="61"/>
      <w:r w:rsidR="008D0483" w:rsidRPr="002D232D">
        <w:rPr>
          <w:rFonts w:ascii="Times New Roman" w:hAnsi="Times New Roman" w:cs="B Nazanin" w:hint="cs"/>
          <w:b/>
          <w:bCs/>
          <w:sz w:val="20"/>
          <w:szCs w:val="30"/>
          <w:rtl/>
        </w:rPr>
        <w:t xml:space="preserve"> </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eastAsia="Calibri" w:hAnsi="Times New Roman" w:cs="B Nazanin" w:hint="cs"/>
          <w:sz w:val="20"/>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2D232D" w:rsidRDefault="00DB3CE7" w:rsidP="00DB3CE7">
      <w:pPr>
        <w:spacing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باتوجه به مدارک راهنمای آژانس بین‌المللی انرژی اتمی در زمینه مدیریت سوختهای مصرف شده موارد زیر قابل ذکر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lastRenderedPageBreak/>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2D232D" w:rsidRDefault="00DB3CE7" w:rsidP="00DB3CE7">
      <w:pPr>
        <w:spacing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وظایف دولت، سازمان بهره بردار تاسیسات نگهداری و همچنین مالک سوخت مصرف شده بصورت خلاصه به شرح زیر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دولت:</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متولی (سازمان بهره بردار) از تاسیسات نگهداری:</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مالک سوخت مصرف شده:</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مالک از لحاظ قانونی مسئول تامین مالی مدیریت سوخت های مصرف شده می باشد (معمولا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hAnsi="Times New Roman" w:cs="B Nazanin" w:hint="cs"/>
          <w:sz w:val="20"/>
          <w:szCs w:val="28"/>
          <w:rtl/>
        </w:rPr>
        <w:t>با توجه به مقدمه فوق، فرضیات زیر در خصوص مدیریت سوختهای مصرف شده حاصل از کار ۱۰۰۰۰ مگاوات نیروگاه‌ هسته‌ای، به شرح زیر خواهد بود.</w:t>
      </w:r>
    </w:p>
    <w:p w:rsidR="00DB3CE7" w:rsidRPr="002D232D" w:rsidRDefault="00DB3CE7" w:rsidP="00DB3CE7">
      <w:pPr>
        <w:spacing w:before="240" w:line="240" w:lineRule="auto"/>
        <w:jc w:val="both"/>
        <w:rPr>
          <w:rFonts w:ascii="Times New Roman" w:hAnsi="Times New Roman" w:cs="B Nazanin"/>
          <w:b/>
          <w:bCs/>
          <w:sz w:val="26"/>
          <w:szCs w:val="26"/>
          <w:rtl/>
        </w:rPr>
      </w:pPr>
      <w:r w:rsidRPr="002D232D">
        <w:rPr>
          <w:rFonts w:ascii="Times New Roman" w:hAnsi="Times New Roman" w:cs="B Nazanin" w:hint="cs"/>
          <w:b/>
          <w:bCs/>
          <w:sz w:val="26"/>
          <w:szCs w:val="26"/>
          <w:rtl/>
        </w:rPr>
        <w:t>فرضیات: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 xml:space="preserve">ظرفیت 10000 مگاوات، متشکل از 10 واحد نیروگاه 1000 مگاواتی آب تحت فشار </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مانند نیروگاه اتمی بوشهر</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 xml:space="preserve"> در نظر گرفته شده است .</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استراتژی مدیریت سوخت مصرف شده این واحدهای نیروگاهی، "صبر و نظاره" باشد. بعبارت دیگر در برآورد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های مربوط به حمل </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و نقل، بازفرآوری، مدیریت پسمان</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های حاصل از </w:t>
      </w:r>
      <w:r w:rsidRPr="002D232D">
        <w:rPr>
          <w:rFonts w:ascii="Times New Roman" w:hAnsi="Times New Roman" w:cs="B Nazanin" w:hint="cs"/>
          <w:sz w:val="20"/>
          <w:szCs w:val="28"/>
          <w:rtl/>
          <w:lang w:bidi="fa-IR"/>
        </w:rPr>
        <w:lastRenderedPageBreak/>
        <w:t>بازفرآوری، ارزش محصولات باارزش حاصل از بازفرآوری و یا در گزینه دیگر، هزینه حمل و نقل و دفن دائم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درنظر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فلزی می‌باشد.</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طبق تصمیمات متخذه، محل نگ</w:t>
      </w:r>
      <w:r w:rsidR="003C6FFF" w:rsidRPr="002D232D">
        <w:rPr>
          <w:rFonts w:ascii="Times New Roman" w:hAnsi="Times New Roman" w:cs="B Nazanin" w:hint="cs"/>
          <w:sz w:val="20"/>
          <w:szCs w:val="28"/>
          <w:rtl/>
          <w:lang w:bidi="fa-IR"/>
        </w:rPr>
        <w:t>هداری کسکهای مذکور، در محل سایت (</w:t>
      </w:r>
      <w:r w:rsidR="003C6FFF" w:rsidRPr="002D232D">
        <w:rPr>
          <w:rFonts w:ascii="Times New Roman" w:hAnsi="Times New Roman" w:cs="B Nazanin" w:hint="cs"/>
          <w:color w:val="17365D" w:themeColor="text2" w:themeShade="BF"/>
          <w:sz w:val="20"/>
          <w:szCs w:val="28"/>
          <w:rtl/>
          <w:lang w:bidi="fa-IR"/>
        </w:rPr>
        <w:t>نزدیک راکتور)</w:t>
      </w:r>
      <w:r w:rsidRPr="002D232D">
        <w:rPr>
          <w:rFonts w:ascii="Times New Roman" w:hAnsi="Times New Roman" w:cs="B Nazanin" w:hint="cs"/>
          <w:sz w:val="20"/>
          <w:szCs w:val="28"/>
          <w:rtl/>
          <w:lang w:bidi="fa-IR"/>
        </w:rPr>
        <w:t>،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فرض اینکه هزینه احداث محل نگهداری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(انبار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واحدهای بعدی، در قرارداد احداث واحدهای نیروگاهی منظور شود،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 ای برای ساخت انبار نگهداری کسک ها در 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هزینه های بهره برداری از انبار نگهداری کسک دومنظوره قابل اغماض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color w:val="948A54" w:themeColor="background2" w:themeShade="80"/>
          <w:sz w:val="20"/>
          <w:szCs w:val="28"/>
          <w:lang w:bidi="fa-IR"/>
        </w:rPr>
      </w:pPr>
      <w:r w:rsidRPr="002D232D">
        <w:rPr>
          <w:rFonts w:ascii="Times New Roman" w:hAnsi="Times New Roman" w:cs="B Nazanin" w:hint="cs"/>
          <w:color w:val="948A54" w:themeColor="background2" w:themeShade="80"/>
          <w:sz w:val="20"/>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r w:rsidR="00B579BE" w:rsidRPr="002D232D">
        <w:rPr>
          <w:rFonts w:ascii="Times New Roman" w:eastAsia="Calibri" w:hAnsi="Times New Roman" w:cs="B Nazanin" w:hint="cs"/>
          <w:sz w:val="18"/>
          <w:szCs w:val="26"/>
          <w:highlight w:val="yellow"/>
          <w:rtl/>
        </w:rPr>
        <w:t xml:space="preserve"> (دکتر مهاجرانی)</w:t>
      </w:r>
    </w:p>
    <w:p w:rsidR="002D232D"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color w:val="984806" w:themeColor="accent6" w:themeShade="80"/>
          <w:sz w:val="20"/>
          <w:szCs w:val="28"/>
          <w:rtl/>
          <w:lang w:bidi="fa-IR"/>
        </w:rPr>
        <w:t xml:space="preserve">بر اساس فرضيات فوق و محاسبات صورت گرفته در صورت نگهداري در كسك هاي 12 و 18 تايي براي 10000 مگاوات </w:t>
      </w:r>
      <w:r w:rsidR="003C6FFF" w:rsidRPr="002D232D">
        <w:rPr>
          <w:rFonts w:ascii="Times New Roman" w:hAnsi="Times New Roman" w:cs="B Nazanin" w:hint="cs"/>
          <w:color w:val="984806" w:themeColor="accent6" w:themeShade="80"/>
          <w:sz w:val="20"/>
          <w:szCs w:val="28"/>
          <w:rtl/>
          <w:lang w:bidi="fa-IR"/>
        </w:rPr>
        <w:t xml:space="preserve">در طی 60 سال بهره برداری </w:t>
      </w:r>
      <w:r w:rsidRPr="002D232D">
        <w:rPr>
          <w:rFonts w:ascii="Times New Roman" w:hAnsi="Times New Roman" w:cs="B Nazanin" w:hint="cs"/>
          <w:color w:val="984806" w:themeColor="accent6" w:themeShade="80"/>
          <w:sz w:val="20"/>
          <w:szCs w:val="28"/>
          <w:rtl/>
          <w:lang w:bidi="fa-IR"/>
        </w:rPr>
        <w:t xml:space="preserve">به ترتيب نياز به </w:t>
      </w:r>
      <w:r w:rsidR="003C6FFF" w:rsidRPr="002D232D">
        <w:rPr>
          <w:rFonts w:ascii="Times New Roman" w:hAnsi="Times New Roman" w:cs="B Nazanin" w:hint="cs"/>
          <w:color w:val="984806" w:themeColor="accent6" w:themeShade="80"/>
          <w:sz w:val="20"/>
          <w:szCs w:val="28"/>
          <w:rtl/>
          <w:lang w:bidi="fa-IR"/>
        </w:rPr>
        <w:t xml:space="preserve">مجموع هزینه ای </w:t>
      </w:r>
      <w:r w:rsidRPr="002D232D">
        <w:rPr>
          <w:rFonts w:ascii="Times New Roman" w:hAnsi="Times New Roman" w:cs="B Nazanin" w:hint="cs"/>
          <w:color w:val="984806" w:themeColor="accent6" w:themeShade="80"/>
          <w:sz w:val="20"/>
          <w:szCs w:val="28"/>
          <w:rtl/>
          <w:lang w:bidi="fa-IR"/>
        </w:rPr>
        <w:t>حدود 6 ميليار و 5 ميليارد دلار خواهد بود. در اين صورت ساليانه</w:t>
      </w:r>
      <w:r w:rsidR="003C6FFF" w:rsidRPr="002D232D">
        <w:rPr>
          <w:rFonts w:ascii="Times New Roman" w:hAnsi="Times New Roman" w:cs="B Nazanin" w:hint="cs"/>
          <w:color w:val="984806" w:themeColor="accent6" w:themeShade="80"/>
          <w:sz w:val="20"/>
          <w:szCs w:val="28"/>
          <w:rtl/>
          <w:lang w:bidi="fa-IR"/>
        </w:rPr>
        <w:t xml:space="preserve"> حداکثر</w:t>
      </w:r>
      <w:r w:rsidRPr="002D232D">
        <w:rPr>
          <w:rFonts w:ascii="Times New Roman" w:hAnsi="Times New Roman" w:cs="B Nazanin" w:hint="cs"/>
          <w:color w:val="984806" w:themeColor="accent6" w:themeShade="80"/>
          <w:sz w:val="20"/>
          <w:szCs w:val="28"/>
          <w:rtl/>
          <w:lang w:bidi="fa-IR"/>
        </w:rPr>
        <w:t xml:space="preserve"> نياز به 25 الي 40 كسك دو منظوره خواهد بود</w:t>
      </w:r>
      <w:r w:rsidRPr="002D232D">
        <w:rPr>
          <w:rFonts w:ascii="Times New Roman" w:hAnsi="Times New Roman" w:cs="B Nazanin" w:hint="cs"/>
          <w:sz w:val="20"/>
          <w:szCs w:val="28"/>
          <w:rtl/>
          <w:lang w:bidi="fa-IR"/>
        </w:rPr>
        <w:t>.</w:t>
      </w:r>
      <w:r w:rsidR="00B579BE" w:rsidRPr="002D232D">
        <w:rPr>
          <w:rFonts w:ascii="Times New Roman" w:eastAsia="Calibri" w:hAnsi="Times New Roman" w:cs="B Nazanin" w:hint="cs"/>
          <w:sz w:val="18"/>
          <w:szCs w:val="26"/>
          <w:highlight w:val="yellow"/>
          <w:rtl/>
        </w:rPr>
        <w:t xml:space="preserve"> (دکتر مهاجرانی)</w:t>
      </w:r>
    </w:p>
    <w:p w:rsidR="002D232D" w:rsidRDefault="002D232D" w:rsidP="002D232D">
      <w:pPr>
        <w:jc w:val="both"/>
        <w:outlineLvl w:val="1"/>
        <w:rPr>
          <w:rFonts w:ascii="Times New Roman" w:hAnsi="Times New Roman" w:cs="B Nazanin"/>
          <w:sz w:val="20"/>
          <w:szCs w:val="28"/>
          <w:rtl/>
        </w:rPr>
      </w:pPr>
    </w:p>
    <w:p w:rsidR="004E4C83" w:rsidRPr="002D232D" w:rsidRDefault="00DB3CE7" w:rsidP="000C6548">
      <w:pPr>
        <w:pStyle w:val="ListParagraph"/>
        <w:numPr>
          <w:ilvl w:val="1"/>
          <w:numId w:val="32"/>
        </w:numPr>
        <w:bidi/>
        <w:jc w:val="both"/>
        <w:outlineLvl w:val="1"/>
        <w:rPr>
          <w:rFonts w:ascii="Times New Roman" w:hAnsi="Times New Roman" w:cs="B Nazanin"/>
          <w:b/>
          <w:bCs/>
          <w:sz w:val="20"/>
          <w:szCs w:val="28"/>
          <w:rtl/>
        </w:rPr>
      </w:pPr>
      <w:bookmarkStart w:id="62" w:name="_Toc94130117"/>
      <w:r w:rsidRPr="002D232D">
        <w:rPr>
          <w:rFonts w:ascii="Times New Roman" w:hAnsi="Times New Roman" w:cs="B Nazanin" w:hint="cs"/>
          <w:b/>
          <w:bCs/>
          <w:sz w:val="20"/>
          <w:szCs w:val="28"/>
          <w:rtl/>
        </w:rPr>
        <w:t>جمع بندی و</w:t>
      </w:r>
      <w:r w:rsidR="00C83FF7" w:rsidRPr="002D232D">
        <w:rPr>
          <w:rFonts w:ascii="Times New Roman" w:hAnsi="Times New Roman" w:cs="B Nazanin" w:hint="cs"/>
          <w:b/>
          <w:bCs/>
          <w:sz w:val="20"/>
          <w:szCs w:val="28"/>
          <w:rtl/>
        </w:rPr>
        <w:t xml:space="preserve"> نتيجه گيري</w:t>
      </w:r>
      <w:bookmarkEnd w:id="62"/>
      <w:r w:rsidR="004E4C83" w:rsidRPr="002D232D">
        <w:rPr>
          <w:rFonts w:ascii="Times New Roman" w:hAnsi="Times New Roman" w:cs="B Nazanin" w:hint="cs"/>
          <w:b/>
          <w:bCs/>
          <w:sz w:val="20"/>
          <w:szCs w:val="28"/>
          <w:rtl/>
        </w:rPr>
        <w:t xml:space="preserve"> </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تصمیمات فعلی اخذ شده ناظر بر نگهداری موقت سوخت های مصرف شده واحدهای نیروگاه اتمی بوشهر </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واحد یکم و واحدهای جدید در دست احداث</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 xml:space="preserve"> در محل سایت نیروگاه تا زمان اتخاذ تصمیم نهایی می‌باشد. لیکن در صورت توسعه نیروگاه‌</w:t>
      </w:r>
      <w:r w:rsidRPr="002D232D">
        <w:rPr>
          <w:rFonts w:ascii="Sakkal Majalla" w:eastAsia="Calibri" w:hAnsi="Sakkal Majalla" w:cs="Sakkal Majalla" w:hint="cs"/>
          <w:sz w:val="20"/>
          <w:szCs w:val="28"/>
          <w:rtl/>
        </w:rPr>
        <w:t>ہ</w:t>
      </w:r>
      <w:r w:rsidRPr="002D232D">
        <w:rPr>
          <w:rFonts w:ascii="Times New Roman" w:eastAsia="Calibri" w:hAnsi="Times New Roman" w:cs="B Nazanin" w:hint="cs"/>
          <w:sz w:val="20"/>
          <w:szCs w:val="28"/>
          <w:rtl/>
        </w:rPr>
        <w:t>ای اتمی، لازم است در خصوص موارد زیر تصمیم گیری شود: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lastRenderedPageBreak/>
        <w:t>تعیین سازمان بهره بردار و دارنده پروانه تاسیسات نگهداری موقت سوخت‌های مصرف شده</w:t>
      </w:r>
      <w:r w:rsidRPr="002D232D">
        <w:rPr>
          <w:rFonts w:ascii="Times New Roman" w:eastAsia="Calibri" w:hAnsi="Times New Roman" w:cs="B Nazanin" w:hint="cs"/>
          <w:sz w:val="20"/>
          <w:szCs w:val="28"/>
          <w:rtl/>
        </w:rPr>
        <w:t>.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تکلیف مکانیزم تامین مالی جهت مدیریت سوختهای مصرف شده</w:t>
      </w:r>
      <w:r w:rsidRPr="002D232D">
        <w:rPr>
          <w:rFonts w:ascii="Times New Roman" w:eastAsia="Calibri" w:hAnsi="Times New Roman" w:cs="B Nazanin" w:hint="cs"/>
          <w:sz w:val="20"/>
          <w:szCs w:val="28"/>
          <w:rtl/>
        </w:rPr>
        <w:t>.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 xml:space="preserve">ضرورت اتخاذ تصمیم در خصوص محل نگهداری </w:t>
      </w:r>
      <w:r w:rsidRPr="002D232D">
        <w:rPr>
          <w:rFonts w:ascii="Times New Roman" w:eastAsia="Calibri" w:hAnsi="Times New Roman" w:cs="B Nazanin"/>
          <w:b/>
          <w:bCs/>
          <w:sz w:val="20"/>
          <w:szCs w:val="28"/>
          <w:rtl/>
        </w:rPr>
        <w:t>موقت</w:t>
      </w:r>
      <w:r w:rsidRPr="002D232D">
        <w:rPr>
          <w:rFonts w:ascii="Times New Roman" w:eastAsia="Calibri" w:hAnsi="Times New Roman" w:cs="B Nazanin" w:hint="cs"/>
          <w:b/>
          <w:bCs/>
          <w:sz w:val="20"/>
          <w:szCs w:val="28"/>
          <w:rtl/>
        </w:rPr>
        <w:t xml:space="preserve"> </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hint="cs"/>
          <w:b/>
          <w:bCs/>
          <w:sz w:val="20"/>
          <w:szCs w:val="28"/>
          <w:rtl/>
        </w:rPr>
        <w:t>تا ۵۰ سال</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b/>
          <w:bCs/>
          <w:sz w:val="20"/>
          <w:szCs w:val="28"/>
          <w:rtl/>
        </w:rPr>
        <w:t xml:space="preserve"> سوخت</w:t>
      </w:r>
      <w:r w:rsidRPr="002D232D">
        <w:rPr>
          <w:rFonts w:ascii="Times New Roman" w:eastAsia="Calibri" w:hAnsi="Times New Roman" w:cs="B Nazanin" w:hint="cs"/>
          <w:b/>
          <w:bCs/>
          <w:sz w:val="20"/>
          <w:szCs w:val="28"/>
          <w:rtl/>
        </w:rPr>
        <w:t>های</w:t>
      </w:r>
      <w:r w:rsidRPr="002D232D">
        <w:rPr>
          <w:rFonts w:ascii="Times New Roman" w:eastAsia="Calibri" w:hAnsi="Times New Roman" w:cs="B Nazanin"/>
          <w:b/>
          <w:bCs/>
          <w:sz w:val="20"/>
          <w:szCs w:val="28"/>
          <w:rtl/>
        </w:rPr>
        <w:t xml:space="preserve"> مصرف شده</w:t>
      </w:r>
      <w:r w:rsidRPr="002D232D">
        <w:rPr>
          <w:rFonts w:ascii="Times New Roman" w:eastAsia="Calibri" w:hAnsi="Times New Roman" w:cs="B Nazanin" w:hint="cs"/>
          <w:sz w:val="20"/>
          <w:szCs w:val="28"/>
          <w:rtl/>
        </w:rPr>
        <w:t>.</w:t>
      </w:r>
    </w:p>
    <w:p w:rsidR="00DB3CE7" w:rsidRPr="002D232D" w:rsidRDefault="00DB3CE7" w:rsidP="000C6548">
      <w:pPr>
        <w:pStyle w:val="ListParagraph"/>
        <w:numPr>
          <w:ilvl w:val="0"/>
          <w:numId w:val="14"/>
        </w:numPr>
        <w:bidi/>
        <w:spacing w:line="240" w:lineRule="auto"/>
        <w:jc w:val="both"/>
        <w:rPr>
          <w:rFonts w:ascii="Times New Roman" w:hAnsi="Times New Roman" w:cs="B Nazanin"/>
          <w:sz w:val="20"/>
          <w:szCs w:val="28"/>
          <w:lang w:bidi="fa-IR"/>
        </w:rPr>
      </w:pPr>
      <w:r w:rsidRPr="002D232D">
        <w:rPr>
          <w:rFonts w:ascii="Times New Roman" w:hAnsi="Times New Roman" w:cs="B Nazanin" w:hint="cs"/>
          <w:b/>
          <w:bCs/>
          <w:sz w:val="20"/>
          <w:szCs w:val="28"/>
          <w:rtl/>
          <w:lang w:bidi="fa-IR"/>
        </w:rPr>
        <w:t>ضرورت پیش بینی زیرساختهای کارخانه‌ای لازم برای تولید سالانه ۲۵ الی ۴۰ عدد کسک دومنظوره نگهداری سوخت مصرف شده</w:t>
      </w:r>
      <w:r w:rsidRPr="002D232D">
        <w:rPr>
          <w:rFonts w:ascii="Times New Roman" w:eastAsia="Calibri" w:hAnsi="Times New Roman" w:cs="B Nazanin" w:hint="cs"/>
          <w:sz w:val="20"/>
          <w:szCs w:val="28"/>
          <w:rtl/>
        </w:rPr>
        <w:t>:</w:t>
      </w:r>
      <w:r w:rsidRPr="002D232D">
        <w:rPr>
          <w:rFonts w:ascii="Times New Roman" w:hAnsi="Times New Roman" w:cs="B Nazanin" w:hint="cs"/>
          <w:sz w:val="20"/>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E13366" w:rsidRPr="002D232D" w:rsidRDefault="00B579BE" w:rsidP="00B579BE">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 xml:space="preserve">موارد مطروحه در خصوص سوخت مصرف شده </w:t>
      </w:r>
      <w:r w:rsidR="009826EB" w:rsidRPr="002D232D">
        <w:rPr>
          <w:rFonts w:ascii="Times New Roman" w:hAnsi="Times New Roman" w:cs="B Nazanin" w:hint="cs"/>
          <w:sz w:val="20"/>
          <w:szCs w:val="26"/>
          <w:rtl/>
        </w:rPr>
        <w:t>و جمعبندی صورت گرفته</w:t>
      </w:r>
      <w:r w:rsidRPr="002D232D">
        <w:rPr>
          <w:rFonts w:ascii="Times New Roman" w:hAnsi="Times New Roman" w:cs="B Nazanin" w:hint="cs"/>
          <w:sz w:val="20"/>
          <w:szCs w:val="26"/>
          <w:rtl/>
        </w:rPr>
        <w:t>،</w:t>
      </w:r>
      <w:r w:rsidR="009826EB" w:rsidRPr="002D232D">
        <w:rPr>
          <w:rFonts w:ascii="Times New Roman" w:hAnsi="Times New Roman" w:cs="B Nazanin" w:hint="cs"/>
          <w:sz w:val="20"/>
          <w:szCs w:val="26"/>
          <w:rtl/>
        </w:rPr>
        <w:t xml:space="preserve"> مربوط به اطلاعات موجود بوده و در صورت تدوین سند ملی استراتژیک مدیریت سوخت مصرف شده، الزامات سند مذکور  اولویت خواهد داشت. </w:t>
      </w:r>
    </w:p>
    <w:p w:rsidR="003C6FFF" w:rsidRPr="002D232D" w:rsidRDefault="003C6FFF" w:rsidP="00DB3CE7">
      <w:pPr>
        <w:jc w:val="both"/>
        <w:rPr>
          <w:rFonts w:ascii="Times New Roman" w:hAnsi="Times New Roman" w:cs="B Nazanin"/>
          <w:sz w:val="20"/>
          <w:szCs w:val="10"/>
          <w:rtl/>
        </w:rPr>
      </w:pPr>
    </w:p>
    <w:p w:rsidR="001E572D" w:rsidRPr="002D232D" w:rsidRDefault="004E4C83" w:rsidP="000C6548">
      <w:pPr>
        <w:pStyle w:val="ListParagraph"/>
        <w:numPr>
          <w:ilvl w:val="0"/>
          <w:numId w:val="32"/>
        </w:numPr>
        <w:bidi/>
        <w:jc w:val="both"/>
        <w:outlineLvl w:val="1"/>
        <w:rPr>
          <w:rFonts w:ascii="Times New Roman" w:hAnsi="Times New Roman" w:cs="B Nazanin"/>
          <w:b/>
          <w:bCs/>
          <w:sz w:val="20"/>
          <w:szCs w:val="10"/>
          <w:rtl/>
        </w:rPr>
      </w:pPr>
      <w:bookmarkStart w:id="63" w:name="_Toc93937161"/>
      <w:bookmarkStart w:id="64" w:name="_Toc94130118"/>
      <w:bookmarkStart w:id="65" w:name="_Toc93934613"/>
      <w:r w:rsidRPr="002D232D">
        <w:rPr>
          <w:rFonts w:ascii="Times New Roman" w:hAnsi="Times New Roman" w:cs="B Nazanin" w:hint="cs"/>
          <w:b/>
          <w:bCs/>
          <w:sz w:val="20"/>
          <w:szCs w:val="30"/>
          <w:rtl/>
        </w:rPr>
        <w:t>زیر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ها و زنجیره‌های صنعتی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مورد</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نیاز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برای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تحقق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هدف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بومی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سازی</w:t>
      </w:r>
      <w:bookmarkEnd w:id="63"/>
      <w:bookmarkEnd w:id="64"/>
      <w:r w:rsidRPr="002D232D">
        <w:rPr>
          <w:rFonts w:ascii="Times New Roman" w:hAnsi="Times New Roman" w:cs="B Nazanin" w:hint="cs"/>
          <w:b/>
          <w:bCs/>
          <w:sz w:val="20"/>
          <w:szCs w:val="30"/>
          <w:rtl/>
        </w:rPr>
        <w:t xml:space="preserve"> </w:t>
      </w:r>
      <w:bookmarkEnd w:id="65"/>
    </w:p>
    <w:p w:rsidR="004F6E7A" w:rsidRPr="002D232D" w:rsidRDefault="004F6E7A" w:rsidP="00DB3CE7">
      <w:pPr>
        <w:jc w:val="both"/>
        <w:outlineLvl w:val="1"/>
        <w:rPr>
          <w:rFonts w:ascii="Times New Roman" w:hAnsi="Times New Roman" w:cs="B Nazanin"/>
          <w:b/>
          <w:bCs/>
          <w:vanish/>
          <w:sz w:val="20"/>
          <w:szCs w:val="28"/>
          <w:rtl/>
        </w:rPr>
      </w:pPr>
      <w:bookmarkStart w:id="66" w:name="_Toc93933992"/>
      <w:bookmarkEnd w:id="66"/>
    </w:p>
    <w:p w:rsidR="008D0483" w:rsidRPr="002D232D" w:rsidRDefault="004E4C83" w:rsidP="000C6548">
      <w:pPr>
        <w:pStyle w:val="ListParagraph"/>
        <w:numPr>
          <w:ilvl w:val="1"/>
          <w:numId w:val="32"/>
        </w:numPr>
        <w:bidi/>
        <w:jc w:val="both"/>
        <w:outlineLvl w:val="1"/>
        <w:rPr>
          <w:rFonts w:ascii="Times New Roman" w:hAnsi="Times New Roman" w:cs="B Nazanin"/>
          <w:b/>
          <w:bCs/>
          <w:sz w:val="20"/>
          <w:szCs w:val="28"/>
          <w:rtl/>
        </w:rPr>
      </w:pPr>
      <w:bookmarkStart w:id="67" w:name="_Toc93933993"/>
      <w:bookmarkStart w:id="68" w:name="_Toc93934614"/>
      <w:bookmarkStart w:id="69" w:name="_Toc94130119"/>
      <w:bookmarkEnd w:id="67"/>
      <w:r w:rsidRPr="002D232D">
        <w:rPr>
          <w:rFonts w:ascii="Times New Roman" w:hAnsi="Times New Roman" w:cs="B Nazanin" w:hint="cs"/>
          <w:b/>
          <w:bCs/>
          <w:sz w:val="20"/>
          <w:szCs w:val="28"/>
          <w:rtl/>
        </w:rPr>
        <w:t>تشریح بومی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سازی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و زنجیره‌های صنعتی مورد نیاز</w:t>
      </w:r>
      <w:bookmarkEnd w:id="68"/>
      <w:bookmarkEnd w:id="69"/>
      <w:r w:rsidR="008D0483" w:rsidRPr="002D232D">
        <w:rPr>
          <w:rFonts w:ascii="Times New Roman" w:hAnsi="Times New Roman" w:cs="B Nazanin"/>
          <w:b/>
          <w:bCs/>
          <w:sz w:val="20"/>
          <w:szCs w:val="28"/>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زنجيره‌هاي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نكته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تأكيد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بحث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وقتي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مفهوم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عيني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مي‌كند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نمونه‌هاي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يعني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حقيقت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اصولي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4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مقياس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استراتژي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افزايش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نظير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پيچيده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كنترلي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بندهاي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اضافي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اجباري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سطح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بهره‌گيري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سوخت،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عواملي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منسجم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نزديك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مستعد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نهايت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اهميت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برخوردارند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پيشنهاد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جامع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يكپارچه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مطابق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 xml:space="preserve">شكل </w:t>
      </w:r>
      <w:r w:rsidR="00955696" w:rsidRPr="002D232D">
        <w:rPr>
          <w:rFonts w:ascii="Times New Roman" w:hAnsi="Times New Roman" w:cs="B Nazanin" w:hint="cs"/>
          <w:sz w:val="20"/>
          <w:szCs w:val="26"/>
          <w:rtl/>
        </w:rPr>
        <w:t>زير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درآيد</w:t>
      </w:r>
      <w:r w:rsidRPr="002D232D">
        <w:rPr>
          <w:rFonts w:ascii="Times New Roman" w:hAnsi="Times New Roman" w:cs="B Nazanin"/>
          <w:sz w:val="20"/>
          <w:szCs w:val="26"/>
          <w:rtl/>
        </w:rPr>
        <w:t>.</w:t>
      </w:r>
    </w:p>
    <w:p w:rsidR="004E4C83" w:rsidRPr="002D232D" w:rsidRDefault="004E4C83" w:rsidP="004E4C83">
      <w:pPr>
        <w:pStyle w:val="ListParagraph"/>
        <w:bidi/>
        <w:ind w:left="420"/>
        <w:jc w:val="both"/>
        <w:outlineLvl w:val="1"/>
        <w:rPr>
          <w:rFonts w:ascii="Times New Roman" w:hAnsi="Times New Roman" w:cs="B Nazanin"/>
          <w:sz w:val="20"/>
          <w:szCs w:val="28"/>
          <w:rtl/>
        </w:rPr>
      </w:pPr>
    </w:p>
    <w:p w:rsidR="004E4C83" w:rsidRPr="002D232D" w:rsidRDefault="004E4C83" w:rsidP="0066685C">
      <w:pPr>
        <w:pStyle w:val="ListParagraph"/>
        <w:bidi/>
        <w:ind w:left="420"/>
        <w:jc w:val="center"/>
        <w:rPr>
          <w:rFonts w:ascii="Times New Roman" w:hAnsi="Times New Roman" w:cs="B Nazanin"/>
          <w:b/>
          <w:bCs/>
          <w:sz w:val="20"/>
          <w:szCs w:val="24"/>
          <w:rtl/>
        </w:rPr>
      </w:pPr>
      <w:bookmarkStart w:id="70" w:name="_Toc94095539"/>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64896" behindDoc="0" locked="0" layoutInCell="1" allowOverlap="1" wp14:anchorId="3EF46EFB" wp14:editId="42527A36">
                <wp:simplePos x="0" y="0"/>
                <wp:positionH relativeFrom="column">
                  <wp:posOffset>1617345</wp:posOffset>
                </wp:positionH>
                <wp:positionV relativeFrom="paragraph">
                  <wp:posOffset>386080</wp:posOffset>
                </wp:positionV>
                <wp:extent cx="2035175" cy="1009015"/>
                <wp:effectExtent l="0" t="0" r="22225" b="19685"/>
                <wp:wrapNone/>
                <wp:docPr id="23" name="Pentagon 23"/>
                <wp:cNvGraphicFramePr/>
                <a:graphic xmlns:a="http://schemas.openxmlformats.org/drawingml/2006/main">
                  <a:graphicData uri="http://schemas.microsoft.com/office/word/2010/wordprocessingShape">
                    <wps:wsp>
                      <wps:cNvSpPr/>
                      <wps:spPr>
                        <a:xfrm>
                          <a:off x="0" y="0"/>
                          <a:ext cx="203517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6C0C87" w:rsidRPr="00B579BE" w:rsidRDefault="006C0C87"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6C0C87" w:rsidRPr="005E5E51" w:rsidRDefault="006C0C87" w:rsidP="004E4C83">
                            <w:pPr>
                              <w:jc w:val="center"/>
                              <w:rPr>
                                <w:rFonts w:cs="B Mitra"/>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46EF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left:0;text-align:left;margin-left:127.35pt;margin-top:30.4pt;width:160.25pt;height:7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" adj="16245" fillcolor="#bfbfbf [2412]" strokecolor="#bfbfbf [2412]" strokeweight="1pt">
                <v:textbo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6C0C87" w:rsidRPr="00B579BE" w:rsidRDefault="006C0C87"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6C0C87" w:rsidRPr="005E5E51" w:rsidRDefault="006C0C87" w:rsidP="004E4C83">
                      <w:pPr>
                        <w:jc w:val="center"/>
                        <w:rPr>
                          <w:rFonts w:cs="B Mitra"/>
                          <w:sz w:val="20"/>
                          <w:szCs w:val="20"/>
                        </w:rPr>
                      </w:pPr>
                    </w:p>
                  </w:txbxContent>
                </v:textbox>
              </v:shape>
            </w:pict>
          </mc:Fallback>
        </mc:AlternateContent>
      </w:r>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55680" behindDoc="0" locked="0" layoutInCell="1" allowOverlap="1" wp14:anchorId="71273A16" wp14:editId="08EC6158">
                <wp:simplePos x="0" y="0"/>
                <wp:positionH relativeFrom="column">
                  <wp:posOffset>-229606</wp:posOffset>
                </wp:positionH>
                <wp:positionV relativeFrom="paragraph">
                  <wp:posOffset>386080</wp:posOffset>
                </wp:positionV>
                <wp:extent cx="1793744" cy="1009015"/>
                <wp:effectExtent l="0" t="0" r="16510" b="19685"/>
                <wp:wrapNone/>
                <wp:docPr id="22" name="Pentagon 22"/>
                <wp:cNvGraphicFramePr/>
                <a:graphic xmlns:a="http://schemas.openxmlformats.org/drawingml/2006/main">
                  <a:graphicData uri="http://schemas.microsoft.com/office/word/2010/wordprocessingShape">
                    <wps:wsp>
                      <wps:cNvSpPr/>
                      <wps:spPr>
                        <a:xfrm>
                          <a:off x="0" y="0"/>
                          <a:ext cx="1793744"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6C0C87" w:rsidRPr="00B579BE" w:rsidRDefault="006C0C87"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6C0C87" w:rsidRPr="005E5E51" w:rsidRDefault="006C0C87" w:rsidP="004E4C8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3A16" id="Pentagon 22" o:spid="_x0000_s1027" type="#_x0000_t15" style="position:absolute;left:0;text-align:left;margin-left:-18.1pt;margin-top:30.4pt;width:141.25pt;height:7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" adj="15525" fillcolor="#bfbfbf [2412]" strokecolor="#bfbfbf [2412]" strokeweight="1pt">
                <v:textbo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6C0C87" w:rsidRPr="00B579BE" w:rsidRDefault="006C0C87"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6C0C87" w:rsidRPr="005E5E51" w:rsidRDefault="006C0C87" w:rsidP="004E4C83">
                      <w:pPr>
                        <w:jc w:val="center"/>
                      </w:pPr>
                    </w:p>
                  </w:txbxContent>
                </v:textbox>
              </v:shape>
            </w:pict>
          </mc:Fallback>
        </mc:AlternateContent>
      </w:r>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74112" behindDoc="0" locked="0" layoutInCell="1" allowOverlap="1" wp14:anchorId="6F5F307A" wp14:editId="31D3AB69">
                <wp:simplePos x="0" y="0"/>
                <wp:positionH relativeFrom="column">
                  <wp:posOffset>3693424</wp:posOffset>
                </wp:positionH>
                <wp:positionV relativeFrom="paragraph">
                  <wp:posOffset>401320</wp:posOffset>
                </wp:positionV>
                <wp:extent cx="1889125" cy="1009015"/>
                <wp:effectExtent l="0" t="0" r="15875" b="19685"/>
                <wp:wrapNone/>
                <wp:docPr id="24" name="Pentagon 24"/>
                <wp:cNvGraphicFramePr/>
                <a:graphic xmlns:a="http://schemas.openxmlformats.org/drawingml/2006/main">
                  <a:graphicData uri="http://schemas.microsoft.com/office/word/2010/wordprocessingShape">
                    <wps:wsp>
                      <wps:cNvSpPr/>
                      <wps:spPr>
                        <a:xfrm>
                          <a:off x="0" y="0"/>
                          <a:ext cx="188912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C87" w:rsidRPr="00B579BE" w:rsidRDefault="006C0C87"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6C0C87" w:rsidRPr="00B579BE" w:rsidRDefault="006C0C87"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6C0C87" w:rsidRPr="00B579BE" w:rsidRDefault="006C0C87"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6C0C87" w:rsidRPr="00B579BE" w:rsidRDefault="006C0C87"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6C0C87" w:rsidRPr="00B579BE" w:rsidRDefault="006C0C87" w:rsidP="004E4C83">
                            <w:pPr>
                              <w:spacing w:after="0"/>
                              <w:jc w:val="center"/>
                              <w:rPr>
                                <w:rFonts w:cs="B Mitra"/>
                                <w:b/>
                                <w:bCs/>
                                <w:color w:val="0D0D0D" w:themeColor="text1" w:themeTint="F2"/>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307A" id="Pentagon 24" o:spid="_x0000_s1028" type="#_x0000_t15" style="position:absolute;left:0;text-align:left;margin-left:290.8pt;margin-top:31.6pt;width:148.75pt;height:7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" adj="15832" fillcolor="#bfbfbf [2412]" strokecolor="#bfbfbf [2412]" strokeweight="1pt">
                <v:textbox>
                  <w:txbxContent>
                    <w:p w:rsidR="006C0C87" w:rsidRPr="00B579BE" w:rsidRDefault="006C0C87"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6C0C87" w:rsidRPr="00B579BE" w:rsidRDefault="006C0C87"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6C0C87" w:rsidRPr="00B579BE" w:rsidRDefault="006C0C87"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6C0C87" w:rsidRPr="00B579BE" w:rsidRDefault="006C0C87"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6C0C87" w:rsidRPr="00B579BE" w:rsidRDefault="006C0C87" w:rsidP="004E4C83">
                      <w:pPr>
                        <w:spacing w:after="0"/>
                        <w:jc w:val="center"/>
                        <w:rPr>
                          <w:rFonts w:cs="B Mitra"/>
                          <w:b/>
                          <w:bCs/>
                          <w:color w:val="0D0D0D" w:themeColor="text1" w:themeTint="F2"/>
                          <w:sz w:val="20"/>
                          <w:szCs w:val="20"/>
                        </w:rPr>
                      </w:pPr>
                    </w:p>
                  </w:txbxContent>
                </v:textbox>
              </v:shape>
            </w:pict>
          </mc:Fallback>
        </mc:AlternateContent>
      </w:r>
      <w:r w:rsidRPr="002D232D">
        <w:rPr>
          <w:rFonts w:ascii="Times New Roman" w:hAnsi="Times New Roman" w:cs="B Nazanin" w:hint="cs"/>
          <w:b/>
          <w:bCs/>
          <w:color w:val="0D0D0D" w:themeColor="text1" w:themeTint="F2"/>
          <w:sz w:val="20"/>
          <w:szCs w:val="24"/>
          <w:rtl/>
        </w:rPr>
        <w:t>روند</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پیشنهادی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برای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اجرای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طرح</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جامع</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و</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يكپارچه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توسعه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نیروگاههای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هسته‌ای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در</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ایران</w:t>
      </w:r>
      <w:bookmarkEnd w:id="70"/>
    </w:p>
    <w:p w:rsidR="004E4C83" w:rsidRPr="002D232D" w:rsidRDefault="004E4C83" w:rsidP="0066685C">
      <w:pPr>
        <w:bidi w:val="0"/>
        <w:rPr>
          <w:rFonts w:ascii="Times New Roman" w:hAnsi="Times New Roman" w:cs="B Nazanin"/>
          <w:sz w:val="20"/>
          <w:szCs w:val="28"/>
        </w:rPr>
      </w:pPr>
    </w:p>
    <w:p w:rsidR="004E4C83" w:rsidRPr="002D232D" w:rsidRDefault="004E4C83" w:rsidP="0066685C">
      <w:pPr>
        <w:rPr>
          <w:rFonts w:ascii="Times New Roman" w:hAnsi="Times New Roman" w:cs="B Nazanin"/>
          <w:sz w:val="20"/>
          <w:szCs w:val="28"/>
          <w:rtl/>
        </w:rPr>
      </w:pPr>
    </w:p>
    <w:p w:rsidR="004E4C83" w:rsidRPr="002D232D" w:rsidRDefault="004E4C83" w:rsidP="004E4C83">
      <w:pPr>
        <w:jc w:val="both"/>
        <w:outlineLvl w:val="1"/>
        <w:rPr>
          <w:rFonts w:ascii="Times New Roman" w:hAnsi="Times New Roman" w:cs="B Nazanin"/>
          <w:sz w:val="20"/>
          <w:szCs w:val="28"/>
          <w:rtl/>
        </w:rPr>
      </w:pP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مي‌شود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كارشناسان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 تجربه مشارکت در احداث واحد یکم و واحدهای 2 و 3، همچنین بهره برداری، تعمیرات نگهداری و پشتیبانی فنی از واحد یکم نیروگاه اتمی بوشهر را دارا بوده و نیز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w:t>
      </w:r>
      <w:r w:rsidR="00955696" w:rsidRPr="002D232D">
        <w:rPr>
          <w:rFonts w:ascii="Times New Roman" w:hAnsi="Times New Roman" w:cs="B Nazanin" w:hint="cs"/>
          <w:sz w:val="20"/>
          <w:szCs w:val="26"/>
          <w:rtl/>
        </w:rPr>
        <w:t xml:space="preserve">يات </w:t>
      </w:r>
      <w:r w:rsidRPr="002D232D">
        <w:rPr>
          <w:rFonts w:ascii="Times New Roman" w:hAnsi="Times New Roman" w:cs="B Nazanin" w:hint="cs"/>
          <w:sz w:val="20"/>
          <w:szCs w:val="26"/>
          <w:rtl/>
        </w:rPr>
        <w:t>گرانبهاي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حرارتي</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را نيز</w:t>
      </w:r>
      <w:r w:rsidRPr="002D232D">
        <w:rPr>
          <w:rFonts w:ascii="Times New Roman" w:hAnsi="Times New Roman" w:cs="B Nazanin" w:hint="cs"/>
          <w:sz w:val="20"/>
          <w:szCs w:val="26"/>
          <w:rtl/>
        </w:rPr>
        <w:t xml:space="preserve"> در کشور دار</w:t>
      </w:r>
      <w:r w:rsidR="00955696" w:rsidRPr="002D232D">
        <w:rPr>
          <w:rFonts w:ascii="Times New Roman" w:hAnsi="Times New Roman" w:cs="B Nazanin" w:hint="cs"/>
          <w:sz w:val="20"/>
          <w:szCs w:val="26"/>
          <w:rtl/>
        </w:rPr>
        <w:t>ن</w:t>
      </w:r>
      <w:r w:rsidRPr="002D232D">
        <w:rPr>
          <w:rFonts w:ascii="Times New Roman" w:hAnsi="Times New Roman" w:cs="B Nazanin" w:hint="cs"/>
          <w:sz w:val="20"/>
          <w:szCs w:val="26"/>
          <w:rtl/>
        </w:rPr>
        <w:t>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نحوه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مشكلات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محدوديتهاي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نوع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آشنا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تدارك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پيمانكار</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عمومي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شناسايي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نقاط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ضعف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قوت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پرداخته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پشتيباني</w:t>
      </w:r>
      <w:r w:rsidRPr="002D232D">
        <w:rPr>
          <w:rFonts w:ascii="Times New Roman" w:hAnsi="Times New Roman" w:cs="B Nazanin"/>
          <w:sz w:val="20"/>
          <w:szCs w:val="26"/>
          <w:rtl/>
        </w:rPr>
        <w:t>(</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50%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D3504C" w:rsidRPr="002D232D">
        <w:rPr>
          <w:rFonts w:ascii="Times New Roman" w:hAnsi="Times New Roman" w:cs="B Nazanin" w:hint="cs"/>
          <w:sz w:val="20"/>
          <w:szCs w:val="26"/>
          <w:rtl/>
        </w:rPr>
        <w:t>5 هزار مگاوات اول</w:t>
      </w:r>
      <w:r w:rsidR="00955696" w:rsidRPr="002D232D">
        <w:rPr>
          <w:rFonts w:ascii="Times New Roman" w:hAnsi="Times New Roman" w:cs="B Nazanin" w:hint="cs"/>
          <w:sz w:val="20"/>
          <w:szCs w:val="26"/>
          <w:rtl/>
        </w:rPr>
        <w:t>)</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تجارب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آمده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نخست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قسمتهاي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مولد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توربين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سخت‌افزاري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آذرآب،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فولاد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اسفراين،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پارس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عليرغم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شركتهاي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مديريت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نظارت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هنوز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00955696" w:rsidRPr="002D232D">
        <w:rPr>
          <w:rFonts w:ascii="Times New Roman" w:hAnsi="Times New Roman" w:cs="B Nazanin" w:hint="cs"/>
          <w:sz w:val="20"/>
          <w:szCs w:val="26"/>
          <w:rtl/>
        </w:rPr>
        <w:softHyphen/>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و چند درصد؟)</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ترتيب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پمپهاي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شيرآلات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 با 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ابزار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حاضر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اينگونه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نیازمند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w:t>
      </w:r>
      <w:r w:rsidR="00955696" w:rsidRPr="002D232D">
        <w:rPr>
          <w:rFonts w:ascii="Times New Roman" w:hAnsi="Times New Roman" w:cs="B Nazanin" w:hint="cs"/>
          <w:color w:val="984806" w:themeColor="accent6" w:themeShade="80"/>
          <w:sz w:val="20"/>
          <w:szCs w:val="26"/>
          <w:rtl/>
        </w:rPr>
        <w:t xml:space="preserve"> (با ساخت چند نيروگاه و چند درصد؟)</w:t>
      </w:r>
    </w:p>
    <w:p w:rsidR="004E4C83" w:rsidRPr="002D232D" w:rsidRDefault="004E4C83" w:rsidP="00955696">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 تجارب بومی سازی تجهیزات و قطعات واحد یکم و اقدامات به عمل آمده در خصوص ساخت داخل تجهیزات واحدهای دوم و سوم نیروگاه اتمی بوشهر، 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اخير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سيكل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تركيبي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بسيار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زيادي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استانداردهاي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خاص</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تاسيسات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اكثر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70%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آخرين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يعني ما گانچارت بومي سازي خواهيم داشت؟)</w:t>
      </w:r>
    </w:p>
    <w:p w:rsidR="001E572D" w:rsidRPr="002D232D" w:rsidRDefault="004E4C83" w:rsidP="00955696">
      <w:pPr>
        <w:jc w:val="both"/>
        <w:rPr>
          <w:rFonts w:ascii="Times New Roman" w:hAnsi="Times New Roman" w:cs="B Nazanin"/>
          <w:b/>
          <w:bCs/>
          <w:sz w:val="20"/>
          <w:szCs w:val="6"/>
          <w:rtl/>
        </w:rPr>
      </w:pP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مشخصات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مرجع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مهمترين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باعث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حاصل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تكراري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كاهش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w:t>
      </w:r>
    </w:p>
    <w:p w:rsidR="00C51156" w:rsidRPr="002D232D" w:rsidRDefault="00C51156" w:rsidP="000C6548">
      <w:pPr>
        <w:pStyle w:val="ListParagraph"/>
        <w:numPr>
          <w:ilvl w:val="1"/>
          <w:numId w:val="32"/>
        </w:numPr>
        <w:bidi/>
        <w:jc w:val="both"/>
        <w:outlineLvl w:val="1"/>
        <w:rPr>
          <w:rFonts w:ascii="Times New Roman" w:hAnsi="Times New Roman" w:cs="B Nazanin"/>
          <w:b/>
          <w:bCs/>
          <w:sz w:val="26"/>
          <w:szCs w:val="26"/>
          <w:rtl/>
        </w:rPr>
      </w:pPr>
      <w:bookmarkStart w:id="71" w:name="_Toc93934615"/>
      <w:r w:rsidRPr="002D232D">
        <w:rPr>
          <w:rFonts w:ascii="Times New Roman" w:hAnsi="Times New Roman" w:cs="B Nazanin" w:hint="cs"/>
          <w:b/>
          <w:bCs/>
          <w:sz w:val="26"/>
          <w:szCs w:val="26"/>
          <w:rtl/>
        </w:rPr>
        <w:t xml:space="preserve"> </w:t>
      </w:r>
      <w:bookmarkStart w:id="72" w:name="_Toc94130120"/>
      <w:r w:rsidRPr="002D232D">
        <w:rPr>
          <w:rFonts w:ascii="Times New Roman" w:hAnsi="Times New Roman" w:cs="B Nazanin" w:hint="cs"/>
          <w:b/>
          <w:bCs/>
          <w:sz w:val="26"/>
          <w:szCs w:val="26"/>
          <w:rtl/>
        </w:rPr>
        <w:t>تجارب موجود</w:t>
      </w:r>
      <w:bookmarkEnd w:id="71"/>
      <w:bookmarkEnd w:id="72"/>
    </w:p>
    <w:p w:rsidR="00C51156" w:rsidRPr="002D232D" w:rsidRDefault="00C51156" w:rsidP="004E4C83">
      <w:pPr>
        <w:jc w:val="both"/>
        <w:rPr>
          <w:rFonts w:ascii="Times New Roman" w:hAnsi="Times New Roman" w:cs="B Nazanin"/>
          <w:sz w:val="26"/>
          <w:szCs w:val="26"/>
          <w:rtl/>
        </w:rPr>
      </w:pPr>
      <w:r w:rsidRPr="002D232D">
        <w:rPr>
          <w:rFonts w:ascii="Times New Roman" w:hAnsi="Times New Roman" w:cs="B Nazanin" w:hint="cs"/>
          <w:b/>
          <w:bCs/>
          <w:sz w:val="26"/>
          <w:szCs w:val="26"/>
          <w:rtl/>
        </w:rPr>
        <w:t>مشارکت داخلی در واحد یکم نیروگاه اتمی بوشهر</w:t>
      </w:r>
      <w:r w:rsidRPr="002D232D">
        <w:rPr>
          <w:rFonts w:ascii="Times New Roman" w:hAnsi="Times New Roman" w:cs="B Nazanin" w:hint="cs"/>
          <w:sz w:val="26"/>
          <w:szCs w:val="26"/>
          <w:rtl/>
        </w:rPr>
        <w:t xml:space="preserve"> </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مشارکت داخلی در فرایند تکمیل واحد1 نیروگاه اتمی بوشهر عمدتا به تکمیل سازه های ساختمانی و زیر ساختهای تاسیساتی مربوط می شود.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با این وجود پس از راه اندازی و شروع بهره برداری صنعتی نیروگاه،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در حال حاضر تمامی فعالیتهای بهره‌برداری از نیروگاه اتمی بوشهر توسط شرکت بهره‌برداری نیروگاه اتمی بوشهر (اقماری شرکت تولید وتوسعه) انجام می‌شود. </w:t>
      </w: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همچنین بیش از90 درصد فعالیتهای نگهداری و تعمیرات سالانه و ادواری نیروگاه توسط شرکت تپنا (اقماری شرکت تولید و توسعه) و شرکتهای داخلی انجام می شود و در مورد برخی فعالیتها (کمتر از 10 درصد) از خدمات شرکتهای پیمانکار روسی استفاده می گردد.</w:t>
      </w:r>
    </w:p>
    <w:p w:rsidR="00C51156"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ضمن آنکه با ایجاد شرکت اقماری پشتیبانی فنی نیروگاههای اتمی (توانا) و همکاری شرکتهای موسوم به گروه مشارکت (افق هسته‌ای، مسنا، پسمانداری، ارگان اصلی مواد، ادیس)، بخش عمده مطالعات و محاسبات مربوط به مدیریت سوخت نیروگاه، تحلیل رویدادهای بهره برداری و حوادث، ساخت داخل قطعات و تجهیزات و ارایه مشاوره های فنی مهندسی به شرکت بهره بردار نیروگاه بوشهر، توسط کارشناسان داخلی صورت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گیرد. در این زمینه در برخی حوزه ها و </w:t>
      </w:r>
      <w:r w:rsidR="0047727A" w:rsidRPr="002D232D">
        <w:rPr>
          <w:rFonts w:ascii="Times New Roman" w:hAnsi="Times New Roman" w:cs="B Nazanin" w:hint="cs"/>
          <w:sz w:val="20"/>
          <w:szCs w:val="26"/>
          <w:rtl/>
        </w:rPr>
        <w:t>به خصوص</w:t>
      </w:r>
      <w:r w:rsidRPr="002D232D">
        <w:rPr>
          <w:rFonts w:ascii="Times New Roman" w:hAnsi="Times New Roman" w:cs="B Nazanin" w:hint="cs"/>
          <w:sz w:val="20"/>
          <w:szCs w:val="26"/>
          <w:rtl/>
        </w:rPr>
        <w:t xml:space="preserve"> سیستمها و تجهیزات دارای کلاس ایمنی، درخواست های شرکت بهره برداری در قالب قرارداد پشتیبانی فنی از شرکتهای روسی تامین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452DC1" w:rsidRPr="002D232D" w:rsidRDefault="00452DC1" w:rsidP="00452DC1">
      <w:pPr>
        <w:jc w:val="both"/>
        <w:rPr>
          <w:rFonts w:ascii="Times New Roman" w:hAnsi="Times New Roman" w:cs="B Nazanin"/>
          <w:b/>
          <w:bCs/>
          <w:sz w:val="20"/>
          <w:szCs w:val="26"/>
          <w:rtl/>
        </w:rPr>
      </w:pPr>
      <w:r w:rsidRPr="002D232D">
        <w:rPr>
          <w:rFonts w:ascii="Times New Roman" w:hAnsi="Times New Roman" w:cs="B Nazanin" w:hint="cs"/>
          <w:b/>
          <w:bCs/>
          <w:sz w:val="20"/>
          <w:szCs w:val="26"/>
          <w:rtl/>
        </w:rPr>
        <w:t>تجربه واحد های 2 و 3</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قرارداد احداث واحدهای دو و سه نیروگاه اتمی بوشهر بصورت کلید در دست و برای احداث دو واحد نیروگاه اتمی هر یک به ظرفیت 1057 مگاوات مبادله شده است. در این قرارداد ظرفیتهای زیر برای استفاده حداکثری از توان فنی و مهندسی داخل کشور پیش بینی شده است: </w:t>
      </w:r>
    </w:p>
    <w:p w:rsidR="004E4C83" w:rsidRPr="002D232D" w:rsidRDefault="004E4C83" w:rsidP="000C6548">
      <w:pPr>
        <w:pStyle w:val="ListParagraph"/>
        <w:numPr>
          <w:ilvl w:val="0"/>
          <w:numId w:val="28"/>
        </w:numPr>
        <w:bidi/>
        <w:jc w:val="both"/>
        <w:rPr>
          <w:rFonts w:ascii="Times New Roman" w:hAnsi="Times New Roman" w:cs="B Nazanin"/>
          <w:sz w:val="20"/>
          <w:szCs w:val="26"/>
        </w:rPr>
      </w:pP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مستقیم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ارزش</w:t>
      </w:r>
      <w:r w:rsidRPr="002D232D">
        <w:rPr>
          <w:rFonts w:ascii="Times New Roman" w:hAnsi="Times New Roman" w:cs="B Nazanin"/>
          <w:sz w:val="20"/>
          <w:szCs w:val="26"/>
          <w:rtl/>
        </w:rPr>
        <w:t xml:space="preserve"> 350 </w:t>
      </w:r>
      <w:r w:rsidRPr="002D232D">
        <w:rPr>
          <w:rFonts w:ascii="Times New Roman" w:hAnsi="Times New Roman" w:cs="B Nazanin" w:hint="cs"/>
          <w:sz w:val="20"/>
          <w:szCs w:val="26"/>
          <w:rtl/>
        </w:rPr>
        <w:t>میلیون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یورو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مندرج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ضمیمه</w:t>
      </w:r>
      <w:r w:rsidRPr="002D232D">
        <w:rPr>
          <w:rFonts w:ascii="Times New Roman" w:hAnsi="Times New Roman" w:cs="B Nazanin"/>
          <w:sz w:val="20"/>
          <w:szCs w:val="26"/>
          <w:rtl/>
        </w:rPr>
        <w:t xml:space="preserve"> </w:t>
      </w:r>
      <w:r w:rsidRPr="002D232D">
        <w:rPr>
          <w:rFonts w:ascii="Times New Roman" w:hAnsi="Times New Roman" w:cs="B Nazanin"/>
          <w:sz w:val="20"/>
          <w:szCs w:val="26"/>
        </w:rPr>
        <w:t>D</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پذیرد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تفصیلی،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sz w:val="20"/>
          <w:szCs w:val="26"/>
          <w:rtl/>
          <w:lang w:bidi="fa-IR"/>
        </w:rPr>
        <w:t>۵۰</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سیستمهای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نگهداری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تعمیرات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0047727A" w:rsidRPr="002D232D">
        <w:rPr>
          <w:rFonts w:ascii="Times New Roman" w:hAnsi="Times New Roman" w:cs="B Nazanin" w:hint="cs"/>
          <w:sz w:val="20"/>
          <w:szCs w:val="26"/>
          <w:rtl/>
        </w:rPr>
        <w:softHyphen/>
      </w:r>
      <w:r w:rsidRPr="002D232D">
        <w:rPr>
          <w:rFonts w:ascii="Times New Roman" w:hAnsi="Times New Roman" w:cs="B Nazanin" w:hint="cs"/>
          <w:sz w:val="20"/>
          <w:szCs w:val="26"/>
          <w:rtl/>
        </w:rPr>
        <w:t>باشد</w:t>
      </w:r>
      <w:r w:rsidRPr="002D232D">
        <w:rPr>
          <w:rFonts w:ascii="Times New Roman" w:hAnsi="Times New Roman" w:cs="B Nazanin"/>
          <w:sz w:val="20"/>
          <w:szCs w:val="26"/>
          <w:rtl/>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کنندگان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طریق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مشارکت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مناقصات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برگزار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خصوص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3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 به‌صورت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ریال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صرفاً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حداقل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10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واحدها</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تمایل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درخواست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کسر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مربوطه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باید</w:t>
      </w:r>
      <w:r w:rsidRPr="002D232D">
        <w:rPr>
          <w:rFonts w:ascii="Times New Roman" w:hAnsi="Times New Roman" w:cs="B Nazanin"/>
          <w:sz w:val="20"/>
          <w:szCs w:val="26"/>
          <w:rtl/>
        </w:rPr>
        <w:t>20</w:t>
      </w:r>
      <w:r w:rsidRPr="002D232D">
        <w:rPr>
          <w:rFonts w:ascii="Sakkal Majalla" w:hAnsi="Sakkal Majalla" w:cs="Sakkal Majalla"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سایر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 xml:space="preserve">. </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صورتی‌که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برای تحقق موارد فوق کارگروه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مشترکی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حضور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متخصص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روس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sz w:val="20"/>
          <w:szCs w:val="26"/>
        </w:rPr>
        <w:t>Localization Joint Working Group (LJWG)</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پیش‌بینی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انسانی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می‌باشد، تشکیل و تاکنون جلسات متعددی را برگزار نموده است. نتیجه فعالیت کارگروه مذکور حاکی از آن است که تا کنون 108 شرکت در زمینه ساخت تجهیزات و 18 شرکت در زمینه مواد مصرفی مورد تایید قرار گرفته‌اند که با حضور در 66  مناقصه، برخی کارها را به خود اختصاص داده‌اند. در زمینه فعالیت‌های اجرایی 13 شرکت پذیرش و کلیه فعالیت‌های اجرایی به ارزش حدود 310 میلیون یورو به آنها واگذار شده است.</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لازم به ذکر است بر اساس پیوست </w:t>
      </w:r>
      <w:r w:rsidRPr="002D232D">
        <w:rPr>
          <w:rFonts w:ascii="Times New Roman" w:hAnsi="Times New Roman" w:cs="B Nazanin"/>
          <w:sz w:val="20"/>
          <w:szCs w:val="26"/>
        </w:rPr>
        <w:t>Y</w:t>
      </w:r>
      <w:r w:rsidRPr="002D232D">
        <w:rPr>
          <w:rFonts w:ascii="Times New Roman" w:hAnsi="Times New Roman" w:cs="B Nazanin" w:hint="cs"/>
          <w:sz w:val="20"/>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2D232D" w:rsidRDefault="004E4C83" w:rsidP="00CE5D9E">
      <w:pPr>
        <w:jc w:val="both"/>
        <w:rPr>
          <w:rFonts w:ascii="Times New Roman" w:hAnsi="Times New Roman" w:cs="B Nazanin"/>
          <w:sz w:val="20"/>
          <w:szCs w:val="26"/>
          <w:rtl/>
        </w:rPr>
      </w:pPr>
      <w:r w:rsidRPr="002D232D">
        <w:rPr>
          <w:rFonts w:ascii="Times New Roman" w:hAnsi="Times New Roman" w:cs="B Nazanin" w:hint="cs"/>
          <w:sz w:val="20"/>
          <w:szCs w:val="26"/>
          <w:rtl/>
        </w:rPr>
        <w:t>علی رغم موارد مذکور، تجارب حاصله از فرآیند بومی سازی در واحدهای جدید، حاکی از آن است که چالش</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های بسیار جدی در مسیر تحقق بومی سازی وجود دارد، که مانع دستیابی به حداکثر مشارکت صنایع داخلی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10000 مگاوات پروژه های نیروگاهی انتظار داشت. </w:t>
      </w:r>
      <w:r w:rsidR="00CE5D9E" w:rsidRPr="002D232D">
        <w:rPr>
          <w:rFonts w:ascii="Times New Roman" w:hAnsi="Times New Roman" w:cs="B Nazanin" w:hint="cs"/>
          <w:sz w:val="20"/>
          <w:szCs w:val="26"/>
          <w:rtl/>
        </w:rPr>
        <w:t>در ادامه</w:t>
      </w:r>
      <w:r w:rsidRPr="002D232D">
        <w:rPr>
          <w:rFonts w:ascii="Times New Roman" w:hAnsi="Times New Roman" w:cs="B Nazanin" w:hint="cs"/>
          <w:sz w:val="20"/>
          <w:szCs w:val="26"/>
          <w:rtl/>
        </w:rPr>
        <w:t xml:space="preserve"> به برخی از این موارد اشاره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C51156" w:rsidRPr="002D232D" w:rsidRDefault="00C51156" w:rsidP="000C6548">
      <w:pPr>
        <w:pStyle w:val="ListParagraph"/>
        <w:numPr>
          <w:ilvl w:val="1"/>
          <w:numId w:val="32"/>
        </w:numPr>
        <w:bidi/>
        <w:jc w:val="both"/>
        <w:outlineLvl w:val="1"/>
        <w:rPr>
          <w:rFonts w:ascii="Times New Roman" w:hAnsi="Times New Roman" w:cs="B Nazanin"/>
          <w:b/>
          <w:bCs/>
          <w:color w:val="000000" w:themeColor="text1"/>
          <w:sz w:val="26"/>
          <w:szCs w:val="26"/>
          <w:rtl/>
        </w:rPr>
      </w:pPr>
      <w:bookmarkStart w:id="73" w:name="_Toc93934616"/>
      <w:bookmarkStart w:id="74" w:name="_Toc94130121"/>
      <w:r w:rsidRPr="002D232D">
        <w:rPr>
          <w:rFonts w:ascii="Times New Roman" w:hAnsi="Times New Roman" w:cs="B Nazanin" w:hint="cs"/>
          <w:b/>
          <w:bCs/>
          <w:color w:val="000000" w:themeColor="text1"/>
          <w:sz w:val="26"/>
          <w:szCs w:val="26"/>
          <w:rtl/>
        </w:rPr>
        <w:t>چالش ها:</w:t>
      </w:r>
      <w:bookmarkEnd w:id="73"/>
      <w:bookmarkEnd w:id="74"/>
    </w:p>
    <w:p w:rsidR="004E4C83" w:rsidRPr="002D232D" w:rsidRDefault="00C51156"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w:t>
      </w:r>
      <w:r w:rsidR="004E4C83" w:rsidRPr="002D232D">
        <w:rPr>
          <w:rFonts w:ascii="Times New Roman" w:hAnsi="Times New Roman" w:cs="B Nazanin" w:hint="cs"/>
          <w:color w:val="000000" w:themeColor="text1"/>
          <w:sz w:val="20"/>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نمی‌بینند.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 ها دارای امکانات مناسب تولید می</w:t>
      </w:r>
      <w:r w:rsidR="00CE5D9E" w:rsidRPr="002D232D">
        <w:rPr>
          <w:rFonts w:ascii="Times New Roman" w:hAnsi="Times New Roman" w:cs="B Nazanin"/>
          <w:color w:val="000000" w:themeColor="text1"/>
          <w:sz w:val="20"/>
          <w:szCs w:val="26"/>
          <w:rtl/>
          <w:lang w:bidi="fa-IR"/>
        </w:rPr>
        <w:softHyphen/>
      </w:r>
      <w:r w:rsidRPr="002D232D">
        <w:rPr>
          <w:rFonts w:ascii="Times New Roman" w:hAnsi="Times New Roman" w:cs="B Nazanin" w:hint="cs"/>
          <w:color w:val="000000" w:themeColor="text1"/>
          <w:sz w:val="20"/>
          <w:szCs w:val="26"/>
          <w:rtl/>
          <w:lang w:bidi="fa-IR"/>
        </w:rPr>
        <w:t>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بنیه مالی برخی از شرکتهای خصوصی جهت تامین تضامین با توجه به برآورد قیمت مناقصات</w:t>
      </w:r>
      <w:r w:rsidR="00CE5D9E" w:rsidRPr="002D232D">
        <w:rPr>
          <w:rFonts w:ascii="Times New Roman" w:hAnsi="Times New Roman" w:cs="B Nazanin" w:hint="cs"/>
          <w:color w:val="000000" w:themeColor="text1"/>
          <w:sz w:val="20"/>
          <w:szCs w:val="26"/>
          <w:rtl/>
          <w:lang w:bidi="fa-IR"/>
        </w:rPr>
        <w:t xml:space="preserve"> ضعيف است</w:t>
      </w:r>
      <w:r w:rsidRPr="002D232D">
        <w:rPr>
          <w:rFonts w:ascii="Times New Roman" w:hAnsi="Times New Roman" w:cs="B Nazanin" w:hint="cs"/>
          <w:color w:val="000000" w:themeColor="text1"/>
          <w:sz w:val="20"/>
          <w:szCs w:val="26"/>
          <w:rtl/>
          <w:lang w:bidi="fa-IR"/>
        </w:rPr>
        <w:t>.</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شرکتها به خصوص شرکتهای خصوصی که معاملات برون مرزی دارند، از مشارکت در فعالیت های نیروگاه هسته ای امتناع می کنند.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تجربه کافی در یکی از مراحل طراحی یا ساخت (ابزارهای مخصوص ساخت) </w:t>
      </w:r>
      <w:r w:rsidR="00CE5D9E" w:rsidRPr="002D232D">
        <w:rPr>
          <w:rFonts w:ascii="Times New Roman" w:hAnsi="Times New Roman" w:cs="B Nazanin" w:hint="cs"/>
          <w:color w:val="000000" w:themeColor="text1"/>
          <w:sz w:val="20"/>
          <w:szCs w:val="26"/>
          <w:rtl/>
          <w:lang w:bidi="fa-IR"/>
        </w:rPr>
        <w:t xml:space="preserve">وجود ندارد </w:t>
      </w:r>
      <w:r w:rsidRPr="002D232D">
        <w:rPr>
          <w:rFonts w:ascii="Times New Roman" w:hAnsi="Times New Roman" w:cs="B Nazanin" w:hint="cs"/>
          <w:color w:val="000000" w:themeColor="text1"/>
          <w:sz w:val="20"/>
          <w:szCs w:val="26"/>
          <w:rtl/>
          <w:lang w:bidi="fa-IR"/>
        </w:rPr>
        <w:t xml:space="preserve">و زیرساختهای لازم </w:t>
      </w:r>
      <w:r w:rsidR="00CE5D9E" w:rsidRPr="002D232D">
        <w:rPr>
          <w:rFonts w:ascii="Times New Roman" w:hAnsi="Times New Roman" w:cs="B Nazanin" w:hint="cs"/>
          <w:color w:val="000000" w:themeColor="text1"/>
          <w:sz w:val="20"/>
          <w:szCs w:val="26"/>
          <w:rtl/>
          <w:lang w:bidi="fa-IR"/>
        </w:rPr>
        <w:t>نظير</w:t>
      </w:r>
      <w:r w:rsidRPr="002D232D">
        <w:rPr>
          <w:rFonts w:ascii="Times New Roman" w:hAnsi="Times New Roman" w:cs="B Nazanin" w:hint="cs"/>
          <w:color w:val="000000" w:themeColor="text1"/>
          <w:sz w:val="20"/>
          <w:szCs w:val="26"/>
          <w:rtl/>
          <w:lang w:bidi="fa-IR"/>
        </w:rPr>
        <w:t xml:space="preserve"> نرم‌افزارهای دارای لایسنس و امکانات آزمایشگاهی مورد نیاز یا نفرات دارای صلاحیت و دارای گواهینامه‌های لازم برای طراحی، ساخت و یا تست</w:t>
      </w:r>
      <w:r w:rsidR="00CE5D9E" w:rsidRPr="002D232D">
        <w:rPr>
          <w:rFonts w:ascii="Times New Roman" w:hAnsi="Times New Roman" w:cs="B Nazanin" w:hint="cs"/>
          <w:color w:val="000000" w:themeColor="text1"/>
          <w:sz w:val="20"/>
          <w:szCs w:val="26"/>
          <w:rtl/>
          <w:lang w:bidi="fa-IR"/>
        </w:rPr>
        <w:t xml:space="preserve"> وجود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علیرغم تلاشهای فراوان کارفرما، شرکت‌های ایرانی همچنان با ضوابط حضور در مناقصه، اسناد فنی و استانداردهای روسی نیروگاه‌های هسته‌ای مشکل دارند.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lastRenderedPageBreak/>
        <w:t xml:space="preserve">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w:t>
      </w:r>
      <w:r w:rsidR="00CE5D9E" w:rsidRPr="002D232D">
        <w:rPr>
          <w:rFonts w:ascii="Times New Roman" w:hAnsi="Times New Roman" w:cs="B Nazanin" w:hint="cs"/>
          <w:color w:val="000000" w:themeColor="text1"/>
          <w:sz w:val="20"/>
          <w:szCs w:val="26"/>
          <w:rtl/>
          <w:lang w:bidi="fa-IR"/>
        </w:rPr>
        <w:t>است و</w:t>
      </w:r>
      <w:r w:rsidRPr="002D232D">
        <w:rPr>
          <w:rFonts w:ascii="Times New Roman" w:hAnsi="Times New Roman" w:cs="B Nazanin" w:hint="cs"/>
          <w:color w:val="000000" w:themeColor="text1"/>
          <w:sz w:val="20"/>
          <w:szCs w:val="26"/>
          <w:rtl/>
          <w:lang w:bidi="fa-IR"/>
        </w:rPr>
        <w:t xml:space="preserve"> به علت عدم وجود تقاضای مشابه در بازار،</w:t>
      </w:r>
      <w:r w:rsidR="00CE5D9E" w:rsidRPr="002D232D">
        <w:rPr>
          <w:rFonts w:ascii="Times New Roman" w:hAnsi="Times New Roman" w:cs="B Nazanin" w:hint="cs"/>
          <w:color w:val="000000" w:themeColor="text1"/>
          <w:sz w:val="20"/>
          <w:szCs w:val="26"/>
          <w:rtl/>
          <w:lang w:bidi="fa-IR"/>
        </w:rPr>
        <w:t xml:space="preserve"> بهاي </w:t>
      </w:r>
      <w:r w:rsidRPr="002D232D">
        <w:rPr>
          <w:rFonts w:ascii="Times New Roman" w:hAnsi="Times New Roman" w:cs="B Nazanin" w:hint="cs"/>
          <w:color w:val="000000" w:themeColor="text1"/>
          <w:sz w:val="20"/>
          <w:szCs w:val="26"/>
          <w:rtl/>
          <w:lang w:bidi="fa-IR"/>
        </w:rPr>
        <w:t>تمام شده این محصولات را افزایش می‌دهد.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بعضا غیرممکن است.</w:t>
      </w:r>
    </w:p>
    <w:p w:rsidR="00C51156"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موضوع مالیات بر ارزش افزوده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w:t>
      </w:r>
    </w:p>
    <w:p w:rsidR="008D0483" w:rsidRPr="002D232D" w:rsidRDefault="00C51156" w:rsidP="000C6548">
      <w:pPr>
        <w:pStyle w:val="ListParagraph"/>
        <w:numPr>
          <w:ilvl w:val="1"/>
          <w:numId w:val="32"/>
        </w:numPr>
        <w:bidi/>
        <w:jc w:val="both"/>
        <w:outlineLvl w:val="1"/>
        <w:rPr>
          <w:rFonts w:ascii="Times New Roman" w:hAnsi="Times New Roman" w:cs="B Nazanin"/>
          <w:b/>
          <w:bCs/>
          <w:color w:val="000000" w:themeColor="text1"/>
          <w:sz w:val="26"/>
          <w:szCs w:val="26"/>
          <w:rtl/>
        </w:rPr>
      </w:pPr>
      <w:r w:rsidRPr="002D232D">
        <w:rPr>
          <w:rFonts w:ascii="Times New Roman" w:hAnsi="Times New Roman" w:cs="B Nazanin" w:hint="cs"/>
          <w:b/>
          <w:bCs/>
          <w:color w:val="000000" w:themeColor="text1"/>
          <w:sz w:val="26"/>
          <w:szCs w:val="26"/>
          <w:rtl/>
        </w:rPr>
        <w:t xml:space="preserve"> </w:t>
      </w:r>
      <w:bookmarkStart w:id="75" w:name="_Toc93934617"/>
      <w:bookmarkStart w:id="76" w:name="_Toc94130122"/>
      <w:r w:rsidR="004E4C83" w:rsidRPr="002D232D">
        <w:rPr>
          <w:rFonts w:ascii="Times New Roman" w:hAnsi="Times New Roman" w:cs="B Nazanin" w:hint="cs"/>
          <w:b/>
          <w:bCs/>
          <w:color w:val="000000" w:themeColor="text1"/>
          <w:sz w:val="26"/>
          <w:szCs w:val="26"/>
          <w:rtl/>
        </w:rPr>
        <w:t>نتیجه گیری و جمع بندی</w:t>
      </w:r>
      <w:bookmarkEnd w:id="75"/>
      <w:bookmarkEnd w:id="76"/>
      <w:r w:rsidRPr="002D232D">
        <w:rPr>
          <w:rFonts w:ascii="Times New Roman" w:hAnsi="Times New Roman" w:cs="B Nazanin" w:hint="cs"/>
          <w:b/>
          <w:bCs/>
          <w:color w:val="000000" w:themeColor="text1"/>
          <w:sz w:val="26"/>
          <w:szCs w:val="26"/>
          <w:rtl/>
        </w:rPr>
        <w:t xml:space="preserve"> </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جهت تحقق اهداف بومی سازی توسعه صنعت نیروگاه‌های هسته‌ای در کشور، </w:t>
      </w:r>
      <w:r w:rsidRPr="002D232D">
        <w:rPr>
          <w:rFonts w:ascii="Times New Roman" w:hAnsi="Times New Roman" w:cs="B Nazanin" w:hint="cs"/>
          <w:b/>
          <w:bCs/>
          <w:sz w:val="20"/>
          <w:szCs w:val="26"/>
          <w:rtl/>
        </w:rPr>
        <w:t>اتخاذ  تدابیر لازم در سطح دولت و مجلس</w:t>
      </w:r>
      <w:r w:rsidRPr="002D232D">
        <w:rPr>
          <w:rFonts w:ascii="Times New Roman" w:hAnsi="Times New Roman" w:cs="B Nazanin" w:hint="cs"/>
          <w:sz w:val="20"/>
          <w:szCs w:val="26"/>
          <w:rtl/>
        </w:rPr>
        <w:t xml:space="preserve">، استقرار زیر ساخت های </w:t>
      </w:r>
      <w:r w:rsidRPr="002D232D">
        <w:rPr>
          <w:rFonts w:ascii="Times New Roman" w:hAnsi="Times New Roman" w:cs="B Nazanin" w:hint="cs"/>
          <w:b/>
          <w:bCs/>
          <w:sz w:val="20"/>
          <w:szCs w:val="26"/>
          <w:rtl/>
        </w:rPr>
        <w:t>قانونی</w:t>
      </w:r>
      <w:r w:rsidRPr="002D232D">
        <w:rPr>
          <w:rFonts w:ascii="Times New Roman" w:hAnsi="Times New Roman" w:cs="B Nazanin" w:hint="cs"/>
          <w:sz w:val="20"/>
          <w:szCs w:val="26"/>
          <w:rtl/>
        </w:rPr>
        <w:t>، حقوقی و فنی مورد نیاز می‌باشد که اهم آن به شرح زیر است:</w:t>
      </w:r>
    </w:p>
    <w:p w:rsidR="004E4C83" w:rsidRPr="002D232D" w:rsidRDefault="004E4C83" w:rsidP="00CE5D9E">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ضرورت انعقاد قرارداد جهت انتقال فناوری راکتور‌های آب سبک تحت فشار به صورت کسب لایسنس از کشور منتخب و پیش‌بینی شرط انتقال تکنولوژی </w:t>
      </w:r>
      <w:r w:rsidRPr="002D232D">
        <w:rPr>
          <w:rFonts w:ascii="Times New Roman" w:hAnsi="Times New Roman" w:cs="B Nazanin" w:hint="cs"/>
          <w:b/>
          <w:bCs/>
          <w:sz w:val="20"/>
          <w:szCs w:val="26"/>
          <w:rtl/>
          <w:lang w:bidi="fa-IR"/>
        </w:rPr>
        <w:t>(</w:t>
      </w:r>
      <w:r w:rsidRPr="002D232D">
        <w:rPr>
          <w:rFonts w:ascii="Times New Roman" w:hAnsi="Times New Roman" w:cs="B Nazanin" w:hint="cs"/>
          <w:b/>
          <w:bCs/>
          <w:sz w:val="18"/>
          <w:szCs w:val="24"/>
          <w:rtl/>
          <w:lang w:bidi="fa-IR"/>
        </w:rPr>
        <w:t>نرم افزاری و سخت افزاری</w:t>
      </w:r>
      <w:r w:rsidRPr="002D232D">
        <w:rPr>
          <w:rFonts w:ascii="Times New Roman" w:hAnsi="Times New Roman" w:cs="B Nazanin" w:hint="cs"/>
          <w:b/>
          <w:bCs/>
          <w:sz w:val="20"/>
          <w:szCs w:val="26"/>
          <w:rtl/>
          <w:lang w:bidi="fa-IR"/>
        </w:rPr>
        <w:t>)</w:t>
      </w:r>
      <w:r w:rsidRPr="002D232D">
        <w:rPr>
          <w:rFonts w:ascii="Times New Roman" w:hAnsi="Times New Roman" w:cs="B Nazanin" w:hint="cs"/>
          <w:sz w:val="20"/>
          <w:szCs w:val="26"/>
          <w:rtl/>
          <w:lang w:bidi="fa-IR"/>
        </w:rPr>
        <w:t xml:space="preserve"> مطابق روند تشریح شده در بند </w:t>
      </w:r>
      <w:r w:rsidR="00CE5D9E" w:rsidRPr="002D232D">
        <w:rPr>
          <w:rFonts w:ascii="Times New Roman" w:hAnsi="Times New Roman" w:cs="B Nazanin" w:hint="cs"/>
          <w:sz w:val="20"/>
          <w:szCs w:val="26"/>
          <w:rtl/>
          <w:lang w:bidi="fa-IR"/>
        </w:rPr>
        <w:t>5-1</w:t>
      </w:r>
      <w:r w:rsidRPr="002D232D">
        <w:rPr>
          <w:rFonts w:ascii="Times New Roman" w:hAnsi="Times New Roman" w:cs="B Nazanin" w:hint="cs"/>
          <w:sz w:val="20"/>
          <w:szCs w:val="26"/>
          <w:rtl/>
          <w:lang w:bidi="fa-IR"/>
        </w:rPr>
        <w:t xml:space="preserve"> در قراردادهای احداث واحدهای نیروگاهی. </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تشکیل و فعا‌ل سازی شرکت مشترک با وزارت صنعت، معدن و تجارت (مشابه تجربه تشکیل </w:t>
      </w:r>
      <w:r w:rsidRPr="002D232D">
        <w:rPr>
          <w:rFonts w:ascii="Times New Roman" w:hAnsi="Times New Roman" w:cs="B Nazanin"/>
          <w:sz w:val="20"/>
          <w:szCs w:val="26"/>
          <w:lang w:bidi="fa-IR"/>
        </w:rPr>
        <w:t xml:space="preserve">MOCIE </w:t>
      </w:r>
      <w:r w:rsidRPr="002D232D">
        <w:rPr>
          <w:rFonts w:ascii="Times New Roman" w:hAnsi="Times New Roman" w:cs="B Nazanin" w:hint="cs"/>
          <w:sz w:val="20"/>
          <w:szCs w:val="26"/>
          <w:rtl/>
          <w:lang w:bidi="fa-IR"/>
        </w:rPr>
        <w:t xml:space="preserve"> برای سایر کشورها) برای پیگیری گسترش و نوسازی صنایع کشور در جهت فراهم آوردن ملزومات توسعه صنعت برق هسته‌ای و با هدف تامین منافع ذینفعان. از مهمترین وظایف این نهاد می‌توان به موارد زیر اشاره نمود: </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color w:val="984806" w:themeColor="accent6" w:themeShade="80"/>
          <w:sz w:val="20"/>
          <w:szCs w:val="26"/>
          <w:lang w:bidi="fa-IR"/>
        </w:rPr>
      </w:pPr>
      <w:r w:rsidRPr="002D232D">
        <w:rPr>
          <w:rFonts w:ascii="Times New Roman" w:hAnsi="Times New Roman" w:cs="B Nazanin" w:hint="cs"/>
          <w:color w:val="984806" w:themeColor="accent6" w:themeShade="80"/>
          <w:sz w:val="20"/>
          <w:szCs w:val="26"/>
          <w:rtl/>
          <w:lang w:bidi="fa-IR"/>
        </w:rPr>
        <w:t>اعمال حاکمیت بر سایر شرکتهای دولتی تابعه وزارت صمت/سازمان گسترش و پیگیری اجرای سیاستهای دولت/مجلس در توسعه صنعت برق هسته‌ای.</w:t>
      </w:r>
      <w:r w:rsidR="00CE5D9E" w:rsidRPr="002D232D">
        <w:rPr>
          <w:rFonts w:ascii="Times New Roman" w:hAnsi="Times New Roman" w:cs="B Nazanin" w:hint="cs"/>
          <w:color w:val="984806" w:themeColor="accent6" w:themeShade="80"/>
          <w:sz w:val="20"/>
          <w:szCs w:val="26"/>
          <w:rtl/>
          <w:lang w:bidi="fa-IR"/>
        </w:rPr>
        <w:t>(؟؟؟)</w:t>
      </w:r>
    </w:p>
    <w:p w:rsidR="004E4C83" w:rsidRPr="002D232D" w:rsidRDefault="004E4C83" w:rsidP="004E4C83">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توانمندسازی صنایع سنگین (که نیاز به سرمایه گذاری زیادی دارد) برای ساخت تجهیزات سنگین خاص نیروگاه‌های برق هسته‌ای.</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مشارکت با سرمایه گذاران و کارخانجات مشابه خارجی برای انتقال فناوری به صنایع داخلی برای تولید تجهیزات گرید هسته‌ای. </w:t>
      </w:r>
    </w:p>
    <w:p w:rsidR="004E4C83" w:rsidRPr="002D232D" w:rsidRDefault="004E4C83" w:rsidP="004E4C83">
      <w:pPr>
        <w:pStyle w:val="ListParagraph"/>
        <w:numPr>
          <w:ilvl w:val="0"/>
          <w:numId w:val="2"/>
        </w:numPr>
        <w:bidi/>
        <w:spacing w:after="20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lastRenderedPageBreak/>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استقرار برخی نهادهای اصلی مورد نیاز در داخل کشور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آموزش کارکنان بهره برداری نیروگاههای اتمی و مانند آن تاکنون و متناسب با نیازهای واحد یکم و واحدهای 2 و 3 نیروگاه اتمی بوشهر مستقر شده‌اند) :</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اصلی نیروگاه</w:t>
      </w:r>
      <w:r w:rsidRPr="002D232D">
        <w:rPr>
          <w:rFonts w:ascii="Times New Roman" w:hAnsi="Times New Roman" w:cs="B Nazanin"/>
          <w:sz w:val="20"/>
          <w:szCs w:val="26"/>
          <w:lang w:bidi="fa-IR"/>
        </w:rPr>
        <w:t xml:space="preserve"> Architect engineer- </w:t>
      </w:r>
      <w:r w:rsidRPr="002D232D">
        <w:rPr>
          <w:rFonts w:ascii="Times New Roman" w:hAnsi="Times New Roman" w:cs="B Nazanin" w:hint="cs"/>
          <w:sz w:val="20"/>
          <w:szCs w:val="26"/>
          <w:rtl/>
          <w:lang w:bidi="fa-IR"/>
        </w:rPr>
        <w:t xml:space="preserve">(معادل شرکت </w:t>
      </w:r>
      <w:r w:rsidRPr="002D232D">
        <w:rPr>
          <w:rFonts w:ascii="Times New Roman" w:hAnsi="Times New Roman" w:cs="B Nazanin"/>
          <w:sz w:val="20"/>
          <w:szCs w:val="26"/>
          <w:lang w:bidi="fa-IR"/>
        </w:rPr>
        <w:t>AEP</w:t>
      </w:r>
      <w:r w:rsidRPr="002D232D">
        <w:rPr>
          <w:rFonts w:ascii="Times New Roman" w:hAnsi="Times New Roman" w:cs="B Nazanin" w:hint="cs"/>
          <w:sz w:val="20"/>
          <w:szCs w:val="26"/>
          <w:rtl/>
          <w:lang w:bidi="fa-IR"/>
        </w:rPr>
        <w:t xml:space="preserve">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سیستمهای بخار هسته‌ای</w:t>
      </w:r>
      <w:r w:rsidRPr="002D232D">
        <w:rPr>
          <w:rFonts w:ascii="Times New Roman" w:hAnsi="Times New Roman" w:cs="B Nazanin"/>
          <w:sz w:val="20"/>
          <w:szCs w:val="26"/>
          <w:lang w:bidi="fa-IR"/>
        </w:rPr>
        <w:t xml:space="preserve"> NSSS </w:t>
      </w:r>
      <w:r w:rsidRPr="002D232D">
        <w:rPr>
          <w:rFonts w:ascii="Times New Roman" w:hAnsi="Times New Roman" w:cs="B Nazanin" w:hint="cs"/>
          <w:sz w:val="20"/>
          <w:szCs w:val="26"/>
          <w:rtl/>
          <w:lang w:bidi="fa-IR"/>
        </w:rPr>
        <w:t>(معادل شرکتهای گیدروپرس، زیوپادولسک، اتم‌انرگوماش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توربین</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ژنراتور (معادل شرکت پاورماشین روسیه و شرکتهای مشابه غربی)</w:t>
      </w:r>
      <w:r w:rsidRPr="002D232D">
        <w:rPr>
          <w:rFonts w:ascii="Times New Roman" w:hAnsi="Times New Roman" w:cs="B Nazanin"/>
          <w:sz w:val="20"/>
          <w:szCs w:val="26"/>
          <w:lang w:bidi="fa-IR"/>
        </w:rPr>
        <w:t>.</w:t>
      </w:r>
    </w:p>
    <w:p w:rsidR="004E4C83" w:rsidRPr="002D232D" w:rsidRDefault="004E4C83" w:rsidP="00CE5D9E">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تعیین پیمانکار کل برای </w:t>
      </w:r>
      <w:r w:rsidRPr="002D232D">
        <w:rPr>
          <w:rFonts w:ascii="Times New Roman" w:hAnsi="Times New Roman" w:cs="B Nazanin"/>
          <w:sz w:val="20"/>
          <w:szCs w:val="26"/>
          <w:lang w:bidi="fa-IR"/>
        </w:rPr>
        <w:t>BOP</w:t>
      </w:r>
      <w:r w:rsidRPr="002D232D">
        <w:rPr>
          <w:rFonts w:ascii="Times New Roman" w:hAnsi="Times New Roman" w:cs="B Nazanin" w:hint="cs"/>
          <w:sz w:val="20"/>
          <w:szCs w:val="26"/>
          <w:rtl/>
          <w:lang w:bidi="fa-IR"/>
        </w:rPr>
        <w:t xml:space="preserve"> (همانند نقشی که در حال حاضر توسط </w:t>
      </w:r>
      <w:r w:rsidRPr="002D232D">
        <w:rPr>
          <w:rFonts w:ascii="Times New Roman" w:hAnsi="Times New Roman" w:cs="B Nazanin"/>
          <w:sz w:val="20"/>
          <w:szCs w:val="26"/>
          <w:lang w:bidi="fa-IR"/>
        </w:rPr>
        <w:t xml:space="preserve"> ASE </w:t>
      </w:r>
      <w:r w:rsidRPr="002D232D">
        <w:rPr>
          <w:rFonts w:ascii="Times New Roman" w:hAnsi="Times New Roman" w:cs="B Nazanin" w:hint="cs"/>
          <w:sz w:val="20"/>
          <w:szCs w:val="26"/>
          <w:rtl/>
          <w:lang w:bidi="fa-IR"/>
        </w:rPr>
        <w:t>و یا تی</w:t>
      </w:r>
      <w:r w:rsidR="00CE5D9E" w:rsidRPr="002D232D">
        <w:rPr>
          <w:rFonts w:ascii="Times New Roman" w:hAnsi="Times New Roman" w:cs="B Nazanin" w:hint="cs"/>
          <w:sz w:val="20"/>
          <w:szCs w:val="26"/>
          <w:rtl/>
          <w:lang w:bidi="fa-IR"/>
        </w:rPr>
        <w:t>ت</w:t>
      </w:r>
      <w:r w:rsidRPr="002D232D">
        <w:rPr>
          <w:rFonts w:ascii="Times New Roman" w:hAnsi="Times New Roman" w:cs="B Nazanin" w:hint="cs"/>
          <w:sz w:val="20"/>
          <w:szCs w:val="26"/>
          <w:rtl/>
          <w:lang w:bidi="fa-IR"/>
        </w:rPr>
        <w:t>ان-2 در روسیه انجام می شود).</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واسطه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تجاری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فنی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تجهیز</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شرکت</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راه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اندازی (معادل شرکت اتم‌تخ‌انرگو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0"/>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ضرورت استقرار/تقویت نهاد تسهیل‌گر که بتواند سطح خدمات و کالاهای شرکت‌های داخلی را از سطح </w:t>
      </w:r>
      <w:r w:rsidRPr="002D232D">
        <w:rPr>
          <w:rFonts w:ascii="Times New Roman" w:hAnsi="Times New Roman" w:cs="B Nazanin"/>
          <w:sz w:val="20"/>
          <w:szCs w:val="26"/>
          <w:lang w:bidi="fa-IR"/>
        </w:rPr>
        <w:t>commercial grade</w:t>
      </w:r>
      <w:r w:rsidRPr="002D232D">
        <w:rPr>
          <w:rFonts w:ascii="Times New Roman" w:hAnsi="Times New Roman" w:cs="B Nazanin" w:hint="cs"/>
          <w:sz w:val="20"/>
          <w:szCs w:val="26"/>
          <w:rtl/>
          <w:lang w:bidi="fa-IR"/>
        </w:rPr>
        <w:t xml:space="preserve"> به سطح </w:t>
      </w:r>
      <w:r w:rsidRPr="002D232D">
        <w:rPr>
          <w:rFonts w:ascii="Times New Roman" w:hAnsi="Times New Roman" w:cs="B Nazanin"/>
          <w:sz w:val="20"/>
          <w:szCs w:val="26"/>
          <w:lang w:bidi="fa-IR"/>
        </w:rPr>
        <w:t>nuclear grade</w:t>
      </w:r>
      <w:r w:rsidRPr="002D232D">
        <w:rPr>
          <w:rFonts w:ascii="Times New Roman" w:hAnsi="Times New Roman" w:cs="B Nazanin" w:hint="cs"/>
          <w:sz w:val="20"/>
          <w:szCs w:val="26"/>
          <w:rtl/>
          <w:lang w:bidi="fa-IR"/>
        </w:rPr>
        <w:t xml:space="preserve"> ارتقاء دهد.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تقویت نهادهای ملی موجود همچون ارگان اصلی مواد، نهاد صدور گواهینامه انطباق محصول، ارگان دارای صلاحیت.</w:t>
      </w:r>
    </w:p>
    <w:p w:rsidR="00452DC1" w:rsidRPr="002D232D" w:rsidRDefault="00452DC1" w:rsidP="00DB3CE7">
      <w:pPr>
        <w:jc w:val="both"/>
        <w:rPr>
          <w:rFonts w:ascii="Times New Roman" w:hAnsi="Times New Roman" w:cs="B Nazanin"/>
          <w:sz w:val="8"/>
          <w:szCs w:val="16"/>
          <w:rtl/>
        </w:rPr>
      </w:pPr>
    </w:p>
    <w:p w:rsidR="00CF55D2" w:rsidRPr="002D232D" w:rsidRDefault="00CF55D2" w:rsidP="000C6548">
      <w:pPr>
        <w:pStyle w:val="ListParagraph"/>
        <w:numPr>
          <w:ilvl w:val="0"/>
          <w:numId w:val="32"/>
        </w:numPr>
        <w:bidi/>
        <w:jc w:val="both"/>
        <w:outlineLvl w:val="1"/>
        <w:rPr>
          <w:rFonts w:ascii="Times New Roman" w:hAnsi="Times New Roman" w:cs="B Nazanin"/>
          <w:b/>
          <w:bCs/>
          <w:sz w:val="20"/>
          <w:szCs w:val="30"/>
          <w:rtl/>
        </w:rPr>
      </w:pPr>
      <w:bookmarkStart w:id="77" w:name="_Toc93934618"/>
      <w:bookmarkStart w:id="78" w:name="_Toc94130123"/>
      <w:r w:rsidRPr="002D232D">
        <w:rPr>
          <w:rFonts w:ascii="Times New Roman" w:hAnsi="Times New Roman" w:cs="B Nazanin" w:hint="cs"/>
          <w:b/>
          <w:bCs/>
          <w:sz w:val="20"/>
          <w:szCs w:val="30"/>
          <w:rtl/>
        </w:rPr>
        <w:t>منابع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انسانی</w:t>
      </w:r>
      <w:bookmarkEnd w:id="77"/>
      <w:bookmarkEnd w:id="78"/>
    </w:p>
    <w:p w:rsidR="008A55DF" w:rsidRPr="002D232D" w:rsidRDefault="008A55DF" w:rsidP="009331E3">
      <w:pPr>
        <w:jc w:val="both"/>
        <w:rPr>
          <w:rFonts w:cs="B Nazanin"/>
          <w:sz w:val="26"/>
          <w:szCs w:val="26"/>
          <w:rtl/>
        </w:rPr>
      </w:pPr>
      <w:r w:rsidRPr="002D232D">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8A55DF" w:rsidRPr="002D232D" w:rsidRDefault="008A55DF" w:rsidP="008A55DF">
      <w:pPr>
        <w:jc w:val="both"/>
        <w:rPr>
          <w:rFonts w:cs="B Nazanin"/>
          <w:sz w:val="26"/>
          <w:szCs w:val="26"/>
          <w:rtl/>
        </w:rPr>
      </w:pPr>
      <w:r w:rsidRPr="002D232D">
        <w:rPr>
          <w:rFonts w:cs="B Nazanin" w:hint="cs"/>
          <w:sz w:val="26"/>
          <w:szCs w:val="26"/>
          <w:rtl/>
        </w:rPr>
        <w:t xml:space="preserve">توجه به این نکته مهم ضروری می‌باشد که انجام اقدامات لازم جهت نگهداشت نیروهای متخصص و آموزش‌دیده از اهمیت ویژه ای برخوردار است. بنابراین با فرض هماهنگ بودن تناسب روند توسعه کمی و کیفی آموزش نیروی </w:t>
      </w:r>
      <w:r w:rsidRPr="002D232D">
        <w:rPr>
          <w:rFonts w:cs="B Nazanin" w:hint="cs"/>
          <w:sz w:val="26"/>
          <w:szCs w:val="26"/>
          <w:rtl/>
        </w:rPr>
        <w:lastRenderedPageBreak/>
        <w:t>انسانی با روند توسعه نیروگاه‌های هسته‌ای، بایستی ملاحظات اساسی زیر در تربیت نیروی انسانی و متخصص مورد نیاز برای نیروگاه‌های هسته‌ای مد نظر قرار گیرد:</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تقویت زیرساخت‌های نیروی انسانی و آموزش از طریق هماهنگی با وزارت علوم، تحقیقات و فن‌آوری جهت تربیت و تأمین نیروهای متخصص مورد نیاز،</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ایجاد قانون‌مندی‌های مرتبط و لازم جهت جذب و نگهداری نیروی انسانی با توجه به شرایط خاص نیروگاه‌های هسته‌ای،</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انجام آموزش‌های مرتبط در مراکز صنعتی ارائه‌دهنده خدمات فنی و تخصصی مورد نیاز صنعت هسته‌ای کشور.</w:t>
      </w:r>
    </w:p>
    <w:p w:rsidR="008A55DF" w:rsidRPr="002D232D" w:rsidRDefault="008A55DF" w:rsidP="008A55DF">
      <w:pPr>
        <w:jc w:val="both"/>
        <w:rPr>
          <w:rFonts w:cs="B Nazanin"/>
          <w:sz w:val="26"/>
          <w:szCs w:val="26"/>
        </w:rPr>
      </w:pPr>
    </w:p>
    <w:p w:rsidR="008A55DF" w:rsidRPr="002D232D" w:rsidRDefault="008A55DF" w:rsidP="000C6548">
      <w:pPr>
        <w:pStyle w:val="ListParagraph"/>
        <w:numPr>
          <w:ilvl w:val="1"/>
          <w:numId w:val="6"/>
        </w:numPr>
        <w:bidi/>
        <w:jc w:val="both"/>
        <w:outlineLvl w:val="1"/>
        <w:rPr>
          <w:rFonts w:cs="B Nazanin"/>
          <w:b/>
          <w:bCs/>
          <w:sz w:val="26"/>
          <w:szCs w:val="26"/>
          <w:rtl/>
        </w:rPr>
      </w:pPr>
      <w:bookmarkStart w:id="79" w:name="_Toc93937167"/>
      <w:bookmarkStart w:id="80" w:name="_Toc94130124"/>
      <w:r w:rsidRPr="002D232D">
        <w:rPr>
          <w:rFonts w:cs="B Nazanin" w:hint="cs"/>
          <w:b/>
          <w:bCs/>
          <w:sz w:val="26"/>
          <w:szCs w:val="26"/>
          <w:rtl/>
        </w:rPr>
        <w:t>اهداف</w:t>
      </w:r>
      <w:bookmarkEnd w:id="79"/>
      <w:bookmarkEnd w:id="80"/>
    </w:p>
    <w:p w:rsidR="008A55DF" w:rsidRPr="002D232D" w:rsidRDefault="008A55DF" w:rsidP="002D232D">
      <w:pPr>
        <w:jc w:val="both"/>
        <w:rPr>
          <w:rFonts w:cs="B Nazanin"/>
          <w:sz w:val="26"/>
          <w:szCs w:val="26"/>
          <w:rtl/>
        </w:rPr>
      </w:pPr>
      <w:r w:rsidRPr="002D232D">
        <w:rPr>
          <w:rFonts w:cs="B Nazanin" w:hint="cs"/>
          <w:sz w:val="26"/>
          <w:szCs w:val="26"/>
          <w:rtl/>
        </w:rPr>
        <w:t>اهداف</w:t>
      </w:r>
      <w:r w:rsidRPr="002D232D">
        <w:rPr>
          <w:rFonts w:cs="B Nazanin"/>
          <w:sz w:val="26"/>
          <w:szCs w:val="26"/>
          <w:rtl/>
        </w:rPr>
        <w:t xml:space="preserve"> </w:t>
      </w:r>
      <w:r w:rsidRPr="002D232D">
        <w:rPr>
          <w:rFonts w:cs="B Nazanin" w:hint="cs"/>
          <w:sz w:val="26"/>
          <w:szCs w:val="26"/>
          <w:rtl/>
        </w:rPr>
        <w:t>کلی</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منابع</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عبارتند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تأمین</w:t>
      </w:r>
      <w:r w:rsidRPr="002D232D">
        <w:rPr>
          <w:rFonts w:cs="B Nazanin"/>
          <w:sz w:val="26"/>
          <w:szCs w:val="26"/>
          <w:rtl/>
        </w:rPr>
        <w:t xml:space="preserve"> </w:t>
      </w:r>
      <w:r w:rsidRPr="002D232D">
        <w:rPr>
          <w:rFonts w:cs="B Nazanin" w:hint="cs"/>
          <w:sz w:val="26"/>
          <w:szCs w:val="26"/>
          <w:rtl/>
        </w:rPr>
        <w:t>تعداد</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صلاحیت</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مورد</w:t>
      </w:r>
      <w:r w:rsidRPr="002D232D">
        <w:rPr>
          <w:rFonts w:cs="B Nazanin"/>
          <w:sz w:val="26"/>
          <w:szCs w:val="26"/>
          <w:rtl/>
        </w:rPr>
        <w:t xml:space="preserve"> </w:t>
      </w:r>
      <w:r w:rsidRPr="002D232D">
        <w:rPr>
          <w:rFonts w:cs="B Nazanin" w:hint="cs"/>
          <w:sz w:val="26"/>
          <w:szCs w:val="26"/>
          <w:rtl/>
        </w:rPr>
        <w:t>نیاز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دسترس</w:t>
      </w:r>
      <w:r w:rsidRPr="002D232D">
        <w:rPr>
          <w:rFonts w:cs="B Nazanin"/>
          <w:sz w:val="26"/>
          <w:szCs w:val="26"/>
          <w:rtl/>
        </w:rPr>
        <w:t xml:space="preserve"> </w:t>
      </w:r>
      <w:r w:rsidRPr="002D232D">
        <w:rPr>
          <w:rFonts w:cs="B Nazanin" w:hint="cs"/>
          <w:sz w:val="26"/>
          <w:szCs w:val="26"/>
          <w:rtl/>
        </w:rPr>
        <w:t>بودن</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وجود</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برای</w:t>
      </w:r>
      <w:r w:rsidRPr="002D232D">
        <w:rPr>
          <w:rFonts w:cs="B Nazanin"/>
          <w:sz w:val="26"/>
          <w:szCs w:val="26"/>
          <w:rtl/>
        </w:rPr>
        <w:t xml:space="preserve"> </w:t>
      </w:r>
      <w:r w:rsidRPr="002D232D">
        <w:rPr>
          <w:rFonts w:cs="B Nazanin" w:hint="cs"/>
          <w:sz w:val="26"/>
          <w:szCs w:val="26"/>
          <w:rtl/>
        </w:rPr>
        <w:t>اجرای</w:t>
      </w:r>
      <w:r w:rsidRPr="002D232D">
        <w:rPr>
          <w:rFonts w:cs="B Nazanin"/>
          <w:sz w:val="26"/>
          <w:szCs w:val="26"/>
          <w:rtl/>
        </w:rPr>
        <w:t xml:space="preserve"> </w:t>
      </w:r>
      <w:r w:rsidRPr="002D232D">
        <w:rPr>
          <w:rFonts w:cs="B Nazanin" w:hint="cs"/>
          <w:sz w:val="26"/>
          <w:szCs w:val="26"/>
          <w:rtl/>
        </w:rPr>
        <w:t>صحیح</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بکارگیری</w:t>
      </w:r>
      <w:r w:rsidRPr="002D232D">
        <w:rPr>
          <w:rFonts w:cs="B Nazanin"/>
          <w:sz w:val="26"/>
          <w:szCs w:val="26"/>
          <w:rtl/>
        </w:rPr>
        <w:t xml:space="preserve"> </w:t>
      </w:r>
      <w:r w:rsidRPr="002D232D">
        <w:rPr>
          <w:rFonts w:cs="B Nazanin" w:hint="cs"/>
          <w:sz w:val="26"/>
          <w:szCs w:val="26"/>
          <w:rtl/>
        </w:rPr>
        <w:t>شیوه‌های</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tl/>
        </w:rPr>
        <w:t xml:space="preserve"> </w:t>
      </w:r>
      <w:r w:rsidRPr="002D232D">
        <w:rPr>
          <w:rFonts w:cs="B Nazanin" w:hint="cs"/>
          <w:sz w:val="26"/>
          <w:szCs w:val="26"/>
          <w:rtl/>
        </w:rPr>
        <w:t>انتخاب</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که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تناسب</w:t>
      </w:r>
      <w:r w:rsidRPr="002D232D">
        <w:rPr>
          <w:rFonts w:cs="B Nazanin"/>
          <w:sz w:val="26"/>
          <w:szCs w:val="26"/>
          <w:rtl/>
        </w:rPr>
        <w:t xml:space="preserve"> </w:t>
      </w:r>
      <w:r w:rsidRPr="002D232D">
        <w:rPr>
          <w:rFonts w:cs="B Nazanin" w:hint="cs"/>
          <w:sz w:val="26"/>
          <w:szCs w:val="26"/>
          <w:rtl/>
        </w:rPr>
        <w:t>بین</w:t>
      </w:r>
      <w:r w:rsidRPr="002D232D">
        <w:rPr>
          <w:rFonts w:cs="B Nazanin"/>
          <w:sz w:val="26"/>
          <w:szCs w:val="26"/>
          <w:rtl/>
        </w:rPr>
        <w:t xml:space="preserve"> </w:t>
      </w:r>
      <w:r w:rsidRPr="002D232D">
        <w:rPr>
          <w:rFonts w:cs="B Nazanin" w:hint="cs"/>
          <w:sz w:val="26"/>
          <w:szCs w:val="26"/>
          <w:rtl/>
        </w:rPr>
        <w:t>سن،</w:t>
      </w:r>
      <w:r w:rsidRPr="002D232D">
        <w:rPr>
          <w:rFonts w:cs="B Nazanin"/>
          <w:sz w:val="26"/>
          <w:szCs w:val="26"/>
          <w:rtl/>
        </w:rPr>
        <w:t xml:space="preserve"> </w:t>
      </w:r>
      <w:r w:rsidRPr="002D232D">
        <w:rPr>
          <w:rFonts w:cs="B Nazanin" w:hint="cs"/>
          <w:sz w:val="26"/>
          <w:szCs w:val="26"/>
          <w:rtl/>
        </w:rPr>
        <w:t>رشد</w:t>
      </w:r>
      <w:r w:rsidRPr="002D232D">
        <w:rPr>
          <w:rFonts w:cs="B Nazanin"/>
          <w:sz w:val="26"/>
          <w:szCs w:val="26"/>
          <w:rtl/>
        </w:rPr>
        <w:t xml:space="preserve"> </w:t>
      </w:r>
      <w:r w:rsidRPr="002D232D">
        <w:rPr>
          <w:rFonts w:cs="B Nazanin" w:hint="cs"/>
          <w:sz w:val="26"/>
          <w:szCs w:val="26"/>
          <w:rtl/>
        </w:rPr>
        <w:t>فکری،</w:t>
      </w:r>
      <w:r w:rsidRPr="002D232D">
        <w:rPr>
          <w:rFonts w:cs="B Nazanin"/>
          <w:sz w:val="26"/>
          <w:szCs w:val="26"/>
          <w:rtl/>
        </w:rPr>
        <w:t xml:space="preserve"> </w:t>
      </w:r>
      <w:r w:rsidRPr="002D232D">
        <w:rPr>
          <w:rFonts w:cs="B Nazanin" w:hint="cs"/>
          <w:sz w:val="26"/>
          <w:szCs w:val="26"/>
          <w:rtl/>
        </w:rPr>
        <w:t>انگیزه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غیره</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اینکه</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ارتقاء</w:t>
      </w:r>
      <w:r w:rsidRPr="002D232D">
        <w:rPr>
          <w:rFonts w:cs="B Nazanin"/>
          <w:sz w:val="26"/>
          <w:szCs w:val="26"/>
          <w:rtl/>
        </w:rPr>
        <w:t xml:space="preserve"> </w:t>
      </w:r>
      <w:r w:rsidRPr="002D232D">
        <w:rPr>
          <w:rFonts w:cs="B Nazanin" w:hint="cs"/>
          <w:sz w:val="26"/>
          <w:szCs w:val="26"/>
          <w:rtl/>
        </w:rPr>
        <w:t>ساختارهای</w:t>
      </w:r>
      <w:r w:rsidRPr="002D232D">
        <w:rPr>
          <w:rFonts w:cs="B Nazanin"/>
          <w:sz w:val="26"/>
          <w:szCs w:val="26"/>
          <w:rtl/>
        </w:rPr>
        <w:t xml:space="preserve"> </w:t>
      </w:r>
      <w:r w:rsidRPr="002D232D">
        <w:rPr>
          <w:rFonts w:cs="B Nazanin" w:hint="cs"/>
          <w:sz w:val="26"/>
          <w:szCs w:val="26"/>
          <w:rtl/>
        </w:rPr>
        <w:t>فارغ‌التحصیلی،</w:t>
      </w:r>
      <w:r w:rsidRPr="002D232D">
        <w:rPr>
          <w:rFonts w:cs="B Nazanin"/>
          <w:sz w:val="26"/>
          <w:szCs w:val="26"/>
          <w:rtl/>
        </w:rPr>
        <w:t xml:space="preserve"> </w:t>
      </w:r>
      <w:r w:rsidRPr="002D232D">
        <w:rPr>
          <w:rFonts w:cs="B Nazanin" w:hint="cs"/>
          <w:sz w:val="26"/>
          <w:szCs w:val="26"/>
          <w:rtl/>
        </w:rPr>
        <w:t>فنی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صنعتی</w:t>
      </w:r>
      <w:r w:rsidRPr="002D232D">
        <w:rPr>
          <w:rFonts w:cs="B Nazanin"/>
          <w:sz w:val="26"/>
          <w:szCs w:val="26"/>
          <w:rtl/>
        </w:rPr>
        <w:t xml:space="preserve"> </w:t>
      </w:r>
      <w:r w:rsidRPr="002D232D">
        <w:rPr>
          <w:rFonts w:cs="B Nazanin" w:hint="cs"/>
          <w:sz w:val="26"/>
          <w:szCs w:val="26"/>
          <w:rtl/>
        </w:rPr>
        <w:t>کشور</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استفاده</w:t>
      </w:r>
      <w:r w:rsidRPr="002D232D">
        <w:rPr>
          <w:rFonts w:cs="B Nazanin"/>
          <w:sz w:val="26"/>
          <w:szCs w:val="26"/>
          <w:rtl/>
        </w:rPr>
        <w:t xml:space="preserve"> </w:t>
      </w:r>
      <w:r w:rsidRPr="002D232D">
        <w:rPr>
          <w:rFonts w:cs="B Nazanin" w:hint="cs"/>
          <w:sz w:val="26"/>
          <w:szCs w:val="26"/>
          <w:rtl/>
        </w:rPr>
        <w:t>مؤثر</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کارآمد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تمامی</w:t>
      </w:r>
      <w:r w:rsidRPr="002D232D">
        <w:rPr>
          <w:rFonts w:cs="B Nazanin"/>
          <w:sz w:val="26"/>
          <w:szCs w:val="26"/>
          <w:rtl/>
        </w:rPr>
        <w:t xml:space="preserve"> </w:t>
      </w:r>
      <w:r w:rsidRPr="002D232D">
        <w:rPr>
          <w:rFonts w:cs="B Nazanin" w:hint="cs"/>
          <w:sz w:val="26"/>
          <w:szCs w:val="26"/>
          <w:rtl/>
        </w:rPr>
        <w:t>فرصت‌ها</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امکانات</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tl/>
        </w:rPr>
        <w:t xml:space="preserve"> </w:t>
      </w:r>
      <w:r w:rsidRPr="002D232D">
        <w:rPr>
          <w:rFonts w:cs="B Nazanin" w:hint="cs"/>
          <w:sz w:val="26"/>
          <w:szCs w:val="26"/>
          <w:rtl/>
        </w:rPr>
        <w:t>داخلی</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نگهداری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Pr>
        <w:t>.</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1" w:name="_Toc93937169"/>
      <w:bookmarkStart w:id="82" w:name="_Toc94130125"/>
      <w:r w:rsidRPr="002D232D">
        <w:rPr>
          <w:rFonts w:cs="B Nazanin" w:hint="cs"/>
          <w:b/>
          <w:bCs/>
          <w:sz w:val="26"/>
          <w:szCs w:val="26"/>
          <w:rtl/>
        </w:rPr>
        <w:t>چالش‌ها</w:t>
      </w:r>
      <w:bookmarkEnd w:id="81"/>
      <w:bookmarkEnd w:id="82"/>
    </w:p>
    <w:p w:rsidR="008A55DF" w:rsidRPr="002D232D" w:rsidRDefault="008A55DF" w:rsidP="008A55DF">
      <w:pPr>
        <w:jc w:val="both"/>
        <w:rPr>
          <w:rFonts w:cs="B Nazanin"/>
          <w:sz w:val="26"/>
          <w:szCs w:val="26"/>
          <w:rtl/>
        </w:rPr>
      </w:pPr>
      <w:r w:rsidRPr="002D232D">
        <w:rPr>
          <w:rFonts w:cs="B Nazanin" w:hint="cs"/>
          <w:sz w:val="26"/>
          <w:szCs w:val="26"/>
          <w:rtl/>
        </w:rPr>
        <w:t>با توجه به تعداد زیاد نیروی انسانی ماهر و متخصص جهت تحقق هدف توسعه نیروگاه‌های هسته‌ای کشور و تنوع زیاد تخصصها و مهارتهای مورد نیاز از یک‌طرف، و از طرف دیگر عدم استقرار کامل نظامهای تعیین و احراز صلاحیت کارکنان متناسب با نیازهای صنعت هسته‌ای، تحقق اهداف فوق با چالشهایی به شرح زیر روبرو است:</w:t>
      </w:r>
    </w:p>
    <w:p w:rsidR="008A55DF" w:rsidRPr="002D232D" w:rsidRDefault="008A55DF" w:rsidP="000C6548">
      <w:pPr>
        <w:pStyle w:val="ListParagraph"/>
        <w:numPr>
          <w:ilvl w:val="0"/>
          <w:numId w:val="30"/>
        </w:numPr>
        <w:bidi/>
        <w:spacing w:after="200" w:line="276" w:lineRule="auto"/>
        <w:jc w:val="both"/>
        <w:rPr>
          <w:rFonts w:cs="B Nazanin"/>
          <w:sz w:val="26"/>
          <w:szCs w:val="26"/>
          <w:rtl/>
        </w:rPr>
      </w:pPr>
      <w:bookmarkStart w:id="83" w:name="_Toc93937170"/>
      <w:r w:rsidRPr="002D232D">
        <w:rPr>
          <w:rFonts w:cs="B Nazanin" w:hint="cs"/>
          <w:sz w:val="26"/>
          <w:szCs w:val="26"/>
          <w:rtl/>
        </w:rPr>
        <w:t>کمبود اسناد بالادستی مناسب نظیر سند راهبردی و ضعف در طراحی و استقرار سیستم های مدیریتی مورد نیاز،</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نقصان در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متناسب با نیازهای توسعه صنعت برق هسته‌ای،</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lastRenderedPageBreak/>
        <w:t xml:space="preserve">نقصان در برنامه توسعه منابع انسانی بر اساس شرح شغل‌ها و شرایط احراز شغل متناسب با نیازهای توسعه نیروگاه‌های هسته‌ای، </w:t>
      </w:r>
    </w:p>
    <w:p w:rsidR="008A55DF" w:rsidRPr="002D232D" w:rsidRDefault="008A55DF" w:rsidP="000C6548">
      <w:pPr>
        <w:pStyle w:val="ListParagraph"/>
        <w:numPr>
          <w:ilvl w:val="0"/>
          <w:numId w:val="30"/>
        </w:numPr>
        <w:bidi/>
        <w:spacing w:after="200" w:line="276" w:lineRule="auto"/>
        <w:jc w:val="both"/>
        <w:rPr>
          <w:rFonts w:cs="B Nazanin"/>
          <w:sz w:val="26"/>
          <w:szCs w:val="26"/>
        </w:rPr>
      </w:pPr>
      <w:r w:rsidRPr="002D232D">
        <w:rPr>
          <w:rFonts w:cs="B Nazanin" w:hint="cs"/>
          <w:sz w:val="26"/>
          <w:szCs w:val="26"/>
          <w:rtl/>
        </w:rPr>
        <w:t>نبود راهبرد مدون برای تقویت و ایجاد مراکز خدمات آموزشی نظیر دانشگاه‌ها و دانشکده ها در داخل کشور.</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4" w:name="_Toc94130126"/>
      <w:r w:rsidRPr="002D232D">
        <w:rPr>
          <w:rFonts w:cs="B Nazanin" w:hint="cs"/>
          <w:b/>
          <w:bCs/>
          <w:sz w:val="26"/>
          <w:szCs w:val="26"/>
          <w:rtl/>
        </w:rPr>
        <w:t>راهکارها</w:t>
      </w:r>
      <w:bookmarkEnd w:id="83"/>
      <w:bookmarkEnd w:id="84"/>
    </w:p>
    <w:p w:rsidR="008A55DF" w:rsidRPr="002D232D" w:rsidRDefault="008A55DF" w:rsidP="008A55DF">
      <w:pPr>
        <w:pStyle w:val="ListParagraph"/>
        <w:bidi/>
        <w:ind w:left="-46"/>
        <w:jc w:val="both"/>
        <w:rPr>
          <w:rFonts w:cs="B Nazanin"/>
          <w:sz w:val="26"/>
          <w:szCs w:val="26"/>
          <w:rtl/>
        </w:rPr>
      </w:pPr>
      <w:r w:rsidRPr="002D232D">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8A55DF" w:rsidRPr="002D232D" w:rsidRDefault="008A55DF" w:rsidP="008A55DF">
      <w:pPr>
        <w:jc w:val="both"/>
        <w:rPr>
          <w:rFonts w:cs="B Nazanin"/>
          <w:sz w:val="26"/>
          <w:szCs w:val="26"/>
          <w:rtl/>
        </w:rPr>
      </w:pPr>
      <w:r w:rsidRPr="002D232D">
        <w:rPr>
          <w:rFonts w:cs="B Nazanin" w:hint="cs"/>
          <w:sz w:val="26"/>
          <w:szCs w:val="26"/>
          <w:rtl/>
        </w:rPr>
        <w:t>ضمناً جهت دستیابی به نیروی انسانی با صلاحیت از نظر آموزشی که دارای دانش، مهارت و توانمندی لازم باشد، بایستی پس از برآورد دقیق ظرفیت‌ها و نیازمندی‌های آموزشی در سطوح مختلف تخصصی، کاردانی و کارگر فنی نسبت به ایجاد یک سیستم نظام‌مند آموزشی و زیرساخت‌های مرتبط با آن اقدام گردد. بدین ترتیب امکان آموزش نیروی انسانی مورد نیاز در مراحل مختلف برنامه توسعه نیروگاه‌های هسته‌ای فراهم خواهد گردید.</w:t>
      </w:r>
    </w:p>
    <w:p w:rsidR="008A55DF" w:rsidRPr="002D232D" w:rsidRDefault="008A55DF" w:rsidP="008A55DF">
      <w:pPr>
        <w:jc w:val="both"/>
        <w:rPr>
          <w:rFonts w:cs="B Nazanin"/>
          <w:sz w:val="26"/>
          <w:szCs w:val="26"/>
          <w:rtl/>
        </w:rPr>
      </w:pP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توجه</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اينكه</w:t>
      </w:r>
      <w:r w:rsidRPr="002D232D">
        <w:rPr>
          <w:rFonts w:cs="B Nazanin"/>
          <w:sz w:val="26"/>
          <w:szCs w:val="26"/>
          <w:rtl/>
        </w:rPr>
        <w:t xml:space="preserve"> </w:t>
      </w:r>
      <w:r w:rsidRPr="002D232D">
        <w:rPr>
          <w:rFonts w:cs="B Nazanin" w:hint="cs"/>
          <w:sz w:val="26"/>
          <w:szCs w:val="26"/>
          <w:rtl/>
        </w:rPr>
        <w:t>بخش</w:t>
      </w:r>
      <w:r w:rsidRPr="002D232D">
        <w:rPr>
          <w:rFonts w:cs="B Nazanin"/>
          <w:sz w:val="26"/>
          <w:szCs w:val="26"/>
          <w:rtl/>
        </w:rPr>
        <w:t xml:space="preserve"> </w:t>
      </w:r>
      <w:r w:rsidRPr="002D232D">
        <w:rPr>
          <w:rFonts w:cs="B Nazanin" w:hint="cs"/>
          <w:sz w:val="26"/>
          <w:szCs w:val="26"/>
          <w:rtl/>
        </w:rPr>
        <w:t>عمده</w:t>
      </w:r>
      <w:r w:rsidRPr="002D232D">
        <w:rPr>
          <w:rFonts w:cs="B Nazanin"/>
          <w:sz w:val="26"/>
          <w:szCs w:val="26"/>
          <w:rtl/>
        </w:rPr>
        <w:t xml:space="preserve"> </w:t>
      </w:r>
      <w:r w:rsidRPr="002D232D">
        <w:rPr>
          <w:rFonts w:cs="B Nazanin" w:hint="cs"/>
          <w:sz w:val="26"/>
          <w:szCs w:val="26"/>
          <w:rtl/>
        </w:rPr>
        <w:t>اي</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زير</w:t>
      </w:r>
      <w:r w:rsidRPr="002D232D">
        <w:rPr>
          <w:rFonts w:cs="B Nazanin"/>
          <w:sz w:val="26"/>
          <w:szCs w:val="26"/>
          <w:rtl/>
        </w:rPr>
        <w:t xml:space="preserve"> </w:t>
      </w:r>
      <w:r w:rsidRPr="002D232D">
        <w:rPr>
          <w:rFonts w:cs="B Nazanin" w:hint="cs"/>
          <w:sz w:val="26"/>
          <w:szCs w:val="26"/>
          <w:rtl/>
        </w:rPr>
        <w:t>ساختهاي</w:t>
      </w:r>
      <w:r w:rsidRPr="002D232D">
        <w:rPr>
          <w:rFonts w:cs="B Nazanin"/>
          <w:sz w:val="26"/>
          <w:szCs w:val="26"/>
          <w:rtl/>
        </w:rPr>
        <w:t xml:space="preserve"> </w:t>
      </w:r>
      <w:r w:rsidRPr="002D232D">
        <w:rPr>
          <w:rFonts w:cs="B Nazanin" w:hint="cs"/>
          <w:sz w:val="26"/>
          <w:szCs w:val="26"/>
          <w:rtl/>
        </w:rPr>
        <w:t>مربوط</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آموزشهای</w:t>
      </w:r>
      <w:r w:rsidRPr="002D232D">
        <w:rPr>
          <w:rFonts w:cs="B Nazanin"/>
          <w:sz w:val="26"/>
          <w:szCs w:val="26"/>
          <w:rtl/>
        </w:rPr>
        <w:t xml:space="preserve"> </w:t>
      </w:r>
      <w:r w:rsidRPr="002D232D">
        <w:rPr>
          <w:rFonts w:cs="B Nazanin" w:hint="cs"/>
          <w:sz w:val="26"/>
          <w:szCs w:val="26"/>
          <w:rtl/>
        </w:rPr>
        <w:t>لازم</w:t>
      </w:r>
      <w:r w:rsidRPr="002D232D">
        <w:rPr>
          <w:rFonts w:cs="B Nazanin"/>
          <w:sz w:val="26"/>
          <w:szCs w:val="26"/>
          <w:rtl/>
        </w:rPr>
        <w:t xml:space="preserve"> </w:t>
      </w:r>
      <w:r w:rsidRPr="002D232D">
        <w:rPr>
          <w:rFonts w:cs="B Nazanin" w:hint="cs"/>
          <w:sz w:val="26"/>
          <w:szCs w:val="26"/>
          <w:rtl/>
        </w:rPr>
        <w:t>براي کارکنان بهره‌برداری و تعمیرات نگهداری</w:t>
      </w:r>
      <w:r w:rsidRPr="002D232D">
        <w:rPr>
          <w:rFonts w:cs="B Nazanin"/>
          <w:sz w:val="26"/>
          <w:szCs w:val="26"/>
          <w:rtl/>
        </w:rPr>
        <w:t xml:space="preserve"> </w:t>
      </w:r>
      <w:r w:rsidRPr="002D232D">
        <w:rPr>
          <w:rFonts w:cs="B Nazanin" w:hint="cs"/>
          <w:sz w:val="26"/>
          <w:szCs w:val="26"/>
          <w:rtl/>
        </w:rPr>
        <w:t>نيروگاه</w:t>
      </w:r>
      <w:r w:rsidRPr="002D232D">
        <w:rPr>
          <w:rFonts w:cs="B Nazanin"/>
          <w:sz w:val="26"/>
          <w:szCs w:val="26"/>
          <w:rtl/>
        </w:rPr>
        <w:t xml:space="preserve"> </w:t>
      </w:r>
      <w:r w:rsidRPr="002D232D">
        <w:rPr>
          <w:rFonts w:cs="B Nazanin" w:hint="cs"/>
          <w:sz w:val="26"/>
          <w:szCs w:val="26"/>
          <w:rtl/>
        </w:rPr>
        <w:t>اتمي</w:t>
      </w:r>
      <w:r w:rsidRPr="002D232D">
        <w:rPr>
          <w:rFonts w:cs="B Nazanin"/>
          <w:sz w:val="26"/>
          <w:szCs w:val="26"/>
          <w:rtl/>
        </w:rPr>
        <w:t xml:space="preserve"> </w:t>
      </w:r>
      <w:r w:rsidRPr="002D232D">
        <w:rPr>
          <w:rFonts w:cs="B Nazanin" w:hint="cs"/>
          <w:sz w:val="26"/>
          <w:szCs w:val="26"/>
          <w:rtl/>
        </w:rPr>
        <w:t>بوشهر</w:t>
      </w:r>
      <w:r w:rsidRPr="002D232D">
        <w:rPr>
          <w:rFonts w:cs="B Nazanin"/>
          <w:sz w:val="26"/>
          <w:szCs w:val="26"/>
          <w:rtl/>
        </w:rPr>
        <w:t xml:space="preserve"> </w:t>
      </w:r>
      <w:r w:rsidRPr="002D232D">
        <w:rPr>
          <w:rFonts w:cs="B Nazanin" w:hint="cs"/>
          <w:sz w:val="26"/>
          <w:szCs w:val="26"/>
          <w:rtl/>
        </w:rPr>
        <w:t>ايجاد</w:t>
      </w:r>
      <w:r w:rsidRPr="002D232D">
        <w:rPr>
          <w:rFonts w:cs="B Nazanin"/>
          <w:sz w:val="26"/>
          <w:szCs w:val="26"/>
          <w:rtl/>
        </w:rPr>
        <w:t xml:space="preserve"> </w:t>
      </w:r>
      <w:r w:rsidRPr="002D232D">
        <w:rPr>
          <w:rFonts w:cs="B Nazanin" w:hint="cs"/>
          <w:sz w:val="26"/>
          <w:szCs w:val="26"/>
          <w:rtl/>
        </w:rPr>
        <w:t>شده</w:t>
      </w:r>
      <w:r w:rsidRPr="002D232D">
        <w:rPr>
          <w:rFonts w:cs="B Nazanin"/>
          <w:sz w:val="26"/>
          <w:szCs w:val="26"/>
          <w:rtl/>
        </w:rPr>
        <w:t xml:space="preserve"> </w:t>
      </w:r>
      <w:r w:rsidRPr="002D232D">
        <w:rPr>
          <w:rFonts w:cs="B Nazanin" w:hint="cs"/>
          <w:sz w:val="26"/>
          <w:szCs w:val="26"/>
          <w:rtl/>
        </w:rPr>
        <w:t>است</w:t>
      </w:r>
      <w:r w:rsidRPr="002D232D">
        <w:rPr>
          <w:rFonts w:cs="B Nazanin"/>
          <w:sz w:val="26"/>
          <w:szCs w:val="26"/>
          <w:rtl/>
        </w:rPr>
        <w:t xml:space="preserve"> </w:t>
      </w:r>
      <w:r w:rsidRPr="002D232D">
        <w:rPr>
          <w:rFonts w:cs="B Nazanin" w:hint="cs"/>
          <w:sz w:val="26"/>
          <w:szCs w:val="26"/>
          <w:rtl/>
        </w:rPr>
        <w:t>،</w:t>
      </w:r>
      <w:r w:rsidRPr="002D232D">
        <w:rPr>
          <w:rFonts w:cs="B Nazanin"/>
          <w:sz w:val="26"/>
          <w:szCs w:val="26"/>
          <w:rtl/>
        </w:rPr>
        <w:t xml:space="preserve"> </w:t>
      </w:r>
      <w:r w:rsidRPr="002D232D">
        <w:rPr>
          <w:rFonts w:cs="B Nazanin" w:hint="cs"/>
          <w:sz w:val="26"/>
          <w:szCs w:val="26"/>
          <w:rtl/>
        </w:rPr>
        <w:t>سيستم</w:t>
      </w:r>
      <w:r w:rsidRPr="002D232D">
        <w:rPr>
          <w:rFonts w:cs="B Nazanin"/>
          <w:sz w:val="26"/>
          <w:szCs w:val="26"/>
          <w:rtl/>
        </w:rPr>
        <w:t xml:space="preserve"> </w:t>
      </w:r>
      <w:r w:rsidRPr="002D232D">
        <w:rPr>
          <w:rFonts w:cs="B Nazanin" w:hint="cs"/>
          <w:sz w:val="26"/>
          <w:szCs w:val="26"/>
          <w:rtl/>
        </w:rPr>
        <w:t>موجود</w:t>
      </w:r>
      <w:r w:rsidRPr="002D232D">
        <w:rPr>
          <w:rFonts w:cs="B Nazanin"/>
          <w:sz w:val="26"/>
          <w:szCs w:val="26"/>
          <w:rtl/>
        </w:rPr>
        <w:t xml:space="preserve"> </w:t>
      </w:r>
      <w:r w:rsidRPr="002D232D">
        <w:rPr>
          <w:rFonts w:cs="B Nazanin" w:hint="cs"/>
          <w:sz w:val="26"/>
          <w:szCs w:val="26"/>
          <w:rtl/>
        </w:rPr>
        <w:t>مي</w:t>
      </w:r>
      <w:r w:rsidRPr="002D232D">
        <w:rPr>
          <w:rFonts w:cs="B Nazanin"/>
          <w:sz w:val="26"/>
          <w:szCs w:val="26"/>
          <w:rtl/>
        </w:rPr>
        <w:t xml:space="preserve"> </w:t>
      </w:r>
      <w:r w:rsidRPr="002D232D">
        <w:rPr>
          <w:rFonts w:cs="B Nazanin" w:hint="cs"/>
          <w:sz w:val="26"/>
          <w:szCs w:val="26"/>
          <w:rtl/>
        </w:rPr>
        <w:t>تواند</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عنوان</w:t>
      </w:r>
      <w:r w:rsidRPr="002D232D">
        <w:rPr>
          <w:rFonts w:cs="B Nazanin"/>
          <w:sz w:val="26"/>
          <w:szCs w:val="26"/>
          <w:rtl/>
        </w:rPr>
        <w:t xml:space="preserve"> </w:t>
      </w:r>
      <w:r w:rsidRPr="002D232D">
        <w:rPr>
          <w:rFonts w:cs="B Nazanin" w:hint="cs"/>
          <w:sz w:val="26"/>
          <w:szCs w:val="26"/>
          <w:rtl/>
        </w:rPr>
        <w:t>پایه</w:t>
      </w:r>
      <w:r w:rsidRPr="002D232D">
        <w:rPr>
          <w:rFonts w:cs="B Nazanin"/>
          <w:sz w:val="26"/>
          <w:szCs w:val="26"/>
          <w:rtl/>
        </w:rPr>
        <w:t xml:space="preserve"> </w:t>
      </w:r>
      <w:r w:rsidRPr="002D232D">
        <w:rPr>
          <w:rFonts w:cs="B Nazanin" w:hint="cs"/>
          <w:sz w:val="26"/>
          <w:szCs w:val="26"/>
          <w:rtl/>
        </w:rPr>
        <w:t>ای</w:t>
      </w:r>
      <w:r w:rsidRPr="002D232D">
        <w:rPr>
          <w:rFonts w:cs="B Nazanin"/>
          <w:sz w:val="26"/>
          <w:szCs w:val="26"/>
          <w:rtl/>
        </w:rPr>
        <w:t xml:space="preserve"> </w:t>
      </w:r>
      <w:r w:rsidRPr="002D232D">
        <w:rPr>
          <w:rFonts w:cs="B Nazanin" w:hint="cs"/>
          <w:sz w:val="26"/>
          <w:szCs w:val="26"/>
          <w:rtl/>
        </w:rPr>
        <w:t>براي</w:t>
      </w:r>
      <w:r w:rsidRPr="002D232D">
        <w:rPr>
          <w:rFonts w:cs="B Nazanin"/>
          <w:sz w:val="26"/>
          <w:szCs w:val="26"/>
          <w:rtl/>
        </w:rPr>
        <w:t xml:space="preserve"> </w:t>
      </w:r>
      <w:r w:rsidRPr="002D232D">
        <w:rPr>
          <w:rFonts w:cs="B Nazanin" w:hint="cs"/>
          <w:sz w:val="26"/>
          <w:szCs w:val="26"/>
          <w:rtl/>
        </w:rPr>
        <w:t>نيل</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هدف</w:t>
      </w:r>
      <w:r w:rsidRPr="002D232D">
        <w:rPr>
          <w:rFonts w:cs="B Nazanin"/>
          <w:sz w:val="26"/>
          <w:szCs w:val="26"/>
          <w:rtl/>
        </w:rPr>
        <w:t xml:space="preserve"> </w:t>
      </w:r>
      <w:r w:rsidRPr="002D232D">
        <w:rPr>
          <w:rFonts w:cs="B Nazanin" w:hint="cs"/>
          <w:sz w:val="26"/>
          <w:szCs w:val="26"/>
          <w:rtl/>
        </w:rPr>
        <w:t>نهائي</w:t>
      </w:r>
      <w:r w:rsidRPr="002D232D">
        <w:rPr>
          <w:rFonts w:cs="B Nazanin"/>
          <w:sz w:val="26"/>
          <w:szCs w:val="26"/>
          <w:rtl/>
        </w:rPr>
        <w:t xml:space="preserve"> </w:t>
      </w:r>
      <w:r w:rsidRPr="002D232D">
        <w:rPr>
          <w:rFonts w:cs="B Nazanin" w:hint="cs"/>
          <w:sz w:val="26"/>
          <w:szCs w:val="26"/>
          <w:rtl/>
        </w:rPr>
        <w:t>تلقي</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پشتيباني</w:t>
      </w:r>
      <w:r w:rsidRPr="002D232D">
        <w:rPr>
          <w:rFonts w:cs="B Nazanin"/>
          <w:sz w:val="26"/>
          <w:szCs w:val="26"/>
          <w:rtl/>
        </w:rPr>
        <w:t xml:space="preserve"> </w:t>
      </w:r>
      <w:r w:rsidRPr="002D232D">
        <w:rPr>
          <w:rFonts w:cs="B Nazanin" w:hint="cs"/>
          <w:sz w:val="26"/>
          <w:szCs w:val="26"/>
          <w:rtl/>
        </w:rPr>
        <w:t>آن،</w:t>
      </w:r>
      <w:r w:rsidRPr="002D232D">
        <w:rPr>
          <w:rFonts w:cs="B Nazanin"/>
          <w:sz w:val="26"/>
          <w:szCs w:val="26"/>
          <w:rtl/>
        </w:rPr>
        <w:t xml:space="preserve"> </w:t>
      </w:r>
      <w:r w:rsidRPr="002D232D">
        <w:rPr>
          <w:rFonts w:cs="B Nazanin" w:hint="cs"/>
          <w:sz w:val="26"/>
          <w:szCs w:val="26"/>
          <w:rtl/>
        </w:rPr>
        <w:t>اين</w:t>
      </w:r>
      <w:r w:rsidRPr="002D232D">
        <w:rPr>
          <w:rFonts w:cs="B Nazanin"/>
          <w:sz w:val="26"/>
          <w:szCs w:val="26"/>
          <w:rtl/>
        </w:rPr>
        <w:t xml:space="preserve"> </w:t>
      </w:r>
      <w:r w:rsidRPr="002D232D">
        <w:rPr>
          <w:rFonts w:cs="B Nazanin" w:hint="cs"/>
          <w:sz w:val="26"/>
          <w:szCs w:val="26"/>
          <w:rtl/>
        </w:rPr>
        <w:t>مهم</w:t>
      </w:r>
      <w:r w:rsidRPr="002D232D">
        <w:rPr>
          <w:rFonts w:cs="B Nazanin"/>
          <w:sz w:val="26"/>
          <w:szCs w:val="26"/>
          <w:rtl/>
        </w:rPr>
        <w:t xml:space="preserve"> </w:t>
      </w:r>
      <w:r w:rsidRPr="002D232D">
        <w:rPr>
          <w:rFonts w:cs="B Nazanin" w:hint="cs"/>
          <w:sz w:val="26"/>
          <w:szCs w:val="26"/>
          <w:rtl/>
        </w:rPr>
        <w:t>هر</w:t>
      </w:r>
      <w:r w:rsidRPr="002D232D">
        <w:rPr>
          <w:rFonts w:cs="B Nazanin"/>
          <w:sz w:val="26"/>
          <w:szCs w:val="26"/>
          <w:rtl/>
        </w:rPr>
        <w:t xml:space="preserve"> </w:t>
      </w:r>
      <w:r w:rsidRPr="002D232D">
        <w:rPr>
          <w:rFonts w:cs="B Nazanin" w:hint="cs"/>
          <w:sz w:val="26"/>
          <w:szCs w:val="26"/>
          <w:rtl/>
        </w:rPr>
        <w:t>چه</w:t>
      </w:r>
      <w:r w:rsidRPr="002D232D">
        <w:rPr>
          <w:rFonts w:cs="B Nazanin"/>
          <w:sz w:val="26"/>
          <w:szCs w:val="26"/>
          <w:rtl/>
        </w:rPr>
        <w:t xml:space="preserve"> </w:t>
      </w:r>
      <w:r w:rsidRPr="002D232D">
        <w:rPr>
          <w:rFonts w:cs="B Nazanin" w:hint="cs"/>
          <w:sz w:val="26"/>
          <w:szCs w:val="26"/>
          <w:rtl/>
        </w:rPr>
        <w:t>سريعتر</w:t>
      </w:r>
      <w:r w:rsidRPr="002D232D">
        <w:rPr>
          <w:rFonts w:cs="B Nazanin"/>
          <w:sz w:val="26"/>
          <w:szCs w:val="26"/>
          <w:rtl/>
        </w:rPr>
        <w:t xml:space="preserve"> </w:t>
      </w:r>
      <w:r w:rsidRPr="002D232D">
        <w:rPr>
          <w:rFonts w:cs="B Nazanin" w:hint="cs"/>
          <w:sz w:val="26"/>
          <w:szCs w:val="26"/>
          <w:rtl/>
        </w:rPr>
        <w:t>تحقق</w:t>
      </w:r>
      <w:r w:rsidRPr="002D232D">
        <w:rPr>
          <w:rFonts w:cs="B Nazanin"/>
          <w:sz w:val="26"/>
          <w:szCs w:val="26"/>
          <w:rtl/>
        </w:rPr>
        <w:t xml:space="preserve"> </w:t>
      </w:r>
      <w:r w:rsidRPr="002D232D">
        <w:rPr>
          <w:rFonts w:cs="B Nazanin" w:hint="cs"/>
          <w:sz w:val="26"/>
          <w:szCs w:val="26"/>
          <w:rtl/>
        </w:rPr>
        <w:t>يابد</w:t>
      </w:r>
      <w:r w:rsidRPr="002D232D">
        <w:rPr>
          <w:rFonts w:cs="B Nazanin"/>
          <w:sz w:val="26"/>
          <w:szCs w:val="26"/>
          <w:rtl/>
        </w:rPr>
        <w:t>.</w:t>
      </w:r>
    </w:p>
    <w:p w:rsidR="008A55DF" w:rsidRPr="002D232D" w:rsidRDefault="008A55DF" w:rsidP="008A55DF">
      <w:pPr>
        <w:jc w:val="both"/>
        <w:rPr>
          <w:rFonts w:cs="B Nazanin"/>
          <w:sz w:val="26"/>
          <w:szCs w:val="26"/>
          <w:rtl/>
        </w:rPr>
      </w:pPr>
      <w:r w:rsidRPr="002D232D">
        <w:rPr>
          <w:rFonts w:cs="B Nazanin" w:hint="cs"/>
          <w:sz w:val="26"/>
          <w:szCs w:val="26"/>
          <w:rtl/>
        </w:rPr>
        <w:t>مطابق برآوردهای صورت‌گرفته حداکثر تعداد شاغلین بخش بهر‌ه‌برداری در حالات احداث 10000 مگاوات، حدود 10000 نفر می‌باشد. در بخش عملیات احداث نیروگاه‌های هسته‌ای نیز در هر دو حالت کلید در دست و غیر کلید در دست به تعداد قابل توجهی نیروی انسانی متخصص و ماهر نیاز است. با توجه به آمار مذکور برنامه گسترده و منسجمی جهت آموزش و تربیت نیروی انسانی باید تدوین و به اجرا گذاشته شود. این برنامه بایستی وظایف هر یک از ارگان‌های ذیربط نظیر وزارت علوم، تحقیقات و فن‌آوری، وزارت صنایع، سازمان انرژی اتمی، وزارت نیرو را در بر داشته باشد. غافل شدن و عدم توجه کافی به این مقوله موفقیت اقدامات طراحی‌شده برای استفاده از انرژی هسته‌ای در تولید انرژی الکتریکی را با تردید جدی مواجه می‌نماید.</w:t>
      </w:r>
    </w:p>
    <w:p w:rsidR="008A55DF" w:rsidRPr="002D232D" w:rsidRDefault="008A55DF" w:rsidP="008A55DF">
      <w:pPr>
        <w:jc w:val="both"/>
        <w:rPr>
          <w:rFonts w:cs="B Nazanin"/>
          <w:sz w:val="26"/>
          <w:szCs w:val="26"/>
          <w:rtl/>
        </w:rPr>
      </w:pPr>
      <w:r w:rsidRPr="002D232D">
        <w:rPr>
          <w:rFonts w:cs="B Nazanin" w:hint="cs"/>
          <w:sz w:val="26"/>
          <w:szCs w:val="26"/>
          <w:rtl/>
        </w:rPr>
        <w:t>با توجه به موارد مطروحه بالا راهکارها و اقدامات استراتژیک ضروری جهت نیل به اهداف مورد نظر به شرح زیر قابل جمع‌بندی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استفاده از کلیه پتانسیل‌های کشور در برنامه‌ریزی نیروی انسانی و توسعه کیفی آن امری ضروری می‌باشد ولیکن این مهم مستلزم داشتن مرکز آموزش ویژه جهت انطباق و ارائه آموزش‌های مورد نیاز صنعت هسته‌ای می‌باشد. لازم به ذکر است که در اغلب کشورهای دارای نیروگاه و صنعت هسته‌ای قبل از هرگونه اقدامی این امر مورد توجه قرار گرفته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lastRenderedPageBreak/>
        <w:t>ایجاد زیرساخت‌ علوم و فنون و تأسیس مراکز و مؤسسات ویژه در این خصوص، به‌ویژه ایجاد یک مرکز آموزش متمرکز(در صورت توسعه قابل توجه نیروگاه‌های هسته‌ای) هسته‌ای در داخل کشور ضمن توجه به ایجاد قانون‌مندی لازم برای ارائه آموزش‌های بدو استخدام و حین خدمت،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همکاری کلیه دانشگاه‌ها و مؤسسات آموزش عالی و پژوهشگاه‌های مرتبط با این مرکز امری ضروری می‌باشد. این امر می‌تواند در قالب تفاهم‌نامه‌ها و قراردادهای متنوع برای استفاده مرکز از امکانات نرم‌افزاری و سخت‌افزاری کلیه دستگاه‌ها انجام شود،</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بهره‌گیری از تجربیات و خدمات مشاورین، سازندگان و شرکت‌های خارجی در خلال فعالیت‌های طرح توسعه نیروگاه‌های هسته‌ای در کشور در قالب راه‌اندازی مرکز تخصصی آموزش‌های هسته‌ای معتبر ضروری می‌باشد.</w:t>
      </w:r>
    </w:p>
    <w:p w:rsidR="00CF55D2" w:rsidRPr="002D232D" w:rsidRDefault="00CF55D2" w:rsidP="002D232D">
      <w:pPr>
        <w:spacing w:after="0"/>
        <w:jc w:val="both"/>
        <w:rPr>
          <w:rFonts w:ascii="Times New Roman" w:hAnsi="Times New Roman" w:cs="B Nazanin"/>
          <w:b/>
          <w:bCs/>
          <w:sz w:val="20"/>
          <w:szCs w:val="26"/>
          <w:rtl/>
        </w:rPr>
      </w:pPr>
      <w:r w:rsidRPr="002D232D">
        <w:rPr>
          <w:rFonts w:ascii="Times New Roman" w:hAnsi="Times New Roman" w:cs="B Nazanin" w:hint="cs"/>
          <w:b/>
          <w:bCs/>
          <w:sz w:val="20"/>
          <w:szCs w:val="26"/>
          <w:rtl/>
        </w:rPr>
        <w:t>منابع و مراجع</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Pr>
      </w:pPr>
      <w:r w:rsidRPr="002D232D">
        <w:rPr>
          <w:rFonts w:ascii="Times New Roman" w:hAnsi="Times New Roman" w:cs="B Nazanin" w:hint="cs"/>
          <w:sz w:val="20"/>
          <w:szCs w:val="26"/>
          <w:rtl/>
        </w:rPr>
        <w:t>تدوین استراتژی توسعه نیروگاه‌های اتمی در کشور(پژوهشگاه نیرو بهمن‌ ماه 1385)</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مدیریت منابع انسانی جمع‌آوری‌شده از منابع مختلف مدیریت منابع انسانی(تألیف آقایان دکتر میرسپاسی، دکتر سعادت و دکتر ابطحی)</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گزارش مطالعه و بررسی زمینه‌های توسعه زیرساختارهای نیروی انسانی(شرکت متسا اسفند ماه 1386)</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sz w:val="20"/>
          <w:szCs w:val="26"/>
        </w:rPr>
        <w:t>Manpower Development for Nuclear Power, IAEA-TRS-200, 1980</w:t>
      </w:r>
    </w:p>
    <w:p w:rsidR="00CF55D2" w:rsidRPr="002D232D" w:rsidRDefault="00CF55D2" w:rsidP="00DB3CE7">
      <w:pPr>
        <w:pStyle w:val="ListParagraph"/>
        <w:bidi/>
        <w:jc w:val="both"/>
        <w:rPr>
          <w:rFonts w:ascii="Times New Roman" w:hAnsi="Times New Roman" w:cs="B Nazanin"/>
          <w:sz w:val="20"/>
          <w:szCs w:val="28"/>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85" w:name="_Toc94130127"/>
      <w:bookmarkStart w:id="86" w:name="_Toc93934624"/>
      <w:r w:rsidRPr="002D232D">
        <w:rPr>
          <w:rFonts w:ascii="Times New Roman" w:hAnsi="Times New Roman" w:cs="B Nazanin" w:hint="cs"/>
          <w:b/>
          <w:bCs/>
          <w:sz w:val="20"/>
          <w:szCs w:val="30"/>
          <w:rtl/>
        </w:rPr>
        <w:t>ضوابط</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مقررات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ایمنی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85"/>
      <w:r w:rsidRPr="002D232D">
        <w:rPr>
          <w:rFonts w:ascii="Times New Roman" w:hAnsi="Times New Roman" w:cs="B Nazanin" w:hint="cs"/>
          <w:b/>
          <w:bCs/>
          <w:vanish/>
          <w:sz w:val="20"/>
          <w:szCs w:val="26"/>
          <w:rtl/>
          <w:lang w:bidi="fa-IR"/>
        </w:rPr>
        <w:t xml:space="preserve"> </w:t>
      </w:r>
    </w:p>
    <w:p w:rsidR="00B56CF9" w:rsidRPr="002D232D" w:rsidRDefault="004F6E7A" w:rsidP="00123A4A">
      <w:pPr>
        <w:jc w:val="both"/>
        <w:rPr>
          <w:rFonts w:ascii="Times New Roman" w:hAnsi="Times New Roman" w:cs="B Nazanin"/>
          <w:b/>
          <w:bCs/>
          <w:sz w:val="20"/>
          <w:szCs w:val="26"/>
          <w:rtl/>
        </w:rPr>
      </w:pPr>
      <w:r w:rsidRPr="002D232D">
        <w:rPr>
          <w:rFonts w:ascii="Times New Roman" w:hAnsi="Times New Roman" w:cs="B Nazanin" w:hint="cs"/>
          <w:sz w:val="20"/>
          <w:szCs w:val="26"/>
          <w:rtl/>
        </w:rPr>
        <w:t>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در راستای توسعه ساختار ایمنی هسته‌ای درکشور موارد ذیل باید مورد توجه جدی قرار گیرد:</w:t>
      </w:r>
    </w:p>
    <w:p w:rsidR="004F6E7A" w:rsidRPr="002D232D" w:rsidRDefault="004F6E7A" w:rsidP="002D232D">
      <w:pPr>
        <w:rPr>
          <w:rFonts w:ascii="Times New Roman" w:hAnsi="Times New Roman" w:cs="B Nazanin"/>
          <w:b/>
          <w:bCs/>
          <w:vanish/>
          <w:sz w:val="20"/>
          <w:szCs w:val="26"/>
          <w:rtl/>
        </w:rPr>
      </w:pPr>
      <w:r w:rsidRPr="002D232D">
        <w:rPr>
          <w:rFonts w:ascii="Times New Roman" w:hAnsi="Times New Roman" w:cs="B Nazanin" w:hint="cs"/>
          <w:b/>
          <w:bCs/>
          <w:vanish/>
          <w:sz w:val="26"/>
          <w:szCs w:val="26"/>
          <w:rtl/>
        </w:rPr>
        <w:t xml:space="preserve"> </w:t>
      </w:r>
      <w:r w:rsidR="00C51156" w:rsidRPr="002D232D">
        <w:rPr>
          <w:rFonts w:ascii="Times New Roman" w:hAnsi="Times New Roman" w:cs="B Nazanin" w:hint="cs"/>
          <w:b/>
          <w:bCs/>
          <w:sz w:val="26"/>
          <w:szCs w:val="26"/>
          <w:rtl/>
        </w:rPr>
        <w:t xml:space="preserve">چارچوب قانونی </w:t>
      </w:r>
      <w:r w:rsidR="00400C8B" w:rsidRPr="002D232D">
        <w:rPr>
          <w:rFonts w:ascii="Courier New" w:eastAsia="Times New Roman" w:hAnsi="Courier New" w:cs="B Nazanin" w:hint="cs"/>
          <w:b/>
          <w:bCs/>
          <w:sz w:val="26"/>
          <w:szCs w:val="26"/>
          <w:rtl/>
        </w:rPr>
        <w:t>و دولتی موثر در ایمنی، امنیت و پادمان هسته‌ای</w:t>
      </w:r>
      <w:bookmarkEnd w:id="86"/>
      <w:r w:rsidR="00C51156" w:rsidRPr="002D232D">
        <w:rPr>
          <w:rFonts w:ascii="Times New Roman" w:hAnsi="Times New Roman" w:cs="B Nazanin" w:hint="cs"/>
          <w:b/>
          <w:bCs/>
          <w:sz w:val="20"/>
          <w:szCs w:val="26"/>
          <w:rtl/>
        </w:rPr>
        <w:t xml:space="preserve"> </w:t>
      </w:r>
    </w:p>
    <w:p w:rsidR="004F6E7A" w:rsidRPr="002D232D" w:rsidRDefault="00C51156"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 xml:space="preserve">الف) قوانین و مقررات </w:t>
      </w:r>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قانون موافقت</w:t>
      </w:r>
      <w:r w:rsidRPr="002D232D">
        <w:rPr>
          <w:rFonts w:ascii="Courier New" w:eastAsia="Times New Roman" w:hAnsi="Courier New" w:cs="B Nazanin" w:hint="cs"/>
          <w:sz w:val="26"/>
          <w:szCs w:val="26"/>
          <w:rtl/>
          <w:lang w:bidi="fa-IR"/>
        </w:rPr>
        <w:softHyphen/>
        <w:t>نامه پادمان، قانون موافقت‌نامه مزایا و مصونیت</w:t>
      </w:r>
      <w:r w:rsidRPr="002D232D">
        <w:rPr>
          <w:rFonts w:ascii="Courier New" w:eastAsia="Times New Roman" w:hAnsi="Courier New" w:cs="B Nazanin" w:hint="cs"/>
          <w:sz w:val="26"/>
          <w:szCs w:val="26"/>
          <w:rtl/>
          <w:lang w:bidi="fa-IR"/>
        </w:rPr>
        <w:softHyphen/>
        <w:t>های آژانس بین</w:t>
      </w:r>
      <w:r w:rsidRPr="002D232D">
        <w:rPr>
          <w:rFonts w:ascii="Courier New" w:eastAsia="Times New Roman" w:hAnsi="Courier New" w:cs="B Nazanin" w:hint="cs"/>
          <w:sz w:val="26"/>
          <w:szCs w:val="26"/>
          <w:rtl/>
          <w:lang w:bidi="fa-IR"/>
        </w:rPr>
        <w:softHyphen/>
        <w:t xml:space="preserve">المللی انرژی اتمی، مبانی حقوقی و قانونی حاکم بر ایمنی تاسیسات هسته‌ای، یک مبنای کلی و توام با خلاها و نارسایی‌ها از جمله عدم استقلال موثر واحد نظارت قانونی و همچنین عدم وجود پشتوانه کافی حقوقی و قضایی به منظور انجام اقدامات قانونی در فرایند نظارت بر تاسیسات هسته‌ای است. لذا در راستای برنامه ملی توسعه و تولید ده هزار </w:t>
      </w:r>
      <w:r w:rsidRPr="002D232D">
        <w:rPr>
          <w:rFonts w:ascii="Courier New" w:eastAsia="Times New Roman" w:hAnsi="Courier New" w:cs="B Nazanin" w:hint="cs"/>
          <w:sz w:val="26"/>
          <w:szCs w:val="26"/>
          <w:rtl/>
          <w:lang w:bidi="fa-IR"/>
        </w:rPr>
        <w:lastRenderedPageBreak/>
        <w:t xml:space="preserve">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Cs w:val="26"/>
          <w:lang w:bidi="fa-IR"/>
        </w:rPr>
      </w:pPr>
      <w:r w:rsidRPr="002D232D">
        <w:rPr>
          <w:rFonts w:ascii="Times New Roman" w:eastAsia="Times New Roman" w:hAnsi="Times New Roman" w:cs="B Nazanin" w:hint="cs"/>
          <w:b/>
          <w:bCs/>
          <w:szCs w:val="26"/>
          <w:rtl/>
          <w:lang w:bidi="fa-IR"/>
        </w:rPr>
        <w:t xml:space="preserve">اقدامات راهبردی: </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قانون استفاده ایمن، امن و صلح جویانه از انرژی هسته‌ای،</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خط مشی ملی ایمنی هسته‌ای، پسمان‌های پرتوزا و سوخت مصرف شده،</w:t>
      </w:r>
    </w:p>
    <w:p w:rsidR="004F6E7A" w:rsidRPr="002D232D" w:rsidRDefault="004F6E7A"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ب)</w:t>
      </w:r>
      <w:r w:rsidR="00C51156" w:rsidRPr="002D232D">
        <w:rPr>
          <w:rFonts w:ascii="Times New Roman" w:eastAsia="Times New Roman" w:hAnsi="Times New Roman" w:cs="B Nazanin" w:hint="cs"/>
          <w:b/>
          <w:bCs/>
          <w:sz w:val="20"/>
          <w:szCs w:val="26"/>
          <w:rtl/>
          <w:lang w:bidi="fa-IR"/>
        </w:rPr>
        <w:t xml:space="preserve">نظارت قانونی </w:t>
      </w:r>
      <w:r w:rsidR="00400C8B" w:rsidRPr="002D232D">
        <w:rPr>
          <w:rFonts w:ascii="Times New Roman" w:eastAsia="Times New Roman" w:hAnsi="Times New Roman" w:cs="B Nazanin" w:hint="cs"/>
          <w:b/>
          <w:bCs/>
          <w:sz w:val="20"/>
          <w:szCs w:val="26"/>
          <w:rtl/>
          <w:lang w:bidi="fa-IR"/>
        </w:rPr>
        <w:t xml:space="preserve">مستقل </w:t>
      </w:r>
      <w:r w:rsidR="00C51156" w:rsidRPr="002D232D">
        <w:rPr>
          <w:rFonts w:ascii="Times New Roman" w:eastAsia="Times New Roman" w:hAnsi="Times New Roman" w:cs="B Nazanin" w:hint="cs"/>
          <w:b/>
          <w:bCs/>
          <w:sz w:val="20"/>
          <w:szCs w:val="26"/>
          <w:rtl/>
          <w:lang w:bidi="fa-IR"/>
        </w:rPr>
        <w:t xml:space="preserve">بر تاسیسات هسته‌ای  </w:t>
      </w:r>
    </w:p>
    <w:p w:rsidR="00400C8B" w:rsidRPr="002D232D" w:rsidRDefault="00400C8B" w:rsidP="0040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Courier New" w:eastAsia="Times New Roman" w:hAnsi="Courier New" w:cs="B Nazanin"/>
          <w:sz w:val="26"/>
          <w:szCs w:val="26"/>
        </w:rPr>
      </w:pPr>
      <w:r w:rsidRPr="002D232D">
        <w:rPr>
          <w:rFonts w:ascii="Courier New" w:eastAsia="Times New Roman" w:hAnsi="Courier New" w:cs="B Nazanin" w:hint="cs"/>
          <w:sz w:val="26"/>
          <w:szCs w:val="26"/>
          <w:rtl/>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5"/>
          <w:szCs w:val="25"/>
          <w:lang w:bidi="fa-IR"/>
        </w:rPr>
      </w:pPr>
      <w:r w:rsidRPr="002D232D">
        <w:rPr>
          <w:rFonts w:ascii="Times New Roman" w:eastAsia="Times New Roman" w:hAnsi="Times New Roman" w:cs="B Nazanin" w:hint="cs"/>
          <w:b/>
          <w:bCs/>
          <w:sz w:val="25"/>
          <w:szCs w:val="25"/>
          <w:rtl/>
          <w:lang w:bidi="fa-IR"/>
        </w:rPr>
        <w:t xml:space="preserve">اقدام راهبردی: توسعه ساختار نظارت قانونی موجود تحت عنوان مرکز نظام ایمنی هسته‌ای کشور متناسب با برنامه ملی توسعه و تولید ده هزار مگاوات برق هسته‌ای شامل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تدوین و تصویب  قانون استفاده ایمن، امن و صلح جویانه از انرژی هسته‌ای و تحقق بخشیدن به استقلال نظارتی، عملکردی و مالی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تهیه سند تحول راهبردی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توسعه و بروز رسانی زیرساخت‌های نظارتی فعلی ایمنی، امنیت و پادمان هسته‌ای (تدوین مقررات، ضوابط و دستورالعمل</w:t>
      </w:r>
      <w:r w:rsidRPr="002D232D">
        <w:rPr>
          <w:rFonts w:ascii="Times New Roman" w:eastAsia="Times New Roman" w:hAnsi="Times New Roman" w:cs="B Nazanin" w:hint="cs"/>
          <w:sz w:val="24"/>
          <w:szCs w:val="24"/>
          <w:rtl/>
          <w:lang w:bidi="fa-IR"/>
        </w:rPr>
        <w:softHyphen/>
        <w:t>ها، ارزیابی ایمنی،صدور پروانه/مجوز، بازرسی، اعمال مقررات)،</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ارتقاء صلاحیت کارکنان مرکز در راستای کاهش حداکثری وابستگی به مشاوران خارجی (</w:t>
      </w:r>
      <w:r w:rsidRPr="002D232D">
        <w:rPr>
          <w:rFonts w:ascii="Times New Roman" w:eastAsia="Times New Roman" w:hAnsi="Times New Roman" w:cs="B Nazanin"/>
          <w:sz w:val="18"/>
          <w:szCs w:val="18"/>
          <w:lang w:bidi="fa-IR"/>
        </w:rPr>
        <w:t>VOSafety</w:t>
      </w:r>
      <w:r w:rsidRPr="002D232D">
        <w:rPr>
          <w:rFonts w:ascii="Times New Roman" w:eastAsia="Times New Roman" w:hAnsi="Times New Roman" w:cs="B Nazanin" w:hint="cs"/>
          <w:sz w:val="24"/>
          <w:szCs w:val="24"/>
          <w:rtl/>
          <w:lang w:bidi="fa-IR"/>
        </w:rPr>
        <w:t>)</w:t>
      </w:r>
      <w:r w:rsidRPr="002D232D">
        <w:rPr>
          <w:rFonts w:ascii="Times New Roman" w:eastAsia="Times New Roman" w:hAnsi="Times New Roman" w:cs="B Nazanin"/>
          <w:sz w:val="24"/>
          <w:szCs w:val="24"/>
          <w:rtl/>
          <w:lang w:bidi="fa-IR"/>
        </w:rPr>
        <w:t>،</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ایجاد مرکز آمادگی و مقابله با شرایط اضطراری هسته‌ای و پرتوی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ایجاد پشتیبان فنی(</w:t>
      </w:r>
      <w:r w:rsidRPr="002D232D">
        <w:rPr>
          <w:rFonts w:ascii="Times New Roman" w:eastAsia="Times New Roman" w:hAnsi="Times New Roman" w:cs="B Nazanin"/>
          <w:sz w:val="18"/>
          <w:szCs w:val="18"/>
          <w:lang w:bidi="fa-IR"/>
        </w:rPr>
        <w:t>TSO</w:t>
      </w:r>
      <w:r w:rsidRPr="002D232D">
        <w:rPr>
          <w:rFonts w:ascii="Times New Roman" w:eastAsia="Times New Roman" w:hAnsi="Times New Roman" w:cs="B Nazanin" w:hint="cs"/>
          <w:sz w:val="24"/>
          <w:szCs w:val="24"/>
          <w:rtl/>
          <w:lang w:bidi="fa-IR"/>
        </w:rPr>
        <w:t>) برای فعالیت‌های نظارتی مرکز نظام ایمنی هسته‌ای کشور،</w:t>
      </w:r>
    </w:p>
    <w:p w:rsidR="00400C8B" w:rsidRPr="002D232D" w:rsidRDefault="00C51156" w:rsidP="000C6548">
      <w:pPr>
        <w:pStyle w:val="ListParagraph"/>
        <w:numPr>
          <w:ilvl w:val="1"/>
          <w:numId w:val="6"/>
        </w:numPr>
        <w:bidi/>
        <w:jc w:val="both"/>
        <w:outlineLvl w:val="1"/>
        <w:rPr>
          <w:rFonts w:ascii="Times New Roman" w:hAnsi="Times New Roman" w:cs="B Nazanin"/>
          <w:b/>
          <w:bCs/>
          <w:sz w:val="26"/>
          <w:szCs w:val="26"/>
          <w:rtl/>
        </w:rPr>
      </w:pPr>
      <w:bookmarkStart w:id="87" w:name="_Toc94130128"/>
      <w:bookmarkStart w:id="88" w:name="_Toc93934625"/>
      <w:r w:rsidRPr="002D232D">
        <w:rPr>
          <w:rFonts w:ascii="Times New Roman" w:hAnsi="Times New Roman" w:cs="B Nazanin" w:hint="cs"/>
          <w:b/>
          <w:bCs/>
          <w:sz w:val="26"/>
          <w:szCs w:val="26"/>
          <w:rtl/>
        </w:rPr>
        <w:t>رژیم بین المللی ایمنی هسته‌ای:</w:t>
      </w:r>
      <w:bookmarkEnd w:id="87"/>
      <w:r w:rsidRPr="002D232D">
        <w:rPr>
          <w:rFonts w:ascii="Times New Roman" w:hAnsi="Times New Roman" w:cs="B Nazanin" w:hint="cs"/>
          <w:b/>
          <w:bCs/>
          <w:sz w:val="26"/>
          <w:szCs w:val="26"/>
          <w:rtl/>
        </w:rPr>
        <w:t xml:space="preserve"> </w:t>
      </w:r>
      <w:bookmarkStart w:id="89" w:name="_Toc94129401"/>
      <w:bookmarkStart w:id="90" w:name="_Toc94129402"/>
      <w:bookmarkStart w:id="91" w:name="_Toc94129403"/>
      <w:bookmarkStart w:id="92" w:name="_Toc94129404"/>
      <w:bookmarkEnd w:id="88"/>
      <w:bookmarkEnd w:id="89"/>
      <w:bookmarkEnd w:id="90"/>
      <w:bookmarkEnd w:id="91"/>
      <w:bookmarkEnd w:id="92"/>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همزمان با توسعه نیروگاه‌های هسته‌ای در کشور، توجه به رژیم بین المللی ایمنی هسته‌ای نیز ضروری است. الحاق به کنوانسیون‌های بین المللی منوط به ایجاد زیر ساخت</w:t>
      </w:r>
      <w:r w:rsidRPr="002D232D">
        <w:rPr>
          <w:rFonts w:ascii="Courier New" w:eastAsia="Times New Roman" w:hAnsi="Courier New" w:cs="B Nazanin" w:hint="cs"/>
          <w:sz w:val="26"/>
          <w:szCs w:val="26"/>
          <w:rtl/>
          <w:lang w:bidi="fa-IR"/>
        </w:rPr>
        <w:softHyphen/>
        <w:t xml:space="preserve">ها در این حوزه و به نوعی تمرین تعامل با جامعه بین‌الملل و به معنای درک صحیح از موضوع، صاحب نظر بودن در آن موضوع و نشانه تلاش و تصمیم یک کشور برای ایفای نقش در یک مجموعه بزرگ‌تر است. در حال حاضر کشور ما تنها به دو کنوانسیون کمک رسانی به‌هنگام وقوع حوادث هسته‌ای یا فوریت رادیولوژیکی و کنوانسیون اطلاع رسانی به موقع حوادث هسته‌ای پیوسته است و با توجه به تصمیم به اجرای برنامه ملی توسعه و تولید ده هزار مگاوات برق هسته‌ای ایمن، مطمئن و اقتصادی به نظر می‌آید بررسی پیوستن کشور به سایر </w:t>
      </w:r>
      <w:r w:rsidRPr="002D232D">
        <w:rPr>
          <w:rFonts w:ascii="Courier New" w:eastAsia="Times New Roman" w:hAnsi="Courier New" w:cs="B Nazanin" w:hint="cs"/>
          <w:sz w:val="26"/>
          <w:szCs w:val="26"/>
          <w:rtl/>
          <w:lang w:bidi="fa-IR"/>
        </w:rPr>
        <w:lastRenderedPageBreak/>
        <w:t xml:space="preserve">کنوانسیون‌های بین المللی هسته‌ای بسیار حائز اهمیت می‌باشد. توسعه و تولید ده هزار مگاوات برق هسته‌ای بدون توجه به ساختارهای رژیم بین المللی ایمنی هسته‌ای، با مشکلات جدی روبرو خواهد بود. </w:t>
      </w:r>
    </w:p>
    <w:p w:rsidR="00CA159D"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0"/>
          <w:szCs w:val="24"/>
          <w:lang w:bidi="fa-IR"/>
        </w:rPr>
      </w:pPr>
      <w:r w:rsidRPr="002D232D">
        <w:rPr>
          <w:rFonts w:ascii="Times New Roman" w:eastAsia="Times New Roman" w:hAnsi="Times New Roman" w:cs="B Nazanin" w:hint="cs"/>
          <w:b/>
          <w:bCs/>
          <w:color w:val="00B050"/>
          <w:sz w:val="20"/>
          <w:szCs w:val="24"/>
          <w:rtl/>
          <w:lang w:bidi="fa-IR"/>
        </w:rPr>
        <w:t xml:space="preserve"> </w:t>
      </w:r>
      <w:r w:rsidR="00B56CF9" w:rsidRPr="002D232D">
        <w:rPr>
          <w:rFonts w:ascii="Times New Roman" w:eastAsia="Times New Roman" w:hAnsi="Times New Roman" w:cs="B Nazanin" w:hint="cs"/>
          <w:b/>
          <w:bCs/>
          <w:color w:val="00B050"/>
          <w:sz w:val="20"/>
          <w:szCs w:val="24"/>
          <w:rtl/>
          <w:lang w:bidi="fa-IR"/>
        </w:rPr>
        <w:t xml:space="preserve"> </w:t>
      </w:r>
      <w:r w:rsidRPr="002D232D">
        <w:rPr>
          <w:rFonts w:ascii="Times New Roman" w:eastAsia="Times New Roman" w:hAnsi="Times New Roman" w:cs="B Nazanin" w:hint="cs"/>
          <w:b/>
          <w:bCs/>
          <w:color w:val="00B050"/>
          <w:sz w:val="20"/>
          <w:szCs w:val="24"/>
          <w:rtl/>
          <w:lang w:bidi="fa-IR"/>
        </w:rPr>
        <w:t xml:space="preserve"> </w:t>
      </w:r>
      <w:r w:rsidRPr="002D232D">
        <w:rPr>
          <w:rFonts w:ascii="Courier New" w:eastAsia="Times New Roman" w:hAnsi="Courier New" w:cs="B Nazanin" w:hint="cs"/>
          <w:b/>
          <w:bCs/>
          <w:sz w:val="24"/>
          <w:szCs w:val="24"/>
          <w:rtl/>
          <w:lang w:bidi="fa-IR"/>
        </w:rPr>
        <w:t>اقدام راهبردی: بررسی وجود زیرساخت</w:t>
      </w:r>
      <w:r w:rsidRPr="002D232D">
        <w:rPr>
          <w:rFonts w:ascii="Courier New" w:eastAsia="Times New Roman" w:hAnsi="Courier New" w:cs="B Nazanin" w:hint="cs"/>
          <w:b/>
          <w:bCs/>
          <w:sz w:val="24"/>
          <w:szCs w:val="24"/>
          <w:rtl/>
          <w:lang w:bidi="fa-IR"/>
        </w:rPr>
        <w:softHyphen/>
        <w:t>های موجود جهت پیوستن کشور به کنوانسیون‌های بین المللی هسته‌ای همزمان با برنامه ملی توسعه و تولید ده هزار مگاوات برق هسته‌ای شامل</w:t>
      </w:r>
      <w:r w:rsidR="00B56CF9" w:rsidRPr="002D232D">
        <w:rPr>
          <w:rFonts w:ascii="Times New Roman" w:eastAsia="Times New Roman" w:hAnsi="Times New Roman" w:cs="B Nazanin" w:hint="cs"/>
          <w:b/>
          <w:bCs/>
          <w:color w:val="00B050"/>
          <w:sz w:val="20"/>
          <w:szCs w:val="24"/>
          <w:rtl/>
          <w:lang w:bidi="fa-IR"/>
        </w:rPr>
        <w:t xml:space="preserve">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هسته‌ای(</w:t>
      </w:r>
      <w:r w:rsidRPr="002D232D">
        <w:rPr>
          <w:rFonts w:ascii="Times New Roman" w:eastAsia="Times New Roman" w:hAnsi="Times New Roman" w:cs="B Nazanin"/>
          <w:lang w:bidi="fa-IR"/>
        </w:rPr>
        <w:t>CNS</w:t>
      </w:r>
      <w:r w:rsidRPr="002D232D">
        <w:rPr>
          <w:rFonts w:ascii="Times New Roman" w:eastAsia="Times New Roman" w:hAnsi="Times New Roman" w:cs="B Nazanin" w:hint="cs"/>
          <w:sz w:val="24"/>
          <w:szCs w:val="24"/>
          <w:rtl/>
          <w:lang w:bidi="fa-IR"/>
        </w:rPr>
        <w:t>)،</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مدیریت سوخت مصرف شده و ایمنی مدیریت پسمان پرتوزا(</w:t>
      </w:r>
      <w:r w:rsidRPr="002D232D">
        <w:rPr>
          <w:rFonts w:ascii="Times New Roman" w:eastAsia="Times New Roman" w:hAnsi="Times New Roman" w:cs="B Nazanin"/>
          <w:lang w:bidi="fa-IR"/>
        </w:rPr>
        <w:t>JC</w:t>
      </w:r>
      <w:r w:rsidRPr="002D232D">
        <w:rPr>
          <w:rFonts w:ascii="Times New Roman" w:eastAsia="Times New Roman" w:hAnsi="Times New Roman" w:cs="B Nazanin" w:hint="cs"/>
          <w:sz w:val="24"/>
          <w:szCs w:val="24"/>
          <w:rtl/>
          <w:lang w:bidi="fa-IR"/>
        </w:rPr>
        <w:t>)،</w:t>
      </w:r>
    </w:p>
    <w:p w:rsidR="002D232D" w:rsidRPr="002D232D" w:rsidRDefault="007940E1" w:rsidP="000C6548">
      <w:pPr>
        <w:pStyle w:val="ListParagraph"/>
        <w:numPr>
          <w:ilvl w:val="1"/>
          <w:numId w:val="6"/>
        </w:numPr>
        <w:bidi/>
        <w:jc w:val="both"/>
        <w:outlineLvl w:val="1"/>
        <w:rPr>
          <w:rFonts w:ascii="Times New Roman" w:hAnsi="Times New Roman" w:cs="B Nazanin"/>
          <w:b/>
          <w:bCs/>
          <w:sz w:val="26"/>
          <w:szCs w:val="26"/>
          <w:rtl/>
        </w:rPr>
      </w:pPr>
      <w:bookmarkStart w:id="93" w:name="_Toc94130129"/>
      <w:r w:rsidRPr="002D232D">
        <w:rPr>
          <w:rFonts w:ascii="Times New Roman" w:hAnsi="Times New Roman" w:cs="B Nazanin" w:hint="cs"/>
          <w:b/>
          <w:bCs/>
          <w:sz w:val="26"/>
          <w:szCs w:val="26"/>
          <w:rtl/>
        </w:rPr>
        <w:t>رژیم بین المللی امنیت هسته‌ای</w:t>
      </w:r>
      <w:bookmarkEnd w:id="93"/>
      <w:r w:rsidR="002D232D" w:rsidRPr="002D232D">
        <w:rPr>
          <w:rFonts w:ascii="Times New Roman" w:hAnsi="Times New Roman" w:cs="B Nazanin" w:hint="cs"/>
          <w:b/>
          <w:bCs/>
          <w:sz w:val="26"/>
          <w:szCs w:val="26"/>
          <w:rtl/>
        </w:rPr>
        <w:t xml:space="preserve"> </w:t>
      </w:r>
    </w:p>
    <w:p w:rsidR="007940E1" w:rsidRPr="002D232D" w:rsidRDefault="007940E1" w:rsidP="0079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با توسعه نیروگاه</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در کشور، اهمیت موضوع حفاظت فیزیکی از مواد و موسسات هسته</w:t>
      </w:r>
      <w:r w:rsidRPr="002D232D">
        <w:rPr>
          <w:rFonts w:ascii="Courier New" w:eastAsia="Times New Roman" w:hAnsi="Courier New" w:cs="B Nazanin" w:hint="cs"/>
          <w:sz w:val="26"/>
          <w:szCs w:val="26"/>
          <w:rtl/>
          <w:lang w:bidi="fa-IR"/>
        </w:rPr>
        <w:softHyphen/>
        <w:t>ای مضاعف گردیده و ضرورت دارد تا با استفاده از توصیه</w:t>
      </w:r>
      <w:r w:rsidRPr="002D232D">
        <w:rPr>
          <w:rFonts w:ascii="Courier New" w:eastAsia="Times New Roman" w:hAnsi="Courier New" w:cs="B Nazanin" w:hint="cs"/>
          <w:sz w:val="26"/>
          <w:szCs w:val="26"/>
          <w:rtl/>
          <w:lang w:bidi="fa-IR"/>
        </w:rPr>
        <w:softHyphen/>
        <w:t>ها و استانداردهای رژیم بین</w:t>
      </w:r>
      <w:r w:rsidRPr="002D232D">
        <w:rPr>
          <w:rFonts w:ascii="Courier New" w:eastAsia="Times New Roman" w:hAnsi="Courier New" w:cs="B Nazanin" w:hint="cs"/>
          <w:sz w:val="26"/>
          <w:szCs w:val="26"/>
          <w:rtl/>
          <w:lang w:bidi="fa-IR"/>
        </w:rPr>
        <w:softHyphen/>
        <w:t>المللی امنیت هسته</w:t>
      </w:r>
      <w:r w:rsidRPr="002D232D">
        <w:rPr>
          <w:rFonts w:ascii="Courier New" w:eastAsia="Times New Roman" w:hAnsi="Courier New" w:cs="B Nazanin" w:hint="cs"/>
          <w:sz w:val="26"/>
          <w:szCs w:val="26"/>
          <w:rtl/>
          <w:lang w:bidi="fa-IR"/>
        </w:rPr>
        <w:softHyphen/>
        <w:t>ای، نسبت به تقویت سامانه</w:t>
      </w:r>
      <w:r w:rsidRPr="002D232D">
        <w:rPr>
          <w:rFonts w:ascii="Courier New" w:eastAsia="Times New Roman" w:hAnsi="Courier New" w:cs="B Nazanin" w:hint="cs"/>
          <w:sz w:val="26"/>
          <w:szCs w:val="26"/>
          <w:rtl/>
          <w:lang w:bidi="fa-IR"/>
        </w:rPr>
        <w:softHyphen/>
        <w:t>های امنیت هسته</w:t>
      </w:r>
      <w:r w:rsidRPr="002D232D">
        <w:rPr>
          <w:rFonts w:ascii="Courier New" w:eastAsia="Times New Roman" w:hAnsi="Courier New" w:cs="B Nazanin" w:hint="cs"/>
          <w:sz w:val="26"/>
          <w:szCs w:val="26"/>
          <w:rtl/>
          <w:lang w:bidi="fa-IR"/>
        </w:rPr>
        <w:softHyphen/>
        <w:t>ای در موسسات و فعالیت</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و پرتوی کشور اقدام لازم بعمل آید. در این راستا بررسی تعهدات و الزامات کنوانسیون حفاظت فیزیکی از مواد و موسسات هسته</w:t>
      </w:r>
      <w:r w:rsidRPr="002D232D">
        <w:rPr>
          <w:rFonts w:ascii="Courier New" w:eastAsia="Times New Roman" w:hAnsi="Courier New" w:cs="B Nazanin" w:hint="cs"/>
          <w:sz w:val="26"/>
          <w:szCs w:val="26"/>
          <w:rtl/>
          <w:lang w:bidi="fa-IR"/>
        </w:rPr>
        <w:softHyphen/>
        <w:t>ای و همچنین ایجاد زیرساخت</w:t>
      </w:r>
      <w:r w:rsidRPr="002D232D">
        <w:rPr>
          <w:rFonts w:ascii="Courier New" w:eastAsia="Times New Roman" w:hAnsi="Courier New" w:cs="B Nazanin" w:hint="cs"/>
          <w:sz w:val="26"/>
          <w:szCs w:val="26"/>
          <w:rtl/>
          <w:lang w:bidi="fa-IR"/>
        </w:rPr>
        <w:softHyphen/>
        <w:t>های لازم در داخل کشور اهمیت دارد.</w:t>
      </w:r>
    </w:p>
    <w:p w:rsidR="007940E1"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rtl/>
          <w:lang w:bidi="fa-IR"/>
        </w:rPr>
      </w:pPr>
      <w:r w:rsidRPr="002D232D">
        <w:rPr>
          <w:rFonts w:ascii="Times New Roman" w:eastAsia="Times New Roman" w:hAnsi="Times New Roman" w:cs="B Nazanin" w:hint="cs"/>
          <w:b/>
          <w:bCs/>
          <w:sz w:val="26"/>
          <w:szCs w:val="26"/>
          <w:rtl/>
          <w:lang w:bidi="fa-IR"/>
        </w:rPr>
        <w:t>اقدام راهبردی: بررسی وجود زیرساخت</w:t>
      </w:r>
      <w:r w:rsidRPr="002D232D">
        <w:rPr>
          <w:rFonts w:ascii="Times New Roman" w:eastAsia="Times New Roman" w:hAnsi="Times New Roman" w:cs="B Nazanin" w:hint="cs"/>
          <w:b/>
          <w:bCs/>
          <w:sz w:val="26"/>
          <w:szCs w:val="26"/>
          <w:rtl/>
          <w:lang w:bidi="fa-IR"/>
        </w:rPr>
        <w:softHyphen/>
        <w:t>های موجود جهت پیوستن کشور به کنوانسیون حفاظت فیزیکی از مواد و موسسات هسته</w:t>
      </w:r>
      <w:r w:rsidRPr="002D232D">
        <w:rPr>
          <w:rFonts w:ascii="Times New Roman" w:eastAsia="Times New Roman" w:hAnsi="Times New Roman" w:cs="B Nazanin" w:hint="cs"/>
          <w:b/>
          <w:bCs/>
          <w:sz w:val="26"/>
          <w:szCs w:val="26"/>
          <w:rtl/>
          <w:lang w:bidi="fa-IR"/>
        </w:rPr>
        <w:softHyphen/>
        <w:t>ای  و اصلاحیه آن، همزمان با برنامه ملی توسعه و تولید ده هزار مگاوات برق هسته‌ای</w:t>
      </w:r>
    </w:p>
    <w:p w:rsidR="00C51156" w:rsidRPr="002D232D" w:rsidRDefault="00C51156" w:rsidP="000C6548">
      <w:pPr>
        <w:pStyle w:val="ListParagraph"/>
        <w:numPr>
          <w:ilvl w:val="1"/>
          <w:numId w:val="6"/>
        </w:numPr>
        <w:bidi/>
        <w:jc w:val="both"/>
        <w:outlineLvl w:val="1"/>
        <w:rPr>
          <w:rFonts w:ascii="Times New Roman" w:eastAsia="Times New Roman" w:hAnsi="Times New Roman" w:cs="B Nazanin"/>
          <w:b/>
          <w:bCs/>
          <w:sz w:val="20"/>
          <w:szCs w:val="24"/>
          <w:rtl/>
          <w:lang w:bidi="fa-IR"/>
        </w:rPr>
      </w:pPr>
      <w:bookmarkStart w:id="94" w:name="_Toc93934626"/>
      <w:bookmarkStart w:id="95" w:name="_Toc94130130"/>
      <w:r w:rsidRPr="002D232D">
        <w:rPr>
          <w:rFonts w:ascii="Times New Roman" w:eastAsia="Times New Roman" w:hAnsi="Times New Roman" w:cs="B Nazanin" w:hint="cs"/>
          <w:b/>
          <w:bCs/>
          <w:sz w:val="20"/>
          <w:szCs w:val="24"/>
          <w:rtl/>
          <w:lang w:bidi="fa-IR"/>
        </w:rPr>
        <w:t>شرایط اضطراری نیروگاه‌های هسته‌ای</w:t>
      </w:r>
      <w:bookmarkEnd w:id="94"/>
      <w:bookmarkEnd w:id="95"/>
    </w:p>
    <w:p w:rsidR="00C51156" w:rsidRPr="002D232D" w:rsidRDefault="007940E1"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imes New Roman" w:eastAsia="Times New Roman" w:hAnsi="Times New Roman" w:cs="B Nazanin"/>
          <w:sz w:val="26"/>
          <w:szCs w:val="26"/>
          <w:rtl/>
          <w:lang w:bidi="fa-IR"/>
        </w:rPr>
      </w:pPr>
      <w:r w:rsidRPr="002D232D">
        <w:rPr>
          <w:rFonts w:ascii="Times New Roman" w:eastAsia="Times New Roman" w:hAnsi="Times New Roman" w:cs="B Nazanin" w:hint="cs"/>
          <w:sz w:val="26"/>
          <w:szCs w:val="26"/>
          <w:rtl/>
          <w:lang w:bidi="fa-IR"/>
        </w:rPr>
        <w:t xml:space="preserve"> </w:t>
      </w:r>
      <w:r w:rsidRPr="002D232D">
        <w:rPr>
          <w:rFonts w:ascii="Courier New" w:eastAsia="Times New Roman" w:hAnsi="Courier New" w:cs="B Nazanin" w:hint="cs"/>
          <w:sz w:val="26"/>
          <w:szCs w:val="26"/>
          <w:rtl/>
          <w:lang w:bidi="fa-IR"/>
        </w:rPr>
        <w:t>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تعیین و ابلاغ وظایف نهادهای مذکور در سطح ملی به منظور مدیریت صحیح و استاندارد شرایط اضطراری در تطابق حداکثری با ساختار حاکمیتی و وظایف ذاتی آنها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2D232D">
        <w:rPr>
          <w:rFonts w:ascii="Times New Roman" w:eastAsia="Times New Roman" w:hAnsi="Times New Roman" w:cs="B Nazanin" w:hint="cs"/>
          <w:b/>
          <w:bCs/>
          <w:sz w:val="26"/>
          <w:szCs w:val="26"/>
          <w:rtl/>
          <w:lang w:bidi="fa-IR"/>
        </w:rPr>
        <w:t>اقدام راهبردی: تصویب و ابلاغ طرح ملی شرایط اضطراری نیروگاه‌های هسته‌ای شامل:</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ابلاغ ملی وظایف نهادهای مسئول، همکار و پشتیبان در ساختار آمادگی و مقابله با حوادث هسته‌ای،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اهتمام نهادهای مذکور در ایجاد زیرساخت‌های لازم برای آمادگی و مقابله بر اساس وظایف ابلاغ شده،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اجرای مانورهای متعدد با مشارکت نهادهای مسئول بر اساس سناریوهای محتمل در نیروگاه‌های هسته‌ای با توجه به عدم امکان اجرای تمرین‌های کسب آمادگی در حوادث نیروگاه‌های هسته‌ای به صورت واقعی،</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lastRenderedPageBreak/>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p w:rsidR="00D3504C" w:rsidRPr="002D232D" w:rsidRDefault="00D3504C" w:rsidP="000C6548">
      <w:pPr>
        <w:pStyle w:val="ListParagraph"/>
        <w:numPr>
          <w:ilvl w:val="1"/>
          <w:numId w:val="6"/>
        </w:numPr>
        <w:bidi/>
        <w:jc w:val="both"/>
        <w:outlineLvl w:val="1"/>
        <w:rPr>
          <w:rFonts w:ascii="Times New Roman" w:eastAsia="Times New Roman" w:hAnsi="Times New Roman" w:cs="B Nazanin"/>
          <w:b/>
          <w:bCs/>
          <w:sz w:val="26"/>
          <w:szCs w:val="26"/>
          <w:rtl/>
          <w:lang w:bidi="fa-IR"/>
        </w:rPr>
      </w:pPr>
      <w:bookmarkStart w:id="96" w:name="_Toc94130131"/>
      <w:r w:rsidRPr="002D232D">
        <w:rPr>
          <w:rFonts w:ascii="Times New Roman" w:eastAsia="Times New Roman" w:hAnsi="Times New Roman" w:cs="B Nazanin" w:hint="cs"/>
          <w:b/>
          <w:bCs/>
          <w:sz w:val="26"/>
          <w:szCs w:val="26"/>
          <w:rtl/>
          <w:lang w:bidi="fa-IR"/>
        </w:rPr>
        <w:t>نتیجه گیری و جمع</w:t>
      </w:r>
      <w:r w:rsidR="00441270">
        <w:rPr>
          <w:rFonts w:ascii="Times New Roman" w:eastAsia="Times New Roman" w:hAnsi="Times New Roman" w:cs="B Nazanin" w:hint="cs"/>
          <w:b/>
          <w:bCs/>
          <w:sz w:val="26"/>
          <w:szCs w:val="26"/>
          <w:rtl/>
          <w:lang w:bidi="fa-IR"/>
        </w:rPr>
        <w:t xml:space="preserve"> </w:t>
      </w:r>
      <w:r w:rsidRPr="002D232D">
        <w:rPr>
          <w:rFonts w:ascii="Times New Roman" w:eastAsia="Times New Roman" w:hAnsi="Times New Roman" w:cs="B Nazanin" w:hint="cs"/>
          <w:b/>
          <w:bCs/>
          <w:sz w:val="26"/>
          <w:szCs w:val="26"/>
          <w:rtl/>
          <w:lang w:bidi="fa-IR"/>
        </w:rPr>
        <w:t>بندی</w:t>
      </w:r>
      <w:bookmarkEnd w:id="96"/>
    </w:p>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Pr>
      </w:pPr>
      <w:r w:rsidRPr="002D232D">
        <w:rPr>
          <w:rFonts w:ascii="Times New Roman" w:eastAsia="Times New Roman" w:hAnsi="Times New Roman" w:cs="B Nazanin" w:hint="cs"/>
          <w:color w:val="FF0000"/>
          <w:sz w:val="26"/>
          <w:szCs w:val="26"/>
          <w:rtl/>
        </w:rPr>
        <w:t xml:space="preserve"> </w:t>
      </w:r>
      <w:r w:rsidRPr="002D232D">
        <w:rPr>
          <w:rFonts w:ascii="Courier New" w:eastAsia="Times New Roman" w:hAnsi="Courier New" w:cs="B Nazanin" w:hint="cs"/>
          <w:sz w:val="26"/>
          <w:szCs w:val="26"/>
          <w:rtl/>
        </w:rPr>
        <w:t>بر اساس موارد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کشور،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B56CF9"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color w:val="FF0000"/>
          <w:sz w:val="20"/>
          <w:szCs w:val="26"/>
          <w:rtl/>
        </w:rPr>
      </w:pPr>
      <w:r w:rsidRPr="002D23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41"/>
        <w:gridCol w:w="3939"/>
        <w:gridCol w:w="441"/>
        <w:gridCol w:w="3857"/>
      </w:tblGrid>
      <w:tr w:rsidR="00C51156" w:rsidRPr="002D232D" w:rsidTr="00441270">
        <w:trPr>
          <w:trHeight w:val="460"/>
        </w:trPr>
        <w:tc>
          <w:tcPr>
            <w:tcW w:w="8678" w:type="dxa"/>
            <w:gridSpan w:val="4"/>
            <w:shd w:val="clear" w:color="auto" w:fill="D9D9D9" w:themeFill="background1" w:themeFillShade="D9"/>
          </w:tcPr>
          <w:p w:rsidR="00C51156" w:rsidRPr="002D232D" w:rsidRDefault="007940E1" w:rsidP="007940E1">
            <w:pPr>
              <w:tabs>
                <w:tab w:val="left" w:pos="619"/>
                <w:tab w:val="left" w:pos="916"/>
                <w:tab w:val="left" w:pos="1832"/>
                <w:tab w:val="left" w:pos="2748"/>
                <w:tab w:val="left" w:pos="3664"/>
                <w:tab w:val="center" w:pos="43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eastAsia="Times New Roman" w:hAnsi="Times New Roman" w:cs="B Nazanin"/>
                <w:b/>
                <w:bCs/>
                <w:sz w:val="20"/>
                <w:szCs w:val="24"/>
                <w:rtl/>
              </w:rPr>
            </w:pP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00C51156" w:rsidRPr="002D232D">
              <w:rPr>
                <w:rFonts w:ascii="Times New Roman" w:eastAsia="Times New Roman" w:hAnsi="Times New Roman" w:cs="B Nazanin" w:hint="cs"/>
                <w:b/>
                <w:bCs/>
                <w:sz w:val="20"/>
                <w:szCs w:val="24"/>
                <w:rtl/>
              </w:rPr>
              <w:t>موضوعات 20 گانه توسعه ساختار ایمنی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w:t>
            </w:r>
          </w:p>
        </w:tc>
        <w:tc>
          <w:tcPr>
            <w:tcW w:w="3939"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B Nazanin"/>
                <w:sz w:val="24"/>
                <w:szCs w:val="24"/>
              </w:rPr>
            </w:pPr>
            <w:r w:rsidRPr="002D232D">
              <w:rPr>
                <w:rFonts w:cs="B Nazanin" w:hint="cs"/>
                <w:sz w:val="24"/>
                <w:szCs w:val="24"/>
                <w:rtl/>
              </w:rPr>
              <w:t>خط مشی و راهبرد ملی ایمنی و امنیت هسته‌ای، پسمان‌های پرتوزا و سوخت هسته‌ای مصرف شده</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11</w:t>
            </w:r>
          </w:p>
        </w:tc>
        <w:tc>
          <w:tcPr>
            <w:tcW w:w="3857"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Pr>
            </w:pPr>
            <w:r w:rsidRPr="002D232D">
              <w:rPr>
                <w:rFonts w:cs="B Nazanin" w:hint="cs"/>
                <w:sz w:val="24"/>
                <w:szCs w:val="24"/>
                <w:rtl/>
              </w:rPr>
              <w:t>حفاظت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 رژیم بین المللی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12</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ارزیابی ایمنی و امنیت هسته‌ای</w:t>
            </w:r>
          </w:p>
        </w:tc>
      </w:tr>
      <w:tr w:rsidR="007940E1" w:rsidRPr="002D232D" w:rsidTr="00441270">
        <w:trPr>
          <w:trHeight w:val="295"/>
        </w:trPr>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3</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دولتی و قانونی ایمنی، امنیت و پادمان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13</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مدیریت پسمان‌های پرتوزا، سوخت مصرف‌شده و ازکاراندازی تاسیسات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4</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نظارت قانونی بر تاسیسات و فعالیت‌های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14</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و مقابله با شرایط اضطراری هسته‌ای و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5</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شفافیت</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15</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سازمان بهره‌بردار</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6</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منابع و تامین مالی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16</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بررسی و ارزیابی سایت</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7</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سازمان‌های پشتیبان و پیمانکاران</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17</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طراحی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8</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رهبری و مدیریت در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18</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برای بهره‌برداری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9</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توسعه نیروی انسانی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19</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و امنیت در هنگام ترابری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10</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تحقیق و توسعه با مقاصد ایمنی هسته‌ای و نظارت قانونی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20</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امنیت و پادمان هسته‌ای</w:t>
            </w:r>
          </w:p>
        </w:tc>
      </w:tr>
    </w:tbl>
    <w:p w:rsidR="00C51156" w:rsidRPr="002D232D" w:rsidRDefault="00C51156" w:rsidP="00DB3CE7">
      <w:pPr>
        <w:tabs>
          <w:tab w:val="left" w:pos="8490"/>
        </w:tabs>
        <w:spacing w:line="240" w:lineRule="auto"/>
        <w:jc w:val="both"/>
        <w:rPr>
          <w:rFonts w:ascii="Times New Roman" w:hAnsi="Times New Roman" w:cs="B Nazanin"/>
          <w:color w:val="242021"/>
          <w:sz w:val="20"/>
          <w:szCs w:val="24"/>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97" w:name="_Toc93934627"/>
      <w:bookmarkStart w:id="98" w:name="_Toc94130132"/>
      <w:r w:rsidRPr="002D232D">
        <w:rPr>
          <w:rFonts w:ascii="Times New Roman" w:hAnsi="Times New Roman" w:cs="B Nazanin" w:hint="cs"/>
          <w:b/>
          <w:bCs/>
          <w:sz w:val="20"/>
          <w:szCs w:val="30"/>
          <w:rtl/>
        </w:rPr>
        <w:lastRenderedPageBreak/>
        <w:t>تحقیق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توسعه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نقشه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جامع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علمی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کشور</w:t>
      </w:r>
      <w:bookmarkEnd w:id="97"/>
      <w:bookmarkEnd w:id="98"/>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 xml:space="preserve">رویکرد </w:t>
      </w:r>
      <w:r w:rsidRPr="002D232D">
        <w:rPr>
          <w:rFonts w:ascii="Times New Roman" w:eastAsia="Times New Roman" w:hAnsi="Times New Roman" w:cs="B Nazanin" w:hint="cs"/>
          <w:b/>
          <w:bCs/>
          <w:sz w:val="20"/>
          <w:szCs w:val="26"/>
          <w:rtl/>
          <w:lang w:bidi="fa-IR"/>
        </w:rPr>
        <w:t>1</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بومی سازی فناوری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 xml:space="preserve">‌های هسته‌ای </w:t>
      </w:r>
      <w:r w:rsidRPr="002D232D">
        <w:rPr>
          <w:rFonts w:ascii="Times New Roman" w:eastAsia="Times New Roman" w:hAnsi="Times New Roman" w:cs="B Nazanin"/>
          <w:sz w:val="20"/>
          <w:szCs w:val="26"/>
          <w:rtl/>
          <w:lang w:bidi="fa-IR"/>
        </w:rPr>
        <w:t>در کشور</w:t>
      </w:r>
      <w:r w:rsidRPr="002D232D">
        <w:rPr>
          <w:rFonts w:ascii="Times New Roman" w:eastAsia="Times New Roman" w:hAnsi="Times New Roman" w:cs="B Nazanin" w:hint="cs"/>
          <w:sz w:val="20"/>
          <w:szCs w:val="26"/>
          <w:rtl/>
          <w:lang w:bidi="fa-IR"/>
        </w:rPr>
        <w:t xml:space="preserve"> از طریق</w:t>
      </w:r>
      <w:r w:rsidRPr="002D232D">
        <w:rPr>
          <w:rFonts w:ascii="Times New Roman" w:eastAsia="Times New Roman" w:hAnsi="Times New Roman" w:cs="B Nazanin"/>
          <w:sz w:val="20"/>
          <w:szCs w:val="26"/>
          <w:rtl/>
          <w:lang w:bidi="fa-IR"/>
        </w:rPr>
        <w:t xml:space="preserve"> انتقال تدریجی دانش و فن</w:t>
      </w:r>
      <w:r w:rsidRPr="002D232D">
        <w:rPr>
          <w:rFonts w:ascii="Times New Roman" w:eastAsia="Times New Roman" w:hAnsi="Times New Roman" w:cs="B Nazanin" w:hint="cs"/>
          <w:sz w:val="20"/>
          <w:szCs w:val="26"/>
          <w:rtl/>
          <w:lang w:bidi="fa-IR"/>
        </w:rPr>
        <w:t>ا</w:t>
      </w:r>
      <w:r w:rsidRPr="002D232D">
        <w:rPr>
          <w:rFonts w:ascii="Times New Roman" w:eastAsia="Times New Roman" w:hAnsi="Times New Roman" w:cs="B Nazanin"/>
          <w:sz w:val="20"/>
          <w:szCs w:val="26"/>
          <w:rtl/>
          <w:lang w:bidi="fa-IR"/>
        </w:rPr>
        <w:t>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 xml:space="preserve">های </w:t>
      </w:r>
      <w:r w:rsidRPr="002D232D">
        <w:rPr>
          <w:rFonts w:ascii="Times New Roman" w:eastAsia="Times New Roman" w:hAnsi="Times New Roman" w:cs="B Nazanin" w:hint="cs"/>
          <w:sz w:val="20"/>
          <w:szCs w:val="26"/>
          <w:rtl/>
          <w:lang w:bidi="fa-IR"/>
        </w:rPr>
        <w:t>هسته‌ای</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و تعمیق دانش فنی حاصل با</w:t>
      </w:r>
      <w:r w:rsidRPr="002D232D">
        <w:rPr>
          <w:rFonts w:ascii="Times New Roman" w:eastAsia="Times New Roman" w:hAnsi="Times New Roman" w:cs="B Nazanin"/>
          <w:sz w:val="20"/>
          <w:szCs w:val="26"/>
          <w:rtl/>
          <w:lang w:bidi="fa-IR"/>
        </w:rPr>
        <w:t xml:space="preserve"> پشتیبانی علمی و فنی راکتورهای هسته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ای موجود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رویکرد</w:t>
      </w:r>
      <w:r w:rsidRPr="002D232D">
        <w:rPr>
          <w:rFonts w:ascii="Times New Roman" w:eastAsia="Times New Roman" w:hAnsi="Times New Roman" w:cs="B Nazanin" w:hint="cs"/>
          <w:b/>
          <w:bCs/>
          <w:sz w:val="20"/>
          <w:szCs w:val="26"/>
          <w:rtl/>
          <w:lang w:bidi="fa-IR"/>
        </w:rPr>
        <w:t xml:space="preserve"> 2</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توانمند سازی کشور در زمینه طراحی و ساخت یک راکتور قدرت بومی با اتکا به دانش حاصل از رویکرد اول</w:t>
      </w:r>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8D0483" w:rsidRPr="00F32C22" w:rsidRDefault="001E572D" w:rsidP="000C6548">
      <w:pPr>
        <w:pStyle w:val="ListParagraph"/>
        <w:numPr>
          <w:ilvl w:val="1"/>
          <w:numId w:val="6"/>
        </w:numPr>
        <w:bidi/>
        <w:jc w:val="both"/>
        <w:outlineLvl w:val="1"/>
        <w:rPr>
          <w:rFonts w:ascii="Times New Roman" w:hAnsi="Times New Roman" w:cs="B Nazanin"/>
          <w:b/>
          <w:bCs/>
          <w:sz w:val="20"/>
          <w:szCs w:val="26"/>
          <w:rtl/>
        </w:rPr>
      </w:pPr>
      <w:bookmarkStart w:id="99" w:name="_Toc93934628"/>
      <w:bookmarkStart w:id="100" w:name="_Toc94130133"/>
      <w:r w:rsidRPr="00F32C22">
        <w:rPr>
          <w:rFonts w:ascii="Times New Roman" w:hAnsi="Times New Roman" w:cs="B Nazanin"/>
          <w:b/>
          <w:bCs/>
          <w:sz w:val="20"/>
          <w:szCs w:val="26"/>
          <w:rtl/>
        </w:rPr>
        <w:t>اهداف</w:t>
      </w:r>
      <w:r w:rsidRPr="00F32C22">
        <w:rPr>
          <w:rFonts w:ascii="Times New Roman" w:hAnsi="Times New Roman" w:cs="B Nazanin" w:hint="cs"/>
          <w:b/>
          <w:bCs/>
          <w:sz w:val="20"/>
          <w:szCs w:val="26"/>
          <w:rtl/>
        </w:rPr>
        <w:t xml:space="preserve"> کلان</w:t>
      </w:r>
      <w:bookmarkEnd w:id="99"/>
      <w:bookmarkEnd w:id="100"/>
      <w:r w:rsidR="008D0483" w:rsidRPr="00F32C22">
        <w:rPr>
          <w:rFonts w:ascii="Times New Roman" w:hAnsi="Times New Roman" w:cs="B Nazanin"/>
          <w:b/>
          <w:bCs/>
          <w:sz w:val="20"/>
          <w:szCs w:val="26"/>
          <w:rtl/>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دستیابی و تدوین دانش و فناوری </w:t>
      </w:r>
      <w:r w:rsidRPr="002D232D">
        <w:rPr>
          <w:rFonts w:ascii="Times New Roman" w:hAnsi="Times New Roman" w:cs="B Nazanin" w:hint="cs"/>
          <w:sz w:val="20"/>
          <w:szCs w:val="26"/>
          <w:rtl/>
          <w:lang w:bidi="fa-IR"/>
        </w:rPr>
        <w:t xml:space="preserve">حوزه نیروگاه‌های هسته‌ای </w:t>
      </w:r>
      <w:r w:rsidRPr="002D232D">
        <w:rPr>
          <w:rFonts w:ascii="Times New Roman" w:hAnsi="Times New Roman" w:cs="B Nazanin"/>
          <w:sz w:val="20"/>
          <w:szCs w:val="26"/>
          <w:rtl/>
          <w:lang w:bidi="fa-IR"/>
        </w:rPr>
        <w:t>در مراحل مختلف طراحی، ساخت</w:t>
      </w:r>
      <w:r w:rsidRPr="002D232D">
        <w:rPr>
          <w:rFonts w:ascii="Times New Roman" w:hAnsi="Times New Roman" w:cs="B Nazanin" w:hint="cs"/>
          <w:sz w:val="20"/>
          <w:szCs w:val="26"/>
          <w:rtl/>
          <w:lang w:bidi="fa-IR"/>
        </w:rPr>
        <w:t xml:space="preserve"> (تأمین تجهیزات)</w:t>
      </w:r>
      <w:r w:rsidRPr="002D232D">
        <w:rPr>
          <w:rFonts w:ascii="Times New Roman" w:hAnsi="Times New Roman" w:cs="B Nazanin"/>
          <w:sz w:val="20"/>
          <w:szCs w:val="26"/>
          <w:rtl/>
          <w:lang w:bidi="fa-IR"/>
        </w:rPr>
        <w:t>، راه اندازی و از کاراندازی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ای در کشور با رویکرد بومی سازی صنعت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دستیابی به دانش مورد نیاز برای پشتیبانی علمی و فنی از بهره برداری ایمن، مطمئن و اقتصادی از </w:t>
      </w:r>
      <w:r w:rsidRPr="002D232D">
        <w:rPr>
          <w:rFonts w:ascii="Times New Roman" w:hAnsi="Times New Roman" w:cs="B Nazanin"/>
          <w:sz w:val="20"/>
          <w:szCs w:val="26"/>
          <w:rtl/>
          <w:lang w:bidi="fa-IR"/>
        </w:rPr>
        <w:t>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  بومی سازی تجهیزات در راستای رویکرد مشارکت حداکثری در داخل کشور</w:t>
      </w:r>
    </w:p>
    <w:p w:rsidR="001E572D" w:rsidRPr="002D232D" w:rsidRDefault="001E572D" w:rsidP="000C6548">
      <w:pPr>
        <w:pStyle w:val="ListParagraph"/>
        <w:numPr>
          <w:ilvl w:val="0"/>
          <w:numId w:val="8"/>
        </w:numPr>
        <w:bidi/>
        <w:spacing w:after="0" w:line="276" w:lineRule="auto"/>
        <w:contextualSpacing w:val="0"/>
        <w:jc w:val="both"/>
        <w:rPr>
          <w:rFonts w:ascii="Times New Roman" w:hAnsi="Times New Roman" w:cs="B Nazanin"/>
          <w:sz w:val="20"/>
          <w:szCs w:val="26"/>
          <w:rtl/>
          <w:lang w:bidi="fa-IR"/>
        </w:rPr>
      </w:pPr>
      <w:r w:rsidRPr="002D232D">
        <w:rPr>
          <w:rFonts w:ascii="Times New Roman" w:hAnsi="Times New Roman" w:cs="B Nazanin"/>
          <w:sz w:val="20"/>
          <w:szCs w:val="26"/>
          <w:rtl/>
          <w:lang w:bidi="fa-IR"/>
        </w:rPr>
        <w:t xml:space="preserve">تدوین و توسعه </w:t>
      </w:r>
      <w:r w:rsidRPr="002D232D">
        <w:rPr>
          <w:rFonts w:ascii="Times New Roman" w:hAnsi="Times New Roman" w:cs="B Nazanin" w:hint="cs"/>
          <w:sz w:val="20"/>
          <w:szCs w:val="26"/>
          <w:rtl/>
          <w:lang w:bidi="fa-IR"/>
        </w:rPr>
        <w:t xml:space="preserve">دانش فنی در </w:t>
      </w:r>
      <w:r w:rsidRPr="002D232D">
        <w:rPr>
          <w:rFonts w:ascii="Times New Roman" w:hAnsi="Times New Roman" w:cs="B Nazanin"/>
          <w:sz w:val="20"/>
          <w:szCs w:val="26"/>
          <w:rtl/>
          <w:lang w:bidi="fa-IR"/>
        </w:rPr>
        <w:t>زمینه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تخصصی مرتبط ( ایمنی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ای، طراحی </w:t>
      </w:r>
      <w:r w:rsidRPr="002D232D">
        <w:rPr>
          <w:rFonts w:ascii="Times New Roman" w:hAnsi="Times New Roman" w:cs="B Nazanin" w:hint="cs"/>
          <w:sz w:val="20"/>
          <w:szCs w:val="26"/>
          <w:rtl/>
          <w:lang w:bidi="fa-IR"/>
        </w:rPr>
        <w:t xml:space="preserve">فنی و </w:t>
      </w:r>
      <w:r w:rsidRPr="002D232D">
        <w:rPr>
          <w:rFonts w:ascii="Times New Roman" w:hAnsi="Times New Roman" w:cs="B Nazanin"/>
          <w:sz w:val="20"/>
          <w:szCs w:val="26"/>
          <w:rtl/>
          <w:lang w:bidi="fa-IR"/>
        </w:rPr>
        <w:t>مهندسی</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 سوخت و مواد، پسمانداری، توسعه کدها و نرم افزارها، حفاظت پرتوی، ساخت تجهیزات و س</w:t>
      </w:r>
      <w:r w:rsidRPr="002D232D">
        <w:rPr>
          <w:rFonts w:ascii="Times New Roman" w:hAnsi="Times New Roman" w:cs="B Nazanin" w:hint="cs"/>
          <w:sz w:val="20"/>
          <w:szCs w:val="26"/>
          <w:rtl/>
          <w:lang w:bidi="fa-IR"/>
        </w:rPr>
        <w:t>امانه‌</w:t>
      </w:r>
      <w:r w:rsidRPr="002D232D">
        <w:rPr>
          <w:rFonts w:ascii="Times New Roman" w:hAnsi="Times New Roman" w:cs="B Nazanin"/>
          <w:sz w:val="20"/>
          <w:szCs w:val="26"/>
          <w:rtl/>
          <w:lang w:bidi="fa-IR"/>
        </w:rPr>
        <w:t xml:space="preserve">های کلیدی، </w:t>
      </w:r>
      <w:r w:rsidRPr="002D232D">
        <w:rPr>
          <w:rFonts w:ascii="Times New Roman" w:hAnsi="Times New Roman" w:cs="B Nazanin" w:hint="cs"/>
          <w:sz w:val="20"/>
          <w:szCs w:val="26"/>
          <w:rtl/>
          <w:lang w:bidi="fa-IR"/>
        </w:rPr>
        <w:t>طراحی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توسعه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لوپ‌های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 xml:space="preserve">آزمایشگاهی و </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و ایجاد زیرساخت‌های نرم افزاری و سخت افزاری مورد نیاز در تحقیق و توسعه </w:t>
      </w:r>
    </w:p>
    <w:p w:rsidR="001E572D" w:rsidRPr="002D232D" w:rsidRDefault="001E572D" w:rsidP="000C6548">
      <w:pPr>
        <w:pStyle w:val="ListParagraph"/>
        <w:numPr>
          <w:ilvl w:val="0"/>
          <w:numId w:val="9"/>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پیاده سازی سیستم مدیریت دانش یکپارچه و منسجم و توسعه فراگیر سازمان</w:t>
      </w:r>
      <w:r w:rsidRPr="002D232D">
        <w:rPr>
          <w:rFonts w:ascii="Times New Roman" w:hAnsi="Times New Roman" w:cs="B Nazanin" w:hint="cs"/>
          <w:sz w:val="20"/>
          <w:szCs w:val="26"/>
          <w:rtl/>
          <w:lang w:bidi="fa-IR"/>
        </w:rPr>
        <w:t>‌های</w:t>
      </w:r>
      <w:r w:rsidRPr="002D232D">
        <w:rPr>
          <w:rFonts w:ascii="Times New Roman" w:hAnsi="Times New Roman" w:cs="B Nazanin"/>
          <w:sz w:val="20"/>
          <w:szCs w:val="26"/>
          <w:rtl/>
          <w:lang w:bidi="fa-IR"/>
        </w:rPr>
        <w:t xml:space="preserve"> یادگیرنده </w:t>
      </w:r>
      <w:r w:rsidRPr="002D232D">
        <w:rPr>
          <w:rFonts w:ascii="Times New Roman" w:hAnsi="Times New Roman" w:cs="B Nazanin" w:hint="cs"/>
          <w:sz w:val="20"/>
          <w:szCs w:val="26"/>
          <w:rtl/>
          <w:lang w:bidi="fa-IR"/>
        </w:rPr>
        <w:t xml:space="preserve">و تربیت پژوهشگران و اندیشمندان </w:t>
      </w:r>
      <w:r w:rsidRPr="002D232D">
        <w:rPr>
          <w:rFonts w:ascii="Times New Roman" w:hAnsi="Times New Roman" w:cs="B Nazanin"/>
          <w:sz w:val="20"/>
          <w:szCs w:val="26"/>
          <w:rtl/>
          <w:lang w:bidi="fa-IR"/>
        </w:rPr>
        <w:t xml:space="preserve">در </w:t>
      </w:r>
      <w:r w:rsidRPr="002D232D">
        <w:rPr>
          <w:rFonts w:ascii="Times New Roman" w:hAnsi="Times New Roman" w:cs="B Nazanin" w:hint="cs"/>
          <w:sz w:val="20"/>
          <w:szCs w:val="26"/>
          <w:rtl/>
          <w:lang w:bidi="fa-IR"/>
        </w:rPr>
        <w:t>مسیر دستیابی به چشم انداز ترسیم شده در</w:t>
      </w:r>
      <w:r w:rsidRPr="002D232D">
        <w:rPr>
          <w:rFonts w:ascii="Times New Roman" w:hAnsi="Times New Roman" w:cs="B Nazanin"/>
          <w:sz w:val="20"/>
          <w:szCs w:val="26"/>
          <w:rtl/>
          <w:lang w:bidi="fa-IR"/>
        </w:rPr>
        <w:t xml:space="preserve"> بومی سازی صنعت نیروگاه</w:t>
      </w:r>
      <w:r w:rsidRPr="002D232D">
        <w:rPr>
          <w:rFonts w:ascii="Times New Roman" w:hAnsi="Times New Roman" w:cs="B Nazanin" w:hint="cs"/>
          <w:sz w:val="20"/>
          <w:szCs w:val="26"/>
          <w:rtl/>
          <w:lang w:bidi="fa-IR"/>
        </w:rPr>
        <w:t>‌های هسته‌ای.</w:t>
      </w:r>
    </w:p>
    <w:p w:rsidR="001E572D" w:rsidRPr="002D232D" w:rsidRDefault="001E572D" w:rsidP="00DB3CE7">
      <w:pPr>
        <w:spacing w:after="0" w:line="240" w:lineRule="auto"/>
        <w:jc w:val="both"/>
        <w:rPr>
          <w:rFonts w:ascii="Times New Roman" w:hAnsi="Times New Roman" w:cs="B Nazanin"/>
          <w:sz w:val="20"/>
          <w:szCs w:val="24"/>
        </w:rPr>
      </w:pPr>
    </w:p>
    <w:p w:rsidR="001E572D"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1" w:name="_Toc93934629"/>
      <w:bookmarkStart w:id="102" w:name="_Toc94130134"/>
      <w:r w:rsidRPr="002D232D">
        <w:rPr>
          <w:rFonts w:ascii="Times New Roman" w:hAnsi="Times New Roman" w:cs="B Nazanin" w:hint="cs"/>
          <w:b/>
          <w:bCs/>
          <w:sz w:val="20"/>
          <w:szCs w:val="26"/>
          <w:rtl/>
          <w:lang w:bidi="fa-IR"/>
        </w:rPr>
        <w:t>اولویت‌های تحقیق و توسعه صنعت نیروگاه‌های هسته‌ای</w:t>
      </w:r>
      <w:bookmarkEnd w:id="101"/>
      <w:bookmarkEnd w:id="102"/>
      <w:r w:rsidR="00F32C22">
        <w:rPr>
          <w:rFonts w:ascii="Times New Roman" w:hAnsi="Times New Roman" w:cs="B Nazanin" w:hint="cs"/>
          <w:b/>
          <w:bCs/>
          <w:sz w:val="20"/>
          <w:szCs w:val="26"/>
          <w:rtl/>
          <w:lang w:bidi="fa-IR"/>
        </w:rPr>
        <w:t xml:space="preserve"> </w:t>
      </w:r>
    </w:p>
    <w:p w:rsidR="001E572D" w:rsidRPr="002D232D" w:rsidRDefault="001E572D" w:rsidP="00DB3CE7">
      <w:pPr>
        <w:pStyle w:val="ListParagraph"/>
        <w:bidi/>
        <w:spacing w:after="12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مهم‌ترین حوزه‌های تحقیق و توسعه در جهت کسب دانش طراحی و ساخت نیروگاه‌های هسته‌ای شامل موارد ذیل است:</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تحقیقات مواد</w:t>
      </w:r>
      <w:r w:rsidRPr="002D232D">
        <w:rPr>
          <w:rFonts w:ascii="Times New Roman" w:hAnsi="Times New Roman" w:cs="B Nazanin" w:hint="cs"/>
          <w:sz w:val="20"/>
          <w:szCs w:val="26"/>
          <w:rtl/>
          <w:lang w:bidi="fa-IR"/>
        </w:rPr>
        <w:t xml:space="preserve"> کاربردی در نیروگاه‌های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تحقیقات سوخت هسته‌ای و آزمون‌های ایمنی و کنترل کیفی</w:t>
      </w:r>
    </w:p>
    <w:p w:rsidR="001E572D" w:rsidRPr="002D232D" w:rsidRDefault="009114BE"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lastRenderedPageBreak/>
        <w:t xml:space="preserve">توسعه و اعتبارسنجی </w:t>
      </w:r>
      <w:r w:rsidR="001E572D" w:rsidRPr="002D232D">
        <w:rPr>
          <w:rFonts w:ascii="Times New Roman" w:hAnsi="Times New Roman" w:cs="B Nazanin" w:hint="cs"/>
          <w:sz w:val="20"/>
          <w:szCs w:val="26"/>
          <w:rtl/>
          <w:lang w:bidi="fa-IR"/>
        </w:rPr>
        <w:t>نرم افزارها و کدهای هسته‌ای کاربردی در حوزه‌های نوترونیک، ترموهیدرولیک و ایمنی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ایجاد تأسیسات آزمایشی برای انجام آزمون‌های ایمنی هسته‌ای، ترموهیدرولیک و نوترونیک و اعتبارسنجی داده‌های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2D232D" w:rsidRDefault="001E572D" w:rsidP="00DB3CE7">
      <w:pPr>
        <w:spacing w:after="0" w:line="240" w:lineRule="auto"/>
        <w:jc w:val="both"/>
        <w:rPr>
          <w:rFonts w:ascii="Times New Roman" w:hAnsi="Times New Roman" w:cs="B Nazanin"/>
          <w:sz w:val="20"/>
          <w:szCs w:val="24"/>
        </w:rPr>
      </w:pPr>
    </w:p>
    <w:p w:rsidR="008D0483"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3" w:name="_Toc93934630"/>
      <w:bookmarkStart w:id="104" w:name="_Toc94130135"/>
      <w:r w:rsidRPr="002D232D">
        <w:rPr>
          <w:rFonts w:ascii="Times New Roman" w:hAnsi="Times New Roman" w:cs="B Nazanin" w:hint="cs"/>
          <w:b/>
          <w:bCs/>
          <w:sz w:val="20"/>
          <w:szCs w:val="26"/>
          <w:rtl/>
          <w:lang w:bidi="fa-IR"/>
        </w:rPr>
        <w:t>راهبردها و اقدامات ملی پیشنهادی</w:t>
      </w:r>
      <w:bookmarkEnd w:id="103"/>
      <w:bookmarkEnd w:id="104"/>
      <w:r w:rsidR="00F32C22">
        <w:rPr>
          <w:rFonts w:ascii="Times New Roman" w:hAnsi="Times New Roman" w:cs="B Nazanin" w:hint="cs"/>
          <w:b/>
          <w:bCs/>
          <w:sz w:val="20"/>
          <w:szCs w:val="26"/>
          <w:rtl/>
          <w:lang w:bidi="fa-IR"/>
        </w:rPr>
        <w:t xml:space="preserve"> </w:t>
      </w:r>
      <w:r w:rsidR="008D0483" w:rsidRPr="002D232D">
        <w:rPr>
          <w:rFonts w:ascii="Times New Roman" w:hAnsi="Times New Roman" w:cs="B Nazanin" w:hint="cs"/>
          <w:b/>
          <w:bCs/>
          <w:sz w:val="20"/>
          <w:szCs w:val="26"/>
          <w:rtl/>
          <w:lang w:bidi="fa-IR"/>
        </w:rPr>
        <w:t xml:space="preserve"> </w:t>
      </w:r>
    </w:p>
    <w:p w:rsidR="001E572D" w:rsidRPr="002D232D" w:rsidRDefault="001E572D" w:rsidP="000C6548">
      <w:pPr>
        <w:pStyle w:val="ListParagraph"/>
        <w:numPr>
          <w:ilvl w:val="0"/>
          <w:numId w:val="7"/>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 وزارت صمت، وزرات نیرو و سایر وزارتخانه‌ها و سازمانهای مرتبط)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ایجاد و </w:t>
      </w:r>
      <w:r w:rsidRPr="002D232D">
        <w:rPr>
          <w:rFonts w:ascii="Times New Roman" w:hAnsi="Times New Roman" w:cs="B Nazanin" w:hint="cs"/>
          <w:sz w:val="20"/>
          <w:szCs w:val="26"/>
          <w:rtl/>
          <w:lang w:bidi="fa-IR"/>
        </w:rPr>
        <w:t>توسعه شبکه</w:t>
      </w:r>
      <w:r w:rsidRPr="002D232D">
        <w:rPr>
          <w:rFonts w:ascii="Times New Roman" w:hAnsi="Times New Roman" w:cs="B Nazanin"/>
          <w:sz w:val="20"/>
          <w:szCs w:val="26"/>
          <w:rtl/>
          <w:lang w:bidi="fa-IR"/>
        </w:rPr>
        <w:t xml:space="preserve"> جامع آ</w:t>
      </w:r>
      <w:r w:rsidRPr="002D232D">
        <w:rPr>
          <w:rFonts w:ascii="Times New Roman" w:hAnsi="Times New Roman" w:cs="B Nazanin" w:hint="cs"/>
          <w:sz w:val="20"/>
          <w:szCs w:val="26"/>
          <w:rtl/>
          <w:lang w:bidi="fa-IR"/>
        </w:rPr>
        <w:t>ز</w:t>
      </w:r>
      <w:r w:rsidRPr="002D232D">
        <w:rPr>
          <w:rFonts w:ascii="Times New Roman" w:hAnsi="Times New Roman" w:cs="B Nazanin"/>
          <w:sz w:val="20"/>
          <w:szCs w:val="26"/>
          <w:rtl/>
          <w:lang w:bidi="fa-IR"/>
        </w:rPr>
        <w:t>مایشگاه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تحقیقاتی</w:t>
      </w:r>
      <w:r w:rsidRPr="002D232D">
        <w:rPr>
          <w:rFonts w:ascii="Times New Roman" w:hAnsi="Times New Roman" w:cs="B Nazanin"/>
          <w:sz w:val="20"/>
          <w:szCs w:val="26"/>
          <w:rtl/>
          <w:lang w:bidi="fa-IR"/>
        </w:rPr>
        <w:t xml:space="preserve"> ملی در کشور </w:t>
      </w:r>
      <w:r w:rsidRPr="002D232D">
        <w:rPr>
          <w:rFonts w:ascii="Times New Roman" w:hAnsi="Times New Roman" w:cs="B Nazanin" w:hint="cs"/>
          <w:sz w:val="20"/>
          <w:szCs w:val="26"/>
          <w:rtl/>
          <w:lang w:bidi="fa-IR"/>
        </w:rPr>
        <w:t xml:space="preserve">در حوزه </w:t>
      </w:r>
      <w:r w:rsidRPr="002D232D">
        <w:rPr>
          <w:rFonts w:ascii="Times New Roman" w:hAnsi="Times New Roman" w:cs="B Nazanin"/>
          <w:sz w:val="20"/>
          <w:szCs w:val="26"/>
          <w:rtl/>
          <w:lang w:bidi="fa-IR"/>
        </w:rPr>
        <w:t>تحقیقات مواد و سوخت</w:t>
      </w:r>
      <w:r w:rsidRPr="002D232D">
        <w:rPr>
          <w:rFonts w:ascii="Times New Roman" w:hAnsi="Times New Roman" w:cs="B Nazanin" w:hint="cs"/>
          <w:sz w:val="20"/>
          <w:szCs w:val="26"/>
          <w:rtl/>
          <w:lang w:bidi="fa-IR"/>
        </w:rPr>
        <w:t xml:space="preserve">، </w:t>
      </w:r>
      <w:r w:rsidRPr="002D232D">
        <w:rPr>
          <w:rFonts w:ascii="Times New Roman" w:hAnsi="Times New Roman" w:cs="B Nazanin"/>
          <w:sz w:val="20"/>
          <w:szCs w:val="26"/>
          <w:rtl/>
          <w:lang w:bidi="fa-IR"/>
        </w:rPr>
        <w:t>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ایمنی و کنترل کیفی سوخت</w:t>
      </w:r>
      <w:r w:rsidRPr="002D232D">
        <w:rPr>
          <w:rFonts w:ascii="Times New Roman" w:hAnsi="Times New Roman" w:cs="B Nazanin" w:hint="cs"/>
          <w:sz w:val="20"/>
          <w:szCs w:val="26"/>
          <w:rtl/>
          <w:lang w:bidi="fa-IR"/>
        </w:rPr>
        <w:t xml:space="preserve">، موکاپ‌های هسته‌ای و غیر هسته‌ای، </w:t>
      </w:r>
      <w:r w:rsidRPr="002D232D">
        <w:rPr>
          <w:rFonts w:ascii="Times New Roman" w:hAnsi="Times New Roman" w:cs="B Nazanin"/>
          <w:sz w:val="20"/>
          <w:szCs w:val="26"/>
          <w:rtl/>
          <w:lang w:bidi="fa-IR"/>
        </w:rPr>
        <w:t>ت</w:t>
      </w:r>
      <w:r w:rsidRPr="002D232D">
        <w:rPr>
          <w:rFonts w:ascii="Times New Roman" w:hAnsi="Times New Roman" w:cs="B Nazanin" w:hint="cs"/>
          <w:sz w:val="20"/>
          <w:szCs w:val="26"/>
          <w:rtl/>
          <w:lang w:bidi="fa-IR"/>
        </w:rPr>
        <w:t>أ</w:t>
      </w:r>
      <w:r w:rsidRPr="002D232D">
        <w:rPr>
          <w:rFonts w:ascii="Times New Roman" w:hAnsi="Times New Roman" w:cs="B Nazanin"/>
          <w:sz w:val="20"/>
          <w:szCs w:val="26"/>
          <w:rtl/>
          <w:lang w:bidi="fa-IR"/>
        </w:rPr>
        <w:t>سیسات آزمایشی برای 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ترموهیدرولیک و ایمنی</w:t>
      </w:r>
      <w:r w:rsidRPr="002D232D">
        <w:rPr>
          <w:rFonts w:ascii="Times New Roman" w:hAnsi="Times New Roman" w:cs="B Nazanin" w:hint="cs"/>
          <w:sz w:val="20"/>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پیش بینی طراحی و ساخت یک راکتورتحقیقاتی با شار نوترون بالا به منظور تست مواد و سوخت و ایجاد آزمایشگاه‌های پس از پرتودهی (</w:t>
      </w:r>
      <w:r w:rsidRPr="002D232D">
        <w:rPr>
          <w:rFonts w:ascii="Times New Roman" w:hAnsi="Times New Roman" w:cs="B Nazanin"/>
          <w:sz w:val="20"/>
          <w:szCs w:val="26"/>
          <w:lang w:bidi="fa-IR"/>
        </w:rPr>
        <w:t>PIE</w:t>
      </w:r>
      <w:r w:rsidRPr="002D232D">
        <w:rPr>
          <w:rFonts w:ascii="Times New Roman" w:hAnsi="Times New Roman" w:cs="B Nazanin" w:hint="cs"/>
          <w:sz w:val="20"/>
          <w:szCs w:val="26"/>
          <w:rtl/>
          <w:lang w:bidi="fa-IR"/>
        </w:rPr>
        <w:t xml:space="preserve">) مرتبط به منظور ایجاد زیرساخت‌های تحقیق و توسعه متناسب با برنامه ها و اهداف تأمین سوخت هسته ای در کشور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2D232D" w:rsidRDefault="009E0585" w:rsidP="00DB3CE7">
      <w:pPr>
        <w:jc w:val="both"/>
        <w:rPr>
          <w:rFonts w:ascii="Times New Roman" w:hAnsi="Times New Roman" w:cs="B Nazanin"/>
          <w:sz w:val="20"/>
          <w:szCs w:val="6"/>
          <w:rtl/>
        </w:rPr>
      </w:pPr>
    </w:p>
    <w:p w:rsidR="009E0585" w:rsidRPr="002D232D" w:rsidRDefault="009E0585" w:rsidP="000C6548">
      <w:pPr>
        <w:pStyle w:val="ListParagraph"/>
        <w:numPr>
          <w:ilvl w:val="0"/>
          <w:numId w:val="6"/>
        </w:numPr>
        <w:bidi/>
        <w:jc w:val="both"/>
        <w:outlineLvl w:val="1"/>
        <w:rPr>
          <w:rFonts w:ascii="Times New Roman" w:hAnsi="Times New Roman" w:cs="B Nazanin"/>
          <w:b/>
          <w:bCs/>
          <w:sz w:val="20"/>
          <w:szCs w:val="30"/>
          <w:rtl/>
        </w:rPr>
      </w:pPr>
      <w:bookmarkStart w:id="105" w:name="_Toc93934631"/>
      <w:bookmarkStart w:id="106" w:name="_Toc94130136"/>
      <w:r w:rsidRPr="002D232D">
        <w:rPr>
          <w:rFonts w:ascii="Times New Roman" w:hAnsi="Times New Roman" w:cs="B Nazanin" w:hint="cs"/>
          <w:b/>
          <w:bCs/>
          <w:sz w:val="20"/>
          <w:szCs w:val="30"/>
          <w:rtl/>
        </w:rPr>
        <w:t>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اندازی</w:t>
      </w:r>
      <w:bookmarkEnd w:id="105"/>
      <w:bookmarkEnd w:id="106"/>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مرحله «از کاراندازی» آخرین مرحله از عمر تاسیسات هسته‌ای به شمار می‌رود. اهمیت این مرحله به واسطه پیچیدگی های فنی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وجود حجم زیادی از تجهیزات پرتو دیده</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2D232D">
        <w:rPr>
          <w:rFonts w:ascii="Times New Roman" w:hAnsi="Times New Roman" w:cs="B Nazanin"/>
          <w:sz w:val="20"/>
          <w:szCs w:val="26"/>
        </w:rPr>
        <w:t>:</w:t>
      </w:r>
      <w:r w:rsidRPr="002D232D">
        <w:rPr>
          <w:rFonts w:ascii="Times New Roman" w:hAnsi="Times New Roman" w:cs="B Nazanin" w:hint="cs"/>
          <w:sz w:val="20"/>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از درآمد حاصل از فروش برق نیروگاههای هسته‌ای کشور را تحت عنوان «اندوخته احتیاطی» منظور دارد».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 دستورالعمل  حسابداری مربوطه نیز با هماهنگی سازمان حسابرسی تنظیم، مصوب و در حال اجرا می‌باشد.</w:t>
      </w:r>
    </w:p>
    <w:sectPr w:rsidR="009E0585" w:rsidRPr="002D232D" w:rsidSect="00A47139">
      <w:footerReference w:type="even" r:id="rId11"/>
      <w:footerReference w:type="default" r:id="rId12"/>
      <w:pgSz w:w="11906" w:h="16838"/>
      <w:pgMar w:top="1440" w:right="1800"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9A" w:rsidRDefault="009C659A" w:rsidP="00625448">
      <w:pPr>
        <w:spacing w:after="0" w:line="240" w:lineRule="auto"/>
      </w:pPr>
      <w:r>
        <w:separator/>
      </w:r>
    </w:p>
  </w:endnote>
  <w:endnote w:type="continuationSeparator" w:id="0">
    <w:p w:rsidR="009C659A" w:rsidRDefault="009C659A"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87" w:rsidRDefault="006C0C8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6C0C87" w:rsidRDefault="006C0C87">
    <w:pPr>
      <w:pStyle w:val="Footer"/>
      <w:ind w:firstLine="360"/>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87" w:rsidRDefault="006C0C8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CE4411">
      <w:rPr>
        <w:rStyle w:val="PageNumber"/>
        <w:rtl/>
      </w:rPr>
      <w:t>17</w:t>
    </w:r>
    <w:r>
      <w:rPr>
        <w:rStyle w:val="PageNumber"/>
        <w:rtl/>
      </w:rPr>
      <w:fldChar w:fldCharType="end"/>
    </w:r>
  </w:p>
  <w:p w:rsidR="006C0C87" w:rsidRDefault="006C0C87">
    <w:pPr>
      <w:pStyle w:val="Footer"/>
      <w:ind w:firstLine="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9A" w:rsidRDefault="009C659A" w:rsidP="00625448">
      <w:pPr>
        <w:spacing w:after="0" w:line="240" w:lineRule="auto"/>
      </w:pPr>
      <w:r>
        <w:separator/>
      </w:r>
    </w:p>
  </w:footnote>
  <w:footnote w:type="continuationSeparator" w:id="0">
    <w:p w:rsidR="009C659A" w:rsidRDefault="009C659A" w:rsidP="0062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5B6"/>
    <w:multiLevelType w:val="multilevel"/>
    <w:tmpl w:val="8C9A9BF4"/>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542596"/>
    <w:multiLevelType w:val="hybridMultilevel"/>
    <w:tmpl w:val="8BA02516"/>
    <w:lvl w:ilvl="0" w:tplc="040A3530">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774EA"/>
    <w:multiLevelType w:val="multilevel"/>
    <w:tmpl w:val="0C2E9316"/>
    <w:lvl w:ilvl="0">
      <w:start w:val="3"/>
      <w:numFmt w:val="decimal"/>
      <w:lvlText w:val="%1"/>
      <w:lvlJc w:val="left"/>
      <w:pPr>
        <w:ind w:left="360" w:hanging="360"/>
      </w:pPr>
      <w:rPr>
        <w:rFonts w:hint="default"/>
        <w:sz w:val="30"/>
        <w:szCs w:val="3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 w15:restartNumberingAfterBreak="0">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37B1F"/>
    <w:multiLevelType w:val="multilevel"/>
    <w:tmpl w:val="A2147C7A"/>
    <w:lvl w:ilvl="0">
      <w:start w:val="1"/>
      <w:numFmt w:val="decimal"/>
      <w:lvlText w:val="%1"/>
      <w:lvlJc w:val="left"/>
      <w:pPr>
        <w:ind w:left="375" w:hanging="375"/>
      </w:pPr>
      <w:rPr>
        <w:rFonts w:hint="default"/>
        <w:sz w:val="30"/>
        <w:szCs w:val="30"/>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15:restartNumberingAfterBreak="0">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B09ED"/>
    <w:multiLevelType w:val="hybridMultilevel"/>
    <w:tmpl w:val="F8F0D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7C62B5"/>
    <w:multiLevelType w:val="hybridMultilevel"/>
    <w:tmpl w:val="2D92B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04F13"/>
    <w:multiLevelType w:val="multilevel"/>
    <w:tmpl w:val="9B3AA404"/>
    <w:lvl w:ilvl="0">
      <w:start w:val="6"/>
      <w:numFmt w:val="decimal"/>
      <w:lvlText w:val="%1"/>
      <w:lvlJc w:val="left"/>
      <w:pPr>
        <w:ind w:left="435" w:hanging="435"/>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0"/>
  </w:num>
  <w:num w:numId="8">
    <w:abstractNumId w:val="23"/>
  </w:num>
  <w:num w:numId="9">
    <w:abstractNumId w:val="7"/>
  </w:num>
  <w:num w:numId="10">
    <w:abstractNumId w:val="26"/>
  </w:num>
  <w:num w:numId="11">
    <w:abstractNumId w:val="22"/>
  </w:num>
  <w:num w:numId="12">
    <w:abstractNumId w:val="13"/>
  </w:num>
  <w:num w:numId="13">
    <w:abstractNumId w:val="21"/>
  </w:num>
  <w:num w:numId="14">
    <w:abstractNumId w:val="4"/>
  </w:num>
  <w:num w:numId="15">
    <w:abstractNumId w:val="11"/>
  </w:num>
  <w:num w:numId="16">
    <w:abstractNumId w:val="27"/>
  </w:num>
  <w:num w:numId="17">
    <w:abstractNumId w:val="6"/>
  </w:num>
  <w:num w:numId="18">
    <w:abstractNumId w:val="18"/>
  </w:num>
  <w:num w:numId="19">
    <w:abstractNumId w:val="24"/>
  </w:num>
  <w:num w:numId="20">
    <w:abstractNumId w:val="31"/>
  </w:num>
  <w:num w:numId="21">
    <w:abstractNumId w:val="14"/>
  </w:num>
  <w:num w:numId="22">
    <w:abstractNumId w:val="8"/>
  </w:num>
  <w:num w:numId="23">
    <w:abstractNumId w:val="15"/>
  </w:num>
  <w:num w:numId="24">
    <w:abstractNumId w:val="12"/>
  </w:num>
  <w:num w:numId="25">
    <w:abstractNumId w:val="2"/>
  </w:num>
  <w:num w:numId="26">
    <w:abstractNumId w:val="9"/>
  </w:num>
  <w:num w:numId="27">
    <w:abstractNumId w:val="17"/>
  </w:num>
  <w:num w:numId="28">
    <w:abstractNumId w:val="0"/>
  </w:num>
  <w:num w:numId="29">
    <w:abstractNumId w:val="28"/>
  </w:num>
  <w:num w:numId="30">
    <w:abstractNumId w:val="29"/>
  </w:num>
  <w:num w:numId="31">
    <w:abstractNumId w:val="19"/>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56B79"/>
    <w:rsid w:val="00060537"/>
    <w:rsid w:val="000755CE"/>
    <w:rsid w:val="00075658"/>
    <w:rsid w:val="000C1D2C"/>
    <w:rsid w:val="000C6548"/>
    <w:rsid w:val="00123A4A"/>
    <w:rsid w:val="00131187"/>
    <w:rsid w:val="00191C98"/>
    <w:rsid w:val="001C2DE4"/>
    <w:rsid w:val="001E572D"/>
    <w:rsid w:val="0023282A"/>
    <w:rsid w:val="00277B49"/>
    <w:rsid w:val="002A4592"/>
    <w:rsid w:val="002C5983"/>
    <w:rsid w:val="002D232D"/>
    <w:rsid w:val="003749D4"/>
    <w:rsid w:val="003A2A98"/>
    <w:rsid w:val="003B7AED"/>
    <w:rsid w:val="003C6FFF"/>
    <w:rsid w:val="00400C8B"/>
    <w:rsid w:val="00441270"/>
    <w:rsid w:val="00452551"/>
    <w:rsid w:val="00452DC1"/>
    <w:rsid w:val="004538EE"/>
    <w:rsid w:val="00454970"/>
    <w:rsid w:val="00454D77"/>
    <w:rsid w:val="00463EDF"/>
    <w:rsid w:val="0047727A"/>
    <w:rsid w:val="004B41BB"/>
    <w:rsid w:val="004C37DF"/>
    <w:rsid w:val="004E4C83"/>
    <w:rsid w:val="004F6E7A"/>
    <w:rsid w:val="00507C63"/>
    <w:rsid w:val="005A2F36"/>
    <w:rsid w:val="0060376B"/>
    <w:rsid w:val="00620D95"/>
    <w:rsid w:val="00625448"/>
    <w:rsid w:val="0066685C"/>
    <w:rsid w:val="00680381"/>
    <w:rsid w:val="00687EA3"/>
    <w:rsid w:val="006A3E39"/>
    <w:rsid w:val="006A6767"/>
    <w:rsid w:val="006C0C87"/>
    <w:rsid w:val="006C2424"/>
    <w:rsid w:val="007266EB"/>
    <w:rsid w:val="007364CB"/>
    <w:rsid w:val="0079141F"/>
    <w:rsid w:val="00792344"/>
    <w:rsid w:val="007940E1"/>
    <w:rsid w:val="00803150"/>
    <w:rsid w:val="008327F7"/>
    <w:rsid w:val="008A55DF"/>
    <w:rsid w:val="008B0AA4"/>
    <w:rsid w:val="008B5195"/>
    <w:rsid w:val="008D0483"/>
    <w:rsid w:val="008D70CF"/>
    <w:rsid w:val="008F12BC"/>
    <w:rsid w:val="009114BE"/>
    <w:rsid w:val="009331E3"/>
    <w:rsid w:val="00940589"/>
    <w:rsid w:val="00955696"/>
    <w:rsid w:val="009826EB"/>
    <w:rsid w:val="009B168F"/>
    <w:rsid w:val="009C659A"/>
    <w:rsid w:val="009E0585"/>
    <w:rsid w:val="00A26C8A"/>
    <w:rsid w:val="00A36333"/>
    <w:rsid w:val="00A47139"/>
    <w:rsid w:val="00A55E9C"/>
    <w:rsid w:val="00A57341"/>
    <w:rsid w:val="00A8301E"/>
    <w:rsid w:val="00AE513F"/>
    <w:rsid w:val="00B02AAA"/>
    <w:rsid w:val="00B15104"/>
    <w:rsid w:val="00B476F6"/>
    <w:rsid w:val="00B557DF"/>
    <w:rsid w:val="00B56CF9"/>
    <w:rsid w:val="00B579BE"/>
    <w:rsid w:val="00B8068E"/>
    <w:rsid w:val="00C51156"/>
    <w:rsid w:val="00C5256B"/>
    <w:rsid w:val="00C83FF7"/>
    <w:rsid w:val="00CA159D"/>
    <w:rsid w:val="00CA3028"/>
    <w:rsid w:val="00CE4411"/>
    <w:rsid w:val="00CE5D9E"/>
    <w:rsid w:val="00CF1DF1"/>
    <w:rsid w:val="00CF55D2"/>
    <w:rsid w:val="00D3504C"/>
    <w:rsid w:val="00D84C1F"/>
    <w:rsid w:val="00DB3CE7"/>
    <w:rsid w:val="00DF3A85"/>
    <w:rsid w:val="00E13366"/>
    <w:rsid w:val="00E63677"/>
    <w:rsid w:val="00EC2E98"/>
    <w:rsid w:val="00F0178A"/>
    <w:rsid w:val="00F32C22"/>
    <w:rsid w:val="00FA2120"/>
    <w:rsid w:val="00FC25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4E01"/>
  <w15:docId w15:val="{3BFE4DF8-BFC2-4F48-B969-32488E3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table" w:customStyle="1" w:styleId="GridTable2-Accent110">
    <w:name w:val="Grid Table 2 - Accent 11"/>
    <w:basedOn w:val="TableNormal"/>
    <w:uiPriority w:val="47"/>
    <w:rsid w:val="004E4C83"/>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
    <w:name w:val="متن (سطح 3)"/>
    <w:basedOn w:val="Normal"/>
    <w:qFormat/>
    <w:rsid w:val="004E4C83"/>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4E4C83"/>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4E4C8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4E4C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E4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908">
      <w:bodyDiv w:val="1"/>
      <w:marLeft w:val="0"/>
      <w:marRight w:val="0"/>
      <w:marTop w:val="0"/>
      <w:marBottom w:val="0"/>
      <w:divBdr>
        <w:top w:val="none" w:sz="0" w:space="0" w:color="auto"/>
        <w:left w:val="none" w:sz="0" w:space="0" w:color="auto"/>
        <w:bottom w:val="none" w:sz="0" w:space="0" w:color="auto"/>
        <w:right w:val="none" w:sz="0" w:space="0" w:color="auto"/>
      </w:divBdr>
    </w:div>
    <w:div w:id="66343987">
      <w:bodyDiv w:val="1"/>
      <w:marLeft w:val="0"/>
      <w:marRight w:val="0"/>
      <w:marTop w:val="0"/>
      <w:marBottom w:val="0"/>
      <w:divBdr>
        <w:top w:val="none" w:sz="0" w:space="0" w:color="auto"/>
        <w:left w:val="none" w:sz="0" w:space="0" w:color="auto"/>
        <w:bottom w:val="none" w:sz="0" w:space="0" w:color="auto"/>
        <w:right w:val="none" w:sz="0" w:space="0" w:color="auto"/>
      </w:divBdr>
    </w:div>
    <w:div w:id="84032656">
      <w:bodyDiv w:val="1"/>
      <w:marLeft w:val="0"/>
      <w:marRight w:val="0"/>
      <w:marTop w:val="0"/>
      <w:marBottom w:val="0"/>
      <w:divBdr>
        <w:top w:val="none" w:sz="0" w:space="0" w:color="auto"/>
        <w:left w:val="none" w:sz="0" w:space="0" w:color="auto"/>
        <w:bottom w:val="none" w:sz="0" w:space="0" w:color="auto"/>
        <w:right w:val="none" w:sz="0" w:space="0" w:color="auto"/>
      </w:divBdr>
    </w:div>
    <w:div w:id="111753762">
      <w:bodyDiv w:val="1"/>
      <w:marLeft w:val="0"/>
      <w:marRight w:val="0"/>
      <w:marTop w:val="0"/>
      <w:marBottom w:val="0"/>
      <w:divBdr>
        <w:top w:val="none" w:sz="0" w:space="0" w:color="auto"/>
        <w:left w:val="none" w:sz="0" w:space="0" w:color="auto"/>
        <w:bottom w:val="none" w:sz="0" w:space="0" w:color="auto"/>
        <w:right w:val="none" w:sz="0" w:space="0" w:color="auto"/>
      </w:divBdr>
    </w:div>
    <w:div w:id="402988257">
      <w:bodyDiv w:val="1"/>
      <w:marLeft w:val="0"/>
      <w:marRight w:val="0"/>
      <w:marTop w:val="0"/>
      <w:marBottom w:val="0"/>
      <w:divBdr>
        <w:top w:val="none" w:sz="0" w:space="0" w:color="auto"/>
        <w:left w:val="none" w:sz="0" w:space="0" w:color="auto"/>
        <w:bottom w:val="none" w:sz="0" w:space="0" w:color="auto"/>
        <w:right w:val="none" w:sz="0" w:space="0" w:color="auto"/>
      </w:divBdr>
    </w:div>
    <w:div w:id="607782496">
      <w:bodyDiv w:val="1"/>
      <w:marLeft w:val="0"/>
      <w:marRight w:val="0"/>
      <w:marTop w:val="0"/>
      <w:marBottom w:val="0"/>
      <w:divBdr>
        <w:top w:val="none" w:sz="0" w:space="0" w:color="auto"/>
        <w:left w:val="none" w:sz="0" w:space="0" w:color="auto"/>
        <w:bottom w:val="none" w:sz="0" w:space="0" w:color="auto"/>
        <w:right w:val="none" w:sz="0" w:space="0" w:color="auto"/>
      </w:divBdr>
    </w:div>
    <w:div w:id="684207485">
      <w:bodyDiv w:val="1"/>
      <w:marLeft w:val="0"/>
      <w:marRight w:val="0"/>
      <w:marTop w:val="0"/>
      <w:marBottom w:val="0"/>
      <w:divBdr>
        <w:top w:val="none" w:sz="0" w:space="0" w:color="auto"/>
        <w:left w:val="none" w:sz="0" w:space="0" w:color="auto"/>
        <w:bottom w:val="none" w:sz="0" w:space="0" w:color="auto"/>
        <w:right w:val="none" w:sz="0" w:space="0" w:color="auto"/>
      </w:divBdr>
    </w:div>
    <w:div w:id="778066606">
      <w:bodyDiv w:val="1"/>
      <w:marLeft w:val="0"/>
      <w:marRight w:val="0"/>
      <w:marTop w:val="0"/>
      <w:marBottom w:val="0"/>
      <w:divBdr>
        <w:top w:val="none" w:sz="0" w:space="0" w:color="auto"/>
        <w:left w:val="none" w:sz="0" w:space="0" w:color="auto"/>
        <w:bottom w:val="none" w:sz="0" w:space="0" w:color="auto"/>
        <w:right w:val="none" w:sz="0" w:space="0" w:color="auto"/>
      </w:divBdr>
    </w:div>
    <w:div w:id="800653749">
      <w:bodyDiv w:val="1"/>
      <w:marLeft w:val="0"/>
      <w:marRight w:val="0"/>
      <w:marTop w:val="0"/>
      <w:marBottom w:val="0"/>
      <w:divBdr>
        <w:top w:val="none" w:sz="0" w:space="0" w:color="auto"/>
        <w:left w:val="none" w:sz="0" w:space="0" w:color="auto"/>
        <w:bottom w:val="none" w:sz="0" w:space="0" w:color="auto"/>
        <w:right w:val="none" w:sz="0" w:space="0" w:color="auto"/>
      </w:divBdr>
    </w:div>
    <w:div w:id="1026834194">
      <w:bodyDiv w:val="1"/>
      <w:marLeft w:val="0"/>
      <w:marRight w:val="0"/>
      <w:marTop w:val="0"/>
      <w:marBottom w:val="0"/>
      <w:divBdr>
        <w:top w:val="none" w:sz="0" w:space="0" w:color="auto"/>
        <w:left w:val="none" w:sz="0" w:space="0" w:color="auto"/>
        <w:bottom w:val="none" w:sz="0" w:space="0" w:color="auto"/>
        <w:right w:val="none" w:sz="0" w:space="0" w:color="auto"/>
      </w:divBdr>
    </w:div>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 w:id="13906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0BA1-3790-4A7E-99F4-4A73619F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10723</Words>
  <Characters>61122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71702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Home</cp:lastModifiedBy>
  <cp:revision>4</cp:revision>
  <dcterms:created xsi:type="dcterms:W3CDTF">2022-01-27T06:58:00Z</dcterms:created>
  <dcterms:modified xsi:type="dcterms:W3CDTF">2022-01-27T07:18:00Z</dcterms:modified>
</cp:coreProperties>
</file>