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2C90" w:rsidRPr="00753A0D" w:rsidRDefault="000A2C90" w:rsidP="000A2C90">
      <w:pPr>
        <w:tabs>
          <w:tab w:val="center" w:pos="4153"/>
        </w:tabs>
        <w:bidi/>
        <w:jc w:val="center"/>
        <w:rPr>
          <w:rFonts w:ascii="Calibri" w:eastAsia="Gulim" w:hAnsi="Calibri" w:cs="Arial"/>
          <w:sz w:val="28"/>
          <w:szCs w:val="28"/>
          <w:lang w:val="en-US" w:eastAsia="zh-CN" w:bidi="fa-IR"/>
        </w:rPr>
      </w:pPr>
      <w:bookmarkStart w:id="0" w:name="_Toc412192646"/>
      <w:bookmarkStart w:id="1" w:name="_Toc235893974"/>
      <w:bookmarkStart w:id="2" w:name="_Toc235899903"/>
      <w:bookmarkStart w:id="3" w:name="_Toc235936164"/>
      <w:bookmarkStart w:id="4" w:name="_Toc235962215"/>
      <w:bookmarkStart w:id="5" w:name="_Toc235964811"/>
    </w:p>
    <w:p w:rsidR="00774745" w:rsidRPr="00753A0D" w:rsidRDefault="00774745" w:rsidP="00774745">
      <w:pPr>
        <w:tabs>
          <w:tab w:val="center" w:pos="4153"/>
        </w:tabs>
        <w:bidi/>
        <w:jc w:val="center"/>
        <w:rPr>
          <w:rFonts w:ascii="Calibri" w:eastAsia="Gulim" w:hAnsi="Calibri" w:cs="Arial"/>
          <w:sz w:val="28"/>
          <w:szCs w:val="28"/>
          <w:lang w:val="en-US" w:eastAsia="zh-CN" w:bidi="fa-IR"/>
        </w:rPr>
      </w:pPr>
    </w:p>
    <w:p w:rsidR="00774745" w:rsidRPr="00753A0D" w:rsidRDefault="00774745" w:rsidP="00774745">
      <w:pPr>
        <w:tabs>
          <w:tab w:val="center" w:pos="4153"/>
        </w:tabs>
        <w:bidi/>
        <w:jc w:val="center"/>
        <w:rPr>
          <w:rFonts w:ascii="Calibri" w:eastAsia="Gulim" w:hAnsi="Calibri" w:cs="Arial"/>
          <w:sz w:val="28"/>
          <w:szCs w:val="28"/>
          <w:rtl/>
          <w:lang w:val="en-US" w:eastAsia="zh-CN" w:bidi="fa-IR"/>
        </w:rPr>
      </w:pPr>
    </w:p>
    <w:p w:rsidR="000A2C90" w:rsidRPr="00106D96" w:rsidRDefault="007072B0" w:rsidP="000A2C90">
      <w:pPr>
        <w:tabs>
          <w:tab w:val="center" w:pos="4153"/>
        </w:tabs>
        <w:bidi/>
        <w:jc w:val="center"/>
        <w:rPr>
          <w:rFonts w:ascii="Calibri" w:eastAsia="Gulim" w:hAnsi="Calibri" w:cs="Arial"/>
          <w:sz w:val="28"/>
          <w:szCs w:val="28"/>
          <w:lang w:eastAsia="zh-CN" w:bidi="fa-IR"/>
        </w:rPr>
      </w:pPr>
      <w:r>
        <w:rPr>
          <w:rFonts w:ascii="Calibri" w:eastAsia="Gulim" w:hAnsi="Calibri" w:cs="Arial"/>
          <w:noProof/>
          <w:sz w:val="28"/>
          <w:szCs w:val="28"/>
          <w:lang w:val="en-US"/>
        </w:rPr>
        <w:drawing>
          <wp:inline distT="0" distB="0" distL="0" distR="0">
            <wp:extent cx="1362075" cy="666750"/>
            <wp:effectExtent l="0" t="0" r="0" b="0"/>
            <wp:docPr id="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1362075" cy="666750"/>
                    </a:xfrm>
                    <a:prstGeom prst="rect">
                      <a:avLst/>
                    </a:prstGeom>
                    <a:noFill/>
                  </pic:spPr>
                </pic:pic>
              </a:graphicData>
            </a:graphic>
          </wp:inline>
        </w:drawing>
      </w:r>
    </w:p>
    <w:p w:rsidR="00085433" w:rsidRPr="00214B76" w:rsidRDefault="00085433" w:rsidP="00085433">
      <w:pPr>
        <w:pStyle w:val="aff8"/>
        <w:keepNext w:val="0"/>
        <w:pageBreakBefore w:val="0"/>
        <w:widowControl w:val="0"/>
        <w:spacing w:before="0" w:after="0" w:line="240" w:lineRule="auto"/>
        <w:rPr>
          <w:rFonts w:ascii="Calibri" w:hAnsi="Calibri" w:cs="Arial"/>
          <w:caps w:val="0"/>
          <w:snapToGrid w:val="0"/>
          <w:sz w:val="32"/>
          <w:szCs w:val="32"/>
          <w:lang w:val="ru-RU"/>
        </w:rPr>
      </w:pPr>
      <w:r w:rsidRPr="00214B76">
        <w:rPr>
          <w:rFonts w:ascii="Calibri" w:hAnsi="Calibri" w:cs="Arial"/>
          <w:caps w:val="0"/>
          <w:snapToGrid w:val="0"/>
          <w:sz w:val="32"/>
          <w:szCs w:val="32"/>
          <w:lang w:val="ru-RU"/>
        </w:rPr>
        <w:t>Департамент безопасности</w:t>
      </w:r>
    </w:p>
    <w:p w:rsidR="000A2C90" w:rsidRPr="00214B76" w:rsidRDefault="000A2C90" w:rsidP="000A2C90">
      <w:pPr>
        <w:tabs>
          <w:tab w:val="center" w:pos="4153"/>
        </w:tabs>
        <w:bidi/>
        <w:jc w:val="center"/>
        <w:rPr>
          <w:rFonts w:ascii="Calibri" w:eastAsia="Gulim" w:hAnsi="Calibri" w:cs="Arial"/>
          <w:sz w:val="28"/>
          <w:szCs w:val="28"/>
          <w:rtl/>
          <w:lang w:val="en-US" w:eastAsia="zh-CN" w:bidi="fa-IR"/>
        </w:rPr>
      </w:pPr>
    </w:p>
    <w:p w:rsidR="000A2C90" w:rsidRPr="00214B76" w:rsidRDefault="000A2C90" w:rsidP="000A2C90">
      <w:pPr>
        <w:tabs>
          <w:tab w:val="center" w:pos="4153"/>
        </w:tabs>
        <w:bidi/>
        <w:jc w:val="center"/>
        <w:rPr>
          <w:rFonts w:ascii="Calibri" w:eastAsia="Gulim" w:hAnsi="Calibri" w:cs="Arial"/>
          <w:sz w:val="28"/>
          <w:szCs w:val="28"/>
          <w:rtl/>
          <w:lang w:val="en-US" w:eastAsia="zh-CN" w:bidi="fa-IR"/>
        </w:rPr>
      </w:pPr>
    </w:p>
    <w:p w:rsidR="00085433" w:rsidRPr="00214B76" w:rsidRDefault="00085433" w:rsidP="00085433">
      <w:pPr>
        <w:tabs>
          <w:tab w:val="center" w:pos="4153"/>
        </w:tabs>
        <w:bidi/>
        <w:jc w:val="center"/>
        <w:rPr>
          <w:rFonts w:ascii="Calibri" w:eastAsia="Gulim" w:hAnsi="Calibri" w:cs="Arial"/>
          <w:b/>
          <w:bCs/>
          <w:sz w:val="28"/>
          <w:szCs w:val="28"/>
          <w:lang w:eastAsia="zh-CN" w:bidi="fa-IR"/>
        </w:rPr>
      </w:pPr>
    </w:p>
    <w:p w:rsidR="00720A45" w:rsidRPr="00214B76" w:rsidRDefault="00720A45" w:rsidP="00720A45">
      <w:pPr>
        <w:tabs>
          <w:tab w:val="center" w:pos="4153"/>
        </w:tabs>
        <w:jc w:val="center"/>
        <w:rPr>
          <w:rFonts w:ascii="Calibri" w:eastAsia="Gulim" w:hAnsi="Calibri" w:cs="Arial"/>
          <w:b/>
          <w:bCs/>
          <w:sz w:val="44"/>
          <w:szCs w:val="44"/>
          <w:rtl/>
          <w:lang w:bidi="fa-IR"/>
        </w:rPr>
      </w:pPr>
      <w:r w:rsidRPr="00214B76">
        <w:rPr>
          <w:rFonts w:ascii="Calibri" w:eastAsia="Gulim" w:hAnsi="Calibri" w:cs="Arial"/>
          <w:b/>
          <w:bCs/>
          <w:sz w:val="44"/>
          <w:szCs w:val="44"/>
          <w:lang w:bidi="fa-IR"/>
        </w:rPr>
        <w:t>Внутриз</w:t>
      </w:r>
      <w:r w:rsidR="001E694B">
        <w:rPr>
          <w:rFonts w:ascii="Calibri" w:eastAsia="Gulim" w:hAnsi="Calibri" w:cs="Arial"/>
          <w:b/>
          <w:bCs/>
          <w:sz w:val="44"/>
          <w:szCs w:val="44"/>
          <w:lang w:bidi="fa-IR"/>
        </w:rPr>
        <w:t>о</w:t>
      </w:r>
      <w:r w:rsidRPr="00214B76">
        <w:rPr>
          <w:rFonts w:ascii="Calibri" w:eastAsia="Gulim" w:hAnsi="Calibri" w:cs="Arial"/>
          <w:b/>
          <w:bCs/>
          <w:sz w:val="44"/>
          <w:szCs w:val="44"/>
          <w:lang w:bidi="fa-IR"/>
        </w:rPr>
        <w:t>нное управление топливом</w:t>
      </w:r>
    </w:p>
    <w:p w:rsidR="0005654B" w:rsidRPr="00214B76" w:rsidRDefault="00720A45" w:rsidP="00A2560D">
      <w:pPr>
        <w:tabs>
          <w:tab w:val="center" w:pos="4153"/>
        </w:tabs>
        <w:jc w:val="center"/>
        <w:rPr>
          <w:rFonts w:ascii="Calibri" w:eastAsia="Gulim" w:hAnsi="Calibri" w:cs="Arial"/>
          <w:b/>
          <w:bCs/>
          <w:sz w:val="44"/>
          <w:szCs w:val="44"/>
          <w:lang w:bidi="fa-IR"/>
        </w:rPr>
      </w:pPr>
      <w:r w:rsidRPr="00214B76">
        <w:rPr>
          <w:rFonts w:ascii="Calibri" w:hAnsi="Calibri" w:cs="Arial"/>
          <w:b/>
          <w:sz w:val="44"/>
          <w:szCs w:val="44"/>
          <w:lang w:eastAsia="ru-RU"/>
        </w:rPr>
        <w:t>Предварительный отчет по управлению топливом</w:t>
      </w:r>
      <w:r w:rsidR="004704F1" w:rsidRPr="004704F1">
        <w:rPr>
          <w:rFonts w:ascii="Calibri" w:hAnsi="Calibri" w:cs="Arial"/>
          <w:b/>
          <w:sz w:val="44"/>
          <w:szCs w:val="44"/>
          <w:lang w:eastAsia="ru-RU"/>
        </w:rPr>
        <w:t xml:space="preserve"> </w:t>
      </w:r>
      <w:r w:rsidR="00EF6DDE">
        <w:rPr>
          <w:rFonts w:ascii="Calibri" w:eastAsia="Gulim" w:hAnsi="Calibri" w:cs="Arial"/>
          <w:b/>
          <w:bCs/>
          <w:sz w:val="44"/>
          <w:szCs w:val="44"/>
          <w:lang w:bidi="fa-IR"/>
        </w:rPr>
        <w:t>д</w:t>
      </w:r>
      <w:r w:rsidRPr="00214B76">
        <w:rPr>
          <w:rFonts w:ascii="Calibri" w:eastAsia="Gulim" w:hAnsi="Calibri" w:cs="Arial"/>
          <w:b/>
          <w:bCs/>
          <w:sz w:val="44"/>
          <w:szCs w:val="44"/>
          <w:lang w:bidi="fa-IR"/>
        </w:rPr>
        <w:t xml:space="preserve">ля </w:t>
      </w:r>
      <w:r w:rsidR="00A2560D">
        <w:rPr>
          <w:rFonts w:ascii="Calibri" w:eastAsia="Gulim" w:hAnsi="Calibri" w:cs="Arial"/>
          <w:b/>
          <w:bCs/>
          <w:sz w:val="44"/>
          <w:szCs w:val="44"/>
          <w:lang w:bidi="fa-IR"/>
        </w:rPr>
        <w:t>вос</w:t>
      </w:r>
      <w:r w:rsidR="00E22B1B" w:rsidRPr="00E22B1B">
        <w:rPr>
          <w:rFonts w:ascii="Calibri" w:eastAsia="Gulim" w:hAnsi="Calibri" w:cs="Arial"/>
          <w:b/>
          <w:bCs/>
          <w:sz w:val="44"/>
          <w:szCs w:val="44"/>
          <w:lang w:bidi="fa-IR"/>
        </w:rPr>
        <w:t>ьмого</w:t>
      </w:r>
      <w:r w:rsidRPr="00214B76">
        <w:rPr>
          <w:rFonts w:ascii="Calibri" w:eastAsia="Gulim" w:hAnsi="Calibri" w:cs="Arial"/>
          <w:b/>
          <w:bCs/>
          <w:sz w:val="44"/>
          <w:szCs w:val="44"/>
          <w:lang w:bidi="fa-IR"/>
        </w:rPr>
        <w:t xml:space="preserve"> топливного цикла</w:t>
      </w:r>
    </w:p>
    <w:p w:rsidR="00720A45" w:rsidRPr="00214B76" w:rsidRDefault="00720A45" w:rsidP="0005654B">
      <w:pPr>
        <w:tabs>
          <w:tab w:val="center" w:pos="4153"/>
        </w:tabs>
        <w:jc w:val="center"/>
        <w:rPr>
          <w:rFonts w:ascii="Calibri" w:eastAsia="Gulim" w:hAnsi="Calibri" w:cs="Arial"/>
          <w:b/>
          <w:bCs/>
          <w:sz w:val="44"/>
          <w:szCs w:val="44"/>
          <w:rtl/>
          <w:lang w:bidi="fa-IR"/>
        </w:rPr>
      </w:pPr>
      <w:r w:rsidRPr="00214B76">
        <w:rPr>
          <w:rFonts w:ascii="Calibri" w:eastAsia="Gulim" w:hAnsi="Calibri" w:cs="Arial"/>
          <w:b/>
          <w:bCs/>
          <w:sz w:val="44"/>
          <w:szCs w:val="44"/>
          <w:lang w:bidi="fa-IR"/>
        </w:rPr>
        <w:t xml:space="preserve"> </w:t>
      </w:r>
      <w:r w:rsidR="009E4E89" w:rsidRPr="00214B76">
        <w:rPr>
          <w:rFonts w:ascii="Calibri" w:eastAsia="Gulim" w:hAnsi="Calibri" w:cs="Arial"/>
          <w:b/>
          <w:bCs/>
          <w:sz w:val="44"/>
          <w:szCs w:val="44"/>
          <w:lang w:bidi="fa-IR"/>
        </w:rPr>
        <w:t>Б</w:t>
      </w:r>
      <w:r w:rsidRPr="00214B76">
        <w:rPr>
          <w:rFonts w:ascii="Calibri" w:eastAsia="Gulim" w:hAnsi="Calibri" w:cs="Arial"/>
          <w:b/>
          <w:bCs/>
          <w:sz w:val="44"/>
          <w:szCs w:val="44"/>
          <w:lang w:bidi="fa-IR"/>
        </w:rPr>
        <w:t>лока</w:t>
      </w:r>
      <w:r w:rsidR="009E4E89" w:rsidRPr="009E4E89">
        <w:rPr>
          <w:rFonts w:ascii="Calibri" w:eastAsia="Gulim" w:hAnsi="Calibri" w:cs="Arial"/>
          <w:b/>
          <w:bCs/>
          <w:sz w:val="44"/>
          <w:szCs w:val="44"/>
          <w:lang w:bidi="fa-IR"/>
        </w:rPr>
        <w:t xml:space="preserve"> </w:t>
      </w:r>
      <w:r w:rsidR="009E4E89">
        <w:rPr>
          <w:rFonts w:ascii="Calibri" w:eastAsia="Gulim" w:hAnsi="Calibri" w:cs="Arial"/>
          <w:b/>
          <w:bCs/>
          <w:sz w:val="44"/>
          <w:szCs w:val="44"/>
          <w:lang w:bidi="fa-IR"/>
        </w:rPr>
        <w:t>№ 1</w:t>
      </w:r>
      <w:r w:rsidR="0005654B" w:rsidRPr="00214B76">
        <w:rPr>
          <w:rFonts w:ascii="Calibri" w:hAnsi="Calibri"/>
        </w:rPr>
        <w:t xml:space="preserve"> </w:t>
      </w:r>
      <w:r w:rsidR="0005654B" w:rsidRPr="00214B76">
        <w:rPr>
          <w:rFonts w:ascii="Calibri" w:eastAsia="Gulim" w:hAnsi="Calibri" w:cs="Arial"/>
          <w:b/>
          <w:bCs/>
          <w:sz w:val="44"/>
          <w:szCs w:val="44"/>
          <w:lang w:bidi="fa-IR"/>
        </w:rPr>
        <w:t>АЭС «Бушер»</w:t>
      </w:r>
    </w:p>
    <w:p w:rsidR="00467E50" w:rsidRPr="00214B76" w:rsidRDefault="00467E50" w:rsidP="00467E50">
      <w:pPr>
        <w:tabs>
          <w:tab w:val="center" w:pos="4153"/>
        </w:tabs>
        <w:bidi/>
        <w:jc w:val="center"/>
        <w:rPr>
          <w:rFonts w:ascii="Calibri" w:eastAsia="Times New Roman" w:hAnsi="Calibri" w:cs="Arial"/>
          <w:b/>
          <w:sz w:val="28"/>
          <w:szCs w:val="28"/>
          <w:lang w:eastAsia="ru-RU"/>
        </w:rPr>
      </w:pPr>
      <w:r w:rsidRPr="00214B76">
        <w:rPr>
          <w:rFonts w:ascii="Calibri" w:eastAsia="Times New Roman" w:hAnsi="Calibri" w:cs="Arial"/>
          <w:b/>
          <w:sz w:val="40"/>
          <w:szCs w:val="40"/>
          <w:lang w:eastAsia="ru-RU"/>
        </w:rPr>
        <w:t xml:space="preserve"> </w:t>
      </w:r>
    </w:p>
    <w:p w:rsidR="000A2C90" w:rsidRPr="00214B76" w:rsidRDefault="000A2C90" w:rsidP="000A2C90">
      <w:pPr>
        <w:tabs>
          <w:tab w:val="center" w:pos="4153"/>
        </w:tabs>
        <w:bidi/>
        <w:jc w:val="center"/>
        <w:rPr>
          <w:rFonts w:ascii="Calibri" w:eastAsia="Gulim" w:hAnsi="Calibri" w:cs="Arial"/>
          <w:b/>
          <w:bCs/>
          <w:sz w:val="28"/>
          <w:szCs w:val="28"/>
          <w:rtl/>
          <w:lang w:val="en-US" w:eastAsia="zh-CN" w:bidi="fa-IR"/>
        </w:rPr>
      </w:pPr>
    </w:p>
    <w:p w:rsidR="000A2C90" w:rsidRPr="00214B76" w:rsidRDefault="000A2C90" w:rsidP="000A2C90">
      <w:pPr>
        <w:bidi/>
        <w:jc w:val="center"/>
        <w:rPr>
          <w:rFonts w:ascii="Calibri" w:eastAsia="Times New Roman" w:hAnsi="Calibri" w:cs="Arial"/>
          <w:sz w:val="28"/>
          <w:szCs w:val="28"/>
          <w:lang w:eastAsia="zh-CN" w:bidi="fa-IR"/>
        </w:rPr>
      </w:pPr>
    </w:p>
    <w:p w:rsidR="000A2C90" w:rsidRPr="00214B76" w:rsidRDefault="000A2C90" w:rsidP="000A2C90">
      <w:pPr>
        <w:bidi/>
        <w:jc w:val="center"/>
        <w:rPr>
          <w:rFonts w:ascii="Calibri" w:eastAsia="Times New Roman" w:hAnsi="Calibri" w:cs="Arial"/>
          <w:sz w:val="28"/>
          <w:szCs w:val="28"/>
          <w:rtl/>
          <w:lang w:eastAsia="zh-CN" w:bidi="fa-IR"/>
        </w:rPr>
      </w:pPr>
    </w:p>
    <w:p w:rsidR="000A2C90" w:rsidRPr="00214B76" w:rsidRDefault="00BF7F0D" w:rsidP="000A2C90">
      <w:pPr>
        <w:tabs>
          <w:tab w:val="center" w:pos="4156"/>
        </w:tabs>
        <w:bidi/>
        <w:jc w:val="center"/>
        <w:rPr>
          <w:rFonts w:ascii="Calibri" w:eastAsia="Gulim" w:hAnsi="Calibri" w:cs="Arial"/>
          <w:b/>
          <w:bCs/>
          <w:sz w:val="28"/>
          <w:szCs w:val="28"/>
          <w:rtl/>
          <w:lang w:val="en-US" w:eastAsia="zh-CN" w:bidi="fa-IR"/>
        </w:rPr>
      </w:pPr>
      <w:r>
        <w:rPr>
          <w:rFonts w:ascii="Calibri" w:eastAsia="Calibri" w:hAnsi="Calibri" w:cs="Arial"/>
          <w:noProof/>
          <w:szCs w:val="22"/>
          <w:rtl/>
        </w:rPr>
        <w:pict>
          <v:shapetype id="_x0000_t202" coordsize="21600,21600" o:spt="202" path="m,l,21600r21600,l21600,xe">
            <v:stroke joinstyle="miter"/>
            <v:path gradientshapeok="t" o:connecttype="rect"/>
          </v:shapetype>
          <v:shape id="Text Box 52" o:spid="_x0000_s1026" type="#_x0000_t202" style="position:absolute;left:0;text-align:left;margin-left:113.1pt;margin-top:4.05pt;width:230.7pt;height:24.25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8Z1LAIAAFQEAAAOAAAAZHJzL2Uyb0RvYy54bWysVNtu2zAMfR+wfxD0vthxczXiFF26DAO6&#10;C9DuA2RZtoXJoiYpsbOvHyWnWXZ7GeYHgRSpQ/KQ9OZ26BQ5Cusk6IJOJyklQnOopG4K+vlp/2pF&#10;ifNMV0yBFgU9CUdvty9fbHqTiwxaUJWwBEG0y3tT0NZ7kyeJ463omJuAERqNNdiOeVRtk1SW9Yje&#10;qSRL00XSg62MBS6cw9v70Ui3Eb+uBfcf69oJT1RBMTcfTxvPMpzJdsPyxjLTSn5Og/1DFh2TGoNe&#10;oO6ZZ+Rg5W9QneQWHNR+wqFLoK4lF7EGrGaa/lLNY8uMiLUgOc5caHL/D5Z/OH6yRFYFvVktM0o0&#10;67BLT2Lw5DUMZJ4FhnrjcnR8NOjqB7zHTsdqnXkA/sURDbuW6UbcWQt9K1iFGU7Dy+Tq6YjjAkjZ&#10;v4cK47CDhwg01LYL9CEhBNGxU6dLd0IuHC+z2WKaLdDE0XaTLtfLeQzB8ufXxjr/VkBHglBQi92P&#10;6Oz44HzIhuXPLiGYAyWrvVQqKrYpd8qSI8NJ2cfvjP6Tm9KkL+h6ns1HAv4KkcbvTxCd9DjySnYF&#10;XV2cWB5oe6OrOJCeSTXKmLLSZx4DdSOJfiiHc19KqE7IqIVxtHEVUWjBfqOkx7EuqPt6YFZQot5p&#10;7Mp6OpuFPYjKbL7MULHXlvLawjRHqIJ6SkZx58fdORgrmxYjjXOg4Q47WctIcmj5mNU5bxzdyP15&#10;zcJuXOvR68fPYPsdAAD//wMAUEsDBBQABgAIAAAAIQBGHTaW3gAAAAgBAAAPAAAAZHJzL2Rvd25y&#10;ZXYueG1sTI/BTsMwEETvSPyDtUhcEHXaBreEOBVCAsENCoKrG2+TCHsdYjcNf89yguNqVm/elJvJ&#10;OzHiELtAGuazDARSHWxHjYa31/vLNYiYDFnjAqGGb4ywqU5PSlPYcKQXHLepEQyhWBgNbUp9IWWs&#10;W/QmzkKPxNk+DN4kPodG2sEcGe6dXGSZkt50xA2t6fGuxfpze/Aa1vnj+BGfls/vtdq763SxGh++&#10;Bq3Pz6bbGxAJp/T3DL/6rA4VO+3CgWwUTsMiX/GWxLA5CM7VMlcgdhqulAJZlfL/gOoHAAD//wMA&#10;UEsBAi0AFAAGAAgAAAAhALaDOJL+AAAA4QEAABMAAAAAAAAAAAAAAAAAAAAAAFtDb250ZW50X1R5&#10;cGVzXS54bWxQSwECLQAUAAYACAAAACEAOP0h/9YAAACUAQAACwAAAAAAAAAAAAAAAAAvAQAAX3Jl&#10;bHMvLnJlbHNQSwECLQAUAAYACAAAACEA+Q/GdSwCAABUBAAADgAAAAAAAAAAAAAAAAAuAgAAZHJz&#10;L2Uyb0RvYy54bWxQSwECLQAUAAYACAAAACEARh02lt4AAAAIAQAADwAAAAAAAAAAAAAAAACGBAAA&#10;ZHJzL2Rvd25yZXYueG1sUEsFBgAAAAAEAAQA8wAAAJEFAAAAAA==&#10;">
            <v:textbox style="mso-next-textbox:#Text Box 52">
              <w:txbxContent>
                <w:p w:rsidR="008965E2" w:rsidRPr="005C2D91" w:rsidRDefault="008965E2" w:rsidP="008965E2">
                  <w:pPr>
                    <w:jc w:val="center"/>
                    <w:rPr>
                      <w:rFonts w:ascii="Calibri" w:hAnsi="Calibri"/>
                      <w:b/>
                      <w:bCs/>
                      <w:sz w:val="28"/>
                      <w:szCs w:val="28"/>
                      <w:lang w:val="en-US" w:bidi="fa-IR"/>
                    </w:rPr>
                  </w:pPr>
                  <w:r w:rsidRPr="005C2D91">
                    <w:rPr>
                      <w:rFonts w:ascii="Calibri" w:hAnsi="Calibri"/>
                      <w:b/>
                      <w:bCs/>
                      <w:sz w:val="28"/>
                      <w:szCs w:val="28"/>
                      <w:lang w:bidi="fa-IR"/>
                    </w:rPr>
                    <w:t>85.BU.1 0.PP.AB.</w:t>
                  </w:r>
                  <w:r w:rsidRPr="00EC7D6F">
                    <w:rPr>
                      <w:rFonts w:ascii="Calibri" w:hAnsi="Calibri"/>
                      <w:b/>
                      <w:bCs/>
                      <w:sz w:val="28"/>
                      <w:szCs w:val="28"/>
                      <w:lang w:val="en-US" w:bidi="fa-IR"/>
                    </w:rPr>
                    <w:t>PFMR</w:t>
                  </w:r>
                  <w:r w:rsidRPr="00EC7D6F">
                    <w:rPr>
                      <w:rFonts w:ascii="Calibri" w:hAnsi="Calibri"/>
                      <w:b/>
                      <w:bCs/>
                      <w:sz w:val="28"/>
                      <w:szCs w:val="28"/>
                      <w:lang w:bidi="fa-IR"/>
                    </w:rPr>
                    <w:t>.FNSM</w:t>
                  </w:r>
                  <w:r w:rsidRPr="00EC7D6F">
                    <w:rPr>
                      <w:rFonts w:ascii="Calibri" w:hAnsi="Calibri"/>
                      <w:b/>
                      <w:bCs/>
                      <w:sz w:val="28"/>
                      <w:szCs w:val="28"/>
                      <w:lang w:val="en-US" w:bidi="fa-IR"/>
                    </w:rPr>
                    <w:t>17598</w:t>
                  </w:r>
                  <w:bookmarkStart w:id="6" w:name="_GoBack"/>
                  <w:bookmarkEnd w:id="6"/>
                </w:p>
              </w:txbxContent>
            </v:textbox>
          </v:shape>
        </w:pict>
      </w:r>
    </w:p>
    <w:p w:rsidR="000A2C90" w:rsidRPr="00214B76" w:rsidRDefault="000A2C90" w:rsidP="000A2C90">
      <w:pPr>
        <w:tabs>
          <w:tab w:val="center" w:pos="4153"/>
        </w:tabs>
        <w:bidi/>
        <w:jc w:val="center"/>
        <w:rPr>
          <w:rFonts w:ascii="Calibri" w:eastAsia="Gulim" w:hAnsi="Calibri" w:cs="Arial"/>
          <w:b/>
          <w:bCs/>
          <w:lang w:eastAsia="zh-CN" w:bidi="fa-IR"/>
        </w:rPr>
      </w:pPr>
    </w:p>
    <w:p w:rsidR="000A2C90" w:rsidRPr="00753A0D" w:rsidRDefault="000A2C90" w:rsidP="000A2C90">
      <w:pPr>
        <w:tabs>
          <w:tab w:val="center" w:pos="4153"/>
        </w:tabs>
        <w:bidi/>
        <w:jc w:val="center"/>
        <w:rPr>
          <w:rFonts w:ascii="Calibri" w:eastAsia="Gulim" w:hAnsi="Calibri" w:cs="Arial"/>
          <w:b/>
          <w:bCs/>
          <w:sz w:val="28"/>
          <w:szCs w:val="28"/>
          <w:lang w:eastAsia="zh-CN" w:bidi="fa-IR"/>
        </w:rPr>
      </w:pPr>
    </w:p>
    <w:p w:rsidR="000A2C90" w:rsidRPr="00753A0D" w:rsidRDefault="000A2C90" w:rsidP="000A2C90">
      <w:pPr>
        <w:tabs>
          <w:tab w:val="center" w:pos="4153"/>
        </w:tabs>
        <w:bidi/>
        <w:jc w:val="center"/>
        <w:rPr>
          <w:rFonts w:ascii="Calibri" w:eastAsia="Gulim" w:hAnsi="Calibri" w:cs="Arial"/>
          <w:b/>
          <w:bCs/>
          <w:sz w:val="28"/>
          <w:szCs w:val="28"/>
          <w:rtl/>
          <w:lang w:val="en-US" w:eastAsia="zh-CN" w:bidi="fa-IR"/>
        </w:rPr>
      </w:pPr>
    </w:p>
    <w:p w:rsidR="000A2C90" w:rsidRPr="00753A0D" w:rsidRDefault="000A2C90" w:rsidP="000A2C90">
      <w:pPr>
        <w:tabs>
          <w:tab w:val="center" w:pos="4153"/>
        </w:tabs>
        <w:bidi/>
        <w:jc w:val="center"/>
        <w:rPr>
          <w:rFonts w:ascii="Calibri" w:eastAsia="Gulim" w:hAnsi="Calibri" w:cs="Arial"/>
          <w:b/>
          <w:bCs/>
          <w:sz w:val="28"/>
          <w:szCs w:val="28"/>
          <w:rtl/>
          <w:lang w:val="en-US" w:eastAsia="zh-CN" w:bidi="fa-IR"/>
        </w:rPr>
      </w:pPr>
    </w:p>
    <w:p w:rsidR="00085433" w:rsidRPr="004842D7" w:rsidRDefault="00085433" w:rsidP="00A2560D">
      <w:pPr>
        <w:jc w:val="center"/>
        <w:rPr>
          <w:rFonts w:ascii="Calibri" w:eastAsia="Calibri" w:hAnsi="Calibri" w:cs="Arial"/>
          <w:b/>
          <w:bCs/>
          <w:sz w:val="28"/>
          <w:szCs w:val="28"/>
        </w:rPr>
      </w:pPr>
      <w:r w:rsidRPr="00214B76">
        <w:rPr>
          <w:rFonts w:ascii="Calibri" w:eastAsia="Calibri" w:hAnsi="Calibri" w:cs="Arial"/>
          <w:b/>
          <w:bCs/>
          <w:sz w:val="28"/>
          <w:szCs w:val="28"/>
        </w:rPr>
        <w:t>139</w:t>
      </w:r>
      <w:r w:rsidR="00A2560D" w:rsidRPr="004842D7">
        <w:rPr>
          <w:rFonts w:ascii="Calibri" w:eastAsia="Calibri" w:hAnsi="Calibri" w:cs="Arial"/>
          <w:b/>
          <w:bCs/>
          <w:sz w:val="28"/>
          <w:szCs w:val="28"/>
        </w:rPr>
        <w:t>9</w:t>
      </w:r>
    </w:p>
    <w:p w:rsidR="00085433" w:rsidRPr="00214B76" w:rsidRDefault="00085433" w:rsidP="00085433">
      <w:pPr>
        <w:spacing w:line="276" w:lineRule="auto"/>
        <w:jc w:val="center"/>
        <w:rPr>
          <w:rFonts w:ascii="Calibri" w:eastAsia="Calibri" w:hAnsi="Calibri" w:cs="Arial"/>
          <w:b/>
          <w:bCs/>
          <w:sz w:val="28"/>
          <w:szCs w:val="28"/>
        </w:rPr>
      </w:pPr>
      <w:r w:rsidRPr="00214B76">
        <w:rPr>
          <w:rFonts w:ascii="Calibri" w:eastAsia="Calibri" w:hAnsi="Calibri" w:cs="Arial"/>
          <w:b/>
          <w:bCs/>
          <w:sz w:val="28"/>
          <w:szCs w:val="28"/>
        </w:rPr>
        <w:t>Ревизия 0</w:t>
      </w:r>
    </w:p>
    <w:p w:rsidR="00D477D3" w:rsidRPr="00AD69B2" w:rsidRDefault="00D477D3" w:rsidP="00085433">
      <w:pPr>
        <w:pStyle w:val="aff3"/>
        <w:ind w:left="0"/>
        <w:rPr>
          <w:rFonts w:ascii="Calibri" w:hAnsi="Calibri" w:cs="Arial"/>
          <w:szCs w:val="28"/>
        </w:rPr>
      </w:pPr>
    </w:p>
    <w:p w:rsidR="00E0140B" w:rsidRPr="00AD69B2" w:rsidRDefault="00E0140B" w:rsidP="00085433">
      <w:pPr>
        <w:pStyle w:val="aff3"/>
        <w:ind w:left="0"/>
        <w:rPr>
          <w:rFonts w:ascii="Calibri" w:hAnsi="Calibri" w:cs="Arial"/>
          <w:szCs w:val="28"/>
        </w:rPr>
      </w:pPr>
    </w:p>
    <w:p w:rsidR="00E0140B" w:rsidRPr="00AD69B2" w:rsidRDefault="00E0140B" w:rsidP="00085433">
      <w:pPr>
        <w:pStyle w:val="aff3"/>
        <w:ind w:left="0"/>
        <w:rPr>
          <w:rFonts w:ascii="Calibri" w:hAnsi="Calibri" w:cs="Arial"/>
          <w:szCs w:val="28"/>
        </w:rPr>
      </w:pPr>
    </w:p>
    <w:p w:rsidR="007313E7" w:rsidRPr="00AD69B2" w:rsidRDefault="007313E7" w:rsidP="00085433">
      <w:pPr>
        <w:pStyle w:val="aff3"/>
        <w:ind w:left="0"/>
        <w:rPr>
          <w:rFonts w:ascii="Calibri" w:hAnsi="Calibri" w:cs="Arial"/>
          <w:szCs w:val="28"/>
        </w:rPr>
      </w:pPr>
    </w:p>
    <w:p w:rsidR="0016159E" w:rsidRPr="00C75CB7" w:rsidRDefault="0016159E" w:rsidP="00085433">
      <w:pPr>
        <w:pStyle w:val="aff3"/>
        <w:ind w:left="0"/>
        <w:rPr>
          <w:rFonts w:ascii="Calibri" w:hAnsi="Calibri" w:cs="Arial"/>
          <w:szCs w:val="28"/>
        </w:rPr>
      </w:pPr>
    </w:p>
    <w:p w:rsidR="0016159E" w:rsidRPr="00C75CB7" w:rsidRDefault="0016159E" w:rsidP="00085433">
      <w:pPr>
        <w:pStyle w:val="aff3"/>
        <w:ind w:left="0"/>
        <w:rPr>
          <w:rFonts w:ascii="Calibri" w:hAnsi="Calibri" w:cs="Arial"/>
          <w:szCs w:val="28"/>
        </w:rPr>
      </w:pPr>
    </w:p>
    <w:p w:rsidR="000A2C90" w:rsidRPr="001C3021" w:rsidRDefault="009A3FE9" w:rsidP="00085433">
      <w:pPr>
        <w:spacing w:after="120"/>
        <w:jc w:val="center"/>
        <w:rPr>
          <w:rFonts w:ascii="Calibri" w:eastAsia="Calibri" w:hAnsi="Calibri" w:cs="Arial"/>
          <w:bCs/>
          <w:sz w:val="28"/>
          <w:szCs w:val="28"/>
          <w:rtl/>
          <w:lang w:val="en-US"/>
        </w:rPr>
      </w:pPr>
      <w:bookmarkStart w:id="7" w:name="_Toc401906670"/>
      <w:bookmarkStart w:id="8" w:name="_Toc402184546"/>
      <w:bookmarkStart w:id="9" w:name="_Toc402184641"/>
      <w:bookmarkStart w:id="10" w:name="_Toc402184760"/>
      <w:bookmarkStart w:id="11" w:name="_Toc402255167"/>
      <w:bookmarkEnd w:id="0"/>
      <w:r>
        <w:rPr>
          <w:rFonts w:ascii="Calibri" w:eastAsia="Calibri" w:hAnsi="Calibri" w:cs="Arial"/>
          <w:bCs/>
        </w:rPr>
        <w:br w:type="page"/>
      </w:r>
      <w:r w:rsidR="00085433" w:rsidRPr="001C3021">
        <w:rPr>
          <w:rFonts w:ascii="Calibri" w:eastAsia="Calibri" w:hAnsi="Calibri" w:cs="Arial"/>
          <w:bCs/>
          <w:sz w:val="28"/>
          <w:szCs w:val="28"/>
        </w:rPr>
        <w:lastRenderedPageBreak/>
        <w:t>Лист проверки, согласования, рассылки и утверждения</w:t>
      </w:r>
    </w:p>
    <w:tbl>
      <w:tblPr>
        <w:tblW w:w="5039" w:type="pct"/>
        <w:tblInd w:w="-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532"/>
        <w:gridCol w:w="1978"/>
        <w:gridCol w:w="2063"/>
        <w:gridCol w:w="1267"/>
        <w:gridCol w:w="1419"/>
        <w:gridCol w:w="1099"/>
      </w:tblGrid>
      <w:tr w:rsidR="000A7BAB" w:rsidRPr="0022330B" w:rsidTr="00001AD4">
        <w:trPr>
          <w:trHeight w:val="379"/>
        </w:trPr>
        <w:tc>
          <w:tcPr>
            <w:tcW w:w="819" w:type="pct"/>
            <w:tcBorders>
              <w:top w:val="single" w:sz="4" w:space="0" w:color="auto"/>
            </w:tcBorders>
            <w:shd w:val="clear" w:color="auto" w:fill="auto"/>
            <w:vAlign w:val="center"/>
          </w:tcPr>
          <w:p w:rsidR="000A7BAB" w:rsidRPr="0022330B" w:rsidRDefault="000A7BAB" w:rsidP="002E0FFE">
            <w:pPr>
              <w:spacing w:after="120"/>
              <w:rPr>
                <w:rFonts w:ascii="Calibri" w:eastAsia="Times New Roman" w:hAnsi="Calibri" w:cs="Arial"/>
                <w:b/>
                <w:lang w:eastAsia="ru-RU"/>
              </w:rPr>
            </w:pPr>
          </w:p>
        </w:tc>
        <w:tc>
          <w:tcPr>
            <w:tcW w:w="1057" w:type="pct"/>
            <w:tcBorders>
              <w:top w:val="single" w:sz="4" w:space="0" w:color="auto"/>
            </w:tcBorders>
            <w:shd w:val="clear" w:color="auto" w:fill="auto"/>
            <w:vAlign w:val="center"/>
          </w:tcPr>
          <w:p w:rsidR="000A7BAB" w:rsidRPr="0022330B" w:rsidRDefault="000A7BAB" w:rsidP="002E0FFE">
            <w:pPr>
              <w:spacing w:after="120"/>
              <w:rPr>
                <w:rFonts w:ascii="Calibri" w:eastAsia="Times New Roman" w:hAnsi="Calibri" w:cs="Arial"/>
                <w:b/>
                <w:lang w:eastAsia="ru-RU"/>
              </w:rPr>
            </w:pPr>
            <w:r w:rsidRPr="0022330B">
              <w:rPr>
                <w:rFonts w:ascii="Calibri" w:eastAsia="Times New Roman" w:hAnsi="Calibri" w:cs="Arial"/>
                <w:lang w:eastAsia="ru-RU"/>
              </w:rPr>
              <w:t>Ф.И.О.</w:t>
            </w:r>
          </w:p>
        </w:tc>
        <w:tc>
          <w:tcPr>
            <w:tcW w:w="1102" w:type="pct"/>
            <w:tcBorders>
              <w:top w:val="single" w:sz="4" w:space="0" w:color="auto"/>
            </w:tcBorders>
            <w:shd w:val="clear" w:color="auto" w:fill="auto"/>
            <w:vAlign w:val="center"/>
          </w:tcPr>
          <w:p w:rsidR="000A7BAB" w:rsidRPr="0022330B" w:rsidRDefault="000A7BAB" w:rsidP="002E0FFE">
            <w:pPr>
              <w:spacing w:after="120"/>
              <w:rPr>
                <w:rFonts w:ascii="Calibri" w:eastAsia="Times New Roman" w:hAnsi="Calibri" w:cs="Arial"/>
                <w:b/>
                <w:lang w:eastAsia="ru-RU"/>
              </w:rPr>
            </w:pPr>
            <w:r w:rsidRPr="0022330B">
              <w:rPr>
                <w:rFonts w:ascii="Calibri" w:eastAsia="Times New Roman" w:hAnsi="Calibri" w:cs="Arial"/>
                <w:lang w:eastAsia="ru-RU"/>
              </w:rPr>
              <w:t>Должность</w:t>
            </w:r>
          </w:p>
        </w:tc>
        <w:tc>
          <w:tcPr>
            <w:tcW w:w="677" w:type="pct"/>
            <w:tcBorders>
              <w:top w:val="single" w:sz="4" w:space="0" w:color="auto"/>
            </w:tcBorders>
            <w:shd w:val="clear" w:color="auto" w:fill="auto"/>
            <w:vAlign w:val="center"/>
          </w:tcPr>
          <w:p w:rsidR="000A7BAB" w:rsidRPr="0022330B" w:rsidRDefault="000A7BAB" w:rsidP="002E0FFE">
            <w:pPr>
              <w:spacing w:after="120"/>
              <w:jc w:val="center"/>
              <w:rPr>
                <w:rFonts w:ascii="Calibri" w:eastAsia="Times New Roman" w:hAnsi="Calibri" w:cs="Arial"/>
                <w:lang w:eastAsia="ru-RU"/>
              </w:rPr>
            </w:pPr>
            <w:r w:rsidRPr="0022330B">
              <w:rPr>
                <w:rFonts w:ascii="Calibri" w:eastAsia="Times New Roman" w:hAnsi="Calibri" w:cs="Arial"/>
                <w:lang w:eastAsia="ru-RU"/>
              </w:rPr>
              <w:t>Дата</w:t>
            </w:r>
          </w:p>
        </w:tc>
        <w:tc>
          <w:tcPr>
            <w:tcW w:w="758" w:type="pct"/>
            <w:tcBorders>
              <w:top w:val="single" w:sz="4" w:space="0" w:color="auto"/>
              <w:right w:val="single" w:sz="4" w:space="0" w:color="auto"/>
            </w:tcBorders>
            <w:shd w:val="clear" w:color="auto" w:fill="auto"/>
            <w:vAlign w:val="center"/>
          </w:tcPr>
          <w:p w:rsidR="000A7BAB" w:rsidRPr="0022330B" w:rsidRDefault="000A7BAB" w:rsidP="002E0FFE">
            <w:pPr>
              <w:spacing w:after="120"/>
              <w:jc w:val="center"/>
              <w:rPr>
                <w:rFonts w:ascii="Calibri" w:eastAsia="Times New Roman" w:hAnsi="Calibri" w:cs="Arial"/>
                <w:lang w:eastAsia="ru-RU"/>
              </w:rPr>
            </w:pPr>
            <w:r w:rsidRPr="0022330B">
              <w:rPr>
                <w:rFonts w:ascii="Calibri" w:eastAsia="Times New Roman" w:hAnsi="Calibri" w:cs="Arial"/>
                <w:lang w:eastAsia="ru-RU"/>
              </w:rPr>
              <w:t>Подпись</w:t>
            </w:r>
          </w:p>
        </w:tc>
        <w:tc>
          <w:tcPr>
            <w:tcW w:w="587" w:type="pct"/>
            <w:tcBorders>
              <w:top w:val="single" w:sz="4" w:space="0" w:color="auto"/>
              <w:left w:val="single" w:sz="4" w:space="0" w:color="auto"/>
            </w:tcBorders>
            <w:shd w:val="clear" w:color="auto" w:fill="auto"/>
            <w:vAlign w:val="center"/>
          </w:tcPr>
          <w:p w:rsidR="000A7BAB" w:rsidRPr="0022330B" w:rsidRDefault="000A7BAB" w:rsidP="002E0FFE">
            <w:pPr>
              <w:spacing w:after="120"/>
              <w:jc w:val="center"/>
              <w:rPr>
                <w:rFonts w:ascii="Calibri" w:eastAsia="Times New Roman" w:hAnsi="Calibri" w:cs="Arial"/>
                <w:sz w:val="16"/>
                <w:szCs w:val="16"/>
                <w:lang w:eastAsia="ru-RU" w:bidi="fa-IR"/>
              </w:rPr>
            </w:pPr>
            <w:r w:rsidRPr="0022330B">
              <w:rPr>
                <w:rFonts w:ascii="Calibri" w:hAnsi="Calibri" w:cs="B Mitra"/>
                <w:bCs/>
                <w:sz w:val="16"/>
                <w:szCs w:val="16"/>
                <w:lang w:val="en-US" w:eastAsia="zh-CN"/>
              </w:rPr>
              <w:t>Подпись проверяющего (при необходимости</w:t>
            </w:r>
            <w:r w:rsidRPr="0022330B">
              <w:rPr>
                <w:rFonts w:ascii="Calibri" w:hAnsi="Calibri" w:cs="B Mitra"/>
                <w:bCs/>
                <w:sz w:val="16"/>
                <w:szCs w:val="16"/>
                <w:lang w:eastAsia="zh-CN" w:bidi="fa-IR"/>
              </w:rPr>
              <w:t>)</w:t>
            </w:r>
          </w:p>
        </w:tc>
      </w:tr>
      <w:tr w:rsidR="000A7BAB" w:rsidRPr="0022330B" w:rsidTr="00001AD4">
        <w:trPr>
          <w:trHeight w:val="680"/>
        </w:trPr>
        <w:tc>
          <w:tcPr>
            <w:tcW w:w="819" w:type="pct"/>
            <w:tcBorders>
              <w:bottom w:val="single" w:sz="4" w:space="0" w:color="auto"/>
            </w:tcBorders>
            <w:vAlign w:val="center"/>
          </w:tcPr>
          <w:p w:rsidR="000A7BAB" w:rsidRPr="0022330B" w:rsidRDefault="000A7BAB" w:rsidP="002E0FFE">
            <w:pPr>
              <w:spacing w:after="120"/>
              <w:rPr>
                <w:rFonts w:ascii="Calibri" w:eastAsia="Times New Roman" w:hAnsi="Calibri" w:cs="Arial"/>
                <w:b/>
                <w:lang w:eastAsia="ru-RU"/>
              </w:rPr>
            </w:pPr>
            <w:r w:rsidRPr="0022330B">
              <w:rPr>
                <w:rFonts w:ascii="Calibri" w:eastAsia="Times New Roman" w:hAnsi="Calibri" w:cs="Arial"/>
                <w:lang w:eastAsia="ru-RU"/>
              </w:rPr>
              <w:t>Разработал</w:t>
            </w:r>
          </w:p>
        </w:tc>
        <w:tc>
          <w:tcPr>
            <w:tcW w:w="1057" w:type="pct"/>
            <w:tcBorders>
              <w:bottom w:val="single" w:sz="4" w:space="0" w:color="auto"/>
            </w:tcBorders>
            <w:vAlign w:val="center"/>
          </w:tcPr>
          <w:p w:rsidR="000A7BAB" w:rsidRPr="0022330B" w:rsidRDefault="000A7BAB" w:rsidP="002E0FFE">
            <w:pPr>
              <w:spacing w:after="120"/>
              <w:rPr>
                <w:rFonts w:ascii="Calibri" w:eastAsia="Times New Roman" w:hAnsi="Calibri" w:cs="Arial"/>
                <w:b/>
                <w:lang w:val="en-US" w:eastAsia="ru-RU"/>
              </w:rPr>
            </w:pPr>
            <w:r w:rsidRPr="0022330B">
              <w:rPr>
                <w:rFonts w:ascii="Calibri" w:eastAsia="Times New Roman" w:hAnsi="Calibri" w:cs="Arial"/>
                <w:lang w:eastAsia="ru-RU"/>
              </w:rPr>
              <w:t xml:space="preserve">Азимимогаддам </w:t>
            </w:r>
            <w:r w:rsidRPr="0022330B">
              <w:rPr>
                <w:rFonts w:ascii="Calibri" w:eastAsia="Times New Roman" w:hAnsi="Calibri" w:cs="Arial"/>
                <w:lang w:val="en-US" w:eastAsia="ru-RU"/>
              </w:rPr>
              <w:t>М</w:t>
            </w:r>
            <w:r>
              <w:rPr>
                <w:rFonts w:ascii="Calibri" w:eastAsia="Times New Roman" w:hAnsi="Calibri" w:cs="Arial"/>
                <w:lang w:eastAsia="ru-RU"/>
              </w:rPr>
              <w:t>охсен</w:t>
            </w:r>
          </w:p>
        </w:tc>
        <w:tc>
          <w:tcPr>
            <w:tcW w:w="1102" w:type="pct"/>
            <w:tcBorders>
              <w:bottom w:val="single" w:sz="4" w:space="0" w:color="auto"/>
            </w:tcBorders>
            <w:vAlign w:val="center"/>
          </w:tcPr>
          <w:p w:rsidR="000A7BAB" w:rsidRPr="0022330B" w:rsidRDefault="000A7BAB" w:rsidP="002E0FFE">
            <w:pPr>
              <w:spacing w:after="120"/>
              <w:rPr>
                <w:rFonts w:ascii="Calibri" w:eastAsia="Times New Roman" w:hAnsi="Calibri" w:cs="Arial"/>
                <w:lang w:eastAsia="ru-RU"/>
              </w:rPr>
            </w:pPr>
            <w:r w:rsidRPr="0022330B">
              <w:rPr>
                <w:rFonts w:ascii="Calibri" w:eastAsia="Times New Roman" w:hAnsi="Calibri" w:cs="Arial"/>
                <w:lang w:eastAsia="ru-RU"/>
              </w:rPr>
              <w:t>Инженер группы физики и контроля реактора СЯБиТ</w:t>
            </w:r>
          </w:p>
        </w:tc>
        <w:tc>
          <w:tcPr>
            <w:tcW w:w="677" w:type="pct"/>
            <w:tcBorders>
              <w:bottom w:val="single" w:sz="4" w:space="0" w:color="auto"/>
            </w:tcBorders>
            <w:vAlign w:val="center"/>
          </w:tcPr>
          <w:p w:rsidR="000A7BAB" w:rsidRPr="0022330B" w:rsidRDefault="000A7BAB" w:rsidP="002E0FFE">
            <w:pPr>
              <w:spacing w:after="120"/>
              <w:ind w:firstLine="720"/>
              <w:rPr>
                <w:rFonts w:ascii="Calibri" w:eastAsia="Times New Roman" w:hAnsi="Calibri" w:cs="Arial"/>
                <w:b/>
                <w:lang w:eastAsia="ru-RU"/>
              </w:rPr>
            </w:pPr>
          </w:p>
        </w:tc>
        <w:tc>
          <w:tcPr>
            <w:tcW w:w="758" w:type="pct"/>
            <w:tcBorders>
              <w:bottom w:val="single" w:sz="4" w:space="0" w:color="auto"/>
              <w:right w:val="single" w:sz="4" w:space="0" w:color="auto"/>
            </w:tcBorders>
            <w:vAlign w:val="center"/>
          </w:tcPr>
          <w:p w:rsidR="000A7BAB" w:rsidRPr="0022330B" w:rsidRDefault="000A7BAB" w:rsidP="002E0FFE">
            <w:pPr>
              <w:spacing w:after="120"/>
              <w:ind w:firstLine="720"/>
              <w:rPr>
                <w:rFonts w:ascii="Calibri" w:eastAsia="Times New Roman" w:hAnsi="Calibri" w:cs="Arial"/>
                <w:b/>
                <w:lang w:eastAsia="ru-RU"/>
              </w:rPr>
            </w:pPr>
          </w:p>
        </w:tc>
        <w:tc>
          <w:tcPr>
            <w:tcW w:w="587" w:type="pct"/>
            <w:tcBorders>
              <w:left w:val="single" w:sz="4" w:space="0" w:color="auto"/>
              <w:bottom w:val="single" w:sz="4" w:space="0" w:color="auto"/>
            </w:tcBorders>
            <w:vAlign w:val="center"/>
          </w:tcPr>
          <w:p w:rsidR="000A7BAB" w:rsidRPr="0022330B" w:rsidRDefault="000A7BAB" w:rsidP="002E0FFE">
            <w:pPr>
              <w:spacing w:after="120"/>
              <w:ind w:firstLine="720"/>
              <w:rPr>
                <w:rFonts w:ascii="Calibri" w:eastAsia="Times New Roman" w:hAnsi="Calibri" w:cs="Arial"/>
                <w:b/>
                <w:lang w:eastAsia="ru-RU"/>
              </w:rPr>
            </w:pPr>
          </w:p>
        </w:tc>
      </w:tr>
      <w:tr w:rsidR="000A7BAB" w:rsidRPr="0022330B" w:rsidTr="00001AD4">
        <w:trPr>
          <w:trHeight w:val="680"/>
        </w:trPr>
        <w:tc>
          <w:tcPr>
            <w:tcW w:w="819" w:type="pct"/>
            <w:vAlign w:val="center"/>
          </w:tcPr>
          <w:p w:rsidR="000A7BAB" w:rsidRPr="0022330B" w:rsidRDefault="000A7BAB" w:rsidP="002E0FFE">
            <w:pPr>
              <w:spacing w:after="120"/>
              <w:rPr>
                <w:rFonts w:ascii="Calibri" w:eastAsia="Times New Roman" w:hAnsi="Calibri" w:cs="Arial"/>
                <w:lang w:eastAsia="ru-RU"/>
              </w:rPr>
            </w:pPr>
            <w:r w:rsidRPr="000E48E3">
              <w:rPr>
                <w:rFonts w:ascii="Calibri" w:eastAsia="Times New Roman" w:hAnsi="Calibri" w:cs="Arial"/>
                <w:lang w:eastAsia="ru-RU"/>
              </w:rPr>
              <w:t>П</w:t>
            </w:r>
            <w:r w:rsidRPr="0022330B">
              <w:rPr>
                <w:rFonts w:ascii="Calibri" w:eastAsia="Times New Roman" w:hAnsi="Calibri" w:cs="Arial"/>
                <w:lang w:eastAsia="ru-RU"/>
              </w:rPr>
              <w:t>роверил</w:t>
            </w:r>
          </w:p>
        </w:tc>
        <w:tc>
          <w:tcPr>
            <w:tcW w:w="1057" w:type="pct"/>
            <w:vAlign w:val="center"/>
          </w:tcPr>
          <w:p w:rsidR="000A7BAB" w:rsidRPr="000A7BAB" w:rsidRDefault="000A7BAB" w:rsidP="002E0FFE">
            <w:pPr>
              <w:spacing w:after="120"/>
              <w:rPr>
                <w:rFonts w:ascii="Calibri" w:eastAsia="Times New Roman" w:hAnsi="Calibri" w:cs="Arial"/>
                <w:lang w:val="en-US" w:eastAsia="ru-RU"/>
              </w:rPr>
            </w:pPr>
            <w:r w:rsidRPr="0022330B">
              <w:rPr>
                <w:rFonts w:ascii="Calibri" w:eastAsia="Times New Roman" w:hAnsi="Calibri" w:cs="Arial"/>
                <w:lang w:eastAsia="ru-RU"/>
              </w:rPr>
              <w:t>Изади Х</w:t>
            </w:r>
            <w:r>
              <w:rPr>
                <w:rFonts w:ascii="Calibri" w:eastAsia="Times New Roman" w:hAnsi="Calibri" w:cs="Arial"/>
                <w:lang w:eastAsia="ru-RU"/>
              </w:rPr>
              <w:t>асанреза</w:t>
            </w:r>
          </w:p>
        </w:tc>
        <w:tc>
          <w:tcPr>
            <w:tcW w:w="1102" w:type="pct"/>
            <w:vAlign w:val="center"/>
          </w:tcPr>
          <w:p w:rsidR="000A7BAB" w:rsidRPr="0022330B" w:rsidRDefault="000A7BAB" w:rsidP="002E0FFE">
            <w:pPr>
              <w:spacing w:after="120"/>
              <w:rPr>
                <w:rFonts w:ascii="Calibri" w:eastAsia="Times New Roman" w:hAnsi="Calibri" w:cs="Arial"/>
                <w:lang w:eastAsia="ru-RU"/>
              </w:rPr>
            </w:pPr>
            <w:r w:rsidRPr="0022330B">
              <w:rPr>
                <w:rFonts w:ascii="Calibri" w:eastAsia="Times New Roman" w:hAnsi="Calibri" w:cs="Arial"/>
                <w:lang w:eastAsia="ru-RU"/>
              </w:rPr>
              <w:t>Руководитель группы физики и контроля реактора СЯБиТ</w:t>
            </w:r>
          </w:p>
        </w:tc>
        <w:tc>
          <w:tcPr>
            <w:tcW w:w="677" w:type="pct"/>
            <w:vAlign w:val="center"/>
          </w:tcPr>
          <w:p w:rsidR="000A7BAB" w:rsidRPr="0022330B" w:rsidRDefault="000A7BAB" w:rsidP="002E0FFE">
            <w:pPr>
              <w:spacing w:after="120"/>
              <w:ind w:firstLine="720"/>
              <w:rPr>
                <w:rFonts w:ascii="Calibri" w:eastAsia="Times New Roman" w:hAnsi="Calibri" w:cs="Arial"/>
                <w:b/>
                <w:lang w:eastAsia="ru-RU"/>
              </w:rPr>
            </w:pPr>
          </w:p>
        </w:tc>
        <w:tc>
          <w:tcPr>
            <w:tcW w:w="758" w:type="pct"/>
            <w:tcBorders>
              <w:right w:val="single" w:sz="4" w:space="0" w:color="auto"/>
            </w:tcBorders>
            <w:vAlign w:val="center"/>
          </w:tcPr>
          <w:p w:rsidR="000A7BAB" w:rsidRPr="0022330B" w:rsidRDefault="000A7BAB" w:rsidP="002E0FFE">
            <w:pPr>
              <w:spacing w:after="120"/>
              <w:ind w:firstLine="720"/>
              <w:rPr>
                <w:rFonts w:ascii="Calibri" w:eastAsia="Times New Roman" w:hAnsi="Calibri" w:cs="Arial"/>
                <w:b/>
                <w:lang w:eastAsia="ru-RU"/>
              </w:rPr>
            </w:pPr>
          </w:p>
        </w:tc>
        <w:tc>
          <w:tcPr>
            <w:tcW w:w="587" w:type="pct"/>
            <w:tcBorders>
              <w:left w:val="single" w:sz="4" w:space="0" w:color="auto"/>
            </w:tcBorders>
            <w:vAlign w:val="center"/>
          </w:tcPr>
          <w:p w:rsidR="000A7BAB" w:rsidRPr="0022330B" w:rsidRDefault="000A7BAB" w:rsidP="002E0FFE">
            <w:pPr>
              <w:spacing w:after="120"/>
              <w:ind w:firstLine="720"/>
              <w:rPr>
                <w:rFonts w:ascii="Calibri" w:eastAsia="Times New Roman" w:hAnsi="Calibri" w:cs="Arial"/>
                <w:b/>
                <w:lang w:eastAsia="ru-RU"/>
              </w:rPr>
            </w:pPr>
          </w:p>
        </w:tc>
      </w:tr>
      <w:tr w:rsidR="000A7BAB" w:rsidRPr="0022330B" w:rsidTr="00001AD4">
        <w:trPr>
          <w:trHeight w:val="840"/>
        </w:trPr>
        <w:tc>
          <w:tcPr>
            <w:tcW w:w="819" w:type="pct"/>
            <w:vAlign w:val="center"/>
          </w:tcPr>
          <w:p w:rsidR="000A7BAB" w:rsidRPr="0022330B" w:rsidRDefault="000A7BAB" w:rsidP="002E0FFE">
            <w:pPr>
              <w:spacing w:after="120"/>
              <w:rPr>
                <w:rFonts w:ascii="Calibri" w:eastAsia="Times New Roman" w:hAnsi="Calibri" w:cs="Arial"/>
                <w:lang w:val="en-US" w:eastAsia="ru-RU"/>
              </w:rPr>
            </w:pPr>
            <w:r w:rsidRPr="0022330B">
              <w:rPr>
                <w:rFonts w:ascii="Calibri" w:eastAsia="Times New Roman" w:hAnsi="Calibri" w:cs="Arial"/>
                <w:lang w:val="en-US" w:eastAsia="ru-RU"/>
              </w:rPr>
              <w:t>Согласовано</w:t>
            </w:r>
          </w:p>
        </w:tc>
        <w:tc>
          <w:tcPr>
            <w:tcW w:w="1057" w:type="pct"/>
            <w:vAlign w:val="center"/>
          </w:tcPr>
          <w:p w:rsidR="000A7BAB" w:rsidRPr="0022330B" w:rsidRDefault="000A7BAB" w:rsidP="002E0FFE">
            <w:pPr>
              <w:spacing w:after="120"/>
              <w:rPr>
                <w:rFonts w:ascii="Calibri" w:eastAsia="Times New Roman" w:hAnsi="Calibri" w:cs="Arial"/>
                <w:b/>
                <w:lang w:val="en-US" w:eastAsia="ru-RU"/>
              </w:rPr>
            </w:pPr>
            <w:r w:rsidRPr="0022330B">
              <w:rPr>
                <w:rFonts w:ascii="Calibri" w:eastAsia="Times New Roman" w:hAnsi="Calibri" w:cs="Arial"/>
                <w:lang w:val="en-US" w:eastAsia="ru-RU"/>
              </w:rPr>
              <w:t>Голь С</w:t>
            </w:r>
            <w:r>
              <w:rPr>
                <w:rFonts w:ascii="Calibri" w:eastAsia="Times New Roman" w:hAnsi="Calibri" w:cs="Arial"/>
                <w:lang w:eastAsia="ru-RU"/>
              </w:rPr>
              <w:t>аид</w:t>
            </w:r>
          </w:p>
        </w:tc>
        <w:tc>
          <w:tcPr>
            <w:tcW w:w="1102" w:type="pct"/>
            <w:vAlign w:val="center"/>
          </w:tcPr>
          <w:p w:rsidR="000A7BAB" w:rsidRPr="0022330B" w:rsidRDefault="000A7BAB" w:rsidP="002E0FFE">
            <w:pPr>
              <w:spacing w:after="120"/>
              <w:rPr>
                <w:rFonts w:ascii="Calibri" w:eastAsia="Times New Roman" w:hAnsi="Calibri" w:cs="Arial"/>
                <w:lang w:val="en-US" w:eastAsia="ru-RU"/>
              </w:rPr>
            </w:pPr>
            <w:r w:rsidRPr="0022330B">
              <w:rPr>
                <w:rFonts w:ascii="Calibri" w:eastAsia="Times New Roman" w:hAnsi="Calibri" w:cs="Arial"/>
                <w:lang w:val="en-US" w:eastAsia="ru-RU"/>
              </w:rPr>
              <w:t>Начальник СЯБиТ</w:t>
            </w:r>
          </w:p>
        </w:tc>
        <w:tc>
          <w:tcPr>
            <w:tcW w:w="677" w:type="pct"/>
            <w:vAlign w:val="center"/>
          </w:tcPr>
          <w:p w:rsidR="000A7BAB" w:rsidRPr="0022330B" w:rsidRDefault="000A7BAB" w:rsidP="002E0FFE">
            <w:pPr>
              <w:spacing w:after="120"/>
              <w:ind w:firstLine="720"/>
              <w:rPr>
                <w:rFonts w:ascii="Calibri" w:eastAsia="Times New Roman" w:hAnsi="Calibri" w:cs="Arial"/>
                <w:b/>
                <w:lang w:val="en-US" w:eastAsia="ru-RU"/>
              </w:rPr>
            </w:pPr>
          </w:p>
        </w:tc>
        <w:tc>
          <w:tcPr>
            <w:tcW w:w="758" w:type="pct"/>
            <w:tcBorders>
              <w:right w:val="single" w:sz="4" w:space="0" w:color="auto"/>
            </w:tcBorders>
            <w:vAlign w:val="center"/>
          </w:tcPr>
          <w:p w:rsidR="000A7BAB" w:rsidRPr="0022330B" w:rsidRDefault="000A7BAB" w:rsidP="002E0FFE">
            <w:pPr>
              <w:spacing w:after="120"/>
              <w:ind w:firstLine="720"/>
              <w:rPr>
                <w:rFonts w:ascii="Calibri" w:eastAsia="Times New Roman" w:hAnsi="Calibri" w:cs="Arial"/>
                <w:b/>
                <w:lang w:val="en-US" w:eastAsia="ru-RU"/>
              </w:rPr>
            </w:pPr>
          </w:p>
        </w:tc>
        <w:tc>
          <w:tcPr>
            <w:tcW w:w="587" w:type="pct"/>
            <w:tcBorders>
              <w:left w:val="single" w:sz="4" w:space="0" w:color="auto"/>
            </w:tcBorders>
            <w:vAlign w:val="center"/>
          </w:tcPr>
          <w:p w:rsidR="000A7BAB" w:rsidRPr="0022330B" w:rsidRDefault="000A7BAB" w:rsidP="002E0FFE">
            <w:pPr>
              <w:spacing w:after="120"/>
              <w:ind w:firstLine="720"/>
              <w:rPr>
                <w:rFonts w:ascii="Calibri" w:eastAsia="Times New Roman" w:hAnsi="Calibri" w:cs="Arial"/>
                <w:b/>
                <w:lang w:val="en-US" w:eastAsia="ru-RU"/>
              </w:rPr>
            </w:pPr>
          </w:p>
        </w:tc>
      </w:tr>
      <w:tr w:rsidR="000A7BAB" w:rsidRPr="0022330B" w:rsidTr="00001AD4">
        <w:trPr>
          <w:trHeight w:val="786"/>
        </w:trPr>
        <w:tc>
          <w:tcPr>
            <w:tcW w:w="819" w:type="pct"/>
            <w:vAlign w:val="center"/>
          </w:tcPr>
          <w:p w:rsidR="000A7BAB" w:rsidRPr="0022330B" w:rsidRDefault="000A7BAB" w:rsidP="002E0FFE">
            <w:pPr>
              <w:spacing w:after="120"/>
              <w:rPr>
                <w:rFonts w:ascii="Calibri" w:eastAsia="Times New Roman" w:hAnsi="Calibri" w:cs="Arial"/>
                <w:lang w:val="en-US" w:eastAsia="ru-RU"/>
              </w:rPr>
            </w:pPr>
            <w:bookmarkStart w:id="12" w:name="OLE_LINK12"/>
            <w:bookmarkStart w:id="13" w:name="OLE_LINK13"/>
            <w:r w:rsidRPr="0022330B">
              <w:rPr>
                <w:rFonts w:ascii="Calibri" w:eastAsia="Times New Roman" w:hAnsi="Calibri" w:cs="Arial"/>
                <w:lang w:val="en-US" w:eastAsia="ru-RU"/>
              </w:rPr>
              <w:t>Согласовано</w:t>
            </w:r>
            <w:bookmarkEnd w:id="12"/>
            <w:bookmarkEnd w:id="13"/>
          </w:p>
        </w:tc>
        <w:tc>
          <w:tcPr>
            <w:tcW w:w="1057" w:type="pct"/>
            <w:vAlign w:val="center"/>
          </w:tcPr>
          <w:p w:rsidR="000A7BAB" w:rsidRPr="0022330B" w:rsidRDefault="000A7BAB" w:rsidP="002E0FFE">
            <w:pPr>
              <w:spacing w:after="120"/>
              <w:rPr>
                <w:rFonts w:ascii="Calibri" w:eastAsia="Times New Roman" w:hAnsi="Calibri" w:cs="Arial"/>
                <w:b/>
                <w:lang w:val="en-US" w:eastAsia="ru-RU"/>
              </w:rPr>
            </w:pPr>
            <w:r w:rsidRPr="0022330B">
              <w:rPr>
                <w:rFonts w:ascii="Calibri" w:eastAsia="Times New Roman" w:hAnsi="Calibri" w:cs="Arial"/>
                <w:lang w:val="en-US" w:eastAsia="ru-RU"/>
              </w:rPr>
              <w:t>Ходжати М</w:t>
            </w:r>
            <w:r>
              <w:rPr>
                <w:rFonts w:ascii="Calibri" w:eastAsia="Times New Roman" w:hAnsi="Calibri" w:cs="Arial"/>
                <w:lang w:eastAsia="ru-RU"/>
              </w:rPr>
              <w:t>ехди</w:t>
            </w:r>
          </w:p>
        </w:tc>
        <w:tc>
          <w:tcPr>
            <w:tcW w:w="1102" w:type="pct"/>
            <w:vAlign w:val="center"/>
          </w:tcPr>
          <w:p w:rsidR="000A7BAB" w:rsidRPr="0022330B" w:rsidRDefault="000A7BAB" w:rsidP="002E0FFE">
            <w:pPr>
              <w:spacing w:after="120"/>
              <w:rPr>
                <w:rFonts w:ascii="Calibri" w:eastAsia="Times New Roman" w:hAnsi="Calibri" w:cs="Arial"/>
                <w:lang w:val="en-US" w:eastAsia="ru-RU"/>
              </w:rPr>
            </w:pPr>
            <w:r w:rsidRPr="0022330B">
              <w:rPr>
                <w:rFonts w:ascii="Calibri" w:eastAsia="Times New Roman" w:hAnsi="Calibri" w:cs="Arial"/>
                <w:lang w:val="en-US" w:eastAsia="ru-RU"/>
              </w:rPr>
              <w:t>Начальник ОПиТД</w:t>
            </w:r>
          </w:p>
        </w:tc>
        <w:tc>
          <w:tcPr>
            <w:tcW w:w="677" w:type="pct"/>
            <w:vAlign w:val="center"/>
          </w:tcPr>
          <w:p w:rsidR="000A7BAB" w:rsidRPr="0022330B" w:rsidRDefault="000A7BAB" w:rsidP="002E0FFE">
            <w:pPr>
              <w:spacing w:after="120"/>
              <w:ind w:firstLine="720"/>
              <w:rPr>
                <w:rFonts w:ascii="Calibri" w:eastAsia="Times New Roman" w:hAnsi="Calibri" w:cs="Arial"/>
                <w:b/>
                <w:lang w:val="en-US" w:eastAsia="ru-RU"/>
              </w:rPr>
            </w:pPr>
          </w:p>
        </w:tc>
        <w:tc>
          <w:tcPr>
            <w:tcW w:w="758" w:type="pct"/>
            <w:tcBorders>
              <w:right w:val="single" w:sz="4" w:space="0" w:color="auto"/>
            </w:tcBorders>
            <w:vAlign w:val="center"/>
          </w:tcPr>
          <w:p w:rsidR="000A7BAB" w:rsidRPr="0022330B" w:rsidRDefault="000A7BAB" w:rsidP="002E0FFE">
            <w:pPr>
              <w:spacing w:after="120"/>
              <w:ind w:firstLine="720"/>
              <w:rPr>
                <w:rFonts w:ascii="Calibri" w:eastAsia="Times New Roman" w:hAnsi="Calibri" w:cs="Arial"/>
                <w:b/>
                <w:lang w:val="en-US" w:eastAsia="ru-RU"/>
              </w:rPr>
            </w:pPr>
          </w:p>
        </w:tc>
        <w:tc>
          <w:tcPr>
            <w:tcW w:w="587" w:type="pct"/>
            <w:tcBorders>
              <w:left w:val="single" w:sz="4" w:space="0" w:color="auto"/>
            </w:tcBorders>
            <w:vAlign w:val="center"/>
          </w:tcPr>
          <w:p w:rsidR="000A7BAB" w:rsidRPr="0022330B" w:rsidRDefault="000A7BAB" w:rsidP="002E0FFE">
            <w:pPr>
              <w:spacing w:after="120"/>
              <w:ind w:firstLine="720"/>
              <w:rPr>
                <w:rFonts w:ascii="Calibri" w:eastAsia="Times New Roman" w:hAnsi="Calibri" w:cs="Arial"/>
                <w:b/>
                <w:lang w:val="en-US" w:eastAsia="ru-RU"/>
              </w:rPr>
            </w:pPr>
          </w:p>
        </w:tc>
      </w:tr>
      <w:tr w:rsidR="000A7BAB" w:rsidRPr="0022330B" w:rsidTr="00001AD4">
        <w:trPr>
          <w:trHeight w:val="795"/>
        </w:trPr>
        <w:tc>
          <w:tcPr>
            <w:tcW w:w="819" w:type="pct"/>
            <w:vAlign w:val="center"/>
          </w:tcPr>
          <w:p w:rsidR="000A7BAB" w:rsidRPr="0022330B" w:rsidRDefault="000A7BAB" w:rsidP="002E0FFE">
            <w:pPr>
              <w:spacing w:after="120"/>
              <w:rPr>
                <w:rFonts w:ascii="Calibri" w:eastAsia="Times New Roman" w:hAnsi="Calibri" w:cs="Arial"/>
                <w:lang w:val="en-US" w:eastAsia="ru-RU"/>
              </w:rPr>
            </w:pPr>
            <w:r w:rsidRPr="0022330B">
              <w:rPr>
                <w:rFonts w:ascii="Calibri" w:eastAsia="Times New Roman" w:hAnsi="Calibri" w:cs="Arial"/>
                <w:lang w:val="en-US" w:eastAsia="ru-RU"/>
              </w:rPr>
              <w:t>Согласовано</w:t>
            </w:r>
          </w:p>
        </w:tc>
        <w:tc>
          <w:tcPr>
            <w:tcW w:w="1057" w:type="pct"/>
            <w:vAlign w:val="center"/>
          </w:tcPr>
          <w:p w:rsidR="000A7BAB" w:rsidRPr="0022330B" w:rsidRDefault="000A7BAB" w:rsidP="002E0FFE">
            <w:pPr>
              <w:spacing w:after="120"/>
              <w:rPr>
                <w:rFonts w:ascii="Calibri" w:eastAsia="Times New Roman" w:hAnsi="Calibri" w:cs="Arial"/>
                <w:b/>
                <w:lang w:val="en-US" w:eastAsia="ru-RU"/>
              </w:rPr>
            </w:pPr>
            <w:r w:rsidRPr="0022330B">
              <w:rPr>
                <w:rFonts w:ascii="Calibri" w:eastAsia="Times New Roman" w:hAnsi="Calibri" w:cs="Arial"/>
                <w:lang w:eastAsia="ru-RU"/>
              </w:rPr>
              <w:t>Моазен</w:t>
            </w:r>
            <w:r w:rsidRPr="0022330B">
              <w:rPr>
                <w:rFonts w:ascii="Calibri" w:eastAsia="Times New Roman" w:hAnsi="Calibri" w:cs="Arial"/>
                <w:lang w:val="en-US" w:eastAsia="ru-RU"/>
              </w:rPr>
              <w:t xml:space="preserve"> </w:t>
            </w:r>
            <w:r w:rsidRPr="0022330B">
              <w:rPr>
                <w:rFonts w:ascii="Calibri" w:eastAsia="Times New Roman" w:hAnsi="Calibri" w:cs="Arial"/>
                <w:lang w:eastAsia="ru-RU"/>
              </w:rPr>
              <w:t>М</w:t>
            </w:r>
            <w:r>
              <w:rPr>
                <w:rFonts w:ascii="Calibri" w:eastAsia="Times New Roman" w:hAnsi="Calibri" w:cs="Arial"/>
                <w:lang w:eastAsia="ru-RU"/>
              </w:rPr>
              <w:t>охсен</w:t>
            </w:r>
          </w:p>
        </w:tc>
        <w:tc>
          <w:tcPr>
            <w:tcW w:w="1102" w:type="pct"/>
            <w:vAlign w:val="center"/>
          </w:tcPr>
          <w:p w:rsidR="000A7BAB" w:rsidRPr="0022330B" w:rsidRDefault="000A7BAB" w:rsidP="002E0FFE">
            <w:pPr>
              <w:spacing w:after="120"/>
              <w:rPr>
                <w:rFonts w:ascii="Calibri" w:eastAsia="Times New Roman" w:hAnsi="Calibri" w:cs="Arial"/>
                <w:lang w:val="en-US" w:eastAsia="ru-RU"/>
              </w:rPr>
            </w:pPr>
            <w:r w:rsidRPr="0022330B">
              <w:rPr>
                <w:rFonts w:ascii="Calibri" w:eastAsia="Times New Roman" w:hAnsi="Calibri" w:cs="Arial"/>
                <w:lang w:val="en-US" w:eastAsia="ru-RU"/>
              </w:rPr>
              <w:t>ЗДБ</w:t>
            </w:r>
          </w:p>
        </w:tc>
        <w:tc>
          <w:tcPr>
            <w:tcW w:w="677" w:type="pct"/>
            <w:vAlign w:val="center"/>
          </w:tcPr>
          <w:p w:rsidR="000A7BAB" w:rsidRPr="0022330B" w:rsidRDefault="000A7BAB" w:rsidP="002E0FFE">
            <w:pPr>
              <w:spacing w:after="120"/>
              <w:ind w:firstLine="720"/>
              <w:rPr>
                <w:rFonts w:ascii="Calibri" w:eastAsia="Times New Roman" w:hAnsi="Calibri" w:cs="Arial"/>
                <w:b/>
                <w:lang w:val="en-US" w:eastAsia="ru-RU"/>
              </w:rPr>
            </w:pPr>
          </w:p>
        </w:tc>
        <w:tc>
          <w:tcPr>
            <w:tcW w:w="758" w:type="pct"/>
            <w:tcBorders>
              <w:right w:val="single" w:sz="4" w:space="0" w:color="auto"/>
            </w:tcBorders>
            <w:vAlign w:val="center"/>
          </w:tcPr>
          <w:p w:rsidR="000A7BAB" w:rsidRPr="0022330B" w:rsidRDefault="000A7BAB" w:rsidP="002E0FFE">
            <w:pPr>
              <w:spacing w:after="120"/>
              <w:ind w:firstLine="720"/>
              <w:rPr>
                <w:rFonts w:ascii="Calibri" w:eastAsia="Times New Roman" w:hAnsi="Calibri" w:cs="Arial"/>
                <w:b/>
                <w:lang w:val="en-US" w:eastAsia="ru-RU"/>
              </w:rPr>
            </w:pPr>
          </w:p>
        </w:tc>
        <w:tc>
          <w:tcPr>
            <w:tcW w:w="587" w:type="pct"/>
            <w:tcBorders>
              <w:left w:val="single" w:sz="4" w:space="0" w:color="auto"/>
            </w:tcBorders>
            <w:vAlign w:val="center"/>
          </w:tcPr>
          <w:p w:rsidR="000A7BAB" w:rsidRPr="0022330B" w:rsidRDefault="000A7BAB" w:rsidP="002E0FFE">
            <w:pPr>
              <w:spacing w:after="120"/>
              <w:ind w:firstLine="720"/>
              <w:rPr>
                <w:rFonts w:ascii="Calibri" w:eastAsia="Times New Roman" w:hAnsi="Calibri" w:cs="Arial"/>
                <w:b/>
                <w:lang w:val="en-US" w:eastAsia="ru-RU"/>
              </w:rPr>
            </w:pPr>
          </w:p>
        </w:tc>
      </w:tr>
      <w:tr w:rsidR="00C639B6" w:rsidRPr="0022330B" w:rsidTr="00001AD4">
        <w:trPr>
          <w:trHeight w:val="795"/>
        </w:trPr>
        <w:tc>
          <w:tcPr>
            <w:tcW w:w="819" w:type="pct"/>
            <w:vAlign w:val="center"/>
          </w:tcPr>
          <w:p w:rsidR="00C639B6" w:rsidRPr="0022330B" w:rsidRDefault="00C639B6" w:rsidP="002E0FFE">
            <w:pPr>
              <w:spacing w:after="120"/>
              <w:rPr>
                <w:rFonts w:ascii="Calibri" w:eastAsia="Times New Roman" w:hAnsi="Calibri" w:cs="Arial"/>
                <w:lang w:eastAsia="ru-RU"/>
              </w:rPr>
            </w:pPr>
            <w:r w:rsidRPr="0022330B">
              <w:rPr>
                <w:rFonts w:ascii="Calibri" w:eastAsia="Times New Roman" w:hAnsi="Calibri" w:cs="Arial"/>
                <w:lang w:eastAsia="ru-RU"/>
              </w:rPr>
              <w:t>Согласовал</w:t>
            </w:r>
          </w:p>
        </w:tc>
        <w:tc>
          <w:tcPr>
            <w:tcW w:w="1057" w:type="pct"/>
            <w:vAlign w:val="center"/>
          </w:tcPr>
          <w:p w:rsidR="00C639B6" w:rsidRPr="0022330B" w:rsidRDefault="00C639B6" w:rsidP="002E0FFE">
            <w:pPr>
              <w:spacing w:after="120"/>
              <w:rPr>
                <w:rFonts w:ascii="Calibri" w:eastAsia="Times New Roman" w:hAnsi="Calibri" w:cs="Arial"/>
                <w:lang w:val="en-US" w:eastAsia="ru-RU" w:bidi="fa-IR"/>
              </w:rPr>
            </w:pPr>
            <w:r w:rsidRPr="0022330B">
              <w:rPr>
                <w:rFonts w:ascii="Calibri" w:eastAsia="Times New Roman" w:hAnsi="Calibri" w:cs="Arial"/>
                <w:lang w:eastAsia="ru-RU"/>
              </w:rPr>
              <w:t>Дерахшанде Х</w:t>
            </w:r>
            <w:r>
              <w:rPr>
                <w:rFonts w:ascii="Calibri" w:eastAsia="Times New Roman" w:hAnsi="Calibri" w:cs="Arial"/>
                <w:lang w:eastAsia="ru-RU"/>
              </w:rPr>
              <w:t>осейн</w:t>
            </w:r>
          </w:p>
        </w:tc>
        <w:tc>
          <w:tcPr>
            <w:tcW w:w="1102" w:type="pct"/>
            <w:vAlign w:val="center"/>
          </w:tcPr>
          <w:p w:rsidR="00C639B6" w:rsidRPr="0022330B" w:rsidRDefault="00C639B6" w:rsidP="002E0FFE">
            <w:pPr>
              <w:spacing w:after="120"/>
              <w:rPr>
                <w:rFonts w:ascii="Calibri" w:eastAsia="Times New Roman" w:hAnsi="Calibri" w:cs="Arial"/>
                <w:lang w:eastAsia="ru-RU"/>
              </w:rPr>
            </w:pPr>
            <w:r w:rsidRPr="00FC6A7F">
              <w:rPr>
                <w:rFonts w:ascii="Calibri" w:eastAsia="Times New Roman" w:hAnsi="Calibri" w:cs="Arial"/>
                <w:lang w:eastAsia="ru-RU"/>
              </w:rPr>
              <w:t>Зам.ИТП “NPPD”</w:t>
            </w:r>
          </w:p>
        </w:tc>
        <w:tc>
          <w:tcPr>
            <w:tcW w:w="677" w:type="pct"/>
            <w:vAlign w:val="center"/>
          </w:tcPr>
          <w:p w:rsidR="00C639B6" w:rsidRPr="00A2560D" w:rsidRDefault="00C639B6" w:rsidP="00A2560D">
            <w:pPr>
              <w:spacing w:after="120" w:line="276" w:lineRule="auto"/>
              <w:ind w:left="-340" w:right="-340" w:firstLine="284"/>
              <w:jc w:val="lowKashida"/>
              <w:rPr>
                <w:rFonts w:ascii="Calibri" w:eastAsia="Times New Roman" w:hAnsi="Calibri" w:cs="Arial"/>
                <w:lang w:val="en-US" w:eastAsia="ru-RU" w:bidi="fa-IR"/>
              </w:rPr>
            </w:pPr>
          </w:p>
        </w:tc>
        <w:tc>
          <w:tcPr>
            <w:tcW w:w="758" w:type="pct"/>
            <w:tcBorders>
              <w:right w:val="single" w:sz="4" w:space="0" w:color="auto"/>
            </w:tcBorders>
            <w:vAlign w:val="center"/>
          </w:tcPr>
          <w:p w:rsidR="00C639B6" w:rsidRDefault="00C639B6" w:rsidP="00001AD4">
            <w:pPr>
              <w:tabs>
                <w:tab w:val="left" w:pos="1378"/>
              </w:tabs>
              <w:spacing w:after="120" w:line="276" w:lineRule="auto"/>
              <w:ind w:left="-62"/>
              <w:jc w:val="center"/>
              <w:rPr>
                <w:rFonts w:ascii="Calibri" w:eastAsia="Times New Roman" w:hAnsi="Calibri" w:cs="Arial"/>
                <w:lang w:eastAsia="ru-RU" w:bidi="fa-IR"/>
              </w:rPr>
            </w:pPr>
          </w:p>
        </w:tc>
        <w:tc>
          <w:tcPr>
            <w:tcW w:w="587" w:type="pct"/>
            <w:tcBorders>
              <w:left w:val="single" w:sz="4" w:space="0" w:color="auto"/>
            </w:tcBorders>
          </w:tcPr>
          <w:p w:rsidR="00C639B6" w:rsidRPr="0022330B" w:rsidRDefault="00C639B6" w:rsidP="002E0FFE">
            <w:pPr>
              <w:spacing w:after="120"/>
              <w:rPr>
                <w:rFonts w:ascii="Calibri" w:eastAsia="Times New Roman" w:hAnsi="Calibri" w:cs="Arial"/>
                <w:lang w:eastAsia="ru-RU"/>
              </w:rPr>
            </w:pPr>
          </w:p>
        </w:tc>
      </w:tr>
    </w:tbl>
    <w:p w:rsidR="000A2C90" w:rsidRPr="00106D96" w:rsidRDefault="000A2C90" w:rsidP="00085433">
      <w:pPr>
        <w:tabs>
          <w:tab w:val="center" w:pos="4153"/>
        </w:tabs>
        <w:spacing w:after="120"/>
        <w:jc w:val="center"/>
        <w:rPr>
          <w:rFonts w:ascii="Calibri" w:eastAsia="Gulim" w:hAnsi="Calibri" w:cs="Arial"/>
          <w:b/>
          <w:bCs/>
          <w:sz w:val="16"/>
          <w:szCs w:val="16"/>
          <w:rtl/>
          <w:lang w:val="en-US" w:eastAsia="zh-CN" w:bidi="fa-IR"/>
        </w:rPr>
      </w:pPr>
    </w:p>
    <w:p w:rsidR="00581271" w:rsidRPr="00106D96" w:rsidRDefault="00581271" w:rsidP="00085433">
      <w:pPr>
        <w:spacing w:after="120"/>
        <w:ind w:right="1080"/>
        <w:jc w:val="lowKashida"/>
        <w:rPr>
          <w:rFonts w:ascii="Calibri" w:eastAsia="Times New Roman" w:hAnsi="Calibri" w:cs="Arial"/>
          <w:color w:val="000000"/>
          <w:sz w:val="20"/>
          <w:szCs w:val="20"/>
          <w:lang w:val="en-US" w:eastAsia="zh-CN"/>
        </w:rPr>
      </w:pPr>
    </w:p>
    <w:p w:rsidR="00085433" w:rsidRPr="00232AD1" w:rsidRDefault="00085433" w:rsidP="00085433">
      <w:pPr>
        <w:spacing w:before="120" w:after="120"/>
        <w:jc w:val="center"/>
        <w:rPr>
          <w:rFonts w:ascii="Calibri" w:eastAsia="Calibri" w:hAnsi="Calibri" w:cs="Arial"/>
          <w:sz w:val="28"/>
          <w:szCs w:val="28"/>
        </w:rPr>
      </w:pPr>
      <w:r w:rsidRPr="00232AD1">
        <w:rPr>
          <w:rFonts w:ascii="Calibri" w:eastAsia="Calibri" w:hAnsi="Calibri" w:cs="Arial"/>
          <w:sz w:val="28"/>
          <w:szCs w:val="28"/>
        </w:rPr>
        <w:t>Рассылка:</w:t>
      </w:r>
    </w:p>
    <w:tbl>
      <w:tblPr>
        <w:tblW w:w="4786" w:type="pct"/>
        <w:jc w:val="center"/>
        <w:tblInd w:w="25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029"/>
        <w:gridCol w:w="3157"/>
        <w:gridCol w:w="3703"/>
      </w:tblGrid>
      <w:tr w:rsidR="00085433" w:rsidRPr="00106D96" w:rsidTr="00232AD1">
        <w:trPr>
          <w:trHeight w:val="454"/>
          <w:tblHeader/>
          <w:jc w:val="center"/>
        </w:trPr>
        <w:tc>
          <w:tcPr>
            <w:tcW w:w="1141" w:type="pct"/>
            <w:tcBorders>
              <w:top w:val="single" w:sz="4" w:space="0" w:color="auto"/>
            </w:tcBorders>
            <w:shd w:val="clear" w:color="auto" w:fill="auto"/>
            <w:vAlign w:val="center"/>
          </w:tcPr>
          <w:p w:rsidR="00085433" w:rsidRPr="00232AD1" w:rsidRDefault="00085433" w:rsidP="00085433">
            <w:pPr>
              <w:jc w:val="center"/>
              <w:rPr>
                <w:rFonts w:ascii="Calibri" w:eastAsia="Calibri" w:hAnsi="Calibri" w:cs="Arial"/>
                <w:bCs/>
                <w:lang w:eastAsia="zh-CN"/>
              </w:rPr>
            </w:pPr>
            <w:r w:rsidRPr="00232AD1">
              <w:rPr>
                <w:rFonts w:ascii="Calibri" w:eastAsia="Calibri" w:hAnsi="Calibri" w:cs="Arial"/>
                <w:bCs/>
              </w:rPr>
              <w:t>Направить</w:t>
            </w:r>
          </w:p>
        </w:tc>
        <w:tc>
          <w:tcPr>
            <w:tcW w:w="1776" w:type="pct"/>
            <w:tcBorders>
              <w:top w:val="single" w:sz="4" w:space="0" w:color="auto"/>
            </w:tcBorders>
            <w:shd w:val="clear" w:color="auto" w:fill="auto"/>
            <w:vAlign w:val="center"/>
          </w:tcPr>
          <w:p w:rsidR="00085433" w:rsidRPr="00232AD1" w:rsidRDefault="00085433" w:rsidP="00085433">
            <w:pPr>
              <w:jc w:val="center"/>
              <w:rPr>
                <w:rFonts w:ascii="Calibri" w:eastAsia="Calibri" w:hAnsi="Calibri" w:cs="Arial"/>
                <w:bCs/>
                <w:lang w:eastAsia="zh-CN"/>
              </w:rPr>
            </w:pPr>
            <w:r w:rsidRPr="00232AD1">
              <w:rPr>
                <w:rFonts w:ascii="Calibri" w:eastAsia="Calibri" w:hAnsi="Calibri" w:cs="Arial"/>
                <w:bCs/>
              </w:rPr>
              <w:t>Кол-во экз.</w:t>
            </w:r>
          </w:p>
        </w:tc>
        <w:tc>
          <w:tcPr>
            <w:tcW w:w="2083" w:type="pct"/>
            <w:tcBorders>
              <w:top w:val="single" w:sz="4" w:space="0" w:color="auto"/>
            </w:tcBorders>
            <w:shd w:val="clear" w:color="auto" w:fill="auto"/>
            <w:vAlign w:val="center"/>
          </w:tcPr>
          <w:p w:rsidR="00085433" w:rsidRPr="00232AD1" w:rsidRDefault="00085433" w:rsidP="00085433">
            <w:pPr>
              <w:jc w:val="center"/>
              <w:rPr>
                <w:rFonts w:ascii="Calibri" w:eastAsia="Calibri" w:hAnsi="Calibri" w:cs="Arial"/>
                <w:bCs/>
                <w:lang w:eastAsia="zh-CN"/>
              </w:rPr>
            </w:pPr>
            <w:r w:rsidRPr="00232AD1">
              <w:rPr>
                <w:rFonts w:ascii="Calibri" w:eastAsia="Calibri" w:hAnsi="Calibri" w:cs="Arial"/>
                <w:bCs/>
              </w:rPr>
              <w:t>Примечание</w:t>
            </w:r>
          </w:p>
        </w:tc>
      </w:tr>
      <w:tr w:rsidR="00085433" w:rsidRPr="00106D96" w:rsidTr="00232AD1">
        <w:trPr>
          <w:trHeight w:val="454"/>
          <w:jc w:val="center"/>
        </w:trPr>
        <w:tc>
          <w:tcPr>
            <w:tcW w:w="1141" w:type="pct"/>
            <w:vAlign w:val="center"/>
          </w:tcPr>
          <w:p w:rsidR="00085433" w:rsidRPr="00232AD1" w:rsidRDefault="00085433" w:rsidP="00085433">
            <w:pPr>
              <w:rPr>
                <w:rFonts w:ascii="Calibri" w:eastAsia="Times New Roman" w:hAnsi="Calibri" w:cs="Arial"/>
                <w:lang w:val="en-US"/>
              </w:rPr>
            </w:pPr>
            <w:r w:rsidRPr="00232AD1">
              <w:rPr>
                <w:rFonts w:ascii="Calibri" w:eastAsia="Times New Roman" w:hAnsi="Calibri" w:cs="Arial"/>
              </w:rPr>
              <w:t>ОПиТД</w:t>
            </w:r>
          </w:p>
        </w:tc>
        <w:tc>
          <w:tcPr>
            <w:tcW w:w="1776" w:type="pct"/>
            <w:vAlign w:val="center"/>
          </w:tcPr>
          <w:p w:rsidR="00085433" w:rsidRPr="00232AD1" w:rsidRDefault="0068324B" w:rsidP="00085433">
            <w:pPr>
              <w:jc w:val="center"/>
              <w:rPr>
                <w:rFonts w:ascii="Calibri" w:eastAsia="Calibri" w:hAnsi="Calibri" w:cs="Arial"/>
                <w:lang w:val="en-US"/>
              </w:rPr>
            </w:pPr>
            <w:r w:rsidRPr="00232AD1">
              <w:rPr>
                <w:rFonts w:ascii="Calibri" w:eastAsia="Calibri" w:hAnsi="Calibri" w:cs="Arial"/>
                <w:lang w:val="en-US"/>
              </w:rPr>
              <w:t>1</w:t>
            </w:r>
          </w:p>
        </w:tc>
        <w:tc>
          <w:tcPr>
            <w:tcW w:w="2083" w:type="pct"/>
            <w:vAlign w:val="center"/>
          </w:tcPr>
          <w:p w:rsidR="00085433" w:rsidRPr="00232AD1" w:rsidRDefault="00085433" w:rsidP="00B43E7F">
            <w:pPr>
              <w:spacing w:line="276" w:lineRule="auto"/>
              <w:jc w:val="center"/>
              <w:rPr>
                <w:rFonts w:ascii="Calibri" w:eastAsia="Calibri" w:hAnsi="Calibri" w:cs="Arial"/>
              </w:rPr>
            </w:pPr>
            <w:r w:rsidRPr="00232AD1">
              <w:rPr>
                <w:rFonts w:ascii="Calibri" w:eastAsia="Calibri" w:hAnsi="Calibri" w:cs="Arial"/>
              </w:rPr>
              <w:t>Оригинал, электронная копия</w:t>
            </w:r>
          </w:p>
        </w:tc>
      </w:tr>
      <w:tr w:rsidR="00085433" w:rsidRPr="00106D96" w:rsidTr="00232AD1">
        <w:trPr>
          <w:trHeight w:val="454"/>
          <w:jc w:val="center"/>
        </w:trPr>
        <w:tc>
          <w:tcPr>
            <w:tcW w:w="1141" w:type="pct"/>
            <w:vAlign w:val="center"/>
          </w:tcPr>
          <w:p w:rsidR="00085433" w:rsidRPr="00232AD1" w:rsidRDefault="00085433" w:rsidP="00085433">
            <w:pPr>
              <w:rPr>
                <w:rFonts w:ascii="Calibri" w:eastAsia="Times New Roman" w:hAnsi="Calibri" w:cs="Arial"/>
              </w:rPr>
            </w:pPr>
            <w:r w:rsidRPr="00232AD1">
              <w:rPr>
                <w:rFonts w:ascii="Calibri" w:eastAsia="Times New Roman" w:hAnsi="Calibri" w:cs="Arial"/>
              </w:rPr>
              <w:t>СЯБиТ</w:t>
            </w:r>
          </w:p>
        </w:tc>
        <w:tc>
          <w:tcPr>
            <w:tcW w:w="1776" w:type="pct"/>
            <w:vAlign w:val="center"/>
          </w:tcPr>
          <w:p w:rsidR="00085433" w:rsidRPr="0057601B" w:rsidRDefault="008766CE" w:rsidP="00085433">
            <w:pPr>
              <w:jc w:val="center"/>
              <w:rPr>
                <w:rFonts w:ascii="Calibri" w:eastAsia="Times New Roman" w:hAnsi="Calibri" w:cs="Arial"/>
                <w:lang w:val="en-US"/>
              </w:rPr>
            </w:pPr>
            <w:r>
              <w:rPr>
                <w:rFonts w:ascii="Calibri" w:eastAsia="Times New Roman" w:hAnsi="Calibri" w:cs="Arial"/>
                <w:lang w:val="en-US"/>
              </w:rPr>
              <w:t>1</w:t>
            </w:r>
          </w:p>
        </w:tc>
        <w:tc>
          <w:tcPr>
            <w:tcW w:w="2083" w:type="pct"/>
            <w:vAlign w:val="center"/>
          </w:tcPr>
          <w:p w:rsidR="00085433" w:rsidRPr="00232AD1" w:rsidRDefault="00085433" w:rsidP="00B43E7F">
            <w:pPr>
              <w:jc w:val="center"/>
              <w:rPr>
                <w:rFonts w:ascii="Calibri" w:eastAsia="Times New Roman" w:hAnsi="Calibri" w:cs="Arial"/>
              </w:rPr>
            </w:pPr>
            <w:r w:rsidRPr="00232AD1">
              <w:rPr>
                <w:rFonts w:ascii="Calibri" w:eastAsia="Times New Roman" w:hAnsi="Calibri" w:cs="Arial"/>
              </w:rPr>
              <w:t>Учтённая копия</w:t>
            </w:r>
          </w:p>
        </w:tc>
      </w:tr>
      <w:tr w:rsidR="00802329" w:rsidRPr="00106D96" w:rsidTr="00232AD1">
        <w:trPr>
          <w:trHeight w:val="454"/>
          <w:jc w:val="center"/>
        </w:trPr>
        <w:tc>
          <w:tcPr>
            <w:tcW w:w="1141" w:type="pct"/>
            <w:vAlign w:val="center"/>
          </w:tcPr>
          <w:p w:rsidR="00802329" w:rsidRPr="00232AD1" w:rsidRDefault="00802329" w:rsidP="00085433">
            <w:pPr>
              <w:rPr>
                <w:rFonts w:ascii="Calibri" w:eastAsia="Times New Roman" w:hAnsi="Calibri" w:cs="Arial"/>
              </w:rPr>
            </w:pPr>
            <w:r w:rsidRPr="001D402F">
              <w:rPr>
                <w:rFonts w:ascii="Calibri" w:hAnsi="Calibri" w:cs="Calibri"/>
                <w:color w:val="000000"/>
                <w:lang w:val="en-GB" w:eastAsia="ru-RU"/>
              </w:rPr>
              <w:t>NPPD Co.</w:t>
            </w:r>
          </w:p>
        </w:tc>
        <w:tc>
          <w:tcPr>
            <w:tcW w:w="1776" w:type="pct"/>
            <w:vAlign w:val="center"/>
          </w:tcPr>
          <w:p w:rsidR="00802329" w:rsidRPr="00802329" w:rsidRDefault="00802329" w:rsidP="00085433">
            <w:pPr>
              <w:jc w:val="center"/>
              <w:rPr>
                <w:rFonts w:ascii="Calibri" w:eastAsia="Times New Roman" w:hAnsi="Calibri" w:cs="Arial"/>
                <w:lang w:val="en-US"/>
              </w:rPr>
            </w:pPr>
            <w:r>
              <w:rPr>
                <w:rFonts w:ascii="Calibri" w:eastAsia="Times New Roman" w:hAnsi="Calibri" w:cs="Arial"/>
                <w:lang w:val="en-US"/>
              </w:rPr>
              <w:t>1</w:t>
            </w:r>
          </w:p>
        </w:tc>
        <w:tc>
          <w:tcPr>
            <w:tcW w:w="2083" w:type="pct"/>
            <w:vAlign w:val="center"/>
          </w:tcPr>
          <w:p w:rsidR="00802329" w:rsidRPr="00232AD1" w:rsidRDefault="00802329" w:rsidP="00B43E7F">
            <w:pPr>
              <w:jc w:val="center"/>
              <w:rPr>
                <w:rFonts w:ascii="Calibri" w:eastAsia="Times New Roman" w:hAnsi="Calibri" w:cs="Arial"/>
              </w:rPr>
            </w:pPr>
            <w:r w:rsidRPr="00802329">
              <w:rPr>
                <w:rFonts w:ascii="Calibri" w:eastAsia="Times New Roman" w:hAnsi="Calibri" w:cs="Arial"/>
              </w:rPr>
              <w:t>Электронная копия</w:t>
            </w:r>
          </w:p>
        </w:tc>
      </w:tr>
      <w:tr w:rsidR="00802329" w:rsidRPr="00106D96" w:rsidTr="00232AD1">
        <w:trPr>
          <w:trHeight w:val="454"/>
          <w:jc w:val="center"/>
        </w:trPr>
        <w:tc>
          <w:tcPr>
            <w:tcW w:w="1141" w:type="pct"/>
            <w:vAlign w:val="center"/>
          </w:tcPr>
          <w:p w:rsidR="00802329" w:rsidRPr="00232AD1" w:rsidRDefault="00802329" w:rsidP="00085433">
            <w:pPr>
              <w:rPr>
                <w:rFonts w:ascii="Calibri" w:eastAsia="Times New Roman" w:hAnsi="Calibri" w:cs="Arial"/>
              </w:rPr>
            </w:pPr>
            <w:r w:rsidRPr="001D402F">
              <w:rPr>
                <w:rFonts w:ascii="Calibri" w:hAnsi="Calibri" w:cs="Calibri"/>
                <w:color w:val="000000"/>
                <w:lang w:val="en-GB" w:eastAsia="ru-RU"/>
              </w:rPr>
              <w:t>TAVANA Co</w:t>
            </w:r>
            <w:r>
              <w:rPr>
                <w:rFonts w:ascii="Calibri" w:hAnsi="Calibri" w:cs="Calibri"/>
                <w:color w:val="000000"/>
                <w:lang w:val="en-GB" w:eastAsia="ru-RU"/>
              </w:rPr>
              <w:t>.</w:t>
            </w:r>
          </w:p>
        </w:tc>
        <w:tc>
          <w:tcPr>
            <w:tcW w:w="1776" w:type="pct"/>
            <w:vAlign w:val="center"/>
          </w:tcPr>
          <w:p w:rsidR="00802329" w:rsidRPr="00802329" w:rsidRDefault="00802329" w:rsidP="00085433">
            <w:pPr>
              <w:jc w:val="center"/>
              <w:rPr>
                <w:rFonts w:ascii="Calibri" w:eastAsia="Times New Roman" w:hAnsi="Calibri" w:cs="Arial"/>
                <w:lang w:val="en-US"/>
              </w:rPr>
            </w:pPr>
            <w:r>
              <w:rPr>
                <w:rFonts w:ascii="Calibri" w:eastAsia="Times New Roman" w:hAnsi="Calibri" w:cs="Arial"/>
                <w:lang w:val="en-US"/>
              </w:rPr>
              <w:t>1</w:t>
            </w:r>
          </w:p>
        </w:tc>
        <w:tc>
          <w:tcPr>
            <w:tcW w:w="2083" w:type="pct"/>
            <w:vAlign w:val="center"/>
          </w:tcPr>
          <w:p w:rsidR="00802329" w:rsidRPr="00232AD1" w:rsidRDefault="0057601B" w:rsidP="00B43E7F">
            <w:pPr>
              <w:jc w:val="center"/>
              <w:rPr>
                <w:rFonts w:ascii="Calibri" w:eastAsia="Times New Roman" w:hAnsi="Calibri" w:cs="Arial"/>
              </w:rPr>
            </w:pPr>
            <w:r w:rsidRPr="00802329">
              <w:rPr>
                <w:rFonts w:ascii="Calibri" w:eastAsia="Times New Roman" w:hAnsi="Calibri" w:cs="Arial"/>
              </w:rPr>
              <w:t>Э</w:t>
            </w:r>
            <w:r w:rsidR="00802329" w:rsidRPr="00802329">
              <w:rPr>
                <w:rFonts w:ascii="Calibri" w:eastAsia="Times New Roman" w:hAnsi="Calibri" w:cs="Arial"/>
              </w:rPr>
              <w:t>лектронная копия</w:t>
            </w:r>
          </w:p>
        </w:tc>
      </w:tr>
    </w:tbl>
    <w:p w:rsidR="007D534E" w:rsidRDefault="007D534E" w:rsidP="00232AD1">
      <w:pPr>
        <w:rPr>
          <w:rFonts w:ascii="Calibri" w:eastAsia="Calibri" w:hAnsi="Calibri" w:cs="Arial"/>
          <w:bCs/>
          <w:sz w:val="28"/>
          <w:szCs w:val="28"/>
          <w:lang w:val="en-US" w:bidi="fa-IR"/>
        </w:rPr>
      </w:pPr>
    </w:p>
    <w:p w:rsidR="00232AD1" w:rsidRPr="004E0A54" w:rsidRDefault="00232AD1" w:rsidP="00232AD1">
      <w:pPr>
        <w:rPr>
          <w:rFonts w:ascii="Calibri" w:eastAsia="Calibri" w:hAnsi="Calibri" w:cs="Arial"/>
          <w:bCs/>
          <w:sz w:val="28"/>
          <w:szCs w:val="28"/>
          <w:lang w:bidi="fa-IR"/>
        </w:rPr>
      </w:pPr>
      <w:r w:rsidRPr="004E0A54">
        <w:rPr>
          <w:rFonts w:ascii="Calibri" w:eastAsia="Calibri" w:hAnsi="Calibri" w:cs="Arial"/>
          <w:bCs/>
          <w:sz w:val="28"/>
          <w:szCs w:val="28"/>
          <w:lang w:bidi="fa-IR"/>
        </w:rPr>
        <w:t>Утверждаю</w:t>
      </w:r>
    </w:p>
    <w:p w:rsidR="00232AD1" w:rsidRPr="004E0A54" w:rsidRDefault="00232AD1" w:rsidP="00232AD1">
      <w:pPr>
        <w:rPr>
          <w:rFonts w:ascii="Calibri" w:eastAsia="Calibri" w:hAnsi="Calibri" w:cs="Arial"/>
          <w:bCs/>
          <w:sz w:val="28"/>
          <w:szCs w:val="28"/>
        </w:rPr>
      </w:pPr>
      <w:r w:rsidRPr="004E0A54">
        <w:rPr>
          <w:rFonts w:ascii="Calibri" w:eastAsia="Calibri" w:hAnsi="Calibri" w:cs="Arial"/>
          <w:bCs/>
          <w:sz w:val="28"/>
          <w:szCs w:val="28"/>
        </w:rPr>
        <w:t>Главный инженер</w:t>
      </w:r>
    </w:p>
    <w:p w:rsidR="00232AD1" w:rsidRPr="004E0A54" w:rsidRDefault="00232AD1" w:rsidP="00232AD1">
      <w:pPr>
        <w:rPr>
          <w:rFonts w:ascii="Calibri" w:eastAsia="Calibri" w:hAnsi="Calibri" w:cs="Arial"/>
          <w:bCs/>
          <w:sz w:val="28"/>
          <w:szCs w:val="28"/>
        </w:rPr>
      </w:pPr>
      <w:r w:rsidRPr="004E0A54">
        <w:rPr>
          <w:rFonts w:ascii="Calibri" w:eastAsia="Calibri" w:hAnsi="Calibri" w:cs="Arial"/>
          <w:bCs/>
          <w:sz w:val="28"/>
          <w:szCs w:val="28"/>
        </w:rPr>
        <w:t>________________ М. Ширази</w:t>
      </w:r>
    </w:p>
    <w:p w:rsidR="000A2C90" w:rsidRPr="00232AD1" w:rsidRDefault="00232AD1" w:rsidP="00A2560D">
      <w:pPr>
        <w:spacing w:before="120" w:after="120" w:line="276" w:lineRule="auto"/>
        <w:jc w:val="both"/>
        <w:rPr>
          <w:rFonts w:ascii="Calibri" w:eastAsia="Calibri" w:hAnsi="Calibri" w:cs="Arial"/>
          <w:sz w:val="28"/>
          <w:szCs w:val="28"/>
        </w:rPr>
      </w:pPr>
      <w:r>
        <w:rPr>
          <w:rFonts w:ascii="Calibri" w:eastAsia="Calibri" w:hAnsi="Calibri" w:cs="Arial"/>
          <w:caps/>
          <w:sz w:val="28"/>
          <w:szCs w:val="28"/>
        </w:rPr>
        <w:t>139</w:t>
      </w:r>
      <w:r w:rsidR="00A2560D">
        <w:rPr>
          <w:rFonts w:ascii="Calibri" w:eastAsia="Calibri" w:hAnsi="Calibri" w:cs="Arial"/>
          <w:caps/>
          <w:sz w:val="28"/>
          <w:szCs w:val="28"/>
        </w:rPr>
        <w:t>9</w:t>
      </w:r>
      <w:r>
        <w:rPr>
          <w:rFonts w:ascii="Calibri" w:eastAsia="Calibri" w:hAnsi="Calibri" w:cs="Arial"/>
          <w:caps/>
          <w:sz w:val="28"/>
          <w:szCs w:val="28"/>
        </w:rPr>
        <w:t>/</w:t>
      </w:r>
      <w:r w:rsidRPr="004E0A54">
        <w:rPr>
          <w:rFonts w:ascii="Calibri" w:eastAsia="Calibri" w:hAnsi="Calibri" w:cs="Arial"/>
          <w:caps/>
          <w:sz w:val="28"/>
          <w:szCs w:val="28"/>
        </w:rPr>
        <w:t>______</w:t>
      </w:r>
      <w:r>
        <w:rPr>
          <w:rFonts w:ascii="Calibri" w:eastAsia="Calibri" w:hAnsi="Calibri" w:cs="Arial"/>
          <w:caps/>
          <w:sz w:val="28"/>
          <w:szCs w:val="28"/>
        </w:rPr>
        <w:t>/_______</w:t>
      </w:r>
    </w:p>
    <w:bookmarkEnd w:id="7"/>
    <w:bookmarkEnd w:id="8"/>
    <w:bookmarkEnd w:id="9"/>
    <w:bookmarkEnd w:id="10"/>
    <w:bookmarkEnd w:id="11"/>
    <w:p w:rsidR="00753A0D" w:rsidRDefault="009A7132" w:rsidP="00166670">
      <w:pPr>
        <w:pageBreakBefore/>
        <w:widowControl w:val="0"/>
        <w:shd w:val="clear" w:color="auto" w:fill="FFFFFF"/>
        <w:ind w:firstLine="706"/>
        <w:jc w:val="center"/>
        <w:rPr>
          <w:rFonts w:ascii="Calibri" w:eastAsia="Times New Roman" w:hAnsi="Calibri"/>
          <w:b/>
          <w:snapToGrid w:val="0"/>
          <w:color w:val="000000"/>
          <w:sz w:val="28"/>
          <w:szCs w:val="20"/>
          <w:lang w:val="en-US" w:eastAsia="ru-RU"/>
        </w:rPr>
      </w:pPr>
      <w:r w:rsidRPr="001F58D4">
        <w:rPr>
          <w:rFonts w:ascii="Calibri" w:eastAsia="Times New Roman" w:hAnsi="Calibri"/>
          <w:b/>
          <w:caps/>
          <w:snapToGrid w:val="0"/>
          <w:color w:val="000000"/>
          <w:sz w:val="28"/>
          <w:szCs w:val="20"/>
          <w:lang w:eastAsia="ru-RU"/>
        </w:rPr>
        <w:lastRenderedPageBreak/>
        <w:t>С</w:t>
      </w:r>
      <w:r w:rsidR="00F96EA7" w:rsidRPr="001F58D4">
        <w:rPr>
          <w:rFonts w:ascii="Calibri" w:eastAsia="Times New Roman" w:hAnsi="Calibri"/>
          <w:b/>
          <w:snapToGrid w:val="0"/>
          <w:color w:val="000000"/>
          <w:sz w:val="28"/>
          <w:szCs w:val="20"/>
          <w:lang w:eastAsia="ru-RU"/>
        </w:rPr>
        <w:t>одержание</w:t>
      </w:r>
    </w:p>
    <w:tbl>
      <w:tblPr>
        <w:tblW w:w="0" w:type="auto"/>
        <w:tblLook w:val="04A0" w:firstRow="1" w:lastRow="0" w:firstColumn="1" w:lastColumn="0" w:noHBand="0" w:noVBand="1"/>
      </w:tblPr>
      <w:tblGrid>
        <w:gridCol w:w="8644"/>
        <w:gridCol w:w="642"/>
      </w:tblGrid>
      <w:tr w:rsidR="00753A0D" w:rsidRPr="006D61B3" w:rsidTr="003F4E75">
        <w:tc>
          <w:tcPr>
            <w:tcW w:w="8646" w:type="dxa"/>
            <w:shd w:val="clear" w:color="auto" w:fill="auto"/>
            <w:vAlign w:val="center"/>
          </w:tcPr>
          <w:p w:rsidR="00753A0D" w:rsidRPr="0024774E" w:rsidRDefault="00753A0D"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Введение</w:t>
            </w:r>
            <w:r w:rsidR="00A2560D">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6D61B3" w:rsidRDefault="00980AEF"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5</w:t>
            </w:r>
          </w:p>
        </w:tc>
      </w:tr>
      <w:tr w:rsidR="00753A0D" w:rsidRPr="006D61B3" w:rsidTr="003F4E75">
        <w:tc>
          <w:tcPr>
            <w:tcW w:w="8646" w:type="dxa"/>
            <w:shd w:val="clear" w:color="auto" w:fill="auto"/>
            <w:vAlign w:val="center"/>
          </w:tcPr>
          <w:p w:rsidR="00753A0D" w:rsidRPr="0024774E" w:rsidRDefault="00753A0D"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1 Исходные данные для расчета</w:t>
            </w:r>
            <w:r w:rsidR="00E35CCC">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6D61B3" w:rsidRDefault="00980AEF"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7</w:t>
            </w:r>
          </w:p>
        </w:tc>
      </w:tr>
      <w:tr w:rsidR="00753A0D" w:rsidRPr="006D61B3" w:rsidTr="003F4E75">
        <w:tc>
          <w:tcPr>
            <w:tcW w:w="8646" w:type="dxa"/>
            <w:shd w:val="clear" w:color="auto" w:fill="auto"/>
            <w:vAlign w:val="center"/>
          </w:tcPr>
          <w:p w:rsidR="00753A0D" w:rsidRPr="0024774E" w:rsidRDefault="00753A0D"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2 Ограничения нейтронно-физических характеристик</w:t>
            </w:r>
            <w:r w:rsidR="00E35CCC">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6D61B3" w:rsidRDefault="00C235E4"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22</w:t>
            </w:r>
          </w:p>
        </w:tc>
      </w:tr>
      <w:tr w:rsidR="00753A0D" w:rsidRPr="006D61B3" w:rsidTr="003F4E75">
        <w:tc>
          <w:tcPr>
            <w:tcW w:w="8646" w:type="dxa"/>
            <w:shd w:val="clear" w:color="auto" w:fill="auto"/>
            <w:vAlign w:val="center"/>
          </w:tcPr>
          <w:p w:rsidR="00753A0D" w:rsidRPr="0024774E" w:rsidRDefault="00753A0D" w:rsidP="0024774E">
            <w:pPr>
              <w:tabs>
                <w:tab w:val="left" w:pos="6246"/>
              </w:tabs>
              <w:rPr>
                <w:rFonts w:ascii="Calibri" w:eastAsia="Times New Roman" w:hAnsi="Calibri"/>
                <w:sz w:val="28"/>
                <w:szCs w:val="20"/>
                <w:lang w:eastAsia="ru-RU"/>
              </w:rPr>
            </w:pPr>
            <w:r w:rsidRPr="006D61B3">
              <w:rPr>
                <w:rFonts w:ascii="Calibri" w:hAnsi="Calibri"/>
                <w:noProof/>
                <w:sz w:val="28"/>
                <w:szCs w:val="28"/>
              </w:rPr>
              <w:t>3 Актуализированный проектный план управления топливом</w:t>
            </w:r>
            <w:r w:rsidR="00E35CCC">
              <w:rPr>
                <w:rFonts w:ascii="Calibri" w:hAnsi="Calibri"/>
                <w:noProof/>
                <w:sz w:val="28"/>
                <w:szCs w:val="28"/>
              </w:rPr>
              <w:t>………</w:t>
            </w:r>
            <w:r w:rsidR="0024774E" w:rsidRPr="0024774E">
              <w:rPr>
                <w:rFonts w:ascii="Calibri" w:hAnsi="Calibri"/>
                <w:noProof/>
                <w:sz w:val="28"/>
                <w:szCs w:val="28"/>
              </w:rPr>
              <w:t>……</w:t>
            </w:r>
          </w:p>
        </w:tc>
        <w:tc>
          <w:tcPr>
            <w:tcW w:w="642" w:type="dxa"/>
            <w:shd w:val="clear" w:color="auto" w:fill="auto"/>
            <w:vAlign w:val="center"/>
          </w:tcPr>
          <w:p w:rsidR="00753A0D" w:rsidRPr="0024774E" w:rsidRDefault="00C235E4"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26</w:t>
            </w:r>
          </w:p>
        </w:tc>
      </w:tr>
      <w:tr w:rsidR="00753A0D" w:rsidRPr="006D61B3" w:rsidTr="003F4E75">
        <w:tc>
          <w:tcPr>
            <w:tcW w:w="8646" w:type="dxa"/>
            <w:shd w:val="clear" w:color="auto" w:fill="auto"/>
            <w:vAlign w:val="center"/>
          </w:tcPr>
          <w:p w:rsidR="00753A0D" w:rsidRPr="0024774E" w:rsidRDefault="00753A0D"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3.1 Описание расчетов</w:t>
            </w:r>
            <w:r w:rsidR="00E35CCC">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24774E" w:rsidRDefault="00C235E4"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26</w:t>
            </w:r>
          </w:p>
        </w:tc>
      </w:tr>
      <w:tr w:rsidR="00753A0D" w:rsidRPr="006D61B3" w:rsidTr="003F4E75">
        <w:tc>
          <w:tcPr>
            <w:tcW w:w="8646" w:type="dxa"/>
            <w:shd w:val="clear" w:color="auto" w:fill="auto"/>
            <w:vAlign w:val="center"/>
          </w:tcPr>
          <w:p w:rsidR="00753A0D" w:rsidRPr="0024774E" w:rsidRDefault="00753A0D" w:rsidP="00A2560D">
            <w:pPr>
              <w:tabs>
                <w:tab w:val="left" w:pos="6246"/>
              </w:tabs>
              <w:rPr>
                <w:rFonts w:ascii="Calibri" w:eastAsia="Times New Roman" w:hAnsi="Calibri"/>
                <w:sz w:val="28"/>
                <w:szCs w:val="20"/>
                <w:lang w:val="en-US" w:eastAsia="ru-RU"/>
              </w:rPr>
            </w:pPr>
            <w:r w:rsidRPr="006D61B3">
              <w:rPr>
                <w:rFonts w:ascii="Calibri" w:hAnsi="Calibri"/>
                <w:noProof/>
                <w:sz w:val="28"/>
                <w:szCs w:val="28"/>
              </w:rPr>
              <w:t xml:space="preserve">3.2 </w:t>
            </w:r>
            <w:r w:rsidR="00A2560D">
              <w:rPr>
                <w:rFonts w:ascii="Calibri" w:hAnsi="Calibri"/>
                <w:noProof/>
                <w:sz w:val="28"/>
                <w:szCs w:val="28"/>
              </w:rPr>
              <w:t>Седьм</w:t>
            </w:r>
            <w:r w:rsidRPr="006D61B3">
              <w:rPr>
                <w:rFonts w:ascii="Calibri" w:hAnsi="Calibri"/>
                <w:noProof/>
                <w:sz w:val="28"/>
                <w:szCs w:val="28"/>
              </w:rPr>
              <w:t>ая топливная загрузка</w:t>
            </w:r>
            <w:r w:rsidR="00E35CCC">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24774E" w:rsidRDefault="00C235E4"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26</w:t>
            </w:r>
          </w:p>
        </w:tc>
      </w:tr>
      <w:tr w:rsidR="00753A0D" w:rsidRPr="006D61B3" w:rsidTr="003F4E75">
        <w:tc>
          <w:tcPr>
            <w:tcW w:w="8646" w:type="dxa"/>
            <w:shd w:val="clear" w:color="auto" w:fill="auto"/>
            <w:vAlign w:val="center"/>
          </w:tcPr>
          <w:p w:rsidR="00753A0D" w:rsidRPr="0024774E" w:rsidRDefault="00753A0D" w:rsidP="00A2560D">
            <w:pPr>
              <w:tabs>
                <w:tab w:val="left" w:pos="6246"/>
              </w:tabs>
              <w:rPr>
                <w:rFonts w:ascii="Calibri" w:eastAsia="Times New Roman" w:hAnsi="Calibri"/>
                <w:sz w:val="28"/>
                <w:szCs w:val="20"/>
                <w:lang w:val="en-US" w:eastAsia="ru-RU"/>
              </w:rPr>
            </w:pPr>
            <w:r w:rsidRPr="006D61B3">
              <w:rPr>
                <w:rFonts w:ascii="Calibri" w:hAnsi="Calibri"/>
                <w:noProof/>
                <w:sz w:val="28"/>
                <w:szCs w:val="28"/>
              </w:rPr>
              <w:t>3.3</w:t>
            </w:r>
            <w:r w:rsidR="00792576">
              <w:rPr>
                <w:rFonts w:ascii="Calibri" w:hAnsi="Calibri"/>
                <w:noProof/>
                <w:sz w:val="28"/>
                <w:szCs w:val="28"/>
                <w:lang w:val="en-US"/>
              </w:rPr>
              <w:t xml:space="preserve"> </w:t>
            </w:r>
            <w:r w:rsidRPr="006D61B3">
              <w:rPr>
                <w:rFonts w:ascii="Calibri" w:hAnsi="Calibri"/>
                <w:noProof/>
                <w:sz w:val="28"/>
                <w:szCs w:val="28"/>
              </w:rPr>
              <w:t xml:space="preserve">Проектная </w:t>
            </w:r>
            <w:r w:rsidR="00A2560D">
              <w:rPr>
                <w:rFonts w:ascii="Calibri" w:hAnsi="Calibri"/>
                <w:noProof/>
                <w:sz w:val="28"/>
                <w:szCs w:val="28"/>
              </w:rPr>
              <w:t>вос</w:t>
            </w:r>
            <w:r w:rsidRPr="006D61B3">
              <w:rPr>
                <w:rFonts w:ascii="Calibri" w:hAnsi="Calibri"/>
                <w:noProof/>
                <w:sz w:val="28"/>
                <w:szCs w:val="28"/>
              </w:rPr>
              <w:t>ьмая топливная загрузка</w:t>
            </w:r>
            <w:r w:rsidR="00E35CCC">
              <w:rPr>
                <w:rFonts w:ascii="Calibri" w:hAnsi="Calibri"/>
                <w:noProof/>
                <w:sz w:val="28"/>
                <w:szCs w:val="28"/>
                <w:lang w:val="en-US"/>
              </w:rPr>
              <w:t>……………</w:t>
            </w:r>
            <w:r w:rsidR="0024774E">
              <w:rPr>
                <w:rFonts w:ascii="Calibri" w:hAnsi="Calibri"/>
                <w:noProof/>
                <w:sz w:val="28"/>
                <w:szCs w:val="28"/>
                <w:lang w:val="en-US"/>
              </w:rPr>
              <w:t>……………………………</w:t>
            </w:r>
            <w:r w:rsidR="00792576">
              <w:rPr>
                <w:rFonts w:ascii="Calibri" w:hAnsi="Calibri"/>
                <w:noProof/>
                <w:sz w:val="28"/>
                <w:szCs w:val="28"/>
                <w:lang w:val="en-US"/>
              </w:rPr>
              <w:t>.</w:t>
            </w:r>
          </w:p>
        </w:tc>
        <w:tc>
          <w:tcPr>
            <w:tcW w:w="642" w:type="dxa"/>
            <w:shd w:val="clear" w:color="auto" w:fill="auto"/>
            <w:vAlign w:val="center"/>
          </w:tcPr>
          <w:p w:rsidR="00753A0D" w:rsidRPr="0024774E" w:rsidRDefault="00C235E4"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43</w:t>
            </w:r>
          </w:p>
        </w:tc>
      </w:tr>
      <w:tr w:rsidR="00753A0D" w:rsidRPr="006D61B3" w:rsidTr="003F4E75">
        <w:tc>
          <w:tcPr>
            <w:tcW w:w="8646" w:type="dxa"/>
            <w:shd w:val="clear" w:color="auto" w:fill="auto"/>
            <w:vAlign w:val="center"/>
          </w:tcPr>
          <w:p w:rsidR="00753A0D" w:rsidRPr="0024774E" w:rsidRDefault="00753A0D" w:rsidP="00A2560D">
            <w:pPr>
              <w:tabs>
                <w:tab w:val="left" w:pos="6246"/>
              </w:tabs>
              <w:rPr>
                <w:rFonts w:ascii="Calibri" w:eastAsia="Times New Roman" w:hAnsi="Calibri"/>
                <w:sz w:val="28"/>
                <w:szCs w:val="20"/>
                <w:lang w:val="en-US" w:eastAsia="ru-RU"/>
              </w:rPr>
            </w:pPr>
            <w:r w:rsidRPr="006D61B3">
              <w:rPr>
                <w:rFonts w:ascii="Calibri" w:hAnsi="Calibri"/>
                <w:noProof/>
                <w:sz w:val="28"/>
                <w:szCs w:val="28"/>
              </w:rPr>
              <w:t xml:space="preserve">3.4 Скорректированная </w:t>
            </w:r>
            <w:r w:rsidR="00A2560D">
              <w:rPr>
                <w:rFonts w:ascii="Calibri" w:hAnsi="Calibri"/>
                <w:noProof/>
                <w:sz w:val="28"/>
                <w:szCs w:val="28"/>
              </w:rPr>
              <w:t>вос</w:t>
            </w:r>
            <w:r w:rsidRPr="006D61B3">
              <w:rPr>
                <w:rFonts w:ascii="Calibri" w:hAnsi="Calibri"/>
                <w:noProof/>
                <w:sz w:val="28"/>
                <w:szCs w:val="28"/>
              </w:rPr>
              <w:t>ьмая топливная загрузка</w:t>
            </w:r>
            <w:r w:rsidR="00E35CCC">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24774E" w:rsidRDefault="00C235E4"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49</w:t>
            </w:r>
          </w:p>
        </w:tc>
      </w:tr>
      <w:tr w:rsidR="00753A0D" w:rsidRPr="006D61B3" w:rsidTr="003F4E75">
        <w:tc>
          <w:tcPr>
            <w:tcW w:w="8646" w:type="dxa"/>
            <w:shd w:val="clear" w:color="auto" w:fill="auto"/>
            <w:vAlign w:val="center"/>
          </w:tcPr>
          <w:p w:rsidR="00753A0D" w:rsidRPr="0024774E" w:rsidRDefault="00753A0D" w:rsidP="00A2560D">
            <w:pPr>
              <w:tabs>
                <w:tab w:val="left" w:pos="6246"/>
              </w:tabs>
              <w:rPr>
                <w:rFonts w:ascii="Calibri" w:eastAsia="Times New Roman" w:hAnsi="Calibri"/>
                <w:sz w:val="28"/>
                <w:szCs w:val="20"/>
                <w:lang w:eastAsia="ru-RU"/>
              </w:rPr>
            </w:pPr>
            <w:r w:rsidRPr="006D61B3">
              <w:rPr>
                <w:rFonts w:ascii="Calibri" w:hAnsi="Calibri"/>
                <w:noProof/>
                <w:sz w:val="28"/>
                <w:szCs w:val="28"/>
              </w:rPr>
              <w:t xml:space="preserve">4 План управления топливом  с уменьшением длительности </w:t>
            </w:r>
            <w:r w:rsidR="00A2560D">
              <w:rPr>
                <w:rFonts w:ascii="Calibri" w:hAnsi="Calibri"/>
                <w:noProof/>
                <w:sz w:val="28"/>
                <w:szCs w:val="28"/>
              </w:rPr>
              <w:t>Седьм</w:t>
            </w:r>
            <w:r w:rsidRPr="006D61B3">
              <w:rPr>
                <w:rFonts w:ascii="Calibri" w:hAnsi="Calibri"/>
                <w:noProof/>
                <w:sz w:val="28"/>
                <w:szCs w:val="28"/>
              </w:rPr>
              <w:t>ой топливной загрузки</w:t>
            </w:r>
            <w:r w:rsidR="00E35CCC">
              <w:rPr>
                <w:rFonts w:ascii="Calibri" w:hAnsi="Calibri"/>
                <w:noProof/>
                <w:sz w:val="28"/>
                <w:szCs w:val="28"/>
              </w:rPr>
              <w:t>…………</w:t>
            </w:r>
            <w:r w:rsidR="0024774E" w:rsidRPr="0024774E">
              <w:rPr>
                <w:rFonts w:ascii="Calibri" w:hAnsi="Calibri"/>
                <w:noProof/>
                <w:sz w:val="28"/>
                <w:szCs w:val="28"/>
              </w:rPr>
              <w:t>………………………………………………………………………</w:t>
            </w:r>
          </w:p>
        </w:tc>
        <w:tc>
          <w:tcPr>
            <w:tcW w:w="642" w:type="dxa"/>
            <w:shd w:val="clear" w:color="auto" w:fill="auto"/>
            <w:vAlign w:val="bottom"/>
          </w:tcPr>
          <w:p w:rsidR="00753A0D" w:rsidRPr="0024774E" w:rsidRDefault="00C235E4" w:rsidP="00792576">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66</w:t>
            </w:r>
          </w:p>
        </w:tc>
      </w:tr>
      <w:tr w:rsidR="00753A0D" w:rsidRPr="006D61B3" w:rsidTr="003F4E75">
        <w:tc>
          <w:tcPr>
            <w:tcW w:w="8646" w:type="dxa"/>
            <w:shd w:val="clear" w:color="auto" w:fill="auto"/>
            <w:vAlign w:val="center"/>
          </w:tcPr>
          <w:p w:rsidR="00753A0D" w:rsidRPr="0024774E" w:rsidRDefault="00C56A9E"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4.1 Описание расчетов</w:t>
            </w:r>
            <w:r w:rsidR="00E35CCC">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24774E" w:rsidRDefault="00C235E4"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66</w:t>
            </w:r>
          </w:p>
        </w:tc>
      </w:tr>
      <w:tr w:rsidR="00753A0D" w:rsidRPr="006D61B3" w:rsidTr="003F4E75">
        <w:tc>
          <w:tcPr>
            <w:tcW w:w="8646" w:type="dxa"/>
            <w:shd w:val="clear" w:color="auto" w:fill="auto"/>
            <w:vAlign w:val="center"/>
          </w:tcPr>
          <w:p w:rsidR="00753A0D" w:rsidRPr="0024774E" w:rsidRDefault="00C56A9E"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 xml:space="preserve">4.2 </w:t>
            </w:r>
            <w:r w:rsidR="00A2560D">
              <w:rPr>
                <w:rFonts w:ascii="Calibri" w:hAnsi="Calibri"/>
                <w:noProof/>
                <w:sz w:val="28"/>
                <w:szCs w:val="28"/>
              </w:rPr>
              <w:t>Седьм</w:t>
            </w:r>
            <w:r w:rsidR="00A2560D" w:rsidRPr="006D61B3">
              <w:rPr>
                <w:rFonts w:ascii="Calibri" w:hAnsi="Calibri"/>
                <w:noProof/>
                <w:sz w:val="28"/>
                <w:szCs w:val="28"/>
              </w:rPr>
              <w:t>ая</w:t>
            </w:r>
            <w:r w:rsidRPr="006D61B3">
              <w:rPr>
                <w:rFonts w:ascii="Calibri" w:hAnsi="Calibri"/>
                <w:noProof/>
                <w:sz w:val="28"/>
                <w:szCs w:val="28"/>
              </w:rPr>
              <w:t xml:space="preserve"> топливная загрузка</w:t>
            </w:r>
            <w:r w:rsidR="00E35CCC">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24774E" w:rsidRDefault="00C235E4"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67</w:t>
            </w:r>
          </w:p>
        </w:tc>
      </w:tr>
      <w:tr w:rsidR="00753A0D" w:rsidRPr="006D61B3" w:rsidTr="003F4E75">
        <w:tc>
          <w:tcPr>
            <w:tcW w:w="8646" w:type="dxa"/>
            <w:shd w:val="clear" w:color="auto" w:fill="auto"/>
            <w:vAlign w:val="center"/>
          </w:tcPr>
          <w:p w:rsidR="00753A0D" w:rsidRPr="0024774E" w:rsidRDefault="00C56A9E" w:rsidP="00A2560D">
            <w:pPr>
              <w:tabs>
                <w:tab w:val="left" w:pos="6246"/>
              </w:tabs>
              <w:rPr>
                <w:rFonts w:ascii="Calibri" w:eastAsia="Times New Roman" w:hAnsi="Calibri"/>
                <w:sz w:val="28"/>
                <w:szCs w:val="20"/>
                <w:lang w:val="en-US" w:eastAsia="ru-RU"/>
              </w:rPr>
            </w:pPr>
            <w:r w:rsidRPr="006D61B3">
              <w:rPr>
                <w:rFonts w:ascii="Calibri" w:hAnsi="Calibri"/>
                <w:noProof/>
                <w:sz w:val="28"/>
                <w:szCs w:val="28"/>
              </w:rPr>
              <w:t xml:space="preserve">4.3 </w:t>
            </w:r>
            <w:r w:rsidR="00A2560D">
              <w:rPr>
                <w:rFonts w:ascii="Calibri" w:hAnsi="Calibri"/>
                <w:noProof/>
                <w:sz w:val="28"/>
                <w:szCs w:val="28"/>
              </w:rPr>
              <w:t>Вос</w:t>
            </w:r>
            <w:r w:rsidRPr="006D61B3">
              <w:rPr>
                <w:rFonts w:ascii="Calibri" w:hAnsi="Calibri"/>
                <w:noProof/>
                <w:sz w:val="28"/>
                <w:szCs w:val="28"/>
              </w:rPr>
              <w:t>ьмая топливная загрузка</w:t>
            </w:r>
            <w:r w:rsidR="00E35CCC">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24774E" w:rsidRDefault="00C235E4"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70</w:t>
            </w:r>
          </w:p>
        </w:tc>
      </w:tr>
      <w:tr w:rsidR="00753A0D" w:rsidRPr="006D61B3" w:rsidTr="003F4E75">
        <w:tc>
          <w:tcPr>
            <w:tcW w:w="8646" w:type="dxa"/>
            <w:shd w:val="clear" w:color="auto" w:fill="auto"/>
            <w:vAlign w:val="center"/>
          </w:tcPr>
          <w:p w:rsidR="00753A0D" w:rsidRPr="0024774E" w:rsidRDefault="00C56A9E" w:rsidP="0024774E">
            <w:pPr>
              <w:tabs>
                <w:tab w:val="left" w:pos="6246"/>
              </w:tabs>
              <w:rPr>
                <w:rFonts w:ascii="Calibri" w:eastAsia="Times New Roman" w:hAnsi="Calibri"/>
                <w:sz w:val="28"/>
                <w:szCs w:val="20"/>
                <w:lang w:eastAsia="ru-RU"/>
              </w:rPr>
            </w:pPr>
            <w:r w:rsidRPr="006D61B3">
              <w:rPr>
                <w:rFonts w:ascii="Calibri" w:hAnsi="Calibri"/>
                <w:noProof/>
                <w:sz w:val="28"/>
                <w:szCs w:val="28"/>
              </w:rPr>
              <w:t xml:space="preserve">5 План управления топливом  с увеличением длительности </w:t>
            </w:r>
            <w:r w:rsidR="00A2560D">
              <w:rPr>
                <w:rFonts w:ascii="Calibri" w:hAnsi="Calibri"/>
                <w:noProof/>
                <w:sz w:val="28"/>
                <w:szCs w:val="28"/>
              </w:rPr>
              <w:t>Седьм</w:t>
            </w:r>
            <w:r w:rsidRPr="006D61B3">
              <w:rPr>
                <w:rFonts w:ascii="Calibri" w:hAnsi="Calibri"/>
                <w:noProof/>
                <w:sz w:val="28"/>
                <w:szCs w:val="28"/>
              </w:rPr>
              <w:t>ой топливной загрузки</w:t>
            </w:r>
            <w:r w:rsidR="00E35CCC">
              <w:rPr>
                <w:rFonts w:ascii="Calibri" w:hAnsi="Calibri"/>
                <w:noProof/>
                <w:sz w:val="28"/>
                <w:szCs w:val="28"/>
              </w:rPr>
              <w:t>……………</w:t>
            </w:r>
            <w:r w:rsidR="0024774E" w:rsidRPr="0024774E">
              <w:rPr>
                <w:rFonts w:ascii="Calibri" w:hAnsi="Calibri"/>
                <w:noProof/>
                <w:sz w:val="28"/>
                <w:szCs w:val="28"/>
              </w:rPr>
              <w:t>……………………………………………………………………</w:t>
            </w:r>
          </w:p>
        </w:tc>
        <w:tc>
          <w:tcPr>
            <w:tcW w:w="642" w:type="dxa"/>
            <w:shd w:val="clear" w:color="auto" w:fill="auto"/>
            <w:vAlign w:val="bottom"/>
          </w:tcPr>
          <w:p w:rsidR="00753A0D" w:rsidRPr="0024774E" w:rsidRDefault="00C235E4" w:rsidP="00792576">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76</w:t>
            </w:r>
          </w:p>
        </w:tc>
      </w:tr>
      <w:tr w:rsidR="00753A0D" w:rsidRPr="006D61B3" w:rsidTr="003F4E75">
        <w:tc>
          <w:tcPr>
            <w:tcW w:w="8646" w:type="dxa"/>
            <w:shd w:val="clear" w:color="auto" w:fill="auto"/>
            <w:vAlign w:val="center"/>
          </w:tcPr>
          <w:p w:rsidR="00753A0D" w:rsidRPr="0024774E" w:rsidRDefault="00C56A9E"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5.1 Описание расчетов</w:t>
            </w:r>
            <w:r w:rsidR="00E35CCC">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24774E" w:rsidRDefault="00C235E4"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76</w:t>
            </w:r>
          </w:p>
        </w:tc>
      </w:tr>
      <w:tr w:rsidR="00753A0D" w:rsidRPr="006D61B3" w:rsidTr="003F4E75">
        <w:tc>
          <w:tcPr>
            <w:tcW w:w="8646" w:type="dxa"/>
            <w:shd w:val="clear" w:color="auto" w:fill="auto"/>
            <w:vAlign w:val="center"/>
          </w:tcPr>
          <w:p w:rsidR="00753A0D" w:rsidRPr="0024774E" w:rsidRDefault="00C56A9E"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 xml:space="preserve">5.2 </w:t>
            </w:r>
            <w:r w:rsidR="00A2560D">
              <w:rPr>
                <w:rFonts w:ascii="Calibri" w:hAnsi="Calibri"/>
                <w:noProof/>
                <w:sz w:val="28"/>
                <w:szCs w:val="28"/>
              </w:rPr>
              <w:t>Седьм</w:t>
            </w:r>
            <w:r w:rsidR="00A2560D" w:rsidRPr="006D61B3">
              <w:rPr>
                <w:rFonts w:ascii="Calibri" w:hAnsi="Calibri"/>
                <w:noProof/>
                <w:sz w:val="28"/>
                <w:szCs w:val="28"/>
              </w:rPr>
              <w:t>ая</w:t>
            </w:r>
            <w:r w:rsidRPr="006D61B3">
              <w:rPr>
                <w:rFonts w:ascii="Calibri" w:hAnsi="Calibri"/>
                <w:noProof/>
                <w:sz w:val="28"/>
                <w:szCs w:val="28"/>
              </w:rPr>
              <w:t xml:space="preserve"> топливная загрузка</w:t>
            </w:r>
            <w:r w:rsidR="00225A1E">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24774E" w:rsidRDefault="00225A1E"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76</w:t>
            </w:r>
          </w:p>
        </w:tc>
      </w:tr>
      <w:tr w:rsidR="00753A0D" w:rsidRPr="006D61B3" w:rsidTr="003F4E75">
        <w:tc>
          <w:tcPr>
            <w:tcW w:w="8646" w:type="dxa"/>
            <w:shd w:val="clear" w:color="auto" w:fill="auto"/>
            <w:vAlign w:val="center"/>
          </w:tcPr>
          <w:p w:rsidR="00753A0D" w:rsidRPr="0024774E" w:rsidRDefault="00C56A9E" w:rsidP="00A2560D">
            <w:pPr>
              <w:tabs>
                <w:tab w:val="left" w:pos="6246"/>
              </w:tabs>
              <w:rPr>
                <w:rFonts w:ascii="Calibri" w:eastAsia="Times New Roman" w:hAnsi="Calibri"/>
                <w:sz w:val="28"/>
                <w:szCs w:val="20"/>
                <w:lang w:val="en-US" w:eastAsia="ru-RU"/>
              </w:rPr>
            </w:pPr>
            <w:r w:rsidRPr="006D61B3">
              <w:rPr>
                <w:rFonts w:ascii="Calibri" w:hAnsi="Calibri"/>
                <w:noProof/>
                <w:sz w:val="28"/>
                <w:szCs w:val="28"/>
              </w:rPr>
              <w:t xml:space="preserve">5.3 </w:t>
            </w:r>
            <w:r w:rsidR="00A2560D">
              <w:rPr>
                <w:rFonts w:ascii="Calibri" w:hAnsi="Calibri"/>
                <w:noProof/>
                <w:sz w:val="28"/>
                <w:szCs w:val="28"/>
              </w:rPr>
              <w:t>Восм</w:t>
            </w:r>
            <w:r w:rsidRPr="006D61B3">
              <w:rPr>
                <w:rFonts w:ascii="Calibri" w:hAnsi="Calibri"/>
                <w:noProof/>
                <w:sz w:val="28"/>
                <w:szCs w:val="28"/>
              </w:rPr>
              <w:t>ьмая топливная загрузка</w:t>
            </w:r>
            <w:r w:rsidR="00E35CCC">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24774E" w:rsidRDefault="00225A1E"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85</w:t>
            </w:r>
          </w:p>
        </w:tc>
      </w:tr>
      <w:tr w:rsidR="00753A0D" w:rsidRPr="006D61B3" w:rsidTr="003F4E75">
        <w:tc>
          <w:tcPr>
            <w:tcW w:w="8646" w:type="dxa"/>
            <w:shd w:val="clear" w:color="auto" w:fill="auto"/>
            <w:vAlign w:val="center"/>
          </w:tcPr>
          <w:p w:rsidR="00753A0D" w:rsidRPr="0024774E" w:rsidRDefault="00C56A9E" w:rsidP="00A2560D">
            <w:pPr>
              <w:tabs>
                <w:tab w:val="left" w:pos="6246"/>
              </w:tabs>
              <w:rPr>
                <w:rFonts w:ascii="Calibri" w:eastAsia="Times New Roman" w:hAnsi="Calibri"/>
                <w:sz w:val="28"/>
                <w:szCs w:val="20"/>
                <w:lang w:eastAsia="ru-RU"/>
              </w:rPr>
            </w:pPr>
            <w:r w:rsidRPr="006D61B3">
              <w:rPr>
                <w:rFonts w:ascii="Calibri" w:hAnsi="Calibri"/>
                <w:noProof/>
                <w:sz w:val="28"/>
                <w:szCs w:val="28"/>
              </w:rPr>
              <w:t>6 Сопоставление расчетных и измеренных нейтронно-физических характеристик (</w:t>
            </w:r>
            <w:r w:rsidR="00A2560D">
              <w:rPr>
                <w:rFonts w:ascii="Calibri" w:hAnsi="Calibri"/>
                <w:noProof/>
                <w:sz w:val="28"/>
                <w:szCs w:val="28"/>
              </w:rPr>
              <w:t>шесто</w:t>
            </w:r>
            <w:r w:rsidRPr="006D61B3">
              <w:rPr>
                <w:rFonts w:ascii="Calibri" w:hAnsi="Calibri"/>
                <w:noProof/>
                <w:sz w:val="28"/>
                <w:szCs w:val="28"/>
              </w:rPr>
              <w:t xml:space="preserve">й и </w:t>
            </w:r>
            <w:r w:rsidR="00A2560D">
              <w:rPr>
                <w:rFonts w:ascii="Calibri" w:hAnsi="Calibri"/>
                <w:noProof/>
                <w:sz w:val="28"/>
                <w:szCs w:val="28"/>
              </w:rPr>
              <w:t>Седьмой</w:t>
            </w:r>
            <w:r w:rsidRPr="006D61B3">
              <w:rPr>
                <w:rFonts w:ascii="Calibri" w:hAnsi="Calibri"/>
                <w:noProof/>
                <w:sz w:val="28"/>
                <w:szCs w:val="28"/>
              </w:rPr>
              <w:t xml:space="preserve"> циклы)</w:t>
            </w:r>
            <w:r w:rsidR="00E35CCC">
              <w:rPr>
                <w:rFonts w:ascii="Calibri" w:hAnsi="Calibri"/>
                <w:noProof/>
                <w:sz w:val="28"/>
                <w:szCs w:val="28"/>
              </w:rPr>
              <w:t>…………</w:t>
            </w:r>
            <w:r w:rsidR="0024774E" w:rsidRPr="0024774E">
              <w:rPr>
                <w:rFonts w:ascii="Calibri" w:hAnsi="Calibri"/>
                <w:noProof/>
                <w:sz w:val="28"/>
                <w:szCs w:val="28"/>
              </w:rPr>
              <w:t>………………………………….</w:t>
            </w:r>
          </w:p>
        </w:tc>
        <w:tc>
          <w:tcPr>
            <w:tcW w:w="642" w:type="dxa"/>
            <w:shd w:val="clear" w:color="auto" w:fill="auto"/>
            <w:vAlign w:val="bottom"/>
          </w:tcPr>
          <w:p w:rsidR="00753A0D" w:rsidRPr="0024774E" w:rsidRDefault="00225A1E" w:rsidP="00792576">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93</w:t>
            </w:r>
          </w:p>
        </w:tc>
      </w:tr>
      <w:tr w:rsidR="00753A0D" w:rsidRPr="006D61B3" w:rsidTr="003F4E75">
        <w:tc>
          <w:tcPr>
            <w:tcW w:w="8646" w:type="dxa"/>
            <w:shd w:val="clear" w:color="auto" w:fill="auto"/>
            <w:vAlign w:val="center"/>
          </w:tcPr>
          <w:p w:rsidR="00753A0D" w:rsidRPr="0024774E" w:rsidRDefault="00C56A9E"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6.1 Описание сопоставления НФХ</w:t>
            </w:r>
            <w:r w:rsidR="00E35CCC">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24774E" w:rsidRDefault="00225A1E" w:rsidP="0024774E">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93</w:t>
            </w:r>
          </w:p>
        </w:tc>
      </w:tr>
      <w:tr w:rsidR="00753A0D" w:rsidRPr="006D61B3" w:rsidTr="003F4E75">
        <w:tc>
          <w:tcPr>
            <w:tcW w:w="8646" w:type="dxa"/>
            <w:shd w:val="clear" w:color="auto" w:fill="auto"/>
            <w:vAlign w:val="center"/>
          </w:tcPr>
          <w:p w:rsidR="00753A0D" w:rsidRPr="0024774E" w:rsidRDefault="00C56A9E" w:rsidP="00A2560D">
            <w:pPr>
              <w:tabs>
                <w:tab w:val="left" w:pos="6246"/>
              </w:tabs>
              <w:rPr>
                <w:rFonts w:ascii="Calibri" w:eastAsia="Times New Roman" w:hAnsi="Calibri"/>
                <w:sz w:val="28"/>
                <w:szCs w:val="20"/>
                <w:lang w:eastAsia="ru-RU"/>
              </w:rPr>
            </w:pPr>
            <w:r w:rsidRPr="006D61B3">
              <w:rPr>
                <w:rFonts w:ascii="Calibri" w:hAnsi="Calibri"/>
                <w:noProof/>
                <w:sz w:val="28"/>
                <w:szCs w:val="28"/>
              </w:rPr>
              <w:t xml:space="preserve">6.2 Сопоставление расчетных и экспериментальных данных для </w:t>
            </w:r>
            <w:r w:rsidR="00A2560D">
              <w:rPr>
                <w:rFonts w:ascii="Calibri" w:hAnsi="Calibri"/>
                <w:noProof/>
                <w:sz w:val="28"/>
                <w:szCs w:val="28"/>
              </w:rPr>
              <w:t>шес</w:t>
            </w:r>
            <w:r w:rsidRPr="006D61B3">
              <w:rPr>
                <w:rFonts w:ascii="Calibri" w:hAnsi="Calibri"/>
                <w:noProof/>
                <w:sz w:val="28"/>
                <w:szCs w:val="28"/>
              </w:rPr>
              <w:t>того топливного цикла</w:t>
            </w:r>
            <w:r w:rsidR="0024774E" w:rsidRPr="0024774E">
              <w:rPr>
                <w:rFonts w:ascii="Calibri" w:hAnsi="Calibri"/>
                <w:noProof/>
                <w:sz w:val="28"/>
                <w:szCs w:val="28"/>
              </w:rPr>
              <w:t>…………………………………………………………………..</w:t>
            </w:r>
          </w:p>
        </w:tc>
        <w:tc>
          <w:tcPr>
            <w:tcW w:w="642" w:type="dxa"/>
            <w:shd w:val="clear" w:color="auto" w:fill="auto"/>
            <w:vAlign w:val="bottom"/>
          </w:tcPr>
          <w:p w:rsidR="00753A0D" w:rsidRPr="0024774E" w:rsidRDefault="00225A1E" w:rsidP="00792576">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93</w:t>
            </w:r>
          </w:p>
        </w:tc>
      </w:tr>
      <w:tr w:rsidR="00753A0D" w:rsidRPr="006D61B3" w:rsidTr="003F4E75">
        <w:tc>
          <w:tcPr>
            <w:tcW w:w="8646" w:type="dxa"/>
            <w:shd w:val="clear" w:color="auto" w:fill="auto"/>
            <w:vAlign w:val="center"/>
          </w:tcPr>
          <w:p w:rsidR="00753A0D" w:rsidRPr="0024774E" w:rsidRDefault="00C56A9E" w:rsidP="00A2560D">
            <w:pPr>
              <w:tabs>
                <w:tab w:val="left" w:pos="6246"/>
              </w:tabs>
              <w:rPr>
                <w:rFonts w:ascii="Calibri" w:eastAsia="Times New Roman" w:hAnsi="Calibri"/>
                <w:sz w:val="28"/>
                <w:szCs w:val="20"/>
                <w:lang w:eastAsia="ru-RU"/>
              </w:rPr>
            </w:pPr>
            <w:r w:rsidRPr="006D61B3">
              <w:rPr>
                <w:rFonts w:ascii="Calibri" w:hAnsi="Calibri"/>
                <w:noProof/>
                <w:sz w:val="28"/>
                <w:szCs w:val="28"/>
              </w:rPr>
              <w:t xml:space="preserve">6.3 МКУ мощности (начало </w:t>
            </w:r>
            <w:r w:rsidR="00A2560D">
              <w:rPr>
                <w:rFonts w:ascii="Calibri" w:hAnsi="Calibri"/>
                <w:noProof/>
                <w:sz w:val="28"/>
                <w:szCs w:val="28"/>
              </w:rPr>
              <w:t>седьм</w:t>
            </w:r>
            <w:r w:rsidRPr="006D61B3">
              <w:rPr>
                <w:rFonts w:ascii="Calibri" w:hAnsi="Calibri"/>
                <w:noProof/>
                <w:sz w:val="28"/>
                <w:szCs w:val="28"/>
              </w:rPr>
              <w:t>ой кампании)</w:t>
            </w:r>
            <w:r w:rsidR="00E35CCC">
              <w:rPr>
                <w:rFonts w:ascii="Calibri" w:hAnsi="Calibri"/>
                <w:noProof/>
                <w:sz w:val="28"/>
                <w:szCs w:val="28"/>
              </w:rPr>
              <w:t>……………</w:t>
            </w:r>
            <w:r w:rsidR="0024774E" w:rsidRPr="0024774E">
              <w:rPr>
                <w:rFonts w:ascii="Calibri" w:hAnsi="Calibri"/>
                <w:noProof/>
                <w:sz w:val="28"/>
                <w:szCs w:val="28"/>
              </w:rPr>
              <w:t>…………………….</w:t>
            </w:r>
          </w:p>
        </w:tc>
        <w:tc>
          <w:tcPr>
            <w:tcW w:w="642" w:type="dxa"/>
            <w:shd w:val="clear" w:color="auto" w:fill="auto"/>
            <w:vAlign w:val="center"/>
          </w:tcPr>
          <w:p w:rsidR="00753A0D" w:rsidRPr="00225A1E" w:rsidRDefault="00225A1E" w:rsidP="0024774E">
            <w:pPr>
              <w:tabs>
                <w:tab w:val="left" w:pos="6246"/>
              </w:tabs>
              <w:jc w:val="center"/>
              <w:rPr>
                <w:rFonts w:ascii="Calibri" w:eastAsia="Times New Roman" w:hAnsi="Calibri"/>
                <w:sz w:val="28"/>
                <w:szCs w:val="28"/>
                <w:lang w:val="en-US" w:eastAsia="ru-RU"/>
              </w:rPr>
            </w:pPr>
            <w:r>
              <w:rPr>
                <w:rFonts w:ascii="Calibri" w:eastAsia="Times New Roman" w:hAnsi="Calibri"/>
                <w:sz w:val="28"/>
                <w:szCs w:val="28"/>
                <w:lang w:val="en-US" w:eastAsia="ru-RU"/>
              </w:rPr>
              <w:t>107</w:t>
            </w:r>
          </w:p>
        </w:tc>
      </w:tr>
      <w:tr w:rsidR="00753A0D" w:rsidRPr="006D61B3" w:rsidTr="003F4E75">
        <w:tc>
          <w:tcPr>
            <w:tcW w:w="8646" w:type="dxa"/>
            <w:shd w:val="clear" w:color="auto" w:fill="auto"/>
            <w:vAlign w:val="center"/>
          </w:tcPr>
          <w:p w:rsidR="00753A0D" w:rsidRPr="0024774E" w:rsidRDefault="00C56A9E"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6.3.1 Определение температурного коэффициента реактивности</w:t>
            </w:r>
            <w:r w:rsidR="0024774E">
              <w:rPr>
                <w:rFonts w:ascii="Calibri" w:hAnsi="Calibri"/>
                <w:noProof/>
                <w:sz w:val="28"/>
                <w:szCs w:val="28"/>
                <w:lang w:val="en-US"/>
              </w:rPr>
              <w:t>……….</w:t>
            </w:r>
          </w:p>
        </w:tc>
        <w:tc>
          <w:tcPr>
            <w:tcW w:w="642" w:type="dxa"/>
            <w:shd w:val="clear" w:color="auto" w:fill="auto"/>
            <w:vAlign w:val="center"/>
          </w:tcPr>
          <w:p w:rsidR="00753A0D" w:rsidRPr="00225A1E" w:rsidRDefault="00225A1E" w:rsidP="0024774E">
            <w:pPr>
              <w:tabs>
                <w:tab w:val="left" w:pos="6246"/>
              </w:tabs>
              <w:jc w:val="center"/>
              <w:rPr>
                <w:rFonts w:ascii="Calibri" w:eastAsia="Times New Roman" w:hAnsi="Calibri"/>
                <w:sz w:val="28"/>
                <w:szCs w:val="28"/>
                <w:lang w:val="en-US" w:eastAsia="ru-RU"/>
              </w:rPr>
            </w:pPr>
            <w:r>
              <w:rPr>
                <w:rFonts w:ascii="Calibri" w:eastAsia="Times New Roman" w:hAnsi="Calibri"/>
                <w:sz w:val="28"/>
                <w:szCs w:val="28"/>
                <w:lang w:val="en-US" w:eastAsia="ru-RU"/>
              </w:rPr>
              <w:t>107</w:t>
            </w:r>
          </w:p>
        </w:tc>
      </w:tr>
      <w:tr w:rsidR="00753A0D" w:rsidRPr="006D61B3" w:rsidTr="003F4E75">
        <w:tc>
          <w:tcPr>
            <w:tcW w:w="8646" w:type="dxa"/>
            <w:shd w:val="clear" w:color="auto" w:fill="auto"/>
            <w:vAlign w:val="center"/>
          </w:tcPr>
          <w:p w:rsidR="00753A0D" w:rsidRPr="0024774E" w:rsidRDefault="00C56A9E"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6.3.1.1 Первое измерение ТКР</w:t>
            </w:r>
            <w:r w:rsidR="00E35CCC">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225A1E" w:rsidRDefault="00225A1E" w:rsidP="0024774E">
            <w:pPr>
              <w:tabs>
                <w:tab w:val="left" w:pos="6246"/>
              </w:tabs>
              <w:jc w:val="center"/>
              <w:rPr>
                <w:rFonts w:ascii="Calibri" w:eastAsia="Times New Roman" w:hAnsi="Calibri"/>
                <w:sz w:val="28"/>
                <w:szCs w:val="28"/>
                <w:lang w:val="en-US" w:eastAsia="ru-RU"/>
              </w:rPr>
            </w:pPr>
            <w:r>
              <w:rPr>
                <w:rFonts w:ascii="Calibri" w:eastAsia="Times New Roman" w:hAnsi="Calibri"/>
                <w:sz w:val="28"/>
                <w:szCs w:val="28"/>
                <w:lang w:val="en-US" w:eastAsia="ru-RU"/>
              </w:rPr>
              <w:t>107</w:t>
            </w:r>
          </w:p>
        </w:tc>
      </w:tr>
      <w:tr w:rsidR="00753A0D" w:rsidRPr="006D61B3" w:rsidTr="003F4E75">
        <w:tc>
          <w:tcPr>
            <w:tcW w:w="8646" w:type="dxa"/>
            <w:shd w:val="clear" w:color="auto" w:fill="auto"/>
            <w:vAlign w:val="center"/>
          </w:tcPr>
          <w:p w:rsidR="00753A0D" w:rsidRPr="0024774E" w:rsidRDefault="00C56A9E"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6.3.1.2 Второе измерение ТКР</w:t>
            </w:r>
            <w:r w:rsidR="00E35CCC">
              <w:rPr>
                <w:rFonts w:ascii="Calibri" w:hAnsi="Calibri"/>
                <w:noProof/>
                <w:sz w:val="28"/>
                <w:szCs w:val="28"/>
                <w:lang w:val="en-US"/>
              </w:rPr>
              <w:t>………………………………</w:t>
            </w:r>
            <w:r w:rsidR="0024774E">
              <w:rPr>
                <w:rFonts w:ascii="Calibri" w:hAnsi="Calibri"/>
                <w:noProof/>
                <w:sz w:val="28"/>
                <w:szCs w:val="28"/>
                <w:lang w:val="en-US"/>
              </w:rPr>
              <w:t>……………………………….</w:t>
            </w:r>
          </w:p>
        </w:tc>
        <w:tc>
          <w:tcPr>
            <w:tcW w:w="642" w:type="dxa"/>
            <w:shd w:val="clear" w:color="auto" w:fill="auto"/>
            <w:vAlign w:val="center"/>
          </w:tcPr>
          <w:p w:rsidR="00753A0D" w:rsidRPr="00225A1E" w:rsidRDefault="00225A1E" w:rsidP="0024774E">
            <w:pPr>
              <w:tabs>
                <w:tab w:val="left" w:pos="6246"/>
              </w:tabs>
              <w:jc w:val="center"/>
              <w:rPr>
                <w:rFonts w:ascii="Calibri" w:eastAsia="Times New Roman" w:hAnsi="Calibri"/>
                <w:sz w:val="28"/>
                <w:szCs w:val="28"/>
                <w:lang w:val="en-US" w:eastAsia="ru-RU"/>
              </w:rPr>
            </w:pPr>
            <w:r>
              <w:rPr>
                <w:rFonts w:ascii="Calibri" w:eastAsia="Times New Roman" w:hAnsi="Calibri"/>
                <w:sz w:val="28"/>
                <w:szCs w:val="28"/>
                <w:lang w:val="en-US" w:eastAsia="ru-RU"/>
              </w:rPr>
              <w:t>108</w:t>
            </w:r>
          </w:p>
        </w:tc>
      </w:tr>
      <w:tr w:rsidR="00753A0D" w:rsidRPr="006D61B3" w:rsidTr="003F4E75">
        <w:tc>
          <w:tcPr>
            <w:tcW w:w="8646" w:type="dxa"/>
            <w:shd w:val="clear" w:color="auto" w:fill="auto"/>
            <w:vAlign w:val="center"/>
          </w:tcPr>
          <w:p w:rsidR="00753A0D" w:rsidRPr="00CD7D31" w:rsidRDefault="00C56A9E" w:rsidP="0024774E">
            <w:pPr>
              <w:tabs>
                <w:tab w:val="left" w:pos="6246"/>
              </w:tabs>
              <w:rPr>
                <w:rFonts w:ascii="Calibri" w:eastAsia="Times New Roman" w:hAnsi="Calibri"/>
                <w:sz w:val="28"/>
                <w:szCs w:val="20"/>
                <w:lang w:eastAsia="ru-RU"/>
              </w:rPr>
            </w:pPr>
            <w:r w:rsidRPr="006D61B3">
              <w:rPr>
                <w:rFonts w:ascii="Calibri" w:hAnsi="Calibri"/>
                <w:noProof/>
                <w:sz w:val="28"/>
                <w:szCs w:val="28"/>
              </w:rPr>
              <w:t>6.3.2 Дифференциальная и интегральная эффективности рабочей группы ОР СУЗ, коэффициент реактивности по концентрации борной кислоты</w:t>
            </w:r>
            <w:r w:rsidR="0024774E" w:rsidRPr="0024774E">
              <w:rPr>
                <w:rFonts w:ascii="Calibri" w:hAnsi="Calibri"/>
                <w:noProof/>
                <w:sz w:val="28"/>
                <w:szCs w:val="28"/>
              </w:rPr>
              <w:t>……………………………………………………………………………………………………</w:t>
            </w:r>
          </w:p>
        </w:tc>
        <w:tc>
          <w:tcPr>
            <w:tcW w:w="642" w:type="dxa"/>
            <w:shd w:val="clear" w:color="auto" w:fill="auto"/>
            <w:vAlign w:val="bottom"/>
          </w:tcPr>
          <w:p w:rsidR="00753A0D" w:rsidRPr="00225A1E" w:rsidRDefault="00225A1E" w:rsidP="00CF2E53">
            <w:pPr>
              <w:tabs>
                <w:tab w:val="left" w:pos="6246"/>
              </w:tabs>
              <w:jc w:val="center"/>
              <w:rPr>
                <w:rFonts w:ascii="Calibri" w:eastAsia="Times New Roman" w:hAnsi="Calibri"/>
                <w:sz w:val="28"/>
                <w:szCs w:val="28"/>
                <w:lang w:val="en-US" w:eastAsia="ru-RU"/>
              </w:rPr>
            </w:pPr>
            <w:r>
              <w:rPr>
                <w:rFonts w:ascii="Calibri" w:eastAsia="Times New Roman" w:hAnsi="Calibri"/>
                <w:sz w:val="28"/>
                <w:szCs w:val="28"/>
                <w:lang w:val="en-US" w:eastAsia="ru-RU"/>
              </w:rPr>
              <w:t>109</w:t>
            </w:r>
          </w:p>
        </w:tc>
      </w:tr>
      <w:tr w:rsidR="00753A0D" w:rsidRPr="006D61B3" w:rsidTr="003F4E75">
        <w:tc>
          <w:tcPr>
            <w:tcW w:w="8646" w:type="dxa"/>
            <w:shd w:val="clear" w:color="auto" w:fill="auto"/>
            <w:vAlign w:val="center"/>
          </w:tcPr>
          <w:p w:rsidR="00753A0D" w:rsidRPr="003F4E75" w:rsidRDefault="00C56A9E" w:rsidP="00225A1E">
            <w:pPr>
              <w:tabs>
                <w:tab w:val="left" w:pos="6246"/>
              </w:tabs>
              <w:rPr>
                <w:rFonts w:ascii="Calibri" w:eastAsia="Times New Roman" w:hAnsi="Calibri"/>
                <w:sz w:val="28"/>
                <w:szCs w:val="20"/>
                <w:lang w:eastAsia="ru-RU"/>
              </w:rPr>
            </w:pPr>
            <w:r w:rsidRPr="006D61B3">
              <w:rPr>
                <w:rFonts w:ascii="Calibri" w:hAnsi="Calibri"/>
                <w:noProof/>
                <w:sz w:val="28"/>
                <w:szCs w:val="28"/>
              </w:rPr>
              <w:t xml:space="preserve">6.4 Сопоставление расчетных и экспериментальных данных для </w:t>
            </w:r>
            <w:r w:rsidR="00A2560D">
              <w:rPr>
                <w:rFonts w:ascii="Calibri" w:hAnsi="Calibri"/>
                <w:noProof/>
                <w:sz w:val="28"/>
                <w:szCs w:val="28"/>
              </w:rPr>
              <w:t>шес</w:t>
            </w:r>
            <w:r w:rsidRPr="006D61B3">
              <w:rPr>
                <w:rFonts w:ascii="Calibri" w:hAnsi="Calibri"/>
                <w:noProof/>
                <w:sz w:val="28"/>
                <w:szCs w:val="28"/>
              </w:rPr>
              <w:t>того топливного цикла</w:t>
            </w:r>
            <w:r w:rsidR="003F4E75" w:rsidRPr="003F4E75">
              <w:rPr>
                <w:rFonts w:ascii="Calibri" w:hAnsi="Calibri"/>
                <w:noProof/>
                <w:sz w:val="28"/>
                <w:szCs w:val="28"/>
              </w:rPr>
              <w:t>………………………………………………………………………</w:t>
            </w:r>
          </w:p>
        </w:tc>
        <w:tc>
          <w:tcPr>
            <w:tcW w:w="642" w:type="dxa"/>
            <w:shd w:val="clear" w:color="auto" w:fill="auto"/>
            <w:vAlign w:val="bottom"/>
          </w:tcPr>
          <w:p w:rsidR="00753A0D" w:rsidRPr="00225A1E" w:rsidRDefault="00225A1E" w:rsidP="00792576">
            <w:pPr>
              <w:tabs>
                <w:tab w:val="left" w:pos="6246"/>
              </w:tabs>
              <w:jc w:val="center"/>
              <w:rPr>
                <w:rFonts w:ascii="Calibri" w:eastAsia="Times New Roman" w:hAnsi="Calibri"/>
                <w:sz w:val="28"/>
                <w:szCs w:val="28"/>
                <w:lang w:val="en-US" w:eastAsia="ru-RU"/>
              </w:rPr>
            </w:pPr>
            <w:r>
              <w:rPr>
                <w:rFonts w:ascii="Calibri" w:eastAsia="Times New Roman" w:hAnsi="Calibri"/>
                <w:sz w:val="28"/>
                <w:szCs w:val="28"/>
                <w:lang w:val="en-US" w:eastAsia="ru-RU"/>
              </w:rPr>
              <w:t>111</w:t>
            </w:r>
          </w:p>
        </w:tc>
      </w:tr>
      <w:tr w:rsidR="00753A0D" w:rsidRPr="006D61B3" w:rsidTr="003F4E75">
        <w:tc>
          <w:tcPr>
            <w:tcW w:w="8646" w:type="dxa"/>
            <w:shd w:val="clear" w:color="auto" w:fill="auto"/>
            <w:vAlign w:val="center"/>
          </w:tcPr>
          <w:p w:rsidR="00753A0D" w:rsidRPr="00792576" w:rsidRDefault="00C56A9E"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7 Заключение</w:t>
            </w:r>
            <w:r w:rsidR="00792576">
              <w:rPr>
                <w:rFonts w:ascii="Calibri" w:hAnsi="Calibri"/>
                <w:noProof/>
                <w:sz w:val="28"/>
                <w:szCs w:val="28"/>
                <w:lang w:val="en-US"/>
              </w:rPr>
              <w:t>………………</w:t>
            </w:r>
            <w:r w:rsidR="003F4E75">
              <w:rPr>
                <w:rFonts w:ascii="Calibri" w:hAnsi="Calibri"/>
                <w:noProof/>
                <w:sz w:val="28"/>
                <w:szCs w:val="28"/>
                <w:lang w:val="en-US"/>
              </w:rPr>
              <w:t>………</w:t>
            </w:r>
            <w:r w:rsidR="00792576">
              <w:rPr>
                <w:rFonts w:ascii="Calibri" w:hAnsi="Calibri"/>
                <w:noProof/>
                <w:sz w:val="28"/>
                <w:szCs w:val="28"/>
                <w:lang w:val="en-US"/>
              </w:rPr>
              <w:t>…………………………………………………………………..</w:t>
            </w:r>
          </w:p>
        </w:tc>
        <w:tc>
          <w:tcPr>
            <w:tcW w:w="642" w:type="dxa"/>
            <w:shd w:val="clear" w:color="auto" w:fill="auto"/>
            <w:vAlign w:val="center"/>
          </w:tcPr>
          <w:p w:rsidR="00753A0D" w:rsidRPr="00225A1E" w:rsidRDefault="00225A1E" w:rsidP="0024774E">
            <w:pPr>
              <w:tabs>
                <w:tab w:val="left" w:pos="6246"/>
              </w:tabs>
              <w:jc w:val="center"/>
              <w:rPr>
                <w:rFonts w:ascii="Calibri" w:eastAsia="Times New Roman" w:hAnsi="Calibri"/>
                <w:sz w:val="28"/>
                <w:szCs w:val="28"/>
                <w:lang w:val="en-US" w:eastAsia="ru-RU"/>
              </w:rPr>
            </w:pPr>
            <w:r>
              <w:rPr>
                <w:rFonts w:ascii="Calibri" w:eastAsia="Times New Roman" w:hAnsi="Calibri"/>
                <w:sz w:val="28"/>
                <w:szCs w:val="28"/>
                <w:lang w:val="en-US" w:eastAsia="ru-RU"/>
              </w:rPr>
              <w:t>122</w:t>
            </w:r>
          </w:p>
        </w:tc>
      </w:tr>
      <w:tr w:rsidR="00753A0D" w:rsidRPr="006D61B3" w:rsidTr="003F4E75">
        <w:tc>
          <w:tcPr>
            <w:tcW w:w="8646" w:type="dxa"/>
            <w:shd w:val="clear" w:color="auto" w:fill="auto"/>
            <w:vAlign w:val="center"/>
          </w:tcPr>
          <w:p w:rsidR="00753A0D" w:rsidRPr="00792576" w:rsidRDefault="00C56A9E" w:rsidP="0024774E">
            <w:pPr>
              <w:tabs>
                <w:tab w:val="left" w:pos="6246"/>
              </w:tabs>
              <w:rPr>
                <w:rFonts w:ascii="Calibri" w:eastAsia="Times New Roman" w:hAnsi="Calibri"/>
                <w:sz w:val="28"/>
                <w:szCs w:val="20"/>
                <w:lang w:eastAsia="ru-RU"/>
              </w:rPr>
            </w:pPr>
            <w:r w:rsidRPr="006D61B3">
              <w:rPr>
                <w:rFonts w:ascii="Calibri" w:hAnsi="Calibri"/>
                <w:noProof/>
                <w:sz w:val="28"/>
                <w:szCs w:val="28"/>
              </w:rPr>
              <w:t>Приложение 1 (обязательное) Сравнение характеристик топливных загрузок</w:t>
            </w:r>
            <w:r w:rsidR="00792576" w:rsidRPr="00792576">
              <w:rPr>
                <w:rFonts w:ascii="Calibri" w:hAnsi="Calibri"/>
                <w:noProof/>
                <w:sz w:val="28"/>
                <w:szCs w:val="28"/>
              </w:rPr>
              <w:t>………………</w:t>
            </w:r>
            <w:r w:rsidR="00E35CCC">
              <w:rPr>
                <w:rFonts w:ascii="Calibri" w:hAnsi="Calibri"/>
                <w:noProof/>
                <w:sz w:val="28"/>
                <w:szCs w:val="28"/>
              </w:rPr>
              <w:t>…………………………………………………………………………………</w:t>
            </w:r>
            <w:r w:rsidR="00792576" w:rsidRPr="00792576">
              <w:rPr>
                <w:rFonts w:ascii="Calibri" w:hAnsi="Calibri"/>
                <w:noProof/>
                <w:sz w:val="28"/>
                <w:szCs w:val="28"/>
              </w:rPr>
              <w:t>…</w:t>
            </w:r>
          </w:p>
        </w:tc>
        <w:tc>
          <w:tcPr>
            <w:tcW w:w="642" w:type="dxa"/>
            <w:shd w:val="clear" w:color="auto" w:fill="auto"/>
            <w:vAlign w:val="bottom"/>
          </w:tcPr>
          <w:p w:rsidR="00753A0D" w:rsidRPr="00225A1E" w:rsidRDefault="00225A1E" w:rsidP="00CF2E53">
            <w:pPr>
              <w:tabs>
                <w:tab w:val="left" w:pos="6246"/>
              </w:tabs>
              <w:jc w:val="center"/>
              <w:rPr>
                <w:rFonts w:ascii="Calibri" w:eastAsia="Times New Roman" w:hAnsi="Calibri"/>
                <w:sz w:val="28"/>
                <w:szCs w:val="28"/>
                <w:lang w:val="en-US" w:eastAsia="ru-RU"/>
              </w:rPr>
            </w:pPr>
            <w:r>
              <w:rPr>
                <w:rFonts w:ascii="Calibri" w:eastAsia="Times New Roman" w:hAnsi="Calibri"/>
                <w:sz w:val="28"/>
                <w:szCs w:val="28"/>
                <w:lang w:val="en-US" w:eastAsia="ru-RU"/>
              </w:rPr>
              <w:t>125</w:t>
            </w:r>
          </w:p>
        </w:tc>
      </w:tr>
      <w:tr w:rsidR="00C56A9E" w:rsidRPr="006D61B3" w:rsidTr="003F4E75">
        <w:tc>
          <w:tcPr>
            <w:tcW w:w="8646" w:type="dxa"/>
            <w:shd w:val="clear" w:color="auto" w:fill="auto"/>
            <w:vAlign w:val="center"/>
          </w:tcPr>
          <w:p w:rsidR="00C56A9E" w:rsidRPr="00792576" w:rsidRDefault="00C56A9E"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Перечень принятых сокращений</w:t>
            </w:r>
            <w:r w:rsidR="00E35CCC">
              <w:rPr>
                <w:rFonts w:ascii="Calibri" w:hAnsi="Calibri"/>
                <w:noProof/>
                <w:sz w:val="28"/>
                <w:szCs w:val="28"/>
                <w:lang w:val="en-US"/>
              </w:rPr>
              <w:t>………………………………………………</w:t>
            </w:r>
            <w:r w:rsidR="00792576">
              <w:rPr>
                <w:rFonts w:ascii="Calibri" w:hAnsi="Calibri"/>
                <w:noProof/>
                <w:sz w:val="28"/>
                <w:szCs w:val="28"/>
                <w:lang w:val="en-US"/>
              </w:rPr>
              <w:t>……………</w:t>
            </w:r>
          </w:p>
        </w:tc>
        <w:tc>
          <w:tcPr>
            <w:tcW w:w="642" w:type="dxa"/>
            <w:shd w:val="clear" w:color="auto" w:fill="auto"/>
            <w:vAlign w:val="center"/>
          </w:tcPr>
          <w:p w:rsidR="00C56A9E" w:rsidRPr="0024774E" w:rsidRDefault="00225A1E" w:rsidP="00ED52E8">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132</w:t>
            </w:r>
          </w:p>
        </w:tc>
      </w:tr>
      <w:tr w:rsidR="00C56A9E" w:rsidRPr="006D61B3" w:rsidTr="003F4E75">
        <w:tc>
          <w:tcPr>
            <w:tcW w:w="8646" w:type="dxa"/>
            <w:shd w:val="clear" w:color="auto" w:fill="auto"/>
            <w:vAlign w:val="center"/>
          </w:tcPr>
          <w:p w:rsidR="00C56A9E" w:rsidRPr="00792576" w:rsidRDefault="00C56A9E"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Условные обозначения</w:t>
            </w:r>
            <w:r w:rsidR="00E35CCC">
              <w:rPr>
                <w:rFonts w:ascii="Calibri" w:hAnsi="Calibri"/>
                <w:noProof/>
                <w:sz w:val="28"/>
                <w:szCs w:val="28"/>
                <w:lang w:val="en-US"/>
              </w:rPr>
              <w:t>……………………………………</w:t>
            </w:r>
            <w:r w:rsidR="00792576">
              <w:rPr>
                <w:rFonts w:ascii="Calibri" w:hAnsi="Calibri"/>
                <w:noProof/>
                <w:sz w:val="28"/>
                <w:szCs w:val="28"/>
                <w:lang w:val="en-US"/>
              </w:rPr>
              <w:t>……………………………………..</w:t>
            </w:r>
          </w:p>
        </w:tc>
        <w:tc>
          <w:tcPr>
            <w:tcW w:w="642" w:type="dxa"/>
            <w:shd w:val="clear" w:color="auto" w:fill="auto"/>
            <w:vAlign w:val="center"/>
          </w:tcPr>
          <w:p w:rsidR="00C56A9E" w:rsidRPr="0024774E" w:rsidRDefault="00225A1E" w:rsidP="00ED52E8">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133</w:t>
            </w:r>
          </w:p>
        </w:tc>
      </w:tr>
      <w:tr w:rsidR="00C56A9E" w:rsidRPr="006D61B3" w:rsidTr="003F4E75">
        <w:tc>
          <w:tcPr>
            <w:tcW w:w="8646" w:type="dxa"/>
            <w:shd w:val="clear" w:color="auto" w:fill="auto"/>
            <w:vAlign w:val="center"/>
          </w:tcPr>
          <w:p w:rsidR="00C56A9E" w:rsidRPr="00792576" w:rsidRDefault="00C56A9E"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Список использованных источников</w:t>
            </w:r>
            <w:r w:rsidR="00E35CCC">
              <w:rPr>
                <w:rFonts w:ascii="Calibri" w:hAnsi="Calibri"/>
                <w:noProof/>
                <w:sz w:val="28"/>
                <w:szCs w:val="28"/>
                <w:lang w:val="en-US"/>
              </w:rPr>
              <w:t>……………………………………</w:t>
            </w:r>
            <w:r w:rsidR="00792576">
              <w:rPr>
                <w:rFonts w:ascii="Calibri" w:hAnsi="Calibri"/>
                <w:noProof/>
                <w:sz w:val="28"/>
                <w:szCs w:val="28"/>
                <w:lang w:val="en-US"/>
              </w:rPr>
              <w:t>…………………</w:t>
            </w:r>
          </w:p>
        </w:tc>
        <w:tc>
          <w:tcPr>
            <w:tcW w:w="642" w:type="dxa"/>
            <w:shd w:val="clear" w:color="auto" w:fill="auto"/>
            <w:vAlign w:val="center"/>
          </w:tcPr>
          <w:p w:rsidR="00C56A9E" w:rsidRPr="0024774E" w:rsidRDefault="00225A1E" w:rsidP="00ED52E8">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136</w:t>
            </w:r>
          </w:p>
        </w:tc>
      </w:tr>
      <w:tr w:rsidR="00C56A9E" w:rsidRPr="006D61B3" w:rsidTr="003F4E75">
        <w:tc>
          <w:tcPr>
            <w:tcW w:w="8646" w:type="dxa"/>
            <w:shd w:val="clear" w:color="auto" w:fill="auto"/>
            <w:vAlign w:val="center"/>
          </w:tcPr>
          <w:p w:rsidR="00C56A9E" w:rsidRPr="00792576" w:rsidRDefault="00C56A9E" w:rsidP="0024774E">
            <w:pPr>
              <w:tabs>
                <w:tab w:val="left" w:pos="6246"/>
              </w:tabs>
              <w:rPr>
                <w:rFonts w:ascii="Calibri" w:eastAsia="Times New Roman" w:hAnsi="Calibri"/>
                <w:sz w:val="28"/>
                <w:szCs w:val="20"/>
                <w:lang w:val="en-US" w:eastAsia="ru-RU"/>
              </w:rPr>
            </w:pPr>
            <w:r w:rsidRPr="006D61B3">
              <w:rPr>
                <w:rFonts w:ascii="Calibri" w:hAnsi="Calibri" w:cs="Arial"/>
                <w:bCs/>
                <w:sz w:val="28"/>
                <w:szCs w:val="28"/>
              </w:rPr>
              <w:lastRenderedPageBreak/>
              <w:t>Лист ознакомления</w:t>
            </w:r>
            <w:r w:rsidR="00E35CCC">
              <w:rPr>
                <w:rFonts w:ascii="Calibri" w:hAnsi="Calibri" w:cs="Arial"/>
                <w:bCs/>
                <w:sz w:val="28"/>
                <w:szCs w:val="28"/>
                <w:lang w:val="en-US"/>
              </w:rPr>
              <w:t>…………………………</w:t>
            </w:r>
            <w:r w:rsidR="00792576">
              <w:rPr>
                <w:rFonts w:ascii="Calibri" w:hAnsi="Calibri" w:cs="Arial"/>
                <w:bCs/>
                <w:sz w:val="28"/>
                <w:szCs w:val="28"/>
                <w:lang w:val="en-US"/>
              </w:rPr>
              <w:t>………………………………………………………</w:t>
            </w:r>
          </w:p>
        </w:tc>
        <w:tc>
          <w:tcPr>
            <w:tcW w:w="642" w:type="dxa"/>
            <w:shd w:val="clear" w:color="auto" w:fill="auto"/>
            <w:vAlign w:val="center"/>
          </w:tcPr>
          <w:p w:rsidR="00C56A9E" w:rsidRPr="0024774E" w:rsidRDefault="00225A1E" w:rsidP="00ED52E8">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137</w:t>
            </w:r>
          </w:p>
        </w:tc>
      </w:tr>
      <w:tr w:rsidR="00C56A9E" w:rsidRPr="006D61B3" w:rsidTr="003F4E75">
        <w:tc>
          <w:tcPr>
            <w:tcW w:w="8646" w:type="dxa"/>
            <w:shd w:val="clear" w:color="auto" w:fill="auto"/>
            <w:vAlign w:val="center"/>
          </w:tcPr>
          <w:p w:rsidR="00C56A9E" w:rsidRPr="00792576" w:rsidRDefault="00C56A9E" w:rsidP="0024774E">
            <w:pPr>
              <w:tabs>
                <w:tab w:val="left" w:pos="6246"/>
              </w:tabs>
              <w:rPr>
                <w:rFonts w:ascii="Calibri" w:eastAsia="Times New Roman" w:hAnsi="Calibri"/>
                <w:sz w:val="28"/>
                <w:szCs w:val="20"/>
                <w:lang w:val="en-US" w:eastAsia="ru-RU"/>
              </w:rPr>
            </w:pPr>
            <w:r w:rsidRPr="006D61B3">
              <w:rPr>
                <w:rFonts w:ascii="Calibri" w:hAnsi="Calibri"/>
                <w:noProof/>
                <w:sz w:val="28"/>
                <w:szCs w:val="28"/>
              </w:rPr>
              <w:t>Лист регистрации изменений</w:t>
            </w:r>
            <w:r w:rsidR="00E35CCC">
              <w:rPr>
                <w:rFonts w:ascii="Calibri" w:hAnsi="Calibri"/>
                <w:noProof/>
                <w:sz w:val="28"/>
                <w:szCs w:val="28"/>
                <w:lang w:val="en-US"/>
              </w:rPr>
              <w:t>…………………………</w:t>
            </w:r>
            <w:r w:rsidR="00792576">
              <w:rPr>
                <w:rFonts w:ascii="Calibri" w:hAnsi="Calibri"/>
                <w:noProof/>
                <w:sz w:val="28"/>
                <w:szCs w:val="28"/>
                <w:lang w:val="en-US"/>
              </w:rPr>
              <w:t>………………………………………</w:t>
            </w:r>
          </w:p>
        </w:tc>
        <w:tc>
          <w:tcPr>
            <w:tcW w:w="642" w:type="dxa"/>
            <w:shd w:val="clear" w:color="auto" w:fill="auto"/>
            <w:vAlign w:val="center"/>
          </w:tcPr>
          <w:p w:rsidR="00C56A9E" w:rsidRPr="0024774E" w:rsidRDefault="00225A1E" w:rsidP="00ED52E8">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138</w:t>
            </w:r>
          </w:p>
        </w:tc>
      </w:tr>
      <w:tr w:rsidR="00C56A9E" w:rsidRPr="006D61B3" w:rsidTr="003F4E75">
        <w:tc>
          <w:tcPr>
            <w:tcW w:w="8646" w:type="dxa"/>
            <w:shd w:val="clear" w:color="auto" w:fill="auto"/>
            <w:vAlign w:val="center"/>
          </w:tcPr>
          <w:p w:rsidR="00C56A9E" w:rsidRPr="00792576" w:rsidRDefault="00C56A9E" w:rsidP="0024774E">
            <w:pPr>
              <w:tabs>
                <w:tab w:val="left" w:pos="6246"/>
              </w:tabs>
              <w:rPr>
                <w:rFonts w:ascii="Calibri" w:eastAsia="Times New Roman" w:hAnsi="Calibri"/>
                <w:sz w:val="28"/>
                <w:szCs w:val="20"/>
                <w:lang w:val="en-US" w:eastAsia="ru-RU"/>
              </w:rPr>
            </w:pPr>
            <w:r w:rsidRPr="006D61B3">
              <w:rPr>
                <w:rFonts w:ascii="Calibri" w:hAnsi="Calibri" w:cs="Arial"/>
                <w:bCs/>
                <w:sz w:val="28"/>
                <w:szCs w:val="28"/>
              </w:rPr>
              <w:t>Лист ознакомления с изменениями</w:t>
            </w:r>
            <w:r w:rsidR="00E35CCC">
              <w:rPr>
                <w:rFonts w:ascii="Calibri" w:hAnsi="Calibri" w:cs="Arial"/>
                <w:bCs/>
                <w:sz w:val="28"/>
                <w:szCs w:val="28"/>
                <w:lang w:val="en-US"/>
              </w:rPr>
              <w:t>……………………</w:t>
            </w:r>
            <w:r w:rsidR="00792576">
              <w:rPr>
                <w:rFonts w:ascii="Calibri" w:hAnsi="Calibri" w:cs="Arial"/>
                <w:bCs/>
                <w:sz w:val="28"/>
                <w:szCs w:val="28"/>
                <w:lang w:val="en-US"/>
              </w:rPr>
              <w:t>………………………………….</w:t>
            </w:r>
          </w:p>
        </w:tc>
        <w:tc>
          <w:tcPr>
            <w:tcW w:w="642" w:type="dxa"/>
            <w:shd w:val="clear" w:color="auto" w:fill="auto"/>
            <w:vAlign w:val="center"/>
          </w:tcPr>
          <w:p w:rsidR="00C56A9E" w:rsidRPr="0024774E" w:rsidRDefault="00225A1E" w:rsidP="00ED52E8">
            <w:pPr>
              <w:tabs>
                <w:tab w:val="left" w:pos="6246"/>
              </w:tabs>
              <w:jc w:val="center"/>
              <w:rPr>
                <w:rFonts w:ascii="Calibri" w:eastAsia="Times New Roman" w:hAnsi="Calibri"/>
                <w:sz w:val="28"/>
                <w:szCs w:val="20"/>
                <w:lang w:val="en-US" w:eastAsia="ru-RU"/>
              </w:rPr>
            </w:pPr>
            <w:r>
              <w:rPr>
                <w:rFonts w:ascii="Calibri" w:eastAsia="Times New Roman" w:hAnsi="Calibri"/>
                <w:sz w:val="28"/>
                <w:szCs w:val="20"/>
                <w:lang w:val="en-US" w:eastAsia="ru-RU"/>
              </w:rPr>
              <w:t>139</w:t>
            </w:r>
          </w:p>
        </w:tc>
      </w:tr>
    </w:tbl>
    <w:p w:rsidR="009A7132" w:rsidRPr="00753A0D" w:rsidRDefault="009A7132" w:rsidP="00753A0D">
      <w:pPr>
        <w:tabs>
          <w:tab w:val="left" w:pos="6246"/>
        </w:tabs>
        <w:rPr>
          <w:rFonts w:ascii="Calibri" w:eastAsia="Times New Roman" w:hAnsi="Calibri"/>
          <w:sz w:val="28"/>
          <w:szCs w:val="20"/>
          <w:lang w:eastAsia="ru-RU"/>
        </w:rPr>
      </w:pPr>
    </w:p>
    <w:p w:rsidR="00792576" w:rsidRDefault="00792576" w:rsidP="00554731">
      <w:pPr>
        <w:tabs>
          <w:tab w:val="left" w:pos="960"/>
          <w:tab w:val="right" w:leader="dot" w:pos="9000"/>
        </w:tabs>
        <w:ind w:left="567" w:right="567"/>
        <w:rPr>
          <w:rFonts w:ascii="Calibri" w:hAnsi="Calibri"/>
          <w:b/>
          <w:bCs/>
          <w:sz w:val="28"/>
          <w:szCs w:val="28"/>
          <w:lang w:val="en-US"/>
        </w:rPr>
      </w:pPr>
      <w:bookmarkStart w:id="14" w:name="_Toc486941619"/>
      <w:bookmarkEnd w:id="1"/>
      <w:bookmarkEnd w:id="2"/>
      <w:bookmarkEnd w:id="3"/>
      <w:bookmarkEnd w:id="4"/>
      <w:bookmarkEnd w:id="5"/>
    </w:p>
    <w:p w:rsidR="00792576" w:rsidRDefault="00792576" w:rsidP="00554731">
      <w:pPr>
        <w:tabs>
          <w:tab w:val="left" w:pos="960"/>
          <w:tab w:val="right" w:leader="dot" w:pos="9000"/>
        </w:tabs>
        <w:ind w:left="567" w:right="567"/>
        <w:rPr>
          <w:rFonts w:ascii="Calibri" w:hAnsi="Calibri"/>
          <w:b/>
          <w:bCs/>
          <w:sz w:val="28"/>
          <w:szCs w:val="28"/>
          <w:lang w:val="en-US"/>
        </w:rPr>
      </w:pPr>
    </w:p>
    <w:p w:rsidR="00792576" w:rsidRDefault="00792576"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E35CCC" w:rsidRDefault="00E35CCC" w:rsidP="00554731">
      <w:pPr>
        <w:tabs>
          <w:tab w:val="left" w:pos="960"/>
          <w:tab w:val="right" w:leader="dot" w:pos="9000"/>
        </w:tabs>
        <w:ind w:left="567" w:right="567"/>
        <w:rPr>
          <w:rFonts w:ascii="Calibri" w:hAnsi="Calibri"/>
          <w:b/>
          <w:bCs/>
          <w:sz w:val="28"/>
          <w:szCs w:val="28"/>
          <w:lang w:val="en-US"/>
        </w:rPr>
      </w:pPr>
    </w:p>
    <w:p w:rsidR="00792576" w:rsidRDefault="00792576" w:rsidP="00A2560D">
      <w:pPr>
        <w:tabs>
          <w:tab w:val="left" w:pos="960"/>
          <w:tab w:val="right" w:leader="dot" w:pos="9000"/>
        </w:tabs>
        <w:ind w:right="567"/>
        <w:rPr>
          <w:rFonts w:ascii="Calibri" w:hAnsi="Calibri"/>
          <w:b/>
          <w:bCs/>
          <w:sz w:val="28"/>
          <w:szCs w:val="28"/>
          <w:lang w:val="en-US"/>
        </w:rPr>
      </w:pPr>
    </w:p>
    <w:p w:rsidR="003F4E75" w:rsidRDefault="003F4E75" w:rsidP="00554731">
      <w:pPr>
        <w:tabs>
          <w:tab w:val="left" w:pos="960"/>
          <w:tab w:val="right" w:leader="dot" w:pos="9000"/>
        </w:tabs>
        <w:ind w:left="567" w:right="567"/>
        <w:rPr>
          <w:rFonts w:ascii="Calibri" w:hAnsi="Calibri"/>
          <w:b/>
          <w:bCs/>
          <w:sz w:val="28"/>
          <w:szCs w:val="28"/>
          <w:lang w:val="en-US"/>
        </w:rPr>
      </w:pPr>
    </w:p>
    <w:p w:rsidR="003F4E75" w:rsidRDefault="003F4E75" w:rsidP="00554731">
      <w:pPr>
        <w:tabs>
          <w:tab w:val="left" w:pos="960"/>
          <w:tab w:val="right" w:leader="dot" w:pos="9000"/>
        </w:tabs>
        <w:ind w:left="567" w:right="567"/>
        <w:rPr>
          <w:rFonts w:ascii="Calibri" w:hAnsi="Calibri"/>
          <w:b/>
          <w:bCs/>
          <w:sz w:val="28"/>
          <w:szCs w:val="28"/>
          <w:lang w:val="en-US"/>
        </w:rPr>
      </w:pPr>
    </w:p>
    <w:p w:rsidR="009A7132" w:rsidRPr="00CE4B61" w:rsidRDefault="009A7132" w:rsidP="00554731">
      <w:pPr>
        <w:tabs>
          <w:tab w:val="left" w:pos="960"/>
          <w:tab w:val="right" w:leader="dot" w:pos="9000"/>
        </w:tabs>
        <w:ind w:left="567" w:right="567"/>
        <w:rPr>
          <w:rFonts w:ascii="Calibri" w:hAnsi="Calibri"/>
          <w:b/>
          <w:bCs/>
          <w:sz w:val="28"/>
          <w:szCs w:val="28"/>
        </w:rPr>
      </w:pPr>
      <w:r w:rsidRPr="00CE4B61">
        <w:rPr>
          <w:rFonts w:ascii="Calibri" w:hAnsi="Calibri"/>
          <w:b/>
          <w:bCs/>
          <w:sz w:val="28"/>
          <w:szCs w:val="28"/>
        </w:rPr>
        <w:lastRenderedPageBreak/>
        <w:t>Введение</w:t>
      </w:r>
      <w:bookmarkEnd w:id="14"/>
    </w:p>
    <w:p w:rsidR="00316732" w:rsidRPr="009E1460" w:rsidRDefault="00316732" w:rsidP="00297283">
      <w:pPr>
        <w:ind w:firstLine="706"/>
        <w:jc w:val="both"/>
        <w:rPr>
          <w:rFonts w:ascii="Calibri" w:hAnsi="Calibri" w:cs="Arial"/>
          <w:sz w:val="28"/>
          <w:szCs w:val="28"/>
          <w:rtl/>
        </w:rPr>
      </w:pPr>
      <w:r>
        <w:rPr>
          <w:rFonts w:ascii="Calibri" w:eastAsia="Calibri" w:hAnsi="Calibri"/>
          <w:sz w:val="28"/>
          <w:szCs w:val="28"/>
        </w:rPr>
        <w:t>Настоящии</w:t>
      </w:r>
      <w:r w:rsidRPr="009E1460">
        <w:rPr>
          <w:rFonts w:ascii="Calibri" w:eastAsia="Calibri" w:hAnsi="Calibri"/>
          <w:sz w:val="28"/>
          <w:szCs w:val="28"/>
        </w:rPr>
        <w:t xml:space="preserve"> </w:t>
      </w:r>
      <w:r w:rsidRPr="009E1460">
        <w:rPr>
          <w:rFonts w:ascii="Calibri" w:hAnsi="Calibri" w:cs="Arial"/>
          <w:sz w:val="28"/>
          <w:szCs w:val="28"/>
        </w:rPr>
        <w:t xml:space="preserve">Отчет «Внутризонное управление топливом.Предварительный отчет по управлению топливом для </w:t>
      </w:r>
      <w:r w:rsidR="00D61A88">
        <w:rPr>
          <w:rFonts w:ascii="Calibri" w:hAnsi="Calibri" w:cs="Arial"/>
          <w:sz w:val="28"/>
          <w:szCs w:val="28"/>
        </w:rPr>
        <w:t>вос</w:t>
      </w:r>
      <w:r w:rsidRPr="009E1460">
        <w:rPr>
          <w:rFonts w:ascii="Calibri" w:hAnsi="Calibri" w:cs="Arial"/>
          <w:sz w:val="28"/>
          <w:szCs w:val="28"/>
        </w:rPr>
        <w:t>ьмого топливного цикла Блока № 1 АЭС Бушер</w:t>
      </w:r>
      <w:r w:rsidRPr="005C2D91">
        <w:rPr>
          <w:rFonts w:ascii="Calibri" w:hAnsi="Calibri" w:cs="Arial"/>
          <w:sz w:val="28"/>
          <w:szCs w:val="28"/>
        </w:rPr>
        <w:t>»</w:t>
      </w:r>
      <w:r w:rsidR="00F055A3" w:rsidRPr="005C2D91">
        <w:rPr>
          <w:rFonts w:ascii="Calibri" w:hAnsi="Calibri"/>
          <w:sz w:val="28"/>
          <w:szCs w:val="28"/>
        </w:rPr>
        <w:t xml:space="preserve"> 85.BU.1 0.PP.AB.</w:t>
      </w:r>
      <w:r w:rsidR="00297283">
        <w:rPr>
          <w:rFonts w:ascii="Calibri" w:hAnsi="Calibri"/>
          <w:sz w:val="28"/>
          <w:szCs w:val="28"/>
          <w:lang w:val="en-US"/>
        </w:rPr>
        <w:t>PFMR</w:t>
      </w:r>
      <w:r w:rsidR="00F055A3" w:rsidRPr="00297283">
        <w:rPr>
          <w:rFonts w:ascii="Calibri" w:hAnsi="Calibri"/>
          <w:sz w:val="28"/>
          <w:szCs w:val="28"/>
        </w:rPr>
        <w:t>.FNSM</w:t>
      </w:r>
      <w:r w:rsidR="00297283" w:rsidRPr="00297283">
        <w:rPr>
          <w:rFonts w:ascii="Calibri" w:hAnsi="Calibri"/>
          <w:sz w:val="28"/>
          <w:szCs w:val="28"/>
        </w:rPr>
        <w:t>17598</w:t>
      </w:r>
      <w:r w:rsidR="00F055A3" w:rsidRPr="0089024A">
        <w:rPr>
          <w:rFonts w:ascii="Calibri" w:hAnsi="Calibri"/>
          <w:sz w:val="28"/>
          <w:szCs w:val="28"/>
        </w:rPr>
        <w:t xml:space="preserve"> </w:t>
      </w:r>
      <w:r w:rsidR="00F055A3" w:rsidRPr="00F540C9">
        <w:rPr>
          <w:rFonts w:ascii="Calibri" w:hAnsi="Calibri"/>
          <w:sz w:val="28"/>
          <w:szCs w:val="28"/>
        </w:rPr>
        <w:t>Ревизия 0</w:t>
      </w:r>
      <w:r w:rsidRPr="009E1460">
        <w:rPr>
          <w:rFonts w:ascii="Calibri" w:hAnsi="Calibri" w:cs="Arial"/>
          <w:sz w:val="28"/>
          <w:szCs w:val="28"/>
        </w:rPr>
        <w:t xml:space="preserve"> содержит результаты анализа краткосрочного плана управления топливом на блоке № 1 АЭС «Бушер». Планирование проводилось с учетом предоставленной BNPP информации о посуточном графике эксплуатации блока.</w:t>
      </w:r>
    </w:p>
    <w:p w:rsidR="0076534F" w:rsidRPr="00541B2A" w:rsidRDefault="00316732" w:rsidP="00D61A88">
      <w:pPr>
        <w:ind w:firstLine="706"/>
        <w:jc w:val="both"/>
        <w:rPr>
          <w:rFonts w:ascii="Calibri" w:eastAsia="Calibri" w:hAnsi="Calibri"/>
          <w:sz w:val="28"/>
          <w:szCs w:val="28"/>
        </w:rPr>
      </w:pPr>
      <w:r w:rsidRPr="00541B2A">
        <w:rPr>
          <w:rFonts w:ascii="Calibri" w:hAnsi="Calibri" w:cs="Arial"/>
          <w:sz w:val="28"/>
          <w:szCs w:val="28"/>
        </w:rPr>
        <w:t xml:space="preserve">Настоящий </w:t>
      </w:r>
      <w:r w:rsidRPr="00541B2A">
        <w:rPr>
          <w:rFonts w:ascii="Calibri" w:eastAsia="Calibri" w:hAnsi="Calibri"/>
          <w:sz w:val="28"/>
          <w:szCs w:val="28"/>
        </w:rPr>
        <w:t>отчет</w:t>
      </w:r>
      <w:r w:rsidRPr="00541B2A">
        <w:rPr>
          <w:rFonts w:ascii="Calibri" w:hAnsi="Calibri" w:cs="Arial"/>
          <w:sz w:val="28"/>
          <w:szCs w:val="28"/>
        </w:rPr>
        <w:t xml:space="preserve"> разрабатывается и действуется для будущей топливной кампании РУ (</w:t>
      </w:r>
      <w:r w:rsidR="00D61A88">
        <w:rPr>
          <w:rFonts w:ascii="Calibri" w:hAnsi="Calibri" w:cs="Arial"/>
          <w:sz w:val="28"/>
          <w:szCs w:val="28"/>
        </w:rPr>
        <w:t>вось</w:t>
      </w:r>
      <w:r w:rsidRPr="00541B2A">
        <w:rPr>
          <w:rFonts w:ascii="Calibri" w:hAnsi="Calibri" w:cs="Arial"/>
          <w:sz w:val="28"/>
          <w:szCs w:val="28"/>
        </w:rPr>
        <w:t>мой) и срок действия будет до конца будущей топливной кампании</w:t>
      </w:r>
      <w:r w:rsidRPr="009E1460">
        <w:rPr>
          <w:rFonts w:ascii="Calibri" w:hAnsi="Calibri" w:cs="Arial"/>
          <w:sz w:val="28"/>
          <w:szCs w:val="28"/>
        </w:rPr>
        <w:t xml:space="preserve"> (</w:t>
      </w:r>
      <w:r>
        <w:rPr>
          <w:rFonts w:ascii="Calibri" w:hAnsi="Calibri" w:cs="Arial"/>
          <w:sz w:val="28"/>
          <w:szCs w:val="28"/>
        </w:rPr>
        <w:t>архивируется)</w:t>
      </w:r>
      <w:r w:rsidRPr="00541B2A">
        <w:rPr>
          <w:rFonts w:ascii="Calibri" w:hAnsi="Calibri" w:cs="Arial"/>
          <w:sz w:val="28"/>
          <w:szCs w:val="28"/>
        </w:rPr>
        <w:t xml:space="preserve">. Ответственным за разработку, пересмотр и внесение изменений в документе является руководитель группы физики и контроля реактора службы ядерной безопасности и топлива  </w:t>
      </w:r>
      <w:r w:rsidRPr="00541B2A">
        <w:rPr>
          <w:rFonts w:ascii="Calibri" w:hAnsi="Calibri" w:cs="Arial"/>
          <w:sz w:val="28"/>
          <w:szCs w:val="28"/>
          <w:lang w:val="en-US"/>
        </w:rPr>
        <w:t>BBNP</w:t>
      </w:r>
      <w:r w:rsidRPr="00541B2A">
        <w:rPr>
          <w:rFonts w:ascii="Calibri" w:hAnsi="Calibri" w:cs="Arial"/>
          <w:sz w:val="28"/>
          <w:szCs w:val="28"/>
        </w:rPr>
        <w:t>-1</w:t>
      </w:r>
      <w:r w:rsidR="0076534F" w:rsidRPr="00541B2A">
        <w:rPr>
          <w:rFonts w:ascii="Calibri" w:hAnsi="Calibri" w:cs="Arial"/>
          <w:sz w:val="28"/>
          <w:szCs w:val="28"/>
        </w:rPr>
        <w:t>.</w:t>
      </w:r>
    </w:p>
    <w:p w:rsidR="009A7132" w:rsidRPr="00FB56E6" w:rsidRDefault="009A7132" w:rsidP="00D61A88">
      <w:pPr>
        <w:ind w:firstLine="706"/>
        <w:jc w:val="both"/>
        <w:rPr>
          <w:rFonts w:ascii="Calibri" w:eastAsia="Calibri" w:hAnsi="Calibri"/>
          <w:sz w:val="28"/>
          <w:szCs w:val="28"/>
        </w:rPr>
      </w:pPr>
      <w:r w:rsidRPr="00541B2A">
        <w:rPr>
          <w:rFonts w:ascii="Calibri" w:eastAsia="Calibri" w:hAnsi="Calibri"/>
          <w:sz w:val="28"/>
          <w:szCs w:val="28"/>
        </w:rPr>
        <w:t xml:space="preserve">Основная цель планирования состоит в определении для </w:t>
      </w:r>
      <w:r w:rsidR="00D61A88">
        <w:rPr>
          <w:rFonts w:ascii="Calibri" w:eastAsia="Calibri" w:hAnsi="Calibri"/>
          <w:sz w:val="28"/>
          <w:szCs w:val="28"/>
        </w:rPr>
        <w:t>вось</w:t>
      </w:r>
      <w:r w:rsidR="0039331C" w:rsidRPr="00541B2A">
        <w:rPr>
          <w:rFonts w:ascii="Calibri" w:eastAsia="Calibri" w:hAnsi="Calibri"/>
          <w:sz w:val="28"/>
          <w:szCs w:val="28"/>
        </w:rPr>
        <w:t>м</w:t>
      </w:r>
      <w:r w:rsidRPr="00541B2A">
        <w:rPr>
          <w:rFonts w:ascii="Calibri" w:eastAsia="Calibri" w:hAnsi="Calibri"/>
          <w:sz w:val="28"/>
          <w:szCs w:val="28"/>
        </w:rPr>
        <w:t>ой загрузки таких параметров топлива (количество свежих ТВС, их тип, схема размещения ТВС в активной зоне и т.д.), при которых выполняютс</w:t>
      </w:r>
      <w:r w:rsidR="00561CC6" w:rsidRPr="00541B2A">
        <w:rPr>
          <w:rFonts w:ascii="Calibri" w:eastAsia="Calibri" w:hAnsi="Calibri"/>
          <w:sz w:val="28"/>
          <w:szCs w:val="28"/>
        </w:rPr>
        <w:t>я требования по энерговыработке и обеспечиваеться непревышение пределов нейтронно-физических характеристик</w:t>
      </w:r>
      <w:r w:rsidR="00561CC6" w:rsidRPr="00541B2A">
        <w:rPr>
          <w:rFonts w:ascii="Calibri" w:eastAsia="Calibri" w:hAnsi="Calibri" w:hint="cs"/>
          <w:sz w:val="28"/>
          <w:szCs w:val="28"/>
          <w:rtl/>
        </w:rPr>
        <w:t>.</w:t>
      </w:r>
    </w:p>
    <w:p w:rsidR="00F055A3" w:rsidRPr="00F055A3" w:rsidRDefault="00F055A3" w:rsidP="00F055A3">
      <w:pPr>
        <w:ind w:left="709"/>
        <w:contextualSpacing/>
        <w:jc w:val="both"/>
        <w:rPr>
          <w:rFonts w:ascii="Calibri" w:eastAsia="Times New Roman" w:hAnsi="Calibri" w:cs="Arial"/>
          <w:sz w:val="28"/>
          <w:szCs w:val="28"/>
          <w:lang w:eastAsia="ru-RU"/>
        </w:rPr>
      </w:pPr>
      <w:r w:rsidRPr="00F055A3">
        <w:rPr>
          <w:rFonts w:ascii="Calibri" w:eastAsia="Times New Roman" w:hAnsi="Calibri" w:cs="Arial"/>
          <w:sz w:val="28"/>
          <w:szCs w:val="28"/>
          <w:lang w:eastAsia="ru-RU"/>
        </w:rPr>
        <w:t>Настоящий</w:t>
      </w:r>
      <w:r w:rsidRPr="00F055A3">
        <w:rPr>
          <w:rFonts w:ascii="Calibri" w:eastAsia="Calibri" w:hAnsi="Calibri"/>
          <w:sz w:val="28"/>
          <w:szCs w:val="28"/>
        </w:rPr>
        <w:t xml:space="preserve"> отчет </w:t>
      </w:r>
      <w:r w:rsidRPr="00F055A3">
        <w:rPr>
          <w:rFonts w:ascii="Calibri" w:eastAsia="Times New Roman" w:hAnsi="Calibri" w:cs="Arial"/>
          <w:sz w:val="28"/>
          <w:szCs w:val="28"/>
          <w:lang w:eastAsia="ru-RU"/>
        </w:rPr>
        <w:t>должны знать:</w:t>
      </w:r>
    </w:p>
    <w:p w:rsidR="00F055A3" w:rsidRPr="00F055A3" w:rsidRDefault="00F055A3" w:rsidP="000E13C3">
      <w:pPr>
        <w:numPr>
          <w:ilvl w:val="0"/>
          <w:numId w:val="45"/>
        </w:numPr>
        <w:tabs>
          <w:tab w:val="num" w:pos="1440"/>
        </w:tabs>
        <w:suppressAutoHyphens/>
        <w:spacing w:after="120" w:line="276" w:lineRule="auto"/>
        <w:ind w:left="1440" w:hanging="360"/>
        <w:jc w:val="both"/>
        <w:rPr>
          <w:rFonts w:ascii="Calibri" w:eastAsia="Times New Roman" w:hAnsi="Calibri"/>
          <w:sz w:val="28"/>
          <w:szCs w:val="28"/>
          <w:lang w:eastAsia="ru-RU"/>
        </w:rPr>
      </w:pPr>
      <w:r w:rsidRPr="00F055A3">
        <w:rPr>
          <w:rFonts w:ascii="Calibri" w:eastAsia="Times New Roman" w:hAnsi="Calibri"/>
          <w:sz w:val="28"/>
          <w:szCs w:val="28"/>
        </w:rPr>
        <w:t>начальник СЯБиТ;</w:t>
      </w:r>
    </w:p>
    <w:p w:rsidR="00F055A3" w:rsidRPr="00F055A3" w:rsidRDefault="00F055A3" w:rsidP="000E13C3">
      <w:pPr>
        <w:numPr>
          <w:ilvl w:val="0"/>
          <w:numId w:val="45"/>
        </w:numPr>
        <w:tabs>
          <w:tab w:val="num" w:pos="1440"/>
        </w:tabs>
        <w:suppressAutoHyphens/>
        <w:spacing w:after="120" w:line="276" w:lineRule="auto"/>
        <w:ind w:left="1440" w:hanging="360"/>
        <w:jc w:val="both"/>
        <w:rPr>
          <w:rFonts w:ascii="Calibri" w:eastAsia="Times New Roman" w:hAnsi="Calibri"/>
          <w:sz w:val="28"/>
          <w:szCs w:val="28"/>
          <w:lang w:eastAsia="ru-RU"/>
        </w:rPr>
      </w:pPr>
      <w:r w:rsidRPr="00F055A3">
        <w:rPr>
          <w:rFonts w:ascii="Calibri" w:eastAsia="Times New Roman" w:hAnsi="Calibri"/>
          <w:sz w:val="28"/>
          <w:szCs w:val="28"/>
          <w:lang w:eastAsia="ru-RU"/>
        </w:rPr>
        <w:t xml:space="preserve">Руководитель и  </w:t>
      </w:r>
      <w:r w:rsidRPr="00F055A3">
        <w:rPr>
          <w:rFonts w:ascii="Calibri" w:eastAsia="Times New Roman" w:hAnsi="Calibri"/>
          <w:sz w:val="28"/>
          <w:szCs w:val="28"/>
          <w:lang w:val="uk-UA" w:eastAsia="ru-RU"/>
        </w:rPr>
        <w:t>инженеры</w:t>
      </w:r>
      <w:r w:rsidRPr="00F055A3">
        <w:rPr>
          <w:rFonts w:ascii="Calibri" w:eastAsia="Times New Roman" w:hAnsi="Calibri"/>
          <w:sz w:val="28"/>
          <w:szCs w:val="28"/>
          <w:lang w:eastAsia="ru-RU"/>
        </w:rPr>
        <w:t xml:space="preserve"> группы физики и контроля реактора (</w:t>
      </w:r>
      <w:r w:rsidRPr="00F055A3">
        <w:rPr>
          <w:rFonts w:ascii="Calibri" w:eastAsia="Times New Roman" w:hAnsi="Calibri"/>
          <w:sz w:val="28"/>
          <w:szCs w:val="28"/>
          <w:lang w:val="uk-UA" w:eastAsia="ru-RU"/>
        </w:rPr>
        <w:t>ГФКР</w:t>
      </w:r>
      <w:r w:rsidRPr="00F055A3">
        <w:rPr>
          <w:rFonts w:ascii="Calibri" w:eastAsia="Times New Roman" w:hAnsi="Calibri"/>
          <w:sz w:val="28"/>
          <w:szCs w:val="28"/>
          <w:lang w:eastAsia="ru-RU"/>
        </w:rPr>
        <w:t>)</w:t>
      </w:r>
      <w:r w:rsidRPr="00F055A3">
        <w:rPr>
          <w:rFonts w:ascii="Calibri" w:eastAsia="Times New Roman" w:hAnsi="Calibri"/>
          <w:sz w:val="28"/>
          <w:szCs w:val="28"/>
          <w:lang w:val="uk-UA" w:eastAsia="ru-RU"/>
        </w:rPr>
        <w:t xml:space="preserve"> СЯБиТ.</w:t>
      </w:r>
    </w:p>
    <w:p w:rsidR="00F055A3" w:rsidRPr="00F055A3" w:rsidRDefault="00F055A3" w:rsidP="00F055A3">
      <w:pPr>
        <w:ind w:left="709"/>
        <w:contextualSpacing/>
        <w:jc w:val="both"/>
        <w:rPr>
          <w:rFonts w:ascii="Calibri" w:eastAsia="Times New Roman" w:hAnsi="Calibri" w:cs="Arial"/>
          <w:sz w:val="28"/>
          <w:szCs w:val="28"/>
          <w:lang w:eastAsia="ru-RU"/>
        </w:rPr>
      </w:pPr>
      <w:r w:rsidRPr="00F055A3">
        <w:rPr>
          <w:rFonts w:ascii="Calibri" w:eastAsia="Times New Roman" w:hAnsi="Calibri" w:cs="Arial"/>
          <w:sz w:val="28"/>
          <w:szCs w:val="28"/>
          <w:lang w:eastAsia="ru-RU"/>
        </w:rPr>
        <w:t xml:space="preserve">С настоящим </w:t>
      </w:r>
      <w:r w:rsidRPr="00F055A3">
        <w:rPr>
          <w:rFonts w:ascii="Calibri" w:eastAsia="Calibri" w:hAnsi="Calibri"/>
          <w:sz w:val="28"/>
          <w:szCs w:val="28"/>
        </w:rPr>
        <w:t>отчетом</w:t>
      </w:r>
      <w:r w:rsidRPr="00F055A3">
        <w:rPr>
          <w:rFonts w:ascii="Calibri" w:eastAsia="Times New Roman" w:hAnsi="Calibri" w:cs="Arial"/>
          <w:sz w:val="28"/>
          <w:szCs w:val="28"/>
          <w:lang w:eastAsia="ru-RU"/>
        </w:rPr>
        <w:t xml:space="preserve"> должны быть ознакомлены:</w:t>
      </w:r>
    </w:p>
    <w:p w:rsidR="00F055A3" w:rsidRPr="00F055A3" w:rsidRDefault="00F055A3" w:rsidP="00F055A3">
      <w:pPr>
        <w:numPr>
          <w:ilvl w:val="0"/>
          <w:numId w:val="44"/>
        </w:numPr>
        <w:tabs>
          <w:tab w:val="right" w:pos="993"/>
        </w:tabs>
        <w:spacing w:after="200" w:line="276" w:lineRule="auto"/>
        <w:contextualSpacing/>
        <w:jc w:val="both"/>
        <w:rPr>
          <w:rFonts w:ascii="Calibri" w:eastAsia="Times New Roman" w:hAnsi="Calibri" w:cs="Arial"/>
          <w:sz w:val="28"/>
          <w:szCs w:val="28"/>
          <w:lang w:eastAsia="ru-RU"/>
        </w:rPr>
      </w:pPr>
      <w:r w:rsidRPr="00F055A3">
        <w:rPr>
          <w:rFonts w:ascii="Calibri" w:eastAsia="Times New Roman" w:hAnsi="Calibri"/>
          <w:sz w:val="28"/>
          <w:szCs w:val="28"/>
        </w:rPr>
        <w:t>Другие персонал СЯБиТ</w:t>
      </w:r>
      <w:r w:rsidRPr="00F055A3">
        <w:rPr>
          <w:rFonts w:ascii="Calibri" w:eastAsia="Times New Roman" w:hAnsi="Calibri" w:cs="Arial"/>
          <w:sz w:val="28"/>
          <w:szCs w:val="28"/>
        </w:rPr>
        <w:t>.</w:t>
      </w:r>
    </w:p>
    <w:p w:rsidR="009A7132" w:rsidRPr="00DE24A7" w:rsidRDefault="009A7132" w:rsidP="00D61A88">
      <w:pPr>
        <w:ind w:firstLine="706"/>
        <w:jc w:val="both"/>
        <w:rPr>
          <w:rFonts w:ascii="Calibri" w:eastAsia="Calibri" w:hAnsi="Calibri"/>
          <w:sz w:val="28"/>
          <w:szCs w:val="28"/>
        </w:rPr>
      </w:pPr>
      <w:r w:rsidRPr="00541B2A">
        <w:rPr>
          <w:rFonts w:ascii="Calibri" w:eastAsia="Calibri" w:hAnsi="Calibri"/>
          <w:sz w:val="28"/>
          <w:szCs w:val="28"/>
        </w:rPr>
        <w:t xml:space="preserve">Для </w:t>
      </w:r>
      <w:r w:rsidR="00D61A88">
        <w:rPr>
          <w:rFonts w:ascii="Calibri" w:eastAsia="Calibri" w:hAnsi="Calibri"/>
          <w:sz w:val="28"/>
          <w:szCs w:val="28"/>
        </w:rPr>
        <w:t>вось</w:t>
      </w:r>
      <w:r w:rsidR="0039331C" w:rsidRPr="00541B2A">
        <w:rPr>
          <w:rFonts w:ascii="Calibri" w:eastAsia="Calibri" w:hAnsi="Calibri"/>
          <w:sz w:val="28"/>
          <w:szCs w:val="28"/>
        </w:rPr>
        <w:t>мой</w:t>
      </w:r>
      <w:r w:rsidRPr="00541B2A">
        <w:rPr>
          <w:rFonts w:ascii="Calibri" w:eastAsia="Calibri" w:hAnsi="Calibri"/>
          <w:sz w:val="28"/>
          <w:szCs w:val="28"/>
        </w:rPr>
        <w:t xml:space="preserve"> топливной загрузки рассмотрены </w:t>
      </w:r>
      <w:r w:rsidR="00584A81" w:rsidRPr="00541B2A">
        <w:rPr>
          <w:rFonts w:ascii="Calibri" w:eastAsia="Calibri" w:hAnsi="Calibri"/>
          <w:sz w:val="28"/>
          <w:szCs w:val="28"/>
        </w:rPr>
        <w:t>три</w:t>
      </w:r>
      <w:r w:rsidRPr="00541B2A">
        <w:rPr>
          <w:rFonts w:ascii="Calibri" w:eastAsia="Calibri" w:hAnsi="Calibri"/>
          <w:sz w:val="28"/>
          <w:szCs w:val="28"/>
        </w:rPr>
        <w:t xml:space="preserve"> варианта</w:t>
      </w:r>
      <w:r w:rsidRPr="00DE24A7">
        <w:rPr>
          <w:rFonts w:ascii="Calibri" w:eastAsia="Calibri" w:hAnsi="Calibri"/>
          <w:sz w:val="28"/>
          <w:szCs w:val="28"/>
        </w:rPr>
        <w:t xml:space="preserve"> плана управления топливом, в которых длительность эксплуатации текущей </w:t>
      </w:r>
      <w:r w:rsidR="00D61A88">
        <w:rPr>
          <w:rFonts w:ascii="Calibri" w:eastAsia="Calibri" w:hAnsi="Calibri"/>
          <w:sz w:val="28"/>
          <w:szCs w:val="28"/>
        </w:rPr>
        <w:t>седьм</w:t>
      </w:r>
      <w:r w:rsidR="002901D0" w:rsidRPr="004666D4">
        <w:rPr>
          <w:rFonts w:ascii="Calibri" w:eastAsia="Calibri" w:hAnsi="Calibri"/>
          <w:sz w:val="28"/>
          <w:szCs w:val="28"/>
        </w:rPr>
        <w:t>ой</w:t>
      </w:r>
      <w:r w:rsidR="002901D0" w:rsidRPr="00DE24A7">
        <w:rPr>
          <w:rFonts w:ascii="Calibri" w:eastAsia="Calibri" w:hAnsi="Calibri"/>
          <w:sz w:val="28"/>
          <w:szCs w:val="28"/>
        </w:rPr>
        <w:t xml:space="preserve"> </w:t>
      </w:r>
      <w:r w:rsidRPr="00DE24A7">
        <w:rPr>
          <w:rFonts w:ascii="Calibri" w:eastAsia="Calibri" w:hAnsi="Calibri"/>
          <w:sz w:val="28"/>
          <w:szCs w:val="28"/>
        </w:rPr>
        <w:t>топливной загрузки рассчитывалась:</w:t>
      </w:r>
    </w:p>
    <w:p w:rsidR="009A7132" w:rsidRPr="00DE24A7" w:rsidRDefault="009A7132" w:rsidP="000C1A16">
      <w:pPr>
        <w:numPr>
          <w:ilvl w:val="0"/>
          <w:numId w:val="43"/>
        </w:numPr>
        <w:ind w:left="706" w:hanging="706"/>
        <w:jc w:val="both"/>
        <w:rPr>
          <w:rFonts w:ascii="Calibri" w:eastAsia="Calibri" w:hAnsi="Calibri"/>
          <w:sz w:val="28"/>
          <w:szCs w:val="28"/>
        </w:rPr>
      </w:pPr>
      <w:r w:rsidRPr="00DE24A7">
        <w:rPr>
          <w:rFonts w:ascii="Calibri" w:eastAsia="Calibri" w:hAnsi="Calibri"/>
          <w:sz w:val="28"/>
          <w:szCs w:val="28"/>
        </w:rPr>
        <w:t>до момента полного исчерпания реактивности активной зоны, компенсируемой жидким бором;</w:t>
      </w:r>
    </w:p>
    <w:p w:rsidR="009A7132" w:rsidRPr="00DE24A7" w:rsidRDefault="009A7132" w:rsidP="000C1A16">
      <w:pPr>
        <w:numPr>
          <w:ilvl w:val="0"/>
          <w:numId w:val="43"/>
        </w:numPr>
        <w:ind w:left="706" w:hanging="706"/>
        <w:jc w:val="both"/>
        <w:rPr>
          <w:rFonts w:ascii="Calibri" w:eastAsia="Calibri" w:hAnsi="Calibri"/>
          <w:sz w:val="28"/>
          <w:szCs w:val="28"/>
        </w:rPr>
      </w:pPr>
      <w:r w:rsidRPr="00DE24A7">
        <w:rPr>
          <w:rFonts w:ascii="Calibri" w:eastAsia="Calibri" w:hAnsi="Calibri"/>
          <w:sz w:val="28"/>
          <w:szCs w:val="28"/>
        </w:rPr>
        <w:t>с сокращением длительности эксплуатации</w:t>
      </w:r>
    </w:p>
    <w:p w:rsidR="009A7132" w:rsidRPr="00DE24A7" w:rsidRDefault="009A7132" w:rsidP="000C1A16">
      <w:pPr>
        <w:numPr>
          <w:ilvl w:val="0"/>
          <w:numId w:val="43"/>
        </w:numPr>
        <w:ind w:left="706" w:hanging="706"/>
        <w:jc w:val="both"/>
        <w:rPr>
          <w:rFonts w:ascii="Calibri" w:eastAsia="Calibri" w:hAnsi="Calibri"/>
          <w:sz w:val="28"/>
          <w:szCs w:val="28"/>
        </w:rPr>
      </w:pPr>
      <w:r w:rsidRPr="00DE24A7">
        <w:rPr>
          <w:rFonts w:ascii="Calibri" w:eastAsia="Calibri" w:hAnsi="Calibri"/>
          <w:sz w:val="28"/>
          <w:szCs w:val="28"/>
        </w:rPr>
        <w:t>с удлинием длительности эксплуатации.</w:t>
      </w:r>
    </w:p>
    <w:p w:rsidR="007C4441" w:rsidRPr="0022284E" w:rsidRDefault="007C4441" w:rsidP="007C4441">
      <w:pPr>
        <w:ind w:firstLine="706"/>
        <w:jc w:val="both"/>
        <w:rPr>
          <w:rFonts w:ascii="Calibri" w:eastAsia="Calibri" w:hAnsi="Calibri"/>
          <w:sz w:val="28"/>
          <w:szCs w:val="28"/>
        </w:rPr>
      </w:pPr>
      <w:r w:rsidRPr="0022284E">
        <w:rPr>
          <w:rFonts w:ascii="Calibri" w:eastAsia="Calibri" w:hAnsi="Calibri"/>
          <w:sz w:val="28"/>
          <w:szCs w:val="28"/>
        </w:rPr>
        <w:t xml:space="preserve">Рассмотрен вариант перехода на топливо ТВС-2М с использованием в загрузках 7 и 8 ТВС-2М с увеличенным до 16 шт. количеством дистанционирующих решеток, при этом с загрузки 9 и далее будут использоваться ТВС-2М с 13 ДР. Максимальное обогащение по урану-235 не превышает 4,60 % вес. В качестве выгорающего поглотителя </w:t>
      </w:r>
      <w:r w:rsidRPr="0022284E">
        <w:rPr>
          <w:rFonts w:ascii="Calibri" w:eastAsia="Calibri" w:hAnsi="Calibri"/>
          <w:sz w:val="28"/>
          <w:szCs w:val="28"/>
        </w:rPr>
        <w:lastRenderedPageBreak/>
        <w:t>используется оксид гадолиния (Gd</w:t>
      </w:r>
      <w:r w:rsidRPr="00665CD5">
        <w:rPr>
          <w:rFonts w:ascii="Calibri" w:eastAsia="Calibri" w:hAnsi="Calibri"/>
          <w:sz w:val="28"/>
          <w:szCs w:val="28"/>
          <w:vertAlign w:val="subscript"/>
        </w:rPr>
        <w:t>2</w:t>
      </w:r>
      <w:r w:rsidRPr="0022284E">
        <w:rPr>
          <w:rFonts w:ascii="Calibri" w:eastAsia="Calibri" w:hAnsi="Calibri"/>
          <w:sz w:val="28"/>
          <w:szCs w:val="28"/>
        </w:rPr>
        <w:t>O</w:t>
      </w:r>
      <w:r w:rsidRPr="00665CD5">
        <w:rPr>
          <w:rFonts w:ascii="Calibri" w:eastAsia="Calibri" w:hAnsi="Calibri"/>
          <w:sz w:val="28"/>
          <w:szCs w:val="28"/>
          <w:vertAlign w:val="subscript"/>
        </w:rPr>
        <w:t>3</w:t>
      </w:r>
      <w:r w:rsidRPr="0022284E">
        <w:rPr>
          <w:rFonts w:ascii="Calibri" w:eastAsia="Calibri" w:hAnsi="Calibri"/>
          <w:sz w:val="28"/>
          <w:szCs w:val="28"/>
        </w:rPr>
        <w:t>) с природным содержанием изотопов гадолиния. Данный выгорающий поглотитель широко используется в реакторах ВВЭР-1000. Содержание Gd2O3 выбирается из диапазона от 5 до 8 % вес., который принят в настоящее время для реакторов ВВЭР-1000.</w:t>
      </w:r>
    </w:p>
    <w:p w:rsidR="007C4441" w:rsidRDefault="007C4441" w:rsidP="007C4441">
      <w:pPr>
        <w:ind w:firstLine="706"/>
        <w:jc w:val="both"/>
        <w:rPr>
          <w:rFonts w:ascii="Calibri" w:eastAsia="Calibri" w:hAnsi="Calibri"/>
          <w:sz w:val="28"/>
          <w:szCs w:val="28"/>
        </w:rPr>
      </w:pPr>
      <w:r w:rsidRPr="0022284E">
        <w:rPr>
          <w:rFonts w:ascii="Calibri" w:eastAsia="Calibri" w:hAnsi="Calibri"/>
          <w:sz w:val="28"/>
          <w:szCs w:val="28"/>
        </w:rPr>
        <w:t>Расчеты нейтронно-физических характеристик активной зоны выполнялись по программам БИПР-7А [1] и ПЕРМАК-А [2], разработанным в НИЦ «Курчатовский институт». Константы для этих программ подготовлены с помощью кода ТВС-М [3]. Расчеты по программе БИПР-7А проводились с использованием 60 равновеликих объемов в аксиальном направлении.</w:t>
      </w:r>
    </w:p>
    <w:p w:rsidR="009A7132" w:rsidRPr="00EF277A" w:rsidRDefault="009A7132" w:rsidP="00F335F5">
      <w:pPr>
        <w:ind w:firstLine="706"/>
        <w:jc w:val="both"/>
        <w:rPr>
          <w:rFonts w:ascii="Calibri" w:eastAsia="Calibri" w:hAnsi="Calibri"/>
          <w:sz w:val="28"/>
          <w:szCs w:val="28"/>
        </w:rPr>
      </w:pPr>
      <w:r w:rsidRPr="00DE24A7">
        <w:rPr>
          <w:rFonts w:ascii="Calibri" w:eastAsia="Calibri" w:hAnsi="Calibri"/>
          <w:sz w:val="28"/>
          <w:szCs w:val="28"/>
        </w:rPr>
        <w:t xml:space="preserve">Расчеты по программе БИПР-7А проводились с использованием </w:t>
      </w:r>
      <w:r w:rsidR="000D0206">
        <w:rPr>
          <w:rFonts w:ascii="Calibri" w:eastAsia="Calibri" w:hAnsi="Calibri"/>
          <w:sz w:val="28"/>
          <w:szCs w:val="28"/>
        </w:rPr>
        <w:t>60</w:t>
      </w:r>
      <w:r w:rsidRPr="00DE24A7">
        <w:rPr>
          <w:rFonts w:ascii="Calibri" w:eastAsia="Calibri" w:hAnsi="Calibri"/>
          <w:sz w:val="28"/>
          <w:szCs w:val="28"/>
        </w:rPr>
        <w:t xml:space="preserve"> равновеликих объемов в аксиальном </w:t>
      </w:r>
      <w:r w:rsidRPr="002D21DC">
        <w:rPr>
          <w:rFonts w:ascii="Calibri" w:eastAsia="Calibri" w:hAnsi="Calibri"/>
          <w:sz w:val="28"/>
          <w:szCs w:val="28"/>
        </w:rPr>
        <w:t>направлении</w:t>
      </w:r>
      <w:r w:rsidR="000D0206" w:rsidRPr="002D21DC">
        <w:t xml:space="preserve"> </w:t>
      </w:r>
      <w:r w:rsidR="000D0206" w:rsidRPr="002D21DC">
        <w:rPr>
          <w:rFonts w:ascii="Calibri" w:eastAsia="Calibri" w:hAnsi="Calibri"/>
          <w:sz w:val="28"/>
          <w:szCs w:val="28"/>
        </w:rPr>
        <w:t xml:space="preserve">из-за результатов PFMR и FMR </w:t>
      </w:r>
      <w:r w:rsidR="00F335F5">
        <w:rPr>
          <w:rFonts w:ascii="Calibri" w:eastAsia="Calibri" w:hAnsi="Calibri"/>
          <w:sz w:val="28"/>
          <w:szCs w:val="28"/>
        </w:rPr>
        <w:t>седм</w:t>
      </w:r>
      <w:r w:rsidR="000D0206" w:rsidRPr="002D21DC">
        <w:rPr>
          <w:rFonts w:ascii="Calibri" w:eastAsia="Calibri" w:hAnsi="Calibri"/>
          <w:sz w:val="28"/>
          <w:szCs w:val="28"/>
        </w:rPr>
        <w:t>ого цикла было бы сопоставимо</w:t>
      </w:r>
      <w:r w:rsidRPr="002D21DC">
        <w:rPr>
          <w:rFonts w:ascii="Calibri" w:eastAsia="Calibri" w:hAnsi="Calibri"/>
          <w:sz w:val="28"/>
          <w:szCs w:val="28"/>
        </w:rPr>
        <w:t>.</w:t>
      </w:r>
    </w:p>
    <w:p w:rsidR="00275E7C" w:rsidRPr="008306CC" w:rsidRDefault="00275E7C" w:rsidP="000C1A16">
      <w:pPr>
        <w:ind w:firstLine="706"/>
        <w:jc w:val="both"/>
        <w:rPr>
          <w:rFonts w:ascii="Calibri" w:eastAsia="Calibri" w:hAnsi="Calibri"/>
          <w:sz w:val="28"/>
          <w:szCs w:val="28"/>
        </w:rPr>
      </w:pPr>
      <w:r w:rsidRPr="002D21DC">
        <w:rPr>
          <w:rFonts w:ascii="Calibri" w:eastAsia="Calibri" w:hAnsi="Calibri"/>
          <w:sz w:val="28"/>
          <w:szCs w:val="28"/>
        </w:rPr>
        <w:t>Таким образом положение рабочей группы, соответствующей 90 % от низ</w:t>
      </w:r>
      <w:r w:rsidR="008306CC" w:rsidRPr="002D21DC">
        <w:rPr>
          <w:rFonts w:ascii="Calibri" w:eastAsia="Calibri" w:hAnsi="Calibri"/>
          <w:sz w:val="28"/>
          <w:szCs w:val="28"/>
        </w:rPr>
        <w:t>а</w:t>
      </w:r>
      <w:r w:rsidRPr="002D21DC">
        <w:rPr>
          <w:rFonts w:ascii="Calibri" w:eastAsia="Calibri" w:hAnsi="Calibri"/>
          <w:sz w:val="28"/>
          <w:szCs w:val="28"/>
        </w:rPr>
        <w:t xml:space="preserve"> активной зон</w:t>
      </w:r>
      <w:r w:rsidR="008306CC" w:rsidRPr="002D21DC">
        <w:rPr>
          <w:rFonts w:ascii="Calibri" w:eastAsia="Calibri" w:hAnsi="Calibri"/>
          <w:sz w:val="28"/>
          <w:szCs w:val="28"/>
        </w:rPr>
        <w:t>ы</w:t>
      </w:r>
      <w:r w:rsidRPr="002D21DC">
        <w:rPr>
          <w:rFonts w:ascii="Calibri" w:eastAsia="Calibri" w:hAnsi="Calibri"/>
          <w:sz w:val="28"/>
          <w:szCs w:val="28"/>
        </w:rPr>
        <w:t>, составляет 88.83 %</w:t>
      </w:r>
      <w:r w:rsidR="009E2AAD" w:rsidRPr="009E2AAD">
        <w:rPr>
          <w:rFonts w:ascii="Calibri" w:eastAsia="Calibri" w:hAnsi="Calibri"/>
          <w:sz w:val="28"/>
          <w:szCs w:val="28"/>
        </w:rPr>
        <w:t xml:space="preserve"> (</w:t>
      </w:r>
      <w:r w:rsidR="009E2AAD">
        <w:rPr>
          <w:rFonts w:ascii="Calibri" w:eastAsia="Calibri" w:hAnsi="Calibri"/>
          <w:sz w:val="28"/>
          <w:szCs w:val="28"/>
        </w:rPr>
        <w:t>для шестой кампании)</w:t>
      </w:r>
      <w:r w:rsidRPr="002D21DC">
        <w:rPr>
          <w:rFonts w:ascii="Calibri" w:eastAsia="Calibri" w:hAnsi="Calibri"/>
          <w:sz w:val="28"/>
          <w:szCs w:val="28"/>
        </w:rPr>
        <w:t>.</w:t>
      </w:r>
    </w:p>
    <w:p w:rsidR="009A7132" w:rsidRPr="00DE24A7" w:rsidRDefault="009A7132" w:rsidP="000C1A16">
      <w:pPr>
        <w:ind w:firstLine="706"/>
        <w:jc w:val="both"/>
        <w:rPr>
          <w:rFonts w:ascii="Calibri" w:eastAsia="Calibri" w:hAnsi="Calibri"/>
          <w:sz w:val="28"/>
          <w:szCs w:val="28"/>
        </w:rPr>
      </w:pPr>
      <w:r w:rsidRPr="00DE24A7">
        <w:rPr>
          <w:rFonts w:ascii="Calibri" w:eastAsia="Calibri" w:hAnsi="Calibri"/>
          <w:sz w:val="28"/>
          <w:szCs w:val="28"/>
        </w:rPr>
        <w:t>При выполнении расчетов использовались исходные данные и ограничения, представленные в [4, 5].</w:t>
      </w:r>
    </w:p>
    <w:p w:rsidR="009A7132" w:rsidRPr="002D21DC" w:rsidRDefault="009A7132" w:rsidP="00D61A88">
      <w:pPr>
        <w:ind w:firstLine="706"/>
        <w:jc w:val="both"/>
        <w:rPr>
          <w:rFonts w:ascii="Calibri" w:eastAsia="Calibri" w:hAnsi="Calibri"/>
          <w:sz w:val="28"/>
          <w:szCs w:val="28"/>
        </w:rPr>
      </w:pPr>
      <w:r w:rsidRPr="00DE24A7">
        <w:rPr>
          <w:rFonts w:ascii="Calibri" w:eastAsia="Calibri" w:hAnsi="Calibri"/>
          <w:sz w:val="28"/>
          <w:szCs w:val="28"/>
        </w:rPr>
        <w:t xml:space="preserve">Так же в отчете приведено сопоставление рассчитанных и </w:t>
      </w:r>
      <w:r w:rsidRPr="002D21DC">
        <w:rPr>
          <w:rFonts w:ascii="Calibri" w:eastAsia="Calibri" w:hAnsi="Calibri"/>
          <w:sz w:val="28"/>
          <w:szCs w:val="28"/>
        </w:rPr>
        <w:t xml:space="preserve">экспериментальных НФХ для </w:t>
      </w:r>
      <w:r w:rsidR="00D61A88">
        <w:rPr>
          <w:rFonts w:ascii="Calibri" w:eastAsia="Calibri" w:hAnsi="Calibri"/>
          <w:sz w:val="28"/>
          <w:szCs w:val="28"/>
        </w:rPr>
        <w:t>шес</w:t>
      </w:r>
      <w:r w:rsidR="0039331C" w:rsidRPr="002D21DC">
        <w:rPr>
          <w:rFonts w:ascii="Calibri" w:eastAsia="Calibri" w:hAnsi="Calibri"/>
          <w:sz w:val="28"/>
          <w:szCs w:val="28"/>
        </w:rPr>
        <w:t>той</w:t>
      </w:r>
      <w:r w:rsidRPr="002D21DC">
        <w:rPr>
          <w:rFonts w:ascii="Calibri" w:eastAsia="Calibri" w:hAnsi="Calibri"/>
          <w:sz w:val="28"/>
          <w:szCs w:val="28"/>
        </w:rPr>
        <w:t xml:space="preserve"> и </w:t>
      </w:r>
      <w:r w:rsidR="00D61A88">
        <w:rPr>
          <w:rFonts w:ascii="Calibri" w:eastAsia="Calibri" w:hAnsi="Calibri"/>
          <w:sz w:val="28"/>
          <w:szCs w:val="28"/>
        </w:rPr>
        <w:t>седьм</w:t>
      </w:r>
      <w:r w:rsidRPr="002D21DC">
        <w:rPr>
          <w:rFonts w:ascii="Calibri" w:eastAsia="Calibri" w:hAnsi="Calibri"/>
          <w:sz w:val="28"/>
          <w:szCs w:val="28"/>
        </w:rPr>
        <w:t xml:space="preserve">ой топливных загрузок. </w:t>
      </w:r>
    </w:p>
    <w:p w:rsidR="00CB276D" w:rsidRPr="00DE24A7" w:rsidRDefault="00CB276D" w:rsidP="000C1A16">
      <w:pPr>
        <w:ind w:firstLine="706"/>
        <w:jc w:val="both"/>
        <w:rPr>
          <w:rFonts w:ascii="Calibri" w:eastAsia="Calibri" w:hAnsi="Calibri"/>
          <w:sz w:val="28"/>
          <w:szCs w:val="28"/>
        </w:rPr>
      </w:pPr>
      <w:r w:rsidRPr="0022284E">
        <w:rPr>
          <w:rFonts w:ascii="Calibri" w:eastAsia="Calibri" w:hAnsi="Calibri"/>
          <w:sz w:val="28"/>
          <w:szCs w:val="28"/>
        </w:rPr>
        <w:t xml:space="preserve">Отмечено, что анализ </w:t>
      </w:r>
      <w:r w:rsidR="00A8172B" w:rsidRPr="0022284E">
        <w:rPr>
          <w:rFonts w:ascii="Calibri" w:eastAsia="Calibri" w:hAnsi="Calibri"/>
          <w:sz w:val="28"/>
          <w:szCs w:val="28"/>
        </w:rPr>
        <w:t>а</w:t>
      </w:r>
      <w:r w:rsidRPr="0022284E">
        <w:rPr>
          <w:rFonts w:ascii="Calibri" w:eastAsia="Calibri" w:hAnsi="Calibri"/>
          <w:sz w:val="28"/>
          <w:szCs w:val="28"/>
        </w:rPr>
        <w:t xml:space="preserve">варийной защита реактора был устранен в разделе 6.3 текущего отчета из-за </w:t>
      </w:r>
      <w:r w:rsidR="008207B8" w:rsidRPr="0022284E">
        <w:rPr>
          <w:rFonts w:ascii="Calibri" w:eastAsia="Calibri" w:hAnsi="Calibri"/>
          <w:sz w:val="28"/>
          <w:szCs w:val="28"/>
        </w:rPr>
        <w:t>отсутствия программой</w:t>
      </w:r>
      <w:r w:rsidRPr="0022284E">
        <w:rPr>
          <w:rFonts w:ascii="Calibri" w:eastAsia="Calibri" w:hAnsi="Calibri"/>
          <w:sz w:val="28"/>
          <w:szCs w:val="28"/>
        </w:rPr>
        <w:t>, чтобы проанализировать это</w:t>
      </w:r>
      <w:r w:rsidRPr="002D21DC">
        <w:rPr>
          <w:rFonts w:ascii="Calibri" w:eastAsia="Calibri" w:hAnsi="Calibri"/>
          <w:sz w:val="28"/>
          <w:szCs w:val="28"/>
        </w:rPr>
        <w:t>.</w:t>
      </w:r>
    </w:p>
    <w:p w:rsidR="009A7132" w:rsidRPr="009E4E89" w:rsidRDefault="009A7132" w:rsidP="00166670">
      <w:pPr>
        <w:keepNext/>
        <w:keepLines/>
        <w:numPr>
          <w:ilvl w:val="0"/>
          <w:numId w:val="6"/>
        </w:numPr>
        <w:spacing w:after="120"/>
        <w:ind w:left="0" w:firstLine="706"/>
        <w:jc w:val="both"/>
        <w:outlineLvl w:val="1"/>
        <w:rPr>
          <w:rFonts w:ascii="Calibri" w:eastAsia="Times New Roman" w:hAnsi="Calibri"/>
          <w:b/>
          <w:bCs/>
          <w:caps/>
          <w:sz w:val="28"/>
          <w:szCs w:val="28"/>
        </w:rPr>
      </w:pPr>
      <w:r w:rsidRPr="00106D96">
        <w:rPr>
          <w:rFonts w:ascii="Calibri" w:eastAsia="Times New Roman" w:hAnsi="Calibri"/>
          <w:b/>
          <w:bCs/>
          <w:sz w:val="28"/>
          <w:szCs w:val="28"/>
        </w:rPr>
        <w:br w:type="page"/>
      </w:r>
      <w:bookmarkStart w:id="15" w:name="_Toc453870363"/>
      <w:bookmarkStart w:id="16" w:name="_Toc454365574"/>
      <w:bookmarkStart w:id="17" w:name="_Toc454365677"/>
      <w:bookmarkStart w:id="18" w:name="_Toc486941620"/>
      <w:r w:rsidRPr="009E4E89">
        <w:rPr>
          <w:rFonts w:ascii="Calibri" w:eastAsia="Times New Roman" w:hAnsi="Calibri"/>
          <w:b/>
          <w:bCs/>
          <w:caps/>
          <w:sz w:val="28"/>
          <w:szCs w:val="28"/>
        </w:rPr>
        <w:lastRenderedPageBreak/>
        <w:t>И</w:t>
      </w:r>
      <w:r w:rsidR="00F96EA7" w:rsidRPr="009E4E89">
        <w:rPr>
          <w:rFonts w:ascii="Calibri" w:eastAsia="Times New Roman" w:hAnsi="Calibri"/>
          <w:b/>
          <w:bCs/>
          <w:sz w:val="28"/>
          <w:szCs w:val="28"/>
        </w:rPr>
        <w:t>сходные</w:t>
      </w:r>
      <w:r w:rsidRPr="009E4E89">
        <w:rPr>
          <w:rFonts w:ascii="Calibri" w:eastAsia="Times New Roman" w:hAnsi="Calibri"/>
          <w:b/>
          <w:bCs/>
          <w:caps/>
          <w:sz w:val="28"/>
          <w:szCs w:val="28"/>
        </w:rPr>
        <w:t xml:space="preserve"> </w:t>
      </w:r>
      <w:r w:rsidR="00F96EA7" w:rsidRPr="009E4E89">
        <w:rPr>
          <w:rFonts w:ascii="Calibri" w:eastAsia="Times New Roman" w:hAnsi="Calibri"/>
          <w:b/>
          <w:bCs/>
          <w:sz w:val="28"/>
          <w:szCs w:val="28"/>
        </w:rPr>
        <w:t>данные для расчета</w:t>
      </w:r>
      <w:bookmarkEnd w:id="15"/>
      <w:bookmarkEnd w:id="16"/>
      <w:bookmarkEnd w:id="17"/>
      <w:bookmarkEnd w:id="18"/>
    </w:p>
    <w:p w:rsidR="009A7132" w:rsidRPr="00106D96" w:rsidRDefault="00630FE4" w:rsidP="00630FE4">
      <w:pPr>
        <w:numPr>
          <w:ilvl w:val="0"/>
          <w:numId w:val="41"/>
        </w:numPr>
        <w:ind w:left="0" w:firstLine="706"/>
        <w:jc w:val="both"/>
        <w:rPr>
          <w:rFonts w:ascii="Calibri" w:eastAsia="Calibri" w:hAnsi="Calibri"/>
          <w:szCs w:val="22"/>
        </w:rPr>
      </w:pPr>
      <w:r w:rsidRPr="00334839">
        <w:rPr>
          <w:rFonts w:ascii="Calibri" w:hAnsi="Calibri"/>
          <w:sz w:val="28"/>
        </w:rPr>
        <w:t>Исходные данные, использованные при подготовке малогрупповых констант и при проведении нейтронно-физических расчетов (геометрические размеры и материальный состав элементов ТВС и активной зоны, эксплуатационные параметры активной зоны) представлены в таблицах 1.1.1 – 1.1.8</w:t>
      </w:r>
      <w:r w:rsidR="009A7132" w:rsidRPr="005C3966">
        <w:rPr>
          <w:rFonts w:ascii="Calibri" w:eastAsia="Calibri" w:hAnsi="Calibri"/>
          <w:sz w:val="28"/>
          <w:szCs w:val="28"/>
        </w:rPr>
        <w:t>.</w:t>
      </w:r>
    </w:p>
    <w:p w:rsidR="009A7132" w:rsidRPr="005C3966" w:rsidRDefault="00630FE4" w:rsidP="00F335F5">
      <w:pPr>
        <w:ind w:firstLine="706"/>
        <w:jc w:val="both"/>
        <w:rPr>
          <w:rFonts w:ascii="Calibri" w:eastAsia="Calibri" w:hAnsi="Calibri"/>
          <w:sz w:val="28"/>
          <w:szCs w:val="28"/>
        </w:rPr>
      </w:pPr>
      <w:r w:rsidRPr="00334839">
        <w:rPr>
          <w:rFonts w:ascii="Calibri" w:hAnsi="Calibri"/>
          <w:sz w:val="28"/>
        </w:rPr>
        <w:t>В таблице 1.1.9-</w:t>
      </w:r>
      <w:r w:rsidRPr="0012377B">
        <w:rPr>
          <w:rFonts w:ascii="Calibri" w:hAnsi="Calibri"/>
          <w:sz w:val="28"/>
        </w:rPr>
        <w:t>1.1.</w:t>
      </w:r>
      <w:r w:rsidRPr="00334839">
        <w:rPr>
          <w:rFonts w:ascii="Calibri" w:hAnsi="Calibri"/>
          <w:sz w:val="28"/>
        </w:rPr>
        <w:t xml:space="preserve">10 приведено описание типов ТВС, которые использованы в топливных загрузках 6 – </w:t>
      </w:r>
      <w:r w:rsidR="00F335F5" w:rsidRPr="00F335F5">
        <w:rPr>
          <w:rFonts w:ascii="Calibri" w:hAnsi="Calibri"/>
          <w:sz w:val="28"/>
        </w:rPr>
        <w:t>7</w:t>
      </w:r>
      <w:r w:rsidRPr="00334839">
        <w:rPr>
          <w:rFonts w:ascii="Calibri" w:hAnsi="Calibri"/>
          <w:sz w:val="28"/>
        </w:rPr>
        <w:t xml:space="preserve"> блока № 1 АЭС «Бушер», распределение ОР СУЗ по группам содержит рисунок  1.1.1, а  на рисунках 1.1.2–1.1.</w:t>
      </w:r>
      <w:r w:rsidRPr="0068157E">
        <w:rPr>
          <w:rFonts w:ascii="Calibri" w:hAnsi="Calibri"/>
          <w:sz w:val="28"/>
        </w:rPr>
        <w:t>8</w:t>
      </w:r>
      <w:r w:rsidRPr="00334839">
        <w:rPr>
          <w:rFonts w:ascii="Calibri" w:hAnsi="Calibri"/>
          <w:sz w:val="28"/>
        </w:rPr>
        <w:t xml:space="preserve"> приведены картограммы расположения в этих ТВС тепловыделяющих и конструкционных элементов</w:t>
      </w:r>
      <w:r w:rsidR="009A7132" w:rsidRPr="005C3966">
        <w:rPr>
          <w:rFonts w:ascii="Calibri" w:eastAsia="Calibri" w:hAnsi="Calibri"/>
          <w:sz w:val="28"/>
          <w:szCs w:val="28"/>
        </w:rPr>
        <w:t>.</w:t>
      </w:r>
    </w:p>
    <w:p w:rsidR="00630FE4" w:rsidRPr="00630FE4" w:rsidRDefault="00630FE4" w:rsidP="00630FE4">
      <w:pPr>
        <w:ind w:firstLine="706"/>
        <w:jc w:val="center"/>
        <w:rPr>
          <w:rFonts w:ascii="Calibri" w:eastAsia="Calibri" w:hAnsi="Calibri"/>
          <w:sz w:val="28"/>
        </w:rPr>
      </w:pPr>
      <w:r w:rsidRPr="00630FE4">
        <w:rPr>
          <w:rFonts w:ascii="Calibri" w:eastAsia="Calibri" w:hAnsi="Calibri"/>
          <w:sz w:val="28"/>
        </w:rPr>
        <w:t>Таблица 1.1.1– Характеристики активной зоны</w:t>
      </w:r>
    </w:p>
    <w:tbl>
      <w:tblPr>
        <w:tblW w:w="9146" w:type="dxa"/>
        <w:jc w:val="center"/>
        <w:tblInd w:w="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92"/>
        <w:gridCol w:w="2854"/>
      </w:tblGrid>
      <w:tr w:rsidR="00630FE4" w:rsidRPr="00630FE4" w:rsidTr="00630FE4">
        <w:trPr>
          <w:trHeight w:val="454"/>
          <w:jc w:val="center"/>
        </w:trPr>
        <w:tc>
          <w:tcPr>
            <w:tcW w:w="6292" w:type="dxa"/>
            <w:vAlign w:val="center"/>
          </w:tcPr>
          <w:p w:rsidR="00630FE4" w:rsidRPr="00630FE4" w:rsidRDefault="00630FE4" w:rsidP="00630FE4">
            <w:pPr>
              <w:spacing w:before="60" w:after="60"/>
              <w:jc w:val="center"/>
              <w:rPr>
                <w:rFonts w:ascii="Calibri" w:eastAsia="Calibri" w:hAnsi="Calibri"/>
                <w:bCs/>
                <w:szCs w:val="22"/>
              </w:rPr>
            </w:pPr>
            <w:r w:rsidRPr="00630FE4">
              <w:rPr>
                <w:rFonts w:ascii="Calibri" w:eastAsia="Calibri" w:hAnsi="Calibri"/>
                <w:bCs/>
                <w:szCs w:val="22"/>
              </w:rPr>
              <w:t>Параметр</w:t>
            </w:r>
          </w:p>
        </w:tc>
        <w:tc>
          <w:tcPr>
            <w:tcW w:w="2854" w:type="dxa"/>
            <w:vAlign w:val="center"/>
          </w:tcPr>
          <w:p w:rsidR="00630FE4" w:rsidRPr="00630FE4" w:rsidRDefault="00630FE4" w:rsidP="00630FE4">
            <w:pPr>
              <w:spacing w:before="60" w:after="60"/>
              <w:jc w:val="center"/>
              <w:rPr>
                <w:rFonts w:ascii="Calibri" w:eastAsia="Calibri" w:hAnsi="Calibri"/>
                <w:bCs/>
                <w:szCs w:val="22"/>
              </w:rPr>
            </w:pPr>
            <w:r w:rsidRPr="00630FE4">
              <w:rPr>
                <w:rFonts w:ascii="Calibri" w:eastAsia="Calibri" w:hAnsi="Calibri"/>
                <w:bCs/>
                <w:szCs w:val="22"/>
              </w:rPr>
              <w:t>Значение</w:t>
            </w:r>
          </w:p>
        </w:tc>
      </w:tr>
      <w:tr w:rsidR="00630FE4" w:rsidRPr="00630FE4" w:rsidTr="00630FE4">
        <w:trPr>
          <w:trHeight w:val="454"/>
          <w:jc w:val="center"/>
        </w:trPr>
        <w:tc>
          <w:tcPr>
            <w:tcW w:w="6292" w:type="dxa"/>
            <w:vAlign w:val="center"/>
          </w:tcPr>
          <w:p w:rsidR="00630FE4" w:rsidRPr="00630FE4" w:rsidRDefault="00630FE4" w:rsidP="00630FE4">
            <w:pPr>
              <w:spacing w:before="60" w:after="60"/>
              <w:rPr>
                <w:rFonts w:ascii="Calibri" w:eastAsia="Calibri" w:hAnsi="Calibri"/>
                <w:szCs w:val="22"/>
              </w:rPr>
            </w:pPr>
            <w:r w:rsidRPr="00630FE4">
              <w:rPr>
                <w:rFonts w:ascii="Calibri" w:eastAsia="Calibri" w:hAnsi="Calibri"/>
                <w:szCs w:val="22"/>
              </w:rPr>
              <w:t>Номинальная тепловая мощность активной зоны, МВт</w:t>
            </w:r>
          </w:p>
        </w:tc>
        <w:tc>
          <w:tcPr>
            <w:tcW w:w="2854" w:type="dxa"/>
            <w:vAlign w:val="center"/>
          </w:tcPr>
          <w:p w:rsidR="00630FE4" w:rsidRPr="00630FE4" w:rsidRDefault="00630FE4" w:rsidP="00630FE4">
            <w:pPr>
              <w:spacing w:before="60" w:after="60"/>
              <w:jc w:val="center"/>
              <w:rPr>
                <w:rFonts w:ascii="Calibri" w:eastAsia="Calibri" w:hAnsi="Calibri"/>
                <w:szCs w:val="22"/>
              </w:rPr>
            </w:pPr>
            <w:r w:rsidRPr="00630FE4">
              <w:rPr>
                <w:rFonts w:ascii="Calibri" w:eastAsia="Calibri" w:hAnsi="Calibri"/>
                <w:szCs w:val="22"/>
              </w:rPr>
              <w:t>3000</w:t>
            </w:r>
          </w:p>
        </w:tc>
      </w:tr>
      <w:tr w:rsidR="00630FE4" w:rsidRPr="00630FE4" w:rsidTr="00630FE4">
        <w:trPr>
          <w:trHeight w:val="454"/>
          <w:jc w:val="center"/>
        </w:trPr>
        <w:tc>
          <w:tcPr>
            <w:tcW w:w="6292" w:type="dxa"/>
            <w:vAlign w:val="center"/>
          </w:tcPr>
          <w:p w:rsidR="00630FE4" w:rsidRPr="00630FE4" w:rsidRDefault="00630FE4" w:rsidP="00630FE4">
            <w:pPr>
              <w:spacing w:before="60" w:after="60"/>
              <w:rPr>
                <w:rFonts w:ascii="Calibri" w:eastAsia="Calibri" w:hAnsi="Calibri"/>
                <w:szCs w:val="22"/>
              </w:rPr>
            </w:pPr>
            <w:r w:rsidRPr="00630FE4">
              <w:rPr>
                <w:rFonts w:ascii="Calibri" w:eastAsia="Calibri" w:hAnsi="Calibri"/>
                <w:szCs w:val="22"/>
              </w:rPr>
              <w:t>Давление теплоносителя на выходе из активной зоны, МПа</w:t>
            </w:r>
          </w:p>
        </w:tc>
        <w:tc>
          <w:tcPr>
            <w:tcW w:w="2854" w:type="dxa"/>
            <w:vAlign w:val="center"/>
          </w:tcPr>
          <w:p w:rsidR="00630FE4" w:rsidRPr="00630FE4" w:rsidRDefault="00630FE4" w:rsidP="00630FE4">
            <w:pPr>
              <w:spacing w:before="60" w:after="60"/>
              <w:jc w:val="center"/>
              <w:rPr>
                <w:rFonts w:ascii="Calibri" w:eastAsia="Calibri" w:hAnsi="Calibri"/>
                <w:szCs w:val="22"/>
              </w:rPr>
            </w:pPr>
            <w:r w:rsidRPr="00630FE4">
              <w:rPr>
                <w:rFonts w:ascii="Calibri" w:eastAsia="Calibri" w:hAnsi="Calibri"/>
                <w:szCs w:val="22"/>
              </w:rPr>
              <w:t>15.7</w:t>
            </w:r>
          </w:p>
        </w:tc>
      </w:tr>
      <w:tr w:rsidR="00630FE4" w:rsidRPr="00630FE4" w:rsidTr="00630FE4">
        <w:trPr>
          <w:trHeight w:val="454"/>
          <w:jc w:val="center"/>
        </w:trPr>
        <w:tc>
          <w:tcPr>
            <w:tcW w:w="6292" w:type="dxa"/>
            <w:vAlign w:val="center"/>
          </w:tcPr>
          <w:p w:rsidR="00630FE4" w:rsidRPr="00630FE4" w:rsidRDefault="00630FE4" w:rsidP="00630FE4">
            <w:pPr>
              <w:spacing w:before="60" w:after="60"/>
              <w:rPr>
                <w:rFonts w:ascii="Calibri" w:eastAsia="Calibri" w:hAnsi="Calibri"/>
                <w:szCs w:val="22"/>
              </w:rPr>
            </w:pPr>
            <w:r w:rsidRPr="00630FE4">
              <w:rPr>
                <w:rFonts w:ascii="Calibri" w:eastAsia="Calibri" w:hAnsi="Calibri"/>
                <w:szCs w:val="22"/>
              </w:rPr>
              <w:t>Температура теплоносителя на входе в активную зону, ºС</w:t>
            </w:r>
          </w:p>
        </w:tc>
        <w:tc>
          <w:tcPr>
            <w:tcW w:w="2854" w:type="dxa"/>
            <w:vAlign w:val="center"/>
          </w:tcPr>
          <w:p w:rsidR="00630FE4" w:rsidRPr="00630FE4" w:rsidRDefault="00630FE4" w:rsidP="00630FE4">
            <w:pPr>
              <w:spacing w:before="60" w:after="60"/>
              <w:jc w:val="center"/>
              <w:rPr>
                <w:rFonts w:ascii="Calibri" w:eastAsia="Calibri" w:hAnsi="Calibri"/>
                <w:szCs w:val="22"/>
              </w:rPr>
            </w:pPr>
            <w:r w:rsidRPr="00630FE4">
              <w:rPr>
                <w:rFonts w:ascii="Calibri" w:eastAsia="Calibri" w:hAnsi="Calibri"/>
                <w:szCs w:val="22"/>
              </w:rPr>
              <w:t>289.5</w:t>
            </w:r>
          </w:p>
        </w:tc>
      </w:tr>
      <w:tr w:rsidR="00630FE4" w:rsidRPr="00630FE4" w:rsidTr="00630FE4">
        <w:trPr>
          <w:trHeight w:val="454"/>
          <w:jc w:val="center"/>
        </w:trPr>
        <w:tc>
          <w:tcPr>
            <w:tcW w:w="6292" w:type="dxa"/>
            <w:vAlign w:val="center"/>
          </w:tcPr>
          <w:p w:rsidR="00630FE4" w:rsidRPr="00630FE4" w:rsidRDefault="00630FE4" w:rsidP="00630FE4">
            <w:pPr>
              <w:spacing w:before="60" w:after="60"/>
              <w:rPr>
                <w:rFonts w:ascii="Calibri" w:eastAsia="Calibri" w:hAnsi="Calibri"/>
                <w:szCs w:val="22"/>
              </w:rPr>
            </w:pPr>
            <w:r w:rsidRPr="00630FE4">
              <w:rPr>
                <w:rFonts w:ascii="Calibri" w:eastAsia="Calibri" w:hAnsi="Calibri"/>
                <w:szCs w:val="22"/>
              </w:rPr>
              <w:t>Расход теплоносителя через активную зону, м</w:t>
            </w:r>
            <w:r w:rsidRPr="00630FE4">
              <w:rPr>
                <w:rFonts w:ascii="Calibri" w:eastAsia="Calibri" w:hAnsi="Calibri"/>
                <w:szCs w:val="22"/>
                <w:vertAlign w:val="superscript"/>
              </w:rPr>
              <w:t>3</w:t>
            </w:r>
            <w:r w:rsidRPr="00630FE4">
              <w:rPr>
                <w:rFonts w:ascii="Calibri" w:eastAsia="Calibri" w:hAnsi="Calibri"/>
                <w:szCs w:val="22"/>
              </w:rPr>
              <w:t>/ч</w:t>
            </w:r>
          </w:p>
        </w:tc>
        <w:tc>
          <w:tcPr>
            <w:tcW w:w="2854" w:type="dxa"/>
            <w:vAlign w:val="center"/>
          </w:tcPr>
          <w:p w:rsidR="00630FE4" w:rsidRPr="00630FE4" w:rsidRDefault="00630FE4" w:rsidP="00630FE4">
            <w:pPr>
              <w:spacing w:before="60" w:after="60"/>
              <w:jc w:val="center"/>
              <w:rPr>
                <w:rFonts w:ascii="Calibri" w:eastAsia="Calibri" w:hAnsi="Calibri"/>
                <w:szCs w:val="22"/>
              </w:rPr>
            </w:pPr>
            <w:r w:rsidRPr="00630FE4">
              <w:rPr>
                <w:rFonts w:ascii="Calibri" w:eastAsia="Calibri" w:hAnsi="Calibri"/>
                <w:szCs w:val="22"/>
              </w:rPr>
              <w:t>84000</w:t>
            </w:r>
          </w:p>
        </w:tc>
      </w:tr>
      <w:tr w:rsidR="00630FE4" w:rsidRPr="00630FE4" w:rsidTr="00630FE4">
        <w:trPr>
          <w:trHeight w:val="454"/>
          <w:jc w:val="center"/>
        </w:trPr>
        <w:tc>
          <w:tcPr>
            <w:tcW w:w="6292" w:type="dxa"/>
            <w:vAlign w:val="center"/>
          </w:tcPr>
          <w:p w:rsidR="00630FE4" w:rsidRPr="00630FE4" w:rsidRDefault="00630FE4" w:rsidP="00630FE4">
            <w:pPr>
              <w:spacing w:before="60" w:after="60"/>
              <w:rPr>
                <w:rFonts w:ascii="Calibri" w:eastAsia="Calibri" w:hAnsi="Calibri"/>
                <w:szCs w:val="22"/>
              </w:rPr>
            </w:pPr>
            <w:r w:rsidRPr="00630FE4">
              <w:rPr>
                <w:rFonts w:ascii="Calibri" w:eastAsia="Calibri" w:hAnsi="Calibri"/>
                <w:szCs w:val="22"/>
              </w:rPr>
              <w:t>Средний подогрев теплоносителя в реакторе, ºC</w:t>
            </w:r>
          </w:p>
        </w:tc>
        <w:tc>
          <w:tcPr>
            <w:tcW w:w="2854" w:type="dxa"/>
            <w:vAlign w:val="center"/>
          </w:tcPr>
          <w:p w:rsidR="00630FE4" w:rsidRPr="00630FE4" w:rsidRDefault="00630FE4" w:rsidP="00630FE4">
            <w:pPr>
              <w:spacing w:before="60" w:after="60"/>
              <w:jc w:val="center"/>
              <w:rPr>
                <w:rFonts w:ascii="Calibri" w:eastAsia="Calibri" w:hAnsi="Calibri"/>
                <w:szCs w:val="22"/>
              </w:rPr>
            </w:pPr>
            <w:r w:rsidRPr="00630FE4">
              <w:rPr>
                <w:rFonts w:ascii="Calibri" w:eastAsia="Calibri" w:hAnsi="Calibri"/>
                <w:szCs w:val="22"/>
              </w:rPr>
              <w:t>30.3</w:t>
            </w:r>
          </w:p>
        </w:tc>
      </w:tr>
      <w:tr w:rsidR="00630FE4" w:rsidRPr="00630FE4" w:rsidTr="00630FE4">
        <w:trPr>
          <w:trHeight w:val="454"/>
          <w:jc w:val="center"/>
        </w:trPr>
        <w:tc>
          <w:tcPr>
            <w:tcW w:w="6292" w:type="dxa"/>
            <w:vAlign w:val="center"/>
          </w:tcPr>
          <w:p w:rsidR="00630FE4" w:rsidRPr="00630FE4" w:rsidRDefault="00630FE4" w:rsidP="00630FE4">
            <w:pPr>
              <w:spacing w:before="60" w:after="60"/>
              <w:rPr>
                <w:rFonts w:ascii="Calibri" w:eastAsia="Calibri" w:hAnsi="Calibri"/>
                <w:szCs w:val="22"/>
              </w:rPr>
            </w:pPr>
            <w:r w:rsidRPr="00630FE4">
              <w:rPr>
                <w:rFonts w:ascii="Calibri" w:eastAsia="Calibri" w:hAnsi="Calibri"/>
                <w:szCs w:val="22"/>
              </w:rPr>
              <w:t>Число ТВС, шт.</w:t>
            </w:r>
          </w:p>
        </w:tc>
        <w:tc>
          <w:tcPr>
            <w:tcW w:w="2854" w:type="dxa"/>
            <w:vAlign w:val="center"/>
          </w:tcPr>
          <w:p w:rsidR="00630FE4" w:rsidRPr="00630FE4" w:rsidRDefault="00630FE4" w:rsidP="00630FE4">
            <w:pPr>
              <w:spacing w:before="60" w:after="60"/>
              <w:jc w:val="center"/>
              <w:rPr>
                <w:rFonts w:ascii="Calibri" w:eastAsia="Calibri" w:hAnsi="Calibri"/>
                <w:szCs w:val="22"/>
              </w:rPr>
            </w:pPr>
            <w:r w:rsidRPr="00630FE4">
              <w:rPr>
                <w:rFonts w:ascii="Calibri" w:eastAsia="Calibri" w:hAnsi="Calibri"/>
                <w:szCs w:val="22"/>
              </w:rPr>
              <w:t>163</w:t>
            </w:r>
          </w:p>
        </w:tc>
      </w:tr>
      <w:tr w:rsidR="00630FE4" w:rsidRPr="00630FE4" w:rsidTr="00630FE4">
        <w:trPr>
          <w:trHeight w:val="454"/>
          <w:jc w:val="center"/>
        </w:trPr>
        <w:tc>
          <w:tcPr>
            <w:tcW w:w="6292" w:type="dxa"/>
            <w:vAlign w:val="center"/>
          </w:tcPr>
          <w:p w:rsidR="00630FE4" w:rsidRPr="00630FE4" w:rsidRDefault="00630FE4" w:rsidP="00630FE4">
            <w:pPr>
              <w:spacing w:before="60" w:after="60"/>
              <w:rPr>
                <w:rFonts w:ascii="Calibri" w:eastAsia="Calibri" w:hAnsi="Calibri"/>
                <w:szCs w:val="22"/>
              </w:rPr>
            </w:pPr>
            <w:r w:rsidRPr="00630FE4">
              <w:rPr>
                <w:rFonts w:ascii="Calibri" w:eastAsia="Calibri" w:hAnsi="Calibri"/>
                <w:szCs w:val="22"/>
              </w:rPr>
              <w:t>Число ТВС с ПС СУЗ, шт.</w:t>
            </w:r>
          </w:p>
        </w:tc>
        <w:tc>
          <w:tcPr>
            <w:tcW w:w="2854" w:type="dxa"/>
            <w:vAlign w:val="center"/>
          </w:tcPr>
          <w:p w:rsidR="00630FE4" w:rsidRPr="00630FE4" w:rsidRDefault="00630FE4" w:rsidP="00630FE4">
            <w:pPr>
              <w:spacing w:before="60" w:after="60"/>
              <w:jc w:val="center"/>
              <w:rPr>
                <w:rFonts w:ascii="Calibri" w:eastAsia="Calibri" w:hAnsi="Calibri"/>
                <w:szCs w:val="22"/>
                <w:lang w:val="en-US"/>
              </w:rPr>
            </w:pPr>
            <w:r w:rsidRPr="00630FE4">
              <w:rPr>
                <w:rFonts w:ascii="Calibri" w:eastAsia="Calibri" w:hAnsi="Calibri"/>
                <w:szCs w:val="22"/>
                <w:lang w:val="en-US"/>
              </w:rPr>
              <w:t>102</w:t>
            </w:r>
          </w:p>
        </w:tc>
      </w:tr>
      <w:tr w:rsidR="00630FE4" w:rsidRPr="00630FE4" w:rsidTr="00630FE4">
        <w:trPr>
          <w:trHeight w:val="454"/>
          <w:jc w:val="center"/>
        </w:trPr>
        <w:tc>
          <w:tcPr>
            <w:tcW w:w="6292" w:type="dxa"/>
            <w:vAlign w:val="center"/>
          </w:tcPr>
          <w:p w:rsidR="00630FE4" w:rsidRPr="00630FE4" w:rsidRDefault="00630FE4" w:rsidP="00630FE4">
            <w:pPr>
              <w:spacing w:before="60" w:after="60"/>
              <w:rPr>
                <w:rFonts w:ascii="Calibri" w:eastAsia="Calibri" w:hAnsi="Calibri"/>
                <w:szCs w:val="22"/>
              </w:rPr>
            </w:pPr>
            <w:r w:rsidRPr="00630FE4">
              <w:rPr>
                <w:rFonts w:ascii="Calibri" w:eastAsia="Calibri" w:hAnsi="Calibri"/>
                <w:szCs w:val="22"/>
              </w:rPr>
              <w:t>Шаг между ТВС, м</w:t>
            </w:r>
          </w:p>
        </w:tc>
        <w:tc>
          <w:tcPr>
            <w:tcW w:w="2854" w:type="dxa"/>
            <w:vAlign w:val="center"/>
          </w:tcPr>
          <w:p w:rsidR="00630FE4" w:rsidRPr="00630FE4" w:rsidRDefault="00630FE4" w:rsidP="00630FE4">
            <w:pPr>
              <w:spacing w:before="60" w:after="60"/>
              <w:jc w:val="center"/>
              <w:rPr>
                <w:rFonts w:ascii="Calibri" w:eastAsia="Calibri" w:hAnsi="Calibri"/>
                <w:szCs w:val="22"/>
              </w:rPr>
            </w:pPr>
            <w:r w:rsidRPr="00630FE4">
              <w:rPr>
                <w:rFonts w:ascii="Calibri" w:eastAsia="Calibri" w:hAnsi="Calibri"/>
                <w:szCs w:val="22"/>
              </w:rPr>
              <w:t>0.236</w:t>
            </w:r>
          </w:p>
        </w:tc>
      </w:tr>
      <w:tr w:rsidR="00630FE4" w:rsidRPr="00630FE4" w:rsidTr="00630FE4">
        <w:trPr>
          <w:trHeight w:val="454"/>
          <w:jc w:val="center"/>
        </w:trPr>
        <w:tc>
          <w:tcPr>
            <w:tcW w:w="6292" w:type="dxa"/>
            <w:vAlign w:val="center"/>
          </w:tcPr>
          <w:p w:rsidR="00630FE4" w:rsidRPr="00630FE4" w:rsidRDefault="00630FE4" w:rsidP="00630FE4">
            <w:pPr>
              <w:spacing w:before="60" w:after="60"/>
              <w:rPr>
                <w:rFonts w:ascii="Calibri" w:eastAsia="Calibri" w:hAnsi="Calibri"/>
                <w:szCs w:val="22"/>
              </w:rPr>
            </w:pPr>
            <w:r w:rsidRPr="00630FE4">
              <w:rPr>
                <w:rFonts w:ascii="Calibri" w:eastAsia="Calibri" w:hAnsi="Calibri"/>
                <w:szCs w:val="22"/>
              </w:rPr>
              <w:t>Среднее линейное энерговыделение твэла, Вт/см</w:t>
            </w:r>
          </w:p>
        </w:tc>
        <w:tc>
          <w:tcPr>
            <w:tcW w:w="2854" w:type="dxa"/>
            <w:vAlign w:val="center"/>
          </w:tcPr>
          <w:p w:rsidR="00630FE4" w:rsidRPr="00630FE4" w:rsidRDefault="00630FE4" w:rsidP="00630FE4">
            <w:pPr>
              <w:spacing w:before="60" w:after="60"/>
              <w:jc w:val="center"/>
              <w:rPr>
                <w:rFonts w:ascii="Calibri" w:eastAsia="Calibri" w:hAnsi="Calibri"/>
                <w:szCs w:val="22"/>
              </w:rPr>
            </w:pPr>
            <w:r w:rsidRPr="00630FE4">
              <w:rPr>
                <w:rFonts w:ascii="Calibri" w:eastAsia="Calibri" w:hAnsi="Calibri"/>
                <w:szCs w:val="22"/>
              </w:rPr>
              <w:t>167</w:t>
            </w:r>
          </w:p>
        </w:tc>
      </w:tr>
      <w:tr w:rsidR="00630FE4" w:rsidRPr="00630FE4" w:rsidTr="00630FE4">
        <w:trPr>
          <w:trHeight w:val="454"/>
          <w:jc w:val="center"/>
        </w:trPr>
        <w:tc>
          <w:tcPr>
            <w:tcW w:w="6292" w:type="dxa"/>
            <w:vAlign w:val="center"/>
          </w:tcPr>
          <w:p w:rsidR="00630FE4" w:rsidRPr="00630FE4" w:rsidRDefault="00630FE4" w:rsidP="00630FE4">
            <w:pPr>
              <w:spacing w:before="60" w:after="60"/>
              <w:rPr>
                <w:rFonts w:ascii="Calibri" w:eastAsia="Calibri" w:hAnsi="Calibri"/>
                <w:szCs w:val="22"/>
              </w:rPr>
            </w:pPr>
            <w:r w:rsidRPr="00630FE4">
              <w:rPr>
                <w:rFonts w:ascii="Calibri" w:eastAsia="Calibri" w:hAnsi="Calibri"/>
                <w:szCs w:val="22"/>
              </w:rPr>
              <w:t>Рабочая скорость перемещения ПС СУЗ, м/с</w:t>
            </w:r>
          </w:p>
        </w:tc>
        <w:tc>
          <w:tcPr>
            <w:tcW w:w="2854" w:type="dxa"/>
            <w:vAlign w:val="center"/>
          </w:tcPr>
          <w:p w:rsidR="00630FE4" w:rsidRPr="00630FE4" w:rsidRDefault="00630FE4" w:rsidP="00630FE4">
            <w:pPr>
              <w:spacing w:before="60" w:after="60"/>
              <w:jc w:val="center"/>
              <w:rPr>
                <w:rFonts w:ascii="Calibri" w:eastAsia="Calibri" w:hAnsi="Calibri"/>
                <w:szCs w:val="22"/>
              </w:rPr>
            </w:pPr>
            <w:r w:rsidRPr="00630FE4">
              <w:rPr>
                <w:rFonts w:ascii="Calibri" w:eastAsia="Calibri" w:hAnsi="Calibri"/>
                <w:szCs w:val="22"/>
              </w:rPr>
              <w:t>0.02</w:t>
            </w:r>
          </w:p>
        </w:tc>
      </w:tr>
      <w:tr w:rsidR="00630FE4" w:rsidRPr="00630FE4" w:rsidTr="00630FE4">
        <w:trPr>
          <w:trHeight w:val="454"/>
          <w:jc w:val="center"/>
        </w:trPr>
        <w:tc>
          <w:tcPr>
            <w:tcW w:w="6292" w:type="dxa"/>
            <w:vAlign w:val="center"/>
          </w:tcPr>
          <w:p w:rsidR="00630FE4" w:rsidRPr="00630FE4" w:rsidRDefault="00630FE4" w:rsidP="00630FE4">
            <w:pPr>
              <w:spacing w:before="60" w:after="60"/>
              <w:rPr>
                <w:rFonts w:ascii="Calibri" w:eastAsia="Calibri" w:hAnsi="Calibri"/>
                <w:szCs w:val="22"/>
              </w:rPr>
            </w:pPr>
            <w:r w:rsidRPr="00630FE4">
              <w:rPr>
                <w:rFonts w:ascii="Calibri" w:eastAsia="Calibri" w:hAnsi="Calibri"/>
                <w:szCs w:val="22"/>
              </w:rPr>
              <w:t>Время сброса ПС СУЗ, с</w:t>
            </w:r>
          </w:p>
        </w:tc>
        <w:tc>
          <w:tcPr>
            <w:tcW w:w="2854" w:type="dxa"/>
            <w:vAlign w:val="center"/>
          </w:tcPr>
          <w:p w:rsidR="00630FE4" w:rsidRPr="00630FE4" w:rsidRDefault="00630FE4" w:rsidP="00630FE4">
            <w:pPr>
              <w:spacing w:before="60" w:after="60"/>
              <w:jc w:val="center"/>
              <w:rPr>
                <w:rFonts w:ascii="Calibri" w:eastAsia="Calibri" w:hAnsi="Calibri"/>
                <w:szCs w:val="22"/>
              </w:rPr>
            </w:pPr>
            <w:r w:rsidRPr="00630FE4">
              <w:rPr>
                <w:rFonts w:ascii="Calibri" w:eastAsia="Calibri" w:hAnsi="Calibri"/>
                <w:szCs w:val="22"/>
              </w:rPr>
              <w:t>от 1.2 до 4</w:t>
            </w:r>
          </w:p>
        </w:tc>
      </w:tr>
    </w:tbl>
    <w:p w:rsidR="00630FE4" w:rsidRPr="00630FE4" w:rsidRDefault="00630FE4" w:rsidP="00630FE4">
      <w:pPr>
        <w:spacing w:after="240"/>
        <w:rPr>
          <w:rFonts w:ascii="Calibri" w:eastAsia="Times New Roman" w:hAnsi="Calibri"/>
          <w:bCs/>
          <w:lang w:eastAsia="ru-RU"/>
        </w:rPr>
      </w:pPr>
    </w:p>
    <w:p w:rsidR="00630FE4" w:rsidRPr="00630FE4" w:rsidRDefault="00630FE4" w:rsidP="00630FE4">
      <w:pPr>
        <w:ind w:firstLine="706"/>
        <w:jc w:val="center"/>
        <w:rPr>
          <w:rFonts w:ascii="Calibri" w:eastAsia="Times New Roman" w:hAnsi="Calibri"/>
          <w:bCs/>
          <w:szCs w:val="20"/>
          <w:lang w:eastAsia="ru-RU"/>
        </w:rPr>
      </w:pPr>
      <w:r w:rsidRPr="00630FE4">
        <w:rPr>
          <w:rFonts w:ascii="Calibri" w:eastAsia="Times New Roman" w:hAnsi="Calibri"/>
          <w:bCs/>
          <w:lang w:eastAsia="ru-RU"/>
        </w:rPr>
        <w:br w:type="page"/>
      </w:r>
      <w:r w:rsidRPr="00630FE4">
        <w:rPr>
          <w:rFonts w:ascii="Calibri" w:eastAsia="Times New Roman" w:hAnsi="Calibri"/>
          <w:bCs/>
          <w:sz w:val="28"/>
          <w:szCs w:val="22"/>
          <w:lang w:eastAsia="ru-RU"/>
        </w:rPr>
        <w:lastRenderedPageBreak/>
        <w:t>Таблица 1.1.</w:t>
      </w:r>
      <w:r w:rsidRPr="00630FE4">
        <w:rPr>
          <w:rFonts w:ascii="Calibri" w:eastAsia="Times New Roman" w:hAnsi="Calibri"/>
          <w:bCs/>
          <w:sz w:val="28"/>
          <w:szCs w:val="22"/>
          <w:lang w:val="en-US" w:eastAsia="ru-RU"/>
        </w:rPr>
        <w:t>2</w:t>
      </w:r>
      <w:r w:rsidRPr="00630FE4">
        <w:rPr>
          <w:rFonts w:ascii="Calibri" w:eastAsia="Times New Roman" w:hAnsi="Calibri"/>
          <w:bCs/>
          <w:sz w:val="28"/>
          <w:szCs w:val="22"/>
          <w:lang w:eastAsia="ru-RU"/>
        </w:rPr>
        <w:t xml:space="preserve"> </w:t>
      </w:r>
      <w:r w:rsidRPr="00630FE4">
        <w:rPr>
          <w:rFonts w:ascii="Calibri" w:eastAsia="Times New Roman" w:hAnsi="Calibri"/>
          <w:b/>
          <w:bCs/>
          <w:sz w:val="28"/>
          <w:szCs w:val="22"/>
          <w:lang w:eastAsia="ru-RU"/>
        </w:rPr>
        <w:t>–</w:t>
      </w:r>
      <w:r w:rsidRPr="00630FE4">
        <w:rPr>
          <w:rFonts w:ascii="Calibri" w:eastAsia="Times New Roman" w:hAnsi="Calibri"/>
          <w:bCs/>
          <w:sz w:val="28"/>
          <w:szCs w:val="22"/>
          <w:lang w:eastAsia="ru-RU"/>
        </w:rPr>
        <w:t xml:space="preserve"> Характеристики УТВС</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70"/>
        <w:gridCol w:w="3420"/>
      </w:tblGrid>
      <w:tr w:rsidR="00630FE4" w:rsidRPr="00630FE4" w:rsidTr="00630FE4">
        <w:trPr>
          <w:trHeight w:val="454"/>
          <w:tblHeader/>
        </w:trPr>
        <w:tc>
          <w:tcPr>
            <w:tcW w:w="567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Наименование характеристики</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Величина</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Расположение твэлов</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по треугольной сетке</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Количество твэлов в ТВС, шт.</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311</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Шаг расположения твэлов, м</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12.75</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 xml:space="preserve">Размер </w:t>
            </w:r>
            <w:r w:rsidRPr="00630FE4">
              <w:rPr>
                <w:rFonts w:ascii="Calibri" w:eastAsia="Calibri" w:hAnsi="Calibri"/>
                <w:szCs w:val="22"/>
              </w:rPr>
              <w:t>«</w:t>
            </w:r>
            <w:r w:rsidRPr="00630FE4">
              <w:rPr>
                <w:rFonts w:ascii="Calibri" w:eastAsia="Calibri" w:hAnsi="Calibri"/>
              </w:rPr>
              <w:t>под ключ</w:t>
            </w:r>
            <w:r w:rsidRPr="00630FE4">
              <w:rPr>
                <w:rFonts w:ascii="Calibri" w:eastAsia="Calibri" w:hAnsi="Calibri"/>
                <w:szCs w:val="22"/>
              </w:rPr>
              <w:t>»</w:t>
            </w:r>
            <w:r w:rsidRPr="00630FE4">
              <w:rPr>
                <w:rFonts w:ascii="Calibri" w:eastAsia="Calibri" w:hAnsi="Calibri"/>
              </w:rPr>
              <w:t>, номинальный, м</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0.234</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Количество направляющих каналов, шт.</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18</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направляющего канала</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сплав Zr + 1 %</w:t>
            </w:r>
            <w:r w:rsidRPr="00630FE4">
              <w:rPr>
                <w:rFonts w:ascii="Calibri" w:eastAsia="Calibri" w:hAnsi="Calibri"/>
                <w:lang w:val="en-US"/>
              </w:rPr>
              <w:t xml:space="preserve"> </w:t>
            </w:r>
            <w:r w:rsidRPr="00630FE4">
              <w:rPr>
                <w:rFonts w:ascii="Calibri" w:eastAsia="Calibri" w:hAnsi="Calibri"/>
              </w:rPr>
              <w:t>Nb + 0.05 </w:t>
            </w:r>
            <w:r w:rsidRPr="00630FE4">
              <w:rPr>
                <w:rFonts w:ascii="Calibri" w:eastAsia="Calibri" w:hAnsi="Calibri"/>
                <w:lang w:val="en-US"/>
              </w:rPr>
              <w:t>%</w:t>
            </w:r>
            <w:r w:rsidRPr="00630FE4">
              <w:rPr>
                <w:rFonts w:ascii="Calibri" w:eastAsia="Calibri" w:hAnsi="Calibri"/>
              </w:rPr>
              <w:t xml:space="preserve"> Hf</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Наружный диаметр направляющего канала, м</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13.0</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Внутренний диаметр направляющего канала, м</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11.0</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Количество дистанционирующих решеток в топливной сборке, шт.</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15</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дистанционирующей решетки</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сплав Zr + 1 % Nb + 0.05 % Hf</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Вес дистанционирующей решетки, кг</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0.55</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Количество измерительных каналов, шт.</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измерительного канала</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сплав Zr + 1 %</w:t>
            </w:r>
            <w:r w:rsidRPr="00630FE4">
              <w:rPr>
                <w:rFonts w:ascii="Calibri" w:eastAsia="Calibri" w:hAnsi="Calibri"/>
                <w:lang w:val="en-US"/>
              </w:rPr>
              <w:t xml:space="preserve"> </w:t>
            </w:r>
            <w:r w:rsidRPr="00630FE4">
              <w:rPr>
                <w:rFonts w:ascii="Calibri" w:eastAsia="Calibri" w:hAnsi="Calibri"/>
              </w:rPr>
              <w:t>Nb + 0.05 </w:t>
            </w:r>
            <w:r w:rsidRPr="00630FE4">
              <w:rPr>
                <w:rFonts w:ascii="Calibri" w:eastAsia="Calibri" w:hAnsi="Calibri"/>
                <w:lang w:val="en-US"/>
              </w:rPr>
              <w:t>%</w:t>
            </w:r>
            <w:r w:rsidRPr="00630FE4">
              <w:rPr>
                <w:rFonts w:ascii="Calibri" w:eastAsia="Calibri" w:hAnsi="Calibri"/>
              </w:rPr>
              <w:t xml:space="preserve"> Hf</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Наружный диаметр измерительного канала, м</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13.0</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Внутренний диаметр измерительного канала, м</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11.0</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центральной трубки</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сплав Zr + 1 %</w:t>
            </w:r>
            <w:r w:rsidRPr="00630FE4">
              <w:rPr>
                <w:rFonts w:ascii="Calibri" w:eastAsia="Calibri" w:hAnsi="Calibri"/>
                <w:lang w:val="en-US"/>
              </w:rPr>
              <w:t xml:space="preserve"> </w:t>
            </w:r>
            <w:r w:rsidRPr="00630FE4">
              <w:rPr>
                <w:rFonts w:ascii="Calibri" w:eastAsia="Calibri" w:hAnsi="Calibri"/>
              </w:rPr>
              <w:t>Nb + 0.05 </w:t>
            </w:r>
            <w:r w:rsidRPr="00630FE4">
              <w:rPr>
                <w:rFonts w:ascii="Calibri" w:eastAsia="Calibri" w:hAnsi="Calibri"/>
                <w:lang w:val="en-US"/>
              </w:rPr>
              <w:t>%</w:t>
            </w:r>
            <w:r w:rsidRPr="00630FE4">
              <w:rPr>
                <w:rFonts w:ascii="Calibri" w:eastAsia="Calibri" w:hAnsi="Calibri"/>
              </w:rPr>
              <w:t xml:space="preserve"> Hf</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Наружный диаметр центральной трубки, м</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13.0</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trHeight w:val="454"/>
        </w:trPr>
        <w:tc>
          <w:tcPr>
            <w:tcW w:w="5670"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Внутренний диаметр центральной трубки, м</w:t>
            </w:r>
          </w:p>
        </w:tc>
        <w:tc>
          <w:tcPr>
            <w:tcW w:w="3420"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11.0</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bl>
    <w:p w:rsidR="00630FE4" w:rsidRPr="00630FE4" w:rsidRDefault="00630FE4" w:rsidP="00630FE4">
      <w:pPr>
        <w:spacing w:after="200" w:line="276" w:lineRule="auto"/>
        <w:rPr>
          <w:rFonts w:ascii="Calibri" w:eastAsia="Calibri" w:hAnsi="Calibri"/>
        </w:rPr>
      </w:pPr>
    </w:p>
    <w:p w:rsidR="00630FE4" w:rsidRPr="00630FE4" w:rsidRDefault="00630FE4" w:rsidP="00630FE4">
      <w:pPr>
        <w:ind w:firstLine="706"/>
        <w:jc w:val="center"/>
        <w:rPr>
          <w:rFonts w:ascii="Calibri" w:eastAsia="Times New Roman" w:hAnsi="Calibri"/>
          <w:bCs/>
          <w:szCs w:val="20"/>
          <w:lang w:eastAsia="ru-RU"/>
        </w:rPr>
      </w:pPr>
      <w:r w:rsidRPr="00630FE4">
        <w:rPr>
          <w:rFonts w:ascii="Calibri" w:eastAsia="Times New Roman" w:hAnsi="Calibri"/>
          <w:b/>
          <w:bCs/>
          <w:szCs w:val="20"/>
          <w:lang w:eastAsia="ru-RU"/>
        </w:rPr>
        <w:br w:type="page"/>
      </w:r>
      <w:r w:rsidRPr="00630FE4">
        <w:rPr>
          <w:rFonts w:ascii="Calibri" w:eastAsia="Times New Roman" w:hAnsi="Calibri"/>
          <w:bCs/>
          <w:sz w:val="28"/>
          <w:szCs w:val="22"/>
          <w:lang w:eastAsia="ru-RU"/>
        </w:rPr>
        <w:lastRenderedPageBreak/>
        <w:t>Таблиц 1.1.</w:t>
      </w:r>
      <w:r w:rsidRPr="00630FE4">
        <w:rPr>
          <w:rFonts w:ascii="Calibri" w:eastAsia="Times New Roman" w:hAnsi="Calibri"/>
          <w:bCs/>
          <w:sz w:val="28"/>
          <w:szCs w:val="22"/>
          <w:lang w:val="en-US" w:eastAsia="ru-RU"/>
        </w:rPr>
        <w:t>3</w:t>
      </w:r>
      <w:r w:rsidRPr="00630FE4">
        <w:rPr>
          <w:rFonts w:ascii="Calibri" w:eastAsia="Times New Roman" w:hAnsi="Calibri"/>
          <w:b/>
          <w:bCs/>
          <w:sz w:val="28"/>
          <w:szCs w:val="22"/>
          <w:lang w:eastAsia="ru-RU"/>
        </w:rPr>
        <w:t xml:space="preserve">– </w:t>
      </w:r>
      <w:r w:rsidRPr="00630FE4">
        <w:rPr>
          <w:rFonts w:ascii="Calibri" w:eastAsia="Times New Roman" w:hAnsi="Calibri"/>
          <w:bCs/>
          <w:sz w:val="28"/>
          <w:szCs w:val="22"/>
          <w:lang w:eastAsia="ru-RU"/>
        </w:rPr>
        <w:t>Характеристики твэл (УТВС)</w:t>
      </w:r>
    </w:p>
    <w:tbl>
      <w:tblPr>
        <w:tblW w:w="9286" w:type="dxa"/>
        <w:jc w:val="center"/>
        <w:tblInd w:w="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17"/>
        <w:gridCol w:w="3969"/>
      </w:tblGrid>
      <w:tr w:rsidR="00630FE4" w:rsidRPr="00630FE4" w:rsidTr="00630FE4">
        <w:trPr>
          <w:cantSplit/>
          <w:trHeight w:val="454"/>
          <w:jc w:val="center"/>
        </w:trPr>
        <w:tc>
          <w:tcPr>
            <w:tcW w:w="5317"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Наименование характеристики</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Величина</w:t>
            </w:r>
          </w:p>
        </w:tc>
      </w:tr>
      <w:tr w:rsidR="00630FE4" w:rsidRPr="00630FE4" w:rsidTr="00630FE4">
        <w:trPr>
          <w:cantSplit/>
          <w:trHeight w:val="454"/>
          <w:jc w:val="center"/>
        </w:trPr>
        <w:tc>
          <w:tcPr>
            <w:tcW w:w="5317"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 xml:space="preserve">Материал топливной таблетки </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двуокись урана (UO</w:t>
            </w:r>
            <w:r w:rsidRPr="00630FE4">
              <w:rPr>
                <w:rFonts w:ascii="Calibri" w:eastAsia="Calibri" w:hAnsi="Calibri"/>
                <w:vertAlign w:val="subscript"/>
              </w:rPr>
              <w:t>2</w:t>
            </w:r>
            <w:r w:rsidRPr="00630FE4">
              <w:rPr>
                <w:rFonts w:ascii="Calibri" w:eastAsia="Calibri" w:hAnsi="Calibri"/>
              </w:rPr>
              <w:t>)</w:t>
            </w:r>
          </w:p>
        </w:tc>
      </w:tr>
      <w:tr w:rsidR="00630FE4" w:rsidRPr="00630FE4" w:rsidTr="00630FE4">
        <w:trPr>
          <w:cantSplit/>
          <w:trHeight w:val="454"/>
          <w:jc w:val="center"/>
        </w:trPr>
        <w:tc>
          <w:tcPr>
            <w:tcW w:w="5317"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Вес UO</w:t>
            </w:r>
            <w:r w:rsidRPr="00630FE4">
              <w:rPr>
                <w:rFonts w:ascii="Calibri" w:eastAsia="Calibri" w:hAnsi="Calibri"/>
                <w:vertAlign w:val="subscript"/>
              </w:rPr>
              <w:t>2</w:t>
            </w:r>
            <w:r w:rsidRPr="00630FE4">
              <w:rPr>
                <w:rFonts w:ascii="Calibri" w:eastAsia="Calibri" w:hAnsi="Calibri"/>
              </w:rPr>
              <w:t xml:space="preserve"> в твэле, кг</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1.575</w:t>
            </w:r>
          </w:p>
        </w:tc>
      </w:tr>
      <w:tr w:rsidR="00630FE4" w:rsidRPr="00630FE4" w:rsidTr="00630FE4">
        <w:trPr>
          <w:cantSplit/>
          <w:trHeight w:val="454"/>
          <w:jc w:val="center"/>
        </w:trPr>
        <w:tc>
          <w:tcPr>
            <w:tcW w:w="5317"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 xml:space="preserve">Материал оболочки </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сплав Zr + 1 %</w:t>
            </w:r>
            <w:r w:rsidRPr="00630FE4">
              <w:rPr>
                <w:rFonts w:ascii="Calibri" w:eastAsia="Calibri" w:hAnsi="Calibri"/>
                <w:lang w:val="en-US"/>
              </w:rPr>
              <w:t xml:space="preserve"> </w:t>
            </w:r>
            <w:r w:rsidRPr="00630FE4">
              <w:rPr>
                <w:rFonts w:ascii="Calibri" w:eastAsia="Calibri" w:hAnsi="Calibri"/>
              </w:rPr>
              <w:t>Nb + 0.05 </w:t>
            </w:r>
            <w:r w:rsidRPr="00630FE4">
              <w:rPr>
                <w:rFonts w:ascii="Calibri" w:eastAsia="Calibri" w:hAnsi="Calibri"/>
                <w:lang w:val="en-US"/>
              </w:rPr>
              <w:t>%</w:t>
            </w:r>
            <w:r w:rsidRPr="00630FE4">
              <w:rPr>
                <w:rFonts w:ascii="Calibri" w:eastAsia="Calibri" w:hAnsi="Calibri"/>
              </w:rPr>
              <w:t xml:space="preserve"> Hf</w:t>
            </w:r>
          </w:p>
        </w:tc>
      </w:tr>
      <w:tr w:rsidR="00630FE4" w:rsidRPr="00630FE4" w:rsidTr="00630FE4">
        <w:trPr>
          <w:cantSplit/>
          <w:trHeight w:val="454"/>
          <w:jc w:val="center"/>
        </w:trPr>
        <w:tc>
          <w:tcPr>
            <w:tcW w:w="5317"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Внешний диаметр оболочки, м</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9.1</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cantSplit/>
          <w:trHeight w:val="454"/>
          <w:jc w:val="center"/>
        </w:trPr>
        <w:tc>
          <w:tcPr>
            <w:tcW w:w="5317"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Внутренний диаметр оболочки, м</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7.73</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cantSplit/>
          <w:trHeight w:val="454"/>
          <w:jc w:val="center"/>
        </w:trPr>
        <w:tc>
          <w:tcPr>
            <w:tcW w:w="5317"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Высота столба топлива в холодном состоянии, м</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3.53</w:t>
            </w:r>
          </w:p>
        </w:tc>
      </w:tr>
      <w:tr w:rsidR="00630FE4" w:rsidRPr="00630FE4" w:rsidTr="00630FE4">
        <w:trPr>
          <w:cantSplit/>
          <w:trHeight w:val="454"/>
          <w:jc w:val="center"/>
        </w:trPr>
        <w:tc>
          <w:tcPr>
            <w:tcW w:w="5317"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Начальное давление гелия под оболочкой, МПа</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2.0</w:t>
            </w:r>
          </w:p>
        </w:tc>
      </w:tr>
      <w:tr w:rsidR="00630FE4" w:rsidRPr="00630FE4" w:rsidTr="00630FE4">
        <w:trPr>
          <w:cantSplit/>
          <w:trHeight w:val="454"/>
          <w:jc w:val="center"/>
        </w:trPr>
        <w:tc>
          <w:tcPr>
            <w:tcW w:w="5317"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Наружный диаметр топливной таблетки, м</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7.57</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cantSplit/>
          <w:trHeight w:val="454"/>
          <w:jc w:val="center"/>
        </w:trPr>
        <w:tc>
          <w:tcPr>
            <w:tcW w:w="5317"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Высота топливной таблетки, м</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11</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cantSplit/>
          <w:trHeight w:val="454"/>
          <w:jc w:val="center"/>
        </w:trPr>
        <w:tc>
          <w:tcPr>
            <w:tcW w:w="5317"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Диаметр центрального отверстия в топливной таблетке, м</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1.5</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cantSplit/>
          <w:trHeight w:val="454"/>
          <w:jc w:val="center"/>
        </w:trPr>
        <w:tc>
          <w:tcPr>
            <w:tcW w:w="5317"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Плотность топливной таблетки, кг/м</w:t>
            </w:r>
            <w:r w:rsidRPr="00630FE4">
              <w:rPr>
                <w:rFonts w:ascii="Calibri" w:eastAsia="Calibri" w:hAnsi="Calibri"/>
                <w:vertAlign w:val="superscript"/>
              </w:rPr>
              <w:t>3</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10.4</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r w:rsidRPr="00630FE4">
              <w:rPr>
                <w:rFonts w:ascii="Calibri" w:eastAsia="Calibri" w:hAnsi="Calibri"/>
                <w:lang w:val="en-US"/>
              </w:rPr>
              <w:t xml:space="preserve"> </w:t>
            </w:r>
            <w:r w:rsidRPr="00630FE4">
              <w:rPr>
                <w:rFonts w:ascii="Calibri" w:eastAsia="Calibri" w:hAnsi="Calibri"/>
              </w:rPr>
              <w:sym w:font="Symbol" w:char="F02D"/>
            </w:r>
            <w:r w:rsidRPr="00630FE4">
              <w:rPr>
                <w:rFonts w:ascii="Calibri" w:eastAsia="Calibri" w:hAnsi="Calibri"/>
              </w:rPr>
              <w:t xml:space="preserve"> 10.7</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cantSplit/>
          <w:trHeight w:val="454"/>
          <w:jc w:val="center"/>
        </w:trPr>
        <w:tc>
          <w:tcPr>
            <w:tcW w:w="5317"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Длина (высота) газосборника, м</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0.248</w:t>
            </w:r>
          </w:p>
        </w:tc>
      </w:tr>
      <w:tr w:rsidR="00630FE4" w:rsidRPr="00630FE4" w:rsidTr="00630FE4">
        <w:trPr>
          <w:cantSplit/>
          <w:trHeight w:val="454"/>
          <w:jc w:val="center"/>
        </w:trPr>
        <w:tc>
          <w:tcPr>
            <w:tcW w:w="5317" w:type="dxa"/>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фиксатора</w:t>
            </w:r>
          </w:p>
        </w:tc>
        <w:tc>
          <w:tcPr>
            <w:tcW w:w="3969" w:type="dxa"/>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08Х18Н10Т</w:t>
            </w:r>
          </w:p>
        </w:tc>
      </w:tr>
    </w:tbl>
    <w:p w:rsidR="00630FE4" w:rsidRPr="00630FE4" w:rsidRDefault="00630FE4" w:rsidP="00630FE4">
      <w:pPr>
        <w:rPr>
          <w:rFonts w:ascii="Calibri" w:eastAsia="Calibri" w:hAnsi="Calibri"/>
        </w:rPr>
      </w:pPr>
    </w:p>
    <w:p w:rsidR="00630FE4" w:rsidRPr="00630FE4" w:rsidRDefault="00630FE4" w:rsidP="00630FE4">
      <w:pPr>
        <w:ind w:firstLine="706"/>
        <w:jc w:val="both"/>
        <w:rPr>
          <w:rFonts w:ascii="Calibri" w:eastAsia="Times New Roman" w:hAnsi="Calibri"/>
          <w:bCs/>
          <w:sz w:val="28"/>
          <w:szCs w:val="22"/>
          <w:lang w:eastAsia="ru-RU"/>
        </w:rPr>
      </w:pPr>
      <w:r w:rsidRPr="00630FE4">
        <w:rPr>
          <w:rFonts w:ascii="Calibri" w:eastAsia="Times New Roman" w:hAnsi="Calibri"/>
          <w:bCs/>
          <w:sz w:val="28"/>
          <w:szCs w:val="22"/>
          <w:lang w:eastAsia="ru-RU"/>
        </w:rPr>
        <w:t>Таблица 1.1.4 - Характеристики ТВС-2М</w:t>
      </w:r>
    </w:p>
    <w:tbl>
      <w:tblPr>
        <w:tblW w:w="4918"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7161"/>
        <w:gridCol w:w="1973"/>
      </w:tblGrid>
      <w:tr w:rsidR="00630FE4" w:rsidRPr="00630FE4" w:rsidTr="00630FE4">
        <w:trPr>
          <w:jc w:val="center"/>
        </w:trPr>
        <w:tc>
          <w:tcPr>
            <w:tcW w:w="392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Параметры, единицы измерения</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Значение</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Расположение твэлов</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по треугольной сетке</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Количество твэлов в ТВС, шт</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312</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Шаг расположения твэлов, м</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12</w:t>
            </w:r>
            <w:r w:rsidRPr="00630FE4">
              <w:rPr>
                <w:rFonts w:ascii="Calibri" w:eastAsia="Calibri" w:hAnsi="Calibri"/>
                <w:lang w:val="en-US"/>
              </w:rPr>
              <w:t>.</w:t>
            </w:r>
            <w:r w:rsidRPr="00630FE4">
              <w:rPr>
                <w:rFonts w:ascii="Calibri" w:eastAsia="Calibri" w:hAnsi="Calibri"/>
              </w:rPr>
              <w:t>75</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sz w:val="28"/>
                <w:szCs w:val="28"/>
                <w:vertAlign w:val="superscript"/>
              </w:rPr>
              <w:t>-3</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Размер «под ключ», номинальный, м</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0</w:t>
            </w:r>
            <w:r w:rsidRPr="00630FE4">
              <w:rPr>
                <w:rFonts w:ascii="Calibri" w:eastAsia="Calibri" w:hAnsi="Calibri"/>
                <w:lang w:val="en-US"/>
              </w:rPr>
              <w:t>.</w:t>
            </w:r>
            <w:r w:rsidRPr="00630FE4">
              <w:rPr>
                <w:rFonts w:ascii="Calibri" w:eastAsia="Calibri" w:hAnsi="Calibri"/>
              </w:rPr>
              <w:t>234</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Размер «под ключ», максимальный, м</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0</w:t>
            </w:r>
            <w:r w:rsidRPr="00630FE4">
              <w:rPr>
                <w:rFonts w:ascii="Calibri" w:eastAsia="Calibri" w:hAnsi="Calibri"/>
                <w:lang w:val="en-US"/>
              </w:rPr>
              <w:t>.</w:t>
            </w:r>
            <w:r w:rsidRPr="00630FE4">
              <w:rPr>
                <w:rFonts w:ascii="Calibri" w:eastAsia="Calibri" w:hAnsi="Calibri"/>
              </w:rPr>
              <w:t>2351</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Количество направляющих каналов, шт.</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18</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направляющего канала</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Сплав E635</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Наружный диаметр направляющего канала, м</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13</w:t>
            </w:r>
            <w:r w:rsidRPr="00630FE4">
              <w:rPr>
                <w:rFonts w:ascii="Calibri" w:eastAsia="Calibri" w:hAnsi="Calibri"/>
                <w:lang w:val="en-US"/>
              </w:rPr>
              <w:t>.</w:t>
            </w:r>
            <w:r w:rsidRPr="00630FE4">
              <w:rPr>
                <w:rFonts w:ascii="Calibri" w:eastAsia="Calibri" w:hAnsi="Calibri"/>
              </w:rPr>
              <w:t>0</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Внутренний диаметр направляющего канала, м</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11</w:t>
            </w:r>
            <w:r w:rsidRPr="00630FE4">
              <w:rPr>
                <w:rFonts w:ascii="Calibri" w:eastAsia="Calibri" w:hAnsi="Calibri"/>
                <w:lang w:val="en-US"/>
              </w:rPr>
              <w:t>.</w:t>
            </w:r>
            <w:r w:rsidRPr="00630FE4">
              <w:rPr>
                <w:rFonts w:ascii="Calibri" w:eastAsia="Calibri" w:hAnsi="Calibri"/>
              </w:rPr>
              <w:t>0</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Количество дистанционирующих решеток в топливной сборке, шт.</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13 / 16</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дистанционирующей решетки</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Сплав E110</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lastRenderedPageBreak/>
              <w:t>Вес дистанционирующей решетки, кг</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0.9</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Количество измерительных каналов, шт.</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измерительного канала</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Сплав E635</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Наружный диаметр измерительного канала, м</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13</w:t>
            </w:r>
            <w:r w:rsidRPr="00630FE4">
              <w:rPr>
                <w:rFonts w:ascii="Calibri" w:eastAsia="Calibri" w:hAnsi="Calibri"/>
                <w:lang w:val="en-US"/>
              </w:rPr>
              <w:t>.</w:t>
            </w:r>
            <w:r w:rsidRPr="00630FE4">
              <w:rPr>
                <w:rFonts w:ascii="Calibri" w:eastAsia="Calibri" w:hAnsi="Calibri"/>
              </w:rPr>
              <w:t>0</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jc w:val="center"/>
        </w:trPr>
        <w:tc>
          <w:tcPr>
            <w:tcW w:w="3920"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Внутренний диаметр измерительного канала, м</w:t>
            </w:r>
          </w:p>
        </w:tc>
        <w:tc>
          <w:tcPr>
            <w:tcW w:w="1080"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11</w:t>
            </w:r>
            <w:r w:rsidRPr="00630FE4">
              <w:rPr>
                <w:rFonts w:ascii="Calibri" w:eastAsia="Calibri" w:hAnsi="Calibri"/>
                <w:lang w:val="en-US"/>
              </w:rPr>
              <w:t>.</w:t>
            </w:r>
            <w:r w:rsidRPr="00630FE4">
              <w:rPr>
                <w:rFonts w:ascii="Calibri" w:eastAsia="Calibri" w:hAnsi="Calibri"/>
              </w:rPr>
              <w:t>0</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bl>
    <w:p w:rsidR="00630FE4" w:rsidRPr="00630FE4" w:rsidRDefault="00630FE4" w:rsidP="00630FE4">
      <w:pPr>
        <w:widowControl w:val="0"/>
        <w:jc w:val="both"/>
        <w:rPr>
          <w:rFonts w:eastAsia="Times New Roman"/>
          <w:szCs w:val="20"/>
          <w:lang w:eastAsia="ru-RU"/>
        </w:rPr>
      </w:pPr>
    </w:p>
    <w:p w:rsidR="00630FE4" w:rsidRPr="00630FE4" w:rsidRDefault="00630FE4" w:rsidP="00630FE4">
      <w:pPr>
        <w:ind w:firstLine="706"/>
        <w:jc w:val="both"/>
        <w:rPr>
          <w:rFonts w:ascii="Calibri" w:eastAsia="Times New Roman" w:hAnsi="Calibri"/>
          <w:bCs/>
          <w:sz w:val="28"/>
          <w:szCs w:val="22"/>
          <w:lang w:eastAsia="ru-RU"/>
        </w:rPr>
      </w:pPr>
      <w:r w:rsidRPr="00630FE4">
        <w:rPr>
          <w:rFonts w:ascii="Calibri" w:eastAsia="Times New Roman" w:hAnsi="Calibri"/>
          <w:bCs/>
          <w:sz w:val="28"/>
          <w:szCs w:val="22"/>
          <w:lang w:eastAsia="ru-RU"/>
        </w:rPr>
        <w:t>Таблица 1.1.5 - Характеристики топливных элементов ТВС-2М</w:t>
      </w:r>
    </w:p>
    <w:tbl>
      <w:tblPr>
        <w:tblW w:w="494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6728"/>
        <w:gridCol w:w="2456"/>
      </w:tblGrid>
      <w:tr w:rsidR="00630FE4" w:rsidRPr="00630FE4" w:rsidTr="00630FE4">
        <w:trPr>
          <w:jc w:val="center"/>
        </w:trPr>
        <w:tc>
          <w:tcPr>
            <w:tcW w:w="3663" w:type="pct"/>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Параметры, единицы измерения</w:t>
            </w:r>
          </w:p>
        </w:tc>
        <w:tc>
          <w:tcPr>
            <w:tcW w:w="1337"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Значение</w:t>
            </w:r>
          </w:p>
        </w:tc>
      </w:tr>
      <w:tr w:rsidR="00630FE4" w:rsidRPr="00630FE4" w:rsidTr="00630FE4">
        <w:trPr>
          <w:jc w:val="center"/>
        </w:trPr>
        <w:tc>
          <w:tcPr>
            <w:tcW w:w="3663"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топливной таблетки</w:t>
            </w:r>
          </w:p>
        </w:tc>
        <w:tc>
          <w:tcPr>
            <w:tcW w:w="1337"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двуокись урана (UO</w:t>
            </w:r>
            <w:r w:rsidRPr="00630FE4">
              <w:rPr>
                <w:rFonts w:ascii="Calibri" w:eastAsia="Calibri" w:hAnsi="Calibri"/>
                <w:vertAlign w:val="subscript"/>
              </w:rPr>
              <w:t>2</w:t>
            </w:r>
            <w:r w:rsidRPr="00630FE4">
              <w:rPr>
                <w:rFonts w:ascii="Calibri" w:eastAsia="Calibri" w:hAnsi="Calibri"/>
              </w:rPr>
              <w:t>)</w:t>
            </w:r>
          </w:p>
        </w:tc>
      </w:tr>
      <w:tr w:rsidR="00630FE4" w:rsidRPr="00630FE4" w:rsidTr="00630FE4">
        <w:trPr>
          <w:jc w:val="center"/>
        </w:trPr>
        <w:tc>
          <w:tcPr>
            <w:tcW w:w="3663"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Вес UO2 в твэле, кг</w:t>
            </w:r>
          </w:p>
        </w:tc>
        <w:tc>
          <w:tcPr>
            <w:tcW w:w="1337"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w:t>
            </w:r>
            <w:r w:rsidRPr="00630FE4">
              <w:rPr>
                <w:rFonts w:ascii="Calibri" w:eastAsia="Calibri" w:hAnsi="Calibri"/>
                <w:lang w:val="en-US"/>
              </w:rPr>
              <w:t>.</w:t>
            </w:r>
            <w:r w:rsidRPr="00630FE4">
              <w:rPr>
                <w:rFonts w:ascii="Calibri" w:eastAsia="Calibri" w:hAnsi="Calibri"/>
              </w:rPr>
              <w:t>689</w:t>
            </w:r>
          </w:p>
        </w:tc>
      </w:tr>
      <w:tr w:rsidR="00630FE4" w:rsidRPr="00630FE4" w:rsidTr="00630FE4">
        <w:trPr>
          <w:jc w:val="center"/>
        </w:trPr>
        <w:tc>
          <w:tcPr>
            <w:tcW w:w="3663"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оболочки</w:t>
            </w:r>
          </w:p>
        </w:tc>
        <w:tc>
          <w:tcPr>
            <w:tcW w:w="1337"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Сплав E110</w:t>
            </w:r>
          </w:p>
        </w:tc>
      </w:tr>
      <w:tr w:rsidR="00630FE4" w:rsidRPr="00630FE4" w:rsidTr="00630FE4">
        <w:trPr>
          <w:jc w:val="center"/>
        </w:trPr>
        <w:tc>
          <w:tcPr>
            <w:tcW w:w="3663"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Внешний диаметр оболочки, м</w:t>
            </w:r>
          </w:p>
        </w:tc>
        <w:tc>
          <w:tcPr>
            <w:tcW w:w="1337"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9</w:t>
            </w:r>
            <w:r w:rsidRPr="00630FE4">
              <w:rPr>
                <w:rFonts w:ascii="Calibri" w:eastAsia="Calibri" w:hAnsi="Calibri"/>
                <w:lang w:val="en-US"/>
              </w:rPr>
              <w:t>.</w:t>
            </w:r>
            <w:r w:rsidRPr="00630FE4">
              <w:rPr>
                <w:rFonts w:ascii="Calibri" w:eastAsia="Calibri" w:hAnsi="Calibri"/>
              </w:rPr>
              <w:t>1</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jc w:val="center"/>
        </w:trPr>
        <w:tc>
          <w:tcPr>
            <w:tcW w:w="3663"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Внутренний диаметр оболочки, м</w:t>
            </w:r>
          </w:p>
        </w:tc>
        <w:tc>
          <w:tcPr>
            <w:tcW w:w="1337"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7</w:t>
            </w:r>
            <w:r w:rsidRPr="00630FE4">
              <w:rPr>
                <w:rFonts w:ascii="Calibri" w:eastAsia="Calibri" w:hAnsi="Calibri"/>
                <w:lang w:val="en-US"/>
              </w:rPr>
              <w:t>.</w:t>
            </w:r>
            <w:r w:rsidRPr="00630FE4">
              <w:rPr>
                <w:rFonts w:ascii="Calibri" w:eastAsia="Calibri" w:hAnsi="Calibri"/>
              </w:rPr>
              <w:t>73</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jc w:val="center"/>
        </w:trPr>
        <w:tc>
          <w:tcPr>
            <w:tcW w:w="3663"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Высота столба топлива в холодном состоянии, м</w:t>
            </w:r>
          </w:p>
        </w:tc>
        <w:tc>
          <w:tcPr>
            <w:tcW w:w="1337"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3</w:t>
            </w:r>
            <w:r w:rsidRPr="00630FE4">
              <w:rPr>
                <w:rFonts w:ascii="Calibri" w:eastAsia="Calibri" w:hAnsi="Calibri"/>
                <w:lang w:val="en-US"/>
              </w:rPr>
              <w:t>.</w:t>
            </w:r>
            <w:r w:rsidRPr="00630FE4">
              <w:rPr>
                <w:rFonts w:ascii="Calibri" w:eastAsia="Calibri" w:hAnsi="Calibri"/>
              </w:rPr>
              <w:t>68</w:t>
            </w:r>
          </w:p>
        </w:tc>
      </w:tr>
      <w:tr w:rsidR="00630FE4" w:rsidRPr="00630FE4" w:rsidTr="00630FE4">
        <w:trPr>
          <w:jc w:val="center"/>
        </w:trPr>
        <w:tc>
          <w:tcPr>
            <w:tcW w:w="3663"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Наружный диаметр топливной таблетки, м</w:t>
            </w:r>
          </w:p>
        </w:tc>
        <w:tc>
          <w:tcPr>
            <w:tcW w:w="1337"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7</w:t>
            </w:r>
            <w:r w:rsidRPr="00630FE4">
              <w:rPr>
                <w:rFonts w:ascii="Calibri" w:eastAsia="Calibri" w:hAnsi="Calibri"/>
                <w:lang w:val="en-US"/>
              </w:rPr>
              <w:t>.</w:t>
            </w:r>
            <w:r w:rsidRPr="00630FE4">
              <w:rPr>
                <w:rFonts w:ascii="Calibri" w:eastAsia="Calibri" w:hAnsi="Calibri"/>
              </w:rPr>
              <w:t>6</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jc w:val="center"/>
        </w:trPr>
        <w:tc>
          <w:tcPr>
            <w:tcW w:w="3663"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Высота топливной таблетки, м</w:t>
            </w:r>
          </w:p>
        </w:tc>
        <w:tc>
          <w:tcPr>
            <w:tcW w:w="1337"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11</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jc w:val="center"/>
        </w:trPr>
        <w:tc>
          <w:tcPr>
            <w:tcW w:w="3663"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Диаметр центрального отверстия в топливной таблетке, м</w:t>
            </w:r>
          </w:p>
        </w:tc>
        <w:tc>
          <w:tcPr>
            <w:tcW w:w="1337"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w:t>
            </w:r>
            <w:r w:rsidRPr="00630FE4">
              <w:rPr>
                <w:rFonts w:ascii="Calibri" w:eastAsia="Calibri" w:hAnsi="Calibri"/>
                <w:lang w:val="en-US"/>
              </w:rPr>
              <w:t>.</w:t>
            </w:r>
            <w:r w:rsidRPr="00630FE4">
              <w:rPr>
                <w:rFonts w:ascii="Calibri" w:eastAsia="Calibri" w:hAnsi="Calibri"/>
              </w:rPr>
              <w:t>2</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bl>
    <w:p w:rsidR="00630FE4" w:rsidRDefault="00630FE4" w:rsidP="00630FE4">
      <w:pPr>
        <w:rPr>
          <w:rFonts w:ascii="Calibri" w:eastAsia="Times New Roman" w:hAnsi="Calibri"/>
          <w:bCs/>
          <w:sz w:val="28"/>
          <w:szCs w:val="22"/>
          <w:lang w:val="en-US" w:eastAsia="ru-RU"/>
        </w:rPr>
      </w:pPr>
    </w:p>
    <w:p w:rsidR="00F335F5" w:rsidRPr="00F335F5" w:rsidRDefault="00F335F5" w:rsidP="00630FE4">
      <w:pPr>
        <w:rPr>
          <w:rFonts w:ascii="Calibri" w:eastAsia="Times New Roman" w:hAnsi="Calibri"/>
          <w:bCs/>
          <w:sz w:val="28"/>
          <w:szCs w:val="22"/>
          <w:lang w:val="en-US" w:eastAsia="ru-RU"/>
        </w:rPr>
      </w:pPr>
    </w:p>
    <w:p w:rsidR="00630FE4" w:rsidRPr="00630FE4" w:rsidRDefault="00630FE4" w:rsidP="00630FE4">
      <w:pPr>
        <w:ind w:firstLine="706"/>
        <w:jc w:val="center"/>
        <w:rPr>
          <w:rFonts w:ascii="Calibri" w:eastAsia="Times New Roman" w:hAnsi="Calibri"/>
          <w:bCs/>
          <w:sz w:val="28"/>
          <w:szCs w:val="22"/>
          <w:lang w:eastAsia="ru-RU"/>
        </w:rPr>
      </w:pPr>
      <w:r w:rsidRPr="00630FE4">
        <w:rPr>
          <w:rFonts w:ascii="Calibri" w:eastAsia="Times New Roman" w:hAnsi="Calibri"/>
          <w:bCs/>
          <w:sz w:val="28"/>
          <w:szCs w:val="22"/>
          <w:lang w:eastAsia="ru-RU"/>
        </w:rPr>
        <w:t>Таблица 1.1.6 - Характеристики уран-гадолиниевых топливных элементов (ТВС-2М)</w:t>
      </w:r>
    </w:p>
    <w:tbl>
      <w:tblPr>
        <w:tblW w:w="4917"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7236"/>
        <w:gridCol w:w="1896"/>
      </w:tblGrid>
      <w:tr w:rsidR="00630FE4" w:rsidRPr="00630FE4" w:rsidTr="00630FE4">
        <w:trPr>
          <w:jc w:val="center"/>
        </w:trPr>
        <w:tc>
          <w:tcPr>
            <w:tcW w:w="3962"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Параметры, единицы измерения</w:t>
            </w:r>
          </w:p>
        </w:tc>
        <w:tc>
          <w:tcPr>
            <w:tcW w:w="1038"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Значение</w:t>
            </w:r>
          </w:p>
        </w:tc>
      </w:tr>
      <w:tr w:rsidR="00630FE4" w:rsidRPr="00630FE4" w:rsidTr="00630FE4">
        <w:trPr>
          <w:jc w:val="center"/>
        </w:trPr>
        <w:tc>
          <w:tcPr>
            <w:tcW w:w="3962"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топливной таблетки</w:t>
            </w:r>
          </w:p>
        </w:tc>
        <w:tc>
          <w:tcPr>
            <w:tcW w:w="1038"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UO2 + Gd</w:t>
            </w:r>
            <w:r w:rsidRPr="00630FE4">
              <w:rPr>
                <w:rFonts w:ascii="Calibri" w:eastAsia="Calibri" w:hAnsi="Calibri"/>
                <w:vertAlign w:val="subscript"/>
              </w:rPr>
              <w:t>2</w:t>
            </w:r>
            <w:r w:rsidRPr="00630FE4">
              <w:rPr>
                <w:rFonts w:ascii="Calibri" w:eastAsia="Calibri" w:hAnsi="Calibri"/>
              </w:rPr>
              <w:t>O</w:t>
            </w:r>
            <w:r w:rsidRPr="00630FE4">
              <w:rPr>
                <w:rFonts w:ascii="Calibri" w:eastAsia="Calibri" w:hAnsi="Calibri"/>
                <w:vertAlign w:val="subscript"/>
              </w:rPr>
              <w:t>3</w:t>
            </w:r>
          </w:p>
        </w:tc>
      </w:tr>
      <w:tr w:rsidR="00630FE4" w:rsidRPr="00630FE4" w:rsidTr="00630FE4">
        <w:trPr>
          <w:jc w:val="center"/>
        </w:trPr>
        <w:tc>
          <w:tcPr>
            <w:tcW w:w="3962"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Количество уран-гадолиниевых топливных элементов в ТВС, шт</w:t>
            </w:r>
          </w:p>
        </w:tc>
        <w:tc>
          <w:tcPr>
            <w:tcW w:w="1038"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6 - 15</w:t>
            </w:r>
          </w:p>
        </w:tc>
      </w:tr>
      <w:tr w:rsidR="00630FE4" w:rsidRPr="00630FE4" w:rsidTr="00630FE4">
        <w:trPr>
          <w:jc w:val="center"/>
        </w:trPr>
        <w:tc>
          <w:tcPr>
            <w:tcW w:w="3962"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оболочки</w:t>
            </w:r>
          </w:p>
        </w:tc>
        <w:tc>
          <w:tcPr>
            <w:tcW w:w="1038"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Сплав E110</w:t>
            </w:r>
          </w:p>
        </w:tc>
      </w:tr>
      <w:tr w:rsidR="00630FE4" w:rsidRPr="00630FE4" w:rsidTr="00630FE4">
        <w:trPr>
          <w:jc w:val="center"/>
        </w:trPr>
        <w:tc>
          <w:tcPr>
            <w:tcW w:w="3962"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Внешний диаметр оболочки, м</w:t>
            </w:r>
          </w:p>
        </w:tc>
        <w:tc>
          <w:tcPr>
            <w:tcW w:w="1038"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9.1</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jc w:val="center"/>
        </w:trPr>
        <w:tc>
          <w:tcPr>
            <w:tcW w:w="3962"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Внутренний диаметр оболочки, м</w:t>
            </w:r>
          </w:p>
        </w:tc>
        <w:tc>
          <w:tcPr>
            <w:tcW w:w="1038"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7.73</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jc w:val="center"/>
        </w:trPr>
        <w:tc>
          <w:tcPr>
            <w:tcW w:w="3962"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Наружный диаметр топливной таблетки, м</w:t>
            </w:r>
          </w:p>
        </w:tc>
        <w:tc>
          <w:tcPr>
            <w:tcW w:w="1038"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7.6</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jc w:val="center"/>
        </w:trPr>
        <w:tc>
          <w:tcPr>
            <w:tcW w:w="3962"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Диаметр центрального отверстия в топливной таблетке, м</w:t>
            </w:r>
          </w:p>
        </w:tc>
        <w:tc>
          <w:tcPr>
            <w:tcW w:w="1038"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1.2</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jc w:val="center"/>
        </w:trPr>
        <w:tc>
          <w:tcPr>
            <w:tcW w:w="3962"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Масса Gd2O3 / масса топлива в уран-гадолиниевых топливных элементах, % вес.</w:t>
            </w:r>
          </w:p>
        </w:tc>
        <w:tc>
          <w:tcPr>
            <w:tcW w:w="1038"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5 / 8</w:t>
            </w:r>
          </w:p>
        </w:tc>
      </w:tr>
    </w:tbl>
    <w:p w:rsidR="00630FE4" w:rsidRPr="00630FE4" w:rsidRDefault="00630FE4" w:rsidP="00630FE4">
      <w:pPr>
        <w:rPr>
          <w:rFonts w:ascii="Calibri" w:eastAsia="Times New Roman" w:hAnsi="Calibri"/>
          <w:bCs/>
          <w:sz w:val="28"/>
          <w:szCs w:val="22"/>
          <w:lang w:eastAsia="ru-RU"/>
        </w:rPr>
      </w:pPr>
    </w:p>
    <w:p w:rsidR="00630FE4" w:rsidRDefault="00630FE4" w:rsidP="00630FE4">
      <w:pPr>
        <w:ind w:firstLine="706"/>
        <w:jc w:val="both"/>
        <w:rPr>
          <w:rFonts w:ascii="Calibri" w:eastAsia="Times New Roman" w:hAnsi="Calibri"/>
          <w:bCs/>
          <w:sz w:val="28"/>
          <w:szCs w:val="22"/>
          <w:lang w:val="en-US" w:eastAsia="ru-RU"/>
        </w:rPr>
      </w:pPr>
    </w:p>
    <w:p w:rsidR="00630FE4" w:rsidRPr="00630FE4" w:rsidRDefault="00630FE4" w:rsidP="00630FE4">
      <w:pPr>
        <w:ind w:firstLine="706"/>
        <w:jc w:val="center"/>
        <w:rPr>
          <w:rFonts w:ascii="Calibri" w:eastAsia="Times New Roman" w:hAnsi="Calibri"/>
          <w:bCs/>
          <w:sz w:val="28"/>
          <w:szCs w:val="22"/>
          <w:lang w:eastAsia="ru-RU"/>
        </w:rPr>
      </w:pPr>
      <w:r w:rsidRPr="00630FE4">
        <w:rPr>
          <w:rFonts w:ascii="Calibri" w:eastAsia="Times New Roman" w:hAnsi="Calibri"/>
          <w:bCs/>
          <w:sz w:val="28"/>
          <w:szCs w:val="22"/>
          <w:lang w:eastAsia="ru-RU"/>
        </w:rPr>
        <w:lastRenderedPageBreak/>
        <w:t>Таблица 1.1.7</w:t>
      </w:r>
      <w:r w:rsidRPr="00630FE4">
        <w:rPr>
          <w:rFonts w:ascii="Calibri" w:eastAsia="Times New Roman" w:hAnsi="Calibri"/>
          <w:b/>
          <w:bCs/>
          <w:sz w:val="28"/>
          <w:szCs w:val="22"/>
          <w:lang w:eastAsia="ru-RU"/>
        </w:rPr>
        <w:t xml:space="preserve">– </w:t>
      </w:r>
      <w:r w:rsidRPr="00630FE4">
        <w:rPr>
          <w:rFonts w:ascii="Calibri" w:eastAsia="Times New Roman" w:hAnsi="Calibri"/>
          <w:bCs/>
          <w:sz w:val="28"/>
          <w:szCs w:val="22"/>
          <w:lang w:eastAsia="ru-RU"/>
        </w:rPr>
        <w:t>Характеристики ПС СУЗ</w:t>
      </w:r>
    </w:p>
    <w:tbl>
      <w:tblPr>
        <w:tblW w:w="9212" w:type="dxa"/>
        <w:jc w:val="center"/>
        <w:tblInd w:w="4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85"/>
        <w:gridCol w:w="1927"/>
      </w:tblGrid>
      <w:tr w:rsidR="00630FE4" w:rsidRPr="00630FE4" w:rsidTr="00630FE4">
        <w:trPr>
          <w:trHeight w:val="454"/>
          <w:tblHeader/>
          <w:jc w:val="center"/>
        </w:trPr>
        <w:tc>
          <w:tcPr>
            <w:tcW w:w="3954"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Наименование характеристики</w:t>
            </w:r>
          </w:p>
        </w:tc>
        <w:tc>
          <w:tcPr>
            <w:tcW w:w="1046"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Величина</w:t>
            </w:r>
          </w:p>
        </w:tc>
      </w:tr>
      <w:tr w:rsidR="00630FE4" w:rsidRPr="00630FE4" w:rsidTr="00630FE4">
        <w:trPr>
          <w:cantSplit/>
          <w:trHeight w:val="454"/>
          <w:jc w:val="center"/>
        </w:trPr>
        <w:tc>
          <w:tcPr>
            <w:tcW w:w="3954"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Количество ПЭЛ в ПС СУЗ, шт.</w:t>
            </w:r>
          </w:p>
        </w:tc>
        <w:tc>
          <w:tcPr>
            <w:tcW w:w="1046"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18</w:t>
            </w:r>
          </w:p>
        </w:tc>
      </w:tr>
      <w:tr w:rsidR="00630FE4" w:rsidRPr="00630FE4" w:rsidTr="00630FE4">
        <w:trPr>
          <w:cantSplit/>
          <w:trHeight w:val="454"/>
          <w:jc w:val="center"/>
        </w:trPr>
        <w:tc>
          <w:tcPr>
            <w:tcW w:w="3954"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Поглощающий материал</w:t>
            </w:r>
            <w:r w:rsidRPr="00630FE4">
              <w:rPr>
                <w:rFonts w:ascii="Calibri" w:eastAsia="Calibri" w:hAnsi="Calibri"/>
              </w:rPr>
              <w:br/>
              <w:t>- верхняя часть</w:t>
            </w:r>
            <w:r w:rsidRPr="00630FE4">
              <w:rPr>
                <w:rFonts w:ascii="Calibri" w:eastAsia="Calibri" w:hAnsi="Calibri"/>
              </w:rPr>
              <w:br/>
              <w:t>- нижняя часть</w:t>
            </w:r>
          </w:p>
        </w:tc>
        <w:tc>
          <w:tcPr>
            <w:tcW w:w="1046"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br/>
              <w:t>B</w:t>
            </w:r>
            <w:r w:rsidRPr="00630FE4">
              <w:rPr>
                <w:rFonts w:ascii="Calibri" w:eastAsia="Calibri" w:hAnsi="Calibri"/>
                <w:vertAlign w:val="subscript"/>
              </w:rPr>
              <w:t>4</w:t>
            </w:r>
            <w:r w:rsidRPr="00630FE4">
              <w:rPr>
                <w:rFonts w:ascii="Calibri" w:eastAsia="Calibri" w:hAnsi="Calibri"/>
              </w:rPr>
              <w:t>C</w:t>
            </w:r>
            <w:r w:rsidRPr="00630FE4">
              <w:rPr>
                <w:rFonts w:ascii="Calibri" w:eastAsia="Calibri" w:hAnsi="Calibri"/>
              </w:rPr>
              <w:br/>
              <w:t>Dy</w:t>
            </w:r>
            <w:r w:rsidRPr="00630FE4">
              <w:rPr>
                <w:rFonts w:ascii="Calibri" w:eastAsia="Calibri" w:hAnsi="Calibri"/>
                <w:vertAlign w:val="subscript"/>
              </w:rPr>
              <w:t>2</w:t>
            </w:r>
            <w:r w:rsidRPr="00630FE4">
              <w:rPr>
                <w:rFonts w:ascii="Calibri" w:eastAsia="Calibri" w:hAnsi="Calibri"/>
              </w:rPr>
              <w:t>O</w:t>
            </w:r>
            <w:r w:rsidRPr="00630FE4">
              <w:rPr>
                <w:rFonts w:ascii="Calibri" w:eastAsia="Calibri" w:hAnsi="Calibri"/>
                <w:vertAlign w:val="subscript"/>
              </w:rPr>
              <w:t>3</w:t>
            </w:r>
            <w:r w:rsidRPr="00630FE4">
              <w:rPr>
                <w:rFonts w:ascii="Calibri" w:eastAsia="Calibri" w:hAnsi="Calibri"/>
              </w:rPr>
              <w:t>∙TiO</w:t>
            </w:r>
            <w:r w:rsidRPr="00630FE4">
              <w:rPr>
                <w:rFonts w:ascii="Calibri" w:eastAsia="Calibri" w:hAnsi="Calibri"/>
                <w:vertAlign w:val="subscript"/>
              </w:rPr>
              <w:t>2</w:t>
            </w:r>
          </w:p>
        </w:tc>
      </w:tr>
      <w:tr w:rsidR="00630FE4" w:rsidRPr="00630FE4" w:rsidTr="00630FE4">
        <w:trPr>
          <w:cantSplit/>
          <w:trHeight w:val="454"/>
          <w:jc w:val="center"/>
        </w:trPr>
        <w:tc>
          <w:tcPr>
            <w:tcW w:w="3954"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Высота столба поглощающего материала в холодном состоянии, мм, номинальная</w:t>
            </w:r>
            <w:r w:rsidRPr="00630FE4">
              <w:rPr>
                <w:rFonts w:ascii="Calibri" w:eastAsia="Calibri" w:hAnsi="Calibri"/>
              </w:rPr>
              <w:br/>
              <w:t>- карбида бора (B</w:t>
            </w:r>
            <w:r w:rsidRPr="00630FE4">
              <w:rPr>
                <w:rFonts w:ascii="Calibri" w:eastAsia="Calibri" w:hAnsi="Calibri"/>
                <w:vertAlign w:val="subscript"/>
              </w:rPr>
              <w:t>4</w:t>
            </w:r>
            <w:r w:rsidRPr="00630FE4">
              <w:rPr>
                <w:rFonts w:ascii="Calibri" w:eastAsia="Calibri" w:hAnsi="Calibri"/>
              </w:rPr>
              <w:t>С)</w:t>
            </w:r>
            <w:r w:rsidRPr="00630FE4">
              <w:rPr>
                <w:rFonts w:ascii="Calibri" w:eastAsia="Calibri" w:hAnsi="Calibri"/>
              </w:rPr>
              <w:br/>
              <w:t>- титаната диспрозия (Dy</w:t>
            </w:r>
            <w:r w:rsidRPr="00630FE4">
              <w:rPr>
                <w:rFonts w:ascii="Calibri" w:eastAsia="Calibri" w:hAnsi="Calibri"/>
                <w:vertAlign w:val="subscript"/>
              </w:rPr>
              <w:t>2</w:t>
            </w:r>
            <w:r w:rsidRPr="00630FE4">
              <w:rPr>
                <w:rFonts w:ascii="Calibri" w:eastAsia="Calibri" w:hAnsi="Calibri"/>
                <w:lang w:val="en-US"/>
              </w:rPr>
              <w:t>O</w:t>
            </w:r>
            <w:r w:rsidRPr="00630FE4">
              <w:rPr>
                <w:rFonts w:ascii="Calibri" w:eastAsia="Calibri" w:hAnsi="Calibri"/>
                <w:vertAlign w:val="subscript"/>
              </w:rPr>
              <w:t>3</w:t>
            </w:r>
            <w:r w:rsidRPr="00630FE4">
              <w:rPr>
                <w:rFonts w:ascii="Calibri" w:eastAsia="Calibri" w:hAnsi="Calibri"/>
              </w:rPr>
              <w:t xml:space="preserve"> ∙ </w:t>
            </w:r>
            <w:r w:rsidRPr="00630FE4">
              <w:rPr>
                <w:rFonts w:ascii="Calibri" w:eastAsia="Calibri" w:hAnsi="Calibri"/>
                <w:lang w:val="en-US"/>
              </w:rPr>
              <w:t>TiO</w:t>
            </w:r>
            <w:r w:rsidRPr="00630FE4">
              <w:rPr>
                <w:rFonts w:ascii="Calibri" w:eastAsia="Calibri" w:hAnsi="Calibri"/>
                <w:vertAlign w:val="subscript"/>
              </w:rPr>
              <w:t>2</w:t>
            </w:r>
            <w:r w:rsidRPr="00630FE4">
              <w:rPr>
                <w:rFonts w:ascii="Calibri" w:eastAsia="Calibri" w:hAnsi="Calibri"/>
              </w:rPr>
              <w:t>)</w:t>
            </w:r>
            <w:r w:rsidRPr="00630FE4">
              <w:rPr>
                <w:rFonts w:ascii="Calibri" w:eastAsia="Calibri" w:hAnsi="Calibri"/>
              </w:rPr>
              <w:br/>
              <w:t>- общая</w:t>
            </w:r>
          </w:p>
        </w:tc>
        <w:tc>
          <w:tcPr>
            <w:tcW w:w="1046" w:type="pct"/>
            <w:vAlign w:val="center"/>
          </w:tcPr>
          <w:p w:rsidR="00630FE4" w:rsidRPr="00630FE4" w:rsidRDefault="00630FE4" w:rsidP="00630FE4">
            <w:pPr>
              <w:spacing w:before="60" w:after="60"/>
              <w:jc w:val="center"/>
              <w:rPr>
                <w:rFonts w:ascii="Calibri" w:eastAsia="Calibri" w:hAnsi="Calibri"/>
                <w:lang w:val="en-US"/>
              </w:rPr>
            </w:pPr>
            <w:r w:rsidRPr="00630FE4">
              <w:rPr>
                <w:rFonts w:ascii="Calibri" w:eastAsia="Calibri" w:hAnsi="Calibri"/>
              </w:rPr>
              <w:br/>
            </w:r>
            <w:r w:rsidRPr="00630FE4">
              <w:rPr>
                <w:rFonts w:ascii="Calibri" w:eastAsia="Calibri" w:hAnsi="Calibri"/>
              </w:rPr>
              <w:br/>
              <w:t>3200</w:t>
            </w:r>
            <w:r w:rsidRPr="00630FE4">
              <w:rPr>
                <w:rFonts w:ascii="Calibri" w:eastAsia="Calibri" w:hAnsi="Calibri"/>
              </w:rPr>
              <w:br/>
            </w:r>
            <w:r w:rsidRPr="00630FE4">
              <w:rPr>
                <w:rFonts w:ascii="Calibri" w:eastAsia="Calibri" w:hAnsi="Calibri"/>
                <w:lang w:val="en-US"/>
              </w:rPr>
              <w:t>300</w:t>
            </w:r>
            <w:r w:rsidRPr="00630FE4">
              <w:rPr>
                <w:rFonts w:ascii="Calibri" w:eastAsia="Calibri" w:hAnsi="Calibri"/>
                <w:lang w:val="en-US"/>
              </w:rPr>
              <w:br/>
              <w:t>3500</w:t>
            </w:r>
          </w:p>
        </w:tc>
      </w:tr>
      <w:tr w:rsidR="00630FE4" w:rsidRPr="00630FE4" w:rsidTr="00630FE4">
        <w:trPr>
          <w:cantSplit/>
          <w:trHeight w:val="454"/>
          <w:jc w:val="center"/>
        </w:trPr>
        <w:tc>
          <w:tcPr>
            <w:tcW w:w="3954"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Плотность поглощающего материала, кг/м</w:t>
            </w:r>
            <w:r w:rsidRPr="00630FE4">
              <w:rPr>
                <w:rFonts w:ascii="Calibri" w:eastAsia="Calibri" w:hAnsi="Calibri"/>
                <w:vertAlign w:val="superscript"/>
              </w:rPr>
              <w:t xml:space="preserve">3 </w:t>
            </w:r>
            <w:r w:rsidRPr="00630FE4">
              <w:rPr>
                <w:rFonts w:ascii="Calibri" w:eastAsia="Calibri" w:hAnsi="Calibri"/>
              </w:rPr>
              <w:t>, не менее</w:t>
            </w:r>
            <w:r w:rsidRPr="00630FE4">
              <w:rPr>
                <w:rFonts w:ascii="Calibri" w:eastAsia="Calibri" w:hAnsi="Calibri"/>
              </w:rPr>
              <w:br/>
              <w:t>- верхняя часть (B</w:t>
            </w:r>
            <w:r w:rsidRPr="00630FE4">
              <w:rPr>
                <w:rFonts w:ascii="Calibri" w:eastAsia="Calibri" w:hAnsi="Calibri"/>
                <w:vertAlign w:val="subscript"/>
              </w:rPr>
              <w:t>4</w:t>
            </w:r>
            <w:r w:rsidRPr="00630FE4">
              <w:rPr>
                <w:rFonts w:ascii="Calibri" w:eastAsia="Calibri" w:hAnsi="Calibri"/>
              </w:rPr>
              <w:t>C)</w:t>
            </w:r>
            <w:r w:rsidRPr="00630FE4">
              <w:rPr>
                <w:rFonts w:ascii="Calibri" w:eastAsia="Calibri" w:hAnsi="Calibri"/>
              </w:rPr>
              <w:br/>
              <w:t>- нижняя часть (Dy</w:t>
            </w:r>
            <w:r w:rsidRPr="00630FE4">
              <w:rPr>
                <w:rFonts w:ascii="Calibri" w:eastAsia="Calibri" w:hAnsi="Calibri"/>
                <w:vertAlign w:val="subscript"/>
              </w:rPr>
              <w:t>2</w:t>
            </w:r>
            <w:r w:rsidRPr="00630FE4">
              <w:rPr>
                <w:rFonts w:ascii="Calibri" w:eastAsia="Calibri" w:hAnsi="Calibri"/>
              </w:rPr>
              <w:t>O</w:t>
            </w:r>
            <w:r w:rsidRPr="00630FE4">
              <w:rPr>
                <w:rFonts w:ascii="Calibri" w:eastAsia="Calibri" w:hAnsi="Calibri"/>
                <w:vertAlign w:val="subscript"/>
              </w:rPr>
              <w:t>3</w:t>
            </w:r>
            <w:r w:rsidRPr="00630FE4">
              <w:rPr>
                <w:rFonts w:ascii="Calibri" w:eastAsia="Calibri" w:hAnsi="Calibri"/>
              </w:rPr>
              <w:t>∙TiO</w:t>
            </w:r>
            <w:r w:rsidRPr="00630FE4">
              <w:rPr>
                <w:rFonts w:ascii="Calibri" w:eastAsia="Calibri" w:hAnsi="Calibri"/>
                <w:vertAlign w:val="subscript"/>
              </w:rPr>
              <w:t>2</w:t>
            </w:r>
            <w:r w:rsidRPr="00630FE4">
              <w:rPr>
                <w:rFonts w:ascii="Calibri" w:eastAsia="Calibri" w:hAnsi="Calibri"/>
              </w:rPr>
              <w:t>)</w:t>
            </w:r>
          </w:p>
        </w:tc>
        <w:tc>
          <w:tcPr>
            <w:tcW w:w="1046"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br/>
              <w:t>1.7</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r w:rsidRPr="00630FE4">
              <w:rPr>
                <w:rFonts w:ascii="Calibri" w:eastAsia="Calibri" w:hAnsi="Calibri"/>
                <w:vertAlign w:val="superscript"/>
              </w:rPr>
              <w:br/>
            </w:r>
            <w:r w:rsidRPr="00630FE4">
              <w:rPr>
                <w:rFonts w:ascii="Calibri" w:eastAsia="Calibri" w:hAnsi="Calibri"/>
              </w:rPr>
              <w:t>4.9</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cantSplit/>
          <w:trHeight w:val="454"/>
          <w:jc w:val="center"/>
        </w:trPr>
        <w:tc>
          <w:tcPr>
            <w:tcW w:w="3954"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Наружный диаметр оболочки ПЭЛ, м</w:t>
            </w:r>
          </w:p>
        </w:tc>
        <w:tc>
          <w:tcPr>
            <w:tcW w:w="1046"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8.2</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cantSplit/>
          <w:trHeight w:val="454"/>
          <w:jc w:val="center"/>
        </w:trPr>
        <w:tc>
          <w:tcPr>
            <w:tcW w:w="3954" w:type="pct"/>
            <w:vAlign w:val="center"/>
          </w:tcPr>
          <w:p w:rsidR="00630FE4" w:rsidRPr="00630FE4" w:rsidRDefault="00630FE4" w:rsidP="00630FE4">
            <w:pPr>
              <w:keepNext/>
              <w:keepLines/>
              <w:spacing w:before="60" w:after="60"/>
              <w:rPr>
                <w:rFonts w:ascii="Calibri" w:eastAsia="Calibri" w:hAnsi="Calibri"/>
              </w:rPr>
            </w:pPr>
            <w:r w:rsidRPr="00630FE4">
              <w:rPr>
                <w:rFonts w:ascii="Calibri" w:eastAsia="Calibri" w:hAnsi="Calibri"/>
              </w:rPr>
              <w:t>Толщина оболочки ПЭЛ, м</w:t>
            </w:r>
          </w:p>
        </w:tc>
        <w:tc>
          <w:tcPr>
            <w:tcW w:w="1046" w:type="pct"/>
            <w:vAlign w:val="center"/>
          </w:tcPr>
          <w:p w:rsidR="00630FE4" w:rsidRPr="00630FE4" w:rsidRDefault="00630FE4" w:rsidP="00630FE4">
            <w:pPr>
              <w:keepNext/>
              <w:keepLines/>
              <w:spacing w:before="60" w:after="60"/>
              <w:jc w:val="center"/>
              <w:rPr>
                <w:rFonts w:ascii="Calibri" w:eastAsia="Calibri" w:hAnsi="Calibri"/>
              </w:rPr>
            </w:pPr>
            <w:r w:rsidRPr="00630FE4">
              <w:rPr>
                <w:rFonts w:ascii="Calibri" w:eastAsia="Calibri" w:hAnsi="Calibri"/>
              </w:rPr>
              <w:t>0.5</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cantSplit/>
          <w:trHeight w:val="454"/>
          <w:jc w:val="center"/>
        </w:trPr>
        <w:tc>
          <w:tcPr>
            <w:tcW w:w="3954"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оболочки ПЭЛ</w:t>
            </w:r>
          </w:p>
        </w:tc>
        <w:tc>
          <w:tcPr>
            <w:tcW w:w="1046" w:type="pct"/>
            <w:vAlign w:val="center"/>
          </w:tcPr>
          <w:p w:rsidR="00630FE4" w:rsidRPr="00630FE4" w:rsidRDefault="00630FE4" w:rsidP="00630FE4">
            <w:pPr>
              <w:spacing w:before="60" w:after="60"/>
              <w:jc w:val="center"/>
              <w:rPr>
                <w:rFonts w:ascii="Calibri" w:eastAsia="Calibri" w:hAnsi="Calibri"/>
                <w:lang w:val="en-US"/>
              </w:rPr>
            </w:pPr>
            <w:r w:rsidRPr="00630FE4">
              <w:rPr>
                <w:rFonts w:ascii="Calibri" w:eastAsia="Calibri" w:hAnsi="Calibri"/>
              </w:rPr>
              <w:t>4</w:t>
            </w:r>
            <w:r w:rsidRPr="00630FE4">
              <w:rPr>
                <w:rFonts w:ascii="Calibri" w:eastAsia="Calibri" w:hAnsi="Calibri"/>
                <w:lang w:val="en-US"/>
              </w:rPr>
              <w:t>2</w:t>
            </w:r>
            <w:r w:rsidRPr="00630FE4">
              <w:rPr>
                <w:rFonts w:ascii="Calibri" w:eastAsia="Calibri" w:hAnsi="Calibri"/>
              </w:rPr>
              <w:t>ХНМ</w:t>
            </w:r>
          </w:p>
        </w:tc>
      </w:tr>
    </w:tbl>
    <w:p w:rsidR="00630FE4" w:rsidRPr="00630FE4" w:rsidRDefault="00630FE4" w:rsidP="00630FE4">
      <w:pPr>
        <w:rPr>
          <w:rFonts w:ascii="Calibri" w:eastAsia="Times New Roman" w:hAnsi="Calibri"/>
          <w:b/>
          <w:bCs/>
          <w:szCs w:val="20"/>
          <w:lang w:eastAsia="ru-RU"/>
        </w:rPr>
      </w:pPr>
    </w:p>
    <w:p w:rsidR="00630FE4" w:rsidRPr="00630FE4" w:rsidRDefault="00630FE4" w:rsidP="00630FE4">
      <w:pPr>
        <w:ind w:firstLine="706"/>
        <w:jc w:val="center"/>
        <w:rPr>
          <w:rFonts w:ascii="Calibri" w:eastAsia="Times New Roman" w:hAnsi="Calibri"/>
          <w:bCs/>
          <w:szCs w:val="20"/>
          <w:lang w:eastAsia="ru-RU"/>
        </w:rPr>
      </w:pPr>
      <w:r w:rsidRPr="00630FE4">
        <w:rPr>
          <w:rFonts w:ascii="Calibri" w:eastAsia="Times New Roman" w:hAnsi="Calibri"/>
          <w:bCs/>
          <w:sz w:val="28"/>
          <w:szCs w:val="22"/>
          <w:lang w:eastAsia="ru-RU"/>
        </w:rPr>
        <w:t xml:space="preserve">Таблица 1.1.8 </w:t>
      </w:r>
      <w:r w:rsidRPr="00630FE4">
        <w:rPr>
          <w:rFonts w:ascii="Calibri" w:eastAsia="Times New Roman" w:hAnsi="Calibri"/>
          <w:b/>
          <w:bCs/>
          <w:sz w:val="28"/>
          <w:szCs w:val="22"/>
          <w:lang w:eastAsia="ru-RU"/>
        </w:rPr>
        <w:t xml:space="preserve">– </w:t>
      </w:r>
      <w:r w:rsidRPr="00630FE4">
        <w:rPr>
          <w:rFonts w:ascii="Calibri" w:eastAsia="Times New Roman" w:hAnsi="Calibri"/>
          <w:bCs/>
          <w:sz w:val="28"/>
          <w:szCs w:val="22"/>
          <w:lang w:eastAsia="ru-RU"/>
        </w:rPr>
        <w:t>Характеристики пучка СВП</w:t>
      </w:r>
      <w:r w:rsidR="00BB771E">
        <w:rPr>
          <w:rFonts w:ascii="Calibri" w:eastAsia="Times New Roman" w:hAnsi="Calibri"/>
          <w:bCs/>
          <w:sz w:val="28"/>
          <w:szCs w:val="22"/>
          <w:lang w:eastAsia="ru-RU"/>
        </w:rPr>
        <w:t xml:space="preserve"> (</w:t>
      </w:r>
      <w:r w:rsidR="00BB771E" w:rsidRPr="00630FE4">
        <w:rPr>
          <w:rFonts w:ascii="Calibri" w:eastAsia="Times New Roman" w:hAnsi="Calibri"/>
          <w:bCs/>
          <w:sz w:val="28"/>
          <w:szCs w:val="22"/>
          <w:lang w:eastAsia="ru-RU"/>
        </w:rPr>
        <w:t>УТВС</w:t>
      </w:r>
      <w:r w:rsidR="00BB771E">
        <w:rPr>
          <w:rFonts w:ascii="Calibri" w:eastAsia="Times New Roman" w:hAnsi="Calibri"/>
          <w:bCs/>
          <w:sz w:val="28"/>
          <w:szCs w:val="22"/>
          <w:lang w:eastAsia="ru-RU"/>
        </w:rPr>
        <w:t>)</w:t>
      </w:r>
    </w:p>
    <w:tbl>
      <w:tblPr>
        <w:tblW w:w="9354" w:type="dxa"/>
        <w:jc w:val="center"/>
        <w:tblInd w:w="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15"/>
        <w:gridCol w:w="3339"/>
      </w:tblGrid>
      <w:tr w:rsidR="00630FE4" w:rsidRPr="00630FE4" w:rsidTr="00630FE4">
        <w:trPr>
          <w:trHeight w:val="454"/>
          <w:tblHeader/>
          <w:jc w:val="center"/>
        </w:trPr>
        <w:tc>
          <w:tcPr>
            <w:tcW w:w="3215"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Наименование характеристики</w:t>
            </w:r>
          </w:p>
        </w:tc>
        <w:tc>
          <w:tcPr>
            <w:tcW w:w="1785"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Величина</w:t>
            </w:r>
          </w:p>
        </w:tc>
      </w:tr>
      <w:tr w:rsidR="00630FE4" w:rsidRPr="00630FE4" w:rsidTr="00630FE4">
        <w:trPr>
          <w:trHeight w:val="454"/>
          <w:jc w:val="center"/>
        </w:trPr>
        <w:tc>
          <w:tcPr>
            <w:tcW w:w="3215"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Количество стержней в пучке СВП, шт.</w:t>
            </w:r>
          </w:p>
        </w:tc>
        <w:tc>
          <w:tcPr>
            <w:tcW w:w="1785"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18</w:t>
            </w:r>
          </w:p>
        </w:tc>
      </w:tr>
      <w:tr w:rsidR="00630FE4" w:rsidRPr="00630FE4" w:rsidTr="00630FE4">
        <w:trPr>
          <w:trHeight w:val="454"/>
          <w:jc w:val="center"/>
        </w:trPr>
        <w:tc>
          <w:tcPr>
            <w:tcW w:w="3215"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Наружный диаметр СВП, м</w:t>
            </w:r>
          </w:p>
        </w:tc>
        <w:tc>
          <w:tcPr>
            <w:tcW w:w="1785"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9.1</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trHeight w:val="454"/>
          <w:jc w:val="center"/>
        </w:trPr>
        <w:tc>
          <w:tcPr>
            <w:tcW w:w="3215"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Материал оболочки СВП</w:t>
            </w:r>
          </w:p>
        </w:tc>
        <w:tc>
          <w:tcPr>
            <w:tcW w:w="1785"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сплав Zr + 1 %</w:t>
            </w:r>
            <w:r w:rsidRPr="00630FE4">
              <w:rPr>
                <w:rFonts w:ascii="Calibri" w:eastAsia="Calibri" w:hAnsi="Calibri"/>
                <w:lang w:val="en-US"/>
              </w:rPr>
              <w:t xml:space="preserve"> </w:t>
            </w:r>
            <w:r w:rsidRPr="00630FE4">
              <w:rPr>
                <w:rFonts w:ascii="Calibri" w:eastAsia="Calibri" w:hAnsi="Calibri"/>
              </w:rPr>
              <w:t xml:space="preserve">Nb + 0.05 </w:t>
            </w:r>
            <w:r w:rsidRPr="00630FE4">
              <w:rPr>
                <w:rFonts w:ascii="Calibri" w:eastAsia="Calibri" w:hAnsi="Calibri"/>
                <w:lang w:val="en-US"/>
              </w:rPr>
              <w:t>%</w:t>
            </w:r>
            <w:r w:rsidRPr="00630FE4">
              <w:rPr>
                <w:rFonts w:ascii="Calibri" w:eastAsia="Calibri" w:hAnsi="Calibri"/>
              </w:rPr>
              <w:t xml:space="preserve"> Hf</w:t>
            </w:r>
          </w:p>
        </w:tc>
      </w:tr>
      <w:tr w:rsidR="00630FE4" w:rsidRPr="00630FE4" w:rsidTr="00630FE4">
        <w:trPr>
          <w:trHeight w:val="454"/>
          <w:jc w:val="center"/>
        </w:trPr>
        <w:tc>
          <w:tcPr>
            <w:tcW w:w="3215"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Поглощающий материал</w:t>
            </w:r>
          </w:p>
        </w:tc>
        <w:tc>
          <w:tcPr>
            <w:tcW w:w="1785"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CrB</w:t>
            </w:r>
            <w:r w:rsidRPr="00630FE4">
              <w:rPr>
                <w:rFonts w:ascii="Calibri" w:eastAsia="Calibri" w:hAnsi="Calibri"/>
                <w:vertAlign w:val="subscript"/>
              </w:rPr>
              <w:t>2</w:t>
            </w:r>
            <w:r w:rsidRPr="00630FE4">
              <w:rPr>
                <w:rFonts w:ascii="Calibri" w:eastAsia="Calibri" w:hAnsi="Calibri"/>
              </w:rPr>
              <w:t> + Al</w:t>
            </w:r>
          </w:p>
        </w:tc>
      </w:tr>
      <w:tr w:rsidR="00630FE4" w:rsidRPr="00630FE4" w:rsidTr="00630FE4">
        <w:trPr>
          <w:trHeight w:val="454"/>
          <w:jc w:val="center"/>
        </w:trPr>
        <w:tc>
          <w:tcPr>
            <w:tcW w:w="3215"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Высота столба поглощающего материала в холодном состоянии, мм, номинальная</w:t>
            </w:r>
          </w:p>
        </w:tc>
        <w:tc>
          <w:tcPr>
            <w:tcW w:w="1785"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3550</w:t>
            </w:r>
          </w:p>
        </w:tc>
      </w:tr>
      <w:tr w:rsidR="00630FE4" w:rsidRPr="00630FE4" w:rsidTr="00630FE4">
        <w:trPr>
          <w:trHeight w:val="454"/>
          <w:jc w:val="center"/>
        </w:trPr>
        <w:tc>
          <w:tcPr>
            <w:tcW w:w="3215"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Плотность поглощающего материала, кг/м</w:t>
            </w:r>
            <w:r w:rsidRPr="00630FE4">
              <w:rPr>
                <w:rFonts w:ascii="Calibri" w:eastAsia="Calibri" w:hAnsi="Calibri"/>
                <w:vertAlign w:val="superscript"/>
              </w:rPr>
              <w:t>3</w:t>
            </w:r>
            <w:r w:rsidRPr="00630FE4">
              <w:rPr>
                <w:rFonts w:ascii="Calibri" w:eastAsia="Calibri" w:hAnsi="Calibri"/>
              </w:rPr>
              <w:t>, не менее</w:t>
            </w:r>
          </w:p>
        </w:tc>
        <w:tc>
          <w:tcPr>
            <w:tcW w:w="1785"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2.8</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r w:rsidR="00630FE4" w:rsidRPr="00630FE4" w:rsidTr="00630FE4">
        <w:trPr>
          <w:trHeight w:val="454"/>
          <w:jc w:val="center"/>
        </w:trPr>
        <w:tc>
          <w:tcPr>
            <w:tcW w:w="3215" w:type="pct"/>
            <w:vAlign w:val="center"/>
          </w:tcPr>
          <w:p w:rsidR="00630FE4" w:rsidRPr="00630FE4" w:rsidRDefault="00630FE4" w:rsidP="00630FE4">
            <w:pPr>
              <w:spacing w:before="60" w:after="60"/>
              <w:rPr>
                <w:rFonts w:ascii="Calibri" w:eastAsia="Calibri" w:hAnsi="Calibri"/>
              </w:rPr>
            </w:pPr>
            <w:r w:rsidRPr="00630FE4">
              <w:rPr>
                <w:rFonts w:ascii="Calibri" w:eastAsia="Calibri" w:hAnsi="Calibri"/>
              </w:rPr>
              <w:t>Содержание естественного бора в поглощающем материале, кг/м</w:t>
            </w:r>
            <w:r w:rsidRPr="00630FE4">
              <w:rPr>
                <w:rFonts w:ascii="Calibri" w:eastAsia="Calibri" w:hAnsi="Calibri"/>
                <w:vertAlign w:val="superscript"/>
              </w:rPr>
              <w:t>3</w:t>
            </w:r>
          </w:p>
        </w:tc>
        <w:tc>
          <w:tcPr>
            <w:tcW w:w="1785" w:type="pct"/>
            <w:vAlign w:val="center"/>
          </w:tcPr>
          <w:p w:rsidR="00630FE4" w:rsidRPr="00630FE4" w:rsidRDefault="00630FE4" w:rsidP="00630FE4">
            <w:pPr>
              <w:spacing w:before="60" w:after="60"/>
              <w:jc w:val="center"/>
              <w:rPr>
                <w:rFonts w:ascii="Calibri" w:eastAsia="Calibri" w:hAnsi="Calibri"/>
              </w:rPr>
            </w:pPr>
            <w:r w:rsidRPr="00630FE4">
              <w:rPr>
                <w:rFonts w:ascii="Calibri" w:eastAsia="Calibri" w:hAnsi="Calibri"/>
              </w:rPr>
              <w:t>от 0.020</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r w:rsidRPr="00630FE4">
              <w:rPr>
                <w:rFonts w:ascii="Calibri" w:eastAsia="Calibri" w:hAnsi="Calibri"/>
              </w:rPr>
              <w:t xml:space="preserve"> </w:t>
            </w:r>
            <w:r w:rsidRPr="00630FE4">
              <w:rPr>
                <w:rFonts w:ascii="Calibri" w:eastAsia="Calibri" w:hAnsi="Calibri"/>
              </w:rPr>
              <w:br/>
              <w:t>до 0.050</w:t>
            </w:r>
            <w:r w:rsidRPr="00630FE4">
              <w:rPr>
                <w:rFonts w:ascii="Calibri" w:eastAsia="Calibri" w:hAnsi="Calibri"/>
                <w:lang w:val="en-US"/>
              </w:rPr>
              <w:t>*</w:t>
            </w:r>
            <w:r w:rsidRPr="00630FE4">
              <w:rPr>
                <w:rFonts w:ascii="Calibri" w:eastAsia="Calibri" w:hAnsi="Calibri"/>
              </w:rPr>
              <w:t>10</w:t>
            </w:r>
            <w:r w:rsidRPr="00630FE4">
              <w:rPr>
                <w:rFonts w:ascii="Calibri" w:eastAsia="Calibri" w:hAnsi="Calibri"/>
                <w:vertAlign w:val="superscript"/>
              </w:rPr>
              <w:t>3</w:t>
            </w:r>
          </w:p>
        </w:tc>
      </w:tr>
    </w:tbl>
    <w:p w:rsidR="00630FE4" w:rsidRPr="00630FE4" w:rsidRDefault="00630FE4" w:rsidP="00630FE4">
      <w:pPr>
        <w:spacing w:after="200" w:line="276" w:lineRule="auto"/>
        <w:rPr>
          <w:rFonts w:ascii="Calibri" w:eastAsia="Calibri" w:hAnsi="Calibri"/>
          <w:szCs w:val="22"/>
        </w:rPr>
      </w:pPr>
    </w:p>
    <w:p w:rsidR="00630FE4" w:rsidRPr="00630FE4" w:rsidRDefault="00630FE4" w:rsidP="00630FE4">
      <w:pPr>
        <w:spacing w:after="200" w:line="276" w:lineRule="auto"/>
        <w:rPr>
          <w:rFonts w:ascii="Calibri" w:eastAsia="Calibri" w:hAnsi="Calibri"/>
          <w:szCs w:val="22"/>
        </w:rPr>
        <w:sectPr w:rsidR="00630FE4" w:rsidRPr="00630FE4" w:rsidSect="00381123">
          <w:headerReference w:type="default" r:id="rId10"/>
          <w:pgSz w:w="11907" w:h="16840" w:code="9"/>
          <w:pgMar w:top="1440" w:right="1138" w:bottom="1440" w:left="1699" w:header="562" w:footer="1138" w:gutter="0"/>
          <w:cols w:space="720"/>
          <w:titlePg/>
          <w:docGrid w:linePitch="326"/>
        </w:sectPr>
      </w:pPr>
    </w:p>
    <w:p w:rsidR="00630FE4" w:rsidRPr="00BB771E" w:rsidRDefault="00630FE4" w:rsidP="00630FE4">
      <w:pPr>
        <w:ind w:firstLine="706"/>
        <w:jc w:val="center"/>
        <w:rPr>
          <w:rFonts w:ascii="Calibri" w:eastAsia="Times New Roman" w:hAnsi="Calibri"/>
          <w:bCs/>
          <w:sz w:val="28"/>
          <w:szCs w:val="22"/>
          <w:lang w:val="en-US" w:eastAsia="ru-RU"/>
        </w:rPr>
      </w:pPr>
      <w:r w:rsidRPr="00630FE4">
        <w:rPr>
          <w:rFonts w:ascii="Calibri" w:eastAsia="Times New Roman" w:hAnsi="Calibri"/>
          <w:bCs/>
          <w:sz w:val="28"/>
          <w:szCs w:val="22"/>
          <w:lang w:eastAsia="ru-RU"/>
        </w:rPr>
        <w:lastRenderedPageBreak/>
        <w:t>Таблиц</w:t>
      </w:r>
      <w:r w:rsidRPr="00630FE4">
        <w:rPr>
          <w:rFonts w:ascii="Calibri" w:eastAsia="Times New Roman" w:hAnsi="Calibri"/>
          <w:bCs/>
          <w:sz w:val="28"/>
          <w:szCs w:val="22"/>
          <w:lang w:val="en-US" w:eastAsia="ru-RU"/>
        </w:rPr>
        <w:t>a</w:t>
      </w:r>
      <w:r w:rsidRPr="00630FE4">
        <w:rPr>
          <w:rFonts w:ascii="Calibri" w:eastAsia="Times New Roman" w:hAnsi="Calibri"/>
          <w:bCs/>
          <w:sz w:val="28"/>
          <w:szCs w:val="22"/>
          <w:lang w:eastAsia="ru-RU"/>
        </w:rPr>
        <w:t xml:space="preserve"> 1.1.9</w:t>
      </w:r>
      <w:r w:rsidRPr="00630FE4">
        <w:rPr>
          <w:rFonts w:ascii="Calibri" w:eastAsia="Times New Roman" w:hAnsi="Calibri"/>
          <w:b/>
          <w:bCs/>
          <w:sz w:val="28"/>
          <w:szCs w:val="22"/>
          <w:lang w:eastAsia="ru-RU"/>
        </w:rPr>
        <w:t>–</w:t>
      </w:r>
      <w:r w:rsidRPr="00630FE4">
        <w:rPr>
          <w:rFonts w:ascii="Calibri" w:eastAsia="Times New Roman" w:hAnsi="Calibri"/>
          <w:bCs/>
          <w:sz w:val="28"/>
          <w:szCs w:val="22"/>
          <w:lang w:eastAsia="ru-RU"/>
        </w:rPr>
        <w:t xml:space="preserve"> Характеристики ТВС</w:t>
      </w:r>
      <w:r w:rsidR="00BB771E">
        <w:rPr>
          <w:rFonts w:ascii="Calibri" w:eastAsia="Times New Roman" w:hAnsi="Calibri"/>
          <w:bCs/>
          <w:sz w:val="28"/>
          <w:szCs w:val="22"/>
          <w:lang w:val="en-US" w:eastAsia="ru-RU"/>
        </w:rPr>
        <w:t xml:space="preserve"> (</w:t>
      </w:r>
      <w:r w:rsidR="00BB771E" w:rsidRPr="00630FE4">
        <w:rPr>
          <w:rFonts w:ascii="Calibri" w:eastAsia="Times New Roman" w:hAnsi="Calibri"/>
          <w:bCs/>
          <w:sz w:val="28"/>
          <w:szCs w:val="22"/>
          <w:lang w:eastAsia="ru-RU"/>
        </w:rPr>
        <w:t>УТВС</w:t>
      </w:r>
      <w:r w:rsidR="00BB771E">
        <w:rPr>
          <w:rFonts w:ascii="Calibri" w:eastAsia="Times New Roman" w:hAnsi="Calibri"/>
          <w:bCs/>
          <w:sz w:val="28"/>
          <w:szCs w:val="22"/>
          <w:lang w:val="en-US" w:eastAsia="ru-RU"/>
        </w:rPr>
        <w:t>)</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9"/>
        <w:gridCol w:w="1933"/>
        <w:gridCol w:w="1612"/>
        <w:gridCol w:w="1454"/>
        <w:gridCol w:w="1898"/>
        <w:gridCol w:w="2365"/>
        <w:gridCol w:w="2190"/>
        <w:gridCol w:w="1700"/>
      </w:tblGrid>
      <w:tr w:rsidR="00630FE4" w:rsidRPr="00630FE4" w:rsidTr="00D61A88">
        <w:trPr>
          <w:trHeight w:val="454"/>
          <w:tblHeader/>
        </w:trPr>
        <w:tc>
          <w:tcPr>
            <w:tcW w:w="496" w:type="pct"/>
            <w:vMerge w:val="restart"/>
            <w:vAlign w:val="center"/>
          </w:tcPr>
          <w:p w:rsidR="00630FE4" w:rsidRPr="00630FE4" w:rsidRDefault="00630FE4" w:rsidP="00630FE4">
            <w:pPr>
              <w:jc w:val="center"/>
              <w:rPr>
                <w:rFonts w:ascii="Calibri" w:eastAsia="Calibri" w:hAnsi="Calibri"/>
              </w:rPr>
            </w:pPr>
            <w:r w:rsidRPr="00630FE4">
              <w:rPr>
                <w:rFonts w:ascii="Calibri" w:eastAsia="Calibri" w:hAnsi="Calibri"/>
              </w:rPr>
              <w:t>Тип ТВС</w:t>
            </w:r>
          </w:p>
        </w:tc>
        <w:tc>
          <w:tcPr>
            <w:tcW w:w="662" w:type="pct"/>
            <w:vMerge w:val="restart"/>
            <w:vAlign w:val="center"/>
          </w:tcPr>
          <w:p w:rsidR="00630FE4" w:rsidRPr="00630FE4" w:rsidRDefault="00630FE4" w:rsidP="00630FE4">
            <w:pPr>
              <w:jc w:val="center"/>
              <w:rPr>
                <w:rFonts w:ascii="Calibri" w:eastAsia="Calibri" w:hAnsi="Calibri"/>
              </w:rPr>
            </w:pPr>
            <w:r w:rsidRPr="00630FE4">
              <w:rPr>
                <w:rFonts w:ascii="Calibri" w:eastAsia="Calibri" w:hAnsi="Calibri"/>
              </w:rPr>
              <w:t xml:space="preserve">Среднее обогащение, </w:t>
            </w:r>
            <w:r w:rsidRPr="00630FE4">
              <w:rPr>
                <w:rFonts w:ascii="Calibri" w:eastAsia="Calibri" w:hAnsi="Calibri"/>
              </w:rPr>
              <w:br/>
              <w:t xml:space="preserve">% вес. </w:t>
            </w:r>
            <w:r w:rsidRPr="00630FE4">
              <w:rPr>
                <w:rFonts w:ascii="Calibri" w:eastAsia="Calibri" w:hAnsi="Calibri"/>
                <w:vertAlign w:val="superscript"/>
              </w:rPr>
              <w:t>235</w:t>
            </w:r>
            <w:r w:rsidRPr="00630FE4">
              <w:rPr>
                <w:rFonts w:ascii="Calibri" w:eastAsia="Calibri" w:hAnsi="Calibri"/>
                <w:lang w:val="en-US"/>
              </w:rPr>
              <w:t>U</w:t>
            </w:r>
          </w:p>
        </w:tc>
        <w:tc>
          <w:tcPr>
            <w:tcW w:w="1050" w:type="pct"/>
            <w:gridSpan w:val="2"/>
            <w:vAlign w:val="center"/>
          </w:tcPr>
          <w:p w:rsidR="00630FE4" w:rsidRPr="00630FE4" w:rsidRDefault="00630FE4" w:rsidP="00630FE4">
            <w:pPr>
              <w:jc w:val="center"/>
              <w:rPr>
                <w:rFonts w:ascii="Calibri" w:eastAsia="Calibri" w:hAnsi="Calibri"/>
              </w:rPr>
            </w:pPr>
            <w:r w:rsidRPr="00630FE4">
              <w:rPr>
                <w:rFonts w:ascii="Calibri" w:eastAsia="Calibri" w:hAnsi="Calibri"/>
              </w:rPr>
              <w:t>Количество твэлов разных типов / обогащение,</w:t>
            </w:r>
            <w:r w:rsidRPr="00630FE4">
              <w:rPr>
                <w:rFonts w:ascii="Calibri" w:eastAsia="Calibri" w:hAnsi="Calibri"/>
              </w:rPr>
              <w:br/>
              <w:t xml:space="preserve">% вес. </w:t>
            </w:r>
            <w:r w:rsidRPr="00630FE4">
              <w:rPr>
                <w:rFonts w:ascii="Calibri" w:eastAsia="Calibri" w:hAnsi="Calibri"/>
                <w:vertAlign w:val="superscript"/>
              </w:rPr>
              <w:t>235</w:t>
            </w:r>
            <w:r w:rsidRPr="00630FE4">
              <w:rPr>
                <w:rFonts w:ascii="Calibri" w:eastAsia="Calibri" w:hAnsi="Calibri"/>
                <w:lang w:val="en-US"/>
              </w:rPr>
              <w:t>U</w:t>
            </w:r>
          </w:p>
        </w:tc>
        <w:tc>
          <w:tcPr>
            <w:tcW w:w="2210" w:type="pct"/>
            <w:gridSpan w:val="3"/>
            <w:vAlign w:val="center"/>
          </w:tcPr>
          <w:p w:rsidR="00630FE4" w:rsidRPr="00630FE4" w:rsidRDefault="00630FE4" w:rsidP="00630FE4">
            <w:pPr>
              <w:jc w:val="center"/>
              <w:rPr>
                <w:rFonts w:ascii="Calibri" w:eastAsia="Calibri" w:hAnsi="Calibri"/>
              </w:rPr>
            </w:pPr>
            <w:r w:rsidRPr="00630FE4">
              <w:rPr>
                <w:rFonts w:ascii="Calibri" w:eastAsia="Calibri" w:hAnsi="Calibri"/>
              </w:rPr>
              <w:t>Характеристики СВП</w:t>
            </w:r>
          </w:p>
        </w:tc>
        <w:tc>
          <w:tcPr>
            <w:tcW w:w="582" w:type="pct"/>
            <w:vMerge w:val="restart"/>
            <w:vAlign w:val="center"/>
          </w:tcPr>
          <w:p w:rsidR="00630FE4" w:rsidRPr="00630FE4" w:rsidRDefault="00630FE4" w:rsidP="00630FE4">
            <w:pPr>
              <w:jc w:val="center"/>
              <w:rPr>
                <w:rFonts w:ascii="Calibri" w:eastAsia="Calibri" w:hAnsi="Calibri"/>
              </w:rPr>
            </w:pPr>
            <w:r w:rsidRPr="00630FE4">
              <w:rPr>
                <w:rFonts w:ascii="Calibri" w:eastAsia="Calibri" w:hAnsi="Calibri"/>
              </w:rPr>
              <w:t>Ссылка на рисунок</w:t>
            </w:r>
          </w:p>
        </w:tc>
      </w:tr>
      <w:tr w:rsidR="00630FE4" w:rsidRPr="00630FE4" w:rsidTr="00D61A88">
        <w:trPr>
          <w:trHeight w:val="454"/>
          <w:tblHeader/>
        </w:trPr>
        <w:tc>
          <w:tcPr>
            <w:tcW w:w="496" w:type="pct"/>
            <w:vMerge/>
            <w:vAlign w:val="center"/>
          </w:tcPr>
          <w:p w:rsidR="00630FE4" w:rsidRPr="00630FE4" w:rsidRDefault="00630FE4" w:rsidP="00630FE4">
            <w:pPr>
              <w:jc w:val="center"/>
              <w:rPr>
                <w:rFonts w:ascii="Calibri" w:eastAsia="Calibri" w:hAnsi="Calibri"/>
              </w:rPr>
            </w:pPr>
          </w:p>
        </w:tc>
        <w:tc>
          <w:tcPr>
            <w:tcW w:w="662" w:type="pct"/>
            <w:vMerge/>
            <w:vAlign w:val="center"/>
          </w:tcPr>
          <w:p w:rsidR="00630FE4" w:rsidRPr="00630FE4" w:rsidRDefault="00630FE4" w:rsidP="00630FE4">
            <w:pPr>
              <w:jc w:val="center"/>
              <w:rPr>
                <w:rFonts w:ascii="Calibri" w:eastAsia="Calibri" w:hAnsi="Calibri"/>
              </w:rPr>
            </w:pPr>
          </w:p>
        </w:tc>
        <w:tc>
          <w:tcPr>
            <w:tcW w:w="552"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тип 1</w:t>
            </w:r>
          </w:p>
        </w:tc>
        <w:tc>
          <w:tcPr>
            <w:tcW w:w="497"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тип 2</w:t>
            </w:r>
          </w:p>
        </w:tc>
        <w:tc>
          <w:tcPr>
            <w:tcW w:w="65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тип поглотителя</w:t>
            </w:r>
          </w:p>
        </w:tc>
        <w:tc>
          <w:tcPr>
            <w:tcW w:w="81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количество стержней в пучке СВП</w:t>
            </w:r>
          </w:p>
        </w:tc>
        <w:tc>
          <w:tcPr>
            <w:tcW w:w="75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содержание бора в СВП,</w:t>
            </w:r>
          </w:p>
          <w:p w:rsidR="00630FE4" w:rsidRPr="00630FE4" w:rsidRDefault="00630FE4" w:rsidP="00630FE4">
            <w:pPr>
              <w:jc w:val="center"/>
              <w:rPr>
                <w:rFonts w:ascii="Calibri" w:eastAsia="Calibri" w:hAnsi="Calibri"/>
              </w:rPr>
            </w:pPr>
            <w:r w:rsidRPr="00630FE4">
              <w:rPr>
                <w:rFonts w:ascii="Calibri" w:eastAsia="Calibri" w:hAnsi="Calibri"/>
              </w:rPr>
              <w:t>г/см</w:t>
            </w:r>
            <w:r w:rsidRPr="00630FE4">
              <w:rPr>
                <w:rFonts w:ascii="Calibri" w:eastAsia="Calibri" w:hAnsi="Calibri"/>
                <w:vertAlign w:val="superscript"/>
              </w:rPr>
              <w:t>3</w:t>
            </w:r>
          </w:p>
        </w:tc>
        <w:tc>
          <w:tcPr>
            <w:tcW w:w="582" w:type="pct"/>
            <w:vMerge/>
            <w:vAlign w:val="center"/>
          </w:tcPr>
          <w:p w:rsidR="00630FE4" w:rsidRPr="00630FE4" w:rsidRDefault="00630FE4" w:rsidP="00630FE4">
            <w:pPr>
              <w:jc w:val="center"/>
              <w:rPr>
                <w:rFonts w:ascii="Calibri" w:eastAsia="Calibri" w:hAnsi="Calibri"/>
              </w:rPr>
            </w:pPr>
          </w:p>
        </w:tc>
      </w:tr>
      <w:tr w:rsidR="00630FE4" w:rsidRPr="00630FE4" w:rsidTr="00D61A88">
        <w:trPr>
          <w:cantSplit/>
          <w:trHeight w:val="454"/>
        </w:trPr>
        <w:tc>
          <w:tcPr>
            <w:tcW w:w="496"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lang w:val="en-US"/>
              </w:rPr>
              <w:t>16</w:t>
            </w:r>
          </w:p>
        </w:tc>
        <w:tc>
          <w:tcPr>
            <w:tcW w:w="662"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lang w:val="en-US"/>
              </w:rPr>
              <w:t>1.6</w:t>
            </w:r>
          </w:p>
        </w:tc>
        <w:tc>
          <w:tcPr>
            <w:tcW w:w="552"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lang w:val="en-US"/>
              </w:rPr>
              <w:t>311 / 1.6</w:t>
            </w:r>
          </w:p>
        </w:tc>
        <w:tc>
          <w:tcPr>
            <w:tcW w:w="497"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szCs w:val="22"/>
                <w:lang w:val="en-US"/>
              </w:rPr>
              <w:t>–</w:t>
            </w:r>
          </w:p>
        </w:tc>
        <w:tc>
          <w:tcPr>
            <w:tcW w:w="650"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szCs w:val="22"/>
                <w:lang w:val="en-US"/>
              </w:rPr>
              <w:t>–</w:t>
            </w:r>
          </w:p>
        </w:tc>
        <w:tc>
          <w:tcPr>
            <w:tcW w:w="810"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szCs w:val="22"/>
                <w:lang w:val="en-US"/>
              </w:rPr>
              <w:t>–</w:t>
            </w:r>
          </w:p>
        </w:tc>
        <w:tc>
          <w:tcPr>
            <w:tcW w:w="750"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szCs w:val="22"/>
                <w:lang w:val="en-US"/>
              </w:rPr>
              <w:t>–</w:t>
            </w:r>
          </w:p>
        </w:tc>
        <w:tc>
          <w:tcPr>
            <w:tcW w:w="582"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rPr>
              <w:t xml:space="preserve">рисунок </w:t>
            </w:r>
            <w:r w:rsidRPr="00630FE4">
              <w:rPr>
                <w:rFonts w:ascii="Calibri" w:eastAsia="Calibri" w:hAnsi="Calibri"/>
                <w:lang w:val="en-US"/>
              </w:rPr>
              <w:t>1.</w:t>
            </w:r>
            <w:r w:rsidRPr="00630FE4">
              <w:rPr>
                <w:rFonts w:ascii="Calibri" w:eastAsia="Calibri" w:hAnsi="Calibri"/>
              </w:rPr>
              <w:t>1.</w:t>
            </w:r>
            <w:r w:rsidRPr="00630FE4">
              <w:rPr>
                <w:rFonts w:ascii="Calibri" w:eastAsia="Calibri" w:hAnsi="Calibri"/>
                <w:lang w:val="en-US"/>
              </w:rPr>
              <w:t>2</w:t>
            </w:r>
          </w:p>
        </w:tc>
      </w:tr>
      <w:tr w:rsidR="00D61A88" w:rsidRPr="00630FE4" w:rsidTr="00D61A88">
        <w:trPr>
          <w:cantSplit/>
          <w:trHeight w:val="454"/>
        </w:trPr>
        <w:tc>
          <w:tcPr>
            <w:tcW w:w="496" w:type="pct"/>
            <w:vAlign w:val="center"/>
          </w:tcPr>
          <w:p w:rsidR="00D61A88" w:rsidRPr="00D61A88" w:rsidRDefault="00D61A88" w:rsidP="00D61A88">
            <w:pPr>
              <w:jc w:val="center"/>
              <w:rPr>
                <w:rFonts w:ascii="Calibri" w:eastAsia="Calibri" w:hAnsi="Calibri"/>
              </w:rPr>
            </w:pPr>
            <w:r>
              <w:rPr>
                <w:rFonts w:ascii="Calibri" w:eastAsia="Calibri" w:hAnsi="Calibri"/>
              </w:rPr>
              <w:t>24</w:t>
            </w:r>
          </w:p>
        </w:tc>
        <w:tc>
          <w:tcPr>
            <w:tcW w:w="662" w:type="pct"/>
            <w:vAlign w:val="center"/>
          </w:tcPr>
          <w:p w:rsidR="00D61A88" w:rsidRPr="00D61A88" w:rsidRDefault="00D61A88" w:rsidP="00D61A88">
            <w:pPr>
              <w:jc w:val="center"/>
              <w:rPr>
                <w:rFonts w:ascii="Calibri" w:eastAsia="Calibri" w:hAnsi="Calibri"/>
              </w:rPr>
            </w:pPr>
            <w:r>
              <w:rPr>
                <w:rFonts w:ascii="Calibri" w:eastAsia="Calibri" w:hAnsi="Calibri"/>
              </w:rPr>
              <w:t>2.4</w:t>
            </w:r>
          </w:p>
        </w:tc>
        <w:tc>
          <w:tcPr>
            <w:tcW w:w="552" w:type="pct"/>
            <w:vAlign w:val="center"/>
          </w:tcPr>
          <w:p w:rsidR="00D61A88" w:rsidRPr="00D61A88" w:rsidRDefault="00D61A88" w:rsidP="00D61A88">
            <w:pPr>
              <w:jc w:val="center"/>
              <w:rPr>
                <w:rFonts w:ascii="Calibri" w:eastAsia="Calibri" w:hAnsi="Calibri"/>
              </w:rPr>
            </w:pPr>
            <w:r w:rsidRPr="00630FE4">
              <w:rPr>
                <w:rFonts w:ascii="Calibri" w:eastAsia="Calibri" w:hAnsi="Calibri"/>
                <w:lang w:val="en-US"/>
              </w:rPr>
              <w:t>311 /</w:t>
            </w:r>
            <w:r>
              <w:rPr>
                <w:rFonts w:ascii="Calibri" w:eastAsia="Calibri" w:hAnsi="Calibri"/>
              </w:rPr>
              <w:t>2</w:t>
            </w:r>
            <w:r w:rsidRPr="00630FE4">
              <w:rPr>
                <w:rFonts w:ascii="Calibri" w:eastAsia="Calibri" w:hAnsi="Calibri"/>
                <w:lang w:val="en-US"/>
              </w:rPr>
              <w:t>.</w:t>
            </w:r>
            <w:r>
              <w:rPr>
                <w:rFonts w:ascii="Calibri" w:eastAsia="Calibri" w:hAnsi="Calibri"/>
              </w:rPr>
              <w:t>4</w:t>
            </w:r>
          </w:p>
        </w:tc>
        <w:tc>
          <w:tcPr>
            <w:tcW w:w="497" w:type="pct"/>
            <w:vAlign w:val="center"/>
          </w:tcPr>
          <w:p w:rsidR="00D61A88" w:rsidRPr="00630FE4" w:rsidRDefault="00D61A88" w:rsidP="00D61A88">
            <w:pPr>
              <w:jc w:val="center"/>
              <w:rPr>
                <w:rFonts w:ascii="Calibri" w:eastAsia="Calibri" w:hAnsi="Calibri"/>
                <w:lang w:val="en-US"/>
              </w:rPr>
            </w:pPr>
            <w:r w:rsidRPr="00630FE4">
              <w:rPr>
                <w:rFonts w:ascii="Calibri" w:eastAsia="Calibri" w:hAnsi="Calibri"/>
                <w:szCs w:val="22"/>
                <w:lang w:val="en-US"/>
              </w:rPr>
              <w:t>–</w:t>
            </w:r>
          </w:p>
        </w:tc>
        <w:tc>
          <w:tcPr>
            <w:tcW w:w="650" w:type="pct"/>
            <w:vAlign w:val="center"/>
          </w:tcPr>
          <w:p w:rsidR="00D61A88" w:rsidRPr="00630FE4" w:rsidRDefault="00D61A88" w:rsidP="00D61A88">
            <w:pPr>
              <w:jc w:val="center"/>
              <w:rPr>
                <w:rFonts w:ascii="Calibri" w:eastAsia="Calibri" w:hAnsi="Calibri"/>
                <w:lang w:val="en-US"/>
              </w:rPr>
            </w:pPr>
            <w:r w:rsidRPr="00630FE4">
              <w:rPr>
                <w:rFonts w:ascii="Calibri" w:eastAsia="Calibri" w:hAnsi="Calibri"/>
                <w:szCs w:val="22"/>
                <w:lang w:val="en-US"/>
              </w:rPr>
              <w:t>–</w:t>
            </w:r>
          </w:p>
        </w:tc>
        <w:tc>
          <w:tcPr>
            <w:tcW w:w="810" w:type="pct"/>
            <w:vAlign w:val="center"/>
          </w:tcPr>
          <w:p w:rsidR="00D61A88" w:rsidRPr="00630FE4" w:rsidRDefault="00D61A88" w:rsidP="00D61A88">
            <w:pPr>
              <w:jc w:val="center"/>
              <w:rPr>
                <w:rFonts w:ascii="Calibri" w:eastAsia="Calibri" w:hAnsi="Calibri"/>
                <w:lang w:val="en-US"/>
              </w:rPr>
            </w:pPr>
            <w:r w:rsidRPr="00630FE4">
              <w:rPr>
                <w:rFonts w:ascii="Calibri" w:eastAsia="Calibri" w:hAnsi="Calibri"/>
                <w:szCs w:val="22"/>
                <w:lang w:val="en-US"/>
              </w:rPr>
              <w:t>–</w:t>
            </w:r>
          </w:p>
        </w:tc>
        <w:tc>
          <w:tcPr>
            <w:tcW w:w="750" w:type="pct"/>
            <w:vAlign w:val="center"/>
          </w:tcPr>
          <w:p w:rsidR="00D61A88" w:rsidRPr="00630FE4" w:rsidRDefault="00D61A88" w:rsidP="00D61A88">
            <w:pPr>
              <w:jc w:val="center"/>
              <w:rPr>
                <w:rFonts w:ascii="Calibri" w:eastAsia="Calibri" w:hAnsi="Calibri"/>
                <w:lang w:val="en-US"/>
              </w:rPr>
            </w:pPr>
            <w:r w:rsidRPr="00630FE4">
              <w:rPr>
                <w:rFonts w:ascii="Calibri" w:eastAsia="Calibri" w:hAnsi="Calibri"/>
                <w:szCs w:val="22"/>
                <w:lang w:val="en-US"/>
              </w:rPr>
              <w:t>–</w:t>
            </w:r>
          </w:p>
        </w:tc>
        <w:tc>
          <w:tcPr>
            <w:tcW w:w="582" w:type="pct"/>
            <w:vAlign w:val="center"/>
          </w:tcPr>
          <w:p w:rsidR="00D61A88" w:rsidRPr="00630FE4" w:rsidRDefault="00D61A88" w:rsidP="00D61A88">
            <w:pPr>
              <w:jc w:val="center"/>
              <w:rPr>
                <w:rFonts w:ascii="Calibri" w:eastAsia="Calibri" w:hAnsi="Calibri"/>
                <w:lang w:val="en-US"/>
              </w:rPr>
            </w:pPr>
            <w:r w:rsidRPr="00630FE4">
              <w:rPr>
                <w:rFonts w:ascii="Calibri" w:eastAsia="Calibri" w:hAnsi="Calibri"/>
              </w:rPr>
              <w:t xml:space="preserve">рисунок </w:t>
            </w:r>
            <w:r w:rsidRPr="00630FE4">
              <w:rPr>
                <w:rFonts w:ascii="Calibri" w:eastAsia="Calibri" w:hAnsi="Calibri"/>
                <w:lang w:val="en-US"/>
              </w:rPr>
              <w:t>1.</w:t>
            </w:r>
            <w:r w:rsidRPr="00630FE4">
              <w:rPr>
                <w:rFonts w:ascii="Calibri" w:eastAsia="Calibri" w:hAnsi="Calibri"/>
              </w:rPr>
              <w:t>1.</w:t>
            </w:r>
            <w:r w:rsidRPr="00630FE4">
              <w:rPr>
                <w:rFonts w:ascii="Calibri" w:eastAsia="Calibri" w:hAnsi="Calibri"/>
                <w:lang w:val="en-US"/>
              </w:rPr>
              <w:t>2</w:t>
            </w:r>
          </w:p>
        </w:tc>
      </w:tr>
      <w:tr w:rsidR="00630FE4" w:rsidRPr="00630FE4" w:rsidTr="00D61A88">
        <w:trPr>
          <w:cantSplit/>
          <w:trHeight w:val="454"/>
        </w:trPr>
        <w:tc>
          <w:tcPr>
            <w:tcW w:w="496"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lang w:val="en-US"/>
              </w:rPr>
              <w:t>40</w:t>
            </w:r>
          </w:p>
        </w:tc>
        <w:tc>
          <w:tcPr>
            <w:tcW w:w="662"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lang w:val="en-US"/>
              </w:rPr>
              <w:t>4.02</w:t>
            </w:r>
          </w:p>
        </w:tc>
        <w:tc>
          <w:tcPr>
            <w:tcW w:w="552"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lang w:val="en-US"/>
              </w:rPr>
              <w:t>245 / 4.1</w:t>
            </w:r>
          </w:p>
        </w:tc>
        <w:tc>
          <w:tcPr>
            <w:tcW w:w="497"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lang w:val="en-US"/>
              </w:rPr>
              <w:t>66 / 3.7</w:t>
            </w:r>
          </w:p>
        </w:tc>
        <w:tc>
          <w:tcPr>
            <w:tcW w:w="650"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szCs w:val="22"/>
                <w:lang w:val="en-US"/>
              </w:rPr>
              <w:t>–</w:t>
            </w:r>
          </w:p>
        </w:tc>
        <w:tc>
          <w:tcPr>
            <w:tcW w:w="810"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szCs w:val="22"/>
                <w:lang w:val="en-US"/>
              </w:rPr>
              <w:t>–</w:t>
            </w:r>
          </w:p>
        </w:tc>
        <w:tc>
          <w:tcPr>
            <w:tcW w:w="750"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szCs w:val="22"/>
                <w:lang w:val="en-US"/>
              </w:rPr>
              <w:t>–</w:t>
            </w:r>
          </w:p>
        </w:tc>
        <w:tc>
          <w:tcPr>
            <w:tcW w:w="582"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rPr>
              <w:t xml:space="preserve">рисунок </w:t>
            </w:r>
            <w:r w:rsidRPr="00630FE4">
              <w:rPr>
                <w:rFonts w:ascii="Calibri" w:eastAsia="Calibri" w:hAnsi="Calibri"/>
                <w:lang w:val="en-US"/>
              </w:rPr>
              <w:t>1.</w:t>
            </w:r>
            <w:r w:rsidRPr="00630FE4">
              <w:rPr>
                <w:rFonts w:ascii="Calibri" w:eastAsia="Calibri" w:hAnsi="Calibri"/>
              </w:rPr>
              <w:t>1.</w:t>
            </w:r>
            <w:r w:rsidRPr="00630FE4">
              <w:rPr>
                <w:rFonts w:ascii="Calibri" w:eastAsia="Calibri" w:hAnsi="Calibri"/>
                <w:lang w:val="en-US"/>
              </w:rPr>
              <w:t>3</w:t>
            </w:r>
          </w:p>
        </w:tc>
      </w:tr>
      <w:tr w:rsidR="00630FE4" w:rsidRPr="00630FE4" w:rsidTr="00D61A88">
        <w:trPr>
          <w:cantSplit/>
          <w:trHeight w:val="454"/>
        </w:trPr>
        <w:tc>
          <w:tcPr>
            <w:tcW w:w="496"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rPr>
              <w:t>36B</w:t>
            </w:r>
            <w:r w:rsidRPr="00630FE4">
              <w:rPr>
                <w:rFonts w:ascii="Calibri" w:eastAsia="Calibri" w:hAnsi="Calibri"/>
                <w:lang w:val="en-US"/>
              </w:rPr>
              <w:t>20</w:t>
            </w:r>
          </w:p>
        </w:tc>
        <w:tc>
          <w:tcPr>
            <w:tcW w:w="662"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3.62</w:t>
            </w:r>
          </w:p>
        </w:tc>
        <w:tc>
          <w:tcPr>
            <w:tcW w:w="552"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245 / 3.7</w:t>
            </w:r>
          </w:p>
        </w:tc>
        <w:tc>
          <w:tcPr>
            <w:tcW w:w="497"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66</w:t>
            </w:r>
            <w:r w:rsidRPr="00630FE4">
              <w:rPr>
                <w:rFonts w:ascii="Calibri" w:eastAsia="Calibri" w:hAnsi="Calibri"/>
                <w:lang w:val="en-US"/>
              </w:rPr>
              <w:t xml:space="preserve"> </w:t>
            </w:r>
            <w:r w:rsidRPr="00630FE4">
              <w:rPr>
                <w:rFonts w:ascii="Calibri" w:eastAsia="Calibri" w:hAnsi="Calibri"/>
              </w:rPr>
              <w:t>/</w:t>
            </w:r>
            <w:r w:rsidRPr="00630FE4">
              <w:rPr>
                <w:rFonts w:ascii="Calibri" w:eastAsia="Calibri" w:hAnsi="Calibri"/>
                <w:lang w:val="en-US"/>
              </w:rPr>
              <w:t xml:space="preserve"> </w:t>
            </w:r>
            <w:r w:rsidRPr="00630FE4">
              <w:rPr>
                <w:rFonts w:ascii="Calibri" w:eastAsia="Calibri" w:hAnsi="Calibri"/>
              </w:rPr>
              <w:t>3.3</w:t>
            </w:r>
          </w:p>
        </w:tc>
        <w:tc>
          <w:tcPr>
            <w:tcW w:w="65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выгорающий</w:t>
            </w:r>
          </w:p>
        </w:tc>
        <w:tc>
          <w:tcPr>
            <w:tcW w:w="81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18</w:t>
            </w:r>
          </w:p>
        </w:tc>
        <w:tc>
          <w:tcPr>
            <w:tcW w:w="750"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rPr>
              <w:t>0.0</w:t>
            </w:r>
            <w:r w:rsidRPr="00630FE4">
              <w:rPr>
                <w:rFonts w:ascii="Calibri" w:eastAsia="Calibri" w:hAnsi="Calibri"/>
                <w:lang w:val="en-US"/>
              </w:rPr>
              <w:t>20</w:t>
            </w:r>
          </w:p>
        </w:tc>
        <w:tc>
          <w:tcPr>
            <w:tcW w:w="582"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рисунок 1.1.4</w:t>
            </w:r>
          </w:p>
        </w:tc>
      </w:tr>
      <w:tr w:rsidR="00630FE4" w:rsidRPr="00630FE4" w:rsidTr="00D61A88">
        <w:trPr>
          <w:cantSplit/>
          <w:trHeight w:val="454"/>
        </w:trPr>
        <w:tc>
          <w:tcPr>
            <w:tcW w:w="496" w:type="pct"/>
            <w:vAlign w:val="center"/>
          </w:tcPr>
          <w:p w:rsidR="00630FE4" w:rsidRPr="00630FE4" w:rsidRDefault="00630FE4" w:rsidP="00630FE4">
            <w:pPr>
              <w:jc w:val="center"/>
              <w:rPr>
                <w:rFonts w:ascii="Calibri" w:eastAsia="Times New Roman" w:hAnsi="Calibri"/>
                <w:lang w:eastAsia="ru-RU"/>
              </w:rPr>
            </w:pPr>
            <w:r w:rsidRPr="00630FE4">
              <w:rPr>
                <w:rFonts w:ascii="Calibri" w:eastAsia="Times New Roman" w:hAnsi="Calibri"/>
                <w:lang w:val="en-US" w:eastAsia="ru-RU"/>
              </w:rPr>
              <w:t>40</w:t>
            </w:r>
            <w:r w:rsidRPr="00630FE4">
              <w:rPr>
                <w:rFonts w:ascii="Calibri" w:eastAsia="Times New Roman" w:hAnsi="Calibri"/>
                <w:lang w:eastAsia="ru-RU"/>
              </w:rPr>
              <w:t>B</w:t>
            </w:r>
            <w:r w:rsidRPr="00630FE4">
              <w:rPr>
                <w:rFonts w:ascii="Calibri" w:eastAsia="Times New Roman" w:hAnsi="Calibri"/>
                <w:lang w:val="en-US" w:eastAsia="ru-RU"/>
              </w:rPr>
              <w:t>5</w:t>
            </w:r>
            <w:r w:rsidRPr="00630FE4">
              <w:rPr>
                <w:rFonts w:ascii="Calibri" w:eastAsia="Times New Roman" w:hAnsi="Calibri"/>
                <w:lang w:eastAsia="ru-RU"/>
              </w:rPr>
              <w:t>0</w:t>
            </w:r>
          </w:p>
        </w:tc>
        <w:tc>
          <w:tcPr>
            <w:tcW w:w="662" w:type="pct"/>
            <w:vAlign w:val="center"/>
          </w:tcPr>
          <w:p w:rsidR="00630FE4" w:rsidRPr="00630FE4" w:rsidRDefault="00630FE4" w:rsidP="00630FE4">
            <w:pPr>
              <w:jc w:val="center"/>
              <w:rPr>
                <w:rFonts w:ascii="Calibri" w:eastAsia="Times New Roman" w:hAnsi="Calibri"/>
                <w:lang w:val="en-US" w:eastAsia="ru-RU"/>
              </w:rPr>
            </w:pPr>
            <w:r w:rsidRPr="00630FE4">
              <w:rPr>
                <w:rFonts w:ascii="Calibri" w:eastAsia="Times New Roman" w:hAnsi="Calibri"/>
                <w:lang w:val="en-US" w:eastAsia="ru-RU"/>
              </w:rPr>
              <w:t>4</w:t>
            </w:r>
            <w:r w:rsidRPr="00630FE4">
              <w:rPr>
                <w:rFonts w:ascii="Calibri" w:eastAsia="Times New Roman" w:hAnsi="Calibri"/>
                <w:lang w:eastAsia="ru-RU"/>
              </w:rPr>
              <w:t>.</w:t>
            </w:r>
            <w:r w:rsidRPr="00630FE4">
              <w:rPr>
                <w:rFonts w:ascii="Calibri" w:eastAsia="Times New Roman" w:hAnsi="Calibri"/>
                <w:lang w:val="en-US" w:eastAsia="ru-RU"/>
              </w:rPr>
              <w:t>02</w:t>
            </w:r>
          </w:p>
        </w:tc>
        <w:tc>
          <w:tcPr>
            <w:tcW w:w="552" w:type="pct"/>
            <w:vAlign w:val="center"/>
          </w:tcPr>
          <w:p w:rsidR="00630FE4" w:rsidRPr="00630FE4" w:rsidRDefault="00630FE4" w:rsidP="00630FE4">
            <w:pPr>
              <w:jc w:val="center"/>
              <w:rPr>
                <w:rFonts w:ascii="Calibri" w:eastAsia="Times New Roman" w:hAnsi="Calibri"/>
                <w:lang w:eastAsia="ru-RU"/>
              </w:rPr>
            </w:pPr>
            <w:r w:rsidRPr="00630FE4">
              <w:rPr>
                <w:rFonts w:ascii="Calibri" w:eastAsia="Times New Roman" w:hAnsi="Calibri"/>
                <w:lang w:eastAsia="ru-RU"/>
              </w:rPr>
              <w:t>245 / 4.1</w:t>
            </w:r>
          </w:p>
        </w:tc>
        <w:tc>
          <w:tcPr>
            <w:tcW w:w="497" w:type="pct"/>
            <w:vAlign w:val="center"/>
          </w:tcPr>
          <w:p w:rsidR="00630FE4" w:rsidRPr="00630FE4" w:rsidRDefault="00630FE4" w:rsidP="00630FE4">
            <w:pPr>
              <w:jc w:val="center"/>
              <w:rPr>
                <w:rFonts w:ascii="Calibri" w:eastAsia="Times New Roman" w:hAnsi="Calibri"/>
                <w:lang w:eastAsia="ru-RU"/>
              </w:rPr>
            </w:pPr>
            <w:r w:rsidRPr="00630FE4">
              <w:rPr>
                <w:rFonts w:ascii="Calibri" w:eastAsia="Times New Roman" w:hAnsi="Calibri"/>
                <w:lang w:eastAsia="ru-RU"/>
              </w:rPr>
              <w:t>66 / 3.7</w:t>
            </w:r>
          </w:p>
        </w:tc>
        <w:tc>
          <w:tcPr>
            <w:tcW w:w="650" w:type="pct"/>
            <w:vAlign w:val="center"/>
          </w:tcPr>
          <w:p w:rsidR="00630FE4" w:rsidRPr="00630FE4" w:rsidRDefault="00630FE4" w:rsidP="00630FE4">
            <w:pPr>
              <w:jc w:val="center"/>
              <w:rPr>
                <w:rFonts w:ascii="Calibri" w:eastAsia="Times New Roman" w:hAnsi="Calibri"/>
                <w:lang w:eastAsia="ru-RU"/>
              </w:rPr>
            </w:pPr>
            <w:r w:rsidRPr="00630FE4">
              <w:rPr>
                <w:rFonts w:ascii="Calibri" w:eastAsia="Times New Roman" w:hAnsi="Calibri"/>
                <w:lang w:eastAsia="ru-RU"/>
              </w:rPr>
              <w:t>выгорающий</w:t>
            </w:r>
          </w:p>
        </w:tc>
        <w:tc>
          <w:tcPr>
            <w:tcW w:w="810" w:type="pct"/>
            <w:vAlign w:val="center"/>
          </w:tcPr>
          <w:p w:rsidR="00630FE4" w:rsidRPr="00630FE4" w:rsidRDefault="00630FE4" w:rsidP="00630FE4">
            <w:pPr>
              <w:jc w:val="center"/>
              <w:rPr>
                <w:rFonts w:ascii="Calibri" w:eastAsia="Times New Roman" w:hAnsi="Calibri"/>
                <w:lang w:eastAsia="ru-RU"/>
              </w:rPr>
            </w:pPr>
            <w:r w:rsidRPr="00630FE4">
              <w:rPr>
                <w:rFonts w:ascii="Calibri" w:eastAsia="Times New Roman" w:hAnsi="Calibri"/>
                <w:lang w:eastAsia="ru-RU"/>
              </w:rPr>
              <w:t>18</w:t>
            </w:r>
          </w:p>
        </w:tc>
        <w:tc>
          <w:tcPr>
            <w:tcW w:w="750" w:type="pct"/>
            <w:vAlign w:val="center"/>
          </w:tcPr>
          <w:p w:rsidR="00630FE4" w:rsidRPr="00630FE4" w:rsidRDefault="00630FE4" w:rsidP="00630FE4">
            <w:pPr>
              <w:jc w:val="center"/>
              <w:rPr>
                <w:rFonts w:ascii="Calibri" w:eastAsia="Times New Roman" w:hAnsi="Calibri"/>
                <w:lang w:eastAsia="ru-RU"/>
              </w:rPr>
            </w:pPr>
            <w:r w:rsidRPr="00630FE4">
              <w:rPr>
                <w:rFonts w:ascii="Calibri" w:eastAsia="Times New Roman" w:hAnsi="Calibri"/>
                <w:lang w:eastAsia="ru-RU"/>
              </w:rPr>
              <w:t>0.0</w:t>
            </w:r>
            <w:r w:rsidRPr="00630FE4">
              <w:rPr>
                <w:rFonts w:ascii="Calibri" w:eastAsia="Times New Roman" w:hAnsi="Calibri"/>
                <w:lang w:val="en-US" w:eastAsia="ru-RU"/>
              </w:rPr>
              <w:t>5</w:t>
            </w:r>
            <w:r w:rsidRPr="00630FE4">
              <w:rPr>
                <w:rFonts w:ascii="Calibri" w:eastAsia="Times New Roman" w:hAnsi="Calibri"/>
                <w:lang w:eastAsia="ru-RU"/>
              </w:rPr>
              <w:t>0</w:t>
            </w:r>
          </w:p>
        </w:tc>
        <w:tc>
          <w:tcPr>
            <w:tcW w:w="582" w:type="pct"/>
            <w:vAlign w:val="center"/>
          </w:tcPr>
          <w:p w:rsidR="00630FE4" w:rsidRPr="00630FE4" w:rsidRDefault="00630FE4" w:rsidP="00630FE4">
            <w:pPr>
              <w:jc w:val="center"/>
              <w:rPr>
                <w:rFonts w:ascii="Calibri" w:eastAsia="Times New Roman" w:hAnsi="Calibri"/>
                <w:lang w:eastAsia="ru-RU"/>
              </w:rPr>
            </w:pPr>
            <w:r w:rsidRPr="00630FE4">
              <w:rPr>
                <w:rFonts w:ascii="Calibri" w:eastAsia="Times New Roman" w:hAnsi="Calibri"/>
                <w:lang w:eastAsia="ru-RU"/>
              </w:rPr>
              <w:t>рисунок 1.1.4</w:t>
            </w:r>
          </w:p>
        </w:tc>
      </w:tr>
    </w:tbl>
    <w:p w:rsidR="00630FE4" w:rsidRPr="00630FE4" w:rsidRDefault="00630FE4" w:rsidP="00630FE4">
      <w:pPr>
        <w:spacing w:before="60" w:after="60"/>
        <w:rPr>
          <w:rFonts w:ascii="Calibri" w:eastAsia="Calibri" w:hAnsi="Calibri"/>
        </w:rPr>
      </w:pPr>
    </w:p>
    <w:p w:rsidR="00630FE4" w:rsidRPr="00630FE4" w:rsidRDefault="00630FE4" w:rsidP="00630FE4">
      <w:pPr>
        <w:ind w:firstLine="706"/>
        <w:jc w:val="center"/>
        <w:rPr>
          <w:rFonts w:ascii="Calibri" w:eastAsia="Times New Roman" w:hAnsi="Calibri"/>
          <w:bCs/>
          <w:sz w:val="28"/>
          <w:szCs w:val="22"/>
          <w:lang w:eastAsia="ru-RU"/>
        </w:rPr>
      </w:pPr>
      <w:r w:rsidRPr="00630FE4">
        <w:rPr>
          <w:rFonts w:ascii="Calibri" w:eastAsia="Times New Roman" w:hAnsi="Calibri"/>
          <w:bCs/>
          <w:sz w:val="28"/>
          <w:szCs w:val="22"/>
          <w:lang w:eastAsia="ru-RU"/>
        </w:rPr>
        <w:br w:type="page"/>
      </w:r>
      <w:r w:rsidRPr="00630FE4">
        <w:rPr>
          <w:rFonts w:ascii="Calibri" w:eastAsia="Times New Roman" w:hAnsi="Calibri"/>
          <w:bCs/>
          <w:sz w:val="28"/>
          <w:szCs w:val="22"/>
          <w:lang w:eastAsia="ru-RU"/>
        </w:rPr>
        <w:lastRenderedPageBreak/>
        <w:t>Таблица 1.1.10 - Описание использованных типов ТВС-2М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425"/>
        <w:gridCol w:w="1666"/>
        <w:gridCol w:w="1459"/>
        <w:gridCol w:w="1316"/>
        <w:gridCol w:w="1463"/>
        <w:gridCol w:w="1317"/>
        <w:gridCol w:w="1317"/>
        <w:gridCol w:w="1460"/>
        <w:gridCol w:w="1440"/>
        <w:gridCol w:w="1148"/>
      </w:tblGrid>
      <w:tr w:rsidR="00630FE4" w:rsidRPr="00630FE4" w:rsidTr="00F972CD">
        <w:trPr>
          <w:cantSplit/>
          <w:trHeight w:val="330"/>
          <w:jc w:val="center"/>
        </w:trPr>
        <w:tc>
          <w:tcPr>
            <w:tcW w:w="509" w:type="pct"/>
            <w:vMerge w:val="restart"/>
            <w:vAlign w:val="center"/>
          </w:tcPr>
          <w:p w:rsidR="00630FE4" w:rsidRPr="00630FE4" w:rsidRDefault="00630FE4" w:rsidP="00630FE4">
            <w:pPr>
              <w:jc w:val="center"/>
              <w:rPr>
                <w:rFonts w:ascii="Calibri" w:eastAsia="Calibri" w:hAnsi="Calibri"/>
              </w:rPr>
            </w:pPr>
            <w:r w:rsidRPr="00630FE4">
              <w:rPr>
                <w:rFonts w:ascii="Calibri" w:eastAsia="Calibri" w:hAnsi="Calibri"/>
              </w:rPr>
              <w:t>Обозначение ТВС*)</w:t>
            </w:r>
          </w:p>
        </w:tc>
        <w:tc>
          <w:tcPr>
            <w:tcW w:w="595" w:type="pct"/>
            <w:vMerge w:val="restart"/>
            <w:vAlign w:val="center"/>
          </w:tcPr>
          <w:p w:rsidR="00630FE4" w:rsidRPr="00630FE4" w:rsidRDefault="00630FE4" w:rsidP="00630FE4">
            <w:pPr>
              <w:jc w:val="center"/>
              <w:rPr>
                <w:rFonts w:ascii="Calibri" w:eastAsia="Calibri" w:hAnsi="Calibri"/>
              </w:rPr>
            </w:pPr>
            <w:r w:rsidRPr="00630FE4">
              <w:rPr>
                <w:rFonts w:ascii="Calibri" w:eastAsia="Calibri" w:hAnsi="Calibri"/>
              </w:rPr>
              <w:t>Среднее обогащение топлива ТВС по 235U, вес. %</w:t>
            </w:r>
          </w:p>
        </w:tc>
        <w:tc>
          <w:tcPr>
            <w:tcW w:w="1982" w:type="pct"/>
            <w:gridSpan w:val="4"/>
            <w:vAlign w:val="center"/>
          </w:tcPr>
          <w:p w:rsidR="00630FE4" w:rsidRPr="00630FE4" w:rsidRDefault="00630FE4" w:rsidP="00630FE4">
            <w:pPr>
              <w:jc w:val="center"/>
              <w:rPr>
                <w:rFonts w:ascii="Calibri" w:eastAsia="Calibri" w:hAnsi="Calibri"/>
              </w:rPr>
            </w:pPr>
            <w:r w:rsidRPr="00630FE4">
              <w:rPr>
                <w:rFonts w:ascii="Calibri" w:eastAsia="Calibri" w:hAnsi="Calibri"/>
              </w:rPr>
              <w:t>Описание тепловыделяющих элементов (твэлов)</w:t>
            </w:r>
          </w:p>
        </w:tc>
        <w:tc>
          <w:tcPr>
            <w:tcW w:w="1505" w:type="pct"/>
            <w:gridSpan w:val="3"/>
            <w:vMerge w:val="restart"/>
            <w:vAlign w:val="center"/>
          </w:tcPr>
          <w:p w:rsidR="00630FE4" w:rsidRPr="00630FE4" w:rsidRDefault="00630FE4" w:rsidP="00630FE4">
            <w:pPr>
              <w:jc w:val="center"/>
              <w:rPr>
                <w:rFonts w:ascii="Calibri" w:eastAsia="Calibri" w:hAnsi="Calibri"/>
              </w:rPr>
            </w:pPr>
            <w:r w:rsidRPr="00630FE4">
              <w:rPr>
                <w:rFonts w:ascii="Calibri" w:eastAsia="Calibri" w:hAnsi="Calibri"/>
              </w:rPr>
              <w:t>Описание уран-гадолиниевых тепловыделяющих элементов (твэгов)</w:t>
            </w:r>
          </w:p>
        </w:tc>
        <w:tc>
          <w:tcPr>
            <w:tcW w:w="410" w:type="pct"/>
            <w:vMerge w:val="restart"/>
            <w:vAlign w:val="center"/>
          </w:tcPr>
          <w:p w:rsidR="00630FE4" w:rsidRPr="00630FE4" w:rsidRDefault="00630FE4" w:rsidP="00630FE4">
            <w:pPr>
              <w:jc w:val="center"/>
              <w:rPr>
                <w:rFonts w:ascii="Calibri" w:eastAsia="Calibri" w:hAnsi="Calibri"/>
              </w:rPr>
            </w:pPr>
            <w:r w:rsidRPr="00630FE4">
              <w:rPr>
                <w:rFonts w:ascii="Calibri" w:eastAsia="Calibri" w:hAnsi="Calibri"/>
              </w:rPr>
              <w:t>Номер</w:t>
            </w:r>
            <w:r w:rsidRPr="00630FE4">
              <w:rPr>
                <w:rFonts w:ascii="Calibri" w:eastAsia="Calibri" w:hAnsi="Calibri"/>
              </w:rPr>
              <w:br/>
              <w:t>рисунка</w:t>
            </w:r>
            <w:r w:rsidRPr="00630FE4">
              <w:rPr>
                <w:rFonts w:ascii="Calibri" w:eastAsia="Calibri" w:hAnsi="Calibri"/>
              </w:rPr>
              <w:br/>
              <w:t>с описанием</w:t>
            </w:r>
            <w:r w:rsidRPr="00630FE4">
              <w:rPr>
                <w:rFonts w:ascii="Calibri" w:eastAsia="Calibri" w:hAnsi="Calibri"/>
              </w:rPr>
              <w:br/>
              <w:t>ТВС</w:t>
            </w:r>
          </w:p>
        </w:tc>
      </w:tr>
      <w:tr w:rsidR="00630FE4" w:rsidRPr="00630FE4" w:rsidTr="00F972CD">
        <w:trPr>
          <w:cantSplit/>
          <w:trHeight w:val="300"/>
          <w:jc w:val="center"/>
        </w:trPr>
        <w:tc>
          <w:tcPr>
            <w:tcW w:w="509" w:type="pct"/>
            <w:vMerge/>
            <w:vAlign w:val="center"/>
          </w:tcPr>
          <w:p w:rsidR="00630FE4" w:rsidRPr="00630FE4" w:rsidRDefault="00630FE4" w:rsidP="00630FE4">
            <w:pPr>
              <w:jc w:val="center"/>
              <w:rPr>
                <w:rFonts w:ascii="Calibri" w:eastAsia="Calibri" w:hAnsi="Calibri"/>
              </w:rPr>
            </w:pPr>
          </w:p>
        </w:tc>
        <w:tc>
          <w:tcPr>
            <w:tcW w:w="595" w:type="pct"/>
            <w:vMerge/>
            <w:vAlign w:val="center"/>
          </w:tcPr>
          <w:p w:rsidR="00630FE4" w:rsidRPr="00630FE4" w:rsidRDefault="00630FE4" w:rsidP="00630FE4">
            <w:pPr>
              <w:jc w:val="center"/>
              <w:rPr>
                <w:rFonts w:ascii="Calibri" w:eastAsia="Calibri" w:hAnsi="Calibri"/>
              </w:rPr>
            </w:pPr>
          </w:p>
        </w:tc>
        <w:tc>
          <w:tcPr>
            <w:tcW w:w="990" w:type="pct"/>
            <w:gridSpan w:val="2"/>
            <w:vAlign w:val="center"/>
          </w:tcPr>
          <w:p w:rsidR="00630FE4" w:rsidRPr="00630FE4" w:rsidRDefault="00630FE4" w:rsidP="00630FE4">
            <w:pPr>
              <w:jc w:val="center"/>
              <w:rPr>
                <w:rFonts w:ascii="Calibri" w:eastAsia="Calibri" w:hAnsi="Calibri"/>
              </w:rPr>
            </w:pPr>
            <w:r w:rsidRPr="00630FE4">
              <w:rPr>
                <w:rFonts w:ascii="Calibri" w:eastAsia="Calibri" w:hAnsi="Calibri"/>
              </w:rPr>
              <w:t>тип 1</w:t>
            </w:r>
          </w:p>
        </w:tc>
        <w:tc>
          <w:tcPr>
            <w:tcW w:w="992" w:type="pct"/>
            <w:gridSpan w:val="2"/>
            <w:vAlign w:val="center"/>
          </w:tcPr>
          <w:p w:rsidR="00630FE4" w:rsidRPr="00630FE4" w:rsidRDefault="00630FE4" w:rsidP="00630FE4">
            <w:pPr>
              <w:jc w:val="center"/>
              <w:rPr>
                <w:rFonts w:ascii="Calibri" w:eastAsia="Calibri" w:hAnsi="Calibri"/>
              </w:rPr>
            </w:pPr>
            <w:r w:rsidRPr="00630FE4">
              <w:rPr>
                <w:rFonts w:ascii="Calibri" w:eastAsia="Calibri" w:hAnsi="Calibri"/>
              </w:rPr>
              <w:t>тип 2</w:t>
            </w:r>
          </w:p>
        </w:tc>
        <w:tc>
          <w:tcPr>
            <w:tcW w:w="1505" w:type="pct"/>
            <w:gridSpan w:val="3"/>
            <w:vMerge/>
            <w:vAlign w:val="center"/>
          </w:tcPr>
          <w:p w:rsidR="00630FE4" w:rsidRPr="00630FE4" w:rsidRDefault="00630FE4" w:rsidP="00630FE4">
            <w:pPr>
              <w:jc w:val="center"/>
              <w:rPr>
                <w:rFonts w:ascii="Calibri" w:eastAsia="Calibri" w:hAnsi="Calibri"/>
              </w:rPr>
            </w:pPr>
          </w:p>
        </w:tc>
        <w:tc>
          <w:tcPr>
            <w:tcW w:w="410" w:type="pct"/>
            <w:vMerge/>
            <w:vAlign w:val="center"/>
          </w:tcPr>
          <w:p w:rsidR="00630FE4" w:rsidRPr="00630FE4" w:rsidRDefault="00630FE4" w:rsidP="00630FE4">
            <w:pPr>
              <w:jc w:val="center"/>
              <w:rPr>
                <w:rFonts w:ascii="Calibri" w:eastAsia="Calibri" w:hAnsi="Calibri"/>
              </w:rPr>
            </w:pPr>
          </w:p>
        </w:tc>
      </w:tr>
      <w:tr w:rsidR="00630FE4" w:rsidRPr="00630FE4" w:rsidTr="00F972CD">
        <w:trPr>
          <w:cantSplit/>
          <w:jc w:val="center"/>
        </w:trPr>
        <w:tc>
          <w:tcPr>
            <w:tcW w:w="509" w:type="pct"/>
            <w:vMerge/>
            <w:vAlign w:val="center"/>
          </w:tcPr>
          <w:p w:rsidR="00630FE4" w:rsidRPr="00630FE4" w:rsidRDefault="00630FE4" w:rsidP="00630FE4">
            <w:pPr>
              <w:jc w:val="center"/>
              <w:rPr>
                <w:rFonts w:ascii="Calibri" w:eastAsia="Calibri" w:hAnsi="Calibri"/>
              </w:rPr>
            </w:pPr>
          </w:p>
        </w:tc>
        <w:tc>
          <w:tcPr>
            <w:tcW w:w="595" w:type="pct"/>
            <w:vMerge/>
            <w:vAlign w:val="center"/>
          </w:tcPr>
          <w:p w:rsidR="00630FE4" w:rsidRPr="00630FE4" w:rsidRDefault="00630FE4" w:rsidP="00630FE4">
            <w:pPr>
              <w:jc w:val="center"/>
              <w:rPr>
                <w:rFonts w:ascii="Calibri" w:eastAsia="Calibri" w:hAnsi="Calibri"/>
              </w:rPr>
            </w:pPr>
          </w:p>
        </w:tc>
        <w:tc>
          <w:tcPr>
            <w:tcW w:w="521"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Обогащение по 235U, вес. %</w:t>
            </w:r>
          </w:p>
        </w:tc>
        <w:tc>
          <w:tcPr>
            <w:tcW w:w="47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Количество, шт.</w:t>
            </w:r>
          </w:p>
        </w:tc>
        <w:tc>
          <w:tcPr>
            <w:tcW w:w="522"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Обогащение по 235U, вес. %</w:t>
            </w:r>
          </w:p>
        </w:tc>
        <w:tc>
          <w:tcPr>
            <w:tcW w:w="47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Количество, шт.</w:t>
            </w:r>
          </w:p>
        </w:tc>
        <w:tc>
          <w:tcPr>
            <w:tcW w:w="47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Количество, шт.</w:t>
            </w:r>
          </w:p>
        </w:tc>
        <w:tc>
          <w:tcPr>
            <w:tcW w:w="521"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Обогащение по 235U, вес. %</w:t>
            </w:r>
          </w:p>
        </w:tc>
        <w:tc>
          <w:tcPr>
            <w:tcW w:w="514"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Содержание Gd2O3, вес. %</w:t>
            </w:r>
          </w:p>
        </w:tc>
        <w:tc>
          <w:tcPr>
            <w:tcW w:w="410" w:type="pct"/>
            <w:vMerge/>
            <w:vAlign w:val="center"/>
          </w:tcPr>
          <w:p w:rsidR="00630FE4" w:rsidRPr="00630FE4" w:rsidRDefault="00630FE4" w:rsidP="00630FE4">
            <w:pPr>
              <w:jc w:val="center"/>
              <w:rPr>
                <w:rFonts w:ascii="Calibri" w:eastAsia="Calibri" w:hAnsi="Calibri"/>
              </w:rPr>
            </w:pPr>
          </w:p>
        </w:tc>
      </w:tr>
      <w:tr w:rsidR="00630FE4" w:rsidRPr="00630FE4" w:rsidTr="00F972CD">
        <w:trPr>
          <w:cantSplit/>
          <w:jc w:val="center"/>
        </w:trPr>
        <w:tc>
          <w:tcPr>
            <w:tcW w:w="509" w:type="pct"/>
            <w:vAlign w:val="center"/>
          </w:tcPr>
          <w:p w:rsidR="00630FE4" w:rsidRPr="00630FE4" w:rsidRDefault="00630FE4" w:rsidP="00630FE4">
            <w:pPr>
              <w:jc w:val="center"/>
              <w:rPr>
                <w:rFonts w:ascii="Calibri" w:eastAsia="Calibri" w:hAnsi="Calibri"/>
                <w:lang w:val="en-US"/>
              </w:rPr>
            </w:pPr>
            <w:r w:rsidRPr="00630FE4">
              <w:rPr>
                <w:rFonts w:ascii="Calibri" w:eastAsia="Calibri" w:hAnsi="Calibri"/>
                <w:lang w:val="en-US"/>
              </w:rPr>
              <w:t>w</w:t>
            </w:r>
            <w:r w:rsidRPr="00630FE4">
              <w:rPr>
                <w:rFonts w:ascii="Calibri" w:eastAsia="Calibri" w:hAnsi="Calibri"/>
              </w:rPr>
              <w:t>35E5</w:t>
            </w:r>
          </w:p>
        </w:tc>
        <w:tc>
          <w:tcPr>
            <w:tcW w:w="595"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3</w:t>
            </w:r>
            <w:r w:rsidRPr="00630FE4">
              <w:rPr>
                <w:rFonts w:ascii="Calibri" w:eastAsia="Calibri" w:hAnsi="Calibri"/>
                <w:lang w:val="en-US"/>
              </w:rPr>
              <w:t>.</w:t>
            </w:r>
            <w:r w:rsidRPr="00630FE4">
              <w:rPr>
                <w:rFonts w:ascii="Calibri" w:eastAsia="Calibri" w:hAnsi="Calibri"/>
              </w:rPr>
              <w:t>52</w:t>
            </w:r>
          </w:p>
        </w:tc>
        <w:tc>
          <w:tcPr>
            <w:tcW w:w="521"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3</w:t>
            </w:r>
            <w:r w:rsidRPr="00630FE4">
              <w:rPr>
                <w:rFonts w:ascii="Calibri" w:eastAsia="Calibri" w:hAnsi="Calibri"/>
                <w:lang w:val="en-US"/>
              </w:rPr>
              <w:t>.</w:t>
            </w:r>
            <w:r w:rsidRPr="00630FE4">
              <w:rPr>
                <w:rFonts w:ascii="Calibri" w:eastAsia="Calibri" w:hAnsi="Calibri"/>
              </w:rPr>
              <w:t>60</w:t>
            </w:r>
          </w:p>
        </w:tc>
        <w:tc>
          <w:tcPr>
            <w:tcW w:w="47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231</w:t>
            </w:r>
          </w:p>
        </w:tc>
        <w:tc>
          <w:tcPr>
            <w:tcW w:w="522"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3</w:t>
            </w:r>
            <w:r w:rsidRPr="00630FE4">
              <w:rPr>
                <w:rFonts w:ascii="Calibri" w:eastAsia="Calibri" w:hAnsi="Calibri"/>
                <w:lang w:val="en-US"/>
              </w:rPr>
              <w:t>.</w:t>
            </w:r>
            <w:r w:rsidRPr="00630FE4">
              <w:rPr>
                <w:rFonts w:ascii="Calibri" w:eastAsia="Calibri" w:hAnsi="Calibri"/>
              </w:rPr>
              <w:t>30</w:t>
            </w:r>
          </w:p>
        </w:tc>
        <w:tc>
          <w:tcPr>
            <w:tcW w:w="47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66</w:t>
            </w:r>
          </w:p>
        </w:tc>
        <w:tc>
          <w:tcPr>
            <w:tcW w:w="47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15</w:t>
            </w:r>
          </w:p>
        </w:tc>
        <w:tc>
          <w:tcPr>
            <w:tcW w:w="521"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3</w:t>
            </w:r>
            <w:r w:rsidRPr="00630FE4">
              <w:rPr>
                <w:rFonts w:ascii="Calibri" w:eastAsia="Calibri" w:hAnsi="Calibri"/>
                <w:lang w:val="en-US"/>
              </w:rPr>
              <w:t>.</w:t>
            </w:r>
            <w:r w:rsidRPr="00630FE4">
              <w:rPr>
                <w:rFonts w:ascii="Calibri" w:eastAsia="Calibri" w:hAnsi="Calibri"/>
              </w:rPr>
              <w:t>30</w:t>
            </w:r>
          </w:p>
        </w:tc>
        <w:tc>
          <w:tcPr>
            <w:tcW w:w="514"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5</w:t>
            </w:r>
          </w:p>
        </w:tc>
        <w:tc>
          <w:tcPr>
            <w:tcW w:w="410" w:type="pct"/>
          </w:tcPr>
          <w:p w:rsidR="00630FE4" w:rsidRPr="00630FE4" w:rsidRDefault="00630FE4" w:rsidP="00630FE4">
            <w:pPr>
              <w:jc w:val="center"/>
              <w:rPr>
                <w:rFonts w:ascii="Calibri" w:eastAsia="Calibri" w:hAnsi="Calibri"/>
              </w:rPr>
            </w:pPr>
            <w:r w:rsidRPr="00630FE4">
              <w:rPr>
                <w:rFonts w:ascii="Calibri" w:eastAsia="Calibri" w:hAnsi="Calibri"/>
              </w:rPr>
              <w:t>рисунок 1.1.5</w:t>
            </w:r>
          </w:p>
        </w:tc>
      </w:tr>
      <w:tr w:rsidR="00630FE4" w:rsidRPr="00630FE4" w:rsidTr="00F972CD">
        <w:trPr>
          <w:cantSplit/>
          <w:jc w:val="center"/>
        </w:trPr>
        <w:tc>
          <w:tcPr>
            <w:tcW w:w="509" w:type="pct"/>
            <w:vAlign w:val="center"/>
          </w:tcPr>
          <w:p w:rsidR="00630FE4" w:rsidRPr="00630FE4" w:rsidRDefault="00630FE4" w:rsidP="00630FE4">
            <w:pPr>
              <w:jc w:val="center"/>
              <w:rPr>
                <w:rFonts w:ascii="Calibri" w:eastAsia="Calibri" w:hAnsi="Calibri"/>
              </w:rPr>
            </w:pPr>
            <w:r w:rsidRPr="00630FE4">
              <w:rPr>
                <w:rFonts w:ascii="Calibri" w:eastAsia="Calibri" w:hAnsi="Calibri"/>
                <w:lang w:val="en-US"/>
              </w:rPr>
              <w:t>w</w:t>
            </w:r>
            <w:r w:rsidRPr="00630FE4">
              <w:rPr>
                <w:rFonts w:ascii="Calibri" w:eastAsia="Calibri" w:hAnsi="Calibri"/>
              </w:rPr>
              <w:t>35E6</w:t>
            </w:r>
          </w:p>
        </w:tc>
        <w:tc>
          <w:tcPr>
            <w:tcW w:w="595"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3</w:t>
            </w:r>
            <w:r w:rsidRPr="00630FE4">
              <w:rPr>
                <w:rFonts w:ascii="Calibri" w:eastAsia="Calibri" w:hAnsi="Calibri"/>
                <w:lang w:val="en-US"/>
              </w:rPr>
              <w:t>.</w:t>
            </w:r>
            <w:r w:rsidRPr="00630FE4">
              <w:rPr>
                <w:rFonts w:ascii="Calibri" w:eastAsia="Calibri" w:hAnsi="Calibri"/>
              </w:rPr>
              <w:t>54</w:t>
            </w:r>
          </w:p>
        </w:tc>
        <w:tc>
          <w:tcPr>
            <w:tcW w:w="521"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3</w:t>
            </w:r>
            <w:r w:rsidRPr="00630FE4">
              <w:rPr>
                <w:rFonts w:ascii="Calibri" w:eastAsia="Calibri" w:hAnsi="Calibri"/>
                <w:lang w:val="en-US"/>
              </w:rPr>
              <w:t>.</w:t>
            </w:r>
            <w:r w:rsidRPr="00630FE4">
              <w:rPr>
                <w:rFonts w:ascii="Calibri" w:eastAsia="Calibri" w:hAnsi="Calibri"/>
              </w:rPr>
              <w:t>60</w:t>
            </w:r>
          </w:p>
        </w:tc>
        <w:tc>
          <w:tcPr>
            <w:tcW w:w="47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246</w:t>
            </w:r>
          </w:p>
        </w:tc>
        <w:tc>
          <w:tcPr>
            <w:tcW w:w="522"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3</w:t>
            </w:r>
            <w:r w:rsidRPr="00630FE4">
              <w:rPr>
                <w:rFonts w:ascii="Calibri" w:eastAsia="Calibri" w:hAnsi="Calibri"/>
                <w:lang w:val="en-US"/>
              </w:rPr>
              <w:t>.</w:t>
            </w:r>
            <w:r w:rsidRPr="00630FE4">
              <w:rPr>
                <w:rFonts w:ascii="Calibri" w:eastAsia="Calibri" w:hAnsi="Calibri"/>
              </w:rPr>
              <w:t>30</w:t>
            </w:r>
          </w:p>
        </w:tc>
        <w:tc>
          <w:tcPr>
            <w:tcW w:w="47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60</w:t>
            </w:r>
          </w:p>
        </w:tc>
        <w:tc>
          <w:tcPr>
            <w:tcW w:w="470"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6</w:t>
            </w:r>
          </w:p>
        </w:tc>
        <w:tc>
          <w:tcPr>
            <w:tcW w:w="521"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3</w:t>
            </w:r>
            <w:r w:rsidRPr="00630FE4">
              <w:rPr>
                <w:rFonts w:ascii="Calibri" w:eastAsia="Calibri" w:hAnsi="Calibri"/>
                <w:lang w:val="en-US"/>
              </w:rPr>
              <w:t>.</w:t>
            </w:r>
            <w:r w:rsidRPr="00630FE4">
              <w:rPr>
                <w:rFonts w:ascii="Calibri" w:eastAsia="Calibri" w:hAnsi="Calibri"/>
              </w:rPr>
              <w:t>30</w:t>
            </w:r>
          </w:p>
        </w:tc>
        <w:tc>
          <w:tcPr>
            <w:tcW w:w="514" w:type="pct"/>
            <w:vAlign w:val="center"/>
          </w:tcPr>
          <w:p w:rsidR="00630FE4" w:rsidRPr="00630FE4" w:rsidRDefault="00630FE4" w:rsidP="00630FE4">
            <w:pPr>
              <w:jc w:val="center"/>
              <w:rPr>
                <w:rFonts w:ascii="Calibri" w:eastAsia="Calibri" w:hAnsi="Calibri"/>
              </w:rPr>
            </w:pPr>
            <w:r w:rsidRPr="00630FE4">
              <w:rPr>
                <w:rFonts w:ascii="Calibri" w:eastAsia="Calibri" w:hAnsi="Calibri"/>
              </w:rPr>
              <w:t>5</w:t>
            </w:r>
          </w:p>
        </w:tc>
        <w:tc>
          <w:tcPr>
            <w:tcW w:w="410" w:type="pct"/>
          </w:tcPr>
          <w:p w:rsidR="00630FE4" w:rsidRPr="00630FE4" w:rsidRDefault="00630FE4" w:rsidP="00630FE4">
            <w:pPr>
              <w:jc w:val="center"/>
              <w:rPr>
                <w:rFonts w:ascii="Calibri" w:eastAsia="Calibri" w:hAnsi="Calibri"/>
              </w:rPr>
            </w:pPr>
            <w:r w:rsidRPr="00630FE4">
              <w:rPr>
                <w:rFonts w:ascii="Calibri" w:eastAsia="Calibri" w:hAnsi="Calibri"/>
              </w:rPr>
              <w:t>рисунок 1.1.6</w:t>
            </w:r>
          </w:p>
        </w:tc>
      </w:tr>
      <w:tr w:rsidR="00F972CD" w:rsidRPr="00630FE4" w:rsidTr="00F972CD">
        <w:trPr>
          <w:cantSplit/>
          <w:jc w:val="center"/>
        </w:trPr>
        <w:tc>
          <w:tcPr>
            <w:tcW w:w="509" w:type="pct"/>
            <w:vAlign w:val="center"/>
          </w:tcPr>
          <w:p w:rsidR="00F972CD" w:rsidRPr="00630FE4" w:rsidRDefault="00F972CD" w:rsidP="00F972CD">
            <w:pPr>
              <w:jc w:val="center"/>
              <w:rPr>
                <w:rFonts w:ascii="Calibri" w:eastAsia="Calibri" w:hAnsi="Calibri"/>
                <w:lang w:val="en-US"/>
              </w:rPr>
            </w:pPr>
            <w:r w:rsidRPr="00630FE4">
              <w:rPr>
                <w:rFonts w:ascii="Calibri" w:eastAsia="Calibri" w:hAnsi="Calibri"/>
                <w:lang w:val="en-US"/>
              </w:rPr>
              <w:t>w39E</w:t>
            </w:r>
            <w:r>
              <w:rPr>
                <w:rFonts w:ascii="Calibri" w:eastAsia="Calibri" w:hAnsi="Calibri"/>
                <w:lang w:val="en-US"/>
              </w:rPr>
              <w:t>9</w:t>
            </w:r>
          </w:p>
        </w:tc>
        <w:tc>
          <w:tcPr>
            <w:tcW w:w="595" w:type="pct"/>
            <w:vAlign w:val="center"/>
          </w:tcPr>
          <w:p w:rsidR="00F972CD" w:rsidRPr="000B5564" w:rsidRDefault="00F972CD" w:rsidP="00027ECD">
            <w:pPr>
              <w:ind w:right="170" w:firstLine="72"/>
              <w:jc w:val="center"/>
              <w:rPr>
                <w:rFonts w:ascii="Calibri" w:eastAsia="Calibri" w:hAnsi="Calibri"/>
              </w:rPr>
            </w:pPr>
            <w:r w:rsidRPr="000B5564">
              <w:rPr>
                <w:rFonts w:ascii="Calibri" w:eastAsia="Calibri" w:hAnsi="Calibri"/>
              </w:rPr>
              <w:t>3.90</w:t>
            </w:r>
          </w:p>
        </w:tc>
        <w:tc>
          <w:tcPr>
            <w:tcW w:w="521" w:type="pct"/>
            <w:vAlign w:val="center"/>
          </w:tcPr>
          <w:p w:rsidR="00F972CD" w:rsidRPr="000B5564" w:rsidRDefault="00F972CD" w:rsidP="00027ECD">
            <w:pPr>
              <w:ind w:right="170" w:firstLine="72"/>
              <w:jc w:val="center"/>
              <w:rPr>
                <w:rFonts w:ascii="Calibri" w:eastAsia="Calibri" w:hAnsi="Calibri"/>
              </w:rPr>
            </w:pPr>
            <w:r w:rsidRPr="000B5564">
              <w:rPr>
                <w:rFonts w:ascii="Calibri" w:eastAsia="Calibri" w:hAnsi="Calibri"/>
              </w:rPr>
              <w:t>4.00</w:t>
            </w:r>
          </w:p>
        </w:tc>
        <w:tc>
          <w:tcPr>
            <w:tcW w:w="470" w:type="pct"/>
            <w:vAlign w:val="center"/>
          </w:tcPr>
          <w:p w:rsidR="00F972CD" w:rsidRPr="000B5564" w:rsidRDefault="00F972CD" w:rsidP="00027ECD">
            <w:pPr>
              <w:ind w:right="170" w:firstLine="72"/>
              <w:jc w:val="center"/>
              <w:rPr>
                <w:rFonts w:ascii="Calibri" w:eastAsia="Calibri" w:hAnsi="Calibri"/>
              </w:rPr>
            </w:pPr>
            <w:r w:rsidRPr="000B5564">
              <w:rPr>
                <w:rFonts w:ascii="Calibri" w:eastAsia="Calibri" w:hAnsi="Calibri"/>
              </w:rPr>
              <w:t>237</w:t>
            </w:r>
          </w:p>
        </w:tc>
        <w:tc>
          <w:tcPr>
            <w:tcW w:w="522" w:type="pct"/>
            <w:vAlign w:val="center"/>
          </w:tcPr>
          <w:p w:rsidR="00F972CD" w:rsidRPr="000B5564" w:rsidRDefault="00F972CD" w:rsidP="00027ECD">
            <w:pPr>
              <w:ind w:right="170" w:firstLine="72"/>
              <w:jc w:val="center"/>
              <w:rPr>
                <w:rFonts w:ascii="Calibri" w:eastAsia="Calibri" w:hAnsi="Calibri"/>
              </w:rPr>
            </w:pPr>
            <w:r w:rsidRPr="000B5564">
              <w:rPr>
                <w:rFonts w:ascii="Calibri" w:eastAsia="Calibri" w:hAnsi="Calibri"/>
              </w:rPr>
              <w:t>3.60</w:t>
            </w:r>
          </w:p>
        </w:tc>
        <w:tc>
          <w:tcPr>
            <w:tcW w:w="470" w:type="pct"/>
            <w:vAlign w:val="center"/>
          </w:tcPr>
          <w:p w:rsidR="00F972CD" w:rsidRPr="000B5564" w:rsidRDefault="00F972CD" w:rsidP="00027ECD">
            <w:pPr>
              <w:ind w:right="170" w:firstLine="72"/>
              <w:jc w:val="center"/>
              <w:rPr>
                <w:rFonts w:ascii="Calibri" w:eastAsia="Calibri" w:hAnsi="Calibri"/>
              </w:rPr>
            </w:pPr>
            <w:r w:rsidRPr="000B5564">
              <w:rPr>
                <w:rFonts w:ascii="Calibri" w:eastAsia="Calibri" w:hAnsi="Calibri"/>
              </w:rPr>
              <w:t>66</w:t>
            </w:r>
          </w:p>
        </w:tc>
        <w:tc>
          <w:tcPr>
            <w:tcW w:w="470" w:type="pct"/>
            <w:vAlign w:val="center"/>
          </w:tcPr>
          <w:p w:rsidR="00F972CD" w:rsidRPr="000B5564" w:rsidRDefault="00F972CD" w:rsidP="00027ECD">
            <w:pPr>
              <w:ind w:right="170" w:firstLine="72"/>
              <w:jc w:val="center"/>
              <w:rPr>
                <w:rFonts w:ascii="Calibri" w:eastAsia="Calibri" w:hAnsi="Calibri"/>
              </w:rPr>
            </w:pPr>
            <w:r w:rsidRPr="000B5564">
              <w:rPr>
                <w:rFonts w:ascii="Calibri" w:eastAsia="Calibri" w:hAnsi="Calibri"/>
              </w:rPr>
              <w:t>9</w:t>
            </w:r>
          </w:p>
        </w:tc>
        <w:tc>
          <w:tcPr>
            <w:tcW w:w="521" w:type="pct"/>
            <w:vAlign w:val="center"/>
          </w:tcPr>
          <w:p w:rsidR="00F972CD" w:rsidRPr="000B5564" w:rsidRDefault="00F972CD" w:rsidP="00027ECD">
            <w:pPr>
              <w:ind w:right="170" w:firstLine="72"/>
              <w:jc w:val="center"/>
              <w:rPr>
                <w:rFonts w:ascii="Calibri" w:eastAsia="Calibri" w:hAnsi="Calibri"/>
              </w:rPr>
            </w:pPr>
            <w:r w:rsidRPr="000B5564">
              <w:rPr>
                <w:rFonts w:ascii="Calibri" w:eastAsia="Calibri" w:hAnsi="Calibri"/>
              </w:rPr>
              <w:t>3.30</w:t>
            </w:r>
          </w:p>
        </w:tc>
        <w:tc>
          <w:tcPr>
            <w:tcW w:w="514" w:type="pct"/>
            <w:vAlign w:val="center"/>
          </w:tcPr>
          <w:p w:rsidR="00F972CD" w:rsidRPr="000B5564" w:rsidRDefault="00F972CD" w:rsidP="00027ECD">
            <w:pPr>
              <w:ind w:right="170" w:firstLine="72"/>
              <w:jc w:val="center"/>
              <w:rPr>
                <w:rFonts w:ascii="Calibri" w:eastAsia="Calibri" w:hAnsi="Calibri"/>
              </w:rPr>
            </w:pPr>
            <w:r w:rsidRPr="000B5564">
              <w:rPr>
                <w:rFonts w:ascii="Calibri" w:eastAsia="Calibri" w:hAnsi="Calibri"/>
              </w:rPr>
              <w:t>5</w:t>
            </w:r>
          </w:p>
        </w:tc>
        <w:tc>
          <w:tcPr>
            <w:tcW w:w="410" w:type="pct"/>
          </w:tcPr>
          <w:p w:rsidR="00F972CD" w:rsidRPr="00630FE4" w:rsidRDefault="00F972CD" w:rsidP="00F972CD">
            <w:pPr>
              <w:jc w:val="center"/>
              <w:rPr>
                <w:rFonts w:ascii="Calibri" w:eastAsia="Calibri" w:hAnsi="Calibri"/>
                <w:lang w:val="en-US"/>
              </w:rPr>
            </w:pPr>
            <w:r w:rsidRPr="00630FE4">
              <w:rPr>
                <w:rFonts w:ascii="Calibri" w:eastAsia="Calibri" w:hAnsi="Calibri"/>
                <w:lang w:val="en-US"/>
              </w:rPr>
              <w:t>рисунок 1.1.</w:t>
            </w:r>
            <w:r>
              <w:rPr>
                <w:rFonts w:ascii="Calibri" w:eastAsia="Calibri" w:hAnsi="Calibri"/>
                <w:lang w:val="en-US"/>
              </w:rPr>
              <w:t>7</w:t>
            </w:r>
          </w:p>
        </w:tc>
      </w:tr>
      <w:tr w:rsidR="00D61A88" w:rsidRPr="00630FE4" w:rsidTr="00F972CD">
        <w:trPr>
          <w:cantSplit/>
          <w:jc w:val="center"/>
        </w:trPr>
        <w:tc>
          <w:tcPr>
            <w:tcW w:w="509"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w39E6</w:t>
            </w:r>
          </w:p>
        </w:tc>
        <w:tc>
          <w:tcPr>
            <w:tcW w:w="595"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3.91</w:t>
            </w:r>
          </w:p>
        </w:tc>
        <w:tc>
          <w:tcPr>
            <w:tcW w:w="521"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4.00</w:t>
            </w:r>
          </w:p>
        </w:tc>
        <w:tc>
          <w:tcPr>
            <w:tcW w:w="470"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246</w:t>
            </w:r>
          </w:p>
        </w:tc>
        <w:tc>
          <w:tcPr>
            <w:tcW w:w="522"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3.60</w:t>
            </w:r>
          </w:p>
        </w:tc>
        <w:tc>
          <w:tcPr>
            <w:tcW w:w="470"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60</w:t>
            </w:r>
          </w:p>
        </w:tc>
        <w:tc>
          <w:tcPr>
            <w:tcW w:w="470"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6</w:t>
            </w:r>
          </w:p>
        </w:tc>
        <w:tc>
          <w:tcPr>
            <w:tcW w:w="521"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3.30</w:t>
            </w:r>
          </w:p>
        </w:tc>
        <w:tc>
          <w:tcPr>
            <w:tcW w:w="514"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5</w:t>
            </w:r>
          </w:p>
        </w:tc>
        <w:tc>
          <w:tcPr>
            <w:tcW w:w="410" w:type="pct"/>
          </w:tcPr>
          <w:p w:rsidR="00D61A88" w:rsidRPr="00EF027D" w:rsidRDefault="00D61A88" w:rsidP="00D61A88">
            <w:pPr>
              <w:spacing w:after="200"/>
              <w:jc w:val="center"/>
              <w:rPr>
                <w:rFonts w:ascii="Calibri" w:eastAsia="Calibri" w:hAnsi="Calibri"/>
                <w:highlight w:val="cyan"/>
              </w:rPr>
            </w:pPr>
            <w:r w:rsidRPr="00630FE4">
              <w:rPr>
                <w:rFonts w:ascii="Calibri" w:eastAsia="Calibri" w:hAnsi="Calibri"/>
              </w:rPr>
              <w:t>рисунок 1.1.6</w:t>
            </w:r>
          </w:p>
        </w:tc>
      </w:tr>
      <w:tr w:rsidR="00D61A88" w:rsidRPr="00630FE4" w:rsidTr="00F972CD">
        <w:trPr>
          <w:cantSplit/>
          <w:jc w:val="center"/>
        </w:trPr>
        <w:tc>
          <w:tcPr>
            <w:tcW w:w="509"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w35E2</w:t>
            </w:r>
          </w:p>
        </w:tc>
        <w:tc>
          <w:tcPr>
            <w:tcW w:w="595"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3.53</w:t>
            </w:r>
          </w:p>
        </w:tc>
        <w:tc>
          <w:tcPr>
            <w:tcW w:w="521"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3.60</w:t>
            </w:r>
          </w:p>
        </w:tc>
        <w:tc>
          <w:tcPr>
            <w:tcW w:w="470"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234</w:t>
            </w:r>
          </w:p>
        </w:tc>
        <w:tc>
          <w:tcPr>
            <w:tcW w:w="522"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3.30</w:t>
            </w:r>
          </w:p>
        </w:tc>
        <w:tc>
          <w:tcPr>
            <w:tcW w:w="470"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66</w:t>
            </w:r>
          </w:p>
        </w:tc>
        <w:tc>
          <w:tcPr>
            <w:tcW w:w="470"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12</w:t>
            </w:r>
          </w:p>
        </w:tc>
        <w:tc>
          <w:tcPr>
            <w:tcW w:w="521"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3.30</w:t>
            </w:r>
          </w:p>
        </w:tc>
        <w:tc>
          <w:tcPr>
            <w:tcW w:w="514" w:type="pct"/>
            <w:vAlign w:val="center"/>
          </w:tcPr>
          <w:p w:rsidR="00D61A88" w:rsidRPr="00D61A88" w:rsidRDefault="00D61A88" w:rsidP="00D61A88">
            <w:pPr>
              <w:jc w:val="center"/>
              <w:rPr>
                <w:rFonts w:ascii="Calibri" w:eastAsia="Calibri" w:hAnsi="Calibri"/>
              </w:rPr>
            </w:pPr>
            <w:r w:rsidRPr="00D61A88">
              <w:rPr>
                <w:rFonts w:ascii="Calibri" w:eastAsia="Calibri" w:hAnsi="Calibri"/>
              </w:rPr>
              <w:t>5</w:t>
            </w:r>
          </w:p>
        </w:tc>
        <w:tc>
          <w:tcPr>
            <w:tcW w:w="410" w:type="pct"/>
          </w:tcPr>
          <w:p w:rsidR="00D61A88" w:rsidRPr="00EF027D" w:rsidRDefault="00D61A88" w:rsidP="00D61A88">
            <w:pPr>
              <w:spacing w:after="200"/>
              <w:jc w:val="center"/>
              <w:rPr>
                <w:rFonts w:ascii="Calibri" w:eastAsia="Calibri" w:hAnsi="Calibri"/>
                <w:highlight w:val="cyan"/>
              </w:rPr>
            </w:pPr>
            <w:r w:rsidRPr="00630FE4">
              <w:rPr>
                <w:rFonts w:ascii="Calibri" w:eastAsia="Calibri" w:hAnsi="Calibri"/>
              </w:rPr>
              <w:t>рисунок 1.1.</w:t>
            </w:r>
            <w:r>
              <w:rPr>
                <w:rFonts w:ascii="Calibri" w:eastAsia="Calibri" w:hAnsi="Calibri"/>
              </w:rPr>
              <w:t>8</w:t>
            </w:r>
          </w:p>
        </w:tc>
      </w:tr>
    </w:tbl>
    <w:p w:rsidR="00630FE4" w:rsidRPr="00F335F5" w:rsidRDefault="00630FE4" w:rsidP="00630FE4">
      <w:pPr>
        <w:jc w:val="both"/>
        <w:rPr>
          <w:rFonts w:ascii="Calibri" w:eastAsia="Times New Roman" w:hAnsi="Calibri"/>
          <w:bCs/>
          <w:szCs w:val="20"/>
          <w:lang w:eastAsia="ru-RU"/>
        </w:rPr>
      </w:pPr>
      <w:r w:rsidRPr="00F335F5">
        <w:rPr>
          <w:rFonts w:ascii="Calibri" w:eastAsia="Times New Roman" w:hAnsi="Calibri"/>
          <w:bCs/>
          <w:szCs w:val="20"/>
          <w:lang w:eastAsia="ru-RU"/>
        </w:rPr>
        <w:t xml:space="preserve">*) ТВС-2М типа </w:t>
      </w:r>
      <w:r w:rsidRPr="00F335F5">
        <w:rPr>
          <w:rFonts w:ascii="Calibri" w:eastAsia="Times New Roman" w:hAnsi="Calibri"/>
          <w:bCs/>
          <w:szCs w:val="20"/>
          <w:lang w:val="en-US" w:eastAsia="ru-RU"/>
        </w:rPr>
        <w:t>w</w:t>
      </w:r>
      <w:r w:rsidRPr="00F335F5">
        <w:rPr>
          <w:rFonts w:ascii="Calibri" w:eastAsia="Times New Roman" w:hAnsi="Calibri"/>
          <w:bCs/>
          <w:szCs w:val="20"/>
          <w:lang w:eastAsia="ru-RU"/>
        </w:rPr>
        <w:t xml:space="preserve"> содержат бланкетные зоны (~ 3.7  см в верхней части топливного столба и ~ 11.3 см в нижней части топливного столба) и 16 дистанционирующие решетки ; для ТВС этого типа среднее обогащение топлива приведено без учета бланкетных зон; бланкетные зоны формируются из диоксида урана с естественным содержанием изотопов, гадолиний в бланкетных зонах отсутствует.</w:t>
      </w:r>
    </w:p>
    <w:p w:rsidR="009A7132" w:rsidRPr="00630FE4" w:rsidRDefault="009A7132" w:rsidP="009A7132">
      <w:pPr>
        <w:spacing w:before="60" w:after="60"/>
        <w:rPr>
          <w:rFonts w:ascii="Calibri" w:eastAsia="Calibri" w:hAnsi="Calibri"/>
          <w:highlight w:val="yellow"/>
        </w:rPr>
      </w:pPr>
    </w:p>
    <w:p w:rsidR="009A7132" w:rsidRPr="00630FE4" w:rsidRDefault="009A7132" w:rsidP="009A7132">
      <w:pPr>
        <w:spacing w:after="200" w:line="276" w:lineRule="auto"/>
        <w:rPr>
          <w:rFonts w:ascii="Calibri" w:eastAsia="Calibri" w:hAnsi="Calibri"/>
          <w:highlight w:val="yellow"/>
        </w:rPr>
        <w:sectPr w:rsidR="009A7132" w:rsidRPr="00630FE4" w:rsidSect="00531DF1">
          <w:headerReference w:type="default" r:id="rId11"/>
          <w:pgSz w:w="16838" w:h="11906" w:orient="landscape" w:code="9"/>
          <w:pgMar w:top="562" w:right="1138" w:bottom="562" w:left="1699" w:header="1699" w:footer="1138" w:gutter="0"/>
          <w:cols w:space="720"/>
          <w:docGrid w:linePitch="272"/>
        </w:sectPr>
      </w:pPr>
    </w:p>
    <w:p w:rsidR="009A7132" w:rsidRPr="00106D96" w:rsidRDefault="007072B0" w:rsidP="009A7132">
      <w:pPr>
        <w:spacing w:after="200"/>
        <w:jc w:val="center"/>
        <w:rPr>
          <w:rFonts w:ascii="Calibri" w:eastAsia="Calibri" w:hAnsi="Calibri"/>
          <w:noProof/>
          <w:szCs w:val="22"/>
          <w:lang w:eastAsia="ru-RU"/>
        </w:rPr>
      </w:pPr>
      <w:r>
        <w:rPr>
          <w:rFonts w:ascii="Calibri" w:eastAsia="Calibri" w:hAnsi="Calibri"/>
          <w:noProof/>
          <w:szCs w:val="22"/>
          <w:lang w:val="en-US"/>
        </w:rPr>
        <w:lastRenderedPageBreak/>
        <w:drawing>
          <wp:inline distT="0" distB="0" distL="0" distR="0">
            <wp:extent cx="5764530" cy="6847205"/>
            <wp:effectExtent l="19050" t="0" r="7620" b="0"/>
            <wp:docPr id="28" name="Picture 2" descr="r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s 2"/>
                    <pic:cNvPicPr>
                      <a:picLocks noChangeAspect="1" noChangeArrowheads="1"/>
                    </pic:cNvPicPr>
                  </pic:nvPicPr>
                  <pic:blipFill>
                    <a:blip r:embed="rId12"/>
                    <a:srcRect/>
                    <a:stretch>
                      <a:fillRect/>
                    </a:stretch>
                  </pic:blipFill>
                  <pic:spPr bwMode="auto">
                    <a:xfrm>
                      <a:off x="0" y="0"/>
                      <a:ext cx="5764530" cy="6847205"/>
                    </a:xfrm>
                    <a:prstGeom prst="rect">
                      <a:avLst/>
                    </a:prstGeom>
                    <a:noFill/>
                    <a:ln w="9525">
                      <a:noFill/>
                      <a:miter lim="800000"/>
                      <a:headEnd/>
                      <a:tailEnd/>
                    </a:ln>
                  </pic:spPr>
                </pic:pic>
              </a:graphicData>
            </a:graphic>
          </wp:inline>
        </w:drawing>
      </w:r>
    </w:p>
    <w:p w:rsidR="009A7132" w:rsidRPr="00106D96" w:rsidRDefault="009A7132" w:rsidP="000B48E7">
      <w:pPr>
        <w:ind w:firstLine="706"/>
        <w:rPr>
          <w:rFonts w:ascii="Calibri" w:eastAsia="Calibri" w:hAnsi="Calibri"/>
          <w:szCs w:val="22"/>
        </w:rPr>
      </w:pPr>
      <w:r w:rsidRPr="00106D96">
        <w:rPr>
          <w:rFonts w:ascii="Calibri" w:eastAsia="Calibri" w:hAnsi="Calibri"/>
          <w:szCs w:val="22"/>
        </w:rPr>
        <w:t>Группы 8, 9, 10 – управляющие</w:t>
      </w:r>
    </w:p>
    <w:p w:rsidR="009A7132" w:rsidRPr="00106D96" w:rsidRDefault="009A7132" w:rsidP="000B48E7">
      <w:pPr>
        <w:ind w:firstLine="706"/>
        <w:rPr>
          <w:rFonts w:ascii="Calibri" w:eastAsia="Calibri" w:hAnsi="Calibri"/>
          <w:szCs w:val="22"/>
        </w:rPr>
      </w:pPr>
      <w:r w:rsidRPr="00106D96">
        <w:rPr>
          <w:rFonts w:ascii="Calibri" w:eastAsia="Calibri" w:hAnsi="Calibri"/>
          <w:szCs w:val="22"/>
        </w:rPr>
        <w:t>Группа 10 – рабочая</w:t>
      </w:r>
    </w:p>
    <w:p w:rsidR="009A7132" w:rsidRPr="00106D96" w:rsidRDefault="009A7132" w:rsidP="000B48E7">
      <w:pPr>
        <w:ind w:firstLine="706"/>
        <w:rPr>
          <w:rFonts w:ascii="Calibri" w:eastAsia="Calibri" w:hAnsi="Calibri"/>
          <w:szCs w:val="22"/>
        </w:rPr>
      </w:pPr>
      <w:r w:rsidRPr="00106D96">
        <w:rPr>
          <w:rFonts w:ascii="Calibri" w:eastAsia="Calibri" w:hAnsi="Calibri"/>
          <w:szCs w:val="22"/>
        </w:rPr>
        <w:t>*В ТВС № 154 ОР СУЗ демонтирован</w:t>
      </w:r>
    </w:p>
    <w:p w:rsidR="009A7132" w:rsidRPr="00106D96" w:rsidRDefault="009A7132" w:rsidP="009A7132">
      <w:pPr>
        <w:spacing w:after="200"/>
        <w:jc w:val="center"/>
        <w:rPr>
          <w:rFonts w:ascii="Calibri" w:eastAsia="Calibri" w:hAnsi="Calibri"/>
          <w:highlight w:val="yellow"/>
        </w:rPr>
      </w:pPr>
    </w:p>
    <w:p w:rsidR="009A7132" w:rsidRPr="005C3966" w:rsidRDefault="009A7132" w:rsidP="00D61A88">
      <w:pPr>
        <w:ind w:firstLine="706"/>
        <w:jc w:val="center"/>
        <w:rPr>
          <w:rFonts w:ascii="Calibri" w:eastAsia="Times New Roman" w:hAnsi="Calibri"/>
          <w:bCs/>
          <w:sz w:val="28"/>
          <w:szCs w:val="28"/>
          <w:lang w:eastAsia="ru-RU"/>
        </w:rPr>
      </w:pPr>
      <w:r w:rsidRPr="005C3966">
        <w:rPr>
          <w:rFonts w:ascii="Calibri" w:eastAsia="Times New Roman" w:hAnsi="Calibri"/>
          <w:bCs/>
          <w:sz w:val="28"/>
          <w:szCs w:val="28"/>
          <w:lang w:eastAsia="ru-RU"/>
        </w:rPr>
        <w:t>Рисунок</w:t>
      </w:r>
      <w:r w:rsidRPr="00BC558C">
        <w:rPr>
          <w:rFonts w:ascii="Calibri" w:eastAsia="Times New Roman" w:hAnsi="Calibri"/>
          <w:bCs/>
          <w:sz w:val="28"/>
          <w:szCs w:val="28"/>
          <w:lang w:eastAsia="ru-RU"/>
        </w:rPr>
        <w:t xml:space="preserve"> </w:t>
      </w:r>
      <w:r w:rsidRPr="005C3966">
        <w:rPr>
          <w:rFonts w:ascii="Calibri" w:eastAsia="Times New Roman" w:hAnsi="Calibri"/>
          <w:bCs/>
          <w:sz w:val="28"/>
          <w:szCs w:val="28"/>
          <w:lang w:eastAsia="ru-RU"/>
        </w:rPr>
        <w:t>1.</w:t>
      </w:r>
      <w:r w:rsidR="00D432A9" w:rsidRPr="00D432A9">
        <w:rPr>
          <w:rFonts w:ascii="Calibri" w:eastAsia="Times New Roman" w:hAnsi="Calibri"/>
          <w:bCs/>
          <w:sz w:val="28"/>
          <w:szCs w:val="28"/>
          <w:lang w:eastAsia="ru-RU"/>
        </w:rPr>
        <w:t>1.1</w:t>
      </w:r>
      <w:r w:rsidRPr="005C3966">
        <w:rPr>
          <w:rFonts w:ascii="Calibri" w:eastAsia="Times New Roman" w:hAnsi="Calibri"/>
          <w:bCs/>
          <w:sz w:val="28"/>
          <w:szCs w:val="28"/>
          <w:lang w:eastAsia="ru-RU"/>
        </w:rPr>
        <w:t xml:space="preserve"> </w:t>
      </w:r>
      <w:r w:rsidRPr="005C3966">
        <w:rPr>
          <w:rFonts w:ascii="Calibri" w:eastAsia="Times New Roman" w:hAnsi="Calibri"/>
          <w:b/>
          <w:bCs/>
          <w:sz w:val="28"/>
          <w:szCs w:val="28"/>
          <w:lang w:eastAsia="ru-RU"/>
        </w:rPr>
        <w:t>–</w:t>
      </w:r>
      <w:r w:rsidRPr="005C3966">
        <w:rPr>
          <w:rFonts w:ascii="Calibri" w:eastAsia="Times New Roman" w:hAnsi="Calibri"/>
          <w:bCs/>
          <w:sz w:val="28"/>
          <w:szCs w:val="28"/>
          <w:lang w:eastAsia="ru-RU"/>
        </w:rPr>
        <w:t xml:space="preserve"> Распределение ОР СУЗ по группам для загрузок </w:t>
      </w:r>
      <w:r w:rsidR="00544E2B" w:rsidRPr="00576E7F">
        <w:rPr>
          <w:rFonts w:ascii="Calibri" w:eastAsia="Times New Roman" w:hAnsi="Calibri"/>
          <w:bCs/>
          <w:sz w:val="28"/>
          <w:szCs w:val="28"/>
          <w:lang w:eastAsia="ru-RU"/>
        </w:rPr>
        <w:t>4</w:t>
      </w:r>
      <w:r w:rsidRPr="005C3966">
        <w:rPr>
          <w:rFonts w:ascii="Calibri" w:eastAsia="Times New Roman" w:hAnsi="Calibri"/>
          <w:bCs/>
          <w:sz w:val="28"/>
          <w:szCs w:val="28"/>
          <w:lang w:eastAsia="ru-RU"/>
        </w:rPr>
        <w:t xml:space="preserve"> – </w:t>
      </w:r>
      <w:r w:rsidR="00D61A88" w:rsidRPr="00D61A88">
        <w:rPr>
          <w:rFonts w:ascii="Calibri" w:eastAsia="Times New Roman" w:hAnsi="Calibri"/>
          <w:bCs/>
          <w:sz w:val="28"/>
          <w:szCs w:val="28"/>
          <w:lang w:eastAsia="ru-RU"/>
        </w:rPr>
        <w:t>8</w:t>
      </w:r>
      <w:r w:rsidRPr="005C3966">
        <w:rPr>
          <w:rFonts w:ascii="Calibri" w:eastAsia="Times New Roman" w:hAnsi="Calibri"/>
          <w:bCs/>
          <w:sz w:val="28"/>
          <w:szCs w:val="28"/>
          <w:lang w:eastAsia="ru-RU"/>
        </w:rPr>
        <w:t xml:space="preserve"> (верхнее число – номер ТВС на картограмме, нижнее – группа к которой принадлежит ОР СУЗ)</w:t>
      </w:r>
    </w:p>
    <w:p w:rsidR="009A7132" w:rsidRPr="00106D96" w:rsidRDefault="007072B0" w:rsidP="009A7132">
      <w:pPr>
        <w:keepNext/>
        <w:spacing w:after="200"/>
        <w:jc w:val="center"/>
        <w:rPr>
          <w:rFonts w:ascii="Calibri" w:eastAsia="Calibri" w:hAnsi="Calibri"/>
          <w:highlight w:val="yellow"/>
        </w:rPr>
      </w:pPr>
      <w:bookmarkStart w:id="19" w:name="_MON_1363697821"/>
      <w:bookmarkEnd w:id="19"/>
      <w:r>
        <w:rPr>
          <w:rFonts w:cs="Arial"/>
          <w:noProof/>
          <w:lang w:val="en-US"/>
        </w:rPr>
        <w:lastRenderedPageBreak/>
        <w:drawing>
          <wp:inline distT="0" distB="0" distL="0" distR="0" wp14:anchorId="0AD091D9" wp14:editId="7E77F783">
            <wp:extent cx="5420360" cy="7110095"/>
            <wp:effectExtent l="0" t="0" r="0" b="0"/>
            <wp:docPr id="27"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3"/>
                    <a:srcRect/>
                    <a:stretch>
                      <a:fillRect/>
                    </a:stretch>
                  </pic:blipFill>
                  <pic:spPr bwMode="auto">
                    <a:xfrm>
                      <a:off x="0" y="0"/>
                      <a:ext cx="5420360" cy="7110095"/>
                    </a:xfrm>
                    <a:prstGeom prst="rect">
                      <a:avLst/>
                    </a:prstGeom>
                    <a:noFill/>
                    <a:ln w="9525">
                      <a:noFill/>
                      <a:miter lim="800000"/>
                      <a:headEnd/>
                      <a:tailEnd/>
                    </a:ln>
                  </pic:spPr>
                </pic:pic>
              </a:graphicData>
            </a:graphic>
          </wp:inline>
        </w:drawing>
      </w:r>
    </w:p>
    <w:p w:rsidR="008D096F" w:rsidRPr="008D096F" w:rsidRDefault="009A7132" w:rsidP="008D096F">
      <w:pPr>
        <w:pStyle w:val="Caption"/>
        <w:spacing w:before="0" w:after="0"/>
        <w:ind w:firstLine="706"/>
        <w:jc w:val="center"/>
        <w:rPr>
          <w:rFonts w:ascii="Calibri" w:hAnsi="Calibri"/>
          <w:bCs/>
          <w:sz w:val="28"/>
          <w:szCs w:val="22"/>
        </w:rPr>
      </w:pPr>
      <w:r w:rsidRPr="000B48E7">
        <w:rPr>
          <w:rFonts w:ascii="Calibri" w:hAnsi="Calibri"/>
          <w:bCs/>
          <w:sz w:val="28"/>
          <w:szCs w:val="28"/>
        </w:rPr>
        <w:t>Рисунок</w:t>
      </w:r>
      <w:r w:rsidRPr="008D096F">
        <w:rPr>
          <w:rFonts w:ascii="Calibri" w:hAnsi="Calibri"/>
          <w:bCs/>
          <w:sz w:val="28"/>
          <w:szCs w:val="28"/>
        </w:rPr>
        <w:t xml:space="preserve"> </w:t>
      </w:r>
      <w:r w:rsidRPr="00D432A9">
        <w:rPr>
          <w:rFonts w:ascii="Calibri" w:hAnsi="Calibri"/>
          <w:bCs/>
          <w:sz w:val="28"/>
          <w:szCs w:val="28"/>
        </w:rPr>
        <w:t>1.</w:t>
      </w:r>
      <w:r w:rsidR="00D432A9" w:rsidRPr="00D432A9">
        <w:rPr>
          <w:rFonts w:ascii="Calibri" w:hAnsi="Calibri"/>
          <w:bCs/>
          <w:sz w:val="28"/>
          <w:szCs w:val="28"/>
        </w:rPr>
        <w:t>1.</w:t>
      </w:r>
      <w:r w:rsidR="00D432A9" w:rsidRPr="008D096F">
        <w:rPr>
          <w:rFonts w:ascii="Calibri" w:hAnsi="Calibri"/>
          <w:bCs/>
          <w:sz w:val="28"/>
          <w:szCs w:val="28"/>
        </w:rPr>
        <w:t>2</w:t>
      </w:r>
      <w:r w:rsidRPr="000B48E7">
        <w:rPr>
          <w:rFonts w:ascii="Calibri" w:hAnsi="Calibri"/>
          <w:bCs/>
          <w:sz w:val="28"/>
          <w:szCs w:val="28"/>
        </w:rPr>
        <w:t xml:space="preserve"> </w:t>
      </w:r>
      <w:r w:rsidRPr="000B48E7">
        <w:rPr>
          <w:rFonts w:ascii="Calibri" w:hAnsi="Calibri"/>
          <w:b/>
          <w:bCs/>
          <w:sz w:val="28"/>
          <w:szCs w:val="28"/>
        </w:rPr>
        <w:t>–</w:t>
      </w:r>
      <w:r w:rsidR="008D096F">
        <w:rPr>
          <w:rFonts w:ascii="Calibri" w:hAnsi="Calibri"/>
          <w:bCs/>
          <w:sz w:val="28"/>
          <w:szCs w:val="22"/>
        </w:rPr>
        <w:t xml:space="preserve"> </w:t>
      </w:r>
      <w:r w:rsidR="008D096F" w:rsidRPr="008D096F">
        <w:rPr>
          <w:rFonts w:ascii="Calibri" w:hAnsi="Calibri"/>
          <w:bCs/>
          <w:sz w:val="28"/>
          <w:szCs w:val="22"/>
        </w:rPr>
        <w:t>Расположение топливных элементов в ТВС</w:t>
      </w:r>
    </w:p>
    <w:p w:rsidR="008D096F" w:rsidRPr="008D096F" w:rsidRDefault="008D096F" w:rsidP="008D096F">
      <w:pPr>
        <w:jc w:val="center"/>
        <w:rPr>
          <w:rFonts w:ascii="Calibri" w:eastAsia="Times New Roman" w:hAnsi="Calibri"/>
          <w:bCs/>
          <w:sz w:val="28"/>
          <w:szCs w:val="22"/>
          <w:lang w:eastAsia="ru-RU"/>
        </w:rPr>
      </w:pPr>
      <w:r w:rsidRPr="008D096F">
        <w:rPr>
          <w:rFonts w:ascii="Calibri" w:eastAsia="Times New Roman" w:hAnsi="Calibri"/>
          <w:bCs/>
          <w:sz w:val="28"/>
          <w:szCs w:val="22"/>
          <w:lang w:eastAsia="ru-RU"/>
        </w:rPr>
        <w:t>(тип 16</w:t>
      </w:r>
      <w:r w:rsidR="00D61A88">
        <w:rPr>
          <w:rFonts w:ascii="Calibri" w:eastAsia="Times New Roman" w:hAnsi="Calibri"/>
          <w:bCs/>
          <w:sz w:val="28"/>
          <w:szCs w:val="22"/>
          <w:lang w:val="en-US" w:eastAsia="ru-RU" w:bidi="fa-IR"/>
        </w:rPr>
        <w:t>, 24</w:t>
      </w:r>
      <w:r w:rsidRPr="008D096F">
        <w:rPr>
          <w:rFonts w:ascii="Calibri" w:eastAsia="Times New Roman" w:hAnsi="Calibri"/>
          <w:bCs/>
          <w:sz w:val="28"/>
          <w:szCs w:val="22"/>
          <w:lang w:eastAsia="ru-RU"/>
        </w:rPr>
        <w:t>)</w:t>
      </w:r>
    </w:p>
    <w:p w:rsidR="008D096F" w:rsidRPr="008D096F" w:rsidRDefault="008D096F" w:rsidP="008D096F">
      <w:pPr>
        <w:jc w:val="center"/>
        <w:rPr>
          <w:rFonts w:ascii="Calibri" w:eastAsia="Times New Roman" w:hAnsi="Calibri"/>
          <w:sz w:val="20"/>
        </w:rPr>
      </w:pPr>
      <w:r w:rsidRPr="008D096F">
        <w:rPr>
          <w:rFonts w:ascii="Calibri" w:eastAsia="Times New Roman" w:hAnsi="Calibri"/>
          <w:sz w:val="20"/>
          <w:szCs w:val="20"/>
        </w:rPr>
        <w:br w:type="page"/>
      </w:r>
      <w:r w:rsidR="007072B0">
        <w:rPr>
          <w:rFonts w:ascii="Calibri" w:eastAsia="Times New Roman" w:hAnsi="Calibri"/>
          <w:noProof/>
          <w:sz w:val="20"/>
          <w:lang w:val="en-US"/>
        </w:rPr>
        <w:lastRenderedPageBreak/>
        <w:drawing>
          <wp:inline distT="0" distB="0" distL="0" distR="0">
            <wp:extent cx="5603240" cy="8266430"/>
            <wp:effectExtent l="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5603240" cy="8266430"/>
                    </a:xfrm>
                    <a:prstGeom prst="rect">
                      <a:avLst/>
                    </a:prstGeom>
                    <a:noFill/>
                    <a:ln w="9525">
                      <a:noFill/>
                      <a:miter lim="800000"/>
                      <a:headEnd/>
                      <a:tailEnd/>
                    </a:ln>
                  </pic:spPr>
                </pic:pic>
              </a:graphicData>
            </a:graphic>
          </wp:inline>
        </w:drawing>
      </w:r>
    </w:p>
    <w:p w:rsidR="008D096F" w:rsidRPr="008D096F" w:rsidRDefault="008D096F" w:rsidP="00A45D44">
      <w:pPr>
        <w:ind w:firstLine="706"/>
        <w:jc w:val="center"/>
        <w:rPr>
          <w:rFonts w:ascii="Calibri" w:eastAsia="Times New Roman" w:hAnsi="Calibri"/>
          <w:bCs/>
          <w:sz w:val="28"/>
          <w:szCs w:val="22"/>
          <w:lang w:eastAsia="ru-RU"/>
        </w:rPr>
      </w:pPr>
      <w:r w:rsidRPr="008D096F">
        <w:rPr>
          <w:rFonts w:ascii="Calibri" w:eastAsia="Times New Roman" w:hAnsi="Calibri"/>
          <w:bCs/>
          <w:sz w:val="28"/>
          <w:szCs w:val="22"/>
          <w:lang w:eastAsia="ru-RU"/>
        </w:rPr>
        <w:t>Рисунок 1.1.</w:t>
      </w:r>
      <w:r w:rsidRPr="008D096F">
        <w:rPr>
          <w:rFonts w:ascii="Calibri" w:eastAsia="Times New Roman" w:hAnsi="Calibri"/>
          <w:bCs/>
          <w:sz w:val="28"/>
          <w:szCs w:val="22"/>
          <w:lang w:val="en-US" w:eastAsia="ru-RU"/>
        </w:rPr>
        <w:t>3</w:t>
      </w:r>
      <w:r w:rsidRPr="008D096F">
        <w:rPr>
          <w:rFonts w:ascii="Calibri" w:eastAsia="Times New Roman" w:hAnsi="Calibri"/>
          <w:b/>
          <w:bCs/>
          <w:sz w:val="28"/>
          <w:szCs w:val="22"/>
          <w:lang w:eastAsia="ru-RU"/>
        </w:rPr>
        <w:t>–</w:t>
      </w:r>
      <w:r w:rsidRPr="008D096F">
        <w:rPr>
          <w:rFonts w:ascii="Calibri" w:eastAsia="Times New Roman" w:hAnsi="Calibri"/>
          <w:bCs/>
          <w:sz w:val="28"/>
          <w:szCs w:val="22"/>
          <w:lang w:eastAsia="ru-RU"/>
        </w:rPr>
        <w:t xml:space="preserve"> Схема ТВС (тип 40)</w:t>
      </w:r>
    </w:p>
    <w:p w:rsidR="008D096F" w:rsidRPr="008D096F" w:rsidRDefault="007072B0" w:rsidP="008D096F">
      <w:pPr>
        <w:jc w:val="center"/>
        <w:rPr>
          <w:rFonts w:ascii="Calibri" w:eastAsia="Times New Roman" w:hAnsi="Calibri"/>
          <w:sz w:val="20"/>
        </w:rPr>
      </w:pPr>
      <w:bookmarkStart w:id="20" w:name="_MON_970924253"/>
      <w:bookmarkEnd w:id="20"/>
      <w:r>
        <w:rPr>
          <w:rFonts w:ascii="Calibri" w:eastAsia="Times New Roman" w:hAnsi="Calibri"/>
          <w:noProof/>
          <w:sz w:val="20"/>
          <w:lang w:val="en-US"/>
        </w:rPr>
        <w:lastRenderedPageBreak/>
        <w:drawing>
          <wp:inline distT="0" distB="0" distL="0" distR="0" wp14:anchorId="70C758C2" wp14:editId="2AA4F9D2">
            <wp:extent cx="5164455" cy="756412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5164455" cy="7564120"/>
                    </a:xfrm>
                    <a:prstGeom prst="rect">
                      <a:avLst/>
                    </a:prstGeom>
                    <a:noFill/>
                    <a:ln w="9525">
                      <a:noFill/>
                      <a:miter lim="800000"/>
                      <a:headEnd/>
                      <a:tailEnd/>
                    </a:ln>
                  </pic:spPr>
                </pic:pic>
              </a:graphicData>
            </a:graphic>
          </wp:inline>
        </w:drawing>
      </w:r>
    </w:p>
    <w:p w:rsidR="008D096F" w:rsidRPr="008D096F" w:rsidRDefault="008D096F" w:rsidP="00A45D44">
      <w:pPr>
        <w:ind w:firstLine="706"/>
        <w:jc w:val="center"/>
        <w:rPr>
          <w:rFonts w:ascii="Calibri" w:eastAsia="Times New Roman" w:hAnsi="Calibri"/>
          <w:bCs/>
          <w:sz w:val="28"/>
          <w:szCs w:val="22"/>
          <w:lang w:eastAsia="ru-RU"/>
        </w:rPr>
      </w:pPr>
      <w:r w:rsidRPr="008D096F">
        <w:rPr>
          <w:rFonts w:ascii="Calibri" w:eastAsia="Times New Roman" w:hAnsi="Calibri"/>
          <w:bCs/>
          <w:sz w:val="28"/>
          <w:szCs w:val="22"/>
          <w:lang w:eastAsia="ru-RU"/>
        </w:rPr>
        <w:t>Рисунок 1.1.4</w:t>
      </w:r>
      <w:r w:rsidRPr="008D096F">
        <w:rPr>
          <w:rFonts w:ascii="Calibri" w:eastAsia="Times New Roman" w:hAnsi="Calibri"/>
          <w:b/>
          <w:bCs/>
          <w:sz w:val="28"/>
          <w:szCs w:val="22"/>
          <w:lang w:eastAsia="ru-RU"/>
        </w:rPr>
        <w:t>–</w:t>
      </w:r>
      <w:r w:rsidRPr="008D096F">
        <w:rPr>
          <w:rFonts w:ascii="Calibri" w:eastAsia="Times New Roman" w:hAnsi="Calibri"/>
          <w:bCs/>
          <w:sz w:val="28"/>
          <w:szCs w:val="22"/>
          <w:lang w:eastAsia="ru-RU"/>
        </w:rPr>
        <w:t xml:space="preserve"> Схема ТВС (тип 36</w:t>
      </w:r>
      <w:r w:rsidRPr="008D096F">
        <w:rPr>
          <w:rFonts w:ascii="Calibri" w:eastAsia="Times New Roman" w:hAnsi="Calibri"/>
          <w:bCs/>
          <w:sz w:val="28"/>
          <w:szCs w:val="22"/>
          <w:lang w:val="en-US" w:eastAsia="ru-RU"/>
        </w:rPr>
        <w:t>B</w:t>
      </w:r>
      <w:r w:rsidR="00A45D44">
        <w:rPr>
          <w:rFonts w:ascii="Calibri" w:eastAsia="Times New Roman" w:hAnsi="Calibri"/>
          <w:bCs/>
          <w:sz w:val="28"/>
          <w:szCs w:val="22"/>
          <w:lang w:eastAsia="ru-RU"/>
        </w:rPr>
        <w:t>20,</w:t>
      </w:r>
      <w:r w:rsidR="00A45D44" w:rsidRPr="00A2560D">
        <w:rPr>
          <w:rFonts w:ascii="Calibri" w:eastAsia="Times New Roman" w:hAnsi="Calibri"/>
          <w:bCs/>
          <w:sz w:val="28"/>
          <w:szCs w:val="22"/>
          <w:lang w:eastAsia="ru-RU"/>
        </w:rPr>
        <w:t xml:space="preserve"> </w:t>
      </w:r>
      <w:r w:rsidRPr="008D096F">
        <w:rPr>
          <w:rFonts w:ascii="Calibri" w:eastAsia="Times New Roman" w:hAnsi="Calibri"/>
          <w:bCs/>
          <w:sz w:val="28"/>
          <w:szCs w:val="22"/>
          <w:lang w:eastAsia="ru-RU"/>
        </w:rPr>
        <w:t>40</w:t>
      </w:r>
      <w:r w:rsidRPr="008D096F">
        <w:rPr>
          <w:rFonts w:ascii="Calibri" w:eastAsia="Times New Roman" w:hAnsi="Calibri"/>
          <w:bCs/>
          <w:sz w:val="28"/>
          <w:szCs w:val="22"/>
          <w:lang w:val="en-US" w:eastAsia="ru-RU"/>
        </w:rPr>
        <w:t>B</w:t>
      </w:r>
      <w:r w:rsidRPr="008D096F">
        <w:rPr>
          <w:rFonts w:ascii="Calibri" w:eastAsia="Times New Roman" w:hAnsi="Calibri"/>
          <w:bCs/>
          <w:sz w:val="28"/>
          <w:szCs w:val="22"/>
          <w:lang w:eastAsia="ru-RU"/>
        </w:rPr>
        <w:t>50)</w:t>
      </w:r>
    </w:p>
    <w:p w:rsidR="008D096F" w:rsidRPr="008D096F" w:rsidRDefault="008D096F" w:rsidP="008D096F">
      <w:pPr>
        <w:spacing w:after="200" w:line="276" w:lineRule="auto"/>
        <w:rPr>
          <w:rFonts w:eastAsia="Calibri"/>
          <w:szCs w:val="22"/>
          <w:lang w:eastAsia="ru-RU"/>
        </w:rPr>
      </w:pPr>
    </w:p>
    <w:p w:rsidR="008D096F" w:rsidRPr="008D096F" w:rsidRDefault="00BF7F0D" w:rsidP="008D096F">
      <w:pPr>
        <w:spacing w:after="200" w:line="276" w:lineRule="auto"/>
        <w:rPr>
          <w:rFonts w:eastAsia="Calibri"/>
          <w:szCs w:val="22"/>
          <w:lang w:eastAsia="ru-RU"/>
        </w:rPr>
      </w:pPr>
      <w:r>
        <w:rPr>
          <w:rFonts w:eastAsia="Times New Roman"/>
          <w:noProof/>
          <w:szCs w:val="20"/>
          <w:lang w:val="en-US"/>
        </w:rPr>
        <w:lastRenderedPageBreak/>
        <w:pict>
          <v:shape id="Поле 34" o:spid="_x0000_s1215" type="#_x0000_t202" style="position:absolute;margin-left:60.4pt;margin-top:478.25pt;width:192.8pt;height:150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aYBlwIAABoFAAAOAAAAZHJzL2Uyb0RvYy54bWysVF2O0zAQfkfiDpbfu/kh7TbRpqttlyKk&#10;5UdaOIDrOI2FYxvbbbKsOAun4AmJM/RIjJ22212EhBB5cGzP+PPMfN/44rJvBdoyY7mSJU7OYoyY&#10;pKricl3ijx+WoylG1hFZEaEkK/Eds/hy9vzZRacLlqpGiYoZBCDSFp0uceOcLqLI0oa1xJ4pzSQY&#10;a2Va4mBp1lFlSAforYjSOJ5EnTKVNooya2H3ejDiWcCva0bdu7q2zCFRYojNhdGEceXHaHZBirUh&#10;uuF0Hwb5hyhawiVceoS6Jo6gjeG/QbWcGmVV7c6oaiNV15yykANkk8RPsrltiGYhFyiO1ccy2f8H&#10;S99u3xvEqxK/yDCSpAWOdt92P3c/dt8RbEF9Om0LcLvV4Oj6ueqB55Cr1TeKfrJIqkVD5JpdGaO6&#10;hpEK4kv8yejk6IBjPciqe6MquIdsnApAfW1aXzwoBwJ04OnuyA3rHaKwmWbZdDwBEwVbksfjOA7s&#10;RaQ4HNfGuldMtchPSmyA/ABPtjfW+XBIcXDxt1kleLXkQoSFWa8WwqAtAaEswxcyeOImpHeWyh8b&#10;EIcdiBLu8DYfbyD+Pk/SLJ6n+Wg5mZ6PsmU2HuXn8XQUJ/k8n8RZnl0vv/oAk6xoeFUxecMlO4gw&#10;yf6O5H07DPIJMkRdifNxOh44+mOSUL+HEj6qRcsd9KTgbYmnRydSeGZfygrSJoUjXAzz6HH4ocpQ&#10;g8M/VCXowFM/iMD1qz5ILgkMepGsVHUHyjAKeAOO4UGBSaPMF4w6aM4S288bYhhG4rUEdeVJlvlu&#10;DotsfJ7CwpxaVqcWIilAldhhNEwXbngBNtrwdQM3DXqW6goUWfOglYeo9jqGBgxJ7R8L3+Gn6+D1&#10;8KTNfgEAAP//AwBQSwMEFAAGAAgAAAAhAMMpGS3fAAAADQEAAA8AAABkcnMvZG93bnJldi54bWxM&#10;j81OhEAQhO8mvsOkTby5A6yCIsPGmBBNOO3qAwzQ/ASmhzCzLL69vSc9dtWX6qrssJlJrLi4wZKC&#10;cBeAQKptM1Cn4PureHgG4bymRk+WUMEPOjjktzeZTht7oSOuJ98JDiGXagW993Mqpat7NNrt7IzE&#10;XmsXoz2fSyebRV843EwyCoJYGj0Qf+j1jO891uPpbBR8lnXRRqVpVz+GZiyP1UfRJkrd321vryA8&#10;bv4Phmt9rg45d6rsmRonJgVRkjwxykaQvDyCYCSO9yGIiqX9VZJ5Jv+vyH8BAAD//wMAUEsBAi0A&#10;FAAGAAgAAAAhALaDOJL+AAAA4QEAABMAAAAAAAAAAAAAAAAAAAAAAFtDb250ZW50X1R5cGVzXS54&#10;bWxQSwECLQAUAAYACAAAACEAOP0h/9YAAACUAQAACwAAAAAAAAAAAAAAAAAvAQAAX3JlbHMvLnJl&#10;bHNQSwECLQAUAAYACAAAACEAqJGmAZcCAAAaBQAADgAAAAAAAAAAAAAAAAAuAgAAZHJzL2Uyb0Rv&#10;Yy54bWxQSwECLQAUAAYACAAAACEAwykZLd8AAAANAQAADwAAAAAAAAAAAAAAAADxBAAAZHJzL2Rv&#10;d25yZXYueG1sUEsFBgAAAAAEAAQA8wAAAP0FAAAAAA==&#10;" stroked="f">
            <v:textbox style="mso-next-textbox:#Поле 34">
              <w:txbxContent>
                <w:p w:rsidR="008965E2" w:rsidRPr="008D214C" w:rsidRDefault="008965E2" w:rsidP="008D096F">
                  <w:pPr>
                    <w:spacing w:after="80" w:line="360" w:lineRule="auto"/>
                    <w:rPr>
                      <w:rFonts w:ascii="Calibri" w:hAnsi="Calibri" w:cs="Calibri"/>
                      <w:sz w:val="30"/>
                      <w:szCs w:val="30"/>
                    </w:rPr>
                  </w:pPr>
                  <w:r w:rsidRPr="005377D2">
                    <w:rPr>
                      <w:sz w:val="30"/>
                      <w:szCs w:val="30"/>
                    </w:rPr>
                    <w:t xml:space="preserve"> </w:t>
                  </w:r>
                  <w:r w:rsidRPr="008D214C">
                    <w:rPr>
                      <w:rFonts w:ascii="Calibri" w:hAnsi="Calibri" w:cs="Calibri"/>
                      <w:sz w:val="30"/>
                      <w:szCs w:val="30"/>
                    </w:rPr>
                    <w:t>- твэл тип 1</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направляющий канал</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измерительный канал</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твэл тип 2</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твэг</w:t>
                  </w:r>
                </w:p>
              </w:txbxContent>
            </v:textbox>
          </v:shape>
        </w:pict>
      </w:r>
      <w:r w:rsidR="007072B0">
        <w:rPr>
          <w:rFonts w:eastAsia="Times New Roman"/>
          <w:noProof/>
          <w:szCs w:val="20"/>
          <w:lang w:val="en-US"/>
        </w:rPr>
        <w:drawing>
          <wp:inline distT="0" distB="0" distL="0" distR="0">
            <wp:extent cx="5588635" cy="7951470"/>
            <wp:effectExtent l="19050" t="0" r="0" b="0"/>
            <wp:docPr id="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6"/>
                    <a:srcRect b="33064"/>
                    <a:stretch>
                      <a:fillRect/>
                    </a:stretch>
                  </pic:blipFill>
                  <pic:spPr bwMode="auto">
                    <a:xfrm>
                      <a:off x="0" y="0"/>
                      <a:ext cx="5588635" cy="7951470"/>
                    </a:xfrm>
                    <a:prstGeom prst="rect">
                      <a:avLst/>
                    </a:prstGeom>
                    <a:noFill/>
                    <a:ln w="9525">
                      <a:noFill/>
                      <a:miter lim="800000"/>
                      <a:headEnd/>
                      <a:tailEnd/>
                    </a:ln>
                  </pic:spPr>
                </pic:pic>
              </a:graphicData>
            </a:graphic>
          </wp:inline>
        </w:drawing>
      </w:r>
    </w:p>
    <w:p w:rsidR="00F972CD" w:rsidRPr="00F972CD" w:rsidRDefault="008D096F" w:rsidP="00F972CD">
      <w:pPr>
        <w:spacing w:after="200"/>
        <w:jc w:val="center"/>
        <w:rPr>
          <w:rFonts w:eastAsia="Calibri"/>
          <w:szCs w:val="22"/>
          <w:lang w:eastAsia="ru-RU"/>
        </w:rPr>
      </w:pPr>
      <w:r w:rsidRPr="008D096F">
        <w:rPr>
          <w:rFonts w:ascii="Calibri" w:eastAsia="Times New Roman" w:hAnsi="Calibri"/>
          <w:bCs/>
          <w:sz w:val="28"/>
          <w:szCs w:val="22"/>
          <w:lang w:eastAsia="ru-RU"/>
        </w:rPr>
        <w:t xml:space="preserve">Рисунок 1.1.5– Схема ТВС типы </w:t>
      </w:r>
      <w:r w:rsidR="00F972CD" w:rsidRPr="00F972CD">
        <w:rPr>
          <w:rFonts w:ascii="Calibri" w:eastAsia="Times New Roman" w:hAnsi="Calibri"/>
          <w:bCs/>
          <w:color w:val="000000"/>
          <w:sz w:val="28"/>
          <w:szCs w:val="28"/>
          <w:lang w:val="en-US" w:eastAsia="ru-RU"/>
        </w:rPr>
        <w:t>w</w:t>
      </w:r>
      <w:r w:rsidR="00F972CD" w:rsidRPr="00F972CD">
        <w:rPr>
          <w:rFonts w:ascii="Calibri" w:eastAsia="Times New Roman" w:hAnsi="Calibri"/>
          <w:bCs/>
          <w:color w:val="000000"/>
          <w:sz w:val="28"/>
          <w:szCs w:val="28"/>
          <w:lang w:eastAsia="ru-RU"/>
        </w:rPr>
        <w:t>35</w:t>
      </w:r>
      <w:r w:rsidR="00F972CD" w:rsidRPr="00F972CD">
        <w:rPr>
          <w:rFonts w:ascii="Calibri" w:eastAsia="Times New Roman" w:hAnsi="Calibri"/>
          <w:bCs/>
          <w:color w:val="000000"/>
          <w:sz w:val="28"/>
          <w:szCs w:val="28"/>
          <w:lang w:val="en-US" w:eastAsia="ru-RU"/>
        </w:rPr>
        <w:t>E</w:t>
      </w:r>
      <w:r w:rsidR="00F972CD" w:rsidRPr="00F972CD">
        <w:rPr>
          <w:rFonts w:ascii="Calibri" w:eastAsia="Times New Roman" w:hAnsi="Calibri"/>
          <w:bCs/>
          <w:color w:val="000000"/>
          <w:sz w:val="28"/>
          <w:szCs w:val="28"/>
          <w:lang w:eastAsia="ru-RU"/>
        </w:rPr>
        <w:t xml:space="preserve">5, </w:t>
      </w:r>
      <w:r w:rsidR="00F972CD" w:rsidRPr="00F972CD">
        <w:rPr>
          <w:rFonts w:ascii="Calibri" w:eastAsia="Times New Roman" w:hAnsi="Calibri"/>
          <w:bCs/>
          <w:color w:val="000000"/>
          <w:sz w:val="28"/>
          <w:szCs w:val="28"/>
          <w:lang w:val="en-US" w:eastAsia="ru-RU"/>
        </w:rPr>
        <w:t>w</w:t>
      </w:r>
      <w:r w:rsidR="00F972CD" w:rsidRPr="00F972CD">
        <w:rPr>
          <w:rFonts w:ascii="Calibri" w:eastAsia="Times New Roman" w:hAnsi="Calibri"/>
          <w:bCs/>
          <w:color w:val="000000"/>
          <w:sz w:val="28"/>
          <w:szCs w:val="28"/>
          <w:lang w:eastAsia="ru-RU"/>
        </w:rPr>
        <w:t>39</w:t>
      </w:r>
      <w:r w:rsidR="00F972CD" w:rsidRPr="00F972CD">
        <w:rPr>
          <w:rFonts w:ascii="Calibri" w:eastAsia="Times New Roman" w:hAnsi="Calibri"/>
          <w:bCs/>
          <w:color w:val="000000"/>
          <w:sz w:val="28"/>
          <w:szCs w:val="28"/>
          <w:lang w:val="en-US" w:eastAsia="ru-RU"/>
        </w:rPr>
        <w:t>E</w:t>
      </w:r>
      <w:r w:rsidR="00F972CD" w:rsidRPr="00F972CD">
        <w:rPr>
          <w:rFonts w:ascii="Calibri" w:eastAsia="Times New Roman" w:hAnsi="Calibri"/>
          <w:bCs/>
          <w:color w:val="000000"/>
          <w:sz w:val="28"/>
          <w:szCs w:val="28"/>
          <w:lang w:eastAsia="ru-RU"/>
        </w:rPr>
        <w:t>5</w:t>
      </w:r>
    </w:p>
    <w:p w:rsidR="008D096F" w:rsidRPr="008D096F" w:rsidRDefault="008D096F" w:rsidP="008D096F">
      <w:pPr>
        <w:ind w:firstLine="706"/>
        <w:jc w:val="center"/>
        <w:rPr>
          <w:rFonts w:ascii="Calibri" w:eastAsia="Times New Roman" w:hAnsi="Calibri"/>
          <w:bCs/>
          <w:sz w:val="28"/>
          <w:szCs w:val="22"/>
          <w:lang w:eastAsia="ru-RU"/>
        </w:rPr>
      </w:pPr>
    </w:p>
    <w:p w:rsidR="008D096F" w:rsidRPr="008D096F" w:rsidRDefault="008D096F" w:rsidP="008D096F">
      <w:pPr>
        <w:spacing w:after="200" w:line="276" w:lineRule="auto"/>
        <w:rPr>
          <w:rFonts w:eastAsia="Calibri"/>
          <w:szCs w:val="22"/>
          <w:lang w:eastAsia="ru-RU"/>
        </w:rPr>
      </w:pPr>
    </w:p>
    <w:p w:rsidR="008D096F" w:rsidRPr="008D096F" w:rsidRDefault="00BF7F0D" w:rsidP="008D096F">
      <w:pPr>
        <w:spacing w:after="200" w:line="276" w:lineRule="auto"/>
        <w:rPr>
          <w:rFonts w:eastAsia="Calibri"/>
          <w:szCs w:val="22"/>
          <w:lang w:val="pt-BR" w:eastAsia="ru-RU"/>
        </w:rPr>
      </w:pPr>
      <w:r>
        <w:rPr>
          <w:rFonts w:eastAsia="Times New Roman"/>
          <w:noProof/>
          <w:szCs w:val="20"/>
          <w:lang w:val="en-US"/>
        </w:rPr>
        <w:lastRenderedPageBreak/>
        <w:pict>
          <v:shape id="Поле 36" o:spid="_x0000_s1216" type="#_x0000_t202" style="position:absolute;margin-left:50.65pt;margin-top:502pt;width:192.8pt;height:150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uvalwIAABkFAAAOAAAAZHJzL2Uyb0RvYy54bWysVF2O0zAQfkfiDpbfu/kh7TZR09V2lyKk&#10;5UdaOIDrOI2FYxvbbbKsOAun4AmJM/RIjJ22212EhBB5cGzP+PPMfN94dtG3Am2ZsVzJEidnMUZM&#10;UlVxuS7xxw/L0RQj64isiFCSlfiOWXwxf/5s1umCpapRomIGAYi0RadL3DiniyiytGEtsWdKMwnG&#10;WpmWOFiadVQZ0gF6K6I0jidRp0yljaLMWti9Hox4HvDrmlH3rq4tc0iUGGJzYTRhXPkxms9IsTZE&#10;N5zuwyD/EEVLuIRLj1DXxBG0Mfw3qJZTo6yq3RlVbaTqmlMWcoBskvhJNrcN0SzkAsWx+lgm+/9g&#10;6dvte4N4VeIXE4wkaYGj3bfdz92P3XcEW1CfTtsC3G41OLp+oXrgOeRq9Y2inyyS6qohcs0ujVFd&#10;w0gF8SX+ZHRydMCxHmTVvVEV3EM2TgWgvjatLx6UAwE68HR35Ib1DlHYTLNsOp6AiYItyeNxHAf2&#10;IlIcjmtj3SumWuQnJTZAfoAn2xvrfDikOLj426wSvFpyIcLCrFdXwqAtAaEswxcyeOImpHeWyh8b&#10;EIcdiBLu8DYfbyD+Pk/SLF6k+Wg5mZ6PsmU2HuXn8XQUJ/kin8RZnl0vv/oAk6xoeFUxecMlO4gw&#10;yf6O5H07DPIJMkRdifNxOh44+mOSUL+HEj6qRcsd9KTgbYmnRydSeGZfygrSJoUjXAzz6HH4ocpQ&#10;g8M/VCXowFM/iMD1qz5ILjvIa6WqOxCGUUAbUAzvCUwaZb5g1EFvlth+3hDDMBKvJYgrT7LMN3NY&#10;ZOPzFBbm1LI6tRBJAarEDqNheuWGB2CjDV83cNMgZ6kuQZA1D1Lxyh2i2ssY+i/ktH8rfIOfroPX&#10;w4s2/wUAAP//AwBQSwMEFAAGAAgAAAAhAGemyGnfAAAADQEAAA8AAABkcnMvZG93bnJldi54bWxM&#10;j81OwzAQhO9IvIO1SNyok6ikKMSpEFIEUk4tPIATb36UeB3Fbhrenu0Jjjszmv0mP252EisufnCk&#10;IN5FIJAaZwbqFHx/lU8vIHzQZPTkCBX8oIdjcX+X68y4K51wPYdOcAn5TCvoQ5gzKX3To9V+52Yk&#10;9lq3WB34XDppFn3lcjvJJIpSafVA/KHXM7732Izni1XwWTVlm1S2XcMY27E61R9le1Dq8WF7ewUR&#10;cAt/YbjhMzoUzFS7CxkvJgVJeuAtgY04TvYgOJI+JymImqX9TZJFLv+vKH4BAAD//wMAUEsBAi0A&#10;FAAGAAgAAAAhALaDOJL+AAAA4QEAABMAAAAAAAAAAAAAAAAAAAAAAFtDb250ZW50X1R5cGVzXS54&#10;bWxQSwECLQAUAAYACAAAACEAOP0h/9YAAACUAQAACwAAAAAAAAAAAAAAAAAvAQAAX3JlbHMvLnJl&#10;bHNQSwECLQAUAAYACAAAACEAdw7r2pcCAAAZBQAADgAAAAAAAAAAAAAAAAAuAgAAZHJzL2Uyb0Rv&#10;Yy54bWxQSwECLQAUAAYACAAAACEAZ6bIad8AAAANAQAADwAAAAAAAAAAAAAAAADxBAAAZHJzL2Rv&#10;d25yZXYueG1sUEsFBgAAAAAEAAQA8wAAAP0FAAAAAA==&#10;" stroked="f">
            <v:textbox style="mso-next-textbox:#Поле 36">
              <w:txbxContent>
                <w:p w:rsidR="008965E2" w:rsidRPr="008D214C" w:rsidRDefault="008965E2" w:rsidP="008D096F">
                  <w:pPr>
                    <w:spacing w:after="80" w:line="360" w:lineRule="auto"/>
                    <w:rPr>
                      <w:rFonts w:ascii="Calibri" w:hAnsi="Calibri" w:cs="Calibri"/>
                      <w:sz w:val="30"/>
                      <w:szCs w:val="30"/>
                    </w:rPr>
                  </w:pPr>
                  <w:r w:rsidRPr="005377D2">
                    <w:rPr>
                      <w:sz w:val="30"/>
                      <w:szCs w:val="30"/>
                    </w:rPr>
                    <w:t xml:space="preserve"> - </w:t>
                  </w:r>
                  <w:r w:rsidRPr="008D214C">
                    <w:rPr>
                      <w:rFonts w:ascii="Calibri" w:hAnsi="Calibri" w:cs="Calibri"/>
                      <w:sz w:val="30"/>
                      <w:szCs w:val="30"/>
                    </w:rPr>
                    <w:t>твэл тип 1</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направляющий канал</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измерительный канал</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твэл тип 2</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твэг</w:t>
                  </w:r>
                </w:p>
              </w:txbxContent>
            </v:textbox>
          </v:shape>
        </w:pict>
      </w:r>
      <w:r w:rsidR="007072B0">
        <w:rPr>
          <w:rFonts w:eastAsia="Times New Roman"/>
          <w:noProof/>
          <w:szCs w:val="20"/>
          <w:lang w:val="en-US"/>
        </w:rPr>
        <w:drawing>
          <wp:inline distT="0" distB="0" distL="0" distR="0">
            <wp:extent cx="5786120" cy="8237220"/>
            <wp:effectExtent l="19050" t="0" r="5080" b="0"/>
            <wp:docPr id="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7"/>
                    <a:srcRect b="32951"/>
                    <a:stretch>
                      <a:fillRect/>
                    </a:stretch>
                  </pic:blipFill>
                  <pic:spPr bwMode="auto">
                    <a:xfrm>
                      <a:off x="0" y="0"/>
                      <a:ext cx="5786120" cy="8237220"/>
                    </a:xfrm>
                    <a:prstGeom prst="rect">
                      <a:avLst/>
                    </a:prstGeom>
                    <a:noFill/>
                    <a:ln w="9525">
                      <a:noFill/>
                      <a:miter lim="800000"/>
                      <a:headEnd/>
                      <a:tailEnd/>
                    </a:ln>
                  </pic:spPr>
                </pic:pic>
              </a:graphicData>
            </a:graphic>
          </wp:inline>
        </w:drawing>
      </w:r>
    </w:p>
    <w:p w:rsidR="008D096F" w:rsidRPr="008D096F" w:rsidRDefault="008D096F" w:rsidP="00F972CD">
      <w:pPr>
        <w:ind w:firstLine="706"/>
        <w:jc w:val="center"/>
        <w:rPr>
          <w:rFonts w:eastAsia="Times New Roman"/>
          <w:b/>
          <w:bCs/>
          <w:szCs w:val="20"/>
          <w:lang w:val="pt-BR" w:eastAsia="ru-RU"/>
        </w:rPr>
      </w:pPr>
      <w:r w:rsidRPr="008D096F">
        <w:rPr>
          <w:rFonts w:ascii="Calibri" w:eastAsia="Times New Roman" w:hAnsi="Calibri"/>
          <w:bCs/>
          <w:sz w:val="28"/>
          <w:szCs w:val="20"/>
          <w:lang w:val="pt-BR" w:eastAsia="ru-RU"/>
        </w:rPr>
        <w:t xml:space="preserve"> </w:t>
      </w:r>
      <w:r w:rsidRPr="008D096F">
        <w:rPr>
          <w:rFonts w:ascii="Calibri" w:eastAsia="Times New Roman" w:hAnsi="Calibri"/>
          <w:bCs/>
          <w:sz w:val="28"/>
          <w:szCs w:val="22"/>
          <w:lang w:eastAsia="ru-RU"/>
        </w:rPr>
        <w:t>Рисунок</w:t>
      </w:r>
      <w:r w:rsidRPr="008D096F">
        <w:rPr>
          <w:rFonts w:ascii="Calibri" w:eastAsia="Times New Roman" w:hAnsi="Calibri"/>
          <w:bCs/>
          <w:sz w:val="28"/>
          <w:szCs w:val="22"/>
          <w:lang w:val="pt-BR" w:eastAsia="ru-RU"/>
        </w:rPr>
        <w:t xml:space="preserve"> 1.1.6– </w:t>
      </w:r>
      <w:r w:rsidRPr="008D096F">
        <w:rPr>
          <w:rFonts w:ascii="Calibri" w:eastAsia="Times New Roman" w:hAnsi="Calibri"/>
          <w:bCs/>
          <w:sz w:val="28"/>
          <w:szCs w:val="22"/>
          <w:lang w:eastAsia="ru-RU"/>
        </w:rPr>
        <w:t>Схема</w:t>
      </w:r>
      <w:r w:rsidRPr="008D096F">
        <w:rPr>
          <w:rFonts w:ascii="Calibri" w:eastAsia="Times New Roman" w:hAnsi="Calibri"/>
          <w:bCs/>
          <w:sz w:val="28"/>
          <w:szCs w:val="22"/>
          <w:lang w:val="pt-BR" w:eastAsia="ru-RU"/>
        </w:rPr>
        <w:t xml:space="preserve"> </w:t>
      </w:r>
      <w:r w:rsidRPr="008D096F">
        <w:rPr>
          <w:rFonts w:ascii="Calibri" w:eastAsia="Times New Roman" w:hAnsi="Calibri"/>
          <w:bCs/>
          <w:sz w:val="28"/>
          <w:szCs w:val="22"/>
          <w:lang w:eastAsia="ru-RU"/>
        </w:rPr>
        <w:t>ТВС</w:t>
      </w:r>
      <w:r w:rsidRPr="008D096F">
        <w:rPr>
          <w:rFonts w:ascii="Calibri" w:eastAsia="Times New Roman" w:hAnsi="Calibri"/>
          <w:bCs/>
          <w:sz w:val="28"/>
          <w:szCs w:val="22"/>
          <w:lang w:val="pt-BR" w:eastAsia="ru-RU"/>
        </w:rPr>
        <w:t xml:space="preserve"> </w:t>
      </w:r>
      <w:r w:rsidRPr="008D096F">
        <w:rPr>
          <w:rFonts w:ascii="Calibri" w:eastAsia="Times New Roman" w:hAnsi="Calibri"/>
          <w:bCs/>
          <w:sz w:val="28"/>
          <w:szCs w:val="22"/>
          <w:lang w:eastAsia="ru-RU"/>
        </w:rPr>
        <w:t>типы</w:t>
      </w:r>
      <w:r w:rsidRPr="008D096F">
        <w:rPr>
          <w:rFonts w:ascii="Calibri" w:eastAsia="Times New Roman" w:hAnsi="Calibri"/>
          <w:bCs/>
          <w:sz w:val="28"/>
          <w:szCs w:val="22"/>
          <w:lang w:val="pt-BR" w:eastAsia="ru-RU"/>
        </w:rPr>
        <w:t xml:space="preserve"> w35E</w:t>
      </w:r>
      <w:r w:rsidR="00F972CD">
        <w:rPr>
          <w:rFonts w:ascii="Calibri" w:eastAsia="Times New Roman" w:hAnsi="Calibri"/>
          <w:bCs/>
          <w:sz w:val="28"/>
          <w:szCs w:val="22"/>
          <w:lang w:val="pt-BR" w:eastAsia="ru-RU"/>
        </w:rPr>
        <w:t>6</w:t>
      </w:r>
      <w:r w:rsidRPr="008D096F">
        <w:rPr>
          <w:rFonts w:ascii="Calibri" w:eastAsia="Times New Roman" w:hAnsi="Calibri"/>
          <w:bCs/>
          <w:sz w:val="28"/>
          <w:szCs w:val="22"/>
          <w:lang w:val="pt-BR" w:eastAsia="ru-RU"/>
        </w:rPr>
        <w:t>, w3</w:t>
      </w:r>
      <w:r w:rsidR="00F972CD">
        <w:rPr>
          <w:rFonts w:ascii="Calibri" w:eastAsia="Times New Roman" w:hAnsi="Calibri"/>
          <w:bCs/>
          <w:sz w:val="28"/>
          <w:szCs w:val="22"/>
          <w:lang w:val="pt-BR" w:eastAsia="ru-RU"/>
        </w:rPr>
        <w:t>9</w:t>
      </w:r>
      <w:r w:rsidRPr="008D096F">
        <w:rPr>
          <w:rFonts w:ascii="Calibri" w:eastAsia="Times New Roman" w:hAnsi="Calibri"/>
          <w:bCs/>
          <w:sz w:val="28"/>
          <w:szCs w:val="22"/>
          <w:lang w:val="pt-BR" w:eastAsia="ru-RU"/>
        </w:rPr>
        <w:t>E6</w:t>
      </w:r>
    </w:p>
    <w:p w:rsidR="008D096F" w:rsidRPr="00F972CD" w:rsidRDefault="00BF7F0D" w:rsidP="00F972CD">
      <w:pPr>
        <w:spacing w:after="200" w:line="276" w:lineRule="auto"/>
        <w:rPr>
          <w:rFonts w:eastAsia="Times New Roman"/>
          <w:b/>
          <w:bCs/>
          <w:szCs w:val="20"/>
          <w:lang w:val="pt-BR" w:eastAsia="ru-RU"/>
        </w:rPr>
      </w:pPr>
      <w:r>
        <w:rPr>
          <w:rFonts w:eastAsia="Times New Roman"/>
          <w:noProof/>
          <w:szCs w:val="20"/>
          <w:lang w:val="en-US"/>
        </w:rPr>
        <w:pict>
          <v:shape id="Поле 38" o:spid="_x0000_s1217" type="#_x0000_t202" style="position:absolute;margin-left:51.95pt;margin-top:498.75pt;width:192.8pt;height:149.95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3fYlwIAABoFAAAOAAAAZHJzL2Uyb0RvYy54bWysVF2O0zAQfkfiDpbfu/kh7TbRpqttlyKk&#10;5UdaOIDrOI2FYxvbbbKsOAun4AmJM/RIjJ22212EhBB5cGzP+PPMfN/44rJvBdoyY7mSJU7OYoyY&#10;pKricl3ijx+WoylG1hFZEaEkK/Eds/hy9vzZRacLlqpGiYoZBCDSFp0uceOcLqLI0oa1xJ4pzSQY&#10;a2Va4mBp1lFlSAforYjSOJ5EnTKVNooya2H3ejDiWcCva0bdu7q2zCFRYojNhdGEceXHaHZBirUh&#10;uuF0Hwb5hyhawiVceoS6Jo6gjeG/QbWcGmVV7c6oaiNV15yykANkk8RPsrltiGYhFyiO1ccy2f8H&#10;S99u3xvEqxK/AKYkaYGj3bfdz92P3XcEW1CfTtsC3G41OLp+rnrgOeRq9Y2inyySatEQuWZXxqiu&#10;YaSC+BJ/Mjo5OuBYD7Lq3qgK7iEbpwJQX5vWFw/KgQAdeLo7csN6hyhsplk2HU/ARMGW5PE4jgN7&#10;ESkOx7Wx7hVTLfKTEhsgP8CT7Y11PhxSHFz8bVYJXi25EGFh1quFMGhLQCjL8IUMnrgJ6Z2l8scG&#10;xGEHooQ7vM3HG4i/z5M0i+dpPlpOpuejbJmNR/l5PB3FST7PJ3GWZ9fLrz7AJCsaXlVM3nDJDiJM&#10;sr8jed8Og3yCDFFX4nycjgeO/pgk1O+hhI9q0XIHPSl4W+Lp0YkUntmXsoK0SeEIF8M8ehx+qDLU&#10;4PAPVQk68NQPInD9qg+SS4JKvEhWqroDZRgFvAHH8KDApFHmC0YdNGeJ7ecNMQwj8VqCuvIky3w3&#10;h0U2Pk9hYU4tq1MLkRSgSuwwGqYLN7wAG234uoGbBj1LdQWKrHnQykNUex1DA4ak9o+F7/DTdfB6&#10;eNJmvwAAAP//AwBQSwMEFAAGAAgAAAAhAO+Lgy/fAAAADQEAAA8AAABkcnMvZG93bnJldi54bWxM&#10;j81ugzAQhO+V8g7WVuqtMViEVhQTRZVQK3FK2gcwePkR2EbYIfTtuzm1x535NDuTHzczsRUXPzgr&#10;Id5HwNA2Tg+2k/D9VT6/AvNBWa0mZ1HCD3o4FruHXGXa3ewZ10voGIVYnykJfQhzxrlvejTK792M&#10;lrzWLUYFOpeO60XdKNxMXERRyo0aLH3o1YzvPTbj5WokfFZN2YrKtGsYYzNW5/qjbF+kfHrcTm/A&#10;Am7hD4Z7faoOBXWq3dVqzyYJ4pAeCCUjFkkCjJA0ETGwmqTkLvEi5/9XFL8AAAD//wMAUEsBAi0A&#10;FAAGAAgAAAAhALaDOJL+AAAA4QEAABMAAAAAAAAAAAAAAAAAAAAAAFtDb250ZW50X1R5cGVzXS54&#10;bWxQSwECLQAUAAYACAAAACEAOP0h/9YAAACUAQAACwAAAAAAAAAAAAAAAAAvAQAAX3JlbHMvLnJl&#10;bHNQSwECLQAUAAYACAAAACEAOit32JcCAAAaBQAADgAAAAAAAAAAAAAAAAAuAgAAZHJzL2Uyb0Rv&#10;Yy54bWxQSwECLQAUAAYACAAAACEA74uDL98AAAANAQAADwAAAAAAAAAAAAAAAADxBAAAZHJzL2Rv&#10;d25yZXYueG1sUEsFBgAAAAAEAAQA8wAAAP0FAAAAAA==&#10;" stroked="f">
            <v:textbox style="mso-next-textbox:#Поле 38">
              <w:txbxContent>
                <w:p w:rsidR="008965E2" w:rsidRPr="008D214C" w:rsidRDefault="008965E2" w:rsidP="008D096F">
                  <w:pPr>
                    <w:spacing w:after="80" w:line="360" w:lineRule="auto"/>
                    <w:rPr>
                      <w:rFonts w:ascii="Calibri" w:hAnsi="Calibri" w:cs="Calibri"/>
                      <w:sz w:val="30"/>
                      <w:szCs w:val="30"/>
                    </w:rPr>
                  </w:pPr>
                  <w:r w:rsidRPr="005377D2">
                    <w:rPr>
                      <w:sz w:val="30"/>
                      <w:szCs w:val="30"/>
                    </w:rPr>
                    <w:t xml:space="preserve"> - </w:t>
                  </w:r>
                  <w:r w:rsidRPr="008D214C">
                    <w:rPr>
                      <w:rFonts w:ascii="Calibri" w:hAnsi="Calibri" w:cs="Calibri"/>
                      <w:sz w:val="30"/>
                      <w:szCs w:val="30"/>
                    </w:rPr>
                    <w:t>твэл тип 1</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направляющий канал</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измерительный канал</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твэл тип 2</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твэг</w:t>
                  </w:r>
                </w:p>
              </w:txbxContent>
            </v:textbox>
          </v:shape>
        </w:pict>
      </w:r>
    </w:p>
    <w:p w:rsidR="008D096F" w:rsidRPr="008D096F" w:rsidRDefault="00BF7F0D" w:rsidP="008D096F">
      <w:pPr>
        <w:spacing w:after="200" w:line="276" w:lineRule="auto"/>
        <w:rPr>
          <w:rFonts w:eastAsia="Calibri"/>
          <w:szCs w:val="22"/>
          <w:lang w:eastAsia="ru-RU"/>
        </w:rPr>
      </w:pPr>
      <w:r>
        <w:rPr>
          <w:rFonts w:eastAsia="Times New Roman"/>
          <w:noProof/>
          <w:szCs w:val="20"/>
          <w:lang w:val="en-US"/>
        </w:rPr>
        <w:lastRenderedPageBreak/>
        <w:pict>
          <v:shape id="Поле 41" o:spid="_x0000_s1218" type="#_x0000_t202" style="position:absolute;margin-left:53.6pt;margin-top:497.7pt;width:192.8pt;height:150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8NymAIAABkFAAAOAAAAZHJzL2Uyb0RvYy54bWysVNuO0zAQfUfiHyy/d3OR222iTVd7oQhp&#10;uUgLH+A6TmPh2MZ2myxov4Wv4AmJb+gnMXa23S4ICSH6kHo84/GcOWd8dj50Em25dUKrCmcnKUZc&#10;MV0Lta7wh/fLyRwj56mqqdSKV/iOO3y+eP7srDclz3WrZc0tgiTKlb2pcOu9KZPEsZZ31J1owxU4&#10;G2076sG066S2tIfsnUzyNJ0lvba1sZpx52D3enTiRczfNJz5t03juEeywlCbj18bv6vwTRZntFxb&#10;alrBHsqg/1BFR4WCSw+prqmnaGPFb6k6wax2uvEnTHeJbhrBeMQAaLL0FzS3LTU8YoHmOHNok/t/&#10;admb7TuLRF1hkmGkaAcc7b7ufuy+774h2IL+9MaVEHZrINAPl3oAniNWZ240++iQ0lctVWt+Ya3u&#10;W05rqC+eTI6OjnlcSLLqX+sa7qEbr2OiobFdaB60A0F24OnuwA0fPGKwmRMyn87AxcCXFek0TSN7&#10;CS33x411/iXXHQqLClsgP6an2xvnAQiE7kPCbU5LUS+FlNGw69WVtGhLQSjL+AvY4ciTMKlCsNLh&#10;2Oged6BKuCP4Qr2R+C9FlpP0Mi8my9n8dEKWZDopTtP5JM2Ky2KWkoJcL+9DgRkpW1HXXN0Ixfci&#10;zMjfkfwwDqN8ogxRX+Fimk9Hjv4IEvr32MInIDvhYSal6Co8PwTRMjD7QtUAm5aeCjmuk6flx5ZB&#10;D/b/sStRB4H6UQR+WA1RcvO9vFa6vgNhWA20AcXwnsCi1fYzRj3MZoXdpw21HCP5SoG4ioyQMMzR&#10;INPTHAx77Fkde6hikKrCHqNxeeXHB2BjrFi3cNMoZ6UvQJCNiFIJyh2rAiTBgPmLmB7eijDgx3aM&#10;enzRFj8BAAD//wMAUEsDBBQABgAIAAAAIQDJn52g3wAAAA0BAAAPAAAAZHJzL2Rvd25yZXYueG1s&#10;TI/NboMwEITvlfIO1lbqrTEgQiuKiaJKqJU4Je0DGFh+BF4j7BD69t2c2uPOjGa/yY6bmcSKixss&#10;KQj3AQik2jYDdQq+v4rnVxDOa2r0ZAkV/KCDY757yHTa2Budcb34TnAJuVQr6L2fUyld3aPRbm9n&#10;JPZauxjt+Vw62Sz6xuVmklEQJNLogfhDr2d877EeL1ej4LOsizYqTbv6MTRjea4+ivZFqafH7fQG&#10;wuPm/8Jwx2d0yJmpsldqnJgURIcDb/FshFEYg+BIEgcJiIql+C7JPJP/V+S/AAAA//8DAFBLAQIt&#10;ABQABgAIAAAAIQC2gziS/gAAAOEBAAATAAAAAAAAAAAAAAAAAAAAAABbQ29udGVudF9UeXBlc10u&#10;eG1sUEsBAi0AFAAGAAgAAAAhADj9If/WAAAAlAEAAAsAAAAAAAAAAAAAAAAALwEAAF9yZWxzLy5y&#10;ZWxzUEsBAi0AFAAGAAgAAAAhAKEzw3KYAgAAGQUAAA4AAAAAAAAAAAAAAAAALgIAAGRycy9lMm9E&#10;b2MueG1sUEsBAi0AFAAGAAgAAAAhAMmfnaDfAAAADQEAAA8AAAAAAAAAAAAAAAAA8gQAAGRycy9k&#10;b3ducmV2LnhtbFBLBQYAAAAABAAEAPMAAAD+BQAAAAA=&#10;" stroked="f">
            <v:textbox style="mso-next-textbox:#Поле 41">
              <w:txbxContent>
                <w:p w:rsidR="008965E2" w:rsidRPr="008D214C" w:rsidRDefault="008965E2" w:rsidP="008D096F">
                  <w:pPr>
                    <w:spacing w:after="80" w:line="360" w:lineRule="auto"/>
                    <w:rPr>
                      <w:rFonts w:ascii="Calibri" w:hAnsi="Calibri" w:cs="Calibri"/>
                      <w:sz w:val="30"/>
                      <w:szCs w:val="30"/>
                    </w:rPr>
                  </w:pPr>
                  <w:r w:rsidRPr="005377D2">
                    <w:rPr>
                      <w:sz w:val="30"/>
                      <w:szCs w:val="30"/>
                    </w:rPr>
                    <w:t xml:space="preserve"> </w:t>
                  </w:r>
                  <w:r w:rsidRPr="008D214C">
                    <w:rPr>
                      <w:rFonts w:ascii="Calibri" w:hAnsi="Calibri" w:cs="Calibri"/>
                      <w:sz w:val="30"/>
                      <w:szCs w:val="30"/>
                    </w:rPr>
                    <w:t>- твэл тип 1</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направляющий канал</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измерительный канал</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твэл тип 2</w:t>
                  </w:r>
                </w:p>
                <w:p w:rsidR="008965E2" w:rsidRPr="008D214C" w:rsidRDefault="008965E2" w:rsidP="008D096F">
                  <w:pPr>
                    <w:spacing w:after="80" w:line="360" w:lineRule="auto"/>
                    <w:rPr>
                      <w:rFonts w:ascii="Calibri" w:hAnsi="Calibri" w:cs="Calibri"/>
                      <w:sz w:val="30"/>
                      <w:szCs w:val="30"/>
                    </w:rPr>
                  </w:pPr>
                  <w:r w:rsidRPr="008D214C">
                    <w:rPr>
                      <w:rFonts w:ascii="Calibri" w:hAnsi="Calibri" w:cs="Calibri"/>
                      <w:sz w:val="30"/>
                      <w:szCs w:val="30"/>
                    </w:rPr>
                    <w:t xml:space="preserve"> - твэг</w:t>
                  </w:r>
                </w:p>
              </w:txbxContent>
            </v:textbox>
          </v:shape>
        </w:pict>
      </w:r>
      <w:r w:rsidR="007072B0">
        <w:rPr>
          <w:rFonts w:eastAsia="Times New Roman"/>
          <w:noProof/>
          <w:szCs w:val="20"/>
          <w:lang w:val="en-US"/>
        </w:rPr>
        <w:drawing>
          <wp:inline distT="0" distB="0" distL="0" distR="0">
            <wp:extent cx="5786120" cy="8251825"/>
            <wp:effectExtent l="19050" t="0" r="5080" b="0"/>
            <wp:docPr id="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8"/>
                    <a:srcRect b="32840"/>
                    <a:stretch>
                      <a:fillRect/>
                    </a:stretch>
                  </pic:blipFill>
                  <pic:spPr bwMode="auto">
                    <a:xfrm>
                      <a:off x="0" y="0"/>
                      <a:ext cx="5786120" cy="8251825"/>
                    </a:xfrm>
                    <a:prstGeom prst="rect">
                      <a:avLst/>
                    </a:prstGeom>
                    <a:noFill/>
                    <a:ln w="9525">
                      <a:noFill/>
                      <a:miter lim="800000"/>
                      <a:headEnd/>
                      <a:tailEnd/>
                    </a:ln>
                  </pic:spPr>
                </pic:pic>
              </a:graphicData>
            </a:graphic>
          </wp:inline>
        </w:drawing>
      </w:r>
    </w:p>
    <w:p w:rsidR="008D096F" w:rsidRPr="004C57D2" w:rsidRDefault="008D096F" w:rsidP="00F972CD">
      <w:pPr>
        <w:ind w:firstLine="706"/>
        <w:jc w:val="center"/>
        <w:rPr>
          <w:rFonts w:ascii="Calibri" w:eastAsia="Times New Roman" w:hAnsi="Calibri"/>
          <w:bCs/>
          <w:sz w:val="28"/>
          <w:szCs w:val="22"/>
          <w:lang w:eastAsia="ru-RU"/>
        </w:rPr>
      </w:pPr>
      <w:r w:rsidRPr="008D096F">
        <w:rPr>
          <w:rFonts w:ascii="Calibri" w:eastAsia="Times New Roman" w:hAnsi="Calibri"/>
          <w:bCs/>
          <w:sz w:val="28"/>
          <w:szCs w:val="20"/>
          <w:lang w:eastAsia="ru-RU"/>
        </w:rPr>
        <w:t xml:space="preserve"> </w:t>
      </w:r>
      <w:r w:rsidRPr="008D096F">
        <w:rPr>
          <w:rFonts w:ascii="Calibri" w:eastAsia="Times New Roman" w:hAnsi="Calibri"/>
          <w:bCs/>
          <w:sz w:val="28"/>
          <w:szCs w:val="22"/>
          <w:lang w:val="pt-BR" w:eastAsia="ru-RU"/>
        </w:rPr>
        <w:t>Рисунок</w:t>
      </w:r>
      <w:r w:rsidRPr="008D096F">
        <w:rPr>
          <w:rFonts w:ascii="Calibri" w:eastAsia="Times New Roman" w:hAnsi="Calibri"/>
          <w:bCs/>
          <w:sz w:val="28"/>
          <w:szCs w:val="22"/>
          <w:lang w:eastAsia="ru-RU"/>
        </w:rPr>
        <w:t xml:space="preserve"> 1.1.</w:t>
      </w:r>
      <w:r w:rsidR="00F972CD" w:rsidRPr="001F286E">
        <w:rPr>
          <w:rFonts w:ascii="Calibri" w:eastAsia="Times New Roman" w:hAnsi="Calibri"/>
          <w:bCs/>
          <w:sz w:val="28"/>
          <w:szCs w:val="22"/>
          <w:lang w:eastAsia="ru-RU"/>
        </w:rPr>
        <w:t>7</w:t>
      </w:r>
      <w:r w:rsidRPr="008D096F">
        <w:rPr>
          <w:rFonts w:ascii="Calibri" w:eastAsia="Times New Roman" w:hAnsi="Calibri"/>
          <w:bCs/>
          <w:sz w:val="28"/>
          <w:szCs w:val="22"/>
          <w:lang w:eastAsia="ru-RU"/>
        </w:rPr>
        <w:t>– Схема ТВС типы w39E9</w:t>
      </w:r>
    </w:p>
    <w:p w:rsidR="00D61A88" w:rsidRDefault="00AF1249" w:rsidP="00F972CD">
      <w:pPr>
        <w:ind w:firstLine="706"/>
        <w:jc w:val="center"/>
        <w:rPr>
          <w:rFonts w:ascii="Calibri" w:eastAsia="Times New Roman" w:hAnsi="Calibri"/>
          <w:bCs/>
          <w:sz w:val="28"/>
          <w:szCs w:val="22"/>
          <w:lang w:val="en-US" w:eastAsia="ru-RU"/>
        </w:rPr>
      </w:pPr>
      <w:r>
        <w:rPr>
          <w:noProof/>
          <w:lang w:val="en-US"/>
        </w:rPr>
        <w:lastRenderedPageBreak/>
        <w:drawing>
          <wp:inline distT="0" distB="0" distL="0" distR="0" wp14:anchorId="39FC895B" wp14:editId="282E3250">
            <wp:extent cx="5266944" cy="749328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9">
                      <a:extLst>
                        <a:ext uri="{28A0092B-C50C-407E-A947-70E740481C1C}">
                          <a14:useLocalDpi xmlns:a14="http://schemas.microsoft.com/office/drawing/2010/main" val="0"/>
                        </a:ext>
                      </a:extLst>
                    </a:blip>
                    <a:srcRect b="33064"/>
                    <a:stretch>
                      <a:fillRect/>
                    </a:stretch>
                  </pic:blipFill>
                  <pic:spPr bwMode="auto">
                    <a:xfrm>
                      <a:off x="0" y="0"/>
                      <a:ext cx="5266944" cy="7493284"/>
                    </a:xfrm>
                    <a:prstGeom prst="rect">
                      <a:avLst/>
                    </a:prstGeom>
                    <a:noFill/>
                    <a:ln>
                      <a:noFill/>
                    </a:ln>
                  </pic:spPr>
                </pic:pic>
              </a:graphicData>
            </a:graphic>
          </wp:inline>
        </w:drawing>
      </w:r>
      <w:r w:rsidR="00BF7F0D">
        <w:rPr>
          <w:noProof/>
          <w:lang w:val="en-US"/>
        </w:rPr>
        <w:pict>
          <v:shape id="_x0000_s1221" type="#_x0000_t202" style="position:absolute;left:0;text-align:left;margin-left:78.8pt;margin-top:451.85pt;width:192.8pt;height:150pt;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8NymAIAABkFAAAOAAAAZHJzL2Uyb0RvYy54bWysVNuO0zAQfUfiHyy/d3OR222iTVd7oQhp&#10;uUgLH+A6TmPh2MZ2myxov4Wv4AmJb+gnMXa23S4ICSH6kHo84/GcOWd8dj50Em25dUKrCmcnKUZc&#10;MV0Lta7wh/fLyRwj56mqqdSKV/iOO3y+eP7srDclz3WrZc0tgiTKlb2pcOu9KZPEsZZ31J1owxU4&#10;G2076sG066S2tIfsnUzyNJ0lvba1sZpx52D3enTiRczfNJz5t03juEeywlCbj18bv6vwTRZntFxb&#10;alrBHsqg/1BFR4WCSw+prqmnaGPFb6k6wax2uvEnTHeJbhrBeMQAaLL0FzS3LTU8YoHmOHNok/t/&#10;admb7TuLRF1hkmGkaAcc7b7ufuy+774h2IL+9MaVEHZrINAPl3oAniNWZ240++iQ0lctVWt+Ya3u&#10;W05rqC+eTI6OjnlcSLLqX+sa7qEbr2OiobFdaB60A0F24OnuwA0fPGKwmRMyn87AxcCXFek0TSN7&#10;CS33x411/iXXHQqLClsgP6an2xvnAQiE7kPCbU5LUS+FlNGw69WVtGhLQSjL+AvY4ciTMKlCsNLh&#10;2Oged6BKuCP4Qr2R+C9FlpP0Mi8my9n8dEKWZDopTtP5JM2Ky2KWkoJcL+9DgRkpW1HXXN0Ixfci&#10;zMjfkfwwDqN8ogxRX+Fimk9Hjv4IEvr32MInIDvhYSal6Co8PwTRMjD7QtUAm5aeCjmuk6flx5ZB&#10;D/b/sStRB4H6UQR+WA1RcvO9vFa6vgNhWA20AcXwnsCi1fYzRj3MZoXdpw21HCP5SoG4ioyQMMzR&#10;INPTHAx77Fkde6hikKrCHqNxeeXHB2BjrFi3cNMoZ6UvQJCNiFIJyh2rAiTBgPmLmB7eijDgx3aM&#10;enzRFj8BAAD//wMAUEsDBBQABgAIAAAAIQDJn52g3wAAAA0BAAAPAAAAZHJzL2Rvd25yZXYueG1s&#10;TI/NboMwEITvlfIO1lbqrTEgQiuKiaJKqJU4Je0DGFh+BF4j7BD69t2c2uPOjGa/yY6bmcSKixss&#10;KQj3AQik2jYDdQq+v4rnVxDOa2r0ZAkV/KCDY757yHTa2Budcb34TnAJuVQr6L2fUyld3aPRbm9n&#10;JPZauxjt+Vw62Sz6xuVmklEQJNLogfhDr2d877EeL1ej4LOsizYqTbv6MTRjea4+ivZFqafH7fQG&#10;wuPm/8Jwx2d0yJmpsldqnJgURIcDb/FshFEYg+BIEgcJiIql+C7JPJP/V+S/AAAA//8DAFBLAQIt&#10;ABQABgAIAAAAIQC2gziS/gAAAOEBAAATAAAAAAAAAAAAAAAAAAAAAABbQ29udGVudF9UeXBlc10u&#10;eG1sUEsBAi0AFAAGAAgAAAAhADj9If/WAAAAlAEAAAsAAAAAAAAAAAAAAAAALwEAAF9yZWxzLy5y&#10;ZWxzUEsBAi0AFAAGAAgAAAAhAKEzw3KYAgAAGQUAAA4AAAAAAAAAAAAAAAAALgIAAGRycy9lMm9E&#10;b2MueG1sUEsBAi0AFAAGAAgAAAAhAMmfnaDfAAAADQEAAA8AAAAAAAAAAAAAAAAA8gQAAGRycy9k&#10;b3ducmV2LnhtbFBLBQYAAAAABAAEAPMAAAD+BQAAAAA=&#10;" stroked="f">
            <v:textbox style="mso-next-textbox:#_x0000_s1221">
              <w:txbxContent>
                <w:p w:rsidR="008965E2" w:rsidRPr="008D214C" w:rsidRDefault="008965E2" w:rsidP="00D61A88">
                  <w:pPr>
                    <w:spacing w:after="80" w:line="360" w:lineRule="auto"/>
                    <w:rPr>
                      <w:rFonts w:ascii="Calibri" w:hAnsi="Calibri" w:cs="Calibri"/>
                      <w:sz w:val="30"/>
                      <w:szCs w:val="30"/>
                    </w:rPr>
                  </w:pPr>
                  <w:r w:rsidRPr="005377D2">
                    <w:rPr>
                      <w:sz w:val="30"/>
                      <w:szCs w:val="30"/>
                    </w:rPr>
                    <w:t xml:space="preserve"> </w:t>
                  </w:r>
                  <w:r w:rsidRPr="008D214C">
                    <w:rPr>
                      <w:rFonts w:ascii="Calibri" w:hAnsi="Calibri" w:cs="Calibri"/>
                      <w:sz w:val="30"/>
                      <w:szCs w:val="30"/>
                    </w:rPr>
                    <w:t>- твэл тип 1</w:t>
                  </w:r>
                </w:p>
                <w:p w:rsidR="008965E2" w:rsidRPr="008D214C" w:rsidRDefault="008965E2" w:rsidP="00D61A88">
                  <w:pPr>
                    <w:spacing w:after="80" w:line="360" w:lineRule="auto"/>
                    <w:rPr>
                      <w:rFonts w:ascii="Calibri" w:hAnsi="Calibri" w:cs="Calibri"/>
                      <w:sz w:val="30"/>
                      <w:szCs w:val="30"/>
                    </w:rPr>
                  </w:pPr>
                  <w:r w:rsidRPr="008D214C">
                    <w:rPr>
                      <w:rFonts w:ascii="Calibri" w:hAnsi="Calibri" w:cs="Calibri"/>
                      <w:sz w:val="30"/>
                      <w:szCs w:val="30"/>
                    </w:rPr>
                    <w:t xml:space="preserve"> - направляющий канал</w:t>
                  </w:r>
                </w:p>
                <w:p w:rsidR="008965E2" w:rsidRPr="008D214C" w:rsidRDefault="008965E2" w:rsidP="00D61A88">
                  <w:pPr>
                    <w:spacing w:after="80" w:line="360" w:lineRule="auto"/>
                    <w:rPr>
                      <w:rFonts w:ascii="Calibri" w:hAnsi="Calibri" w:cs="Calibri"/>
                      <w:sz w:val="30"/>
                      <w:szCs w:val="30"/>
                    </w:rPr>
                  </w:pPr>
                  <w:r w:rsidRPr="008D214C">
                    <w:rPr>
                      <w:rFonts w:ascii="Calibri" w:hAnsi="Calibri" w:cs="Calibri"/>
                      <w:sz w:val="30"/>
                      <w:szCs w:val="30"/>
                    </w:rPr>
                    <w:t xml:space="preserve"> - измерительный канал</w:t>
                  </w:r>
                </w:p>
                <w:p w:rsidR="008965E2" w:rsidRPr="008D214C" w:rsidRDefault="008965E2" w:rsidP="00D61A88">
                  <w:pPr>
                    <w:spacing w:after="80" w:line="360" w:lineRule="auto"/>
                    <w:rPr>
                      <w:rFonts w:ascii="Calibri" w:hAnsi="Calibri" w:cs="Calibri"/>
                      <w:sz w:val="30"/>
                      <w:szCs w:val="30"/>
                    </w:rPr>
                  </w:pPr>
                  <w:r w:rsidRPr="008D214C">
                    <w:rPr>
                      <w:rFonts w:ascii="Calibri" w:hAnsi="Calibri" w:cs="Calibri"/>
                      <w:sz w:val="30"/>
                      <w:szCs w:val="30"/>
                    </w:rPr>
                    <w:t xml:space="preserve"> - твэл тип 2</w:t>
                  </w:r>
                </w:p>
                <w:p w:rsidR="008965E2" w:rsidRPr="008D214C" w:rsidRDefault="008965E2" w:rsidP="00D61A88">
                  <w:pPr>
                    <w:spacing w:after="80" w:line="360" w:lineRule="auto"/>
                    <w:rPr>
                      <w:rFonts w:ascii="Calibri" w:hAnsi="Calibri" w:cs="Calibri"/>
                      <w:sz w:val="30"/>
                      <w:szCs w:val="30"/>
                    </w:rPr>
                  </w:pPr>
                  <w:r w:rsidRPr="008D214C">
                    <w:rPr>
                      <w:rFonts w:ascii="Calibri" w:hAnsi="Calibri" w:cs="Calibri"/>
                      <w:sz w:val="30"/>
                      <w:szCs w:val="30"/>
                    </w:rPr>
                    <w:t xml:space="preserve"> - твэг</w:t>
                  </w:r>
                </w:p>
              </w:txbxContent>
            </v:textbox>
          </v:shape>
        </w:pict>
      </w:r>
    </w:p>
    <w:p w:rsidR="00D61A88" w:rsidRDefault="00D61A88" w:rsidP="00F972CD">
      <w:pPr>
        <w:ind w:firstLine="706"/>
        <w:jc w:val="center"/>
        <w:rPr>
          <w:rFonts w:ascii="Calibri" w:eastAsia="Times New Roman" w:hAnsi="Calibri"/>
          <w:bCs/>
          <w:sz w:val="28"/>
          <w:szCs w:val="22"/>
          <w:lang w:val="en-US" w:eastAsia="ru-RU"/>
        </w:rPr>
      </w:pPr>
    </w:p>
    <w:p w:rsidR="00AF1249" w:rsidRPr="00AF1249" w:rsidRDefault="00AF1249" w:rsidP="00AF1249">
      <w:pPr>
        <w:ind w:firstLine="706"/>
        <w:jc w:val="center"/>
        <w:rPr>
          <w:rFonts w:ascii="Calibri" w:eastAsia="Times New Roman" w:hAnsi="Calibri"/>
          <w:bCs/>
          <w:sz w:val="28"/>
          <w:szCs w:val="22"/>
          <w:lang w:val="en-US" w:eastAsia="ru-RU"/>
        </w:rPr>
      </w:pPr>
      <w:r w:rsidRPr="008D096F">
        <w:rPr>
          <w:rFonts w:ascii="Calibri" w:eastAsia="Times New Roman" w:hAnsi="Calibri"/>
          <w:bCs/>
          <w:sz w:val="28"/>
          <w:szCs w:val="22"/>
          <w:lang w:val="pt-BR" w:eastAsia="ru-RU"/>
        </w:rPr>
        <w:t>Рисунок</w:t>
      </w:r>
      <w:r w:rsidRPr="008D096F">
        <w:rPr>
          <w:rFonts w:ascii="Calibri" w:eastAsia="Times New Roman" w:hAnsi="Calibri"/>
          <w:bCs/>
          <w:sz w:val="28"/>
          <w:szCs w:val="22"/>
          <w:lang w:eastAsia="ru-RU"/>
        </w:rPr>
        <w:t xml:space="preserve"> 1.1.</w:t>
      </w:r>
      <w:r w:rsidRPr="00AF1249">
        <w:rPr>
          <w:rFonts w:ascii="Calibri" w:eastAsia="Times New Roman" w:hAnsi="Calibri"/>
          <w:bCs/>
          <w:sz w:val="28"/>
          <w:szCs w:val="22"/>
          <w:lang w:eastAsia="ru-RU"/>
        </w:rPr>
        <w:t>8</w:t>
      </w:r>
      <w:r w:rsidRPr="008D096F">
        <w:rPr>
          <w:rFonts w:ascii="Calibri" w:eastAsia="Times New Roman" w:hAnsi="Calibri"/>
          <w:bCs/>
          <w:sz w:val="28"/>
          <w:szCs w:val="22"/>
          <w:lang w:eastAsia="ru-RU"/>
        </w:rPr>
        <w:t>– Схема ТВС типы w3</w:t>
      </w:r>
      <w:r>
        <w:rPr>
          <w:rFonts w:ascii="Calibri" w:eastAsia="Times New Roman" w:hAnsi="Calibri"/>
          <w:bCs/>
          <w:sz w:val="28"/>
          <w:szCs w:val="22"/>
          <w:lang w:val="en-US" w:eastAsia="ru-RU"/>
        </w:rPr>
        <w:t>5</w:t>
      </w:r>
      <w:r w:rsidRPr="008D096F">
        <w:rPr>
          <w:rFonts w:ascii="Calibri" w:eastAsia="Times New Roman" w:hAnsi="Calibri"/>
          <w:bCs/>
          <w:sz w:val="28"/>
          <w:szCs w:val="22"/>
          <w:lang w:eastAsia="ru-RU"/>
        </w:rPr>
        <w:t>E</w:t>
      </w:r>
      <w:r>
        <w:rPr>
          <w:rFonts w:ascii="Calibri" w:eastAsia="Times New Roman" w:hAnsi="Calibri"/>
          <w:bCs/>
          <w:sz w:val="28"/>
          <w:szCs w:val="22"/>
          <w:lang w:val="en-US" w:eastAsia="ru-RU"/>
        </w:rPr>
        <w:t>2</w:t>
      </w:r>
    </w:p>
    <w:p w:rsidR="00AF1249" w:rsidRPr="00AF1249" w:rsidRDefault="00AF1249" w:rsidP="00F972CD">
      <w:pPr>
        <w:ind w:firstLine="706"/>
        <w:jc w:val="center"/>
        <w:rPr>
          <w:rFonts w:ascii="Calibri" w:eastAsia="Times New Roman" w:hAnsi="Calibri"/>
          <w:bCs/>
          <w:sz w:val="28"/>
          <w:szCs w:val="22"/>
          <w:lang w:eastAsia="ru-RU"/>
        </w:rPr>
      </w:pPr>
    </w:p>
    <w:p w:rsidR="00AF1249" w:rsidRPr="00AF1249" w:rsidRDefault="00AF1249" w:rsidP="00F972CD">
      <w:pPr>
        <w:ind w:firstLine="706"/>
        <w:jc w:val="center"/>
        <w:rPr>
          <w:rFonts w:ascii="Calibri" w:eastAsia="Times New Roman" w:hAnsi="Calibri"/>
          <w:bCs/>
          <w:sz w:val="28"/>
          <w:szCs w:val="22"/>
          <w:lang w:eastAsia="ru-RU"/>
        </w:rPr>
      </w:pPr>
    </w:p>
    <w:p w:rsidR="00AF1249" w:rsidRPr="00AF1249" w:rsidRDefault="00AF1249" w:rsidP="00F972CD">
      <w:pPr>
        <w:ind w:firstLine="706"/>
        <w:jc w:val="center"/>
        <w:rPr>
          <w:rFonts w:ascii="Calibri" w:eastAsia="Times New Roman" w:hAnsi="Calibri"/>
          <w:bCs/>
          <w:sz w:val="28"/>
          <w:szCs w:val="22"/>
          <w:lang w:eastAsia="ru-RU"/>
        </w:rPr>
      </w:pPr>
    </w:p>
    <w:p w:rsidR="00AF1249" w:rsidRPr="00AF1249" w:rsidRDefault="00AF1249" w:rsidP="00F972CD">
      <w:pPr>
        <w:ind w:firstLine="706"/>
        <w:jc w:val="center"/>
        <w:rPr>
          <w:rFonts w:ascii="Calibri" w:eastAsia="Times New Roman" w:hAnsi="Calibri"/>
          <w:bCs/>
          <w:sz w:val="28"/>
          <w:szCs w:val="22"/>
          <w:lang w:eastAsia="ru-RU"/>
        </w:rPr>
      </w:pPr>
    </w:p>
    <w:p w:rsidR="00D61A88" w:rsidRPr="00AF1249" w:rsidRDefault="00BF7F0D" w:rsidP="00F972CD">
      <w:pPr>
        <w:ind w:firstLine="706"/>
        <w:jc w:val="center"/>
        <w:rPr>
          <w:rFonts w:ascii="Calibri" w:eastAsia="Times New Roman" w:hAnsi="Calibri"/>
          <w:bCs/>
          <w:sz w:val="28"/>
          <w:szCs w:val="20"/>
          <w:lang w:eastAsia="ru-RU"/>
        </w:rPr>
      </w:pPr>
      <w:r>
        <w:rPr>
          <w:noProof/>
          <w:lang w:val="en-US"/>
        </w:rPr>
        <w:pict>
          <v:shape id="_x0000_s1220" type="#_x0000_t202" style="position:absolute;left:0;text-align:left;margin-left:84pt;margin-top:458.15pt;width:192.8pt;height:150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8NymAIAABkFAAAOAAAAZHJzL2Uyb0RvYy54bWysVNuO0zAQfUfiHyy/d3OR222iTVd7oQhp&#10;uUgLH+A6TmPh2MZ2myxov4Wv4AmJb+gnMXa23S4ICSH6kHo84/GcOWd8dj50Em25dUKrCmcnKUZc&#10;MV0Lta7wh/fLyRwj56mqqdSKV/iOO3y+eP7srDclz3WrZc0tgiTKlb2pcOu9KZPEsZZ31J1owxU4&#10;G2076sG066S2tIfsnUzyNJ0lvba1sZpx52D3enTiRczfNJz5t03juEeywlCbj18bv6vwTRZntFxb&#10;alrBHsqg/1BFR4WCSw+prqmnaGPFb6k6wax2uvEnTHeJbhrBeMQAaLL0FzS3LTU8YoHmOHNok/t/&#10;admb7TuLRF1hkmGkaAcc7b7ufuy+774h2IL+9MaVEHZrINAPl3oAniNWZ240++iQ0lctVWt+Ya3u&#10;W05rqC+eTI6OjnlcSLLqX+sa7qEbr2OiobFdaB60A0F24OnuwA0fPGKwmRMyn87AxcCXFek0TSN7&#10;CS33x411/iXXHQqLClsgP6an2xvnAQiE7kPCbU5LUS+FlNGw69WVtGhLQSjL+AvY4ciTMKlCsNLh&#10;2Oged6BKuCP4Qr2R+C9FlpP0Mi8my9n8dEKWZDopTtP5JM2Ky2KWkoJcL+9DgRkpW1HXXN0Ixfci&#10;zMjfkfwwDqN8ogxRX+Fimk9Hjv4IEvr32MInIDvhYSal6Co8PwTRMjD7QtUAm5aeCjmuk6flx5ZB&#10;D/b/sStRB4H6UQR+WA1RcvO9vFa6vgNhWA20AcXwnsCi1fYzRj3MZoXdpw21HCP5SoG4ioyQMMzR&#10;INPTHAx77Fkde6hikKrCHqNxeeXHB2BjrFi3cNMoZ6UvQJCNiFIJyh2rAiTBgPmLmB7eijDgx3aM&#10;enzRFj8BAAD//wMAUEsDBBQABgAIAAAAIQDJn52g3wAAAA0BAAAPAAAAZHJzL2Rvd25yZXYueG1s&#10;TI/NboMwEITvlfIO1lbqrTEgQiuKiaJKqJU4Je0DGFh+BF4j7BD69t2c2uPOjGa/yY6bmcSKixss&#10;KQj3AQik2jYDdQq+v4rnVxDOa2r0ZAkV/KCDY757yHTa2Budcb34TnAJuVQr6L2fUyld3aPRbm9n&#10;JPZauxjt+Vw62Sz6xuVmklEQJNLogfhDr2d877EeL1ej4LOsizYqTbv6MTRjea4+ivZFqafH7fQG&#10;wuPm/8Jwx2d0yJmpsldqnJgURIcDb/FshFEYg+BIEgcJiIql+C7JPJP/V+S/AAAA//8DAFBLAQIt&#10;ABQABgAIAAAAIQC2gziS/gAAAOEBAAATAAAAAAAAAAAAAAAAAAAAAABbQ29udGVudF9UeXBlc10u&#10;eG1sUEsBAi0AFAAGAAgAAAAhADj9If/WAAAAlAEAAAsAAAAAAAAAAAAAAAAALwEAAF9yZWxzLy5y&#10;ZWxzUEsBAi0AFAAGAAgAAAAhAKEzw3KYAgAAGQUAAA4AAAAAAAAAAAAAAAAALgIAAGRycy9lMm9E&#10;b2MueG1sUEsBAi0AFAAGAAgAAAAhAMmfnaDfAAAADQEAAA8AAAAAAAAAAAAAAAAA8gQAAGRycy9k&#10;b3ducmV2LnhtbFBLBQYAAAAABAAEAPMAAAD+BQAAAAA=&#10;" stroked="f">
            <v:textbox style="mso-next-textbox:#_x0000_s1220">
              <w:txbxContent>
                <w:p w:rsidR="008965E2" w:rsidRPr="008D214C" w:rsidRDefault="008965E2" w:rsidP="00D61A88">
                  <w:pPr>
                    <w:spacing w:after="80" w:line="360" w:lineRule="auto"/>
                    <w:rPr>
                      <w:rFonts w:ascii="Calibri" w:hAnsi="Calibri" w:cs="Calibri"/>
                      <w:sz w:val="30"/>
                      <w:szCs w:val="30"/>
                    </w:rPr>
                  </w:pPr>
                  <w:r w:rsidRPr="005377D2">
                    <w:rPr>
                      <w:sz w:val="30"/>
                      <w:szCs w:val="30"/>
                    </w:rPr>
                    <w:t xml:space="preserve"> </w:t>
                  </w:r>
                  <w:r w:rsidRPr="008D214C">
                    <w:rPr>
                      <w:rFonts w:ascii="Calibri" w:hAnsi="Calibri" w:cs="Calibri"/>
                      <w:sz w:val="30"/>
                      <w:szCs w:val="30"/>
                    </w:rPr>
                    <w:t>- твэл тип 1</w:t>
                  </w:r>
                </w:p>
                <w:p w:rsidR="008965E2" w:rsidRPr="008D214C" w:rsidRDefault="008965E2" w:rsidP="00D61A88">
                  <w:pPr>
                    <w:spacing w:after="80" w:line="360" w:lineRule="auto"/>
                    <w:rPr>
                      <w:rFonts w:ascii="Calibri" w:hAnsi="Calibri" w:cs="Calibri"/>
                      <w:sz w:val="30"/>
                      <w:szCs w:val="30"/>
                    </w:rPr>
                  </w:pPr>
                  <w:r w:rsidRPr="008D214C">
                    <w:rPr>
                      <w:rFonts w:ascii="Calibri" w:hAnsi="Calibri" w:cs="Calibri"/>
                      <w:sz w:val="30"/>
                      <w:szCs w:val="30"/>
                    </w:rPr>
                    <w:t xml:space="preserve"> - направляющий канал</w:t>
                  </w:r>
                </w:p>
                <w:p w:rsidR="008965E2" w:rsidRPr="008D214C" w:rsidRDefault="008965E2" w:rsidP="00D61A88">
                  <w:pPr>
                    <w:spacing w:after="80" w:line="360" w:lineRule="auto"/>
                    <w:rPr>
                      <w:rFonts w:ascii="Calibri" w:hAnsi="Calibri" w:cs="Calibri"/>
                      <w:sz w:val="30"/>
                      <w:szCs w:val="30"/>
                    </w:rPr>
                  </w:pPr>
                  <w:r>
                    <w:rPr>
                      <w:rFonts w:ascii="Calibri" w:hAnsi="Calibri" w:cs="Calibri"/>
                      <w:sz w:val="30"/>
                      <w:szCs w:val="30"/>
                    </w:rPr>
                    <w:t xml:space="preserve"> - измеритель</w:t>
                  </w:r>
                  <w:r w:rsidRPr="008D214C">
                    <w:rPr>
                      <w:rFonts w:ascii="Calibri" w:hAnsi="Calibri" w:cs="Calibri"/>
                      <w:sz w:val="30"/>
                      <w:szCs w:val="30"/>
                    </w:rPr>
                    <w:t>ый канал</w:t>
                  </w:r>
                </w:p>
                <w:p w:rsidR="008965E2" w:rsidRPr="008D214C" w:rsidRDefault="008965E2" w:rsidP="00D61A88">
                  <w:pPr>
                    <w:spacing w:after="80" w:line="360" w:lineRule="auto"/>
                    <w:rPr>
                      <w:rFonts w:ascii="Calibri" w:hAnsi="Calibri" w:cs="Calibri"/>
                      <w:sz w:val="30"/>
                      <w:szCs w:val="30"/>
                    </w:rPr>
                  </w:pPr>
                  <w:r w:rsidRPr="008D214C">
                    <w:rPr>
                      <w:rFonts w:ascii="Calibri" w:hAnsi="Calibri" w:cs="Calibri"/>
                      <w:sz w:val="30"/>
                      <w:szCs w:val="30"/>
                    </w:rPr>
                    <w:t xml:space="preserve"> - твэл тип 2</w:t>
                  </w:r>
                </w:p>
                <w:p w:rsidR="008965E2" w:rsidRPr="008D214C" w:rsidRDefault="008965E2" w:rsidP="00D61A88">
                  <w:pPr>
                    <w:spacing w:after="80" w:line="360" w:lineRule="auto"/>
                    <w:rPr>
                      <w:rFonts w:ascii="Calibri" w:hAnsi="Calibri" w:cs="Calibri"/>
                      <w:sz w:val="30"/>
                      <w:szCs w:val="30"/>
                    </w:rPr>
                  </w:pPr>
                  <w:r w:rsidRPr="008D214C">
                    <w:rPr>
                      <w:rFonts w:ascii="Calibri" w:hAnsi="Calibri" w:cs="Calibri"/>
                      <w:sz w:val="30"/>
                      <w:szCs w:val="30"/>
                    </w:rPr>
                    <w:t xml:space="preserve"> - твэг</w:t>
                  </w:r>
                </w:p>
              </w:txbxContent>
            </v:textbox>
          </v:shape>
        </w:pict>
      </w:r>
    </w:p>
    <w:p w:rsidR="009A7132" w:rsidRPr="009E4E89" w:rsidRDefault="009A7132" w:rsidP="000C1A16">
      <w:pPr>
        <w:keepNext/>
        <w:keepLines/>
        <w:numPr>
          <w:ilvl w:val="0"/>
          <w:numId w:val="6"/>
        </w:numPr>
        <w:spacing w:after="120"/>
        <w:ind w:left="0" w:firstLine="284"/>
        <w:jc w:val="both"/>
        <w:rPr>
          <w:rFonts w:ascii="Calibri" w:eastAsia="Times New Roman" w:hAnsi="Calibri"/>
          <w:b/>
          <w:bCs/>
          <w:caps/>
          <w:sz w:val="28"/>
          <w:szCs w:val="28"/>
        </w:rPr>
      </w:pPr>
      <w:r w:rsidRPr="00106D96">
        <w:rPr>
          <w:rFonts w:ascii="Calibri" w:eastAsia="Times New Roman" w:hAnsi="Calibri"/>
          <w:b/>
          <w:bCs/>
          <w:sz w:val="28"/>
          <w:szCs w:val="28"/>
        </w:rPr>
        <w:br w:type="page"/>
      </w:r>
      <w:bookmarkStart w:id="21" w:name="_Toc453870364"/>
      <w:bookmarkStart w:id="22" w:name="_Toc454365575"/>
      <w:bookmarkStart w:id="23" w:name="_Toc454365678"/>
      <w:bookmarkStart w:id="24" w:name="_Toc486941621"/>
      <w:r w:rsidR="00BF7846" w:rsidRPr="009E4E89">
        <w:rPr>
          <w:rFonts w:ascii="Calibri" w:eastAsia="Times New Roman" w:hAnsi="Calibri"/>
          <w:b/>
          <w:bCs/>
          <w:caps/>
          <w:sz w:val="28"/>
          <w:szCs w:val="28"/>
        </w:rPr>
        <w:lastRenderedPageBreak/>
        <w:t xml:space="preserve"> </w:t>
      </w:r>
      <w:r w:rsidRPr="009E4E89">
        <w:rPr>
          <w:rFonts w:ascii="Calibri" w:eastAsia="Times New Roman" w:hAnsi="Calibri"/>
          <w:b/>
          <w:bCs/>
          <w:caps/>
          <w:sz w:val="28"/>
          <w:szCs w:val="28"/>
        </w:rPr>
        <w:t>О</w:t>
      </w:r>
      <w:r w:rsidR="007F3C82" w:rsidRPr="009E4E89">
        <w:rPr>
          <w:rFonts w:ascii="Calibri" w:eastAsia="Times New Roman" w:hAnsi="Calibri"/>
          <w:b/>
          <w:bCs/>
          <w:sz w:val="28"/>
          <w:szCs w:val="28"/>
        </w:rPr>
        <w:t>граничения</w:t>
      </w:r>
      <w:r w:rsidRPr="009E4E89">
        <w:rPr>
          <w:rFonts w:ascii="Calibri" w:eastAsia="Times New Roman" w:hAnsi="Calibri"/>
          <w:b/>
          <w:bCs/>
          <w:caps/>
          <w:sz w:val="28"/>
          <w:szCs w:val="28"/>
        </w:rPr>
        <w:t xml:space="preserve"> </w:t>
      </w:r>
      <w:r w:rsidR="007F3C82" w:rsidRPr="009E4E89">
        <w:rPr>
          <w:rFonts w:ascii="Calibri" w:eastAsia="Times New Roman" w:hAnsi="Calibri"/>
          <w:b/>
          <w:bCs/>
          <w:sz w:val="28"/>
          <w:szCs w:val="28"/>
        </w:rPr>
        <w:t>нейтронно-физических характеристик</w:t>
      </w:r>
      <w:bookmarkEnd w:id="21"/>
      <w:bookmarkEnd w:id="22"/>
      <w:bookmarkEnd w:id="23"/>
      <w:bookmarkEnd w:id="24"/>
    </w:p>
    <w:p w:rsidR="009A7132" w:rsidRPr="00106D96" w:rsidRDefault="00D432A9" w:rsidP="000C1A16">
      <w:pPr>
        <w:ind w:firstLine="706"/>
        <w:jc w:val="both"/>
        <w:rPr>
          <w:rFonts w:ascii="Calibri" w:eastAsia="Calibri" w:hAnsi="Calibri"/>
        </w:rPr>
      </w:pPr>
      <w:r w:rsidRPr="00D432A9">
        <w:rPr>
          <w:rFonts w:ascii="Calibri" w:eastAsia="Calibri" w:hAnsi="Calibri"/>
          <w:sz w:val="28"/>
          <w:szCs w:val="28"/>
        </w:rPr>
        <w:t xml:space="preserve">2.1 </w:t>
      </w:r>
      <w:r w:rsidR="009A7132" w:rsidRPr="00BE51E2">
        <w:rPr>
          <w:rFonts w:ascii="Calibri" w:eastAsia="Calibri" w:hAnsi="Calibri"/>
          <w:sz w:val="28"/>
          <w:szCs w:val="28"/>
        </w:rPr>
        <w:t>Используемые ограничения НФХ приняты на основании [4].</w:t>
      </w:r>
      <w:r w:rsidR="009A7132" w:rsidRPr="00106D96">
        <w:rPr>
          <w:rFonts w:ascii="Calibri" w:eastAsia="Calibri" w:hAnsi="Calibri"/>
        </w:rPr>
        <w:t xml:space="preserve"> </w:t>
      </w:r>
    </w:p>
    <w:p w:rsidR="009A7132" w:rsidRPr="00D316E8" w:rsidRDefault="00D432A9" w:rsidP="000C1A16">
      <w:pPr>
        <w:ind w:firstLine="706"/>
        <w:jc w:val="both"/>
        <w:rPr>
          <w:rFonts w:ascii="Calibri" w:eastAsia="Calibri" w:hAnsi="Calibri"/>
          <w:sz w:val="28"/>
          <w:szCs w:val="28"/>
        </w:rPr>
      </w:pPr>
      <w:r w:rsidRPr="00D432A9">
        <w:rPr>
          <w:rFonts w:ascii="Calibri" w:eastAsia="Calibri" w:hAnsi="Calibri"/>
          <w:sz w:val="28"/>
          <w:szCs w:val="28"/>
        </w:rPr>
        <w:t xml:space="preserve">2.2 </w:t>
      </w:r>
      <w:r w:rsidR="009A7132" w:rsidRPr="00D316E8">
        <w:rPr>
          <w:rFonts w:ascii="Calibri" w:eastAsia="Calibri" w:hAnsi="Calibri"/>
          <w:sz w:val="28"/>
          <w:szCs w:val="28"/>
        </w:rPr>
        <w:t>Диоксид урана, обогащенный 235U, используется в качестве топлива в переходных и стационарных загрузках. Максимальное (среднее по ТВС) выгорание топлива не должно превышать 49 МВт</w:t>
      </w:r>
      <w:r w:rsidR="009A7132" w:rsidRPr="00D316E8">
        <w:rPr>
          <w:rFonts w:ascii="Calibri" w:eastAsia="Calibri" w:hAnsi="Calibri"/>
          <w:sz w:val="28"/>
          <w:szCs w:val="28"/>
        </w:rPr>
        <w:sym w:font="Symbol" w:char="F0D7"/>
      </w:r>
      <w:r w:rsidR="009A7132" w:rsidRPr="00D316E8">
        <w:rPr>
          <w:rFonts w:ascii="Calibri" w:eastAsia="Calibri" w:hAnsi="Calibri"/>
          <w:sz w:val="28"/>
          <w:szCs w:val="28"/>
        </w:rPr>
        <w:t>сут/кгU</w:t>
      </w:r>
      <w:r w:rsidR="00846EC0">
        <w:rPr>
          <w:rFonts w:ascii="Calibri" w:eastAsia="Calibri" w:hAnsi="Calibri"/>
          <w:sz w:val="28"/>
          <w:szCs w:val="28"/>
        </w:rPr>
        <w:t xml:space="preserve"> </w:t>
      </w:r>
      <w:r w:rsidR="00846EC0" w:rsidRPr="00334839">
        <w:rPr>
          <w:rFonts w:ascii="Calibri" w:hAnsi="Calibri"/>
          <w:sz w:val="28"/>
          <w:szCs w:val="28"/>
        </w:rPr>
        <w:t>(70 МВт</w:t>
      </w:r>
      <w:r w:rsidR="00846EC0" w:rsidRPr="00334839">
        <w:rPr>
          <w:rFonts w:ascii="Calibri" w:hAnsi="Calibri"/>
          <w:sz w:val="28"/>
          <w:szCs w:val="28"/>
        </w:rPr>
        <w:sym w:font="Symbol" w:char="F0D7"/>
      </w:r>
      <w:r w:rsidR="00846EC0" w:rsidRPr="00334839">
        <w:rPr>
          <w:rFonts w:ascii="Calibri" w:hAnsi="Calibri"/>
          <w:sz w:val="28"/>
          <w:szCs w:val="28"/>
        </w:rPr>
        <w:t>сут/кгU по ТВС-2М)</w:t>
      </w:r>
      <w:r w:rsidR="009A7132" w:rsidRPr="00D316E8">
        <w:rPr>
          <w:rFonts w:ascii="Calibri" w:eastAsia="Calibri" w:hAnsi="Calibri"/>
          <w:sz w:val="28"/>
          <w:szCs w:val="28"/>
        </w:rPr>
        <w:t>.</w:t>
      </w:r>
    </w:p>
    <w:p w:rsidR="009A7132" w:rsidRPr="00D316E8" w:rsidRDefault="00D432A9" w:rsidP="000C1A16">
      <w:pPr>
        <w:ind w:firstLine="706"/>
        <w:jc w:val="both"/>
        <w:rPr>
          <w:rFonts w:ascii="Calibri" w:eastAsia="Calibri" w:hAnsi="Calibri"/>
          <w:sz w:val="28"/>
          <w:szCs w:val="28"/>
        </w:rPr>
      </w:pPr>
      <w:r w:rsidRPr="00D432A9">
        <w:rPr>
          <w:rFonts w:ascii="Calibri" w:eastAsia="Calibri" w:hAnsi="Calibri"/>
          <w:sz w:val="28"/>
          <w:szCs w:val="28"/>
        </w:rPr>
        <w:t xml:space="preserve">2.3 </w:t>
      </w:r>
      <w:r w:rsidR="009A7132" w:rsidRPr="00D316E8">
        <w:rPr>
          <w:rFonts w:ascii="Calibri" w:eastAsia="Calibri" w:hAnsi="Calibri"/>
          <w:sz w:val="28"/>
          <w:szCs w:val="28"/>
        </w:rPr>
        <w:t xml:space="preserve">В начале каждой топливной загрузки должен быть обеспечен достаточный запас реактивности для работы реактора на номинальной мощности </w:t>
      </w:r>
      <w:r w:rsidR="001F3627">
        <w:rPr>
          <w:rFonts w:ascii="Calibri" w:eastAsia="Calibri" w:hAnsi="Calibri"/>
          <w:sz w:val="28"/>
          <w:szCs w:val="28"/>
        </w:rPr>
        <w:t xml:space="preserve">минимально </w:t>
      </w:r>
      <w:r w:rsidR="009A7132" w:rsidRPr="00D316E8">
        <w:rPr>
          <w:rFonts w:ascii="Calibri" w:eastAsia="Calibri" w:hAnsi="Calibri"/>
          <w:sz w:val="28"/>
          <w:szCs w:val="28"/>
        </w:rPr>
        <w:t>в течение 7000 эффективных часов. При этом используемая программа перегрузок ТВС не должна приводить к превышению проектных пределов по выгоранию топлива.</w:t>
      </w:r>
    </w:p>
    <w:p w:rsidR="009A7132" w:rsidRPr="00D316E8" w:rsidRDefault="00D432A9" w:rsidP="000C1A16">
      <w:pPr>
        <w:ind w:firstLine="706"/>
        <w:jc w:val="both"/>
        <w:rPr>
          <w:rFonts w:ascii="Calibri" w:eastAsia="Calibri" w:hAnsi="Calibri"/>
          <w:sz w:val="28"/>
          <w:szCs w:val="28"/>
        </w:rPr>
      </w:pPr>
      <w:r w:rsidRPr="00D432A9">
        <w:rPr>
          <w:rFonts w:ascii="Calibri" w:eastAsia="Calibri" w:hAnsi="Calibri"/>
          <w:sz w:val="28"/>
          <w:szCs w:val="28"/>
        </w:rPr>
        <w:t xml:space="preserve">2.4 </w:t>
      </w:r>
      <w:r w:rsidR="009A7132" w:rsidRPr="00D316E8">
        <w:rPr>
          <w:rFonts w:ascii="Calibri" w:eastAsia="Calibri" w:hAnsi="Calibri"/>
          <w:sz w:val="28"/>
          <w:szCs w:val="28"/>
        </w:rPr>
        <w:t>Ядерные реактивностные обратные связи активной зоны должны ограничивать быстрый рост мощности реактора при нормальной эксплуатации, нарушениях нормальной эксплуатации и в проектных авариях во всем диапазоне изменения параметров. В соответствии с этим, коэффициенты реактивности по температуре топлива, температуре теплоносителя, удельному объему теплоносителя и по тепловой мощности реактора не должны быть положительными. Коэффициент реактивности по плотности теплоносителя не должен быть отрицательным.</w:t>
      </w:r>
    </w:p>
    <w:p w:rsidR="009A7132" w:rsidRPr="00D316E8" w:rsidRDefault="00D432A9" w:rsidP="000C1A16">
      <w:pPr>
        <w:ind w:firstLine="706"/>
        <w:jc w:val="both"/>
        <w:rPr>
          <w:rFonts w:ascii="Calibri" w:eastAsia="Calibri" w:hAnsi="Calibri"/>
          <w:sz w:val="28"/>
          <w:szCs w:val="28"/>
        </w:rPr>
      </w:pPr>
      <w:r w:rsidRPr="00D432A9">
        <w:rPr>
          <w:rFonts w:ascii="Calibri" w:eastAsia="Calibri" w:hAnsi="Calibri"/>
          <w:sz w:val="28"/>
          <w:szCs w:val="28"/>
        </w:rPr>
        <w:t xml:space="preserve">2.5 </w:t>
      </w:r>
      <w:r w:rsidR="009A7132" w:rsidRPr="00D316E8">
        <w:rPr>
          <w:rFonts w:ascii="Calibri" w:eastAsia="Calibri" w:hAnsi="Calibri"/>
          <w:sz w:val="28"/>
          <w:szCs w:val="28"/>
        </w:rPr>
        <w:t>Распределения энерговыделения в активной зоне вместе с другими эксплуатационными параметрами, обоснованными в проекте, должны обеспечивать:</w:t>
      </w:r>
    </w:p>
    <w:p w:rsidR="009A7132" w:rsidRPr="00D316E8" w:rsidRDefault="009A7132" w:rsidP="000C1A16">
      <w:pPr>
        <w:numPr>
          <w:ilvl w:val="0"/>
          <w:numId w:val="7"/>
        </w:numPr>
        <w:tabs>
          <w:tab w:val="left" w:pos="284"/>
          <w:tab w:val="left" w:pos="567"/>
          <w:tab w:val="left" w:pos="1134"/>
        </w:tabs>
        <w:ind w:left="0" w:firstLine="706"/>
        <w:jc w:val="both"/>
        <w:rPr>
          <w:rFonts w:ascii="Calibri" w:eastAsia="Calibri" w:hAnsi="Calibri"/>
          <w:sz w:val="28"/>
          <w:szCs w:val="28"/>
        </w:rPr>
      </w:pPr>
      <w:r w:rsidRPr="00D316E8">
        <w:rPr>
          <w:rFonts w:ascii="Calibri" w:eastAsia="Calibri" w:hAnsi="Calibri"/>
          <w:sz w:val="28"/>
          <w:szCs w:val="28"/>
        </w:rPr>
        <w:t>отсутствие кризиса теплоотдачи и непревышение допустимых пределов повреждения оболочек твэлов в нормальных режимах эксплуатации и при их нарушениях;</w:t>
      </w:r>
    </w:p>
    <w:p w:rsidR="009A7132" w:rsidRPr="00D316E8" w:rsidRDefault="009A7132" w:rsidP="000C1A16">
      <w:pPr>
        <w:numPr>
          <w:ilvl w:val="0"/>
          <w:numId w:val="7"/>
        </w:numPr>
        <w:tabs>
          <w:tab w:val="left" w:pos="284"/>
          <w:tab w:val="left" w:pos="567"/>
          <w:tab w:val="left" w:pos="1134"/>
        </w:tabs>
        <w:spacing w:line="276" w:lineRule="auto"/>
        <w:ind w:left="0" w:firstLine="706"/>
        <w:jc w:val="both"/>
        <w:rPr>
          <w:rFonts w:ascii="Calibri" w:eastAsia="Calibri" w:hAnsi="Calibri"/>
          <w:sz w:val="28"/>
          <w:szCs w:val="28"/>
        </w:rPr>
      </w:pPr>
      <w:r w:rsidRPr="00D316E8">
        <w:rPr>
          <w:rFonts w:ascii="Calibri" w:eastAsia="Calibri" w:hAnsi="Calibri"/>
          <w:sz w:val="28"/>
          <w:szCs w:val="28"/>
        </w:rPr>
        <w:t>непревышение максимального проектного предела повреждения твэлов в проектных авариях.</w:t>
      </w:r>
    </w:p>
    <w:p w:rsidR="009A7132" w:rsidRPr="00D316E8" w:rsidRDefault="00D432A9" w:rsidP="005940D5">
      <w:pPr>
        <w:ind w:firstLine="706"/>
        <w:jc w:val="both"/>
        <w:rPr>
          <w:rFonts w:ascii="Calibri" w:eastAsia="Calibri" w:hAnsi="Calibri"/>
          <w:sz w:val="28"/>
          <w:szCs w:val="28"/>
        </w:rPr>
      </w:pPr>
      <w:r w:rsidRPr="00D432A9">
        <w:rPr>
          <w:rFonts w:ascii="Calibri" w:eastAsia="Calibri" w:hAnsi="Calibri"/>
          <w:sz w:val="28"/>
          <w:szCs w:val="28"/>
        </w:rPr>
        <w:t xml:space="preserve">2.6 </w:t>
      </w:r>
      <w:r w:rsidR="009A7132" w:rsidRPr="00D316E8">
        <w:rPr>
          <w:rFonts w:ascii="Calibri" w:eastAsia="Calibri" w:hAnsi="Calibri"/>
          <w:sz w:val="28"/>
          <w:szCs w:val="28"/>
        </w:rPr>
        <w:t>В условиях нормальной эксплуатации линейное энерговыделение твэлов не  превышает максимального допустимого значения 448 Вт/см</w:t>
      </w:r>
      <w:r w:rsidR="001F3627">
        <w:rPr>
          <w:rFonts w:ascii="Calibri" w:eastAsia="Calibri" w:hAnsi="Calibri"/>
          <w:sz w:val="28"/>
          <w:szCs w:val="28"/>
        </w:rPr>
        <w:t xml:space="preserve"> (360 </w:t>
      </w:r>
      <w:r w:rsidR="001F3627" w:rsidRPr="00D316E8">
        <w:rPr>
          <w:rFonts w:ascii="Calibri" w:eastAsia="Calibri" w:hAnsi="Calibri"/>
          <w:sz w:val="28"/>
          <w:szCs w:val="28"/>
        </w:rPr>
        <w:t>Вт/см</w:t>
      </w:r>
      <w:r w:rsidR="001F3627">
        <w:rPr>
          <w:rFonts w:ascii="Calibri" w:eastAsia="Calibri" w:hAnsi="Calibri"/>
          <w:sz w:val="28"/>
          <w:szCs w:val="28"/>
        </w:rPr>
        <w:t xml:space="preserve"> для ТВЭГ)</w:t>
      </w:r>
      <w:r w:rsidR="009A7132" w:rsidRPr="00D316E8">
        <w:rPr>
          <w:rFonts w:ascii="Calibri" w:eastAsia="Calibri" w:hAnsi="Calibri"/>
          <w:sz w:val="28"/>
          <w:szCs w:val="28"/>
        </w:rPr>
        <w:t>. Это значение включает в себя учет инженерного коэффициента запаса (Кинж) по ли</w:t>
      </w:r>
      <w:r w:rsidR="005940D5">
        <w:rPr>
          <w:rFonts w:ascii="Calibri" w:eastAsia="Calibri" w:hAnsi="Calibri"/>
          <w:sz w:val="28"/>
          <w:szCs w:val="28"/>
        </w:rPr>
        <w:t>нейному энерговыделению, согласно с таблицам 2.10.1</w:t>
      </w:r>
      <w:r w:rsidR="009A7132" w:rsidRPr="00D316E8">
        <w:rPr>
          <w:rFonts w:ascii="Calibri" w:eastAsia="Calibri" w:hAnsi="Calibri"/>
          <w:sz w:val="28"/>
          <w:szCs w:val="28"/>
        </w:rPr>
        <w:t>, а также погрешность определения и поддержания тепловой мощности реактора, равную 4 %.</w:t>
      </w:r>
    </w:p>
    <w:p w:rsidR="009A7132" w:rsidRPr="00D316E8" w:rsidRDefault="00D432A9" w:rsidP="000C1A16">
      <w:pPr>
        <w:ind w:firstLine="706"/>
        <w:jc w:val="both"/>
        <w:rPr>
          <w:rFonts w:ascii="Calibri" w:eastAsia="Calibri" w:hAnsi="Calibri"/>
          <w:sz w:val="28"/>
          <w:szCs w:val="28"/>
        </w:rPr>
      </w:pPr>
      <w:r w:rsidRPr="00D432A9">
        <w:rPr>
          <w:rFonts w:ascii="Calibri" w:eastAsia="Calibri" w:hAnsi="Calibri"/>
          <w:sz w:val="28"/>
          <w:szCs w:val="28"/>
        </w:rPr>
        <w:t xml:space="preserve">2.7 </w:t>
      </w:r>
      <w:r w:rsidR="009A7132" w:rsidRPr="00D316E8">
        <w:rPr>
          <w:rFonts w:ascii="Calibri" w:eastAsia="Calibri" w:hAnsi="Calibri"/>
          <w:sz w:val="28"/>
          <w:szCs w:val="28"/>
        </w:rPr>
        <w:t>Скорость введения реактивности при извлечении регулирующих групп ПС СУЗ с рабочей скоростью 2 см/с, а также при максимальном возможном разбавлении бора в теплоносителе первого контура не должна превышать 0.07 </w:t>
      </w:r>
      <w:r w:rsidR="009A7132" w:rsidRPr="00D316E8">
        <w:rPr>
          <w:rFonts w:ascii="Calibri" w:eastAsia="Calibri" w:hAnsi="Calibri"/>
          <w:sz w:val="28"/>
          <w:szCs w:val="28"/>
        </w:rPr>
        <w:sym w:font="Symbol" w:char="F062"/>
      </w:r>
      <w:r w:rsidR="009A7132" w:rsidRPr="00D316E8">
        <w:rPr>
          <w:rFonts w:ascii="Calibri" w:eastAsia="Calibri" w:hAnsi="Calibri"/>
          <w:sz w:val="28"/>
          <w:szCs w:val="28"/>
        </w:rPr>
        <w:t xml:space="preserve">eff/с, где </w:t>
      </w:r>
      <w:r w:rsidR="009A7132" w:rsidRPr="00D316E8">
        <w:rPr>
          <w:rFonts w:ascii="Calibri" w:eastAsia="Calibri" w:hAnsi="Calibri"/>
          <w:sz w:val="28"/>
          <w:szCs w:val="28"/>
        </w:rPr>
        <w:sym w:font="Symbol" w:char="F062"/>
      </w:r>
      <w:r w:rsidR="009A7132" w:rsidRPr="00D316E8">
        <w:rPr>
          <w:rFonts w:ascii="Calibri" w:eastAsia="Calibri" w:hAnsi="Calibri"/>
          <w:sz w:val="28"/>
          <w:szCs w:val="28"/>
        </w:rPr>
        <w:t>eff – эффективная доля запаздывающих нейтронов.</w:t>
      </w:r>
    </w:p>
    <w:p w:rsidR="009A7132" w:rsidRPr="00D316E8" w:rsidRDefault="00D432A9" w:rsidP="000C1A16">
      <w:pPr>
        <w:ind w:firstLine="706"/>
        <w:jc w:val="both"/>
        <w:rPr>
          <w:rFonts w:ascii="Calibri" w:eastAsia="Calibri" w:hAnsi="Calibri"/>
          <w:sz w:val="28"/>
          <w:szCs w:val="28"/>
        </w:rPr>
      </w:pPr>
      <w:r w:rsidRPr="00D432A9">
        <w:rPr>
          <w:rFonts w:ascii="Calibri" w:eastAsia="Calibri" w:hAnsi="Calibri"/>
          <w:sz w:val="28"/>
          <w:szCs w:val="28"/>
        </w:rPr>
        <w:t xml:space="preserve">2.8 </w:t>
      </w:r>
      <w:r w:rsidR="009A7132" w:rsidRPr="00D316E8">
        <w:rPr>
          <w:rFonts w:ascii="Calibri" w:eastAsia="Calibri" w:hAnsi="Calibri"/>
          <w:sz w:val="28"/>
          <w:szCs w:val="28"/>
        </w:rPr>
        <w:t xml:space="preserve">Максимальная эффективность отдельных ПС СУЗ должна быть ограничена таким образом, чтобы в аварии с выбросом ПС СУЗ увеличение </w:t>
      </w:r>
      <w:r w:rsidR="009A7132" w:rsidRPr="00D316E8">
        <w:rPr>
          <w:rFonts w:ascii="Calibri" w:eastAsia="Calibri" w:hAnsi="Calibri"/>
          <w:sz w:val="28"/>
          <w:szCs w:val="28"/>
        </w:rPr>
        <w:lastRenderedPageBreak/>
        <w:t>мощности не приводило к нарушению границ давления первого контура, прекращению эффективного охлаждения активной зоны и превышению проектных пределов для топлива.</w:t>
      </w:r>
    </w:p>
    <w:p w:rsidR="009A7132" w:rsidRPr="00D316E8" w:rsidRDefault="00D432A9" w:rsidP="000C1A16">
      <w:pPr>
        <w:ind w:firstLine="706"/>
        <w:jc w:val="both"/>
        <w:rPr>
          <w:rFonts w:ascii="Calibri" w:eastAsia="Calibri" w:hAnsi="Calibri"/>
          <w:sz w:val="28"/>
          <w:szCs w:val="28"/>
        </w:rPr>
      </w:pPr>
      <w:r w:rsidRPr="00D432A9">
        <w:rPr>
          <w:rFonts w:ascii="Calibri" w:eastAsia="Calibri" w:hAnsi="Calibri"/>
          <w:sz w:val="28"/>
          <w:szCs w:val="28"/>
        </w:rPr>
        <w:t xml:space="preserve">2.9 </w:t>
      </w:r>
      <w:r w:rsidR="009A7132" w:rsidRPr="00D316E8">
        <w:rPr>
          <w:rFonts w:ascii="Calibri" w:eastAsia="Calibri" w:hAnsi="Calibri"/>
          <w:sz w:val="28"/>
          <w:szCs w:val="28"/>
        </w:rPr>
        <w:t>Эффективность ПС СУЗ должна быть достаточной, чтобы в режимах аварийного останова перевести реактор в подкритическое состояние с номинального уровня мощности и поддерживать подкритичность в проектных аварийных режимах до момента эффективного подключения борной системы останова. При этом, быстродействие аварийной защиты должно обеспечивать снижение мощности без нарушения проектных пределов безопасной эксплуатации.</w:t>
      </w:r>
    </w:p>
    <w:p w:rsidR="009A7132" w:rsidRPr="00D316E8" w:rsidRDefault="00D432A9" w:rsidP="000C1A16">
      <w:pPr>
        <w:ind w:firstLine="706"/>
        <w:jc w:val="both"/>
        <w:rPr>
          <w:rFonts w:ascii="Calibri" w:eastAsia="Calibri" w:hAnsi="Calibri"/>
          <w:sz w:val="28"/>
          <w:szCs w:val="28"/>
        </w:rPr>
      </w:pPr>
      <w:r w:rsidRPr="00D432A9">
        <w:rPr>
          <w:rFonts w:ascii="Calibri" w:eastAsia="Calibri" w:hAnsi="Calibri"/>
          <w:sz w:val="28"/>
          <w:szCs w:val="28"/>
        </w:rPr>
        <w:t xml:space="preserve">2.10 </w:t>
      </w:r>
      <w:r w:rsidR="009A7132" w:rsidRPr="00D316E8">
        <w:rPr>
          <w:rFonts w:ascii="Calibri" w:eastAsia="Calibri" w:hAnsi="Calibri"/>
          <w:sz w:val="28"/>
          <w:szCs w:val="28"/>
        </w:rPr>
        <w:t>При выборе топливной загрузки должны обеспечиваться ограничения на расчетные значения параметров, приведенные в таблице 2.</w:t>
      </w:r>
      <w:r w:rsidRPr="00D432A9">
        <w:rPr>
          <w:rFonts w:ascii="Calibri" w:eastAsia="Calibri" w:hAnsi="Calibri"/>
          <w:sz w:val="28"/>
          <w:szCs w:val="28"/>
        </w:rPr>
        <w:t>10.</w:t>
      </w:r>
      <w:r w:rsidR="009A7132" w:rsidRPr="00D316E8">
        <w:rPr>
          <w:rFonts w:ascii="Calibri" w:eastAsia="Calibri" w:hAnsi="Calibri"/>
          <w:sz w:val="28"/>
          <w:szCs w:val="28"/>
        </w:rPr>
        <w:t>1.</w:t>
      </w:r>
    </w:p>
    <w:p w:rsidR="009A7132" w:rsidRPr="00D316E8" w:rsidRDefault="009A7132" w:rsidP="003F7E35">
      <w:pPr>
        <w:pageBreakBefore/>
        <w:widowControl w:val="0"/>
        <w:ind w:firstLine="706"/>
        <w:jc w:val="both"/>
        <w:rPr>
          <w:rFonts w:ascii="Calibri" w:eastAsia="Times New Roman" w:hAnsi="Calibri"/>
          <w:bCs/>
          <w:sz w:val="28"/>
          <w:szCs w:val="28"/>
          <w:lang w:eastAsia="ru-RU"/>
        </w:rPr>
      </w:pPr>
      <w:r w:rsidRPr="00D85DE6">
        <w:rPr>
          <w:rFonts w:ascii="Calibri" w:eastAsia="Times New Roman" w:hAnsi="Calibri"/>
          <w:bCs/>
          <w:sz w:val="28"/>
          <w:szCs w:val="28"/>
          <w:lang w:eastAsia="ru-RU"/>
        </w:rPr>
        <w:lastRenderedPageBreak/>
        <w:t>Таблица</w:t>
      </w:r>
      <w:r w:rsidRPr="009A3FE9">
        <w:rPr>
          <w:rFonts w:ascii="Calibri" w:eastAsia="Times New Roman" w:hAnsi="Calibri"/>
          <w:bCs/>
          <w:sz w:val="28"/>
          <w:szCs w:val="28"/>
          <w:lang w:eastAsia="ru-RU"/>
        </w:rPr>
        <w:t xml:space="preserve"> </w:t>
      </w:r>
      <w:r w:rsidR="00665E3C" w:rsidRPr="00665E3C">
        <w:rPr>
          <w:rFonts w:ascii="Calibri" w:eastAsia="Times New Roman" w:hAnsi="Calibri"/>
          <w:bCs/>
          <w:sz w:val="28"/>
          <w:szCs w:val="28"/>
          <w:lang w:eastAsia="ru-RU"/>
        </w:rPr>
        <w:t>2</w:t>
      </w:r>
      <w:r w:rsidRPr="009A3FE9">
        <w:rPr>
          <w:rFonts w:ascii="Calibri" w:eastAsia="Times New Roman" w:hAnsi="Calibri"/>
          <w:bCs/>
          <w:sz w:val="28"/>
          <w:szCs w:val="28"/>
          <w:lang w:eastAsia="ru-RU"/>
        </w:rPr>
        <w:t>.</w:t>
      </w:r>
      <w:r w:rsidR="00D432A9" w:rsidRPr="00D432A9">
        <w:rPr>
          <w:rFonts w:ascii="Calibri" w:eastAsia="Times New Roman" w:hAnsi="Calibri"/>
          <w:bCs/>
          <w:sz w:val="28"/>
          <w:szCs w:val="28"/>
          <w:lang w:eastAsia="ru-RU"/>
        </w:rPr>
        <w:t>10.</w:t>
      </w:r>
      <w:r w:rsidR="00665E3C" w:rsidRPr="00665E3C">
        <w:rPr>
          <w:rFonts w:ascii="Calibri" w:eastAsia="Times New Roman" w:hAnsi="Calibri"/>
          <w:bCs/>
          <w:sz w:val="28"/>
          <w:szCs w:val="28"/>
          <w:lang w:eastAsia="ru-RU"/>
        </w:rPr>
        <w:t>1</w:t>
      </w:r>
      <w:r w:rsidRPr="00D85DE6">
        <w:rPr>
          <w:rFonts w:ascii="Calibri" w:eastAsia="Times New Roman" w:hAnsi="Calibri"/>
          <w:bCs/>
          <w:sz w:val="28"/>
          <w:szCs w:val="28"/>
          <w:lang w:eastAsia="ru-RU"/>
        </w:rPr>
        <w:t xml:space="preserve"> </w:t>
      </w:r>
      <w:r w:rsidRPr="00D85DE6">
        <w:rPr>
          <w:rFonts w:ascii="Calibri" w:eastAsia="Times New Roman" w:hAnsi="Calibri"/>
          <w:b/>
          <w:bCs/>
          <w:sz w:val="28"/>
          <w:szCs w:val="28"/>
          <w:lang w:eastAsia="ru-RU"/>
        </w:rPr>
        <w:t>–</w:t>
      </w:r>
      <w:r w:rsidRPr="00D85DE6">
        <w:rPr>
          <w:rFonts w:ascii="Calibri" w:eastAsia="Times New Roman" w:hAnsi="Calibri"/>
          <w:bCs/>
          <w:sz w:val="28"/>
          <w:szCs w:val="28"/>
          <w:lang w:eastAsia="ru-RU"/>
        </w:rPr>
        <w:t xml:space="preserve"> Граничные значения нейтронно-физических характеристик топливных загрузок энергоблока АЭС «Бушер» [4]</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2"/>
        <w:gridCol w:w="2559"/>
        <w:gridCol w:w="1281"/>
        <w:gridCol w:w="711"/>
        <w:gridCol w:w="1027"/>
      </w:tblGrid>
      <w:tr w:rsidR="009A7132" w:rsidRPr="00106D96" w:rsidTr="000E13C3">
        <w:trPr>
          <w:cantSplit/>
          <w:trHeight w:val="454"/>
          <w:tblHeader/>
        </w:trPr>
        <w:tc>
          <w:tcPr>
            <w:tcW w:w="3512" w:type="dxa"/>
            <w:vAlign w:val="center"/>
          </w:tcPr>
          <w:p w:rsidR="009A7132" w:rsidRPr="0079338F" w:rsidRDefault="009A7132" w:rsidP="009A7132">
            <w:pPr>
              <w:spacing w:before="60" w:after="60"/>
              <w:jc w:val="center"/>
              <w:rPr>
                <w:rFonts w:ascii="Calibri" w:eastAsia="Calibri" w:hAnsi="Calibri"/>
              </w:rPr>
            </w:pPr>
            <w:r w:rsidRPr="0079338F">
              <w:rPr>
                <w:rFonts w:ascii="Calibri" w:eastAsia="Calibri" w:hAnsi="Calibri"/>
              </w:rPr>
              <w:t>Параметр</w:t>
            </w:r>
          </w:p>
        </w:tc>
        <w:tc>
          <w:tcPr>
            <w:tcW w:w="2559" w:type="dxa"/>
            <w:vAlign w:val="center"/>
          </w:tcPr>
          <w:p w:rsidR="009A7132" w:rsidRPr="0079338F" w:rsidRDefault="009A7132" w:rsidP="009A7132">
            <w:pPr>
              <w:spacing w:before="60" w:after="60"/>
              <w:jc w:val="center"/>
              <w:rPr>
                <w:rFonts w:ascii="Calibri" w:eastAsia="Calibri" w:hAnsi="Calibri"/>
              </w:rPr>
            </w:pPr>
            <w:r w:rsidRPr="0079338F">
              <w:rPr>
                <w:rFonts w:ascii="Calibri" w:eastAsia="Calibri" w:hAnsi="Calibri"/>
              </w:rPr>
              <w:t>Состояние реактора</w:t>
            </w:r>
          </w:p>
        </w:tc>
        <w:tc>
          <w:tcPr>
            <w:tcW w:w="3019" w:type="dxa"/>
            <w:gridSpan w:val="3"/>
            <w:vAlign w:val="center"/>
          </w:tcPr>
          <w:p w:rsidR="009A7132" w:rsidRPr="0079338F" w:rsidRDefault="009A7132" w:rsidP="009A7132">
            <w:pPr>
              <w:spacing w:before="60" w:after="60"/>
              <w:jc w:val="center"/>
              <w:rPr>
                <w:rFonts w:ascii="Calibri" w:eastAsia="Calibri" w:hAnsi="Calibri"/>
              </w:rPr>
            </w:pPr>
            <w:r w:rsidRPr="0079338F">
              <w:rPr>
                <w:rFonts w:ascii="Calibri" w:eastAsia="Calibri" w:hAnsi="Calibri"/>
              </w:rPr>
              <w:t>Допустимое расчетное значение</w:t>
            </w:r>
            <w:r w:rsidR="00846EC0">
              <w:rPr>
                <w:rFonts w:ascii="Calibri" w:eastAsia="Calibri" w:hAnsi="Calibri"/>
              </w:rPr>
              <w:t xml:space="preserve"> </w:t>
            </w:r>
            <w:r w:rsidR="00846EC0" w:rsidRPr="00334839">
              <w:rPr>
                <w:rFonts w:ascii="Calibri" w:hAnsi="Calibri"/>
              </w:rPr>
              <w:t>(по ТВС-2М)</w:t>
            </w:r>
          </w:p>
        </w:tc>
      </w:tr>
      <w:tr w:rsidR="009A7132" w:rsidRPr="00106D96" w:rsidTr="000E13C3">
        <w:trPr>
          <w:trHeight w:val="454"/>
        </w:trPr>
        <w:tc>
          <w:tcPr>
            <w:tcW w:w="3512" w:type="dxa"/>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t>Максимальное значение относительного энерговыделения ТВС</w:t>
            </w:r>
            <w:r w:rsidRPr="0079338F">
              <w:rPr>
                <w:rFonts w:ascii="Calibri" w:eastAsia="Calibri" w:hAnsi="Calibri"/>
                <w:lang w:val="en-US"/>
              </w:rPr>
              <w:t> </w:t>
            </w:r>
            <w:r w:rsidRPr="0079338F">
              <w:rPr>
                <w:rFonts w:ascii="Calibri" w:eastAsia="Calibri" w:hAnsi="Calibri"/>
              </w:rPr>
              <w:t>(</w:t>
            </w:r>
            <w:r w:rsidRPr="0079338F">
              <w:rPr>
                <w:rFonts w:ascii="Calibri" w:eastAsia="Calibri" w:hAnsi="Calibri"/>
                <w:lang w:val="en-US"/>
              </w:rPr>
              <w:t>Kq</w:t>
            </w:r>
            <w:r w:rsidRPr="0079338F">
              <w:rPr>
                <w:rFonts w:ascii="Calibri" w:eastAsia="Calibri" w:hAnsi="Calibri"/>
              </w:rPr>
              <w:t>)</w:t>
            </w:r>
          </w:p>
        </w:tc>
        <w:tc>
          <w:tcPr>
            <w:tcW w:w="2559" w:type="dxa"/>
            <w:vAlign w:val="center"/>
          </w:tcPr>
          <w:p w:rsidR="009A7132" w:rsidRPr="0079338F" w:rsidRDefault="009A7132" w:rsidP="009A7132">
            <w:pPr>
              <w:spacing w:before="60" w:after="60"/>
              <w:rPr>
                <w:rFonts w:ascii="Calibri" w:eastAsia="Calibri" w:hAnsi="Calibri"/>
                <w:bCs/>
              </w:rPr>
            </w:pPr>
            <w:r w:rsidRPr="0079338F">
              <w:rPr>
                <w:rFonts w:ascii="Calibri" w:eastAsia="Calibri" w:hAnsi="Calibri"/>
              </w:rPr>
              <w:t>Номинальная мощность</w:t>
            </w:r>
          </w:p>
        </w:tc>
        <w:tc>
          <w:tcPr>
            <w:tcW w:w="3019" w:type="dxa"/>
            <w:gridSpan w:val="3"/>
            <w:vAlign w:val="center"/>
          </w:tcPr>
          <w:p w:rsidR="009A7132" w:rsidRPr="0079338F" w:rsidRDefault="009A7132" w:rsidP="00846EC0">
            <w:pPr>
              <w:spacing w:before="60" w:after="60"/>
              <w:jc w:val="center"/>
              <w:rPr>
                <w:rFonts w:ascii="Calibri" w:eastAsia="Calibri" w:hAnsi="Calibri"/>
              </w:rPr>
            </w:pPr>
            <w:r w:rsidRPr="0079338F">
              <w:rPr>
                <w:rFonts w:ascii="Calibri" w:eastAsia="Calibri" w:hAnsi="Calibri"/>
              </w:rPr>
              <w:t>1</w:t>
            </w:r>
            <w:r w:rsidRPr="0079338F">
              <w:rPr>
                <w:rFonts w:ascii="Calibri" w:eastAsia="Calibri" w:hAnsi="Calibri"/>
                <w:lang w:val="en-US"/>
              </w:rPr>
              <w:t>.</w:t>
            </w:r>
            <w:r w:rsidRPr="0079338F">
              <w:rPr>
                <w:rFonts w:ascii="Calibri" w:eastAsia="Calibri" w:hAnsi="Calibri"/>
              </w:rPr>
              <w:t>35</w:t>
            </w:r>
            <w:r w:rsidR="00846EC0">
              <w:rPr>
                <w:rFonts w:ascii="Calibri" w:eastAsia="Calibri" w:hAnsi="Calibri"/>
              </w:rPr>
              <w:t>(1.40)</w:t>
            </w:r>
          </w:p>
        </w:tc>
      </w:tr>
      <w:tr w:rsidR="009A7132" w:rsidRPr="00106D96" w:rsidTr="000E13C3">
        <w:trPr>
          <w:trHeight w:val="454"/>
        </w:trPr>
        <w:tc>
          <w:tcPr>
            <w:tcW w:w="3512" w:type="dxa"/>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t>Максимальное значение относительного энерговыделения твэла (</w:t>
            </w:r>
            <w:r w:rsidRPr="0079338F">
              <w:rPr>
                <w:rFonts w:ascii="Calibri" w:eastAsia="Calibri" w:hAnsi="Calibri"/>
                <w:lang w:val="en-US"/>
              </w:rPr>
              <w:t>Kr</w:t>
            </w:r>
            <w:r w:rsidRPr="0079338F">
              <w:rPr>
                <w:rFonts w:ascii="Calibri" w:eastAsia="Calibri" w:hAnsi="Calibri"/>
              </w:rPr>
              <w:t>)</w:t>
            </w:r>
          </w:p>
        </w:tc>
        <w:tc>
          <w:tcPr>
            <w:tcW w:w="2559" w:type="dxa"/>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t>Номинальная мощность</w:t>
            </w:r>
          </w:p>
        </w:tc>
        <w:tc>
          <w:tcPr>
            <w:tcW w:w="3019" w:type="dxa"/>
            <w:gridSpan w:val="3"/>
            <w:vAlign w:val="center"/>
          </w:tcPr>
          <w:p w:rsidR="009A7132" w:rsidRPr="00596491" w:rsidRDefault="009A7132" w:rsidP="009A7132">
            <w:pPr>
              <w:spacing w:before="60" w:after="60"/>
              <w:jc w:val="center"/>
              <w:rPr>
                <w:rFonts w:ascii="Calibri" w:eastAsia="Calibri" w:hAnsi="Calibri"/>
                <w:lang w:val="en-US"/>
              </w:rPr>
            </w:pPr>
            <w:r w:rsidRPr="0079338F">
              <w:rPr>
                <w:rFonts w:ascii="Calibri" w:eastAsia="Calibri" w:hAnsi="Calibri"/>
              </w:rPr>
              <w:t>1</w:t>
            </w:r>
            <w:r w:rsidRPr="0079338F">
              <w:rPr>
                <w:rFonts w:ascii="Calibri" w:eastAsia="Calibri" w:hAnsi="Calibri"/>
                <w:lang w:val="en-US"/>
              </w:rPr>
              <w:t>.</w:t>
            </w:r>
            <w:r w:rsidRPr="0079338F">
              <w:rPr>
                <w:rFonts w:ascii="Calibri" w:eastAsia="Calibri" w:hAnsi="Calibri"/>
              </w:rPr>
              <w:t>50</w:t>
            </w:r>
          </w:p>
        </w:tc>
      </w:tr>
      <w:tr w:rsidR="009A7132" w:rsidRPr="00106D96" w:rsidTr="000E13C3">
        <w:trPr>
          <w:trHeight w:val="454"/>
        </w:trPr>
        <w:tc>
          <w:tcPr>
            <w:tcW w:w="3512" w:type="dxa"/>
            <w:vAlign w:val="center"/>
          </w:tcPr>
          <w:p w:rsidR="009A7132" w:rsidRPr="00BE66DA" w:rsidRDefault="009A7132" w:rsidP="00BE66DA">
            <w:pPr>
              <w:spacing w:before="60" w:after="60"/>
              <w:rPr>
                <w:rFonts w:ascii="Calibri" w:eastAsia="Calibri" w:hAnsi="Calibri"/>
                <w:bCs/>
                <w:lang w:val="en-US"/>
              </w:rPr>
            </w:pPr>
            <w:r w:rsidRPr="0079338F">
              <w:rPr>
                <w:rFonts w:ascii="Calibri" w:eastAsia="Calibri" w:hAnsi="Calibri"/>
              </w:rPr>
              <w:t>Максимальное значение линейной тепловой нагрузки твэлов (</w:t>
            </w:r>
            <w:r w:rsidRPr="0079338F">
              <w:rPr>
                <w:rFonts w:ascii="Calibri" w:eastAsia="Calibri" w:hAnsi="Calibri"/>
                <w:lang w:val="en-US"/>
              </w:rPr>
              <w:t>Ql</w:t>
            </w:r>
            <w:r w:rsidRPr="0079338F">
              <w:rPr>
                <w:rFonts w:ascii="Calibri" w:eastAsia="Calibri" w:hAnsi="Calibri"/>
              </w:rPr>
              <w:t xml:space="preserve">), Вт/см (с учетом </w:t>
            </w:r>
            <w:r w:rsidRPr="0079338F">
              <w:rPr>
                <w:rFonts w:ascii="Calibri" w:eastAsia="Calibri" w:hAnsi="Calibri"/>
                <w:lang w:val="en-US"/>
              </w:rPr>
              <w:t>K</w:t>
            </w:r>
            <w:r w:rsidRPr="0079338F">
              <w:rPr>
                <w:rFonts w:ascii="Calibri" w:eastAsia="Calibri" w:hAnsi="Calibri"/>
                <w:vertAlign w:val="subscript"/>
              </w:rPr>
              <w:t>инж</w:t>
            </w:r>
            <w:r w:rsidRPr="0079338F">
              <w:rPr>
                <w:rFonts w:ascii="Calibri" w:eastAsia="Calibri" w:hAnsi="Calibri"/>
              </w:rPr>
              <w:t>):</w:t>
            </w:r>
            <w:r w:rsidRPr="0079338F">
              <w:rPr>
                <w:rFonts w:ascii="Calibri" w:eastAsia="Calibri" w:hAnsi="Calibri"/>
              </w:rPr>
              <w:br/>
            </w:r>
            <w:r w:rsidRPr="0079338F">
              <w:rPr>
                <w:rFonts w:ascii="Calibri" w:eastAsia="Calibri" w:hAnsi="Calibri"/>
                <w:lang w:val="en-US"/>
              </w:rPr>
              <w:t>h</w:t>
            </w:r>
            <w:r w:rsidRPr="0079338F">
              <w:rPr>
                <w:rFonts w:ascii="Calibri" w:eastAsia="Calibri" w:hAnsi="Calibri"/>
              </w:rPr>
              <w:t> = 50 %Н</w:t>
            </w:r>
            <w:r w:rsidRPr="0079338F">
              <w:rPr>
                <w:rFonts w:ascii="Calibri" w:eastAsia="Calibri" w:hAnsi="Calibri"/>
                <w:vertAlign w:val="subscript"/>
              </w:rPr>
              <w:t xml:space="preserve">а.з. </w:t>
            </w:r>
            <w:r w:rsidRPr="0079338F">
              <w:rPr>
                <w:rFonts w:ascii="Calibri" w:eastAsia="Calibri" w:hAnsi="Calibri"/>
                <w:vertAlign w:val="subscript"/>
              </w:rPr>
              <w:br/>
            </w:r>
            <w:r w:rsidRPr="0079338F">
              <w:rPr>
                <w:rFonts w:ascii="Calibri" w:eastAsia="Calibri" w:hAnsi="Calibri"/>
                <w:lang w:val="en-US"/>
              </w:rPr>
              <w:t>h</w:t>
            </w:r>
            <w:r w:rsidRPr="0079338F">
              <w:rPr>
                <w:rFonts w:ascii="Calibri" w:eastAsia="Calibri" w:hAnsi="Calibri"/>
              </w:rPr>
              <w:t> = 80 %Н</w:t>
            </w:r>
            <w:r w:rsidRPr="0079338F">
              <w:rPr>
                <w:rFonts w:ascii="Calibri" w:eastAsia="Calibri" w:hAnsi="Calibri"/>
                <w:vertAlign w:val="subscript"/>
              </w:rPr>
              <w:t>а.з.</w:t>
            </w:r>
            <w:r w:rsidR="00BE66DA" w:rsidRPr="00BE66DA">
              <w:rPr>
                <w:rFonts w:ascii="Calibri" w:eastAsia="Calibri" w:hAnsi="Calibri"/>
                <w:lang w:bidi="fa-IR"/>
              </w:rPr>
              <w:t>[</w:t>
            </w:r>
            <w:r w:rsidR="00BE66DA">
              <w:rPr>
                <w:rFonts w:ascii="Calibri" w:eastAsia="Calibri" w:hAnsi="Calibri"/>
              </w:rPr>
              <w:t>ТВЭГ</w:t>
            </w:r>
            <w:r w:rsidR="00BE66DA">
              <w:rPr>
                <w:rFonts w:ascii="Calibri" w:eastAsia="Calibri" w:hAnsi="Calibri"/>
                <w:lang w:val="en-US"/>
              </w:rPr>
              <w:t>]</w:t>
            </w:r>
          </w:p>
        </w:tc>
        <w:tc>
          <w:tcPr>
            <w:tcW w:w="2559" w:type="dxa"/>
            <w:vAlign w:val="center"/>
          </w:tcPr>
          <w:p w:rsidR="009A7132" w:rsidRPr="0079338F" w:rsidRDefault="009A7132" w:rsidP="009A7132">
            <w:pPr>
              <w:spacing w:before="60" w:after="60"/>
              <w:rPr>
                <w:rFonts w:ascii="Calibri" w:eastAsia="Calibri" w:hAnsi="Calibri"/>
                <w:bCs/>
              </w:rPr>
            </w:pPr>
            <w:r w:rsidRPr="0079338F">
              <w:rPr>
                <w:rFonts w:ascii="Calibri" w:eastAsia="Calibri" w:hAnsi="Calibri"/>
              </w:rPr>
              <w:t>Номинальная мощность</w:t>
            </w:r>
          </w:p>
        </w:tc>
        <w:tc>
          <w:tcPr>
            <w:tcW w:w="3019" w:type="dxa"/>
            <w:gridSpan w:val="3"/>
            <w:vAlign w:val="center"/>
          </w:tcPr>
          <w:p w:rsidR="009A7132" w:rsidRPr="0079338F" w:rsidRDefault="009A7132" w:rsidP="009A7132">
            <w:pPr>
              <w:tabs>
                <w:tab w:val="left" w:pos="1332"/>
              </w:tabs>
              <w:spacing w:before="60" w:after="60"/>
              <w:jc w:val="center"/>
              <w:rPr>
                <w:rFonts w:ascii="Calibri" w:eastAsia="Calibri" w:hAnsi="Calibri"/>
              </w:rPr>
            </w:pPr>
            <w:r w:rsidRPr="0079338F">
              <w:rPr>
                <w:rFonts w:ascii="Calibri" w:eastAsia="Calibri" w:hAnsi="Calibri"/>
              </w:rPr>
              <w:br/>
            </w:r>
          </w:p>
          <w:p w:rsidR="009A7132" w:rsidRPr="00BE66DA" w:rsidRDefault="009A7132" w:rsidP="00BE66DA">
            <w:pPr>
              <w:tabs>
                <w:tab w:val="left" w:pos="1332"/>
              </w:tabs>
              <w:spacing w:before="60" w:after="60"/>
              <w:jc w:val="center"/>
              <w:rPr>
                <w:rFonts w:ascii="Calibri" w:eastAsia="Calibri" w:hAnsi="Calibri"/>
                <w:lang w:val="en-US"/>
              </w:rPr>
            </w:pPr>
            <w:r w:rsidRPr="0079338F">
              <w:rPr>
                <w:rFonts w:ascii="Calibri" w:eastAsia="Calibri" w:hAnsi="Calibri"/>
              </w:rPr>
              <w:br/>
              <w:t>448</w:t>
            </w:r>
            <w:r w:rsidRPr="0079338F">
              <w:rPr>
                <w:rFonts w:ascii="Calibri" w:eastAsia="Calibri" w:hAnsi="Calibri"/>
              </w:rPr>
              <w:br/>
              <w:t>360</w:t>
            </w:r>
            <w:r w:rsidR="00BE66DA">
              <w:rPr>
                <w:rFonts w:ascii="Calibri" w:eastAsia="Calibri" w:hAnsi="Calibri"/>
                <w:lang w:val="en-US"/>
              </w:rPr>
              <w:t>[</w:t>
            </w:r>
            <w:r w:rsidR="00BE66DA">
              <w:rPr>
                <w:rFonts w:ascii="Calibri" w:eastAsia="Calibri" w:hAnsi="Calibri"/>
              </w:rPr>
              <w:t>360</w:t>
            </w:r>
            <w:r w:rsidR="00BE66DA">
              <w:rPr>
                <w:rFonts w:ascii="Calibri" w:eastAsia="Calibri" w:hAnsi="Calibri"/>
                <w:lang w:val="en-US"/>
              </w:rPr>
              <w:t>]</w:t>
            </w:r>
          </w:p>
        </w:tc>
      </w:tr>
      <w:tr w:rsidR="009A7132" w:rsidRPr="00106D96" w:rsidTr="000E13C3">
        <w:trPr>
          <w:trHeight w:val="454"/>
        </w:trPr>
        <w:tc>
          <w:tcPr>
            <w:tcW w:w="3512" w:type="dxa"/>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t>Максимальная (средняя по ТВС) глубина выгорания выгружаемого топлива, МВт</w:t>
            </w:r>
            <w:r w:rsidRPr="0079338F">
              <w:rPr>
                <w:rFonts w:ascii="Calibri" w:eastAsia="Calibri" w:hAnsi="Calibri"/>
              </w:rPr>
              <w:sym w:font="Symbol" w:char="F0D7"/>
            </w:r>
            <w:r w:rsidRPr="0079338F">
              <w:rPr>
                <w:rFonts w:ascii="Calibri" w:eastAsia="Calibri" w:hAnsi="Calibri"/>
              </w:rPr>
              <w:t>сут/кг</w:t>
            </w:r>
            <w:r w:rsidRPr="0079338F">
              <w:rPr>
                <w:rFonts w:ascii="Calibri" w:eastAsia="Calibri" w:hAnsi="Calibri"/>
                <w:lang w:val="en-US"/>
              </w:rPr>
              <w:t>U</w:t>
            </w:r>
          </w:p>
        </w:tc>
        <w:tc>
          <w:tcPr>
            <w:tcW w:w="2559" w:type="dxa"/>
            <w:vAlign w:val="center"/>
          </w:tcPr>
          <w:p w:rsidR="009A7132" w:rsidRPr="0079338F" w:rsidRDefault="009A7132" w:rsidP="009A7132">
            <w:pPr>
              <w:spacing w:before="60" w:after="60"/>
              <w:jc w:val="center"/>
              <w:rPr>
                <w:rFonts w:ascii="Calibri" w:eastAsia="Calibri" w:hAnsi="Calibri"/>
                <w:bCs/>
              </w:rPr>
            </w:pPr>
            <w:r w:rsidRPr="0079338F">
              <w:rPr>
                <w:rFonts w:ascii="Calibri" w:eastAsia="Calibri" w:hAnsi="Calibri"/>
              </w:rPr>
              <w:t>–</w:t>
            </w:r>
          </w:p>
        </w:tc>
        <w:tc>
          <w:tcPr>
            <w:tcW w:w="3019" w:type="dxa"/>
            <w:gridSpan w:val="3"/>
            <w:vAlign w:val="center"/>
          </w:tcPr>
          <w:p w:rsidR="009A7132" w:rsidRPr="006B4F8B" w:rsidRDefault="009A7132" w:rsidP="009A7132">
            <w:pPr>
              <w:tabs>
                <w:tab w:val="left" w:pos="1332"/>
              </w:tabs>
              <w:spacing w:before="60" w:after="60"/>
              <w:jc w:val="center"/>
              <w:rPr>
                <w:rFonts w:ascii="Calibri" w:eastAsia="Calibri" w:hAnsi="Calibri"/>
                <w:lang w:val="en-US"/>
              </w:rPr>
            </w:pPr>
            <w:r w:rsidRPr="0079338F">
              <w:rPr>
                <w:rFonts w:ascii="Calibri" w:eastAsia="Calibri" w:hAnsi="Calibri"/>
              </w:rPr>
              <w:br/>
              <w:t>49</w:t>
            </w:r>
            <w:r w:rsidR="006B4F8B" w:rsidRPr="00BE66DA">
              <w:rPr>
                <w:rFonts w:ascii="Calibri" w:eastAsia="Calibri" w:hAnsi="Calibri"/>
              </w:rPr>
              <w:t>(7</w:t>
            </w:r>
            <w:r w:rsidR="006B4F8B">
              <w:rPr>
                <w:rFonts w:ascii="Calibri" w:eastAsia="Calibri" w:hAnsi="Calibri"/>
                <w:lang w:val="en-US"/>
              </w:rPr>
              <w:t>0)</w:t>
            </w:r>
          </w:p>
        </w:tc>
      </w:tr>
      <w:tr w:rsidR="009A7132" w:rsidRPr="00106D96" w:rsidTr="000E13C3">
        <w:trPr>
          <w:trHeight w:val="454"/>
        </w:trPr>
        <w:tc>
          <w:tcPr>
            <w:tcW w:w="3512" w:type="dxa"/>
            <w:vMerge w:val="restart"/>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t xml:space="preserve">Коэффициент реактивности по температуре топлива </w:t>
            </w:r>
            <w:r w:rsidRPr="0079338F">
              <w:rPr>
                <w:rFonts w:ascii="Calibri" w:eastAsia="SimSun" w:hAnsi="Calibri"/>
                <w:lang w:eastAsia="ru-RU"/>
              </w:rPr>
              <w:t>∂</w:t>
            </w:r>
            <w:r w:rsidRPr="0079338F">
              <w:rPr>
                <w:rFonts w:ascii="Calibri" w:eastAsia="Calibri" w:hAnsi="Calibri"/>
                <w:lang w:val="en-US"/>
              </w:rPr>
              <w:sym w:font="Symbol" w:char="F072"/>
            </w:r>
            <w:r w:rsidRPr="0079338F">
              <w:rPr>
                <w:rFonts w:ascii="Calibri" w:eastAsia="Calibri" w:hAnsi="Calibri"/>
                <w:lang w:val="en-US"/>
              </w:rPr>
              <w:sym w:font="Symbol" w:char="F0A4"/>
            </w:r>
            <w:r w:rsidRPr="0079338F">
              <w:rPr>
                <w:rFonts w:ascii="Calibri" w:eastAsia="SimSun" w:hAnsi="Calibri"/>
                <w:lang w:eastAsia="ru-RU"/>
              </w:rPr>
              <w:t>∂</w:t>
            </w:r>
            <w:r w:rsidRPr="0079338F">
              <w:rPr>
                <w:rFonts w:ascii="Calibri" w:eastAsia="Calibri" w:hAnsi="Calibri"/>
                <w:lang w:val="en-US"/>
              </w:rPr>
              <w:t>t</w:t>
            </w:r>
            <w:r w:rsidRPr="0079338F">
              <w:rPr>
                <w:rFonts w:ascii="Calibri" w:eastAsia="Calibri" w:hAnsi="Calibri"/>
                <w:vertAlign w:val="subscript"/>
                <w:lang w:val="en-US"/>
              </w:rPr>
              <w:t>U</w:t>
            </w:r>
            <w:r w:rsidRPr="0079338F">
              <w:rPr>
                <w:rFonts w:ascii="Calibri" w:eastAsia="Calibri" w:hAnsi="Calibri"/>
              </w:rPr>
              <w:t>, (1/°С)·10</w:t>
            </w:r>
            <w:r w:rsidRPr="0079338F">
              <w:rPr>
                <w:rFonts w:ascii="Calibri" w:eastAsia="Calibri" w:hAnsi="Calibri"/>
                <w:vertAlign w:val="superscript"/>
              </w:rPr>
              <w:t>-5</w:t>
            </w:r>
          </w:p>
        </w:tc>
        <w:tc>
          <w:tcPr>
            <w:tcW w:w="2559" w:type="dxa"/>
            <w:vAlign w:val="center"/>
          </w:tcPr>
          <w:p w:rsidR="009A7132" w:rsidRPr="0079338F" w:rsidRDefault="009A7132" w:rsidP="009A7132">
            <w:pPr>
              <w:keepNext/>
              <w:spacing w:before="60" w:after="60"/>
              <w:rPr>
                <w:rFonts w:ascii="Calibri" w:eastAsia="Calibri" w:hAnsi="Calibri"/>
              </w:rPr>
            </w:pPr>
            <w:r w:rsidRPr="0079338F">
              <w:rPr>
                <w:rFonts w:ascii="Calibri" w:eastAsia="Calibri" w:hAnsi="Calibri"/>
              </w:rPr>
              <w:t>МКУ мощности:</w:t>
            </w:r>
            <w:r w:rsidRPr="0079338F">
              <w:rPr>
                <w:rFonts w:ascii="Calibri" w:eastAsia="Calibri" w:hAnsi="Calibri"/>
              </w:rPr>
              <w:br/>
              <w:t>- минимум</w:t>
            </w:r>
            <w:r w:rsidRPr="0079338F">
              <w:rPr>
                <w:rFonts w:ascii="Calibri" w:eastAsia="Calibri" w:hAnsi="Calibri"/>
              </w:rPr>
              <w:br/>
              <w:t>- максимум</w:t>
            </w:r>
          </w:p>
        </w:tc>
        <w:tc>
          <w:tcPr>
            <w:tcW w:w="3019" w:type="dxa"/>
            <w:gridSpan w:val="3"/>
            <w:vAlign w:val="center"/>
          </w:tcPr>
          <w:p w:rsidR="009A7132" w:rsidRPr="0079338F" w:rsidRDefault="009A7132" w:rsidP="009A7132">
            <w:pPr>
              <w:spacing w:before="60" w:after="60"/>
              <w:jc w:val="center"/>
              <w:rPr>
                <w:rFonts w:ascii="Calibri" w:eastAsia="Calibri" w:hAnsi="Calibri"/>
              </w:rPr>
            </w:pPr>
            <w:r w:rsidRPr="0079338F">
              <w:rPr>
                <w:rFonts w:ascii="Calibri" w:eastAsia="Calibri" w:hAnsi="Calibri"/>
              </w:rPr>
              <w:br/>
              <w:t> - 3.57</w:t>
            </w:r>
            <w:r w:rsidRPr="0079338F">
              <w:rPr>
                <w:rFonts w:ascii="Calibri" w:eastAsia="Calibri" w:hAnsi="Calibri"/>
              </w:rPr>
              <w:br/>
              <w:t> - 2.42</w:t>
            </w:r>
          </w:p>
        </w:tc>
      </w:tr>
      <w:tr w:rsidR="009A7132" w:rsidRPr="00106D96" w:rsidTr="000E13C3">
        <w:trPr>
          <w:trHeight w:val="454"/>
        </w:trPr>
        <w:tc>
          <w:tcPr>
            <w:tcW w:w="3512" w:type="dxa"/>
            <w:vMerge/>
            <w:vAlign w:val="center"/>
          </w:tcPr>
          <w:p w:rsidR="009A7132" w:rsidRPr="0079338F" w:rsidRDefault="009A7132" w:rsidP="009A7132">
            <w:pPr>
              <w:spacing w:before="60" w:after="60"/>
              <w:rPr>
                <w:rFonts w:ascii="Calibri" w:eastAsia="Calibri" w:hAnsi="Calibri"/>
              </w:rPr>
            </w:pPr>
          </w:p>
        </w:tc>
        <w:tc>
          <w:tcPr>
            <w:tcW w:w="2559" w:type="dxa"/>
            <w:vAlign w:val="center"/>
          </w:tcPr>
          <w:p w:rsidR="009A7132" w:rsidRPr="0079338F" w:rsidRDefault="009A7132" w:rsidP="009A7132">
            <w:pPr>
              <w:keepNext/>
              <w:spacing w:before="60" w:after="60"/>
              <w:rPr>
                <w:rFonts w:ascii="Calibri" w:eastAsia="Calibri" w:hAnsi="Calibri"/>
              </w:rPr>
            </w:pPr>
            <w:r w:rsidRPr="0079338F">
              <w:rPr>
                <w:rFonts w:ascii="Calibri" w:eastAsia="Calibri" w:hAnsi="Calibri"/>
              </w:rPr>
              <w:t>Номинальная мощность:</w:t>
            </w:r>
            <w:r w:rsidRPr="0079338F">
              <w:rPr>
                <w:rFonts w:ascii="Calibri" w:eastAsia="Calibri" w:hAnsi="Calibri"/>
              </w:rPr>
              <w:br/>
              <w:t>- минимум</w:t>
            </w:r>
            <w:r w:rsidRPr="0079338F">
              <w:rPr>
                <w:rFonts w:ascii="Calibri" w:eastAsia="Calibri" w:hAnsi="Calibri"/>
              </w:rPr>
              <w:br/>
              <w:t>- максимум</w:t>
            </w:r>
          </w:p>
        </w:tc>
        <w:tc>
          <w:tcPr>
            <w:tcW w:w="3019" w:type="dxa"/>
            <w:gridSpan w:val="3"/>
            <w:vAlign w:val="center"/>
          </w:tcPr>
          <w:p w:rsidR="009A7132" w:rsidRPr="0079338F" w:rsidRDefault="009A7132" w:rsidP="009A7132">
            <w:pPr>
              <w:spacing w:before="60" w:after="60"/>
              <w:jc w:val="center"/>
              <w:rPr>
                <w:rFonts w:ascii="Calibri" w:eastAsia="Calibri" w:hAnsi="Calibri"/>
                <w:lang w:val="en-US"/>
              </w:rPr>
            </w:pPr>
            <w:r w:rsidRPr="0079338F">
              <w:rPr>
                <w:rFonts w:ascii="Calibri" w:eastAsia="Calibri" w:hAnsi="Calibri"/>
              </w:rPr>
              <w:br/>
              <w:t xml:space="preserve"> - 2.89 </w:t>
            </w:r>
            <w:r w:rsidRPr="0079338F">
              <w:rPr>
                <w:rFonts w:ascii="Calibri" w:eastAsia="Calibri" w:hAnsi="Calibri"/>
                <w:lang w:val="en-US"/>
              </w:rPr>
              <w:br/>
            </w:r>
            <w:r w:rsidRPr="0079338F">
              <w:rPr>
                <w:rFonts w:ascii="Calibri" w:eastAsia="Calibri" w:hAnsi="Calibri"/>
              </w:rPr>
              <w:t> - 1</w:t>
            </w:r>
            <w:r w:rsidRPr="0079338F">
              <w:rPr>
                <w:rFonts w:ascii="Calibri" w:eastAsia="Calibri" w:hAnsi="Calibri"/>
                <w:lang w:val="en-US"/>
              </w:rPr>
              <w:t>.</w:t>
            </w:r>
            <w:r w:rsidRPr="0079338F">
              <w:rPr>
                <w:rFonts w:ascii="Calibri" w:eastAsia="Calibri" w:hAnsi="Calibri"/>
              </w:rPr>
              <w:t>96</w:t>
            </w:r>
          </w:p>
        </w:tc>
      </w:tr>
      <w:tr w:rsidR="009A7132" w:rsidRPr="00106D96" w:rsidTr="000E13C3">
        <w:trPr>
          <w:trHeight w:val="454"/>
        </w:trPr>
        <w:tc>
          <w:tcPr>
            <w:tcW w:w="3512" w:type="dxa"/>
            <w:vMerge w:val="restart"/>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t>Коэффициент реактивности по температуре теплоносителя ∂</w:t>
            </w:r>
            <w:r w:rsidRPr="0079338F">
              <w:rPr>
                <w:rFonts w:ascii="Calibri" w:eastAsia="Calibri" w:hAnsi="Calibri"/>
              </w:rPr>
              <w:sym w:font="Symbol" w:char="F072"/>
            </w:r>
            <w:r w:rsidRPr="0079338F">
              <w:rPr>
                <w:rFonts w:ascii="Calibri" w:eastAsia="Calibri" w:hAnsi="Calibri"/>
              </w:rPr>
              <w:sym w:font="Symbol" w:char="F0A4"/>
            </w:r>
            <w:r w:rsidRPr="0079338F">
              <w:rPr>
                <w:rFonts w:ascii="Calibri" w:eastAsia="Calibri" w:hAnsi="Calibri"/>
              </w:rPr>
              <w:t>∂</w:t>
            </w:r>
            <w:r w:rsidRPr="0079338F">
              <w:rPr>
                <w:rFonts w:ascii="Calibri" w:eastAsia="Calibri" w:hAnsi="Calibri"/>
                <w:lang w:val="en-US"/>
              </w:rPr>
              <w:t>t</w:t>
            </w:r>
            <w:r w:rsidRPr="0079338F">
              <w:rPr>
                <w:rFonts w:ascii="Calibri" w:eastAsia="Calibri" w:hAnsi="Calibri"/>
                <w:vertAlign w:val="subscript"/>
                <w:lang w:val="en-US"/>
              </w:rPr>
              <w:t>M</w:t>
            </w:r>
            <w:r w:rsidRPr="0079338F">
              <w:rPr>
                <w:rFonts w:ascii="Calibri" w:eastAsia="Calibri" w:hAnsi="Calibri"/>
              </w:rPr>
              <w:t>, (1/°С)·10</w:t>
            </w:r>
            <w:r w:rsidRPr="0079338F">
              <w:rPr>
                <w:rFonts w:ascii="Calibri" w:eastAsia="Calibri" w:hAnsi="Calibri"/>
                <w:vertAlign w:val="superscript"/>
              </w:rPr>
              <w:t>–5</w:t>
            </w:r>
          </w:p>
        </w:tc>
        <w:tc>
          <w:tcPr>
            <w:tcW w:w="2559" w:type="dxa"/>
            <w:vAlign w:val="center"/>
          </w:tcPr>
          <w:p w:rsidR="009A7132" w:rsidRPr="0079338F" w:rsidRDefault="009A7132" w:rsidP="009A7132">
            <w:pPr>
              <w:keepNext/>
              <w:spacing w:before="60" w:after="60"/>
              <w:rPr>
                <w:rFonts w:ascii="Calibri" w:eastAsia="Calibri" w:hAnsi="Calibri"/>
              </w:rPr>
            </w:pPr>
            <w:r w:rsidRPr="0079338F">
              <w:rPr>
                <w:rFonts w:ascii="Calibri" w:eastAsia="Calibri" w:hAnsi="Calibri"/>
              </w:rPr>
              <w:t>МКУ мощности:</w:t>
            </w:r>
            <w:r w:rsidRPr="0079338F">
              <w:rPr>
                <w:rFonts w:ascii="Calibri" w:eastAsia="Calibri" w:hAnsi="Calibri"/>
              </w:rPr>
              <w:br/>
              <w:t>- минимум</w:t>
            </w:r>
            <w:r w:rsidRPr="0079338F">
              <w:rPr>
                <w:rFonts w:ascii="Calibri" w:eastAsia="Calibri" w:hAnsi="Calibri"/>
              </w:rPr>
              <w:br/>
              <w:t>- максимум</w:t>
            </w:r>
          </w:p>
        </w:tc>
        <w:tc>
          <w:tcPr>
            <w:tcW w:w="3019" w:type="dxa"/>
            <w:gridSpan w:val="3"/>
            <w:vAlign w:val="center"/>
          </w:tcPr>
          <w:p w:rsidR="009A7132" w:rsidRPr="0079338F" w:rsidRDefault="009A7132" w:rsidP="009A7132">
            <w:pPr>
              <w:spacing w:before="60" w:after="60"/>
              <w:jc w:val="center"/>
              <w:rPr>
                <w:rFonts w:ascii="Calibri" w:eastAsia="Calibri" w:hAnsi="Calibri"/>
                <w:lang w:val="en-US"/>
              </w:rPr>
            </w:pPr>
            <w:r w:rsidRPr="0079338F">
              <w:rPr>
                <w:rFonts w:ascii="Calibri" w:eastAsia="Calibri" w:hAnsi="Calibri"/>
              </w:rPr>
              <w:br/>
              <w:t> - 66</w:t>
            </w:r>
            <w:r w:rsidRPr="0079338F">
              <w:rPr>
                <w:rFonts w:ascii="Calibri" w:eastAsia="Calibri" w:hAnsi="Calibri"/>
                <w:lang w:val="en-US"/>
              </w:rPr>
              <w:t>.</w:t>
            </w:r>
            <w:r w:rsidRPr="0079338F">
              <w:rPr>
                <w:rFonts w:ascii="Calibri" w:eastAsia="Calibri" w:hAnsi="Calibri"/>
              </w:rPr>
              <w:t>6</w:t>
            </w:r>
            <w:r w:rsidRPr="0079338F">
              <w:rPr>
                <w:rFonts w:ascii="Calibri" w:eastAsia="Calibri" w:hAnsi="Calibri"/>
                <w:lang w:val="en-US"/>
              </w:rPr>
              <w:t xml:space="preserve"> </w:t>
            </w:r>
            <w:r w:rsidRPr="0079338F">
              <w:rPr>
                <w:rFonts w:ascii="Calibri" w:eastAsia="Calibri" w:hAnsi="Calibri"/>
                <w:lang w:val="en-US"/>
              </w:rPr>
              <w:br/>
            </w:r>
            <w:r w:rsidRPr="0079338F">
              <w:rPr>
                <w:rFonts w:ascii="Calibri" w:eastAsia="Calibri" w:hAnsi="Calibri"/>
              </w:rPr>
              <w:t> - 3</w:t>
            </w:r>
            <w:r w:rsidRPr="0079338F">
              <w:rPr>
                <w:rFonts w:ascii="Calibri" w:eastAsia="Calibri" w:hAnsi="Calibri"/>
                <w:lang w:val="en-US"/>
              </w:rPr>
              <w:t>.</w:t>
            </w:r>
            <w:r w:rsidRPr="0079338F">
              <w:rPr>
                <w:rFonts w:ascii="Calibri" w:eastAsia="Calibri" w:hAnsi="Calibri"/>
              </w:rPr>
              <w:t>0</w:t>
            </w:r>
          </w:p>
        </w:tc>
      </w:tr>
      <w:tr w:rsidR="009A7132" w:rsidRPr="00106D96" w:rsidTr="000E13C3">
        <w:trPr>
          <w:trHeight w:val="454"/>
        </w:trPr>
        <w:tc>
          <w:tcPr>
            <w:tcW w:w="3512" w:type="dxa"/>
            <w:vMerge/>
            <w:vAlign w:val="center"/>
          </w:tcPr>
          <w:p w:rsidR="009A7132" w:rsidRPr="0079338F" w:rsidRDefault="009A7132" w:rsidP="009A7132">
            <w:pPr>
              <w:spacing w:before="60" w:after="60"/>
              <w:rPr>
                <w:rFonts w:ascii="Calibri" w:eastAsia="Calibri" w:hAnsi="Calibri"/>
                <w:lang w:val="en-US"/>
              </w:rPr>
            </w:pPr>
          </w:p>
        </w:tc>
        <w:tc>
          <w:tcPr>
            <w:tcW w:w="2559" w:type="dxa"/>
            <w:vAlign w:val="center"/>
          </w:tcPr>
          <w:p w:rsidR="009A7132" w:rsidRPr="0079338F" w:rsidRDefault="009A7132" w:rsidP="009A7132">
            <w:pPr>
              <w:keepNext/>
              <w:spacing w:before="60" w:after="60"/>
              <w:rPr>
                <w:rFonts w:ascii="Calibri" w:eastAsia="Calibri" w:hAnsi="Calibri"/>
              </w:rPr>
            </w:pPr>
            <w:r w:rsidRPr="0079338F">
              <w:rPr>
                <w:rFonts w:ascii="Calibri" w:eastAsia="Calibri" w:hAnsi="Calibri"/>
              </w:rPr>
              <w:t>Номинальная мощность:</w:t>
            </w:r>
            <w:r w:rsidRPr="0079338F">
              <w:rPr>
                <w:rFonts w:ascii="Calibri" w:eastAsia="Calibri" w:hAnsi="Calibri"/>
              </w:rPr>
              <w:br/>
              <w:t>- минимум</w:t>
            </w:r>
            <w:r w:rsidRPr="0079338F">
              <w:rPr>
                <w:rFonts w:ascii="Calibri" w:eastAsia="Calibri" w:hAnsi="Calibri"/>
              </w:rPr>
              <w:br/>
              <w:t>- максимум</w:t>
            </w:r>
          </w:p>
        </w:tc>
        <w:tc>
          <w:tcPr>
            <w:tcW w:w="3019" w:type="dxa"/>
            <w:gridSpan w:val="3"/>
            <w:vAlign w:val="center"/>
          </w:tcPr>
          <w:p w:rsidR="009A7132" w:rsidRPr="0079338F" w:rsidRDefault="009A7132" w:rsidP="009A7132">
            <w:pPr>
              <w:spacing w:before="60" w:after="60"/>
              <w:jc w:val="center"/>
              <w:rPr>
                <w:rFonts w:ascii="Calibri" w:eastAsia="Calibri" w:hAnsi="Calibri"/>
                <w:lang w:val="en-US"/>
              </w:rPr>
            </w:pPr>
            <w:r w:rsidRPr="0079338F">
              <w:rPr>
                <w:rFonts w:ascii="Calibri" w:eastAsia="Calibri" w:hAnsi="Calibri"/>
              </w:rPr>
              <w:br/>
              <w:t> - 72</w:t>
            </w:r>
            <w:r w:rsidRPr="0079338F">
              <w:rPr>
                <w:rFonts w:ascii="Calibri" w:eastAsia="Calibri" w:hAnsi="Calibri"/>
                <w:lang w:val="en-US"/>
              </w:rPr>
              <w:t>.</w:t>
            </w:r>
            <w:r w:rsidRPr="0079338F">
              <w:rPr>
                <w:rFonts w:ascii="Calibri" w:eastAsia="Calibri" w:hAnsi="Calibri"/>
              </w:rPr>
              <w:t>0</w:t>
            </w:r>
            <w:r w:rsidRPr="0079338F">
              <w:rPr>
                <w:rFonts w:ascii="Calibri" w:eastAsia="Calibri" w:hAnsi="Calibri"/>
                <w:lang w:val="en-US"/>
              </w:rPr>
              <w:t xml:space="preserve"> </w:t>
            </w:r>
            <w:r w:rsidRPr="0079338F">
              <w:rPr>
                <w:rFonts w:ascii="Calibri" w:eastAsia="Calibri" w:hAnsi="Calibri"/>
                <w:lang w:val="en-US"/>
              </w:rPr>
              <w:br/>
            </w:r>
            <w:r w:rsidRPr="0079338F">
              <w:rPr>
                <w:rFonts w:ascii="Calibri" w:eastAsia="Calibri" w:hAnsi="Calibri"/>
              </w:rPr>
              <w:t> - 13</w:t>
            </w:r>
            <w:r w:rsidRPr="0079338F">
              <w:rPr>
                <w:rFonts w:ascii="Calibri" w:eastAsia="Calibri" w:hAnsi="Calibri"/>
                <w:lang w:val="en-US"/>
              </w:rPr>
              <w:t>.</w:t>
            </w:r>
            <w:r w:rsidRPr="0079338F">
              <w:rPr>
                <w:rFonts w:ascii="Calibri" w:eastAsia="Calibri" w:hAnsi="Calibri"/>
              </w:rPr>
              <w:t>0</w:t>
            </w:r>
          </w:p>
        </w:tc>
      </w:tr>
      <w:tr w:rsidR="009A7132" w:rsidRPr="00106D96" w:rsidTr="000E13C3">
        <w:trPr>
          <w:trHeight w:val="454"/>
        </w:trPr>
        <w:tc>
          <w:tcPr>
            <w:tcW w:w="3512" w:type="dxa"/>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t xml:space="preserve">Коэффициент реактивности по плотности теплоносителя </w:t>
            </w:r>
            <w:r w:rsidRPr="0079338F">
              <w:rPr>
                <w:rFonts w:ascii="Calibri" w:eastAsia="SimSun" w:hAnsi="Calibri"/>
                <w:lang w:eastAsia="ru-RU"/>
              </w:rPr>
              <w:t>∂</w:t>
            </w:r>
            <w:r w:rsidRPr="0079338F">
              <w:rPr>
                <w:rFonts w:ascii="Calibri" w:eastAsia="Calibri" w:hAnsi="Calibri"/>
                <w:lang w:val="en-US"/>
              </w:rPr>
              <w:sym w:font="Symbol" w:char="F072"/>
            </w:r>
            <w:r w:rsidRPr="0079338F">
              <w:rPr>
                <w:rFonts w:ascii="Calibri" w:eastAsia="Calibri" w:hAnsi="Calibri"/>
                <w:lang w:val="en-US"/>
              </w:rPr>
              <w:sym w:font="Symbol" w:char="F0A4"/>
            </w:r>
            <w:r w:rsidRPr="0079338F">
              <w:rPr>
                <w:rFonts w:ascii="Calibri" w:eastAsia="SimSun" w:hAnsi="Calibri"/>
                <w:lang w:eastAsia="ru-RU"/>
              </w:rPr>
              <w:t>∂</w:t>
            </w:r>
            <w:r w:rsidRPr="0079338F">
              <w:rPr>
                <w:rFonts w:ascii="Calibri" w:eastAsia="Calibri" w:hAnsi="Calibri"/>
                <w:lang w:val="en-US"/>
              </w:rPr>
              <w:sym w:font="Symbol" w:char="F067"/>
            </w:r>
            <w:r w:rsidRPr="0079338F">
              <w:rPr>
                <w:rFonts w:ascii="Calibri" w:eastAsia="Calibri" w:hAnsi="Calibri"/>
              </w:rPr>
              <w:t>, (1/г/см</w:t>
            </w:r>
            <w:r w:rsidRPr="0079338F">
              <w:rPr>
                <w:rFonts w:ascii="Calibri" w:eastAsia="Calibri" w:hAnsi="Calibri"/>
                <w:vertAlign w:val="superscript"/>
              </w:rPr>
              <w:t>3</w:t>
            </w:r>
            <w:r w:rsidRPr="0079338F">
              <w:rPr>
                <w:rFonts w:ascii="Calibri" w:eastAsia="Calibri" w:hAnsi="Calibri"/>
              </w:rPr>
              <w:t>)·10</w:t>
            </w:r>
            <w:r w:rsidRPr="0079338F">
              <w:rPr>
                <w:rFonts w:ascii="Calibri" w:eastAsia="Calibri" w:hAnsi="Calibri"/>
                <w:vertAlign w:val="superscript"/>
              </w:rPr>
              <w:t>–2</w:t>
            </w:r>
          </w:p>
        </w:tc>
        <w:tc>
          <w:tcPr>
            <w:tcW w:w="2559" w:type="dxa"/>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br/>
              <w:t>минимум</w:t>
            </w:r>
            <w:r w:rsidRPr="0079338F">
              <w:rPr>
                <w:rFonts w:ascii="Calibri" w:eastAsia="Calibri" w:hAnsi="Calibri"/>
              </w:rPr>
              <w:br/>
              <w:t>максимум</w:t>
            </w:r>
          </w:p>
        </w:tc>
        <w:tc>
          <w:tcPr>
            <w:tcW w:w="3019" w:type="dxa"/>
            <w:gridSpan w:val="3"/>
            <w:vAlign w:val="center"/>
          </w:tcPr>
          <w:p w:rsidR="009A7132" w:rsidRPr="0079338F" w:rsidRDefault="009A7132" w:rsidP="009A7132">
            <w:pPr>
              <w:spacing w:before="60" w:after="60"/>
              <w:jc w:val="center"/>
              <w:rPr>
                <w:rFonts w:ascii="Calibri" w:eastAsia="Calibri" w:hAnsi="Calibri"/>
              </w:rPr>
            </w:pPr>
            <w:r w:rsidRPr="0079338F">
              <w:rPr>
                <w:rFonts w:ascii="Calibri" w:eastAsia="Calibri" w:hAnsi="Calibri"/>
              </w:rPr>
              <w:br/>
              <w:t xml:space="preserve">+ 1.5 </w:t>
            </w:r>
            <w:r w:rsidRPr="0079338F">
              <w:rPr>
                <w:rFonts w:ascii="Calibri" w:eastAsia="Calibri" w:hAnsi="Calibri"/>
              </w:rPr>
              <w:br/>
              <w:t> + 30.6</w:t>
            </w:r>
          </w:p>
        </w:tc>
      </w:tr>
      <w:tr w:rsidR="009A7132" w:rsidRPr="00106D96" w:rsidTr="000E13C3">
        <w:trPr>
          <w:trHeight w:val="454"/>
        </w:trPr>
        <w:tc>
          <w:tcPr>
            <w:tcW w:w="3512" w:type="dxa"/>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t xml:space="preserve">Коэффициент реактивности по концентрации борной кислоты </w:t>
            </w:r>
            <w:r w:rsidRPr="0079338F">
              <w:rPr>
                <w:rFonts w:ascii="Calibri" w:eastAsia="SimSun" w:hAnsi="Calibri"/>
                <w:lang w:eastAsia="ru-RU"/>
              </w:rPr>
              <w:t>∂</w:t>
            </w:r>
            <w:r w:rsidRPr="0079338F">
              <w:rPr>
                <w:rFonts w:ascii="Calibri" w:eastAsia="Calibri" w:hAnsi="Calibri"/>
                <w:lang w:val="en-US"/>
              </w:rPr>
              <w:sym w:font="Symbol" w:char="F072"/>
            </w:r>
            <w:r w:rsidRPr="0079338F">
              <w:rPr>
                <w:rFonts w:ascii="Calibri" w:eastAsia="Calibri" w:hAnsi="Calibri"/>
                <w:lang w:val="en-US"/>
              </w:rPr>
              <w:sym w:font="Symbol" w:char="F0A4"/>
            </w:r>
            <w:r w:rsidRPr="0079338F">
              <w:rPr>
                <w:rFonts w:ascii="Calibri" w:eastAsia="SimSun" w:hAnsi="Calibri"/>
                <w:lang w:eastAsia="ru-RU"/>
              </w:rPr>
              <w:t>∂</w:t>
            </w:r>
            <w:r w:rsidRPr="0079338F">
              <w:rPr>
                <w:rFonts w:ascii="Calibri" w:eastAsia="Calibri" w:hAnsi="Calibri"/>
              </w:rPr>
              <w:t>С,</w:t>
            </w:r>
          </w:p>
          <w:p w:rsidR="009A7132" w:rsidRPr="0079338F" w:rsidRDefault="009A7132" w:rsidP="009A7132">
            <w:pPr>
              <w:spacing w:before="60" w:after="60"/>
              <w:rPr>
                <w:rFonts w:ascii="Calibri" w:eastAsia="Calibri" w:hAnsi="Calibri"/>
              </w:rPr>
            </w:pPr>
            <w:r w:rsidRPr="0079338F">
              <w:rPr>
                <w:rFonts w:ascii="Calibri" w:eastAsia="Calibri" w:hAnsi="Calibri"/>
              </w:rPr>
              <w:t>(1/г/кг)·10</w:t>
            </w:r>
            <w:r w:rsidRPr="0079338F">
              <w:rPr>
                <w:rFonts w:ascii="Calibri" w:eastAsia="Calibri" w:hAnsi="Calibri"/>
                <w:vertAlign w:val="superscript"/>
              </w:rPr>
              <w:t>–2</w:t>
            </w:r>
          </w:p>
        </w:tc>
        <w:tc>
          <w:tcPr>
            <w:tcW w:w="2559" w:type="dxa"/>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br/>
              <w:t>минимум</w:t>
            </w:r>
            <w:r w:rsidRPr="0079338F">
              <w:rPr>
                <w:rFonts w:ascii="Calibri" w:eastAsia="Calibri" w:hAnsi="Calibri"/>
              </w:rPr>
              <w:br/>
              <w:t>максимум</w:t>
            </w:r>
          </w:p>
        </w:tc>
        <w:tc>
          <w:tcPr>
            <w:tcW w:w="3019" w:type="dxa"/>
            <w:gridSpan w:val="3"/>
            <w:vAlign w:val="center"/>
          </w:tcPr>
          <w:p w:rsidR="009A7132" w:rsidRPr="0079338F" w:rsidRDefault="009A7132" w:rsidP="009A7132">
            <w:pPr>
              <w:spacing w:before="60" w:after="60"/>
              <w:jc w:val="center"/>
              <w:rPr>
                <w:rFonts w:ascii="Calibri" w:eastAsia="Calibri" w:hAnsi="Calibri"/>
              </w:rPr>
            </w:pPr>
            <w:r w:rsidRPr="0079338F">
              <w:rPr>
                <w:rFonts w:ascii="Calibri" w:eastAsia="Calibri" w:hAnsi="Calibri"/>
              </w:rPr>
              <w:br/>
              <w:t>- 2.24</w:t>
            </w:r>
            <w:r w:rsidRPr="0079338F">
              <w:rPr>
                <w:rFonts w:ascii="Calibri" w:eastAsia="Calibri" w:hAnsi="Calibri"/>
              </w:rPr>
              <w:br/>
              <w:t>- 1.18</w:t>
            </w:r>
          </w:p>
        </w:tc>
      </w:tr>
      <w:tr w:rsidR="009A7132" w:rsidRPr="00106D96" w:rsidTr="000E13C3">
        <w:trPr>
          <w:trHeight w:val="1239"/>
        </w:trPr>
        <w:tc>
          <w:tcPr>
            <w:tcW w:w="3512" w:type="dxa"/>
            <w:vMerge w:val="restart"/>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lastRenderedPageBreak/>
              <w:t xml:space="preserve">Максимальная эффективность одиночного выброшенного ПС СУЗ </w:t>
            </w:r>
            <w:r w:rsidRPr="0079338F">
              <w:rPr>
                <w:rFonts w:ascii="Calibri" w:eastAsia="Calibri" w:hAnsi="Calibri"/>
                <w:lang w:val="en-US"/>
              </w:rPr>
              <w:sym w:font="Symbol" w:char="F072"/>
            </w:r>
            <w:r w:rsidRPr="0079338F">
              <w:rPr>
                <w:rFonts w:ascii="Calibri" w:eastAsia="Calibri" w:hAnsi="Calibri"/>
                <w:vertAlign w:val="subscript"/>
                <w:lang w:val="en-US"/>
              </w:rPr>
              <w:t>AR</w:t>
            </w:r>
            <w:r w:rsidRPr="0079338F">
              <w:rPr>
                <w:rFonts w:ascii="Calibri" w:eastAsia="Calibri" w:hAnsi="Calibri"/>
              </w:rPr>
              <w:t xml:space="preserve">, </w:t>
            </w:r>
            <w:r w:rsidRPr="0079338F">
              <w:rPr>
                <w:rFonts w:ascii="Calibri" w:eastAsia="Calibri" w:hAnsi="Calibri"/>
              </w:rPr>
              <w:sym w:font="Symbol" w:char="F062"/>
            </w:r>
            <w:r w:rsidRPr="0079338F">
              <w:rPr>
                <w:rFonts w:ascii="Calibri" w:eastAsia="Calibri" w:hAnsi="Calibri"/>
                <w:vertAlign w:val="subscript"/>
                <w:lang w:val="en-US"/>
              </w:rPr>
              <w:t>eff</w:t>
            </w:r>
          </w:p>
        </w:tc>
        <w:tc>
          <w:tcPr>
            <w:tcW w:w="2559" w:type="dxa"/>
            <w:vAlign w:val="center"/>
          </w:tcPr>
          <w:p w:rsidR="009A7132" w:rsidRPr="0079338F" w:rsidRDefault="009A7132" w:rsidP="009A7132">
            <w:pPr>
              <w:keepNext/>
              <w:spacing w:before="60" w:after="60"/>
              <w:rPr>
                <w:rFonts w:ascii="Calibri" w:eastAsia="Calibri" w:hAnsi="Calibri"/>
              </w:rPr>
            </w:pPr>
            <w:r w:rsidRPr="0079338F">
              <w:rPr>
                <w:rFonts w:ascii="Calibri" w:eastAsia="Calibri" w:hAnsi="Calibri"/>
              </w:rPr>
              <w:t>МКУ мощности</w:t>
            </w:r>
          </w:p>
        </w:tc>
        <w:tc>
          <w:tcPr>
            <w:tcW w:w="3019" w:type="dxa"/>
            <w:gridSpan w:val="3"/>
            <w:vAlign w:val="center"/>
          </w:tcPr>
          <w:p w:rsidR="009A7132" w:rsidRPr="0079338F" w:rsidRDefault="009A7132" w:rsidP="009A7132">
            <w:pPr>
              <w:spacing w:before="60" w:after="60"/>
              <w:jc w:val="center"/>
              <w:rPr>
                <w:rFonts w:ascii="Calibri" w:eastAsia="Calibri" w:hAnsi="Calibri"/>
              </w:rPr>
            </w:pPr>
            <w:r w:rsidRPr="0079338F">
              <w:rPr>
                <w:rFonts w:ascii="Calibri" w:eastAsia="Calibri" w:hAnsi="Calibri"/>
              </w:rPr>
              <w:t>0.75</w:t>
            </w:r>
          </w:p>
        </w:tc>
      </w:tr>
      <w:tr w:rsidR="009A7132" w:rsidRPr="00106D96" w:rsidTr="000E13C3">
        <w:trPr>
          <w:trHeight w:val="1240"/>
        </w:trPr>
        <w:tc>
          <w:tcPr>
            <w:tcW w:w="3512" w:type="dxa"/>
            <w:vMerge/>
            <w:vAlign w:val="center"/>
          </w:tcPr>
          <w:p w:rsidR="009A7132" w:rsidRPr="0079338F" w:rsidRDefault="009A7132" w:rsidP="009A7132">
            <w:pPr>
              <w:spacing w:before="60" w:after="60"/>
              <w:rPr>
                <w:rFonts w:ascii="Calibri" w:eastAsia="Calibri" w:hAnsi="Calibri"/>
              </w:rPr>
            </w:pPr>
          </w:p>
        </w:tc>
        <w:tc>
          <w:tcPr>
            <w:tcW w:w="2559" w:type="dxa"/>
            <w:vAlign w:val="center"/>
          </w:tcPr>
          <w:p w:rsidR="009A7132" w:rsidRPr="0079338F" w:rsidRDefault="009A7132" w:rsidP="009A7132">
            <w:pPr>
              <w:keepNext/>
              <w:spacing w:before="60" w:after="60"/>
              <w:rPr>
                <w:rFonts w:ascii="Calibri" w:eastAsia="Calibri" w:hAnsi="Calibri"/>
              </w:rPr>
            </w:pPr>
            <w:r w:rsidRPr="0079338F">
              <w:rPr>
                <w:rFonts w:ascii="Calibri" w:eastAsia="Calibri" w:hAnsi="Calibri"/>
              </w:rPr>
              <w:t>Номинальная мощность</w:t>
            </w:r>
          </w:p>
        </w:tc>
        <w:tc>
          <w:tcPr>
            <w:tcW w:w="3019" w:type="dxa"/>
            <w:gridSpan w:val="3"/>
            <w:vAlign w:val="center"/>
          </w:tcPr>
          <w:p w:rsidR="009A7132" w:rsidRPr="0079338F" w:rsidRDefault="009A7132" w:rsidP="009A7132">
            <w:pPr>
              <w:spacing w:before="60" w:after="60"/>
              <w:jc w:val="center"/>
              <w:rPr>
                <w:rFonts w:ascii="Calibri" w:eastAsia="Calibri" w:hAnsi="Calibri"/>
              </w:rPr>
            </w:pPr>
            <w:r w:rsidRPr="0079338F">
              <w:rPr>
                <w:rFonts w:ascii="Calibri" w:eastAsia="Calibri" w:hAnsi="Calibri"/>
              </w:rPr>
              <w:t>0.27</w:t>
            </w:r>
          </w:p>
        </w:tc>
      </w:tr>
      <w:tr w:rsidR="009A7132" w:rsidRPr="00106D96" w:rsidTr="000E13C3">
        <w:trPr>
          <w:trHeight w:val="454"/>
        </w:trPr>
        <w:tc>
          <w:tcPr>
            <w:tcW w:w="3512" w:type="dxa"/>
            <w:vMerge w:val="restart"/>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t xml:space="preserve">Эффективность рабочей группы ПС СУЗ </w:t>
            </w:r>
            <w:r w:rsidRPr="0079338F">
              <w:rPr>
                <w:rFonts w:ascii="Calibri" w:eastAsia="Calibri" w:hAnsi="Calibri"/>
                <w:lang w:val="en-US"/>
              </w:rPr>
              <w:sym w:font="Symbol" w:char="F072"/>
            </w:r>
            <w:r w:rsidRPr="0079338F">
              <w:rPr>
                <w:rFonts w:ascii="Calibri" w:eastAsia="Calibri" w:hAnsi="Calibri"/>
                <w:vertAlign w:val="subscript"/>
                <w:lang w:val="en-US"/>
              </w:rPr>
              <w:t>WG</w:t>
            </w:r>
            <w:r w:rsidRPr="0079338F">
              <w:rPr>
                <w:rFonts w:ascii="Calibri" w:eastAsia="Calibri" w:hAnsi="Calibri"/>
              </w:rPr>
              <w:t xml:space="preserve">, </w:t>
            </w:r>
            <w:r w:rsidRPr="0079338F">
              <w:rPr>
                <w:rFonts w:ascii="Calibri" w:eastAsia="Calibri" w:hAnsi="Calibri"/>
                <w:bCs/>
              </w:rPr>
              <w:t>%</w:t>
            </w:r>
          </w:p>
        </w:tc>
        <w:tc>
          <w:tcPr>
            <w:tcW w:w="2559" w:type="dxa"/>
            <w:vAlign w:val="center"/>
          </w:tcPr>
          <w:p w:rsidR="009A7132" w:rsidRPr="0079338F" w:rsidRDefault="009A7132" w:rsidP="009A7132">
            <w:pPr>
              <w:keepNext/>
              <w:spacing w:before="60" w:after="60"/>
              <w:rPr>
                <w:rFonts w:ascii="Calibri" w:eastAsia="Calibri" w:hAnsi="Calibri"/>
              </w:rPr>
            </w:pPr>
            <w:r w:rsidRPr="0079338F">
              <w:rPr>
                <w:rFonts w:ascii="Calibri" w:eastAsia="Calibri" w:hAnsi="Calibri"/>
              </w:rPr>
              <w:t>МКУ мощности:</w:t>
            </w:r>
            <w:r w:rsidRPr="0079338F">
              <w:rPr>
                <w:rFonts w:ascii="Calibri" w:eastAsia="Calibri" w:hAnsi="Calibri"/>
              </w:rPr>
              <w:br/>
              <w:t>- минимум</w:t>
            </w:r>
            <w:r w:rsidRPr="0079338F">
              <w:rPr>
                <w:rFonts w:ascii="Calibri" w:eastAsia="Calibri" w:hAnsi="Calibri"/>
              </w:rPr>
              <w:br/>
              <w:t>- максимум</w:t>
            </w:r>
          </w:p>
        </w:tc>
        <w:tc>
          <w:tcPr>
            <w:tcW w:w="3019" w:type="dxa"/>
            <w:gridSpan w:val="3"/>
            <w:vAlign w:val="center"/>
          </w:tcPr>
          <w:p w:rsidR="009A7132" w:rsidRPr="00596491" w:rsidRDefault="009A7132" w:rsidP="008D5D98">
            <w:pPr>
              <w:spacing w:before="60" w:after="60"/>
              <w:jc w:val="center"/>
              <w:rPr>
                <w:rFonts w:ascii="Calibri" w:eastAsia="Calibri" w:hAnsi="Calibri"/>
                <w:lang w:val="en-US"/>
              </w:rPr>
            </w:pPr>
            <w:r w:rsidRPr="0079338F">
              <w:rPr>
                <w:rFonts w:ascii="Calibri" w:eastAsia="Calibri" w:hAnsi="Calibri"/>
              </w:rPr>
              <w:br/>
              <w:t>0.50</w:t>
            </w:r>
            <w:r w:rsidRPr="0079338F">
              <w:rPr>
                <w:rFonts w:ascii="Calibri" w:eastAsia="Calibri" w:hAnsi="Calibri"/>
                <w:strike/>
              </w:rPr>
              <w:t xml:space="preserve"> </w:t>
            </w:r>
            <w:r w:rsidRPr="0079338F">
              <w:rPr>
                <w:rFonts w:ascii="Calibri" w:eastAsia="Calibri" w:hAnsi="Calibri"/>
                <w:strike/>
              </w:rPr>
              <w:br/>
            </w:r>
            <w:r w:rsidRPr="0079338F">
              <w:rPr>
                <w:rFonts w:ascii="Calibri" w:eastAsia="Calibri" w:hAnsi="Calibri"/>
              </w:rPr>
              <w:t>0.90</w:t>
            </w:r>
            <w:r w:rsidR="00596491">
              <w:rPr>
                <w:rFonts w:ascii="Calibri" w:eastAsia="Calibri" w:hAnsi="Calibri"/>
                <w:lang w:val="en-US"/>
              </w:rPr>
              <w:t xml:space="preserve"> </w:t>
            </w:r>
          </w:p>
        </w:tc>
      </w:tr>
      <w:tr w:rsidR="009A7132" w:rsidRPr="00106D96" w:rsidTr="000E13C3">
        <w:trPr>
          <w:trHeight w:val="454"/>
        </w:trPr>
        <w:tc>
          <w:tcPr>
            <w:tcW w:w="3512" w:type="dxa"/>
            <w:vMerge/>
            <w:vAlign w:val="center"/>
          </w:tcPr>
          <w:p w:rsidR="009A7132" w:rsidRPr="0079338F" w:rsidRDefault="009A7132" w:rsidP="009A7132">
            <w:pPr>
              <w:spacing w:before="60" w:after="60"/>
              <w:rPr>
                <w:rFonts w:ascii="Calibri" w:eastAsia="Calibri" w:hAnsi="Calibri"/>
              </w:rPr>
            </w:pPr>
          </w:p>
        </w:tc>
        <w:tc>
          <w:tcPr>
            <w:tcW w:w="2559" w:type="dxa"/>
            <w:vAlign w:val="center"/>
          </w:tcPr>
          <w:p w:rsidR="009A7132" w:rsidRPr="0079338F" w:rsidRDefault="009A7132" w:rsidP="009A7132">
            <w:pPr>
              <w:keepNext/>
              <w:spacing w:before="60" w:after="60"/>
              <w:rPr>
                <w:rFonts w:ascii="Calibri" w:eastAsia="Calibri" w:hAnsi="Calibri"/>
              </w:rPr>
            </w:pPr>
            <w:r w:rsidRPr="0079338F">
              <w:rPr>
                <w:rFonts w:ascii="Calibri" w:eastAsia="Calibri" w:hAnsi="Calibri"/>
              </w:rPr>
              <w:t>Номинальная мощность:</w:t>
            </w:r>
            <w:r w:rsidRPr="0079338F">
              <w:rPr>
                <w:rFonts w:ascii="Calibri" w:eastAsia="Calibri" w:hAnsi="Calibri"/>
              </w:rPr>
              <w:br/>
              <w:t>- минимум</w:t>
            </w:r>
            <w:r w:rsidRPr="0079338F">
              <w:rPr>
                <w:rFonts w:ascii="Calibri" w:eastAsia="Calibri" w:hAnsi="Calibri"/>
              </w:rPr>
              <w:br/>
              <w:t>- максимум</w:t>
            </w:r>
          </w:p>
        </w:tc>
        <w:tc>
          <w:tcPr>
            <w:tcW w:w="3019" w:type="dxa"/>
            <w:gridSpan w:val="3"/>
            <w:vAlign w:val="center"/>
          </w:tcPr>
          <w:p w:rsidR="009A7132" w:rsidRPr="00596491" w:rsidRDefault="009A7132" w:rsidP="008D5D98">
            <w:pPr>
              <w:spacing w:before="60" w:after="60"/>
              <w:jc w:val="center"/>
              <w:rPr>
                <w:rFonts w:ascii="Calibri" w:eastAsia="Calibri" w:hAnsi="Calibri"/>
                <w:lang w:val="en-US"/>
              </w:rPr>
            </w:pPr>
            <w:r w:rsidRPr="0079338F">
              <w:rPr>
                <w:rFonts w:ascii="Calibri" w:eastAsia="Calibri" w:hAnsi="Calibri"/>
              </w:rPr>
              <w:br/>
              <w:t>0</w:t>
            </w:r>
            <w:r w:rsidRPr="0079338F">
              <w:rPr>
                <w:rFonts w:ascii="Calibri" w:eastAsia="Calibri" w:hAnsi="Calibri"/>
                <w:lang w:val="en-US"/>
              </w:rPr>
              <w:t>.</w:t>
            </w:r>
            <w:r w:rsidRPr="0079338F">
              <w:rPr>
                <w:rFonts w:ascii="Calibri" w:eastAsia="Calibri" w:hAnsi="Calibri"/>
              </w:rPr>
              <w:t>50</w:t>
            </w:r>
            <w:r w:rsidRPr="0079338F">
              <w:rPr>
                <w:rFonts w:ascii="Calibri" w:eastAsia="Calibri" w:hAnsi="Calibri"/>
                <w:strike/>
              </w:rPr>
              <w:t xml:space="preserve"> </w:t>
            </w:r>
            <w:r w:rsidRPr="0079338F">
              <w:rPr>
                <w:rFonts w:ascii="Calibri" w:eastAsia="Calibri" w:hAnsi="Calibri"/>
                <w:strike/>
              </w:rPr>
              <w:br/>
            </w:r>
            <w:r w:rsidRPr="0079338F">
              <w:rPr>
                <w:rFonts w:ascii="Calibri" w:eastAsia="Calibri" w:hAnsi="Calibri"/>
              </w:rPr>
              <w:t>0</w:t>
            </w:r>
            <w:r w:rsidRPr="0079338F">
              <w:rPr>
                <w:rFonts w:ascii="Calibri" w:eastAsia="Calibri" w:hAnsi="Calibri"/>
                <w:lang w:val="en-US"/>
              </w:rPr>
              <w:t>.</w:t>
            </w:r>
            <w:r w:rsidRPr="0079338F">
              <w:rPr>
                <w:rFonts w:ascii="Calibri" w:eastAsia="Calibri" w:hAnsi="Calibri"/>
              </w:rPr>
              <w:t>90</w:t>
            </w:r>
            <w:r w:rsidR="00596491">
              <w:rPr>
                <w:rFonts w:ascii="Calibri" w:eastAsia="Calibri" w:hAnsi="Calibri"/>
                <w:lang w:val="en-US"/>
              </w:rPr>
              <w:t xml:space="preserve"> </w:t>
            </w:r>
          </w:p>
        </w:tc>
      </w:tr>
      <w:tr w:rsidR="009A7132" w:rsidRPr="00106D96" w:rsidTr="000E13C3">
        <w:trPr>
          <w:trHeight w:val="1108"/>
        </w:trPr>
        <w:tc>
          <w:tcPr>
            <w:tcW w:w="3512" w:type="dxa"/>
            <w:vMerge w:val="restart"/>
            <w:vAlign w:val="center"/>
          </w:tcPr>
          <w:p w:rsidR="009A7132" w:rsidRPr="00FB56E6" w:rsidRDefault="009A7132" w:rsidP="00224DC5">
            <w:pPr>
              <w:keepNext/>
              <w:spacing w:before="60" w:after="60"/>
              <w:rPr>
                <w:rFonts w:ascii="Calibri" w:eastAsia="Calibri" w:hAnsi="Calibri"/>
                <w:bCs/>
              </w:rPr>
            </w:pPr>
            <w:r w:rsidRPr="0079338F">
              <w:rPr>
                <w:rFonts w:ascii="Calibri" w:eastAsia="Calibri" w:hAnsi="Calibri"/>
              </w:rPr>
              <w:t xml:space="preserve">Минимальная по топливной загрузке эффективность аварийной защиты при застревании в верхнем положении </w:t>
            </w:r>
            <w:r w:rsidRPr="0079338F">
              <w:rPr>
                <w:rFonts w:ascii="Calibri" w:eastAsia="Calibri" w:hAnsi="Calibri"/>
                <w:bCs/>
              </w:rPr>
              <w:t xml:space="preserve">одного </w:t>
            </w:r>
            <w:r w:rsidRPr="0079338F">
              <w:rPr>
                <w:rFonts w:ascii="Calibri" w:eastAsia="Calibri" w:hAnsi="Calibri"/>
              </w:rPr>
              <w:t xml:space="preserve">наиболее эффективного ПС СУЗ </w:t>
            </w:r>
            <w:r w:rsidRPr="0079338F">
              <w:rPr>
                <w:rFonts w:ascii="Calibri" w:eastAsia="Calibri" w:hAnsi="Calibri"/>
                <w:lang w:val="en-US"/>
              </w:rPr>
              <w:sym w:font="Symbol" w:char="F072"/>
            </w:r>
            <w:r w:rsidRPr="0079338F">
              <w:rPr>
                <w:rFonts w:ascii="Calibri" w:eastAsia="Calibri" w:hAnsi="Calibri"/>
                <w:vertAlign w:val="subscript"/>
              </w:rPr>
              <w:t>аз</w:t>
            </w:r>
            <w:r w:rsidRPr="0079338F">
              <w:rPr>
                <w:rFonts w:ascii="Calibri" w:eastAsia="Calibri" w:hAnsi="Calibri"/>
              </w:rPr>
              <w:t xml:space="preserve">, </w:t>
            </w:r>
            <w:r w:rsidRPr="0079338F">
              <w:rPr>
                <w:rFonts w:ascii="Calibri" w:eastAsia="Calibri" w:hAnsi="Calibri"/>
                <w:bCs/>
              </w:rPr>
              <w:t>%</w:t>
            </w:r>
          </w:p>
        </w:tc>
        <w:tc>
          <w:tcPr>
            <w:tcW w:w="2559" w:type="dxa"/>
            <w:vAlign w:val="center"/>
          </w:tcPr>
          <w:p w:rsidR="009A7132" w:rsidRPr="0079338F" w:rsidRDefault="009A7132" w:rsidP="009A7132">
            <w:pPr>
              <w:keepNext/>
              <w:spacing w:before="60" w:after="60"/>
              <w:rPr>
                <w:rFonts w:ascii="Calibri" w:eastAsia="Calibri" w:hAnsi="Calibri"/>
                <w:lang w:val="en-US"/>
              </w:rPr>
            </w:pPr>
            <w:r w:rsidRPr="0079338F">
              <w:rPr>
                <w:rFonts w:ascii="Calibri" w:eastAsia="Calibri" w:hAnsi="Calibri"/>
              </w:rPr>
              <w:t>МКУ мощности</w:t>
            </w:r>
          </w:p>
        </w:tc>
        <w:tc>
          <w:tcPr>
            <w:tcW w:w="3019" w:type="dxa"/>
            <w:gridSpan w:val="3"/>
            <w:vAlign w:val="center"/>
          </w:tcPr>
          <w:p w:rsidR="009A7132" w:rsidRPr="0079338F" w:rsidRDefault="009A7132" w:rsidP="009A7132">
            <w:pPr>
              <w:keepNext/>
              <w:spacing w:before="60" w:after="60"/>
              <w:jc w:val="center"/>
              <w:rPr>
                <w:rFonts w:ascii="Calibri" w:eastAsia="Calibri" w:hAnsi="Calibri"/>
              </w:rPr>
            </w:pPr>
            <w:r w:rsidRPr="0079338F">
              <w:rPr>
                <w:rFonts w:ascii="Calibri" w:eastAsia="Calibri" w:hAnsi="Calibri"/>
              </w:rPr>
              <w:t>6</w:t>
            </w:r>
            <w:r w:rsidRPr="0079338F">
              <w:rPr>
                <w:rFonts w:ascii="Calibri" w:eastAsia="Calibri" w:hAnsi="Calibri"/>
                <w:lang w:val="en-US"/>
              </w:rPr>
              <w:t>.</w:t>
            </w:r>
            <w:r w:rsidRPr="0079338F">
              <w:rPr>
                <w:rFonts w:ascii="Calibri" w:eastAsia="Calibri" w:hAnsi="Calibri"/>
              </w:rPr>
              <w:t>4</w:t>
            </w:r>
          </w:p>
        </w:tc>
      </w:tr>
      <w:tr w:rsidR="009A7132" w:rsidRPr="00106D96" w:rsidTr="000E13C3">
        <w:trPr>
          <w:trHeight w:val="1192"/>
        </w:trPr>
        <w:tc>
          <w:tcPr>
            <w:tcW w:w="3512" w:type="dxa"/>
            <w:vMerge/>
            <w:vAlign w:val="center"/>
          </w:tcPr>
          <w:p w:rsidR="009A7132" w:rsidRPr="0079338F" w:rsidRDefault="009A7132" w:rsidP="009A7132">
            <w:pPr>
              <w:keepNext/>
              <w:spacing w:before="60" w:after="60"/>
              <w:rPr>
                <w:rFonts w:ascii="Calibri" w:eastAsia="Calibri" w:hAnsi="Calibri"/>
              </w:rPr>
            </w:pPr>
          </w:p>
        </w:tc>
        <w:tc>
          <w:tcPr>
            <w:tcW w:w="2559" w:type="dxa"/>
            <w:vAlign w:val="center"/>
          </w:tcPr>
          <w:p w:rsidR="009A7132" w:rsidRPr="0079338F" w:rsidRDefault="009A7132" w:rsidP="009A7132">
            <w:pPr>
              <w:keepNext/>
              <w:spacing w:before="60" w:after="60"/>
              <w:rPr>
                <w:rFonts w:ascii="Calibri" w:eastAsia="Calibri" w:hAnsi="Calibri"/>
              </w:rPr>
            </w:pPr>
            <w:r w:rsidRPr="0079338F">
              <w:rPr>
                <w:rFonts w:ascii="Calibri" w:eastAsia="Calibri" w:hAnsi="Calibri"/>
              </w:rPr>
              <w:t>Номинальная мощность</w:t>
            </w:r>
          </w:p>
        </w:tc>
        <w:tc>
          <w:tcPr>
            <w:tcW w:w="3019" w:type="dxa"/>
            <w:gridSpan w:val="3"/>
            <w:vAlign w:val="center"/>
          </w:tcPr>
          <w:p w:rsidR="009A7132" w:rsidRPr="0079338F" w:rsidRDefault="009A7132" w:rsidP="009A7132">
            <w:pPr>
              <w:keepNext/>
              <w:spacing w:before="60" w:after="60"/>
              <w:jc w:val="center"/>
              <w:rPr>
                <w:rFonts w:ascii="Calibri" w:eastAsia="Calibri" w:hAnsi="Calibri"/>
              </w:rPr>
            </w:pPr>
            <w:r w:rsidRPr="0079338F">
              <w:rPr>
                <w:rFonts w:ascii="Calibri" w:eastAsia="Calibri" w:hAnsi="Calibri"/>
              </w:rPr>
              <w:t>7</w:t>
            </w:r>
            <w:r w:rsidRPr="0079338F">
              <w:rPr>
                <w:rFonts w:ascii="Calibri" w:eastAsia="Calibri" w:hAnsi="Calibri"/>
                <w:lang w:val="en-US"/>
              </w:rPr>
              <w:t>.</w:t>
            </w:r>
            <w:r w:rsidRPr="0079338F">
              <w:rPr>
                <w:rFonts w:ascii="Calibri" w:eastAsia="Calibri" w:hAnsi="Calibri"/>
              </w:rPr>
              <w:t>7</w:t>
            </w:r>
          </w:p>
        </w:tc>
      </w:tr>
      <w:tr w:rsidR="009A7132" w:rsidRPr="00106D96" w:rsidTr="000E13C3">
        <w:trPr>
          <w:trHeight w:val="454"/>
        </w:trPr>
        <w:tc>
          <w:tcPr>
            <w:tcW w:w="3512" w:type="dxa"/>
            <w:vMerge w:val="restart"/>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t xml:space="preserve">Эффективная доля запаздывающих нейтронов деления </w:t>
            </w:r>
            <w:r w:rsidRPr="0079338F">
              <w:rPr>
                <w:rFonts w:ascii="Calibri" w:eastAsia="Calibri" w:hAnsi="Calibri"/>
              </w:rPr>
              <w:sym w:font="Symbol" w:char="F062"/>
            </w:r>
            <w:r w:rsidRPr="0079338F">
              <w:rPr>
                <w:rFonts w:ascii="Calibri" w:eastAsia="Calibri" w:hAnsi="Calibri"/>
                <w:vertAlign w:val="subscript"/>
                <w:lang w:val="en-US"/>
              </w:rPr>
              <w:t>eff</w:t>
            </w:r>
            <w:r w:rsidRPr="0079338F">
              <w:rPr>
                <w:rFonts w:ascii="Calibri" w:eastAsia="Calibri" w:hAnsi="Calibri"/>
              </w:rPr>
              <w:t xml:space="preserve">, </w:t>
            </w:r>
            <w:r w:rsidRPr="0079338F">
              <w:rPr>
                <w:rFonts w:ascii="Calibri" w:eastAsia="Calibri" w:hAnsi="Calibri"/>
                <w:bCs/>
              </w:rPr>
              <w:t>%</w:t>
            </w:r>
          </w:p>
        </w:tc>
        <w:tc>
          <w:tcPr>
            <w:tcW w:w="2559" w:type="dxa"/>
            <w:vAlign w:val="center"/>
          </w:tcPr>
          <w:p w:rsidR="009A7132" w:rsidRPr="0079338F" w:rsidRDefault="009A7132" w:rsidP="009A7132">
            <w:pPr>
              <w:keepNext/>
              <w:spacing w:before="60" w:after="60"/>
              <w:rPr>
                <w:rFonts w:ascii="Calibri" w:eastAsia="Calibri" w:hAnsi="Calibri"/>
              </w:rPr>
            </w:pPr>
            <w:r w:rsidRPr="0079338F">
              <w:rPr>
                <w:rFonts w:ascii="Calibri" w:eastAsia="Calibri" w:hAnsi="Calibri"/>
              </w:rPr>
              <w:t>МКУ мощности:</w:t>
            </w:r>
            <w:r w:rsidRPr="0079338F">
              <w:rPr>
                <w:rFonts w:ascii="Calibri" w:eastAsia="Calibri" w:hAnsi="Calibri"/>
              </w:rPr>
              <w:br/>
              <w:t>- минимум</w:t>
            </w:r>
            <w:r w:rsidRPr="0079338F">
              <w:rPr>
                <w:rFonts w:ascii="Calibri" w:eastAsia="Calibri" w:hAnsi="Calibri"/>
              </w:rPr>
              <w:br/>
              <w:t>- максимум</w:t>
            </w:r>
          </w:p>
        </w:tc>
        <w:tc>
          <w:tcPr>
            <w:tcW w:w="3019" w:type="dxa"/>
            <w:gridSpan w:val="3"/>
            <w:vAlign w:val="center"/>
          </w:tcPr>
          <w:p w:rsidR="009A7132" w:rsidRPr="0079338F" w:rsidRDefault="009A7132" w:rsidP="009A7132">
            <w:pPr>
              <w:spacing w:before="60" w:after="60"/>
              <w:jc w:val="center"/>
              <w:rPr>
                <w:rFonts w:ascii="Calibri" w:eastAsia="Calibri" w:hAnsi="Calibri"/>
              </w:rPr>
            </w:pPr>
            <w:r w:rsidRPr="0079338F">
              <w:rPr>
                <w:rFonts w:ascii="Calibri" w:eastAsia="Calibri" w:hAnsi="Calibri"/>
              </w:rPr>
              <w:br/>
              <w:t>0</w:t>
            </w:r>
            <w:r w:rsidRPr="0079338F">
              <w:rPr>
                <w:rFonts w:ascii="Calibri" w:eastAsia="Calibri" w:hAnsi="Calibri"/>
                <w:lang w:val="en-US"/>
              </w:rPr>
              <w:t>.</w:t>
            </w:r>
            <w:r w:rsidRPr="0079338F">
              <w:rPr>
                <w:rFonts w:ascii="Calibri" w:eastAsia="Calibri" w:hAnsi="Calibri"/>
              </w:rPr>
              <w:t xml:space="preserve">54 </w:t>
            </w:r>
            <w:r w:rsidRPr="0079338F">
              <w:rPr>
                <w:rFonts w:ascii="Calibri" w:eastAsia="Calibri" w:hAnsi="Calibri"/>
              </w:rPr>
              <w:br/>
              <w:t>0</w:t>
            </w:r>
            <w:r w:rsidRPr="0079338F">
              <w:rPr>
                <w:rFonts w:ascii="Calibri" w:eastAsia="Calibri" w:hAnsi="Calibri"/>
                <w:lang w:val="en-US"/>
              </w:rPr>
              <w:t>.</w:t>
            </w:r>
            <w:r w:rsidRPr="0079338F">
              <w:rPr>
                <w:rFonts w:ascii="Calibri" w:eastAsia="Calibri" w:hAnsi="Calibri"/>
              </w:rPr>
              <w:t>74</w:t>
            </w:r>
          </w:p>
        </w:tc>
      </w:tr>
      <w:tr w:rsidR="009A7132" w:rsidRPr="00106D96" w:rsidTr="000E13C3">
        <w:trPr>
          <w:trHeight w:val="454"/>
        </w:trPr>
        <w:tc>
          <w:tcPr>
            <w:tcW w:w="3512" w:type="dxa"/>
            <w:vMerge/>
            <w:vAlign w:val="center"/>
          </w:tcPr>
          <w:p w:rsidR="009A7132" w:rsidRPr="0079338F" w:rsidRDefault="009A7132" w:rsidP="009A7132">
            <w:pPr>
              <w:spacing w:before="60" w:after="60"/>
              <w:rPr>
                <w:rFonts w:ascii="Calibri" w:eastAsia="Calibri" w:hAnsi="Calibri"/>
              </w:rPr>
            </w:pPr>
          </w:p>
        </w:tc>
        <w:tc>
          <w:tcPr>
            <w:tcW w:w="2559" w:type="dxa"/>
            <w:vAlign w:val="center"/>
          </w:tcPr>
          <w:p w:rsidR="009A7132" w:rsidRPr="0079338F" w:rsidRDefault="009A7132" w:rsidP="009A7132">
            <w:pPr>
              <w:keepNext/>
              <w:spacing w:before="60" w:after="60"/>
              <w:rPr>
                <w:rFonts w:ascii="Calibri" w:eastAsia="Calibri" w:hAnsi="Calibri"/>
              </w:rPr>
            </w:pPr>
            <w:r w:rsidRPr="0079338F">
              <w:rPr>
                <w:rFonts w:ascii="Calibri" w:eastAsia="Calibri" w:hAnsi="Calibri"/>
              </w:rPr>
              <w:t>Номинальная мощность:</w:t>
            </w:r>
            <w:r w:rsidRPr="0079338F">
              <w:rPr>
                <w:rFonts w:ascii="Calibri" w:eastAsia="Calibri" w:hAnsi="Calibri"/>
              </w:rPr>
              <w:br/>
              <w:t>- минимум</w:t>
            </w:r>
            <w:r w:rsidRPr="0079338F">
              <w:rPr>
                <w:rFonts w:ascii="Calibri" w:eastAsia="Calibri" w:hAnsi="Calibri"/>
              </w:rPr>
              <w:br/>
              <w:t>- максимум</w:t>
            </w:r>
          </w:p>
        </w:tc>
        <w:tc>
          <w:tcPr>
            <w:tcW w:w="3019" w:type="dxa"/>
            <w:gridSpan w:val="3"/>
            <w:vAlign w:val="center"/>
          </w:tcPr>
          <w:p w:rsidR="009A7132" w:rsidRPr="0079338F" w:rsidRDefault="009A7132" w:rsidP="009A7132">
            <w:pPr>
              <w:spacing w:before="60" w:after="60"/>
              <w:jc w:val="center"/>
              <w:rPr>
                <w:rFonts w:ascii="Calibri" w:eastAsia="Calibri" w:hAnsi="Calibri"/>
              </w:rPr>
            </w:pPr>
            <w:r w:rsidRPr="0079338F">
              <w:rPr>
                <w:rFonts w:ascii="Calibri" w:eastAsia="Calibri" w:hAnsi="Calibri"/>
              </w:rPr>
              <w:br/>
              <w:t>0</w:t>
            </w:r>
            <w:r w:rsidRPr="0079338F">
              <w:rPr>
                <w:rFonts w:ascii="Calibri" w:eastAsia="Calibri" w:hAnsi="Calibri"/>
                <w:lang w:val="en-US"/>
              </w:rPr>
              <w:t>.</w:t>
            </w:r>
            <w:r w:rsidRPr="0079338F">
              <w:rPr>
                <w:rFonts w:ascii="Calibri" w:eastAsia="Calibri" w:hAnsi="Calibri"/>
              </w:rPr>
              <w:t xml:space="preserve">54 </w:t>
            </w:r>
            <w:r w:rsidRPr="0079338F">
              <w:rPr>
                <w:rFonts w:ascii="Calibri" w:eastAsia="Calibri" w:hAnsi="Calibri"/>
              </w:rPr>
              <w:br/>
              <w:t>0</w:t>
            </w:r>
            <w:r w:rsidRPr="0079338F">
              <w:rPr>
                <w:rFonts w:ascii="Calibri" w:eastAsia="Calibri" w:hAnsi="Calibri"/>
                <w:lang w:val="en-US"/>
              </w:rPr>
              <w:t>.</w:t>
            </w:r>
            <w:r w:rsidRPr="0079338F">
              <w:rPr>
                <w:rFonts w:ascii="Calibri" w:eastAsia="Calibri" w:hAnsi="Calibri"/>
              </w:rPr>
              <w:t>74</w:t>
            </w:r>
          </w:p>
        </w:tc>
      </w:tr>
      <w:tr w:rsidR="009A7132" w:rsidRPr="00106D96" w:rsidTr="000E13C3">
        <w:trPr>
          <w:trHeight w:val="454"/>
        </w:trPr>
        <w:tc>
          <w:tcPr>
            <w:tcW w:w="3512" w:type="dxa"/>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t xml:space="preserve">Максимальное время жизни мгновенных нейтронов </w:t>
            </w:r>
            <w:r w:rsidRPr="0079338F">
              <w:rPr>
                <w:rFonts w:ascii="Calibri" w:eastAsia="Calibri" w:hAnsi="Calibri"/>
                <w:lang w:val="en-US"/>
              </w:rPr>
              <w:t>l</w:t>
            </w:r>
            <w:r w:rsidRPr="0079338F">
              <w:rPr>
                <w:rFonts w:ascii="Calibri" w:eastAsia="Calibri" w:hAnsi="Calibri"/>
              </w:rPr>
              <w:t xml:space="preserve">, </w:t>
            </w:r>
            <w:r w:rsidRPr="0079338F">
              <w:rPr>
                <w:rFonts w:ascii="Calibri" w:eastAsia="Calibri" w:hAnsi="Calibri"/>
                <w:bCs/>
              </w:rPr>
              <w:t>10</w:t>
            </w:r>
            <w:r w:rsidRPr="0079338F">
              <w:rPr>
                <w:rFonts w:ascii="Calibri" w:eastAsia="Calibri" w:hAnsi="Calibri"/>
                <w:bCs/>
                <w:vertAlign w:val="superscript"/>
              </w:rPr>
              <w:t>-6</w:t>
            </w:r>
            <w:r w:rsidRPr="0079338F">
              <w:rPr>
                <w:rFonts w:ascii="Calibri" w:eastAsia="Calibri" w:hAnsi="Calibri"/>
                <w:bCs/>
              </w:rPr>
              <w:t xml:space="preserve"> с</w:t>
            </w:r>
          </w:p>
        </w:tc>
        <w:tc>
          <w:tcPr>
            <w:tcW w:w="2559" w:type="dxa"/>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t>Номинальная мощность:</w:t>
            </w:r>
            <w:r w:rsidRPr="0079338F">
              <w:rPr>
                <w:rFonts w:ascii="Calibri" w:eastAsia="Calibri" w:hAnsi="Calibri"/>
              </w:rPr>
              <w:br/>
              <w:t>- минимум</w:t>
            </w:r>
            <w:r w:rsidRPr="0079338F">
              <w:rPr>
                <w:rFonts w:ascii="Calibri" w:eastAsia="Calibri" w:hAnsi="Calibri"/>
              </w:rPr>
              <w:br/>
              <w:t>- максимум</w:t>
            </w:r>
          </w:p>
        </w:tc>
        <w:tc>
          <w:tcPr>
            <w:tcW w:w="3019" w:type="dxa"/>
            <w:gridSpan w:val="3"/>
            <w:vAlign w:val="center"/>
          </w:tcPr>
          <w:p w:rsidR="009A7132" w:rsidRPr="0079338F" w:rsidRDefault="009A7132" w:rsidP="009A7132">
            <w:pPr>
              <w:spacing w:before="60" w:after="60"/>
              <w:jc w:val="center"/>
              <w:rPr>
                <w:rFonts w:ascii="Calibri" w:eastAsia="Calibri" w:hAnsi="Calibri"/>
              </w:rPr>
            </w:pPr>
            <w:r w:rsidRPr="0079338F">
              <w:rPr>
                <w:rFonts w:ascii="Calibri" w:eastAsia="Calibri" w:hAnsi="Calibri"/>
              </w:rPr>
              <w:br/>
              <w:t>17</w:t>
            </w:r>
            <w:r w:rsidRPr="0079338F">
              <w:rPr>
                <w:rFonts w:ascii="Calibri" w:eastAsia="Calibri" w:hAnsi="Calibri"/>
                <w:lang w:val="en-US"/>
              </w:rPr>
              <w:t>.</w:t>
            </w:r>
            <w:r w:rsidRPr="0079338F">
              <w:rPr>
                <w:rFonts w:ascii="Calibri" w:eastAsia="Calibri" w:hAnsi="Calibri"/>
              </w:rPr>
              <w:t xml:space="preserve">54 </w:t>
            </w:r>
            <w:r w:rsidRPr="0079338F">
              <w:rPr>
                <w:rFonts w:ascii="Calibri" w:eastAsia="Calibri" w:hAnsi="Calibri"/>
              </w:rPr>
              <w:br/>
              <w:t>34</w:t>
            </w:r>
            <w:r w:rsidRPr="0079338F">
              <w:rPr>
                <w:rFonts w:ascii="Calibri" w:eastAsia="Calibri" w:hAnsi="Calibri"/>
                <w:lang w:val="en-US"/>
              </w:rPr>
              <w:t>.</w:t>
            </w:r>
            <w:r w:rsidRPr="0079338F">
              <w:rPr>
                <w:rFonts w:ascii="Calibri" w:eastAsia="Calibri" w:hAnsi="Calibri"/>
              </w:rPr>
              <w:t>48</w:t>
            </w:r>
          </w:p>
        </w:tc>
      </w:tr>
      <w:tr w:rsidR="009A7132" w:rsidRPr="00106D96" w:rsidTr="000E13C3">
        <w:trPr>
          <w:trHeight w:val="454"/>
        </w:trPr>
        <w:tc>
          <w:tcPr>
            <w:tcW w:w="3512" w:type="dxa"/>
            <w:vAlign w:val="center"/>
          </w:tcPr>
          <w:p w:rsidR="009A7132" w:rsidRPr="0079338F" w:rsidRDefault="009A7132" w:rsidP="009A7132">
            <w:pPr>
              <w:spacing w:before="60" w:after="60"/>
              <w:rPr>
                <w:rFonts w:ascii="Calibri" w:eastAsia="Calibri" w:hAnsi="Calibri"/>
              </w:rPr>
            </w:pPr>
            <w:r w:rsidRPr="0079338F">
              <w:rPr>
                <w:rFonts w:ascii="Calibri" w:eastAsia="Calibri" w:hAnsi="Calibri"/>
              </w:rPr>
              <w:t>Температура повторной критичности остановленного реактора с учетом застревания одного наиболее эффективного ПС СУЗ, °С</w:t>
            </w:r>
          </w:p>
        </w:tc>
        <w:tc>
          <w:tcPr>
            <w:tcW w:w="2559" w:type="dxa"/>
            <w:vAlign w:val="center"/>
          </w:tcPr>
          <w:p w:rsidR="009A7132" w:rsidRPr="0079338F" w:rsidRDefault="009A7132" w:rsidP="009A7132">
            <w:pPr>
              <w:keepNext/>
              <w:spacing w:before="60" w:after="60"/>
              <w:jc w:val="center"/>
              <w:rPr>
                <w:rFonts w:ascii="Calibri" w:eastAsia="Calibri" w:hAnsi="Calibri"/>
              </w:rPr>
            </w:pPr>
            <w:r w:rsidRPr="0079338F">
              <w:rPr>
                <w:rFonts w:ascii="Calibri" w:eastAsia="Calibri" w:hAnsi="Calibri"/>
              </w:rPr>
              <w:t>–</w:t>
            </w:r>
          </w:p>
        </w:tc>
        <w:tc>
          <w:tcPr>
            <w:tcW w:w="3019" w:type="dxa"/>
            <w:gridSpan w:val="3"/>
            <w:vAlign w:val="center"/>
          </w:tcPr>
          <w:p w:rsidR="009A7132" w:rsidRPr="0079338F" w:rsidRDefault="009A7132" w:rsidP="009A7132">
            <w:pPr>
              <w:spacing w:before="60" w:after="60"/>
              <w:jc w:val="center"/>
              <w:rPr>
                <w:rFonts w:ascii="Calibri" w:eastAsia="Calibri" w:hAnsi="Calibri"/>
              </w:rPr>
            </w:pPr>
            <w:r w:rsidRPr="0079338F">
              <w:rPr>
                <w:rFonts w:ascii="Calibri" w:eastAsia="Calibri" w:hAnsi="Calibri"/>
              </w:rPr>
              <w:t>100</w:t>
            </w:r>
          </w:p>
        </w:tc>
      </w:tr>
      <w:tr w:rsidR="00846EC0" w:rsidRPr="00106D96" w:rsidTr="000E13C3">
        <w:trPr>
          <w:trHeight w:val="225"/>
        </w:trPr>
        <w:tc>
          <w:tcPr>
            <w:tcW w:w="3512" w:type="dxa"/>
            <w:vMerge w:val="restart"/>
            <w:vAlign w:val="center"/>
          </w:tcPr>
          <w:p w:rsidR="00846EC0" w:rsidRDefault="00846EC0" w:rsidP="009C3331">
            <w:pPr>
              <w:jc w:val="center"/>
              <w:rPr>
                <w:rFonts w:ascii="Calibri" w:hAnsi="Calibri"/>
                <w:lang w:val="en-US"/>
              </w:rPr>
            </w:pPr>
            <w:r w:rsidRPr="005E3754">
              <w:rPr>
                <w:rFonts w:ascii="Calibri" w:hAnsi="Calibri"/>
              </w:rPr>
              <w:t xml:space="preserve">Инженерные коэффициенты запаса </w:t>
            </w:r>
          </w:p>
          <w:p w:rsidR="00846EC0" w:rsidRDefault="00846EC0" w:rsidP="009C3331">
            <w:pPr>
              <w:jc w:val="center"/>
              <w:rPr>
                <w:rFonts w:ascii="Calibri" w:hAnsi="Calibri"/>
                <w:lang w:val="en-US"/>
              </w:rPr>
            </w:pPr>
          </w:p>
          <w:p w:rsidR="00846EC0" w:rsidRPr="00334839" w:rsidRDefault="00846EC0" w:rsidP="009C3331">
            <w:pPr>
              <w:jc w:val="center"/>
              <w:rPr>
                <w:rFonts w:ascii="Calibri" w:hAnsi="Calibri"/>
              </w:rPr>
            </w:pPr>
            <w:r w:rsidRPr="005E3754">
              <w:rPr>
                <w:rFonts w:ascii="Calibri" w:hAnsi="Calibri"/>
              </w:rPr>
              <w:lastRenderedPageBreak/>
              <w:t>(Keng)</w:t>
            </w:r>
          </w:p>
        </w:tc>
        <w:tc>
          <w:tcPr>
            <w:tcW w:w="2559" w:type="dxa"/>
            <w:vAlign w:val="center"/>
          </w:tcPr>
          <w:p w:rsidR="00846EC0" w:rsidRPr="001B089F" w:rsidRDefault="00846EC0" w:rsidP="009C3331">
            <w:pPr>
              <w:keepNext/>
              <w:spacing w:before="60" w:after="60"/>
              <w:jc w:val="center"/>
              <w:rPr>
                <w:rFonts w:ascii="Calibri" w:hAnsi="Calibri"/>
              </w:rPr>
            </w:pPr>
            <w:r w:rsidRPr="005E3754">
              <w:rPr>
                <w:rFonts w:ascii="Calibri" w:hAnsi="Calibri"/>
              </w:rPr>
              <w:lastRenderedPageBreak/>
              <w:t>Загрузка</w:t>
            </w:r>
          </w:p>
        </w:tc>
        <w:tc>
          <w:tcPr>
            <w:tcW w:w="1281" w:type="dxa"/>
            <w:vAlign w:val="center"/>
          </w:tcPr>
          <w:p w:rsidR="00846EC0" w:rsidRPr="00B6141E" w:rsidRDefault="00846EC0" w:rsidP="009C3331">
            <w:pPr>
              <w:spacing w:before="60" w:after="60"/>
              <w:jc w:val="center"/>
              <w:rPr>
                <w:rFonts w:ascii="Calibri" w:hAnsi="Calibri"/>
                <w:sz w:val="16"/>
                <w:szCs w:val="16"/>
              </w:rPr>
            </w:pPr>
            <w:r w:rsidRPr="00B6141E">
              <w:rPr>
                <w:rFonts w:ascii="Calibri" w:hAnsi="Calibri"/>
                <w:sz w:val="16"/>
                <w:szCs w:val="16"/>
              </w:rPr>
              <w:t>Периферийный ряд</w:t>
            </w:r>
          </w:p>
        </w:tc>
        <w:tc>
          <w:tcPr>
            <w:tcW w:w="711" w:type="dxa"/>
            <w:vAlign w:val="center"/>
          </w:tcPr>
          <w:p w:rsidR="00846EC0" w:rsidRPr="00B6141E" w:rsidRDefault="00846EC0" w:rsidP="009C3331">
            <w:pPr>
              <w:spacing w:before="60" w:after="60"/>
              <w:jc w:val="center"/>
              <w:rPr>
                <w:rFonts w:ascii="Calibri" w:hAnsi="Calibri"/>
                <w:sz w:val="16"/>
                <w:szCs w:val="16"/>
              </w:rPr>
            </w:pPr>
            <w:r w:rsidRPr="00B6141E">
              <w:rPr>
                <w:rFonts w:ascii="Calibri" w:hAnsi="Calibri"/>
                <w:sz w:val="16"/>
                <w:szCs w:val="16"/>
              </w:rPr>
              <w:t>Второй ряд</w:t>
            </w:r>
          </w:p>
        </w:tc>
        <w:tc>
          <w:tcPr>
            <w:tcW w:w="1027" w:type="dxa"/>
            <w:vAlign w:val="center"/>
          </w:tcPr>
          <w:p w:rsidR="00846EC0" w:rsidRPr="00B6141E" w:rsidRDefault="00846EC0" w:rsidP="009C3331">
            <w:pPr>
              <w:spacing w:before="60" w:after="60"/>
              <w:jc w:val="center"/>
              <w:rPr>
                <w:rFonts w:ascii="Calibri" w:hAnsi="Calibri"/>
                <w:sz w:val="16"/>
                <w:szCs w:val="16"/>
              </w:rPr>
            </w:pPr>
            <w:r w:rsidRPr="00B6141E">
              <w:rPr>
                <w:rFonts w:ascii="Calibri" w:hAnsi="Calibri"/>
                <w:sz w:val="16"/>
                <w:szCs w:val="16"/>
              </w:rPr>
              <w:t>Остальные твэлы/твэги</w:t>
            </w:r>
          </w:p>
        </w:tc>
      </w:tr>
      <w:tr w:rsidR="000E13C3" w:rsidRPr="00106D96" w:rsidTr="000E13C3">
        <w:trPr>
          <w:trHeight w:val="175"/>
        </w:trPr>
        <w:tc>
          <w:tcPr>
            <w:tcW w:w="3512" w:type="dxa"/>
            <w:vMerge/>
            <w:vAlign w:val="center"/>
          </w:tcPr>
          <w:p w:rsidR="000E13C3" w:rsidRPr="0079338F" w:rsidRDefault="000E13C3" w:rsidP="009A7132">
            <w:pPr>
              <w:spacing w:before="60" w:after="60"/>
              <w:rPr>
                <w:rFonts w:ascii="Calibri" w:eastAsia="Calibri" w:hAnsi="Calibri"/>
              </w:rPr>
            </w:pPr>
          </w:p>
        </w:tc>
        <w:tc>
          <w:tcPr>
            <w:tcW w:w="2559" w:type="dxa"/>
            <w:vAlign w:val="center"/>
          </w:tcPr>
          <w:p w:rsidR="000E13C3" w:rsidRPr="0079338F" w:rsidRDefault="000E13C3" w:rsidP="009A7132">
            <w:pPr>
              <w:keepNext/>
              <w:spacing w:before="60" w:after="60"/>
              <w:jc w:val="center"/>
              <w:rPr>
                <w:rFonts w:ascii="Calibri" w:eastAsia="Calibri" w:hAnsi="Calibri"/>
              </w:rPr>
            </w:pPr>
            <w:r w:rsidRPr="001B089F">
              <w:rPr>
                <w:rFonts w:ascii="Calibri" w:hAnsi="Calibri"/>
              </w:rPr>
              <w:t>7</w:t>
            </w:r>
          </w:p>
        </w:tc>
        <w:tc>
          <w:tcPr>
            <w:tcW w:w="1281" w:type="dxa"/>
            <w:vAlign w:val="center"/>
          </w:tcPr>
          <w:p w:rsidR="000E13C3" w:rsidRPr="00454744" w:rsidRDefault="000E13C3" w:rsidP="000C314A">
            <w:pPr>
              <w:jc w:val="center"/>
              <w:rPr>
                <w:rFonts w:cs="Calibri"/>
                <w:lang w:val="en-GB"/>
              </w:rPr>
            </w:pPr>
            <w:r w:rsidRPr="00320010">
              <w:rPr>
                <w:lang w:val="en-GB"/>
              </w:rPr>
              <w:t>1.24</w:t>
            </w:r>
          </w:p>
        </w:tc>
        <w:tc>
          <w:tcPr>
            <w:tcW w:w="711" w:type="dxa"/>
            <w:vAlign w:val="center"/>
          </w:tcPr>
          <w:p w:rsidR="000E13C3" w:rsidRPr="00454744" w:rsidRDefault="000E13C3" w:rsidP="000C314A">
            <w:pPr>
              <w:jc w:val="center"/>
              <w:rPr>
                <w:rFonts w:cs="Calibri"/>
                <w:lang w:val="en-GB"/>
              </w:rPr>
            </w:pPr>
            <w:r w:rsidRPr="00320010">
              <w:rPr>
                <w:lang w:val="en-GB"/>
              </w:rPr>
              <w:t>1.16</w:t>
            </w:r>
          </w:p>
        </w:tc>
        <w:tc>
          <w:tcPr>
            <w:tcW w:w="1027" w:type="dxa"/>
            <w:vAlign w:val="center"/>
          </w:tcPr>
          <w:p w:rsidR="000E13C3" w:rsidRPr="00454744" w:rsidRDefault="000E13C3" w:rsidP="000C314A">
            <w:pPr>
              <w:jc w:val="center"/>
              <w:rPr>
                <w:rFonts w:cs="Calibri"/>
                <w:lang w:val="en-GB"/>
              </w:rPr>
            </w:pPr>
            <w:r w:rsidRPr="00320010">
              <w:rPr>
                <w:lang w:val="en-GB"/>
              </w:rPr>
              <w:t>1.10</w:t>
            </w:r>
          </w:p>
        </w:tc>
      </w:tr>
      <w:tr w:rsidR="000E13C3" w:rsidRPr="00106D96" w:rsidTr="000E13C3">
        <w:trPr>
          <w:trHeight w:val="175"/>
        </w:trPr>
        <w:tc>
          <w:tcPr>
            <w:tcW w:w="3512" w:type="dxa"/>
            <w:vMerge/>
            <w:vAlign w:val="center"/>
          </w:tcPr>
          <w:p w:rsidR="000E13C3" w:rsidRPr="0079338F" w:rsidRDefault="000E13C3" w:rsidP="009A7132">
            <w:pPr>
              <w:spacing w:before="60" w:after="60"/>
              <w:rPr>
                <w:rFonts w:ascii="Calibri" w:eastAsia="Calibri" w:hAnsi="Calibri"/>
              </w:rPr>
            </w:pPr>
          </w:p>
        </w:tc>
        <w:tc>
          <w:tcPr>
            <w:tcW w:w="2559" w:type="dxa"/>
            <w:vAlign w:val="center"/>
          </w:tcPr>
          <w:p w:rsidR="000E13C3" w:rsidRPr="0079338F" w:rsidRDefault="000E13C3" w:rsidP="009A7132">
            <w:pPr>
              <w:keepNext/>
              <w:spacing w:before="60" w:after="60"/>
              <w:jc w:val="center"/>
              <w:rPr>
                <w:rFonts w:ascii="Calibri" w:eastAsia="Calibri" w:hAnsi="Calibri"/>
              </w:rPr>
            </w:pPr>
            <w:r w:rsidRPr="001B089F">
              <w:rPr>
                <w:rFonts w:ascii="Calibri" w:hAnsi="Calibri"/>
              </w:rPr>
              <w:t>8</w:t>
            </w:r>
          </w:p>
        </w:tc>
        <w:tc>
          <w:tcPr>
            <w:tcW w:w="1281" w:type="dxa"/>
            <w:vAlign w:val="center"/>
          </w:tcPr>
          <w:p w:rsidR="000E13C3" w:rsidRPr="00454744" w:rsidRDefault="000E13C3" w:rsidP="000C314A">
            <w:pPr>
              <w:jc w:val="center"/>
              <w:rPr>
                <w:rFonts w:cs="Calibri"/>
                <w:lang w:val="en-GB"/>
              </w:rPr>
            </w:pPr>
            <w:r w:rsidRPr="00320010">
              <w:rPr>
                <w:lang w:val="en-GB"/>
              </w:rPr>
              <w:t>1.19</w:t>
            </w:r>
          </w:p>
        </w:tc>
        <w:tc>
          <w:tcPr>
            <w:tcW w:w="711" w:type="dxa"/>
            <w:vAlign w:val="center"/>
          </w:tcPr>
          <w:p w:rsidR="000E13C3" w:rsidRPr="00454744" w:rsidRDefault="000E13C3" w:rsidP="000C314A">
            <w:pPr>
              <w:jc w:val="center"/>
              <w:rPr>
                <w:rFonts w:cs="Calibri"/>
                <w:lang w:val="en-GB"/>
              </w:rPr>
            </w:pPr>
            <w:r w:rsidRPr="00320010">
              <w:rPr>
                <w:lang w:val="en-GB"/>
              </w:rPr>
              <w:t>1.14</w:t>
            </w:r>
          </w:p>
        </w:tc>
        <w:tc>
          <w:tcPr>
            <w:tcW w:w="1027" w:type="dxa"/>
            <w:vAlign w:val="center"/>
          </w:tcPr>
          <w:p w:rsidR="000E13C3" w:rsidRPr="00454744" w:rsidRDefault="000E13C3" w:rsidP="000C314A">
            <w:pPr>
              <w:jc w:val="center"/>
              <w:rPr>
                <w:rFonts w:cs="Calibri"/>
                <w:lang w:val="en-GB"/>
              </w:rPr>
            </w:pPr>
            <w:r w:rsidRPr="00320010">
              <w:rPr>
                <w:lang w:val="en-GB"/>
              </w:rPr>
              <w:t>1.10</w:t>
            </w:r>
          </w:p>
        </w:tc>
      </w:tr>
      <w:tr w:rsidR="000E13C3" w:rsidRPr="00106D96" w:rsidTr="000E13C3">
        <w:trPr>
          <w:trHeight w:val="175"/>
        </w:trPr>
        <w:tc>
          <w:tcPr>
            <w:tcW w:w="3512" w:type="dxa"/>
            <w:vMerge/>
            <w:vAlign w:val="center"/>
          </w:tcPr>
          <w:p w:rsidR="000E13C3" w:rsidRPr="0079338F" w:rsidRDefault="000E13C3" w:rsidP="009A7132">
            <w:pPr>
              <w:spacing w:before="60" w:after="60"/>
              <w:rPr>
                <w:rFonts w:ascii="Calibri" w:eastAsia="Calibri" w:hAnsi="Calibri"/>
              </w:rPr>
            </w:pPr>
          </w:p>
        </w:tc>
        <w:tc>
          <w:tcPr>
            <w:tcW w:w="2559" w:type="dxa"/>
            <w:vAlign w:val="center"/>
          </w:tcPr>
          <w:p w:rsidR="000E13C3" w:rsidRPr="000E13C3" w:rsidRDefault="000E13C3" w:rsidP="009A7132">
            <w:pPr>
              <w:keepNext/>
              <w:spacing w:before="60" w:after="60"/>
              <w:jc w:val="center"/>
              <w:rPr>
                <w:rFonts w:ascii="Calibri" w:hAnsi="Calibri"/>
                <w:lang w:val="en-US"/>
              </w:rPr>
            </w:pPr>
            <w:r>
              <w:rPr>
                <w:rFonts w:ascii="Calibri" w:hAnsi="Calibri"/>
                <w:lang w:val="en-US"/>
              </w:rPr>
              <w:t>9</w:t>
            </w:r>
          </w:p>
        </w:tc>
        <w:tc>
          <w:tcPr>
            <w:tcW w:w="1281" w:type="dxa"/>
            <w:vAlign w:val="center"/>
          </w:tcPr>
          <w:p w:rsidR="000E13C3" w:rsidRPr="00320010" w:rsidRDefault="000E13C3" w:rsidP="000C314A">
            <w:pPr>
              <w:jc w:val="center"/>
              <w:rPr>
                <w:lang w:val="en-GB"/>
              </w:rPr>
            </w:pPr>
            <w:r>
              <w:rPr>
                <w:lang w:val="en-GB"/>
              </w:rPr>
              <w:t>1.19</w:t>
            </w:r>
          </w:p>
        </w:tc>
        <w:tc>
          <w:tcPr>
            <w:tcW w:w="711" w:type="dxa"/>
            <w:vAlign w:val="center"/>
          </w:tcPr>
          <w:p w:rsidR="000E13C3" w:rsidRPr="00320010" w:rsidRDefault="000E13C3" w:rsidP="000C314A">
            <w:pPr>
              <w:jc w:val="center"/>
              <w:rPr>
                <w:lang w:val="en-GB"/>
              </w:rPr>
            </w:pPr>
            <w:r>
              <w:rPr>
                <w:lang w:val="en-GB"/>
              </w:rPr>
              <w:t>1.14</w:t>
            </w:r>
          </w:p>
        </w:tc>
        <w:tc>
          <w:tcPr>
            <w:tcW w:w="1027" w:type="dxa"/>
            <w:vAlign w:val="center"/>
          </w:tcPr>
          <w:p w:rsidR="000E13C3" w:rsidRPr="00320010" w:rsidRDefault="000E13C3" w:rsidP="000C314A">
            <w:pPr>
              <w:jc w:val="center"/>
              <w:rPr>
                <w:lang w:val="en-GB"/>
              </w:rPr>
            </w:pPr>
            <w:r>
              <w:rPr>
                <w:lang w:val="en-GB"/>
              </w:rPr>
              <w:t>1.10</w:t>
            </w:r>
          </w:p>
        </w:tc>
      </w:tr>
      <w:tr w:rsidR="000E13C3" w:rsidRPr="00106D96" w:rsidTr="000E13C3">
        <w:trPr>
          <w:trHeight w:val="225"/>
        </w:trPr>
        <w:tc>
          <w:tcPr>
            <w:tcW w:w="3512" w:type="dxa"/>
            <w:vMerge/>
            <w:vAlign w:val="center"/>
          </w:tcPr>
          <w:p w:rsidR="000E13C3" w:rsidRPr="0079338F" w:rsidRDefault="000E13C3" w:rsidP="009A7132">
            <w:pPr>
              <w:spacing w:before="60" w:after="60"/>
              <w:rPr>
                <w:rFonts w:ascii="Calibri" w:eastAsia="Calibri" w:hAnsi="Calibri"/>
              </w:rPr>
            </w:pPr>
          </w:p>
        </w:tc>
        <w:tc>
          <w:tcPr>
            <w:tcW w:w="2559" w:type="dxa"/>
            <w:vAlign w:val="center"/>
          </w:tcPr>
          <w:p w:rsidR="000E13C3" w:rsidRPr="0079338F" w:rsidRDefault="000E13C3" w:rsidP="009A7132">
            <w:pPr>
              <w:keepNext/>
              <w:spacing w:before="60" w:after="60"/>
              <w:jc w:val="center"/>
              <w:rPr>
                <w:rFonts w:ascii="Calibri" w:eastAsia="Calibri" w:hAnsi="Calibri"/>
              </w:rPr>
            </w:pPr>
            <w:r>
              <w:rPr>
                <w:rFonts w:ascii="Calibri" w:hAnsi="Calibri"/>
                <w:lang w:val="en-US"/>
              </w:rPr>
              <w:t>10</w:t>
            </w:r>
            <w:r w:rsidRPr="009F6B5F">
              <w:rPr>
                <w:rFonts w:ascii="Calibri" w:hAnsi="Calibri"/>
              </w:rPr>
              <w:t xml:space="preserve"> и далее</w:t>
            </w:r>
          </w:p>
        </w:tc>
        <w:tc>
          <w:tcPr>
            <w:tcW w:w="1281" w:type="dxa"/>
            <w:vAlign w:val="center"/>
          </w:tcPr>
          <w:p w:rsidR="000E13C3" w:rsidRPr="00454744" w:rsidRDefault="000E13C3" w:rsidP="000C314A">
            <w:pPr>
              <w:jc w:val="center"/>
              <w:rPr>
                <w:rFonts w:cs="Calibri"/>
                <w:lang w:val="en-GB"/>
              </w:rPr>
            </w:pPr>
            <w:r w:rsidRPr="00320010">
              <w:rPr>
                <w:lang w:val="en-GB"/>
              </w:rPr>
              <w:t>1.16</w:t>
            </w:r>
          </w:p>
        </w:tc>
        <w:tc>
          <w:tcPr>
            <w:tcW w:w="711" w:type="dxa"/>
            <w:vAlign w:val="center"/>
          </w:tcPr>
          <w:p w:rsidR="000E13C3" w:rsidRPr="00454744" w:rsidRDefault="000E13C3" w:rsidP="000C314A">
            <w:pPr>
              <w:jc w:val="center"/>
              <w:rPr>
                <w:rFonts w:cs="Calibri"/>
                <w:lang w:val="en-GB"/>
              </w:rPr>
            </w:pPr>
            <w:r w:rsidRPr="00320010">
              <w:rPr>
                <w:lang w:val="en-GB"/>
              </w:rPr>
              <w:t>1.1</w:t>
            </w:r>
            <w:r>
              <w:rPr>
                <w:lang w:val="en-GB"/>
              </w:rPr>
              <w:t>2</w:t>
            </w:r>
          </w:p>
        </w:tc>
        <w:tc>
          <w:tcPr>
            <w:tcW w:w="1027" w:type="dxa"/>
            <w:vAlign w:val="center"/>
          </w:tcPr>
          <w:p w:rsidR="000E13C3" w:rsidRPr="00454744" w:rsidRDefault="000E13C3" w:rsidP="000C314A">
            <w:pPr>
              <w:jc w:val="center"/>
              <w:rPr>
                <w:rFonts w:cs="Calibri"/>
                <w:lang w:val="en-GB"/>
              </w:rPr>
            </w:pPr>
            <w:r w:rsidRPr="00320010">
              <w:rPr>
                <w:lang w:val="en-GB"/>
              </w:rPr>
              <w:t>1.10</w:t>
            </w:r>
          </w:p>
        </w:tc>
      </w:tr>
    </w:tbl>
    <w:p w:rsidR="00177F99" w:rsidRPr="003057AB" w:rsidRDefault="00177F99" w:rsidP="00177F99">
      <w:pPr>
        <w:keepNext/>
        <w:keepLines/>
        <w:spacing w:after="120"/>
        <w:jc w:val="both"/>
        <w:rPr>
          <w:rFonts w:ascii="Calibri" w:eastAsia="Times New Roman" w:hAnsi="Calibri"/>
          <w:b/>
          <w:bCs/>
          <w:caps/>
          <w:sz w:val="32"/>
          <w:szCs w:val="32"/>
          <w:lang w:val="en-US"/>
        </w:rPr>
      </w:pPr>
      <w:bookmarkStart w:id="25" w:name="_Toc453870365"/>
      <w:bookmarkStart w:id="26" w:name="_Toc454365576"/>
      <w:bookmarkStart w:id="27" w:name="_Toc454365679"/>
      <w:bookmarkStart w:id="28" w:name="_Toc486941622"/>
    </w:p>
    <w:p w:rsidR="009A7132" w:rsidRPr="00CE4B61" w:rsidRDefault="009A7132" w:rsidP="00840E89">
      <w:pPr>
        <w:keepNext/>
        <w:keepLines/>
        <w:numPr>
          <w:ilvl w:val="0"/>
          <w:numId w:val="6"/>
        </w:numPr>
        <w:spacing w:after="120"/>
        <w:ind w:left="0" w:firstLine="706"/>
        <w:jc w:val="both"/>
        <w:rPr>
          <w:rFonts w:ascii="Calibri" w:eastAsia="Times New Roman" w:hAnsi="Calibri"/>
          <w:b/>
          <w:bCs/>
          <w:caps/>
          <w:sz w:val="28"/>
          <w:szCs w:val="28"/>
        </w:rPr>
      </w:pPr>
      <w:r w:rsidRPr="00CE4B61">
        <w:rPr>
          <w:rFonts w:ascii="Calibri" w:eastAsia="Times New Roman" w:hAnsi="Calibri"/>
          <w:b/>
          <w:bCs/>
          <w:caps/>
          <w:sz w:val="28"/>
          <w:szCs w:val="28"/>
        </w:rPr>
        <w:t>А</w:t>
      </w:r>
      <w:r w:rsidR="00ED2065" w:rsidRPr="00CE4B61">
        <w:rPr>
          <w:rFonts w:ascii="Calibri" w:eastAsia="Times New Roman" w:hAnsi="Calibri"/>
          <w:b/>
          <w:bCs/>
          <w:sz w:val="28"/>
          <w:szCs w:val="28"/>
        </w:rPr>
        <w:t>ктуализированный проектный план управления топливом</w:t>
      </w:r>
      <w:bookmarkEnd w:id="25"/>
      <w:bookmarkEnd w:id="26"/>
      <w:bookmarkEnd w:id="27"/>
      <w:bookmarkEnd w:id="28"/>
    </w:p>
    <w:p w:rsidR="009A7132" w:rsidRPr="00106D96" w:rsidRDefault="009A7132" w:rsidP="00840E89">
      <w:pPr>
        <w:keepNext/>
        <w:numPr>
          <w:ilvl w:val="1"/>
          <w:numId w:val="6"/>
        </w:numPr>
        <w:spacing w:after="120"/>
        <w:ind w:left="0" w:firstLine="706"/>
        <w:jc w:val="both"/>
        <w:rPr>
          <w:rFonts w:ascii="Calibri" w:eastAsia="Times New Roman" w:hAnsi="Calibri"/>
          <w:b/>
          <w:bCs/>
          <w:caps/>
          <w:sz w:val="28"/>
          <w:szCs w:val="28"/>
        </w:rPr>
      </w:pPr>
      <w:bookmarkStart w:id="29" w:name="_Toc486941623"/>
      <w:r w:rsidRPr="00106D96">
        <w:rPr>
          <w:rFonts w:ascii="Calibri" w:eastAsia="Times New Roman" w:hAnsi="Calibri"/>
          <w:b/>
          <w:bCs/>
          <w:caps/>
          <w:sz w:val="28"/>
          <w:szCs w:val="28"/>
        </w:rPr>
        <w:t>О</w:t>
      </w:r>
      <w:r w:rsidR="00ED2065" w:rsidRPr="00106D96">
        <w:rPr>
          <w:rFonts w:ascii="Calibri" w:eastAsia="Times New Roman" w:hAnsi="Calibri"/>
          <w:b/>
          <w:bCs/>
          <w:sz w:val="28"/>
          <w:szCs w:val="28"/>
        </w:rPr>
        <w:t>писание расчетов</w:t>
      </w:r>
      <w:bookmarkEnd w:id="29"/>
    </w:p>
    <w:p w:rsidR="009A7132" w:rsidRPr="001E7D1A" w:rsidRDefault="009A7132" w:rsidP="00F2761B">
      <w:pPr>
        <w:ind w:firstLine="706"/>
        <w:jc w:val="both"/>
        <w:rPr>
          <w:rFonts w:ascii="Calibri" w:eastAsia="Calibri" w:hAnsi="Calibri"/>
          <w:sz w:val="28"/>
          <w:szCs w:val="28"/>
        </w:rPr>
      </w:pPr>
      <w:r w:rsidRPr="001E7D1A">
        <w:rPr>
          <w:rFonts w:ascii="Calibri" w:eastAsia="Calibri" w:hAnsi="Calibri"/>
          <w:sz w:val="28"/>
          <w:szCs w:val="28"/>
        </w:rPr>
        <w:t xml:space="preserve">В проектном варианте плана расчетное моделирование выгорания </w:t>
      </w:r>
      <w:r w:rsidR="008D5D98" w:rsidRPr="008D5D98">
        <w:rPr>
          <w:rFonts w:ascii="Calibri" w:eastAsia="Calibri" w:hAnsi="Calibri"/>
          <w:sz w:val="28"/>
          <w:szCs w:val="28"/>
        </w:rPr>
        <w:t>1</w:t>
      </w:r>
      <w:r w:rsidR="008D5D98">
        <w:rPr>
          <w:rFonts w:ascii="Calibri" w:eastAsia="Calibri" w:hAnsi="Calibri"/>
          <w:sz w:val="28"/>
          <w:szCs w:val="28"/>
        </w:rPr>
        <w:t>-</w:t>
      </w:r>
      <w:r w:rsidR="00F2761B" w:rsidRPr="00F2761B">
        <w:rPr>
          <w:rFonts w:ascii="Calibri" w:eastAsia="Calibri" w:hAnsi="Calibri"/>
          <w:sz w:val="28"/>
          <w:szCs w:val="28"/>
        </w:rPr>
        <w:t>6</w:t>
      </w:r>
      <w:r w:rsidRPr="001E7D1A">
        <w:rPr>
          <w:rFonts w:ascii="Calibri" w:eastAsia="Calibri" w:hAnsi="Calibri"/>
          <w:sz w:val="28"/>
          <w:szCs w:val="28"/>
        </w:rPr>
        <w:t xml:space="preserve"> топливных загрузок выполнялось до момента завершения топливной загрузки, в соответствии с эксплуатационной информацией об уровне мощности и положении ОР СУЗ.</w:t>
      </w:r>
    </w:p>
    <w:p w:rsidR="009A7132" w:rsidRPr="001E7D1A" w:rsidRDefault="009A7132" w:rsidP="00F2761B">
      <w:pPr>
        <w:ind w:firstLine="706"/>
        <w:jc w:val="both"/>
        <w:rPr>
          <w:rFonts w:ascii="Calibri" w:eastAsia="Calibri" w:hAnsi="Calibri"/>
          <w:sz w:val="28"/>
          <w:szCs w:val="28"/>
        </w:rPr>
      </w:pPr>
      <w:r w:rsidRPr="001E7D1A">
        <w:rPr>
          <w:rFonts w:ascii="Calibri" w:eastAsia="Calibri" w:hAnsi="Calibri"/>
          <w:sz w:val="28"/>
          <w:szCs w:val="28"/>
        </w:rPr>
        <w:t xml:space="preserve">Длительность эксплуатации </w:t>
      </w:r>
      <w:r w:rsidR="00F2761B">
        <w:rPr>
          <w:rFonts w:ascii="Calibri" w:eastAsia="Calibri" w:hAnsi="Calibri"/>
          <w:sz w:val="28"/>
          <w:szCs w:val="28"/>
        </w:rPr>
        <w:t>шес</w:t>
      </w:r>
      <w:r w:rsidR="006B4F8B">
        <w:rPr>
          <w:rFonts w:ascii="Calibri" w:eastAsia="Calibri" w:hAnsi="Calibri"/>
          <w:sz w:val="28"/>
          <w:szCs w:val="28"/>
        </w:rPr>
        <w:t>то</w:t>
      </w:r>
      <w:r w:rsidR="006B4F8B" w:rsidRPr="001E7D1A">
        <w:rPr>
          <w:rFonts w:ascii="Calibri" w:eastAsia="Calibri" w:hAnsi="Calibri"/>
          <w:sz w:val="28"/>
          <w:szCs w:val="28"/>
        </w:rPr>
        <w:t>й</w:t>
      </w:r>
      <w:r w:rsidRPr="001E7D1A">
        <w:rPr>
          <w:rFonts w:ascii="Calibri" w:eastAsia="Calibri" w:hAnsi="Calibri"/>
          <w:sz w:val="28"/>
          <w:szCs w:val="28"/>
        </w:rPr>
        <w:t xml:space="preserve"> топливной загрузки блока № 1 АЭС «Бушер» составила </w:t>
      </w:r>
      <w:r w:rsidR="00F2761B">
        <w:rPr>
          <w:rFonts w:ascii="Calibri" w:eastAsia="Calibri" w:hAnsi="Calibri"/>
          <w:sz w:val="28"/>
          <w:szCs w:val="28"/>
        </w:rPr>
        <w:t>303</w:t>
      </w:r>
      <w:r w:rsidRPr="001E7D1A">
        <w:rPr>
          <w:rFonts w:ascii="Calibri" w:eastAsia="Calibri" w:hAnsi="Calibri"/>
          <w:sz w:val="28"/>
          <w:szCs w:val="28"/>
        </w:rPr>
        <w:t>.</w:t>
      </w:r>
      <w:r w:rsidR="006B4F8B">
        <w:rPr>
          <w:rFonts w:ascii="Calibri" w:eastAsia="Calibri" w:hAnsi="Calibri"/>
          <w:sz w:val="28"/>
          <w:szCs w:val="28"/>
        </w:rPr>
        <w:t>4</w:t>
      </w:r>
      <w:r w:rsidR="00F2761B">
        <w:rPr>
          <w:rFonts w:ascii="Calibri" w:eastAsia="Calibri" w:hAnsi="Calibri"/>
          <w:sz w:val="28"/>
          <w:szCs w:val="28"/>
        </w:rPr>
        <w:t>4</w:t>
      </w:r>
      <w:r w:rsidRPr="001E7D1A">
        <w:rPr>
          <w:rFonts w:ascii="Calibri" w:eastAsia="Calibri" w:hAnsi="Calibri"/>
          <w:sz w:val="28"/>
          <w:szCs w:val="28"/>
        </w:rPr>
        <w:t xml:space="preserve"> эфф. сут.</w:t>
      </w:r>
    </w:p>
    <w:p w:rsidR="009A7132" w:rsidRPr="001E7D1A" w:rsidRDefault="009A7132" w:rsidP="00F2761B">
      <w:pPr>
        <w:ind w:firstLine="706"/>
        <w:jc w:val="both"/>
        <w:rPr>
          <w:rFonts w:ascii="Calibri" w:eastAsia="Calibri" w:hAnsi="Calibri"/>
          <w:sz w:val="28"/>
          <w:szCs w:val="28"/>
        </w:rPr>
      </w:pPr>
      <w:r w:rsidRPr="001E7D1A">
        <w:rPr>
          <w:rFonts w:ascii="Calibri" w:eastAsia="Calibri" w:hAnsi="Calibri"/>
          <w:sz w:val="28"/>
          <w:szCs w:val="28"/>
        </w:rPr>
        <w:t xml:space="preserve">Выгорание последующих загрузок (с </w:t>
      </w:r>
      <w:r w:rsidR="00F2761B">
        <w:rPr>
          <w:rFonts w:ascii="Calibri" w:eastAsia="Calibri" w:hAnsi="Calibri"/>
          <w:sz w:val="28"/>
          <w:szCs w:val="28"/>
        </w:rPr>
        <w:t>седьм</w:t>
      </w:r>
      <w:r w:rsidRPr="001E7D1A">
        <w:rPr>
          <w:rFonts w:ascii="Calibri" w:eastAsia="Calibri" w:hAnsi="Calibri"/>
          <w:sz w:val="28"/>
          <w:szCs w:val="28"/>
        </w:rPr>
        <w:t xml:space="preserve">ой по </w:t>
      </w:r>
      <w:r w:rsidR="00F2761B">
        <w:rPr>
          <w:rFonts w:ascii="Calibri" w:eastAsia="Calibri" w:hAnsi="Calibri"/>
          <w:sz w:val="28"/>
          <w:szCs w:val="28"/>
        </w:rPr>
        <w:t>вось</w:t>
      </w:r>
      <w:r w:rsidR="006B4F8B">
        <w:rPr>
          <w:rFonts w:ascii="Calibri" w:eastAsia="Calibri" w:hAnsi="Calibri"/>
          <w:sz w:val="28"/>
          <w:szCs w:val="28"/>
        </w:rPr>
        <w:t>м</w:t>
      </w:r>
      <w:r w:rsidRPr="001E7D1A">
        <w:rPr>
          <w:rFonts w:ascii="Calibri" w:eastAsia="Calibri" w:hAnsi="Calibri"/>
          <w:sz w:val="28"/>
          <w:szCs w:val="28"/>
        </w:rPr>
        <w:t>ую) рассчитывалось до момента полного исчерпания реактивности активной зоны, компенсируемой жидким бором.</w:t>
      </w:r>
    </w:p>
    <w:p w:rsidR="009A7132" w:rsidRPr="007072B0" w:rsidRDefault="009A7132" w:rsidP="00A40880">
      <w:pPr>
        <w:ind w:firstLine="706"/>
        <w:jc w:val="both"/>
        <w:rPr>
          <w:rFonts w:ascii="Calibri" w:eastAsia="Calibri" w:hAnsi="Calibri"/>
          <w:sz w:val="28"/>
          <w:szCs w:val="28"/>
        </w:rPr>
      </w:pPr>
      <w:r w:rsidRPr="001E7D1A">
        <w:rPr>
          <w:rFonts w:ascii="Calibri" w:eastAsia="Calibri" w:hAnsi="Calibri"/>
          <w:sz w:val="28"/>
          <w:szCs w:val="28"/>
        </w:rPr>
        <w:t>В [4, 5] указывается, что необходимым условием при выборе загрузки реактора является</w:t>
      </w:r>
      <w:r w:rsidR="007072B0">
        <w:rPr>
          <w:rFonts w:ascii="Calibri" w:eastAsia="Calibri" w:hAnsi="Calibri"/>
          <w:noProof/>
          <w:sz w:val="28"/>
          <w:szCs w:val="28"/>
          <w:lang w:val="en-US"/>
        </w:rPr>
        <w:drawing>
          <wp:inline distT="0" distB="0" distL="0" distR="0" wp14:anchorId="13E5B995" wp14:editId="6F0D3CE7">
            <wp:extent cx="702310" cy="3733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srcRect/>
                    <a:stretch>
                      <a:fillRect/>
                    </a:stretch>
                  </pic:blipFill>
                  <pic:spPr bwMode="auto">
                    <a:xfrm>
                      <a:off x="0" y="0"/>
                      <a:ext cx="702310" cy="373380"/>
                    </a:xfrm>
                    <a:prstGeom prst="rect">
                      <a:avLst/>
                    </a:prstGeom>
                    <a:noFill/>
                    <a:ln w="9525">
                      <a:noFill/>
                      <a:miter lim="800000"/>
                      <a:headEnd/>
                      <a:tailEnd/>
                    </a:ln>
                  </pic:spPr>
                </pic:pic>
              </a:graphicData>
            </a:graphic>
          </wp:inline>
        </w:drawing>
      </w:r>
      <w:r w:rsidRPr="001E7D1A">
        <w:rPr>
          <w:rFonts w:ascii="Calibri" w:eastAsia="Calibri" w:hAnsi="Calibri"/>
          <w:sz w:val="28"/>
          <w:szCs w:val="28"/>
        </w:rPr>
        <w:t xml:space="preserve">, что с учетом расчетной погрешности приводит к условию </w:t>
      </w:r>
    </w:p>
    <w:p w:rsidR="009A7132" w:rsidRPr="00FB56E6" w:rsidRDefault="007072B0" w:rsidP="00A40880">
      <w:pPr>
        <w:jc w:val="center"/>
        <w:rPr>
          <w:rFonts w:ascii="Calibri" w:eastAsia="Times New Roman" w:hAnsi="Calibri"/>
          <w:szCs w:val="22"/>
        </w:rPr>
      </w:pPr>
      <w:r>
        <w:rPr>
          <w:rFonts w:ascii="Calibri" w:eastAsia="Times New Roman" w:hAnsi="Calibri"/>
          <w:noProof/>
          <w:position w:val="-40"/>
          <w:lang w:val="en-US"/>
        </w:rPr>
        <w:drawing>
          <wp:inline distT="0" distB="0" distL="0" distR="0" wp14:anchorId="69E65776" wp14:editId="44B63923">
            <wp:extent cx="1485265" cy="48260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a:stretch>
                      <a:fillRect/>
                    </a:stretch>
                  </pic:blipFill>
                  <pic:spPr bwMode="auto">
                    <a:xfrm>
                      <a:off x="0" y="0"/>
                      <a:ext cx="1485265" cy="482600"/>
                    </a:xfrm>
                    <a:prstGeom prst="rect">
                      <a:avLst/>
                    </a:prstGeom>
                    <a:noFill/>
                    <a:ln w="9525">
                      <a:noFill/>
                      <a:miter lim="800000"/>
                      <a:headEnd/>
                      <a:tailEnd/>
                    </a:ln>
                  </pic:spPr>
                </pic:pic>
              </a:graphicData>
            </a:graphic>
          </wp:inline>
        </w:drawing>
      </w:r>
      <w:r w:rsidR="009A7132" w:rsidRPr="00106D96">
        <w:rPr>
          <w:rFonts w:ascii="Calibri" w:eastAsia="Times New Roman" w:hAnsi="Calibri"/>
          <w:szCs w:val="22"/>
        </w:rPr>
        <w:t>1/</w:t>
      </w:r>
      <w:r w:rsidR="009A7132" w:rsidRPr="00106D96">
        <w:rPr>
          <w:rFonts w:ascii="Calibri" w:eastAsia="Times New Roman" w:hAnsi="Calibri"/>
          <w:szCs w:val="22"/>
        </w:rPr>
        <w:sym w:font="Symbol" w:char="F0B0"/>
      </w:r>
      <w:r w:rsidR="009A7132" w:rsidRPr="00106D96">
        <w:rPr>
          <w:rFonts w:ascii="Calibri" w:eastAsia="Times New Roman" w:hAnsi="Calibri"/>
          <w:szCs w:val="22"/>
        </w:rPr>
        <w:t>С.</w:t>
      </w:r>
    </w:p>
    <w:p w:rsidR="009A7132" w:rsidRPr="00FB56E6" w:rsidRDefault="009A7132" w:rsidP="001E7D1A">
      <w:pPr>
        <w:ind w:firstLine="706"/>
        <w:jc w:val="both"/>
        <w:rPr>
          <w:rFonts w:ascii="Calibri" w:eastAsia="Calibri" w:hAnsi="Calibri"/>
          <w:sz w:val="28"/>
          <w:szCs w:val="28"/>
        </w:rPr>
      </w:pPr>
      <w:r w:rsidRPr="001E7D1A">
        <w:rPr>
          <w:rFonts w:ascii="Calibri" w:eastAsia="Calibri" w:hAnsi="Calibri"/>
          <w:sz w:val="28"/>
          <w:szCs w:val="28"/>
        </w:rPr>
        <w:t>Такое условие можно обеспечить, если реализовать пуск реактора с частично погруженной рабочей группой ОР СУЗ. Положение рабочей группы выбирается так, чтобы наибольшее расчетное значение температурного коэффициента реактивности, реализуемое в начале топливной загрузки на МКУ мощности, было не более минус 3∙10</w:t>
      </w:r>
      <w:r w:rsidRPr="00665E3C">
        <w:rPr>
          <w:rFonts w:ascii="Calibri" w:eastAsia="Calibri" w:hAnsi="Calibri"/>
          <w:sz w:val="28"/>
          <w:szCs w:val="28"/>
          <w:vertAlign w:val="superscript"/>
        </w:rPr>
        <w:t>-5</w:t>
      </w:r>
      <w:r w:rsidRPr="001E7D1A">
        <w:rPr>
          <w:rFonts w:ascii="Calibri" w:eastAsia="Calibri" w:hAnsi="Calibri"/>
          <w:sz w:val="28"/>
          <w:szCs w:val="28"/>
        </w:rPr>
        <w:t> 1/</w:t>
      </w:r>
      <w:r w:rsidRPr="001E7D1A">
        <w:rPr>
          <w:rFonts w:ascii="Calibri" w:eastAsia="Calibri" w:hAnsi="Calibri"/>
          <w:sz w:val="28"/>
          <w:szCs w:val="28"/>
        </w:rPr>
        <w:sym w:font="Symbol" w:char="F0B0"/>
      </w:r>
      <w:r w:rsidRPr="001E7D1A">
        <w:rPr>
          <w:rFonts w:ascii="Calibri" w:eastAsia="Calibri" w:hAnsi="Calibri"/>
          <w:sz w:val="28"/>
          <w:szCs w:val="28"/>
        </w:rPr>
        <w:t>С.</w:t>
      </w:r>
    </w:p>
    <w:p w:rsidR="004309A8" w:rsidRDefault="008F3346" w:rsidP="008D5D98">
      <w:pPr>
        <w:ind w:firstLine="706"/>
        <w:jc w:val="both"/>
        <w:rPr>
          <w:rFonts w:ascii="Calibri" w:eastAsia="Calibri" w:hAnsi="Calibri"/>
          <w:sz w:val="28"/>
          <w:szCs w:val="28"/>
        </w:rPr>
      </w:pPr>
      <w:r w:rsidRPr="002D21DC">
        <w:rPr>
          <w:rFonts w:ascii="Calibri" w:eastAsia="Calibri" w:hAnsi="Calibri"/>
          <w:sz w:val="28"/>
          <w:szCs w:val="28"/>
        </w:rPr>
        <w:t xml:space="preserve">Все параметры и распределения рассчитаны для стационарных состояний реактора (равновесное отравление ксеноном, номинальные параметры) и положения рабочей группы ОР СУЗ, равного </w:t>
      </w:r>
      <w:r w:rsidR="008D5D98">
        <w:rPr>
          <w:rFonts w:ascii="Calibri" w:eastAsia="Calibri" w:hAnsi="Calibri"/>
          <w:sz w:val="28"/>
          <w:szCs w:val="28"/>
        </w:rPr>
        <w:t>88.83%</w:t>
      </w:r>
      <w:r w:rsidRPr="002D21DC">
        <w:rPr>
          <w:rFonts w:ascii="Calibri" w:eastAsia="Calibri" w:hAnsi="Calibri"/>
          <w:sz w:val="28"/>
          <w:szCs w:val="28"/>
        </w:rPr>
        <w:t xml:space="preserve"> от низа активной зоны.</w:t>
      </w:r>
    </w:p>
    <w:p w:rsidR="005C012B" w:rsidRPr="004309A8" w:rsidRDefault="005C012B" w:rsidP="008F3346">
      <w:pPr>
        <w:ind w:firstLine="706"/>
        <w:jc w:val="both"/>
        <w:rPr>
          <w:rFonts w:ascii="Calibri" w:eastAsia="Calibri" w:hAnsi="Calibri"/>
          <w:sz w:val="28"/>
          <w:szCs w:val="28"/>
        </w:rPr>
      </w:pPr>
    </w:p>
    <w:p w:rsidR="009A7132" w:rsidRPr="001E7D1A" w:rsidRDefault="00F2761B" w:rsidP="007C2E33">
      <w:pPr>
        <w:keepNext/>
        <w:numPr>
          <w:ilvl w:val="1"/>
          <w:numId w:val="6"/>
        </w:numPr>
        <w:spacing w:after="120"/>
        <w:ind w:left="0" w:firstLine="706"/>
        <w:jc w:val="both"/>
        <w:outlineLvl w:val="1"/>
        <w:rPr>
          <w:rFonts w:ascii="Calibri" w:eastAsia="Times New Roman" w:hAnsi="Calibri"/>
          <w:b/>
          <w:bCs/>
          <w:caps/>
          <w:sz w:val="28"/>
          <w:szCs w:val="28"/>
        </w:rPr>
      </w:pPr>
      <w:bookmarkStart w:id="30" w:name="_Toc453870366"/>
      <w:bookmarkStart w:id="31" w:name="_Toc453936417"/>
      <w:bookmarkStart w:id="32" w:name="_Toc454365577"/>
      <w:bookmarkStart w:id="33" w:name="_Toc454365680"/>
      <w:bookmarkStart w:id="34" w:name="_Toc486941624"/>
      <w:r>
        <w:rPr>
          <w:rFonts w:ascii="Calibri" w:eastAsia="Times New Roman" w:hAnsi="Calibri"/>
          <w:b/>
          <w:bCs/>
          <w:caps/>
          <w:sz w:val="28"/>
          <w:szCs w:val="28"/>
        </w:rPr>
        <w:t>С</w:t>
      </w:r>
      <w:r>
        <w:rPr>
          <w:rFonts w:ascii="Calibri" w:eastAsia="Times New Roman" w:hAnsi="Calibri"/>
          <w:b/>
          <w:bCs/>
          <w:sz w:val="28"/>
          <w:szCs w:val="28"/>
        </w:rPr>
        <w:t>едьм</w:t>
      </w:r>
      <w:r w:rsidR="00ED2065" w:rsidRPr="00106D96">
        <w:rPr>
          <w:rFonts w:ascii="Calibri" w:eastAsia="Times New Roman" w:hAnsi="Calibri"/>
          <w:b/>
          <w:bCs/>
          <w:sz w:val="28"/>
          <w:szCs w:val="28"/>
        </w:rPr>
        <w:t>ая топливная загрузка</w:t>
      </w:r>
      <w:bookmarkEnd w:id="30"/>
      <w:bookmarkEnd w:id="31"/>
      <w:bookmarkEnd w:id="32"/>
      <w:bookmarkEnd w:id="33"/>
      <w:bookmarkEnd w:id="34"/>
    </w:p>
    <w:p w:rsidR="009A7132" w:rsidRPr="00CD0E6B" w:rsidRDefault="00D432A9" w:rsidP="002F47C4">
      <w:pPr>
        <w:ind w:firstLine="706"/>
        <w:jc w:val="both"/>
        <w:rPr>
          <w:rFonts w:ascii="Calibri" w:eastAsia="Calibri" w:hAnsi="Calibri"/>
          <w:sz w:val="28"/>
          <w:szCs w:val="28"/>
        </w:rPr>
      </w:pPr>
      <w:r w:rsidRPr="00D432A9">
        <w:rPr>
          <w:rFonts w:ascii="Calibri" w:eastAsia="Calibri" w:hAnsi="Calibri"/>
          <w:sz w:val="28"/>
          <w:szCs w:val="28"/>
        </w:rPr>
        <w:t xml:space="preserve">3.2.1 </w:t>
      </w:r>
      <w:r w:rsidR="009A7132" w:rsidRPr="00CD0E6B">
        <w:rPr>
          <w:rFonts w:ascii="Calibri" w:eastAsia="Calibri" w:hAnsi="Calibri"/>
          <w:sz w:val="28"/>
          <w:szCs w:val="28"/>
        </w:rPr>
        <w:t xml:space="preserve">Картограмма </w:t>
      </w:r>
      <w:r w:rsidR="00F2761B">
        <w:rPr>
          <w:rFonts w:ascii="Calibri" w:eastAsia="Calibri" w:hAnsi="Calibri"/>
          <w:sz w:val="28"/>
          <w:szCs w:val="28"/>
        </w:rPr>
        <w:t>седьм</w:t>
      </w:r>
      <w:r w:rsidR="009A7132" w:rsidRPr="00CD0E6B">
        <w:rPr>
          <w:rFonts w:ascii="Calibri" w:eastAsia="Calibri" w:hAnsi="Calibri"/>
          <w:sz w:val="28"/>
          <w:szCs w:val="28"/>
        </w:rPr>
        <w:t>ой топливной загрузки с указанием для каждой ТВС ее типа, срока эксплуатации и местоположения в активной зоне в предыдущей топливной загрузке представлена на рисунке 3.</w:t>
      </w:r>
      <w:r w:rsidRPr="00D432A9">
        <w:rPr>
          <w:rFonts w:ascii="Calibri" w:eastAsia="Calibri" w:hAnsi="Calibri"/>
          <w:sz w:val="28"/>
          <w:szCs w:val="28"/>
        </w:rPr>
        <w:t>2.1.</w:t>
      </w:r>
      <w:r w:rsidR="009A7132" w:rsidRPr="00CD0E6B">
        <w:rPr>
          <w:rFonts w:ascii="Calibri" w:eastAsia="Calibri" w:hAnsi="Calibri"/>
          <w:sz w:val="28"/>
          <w:szCs w:val="28"/>
        </w:rPr>
        <w:t xml:space="preserve">1, а схема перемещения ТВС в процессе </w:t>
      </w:r>
      <w:r w:rsidR="007C2E33">
        <w:rPr>
          <w:rFonts w:ascii="Calibri" w:eastAsia="Calibri" w:hAnsi="Calibri"/>
          <w:sz w:val="28"/>
          <w:szCs w:val="28"/>
        </w:rPr>
        <w:t>пя</w:t>
      </w:r>
      <w:r w:rsidR="009A7132" w:rsidRPr="00CD0E6B">
        <w:rPr>
          <w:rFonts w:ascii="Calibri" w:eastAsia="Calibri" w:hAnsi="Calibri"/>
          <w:sz w:val="28"/>
          <w:szCs w:val="28"/>
        </w:rPr>
        <w:t>той перегрузки топлива - в таблице 3.</w:t>
      </w:r>
      <w:r w:rsidRPr="00D432A9">
        <w:rPr>
          <w:rFonts w:ascii="Calibri" w:eastAsia="Calibri" w:hAnsi="Calibri"/>
          <w:sz w:val="28"/>
          <w:szCs w:val="28"/>
        </w:rPr>
        <w:t>2.1.</w:t>
      </w:r>
      <w:r w:rsidR="009A7132" w:rsidRPr="00CD0E6B">
        <w:rPr>
          <w:rFonts w:ascii="Calibri" w:eastAsia="Calibri" w:hAnsi="Calibri"/>
          <w:sz w:val="28"/>
          <w:szCs w:val="28"/>
        </w:rPr>
        <w:t xml:space="preserve">1. Суммарное количество загружаемых в активную зону свежих ТВС в </w:t>
      </w:r>
      <w:r w:rsidR="009A7132" w:rsidRPr="00CD0E6B">
        <w:rPr>
          <w:rFonts w:ascii="Calibri" w:eastAsia="Calibri" w:hAnsi="Calibri"/>
          <w:sz w:val="28"/>
          <w:szCs w:val="28"/>
        </w:rPr>
        <w:lastRenderedPageBreak/>
        <w:t xml:space="preserve">процессе перегрузки составляет </w:t>
      </w:r>
      <w:r w:rsidR="00F2761B">
        <w:rPr>
          <w:rFonts w:ascii="Calibri" w:eastAsia="Calibri" w:hAnsi="Calibri"/>
          <w:sz w:val="28"/>
          <w:szCs w:val="28"/>
        </w:rPr>
        <w:t>50</w:t>
      </w:r>
      <w:r w:rsidR="009A7132" w:rsidRPr="00CD0E6B">
        <w:rPr>
          <w:rFonts w:ascii="Calibri" w:eastAsia="Calibri" w:hAnsi="Calibri"/>
          <w:sz w:val="28"/>
          <w:szCs w:val="28"/>
        </w:rPr>
        <w:t xml:space="preserve">  шт., в том числе: </w:t>
      </w:r>
      <w:r w:rsidR="002F47C4" w:rsidRPr="002F47C4">
        <w:rPr>
          <w:rFonts w:ascii="Calibri" w:eastAsia="Calibri" w:hAnsi="Calibri"/>
          <w:sz w:val="28"/>
          <w:szCs w:val="28"/>
        </w:rPr>
        <w:t>18</w:t>
      </w:r>
      <w:r w:rsidR="009A7132" w:rsidRPr="00CD0E6B">
        <w:rPr>
          <w:rFonts w:ascii="Calibri" w:eastAsia="Calibri" w:hAnsi="Calibri"/>
          <w:sz w:val="28"/>
          <w:szCs w:val="28"/>
        </w:rPr>
        <w:t xml:space="preserve"> ТВС типа </w:t>
      </w:r>
      <w:r w:rsidR="002F47C4">
        <w:rPr>
          <w:rFonts w:ascii="Calibri" w:eastAsia="Calibri" w:hAnsi="Calibri"/>
          <w:sz w:val="28"/>
          <w:szCs w:val="28"/>
          <w:lang w:val="en-US"/>
        </w:rPr>
        <w:t>w</w:t>
      </w:r>
      <w:r w:rsidR="002F47C4" w:rsidRPr="002F47C4">
        <w:rPr>
          <w:rFonts w:ascii="Calibri" w:eastAsia="Calibri" w:hAnsi="Calibri"/>
          <w:sz w:val="28"/>
          <w:szCs w:val="28"/>
        </w:rPr>
        <w:t>39</w:t>
      </w:r>
      <w:r w:rsidR="002F47C4">
        <w:rPr>
          <w:rFonts w:ascii="Calibri" w:eastAsia="Calibri" w:hAnsi="Calibri"/>
          <w:sz w:val="28"/>
          <w:szCs w:val="28"/>
          <w:lang w:val="en-US"/>
        </w:rPr>
        <w:t>E</w:t>
      </w:r>
      <w:r w:rsidR="002F47C4" w:rsidRPr="002F47C4">
        <w:rPr>
          <w:rFonts w:ascii="Calibri" w:eastAsia="Calibri" w:hAnsi="Calibri"/>
          <w:sz w:val="28"/>
          <w:szCs w:val="28"/>
        </w:rPr>
        <w:t>9</w:t>
      </w:r>
      <w:r w:rsidR="009A7132" w:rsidRPr="00CD0E6B">
        <w:rPr>
          <w:rFonts w:ascii="Calibri" w:eastAsia="Calibri" w:hAnsi="Calibri"/>
          <w:sz w:val="28"/>
          <w:szCs w:val="28"/>
        </w:rPr>
        <w:t xml:space="preserve">, 12 ТВС типа </w:t>
      </w:r>
      <w:r w:rsidR="002F47C4">
        <w:rPr>
          <w:rFonts w:ascii="Calibri" w:eastAsia="Calibri" w:hAnsi="Calibri"/>
          <w:sz w:val="28"/>
          <w:szCs w:val="28"/>
          <w:lang w:val="en-US"/>
        </w:rPr>
        <w:t>w</w:t>
      </w:r>
      <w:r w:rsidR="009A7132" w:rsidRPr="00CD0E6B">
        <w:rPr>
          <w:rFonts w:ascii="Calibri" w:eastAsia="Calibri" w:hAnsi="Calibri"/>
          <w:sz w:val="28"/>
          <w:szCs w:val="28"/>
        </w:rPr>
        <w:t>3</w:t>
      </w:r>
      <w:r w:rsidR="002F47C4" w:rsidRPr="002F47C4">
        <w:rPr>
          <w:rFonts w:ascii="Calibri" w:eastAsia="Calibri" w:hAnsi="Calibri"/>
          <w:sz w:val="28"/>
          <w:szCs w:val="28"/>
        </w:rPr>
        <w:t>5</w:t>
      </w:r>
      <w:r w:rsidR="002F47C4">
        <w:rPr>
          <w:rFonts w:ascii="Calibri" w:eastAsia="Calibri" w:hAnsi="Calibri"/>
          <w:sz w:val="28"/>
          <w:szCs w:val="28"/>
          <w:lang w:val="en-US"/>
        </w:rPr>
        <w:t>E</w:t>
      </w:r>
      <w:r w:rsidR="002F47C4" w:rsidRPr="002F47C4">
        <w:rPr>
          <w:rFonts w:ascii="Calibri" w:eastAsia="Calibri" w:hAnsi="Calibri"/>
          <w:sz w:val="28"/>
          <w:szCs w:val="28"/>
        </w:rPr>
        <w:t>6</w:t>
      </w:r>
      <w:r w:rsidR="00F2761B" w:rsidRPr="00F2761B">
        <w:rPr>
          <w:rFonts w:ascii="Calibri" w:eastAsia="Calibri" w:hAnsi="Calibri"/>
          <w:sz w:val="28"/>
          <w:szCs w:val="28"/>
        </w:rPr>
        <w:t>,</w:t>
      </w:r>
      <w:r w:rsidR="009A7132" w:rsidRPr="00CD0E6B">
        <w:rPr>
          <w:rFonts w:ascii="Calibri" w:eastAsia="Calibri" w:hAnsi="Calibri"/>
          <w:sz w:val="28"/>
          <w:szCs w:val="28"/>
        </w:rPr>
        <w:t xml:space="preserve"> </w:t>
      </w:r>
      <w:r w:rsidR="002F47C4" w:rsidRPr="002F47C4">
        <w:rPr>
          <w:rFonts w:ascii="Calibri" w:eastAsia="Calibri" w:hAnsi="Calibri"/>
          <w:sz w:val="28"/>
          <w:szCs w:val="28"/>
        </w:rPr>
        <w:t>18</w:t>
      </w:r>
      <w:r w:rsidR="009A7132" w:rsidRPr="00CD0E6B">
        <w:rPr>
          <w:rFonts w:ascii="Calibri" w:eastAsia="Calibri" w:hAnsi="Calibri"/>
          <w:sz w:val="28"/>
          <w:szCs w:val="28"/>
        </w:rPr>
        <w:t xml:space="preserve"> ТВС типа </w:t>
      </w:r>
      <w:r w:rsidR="002F47C4">
        <w:rPr>
          <w:rFonts w:ascii="Calibri" w:eastAsia="Calibri" w:hAnsi="Calibri"/>
          <w:sz w:val="28"/>
          <w:szCs w:val="28"/>
          <w:lang w:val="en-US"/>
        </w:rPr>
        <w:t>w</w:t>
      </w:r>
      <w:r w:rsidR="002F47C4" w:rsidRPr="002F47C4">
        <w:rPr>
          <w:rFonts w:ascii="Calibri" w:eastAsia="Calibri" w:hAnsi="Calibri"/>
          <w:sz w:val="28"/>
          <w:szCs w:val="28"/>
        </w:rPr>
        <w:t>35</w:t>
      </w:r>
      <w:r w:rsidR="002F47C4">
        <w:rPr>
          <w:rFonts w:ascii="Calibri" w:eastAsia="Calibri" w:hAnsi="Calibri"/>
          <w:sz w:val="28"/>
          <w:szCs w:val="28"/>
          <w:lang w:val="en-US"/>
        </w:rPr>
        <w:t>E</w:t>
      </w:r>
      <w:r w:rsidR="002F47C4" w:rsidRPr="002F47C4">
        <w:rPr>
          <w:rFonts w:ascii="Calibri" w:eastAsia="Calibri" w:hAnsi="Calibri"/>
          <w:sz w:val="28"/>
          <w:szCs w:val="28"/>
        </w:rPr>
        <w:t>5</w:t>
      </w:r>
      <w:r w:rsidR="00F2761B" w:rsidRPr="00F2761B">
        <w:rPr>
          <w:rFonts w:ascii="Calibri" w:eastAsia="Calibri" w:hAnsi="Calibri"/>
          <w:sz w:val="28"/>
          <w:szCs w:val="28"/>
          <w:lang w:bidi="fa-IR"/>
        </w:rPr>
        <w:t xml:space="preserve">, </w:t>
      </w:r>
      <w:r w:rsidR="00F2761B" w:rsidRPr="00F2761B">
        <w:rPr>
          <w:rFonts w:ascii="Calibri" w:eastAsia="Calibri" w:hAnsi="Calibri"/>
          <w:sz w:val="28"/>
          <w:szCs w:val="28"/>
        </w:rPr>
        <w:t>1</w:t>
      </w:r>
      <w:r w:rsidR="00F2761B" w:rsidRPr="00CD0E6B">
        <w:rPr>
          <w:rFonts w:ascii="Calibri" w:eastAsia="Calibri" w:hAnsi="Calibri"/>
          <w:sz w:val="28"/>
          <w:szCs w:val="28"/>
        </w:rPr>
        <w:t xml:space="preserve"> ТВС типа </w:t>
      </w:r>
      <w:r w:rsidR="00F2761B" w:rsidRPr="00F2761B">
        <w:rPr>
          <w:rFonts w:ascii="Calibri" w:eastAsia="Calibri" w:hAnsi="Calibri"/>
          <w:sz w:val="28"/>
          <w:szCs w:val="28"/>
        </w:rPr>
        <w:t xml:space="preserve">16 </w:t>
      </w:r>
      <w:r w:rsidR="00F2761B" w:rsidRPr="00CD0E6B">
        <w:rPr>
          <w:rFonts w:ascii="Calibri" w:eastAsia="Calibri" w:hAnsi="Calibri"/>
          <w:sz w:val="28"/>
          <w:szCs w:val="28"/>
        </w:rPr>
        <w:t>и</w:t>
      </w:r>
      <w:r w:rsidR="00F2761B" w:rsidRPr="00F2761B">
        <w:rPr>
          <w:rFonts w:ascii="Calibri" w:eastAsia="Calibri" w:hAnsi="Calibri"/>
          <w:sz w:val="28"/>
          <w:szCs w:val="28"/>
        </w:rPr>
        <w:t xml:space="preserve"> 1 </w:t>
      </w:r>
      <w:r w:rsidR="00F2761B" w:rsidRPr="00CD0E6B">
        <w:rPr>
          <w:rFonts w:ascii="Calibri" w:eastAsia="Calibri" w:hAnsi="Calibri"/>
          <w:sz w:val="28"/>
          <w:szCs w:val="28"/>
        </w:rPr>
        <w:t xml:space="preserve"> ТВС типа </w:t>
      </w:r>
      <w:r w:rsidR="00F2761B" w:rsidRPr="00F2761B">
        <w:rPr>
          <w:rFonts w:ascii="Calibri" w:eastAsia="Calibri" w:hAnsi="Calibri"/>
          <w:sz w:val="28"/>
          <w:szCs w:val="28"/>
        </w:rPr>
        <w:t>24</w:t>
      </w:r>
      <w:r w:rsidR="009A7132" w:rsidRPr="00CD0E6B">
        <w:rPr>
          <w:rFonts w:ascii="Calibri" w:eastAsia="Calibri" w:hAnsi="Calibri"/>
          <w:sz w:val="28"/>
          <w:szCs w:val="28"/>
        </w:rPr>
        <w:t>. Среднее обогащение свежего топлива равно 3.</w:t>
      </w:r>
      <w:r w:rsidR="002F47C4" w:rsidRPr="00F11A50">
        <w:rPr>
          <w:rFonts w:ascii="Calibri" w:eastAsia="Calibri" w:hAnsi="Calibri"/>
          <w:sz w:val="28"/>
          <w:szCs w:val="28"/>
        </w:rPr>
        <w:t>6</w:t>
      </w:r>
      <w:r w:rsidR="00F2761B">
        <w:rPr>
          <w:rFonts w:ascii="Calibri" w:eastAsia="Calibri" w:hAnsi="Calibri"/>
          <w:sz w:val="28"/>
          <w:szCs w:val="28"/>
        </w:rPr>
        <w:t>1</w:t>
      </w:r>
      <w:r w:rsidR="009A7132" w:rsidRPr="00CD0E6B">
        <w:rPr>
          <w:rFonts w:ascii="Calibri" w:eastAsia="Calibri" w:hAnsi="Calibri"/>
          <w:sz w:val="28"/>
          <w:szCs w:val="28"/>
        </w:rPr>
        <w:t xml:space="preserve"> %.</w:t>
      </w:r>
    </w:p>
    <w:p w:rsidR="009A7132" w:rsidRPr="00CD0E6B" w:rsidRDefault="009A7132" w:rsidP="00F11A50">
      <w:pPr>
        <w:ind w:firstLine="706"/>
        <w:jc w:val="both"/>
        <w:rPr>
          <w:rFonts w:ascii="Calibri" w:eastAsia="Calibri" w:hAnsi="Calibri"/>
          <w:sz w:val="28"/>
          <w:szCs w:val="28"/>
        </w:rPr>
      </w:pPr>
      <w:r w:rsidRPr="00541B2A">
        <w:rPr>
          <w:rFonts w:ascii="Calibri" w:eastAsia="Calibri" w:hAnsi="Calibri"/>
          <w:sz w:val="28"/>
          <w:szCs w:val="28"/>
        </w:rPr>
        <w:t xml:space="preserve">Изменение основных параметров критичности и коэффициенты реактивности в процессе работы реактора видно из данных таблицы </w:t>
      </w:r>
      <w:r w:rsidR="00DE0885" w:rsidRPr="00541B2A">
        <w:rPr>
          <w:rFonts w:ascii="Calibri" w:eastAsia="Calibri" w:hAnsi="Calibri"/>
          <w:sz w:val="28"/>
          <w:szCs w:val="28"/>
        </w:rPr>
        <w:t>3.2.1.2</w:t>
      </w:r>
      <w:r w:rsidRPr="00541B2A">
        <w:rPr>
          <w:rFonts w:ascii="Calibri" w:eastAsia="Calibri" w:hAnsi="Calibri"/>
          <w:sz w:val="28"/>
          <w:szCs w:val="28"/>
        </w:rPr>
        <w:t xml:space="preserve">, расчетная длительность эксплуатации </w:t>
      </w:r>
      <w:r w:rsidR="00F11A50">
        <w:rPr>
          <w:rFonts w:ascii="Calibri" w:eastAsia="Calibri" w:hAnsi="Calibri"/>
          <w:sz w:val="28"/>
          <w:szCs w:val="28"/>
          <w:lang w:val="en-US"/>
        </w:rPr>
        <w:t>c</w:t>
      </w:r>
      <w:r w:rsidR="00F11A50">
        <w:rPr>
          <w:rFonts w:ascii="Calibri" w:eastAsia="Calibri" w:hAnsi="Calibri"/>
          <w:sz w:val="28"/>
          <w:szCs w:val="28"/>
        </w:rPr>
        <w:t>едьм</w:t>
      </w:r>
      <w:r w:rsidRPr="00541B2A">
        <w:rPr>
          <w:rFonts w:ascii="Calibri" w:eastAsia="Calibri" w:hAnsi="Calibri"/>
          <w:sz w:val="28"/>
          <w:szCs w:val="28"/>
        </w:rPr>
        <w:t xml:space="preserve">ой топливной загрузки составляет </w:t>
      </w:r>
      <w:r w:rsidR="00F11A50">
        <w:rPr>
          <w:rFonts w:ascii="Calibri" w:eastAsia="Calibri" w:hAnsi="Calibri"/>
          <w:sz w:val="28"/>
          <w:szCs w:val="28"/>
        </w:rPr>
        <w:t>314</w:t>
      </w:r>
      <w:r w:rsidRPr="00541B2A">
        <w:rPr>
          <w:rFonts w:ascii="Calibri" w:eastAsia="Calibri" w:hAnsi="Calibri"/>
          <w:sz w:val="28"/>
          <w:szCs w:val="28"/>
        </w:rPr>
        <w:t>.</w:t>
      </w:r>
      <w:r w:rsidR="00F11A50">
        <w:rPr>
          <w:rFonts w:ascii="Calibri" w:eastAsia="Calibri" w:hAnsi="Calibri"/>
          <w:sz w:val="28"/>
          <w:szCs w:val="28"/>
        </w:rPr>
        <w:t>25</w:t>
      </w:r>
      <w:r w:rsidRPr="00541B2A">
        <w:rPr>
          <w:rFonts w:ascii="Calibri" w:eastAsia="Calibri" w:hAnsi="Calibri"/>
          <w:sz w:val="28"/>
          <w:szCs w:val="28"/>
        </w:rPr>
        <w:t xml:space="preserve"> эфф. сут.</w:t>
      </w:r>
    </w:p>
    <w:p w:rsidR="009A7132" w:rsidRPr="00CD0E6B" w:rsidRDefault="00AF7379" w:rsidP="000C1A16">
      <w:pPr>
        <w:ind w:firstLine="706"/>
        <w:jc w:val="both"/>
        <w:rPr>
          <w:rFonts w:ascii="Calibri" w:eastAsia="Calibri" w:hAnsi="Calibri"/>
          <w:sz w:val="28"/>
          <w:szCs w:val="28"/>
        </w:rPr>
      </w:pPr>
      <w:r>
        <w:rPr>
          <w:rFonts w:ascii="Calibri" w:eastAsia="Calibri" w:hAnsi="Calibri"/>
          <w:sz w:val="28"/>
          <w:szCs w:val="28"/>
        </w:rPr>
        <w:t>Рисунок 3.</w:t>
      </w:r>
      <w:r w:rsidR="00D432A9" w:rsidRPr="00D432A9">
        <w:rPr>
          <w:rFonts w:ascii="Calibri" w:eastAsia="Calibri" w:hAnsi="Calibri"/>
          <w:sz w:val="28"/>
          <w:szCs w:val="28"/>
        </w:rPr>
        <w:t>2.1.</w:t>
      </w:r>
      <w:r>
        <w:rPr>
          <w:rFonts w:ascii="Calibri" w:eastAsia="Calibri" w:hAnsi="Calibri"/>
          <w:sz w:val="28"/>
          <w:szCs w:val="28"/>
        </w:rPr>
        <w:t>2</w:t>
      </w:r>
      <w:r w:rsidR="009A7132" w:rsidRPr="00CD0E6B">
        <w:rPr>
          <w:rFonts w:ascii="Calibri" w:eastAsia="Calibri" w:hAnsi="Calibri"/>
          <w:sz w:val="28"/>
          <w:szCs w:val="28"/>
        </w:rPr>
        <w:t xml:space="preserve"> демонстрирует графическое изменение некоторых НФХ.</w:t>
      </w:r>
    </w:p>
    <w:p w:rsidR="009A7132" w:rsidRPr="00CD0E6B" w:rsidRDefault="009A7132" w:rsidP="00F11A50">
      <w:pPr>
        <w:ind w:firstLine="706"/>
        <w:jc w:val="both"/>
        <w:rPr>
          <w:rFonts w:ascii="Calibri" w:eastAsia="Calibri" w:hAnsi="Calibri"/>
          <w:sz w:val="28"/>
          <w:szCs w:val="28"/>
        </w:rPr>
      </w:pPr>
      <w:r w:rsidRPr="00CD0E6B">
        <w:rPr>
          <w:rFonts w:ascii="Calibri" w:eastAsia="Calibri" w:hAnsi="Calibri"/>
          <w:sz w:val="28"/>
          <w:szCs w:val="28"/>
        </w:rPr>
        <w:t xml:space="preserve">Информация о распределении выгорания топлива в </w:t>
      </w:r>
      <w:r w:rsidR="00F11A50">
        <w:rPr>
          <w:rFonts w:ascii="Calibri" w:eastAsia="Calibri" w:hAnsi="Calibri"/>
          <w:sz w:val="28"/>
          <w:szCs w:val="28"/>
        </w:rPr>
        <w:t>седьм</w:t>
      </w:r>
      <w:r w:rsidRPr="00CD0E6B">
        <w:rPr>
          <w:rFonts w:ascii="Calibri" w:eastAsia="Calibri" w:hAnsi="Calibri"/>
          <w:sz w:val="28"/>
          <w:szCs w:val="28"/>
        </w:rPr>
        <w:t>ой топливной загрузке представлена на рисунках 3.</w:t>
      </w:r>
      <w:r w:rsidR="00D432A9" w:rsidRPr="00D432A9">
        <w:rPr>
          <w:rFonts w:ascii="Calibri" w:eastAsia="Calibri" w:hAnsi="Calibri"/>
          <w:sz w:val="28"/>
          <w:szCs w:val="28"/>
        </w:rPr>
        <w:t>2.1.</w:t>
      </w:r>
      <w:r w:rsidRPr="00CD0E6B">
        <w:rPr>
          <w:rFonts w:ascii="Calibri" w:eastAsia="Calibri" w:hAnsi="Calibri"/>
          <w:sz w:val="28"/>
          <w:szCs w:val="28"/>
        </w:rPr>
        <w:t>3 - 3.</w:t>
      </w:r>
      <w:r w:rsidR="00D432A9" w:rsidRPr="00D432A9">
        <w:rPr>
          <w:rFonts w:ascii="Calibri" w:eastAsia="Calibri" w:hAnsi="Calibri"/>
          <w:sz w:val="28"/>
          <w:szCs w:val="28"/>
        </w:rPr>
        <w:t>2.1.</w:t>
      </w:r>
      <w:r w:rsidRPr="00CD0E6B">
        <w:rPr>
          <w:rFonts w:ascii="Calibri" w:eastAsia="Calibri" w:hAnsi="Calibri"/>
          <w:sz w:val="28"/>
          <w:szCs w:val="28"/>
        </w:rPr>
        <w:t>5:</w:t>
      </w:r>
    </w:p>
    <w:p w:rsidR="009A7132" w:rsidRPr="00CD0E6B" w:rsidRDefault="009A7132" w:rsidP="000C1A16">
      <w:pPr>
        <w:numPr>
          <w:ilvl w:val="0"/>
          <w:numId w:val="7"/>
        </w:numPr>
        <w:tabs>
          <w:tab w:val="left" w:pos="284"/>
          <w:tab w:val="left" w:pos="567"/>
          <w:tab w:val="left" w:pos="1134"/>
        </w:tabs>
        <w:ind w:left="0" w:firstLine="706"/>
        <w:jc w:val="both"/>
        <w:rPr>
          <w:rFonts w:ascii="Calibri" w:eastAsia="Calibri" w:hAnsi="Calibri"/>
          <w:sz w:val="28"/>
          <w:szCs w:val="28"/>
        </w:rPr>
      </w:pPr>
      <w:r w:rsidRPr="00CD0E6B">
        <w:rPr>
          <w:rFonts w:ascii="Calibri" w:eastAsia="Calibri" w:hAnsi="Calibri"/>
          <w:sz w:val="28"/>
          <w:szCs w:val="28"/>
        </w:rPr>
        <w:t>картограмма распределения среднего выгорания по ТВС на начало и конец топливной загрузки, МВт</w:t>
      </w:r>
      <w:r w:rsidR="00665E3C" w:rsidRPr="00665E3C">
        <w:rPr>
          <w:rFonts w:ascii="Calibri" w:eastAsia="Calibri" w:hAnsi="Calibri"/>
          <w:sz w:val="28"/>
          <w:szCs w:val="28"/>
        </w:rPr>
        <w:t>.</w:t>
      </w:r>
      <w:r w:rsidRPr="00CD0E6B">
        <w:rPr>
          <w:rFonts w:ascii="Calibri" w:eastAsia="Calibri" w:hAnsi="Calibri"/>
          <w:sz w:val="28"/>
          <w:szCs w:val="28"/>
        </w:rPr>
        <w:t>сут/кгU – рисунок 3.</w:t>
      </w:r>
      <w:r w:rsidR="00D432A9" w:rsidRPr="00D432A9">
        <w:rPr>
          <w:rFonts w:ascii="Calibri" w:eastAsia="Calibri" w:hAnsi="Calibri"/>
          <w:sz w:val="28"/>
          <w:szCs w:val="28"/>
        </w:rPr>
        <w:t>2.1.</w:t>
      </w:r>
      <w:r w:rsidRPr="00CD0E6B">
        <w:rPr>
          <w:rFonts w:ascii="Calibri" w:eastAsia="Calibri" w:hAnsi="Calibri"/>
          <w:sz w:val="28"/>
          <w:szCs w:val="28"/>
        </w:rPr>
        <w:t>3;</w:t>
      </w:r>
    </w:p>
    <w:p w:rsidR="009A7132" w:rsidRPr="00CD0E6B" w:rsidRDefault="009A7132" w:rsidP="000C1A16">
      <w:pPr>
        <w:numPr>
          <w:ilvl w:val="0"/>
          <w:numId w:val="7"/>
        </w:numPr>
        <w:tabs>
          <w:tab w:val="left" w:pos="284"/>
          <w:tab w:val="left" w:pos="567"/>
          <w:tab w:val="left" w:pos="1134"/>
        </w:tabs>
        <w:ind w:left="0" w:firstLine="706"/>
        <w:jc w:val="both"/>
        <w:rPr>
          <w:rFonts w:ascii="Calibri" w:eastAsia="Calibri" w:hAnsi="Calibri"/>
          <w:sz w:val="28"/>
          <w:szCs w:val="28"/>
        </w:rPr>
      </w:pPr>
      <w:r w:rsidRPr="00CD0E6B">
        <w:rPr>
          <w:rFonts w:ascii="Calibri" w:eastAsia="Calibri" w:hAnsi="Calibri"/>
          <w:sz w:val="28"/>
          <w:szCs w:val="28"/>
        </w:rPr>
        <w:t>картограмма распределения среднего по ТВС выгорания топлива, максимальных по ТВС значений выгораний твэлов и топливных таблеток, МВт</w:t>
      </w:r>
      <w:r w:rsidR="008929E9" w:rsidRPr="00CD0E6B">
        <w:rPr>
          <w:rFonts w:ascii="Calibri" w:eastAsia="Calibri" w:hAnsi="Calibri"/>
          <w:sz w:val="28"/>
          <w:szCs w:val="28"/>
        </w:rPr>
        <w:t>.</w:t>
      </w:r>
      <w:r w:rsidRPr="00CD0E6B">
        <w:rPr>
          <w:rFonts w:ascii="Calibri" w:eastAsia="Calibri" w:hAnsi="Calibri"/>
          <w:sz w:val="28"/>
          <w:szCs w:val="28"/>
        </w:rPr>
        <w:t>сут/кгU (начало работы топливной загрузки) – рисунок 3.</w:t>
      </w:r>
      <w:r w:rsidR="00D432A9" w:rsidRPr="00D432A9">
        <w:rPr>
          <w:rFonts w:ascii="Calibri" w:eastAsia="Calibri" w:hAnsi="Calibri"/>
          <w:sz w:val="28"/>
          <w:szCs w:val="28"/>
        </w:rPr>
        <w:t>2.1.</w:t>
      </w:r>
      <w:r w:rsidRPr="00CD0E6B">
        <w:rPr>
          <w:rFonts w:ascii="Calibri" w:eastAsia="Calibri" w:hAnsi="Calibri"/>
          <w:sz w:val="28"/>
          <w:szCs w:val="28"/>
        </w:rPr>
        <w:t>4;</w:t>
      </w:r>
    </w:p>
    <w:p w:rsidR="009A7132" w:rsidRPr="00CD0E6B" w:rsidRDefault="009A7132" w:rsidP="000C1A16">
      <w:pPr>
        <w:numPr>
          <w:ilvl w:val="0"/>
          <w:numId w:val="7"/>
        </w:numPr>
        <w:tabs>
          <w:tab w:val="left" w:pos="284"/>
          <w:tab w:val="left" w:pos="567"/>
          <w:tab w:val="left" w:pos="1134"/>
        </w:tabs>
        <w:ind w:left="0" w:firstLine="706"/>
        <w:jc w:val="both"/>
        <w:rPr>
          <w:rFonts w:ascii="Calibri" w:eastAsia="Calibri" w:hAnsi="Calibri"/>
          <w:sz w:val="28"/>
          <w:szCs w:val="28"/>
        </w:rPr>
      </w:pPr>
      <w:r w:rsidRPr="00CD0E6B">
        <w:rPr>
          <w:rFonts w:ascii="Calibri" w:eastAsia="Calibri" w:hAnsi="Calibri"/>
          <w:sz w:val="28"/>
          <w:szCs w:val="28"/>
        </w:rPr>
        <w:t>картограмма распределения среднего по ТВС выгорания топлива, максимальных по ТВС значений выгораний твэлов и топливных таблеток, МВт</w:t>
      </w:r>
      <w:r w:rsidR="008929E9" w:rsidRPr="00CD0E6B">
        <w:rPr>
          <w:rFonts w:ascii="Calibri" w:eastAsia="Calibri" w:hAnsi="Calibri"/>
          <w:sz w:val="28"/>
          <w:szCs w:val="28"/>
        </w:rPr>
        <w:t>.</w:t>
      </w:r>
      <w:r w:rsidRPr="00CD0E6B">
        <w:rPr>
          <w:rFonts w:ascii="Calibri" w:eastAsia="Calibri" w:hAnsi="Calibri"/>
          <w:sz w:val="28"/>
          <w:szCs w:val="28"/>
        </w:rPr>
        <w:t>сут/кгU (конец работы топливной загрузки) – рисунок 3.</w:t>
      </w:r>
      <w:r w:rsidR="00D432A9" w:rsidRPr="00D432A9">
        <w:rPr>
          <w:rFonts w:ascii="Calibri" w:eastAsia="Calibri" w:hAnsi="Calibri"/>
          <w:sz w:val="28"/>
          <w:szCs w:val="28"/>
        </w:rPr>
        <w:t>2.1.</w:t>
      </w:r>
      <w:r w:rsidRPr="00CD0E6B">
        <w:rPr>
          <w:rFonts w:ascii="Calibri" w:eastAsia="Calibri" w:hAnsi="Calibri"/>
          <w:sz w:val="28"/>
          <w:szCs w:val="28"/>
        </w:rPr>
        <w:t>5.</w:t>
      </w:r>
    </w:p>
    <w:p w:rsidR="009A7132" w:rsidRPr="00CD0E6B" w:rsidRDefault="009A7132" w:rsidP="000C1A16">
      <w:pPr>
        <w:ind w:firstLine="706"/>
        <w:jc w:val="both"/>
        <w:rPr>
          <w:rFonts w:ascii="Calibri" w:eastAsia="Calibri" w:hAnsi="Calibri"/>
          <w:sz w:val="28"/>
          <w:szCs w:val="28"/>
        </w:rPr>
      </w:pPr>
      <w:r w:rsidRPr="00CD0E6B">
        <w:rPr>
          <w:rFonts w:ascii="Calibri" w:eastAsia="Calibri" w:hAnsi="Calibri"/>
          <w:sz w:val="28"/>
          <w:szCs w:val="28"/>
        </w:rPr>
        <w:t>Распределение относительного энерговыделения ТВС на начало и конец цикла представлено на рисунке 3.</w:t>
      </w:r>
      <w:r w:rsidR="00D432A9" w:rsidRPr="00D432A9">
        <w:rPr>
          <w:rFonts w:ascii="Calibri" w:eastAsia="Calibri" w:hAnsi="Calibri"/>
          <w:sz w:val="28"/>
          <w:szCs w:val="28"/>
        </w:rPr>
        <w:t>2.1.</w:t>
      </w:r>
      <w:r w:rsidRPr="00CD0E6B">
        <w:rPr>
          <w:rFonts w:ascii="Calibri" w:eastAsia="Calibri" w:hAnsi="Calibri"/>
          <w:sz w:val="28"/>
          <w:szCs w:val="28"/>
        </w:rPr>
        <w:t>6.</w:t>
      </w:r>
    </w:p>
    <w:p w:rsidR="00F11A50" w:rsidRPr="001747BA" w:rsidRDefault="00F11A50" w:rsidP="00F11A50">
      <w:pPr>
        <w:ind w:firstLine="706"/>
        <w:jc w:val="both"/>
        <w:rPr>
          <w:rFonts w:ascii="Calibri" w:eastAsia="Calibri" w:hAnsi="Calibri"/>
          <w:sz w:val="28"/>
          <w:szCs w:val="28"/>
        </w:rPr>
      </w:pPr>
      <w:r w:rsidRPr="001747BA">
        <w:rPr>
          <w:rFonts w:ascii="Calibri" w:eastAsia="Calibri" w:hAnsi="Calibri"/>
          <w:sz w:val="28"/>
          <w:szCs w:val="28"/>
        </w:rPr>
        <w:t xml:space="preserve">Распределение относительного энерговыделения ТВС, максимальных значений относительного энерговыделения твэлов, а так же максимальных значений линейной тепловой нагрузки твэлов </w:t>
      </w:r>
      <w:r>
        <w:rPr>
          <w:rFonts w:ascii="Calibri" w:eastAsia="Calibri" w:hAnsi="Calibri"/>
          <w:sz w:val="28"/>
          <w:szCs w:val="28"/>
        </w:rPr>
        <w:t xml:space="preserve">и твэгов </w:t>
      </w:r>
      <w:r w:rsidRPr="001747BA">
        <w:rPr>
          <w:rFonts w:ascii="Calibri" w:eastAsia="Calibri" w:hAnsi="Calibri"/>
          <w:sz w:val="28"/>
          <w:szCs w:val="28"/>
        </w:rPr>
        <w:t>(без учета коэффициента запаса), представлено на рисунк</w:t>
      </w:r>
      <w:r>
        <w:rPr>
          <w:rFonts w:ascii="Calibri" w:eastAsia="Calibri" w:hAnsi="Calibri"/>
          <w:sz w:val="28"/>
          <w:szCs w:val="28"/>
        </w:rPr>
        <w:t>ах</w:t>
      </w:r>
      <w:r w:rsidRPr="001747BA">
        <w:rPr>
          <w:rFonts w:ascii="Calibri" w:eastAsia="Calibri" w:hAnsi="Calibri"/>
          <w:sz w:val="28"/>
          <w:szCs w:val="28"/>
        </w:rPr>
        <w:t xml:space="preserve"> 3.</w:t>
      </w:r>
      <w:r>
        <w:rPr>
          <w:rFonts w:ascii="Calibri" w:eastAsia="Calibri" w:hAnsi="Calibri"/>
          <w:sz w:val="28"/>
          <w:szCs w:val="28"/>
        </w:rPr>
        <w:t>2</w:t>
      </w:r>
      <w:r w:rsidRPr="000D7271">
        <w:rPr>
          <w:rFonts w:ascii="Calibri" w:eastAsia="Calibri" w:hAnsi="Calibri"/>
          <w:sz w:val="28"/>
          <w:szCs w:val="28"/>
        </w:rPr>
        <w:t>.1.7</w:t>
      </w:r>
      <w:r w:rsidRPr="001747BA">
        <w:rPr>
          <w:rFonts w:ascii="Calibri" w:eastAsia="Calibri" w:hAnsi="Calibri"/>
          <w:sz w:val="28"/>
          <w:szCs w:val="28"/>
        </w:rPr>
        <w:t xml:space="preserve"> </w:t>
      </w:r>
      <w:r>
        <w:rPr>
          <w:rFonts w:ascii="Calibri" w:eastAsia="Calibri" w:hAnsi="Calibri"/>
          <w:sz w:val="28"/>
          <w:szCs w:val="28"/>
        </w:rPr>
        <w:t xml:space="preserve">и 3.2.1.8 </w:t>
      </w:r>
      <w:r w:rsidRPr="001747BA">
        <w:rPr>
          <w:rFonts w:ascii="Calibri" w:eastAsia="Calibri" w:hAnsi="Calibri"/>
          <w:sz w:val="28"/>
          <w:szCs w:val="28"/>
        </w:rPr>
        <w:t>(начало топливной загрузки) и рисунк</w:t>
      </w:r>
      <w:r>
        <w:rPr>
          <w:rFonts w:ascii="Calibri" w:eastAsia="Calibri" w:hAnsi="Calibri"/>
          <w:sz w:val="28"/>
          <w:szCs w:val="28"/>
        </w:rPr>
        <w:t>ах</w:t>
      </w:r>
      <w:r w:rsidRPr="001747BA">
        <w:rPr>
          <w:rFonts w:ascii="Calibri" w:eastAsia="Calibri" w:hAnsi="Calibri"/>
          <w:sz w:val="28"/>
          <w:szCs w:val="28"/>
        </w:rPr>
        <w:t xml:space="preserve"> 3.</w:t>
      </w:r>
      <w:r>
        <w:rPr>
          <w:rFonts w:ascii="Calibri" w:eastAsia="Calibri" w:hAnsi="Calibri"/>
          <w:sz w:val="28"/>
          <w:szCs w:val="28"/>
        </w:rPr>
        <w:t>2</w:t>
      </w:r>
      <w:r w:rsidRPr="000D7271">
        <w:rPr>
          <w:rFonts w:ascii="Calibri" w:eastAsia="Calibri" w:hAnsi="Calibri"/>
          <w:sz w:val="28"/>
          <w:szCs w:val="28"/>
        </w:rPr>
        <w:t>.1.</w:t>
      </w:r>
      <w:r>
        <w:rPr>
          <w:rFonts w:ascii="Calibri" w:eastAsia="Calibri" w:hAnsi="Calibri"/>
          <w:sz w:val="28"/>
          <w:szCs w:val="28"/>
        </w:rPr>
        <w:t>9</w:t>
      </w:r>
      <w:r w:rsidRPr="001747BA">
        <w:rPr>
          <w:rFonts w:ascii="Calibri" w:eastAsia="Calibri" w:hAnsi="Calibri"/>
          <w:sz w:val="28"/>
          <w:szCs w:val="28"/>
        </w:rPr>
        <w:t xml:space="preserve"> </w:t>
      </w:r>
      <w:r>
        <w:rPr>
          <w:rFonts w:ascii="Calibri" w:eastAsia="Calibri" w:hAnsi="Calibri"/>
          <w:sz w:val="28"/>
          <w:szCs w:val="28"/>
        </w:rPr>
        <w:t xml:space="preserve">3.2.1.10 </w:t>
      </w:r>
      <w:r w:rsidRPr="001747BA">
        <w:rPr>
          <w:rFonts w:ascii="Calibri" w:eastAsia="Calibri" w:hAnsi="Calibri"/>
          <w:sz w:val="28"/>
          <w:szCs w:val="28"/>
        </w:rPr>
        <w:t>(конец топливной загрузки).</w:t>
      </w:r>
    </w:p>
    <w:p w:rsidR="00F11A50" w:rsidRPr="001747BA" w:rsidRDefault="00F11A50" w:rsidP="00F11A50">
      <w:pPr>
        <w:ind w:firstLine="706"/>
        <w:jc w:val="both"/>
        <w:rPr>
          <w:rFonts w:ascii="Calibri" w:eastAsia="Calibri" w:hAnsi="Calibri"/>
          <w:sz w:val="28"/>
          <w:szCs w:val="28"/>
        </w:rPr>
      </w:pPr>
      <w:r w:rsidRPr="001747BA">
        <w:rPr>
          <w:rFonts w:ascii="Calibri" w:eastAsia="Calibri" w:hAnsi="Calibri"/>
          <w:sz w:val="28"/>
          <w:szCs w:val="28"/>
          <w:shd w:val="clear" w:color="auto" w:fill="FFFFFF"/>
        </w:rPr>
        <w:t xml:space="preserve">Изменение </w:t>
      </w:r>
      <w:r w:rsidRPr="001747BA">
        <w:rPr>
          <w:rFonts w:ascii="Calibri" w:eastAsia="Calibri" w:hAnsi="Calibri"/>
          <w:sz w:val="28"/>
          <w:szCs w:val="28"/>
        </w:rPr>
        <w:t xml:space="preserve">в течение эксплуатации топливной загрузки </w:t>
      </w:r>
      <w:r w:rsidRPr="001747BA">
        <w:rPr>
          <w:rFonts w:ascii="Calibri" w:eastAsia="Calibri" w:hAnsi="Calibri"/>
          <w:sz w:val="28"/>
          <w:szCs w:val="28"/>
          <w:shd w:val="clear" w:color="auto" w:fill="FFFFFF"/>
        </w:rPr>
        <w:t xml:space="preserve">максимального значения </w:t>
      </w:r>
      <w:r w:rsidRPr="001747BA">
        <w:rPr>
          <w:rFonts w:ascii="Calibri" w:eastAsia="Calibri" w:hAnsi="Calibri"/>
          <w:sz w:val="28"/>
          <w:szCs w:val="28"/>
        </w:rPr>
        <w:t>относительного энерговыделения ТВС (Kq), максимальных значений относительного энерговыделения твэлов (</w:t>
      </w:r>
      <w:r w:rsidRPr="001747BA">
        <w:rPr>
          <w:rFonts w:ascii="Calibri" w:eastAsia="Calibri" w:hAnsi="Calibri"/>
          <w:sz w:val="28"/>
          <w:szCs w:val="28"/>
          <w:lang w:val="en-US"/>
        </w:rPr>
        <w:t>Kr</w:t>
      </w:r>
      <w:r w:rsidRPr="001747BA">
        <w:rPr>
          <w:rFonts w:ascii="Calibri" w:eastAsia="Calibri" w:hAnsi="Calibri"/>
          <w:sz w:val="28"/>
          <w:szCs w:val="28"/>
        </w:rPr>
        <w:t>) и максимальных значений линейной тепловой нагрузки твэлов (</w:t>
      </w:r>
      <w:r w:rsidRPr="001747BA">
        <w:rPr>
          <w:rFonts w:ascii="Calibri" w:eastAsia="Calibri" w:hAnsi="Calibri"/>
          <w:sz w:val="28"/>
          <w:szCs w:val="28"/>
          <w:lang w:val="en-US"/>
        </w:rPr>
        <w:t>Ql</w:t>
      </w:r>
      <w:r w:rsidRPr="001747BA">
        <w:rPr>
          <w:rFonts w:ascii="Calibri" w:eastAsia="Calibri" w:hAnsi="Calibri"/>
          <w:sz w:val="28"/>
          <w:szCs w:val="28"/>
        </w:rPr>
        <w:t>) (без учета К</w:t>
      </w:r>
      <w:r w:rsidRPr="001747BA">
        <w:rPr>
          <w:rFonts w:ascii="Calibri" w:eastAsia="Calibri" w:hAnsi="Calibri"/>
          <w:sz w:val="28"/>
          <w:szCs w:val="28"/>
          <w:vertAlign w:val="subscript"/>
        </w:rPr>
        <w:t>инж</w:t>
      </w:r>
      <w:r w:rsidRPr="001747BA">
        <w:rPr>
          <w:rFonts w:ascii="Calibri" w:eastAsia="Calibri" w:hAnsi="Calibri"/>
          <w:sz w:val="28"/>
          <w:szCs w:val="28"/>
        </w:rPr>
        <w:t>) представлено на рисунк</w:t>
      </w:r>
      <w:r>
        <w:rPr>
          <w:rFonts w:ascii="Calibri" w:eastAsia="Calibri" w:hAnsi="Calibri"/>
          <w:sz w:val="28"/>
          <w:szCs w:val="28"/>
        </w:rPr>
        <w:t>е</w:t>
      </w:r>
      <w:r w:rsidRPr="001747BA">
        <w:rPr>
          <w:rFonts w:ascii="Calibri" w:eastAsia="Calibri" w:hAnsi="Calibri"/>
          <w:sz w:val="28"/>
          <w:szCs w:val="28"/>
        </w:rPr>
        <w:t> 3.</w:t>
      </w:r>
      <w:r>
        <w:rPr>
          <w:rFonts w:ascii="Calibri" w:eastAsia="Calibri" w:hAnsi="Calibri"/>
          <w:sz w:val="28"/>
          <w:szCs w:val="28"/>
        </w:rPr>
        <w:t>2</w:t>
      </w:r>
      <w:r w:rsidRPr="000D7271">
        <w:rPr>
          <w:rFonts w:ascii="Calibri" w:eastAsia="Calibri" w:hAnsi="Calibri"/>
          <w:sz w:val="28"/>
          <w:szCs w:val="28"/>
        </w:rPr>
        <w:t>.1.</w:t>
      </w:r>
      <w:r>
        <w:rPr>
          <w:rFonts w:ascii="Calibri" w:eastAsia="Calibri" w:hAnsi="Calibri"/>
          <w:sz w:val="28"/>
          <w:szCs w:val="28"/>
        </w:rPr>
        <w:t>11</w:t>
      </w:r>
      <w:r w:rsidRPr="001747BA">
        <w:rPr>
          <w:rFonts w:ascii="Calibri" w:eastAsia="Calibri" w:hAnsi="Calibri"/>
          <w:sz w:val="28"/>
          <w:szCs w:val="28"/>
        </w:rPr>
        <w:t>.</w:t>
      </w:r>
    </w:p>
    <w:p w:rsidR="00F11A50" w:rsidRPr="005577E3" w:rsidRDefault="00F11A50" w:rsidP="00F11A50">
      <w:pPr>
        <w:ind w:firstLine="706"/>
        <w:jc w:val="both"/>
        <w:rPr>
          <w:rFonts w:ascii="Calibri" w:eastAsia="Calibri" w:hAnsi="Calibri"/>
          <w:sz w:val="28"/>
          <w:szCs w:val="28"/>
          <w:shd w:val="clear" w:color="auto" w:fill="FFFFFF"/>
        </w:rPr>
      </w:pPr>
      <w:r w:rsidRPr="005577E3">
        <w:rPr>
          <w:rFonts w:ascii="Calibri" w:eastAsia="Calibri" w:hAnsi="Calibri"/>
          <w:sz w:val="28"/>
          <w:szCs w:val="28"/>
          <w:shd w:val="clear" w:color="auto" w:fill="FFFFFF"/>
        </w:rPr>
        <w:t xml:space="preserve">Максимальная линейная тепловая нагрузка твэлов </w:t>
      </w:r>
      <w:r>
        <w:rPr>
          <w:rFonts w:ascii="Calibri" w:eastAsia="Calibri" w:hAnsi="Calibri"/>
          <w:sz w:val="28"/>
          <w:szCs w:val="28"/>
          <w:shd w:val="clear" w:color="auto" w:fill="FFFFFF"/>
        </w:rPr>
        <w:t xml:space="preserve">и твэгов </w:t>
      </w:r>
      <w:r w:rsidRPr="005577E3">
        <w:rPr>
          <w:rFonts w:ascii="Calibri" w:eastAsia="Calibri" w:hAnsi="Calibri"/>
          <w:sz w:val="28"/>
          <w:szCs w:val="28"/>
          <w:shd w:val="clear" w:color="auto" w:fill="FFFFFF"/>
        </w:rPr>
        <w:t xml:space="preserve">по высоте активной зоны в ходе </w:t>
      </w:r>
      <w:r w:rsidRPr="00994280">
        <w:rPr>
          <w:rFonts w:ascii="Calibri" w:eastAsia="Times New Roman" w:hAnsi="Calibri"/>
          <w:bCs/>
          <w:sz w:val="28"/>
          <w:szCs w:val="28"/>
          <w:lang w:eastAsia="ru-RU"/>
        </w:rPr>
        <w:t>скорректи</w:t>
      </w:r>
      <w:r>
        <w:rPr>
          <w:rFonts w:ascii="Calibri" w:eastAsia="Times New Roman" w:hAnsi="Calibri"/>
          <w:bCs/>
          <w:sz w:val="28"/>
          <w:szCs w:val="28"/>
          <w:lang w:eastAsia="ru-RU"/>
        </w:rPr>
        <w:t>ро</w:t>
      </w:r>
      <w:r w:rsidRPr="00994280">
        <w:rPr>
          <w:rFonts w:ascii="Calibri" w:eastAsia="Times New Roman" w:hAnsi="Calibri"/>
          <w:bCs/>
          <w:sz w:val="28"/>
          <w:szCs w:val="28"/>
          <w:lang w:eastAsia="ru-RU"/>
        </w:rPr>
        <w:t>в</w:t>
      </w:r>
      <w:r>
        <w:rPr>
          <w:rFonts w:ascii="Calibri" w:eastAsia="Times New Roman" w:hAnsi="Calibri"/>
          <w:bCs/>
          <w:sz w:val="28"/>
          <w:szCs w:val="28"/>
          <w:lang w:eastAsia="ru-RU"/>
        </w:rPr>
        <w:t>ан</w:t>
      </w:r>
      <w:r w:rsidRPr="005577E3">
        <w:rPr>
          <w:rFonts w:ascii="Calibri" w:eastAsia="Calibri" w:hAnsi="Calibri"/>
          <w:sz w:val="28"/>
          <w:szCs w:val="28"/>
          <w:shd w:val="clear" w:color="auto" w:fill="FFFFFF"/>
        </w:rPr>
        <w:t xml:space="preserve">ной </w:t>
      </w:r>
      <w:r>
        <w:rPr>
          <w:rFonts w:ascii="Calibri" w:eastAsia="Calibri" w:hAnsi="Calibri"/>
          <w:sz w:val="28"/>
          <w:szCs w:val="28"/>
        </w:rPr>
        <w:t>седьм</w:t>
      </w:r>
      <w:r w:rsidRPr="00930C79">
        <w:rPr>
          <w:rFonts w:ascii="Calibri" w:eastAsia="Calibri" w:hAnsi="Calibri"/>
          <w:sz w:val="28"/>
          <w:szCs w:val="28"/>
        </w:rPr>
        <w:t>ой</w:t>
      </w:r>
      <w:r w:rsidRPr="005577E3">
        <w:rPr>
          <w:rFonts w:ascii="Calibri" w:eastAsia="Calibri" w:hAnsi="Calibri"/>
          <w:sz w:val="28"/>
          <w:szCs w:val="28"/>
          <w:shd w:val="clear" w:color="auto" w:fill="FFFFFF"/>
        </w:rPr>
        <w:t xml:space="preserve"> топливной загрузки (с учетом Кинж) представлено на рисунк</w:t>
      </w:r>
      <w:r>
        <w:rPr>
          <w:rFonts w:ascii="Calibri" w:eastAsia="Calibri" w:hAnsi="Calibri"/>
          <w:sz w:val="28"/>
          <w:szCs w:val="28"/>
          <w:shd w:val="clear" w:color="auto" w:fill="FFFFFF"/>
        </w:rPr>
        <w:t>ах</w:t>
      </w:r>
      <w:r w:rsidRPr="005577E3">
        <w:rPr>
          <w:rFonts w:ascii="Calibri" w:eastAsia="Calibri" w:hAnsi="Calibri"/>
          <w:sz w:val="28"/>
          <w:szCs w:val="28"/>
          <w:shd w:val="clear" w:color="auto" w:fill="FFFFFF"/>
        </w:rPr>
        <w:t xml:space="preserve"> 3.</w:t>
      </w:r>
      <w:r>
        <w:rPr>
          <w:rFonts w:ascii="Calibri" w:eastAsia="Calibri" w:hAnsi="Calibri"/>
          <w:sz w:val="28"/>
          <w:szCs w:val="28"/>
          <w:shd w:val="clear" w:color="auto" w:fill="FFFFFF"/>
        </w:rPr>
        <w:t>2</w:t>
      </w:r>
      <w:r w:rsidRPr="000D7271">
        <w:rPr>
          <w:rFonts w:ascii="Calibri" w:eastAsia="Calibri" w:hAnsi="Calibri"/>
          <w:sz w:val="28"/>
          <w:szCs w:val="28"/>
          <w:shd w:val="clear" w:color="auto" w:fill="FFFFFF"/>
        </w:rPr>
        <w:t>.1.1</w:t>
      </w:r>
      <w:r>
        <w:rPr>
          <w:rFonts w:ascii="Calibri" w:eastAsia="Calibri" w:hAnsi="Calibri"/>
          <w:sz w:val="28"/>
          <w:szCs w:val="28"/>
          <w:shd w:val="clear" w:color="auto" w:fill="FFFFFF"/>
        </w:rPr>
        <w:t>2 и 3.2.1.13</w:t>
      </w:r>
      <w:r w:rsidRPr="005577E3">
        <w:rPr>
          <w:rFonts w:ascii="Calibri" w:eastAsia="Calibri" w:hAnsi="Calibri"/>
          <w:sz w:val="28"/>
          <w:szCs w:val="28"/>
          <w:shd w:val="clear" w:color="auto" w:fill="FFFFFF"/>
        </w:rPr>
        <w:t>.</w:t>
      </w:r>
    </w:p>
    <w:p w:rsidR="009A7132" w:rsidRPr="00CD0E6B" w:rsidRDefault="009A7132" w:rsidP="00F11A50">
      <w:pPr>
        <w:ind w:firstLine="706"/>
        <w:jc w:val="both"/>
        <w:rPr>
          <w:rFonts w:ascii="Calibri" w:eastAsia="Calibri" w:hAnsi="Calibri"/>
          <w:sz w:val="28"/>
          <w:szCs w:val="28"/>
        </w:rPr>
      </w:pPr>
    </w:p>
    <w:p w:rsidR="009A7132" w:rsidRPr="00106D96" w:rsidRDefault="00F13BEA" w:rsidP="009A7132">
      <w:pPr>
        <w:spacing w:after="200"/>
        <w:jc w:val="center"/>
        <w:rPr>
          <w:rFonts w:ascii="Calibri" w:eastAsia="Calibri" w:hAnsi="Calibri"/>
          <w:sz w:val="32"/>
          <w:szCs w:val="22"/>
        </w:rPr>
      </w:pPr>
      <w:r>
        <w:rPr>
          <w:noProof/>
          <w:lang w:val="en-US"/>
        </w:rPr>
        <w:lastRenderedPageBreak/>
        <w:drawing>
          <wp:inline distT="0" distB="0" distL="0" distR="0" wp14:anchorId="1AD051C1" wp14:editId="44DD0A7E">
            <wp:extent cx="5758815" cy="549719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l="2204" t="4167" r="6916" b="9093"/>
                    <a:stretch>
                      <a:fillRect/>
                    </a:stretch>
                  </pic:blipFill>
                  <pic:spPr>
                    <a:xfrm>
                      <a:off x="0" y="0"/>
                      <a:ext cx="5758815" cy="5497195"/>
                    </a:xfrm>
                    <a:prstGeom prst="rect">
                      <a:avLst/>
                    </a:prstGeom>
                  </pic:spPr>
                </pic:pic>
              </a:graphicData>
            </a:graphic>
          </wp:inline>
        </w:drawing>
      </w:r>
    </w:p>
    <w:p w:rsidR="009A7132" w:rsidRPr="00BC558C" w:rsidRDefault="009A7132" w:rsidP="00F13BEA">
      <w:pPr>
        <w:ind w:firstLine="706"/>
        <w:jc w:val="center"/>
        <w:rPr>
          <w:rFonts w:ascii="Calibri" w:eastAsia="Times New Roman" w:hAnsi="Calibri"/>
          <w:bCs/>
          <w:sz w:val="28"/>
          <w:szCs w:val="28"/>
          <w:lang w:eastAsia="ru-RU"/>
        </w:rPr>
      </w:pPr>
      <w:r w:rsidRPr="00E25F17">
        <w:rPr>
          <w:rFonts w:ascii="Calibri" w:eastAsia="Times New Roman" w:hAnsi="Calibri"/>
          <w:bCs/>
          <w:sz w:val="28"/>
          <w:szCs w:val="28"/>
          <w:lang w:eastAsia="ru-RU"/>
        </w:rPr>
        <w:t>Рисунок</w:t>
      </w:r>
      <w:r w:rsidRPr="00BC558C">
        <w:rPr>
          <w:rFonts w:ascii="Calibri" w:eastAsia="Times New Roman" w:hAnsi="Calibri"/>
          <w:bCs/>
          <w:sz w:val="28"/>
          <w:szCs w:val="28"/>
          <w:lang w:eastAsia="ru-RU"/>
        </w:rPr>
        <w:t xml:space="preserve"> </w:t>
      </w:r>
      <w:r w:rsidR="00665E3C" w:rsidRPr="00BC558C">
        <w:rPr>
          <w:rFonts w:ascii="Calibri" w:eastAsia="Times New Roman" w:hAnsi="Calibri"/>
          <w:bCs/>
          <w:sz w:val="28"/>
          <w:szCs w:val="28"/>
          <w:lang w:eastAsia="ru-RU"/>
        </w:rPr>
        <w:t>3</w:t>
      </w:r>
      <w:r w:rsidRPr="00BC558C">
        <w:rPr>
          <w:rFonts w:ascii="Calibri" w:eastAsia="Times New Roman" w:hAnsi="Calibri"/>
          <w:bCs/>
          <w:sz w:val="28"/>
          <w:szCs w:val="28"/>
          <w:lang w:eastAsia="ru-RU"/>
        </w:rPr>
        <w:t>.</w:t>
      </w:r>
      <w:r w:rsidR="00D432A9" w:rsidRPr="00BC558C">
        <w:rPr>
          <w:rFonts w:ascii="Calibri" w:eastAsia="Times New Roman" w:hAnsi="Calibri"/>
          <w:bCs/>
          <w:sz w:val="28"/>
          <w:szCs w:val="28"/>
          <w:lang w:eastAsia="ru-RU"/>
        </w:rPr>
        <w:t>2.1.</w:t>
      </w:r>
      <w:r w:rsidR="00665E3C" w:rsidRPr="00BC558C">
        <w:rPr>
          <w:rFonts w:ascii="Calibri" w:eastAsia="Times New Roman" w:hAnsi="Calibri"/>
          <w:bCs/>
          <w:sz w:val="28"/>
          <w:szCs w:val="28"/>
          <w:lang w:eastAsia="ru-RU"/>
        </w:rPr>
        <w:t>1</w:t>
      </w:r>
      <w:r w:rsidRPr="00BC558C">
        <w:rPr>
          <w:rFonts w:ascii="Calibri" w:eastAsia="Times New Roman" w:hAnsi="Calibri"/>
          <w:bCs/>
          <w:sz w:val="28"/>
          <w:szCs w:val="28"/>
          <w:lang w:eastAsia="ru-RU"/>
        </w:rPr>
        <w:t xml:space="preserve"> </w:t>
      </w:r>
      <w:r w:rsidRPr="00BC558C">
        <w:rPr>
          <w:rFonts w:ascii="Calibri" w:eastAsia="Times New Roman" w:hAnsi="Calibri"/>
          <w:b/>
          <w:bCs/>
          <w:sz w:val="28"/>
          <w:szCs w:val="28"/>
          <w:lang w:eastAsia="ru-RU"/>
        </w:rPr>
        <w:t>–</w:t>
      </w:r>
      <w:r w:rsidRPr="00BC558C">
        <w:rPr>
          <w:rFonts w:ascii="Calibri" w:eastAsia="Times New Roman" w:hAnsi="Calibri"/>
          <w:bCs/>
          <w:sz w:val="28"/>
          <w:szCs w:val="28"/>
          <w:lang w:eastAsia="ru-RU"/>
        </w:rPr>
        <w:t xml:space="preserve"> </w:t>
      </w:r>
      <w:r w:rsidRPr="00E25F17">
        <w:rPr>
          <w:rFonts w:ascii="Calibri" w:eastAsia="Times New Roman" w:hAnsi="Calibri"/>
          <w:bCs/>
          <w:sz w:val="28"/>
          <w:szCs w:val="28"/>
          <w:lang w:eastAsia="ru-RU"/>
        </w:rPr>
        <w:t>Картограмма</w:t>
      </w:r>
      <w:r w:rsidRPr="00BC558C">
        <w:rPr>
          <w:rFonts w:ascii="Calibri" w:eastAsia="Times New Roman" w:hAnsi="Calibri"/>
          <w:bCs/>
          <w:sz w:val="28"/>
          <w:szCs w:val="28"/>
          <w:lang w:eastAsia="ru-RU"/>
        </w:rPr>
        <w:t xml:space="preserve"> </w:t>
      </w:r>
      <w:r w:rsidR="00F13BEA">
        <w:rPr>
          <w:rFonts w:ascii="Calibri" w:eastAsia="Times New Roman" w:hAnsi="Calibri"/>
          <w:bCs/>
          <w:sz w:val="28"/>
          <w:szCs w:val="28"/>
          <w:lang w:eastAsia="ru-RU"/>
        </w:rPr>
        <w:t>седьм</w:t>
      </w:r>
      <w:r w:rsidRPr="00E25F17">
        <w:rPr>
          <w:rFonts w:ascii="Calibri" w:eastAsia="Times New Roman" w:hAnsi="Calibri"/>
          <w:bCs/>
          <w:sz w:val="28"/>
          <w:szCs w:val="28"/>
          <w:lang w:eastAsia="ru-RU"/>
        </w:rPr>
        <w:t>той</w:t>
      </w:r>
      <w:r w:rsidRPr="00BC558C">
        <w:rPr>
          <w:rFonts w:ascii="Calibri" w:eastAsia="Times New Roman" w:hAnsi="Calibri"/>
          <w:bCs/>
          <w:sz w:val="28"/>
          <w:szCs w:val="28"/>
          <w:lang w:eastAsia="ru-RU"/>
        </w:rPr>
        <w:t xml:space="preserve"> </w:t>
      </w:r>
      <w:r w:rsidRPr="00E25F17">
        <w:rPr>
          <w:rFonts w:ascii="Calibri" w:eastAsia="Times New Roman" w:hAnsi="Calibri"/>
          <w:bCs/>
          <w:sz w:val="28"/>
          <w:szCs w:val="28"/>
          <w:lang w:eastAsia="ru-RU"/>
        </w:rPr>
        <w:t>топливной</w:t>
      </w:r>
      <w:r w:rsidRPr="00BC558C">
        <w:rPr>
          <w:rFonts w:ascii="Calibri" w:eastAsia="Times New Roman" w:hAnsi="Calibri"/>
          <w:bCs/>
          <w:sz w:val="28"/>
          <w:szCs w:val="28"/>
          <w:lang w:eastAsia="ru-RU"/>
        </w:rPr>
        <w:t xml:space="preserve"> </w:t>
      </w:r>
      <w:r w:rsidRPr="00E25F17">
        <w:rPr>
          <w:rFonts w:ascii="Calibri" w:eastAsia="Times New Roman" w:hAnsi="Calibri"/>
          <w:bCs/>
          <w:sz w:val="28"/>
          <w:szCs w:val="28"/>
          <w:lang w:eastAsia="ru-RU"/>
        </w:rPr>
        <w:t>загрузки</w:t>
      </w:r>
    </w:p>
    <w:p w:rsidR="009A7132" w:rsidRPr="00A07EF0" w:rsidRDefault="009A7132" w:rsidP="00F13BEA">
      <w:pPr>
        <w:ind w:firstLine="706"/>
        <w:jc w:val="both"/>
        <w:rPr>
          <w:rFonts w:ascii="Calibri" w:eastAsia="Times New Roman" w:hAnsi="Calibri"/>
          <w:bCs/>
          <w:sz w:val="28"/>
          <w:szCs w:val="28"/>
          <w:lang w:eastAsia="ru-RU"/>
        </w:rPr>
      </w:pPr>
      <w:r w:rsidRPr="00BC558C">
        <w:rPr>
          <w:rFonts w:ascii="Calibri" w:eastAsia="Times New Roman" w:hAnsi="Calibri"/>
          <w:b/>
          <w:bCs/>
          <w:szCs w:val="20"/>
          <w:highlight w:val="yellow"/>
          <w:lang w:eastAsia="ru-RU"/>
        </w:rPr>
        <w:br w:type="page"/>
      </w:r>
      <w:r w:rsidRPr="00A07EF0">
        <w:rPr>
          <w:rFonts w:ascii="Calibri" w:eastAsia="Times New Roman" w:hAnsi="Calibri"/>
          <w:bCs/>
          <w:sz w:val="28"/>
          <w:szCs w:val="28"/>
          <w:lang w:eastAsia="ru-RU"/>
        </w:rPr>
        <w:lastRenderedPageBreak/>
        <w:t>Таблица</w:t>
      </w:r>
      <w:r w:rsidRPr="00BC558C">
        <w:rPr>
          <w:rFonts w:ascii="Calibri" w:eastAsia="Times New Roman" w:hAnsi="Calibri"/>
          <w:bCs/>
          <w:sz w:val="28"/>
          <w:szCs w:val="28"/>
          <w:lang w:eastAsia="ru-RU"/>
        </w:rPr>
        <w:t xml:space="preserve"> </w:t>
      </w:r>
      <w:r w:rsidR="00665E3C" w:rsidRPr="00665E3C">
        <w:rPr>
          <w:rFonts w:ascii="Calibri" w:eastAsia="Times New Roman" w:hAnsi="Calibri"/>
          <w:bCs/>
          <w:sz w:val="28"/>
          <w:szCs w:val="28"/>
          <w:lang w:eastAsia="ru-RU"/>
        </w:rPr>
        <w:t>3</w:t>
      </w:r>
      <w:r w:rsidRPr="00A07EF0">
        <w:rPr>
          <w:rFonts w:ascii="Calibri" w:eastAsia="Times New Roman" w:hAnsi="Calibri"/>
          <w:bCs/>
          <w:sz w:val="28"/>
          <w:szCs w:val="28"/>
          <w:lang w:eastAsia="ru-RU"/>
        </w:rPr>
        <w:t>.</w:t>
      </w:r>
      <w:r w:rsidR="00D432A9" w:rsidRPr="00D432A9">
        <w:rPr>
          <w:rFonts w:ascii="Calibri" w:eastAsia="Times New Roman" w:hAnsi="Calibri"/>
          <w:bCs/>
          <w:sz w:val="28"/>
          <w:szCs w:val="28"/>
          <w:lang w:eastAsia="ru-RU"/>
        </w:rPr>
        <w:t>2.1.</w:t>
      </w:r>
      <w:r w:rsidR="00665E3C" w:rsidRPr="00665E3C">
        <w:rPr>
          <w:rFonts w:ascii="Calibri" w:eastAsia="Times New Roman" w:hAnsi="Calibri"/>
          <w:bCs/>
          <w:sz w:val="28"/>
          <w:szCs w:val="28"/>
          <w:lang w:eastAsia="ru-RU"/>
        </w:rPr>
        <w:t>1</w:t>
      </w:r>
      <w:r w:rsidRPr="00A07EF0">
        <w:rPr>
          <w:rFonts w:ascii="Calibri" w:eastAsia="Times New Roman" w:hAnsi="Calibri"/>
          <w:bCs/>
          <w:sz w:val="28"/>
          <w:szCs w:val="28"/>
          <w:lang w:eastAsia="ru-RU"/>
        </w:rPr>
        <w:t xml:space="preserve"> </w:t>
      </w:r>
      <w:r w:rsidRPr="00A07EF0">
        <w:rPr>
          <w:rFonts w:ascii="Calibri" w:eastAsia="Times New Roman" w:hAnsi="Calibri"/>
          <w:b/>
          <w:bCs/>
          <w:sz w:val="28"/>
          <w:szCs w:val="28"/>
          <w:lang w:eastAsia="ru-RU"/>
        </w:rPr>
        <w:t>–</w:t>
      </w:r>
      <w:r w:rsidRPr="00A07EF0">
        <w:rPr>
          <w:rFonts w:ascii="Calibri" w:eastAsia="Times New Roman" w:hAnsi="Calibri"/>
          <w:bCs/>
          <w:sz w:val="28"/>
          <w:szCs w:val="28"/>
          <w:lang w:eastAsia="ru-RU"/>
        </w:rPr>
        <w:t xml:space="preserve"> Схема перегрузки топлива после </w:t>
      </w:r>
      <w:r w:rsidR="00F13BEA">
        <w:rPr>
          <w:rFonts w:ascii="Calibri" w:eastAsia="Times New Roman" w:hAnsi="Calibri"/>
          <w:bCs/>
          <w:sz w:val="28"/>
          <w:szCs w:val="28"/>
          <w:lang w:eastAsia="ru-RU"/>
        </w:rPr>
        <w:t>шес</w:t>
      </w:r>
      <w:r w:rsidRPr="00A07EF0">
        <w:rPr>
          <w:rFonts w:ascii="Calibri" w:eastAsia="Times New Roman" w:hAnsi="Calibri"/>
          <w:bCs/>
          <w:sz w:val="28"/>
          <w:szCs w:val="28"/>
          <w:lang w:eastAsia="ru-RU"/>
        </w:rPr>
        <w:t>той топливной загрузки</w:t>
      </w:r>
    </w:p>
    <w:p w:rsidR="009A7132" w:rsidRPr="00106D96" w:rsidRDefault="009A7132" w:rsidP="009A7132">
      <w:pPr>
        <w:rPr>
          <w:rFonts w:ascii="Calibri" w:eastAsia="Calibri" w:hAnsi="Calibri"/>
          <w:szCs w:val="22"/>
          <w:lang w:eastAsia="ru-RU"/>
        </w:rPr>
      </w:pPr>
    </w:p>
    <w:p w:rsidR="009A7132" w:rsidRPr="004842D7" w:rsidRDefault="009A7132" w:rsidP="00D3484C">
      <w:pPr>
        <w:keepNext/>
        <w:rPr>
          <w:rFonts w:ascii="Calibri" w:eastAsia="Calibri" w:hAnsi="Calibri" w:cs="Arial"/>
          <w:noProof/>
          <w:sz w:val="16"/>
          <w:szCs w:val="20"/>
        </w:rPr>
      </w:pPr>
      <w:r w:rsidRPr="00106D96">
        <w:rPr>
          <w:rFonts w:ascii="Calibri" w:eastAsia="Calibri" w:hAnsi="Calibri"/>
          <w:noProof/>
          <w:sz w:val="16"/>
          <w:szCs w:val="20"/>
        </w:rPr>
        <w:t xml:space="preserve">            </w:t>
      </w:r>
      <w:r w:rsidR="00B25333">
        <w:rPr>
          <w:rFonts w:ascii="Calibri" w:eastAsia="Calibri" w:hAnsi="Calibri"/>
          <w:noProof/>
          <w:sz w:val="16"/>
          <w:szCs w:val="20"/>
        </w:rPr>
        <w:t xml:space="preserve">  </w:t>
      </w:r>
      <w:r w:rsidRPr="00106D96">
        <w:rPr>
          <w:rFonts w:ascii="Calibri" w:eastAsia="Calibri" w:hAnsi="Calibri"/>
          <w:noProof/>
          <w:sz w:val="16"/>
          <w:szCs w:val="20"/>
        </w:rPr>
        <w:t xml:space="preserve">  </w:t>
      </w:r>
      <w:r w:rsidRPr="00106D96">
        <w:rPr>
          <w:rFonts w:ascii="Calibri" w:eastAsia="Calibri" w:hAnsi="Calibri" w:cs="Arial"/>
          <w:noProof/>
          <w:sz w:val="16"/>
          <w:szCs w:val="20"/>
        </w:rPr>
        <w:t xml:space="preserve">Свежие ТВС типа    </w:t>
      </w:r>
      <w:r w:rsidR="00F13BEA">
        <w:rPr>
          <w:rFonts w:ascii="Calibri" w:eastAsia="Calibri" w:hAnsi="Calibri" w:cs="Arial"/>
          <w:noProof/>
          <w:sz w:val="16"/>
          <w:szCs w:val="20"/>
          <w:lang w:val="en-US"/>
        </w:rPr>
        <w:t>w</w:t>
      </w:r>
      <w:r w:rsidR="00F13BEA">
        <w:rPr>
          <w:rFonts w:ascii="Calibri" w:eastAsia="Calibri" w:hAnsi="Calibri" w:cs="Arial"/>
          <w:noProof/>
          <w:sz w:val="16"/>
          <w:szCs w:val="20"/>
        </w:rPr>
        <w:t>39</w:t>
      </w:r>
      <w:r w:rsidR="00F13BEA">
        <w:rPr>
          <w:rFonts w:ascii="Calibri" w:eastAsia="Calibri" w:hAnsi="Calibri" w:cs="Arial"/>
          <w:noProof/>
          <w:sz w:val="16"/>
          <w:szCs w:val="20"/>
          <w:lang w:val="en-US"/>
        </w:rPr>
        <w:t>E</w:t>
      </w:r>
      <w:r w:rsidR="00F13BEA">
        <w:rPr>
          <w:rFonts w:ascii="Calibri" w:eastAsia="Calibri" w:hAnsi="Calibri" w:cs="Arial"/>
          <w:noProof/>
          <w:sz w:val="16"/>
          <w:szCs w:val="20"/>
        </w:rPr>
        <w:t>9</w:t>
      </w:r>
      <w:r w:rsidRPr="00106D96">
        <w:rPr>
          <w:rFonts w:ascii="Calibri" w:eastAsia="Calibri" w:hAnsi="Calibri" w:cs="Arial"/>
          <w:noProof/>
          <w:sz w:val="16"/>
          <w:szCs w:val="20"/>
        </w:rPr>
        <w:t xml:space="preserve"> , обогащения </w:t>
      </w:r>
      <w:r w:rsidR="00F13BEA">
        <w:rPr>
          <w:rFonts w:ascii="Calibri" w:eastAsia="Calibri" w:hAnsi="Calibri" w:cs="Arial"/>
          <w:noProof/>
          <w:sz w:val="16"/>
          <w:szCs w:val="20"/>
        </w:rPr>
        <w:t>3</w:t>
      </w:r>
      <w:r w:rsidRPr="00106D96">
        <w:rPr>
          <w:rFonts w:ascii="Calibri" w:eastAsia="Calibri" w:hAnsi="Calibri" w:cs="Arial"/>
          <w:noProof/>
          <w:sz w:val="16"/>
          <w:szCs w:val="20"/>
        </w:rPr>
        <w:t>.</w:t>
      </w:r>
      <w:r w:rsidR="00F13BEA">
        <w:rPr>
          <w:rFonts w:ascii="Calibri" w:eastAsia="Calibri" w:hAnsi="Calibri" w:cs="Arial"/>
          <w:noProof/>
          <w:sz w:val="16"/>
          <w:szCs w:val="20"/>
        </w:rPr>
        <w:t>90</w:t>
      </w:r>
      <w:r w:rsidRPr="00106D96">
        <w:rPr>
          <w:rFonts w:ascii="Calibri" w:eastAsia="Calibri" w:hAnsi="Calibri" w:cs="Arial"/>
          <w:noProof/>
          <w:sz w:val="16"/>
          <w:szCs w:val="20"/>
        </w:rPr>
        <w:t>%</w:t>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9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2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18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127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125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11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20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75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13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5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42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17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16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66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119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130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26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53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24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25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23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38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51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6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47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63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49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77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74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61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57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99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100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116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93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90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103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107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45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34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138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111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101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115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87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149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117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118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158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126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113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157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140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139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141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37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39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147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148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98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65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64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151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159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122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30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19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48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71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153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46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7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155 </w:t>
      </w:r>
      <w:r w:rsidRPr="00F13BEA">
        <w:rPr>
          <w:rFonts w:ascii="Courier" w:eastAsiaTheme="minorHAnsi" w:hAnsi="Courier"/>
          <w:noProof/>
          <w:sz w:val="16"/>
          <w:szCs w:val="22"/>
          <w:lang w:val="en-US"/>
        </w:rPr>
        <w:sym w:font="Symbol" w:char="F0DE"/>
      </w:r>
    </w:p>
    <w:p w:rsidR="009A7132" w:rsidRPr="00106D96" w:rsidRDefault="009A7132" w:rsidP="00A848BC">
      <w:pPr>
        <w:keepNext/>
        <w:rPr>
          <w:rFonts w:ascii="Calibri" w:eastAsia="Calibri" w:hAnsi="Calibri" w:cs="Arial"/>
          <w:noProof/>
          <w:sz w:val="16"/>
          <w:szCs w:val="22"/>
        </w:rPr>
      </w:pPr>
    </w:p>
    <w:p w:rsidR="009A7132" w:rsidRPr="004842D7" w:rsidRDefault="009A7132" w:rsidP="00D3484C">
      <w:pPr>
        <w:keepNext/>
        <w:rPr>
          <w:rFonts w:ascii="Calibri" w:eastAsia="Calibri" w:hAnsi="Calibri" w:cs="Arial"/>
          <w:noProof/>
          <w:sz w:val="16"/>
          <w:szCs w:val="22"/>
        </w:rPr>
      </w:pPr>
      <w:r w:rsidRPr="00106D96">
        <w:rPr>
          <w:rFonts w:ascii="Calibri" w:eastAsia="Calibri" w:hAnsi="Calibri" w:cs="Arial"/>
          <w:noProof/>
          <w:sz w:val="16"/>
          <w:szCs w:val="22"/>
        </w:rPr>
        <w:t xml:space="preserve">              Свежие ТВС типа </w:t>
      </w:r>
      <w:r w:rsidR="00F13BEA">
        <w:rPr>
          <w:rFonts w:ascii="Calibri" w:eastAsia="Calibri" w:hAnsi="Calibri" w:cs="Arial"/>
          <w:noProof/>
          <w:sz w:val="16"/>
          <w:szCs w:val="22"/>
          <w:lang w:val="en-US"/>
        </w:rPr>
        <w:t>w</w:t>
      </w:r>
      <w:r w:rsidRPr="00106D96">
        <w:rPr>
          <w:rFonts w:ascii="Calibri" w:eastAsia="Calibri" w:hAnsi="Calibri" w:cs="Arial"/>
          <w:noProof/>
          <w:sz w:val="16"/>
          <w:szCs w:val="22"/>
        </w:rPr>
        <w:t>3</w:t>
      </w:r>
      <w:r w:rsidR="00F13BEA" w:rsidRPr="00F13BEA">
        <w:rPr>
          <w:rFonts w:ascii="Calibri" w:eastAsia="Calibri" w:hAnsi="Calibri" w:cs="Arial"/>
          <w:noProof/>
          <w:sz w:val="16"/>
          <w:szCs w:val="22"/>
        </w:rPr>
        <w:t>5</w:t>
      </w:r>
      <w:r w:rsidR="00F13BEA">
        <w:rPr>
          <w:rFonts w:ascii="Calibri" w:eastAsia="Calibri" w:hAnsi="Calibri" w:cs="Arial"/>
          <w:noProof/>
          <w:sz w:val="16"/>
          <w:szCs w:val="22"/>
          <w:lang w:val="en-US"/>
        </w:rPr>
        <w:t>E</w:t>
      </w:r>
      <w:r w:rsidR="00F13BEA" w:rsidRPr="00F13BEA">
        <w:rPr>
          <w:rFonts w:ascii="Calibri" w:eastAsia="Calibri" w:hAnsi="Calibri" w:cs="Arial"/>
          <w:noProof/>
          <w:sz w:val="16"/>
          <w:szCs w:val="22"/>
        </w:rPr>
        <w:t>6</w:t>
      </w:r>
      <w:r w:rsidRPr="00106D96">
        <w:rPr>
          <w:rFonts w:ascii="Calibri" w:eastAsia="Calibri" w:hAnsi="Calibri" w:cs="Arial"/>
          <w:noProof/>
          <w:sz w:val="16"/>
          <w:szCs w:val="22"/>
        </w:rPr>
        <w:t xml:space="preserve"> , обогащения 3.</w:t>
      </w:r>
      <w:r w:rsidR="00F13BEA" w:rsidRPr="00F13BEA">
        <w:rPr>
          <w:rFonts w:ascii="Calibri" w:eastAsia="Calibri" w:hAnsi="Calibri" w:cs="Arial"/>
          <w:noProof/>
          <w:sz w:val="16"/>
          <w:szCs w:val="22"/>
        </w:rPr>
        <w:t>60</w:t>
      </w:r>
      <w:r w:rsidRPr="00106D96">
        <w:rPr>
          <w:rFonts w:ascii="Calibri" w:eastAsia="Calibri" w:hAnsi="Calibri" w:cs="Arial"/>
          <w:noProof/>
          <w:sz w:val="16"/>
          <w:szCs w:val="22"/>
        </w:rPr>
        <w:t>%</w:t>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10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41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12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8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27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76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35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44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50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79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60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14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104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150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114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85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129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120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137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88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152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156 </w:t>
      </w:r>
      <w:r w:rsidRPr="00F13BEA">
        <w:rPr>
          <w:rFonts w:ascii="Courier" w:eastAsiaTheme="minorHAnsi" w:hAnsi="Courier"/>
          <w:noProof/>
          <w:sz w:val="16"/>
          <w:szCs w:val="22"/>
          <w:lang w:val="en-US"/>
        </w:rPr>
        <w:sym w:font="Symbol" w:char="F0DE"/>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154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123 </w:t>
      </w:r>
      <w:r w:rsidRPr="00F13BEA">
        <w:rPr>
          <w:rFonts w:ascii="Courier" w:eastAsiaTheme="minorHAnsi" w:hAnsi="Courier"/>
          <w:noProof/>
          <w:sz w:val="16"/>
          <w:szCs w:val="22"/>
          <w:lang w:val="en-US"/>
        </w:rPr>
        <w:sym w:font="Symbol" w:char="F0DE"/>
      </w:r>
    </w:p>
    <w:p w:rsidR="009A7132" w:rsidRPr="00106D96" w:rsidRDefault="009A7132" w:rsidP="009A7132">
      <w:pPr>
        <w:keepNext/>
        <w:rPr>
          <w:rFonts w:ascii="Calibri" w:eastAsia="Calibri" w:hAnsi="Calibri" w:cs="Arial"/>
          <w:noProof/>
          <w:sz w:val="16"/>
          <w:szCs w:val="22"/>
        </w:rPr>
      </w:pPr>
    </w:p>
    <w:p w:rsidR="009A7132" w:rsidRPr="004842D7" w:rsidRDefault="009A7132" w:rsidP="00D3484C">
      <w:pPr>
        <w:keepNext/>
        <w:rPr>
          <w:rFonts w:ascii="Calibri" w:eastAsia="Calibri" w:hAnsi="Calibri" w:cs="Arial"/>
          <w:noProof/>
          <w:sz w:val="16"/>
          <w:szCs w:val="22"/>
        </w:rPr>
      </w:pPr>
      <w:r w:rsidRPr="00106D96">
        <w:rPr>
          <w:rFonts w:ascii="Calibri" w:eastAsia="Calibri" w:hAnsi="Calibri" w:cs="Arial"/>
          <w:noProof/>
          <w:sz w:val="16"/>
          <w:szCs w:val="22"/>
        </w:rPr>
        <w:t xml:space="preserve">              Свежие ТВС типа </w:t>
      </w:r>
      <w:r w:rsidR="00F13BEA">
        <w:rPr>
          <w:rFonts w:ascii="Calibri" w:eastAsia="Calibri" w:hAnsi="Calibri" w:cs="Arial"/>
          <w:noProof/>
          <w:sz w:val="16"/>
          <w:szCs w:val="22"/>
          <w:lang w:val="en-US"/>
        </w:rPr>
        <w:t>w</w:t>
      </w:r>
      <w:r w:rsidR="00F13BEA" w:rsidRPr="00F13BEA">
        <w:rPr>
          <w:rFonts w:ascii="Calibri" w:eastAsia="Calibri" w:hAnsi="Calibri" w:cs="Arial"/>
          <w:noProof/>
          <w:sz w:val="16"/>
          <w:szCs w:val="22"/>
        </w:rPr>
        <w:t>35</w:t>
      </w:r>
      <w:r w:rsidR="00F13BEA">
        <w:rPr>
          <w:rFonts w:ascii="Calibri" w:eastAsia="Calibri" w:hAnsi="Calibri" w:cs="Arial"/>
          <w:noProof/>
          <w:sz w:val="16"/>
          <w:szCs w:val="22"/>
          <w:lang w:val="en-US"/>
        </w:rPr>
        <w:t>E</w:t>
      </w:r>
      <w:r w:rsidR="00F13BEA" w:rsidRPr="00F13BEA">
        <w:rPr>
          <w:rFonts w:ascii="Calibri" w:eastAsia="Calibri" w:hAnsi="Calibri" w:cs="Arial"/>
          <w:noProof/>
          <w:sz w:val="16"/>
          <w:szCs w:val="22"/>
        </w:rPr>
        <w:t>5</w:t>
      </w:r>
      <w:r w:rsidRPr="00106D96">
        <w:rPr>
          <w:rFonts w:ascii="Calibri" w:eastAsia="Calibri" w:hAnsi="Calibri" w:cs="Arial"/>
          <w:noProof/>
          <w:sz w:val="16"/>
          <w:szCs w:val="22"/>
        </w:rPr>
        <w:t xml:space="preserve"> , обогащения </w:t>
      </w:r>
      <w:r w:rsidR="00F13BEA" w:rsidRPr="00F13BEA">
        <w:rPr>
          <w:rFonts w:ascii="Calibri" w:eastAsia="Calibri" w:hAnsi="Calibri" w:cs="Arial"/>
          <w:noProof/>
          <w:sz w:val="16"/>
          <w:szCs w:val="22"/>
        </w:rPr>
        <w:t>3</w:t>
      </w:r>
      <w:r w:rsidRPr="00106D96">
        <w:rPr>
          <w:rFonts w:ascii="Calibri" w:eastAsia="Calibri" w:hAnsi="Calibri" w:cs="Arial"/>
          <w:noProof/>
          <w:sz w:val="16"/>
          <w:szCs w:val="22"/>
        </w:rPr>
        <w:t>.</w:t>
      </w:r>
      <w:r w:rsidR="00F13BEA" w:rsidRPr="00F13BEA">
        <w:rPr>
          <w:rFonts w:ascii="Calibri" w:eastAsia="Calibri" w:hAnsi="Calibri" w:cs="Arial"/>
          <w:noProof/>
          <w:sz w:val="16"/>
          <w:szCs w:val="22"/>
        </w:rPr>
        <w:t>50</w:t>
      </w:r>
      <w:r w:rsidRPr="00106D96">
        <w:rPr>
          <w:rFonts w:ascii="Calibri" w:eastAsia="Calibri" w:hAnsi="Calibri" w:cs="Arial"/>
          <w:noProof/>
          <w:sz w:val="16"/>
          <w:szCs w:val="22"/>
        </w:rPr>
        <w:t>%</w:t>
      </w:r>
    </w:p>
    <w:p w:rsidR="00F13BEA" w:rsidRPr="004842D7"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29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32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68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102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31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3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21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33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72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69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163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52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134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145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4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43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54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55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22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56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70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73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58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36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59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78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40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81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160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121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80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67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28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84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97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136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86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124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83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62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106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128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105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108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94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91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110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109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142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112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144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89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131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92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95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133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161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143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135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132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96 </w:t>
      </w:r>
      <w:r w:rsidRPr="00F13BEA">
        <w:rPr>
          <w:rFonts w:ascii="Courier" w:eastAsiaTheme="minorHAnsi" w:hAnsi="Courier"/>
          <w:noProof/>
          <w:sz w:val="16"/>
          <w:szCs w:val="22"/>
          <w:lang w:val="en-US"/>
        </w:rPr>
        <w:sym w:font="Symbol" w:char="F0DE"/>
      </w:r>
    </w:p>
    <w:p w:rsidR="009A7132" w:rsidRPr="004842D7" w:rsidRDefault="009A7132" w:rsidP="009A7132">
      <w:pPr>
        <w:keepNext/>
        <w:rPr>
          <w:rFonts w:ascii="Calibri" w:eastAsia="Calibri" w:hAnsi="Calibri"/>
          <w:noProof/>
          <w:sz w:val="16"/>
          <w:szCs w:val="20"/>
        </w:rPr>
      </w:pPr>
    </w:p>
    <w:p w:rsidR="00F13BEA" w:rsidRPr="004842D7" w:rsidRDefault="00F13BEA" w:rsidP="00D3484C">
      <w:pPr>
        <w:keepNext/>
        <w:rPr>
          <w:rFonts w:ascii="Calibri" w:eastAsia="Calibri" w:hAnsi="Calibri" w:cs="Arial"/>
          <w:noProof/>
          <w:sz w:val="16"/>
          <w:szCs w:val="22"/>
        </w:rPr>
      </w:pPr>
      <w:r w:rsidRPr="004842D7">
        <w:rPr>
          <w:rFonts w:ascii="Courier" w:eastAsiaTheme="minorHAnsi" w:hAnsi="Courier"/>
          <w:noProof/>
          <w:sz w:val="16"/>
          <w:szCs w:val="22"/>
        </w:rPr>
        <w:t xml:space="preserve">      </w:t>
      </w:r>
      <w:r w:rsidR="00D3484C" w:rsidRPr="00106D96">
        <w:rPr>
          <w:rFonts w:ascii="Calibri" w:eastAsia="Calibri" w:hAnsi="Calibri" w:cs="Arial"/>
          <w:noProof/>
          <w:sz w:val="16"/>
          <w:szCs w:val="22"/>
        </w:rPr>
        <w:t>Свежие ТВС типа</w:t>
      </w:r>
      <w:r w:rsidR="00D3484C" w:rsidRPr="004842D7">
        <w:rPr>
          <w:rFonts w:ascii="Calibri" w:eastAsia="Calibri" w:hAnsi="Calibri" w:cs="Arial"/>
          <w:noProof/>
          <w:sz w:val="16"/>
          <w:szCs w:val="22"/>
        </w:rPr>
        <w:t xml:space="preserve"> 16</w:t>
      </w:r>
      <w:r w:rsidRPr="004842D7">
        <w:rPr>
          <w:rFonts w:ascii="Calibri" w:eastAsia="Calibri" w:hAnsi="Calibri" w:cs="Arial"/>
          <w:noProof/>
          <w:sz w:val="16"/>
          <w:szCs w:val="22"/>
        </w:rPr>
        <w:t xml:space="preserve">, </w:t>
      </w:r>
      <w:r w:rsidR="00D3484C" w:rsidRPr="00106D96">
        <w:rPr>
          <w:rFonts w:ascii="Calibri" w:eastAsia="Calibri" w:hAnsi="Calibri" w:cs="Arial"/>
          <w:noProof/>
          <w:sz w:val="16"/>
          <w:szCs w:val="22"/>
        </w:rPr>
        <w:t>обогащения</w:t>
      </w:r>
      <w:r w:rsidR="00D3484C" w:rsidRPr="004842D7">
        <w:rPr>
          <w:rFonts w:ascii="Calibri" w:eastAsia="Calibri" w:hAnsi="Calibri" w:cs="Arial"/>
          <w:noProof/>
          <w:sz w:val="16"/>
          <w:szCs w:val="22"/>
        </w:rPr>
        <w:t xml:space="preserve"> </w:t>
      </w:r>
      <w:r w:rsidRPr="004842D7">
        <w:rPr>
          <w:rFonts w:ascii="Calibri" w:eastAsia="Calibri" w:hAnsi="Calibri" w:cs="Arial"/>
          <w:noProof/>
          <w:sz w:val="16"/>
          <w:szCs w:val="22"/>
        </w:rPr>
        <w:t xml:space="preserve"> 1.60%</w:t>
      </w:r>
    </w:p>
    <w:p w:rsidR="00F13BEA" w:rsidRPr="004842D7" w:rsidRDefault="00F13BEA" w:rsidP="00F13BEA">
      <w:pPr>
        <w:keepNext/>
        <w:rPr>
          <w:rFonts w:ascii="Courier" w:eastAsiaTheme="minorHAnsi" w:hAnsi="Courier"/>
          <w:noProof/>
          <w:sz w:val="16"/>
          <w:szCs w:val="22"/>
        </w:rPr>
      </w:pPr>
      <w:r w:rsidRPr="004842D7">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4842D7">
        <w:rPr>
          <w:rFonts w:ascii="Courier" w:eastAsiaTheme="minorHAnsi" w:hAnsi="Courier"/>
          <w:noProof/>
          <w:sz w:val="16"/>
          <w:szCs w:val="22"/>
        </w:rPr>
        <w:t xml:space="preserve">  82 </w:t>
      </w:r>
      <w:r w:rsidRPr="00F13BEA">
        <w:rPr>
          <w:rFonts w:ascii="Courier" w:eastAsiaTheme="minorHAnsi" w:hAnsi="Courier"/>
          <w:noProof/>
          <w:sz w:val="16"/>
          <w:szCs w:val="22"/>
          <w:lang w:val="en-US"/>
        </w:rPr>
        <w:sym w:font="Symbol" w:char="F0DE"/>
      </w:r>
    </w:p>
    <w:p w:rsidR="00F13BEA" w:rsidRPr="004842D7" w:rsidRDefault="00F13BEA" w:rsidP="00F13BEA">
      <w:pPr>
        <w:keepNext/>
        <w:rPr>
          <w:rFonts w:ascii="Courier" w:eastAsiaTheme="minorHAnsi" w:hAnsi="Courier"/>
          <w:noProof/>
          <w:sz w:val="16"/>
          <w:szCs w:val="22"/>
        </w:rPr>
      </w:pPr>
    </w:p>
    <w:p w:rsidR="00D3484C" w:rsidRPr="00F13BEA" w:rsidRDefault="00D3484C" w:rsidP="00D3484C">
      <w:pPr>
        <w:keepNext/>
        <w:rPr>
          <w:rFonts w:ascii="Calibri" w:eastAsia="Calibri" w:hAnsi="Calibri" w:cs="Arial"/>
          <w:noProof/>
          <w:sz w:val="16"/>
          <w:szCs w:val="22"/>
        </w:rPr>
      </w:pPr>
      <w:r w:rsidRPr="00F13BEA">
        <w:rPr>
          <w:rFonts w:ascii="Courier" w:eastAsiaTheme="minorHAnsi" w:hAnsi="Courier"/>
          <w:noProof/>
          <w:sz w:val="16"/>
          <w:szCs w:val="22"/>
        </w:rPr>
        <w:t xml:space="preserve">      </w:t>
      </w:r>
      <w:r w:rsidRPr="00106D96">
        <w:rPr>
          <w:rFonts w:ascii="Calibri" w:eastAsia="Calibri" w:hAnsi="Calibri" w:cs="Arial"/>
          <w:noProof/>
          <w:sz w:val="16"/>
          <w:szCs w:val="22"/>
        </w:rPr>
        <w:t>Свежие ТВС типа</w:t>
      </w:r>
      <w:r w:rsidRPr="00D3484C">
        <w:rPr>
          <w:rFonts w:ascii="Calibri" w:eastAsia="Calibri" w:hAnsi="Calibri" w:cs="Arial"/>
          <w:noProof/>
          <w:sz w:val="16"/>
          <w:szCs w:val="22"/>
        </w:rPr>
        <w:t xml:space="preserve"> 24</w:t>
      </w:r>
      <w:r w:rsidRPr="00F13BEA">
        <w:rPr>
          <w:rFonts w:ascii="Calibri" w:eastAsia="Calibri" w:hAnsi="Calibri" w:cs="Arial"/>
          <w:noProof/>
          <w:sz w:val="16"/>
          <w:szCs w:val="22"/>
        </w:rPr>
        <w:t xml:space="preserve">, </w:t>
      </w:r>
      <w:r w:rsidRPr="00106D96">
        <w:rPr>
          <w:rFonts w:ascii="Calibri" w:eastAsia="Calibri" w:hAnsi="Calibri" w:cs="Arial"/>
          <w:noProof/>
          <w:sz w:val="16"/>
          <w:szCs w:val="22"/>
        </w:rPr>
        <w:t>обогащения</w:t>
      </w:r>
      <w:r w:rsidRPr="00D3484C">
        <w:rPr>
          <w:rFonts w:ascii="Calibri" w:eastAsia="Calibri" w:hAnsi="Calibri" w:cs="Arial"/>
          <w:noProof/>
          <w:sz w:val="16"/>
          <w:szCs w:val="22"/>
        </w:rPr>
        <w:t xml:space="preserve"> </w:t>
      </w:r>
      <w:r w:rsidRPr="00F13BEA">
        <w:rPr>
          <w:rFonts w:ascii="Calibri" w:eastAsia="Calibri" w:hAnsi="Calibri" w:cs="Arial"/>
          <w:noProof/>
          <w:sz w:val="16"/>
          <w:szCs w:val="22"/>
        </w:rPr>
        <w:t xml:space="preserve"> </w:t>
      </w:r>
      <w:r w:rsidRPr="00D3484C">
        <w:rPr>
          <w:rFonts w:ascii="Calibri" w:eastAsia="Calibri" w:hAnsi="Calibri" w:cs="Arial"/>
          <w:noProof/>
          <w:sz w:val="16"/>
          <w:szCs w:val="22"/>
        </w:rPr>
        <w:t>2</w:t>
      </w:r>
      <w:r w:rsidRPr="00F13BEA">
        <w:rPr>
          <w:rFonts w:ascii="Calibri" w:eastAsia="Calibri" w:hAnsi="Calibri" w:cs="Arial"/>
          <w:noProof/>
          <w:sz w:val="16"/>
          <w:szCs w:val="22"/>
        </w:rPr>
        <w:t>.</w:t>
      </w:r>
      <w:r w:rsidRPr="00D3484C">
        <w:rPr>
          <w:rFonts w:ascii="Calibri" w:eastAsia="Calibri" w:hAnsi="Calibri" w:cs="Arial"/>
          <w:noProof/>
          <w:sz w:val="16"/>
          <w:szCs w:val="22"/>
        </w:rPr>
        <w:t>4</w:t>
      </w:r>
      <w:r w:rsidRPr="00F13BEA">
        <w:rPr>
          <w:rFonts w:ascii="Calibri" w:eastAsia="Calibri" w:hAnsi="Calibri" w:cs="Arial"/>
          <w:noProof/>
          <w:sz w:val="16"/>
          <w:szCs w:val="22"/>
        </w:rPr>
        <w:t>0%</w:t>
      </w:r>
    </w:p>
    <w:p w:rsidR="00F13BEA" w:rsidRPr="00F13BEA" w:rsidRDefault="00F13BEA" w:rsidP="00F13BEA">
      <w:pPr>
        <w:keepNext/>
        <w:rPr>
          <w:rFonts w:ascii="Courier" w:eastAsiaTheme="minorHAnsi" w:hAnsi="Courier"/>
          <w:noProof/>
          <w:sz w:val="16"/>
          <w:szCs w:val="22"/>
        </w:rPr>
      </w:pPr>
      <w:r w:rsidRPr="00F13BEA">
        <w:rPr>
          <w:rFonts w:ascii="Courier" w:eastAsiaTheme="minorHAnsi" w:hAnsi="Courier"/>
          <w:noProof/>
          <w:sz w:val="16"/>
          <w:szCs w:val="22"/>
        </w:rPr>
        <w:t xml:space="preserve">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162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146 </w:t>
      </w:r>
      <w:r w:rsidRPr="00F13BEA">
        <w:rPr>
          <w:rFonts w:ascii="Courier" w:eastAsiaTheme="minorHAnsi" w:hAnsi="Courier"/>
          <w:noProof/>
          <w:sz w:val="16"/>
          <w:szCs w:val="22"/>
          <w:lang w:val="en-US"/>
        </w:rPr>
        <w:sym w:font="Symbol" w:char="F0DE"/>
      </w:r>
      <w:r w:rsidRPr="00F13BEA">
        <w:rPr>
          <w:rFonts w:ascii="Courier" w:eastAsiaTheme="minorHAnsi" w:hAnsi="Courier"/>
          <w:noProof/>
          <w:sz w:val="16"/>
          <w:szCs w:val="22"/>
        </w:rPr>
        <w:t xml:space="preserve">  15 </w:t>
      </w:r>
      <w:r w:rsidRPr="00F13BEA">
        <w:rPr>
          <w:rFonts w:ascii="Courier" w:eastAsiaTheme="minorHAnsi" w:hAnsi="Courier"/>
          <w:noProof/>
          <w:sz w:val="16"/>
          <w:szCs w:val="22"/>
          <w:lang w:val="en-US"/>
        </w:rPr>
        <w:sym w:font="Symbol" w:char="F0DE"/>
      </w:r>
    </w:p>
    <w:p w:rsidR="00F13BEA" w:rsidRPr="00D3484C" w:rsidRDefault="00F13BEA" w:rsidP="009A7132">
      <w:pPr>
        <w:keepNext/>
        <w:rPr>
          <w:rFonts w:ascii="Calibri" w:eastAsia="Calibri" w:hAnsi="Calibri"/>
          <w:noProof/>
          <w:sz w:val="16"/>
          <w:szCs w:val="20"/>
        </w:rPr>
        <w:sectPr w:rsidR="00F13BEA" w:rsidRPr="00D3484C" w:rsidSect="003A70BB">
          <w:footerReference w:type="even" r:id="rId23"/>
          <w:pgSz w:w="11906" w:h="16838" w:code="9"/>
          <w:pgMar w:top="562" w:right="1138" w:bottom="562" w:left="1699" w:header="562" w:footer="1138" w:gutter="0"/>
          <w:cols w:space="708"/>
          <w:docGrid w:linePitch="360"/>
        </w:sectPr>
      </w:pPr>
    </w:p>
    <w:p w:rsidR="009A7132" w:rsidRPr="0012088E" w:rsidRDefault="009A7132" w:rsidP="00D3484C">
      <w:pPr>
        <w:ind w:firstLine="706"/>
        <w:jc w:val="both"/>
        <w:rPr>
          <w:rFonts w:ascii="Calibri" w:eastAsia="Times New Roman" w:hAnsi="Calibri"/>
          <w:bCs/>
          <w:sz w:val="28"/>
          <w:szCs w:val="28"/>
          <w:lang w:eastAsia="ru-RU"/>
        </w:rPr>
      </w:pPr>
      <w:r w:rsidRPr="003D0C46">
        <w:rPr>
          <w:rFonts w:ascii="Calibri" w:eastAsia="Times New Roman" w:hAnsi="Calibri"/>
          <w:bCs/>
          <w:sz w:val="28"/>
          <w:szCs w:val="28"/>
          <w:lang w:eastAsia="ru-RU"/>
        </w:rPr>
        <w:lastRenderedPageBreak/>
        <w:t>Таблица</w:t>
      </w:r>
      <w:r w:rsidRPr="00BC558C">
        <w:rPr>
          <w:rFonts w:ascii="Calibri" w:eastAsia="Times New Roman" w:hAnsi="Calibri"/>
          <w:bCs/>
          <w:sz w:val="28"/>
          <w:szCs w:val="28"/>
          <w:lang w:eastAsia="ru-RU"/>
        </w:rPr>
        <w:t xml:space="preserve"> </w:t>
      </w:r>
      <w:r w:rsidR="00665E3C" w:rsidRPr="00665E3C">
        <w:rPr>
          <w:rFonts w:ascii="Calibri" w:eastAsia="Times New Roman" w:hAnsi="Calibri"/>
          <w:bCs/>
          <w:sz w:val="28"/>
          <w:szCs w:val="28"/>
          <w:lang w:eastAsia="ru-RU"/>
        </w:rPr>
        <w:t>3</w:t>
      </w:r>
      <w:r w:rsidRPr="003D0C46">
        <w:rPr>
          <w:rFonts w:ascii="Calibri" w:eastAsia="Times New Roman" w:hAnsi="Calibri"/>
          <w:bCs/>
          <w:sz w:val="28"/>
          <w:szCs w:val="28"/>
          <w:lang w:eastAsia="ru-RU" w:bidi="fa-IR"/>
        </w:rPr>
        <w:t>.</w:t>
      </w:r>
      <w:r w:rsidR="00D432A9" w:rsidRPr="00D432A9">
        <w:rPr>
          <w:rFonts w:ascii="Calibri" w:eastAsia="Times New Roman" w:hAnsi="Calibri"/>
          <w:bCs/>
          <w:sz w:val="28"/>
          <w:szCs w:val="28"/>
          <w:lang w:eastAsia="ru-RU" w:bidi="fa-IR"/>
        </w:rPr>
        <w:t>2.1.</w:t>
      </w:r>
      <w:r w:rsidR="00665E3C" w:rsidRPr="00665E3C">
        <w:rPr>
          <w:rFonts w:ascii="Calibri" w:eastAsia="Times New Roman" w:hAnsi="Calibri"/>
          <w:bCs/>
          <w:sz w:val="28"/>
          <w:szCs w:val="28"/>
          <w:lang w:eastAsia="ru-RU"/>
        </w:rPr>
        <w:t>2</w:t>
      </w:r>
      <w:r w:rsidRPr="003D0C46">
        <w:rPr>
          <w:rFonts w:ascii="Calibri" w:eastAsia="Times New Roman" w:hAnsi="Calibri"/>
          <w:bCs/>
          <w:sz w:val="28"/>
          <w:szCs w:val="28"/>
          <w:lang w:eastAsia="ru-RU"/>
        </w:rPr>
        <w:t xml:space="preserve">  </w:t>
      </w:r>
      <w:r w:rsidRPr="003D0C46">
        <w:rPr>
          <w:rFonts w:ascii="Calibri" w:eastAsia="Times New Roman" w:hAnsi="Calibri"/>
          <w:b/>
          <w:bCs/>
          <w:sz w:val="28"/>
          <w:szCs w:val="28"/>
          <w:lang w:eastAsia="ru-RU"/>
        </w:rPr>
        <w:t>–</w:t>
      </w:r>
      <w:r w:rsidRPr="003D0C46">
        <w:rPr>
          <w:rFonts w:ascii="Calibri" w:eastAsia="Times New Roman" w:hAnsi="Calibri"/>
          <w:bCs/>
          <w:sz w:val="28"/>
          <w:szCs w:val="28"/>
          <w:lang w:eastAsia="ru-RU"/>
        </w:rPr>
        <w:t xml:space="preserve"> Изменение основных параметров критичности и коэффициентов реактивности в ходе </w:t>
      </w:r>
      <w:r w:rsidR="00D3484C">
        <w:rPr>
          <w:rFonts w:ascii="Calibri" w:eastAsia="Times New Roman" w:hAnsi="Calibri"/>
          <w:bCs/>
          <w:sz w:val="28"/>
          <w:szCs w:val="28"/>
          <w:lang w:eastAsia="ru-RU"/>
        </w:rPr>
        <w:t>седьм</w:t>
      </w:r>
      <w:r w:rsidR="00A848BC">
        <w:rPr>
          <w:rFonts w:ascii="Calibri" w:eastAsia="Times New Roman" w:hAnsi="Calibri"/>
          <w:bCs/>
          <w:sz w:val="28"/>
          <w:szCs w:val="28"/>
          <w:lang w:eastAsia="ru-RU"/>
        </w:rPr>
        <w:t xml:space="preserve">ой </w:t>
      </w:r>
      <w:r w:rsidRPr="003D0C46">
        <w:rPr>
          <w:rFonts w:ascii="Calibri" w:eastAsia="Times New Roman" w:hAnsi="Calibri"/>
          <w:bCs/>
          <w:sz w:val="28"/>
          <w:szCs w:val="28"/>
          <w:lang w:eastAsia="ru-RU"/>
        </w:rPr>
        <w:t>топливнойзагрузки</w:t>
      </w:r>
      <w:r w:rsidR="0012088E">
        <w:rPr>
          <w:rFonts w:ascii="Calibri" w:eastAsia="Times New Roman" w:hAnsi="Calibri"/>
          <w:bCs/>
          <w:sz w:val="28"/>
          <w:szCs w:val="28"/>
          <w:lang w:eastAsia="ru-RU"/>
        </w:rPr>
        <w:t xml:space="preserve"> </w:t>
      </w:r>
    </w:p>
    <w:p w:rsidR="009A7132" w:rsidRPr="00106D96" w:rsidRDefault="004842D7" w:rsidP="0012088E">
      <w:pPr>
        <w:jc w:val="center"/>
        <w:rPr>
          <w:rFonts w:ascii="Calibri" w:eastAsia="Calibri" w:hAnsi="Calibri"/>
          <w:szCs w:val="22"/>
        </w:rPr>
        <w:sectPr w:rsidR="009A7132" w:rsidRPr="00106D96" w:rsidSect="00531DF1">
          <w:pgSz w:w="16838" w:h="11906" w:orient="landscape" w:code="9"/>
          <w:pgMar w:top="562" w:right="1138" w:bottom="562" w:left="1699" w:header="1699" w:footer="1138" w:gutter="0"/>
          <w:cols w:space="708"/>
          <w:docGrid w:linePitch="360"/>
        </w:sectPr>
      </w:pPr>
      <w:r>
        <w:rPr>
          <w:noProof/>
          <w:lang w:val="en-US"/>
        </w:rPr>
        <w:drawing>
          <wp:inline distT="0" distB="0" distL="0" distR="0" wp14:anchorId="4EFD3EAB" wp14:editId="6459FA44">
            <wp:extent cx="8105242" cy="466957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l="1927" t="5375" r="3355" b="7974"/>
                    <a:stretch>
                      <a:fillRect/>
                    </a:stretch>
                  </pic:blipFill>
                  <pic:spPr>
                    <a:xfrm>
                      <a:off x="0" y="0"/>
                      <a:ext cx="8109759" cy="4672178"/>
                    </a:xfrm>
                    <a:prstGeom prst="rect">
                      <a:avLst/>
                    </a:prstGeom>
                  </pic:spPr>
                </pic:pic>
              </a:graphicData>
            </a:graphic>
          </wp:inline>
        </w:drawing>
      </w:r>
    </w:p>
    <w:p w:rsidR="009A7132" w:rsidRPr="00106D96" w:rsidRDefault="004842D7" w:rsidP="0012088E">
      <w:pPr>
        <w:spacing w:after="200"/>
        <w:jc w:val="center"/>
        <w:rPr>
          <w:rFonts w:ascii="Calibri" w:eastAsia="Calibri" w:hAnsi="Calibri"/>
          <w:noProof/>
          <w:szCs w:val="22"/>
          <w:lang w:eastAsia="ru-RU"/>
        </w:rPr>
      </w:pPr>
      <w:r>
        <w:rPr>
          <w:noProof/>
          <w:lang w:val="en-US"/>
        </w:rPr>
        <w:lastRenderedPageBreak/>
        <w:drawing>
          <wp:inline distT="0" distB="0" distL="0" distR="0" wp14:anchorId="6F650930" wp14:editId="121E7598">
            <wp:extent cx="5634183" cy="7973352"/>
            <wp:effectExtent l="0" t="0" r="508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l="1654" t="3491" r="6366" b="4467"/>
                    <a:stretch>
                      <a:fillRect/>
                    </a:stretch>
                  </pic:blipFill>
                  <pic:spPr>
                    <a:xfrm>
                      <a:off x="0" y="0"/>
                      <a:ext cx="5634183" cy="7973352"/>
                    </a:xfrm>
                    <a:prstGeom prst="rect">
                      <a:avLst/>
                    </a:prstGeom>
                  </pic:spPr>
                </pic:pic>
              </a:graphicData>
            </a:graphic>
          </wp:inline>
        </w:drawing>
      </w:r>
    </w:p>
    <w:p w:rsidR="009A7132" w:rsidRPr="007023C2" w:rsidRDefault="009A7132" w:rsidP="00D3484C">
      <w:pPr>
        <w:ind w:firstLine="706"/>
        <w:jc w:val="center"/>
        <w:rPr>
          <w:rFonts w:ascii="Calibri" w:eastAsia="Times New Roman" w:hAnsi="Calibri"/>
          <w:bCs/>
          <w:sz w:val="28"/>
          <w:szCs w:val="28"/>
          <w:lang w:eastAsia="ru-RU"/>
        </w:rPr>
      </w:pPr>
      <w:r w:rsidRPr="007023C2">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00665E3C" w:rsidRPr="00665E3C">
        <w:rPr>
          <w:rFonts w:ascii="Calibri" w:eastAsia="Times New Roman" w:hAnsi="Calibri"/>
          <w:bCs/>
          <w:sz w:val="28"/>
          <w:szCs w:val="28"/>
          <w:lang w:eastAsia="ru-RU"/>
        </w:rPr>
        <w:t>3</w:t>
      </w:r>
      <w:r w:rsidRPr="007023C2">
        <w:rPr>
          <w:rFonts w:ascii="Calibri" w:eastAsia="Times New Roman" w:hAnsi="Calibri"/>
          <w:bCs/>
          <w:sz w:val="28"/>
          <w:szCs w:val="28"/>
          <w:lang w:eastAsia="ru-RU"/>
        </w:rPr>
        <w:t>.</w:t>
      </w:r>
      <w:r w:rsidR="00D432A9" w:rsidRPr="00D432A9">
        <w:rPr>
          <w:rFonts w:ascii="Calibri" w:eastAsia="Times New Roman" w:hAnsi="Calibri"/>
          <w:bCs/>
          <w:sz w:val="28"/>
          <w:szCs w:val="28"/>
          <w:lang w:eastAsia="ru-RU"/>
        </w:rPr>
        <w:t>2.1.</w:t>
      </w:r>
      <w:r w:rsidR="00665E3C" w:rsidRPr="00665E3C">
        <w:rPr>
          <w:rFonts w:ascii="Calibri" w:eastAsia="Times New Roman" w:hAnsi="Calibri"/>
          <w:bCs/>
          <w:sz w:val="28"/>
          <w:szCs w:val="28"/>
          <w:lang w:eastAsia="ru-RU"/>
        </w:rPr>
        <w:t>2</w:t>
      </w:r>
      <w:r w:rsidRPr="007023C2">
        <w:rPr>
          <w:rFonts w:ascii="Calibri" w:eastAsia="Times New Roman" w:hAnsi="Calibri"/>
          <w:bCs/>
          <w:sz w:val="28"/>
          <w:szCs w:val="28"/>
          <w:lang w:eastAsia="ru-RU"/>
        </w:rPr>
        <w:t xml:space="preserve"> </w:t>
      </w:r>
      <w:r w:rsidRPr="007023C2">
        <w:rPr>
          <w:rFonts w:ascii="Calibri" w:eastAsia="Times New Roman" w:hAnsi="Calibri"/>
          <w:b/>
          <w:bCs/>
          <w:sz w:val="28"/>
          <w:szCs w:val="28"/>
          <w:lang w:eastAsia="ru-RU"/>
        </w:rPr>
        <w:t>–</w:t>
      </w:r>
      <w:r w:rsidRPr="007023C2">
        <w:rPr>
          <w:rFonts w:ascii="Calibri" w:eastAsia="Times New Roman" w:hAnsi="Calibri"/>
          <w:bCs/>
          <w:sz w:val="28"/>
          <w:szCs w:val="28"/>
          <w:lang w:eastAsia="ru-RU"/>
        </w:rPr>
        <w:t xml:space="preserve"> Изменение нейтронно-физических характеристик в ходе </w:t>
      </w:r>
      <w:r w:rsidR="00D3484C">
        <w:rPr>
          <w:rFonts w:ascii="Calibri" w:eastAsia="Times New Roman" w:hAnsi="Calibri"/>
          <w:bCs/>
          <w:sz w:val="28"/>
          <w:szCs w:val="28"/>
          <w:lang w:eastAsia="ru-RU"/>
        </w:rPr>
        <w:t>седьм</w:t>
      </w:r>
      <w:r w:rsidRPr="007023C2">
        <w:rPr>
          <w:rFonts w:ascii="Calibri" w:eastAsia="Times New Roman" w:hAnsi="Calibri"/>
          <w:bCs/>
          <w:sz w:val="28"/>
          <w:szCs w:val="28"/>
          <w:lang w:eastAsia="ru-RU"/>
        </w:rPr>
        <w:t>ой топливной загрузки</w:t>
      </w:r>
    </w:p>
    <w:p w:rsidR="009A7132" w:rsidRPr="00106D96" w:rsidRDefault="009A7132" w:rsidP="00E16033">
      <w:pPr>
        <w:spacing w:after="200"/>
        <w:jc w:val="center"/>
        <w:rPr>
          <w:rFonts w:ascii="Calibri" w:eastAsia="Times New Roman" w:hAnsi="Calibri"/>
          <w:b/>
          <w:bCs/>
          <w:szCs w:val="20"/>
          <w:lang w:eastAsia="ru-RU"/>
        </w:rPr>
      </w:pPr>
      <w:r w:rsidRPr="00106D96">
        <w:rPr>
          <w:rFonts w:ascii="Calibri" w:eastAsia="Times New Roman" w:hAnsi="Calibri"/>
          <w:b/>
          <w:bCs/>
          <w:szCs w:val="20"/>
          <w:lang w:eastAsia="ru-RU"/>
        </w:rPr>
        <w:br w:type="page"/>
      </w:r>
      <w:r w:rsidR="00D3484C">
        <w:rPr>
          <w:noProof/>
          <w:lang w:val="en-US"/>
        </w:rPr>
        <w:lastRenderedPageBreak/>
        <w:drawing>
          <wp:inline distT="0" distB="0" distL="0" distR="0" wp14:anchorId="46AAB69F" wp14:editId="1E2CD44B">
            <wp:extent cx="5758815" cy="549719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l="2204" t="4167" r="6916" b="9093"/>
                    <a:stretch>
                      <a:fillRect/>
                    </a:stretch>
                  </pic:blipFill>
                  <pic:spPr>
                    <a:xfrm>
                      <a:off x="0" y="0"/>
                      <a:ext cx="5758815" cy="5497195"/>
                    </a:xfrm>
                    <a:prstGeom prst="rect">
                      <a:avLst/>
                    </a:prstGeom>
                  </pic:spPr>
                </pic:pic>
              </a:graphicData>
            </a:graphic>
          </wp:inline>
        </w:drawing>
      </w:r>
    </w:p>
    <w:p w:rsidR="009A7132" w:rsidRPr="007023C2" w:rsidRDefault="009A7132" w:rsidP="00D3484C">
      <w:pPr>
        <w:ind w:firstLine="706"/>
        <w:jc w:val="center"/>
        <w:rPr>
          <w:rFonts w:ascii="Calibri" w:eastAsia="Times New Roman" w:hAnsi="Calibri"/>
          <w:bCs/>
          <w:sz w:val="28"/>
          <w:szCs w:val="28"/>
          <w:lang w:eastAsia="ru-RU"/>
        </w:rPr>
      </w:pPr>
      <w:r w:rsidRPr="007023C2">
        <w:rPr>
          <w:rFonts w:ascii="Calibri" w:eastAsia="Times New Roman" w:hAnsi="Calibri"/>
          <w:bCs/>
          <w:sz w:val="28"/>
          <w:szCs w:val="28"/>
          <w:lang w:eastAsia="ru-RU"/>
        </w:rPr>
        <w:t>Рисунок</w:t>
      </w:r>
      <w:r w:rsidRPr="00BC558C">
        <w:rPr>
          <w:rFonts w:ascii="Calibri" w:eastAsia="Times New Roman" w:hAnsi="Calibri"/>
          <w:bCs/>
          <w:sz w:val="28"/>
          <w:szCs w:val="28"/>
          <w:lang w:eastAsia="ru-RU"/>
        </w:rPr>
        <w:t xml:space="preserve"> </w:t>
      </w:r>
      <w:r w:rsidR="00665E3C" w:rsidRPr="00665E3C">
        <w:rPr>
          <w:rFonts w:ascii="Calibri" w:eastAsia="Times New Roman" w:hAnsi="Calibri"/>
          <w:bCs/>
          <w:sz w:val="28"/>
          <w:szCs w:val="28"/>
          <w:lang w:eastAsia="ru-RU"/>
        </w:rPr>
        <w:t>3</w:t>
      </w:r>
      <w:r w:rsidRPr="007023C2">
        <w:rPr>
          <w:rFonts w:ascii="Calibri" w:eastAsia="Times New Roman" w:hAnsi="Calibri"/>
          <w:bCs/>
          <w:sz w:val="28"/>
          <w:szCs w:val="28"/>
          <w:lang w:eastAsia="ru-RU"/>
        </w:rPr>
        <w:t>.</w:t>
      </w:r>
      <w:r w:rsidR="00D432A9" w:rsidRPr="00D432A9">
        <w:rPr>
          <w:rFonts w:ascii="Calibri" w:eastAsia="Times New Roman" w:hAnsi="Calibri"/>
          <w:bCs/>
          <w:sz w:val="28"/>
          <w:szCs w:val="28"/>
          <w:lang w:eastAsia="ru-RU"/>
        </w:rPr>
        <w:t>2.1.</w:t>
      </w:r>
      <w:r w:rsidR="00665E3C" w:rsidRPr="00665E3C">
        <w:rPr>
          <w:rFonts w:ascii="Calibri" w:eastAsia="Times New Roman" w:hAnsi="Calibri"/>
          <w:bCs/>
          <w:sz w:val="28"/>
          <w:szCs w:val="28"/>
          <w:lang w:eastAsia="ru-RU"/>
        </w:rPr>
        <w:t>3</w:t>
      </w:r>
      <w:r w:rsidRPr="007023C2">
        <w:rPr>
          <w:rFonts w:ascii="Calibri" w:eastAsia="Times New Roman" w:hAnsi="Calibri"/>
          <w:bCs/>
          <w:sz w:val="28"/>
          <w:szCs w:val="28"/>
          <w:lang w:eastAsia="ru-RU"/>
        </w:rPr>
        <w:t xml:space="preserve"> </w:t>
      </w:r>
      <w:r w:rsidRPr="007023C2">
        <w:rPr>
          <w:rFonts w:ascii="Calibri" w:eastAsia="Times New Roman" w:hAnsi="Calibri"/>
          <w:b/>
          <w:bCs/>
          <w:sz w:val="28"/>
          <w:szCs w:val="28"/>
          <w:lang w:eastAsia="ru-RU"/>
        </w:rPr>
        <w:t>–</w:t>
      </w:r>
      <w:r w:rsidRPr="007023C2">
        <w:rPr>
          <w:rFonts w:ascii="Calibri" w:eastAsia="Times New Roman" w:hAnsi="Calibri"/>
          <w:bCs/>
          <w:sz w:val="28"/>
          <w:szCs w:val="28"/>
          <w:lang w:eastAsia="ru-RU"/>
        </w:rPr>
        <w:t xml:space="preserve"> Значения среднего по ТВС выгорания топлива на начало и конец </w:t>
      </w:r>
      <w:r w:rsidR="00D3484C">
        <w:rPr>
          <w:rFonts w:ascii="Calibri" w:eastAsia="Times New Roman" w:hAnsi="Calibri"/>
          <w:bCs/>
          <w:sz w:val="28"/>
          <w:szCs w:val="28"/>
          <w:lang w:eastAsia="ru-RU"/>
        </w:rPr>
        <w:t>седьм</w:t>
      </w:r>
      <w:r w:rsidRPr="007023C2">
        <w:rPr>
          <w:rFonts w:ascii="Calibri" w:eastAsia="Times New Roman" w:hAnsi="Calibri"/>
          <w:bCs/>
          <w:sz w:val="28"/>
          <w:szCs w:val="28"/>
          <w:lang w:eastAsia="ru-RU"/>
        </w:rPr>
        <w:t>ой топливной загрузки, МВт·сут/кг</w:t>
      </w:r>
      <w:r w:rsidRPr="007023C2">
        <w:rPr>
          <w:rFonts w:ascii="Calibri" w:eastAsia="Times New Roman" w:hAnsi="Calibri"/>
          <w:bCs/>
          <w:sz w:val="28"/>
          <w:szCs w:val="28"/>
          <w:lang w:val="en-US" w:eastAsia="ru-RU"/>
        </w:rPr>
        <w:t>U</w:t>
      </w:r>
    </w:p>
    <w:p w:rsidR="009A7132" w:rsidRPr="00106D96" w:rsidRDefault="009A7132" w:rsidP="00E16033">
      <w:pPr>
        <w:spacing w:after="200"/>
        <w:jc w:val="center"/>
        <w:rPr>
          <w:rFonts w:ascii="Calibri" w:eastAsia="Calibri" w:hAnsi="Calibri"/>
          <w:szCs w:val="22"/>
          <w:lang w:eastAsia="ru-RU"/>
        </w:rPr>
      </w:pPr>
      <w:r w:rsidRPr="00106D96">
        <w:rPr>
          <w:rFonts w:ascii="Calibri" w:eastAsia="Calibri" w:hAnsi="Calibri"/>
          <w:szCs w:val="22"/>
          <w:lang w:eastAsia="ru-RU"/>
        </w:rPr>
        <w:br w:type="page"/>
      </w:r>
      <w:r w:rsidR="00D3484C">
        <w:rPr>
          <w:noProof/>
          <w:lang w:val="en-US"/>
        </w:rPr>
        <w:lastRenderedPageBreak/>
        <w:drawing>
          <wp:inline distT="0" distB="0" distL="0" distR="0" wp14:anchorId="05EC4F44" wp14:editId="55A9A903">
            <wp:extent cx="5758815" cy="647255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l="1900" t="3142" r="6603" b="12153"/>
                    <a:stretch>
                      <a:fillRect/>
                    </a:stretch>
                  </pic:blipFill>
                  <pic:spPr>
                    <a:xfrm>
                      <a:off x="0" y="0"/>
                      <a:ext cx="5758815" cy="6472555"/>
                    </a:xfrm>
                    <a:prstGeom prst="rect">
                      <a:avLst/>
                    </a:prstGeom>
                  </pic:spPr>
                </pic:pic>
              </a:graphicData>
            </a:graphic>
          </wp:inline>
        </w:drawing>
      </w:r>
    </w:p>
    <w:p w:rsidR="009A7132" w:rsidRPr="007023C2" w:rsidRDefault="009A7132" w:rsidP="00D3484C">
      <w:pPr>
        <w:ind w:firstLine="706"/>
        <w:jc w:val="center"/>
        <w:rPr>
          <w:rFonts w:ascii="Calibri" w:eastAsia="Times New Roman" w:hAnsi="Calibri"/>
          <w:bCs/>
          <w:sz w:val="28"/>
          <w:szCs w:val="28"/>
          <w:lang w:eastAsia="ru-RU"/>
        </w:rPr>
      </w:pPr>
      <w:r w:rsidRPr="007023C2">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00665E3C" w:rsidRPr="00665E3C">
        <w:rPr>
          <w:rFonts w:ascii="Calibri" w:eastAsia="Times New Roman" w:hAnsi="Calibri"/>
          <w:bCs/>
          <w:sz w:val="28"/>
          <w:szCs w:val="28"/>
          <w:lang w:eastAsia="ru-RU"/>
        </w:rPr>
        <w:t>3</w:t>
      </w:r>
      <w:r w:rsidRPr="009A3FE9">
        <w:rPr>
          <w:rFonts w:ascii="Calibri" w:eastAsia="Times New Roman" w:hAnsi="Calibri"/>
          <w:bCs/>
          <w:sz w:val="28"/>
          <w:szCs w:val="28"/>
          <w:lang w:eastAsia="ru-RU"/>
        </w:rPr>
        <w:t>.</w:t>
      </w:r>
      <w:bookmarkStart w:id="35" w:name="S_Pic_8"/>
      <w:r w:rsidR="00D432A9" w:rsidRPr="00D432A9">
        <w:rPr>
          <w:rFonts w:ascii="Calibri" w:eastAsia="Times New Roman" w:hAnsi="Calibri"/>
          <w:bCs/>
          <w:sz w:val="28"/>
          <w:szCs w:val="28"/>
          <w:lang w:eastAsia="ru-RU"/>
        </w:rPr>
        <w:t>2.1.</w:t>
      </w:r>
      <w:r w:rsidR="00665E3C" w:rsidRPr="00665E3C">
        <w:rPr>
          <w:rFonts w:ascii="Calibri" w:eastAsia="Times New Roman" w:hAnsi="Calibri"/>
          <w:bCs/>
          <w:sz w:val="28"/>
          <w:szCs w:val="28"/>
          <w:lang w:eastAsia="ru-RU"/>
        </w:rPr>
        <w:t>4</w:t>
      </w:r>
      <w:r w:rsidRPr="007023C2">
        <w:rPr>
          <w:rFonts w:ascii="Calibri" w:eastAsia="Times New Roman" w:hAnsi="Calibri"/>
          <w:bCs/>
          <w:sz w:val="28"/>
          <w:szCs w:val="28"/>
          <w:lang w:eastAsia="ru-RU"/>
        </w:rPr>
        <w:t xml:space="preserve"> </w:t>
      </w:r>
      <w:r w:rsidRPr="007023C2">
        <w:rPr>
          <w:rFonts w:ascii="Calibri" w:eastAsia="Times New Roman" w:hAnsi="Calibri"/>
          <w:b/>
          <w:bCs/>
          <w:sz w:val="28"/>
          <w:szCs w:val="28"/>
          <w:lang w:eastAsia="ru-RU"/>
        </w:rPr>
        <w:t>–</w:t>
      </w:r>
      <w:r w:rsidRPr="007023C2">
        <w:rPr>
          <w:rFonts w:ascii="Calibri" w:eastAsia="Times New Roman" w:hAnsi="Calibri"/>
          <w:bCs/>
          <w:sz w:val="28"/>
          <w:szCs w:val="28"/>
          <w:lang w:eastAsia="ru-RU"/>
        </w:rPr>
        <w:t xml:space="preserve"> </w:t>
      </w:r>
      <w:bookmarkEnd w:id="35"/>
      <w:r w:rsidRPr="007023C2">
        <w:rPr>
          <w:rFonts w:ascii="Calibri" w:eastAsia="Times New Roman" w:hAnsi="Calibri"/>
          <w:bCs/>
          <w:sz w:val="28"/>
          <w:szCs w:val="28"/>
          <w:lang w:eastAsia="ru-RU"/>
        </w:rPr>
        <w:t xml:space="preserve">Значения среднего по ТВС выгорания топлива, максимальных по ТВС значений выгораний топлива твэлов и топливных таблеток твэлов на начало </w:t>
      </w:r>
      <w:r w:rsidR="00D3484C">
        <w:rPr>
          <w:rFonts w:ascii="Calibri" w:eastAsia="Times New Roman" w:hAnsi="Calibri"/>
          <w:bCs/>
          <w:sz w:val="28"/>
          <w:szCs w:val="28"/>
          <w:lang w:eastAsia="ru-RU"/>
        </w:rPr>
        <w:t>седьм</w:t>
      </w:r>
      <w:r w:rsidRPr="007023C2">
        <w:rPr>
          <w:rFonts w:ascii="Calibri" w:eastAsia="Times New Roman" w:hAnsi="Calibri"/>
          <w:bCs/>
          <w:sz w:val="28"/>
          <w:szCs w:val="28"/>
          <w:lang w:eastAsia="ru-RU"/>
        </w:rPr>
        <w:t>ой топливной загрузки, МВт</w:t>
      </w:r>
      <w:r w:rsidRPr="007023C2">
        <w:rPr>
          <w:rFonts w:ascii="Calibri" w:eastAsia="Times New Roman" w:hAnsi="Calibri"/>
          <w:bCs/>
          <w:sz w:val="28"/>
          <w:szCs w:val="28"/>
          <w:lang w:eastAsia="ru-RU"/>
        </w:rPr>
        <w:sym w:font="Symbol" w:char="F0D7"/>
      </w:r>
      <w:r w:rsidRPr="007023C2">
        <w:rPr>
          <w:rFonts w:ascii="Calibri" w:eastAsia="Times New Roman" w:hAnsi="Calibri"/>
          <w:bCs/>
          <w:sz w:val="28"/>
          <w:szCs w:val="28"/>
          <w:lang w:eastAsia="ru-RU"/>
        </w:rPr>
        <w:t>сут/кгU</w:t>
      </w:r>
    </w:p>
    <w:p w:rsidR="009A7132" w:rsidRPr="00106D96" w:rsidRDefault="00D3484C" w:rsidP="009A7132">
      <w:pPr>
        <w:spacing w:after="200"/>
        <w:jc w:val="center"/>
        <w:rPr>
          <w:rFonts w:ascii="Calibri" w:eastAsia="Calibri" w:hAnsi="Calibri"/>
          <w:noProof/>
          <w:szCs w:val="22"/>
          <w:lang w:eastAsia="ru-RU"/>
        </w:rPr>
      </w:pPr>
      <w:r>
        <w:rPr>
          <w:noProof/>
          <w:lang w:val="en-US"/>
        </w:rPr>
        <w:lastRenderedPageBreak/>
        <w:drawing>
          <wp:inline distT="0" distB="0" distL="0" distR="0" wp14:anchorId="013A4FAB" wp14:editId="350F0B78">
            <wp:extent cx="5758815" cy="647255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l="1900" t="3142" r="6603" b="12153"/>
                    <a:stretch>
                      <a:fillRect/>
                    </a:stretch>
                  </pic:blipFill>
                  <pic:spPr>
                    <a:xfrm>
                      <a:off x="0" y="0"/>
                      <a:ext cx="5758815" cy="6472555"/>
                    </a:xfrm>
                    <a:prstGeom prst="rect">
                      <a:avLst/>
                    </a:prstGeom>
                  </pic:spPr>
                </pic:pic>
              </a:graphicData>
            </a:graphic>
          </wp:inline>
        </w:drawing>
      </w:r>
    </w:p>
    <w:p w:rsidR="009A7132" w:rsidRPr="007023C2" w:rsidRDefault="009A7132" w:rsidP="00D3484C">
      <w:pPr>
        <w:ind w:firstLine="706"/>
        <w:jc w:val="center"/>
        <w:rPr>
          <w:rFonts w:ascii="Calibri" w:eastAsia="Times New Roman" w:hAnsi="Calibri"/>
          <w:bCs/>
          <w:sz w:val="28"/>
          <w:szCs w:val="28"/>
          <w:lang w:eastAsia="ru-RU"/>
        </w:rPr>
      </w:pPr>
      <w:r w:rsidRPr="00AD2309">
        <w:rPr>
          <w:rFonts w:ascii="Calibri" w:eastAsia="Times New Roman" w:hAnsi="Calibri"/>
          <w:bCs/>
          <w:sz w:val="28"/>
          <w:szCs w:val="28"/>
          <w:lang w:eastAsia="ru-RU"/>
        </w:rPr>
        <w:t xml:space="preserve">Рисунок </w:t>
      </w:r>
      <w:r w:rsidR="00665E3C" w:rsidRPr="00AD2309">
        <w:rPr>
          <w:rFonts w:ascii="Calibri" w:eastAsia="Times New Roman" w:hAnsi="Calibri"/>
          <w:bCs/>
          <w:sz w:val="28"/>
          <w:szCs w:val="28"/>
          <w:lang w:eastAsia="ru-RU"/>
        </w:rPr>
        <w:t>3</w:t>
      </w:r>
      <w:r w:rsidRPr="00AD2309">
        <w:rPr>
          <w:rFonts w:ascii="Calibri" w:eastAsia="Times New Roman" w:hAnsi="Calibri"/>
          <w:bCs/>
          <w:sz w:val="28"/>
          <w:szCs w:val="28"/>
          <w:lang w:eastAsia="ru-RU"/>
        </w:rPr>
        <w:t>.</w:t>
      </w:r>
      <w:r w:rsidR="00D432A9" w:rsidRPr="00AD2309">
        <w:rPr>
          <w:rFonts w:ascii="Calibri" w:eastAsia="Times New Roman" w:hAnsi="Calibri"/>
          <w:bCs/>
          <w:sz w:val="28"/>
          <w:szCs w:val="28"/>
          <w:lang w:eastAsia="ru-RU"/>
        </w:rPr>
        <w:t>2.1</w:t>
      </w:r>
      <w:r w:rsidR="00D432A9" w:rsidRPr="00D432A9">
        <w:rPr>
          <w:rFonts w:ascii="Calibri" w:eastAsia="Times New Roman" w:hAnsi="Calibri"/>
          <w:bCs/>
          <w:sz w:val="28"/>
          <w:szCs w:val="28"/>
          <w:lang w:eastAsia="ru-RU"/>
        </w:rPr>
        <w:t>.</w:t>
      </w:r>
      <w:r w:rsidR="00665E3C" w:rsidRPr="00665E3C">
        <w:rPr>
          <w:rFonts w:ascii="Calibri" w:eastAsia="Times New Roman" w:hAnsi="Calibri"/>
          <w:bCs/>
          <w:sz w:val="28"/>
          <w:szCs w:val="28"/>
          <w:lang w:eastAsia="ru-RU"/>
        </w:rPr>
        <w:t>5</w:t>
      </w:r>
      <w:r w:rsidRPr="007023C2">
        <w:rPr>
          <w:rFonts w:ascii="Calibri" w:eastAsia="Times New Roman" w:hAnsi="Calibri"/>
          <w:bCs/>
          <w:sz w:val="28"/>
          <w:szCs w:val="28"/>
          <w:lang w:eastAsia="ru-RU"/>
        </w:rPr>
        <w:t xml:space="preserve"> </w:t>
      </w:r>
      <w:r w:rsidRPr="007023C2">
        <w:rPr>
          <w:rFonts w:ascii="Calibri" w:eastAsia="Times New Roman" w:hAnsi="Calibri"/>
          <w:b/>
          <w:bCs/>
          <w:sz w:val="28"/>
          <w:szCs w:val="28"/>
          <w:lang w:eastAsia="ru-RU"/>
        </w:rPr>
        <w:t>–</w:t>
      </w:r>
      <w:r w:rsidRPr="007023C2">
        <w:rPr>
          <w:rFonts w:ascii="Calibri" w:eastAsia="Times New Roman" w:hAnsi="Calibri"/>
          <w:bCs/>
          <w:sz w:val="28"/>
          <w:szCs w:val="28"/>
          <w:lang w:eastAsia="ru-RU"/>
        </w:rPr>
        <w:t xml:space="preserve"> Значения среднего по ТВС выгорания топлива, максимальных по ТВС значений выгораний топлива твэлов и топливных таблеток твэлов на конец </w:t>
      </w:r>
      <w:r w:rsidR="00D3484C">
        <w:rPr>
          <w:rFonts w:ascii="Calibri" w:eastAsia="Times New Roman" w:hAnsi="Calibri"/>
          <w:bCs/>
          <w:sz w:val="28"/>
          <w:szCs w:val="28"/>
          <w:lang w:eastAsia="ru-RU"/>
        </w:rPr>
        <w:t>седьм</w:t>
      </w:r>
      <w:r w:rsidRPr="007023C2">
        <w:rPr>
          <w:rFonts w:ascii="Calibri" w:eastAsia="Times New Roman" w:hAnsi="Calibri"/>
          <w:bCs/>
          <w:sz w:val="28"/>
          <w:szCs w:val="28"/>
          <w:lang w:eastAsia="ru-RU"/>
        </w:rPr>
        <w:t>ой топливной загрузки, МВт</w:t>
      </w:r>
      <w:r w:rsidRPr="007023C2">
        <w:rPr>
          <w:rFonts w:ascii="Calibri" w:eastAsia="Times New Roman" w:hAnsi="Calibri"/>
          <w:bCs/>
          <w:sz w:val="28"/>
          <w:szCs w:val="28"/>
          <w:lang w:eastAsia="ru-RU"/>
        </w:rPr>
        <w:sym w:font="Symbol" w:char="F0D7"/>
      </w:r>
      <w:r w:rsidRPr="007023C2">
        <w:rPr>
          <w:rFonts w:ascii="Calibri" w:eastAsia="Times New Roman" w:hAnsi="Calibri"/>
          <w:bCs/>
          <w:sz w:val="28"/>
          <w:szCs w:val="28"/>
          <w:lang w:eastAsia="ru-RU"/>
        </w:rPr>
        <w:t>сут/кг</w:t>
      </w:r>
      <w:r w:rsidRPr="007023C2">
        <w:rPr>
          <w:rFonts w:ascii="Calibri" w:eastAsia="Times New Roman" w:hAnsi="Calibri"/>
          <w:bCs/>
          <w:sz w:val="28"/>
          <w:szCs w:val="28"/>
          <w:lang w:val="en-US" w:eastAsia="ru-RU"/>
        </w:rPr>
        <w:t>U</w:t>
      </w:r>
    </w:p>
    <w:p w:rsidR="009A7132" w:rsidRPr="00106D96" w:rsidRDefault="00D3484C" w:rsidP="00A848BC">
      <w:pPr>
        <w:spacing w:after="200"/>
        <w:jc w:val="center"/>
        <w:rPr>
          <w:rFonts w:ascii="Calibri" w:eastAsia="Calibri" w:hAnsi="Calibri"/>
          <w:szCs w:val="22"/>
          <w:lang w:eastAsia="ru-RU"/>
        </w:rPr>
      </w:pPr>
      <w:r>
        <w:rPr>
          <w:noProof/>
          <w:lang w:val="en-US"/>
        </w:rPr>
        <w:lastRenderedPageBreak/>
        <w:drawing>
          <wp:inline distT="0" distB="0" distL="0" distR="0" wp14:anchorId="6DACC6F2" wp14:editId="18591D24">
            <wp:extent cx="5758815" cy="549719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l="2204" t="4167" r="6916" b="9093"/>
                    <a:stretch>
                      <a:fillRect/>
                    </a:stretch>
                  </pic:blipFill>
                  <pic:spPr>
                    <a:xfrm>
                      <a:off x="0" y="0"/>
                      <a:ext cx="5758815" cy="5497195"/>
                    </a:xfrm>
                    <a:prstGeom prst="rect">
                      <a:avLst/>
                    </a:prstGeom>
                  </pic:spPr>
                </pic:pic>
              </a:graphicData>
            </a:graphic>
          </wp:inline>
        </w:drawing>
      </w:r>
    </w:p>
    <w:p w:rsidR="009A7132" w:rsidRPr="007023C2" w:rsidRDefault="009A7132" w:rsidP="00D3484C">
      <w:pPr>
        <w:ind w:firstLine="706"/>
        <w:jc w:val="center"/>
        <w:rPr>
          <w:rFonts w:ascii="Calibri" w:eastAsia="Times New Roman" w:hAnsi="Calibri"/>
          <w:bCs/>
          <w:sz w:val="28"/>
          <w:szCs w:val="28"/>
          <w:lang w:eastAsia="ru-RU"/>
        </w:rPr>
      </w:pPr>
      <w:r w:rsidRPr="007023C2">
        <w:rPr>
          <w:rFonts w:ascii="Calibri" w:eastAsia="Times New Roman" w:hAnsi="Calibri"/>
          <w:bCs/>
          <w:sz w:val="28"/>
          <w:szCs w:val="28"/>
          <w:lang w:eastAsia="ru-RU"/>
        </w:rPr>
        <w:t>Рисунок</w:t>
      </w:r>
      <w:r w:rsidRPr="00BC558C">
        <w:rPr>
          <w:rFonts w:ascii="Calibri" w:eastAsia="Times New Roman" w:hAnsi="Calibri"/>
          <w:bCs/>
          <w:sz w:val="28"/>
          <w:szCs w:val="28"/>
          <w:lang w:eastAsia="ru-RU"/>
        </w:rPr>
        <w:t xml:space="preserve"> </w:t>
      </w:r>
      <w:r w:rsidR="00665E3C" w:rsidRPr="00665E3C">
        <w:rPr>
          <w:rFonts w:ascii="Calibri" w:eastAsia="Times New Roman" w:hAnsi="Calibri"/>
          <w:bCs/>
          <w:sz w:val="28"/>
          <w:szCs w:val="28"/>
          <w:lang w:eastAsia="ru-RU"/>
        </w:rPr>
        <w:t>3</w:t>
      </w:r>
      <w:r w:rsidRPr="007023C2">
        <w:rPr>
          <w:rFonts w:ascii="Calibri" w:eastAsia="Times New Roman" w:hAnsi="Calibri"/>
          <w:bCs/>
          <w:sz w:val="28"/>
          <w:szCs w:val="28"/>
          <w:lang w:eastAsia="ru-RU"/>
        </w:rPr>
        <w:t>.</w:t>
      </w:r>
      <w:r w:rsidR="00D432A9" w:rsidRPr="00D432A9">
        <w:rPr>
          <w:rFonts w:ascii="Calibri" w:eastAsia="Times New Roman" w:hAnsi="Calibri"/>
          <w:bCs/>
          <w:sz w:val="28"/>
          <w:szCs w:val="28"/>
          <w:lang w:eastAsia="ru-RU"/>
        </w:rPr>
        <w:t>2.1.</w:t>
      </w:r>
      <w:r w:rsidR="00665E3C" w:rsidRPr="00665E3C">
        <w:rPr>
          <w:rFonts w:ascii="Calibri" w:eastAsia="Times New Roman" w:hAnsi="Calibri"/>
          <w:bCs/>
          <w:sz w:val="28"/>
          <w:szCs w:val="28"/>
          <w:lang w:eastAsia="ru-RU"/>
        </w:rPr>
        <w:t>6</w:t>
      </w:r>
      <w:r w:rsidRPr="007023C2">
        <w:rPr>
          <w:rFonts w:ascii="Calibri" w:eastAsia="Times New Roman" w:hAnsi="Calibri"/>
          <w:bCs/>
          <w:sz w:val="28"/>
          <w:szCs w:val="28"/>
          <w:lang w:eastAsia="ru-RU"/>
        </w:rPr>
        <w:t xml:space="preserve"> </w:t>
      </w:r>
      <w:r w:rsidRPr="007023C2">
        <w:rPr>
          <w:rFonts w:ascii="Calibri" w:eastAsia="Times New Roman" w:hAnsi="Calibri"/>
          <w:b/>
          <w:bCs/>
          <w:sz w:val="28"/>
          <w:szCs w:val="28"/>
          <w:lang w:eastAsia="ru-RU"/>
        </w:rPr>
        <w:t>–</w:t>
      </w:r>
      <w:r w:rsidRPr="007023C2">
        <w:rPr>
          <w:rFonts w:ascii="Calibri" w:eastAsia="Times New Roman" w:hAnsi="Calibri"/>
          <w:bCs/>
          <w:sz w:val="28"/>
          <w:szCs w:val="28"/>
          <w:lang w:eastAsia="ru-RU"/>
        </w:rPr>
        <w:t xml:space="preserve"> Распределения относительного энерговыделения ТВС (</w:t>
      </w:r>
      <w:r w:rsidRPr="007023C2">
        <w:rPr>
          <w:rFonts w:ascii="Calibri" w:eastAsia="Times New Roman" w:hAnsi="Calibri"/>
          <w:bCs/>
          <w:sz w:val="28"/>
          <w:szCs w:val="28"/>
          <w:lang w:val="en-US" w:eastAsia="ru-RU"/>
        </w:rPr>
        <w:t>Kq</w:t>
      </w:r>
      <w:r w:rsidRPr="007023C2">
        <w:rPr>
          <w:rFonts w:ascii="Calibri" w:eastAsia="Times New Roman" w:hAnsi="Calibri"/>
          <w:bCs/>
          <w:sz w:val="28"/>
          <w:szCs w:val="28"/>
          <w:lang w:eastAsia="ru-RU"/>
        </w:rPr>
        <w:t xml:space="preserve">) на начало и конец </w:t>
      </w:r>
      <w:r w:rsidR="00D3484C">
        <w:rPr>
          <w:rFonts w:ascii="Calibri" w:eastAsia="Times New Roman" w:hAnsi="Calibri"/>
          <w:bCs/>
          <w:sz w:val="28"/>
          <w:szCs w:val="28"/>
          <w:lang w:eastAsia="ru-RU"/>
        </w:rPr>
        <w:t>седьм</w:t>
      </w:r>
      <w:r w:rsidRPr="007023C2">
        <w:rPr>
          <w:rFonts w:ascii="Calibri" w:eastAsia="Times New Roman" w:hAnsi="Calibri"/>
          <w:bCs/>
          <w:sz w:val="28"/>
          <w:szCs w:val="28"/>
          <w:lang w:eastAsia="ru-RU"/>
        </w:rPr>
        <w:t>ой топливной загрузки</w:t>
      </w:r>
    </w:p>
    <w:p w:rsidR="009A7132" w:rsidRPr="00106D96" w:rsidRDefault="00D3484C" w:rsidP="009A7132">
      <w:pPr>
        <w:spacing w:after="200"/>
        <w:jc w:val="center"/>
        <w:rPr>
          <w:rFonts w:ascii="Calibri" w:eastAsia="Calibri" w:hAnsi="Calibri"/>
          <w:szCs w:val="22"/>
          <w:lang w:eastAsia="ru-RU"/>
        </w:rPr>
      </w:pPr>
      <w:r>
        <w:rPr>
          <w:noProof/>
          <w:lang w:val="en-US"/>
        </w:rPr>
        <w:lastRenderedPageBreak/>
        <w:drawing>
          <wp:inline distT="0" distB="0" distL="0" distR="0" wp14:anchorId="48818055" wp14:editId="2B251200">
            <wp:extent cx="5758815" cy="707453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l="1900" t="3142" r="6603" b="4269"/>
                    <a:stretch>
                      <a:fillRect/>
                    </a:stretch>
                  </pic:blipFill>
                  <pic:spPr>
                    <a:xfrm>
                      <a:off x="0" y="0"/>
                      <a:ext cx="5758815" cy="7074535"/>
                    </a:xfrm>
                    <a:prstGeom prst="rect">
                      <a:avLst/>
                    </a:prstGeom>
                  </pic:spPr>
                </pic:pic>
              </a:graphicData>
            </a:graphic>
          </wp:inline>
        </w:drawing>
      </w:r>
    </w:p>
    <w:p w:rsidR="009A7132" w:rsidRPr="007023C2" w:rsidRDefault="009A7132" w:rsidP="00D3484C">
      <w:pPr>
        <w:ind w:firstLine="706"/>
        <w:jc w:val="center"/>
        <w:rPr>
          <w:rFonts w:ascii="Calibri" w:eastAsia="Times New Roman" w:hAnsi="Calibri"/>
          <w:bCs/>
          <w:sz w:val="28"/>
          <w:szCs w:val="28"/>
          <w:lang w:eastAsia="ru-RU"/>
        </w:rPr>
      </w:pPr>
      <w:r w:rsidRPr="007023C2">
        <w:rPr>
          <w:rFonts w:ascii="Calibri" w:eastAsia="Times New Roman" w:hAnsi="Calibri"/>
          <w:bCs/>
          <w:sz w:val="28"/>
          <w:szCs w:val="28"/>
          <w:lang w:eastAsia="ru-RU"/>
        </w:rPr>
        <w:t>Рисунок</w:t>
      </w:r>
      <w:r w:rsidRPr="00BC558C">
        <w:rPr>
          <w:rFonts w:ascii="Calibri" w:eastAsia="Times New Roman" w:hAnsi="Calibri"/>
          <w:bCs/>
          <w:sz w:val="28"/>
          <w:szCs w:val="28"/>
          <w:lang w:eastAsia="ru-RU"/>
        </w:rPr>
        <w:t xml:space="preserve"> </w:t>
      </w:r>
      <w:r w:rsidR="00665E3C" w:rsidRPr="00665E3C">
        <w:rPr>
          <w:rFonts w:ascii="Calibri" w:eastAsia="Times New Roman" w:hAnsi="Calibri"/>
          <w:bCs/>
          <w:sz w:val="28"/>
          <w:szCs w:val="28"/>
          <w:lang w:eastAsia="ru-RU"/>
        </w:rPr>
        <w:t>3</w:t>
      </w:r>
      <w:r w:rsidRPr="007023C2">
        <w:rPr>
          <w:rFonts w:ascii="Calibri" w:eastAsia="Times New Roman" w:hAnsi="Calibri"/>
          <w:bCs/>
          <w:sz w:val="28"/>
          <w:szCs w:val="28"/>
          <w:lang w:eastAsia="ru-RU"/>
        </w:rPr>
        <w:t>.</w:t>
      </w:r>
      <w:bookmarkStart w:id="36" w:name="S_Pic_10"/>
      <w:r w:rsidR="00D432A9" w:rsidRPr="00D432A9">
        <w:rPr>
          <w:rFonts w:ascii="Calibri" w:eastAsia="Times New Roman" w:hAnsi="Calibri"/>
          <w:bCs/>
          <w:sz w:val="28"/>
          <w:szCs w:val="28"/>
          <w:lang w:eastAsia="ru-RU"/>
        </w:rPr>
        <w:t>2.1.</w:t>
      </w:r>
      <w:r w:rsidR="00665E3C" w:rsidRPr="00665E3C">
        <w:rPr>
          <w:rFonts w:ascii="Calibri" w:eastAsia="Times New Roman" w:hAnsi="Calibri"/>
          <w:bCs/>
          <w:sz w:val="28"/>
          <w:szCs w:val="28"/>
          <w:lang w:eastAsia="ru-RU"/>
        </w:rPr>
        <w:t>7</w:t>
      </w:r>
      <w:r w:rsidRPr="007023C2">
        <w:rPr>
          <w:rFonts w:ascii="Calibri" w:eastAsia="Times New Roman" w:hAnsi="Calibri"/>
          <w:bCs/>
          <w:sz w:val="28"/>
          <w:szCs w:val="28"/>
          <w:lang w:eastAsia="ru-RU"/>
        </w:rPr>
        <w:t xml:space="preserve"> </w:t>
      </w:r>
      <w:bookmarkEnd w:id="36"/>
      <w:r w:rsidRPr="007023C2">
        <w:rPr>
          <w:rFonts w:ascii="Calibri" w:eastAsia="Times New Roman" w:hAnsi="Calibri"/>
          <w:b/>
          <w:bCs/>
          <w:sz w:val="28"/>
          <w:szCs w:val="28"/>
          <w:lang w:eastAsia="ru-RU"/>
        </w:rPr>
        <w:t>–</w:t>
      </w:r>
      <w:r w:rsidRPr="007023C2">
        <w:rPr>
          <w:rFonts w:ascii="Calibri" w:eastAsia="Times New Roman" w:hAnsi="Calibri"/>
          <w:bCs/>
          <w:sz w:val="28"/>
          <w:szCs w:val="28"/>
          <w:lang w:eastAsia="ru-RU"/>
        </w:rPr>
        <w:t xml:space="preserve"> Распределения относительного энерговыделения ТВС (Kq), максимальных значений относительного энерговыделения твэлов (</w:t>
      </w:r>
      <w:r w:rsidRPr="007023C2">
        <w:rPr>
          <w:rFonts w:ascii="Calibri" w:eastAsia="Times New Roman" w:hAnsi="Calibri"/>
          <w:bCs/>
          <w:sz w:val="28"/>
          <w:szCs w:val="28"/>
          <w:lang w:val="en-US" w:eastAsia="ru-RU"/>
        </w:rPr>
        <w:t>Kr</w:t>
      </w:r>
      <w:r w:rsidRPr="007023C2">
        <w:rPr>
          <w:rFonts w:ascii="Calibri" w:eastAsia="Times New Roman" w:hAnsi="Calibri"/>
          <w:bCs/>
          <w:sz w:val="28"/>
          <w:szCs w:val="28"/>
          <w:lang w:eastAsia="ru-RU"/>
        </w:rPr>
        <w:t>) и максимальных значений линейной тепловой нагрузки твэлов (Ql) (без учета К</w:t>
      </w:r>
      <w:r w:rsidRPr="007023C2">
        <w:rPr>
          <w:rFonts w:ascii="Calibri" w:eastAsia="Times New Roman" w:hAnsi="Calibri"/>
          <w:bCs/>
          <w:sz w:val="28"/>
          <w:szCs w:val="28"/>
          <w:vertAlign w:val="subscript"/>
          <w:lang w:eastAsia="ru-RU"/>
        </w:rPr>
        <w:t>инж</w:t>
      </w:r>
      <w:r w:rsidRPr="007023C2">
        <w:rPr>
          <w:rFonts w:ascii="Calibri" w:eastAsia="Times New Roman" w:hAnsi="Calibri"/>
          <w:bCs/>
          <w:sz w:val="28"/>
          <w:szCs w:val="28"/>
          <w:lang w:eastAsia="ru-RU"/>
        </w:rPr>
        <w:t xml:space="preserve">) на начало </w:t>
      </w:r>
      <w:r w:rsidR="00D3484C">
        <w:rPr>
          <w:rFonts w:ascii="Calibri" w:eastAsia="Times New Roman" w:hAnsi="Calibri"/>
          <w:bCs/>
          <w:sz w:val="28"/>
          <w:szCs w:val="28"/>
          <w:lang w:eastAsia="ru-RU"/>
        </w:rPr>
        <w:t>седьм</w:t>
      </w:r>
      <w:r w:rsidRPr="007023C2">
        <w:rPr>
          <w:rFonts w:ascii="Calibri" w:eastAsia="Times New Roman" w:hAnsi="Calibri"/>
          <w:bCs/>
          <w:sz w:val="28"/>
          <w:szCs w:val="28"/>
          <w:lang w:eastAsia="ru-RU"/>
        </w:rPr>
        <w:t>ой топливной загрузки</w:t>
      </w:r>
    </w:p>
    <w:p w:rsidR="009A7132" w:rsidRPr="00106D96" w:rsidRDefault="009A7132" w:rsidP="00AD2309">
      <w:pPr>
        <w:spacing w:after="200"/>
        <w:jc w:val="center"/>
        <w:rPr>
          <w:rFonts w:ascii="Calibri" w:eastAsia="Calibri" w:hAnsi="Calibri"/>
          <w:szCs w:val="22"/>
          <w:lang w:eastAsia="ru-RU"/>
        </w:rPr>
      </w:pPr>
      <w:r w:rsidRPr="00106D96">
        <w:rPr>
          <w:rFonts w:ascii="Calibri" w:eastAsia="Calibri" w:hAnsi="Calibri"/>
          <w:szCs w:val="22"/>
          <w:lang w:eastAsia="ru-RU"/>
        </w:rPr>
        <w:br w:type="page"/>
      </w:r>
      <w:r w:rsidR="00D3484C">
        <w:rPr>
          <w:noProof/>
          <w:lang w:val="en-US"/>
        </w:rPr>
        <w:lastRenderedPageBreak/>
        <w:drawing>
          <wp:inline distT="0" distB="0" distL="0" distR="0" wp14:anchorId="01323549" wp14:editId="7E32E0CC">
            <wp:extent cx="5758815" cy="707453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l="1900" t="3142" r="6603" b="4269"/>
                    <a:stretch>
                      <a:fillRect/>
                    </a:stretch>
                  </pic:blipFill>
                  <pic:spPr>
                    <a:xfrm>
                      <a:off x="0" y="0"/>
                      <a:ext cx="5758815" cy="7074535"/>
                    </a:xfrm>
                    <a:prstGeom prst="rect">
                      <a:avLst/>
                    </a:prstGeom>
                  </pic:spPr>
                </pic:pic>
              </a:graphicData>
            </a:graphic>
          </wp:inline>
        </w:drawing>
      </w:r>
    </w:p>
    <w:p w:rsidR="009A7132" w:rsidRPr="007023C2" w:rsidRDefault="009A7132" w:rsidP="007A53F5">
      <w:pPr>
        <w:ind w:firstLine="706"/>
        <w:jc w:val="center"/>
        <w:rPr>
          <w:rFonts w:ascii="Calibri" w:eastAsia="Times New Roman" w:hAnsi="Calibri"/>
          <w:bCs/>
          <w:sz w:val="28"/>
          <w:szCs w:val="28"/>
          <w:lang w:eastAsia="ru-RU"/>
        </w:rPr>
      </w:pPr>
      <w:r w:rsidRPr="007023C2">
        <w:rPr>
          <w:rFonts w:ascii="Calibri" w:eastAsia="Times New Roman" w:hAnsi="Calibri"/>
          <w:bCs/>
          <w:sz w:val="28"/>
          <w:szCs w:val="28"/>
          <w:lang w:eastAsia="ru-RU"/>
        </w:rPr>
        <w:t>Рисунок</w:t>
      </w:r>
      <w:r w:rsidRPr="00BC558C">
        <w:rPr>
          <w:rFonts w:ascii="Calibri" w:eastAsia="Times New Roman" w:hAnsi="Calibri"/>
          <w:bCs/>
          <w:sz w:val="28"/>
          <w:szCs w:val="28"/>
          <w:lang w:eastAsia="ru-RU"/>
        </w:rPr>
        <w:t xml:space="preserve"> </w:t>
      </w:r>
      <w:r w:rsidR="00665E3C" w:rsidRPr="00665E3C">
        <w:rPr>
          <w:rFonts w:ascii="Calibri" w:eastAsia="Times New Roman" w:hAnsi="Calibri"/>
          <w:bCs/>
          <w:sz w:val="28"/>
          <w:szCs w:val="28"/>
          <w:lang w:eastAsia="ru-RU"/>
        </w:rPr>
        <w:t>3</w:t>
      </w:r>
      <w:r w:rsidR="00FF35E0" w:rsidRPr="00FF35E0">
        <w:rPr>
          <w:rFonts w:ascii="Calibri" w:eastAsia="Times New Roman" w:hAnsi="Calibri"/>
          <w:bCs/>
          <w:sz w:val="28"/>
          <w:szCs w:val="28"/>
          <w:lang w:eastAsia="ru-RU"/>
        </w:rPr>
        <w:t>.</w:t>
      </w:r>
      <w:r w:rsidR="00D432A9" w:rsidRPr="00D432A9">
        <w:rPr>
          <w:rFonts w:ascii="Calibri" w:eastAsia="Times New Roman" w:hAnsi="Calibri"/>
          <w:bCs/>
          <w:sz w:val="28"/>
          <w:szCs w:val="28"/>
          <w:lang w:eastAsia="ru-RU"/>
        </w:rPr>
        <w:t>2.1.</w:t>
      </w:r>
      <w:r w:rsidR="00665E3C" w:rsidRPr="00665E3C">
        <w:rPr>
          <w:rFonts w:ascii="Calibri" w:eastAsia="Times New Roman" w:hAnsi="Calibri"/>
          <w:bCs/>
          <w:sz w:val="28"/>
          <w:szCs w:val="28"/>
          <w:lang w:eastAsia="ru-RU"/>
        </w:rPr>
        <w:t>8</w:t>
      </w:r>
      <w:r w:rsidRPr="007023C2">
        <w:rPr>
          <w:rFonts w:ascii="Calibri" w:eastAsia="Times New Roman" w:hAnsi="Calibri"/>
          <w:bCs/>
          <w:sz w:val="28"/>
          <w:szCs w:val="28"/>
          <w:lang w:eastAsia="ru-RU"/>
        </w:rPr>
        <w:t xml:space="preserve"> </w:t>
      </w:r>
      <w:r w:rsidRPr="007023C2">
        <w:rPr>
          <w:rFonts w:ascii="Calibri" w:eastAsia="Times New Roman" w:hAnsi="Calibri"/>
          <w:b/>
          <w:bCs/>
          <w:sz w:val="28"/>
          <w:szCs w:val="28"/>
          <w:lang w:eastAsia="ru-RU"/>
        </w:rPr>
        <w:t>–</w:t>
      </w:r>
      <w:r w:rsidRPr="007023C2">
        <w:rPr>
          <w:rFonts w:ascii="Calibri" w:eastAsia="Times New Roman" w:hAnsi="Calibri"/>
          <w:bCs/>
          <w:sz w:val="28"/>
          <w:szCs w:val="28"/>
          <w:lang w:eastAsia="ru-RU"/>
        </w:rPr>
        <w:t xml:space="preserve"> Распределения относительного энерговыделения ТВС (Kq), максимальных значений относительного энерговыделения твэлов (</w:t>
      </w:r>
      <w:r w:rsidRPr="007023C2">
        <w:rPr>
          <w:rFonts w:ascii="Calibri" w:eastAsia="Times New Roman" w:hAnsi="Calibri"/>
          <w:bCs/>
          <w:sz w:val="28"/>
          <w:szCs w:val="28"/>
          <w:lang w:val="en-US" w:eastAsia="ru-RU"/>
        </w:rPr>
        <w:t>Kr</w:t>
      </w:r>
      <w:r w:rsidRPr="007023C2">
        <w:rPr>
          <w:rFonts w:ascii="Calibri" w:eastAsia="Times New Roman" w:hAnsi="Calibri"/>
          <w:bCs/>
          <w:sz w:val="28"/>
          <w:szCs w:val="28"/>
          <w:lang w:eastAsia="ru-RU"/>
        </w:rPr>
        <w:t>) и максимальных значений линейной тепловой нагрузки твэлов (</w:t>
      </w:r>
      <w:r w:rsidRPr="007023C2">
        <w:rPr>
          <w:rFonts w:ascii="Calibri" w:eastAsia="Times New Roman" w:hAnsi="Calibri"/>
          <w:bCs/>
          <w:sz w:val="28"/>
          <w:szCs w:val="28"/>
          <w:lang w:val="en-US" w:eastAsia="ru-RU"/>
        </w:rPr>
        <w:t>Ql</w:t>
      </w:r>
      <w:r w:rsidRPr="007023C2">
        <w:rPr>
          <w:rFonts w:ascii="Calibri" w:eastAsia="Times New Roman" w:hAnsi="Calibri"/>
          <w:bCs/>
          <w:sz w:val="28"/>
          <w:szCs w:val="28"/>
          <w:lang w:eastAsia="ru-RU"/>
        </w:rPr>
        <w:t>) (без учета К</w:t>
      </w:r>
      <w:r w:rsidRPr="007023C2">
        <w:rPr>
          <w:rFonts w:ascii="Calibri" w:eastAsia="Times New Roman" w:hAnsi="Calibri"/>
          <w:bCs/>
          <w:sz w:val="28"/>
          <w:szCs w:val="28"/>
          <w:vertAlign w:val="subscript"/>
          <w:lang w:eastAsia="ru-RU"/>
        </w:rPr>
        <w:t>инж</w:t>
      </w:r>
      <w:r w:rsidRPr="007023C2">
        <w:rPr>
          <w:rFonts w:ascii="Calibri" w:eastAsia="Times New Roman" w:hAnsi="Calibri"/>
          <w:bCs/>
          <w:sz w:val="28"/>
          <w:szCs w:val="28"/>
          <w:lang w:eastAsia="ru-RU"/>
        </w:rPr>
        <w:t xml:space="preserve">) </w:t>
      </w:r>
      <w:r w:rsidR="007A53F5" w:rsidRPr="007A53F5">
        <w:rPr>
          <w:rFonts w:ascii="Calibri" w:eastAsia="Times New Roman" w:hAnsi="Calibri"/>
          <w:bCs/>
          <w:sz w:val="28"/>
          <w:szCs w:val="28"/>
          <w:highlight w:val="green"/>
          <w:lang w:eastAsia="ru-RU"/>
        </w:rPr>
        <w:t>на начало</w:t>
      </w:r>
      <w:r w:rsidRPr="007023C2">
        <w:rPr>
          <w:rFonts w:ascii="Calibri" w:eastAsia="Times New Roman" w:hAnsi="Calibri"/>
          <w:bCs/>
          <w:sz w:val="28"/>
          <w:szCs w:val="28"/>
          <w:lang w:eastAsia="ru-RU"/>
        </w:rPr>
        <w:t xml:space="preserve"> </w:t>
      </w:r>
      <w:r w:rsidR="00D3484C">
        <w:rPr>
          <w:rFonts w:ascii="Calibri" w:eastAsia="Times New Roman" w:hAnsi="Calibri"/>
          <w:bCs/>
          <w:sz w:val="28"/>
          <w:szCs w:val="28"/>
          <w:lang w:eastAsia="ru-RU"/>
        </w:rPr>
        <w:t>седьм</w:t>
      </w:r>
      <w:r w:rsidRPr="007023C2">
        <w:rPr>
          <w:rFonts w:ascii="Calibri" w:eastAsia="Times New Roman" w:hAnsi="Calibri"/>
          <w:bCs/>
          <w:sz w:val="28"/>
          <w:szCs w:val="28"/>
          <w:lang w:eastAsia="ru-RU"/>
        </w:rPr>
        <w:t>ой топливной загрузки</w:t>
      </w:r>
    </w:p>
    <w:p w:rsidR="00D3484C" w:rsidRDefault="00D3484C" w:rsidP="00AD2309">
      <w:pPr>
        <w:spacing w:after="200"/>
        <w:jc w:val="center"/>
        <w:rPr>
          <w:rFonts w:ascii="Calibri" w:eastAsia="Calibri" w:hAnsi="Calibri"/>
          <w:szCs w:val="22"/>
          <w:lang w:eastAsia="ru-RU"/>
        </w:rPr>
      </w:pPr>
      <w:r>
        <w:rPr>
          <w:noProof/>
          <w:lang w:val="en-US"/>
        </w:rPr>
        <w:lastRenderedPageBreak/>
        <w:drawing>
          <wp:inline distT="0" distB="0" distL="0" distR="0" wp14:anchorId="02FB503D" wp14:editId="7E41E349">
            <wp:extent cx="5758815" cy="707453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l="1900" t="3142" r="6603" b="4269"/>
                    <a:stretch>
                      <a:fillRect/>
                    </a:stretch>
                  </pic:blipFill>
                  <pic:spPr>
                    <a:xfrm>
                      <a:off x="0" y="0"/>
                      <a:ext cx="5758815" cy="7074535"/>
                    </a:xfrm>
                    <a:prstGeom prst="rect">
                      <a:avLst/>
                    </a:prstGeom>
                  </pic:spPr>
                </pic:pic>
              </a:graphicData>
            </a:graphic>
          </wp:inline>
        </w:drawing>
      </w:r>
    </w:p>
    <w:p w:rsidR="00D3484C" w:rsidRPr="007023C2" w:rsidRDefault="00D3484C" w:rsidP="00D3484C">
      <w:pPr>
        <w:ind w:firstLine="706"/>
        <w:jc w:val="center"/>
        <w:rPr>
          <w:rFonts w:ascii="Calibri" w:eastAsia="Times New Roman" w:hAnsi="Calibri"/>
          <w:bCs/>
          <w:sz w:val="28"/>
          <w:szCs w:val="28"/>
          <w:lang w:eastAsia="ru-RU"/>
        </w:rPr>
      </w:pPr>
      <w:r w:rsidRPr="007023C2">
        <w:rPr>
          <w:rFonts w:ascii="Calibri" w:eastAsia="Times New Roman" w:hAnsi="Calibri"/>
          <w:bCs/>
          <w:sz w:val="28"/>
          <w:szCs w:val="28"/>
          <w:lang w:eastAsia="ru-RU"/>
        </w:rPr>
        <w:t>Рисунок</w:t>
      </w:r>
      <w:r w:rsidRPr="00BC558C">
        <w:rPr>
          <w:rFonts w:ascii="Calibri" w:eastAsia="Times New Roman" w:hAnsi="Calibri"/>
          <w:bCs/>
          <w:sz w:val="28"/>
          <w:szCs w:val="28"/>
          <w:lang w:eastAsia="ru-RU"/>
        </w:rPr>
        <w:t xml:space="preserve"> </w:t>
      </w:r>
      <w:r w:rsidRPr="00665E3C">
        <w:rPr>
          <w:rFonts w:ascii="Calibri" w:eastAsia="Times New Roman" w:hAnsi="Calibri"/>
          <w:bCs/>
          <w:sz w:val="28"/>
          <w:szCs w:val="28"/>
          <w:lang w:eastAsia="ru-RU"/>
        </w:rPr>
        <w:t>3</w:t>
      </w:r>
      <w:r w:rsidRPr="00FF35E0">
        <w:rPr>
          <w:rFonts w:ascii="Calibri" w:eastAsia="Times New Roman" w:hAnsi="Calibri"/>
          <w:bCs/>
          <w:sz w:val="28"/>
          <w:szCs w:val="28"/>
          <w:lang w:eastAsia="ru-RU"/>
        </w:rPr>
        <w:t>.</w:t>
      </w:r>
      <w:r w:rsidRPr="00D432A9">
        <w:rPr>
          <w:rFonts w:ascii="Calibri" w:eastAsia="Times New Roman" w:hAnsi="Calibri"/>
          <w:bCs/>
          <w:sz w:val="28"/>
          <w:szCs w:val="28"/>
          <w:lang w:eastAsia="ru-RU"/>
        </w:rPr>
        <w:t>2.1.</w:t>
      </w:r>
      <w:r>
        <w:rPr>
          <w:rFonts w:ascii="Calibri" w:eastAsia="Times New Roman" w:hAnsi="Calibri"/>
          <w:bCs/>
          <w:sz w:val="28"/>
          <w:szCs w:val="28"/>
          <w:lang w:eastAsia="ru-RU"/>
        </w:rPr>
        <w:t>9</w:t>
      </w:r>
      <w:r w:rsidRPr="007023C2">
        <w:rPr>
          <w:rFonts w:ascii="Calibri" w:eastAsia="Times New Roman" w:hAnsi="Calibri"/>
          <w:bCs/>
          <w:sz w:val="28"/>
          <w:szCs w:val="28"/>
          <w:lang w:eastAsia="ru-RU"/>
        </w:rPr>
        <w:t xml:space="preserve"> </w:t>
      </w:r>
      <w:r w:rsidRPr="007023C2">
        <w:rPr>
          <w:rFonts w:ascii="Calibri" w:eastAsia="Times New Roman" w:hAnsi="Calibri"/>
          <w:b/>
          <w:bCs/>
          <w:sz w:val="28"/>
          <w:szCs w:val="28"/>
          <w:lang w:eastAsia="ru-RU"/>
        </w:rPr>
        <w:t>–</w:t>
      </w:r>
      <w:r w:rsidRPr="007023C2">
        <w:rPr>
          <w:rFonts w:ascii="Calibri" w:eastAsia="Times New Roman" w:hAnsi="Calibri"/>
          <w:bCs/>
          <w:sz w:val="28"/>
          <w:szCs w:val="28"/>
          <w:lang w:eastAsia="ru-RU"/>
        </w:rPr>
        <w:t xml:space="preserve"> Распределения относительного энерговыделения ТВС (Kq), максимальных значений относительного энерговыделения твэлов (</w:t>
      </w:r>
      <w:r w:rsidRPr="007023C2">
        <w:rPr>
          <w:rFonts w:ascii="Calibri" w:eastAsia="Times New Roman" w:hAnsi="Calibri"/>
          <w:bCs/>
          <w:sz w:val="28"/>
          <w:szCs w:val="28"/>
          <w:lang w:val="en-US" w:eastAsia="ru-RU"/>
        </w:rPr>
        <w:t>Kr</w:t>
      </w:r>
      <w:r w:rsidRPr="007023C2">
        <w:rPr>
          <w:rFonts w:ascii="Calibri" w:eastAsia="Times New Roman" w:hAnsi="Calibri"/>
          <w:bCs/>
          <w:sz w:val="28"/>
          <w:szCs w:val="28"/>
          <w:lang w:eastAsia="ru-RU"/>
        </w:rPr>
        <w:t>) и максимальных значений линейной тепловой нагрузки твэлов (</w:t>
      </w:r>
      <w:r w:rsidRPr="007023C2">
        <w:rPr>
          <w:rFonts w:ascii="Calibri" w:eastAsia="Times New Roman" w:hAnsi="Calibri"/>
          <w:bCs/>
          <w:sz w:val="28"/>
          <w:szCs w:val="28"/>
          <w:lang w:val="en-US" w:eastAsia="ru-RU"/>
        </w:rPr>
        <w:t>Ql</w:t>
      </w:r>
      <w:r w:rsidRPr="007023C2">
        <w:rPr>
          <w:rFonts w:ascii="Calibri" w:eastAsia="Times New Roman" w:hAnsi="Calibri"/>
          <w:bCs/>
          <w:sz w:val="28"/>
          <w:szCs w:val="28"/>
          <w:lang w:eastAsia="ru-RU"/>
        </w:rPr>
        <w:t>) (без учета К</w:t>
      </w:r>
      <w:r w:rsidRPr="007023C2">
        <w:rPr>
          <w:rFonts w:ascii="Calibri" w:eastAsia="Times New Roman" w:hAnsi="Calibri"/>
          <w:bCs/>
          <w:sz w:val="28"/>
          <w:szCs w:val="28"/>
          <w:vertAlign w:val="subscript"/>
          <w:lang w:eastAsia="ru-RU"/>
        </w:rPr>
        <w:t>инж</w:t>
      </w:r>
      <w:r w:rsidRPr="007023C2">
        <w:rPr>
          <w:rFonts w:ascii="Calibri" w:eastAsia="Times New Roman" w:hAnsi="Calibri"/>
          <w:bCs/>
          <w:sz w:val="28"/>
          <w:szCs w:val="28"/>
          <w:lang w:eastAsia="ru-RU"/>
        </w:rPr>
        <w:t xml:space="preserve">) на конец </w:t>
      </w:r>
      <w:r>
        <w:rPr>
          <w:rFonts w:ascii="Calibri" w:eastAsia="Times New Roman" w:hAnsi="Calibri"/>
          <w:bCs/>
          <w:sz w:val="28"/>
          <w:szCs w:val="28"/>
          <w:lang w:eastAsia="ru-RU"/>
        </w:rPr>
        <w:t>седьм</w:t>
      </w:r>
      <w:r w:rsidRPr="007023C2">
        <w:rPr>
          <w:rFonts w:ascii="Calibri" w:eastAsia="Times New Roman" w:hAnsi="Calibri"/>
          <w:bCs/>
          <w:sz w:val="28"/>
          <w:szCs w:val="28"/>
          <w:lang w:eastAsia="ru-RU"/>
        </w:rPr>
        <w:t>ой топливной загрузки</w:t>
      </w:r>
    </w:p>
    <w:p w:rsidR="00D3484C" w:rsidRDefault="00D3484C" w:rsidP="00AD2309">
      <w:pPr>
        <w:spacing w:after="200"/>
        <w:jc w:val="center"/>
        <w:rPr>
          <w:rFonts w:ascii="Calibri" w:eastAsia="Calibri" w:hAnsi="Calibri"/>
          <w:szCs w:val="22"/>
          <w:lang w:eastAsia="ru-RU"/>
        </w:rPr>
      </w:pPr>
      <w:r>
        <w:rPr>
          <w:noProof/>
          <w:lang w:val="en-US"/>
        </w:rPr>
        <w:lastRenderedPageBreak/>
        <w:drawing>
          <wp:inline distT="0" distB="0" distL="0" distR="0" wp14:anchorId="5A4D8032" wp14:editId="6A3BE33D">
            <wp:extent cx="5758815" cy="707453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l="1900" t="3142" r="6603" b="4269"/>
                    <a:stretch>
                      <a:fillRect/>
                    </a:stretch>
                  </pic:blipFill>
                  <pic:spPr>
                    <a:xfrm>
                      <a:off x="0" y="0"/>
                      <a:ext cx="5758815" cy="7074535"/>
                    </a:xfrm>
                    <a:prstGeom prst="rect">
                      <a:avLst/>
                    </a:prstGeom>
                  </pic:spPr>
                </pic:pic>
              </a:graphicData>
            </a:graphic>
          </wp:inline>
        </w:drawing>
      </w:r>
    </w:p>
    <w:p w:rsidR="00D3484C" w:rsidRPr="007023C2" w:rsidRDefault="00D3484C" w:rsidP="00D3484C">
      <w:pPr>
        <w:ind w:firstLine="706"/>
        <w:jc w:val="center"/>
        <w:rPr>
          <w:rFonts w:ascii="Calibri" w:eastAsia="Times New Roman" w:hAnsi="Calibri"/>
          <w:bCs/>
          <w:sz w:val="28"/>
          <w:szCs w:val="28"/>
          <w:lang w:eastAsia="ru-RU"/>
        </w:rPr>
      </w:pPr>
      <w:r w:rsidRPr="007023C2">
        <w:rPr>
          <w:rFonts w:ascii="Calibri" w:eastAsia="Times New Roman" w:hAnsi="Calibri"/>
          <w:bCs/>
          <w:sz w:val="28"/>
          <w:szCs w:val="28"/>
          <w:lang w:eastAsia="ru-RU"/>
        </w:rPr>
        <w:t>Рисунок</w:t>
      </w:r>
      <w:r w:rsidRPr="00BC558C">
        <w:rPr>
          <w:rFonts w:ascii="Calibri" w:eastAsia="Times New Roman" w:hAnsi="Calibri"/>
          <w:bCs/>
          <w:sz w:val="28"/>
          <w:szCs w:val="28"/>
          <w:lang w:eastAsia="ru-RU"/>
        </w:rPr>
        <w:t xml:space="preserve"> </w:t>
      </w:r>
      <w:r w:rsidRPr="00665E3C">
        <w:rPr>
          <w:rFonts w:ascii="Calibri" w:eastAsia="Times New Roman" w:hAnsi="Calibri"/>
          <w:bCs/>
          <w:sz w:val="28"/>
          <w:szCs w:val="28"/>
          <w:lang w:eastAsia="ru-RU"/>
        </w:rPr>
        <w:t>3</w:t>
      </w:r>
      <w:r w:rsidRPr="00FF35E0">
        <w:rPr>
          <w:rFonts w:ascii="Calibri" w:eastAsia="Times New Roman" w:hAnsi="Calibri"/>
          <w:bCs/>
          <w:sz w:val="28"/>
          <w:szCs w:val="28"/>
          <w:lang w:eastAsia="ru-RU"/>
        </w:rPr>
        <w:t>.</w:t>
      </w:r>
      <w:r w:rsidRPr="00D432A9">
        <w:rPr>
          <w:rFonts w:ascii="Calibri" w:eastAsia="Times New Roman" w:hAnsi="Calibri"/>
          <w:bCs/>
          <w:sz w:val="28"/>
          <w:szCs w:val="28"/>
          <w:lang w:eastAsia="ru-RU"/>
        </w:rPr>
        <w:t>2.1.</w:t>
      </w:r>
      <w:r>
        <w:rPr>
          <w:rFonts w:ascii="Calibri" w:eastAsia="Times New Roman" w:hAnsi="Calibri"/>
          <w:bCs/>
          <w:sz w:val="28"/>
          <w:szCs w:val="28"/>
          <w:lang w:eastAsia="ru-RU"/>
        </w:rPr>
        <w:t>10</w:t>
      </w:r>
      <w:r w:rsidRPr="007023C2">
        <w:rPr>
          <w:rFonts w:ascii="Calibri" w:eastAsia="Times New Roman" w:hAnsi="Calibri"/>
          <w:bCs/>
          <w:sz w:val="28"/>
          <w:szCs w:val="28"/>
          <w:lang w:eastAsia="ru-RU"/>
        </w:rPr>
        <w:t xml:space="preserve"> </w:t>
      </w:r>
      <w:r w:rsidRPr="007023C2">
        <w:rPr>
          <w:rFonts w:ascii="Calibri" w:eastAsia="Times New Roman" w:hAnsi="Calibri"/>
          <w:b/>
          <w:bCs/>
          <w:sz w:val="28"/>
          <w:szCs w:val="28"/>
          <w:lang w:eastAsia="ru-RU"/>
        </w:rPr>
        <w:t>–</w:t>
      </w:r>
      <w:r w:rsidRPr="007023C2">
        <w:rPr>
          <w:rFonts w:ascii="Calibri" w:eastAsia="Times New Roman" w:hAnsi="Calibri"/>
          <w:bCs/>
          <w:sz w:val="28"/>
          <w:szCs w:val="28"/>
          <w:lang w:eastAsia="ru-RU"/>
        </w:rPr>
        <w:t xml:space="preserve"> Распределения относительного энерговыделения ТВС (Kq), максимальных значений относительного энерговыделения твэлов (</w:t>
      </w:r>
      <w:r w:rsidRPr="007023C2">
        <w:rPr>
          <w:rFonts w:ascii="Calibri" w:eastAsia="Times New Roman" w:hAnsi="Calibri"/>
          <w:bCs/>
          <w:sz w:val="28"/>
          <w:szCs w:val="28"/>
          <w:lang w:val="en-US" w:eastAsia="ru-RU"/>
        </w:rPr>
        <w:t>Kr</w:t>
      </w:r>
      <w:r w:rsidRPr="007023C2">
        <w:rPr>
          <w:rFonts w:ascii="Calibri" w:eastAsia="Times New Roman" w:hAnsi="Calibri"/>
          <w:bCs/>
          <w:sz w:val="28"/>
          <w:szCs w:val="28"/>
          <w:lang w:eastAsia="ru-RU"/>
        </w:rPr>
        <w:t>) и максимальных значений линейной тепловой нагрузки твэлов (</w:t>
      </w:r>
      <w:r w:rsidRPr="007023C2">
        <w:rPr>
          <w:rFonts w:ascii="Calibri" w:eastAsia="Times New Roman" w:hAnsi="Calibri"/>
          <w:bCs/>
          <w:sz w:val="28"/>
          <w:szCs w:val="28"/>
          <w:lang w:val="en-US" w:eastAsia="ru-RU"/>
        </w:rPr>
        <w:t>Ql</w:t>
      </w:r>
      <w:r w:rsidRPr="007023C2">
        <w:rPr>
          <w:rFonts w:ascii="Calibri" w:eastAsia="Times New Roman" w:hAnsi="Calibri"/>
          <w:bCs/>
          <w:sz w:val="28"/>
          <w:szCs w:val="28"/>
          <w:lang w:eastAsia="ru-RU"/>
        </w:rPr>
        <w:t>) (без учета К</w:t>
      </w:r>
      <w:r w:rsidRPr="007023C2">
        <w:rPr>
          <w:rFonts w:ascii="Calibri" w:eastAsia="Times New Roman" w:hAnsi="Calibri"/>
          <w:bCs/>
          <w:sz w:val="28"/>
          <w:szCs w:val="28"/>
          <w:vertAlign w:val="subscript"/>
          <w:lang w:eastAsia="ru-RU"/>
        </w:rPr>
        <w:t>инж</w:t>
      </w:r>
      <w:r w:rsidRPr="007023C2">
        <w:rPr>
          <w:rFonts w:ascii="Calibri" w:eastAsia="Times New Roman" w:hAnsi="Calibri"/>
          <w:bCs/>
          <w:sz w:val="28"/>
          <w:szCs w:val="28"/>
          <w:lang w:eastAsia="ru-RU"/>
        </w:rPr>
        <w:t xml:space="preserve">) на конец </w:t>
      </w:r>
      <w:r>
        <w:rPr>
          <w:rFonts w:ascii="Calibri" w:eastAsia="Times New Roman" w:hAnsi="Calibri"/>
          <w:bCs/>
          <w:sz w:val="28"/>
          <w:szCs w:val="28"/>
          <w:lang w:eastAsia="ru-RU"/>
        </w:rPr>
        <w:t>седьм</w:t>
      </w:r>
      <w:r w:rsidRPr="007023C2">
        <w:rPr>
          <w:rFonts w:ascii="Calibri" w:eastAsia="Times New Roman" w:hAnsi="Calibri"/>
          <w:bCs/>
          <w:sz w:val="28"/>
          <w:szCs w:val="28"/>
          <w:lang w:eastAsia="ru-RU"/>
        </w:rPr>
        <w:t>ой топливной загрузки</w:t>
      </w:r>
    </w:p>
    <w:p w:rsidR="00D3484C" w:rsidRDefault="00D3484C" w:rsidP="00AD2309">
      <w:pPr>
        <w:spacing w:after="200"/>
        <w:jc w:val="center"/>
        <w:rPr>
          <w:rFonts w:ascii="Calibri" w:eastAsia="Calibri" w:hAnsi="Calibri"/>
          <w:szCs w:val="22"/>
          <w:lang w:eastAsia="ru-RU"/>
        </w:rPr>
      </w:pPr>
    </w:p>
    <w:p w:rsidR="00D3484C" w:rsidRDefault="00D3484C" w:rsidP="00AD2309">
      <w:pPr>
        <w:spacing w:after="200"/>
        <w:jc w:val="center"/>
        <w:rPr>
          <w:rFonts w:ascii="Calibri" w:eastAsia="Calibri" w:hAnsi="Calibri"/>
          <w:szCs w:val="22"/>
          <w:lang w:eastAsia="ru-RU"/>
        </w:rPr>
      </w:pPr>
    </w:p>
    <w:p w:rsidR="00D3484C" w:rsidRDefault="00D3484C" w:rsidP="00AD2309">
      <w:pPr>
        <w:spacing w:after="200"/>
        <w:jc w:val="center"/>
        <w:rPr>
          <w:rFonts w:ascii="Calibri" w:eastAsia="Calibri" w:hAnsi="Calibri"/>
          <w:szCs w:val="22"/>
          <w:lang w:eastAsia="ru-RU"/>
        </w:rPr>
      </w:pPr>
    </w:p>
    <w:p w:rsidR="009A7132" w:rsidRPr="00D3484C" w:rsidRDefault="004C57D2" w:rsidP="00D3484C">
      <w:pPr>
        <w:spacing w:after="200"/>
        <w:jc w:val="center"/>
        <w:rPr>
          <w:rFonts w:ascii="Calibri" w:eastAsia="Calibri" w:hAnsi="Calibri"/>
          <w:szCs w:val="22"/>
          <w:lang w:eastAsia="ru-RU"/>
        </w:rPr>
      </w:pPr>
      <w:r w:rsidRPr="004C57D2">
        <w:rPr>
          <w:rFonts w:ascii="Calibri" w:eastAsia="Calibri" w:hAnsi="Calibri" w:cs="Arial"/>
          <w:noProof/>
          <w:sz w:val="22"/>
          <w:szCs w:val="22"/>
          <w:lang w:val="en-US"/>
        </w:rPr>
        <w:lastRenderedPageBreak/>
        <w:drawing>
          <wp:inline distT="0" distB="0" distL="0" distR="0" wp14:anchorId="5DADECEB" wp14:editId="7466EC14">
            <wp:extent cx="5758815" cy="376579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l="1158" t="3986" r="2624" b="6128"/>
                    <a:stretch>
                      <a:fillRect/>
                    </a:stretch>
                  </pic:blipFill>
                  <pic:spPr>
                    <a:xfrm>
                      <a:off x="0" y="0"/>
                      <a:ext cx="5758815" cy="3765792"/>
                    </a:xfrm>
                    <a:prstGeom prst="rect">
                      <a:avLst/>
                    </a:prstGeom>
                  </pic:spPr>
                </pic:pic>
              </a:graphicData>
            </a:graphic>
          </wp:inline>
        </w:drawing>
      </w:r>
      <w:r w:rsidR="009A7132" w:rsidRPr="007023C2">
        <w:rPr>
          <w:rFonts w:ascii="Calibri" w:eastAsia="Times New Roman" w:hAnsi="Calibri"/>
          <w:bCs/>
          <w:sz w:val="28"/>
          <w:szCs w:val="28"/>
          <w:lang w:eastAsia="ru-RU"/>
        </w:rPr>
        <w:t>Рисунок</w:t>
      </w:r>
      <w:r w:rsidR="009A7132" w:rsidRPr="00BC558C">
        <w:rPr>
          <w:rFonts w:ascii="Calibri" w:eastAsia="Times New Roman" w:hAnsi="Calibri"/>
          <w:bCs/>
          <w:sz w:val="28"/>
          <w:szCs w:val="28"/>
          <w:lang w:eastAsia="ru-RU"/>
        </w:rPr>
        <w:t xml:space="preserve"> </w:t>
      </w:r>
      <w:r w:rsidR="00665E3C" w:rsidRPr="00665E3C">
        <w:rPr>
          <w:rFonts w:ascii="Calibri" w:eastAsia="Times New Roman" w:hAnsi="Calibri"/>
          <w:bCs/>
          <w:sz w:val="28"/>
          <w:szCs w:val="28"/>
          <w:lang w:eastAsia="ru-RU"/>
        </w:rPr>
        <w:t>3</w:t>
      </w:r>
      <w:r w:rsidR="009A7132" w:rsidRPr="007023C2">
        <w:rPr>
          <w:rFonts w:ascii="Calibri" w:eastAsia="Times New Roman" w:hAnsi="Calibri"/>
          <w:bCs/>
          <w:sz w:val="28"/>
          <w:szCs w:val="28"/>
          <w:lang w:eastAsia="ru-RU"/>
        </w:rPr>
        <w:t>.</w:t>
      </w:r>
      <w:r w:rsidR="00D432A9" w:rsidRPr="00D432A9">
        <w:rPr>
          <w:rFonts w:ascii="Calibri" w:eastAsia="Times New Roman" w:hAnsi="Calibri"/>
          <w:bCs/>
          <w:sz w:val="28"/>
          <w:szCs w:val="28"/>
          <w:lang w:eastAsia="ru-RU"/>
        </w:rPr>
        <w:t>2.1.</w:t>
      </w:r>
      <w:r w:rsidR="00D3484C">
        <w:rPr>
          <w:rFonts w:ascii="Calibri" w:eastAsia="Times New Roman" w:hAnsi="Calibri"/>
          <w:bCs/>
          <w:sz w:val="28"/>
          <w:szCs w:val="28"/>
          <w:lang w:eastAsia="ru-RU"/>
        </w:rPr>
        <w:t>11</w:t>
      </w:r>
      <w:r w:rsidR="009A7132" w:rsidRPr="007023C2">
        <w:rPr>
          <w:rFonts w:ascii="Calibri" w:eastAsia="Times New Roman" w:hAnsi="Calibri"/>
          <w:bCs/>
          <w:sz w:val="28"/>
          <w:szCs w:val="28"/>
          <w:lang w:eastAsia="ru-RU"/>
        </w:rPr>
        <w:t xml:space="preserve"> </w:t>
      </w:r>
      <w:r w:rsidR="009A7132" w:rsidRPr="007023C2">
        <w:rPr>
          <w:rFonts w:ascii="Calibri" w:eastAsia="Times New Roman" w:hAnsi="Calibri"/>
          <w:b/>
          <w:bCs/>
          <w:sz w:val="28"/>
          <w:szCs w:val="28"/>
          <w:lang w:eastAsia="ru-RU"/>
        </w:rPr>
        <w:t>–</w:t>
      </w:r>
      <w:r w:rsidR="009A7132" w:rsidRPr="007023C2">
        <w:rPr>
          <w:rFonts w:ascii="Calibri" w:eastAsia="Times New Roman" w:hAnsi="Calibri"/>
          <w:bCs/>
          <w:sz w:val="28"/>
          <w:szCs w:val="28"/>
          <w:lang w:eastAsia="ru-RU"/>
        </w:rPr>
        <w:t xml:space="preserve"> </w:t>
      </w:r>
      <w:r w:rsidR="009A7132" w:rsidRPr="007023C2">
        <w:rPr>
          <w:rFonts w:ascii="Calibri" w:eastAsia="Times New Roman" w:hAnsi="Calibri"/>
          <w:bCs/>
          <w:sz w:val="28"/>
          <w:szCs w:val="28"/>
          <w:shd w:val="clear" w:color="auto" w:fill="FFFFFF"/>
          <w:lang w:eastAsia="ru-RU"/>
        </w:rPr>
        <w:t xml:space="preserve">Изменение максимального значения </w:t>
      </w:r>
      <w:r w:rsidR="009A7132" w:rsidRPr="007023C2">
        <w:rPr>
          <w:rFonts w:ascii="Calibri" w:eastAsia="Times New Roman" w:hAnsi="Calibri"/>
          <w:bCs/>
          <w:sz w:val="28"/>
          <w:szCs w:val="28"/>
          <w:lang w:eastAsia="ru-RU"/>
        </w:rPr>
        <w:t>относительного энерговыделения ТВС (Kq), максимальных значений относительного энерговыделения твэлов (</w:t>
      </w:r>
      <w:r w:rsidR="009A7132" w:rsidRPr="007023C2">
        <w:rPr>
          <w:rFonts w:ascii="Calibri" w:eastAsia="Times New Roman" w:hAnsi="Calibri"/>
          <w:bCs/>
          <w:sz w:val="28"/>
          <w:szCs w:val="28"/>
          <w:lang w:val="en-US" w:eastAsia="ru-RU"/>
        </w:rPr>
        <w:t>Kr</w:t>
      </w:r>
      <w:r w:rsidR="009A7132" w:rsidRPr="007023C2">
        <w:rPr>
          <w:rFonts w:ascii="Calibri" w:eastAsia="Times New Roman" w:hAnsi="Calibri"/>
          <w:bCs/>
          <w:sz w:val="28"/>
          <w:szCs w:val="28"/>
          <w:lang w:eastAsia="ru-RU"/>
        </w:rPr>
        <w:t>) и максимальных значений линейной тепловой нагрузки твэлов (</w:t>
      </w:r>
      <w:r w:rsidR="009A7132" w:rsidRPr="007023C2">
        <w:rPr>
          <w:rFonts w:ascii="Calibri" w:eastAsia="Times New Roman" w:hAnsi="Calibri"/>
          <w:bCs/>
          <w:sz w:val="28"/>
          <w:szCs w:val="28"/>
          <w:lang w:val="en-US" w:eastAsia="ru-RU"/>
        </w:rPr>
        <w:t>Ql</w:t>
      </w:r>
      <w:r w:rsidR="009A7132" w:rsidRPr="007023C2">
        <w:rPr>
          <w:rFonts w:ascii="Calibri" w:eastAsia="Times New Roman" w:hAnsi="Calibri"/>
          <w:bCs/>
          <w:sz w:val="28"/>
          <w:szCs w:val="28"/>
          <w:lang w:eastAsia="ru-RU"/>
        </w:rPr>
        <w:t>) (без учета К</w:t>
      </w:r>
      <w:r w:rsidR="009A7132" w:rsidRPr="007023C2">
        <w:rPr>
          <w:rFonts w:ascii="Calibri" w:eastAsia="Times New Roman" w:hAnsi="Calibri"/>
          <w:bCs/>
          <w:sz w:val="28"/>
          <w:szCs w:val="28"/>
          <w:vertAlign w:val="subscript"/>
          <w:lang w:eastAsia="ru-RU"/>
        </w:rPr>
        <w:t>инж</w:t>
      </w:r>
      <w:r w:rsidR="009A7132" w:rsidRPr="007023C2">
        <w:rPr>
          <w:rFonts w:ascii="Calibri" w:eastAsia="Times New Roman" w:hAnsi="Calibri"/>
          <w:bCs/>
          <w:sz w:val="28"/>
          <w:szCs w:val="28"/>
          <w:lang w:eastAsia="ru-RU"/>
        </w:rPr>
        <w:t xml:space="preserve">) </w:t>
      </w:r>
      <w:r w:rsidR="009A7132" w:rsidRPr="007023C2">
        <w:rPr>
          <w:rFonts w:ascii="Calibri" w:eastAsia="Times New Roman" w:hAnsi="Calibri"/>
          <w:bCs/>
          <w:sz w:val="28"/>
          <w:szCs w:val="28"/>
          <w:shd w:val="clear" w:color="auto" w:fill="FFFFFF"/>
          <w:lang w:eastAsia="ru-RU"/>
        </w:rPr>
        <w:t xml:space="preserve">в ходе </w:t>
      </w:r>
      <w:r w:rsidR="00D3484C">
        <w:rPr>
          <w:rFonts w:ascii="Calibri" w:eastAsia="Times New Roman" w:hAnsi="Calibri"/>
          <w:bCs/>
          <w:sz w:val="28"/>
          <w:szCs w:val="28"/>
          <w:lang w:eastAsia="ru-RU"/>
        </w:rPr>
        <w:t>седьм</w:t>
      </w:r>
      <w:r w:rsidR="009A7132" w:rsidRPr="007023C2">
        <w:rPr>
          <w:rFonts w:ascii="Calibri" w:eastAsia="Times New Roman" w:hAnsi="Calibri"/>
          <w:bCs/>
          <w:sz w:val="28"/>
          <w:szCs w:val="28"/>
          <w:lang w:eastAsia="ru-RU"/>
        </w:rPr>
        <w:t>ой</w:t>
      </w:r>
      <w:r w:rsidR="009A7132" w:rsidRPr="007023C2">
        <w:rPr>
          <w:rFonts w:ascii="Calibri" w:eastAsia="Times New Roman" w:hAnsi="Calibri"/>
          <w:bCs/>
          <w:sz w:val="28"/>
          <w:szCs w:val="28"/>
          <w:shd w:val="clear" w:color="auto" w:fill="FFFFFF"/>
          <w:lang w:eastAsia="ru-RU"/>
        </w:rPr>
        <w:t xml:space="preserve"> топливной загрузки</w:t>
      </w:r>
    </w:p>
    <w:p w:rsidR="009A7132" w:rsidRPr="007072B0" w:rsidRDefault="00D3484C" w:rsidP="009A7132">
      <w:pPr>
        <w:spacing w:after="200"/>
        <w:jc w:val="center"/>
        <w:rPr>
          <w:rFonts w:ascii="Calibri" w:eastAsia="Calibri" w:hAnsi="Calibri"/>
          <w:szCs w:val="22"/>
          <w:lang w:val="en-GB" w:eastAsia="ru-RU"/>
        </w:rPr>
      </w:pPr>
      <w:r>
        <w:rPr>
          <w:rFonts w:ascii="Calibri" w:eastAsia="Calibri" w:hAnsi="Calibri" w:cs="Calibri"/>
          <w:noProof/>
          <w:lang w:val="en-US"/>
        </w:rPr>
        <w:lastRenderedPageBreak/>
        <w:drawing>
          <wp:inline distT="0" distB="0" distL="0" distR="0" wp14:anchorId="7B9A6F54" wp14:editId="6EADF182">
            <wp:extent cx="5758815" cy="6956425"/>
            <wp:effectExtent l="0" t="0" r="0" b="0"/>
            <wp:docPr id="250" name="Picture 250" descr="D:\KvPermit Letter\KPLUS\7-original\max\Ql-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KvPermit Letter\KPLUS\7-original\max\Ql-7.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8815" cy="6956425"/>
                    </a:xfrm>
                    <a:prstGeom prst="rect">
                      <a:avLst/>
                    </a:prstGeom>
                    <a:noFill/>
                    <a:ln>
                      <a:noFill/>
                    </a:ln>
                  </pic:spPr>
                </pic:pic>
              </a:graphicData>
            </a:graphic>
          </wp:inline>
        </w:drawing>
      </w:r>
    </w:p>
    <w:tbl>
      <w:tblPr>
        <w:bidiVisual/>
        <w:tblW w:w="92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964"/>
        <w:gridCol w:w="738"/>
        <w:gridCol w:w="805"/>
        <w:gridCol w:w="766"/>
        <w:gridCol w:w="1048"/>
        <w:gridCol w:w="765"/>
        <w:gridCol w:w="1383"/>
        <w:gridCol w:w="2121"/>
      </w:tblGrid>
      <w:tr w:rsidR="00D3484C" w:rsidRPr="00D3484C" w:rsidTr="004842D7">
        <w:trPr>
          <w:trHeight w:val="251"/>
          <w:jc w:val="center"/>
        </w:trPr>
        <w:tc>
          <w:tcPr>
            <w:tcW w:w="3181" w:type="dxa"/>
            <w:gridSpan w:val="4"/>
            <w:tcBorders>
              <w:bottom w:val="single" w:sz="4" w:space="0" w:color="auto"/>
              <w:right w:val="single" w:sz="4" w:space="0" w:color="auto"/>
            </w:tcBorders>
            <w:shd w:val="clear" w:color="auto" w:fill="auto"/>
          </w:tcPr>
          <w:p w:rsidR="00D3484C" w:rsidRPr="00D3484C" w:rsidRDefault="00D3484C" w:rsidP="00D3484C">
            <w:pPr>
              <w:bidi/>
              <w:ind w:left="-340" w:right="-340" w:firstLine="284"/>
              <w:jc w:val="center"/>
              <w:rPr>
                <w:rFonts w:eastAsiaTheme="minorEastAsia" w:cs="B Nazanin"/>
                <w:sz w:val="20"/>
                <w:szCs w:val="20"/>
                <w:lang w:val="en-US" w:bidi="fa-IR"/>
              </w:rPr>
            </w:pPr>
            <w:r w:rsidRPr="00D3484C">
              <w:rPr>
                <w:rFonts w:eastAsiaTheme="minorEastAsia" w:cs="B Nazanin"/>
                <w:sz w:val="20"/>
                <w:szCs w:val="20"/>
                <w:lang w:val="en-US" w:bidi="fa-IR"/>
              </w:rPr>
              <w:t>Margin</w:t>
            </w:r>
          </w:p>
        </w:tc>
        <w:tc>
          <w:tcPr>
            <w:tcW w:w="3962" w:type="dxa"/>
            <w:gridSpan w:val="4"/>
            <w:tcBorders>
              <w:bottom w:val="single" w:sz="4" w:space="0" w:color="auto"/>
              <w:right w:val="single" w:sz="4" w:space="0" w:color="auto"/>
            </w:tcBorders>
            <w:shd w:val="clear" w:color="auto" w:fill="auto"/>
            <w:vAlign w:val="center"/>
          </w:tcPr>
          <w:p w:rsidR="00D3484C" w:rsidRPr="00D3484C" w:rsidRDefault="00D3484C" w:rsidP="00D3484C">
            <w:pPr>
              <w:bidi/>
              <w:ind w:left="-340" w:right="-340" w:firstLine="284"/>
              <w:jc w:val="center"/>
              <w:rPr>
                <w:rFonts w:eastAsiaTheme="minorEastAsia" w:cs="B Nazanin"/>
                <w:sz w:val="20"/>
                <w:szCs w:val="20"/>
                <w:rtl/>
                <w:lang w:val="en-US" w:bidi="fa-IR"/>
              </w:rPr>
            </w:pPr>
            <w:r w:rsidRPr="00D3484C">
              <w:rPr>
                <w:rFonts w:eastAsiaTheme="minorEastAsia" w:cs="B Nazanin"/>
                <w:sz w:val="20"/>
                <w:szCs w:val="20"/>
                <w:lang w:val="en-US" w:bidi="fa-IR"/>
              </w:rPr>
              <w:t>Ql</w:t>
            </w:r>
          </w:p>
        </w:tc>
        <w:tc>
          <w:tcPr>
            <w:tcW w:w="2121" w:type="dxa"/>
            <w:vMerge w:val="restart"/>
            <w:tcBorders>
              <w:top w:val="nil"/>
              <w:left w:val="single" w:sz="4" w:space="0" w:color="auto"/>
              <w:right w:val="nil"/>
            </w:tcBorders>
            <w:shd w:val="clear" w:color="auto" w:fill="auto"/>
            <w:vAlign w:val="center"/>
          </w:tcPr>
          <w:p w:rsidR="00D3484C" w:rsidRPr="00D3484C" w:rsidRDefault="00D3484C" w:rsidP="00D3484C">
            <w:pPr>
              <w:bidi/>
              <w:ind w:left="-340" w:right="-340" w:firstLine="284"/>
              <w:jc w:val="center"/>
              <w:rPr>
                <w:rFonts w:eastAsiaTheme="minorEastAsia" w:cs="B Nazanin"/>
                <w:sz w:val="20"/>
                <w:szCs w:val="20"/>
                <w:rtl/>
                <w:lang w:val="en-US" w:bidi="fa-IR"/>
              </w:rPr>
            </w:pPr>
          </w:p>
        </w:tc>
      </w:tr>
      <w:tr w:rsidR="00D3484C" w:rsidRPr="00D3484C" w:rsidTr="004842D7">
        <w:trPr>
          <w:trHeight w:val="284"/>
          <w:jc w:val="center"/>
        </w:trPr>
        <w:tc>
          <w:tcPr>
            <w:tcW w:w="674" w:type="dxa"/>
            <w:tcBorders>
              <w:top w:val="single" w:sz="4" w:space="0" w:color="auto"/>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FA</w:t>
            </w:r>
          </w:p>
        </w:tc>
        <w:tc>
          <w:tcPr>
            <w:tcW w:w="964" w:type="dxa"/>
            <w:tcBorders>
              <w:top w:val="single" w:sz="4" w:space="0" w:color="auto"/>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T(EFPD)</w:t>
            </w:r>
          </w:p>
        </w:tc>
        <w:tc>
          <w:tcPr>
            <w:tcW w:w="738" w:type="dxa"/>
            <w:tcBorders>
              <w:top w:val="single" w:sz="4" w:space="0" w:color="auto"/>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H(cm)</w:t>
            </w:r>
          </w:p>
        </w:tc>
        <w:tc>
          <w:tcPr>
            <w:tcW w:w="805" w:type="dxa"/>
            <w:tcBorders>
              <w:top w:val="single" w:sz="4" w:space="0" w:color="auto"/>
              <w:left w:val="single" w:sz="4" w:space="0" w:color="auto"/>
              <w:bottom w:val="single" w:sz="4" w:space="0" w:color="auto"/>
            </w:tcBorders>
            <w:shd w:val="clear" w:color="auto" w:fill="auto"/>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Margin</w:t>
            </w:r>
          </w:p>
        </w:tc>
        <w:tc>
          <w:tcPr>
            <w:tcW w:w="766" w:type="dxa"/>
            <w:tcBorders>
              <w:top w:val="single" w:sz="4" w:space="0" w:color="auto"/>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FA</w:t>
            </w:r>
          </w:p>
        </w:tc>
        <w:tc>
          <w:tcPr>
            <w:tcW w:w="1048" w:type="dxa"/>
            <w:tcBorders>
              <w:top w:val="single" w:sz="4" w:space="0" w:color="auto"/>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T(EFPD)</w:t>
            </w:r>
          </w:p>
        </w:tc>
        <w:tc>
          <w:tcPr>
            <w:tcW w:w="765" w:type="dxa"/>
            <w:tcBorders>
              <w:top w:val="single" w:sz="4" w:space="0" w:color="auto"/>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H(cm)</w:t>
            </w:r>
          </w:p>
        </w:tc>
        <w:tc>
          <w:tcPr>
            <w:tcW w:w="1383" w:type="dxa"/>
            <w:tcBorders>
              <w:top w:val="single" w:sz="4" w:space="0" w:color="auto"/>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Qlmax(W/cm)</w:t>
            </w:r>
          </w:p>
        </w:tc>
        <w:tc>
          <w:tcPr>
            <w:tcW w:w="2121" w:type="dxa"/>
            <w:vMerge/>
            <w:tcBorders>
              <w:left w:val="single" w:sz="4" w:space="0" w:color="auto"/>
              <w:bottom w:val="single" w:sz="4" w:space="0" w:color="auto"/>
              <w:right w:val="nil"/>
            </w:tcBorders>
            <w:shd w:val="clear" w:color="auto" w:fill="auto"/>
            <w:vAlign w:val="center"/>
          </w:tcPr>
          <w:p w:rsidR="00D3484C" w:rsidRPr="00D3484C" w:rsidRDefault="00D3484C" w:rsidP="00D3484C">
            <w:pPr>
              <w:bidi/>
              <w:ind w:left="-340" w:right="-340" w:firstLine="284"/>
              <w:jc w:val="center"/>
              <w:rPr>
                <w:rFonts w:eastAsiaTheme="minorEastAsia" w:cs="B Nazanin"/>
                <w:sz w:val="20"/>
                <w:szCs w:val="20"/>
                <w:rtl/>
                <w:lang w:val="en-US" w:bidi="fa-IR"/>
              </w:rPr>
            </w:pPr>
          </w:p>
        </w:tc>
      </w:tr>
      <w:tr w:rsidR="00D3484C" w:rsidRPr="00D3484C" w:rsidTr="004842D7">
        <w:trPr>
          <w:trHeight w:val="250"/>
          <w:jc w:val="center"/>
        </w:trPr>
        <w:tc>
          <w:tcPr>
            <w:tcW w:w="674" w:type="dxa"/>
            <w:tcBorders>
              <w:top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33</w:t>
            </w:r>
          </w:p>
        </w:tc>
        <w:tc>
          <w:tcPr>
            <w:tcW w:w="964" w:type="dxa"/>
            <w:tcBorders>
              <w:top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240.0</w:t>
            </w:r>
          </w:p>
        </w:tc>
        <w:tc>
          <w:tcPr>
            <w:tcW w:w="738" w:type="dxa"/>
            <w:tcBorders>
              <w:top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313.6</w:t>
            </w:r>
          </w:p>
        </w:tc>
        <w:tc>
          <w:tcPr>
            <w:tcW w:w="805" w:type="dxa"/>
            <w:tcBorders>
              <w:top w:val="single" w:sz="4" w:space="0" w:color="auto"/>
              <w:left w:val="single" w:sz="4" w:space="0" w:color="auto"/>
            </w:tcBorders>
            <w:shd w:val="clear" w:color="auto" w:fill="auto"/>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0.041</w:t>
            </w:r>
          </w:p>
        </w:tc>
        <w:tc>
          <w:tcPr>
            <w:tcW w:w="766" w:type="dxa"/>
            <w:tcBorders>
              <w:top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104</w:t>
            </w:r>
          </w:p>
        </w:tc>
        <w:tc>
          <w:tcPr>
            <w:tcW w:w="1048" w:type="dxa"/>
            <w:tcBorders>
              <w:top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0.0</w:t>
            </w:r>
          </w:p>
        </w:tc>
        <w:tc>
          <w:tcPr>
            <w:tcW w:w="765" w:type="dxa"/>
            <w:tcBorders>
              <w:top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133.5</w:t>
            </w:r>
          </w:p>
        </w:tc>
        <w:tc>
          <w:tcPr>
            <w:tcW w:w="1383" w:type="dxa"/>
            <w:tcBorders>
              <w:top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393.45</w:t>
            </w:r>
          </w:p>
        </w:tc>
        <w:tc>
          <w:tcPr>
            <w:tcW w:w="2121" w:type="dxa"/>
            <w:tcBorders>
              <w:top w:val="single" w:sz="4" w:space="0" w:color="auto"/>
              <w:left w:val="single" w:sz="4" w:space="0" w:color="auto"/>
            </w:tcBorders>
            <w:shd w:val="clear" w:color="auto" w:fill="auto"/>
            <w:vAlign w:val="center"/>
          </w:tcPr>
          <w:p w:rsidR="00D3484C" w:rsidRPr="00D3484C" w:rsidRDefault="00D3484C" w:rsidP="00D3484C">
            <w:pPr>
              <w:bidi/>
              <w:ind w:left="-340" w:right="-340" w:firstLine="284"/>
              <w:jc w:val="center"/>
              <w:rPr>
                <w:rFonts w:eastAsiaTheme="minorEastAsia" w:cs="B Nazanin"/>
                <w:sz w:val="20"/>
                <w:szCs w:val="20"/>
                <w:rtl/>
                <w:lang w:val="en-US" w:bidi="fa-IR"/>
              </w:rPr>
            </w:pPr>
            <w:r w:rsidRPr="00D3484C">
              <w:rPr>
                <w:rFonts w:eastAsiaTheme="minorEastAsia" w:cs="B Nazanin"/>
                <w:sz w:val="20"/>
                <w:szCs w:val="20"/>
                <w:lang w:val="en-US" w:bidi="fa-IR"/>
              </w:rPr>
              <w:t>With K</w:t>
            </w:r>
            <w:r w:rsidRPr="00D3484C">
              <w:rPr>
                <w:rFonts w:eastAsiaTheme="minorEastAsia" w:cs="B Nazanin"/>
                <w:sz w:val="20"/>
                <w:szCs w:val="20"/>
                <w:vertAlign w:val="subscript"/>
                <w:lang w:val="en-US" w:bidi="fa-IR"/>
              </w:rPr>
              <w:t>eng</w:t>
            </w:r>
            <w:r w:rsidRPr="00D3484C">
              <w:rPr>
                <w:rFonts w:eastAsiaTheme="minorEastAsia" w:cs="B Nazanin"/>
                <w:sz w:val="20"/>
                <w:szCs w:val="20"/>
                <w:lang w:val="en-US" w:bidi="fa-IR"/>
              </w:rPr>
              <w:t>max</w:t>
            </w:r>
          </w:p>
        </w:tc>
      </w:tr>
      <w:tr w:rsidR="00D3484C" w:rsidRPr="00D3484C" w:rsidTr="004842D7">
        <w:trPr>
          <w:trHeight w:val="188"/>
          <w:jc w:val="center"/>
        </w:trPr>
        <w:tc>
          <w:tcPr>
            <w:tcW w:w="674" w:type="dxa"/>
            <w:tcBorders>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155</w:t>
            </w:r>
          </w:p>
        </w:tc>
        <w:tc>
          <w:tcPr>
            <w:tcW w:w="964" w:type="dxa"/>
            <w:tcBorders>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270.0</w:t>
            </w:r>
          </w:p>
        </w:tc>
        <w:tc>
          <w:tcPr>
            <w:tcW w:w="738" w:type="dxa"/>
            <w:tcBorders>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313.6</w:t>
            </w:r>
          </w:p>
        </w:tc>
        <w:tc>
          <w:tcPr>
            <w:tcW w:w="805" w:type="dxa"/>
            <w:tcBorders>
              <w:left w:val="single" w:sz="4" w:space="0" w:color="auto"/>
              <w:bottom w:val="single" w:sz="4" w:space="0" w:color="auto"/>
            </w:tcBorders>
            <w:shd w:val="clear" w:color="auto" w:fill="auto"/>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0.085</w:t>
            </w:r>
          </w:p>
        </w:tc>
        <w:tc>
          <w:tcPr>
            <w:tcW w:w="766" w:type="dxa"/>
            <w:tcBorders>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13</w:t>
            </w:r>
          </w:p>
        </w:tc>
        <w:tc>
          <w:tcPr>
            <w:tcW w:w="1048" w:type="dxa"/>
            <w:tcBorders>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0.0</w:t>
            </w:r>
          </w:p>
        </w:tc>
        <w:tc>
          <w:tcPr>
            <w:tcW w:w="765" w:type="dxa"/>
            <w:tcBorders>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133.5</w:t>
            </w:r>
          </w:p>
        </w:tc>
        <w:tc>
          <w:tcPr>
            <w:tcW w:w="1383" w:type="dxa"/>
            <w:tcBorders>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390.39</w:t>
            </w:r>
          </w:p>
        </w:tc>
        <w:tc>
          <w:tcPr>
            <w:tcW w:w="2121" w:type="dxa"/>
            <w:shd w:val="clear" w:color="auto" w:fill="auto"/>
            <w:vAlign w:val="center"/>
          </w:tcPr>
          <w:p w:rsidR="00D3484C" w:rsidRPr="00D3484C" w:rsidRDefault="00D3484C" w:rsidP="00D3484C">
            <w:pPr>
              <w:bidi/>
              <w:ind w:left="-340" w:right="-340" w:firstLine="284"/>
              <w:jc w:val="center"/>
              <w:rPr>
                <w:rFonts w:eastAsiaTheme="minorEastAsia" w:cs="B Nazanin"/>
                <w:sz w:val="20"/>
                <w:szCs w:val="20"/>
                <w:rtl/>
                <w:lang w:val="en-US" w:bidi="fa-IR"/>
              </w:rPr>
            </w:pPr>
            <w:r w:rsidRPr="00D3484C">
              <w:rPr>
                <w:rFonts w:eastAsiaTheme="minorEastAsia" w:cs="B Nazanin"/>
                <w:sz w:val="20"/>
                <w:szCs w:val="20"/>
                <w:lang w:val="en-US" w:bidi="fa-IR"/>
              </w:rPr>
              <w:t>With various K</w:t>
            </w:r>
            <w:r w:rsidRPr="00D3484C">
              <w:rPr>
                <w:rFonts w:eastAsiaTheme="minorEastAsia" w:cs="B Nazanin"/>
                <w:sz w:val="20"/>
                <w:szCs w:val="20"/>
                <w:vertAlign w:val="subscript"/>
                <w:lang w:val="en-US" w:bidi="fa-IR"/>
              </w:rPr>
              <w:t>eng</w:t>
            </w:r>
          </w:p>
        </w:tc>
      </w:tr>
    </w:tbl>
    <w:p w:rsidR="009A7132" w:rsidRDefault="009A7132" w:rsidP="00D3484C">
      <w:pPr>
        <w:ind w:firstLine="706"/>
        <w:jc w:val="center"/>
        <w:rPr>
          <w:rFonts w:ascii="Calibri" w:eastAsia="Times New Roman" w:hAnsi="Calibri"/>
          <w:bCs/>
          <w:sz w:val="28"/>
          <w:szCs w:val="28"/>
          <w:lang w:eastAsia="ru-RU"/>
        </w:rPr>
      </w:pPr>
      <w:r w:rsidRPr="007023C2">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00665E3C" w:rsidRPr="00665E3C">
        <w:rPr>
          <w:rFonts w:ascii="Calibri" w:eastAsia="Times New Roman" w:hAnsi="Calibri"/>
          <w:bCs/>
          <w:sz w:val="28"/>
          <w:szCs w:val="28"/>
          <w:lang w:eastAsia="ru-RU"/>
        </w:rPr>
        <w:t>3</w:t>
      </w:r>
      <w:r w:rsidRPr="007023C2">
        <w:rPr>
          <w:rFonts w:ascii="Calibri" w:eastAsia="Times New Roman" w:hAnsi="Calibri"/>
          <w:bCs/>
          <w:sz w:val="28"/>
          <w:szCs w:val="28"/>
          <w:lang w:eastAsia="ru-RU"/>
        </w:rPr>
        <w:t>.</w:t>
      </w:r>
      <w:r w:rsidR="00D432A9" w:rsidRPr="00D432A9">
        <w:rPr>
          <w:rFonts w:ascii="Calibri" w:eastAsia="Times New Roman" w:hAnsi="Calibri"/>
          <w:bCs/>
          <w:sz w:val="28"/>
          <w:szCs w:val="28"/>
          <w:lang w:eastAsia="ru-RU"/>
        </w:rPr>
        <w:t>2.1.</w:t>
      </w:r>
      <w:r w:rsidR="00665E3C" w:rsidRPr="00665E3C">
        <w:rPr>
          <w:rFonts w:ascii="Calibri" w:eastAsia="Times New Roman" w:hAnsi="Calibri"/>
          <w:bCs/>
          <w:sz w:val="28"/>
          <w:szCs w:val="28"/>
          <w:lang w:eastAsia="ru-RU"/>
        </w:rPr>
        <w:t>1</w:t>
      </w:r>
      <w:r w:rsidR="00D3484C">
        <w:rPr>
          <w:rFonts w:ascii="Calibri" w:eastAsia="Times New Roman" w:hAnsi="Calibri"/>
          <w:bCs/>
          <w:sz w:val="28"/>
          <w:szCs w:val="28"/>
          <w:lang w:eastAsia="ru-RU"/>
        </w:rPr>
        <w:t>2</w:t>
      </w:r>
      <w:r w:rsidRPr="007023C2">
        <w:rPr>
          <w:rFonts w:ascii="Calibri" w:eastAsia="Times New Roman" w:hAnsi="Calibri"/>
          <w:bCs/>
          <w:sz w:val="28"/>
          <w:szCs w:val="28"/>
          <w:shd w:val="clear" w:color="auto" w:fill="FFFFFF"/>
          <w:lang w:eastAsia="ru-RU"/>
        </w:rPr>
        <w:t xml:space="preserve"> </w:t>
      </w:r>
      <w:r w:rsidRPr="007023C2">
        <w:rPr>
          <w:rFonts w:ascii="Calibri" w:eastAsia="Times New Roman" w:hAnsi="Calibri"/>
          <w:b/>
          <w:bCs/>
          <w:sz w:val="28"/>
          <w:szCs w:val="28"/>
          <w:lang w:eastAsia="ru-RU"/>
        </w:rPr>
        <w:t>–</w:t>
      </w:r>
      <w:r w:rsidRPr="007023C2">
        <w:rPr>
          <w:rFonts w:ascii="Calibri" w:eastAsia="Times New Roman" w:hAnsi="Calibri"/>
          <w:bCs/>
          <w:sz w:val="28"/>
          <w:szCs w:val="28"/>
          <w:shd w:val="clear" w:color="auto" w:fill="FFFFFF"/>
          <w:lang w:eastAsia="ru-RU"/>
        </w:rPr>
        <w:t xml:space="preserve"> Максимальная линейная тепловая нагрузка твэлов по высоте активной зоны в ходе </w:t>
      </w:r>
      <w:r w:rsidR="00D3484C">
        <w:rPr>
          <w:rFonts w:ascii="Calibri" w:eastAsia="Times New Roman" w:hAnsi="Calibri"/>
          <w:bCs/>
          <w:sz w:val="28"/>
          <w:szCs w:val="28"/>
          <w:lang w:eastAsia="ru-RU"/>
        </w:rPr>
        <w:t>седьм</w:t>
      </w:r>
      <w:r w:rsidRPr="007023C2">
        <w:rPr>
          <w:rFonts w:ascii="Calibri" w:eastAsia="Times New Roman" w:hAnsi="Calibri"/>
          <w:bCs/>
          <w:sz w:val="28"/>
          <w:szCs w:val="28"/>
          <w:lang w:eastAsia="ru-RU"/>
        </w:rPr>
        <w:t>ой</w:t>
      </w:r>
      <w:r w:rsidRPr="007023C2">
        <w:rPr>
          <w:rFonts w:ascii="Calibri" w:eastAsia="Times New Roman" w:hAnsi="Calibri"/>
          <w:bCs/>
          <w:sz w:val="28"/>
          <w:szCs w:val="28"/>
          <w:shd w:val="clear" w:color="auto" w:fill="FFFFFF"/>
          <w:lang w:eastAsia="ru-RU"/>
        </w:rPr>
        <w:t xml:space="preserve"> топливной загрузки (</w:t>
      </w:r>
      <w:r w:rsidRPr="007023C2">
        <w:rPr>
          <w:rFonts w:ascii="Calibri" w:eastAsia="Times New Roman" w:hAnsi="Calibri"/>
          <w:bCs/>
          <w:sz w:val="28"/>
          <w:szCs w:val="28"/>
          <w:lang w:eastAsia="ru-RU"/>
        </w:rPr>
        <w:t>с учетом К</w:t>
      </w:r>
      <w:r w:rsidRPr="007023C2">
        <w:rPr>
          <w:rFonts w:ascii="Calibri" w:eastAsia="Times New Roman" w:hAnsi="Calibri"/>
          <w:bCs/>
          <w:sz w:val="28"/>
          <w:szCs w:val="28"/>
          <w:vertAlign w:val="subscript"/>
          <w:lang w:eastAsia="ru-RU"/>
        </w:rPr>
        <w:t>инж</w:t>
      </w:r>
      <w:r w:rsidRPr="007023C2">
        <w:rPr>
          <w:rFonts w:ascii="Calibri" w:eastAsia="Times New Roman" w:hAnsi="Calibri"/>
          <w:bCs/>
          <w:sz w:val="28"/>
          <w:szCs w:val="28"/>
          <w:lang w:eastAsia="ru-RU"/>
        </w:rPr>
        <w:t>)</w:t>
      </w:r>
    </w:p>
    <w:p w:rsidR="00D3484C" w:rsidRDefault="00D3484C" w:rsidP="004C57D2">
      <w:pPr>
        <w:ind w:firstLine="142"/>
        <w:jc w:val="center"/>
        <w:rPr>
          <w:rFonts w:ascii="Calibri" w:eastAsia="Times New Roman" w:hAnsi="Calibri"/>
          <w:bCs/>
          <w:sz w:val="28"/>
          <w:szCs w:val="28"/>
          <w:lang w:eastAsia="ru-RU"/>
        </w:rPr>
      </w:pPr>
      <w:r>
        <w:rPr>
          <w:rFonts w:ascii="Calibri" w:eastAsia="Calibri" w:hAnsi="Calibri" w:cs="Calibri"/>
          <w:noProof/>
          <w:lang w:val="en-US"/>
        </w:rPr>
        <w:lastRenderedPageBreak/>
        <w:drawing>
          <wp:inline distT="0" distB="0" distL="0" distR="0" wp14:anchorId="2B1E55C9" wp14:editId="45CDC58E">
            <wp:extent cx="5678353" cy="6825082"/>
            <wp:effectExtent l="0" t="0" r="0" b="0"/>
            <wp:docPr id="251" name="Picture 251" descr="D:\KvPermit Letter\KPLUS\7-original\max\Ql-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KvPermit Letter\KPLUS\7-original\max\Ql-g.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80081" cy="6827159"/>
                    </a:xfrm>
                    <a:prstGeom prst="rect">
                      <a:avLst/>
                    </a:prstGeom>
                    <a:noFill/>
                    <a:ln>
                      <a:noFill/>
                    </a:ln>
                  </pic:spPr>
                </pic:pic>
              </a:graphicData>
            </a:graphic>
          </wp:inline>
        </w:drawing>
      </w:r>
    </w:p>
    <w:tbl>
      <w:tblPr>
        <w:bidiVisual/>
        <w:tblW w:w="92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964"/>
        <w:gridCol w:w="738"/>
        <w:gridCol w:w="805"/>
        <w:gridCol w:w="766"/>
        <w:gridCol w:w="1048"/>
        <w:gridCol w:w="765"/>
        <w:gridCol w:w="1383"/>
        <w:gridCol w:w="2121"/>
      </w:tblGrid>
      <w:tr w:rsidR="00D3484C" w:rsidRPr="00D3484C" w:rsidTr="004842D7">
        <w:trPr>
          <w:trHeight w:val="251"/>
          <w:jc w:val="center"/>
        </w:trPr>
        <w:tc>
          <w:tcPr>
            <w:tcW w:w="3181" w:type="dxa"/>
            <w:gridSpan w:val="4"/>
            <w:tcBorders>
              <w:bottom w:val="single" w:sz="4" w:space="0" w:color="auto"/>
              <w:right w:val="single" w:sz="4" w:space="0" w:color="auto"/>
            </w:tcBorders>
            <w:shd w:val="clear" w:color="auto" w:fill="auto"/>
          </w:tcPr>
          <w:p w:rsidR="00D3484C" w:rsidRPr="00D3484C" w:rsidRDefault="00D3484C" w:rsidP="00D3484C">
            <w:pPr>
              <w:bidi/>
              <w:ind w:left="-340" w:right="-340" w:firstLine="284"/>
              <w:jc w:val="center"/>
              <w:rPr>
                <w:rFonts w:eastAsiaTheme="minorEastAsia" w:cs="B Nazanin"/>
                <w:sz w:val="20"/>
                <w:szCs w:val="20"/>
                <w:lang w:val="en-US" w:bidi="fa-IR"/>
              </w:rPr>
            </w:pPr>
            <w:r w:rsidRPr="00D3484C">
              <w:rPr>
                <w:rFonts w:eastAsiaTheme="minorEastAsia" w:cs="B Nazanin"/>
                <w:sz w:val="20"/>
                <w:szCs w:val="20"/>
                <w:lang w:val="en-US" w:bidi="fa-IR"/>
              </w:rPr>
              <w:t>Margin</w:t>
            </w:r>
          </w:p>
        </w:tc>
        <w:tc>
          <w:tcPr>
            <w:tcW w:w="3962" w:type="dxa"/>
            <w:gridSpan w:val="4"/>
            <w:tcBorders>
              <w:bottom w:val="single" w:sz="4" w:space="0" w:color="auto"/>
              <w:right w:val="single" w:sz="4" w:space="0" w:color="auto"/>
            </w:tcBorders>
            <w:shd w:val="clear" w:color="auto" w:fill="auto"/>
            <w:vAlign w:val="center"/>
          </w:tcPr>
          <w:p w:rsidR="00D3484C" w:rsidRPr="00D3484C" w:rsidRDefault="00D3484C" w:rsidP="00D3484C">
            <w:pPr>
              <w:bidi/>
              <w:ind w:left="-340" w:right="-340" w:firstLine="284"/>
              <w:jc w:val="center"/>
              <w:rPr>
                <w:rFonts w:eastAsiaTheme="minorEastAsia" w:cs="B Nazanin"/>
                <w:sz w:val="20"/>
                <w:szCs w:val="20"/>
                <w:rtl/>
                <w:lang w:val="en-US" w:bidi="fa-IR"/>
              </w:rPr>
            </w:pPr>
            <w:r w:rsidRPr="00D3484C">
              <w:rPr>
                <w:rFonts w:eastAsiaTheme="minorEastAsia" w:cs="B Nazanin"/>
                <w:sz w:val="20"/>
                <w:szCs w:val="20"/>
                <w:lang w:val="en-US" w:bidi="fa-IR"/>
              </w:rPr>
              <w:t>Ql</w:t>
            </w:r>
          </w:p>
        </w:tc>
        <w:tc>
          <w:tcPr>
            <w:tcW w:w="2121" w:type="dxa"/>
            <w:vMerge w:val="restart"/>
            <w:tcBorders>
              <w:top w:val="nil"/>
              <w:left w:val="single" w:sz="4" w:space="0" w:color="auto"/>
              <w:right w:val="nil"/>
            </w:tcBorders>
            <w:shd w:val="clear" w:color="auto" w:fill="auto"/>
            <w:vAlign w:val="center"/>
          </w:tcPr>
          <w:p w:rsidR="00D3484C" w:rsidRPr="00D3484C" w:rsidRDefault="00D3484C" w:rsidP="00D3484C">
            <w:pPr>
              <w:bidi/>
              <w:ind w:left="-340" w:right="-340" w:firstLine="284"/>
              <w:jc w:val="center"/>
              <w:rPr>
                <w:rFonts w:eastAsiaTheme="minorEastAsia" w:cs="B Nazanin"/>
                <w:sz w:val="20"/>
                <w:szCs w:val="20"/>
                <w:rtl/>
                <w:lang w:val="en-US" w:bidi="fa-IR"/>
              </w:rPr>
            </w:pPr>
          </w:p>
        </w:tc>
      </w:tr>
      <w:tr w:rsidR="00D3484C" w:rsidRPr="00D3484C" w:rsidTr="004842D7">
        <w:trPr>
          <w:trHeight w:val="284"/>
          <w:jc w:val="center"/>
        </w:trPr>
        <w:tc>
          <w:tcPr>
            <w:tcW w:w="674" w:type="dxa"/>
            <w:tcBorders>
              <w:top w:val="single" w:sz="4" w:space="0" w:color="auto"/>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FA</w:t>
            </w:r>
          </w:p>
        </w:tc>
        <w:tc>
          <w:tcPr>
            <w:tcW w:w="964" w:type="dxa"/>
            <w:tcBorders>
              <w:top w:val="single" w:sz="4" w:space="0" w:color="auto"/>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T(EFPD)</w:t>
            </w:r>
          </w:p>
        </w:tc>
        <w:tc>
          <w:tcPr>
            <w:tcW w:w="738" w:type="dxa"/>
            <w:tcBorders>
              <w:top w:val="single" w:sz="4" w:space="0" w:color="auto"/>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H(cm)</w:t>
            </w:r>
          </w:p>
        </w:tc>
        <w:tc>
          <w:tcPr>
            <w:tcW w:w="805" w:type="dxa"/>
            <w:tcBorders>
              <w:top w:val="single" w:sz="4" w:space="0" w:color="auto"/>
              <w:left w:val="single" w:sz="4" w:space="0" w:color="auto"/>
              <w:bottom w:val="single" w:sz="4" w:space="0" w:color="auto"/>
            </w:tcBorders>
            <w:shd w:val="clear" w:color="auto" w:fill="auto"/>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Margin</w:t>
            </w:r>
          </w:p>
        </w:tc>
        <w:tc>
          <w:tcPr>
            <w:tcW w:w="766" w:type="dxa"/>
            <w:tcBorders>
              <w:top w:val="single" w:sz="4" w:space="0" w:color="auto"/>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FA</w:t>
            </w:r>
          </w:p>
        </w:tc>
        <w:tc>
          <w:tcPr>
            <w:tcW w:w="1048" w:type="dxa"/>
            <w:tcBorders>
              <w:top w:val="single" w:sz="4" w:space="0" w:color="auto"/>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T(EFPD)</w:t>
            </w:r>
          </w:p>
        </w:tc>
        <w:tc>
          <w:tcPr>
            <w:tcW w:w="765" w:type="dxa"/>
            <w:tcBorders>
              <w:top w:val="single" w:sz="4" w:space="0" w:color="auto"/>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H(cm)</w:t>
            </w:r>
          </w:p>
        </w:tc>
        <w:tc>
          <w:tcPr>
            <w:tcW w:w="1383" w:type="dxa"/>
            <w:tcBorders>
              <w:top w:val="single" w:sz="4" w:space="0" w:color="auto"/>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Qlmax(W/cm)</w:t>
            </w:r>
          </w:p>
        </w:tc>
        <w:tc>
          <w:tcPr>
            <w:tcW w:w="2121" w:type="dxa"/>
            <w:vMerge/>
            <w:tcBorders>
              <w:left w:val="single" w:sz="4" w:space="0" w:color="auto"/>
              <w:bottom w:val="single" w:sz="4" w:space="0" w:color="auto"/>
              <w:right w:val="nil"/>
            </w:tcBorders>
            <w:shd w:val="clear" w:color="auto" w:fill="auto"/>
            <w:vAlign w:val="center"/>
          </w:tcPr>
          <w:p w:rsidR="00D3484C" w:rsidRPr="00D3484C" w:rsidRDefault="00D3484C" w:rsidP="00D3484C">
            <w:pPr>
              <w:bidi/>
              <w:ind w:left="-340" w:right="-340" w:firstLine="284"/>
              <w:jc w:val="center"/>
              <w:rPr>
                <w:rFonts w:eastAsiaTheme="minorEastAsia" w:cs="B Nazanin"/>
                <w:sz w:val="20"/>
                <w:szCs w:val="20"/>
                <w:rtl/>
                <w:lang w:val="en-US" w:bidi="fa-IR"/>
              </w:rPr>
            </w:pPr>
          </w:p>
        </w:tc>
      </w:tr>
      <w:tr w:rsidR="00D3484C" w:rsidRPr="00D3484C" w:rsidTr="004842D7">
        <w:trPr>
          <w:trHeight w:val="250"/>
          <w:jc w:val="center"/>
        </w:trPr>
        <w:tc>
          <w:tcPr>
            <w:tcW w:w="674" w:type="dxa"/>
            <w:tcBorders>
              <w:top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106</w:t>
            </w:r>
          </w:p>
        </w:tc>
        <w:tc>
          <w:tcPr>
            <w:tcW w:w="964" w:type="dxa"/>
            <w:tcBorders>
              <w:top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170.0</w:t>
            </w:r>
          </w:p>
        </w:tc>
        <w:tc>
          <w:tcPr>
            <w:tcW w:w="738" w:type="dxa"/>
            <w:tcBorders>
              <w:top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96.3</w:t>
            </w:r>
          </w:p>
        </w:tc>
        <w:tc>
          <w:tcPr>
            <w:tcW w:w="805" w:type="dxa"/>
            <w:tcBorders>
              <w:top w:val="single" w:sz="4" w:space="0" w:color="auto"/>
              <w:left w:val="single" w:sz="4" w:space="0" w:color="auto"/>
            </w:tcBorders>
            <w:shd w:val="clear" w:color="auto" w:fill="auto"/>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0.044</w:t>
            </w:r>
          </w:p>
        </w:tc>
        <w:tc>
          <w:tcPr>
            <w:tcW w:w="766" w:type="dxa"/>
            <w:tcBorders>
              <w:top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106</w:t>
            </w:r>
          </w:p>
        </w:tc>
        <w:tc>
          <w:tcPr>
            <w:tcW w:w="1048" w:type="dxa"/>
            <w:tcBorders>
              <w:top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170.0</w:t>
            </w:r>
          </w:p>
        </w:tc>
        <w:tc>
          <w:tcPr>
            <w:tcW w:w="765" w:type="dxa"/>
            <w:tcBorders>
              <w:top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96.3</w:t>
            </w:r>
          </w:p>
        </w:tc>
        <w:tc>
          <w:tcPr>
            <w:tcW w:w="1383" w:type="dxa"/>
            <w:tcBorders>
              <w:top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344.29</w:t>
            </w:r>
          </w:p>
        </w:tc>
        <w:tc>
          <w:tcPr>
            <w:tcW w:w="2121" w:type="dxa"/>
            <w:tcBorders>
              <w:top w:val="single" w:sz="4" w:space="0" w:color="auto"/>
              <w:left w:val="single" w:sz="4" w:space="0" w:color="auto"/>
            </w:tcBorders>
            <w:shd w:val="clear" w:color="auto" w:fill="auto"/>
            <w:vAlign w:val="center"/>
          </w:tcPr>
          <w:p w:rsidR="00D3484C" w:rsidRPr="00D3484C" w:rsidRDefault="00D3484C" w:rsidP="00D3484C">
            <w:pPr>
              <w:bidi/>
              <w:ind w:left="-340" w:right="-340" w:firstLine="284"/>
              <w:jc w:val="center"/>
              <w:rPr>
                <w:rFonts w:eastAsiaTheme="minorEastAsia" w:cs="B Nazanin"/>
                <w:sz w:val="20"/>
                <w:szCs w:val="20"/>
                <w:rtl/>
                <w:lang w:val="en-US" w:bidi="fa-IR"/>
              </w:rPr>
            </w:pPr>
            <w:r w:rsidRPr="00D3484C">
              <w:rPr>
                <w:rFonts w:eastAsiaTheme="minorEastAsia" w:cs="B Nazanin"/>
                <w:sz w:val="20"/>
                <w:szCs w:val="20"/>
                <w:lang w:val="en-US" w:bidi="fa-IR"/>
              </w:rPr>
              <w:t>With K</w:t>
            </w:r>
            <w:r w:rsidRPr="00D3484C">
              <w:rPr>
                <w:rFonts w:eastAsiaTheme="minorEastAsia" w:cs="B Nazanin"/>
                <w:sz w:val="20"/>
                <w:szCs w:val="20"/>
                <w:vertAlign w:val="subscript"/>
                <w:lang w:val="en-US" w:bidi="fa-IR"/>
              </w:rPr>
              <w:t>eng</w:t>
            </w:r>
            <w:r w:rsidRPr="00D3484C">
              <w:rPr>
                <w:rFonts w:eastAsiaTheme="minorEastAsia" w:cs="B Nazanin"/>
                <w:sz w:val="20"/>
                <w:szCs w:val="20"/>
                <w:lang w:val="en-US" w:bidi="fa-IR"/>
              </w:rPr>
              <w:t>max</w:t>
            </w:r>
          </w:p>
        </w:tc>
      </w:tr>
      <w:tr w:rsidR="00D3484C" w:rsidRPr="00D3484C" w:rsidTr="004842D7">
        <w:trPr>
          <w:trHeight w:val="188"/>
          <w:jc w:val="center"/>
        </w:trPr>
        <w:tc>
          <w:tcPr>
            <w:tcW w:w="674" w:type="dxa"/>
            <w:tcBorders>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106</w:t>
            </w:r>
          </w:p>
        </w:tc>
        <w:tc>
          <w:tcPr>
            <w:tcW w:w="964" w:type="dxa"/>
            <w:tcBorders>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170.0</w:t>
            </w:r>
          </w:p>
        </w:tc>
        <w:tc>
          <w:tcPr>
            <w:tcW w:w="738" w:type="dxa"/>
            <w:tcBorders>
              <w:bottom w:val="single" w:sz="4" w:space="0" w:color="auto"/>
              <w:right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96.3</w:t>
            </w:r>
          </w:p>
        </w:tc>
        <w:tc>
          <w:tcPr>
            <w:tcW w:w="805" w:type="dxa"/>
            <w:tcBorders>
              <w:left w:val="single" w:sz="4" w:space="0" w:color="auto"/>
              <w:bottom w:val="single" w:sz="4" w:space="0" w:color="auto"/>
            </w:tcBorders>
            <w:shd w:val="clear" w:color="auto" w:fill="auto"/>
          </w:tcPr>
          <w:p w:rsidR="00D3484C" w:rsidRPr="00D3484C" w:rsidRDefault="00D3484C" w:rsidP="00D3484C">
            <w:pPr>
              <w:bidi/>
              <w:spacing w:after="200"/>
              <w:jc w:val="center"/>
              <w:rPr>
                <w:rFonts w:eastAsia="Calibri" w:cs="B Nazanin"/>
                <w:sz w:val="20"/>
                <w:szCs w:val="20"/>
                <w:lang w:val="en-US"/>
              </w:rPr>
            </w:pPr>
            <w:r w:rsidRPr="00D3484C">
              <w:rPr>
                <w:rFonts w:eastAsia="Calibri" w:cs="B Nazanin"/>
                <w:sz w:val="20"/>
                <w:szCs w:val="20"/>
                <w:lang w:val="en-US"/>
              </w:rPr>
              <w:t>0.152</w:t>
            </w:r>
          </w:p>
        </w:tc>
        <w:tc>
          <w:tcPr>
            <w:tcW w:w="766" w:type="dxa"/>
            <w:tcBorders>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106</w:t>
            </w:r>
          </w:p>
        </w:tc>
        <w:tc>
          <w:tcPr>
            <w:tcW w:w="1048" w:type="dxa"/>
            <w:tcBorders>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170.0</w:t>
            </w:r>
          </w:p>
        </w:tc>
        <w:tc>
          <w:tcPr>
            <w:tcW w:w="765" w:type="dxa"/>
            <w:tcBorders>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96.3</w:t>
            </w:r>
          </w:p>
        </w:tc>
        <w:tc>
          <w:tcPr>
            <w:tcW w:w="1383" w:type="dxa"/>
            <w:tcBorders>
              <w:bottom w:val="single" w:sz="4" w:space="0" w:color="auto"/>
            </w:tcBorders>
            <w:shd w:val="clear" w:color="auto" w:fill="auto"/>
            <w:vAlign w:val="center"/>
          </w:tcPr>
          <w:p w:rsidR="00D3484C" w:rsidRPr="00D3484C" w:rsidRDefault="00D3484C" w:rsidP="00D3484C">
            <w:pPr>
              <w:bidi/>
              <w:spacing w:after="200"/>
              <w:jc w:val="center"/>
              <w:rPr>
                <w:rFonts w:eastAsia="Calibri" w:cs="B Nazanin"/>
                <w:sz w:val="20"/>
                <w:szCs w:val="20"/>
                <w:rtl/>
                <w:lang w:val="en-US"/>
              </w:rPr>
            </w:pPr>
            <w:r w:rsidRPr="00D3484C">
              <w:rPr>
                <w:rFonts w:eastAsia="Calibri" w:cs="B Nazanin"/>
                <w:sz w:val="20"/>
                <w:szCs w:val="20"/>
                <w:lang w:val="en-US"/>
              </w:rPr>
              <w:t>305.42</w:t>
            </w:r>
          </w:p>
        </w:tc>
        <w:tc>
          <w:tcPr>
            <w:tcW w:w="2121" w:type="dxa"/>
            <w:shd w:val="clear" w:color="auto" w:fill="auto"/>
            <w:vAlign w:val="center"/>
          </w:tcPr>
          <w:p w:rsidR="00D3484C" w:rsidRPr="00D3484C" w:rsidRDefault="00D3484C" w:rsidP="00D3484C">
            <w:pPr>
              <w:bidi/>
              <w:ind w:left="-340" w:right="-340" w:firstLine="284"/>
              <w:jc w:val="center"/>
              <w:rPr>
                <w:rFonts w:eastAsiaTheme="minorEastAsia" w:cs="B Nazanin"/>
                <w:sz w:val="20"/>
                <w:szCs w:val="20"/>
                <w:rtl/>
                <w:lang w:val="en-US" w:bidi="fa-IR"/>
              </w:rPr>
            </w:pPr>
            <w:r w:rsidRPr="00D3484C">
              <w:rPr>
                <w:rFonts w:eastAsiaTheme="minorEastAsia" w:cs="B Nazanin"/>
                <w:sz w:val="20"/>
                <w:szCs w:val="20"/>
                <w:lang w:val="en-US" w:bidi="fa-IR"/>
              </w:rPr>
              <w:t>With various K</w:t>
            </w:r>
            <w:r w:rsidRPr="00D3484C">
              <w:rPr>
                <w:rFonts w:eastAsiaTheme="minorEastAsia" w:cs="B Nazanin"/>
                <w:sz w:val="20"/>
                <w:szCs w:val="20"/>
                <w:vertAlign w:val="subscript"/>
                <w:lang w:val="en-US" w:bidi="fa-IR"/>
              </w:rPr>
              <w:t>eng</w:t>
            </w:r>
          </w:p>
        </w:tc>
      </w:tr>
    </w:tbl>
    <w:p w:rsidR="00D3484C" w:rsidRDefault="0054282D" w:rsidP="0054282D">
      <w:pPr>
        <w:ind w:firstLine="706"/>
        <w:jc w:val="center"/>
        <w:rPr>
          <w:rFonts w:ascii="Calibri" w:eastAsia="Times New Roman" w:hAnsi="Calibri"/>
          <w:bCs/>
          <w:sz w:val="28"/>
          <w:szCs w:val="28"/>
          <w:lang w:eastAsia="ru-RU"/>
        </w:rPr>
      </w:pPr>
      <w:r w:rsidRPr="007023C2">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Pr="00665E3C">
        <w:rPr>
          <w:rFonts w:ascii="Calibri" w:eastAsia="Times New Roman" w:hAnsi="Calibri"/>
          <w:bCs/>
          <w:sz w:val="28"/>
          <w:szCs w:val="28"/>
          <w:lang w:eastAsia="ru-RU"/>
        </w:rPr>
        <w:t>3</w:t>
      </w:r>
      <w:r w:rsidRPr="007023C2">
        <w:rPr>
          <w:rFonts w:ascii="Calibri" w:eastAsia="Times New Roman" w:hAnsi="Calibri"/>
          <w:bCs/>
          <w:sz w:val="28"/>
          <w:szCs w:val="28"/>
          <w:lang w:eastAsia="ru-RU"/>
        </w:rPr>
        <w:t>.</w:t>
      </w:r>
      <w:r w:rsidRPr="00D432A9">
        <w:rPr>
          <w:rFonts w:ascii="Calibri" w:eastAsia="Times New Roman" w:hAnsi="Calibri"/>
          <w:bCs/>
          <w:sz w:val="28"/>
          <w:szCs w:val="28"/>
          <w:lang w:eastAsia="ru-RU"/>
        </w:rPr>
        <w:t>2.1.</w:t>
      </w:r>
      <w:r w:rsidRPr="00665E3C">
        <w:rPr>
          <w:rFonts w:ascii="Calibri" w:eastAsia="Times New Roman" w:hAnsi="Calibri"/>
          <w:bCs/>
          <w:sz w:val="28"/>
          <w:szCs w:val="28"/>
          <w:lang w:eastAsia="ru-RU"/>
        </w:rPr>
        <w:t>1</w:t>
      </w:r>
      <w:r>
        <w:rPr>
          <w:rFonts w:ascii="Calibri" w:eastAsia="Times New Roman" w:hAnsi="Calibri"/>
          <w:bCs/>
          <w:sz w:val="28"/>
          <w:szCs w:val="28"/>
          <w:lang w:eastAsia="ru-RU"/>
        </w:rPr>
        <w:t>3</w:t>
      </w:r>
      <w:r w:rsidRPr="007023C2">
        <w:rPr>
          <w:rFonts w:ascii="Calibri" w:eastAsia="Times New Roman" w:hAnsi="Calibri"/>
          <w:bCs/>
          <w:sz w:val="28"/>
          <w:szCs w:val="28"/>
          <w:shd w:val="clear" w:color="auto" w:fill="FFFFFF"/>
          <w:lang w:eastAsia="ru-RU"/>
        </w:rPr>
        <w:t xml:space="preserve"> </w:t>
      </w:r>
      <w:r w:rsidRPr="007023C2">
        <w:rPr>
          <w:rFonts w:ascii="Calibri" w:eastAsia="Times New Roman" w:hAnsi="Calibri"/>
          <w:b/>
          <w:bCs/>
          <w:sz w:val="28"/>
          <w:szCs w:val="28"/>
          <w:lang w:eastAsia="ru-RU"/>
        </w:rPr>
        <w:t>–</w:t>
      </w:r>
      <w:r w:rsidRPr="007023C2">
        <w:rPr>
          <w:rFonts w:ascii="Calibri" w:eastAsia="Times New Roman" w:hAnsi="Calibri"/>
          <w:bCs/>
          <w:sz w:val="28"/>
          <w:szCs w:val="28"/>
          <w:shd w:val="clear" w:color="auto" w:fill="FFFFFF"/>
          <w:lang w:eastAsia="ru-RU"/>
        </w:rPr>
        <w:t xml:space="preserve"> Максимальная линейная тепловая нагрузка твэ</w:t>
      </w:r>
      <w:r>
        <w:rPr>
          <w:rFonts w:ascii="Calibri" w:eastAsia="Times New Roman" w:hAnsi="Calibri"/>
          <w:bCs/>
          <w:sz w:val="28"/>
          <w:szCs w:val="28"/>
          <w:shd w:val="clear" w:color="auto" w:fill="FFFFFF"/>
          <w:lang w:eastAsia="ru-RU"/>
        </w:rPr>
        <w:t>г</w:t>
      </w:r>
      <w:r w:rsidRPr="007023C2">
        <w:rPr>
          <w:rFonts w:ascii="Calibri" w:eastAsia="Times New Roman" w:hAnsi="Calibri"/>
          <w:bCs/>
          <w:sz w:val="28"/>
          <w:szCs w:val="28"/>
          <w:shd w:val="clear" w:color="auto" w:fill="FFFFFF"/>
          <w:lang w:eastAsia="ru-RU"/>
        </w:rPr>
        <w:t xml:space="preserve">ов по высоте активной зоны в ходе </w:t>
      </w:r>
      <w:r>
        <w:rPr>
          <w:rFonts w:ascii="Calibri" w:eastAsia="Times New Roman" w:hAnsi="Calibri"/>
          <w:bCs/>
          <w:sz w:val="28"/>
          <w:szCs w:val="28"/>
          <w:lang w:eastAsia="ru-RU"/>
        </w:rPr>
        <w:t>седьм</w:t>
      </w:r>
      <w:r w:rsidRPr="007023C2">
        <w:rPr>
          <w:rFonts w:ascii="Calibri" w:eastAsia="Times New Roman" w:hAnsi="Calibri"/>
          <w:bCs/>
          <w:sz w:val="28"/>
          <w:szCs w:val="28"/>
          <w:lang w:eastAsia="ru-RU"/>
        </w:rPr>
        <w:t>ой</w:t>
      </w:r>
      <w:r w:rsidRPr="007023C2">
        <w:rPr>
          <w:rFonts w:ascii="Calibri" w:eastAsia="Times New Roman" w:hAnsi="Calibri"/>
          <w:bCs/>
          <w:sz w:val="28"/>
          <w:szCs w:val="28"/>
          <w:shd w:val="clear" w:color="auto" w:fill="FFFFFF"/>
          <w:lang w:eastAsia="ru-RU"/>
        </w:rPr>
        <w:t xml:space="preserve"> топливной загрузки (</w:t>
      </w:r>
      <w:r w:rsidRPr="007023C2">
        <w:rPr>
          <w:rFonts w:ascii="Calibri" w:eastAsia="Times New Roman" w:hAnsi="Calibri"/>
          <w:bCs/>
          <w:sz w:val="28"/>
          <w:szCs w:val="28"/>
          <w:lang w:eastAsia="ru-RU"/>
        </w:rPr>
        <w:t>с учетом К</w:t>
      </w:r>
      <w:r w:rsidRPr="007023C2">
        <w:rPr>
          <w:rFonts w:ascii="Calibri" w:eastAsia="Times New Roman" w:hAnsi="Calibri"/>
          <w:bCs/>
          <w:sz w:val="28"/>
          <w:szCs w:val="28"/>
          <w:vertAlign w:val="subscript"/>
          <w:lang w:eastAsia="ru-RU"/>
        </w:rPr>
        <w:t>инж</w:t>
      </w:r>
      <w:r w:rsidRPr="0054282D">
        <w:rPr>
          <w:rFonts w:ascii="Calibri" w:eastAsia="Times New Roman" w:hAnsi="Calibri"/>
          <w:bCs/>
          <w:sz w:val="28"/>
          <w:szCs w:val="28"/>
          <w:lang w:eastAsia="ru-RU"/>
        </w:rPr>
        <w:t>)</w:t>
      </w:r>
    </w:p>
    <w:p w:rsidR="0054282D" w:rsidRDefault="0054282D" w:rsidP="00D3484C">
      <w:pPr>
        <w:ind w:firstLine="706"/>
        <w:jc w:val="center"/>
        <w:rPr>
          <w:rFonts w:ascii="Calibri" w:eastAsia="Times New Roman" w:hAnsi="Calibri"/>
          <w:bCs/>
          <w:sz w:val="28"/>
          <w:szCs w:val="28"/>
          <w:lang w:eastAsia="ru-RU"/>
        </w:rPr>
      </w:pPr>
    </w:p>
    <w:p w:rsidR="00D3484C" w:rsidRDefault="00D3484C" w:rsidP="00D3484C">
      <w:pPr>
        <w:ind w:firstLine="706"/>
        <w:jc w:val="center"/>
        <w:rPr>
          <w:rFonts w:ascii="Calibri" w:eastAsia="Times New Roman" w:hAnsi="Calibri"/>
          <w:bCs/>
          <w:sz w:val="28"/>
          <w:szCs w:val="28"/>
          <w:lang w:eastAsia="ru-RU"/>
        </w:rPr>
      </w:pPr>
    </w:p>
    <w:p w:rsidR="0048261A" w:rsidRPr="00607975" w:rsidRDefault="004E03DE" w:rsidP="00A1205F">
      <w:pPr>
        <w:keepNext/>
        <w:numPr>
          <w:ilvl w:val="1"/>
          <w:numId w:val="6"/>
        </w:numPr>
        <w:spacing w:after="120"/>
        <w:ind w:left="0" w:firstLine="706"/>
        <w:jc w:val="both"/>
        <w:outlineLvl w:val="1"/>
        <w:rPr>
          <w:rFonts w:ascii="Calibri" w:eastAsia="Times New Roman" w:hAnsi="Calibri"/>
          <w:bCs/>
          <w:shd w:val="clear" w:color="auto" w:fill="FFFFFF"/>
        </w:rPr>
      </w:pPr>
      <w:bookmarkStart w:id="37" w:name="_Toc486941625"/>
      <w:r>
        <w:rPr>
          <w:rFonts w:ascii="Calibri" w:eastAsia="Times New Roman" w:hAnsi="Calibri"/>
          <w:b/>
          <w:bCs/>
          <w:caps/>
          <w:sz w:val="28"/>
          <w:szCs w:val="28"/>
        </w:rPr>
        <w:lastRenderedPageBreak/>
        <w:t>П</w:t>
      </w:r>
      <w:r>
        <w:rPr>
          <w:rFonts w:ascii="Calibri" w:eastAsia="Times New Roman" w:hAnsi="Calibri"/>
          <w:b/>
          <w:bCs/>
          <w:sz w:val="28"/>
          <w:szCs w:val="28"/>
        </w:rPr>
        <w:t xml:space="preserve">роектная </w:t>
      </w:r>
      <w:r w:rsidR="00A1205F">
        <w:rPr>
          <w:rFonts w:ascii="Calibri" w:eastAsia="Times New Roman" w:hAnsi="Calibri"/>
          <w:b/>
          <w:bCs/>
          <w:sz w:val="28"/>
          <w:szCs w:val="28"/>
        </w:rPr>
        <w:t>вос</w:t>
      </w:r>
      <w:r w:rsidR="00C12A0B">
        <w:rPr>
          <w:rFonts w:ascii="Calibri" w:eastAsia="Times New Roman" w:hAnsi="Calibri"/>
          <w:b/>
          <w:bCs/>
          <w:sz w:val="28"/>
          <w:szCs w:val="28"/>
        </w:rPr>
        <w:t>ьм</w:t>
      </w:r>
      <w:r w:rsidR="00A1205F">
        <w:rPr>
          <w:rFonts w:ascii="Calibri" w:eastAsia="Times New Roman" w:hAnsi="Calibri"/>
          <w:b/>
          <w:bCs/>
          <w:sz w:val="28"/>
          <w:szCs w:val="28"/>
        </w:rPr>
        <w:t>а</w:t>
      </w:r>
      <w:r w:rsidR="00DD11E9" w:rsidRPr="00106D96">
        <w:rPr>
          <w:rFonts w:ascii="Calibri" w:eastAsia="Times New Roman" w:hAnsi="Calibri"/>
          <w:b/>
          <w:bCs/>
          <w:sz w:val="28"/>
          <w:szCs w:val="28"/>
        </w:rPr>
        <w:t>я топливная загрузка</w:t>
      </w:r>
    </w:p>
    <w:p w:rsidR="0048261A" w:rsidRPr="0048261A" w:rsidRDefault="00D432A9" w:rsidP="00A1205F">
      <w:pPr>
        <w:ind w:firstLine="706"/>
        <w:jc w:val="both"/>
        <w:rPr>
          <w:rFonts w:ascii="Calibri" w:eastAsia="Calibri" w:hAnsi="Calibri"/>
          <w:sz w:val="28"/>
          <w:szCs w:val="28"/>
        </w:rPr>
      </w:pPr>
      <w:r w:rsidRPr="00D432A9">
        <w:rPr>
          <w:rFonts w:ascii="Calibri" w:eastAsia="Calibri" w:hAnsi="Calibri"/>
          <w:sz w:val="28"/>
          <w:szCs w:val="28"/>
        </w:rPr>
        <w:t xml:space="preserve">3.3.1 </w:t>
      </w:r>
      <w:r w:rsidR="0048261A" w:rsidRPr="0048261A">
        <w:rPr>
          <w:rFonts w:ascii="Calibri" w:eastAsia="Calibri" w:hAnsi="Calibri"/>
          <w:sz w:val="28"/>
          <w:szCs w:val="28"/>
        </w:rPr>
        <w:t xml:space="preserve">Картограмма </w:t>
      </w:r>
      <w:r w:rsidR="00A1205F">
        <w:rPr>
          <w:rFonts w:ascii="Calibri" w:eastAsia="Calibri" w:hAnsi="Calibri"/>
          <w:sz w:val="28"/>
          <w:szCs w:val="28"/>
        </w:rPr>
        <w:t>вос</w:t>
      </w:r>
      <w:r w:rsidR="00C12A0B">
        <w:rPr>
          <w:rFonts w:ascii="Calibri" w:eastAsia="Calibri" w:hAnsi="Calibri"/>
          <w:sz w:val="28"/>
          <w:szCs w:val="28"/>
        </w:rPr>
        <w:t>ьм</w:t>
      </w:r>
      <w:r w:rsidR="0048261A" w:rsidRPr="0048261A">
        <w:rPr>
          <w:rFonts w:ascii="Calibri" w:eastAsia="Calibri" w:hAnsi="Calibri"/>
          <w:sz w:val="28"/>
          <w:szCs w:val="28"/>
        </w:rPr>
        <w:t>ой топливной загрузки с указанием для каждой ТВС ее типа, срока эксплуатации и местоположения в активной зоне в предыдущей топливной загрузке представлена на рисунке 3</w:t>
      </w:r>
      <w:r w:rsidR="00FF35E0" w:rsidRPr="00FF35E0">
        <w:rPr>
          <w:rFonts w:ascii="Calibri" w:eastAsia="Calibri" w:hAnsi="Calibri"/>
          <w:sz w:val="28"/>
          <w:szCs w:val="28"/>
        </w:rPr>
        <w:t>.</w:t>
      </w:r>
      <w:r w:rsidRPr="00D432A9">
        <w:rPr>
          <w:rFonts w:ascii="Calibri" w:eastAsia="Calibri" w:hAnsi="Calibri"/>
          <w:sz w:val="28"/>
          <w:szCs w:val="28"/>
        </w:rPr>
        <w:t>3.1.</w:t>
      </w:r>
      <w:r w:rsidR="0048261A" w:rsidRPr="0048261A">
        <w:rPr>
          <w:rFonts w:ascii="Calibri" w:eastAsia="Calibri" w:hAnsi="Calibri"/>
          <w:sz w:val="28"/>
          <w:szCs w:val="28"/>
        </w:rPr>
        <w:t xml:space="preserve">1, а схема перемещения ТВС в процессе </w:t>
      </w:r>
      <w:r w:rsidR="00A1205F">
        <w:rPr>
          <w:rFonts w:ascii="Calibri" w:eastAsia="Calibri" w:hAnsi="Calibri"/>
          <w:sz w:val="28"/>
          <w:szCs w:val="28"/>
        </w:rPr>
        <w:t>седьм</w:t>
      </w:r>
      <w:r w:rsidR="0048261A" w:rsidRPr="0048261A">
        <w:rPr>
          <w:rFonts w:ascii="Calibri" w:eastAsia="Calibri" w:hAnsi="Calibri"/>
          <w:sz w:val="28"/>
          <w:szCs w:val="28"/>
        </w:rPr>
        <w:t>ой перегрузки топлива </w:t>
      </w:r>
      <w:r w:rsidR="0048261A" w:rsidRPr="0048261A">
        <w:rPr>
          <w:rFonts w:ascii="Calibri" w:eastAsia="Calibri" w:hAnsi="Calibri"/>
          <w:sz w:val="28"/>
          <w:szCs w:val="28"/>
        </w:rPr>
        <w:sym w:font="Symbol" w:char="F02D"/>
      </w:r>
      <w:r w:rsidR="0048261A" w:rsidRPr="0048261A">
        <w:rPr>
          <w:rFonts w:ascii="Calibri" w:eastAsia="Calibri" w:hAnsi="Calibri"/>
          <w:sz w:val="28"/>
          <w:szCs w:val="28"/>
        </w:rPr>
        <w:t xml:space="preserve"> в таблице 3.</w:t>
      </w:r>
      <w:r w:rsidRPr="00D432A9">
        <w:rPr>
          <w:rFonts w:ascii="Calibri" w:eastAsia="Calibri" w:hAnsi="Calibri"/>
          <w:sz w:val="28"/>
          <w:szCs w:val="28"/>
        </w:rPr>
        <w:t>3.1.1</w:t>
      </w:r>
      <w:r w:rsidR="0048261A" w:rsidRPr="0048261A">
        <w:rPr>
          <w:rFonts w:ascii="Calibri" w:eastAsia="Calibri" w:hAnsi="Calibri"/>
          <w:sz w:val="28"/>
          <w:szCs w:val="28"/>
        </w:rPr>
        <w:t xml:space="preserve">. Суммарное количество загружаемых в активную зону свежих ТВС в процессе перегрузки составляет </w:t>
      </w:r>
      <w:r w:rsidR="00F809E6" w:rsidRPr="00334839">
        <w:rPr>
          <w:rFonts w:ascii="Calibri" w:hAnsi="Calibri"/>
          <w:sz w:val="28"/>
        </w:rPr>
        <w:t>4</w:t>
      </w:r>
      <w:r w:rsidR="00F809E6" w:rsidRPr="004A16BF">
        <w:rPr>
          <w:rFonts w:ascii="Calibri" w:hAnsi="Calibri"/>
          <w:sz w:val="28"/>
        </w:rPr>
        <w:t>9</w:t>
      </w:r>
      <w:r w:rsidR="00F809E6" w:rsidRPr="00334839">
        <w:rPr>
          <w:rFonts w:ascii="Calibri" w:hAnsi="Calibri"/>
          <w:sz w:val="28"/>
        </w:rPr>
        <w:t xml:space="preserve">  шт., в том числе: 1</w:t>
      </w:r>
      <w:r w:rsidR="00A1205F">
        <w:rPr>
          <w:rFonts w:ascii="Calibri" w:hAnsi="Calibri"/>
          <w:sz w:val="28"/>
        </w:rPr>
        <w:t>9</w:t>
      </w:r>
      <w:r w:rsidR="00F809E6" w:rsidRPr="00334839">
        <w:rPr>
          <w:rFonts w:ascii="Calibri" w:hAnsi="Calibri"/>
          <w:sz w:val="28"/>
        </w:rPr>
        <w:t xml:space="preserve"> ТВС типа </w:t>
      </w:r>
      <w:r w:rsidR="00F809E6">
        <w:rPr>
          <w:rFonts w:ascii="Calibri" w:hAnsi="Calibri"/>
          <w:sz w:val="28"/>
          <w:lang w:val="en-US"/>
        </w:rPr>
        <w:t>w</w:t>
      </w:r>
      <w:r w:rsidR="00F809E6" w:rsidRPr="00334839">
        <w:rPr>
          <w:rFonts w:ascii="Calibri" w:hAnsi="Calibri"/>
          <w:sz w:val="28"/>
        </w:rPr>
        <w:t>3</w:t>
      </w:r>
      <w:r w:rsidR="00A1205F">
        <w:rPr>
          <w:rFonts w:ascii="Calibri" w:hAnsi="Calibri"/>
          <w:sz w:val="28"/>
        </w:rPr>
        <w:t>5</w:t>
      </w:r>
      <w:r w:rsidR="00F809E6" w:rsidRPr="00334839">
        <w:rPr>
          <w:rFonts w:ascii="Calibri" w:hAnsi="Calibri"/>
          <w:sz w:val="28"/>
          <w:lang w:val="en-US"/>
        </w:rPr>
        <w:t>E</w:t>
      </w:r>
      <w:r w:rsidR="00A1205F">
        <w:rPr>
          <w:rFonts w:ascii="Calibri" w:hAnsi="Calibri"/>
          <w:sz w:val="28"/>
        </w:rPr>
        <w:t>2</w:t>
      </w:r>
      <w:r w:rsidR="00F809E6" w:rsidRPr="00334839">
        <w:rPr>
          <w:rFonts w:ascii="Calibri" w:hAnsi="Calibri"/>
          <w:sz w:val="28"/>
        </w:rPr>
        <w:t xml:space="preserve">, 12 ТВС типа </w:t>
      </w:r>
      <w:r w:rsidR="00F809E6">
        <w:rPr>
          <w:rFonts w:ascii="Calibri" w:hAnsi="Calibri"/>
          <w:sz w:val="28"/>
          <w:lang w:val="en-US"/>
        </w:rPr>
        <w:t>w</w:t>
      </w:r>
      <w:r w:rsidR="00F809E6" w:rsidRPr="00334839">
        <w:rPr>
          <w:rFonts w:ascii="Calibri" w:hAnsi="Calibri"/>
          <w:sz w:val="28"/>
        </w:rPr>
        <w:t>3</w:t>
      </w:r>
      <w:r w:rsidR="00A1205F">
        <w:rPr>
          <w:rFonts w:ascii="Calibri" w:hAnsi="Calibri"/>
          <w:sz w:val="28"/>
        </w:rPr>
        <w:t>9</w:t>
      </w:r>
      <w:r w:rsidR="00F809E6" w:rsidRPr="00334839">
        <w:rPr>
          <w:rFonts w:ascii="Calibri" w:hAnsi="Calibri"/>
          <w:sz w:val="28"/>
          <w:lang w:val="en-US"/>
        </w:rPr>
        <w:t>E</w:t>
      </w:r>
      <w:r w:rsidR="00F809E6" w:rsidRPr="00334839">
        <w:rPr>
          <w:rFonts w:ascii="Calibri" w:hAnsi="Calibri"/>
          <w:sz w:val="28"/>
        </w:rPr>
        <w:t xml:space="preserve">6 и 18 ТВС типа </w:t>
      </w:r>
      <w:r w:rsidR="00F809E6">
        <w:rPr>
          <w:rFonts w:ascii="Calibri" w:hAnsi="Calibri"/>
          <w:sz w:val="28"/>
          <w:lang w:val="en-US"/>
        </w:rPr>
        <w:t>w</w:t>
      </w:r>
      <w:r w:rsidR="00F809E6" w:rsidRPr="00334839">
        <w:rPr>
          <w:rFonts w:ascii="Calibri" w:hAnsi="Calibri"/>
          <w:sz w:val="28"/>
        </w:rPr>
        <w:t>3</w:t>
      </w:r>
      <w:r w:rsidR="00A1205F">
        <w:rPr>
          <w:rFonts w:ascii="Calibri" w:hAnsi="Calibri"/>
          <w:sz w:val="28"/>
        </w:rPr>
        <w:t>9</w:t>
      </w:r>
      <w:r w:rsidR="00F809E6" w:rsidRPr="00334839">
        <w:rPr>
          <w:rFonts w:ascii="Calibri" w:hAnsi="Calibri"/>
          <w:sz w:val="28"/>
          <w:lang w:val="en-US"/>
        </w:rPr>
        <w:t>E</w:t>
      </w:r>
      <w:r w:rsidR="00A1205F">
        <w:rPr>
          <w:rFonts w:ascii="Calibri" w:hAnsi="Calibri"/>
          <w:sz w:val="28"/>
        </w:rPr>
        <w:t>9</w:t>
      </w:r>
      <w:r w:rsidR="00F809E6" w:rsidRPr="00334839">
        <w:rPr>
          <w:rFonts w:ascii="Calibri" w:hAnsi="Calibri"/>
          <w:sz w:val="28"/>
        </w:rPr>
        <w:t>. Среднее обогащение свежего топлива равно 3.</w:t>
      </w:r>
      <w:r w:rsidR="00F809E6" w:rsidRPr="004A16BF">
        <w:rPr>
          <w:rFonts w:ascii="Calibri" w:hAnsi="Calibri"/>
          <w:sz w:val="28"/>
        </w:rPr>
        <w:t>6</w:t>
      </w:r>
      <w:r w:rsidR="00A1205F">
        <w:rPr>
          <w:rFonts w:ascii="Calibri" w:hAnsi="Calibri"/>
          <w:sz w:val="28"/>
        </w:rPr>
        <w:t>7</w:t>
      </w:r>
      <w:r w:rsidR="00F809E6" w:rsidRPr="00334839">
        <w:rPr>
          <w:rFonts w:ascii="Calibri" w:hAnsi="Calibri"/>
          <w:sz w:val="28"/>
        </w:rPr>
        <w:t> %</w:t>
      </w:r>
      <w:r w:rsidR="0048261A" w:rsidRPr="0048261A">
        <w:rPr>
          <w:rFonts w:ascii="Calibri" w:eastAsia="Calibri" w:hAnsi="Calibri"/>
          <w:sz w:val="28"/>
          <w:szCs w:val="28"/>
        </w:rPr>
        <w:t>.</w:t>
      </w:r>
    </w:p>
    <w:bookmarkEnd w:id="37"/>
    <w:p w:rsidR="0048261A" w:rsidRPr="001747BA" w:rsidRDefault="0048261A" w:rsidP="00984D15">
      <w:pPr>
        <w:ind w:firstLine="706"/>
        <w:jc w:val="both"/>
        <w:rPr>
          <w:rFonts w:ascii="Calibri" w:eastAsia="Calibri" w:hAnsi="Calibri"/>
          <w:sz w:val="28"/>
          <w:szCs w:val="28"/>
        </w:rPr>
      </w:pPr>
      <w:r w:rsidRPr="001747BA">
        <w:rPr>
          <w:rFonts w:ascii="Calibri" w:eastAsia="Calibri" w:hAnsi="Calibri"/>
          <w:sz w:val="28"/>
          <w:szCs w:val="28"/>
        </w:rPr>
        <w:t>Изменение основных параметров критичности и коэффициенты реактивности в процессе работы реактора видно из данных таблицы 3</w:t>
      </w:r>
      <w:r w:rsidRPr="001747BA">
        <w:rPr>
          <w:rFonts w:ascii="Calibri" w:eastAsia="Calibri" w:hAnsi="Calibri"/>
          <w:sz w:val="28"/>
          <w:szCs w:val="28"/>
          <w:rtl/>
        </w:rPr>
        <w:t>.</w:t>
      </w:r>
      <w:r w:rsidR="0069709F">
        <w:rPr>
          <w:rFonts w:ascii="Calibri" w:eastAsia="Calibri" w:hAnsi="Calibri"/>
          <w:sz w:val="28"/>
          <w:szCs w:val="28"/>
        </w:rPr>
        <w:t>3</w:t>
      </w:r>
      <w:r w:rsidR="000D7271" w:rsidRPr="000D7271">
        <w:rPr>
          <w:rFonts w:ascii="Calibri" w:eastAsia="Calibri" w:hAnsi="Calibri"/>
          <w:sz w:val="28"/>
          <w:szCs w:val="28"/>
        </w:rPr>
        <w:t>.1.2</w:t>
      </w:r>
      <w:r w:rsidRPr="001747BA">
        <w:rPr>
          <w:rFonts w:ascii="Calibri" w:eastAsia="Calibri" w:hAnsi="Calibri"/>
          <w:sz w:val="28"/>
          <w:szCs w:val="28"/>
        </w:rPr>
        <w:t xml:space="preserve">, расчетная длительность эксплуатации проектной </w:t>
      </w:r>
      <w:r w:rsidR="00984D15">
        <w:rPr>
          <w:rFonts w:ascii="Calibri" w:eastAsia="Calibri" w:hAnsi="Calibri"/>
          <w:sz w:val="28"/>
          <w:szCs w:val="28"/>
        </w:rPr>
        <w:t>вос</w:t>
      </w:r>
      <w:r w:rsidR="00B06BE3" w:rsidRPr="0063153A">
        <w:rPr>
          <w:rFonts w:ascii="Calibri" w:eastAsia="Calibri" w:hAnsi="Calibri"/>
          <w:sz w:val="28"/>
          <w:szCs w:val="28"/>
        </w:rPr>
        <w:t>ьмой</w:t>
      </w:r>
      <w:r w:rsidRPr="001747BA">
        <w:rPr>
          <w:rFonts w:ascii="Calibri" w:eastAsia="Calibri" w:hAnsi="Calibri"/>
          <w:sz w:val="28"/>
          <w:szCs w:val="28"/>
        </w:rPr>
        <w:t xml:space="preserve"> топливной загрузки составляет 3</w:t>
      </w:r>
      <w:r w:rsidR="00EE34BE">
        <w:rPr>
          <w:rFonts w:ascii="Calibri" w:eastAsia="Calibri" w:hAnsi="Calibri"/>
          <w:sz w:val="28"/>
          <w:szCs w:val="28"/>
        </w:rPr>
        <w:t>1</w:t>
      </w:r>
      <w:r w:rsidR="00984D15">
        <w:rPr>
          <w:rFonts w:ascii="Calibri" w:eastAsia="Calibri" w:hAnsi="Calibri"/>
          <w:sz w:val="28"/>
          <w:szCs w:val="28"/>
        </w:rPr>
        <w:t>7</w:t>
      </w:r>
      <w:r w:rsidRPr="001747BA">
        <w:rPr>
          <w:rFonts w:ascii="Calibri" w:eastAsia="Calibri" w:hAnsi="Calibri"/>
          <w:sz w:val="28"/>
          <w:szCs w:val="28"/>
        </w:rPr>
        <w:t>.</w:t>
      </w:r>
      <w:r w:rsidR="00984D15">
        <w:rPr>
          <w:rFonts w:ascii="Calibri" w:eastAsia="Calibri" w:hAnsi="Calibri"/>
          <w:sz w:val="28"/>
          <w:szCs w:val="28"/>
        </w:rPr>
        <w:t>95</w:t>
      </w:r>
      <w:r w:rsidRPr="001747BA">
        <w:rPr>
          <w:rFonts w:ascii="Calibri" w:eastAsia="Calibri" w:hAnsi="Calibri"/>
          <w:sz w:val="28"/>
          <w:szCs w:val="28"/>
        </w:rPr>
        <w:t xml:space="preserve"> эфф. сут.</w:t>
      </w:r>
    </w:p>
    <w:p w:rsidR="0048261A" w:rsidRDefault="0048261A" w:rsidP="0069709F">
      <w:pPr>
        <w:ind w:firstLine="706"/>
        <w:jc w:val="both"/>
        <w:rPr>
          <w:rFonts w:ascii="Calibri" w:eastAsia="Calibri" w:hAnsi="Calibri"/>
          <w:sz w:val="28"/>
          <w:szCs w:val="28"/>
        </w:rPr>
      </w:pPr>
      <w:r w:rsidRPr="001747BA">
        <w:rPr>
          <w:rFonts w:ascii="Calibri" w:eastAsia="Calibri" w:hAnsi="Calibri"/>
          <w:sz w:val="28"/>
          <w:szCs w:val="28"/>
        </w:rPr>
        <w:t>Рисунок 3.</w:t>
      </w:r>
      <w:r w:rsidR="0069709F">
        <w:rPr>
          <w:rFonts w:ascii="Calibri" w:eastAsia="Calibri" w:hAnsi="Calibri"/>
          <w:sz w:val="28"/>
          <w:szCs w:val="28"/>
        </w:rPr>
        <w:t>3</w:t>
      </w:r>
      <w:r w:rsidR="000D7271" w:rsidRPr="000D7271">
        <w:rPr>
          <w:rFonts w:ascii="Calibri" w:eastAsia="Calibri" w:hAnsi="Calibri"/>
          <w:sz w:val="28"/>
          <w:szCs w:val="28"/>
        </w:rPr>
        <w:t>.1.2</w:t>
      </w:r>
      <w:r w:rsidRPr="001747BA">
        <w:rPr>
          <w:rFonts w:ascii="Calibri" w:eastAsia="Calibri" w:hAnsi="Calibri"/>
          <w:sz w:val="28"/>
          <w:szCs w:val="28"/>
        </w:rPr>
        <w:t xml:space="preserve"> демонстрирует графическое изменение некоторых НФХ.</w:t>
      </w:r>
    </w:p>
    <w:p w:rsidR="007F04A7" w:rsidRDefault="007F04A7" w:rsidP="005A1F32">
      <w:pPr>
        <w:ind w:firstLine="706"/>
        <w:jc w:val="both"/>
        <w:rPr>
          <w:rFonts w:ascii="Calibri" w:eastAsia="Calibri" w:hAnsi="Calibri"/>
          <w:sz w:val="28"/>
          <w:szCs w:val="28"/>
        </w:rPr>
      </w:pPr>
      <w:r w:rsidRPr="0063153A">
        <w:rPr>
          <w:rFonts w:ascii="Calibri" w:eastAsia="Calibri" w:hAnsi="Calibri"/>
          <w:sz w:val="28"/>
          <w:szCs w:val="28"/>
        </w:rPr>
        <w:t>Изменение в течение эксплуатации топливной загрузки максимального значения относительного энерговыделения ТВС (Kq), максимальных значений относительного энерговыделения твэлов (Kr) и максимальных значений линейной тепловой нагрузки твэлов (Ql) (без учета Кинж) представлено на рисунках 3.3.1.3</w:t>
      </w:r>
      <w:r w:rsidR="005A1F32" w:rsidRPr="001747BA">
        <w:rPr>
          <w:rFonts w:ascii="Calibri" w:eastAsia="Calibri" w:hAnsi="Calibri"/>
          <w:sz w:val="28"/>
          <w:szCs w:val="28"/>
        </w:rPr>
        <w:t>.</w:t>
      </w:r>
      <w:r w:rsidRPr="0063153A">
        <w:rPr>
          <w:rFonts w:ascii="Calibri" w:eastAsia="Calibri" w:hAnsi="Calibri"/>
          <w:sz w:val="28"/>
          <w:szCs w:val="28"/>
        </w:rPr>
        <w:t xml:space="preserve"> </w:t>
      </w:r>
    </w:p>
    <w:p w:rsidR="007F04A7" w:rsidRPr="002D21DC" w:rsidRDefault="007F04A7" w:rsidP="007F04A7">
      <w:pPr>
        <w:ind w:firstLine="706"/>
        <w:jc w:val="both"/>
        <w:rPr>
          <w:rFonts w:ascii="Calibri" w:eastAsia="Calibri" w:hAnsi="Calibri"/>
          <w:sz w:val="28"/>
          <w:szCs w:val="28"/>
        </w:rPr>
      </w:pPr>
      <w:r w:rsidRPr="0063153A">
        <w:rPr>
          <w:rFonts w:ascii="Calibri" w:eastAsia="Calibri" w:hAnsi="Calibri"/>
          <w:sz w:val="28"/>
          <w:szCs w:val="28"/>
        </w:rPr>
        <w:t>Все параметры и распределения рассчитаны для стационарных состояний реактора (равновесное отравление ксеноном, номинальные параметры) и положения рабочей группы ОР СУЗ, равного 88.83%  от низа активной зоны.</w:t>
      </w:r>
    </w:p>
    <w:p w:rsidR="007F04A7" w:rsidRPr="001747BA" w:rsidRDefault="007F04A7" w:rsidP="007F04A7">
      <w:pPr>
        <w:ind w:firstLine="706"/>
        <w:jc w:val="both"/>
        <w:rPr>
          <w:rFonts w:ascii="Calibri" w:eastAsia="Calibri" w:hAnsi="Calibri"/>
          <w:sz w:val="28"/>
          <w:szCs w:val="28"/>
        </w:rPr>
      </w:pPr>
    </w:p>
    <w:p w:rsidR="000461BE" w:rsidRPr="007F04A7" w:rsidRDefault="000461BE" w:rsidP="00C33854">
      <w:pPr>
        <w:ind w:firstLine="706"/>
        <w:jc w:val="both"/>
        <w:rPr>
          <w:rFonts w:ascii="Calibri" w:eastAsia="Calibri" w:hAnsi="Calibri"/>
          <w:color w:val="FF0000"/>
          <w:sz w:val="28"/>
          <w:szCs w:val="28"/>
          <w:lang w:bidi="fa-IR"/>
        </w:rPr>
      </w:pPr>
    </w:p>
    <w:p w:rsidR="0048261A" w:rsidRPr="00106D96" w:rsidRDefault="0048261A" w:rsidP="0048261A">
      <w:pPr>
        <w:ind w:firstLine="851"/>
        <w:jc w:val="both"/>
        <w:rPr>
          <w:rFonts w:ascii="Calibri" w:eastAsia="Calibri" w:hAnsi="Calibri"/>
          <w:szCs w:val="22"/>
        </w:rPr>
      </w:pPr>
    </w:p>
    <w:p w:rsidR="0048261A" w:rsidRPr="00106D96" w:rsidRDefault="00984D15" w:rsidP="005D681D">
      <w:pPr>
        <w:spacing w:after="200"/>
        <w:jc w:val="center"/>
        <w:rPr>
          <w:rFonts w:ascii="Calibri" w:eastAsia="Calibri" w:hAnsi="Calibri"/>
          <w:szCs w:val="22"/>
          <w:lang w:eastAsia="ru-RU"/>
        </w:rPr>
      </w:pPr>
      <w:r>
        <w:rPr>
          <w:noProof/>
          <w:lang w:val="en-US"/>
        </w:rPr>
        <w:lastRenderedPageBreak/>
        <w:drawing>
          <wp:inline distT="0" distB="0" distL="0" distR="0" wp14:anchorId="68D18ABF" wp14:editId="49C4AEDB">
            <wp:extent cx="5758815" cy="54971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l="2204" t="4167" r="6916" b="9093"/>
                    <a:stretch>
                      <a:fillRect/>
                    </a:stretch>
                  </pic:blipFill>
                  <pic:spPr>
                    <a:xfrm>
                      <a:off x="0" y="0"/>
                      <a:ext cx="5758815" cy="5497195"/>
                    </a:xfrm>
                    <a:prstGeom prst="rect">
                      <a:avLst/>
                    </a:prstGeom>
                  </pic:spPr>
                </pic:pic>
              </a:graphicData>
            </a:graphic>
          </wp:inline>
        </w:drawing>
      </w:r>
    </w:p>
    <w:p w:rsidR="0048261A" w:rsidRPr="009A3FE9" w:rsidRDefault="0048261A" w:rsidP="00984D15">
      <w:pPr>
        <w:ind w:firstLine="706"/>
        <w:jc w:val="center"/>
        <w:rPr>
          <w:rFonts w:ascii="Calibri" w:eastAsia="Times New Roman" w:hAnsi="Calibri"/>
          <w:bCs/>
          <w:sz w:val="28"/>
          <w:szCs w:val="28"/>
          <w:lang w:eastAsia="ru-RU"/>
        </w:rPr>
      </w:pPr>
      <w:r w:rsidRPr="003B14F3">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00702C76" w:rsidRPr="00702C76">
        <w:rPr>
          <w:rFonts w:ascii="Calibri" w:eastAsia="Times New Roman" w:hAnsi="Calibri"/>
          <w:bCs/>
          <w:sz w:val="28"/>
          <w:szCs w:val="28"/>
          <w:lang w:eastAsia="ru-RU"/>
        </w:rPr>
        <w:t>3</w:t>
      </w:r>
      <w:r w:rsidRPr="009A3FE9">
        <w:rPr>
          <w:rFonts w:ascii="Calibri" w:eastAsia="Times New Roman" w:hAnsi="Calibri"/>
          <w:bCs/>
          <w:sz w:val="28"/>
          <w:szCs w:val="28"/>
          <w:lang w:eastAsia="ru-RU"/>
        </w:rPr>
        <w:t>.</w:t>
      </w:r>
      <w:r w:rsidR="00890BBE" w:rsidRPr="00FB56E6">
        <w:rPr>
          <w:rFonts w:ascii="Calibri" w:eastAsia="Times New Roman" w:hAnsi="Calibri"/>
          <w:bCs/>
          <w:sz w:val="28"/>
          <w:szCs w:val="28"/>
          <w:lang w:eastAsia="ru-RU"/>
        </w:rPr>
        <w:t>3</w:t>
      </w:r>
      <w:r w:rsidR="000D7271" w:rsidRPr="000D7271">
        <w:rPr>
          <w:rFonts w:ascii="Calibri" w:eastAsia="Times New Roman" w:hAnsi="Calibri"/>
          <w:bCs/>
          <w:sz w:val="28"/>
          <w:szCs w:val="28"/>
          <w:lang w:eastAsia="ru-RU"/>
        </w:rPr>
        <w:t>.1.1</w:t>
      </w:r>
      <w:r w:rsidRPr="009A3FE9">
        <w:rPr>
          <w:rFonts w:ascii="Calibri" w:eastAsia="Times New Roman" w:hAnsi="Calibri"/>
          <w:b/>
          <w:bCs/>
          <w:sz w:val="28"/>
          <w:szCs w:val="28"/>
          <w:lang w:eastAsia="ru-RU"/>
        </w:rPr>
        <w:t>–</w:t>
      </w:r>
      <w:r w:rsidRPr="009A3FE9">
        <w:rPr>
          <w:rFonts w:ascii="Calibri" w:eastAsia="Times New Roman" w:hAnsi="Calibri"/>
          <w:bCs/>
          <w:sz w:val="28"/>
          <w:szCs w:val="28"/>
          <w:lang w:eastAsia="ru-RU"/>
        </w:rPr>
        <w:t xml:space="preserve"> </w:t>
      </w:r>
      <w:r w:rsidRPr="003B14F3">
        <w:rPr>
          <w:rFonts w:ascii="Calibri" w:eastAsia="Times New Roman" w:hAnsi="Calibri"/>
          <w:bCs/>
          <w:sz w:val="28"/>
          <w:szCs w:val="28"/>
          <w:lang w:eastAsia="ru-RU"/>
        </w:rPr>
        <w:t>Картограмма</w:t>
      </w:r>
      <w:r w:rsidRPr="009A3FE9">
        <w:rPr>
          <w:rFonts w:ascii="Calibri" w:eastAsia="Times New Roman" w:hAnsi="Calibri"/>
          <w:bCs/>
          <w:sz w:val="28"/>
          <w:szCs w:val="28"/>
          <w:lang w:eastAsia="ru-RU"/>
        </w:rPr>
        <w:t xml:space="preserve"> </w:t>
      </w:r>
      <w:r w:rsidR="00984D15">
        <w:rPr>
          <w:rFonts w:ascii="Calibri" w:eastAsia="Calibri" w:hAnsi="Calibri"/>
          <w:sz w:val="28"/>
          <w:szCs w:val="28"/>
        </w:rPr>
        <w:t>вос</w:t>
      </w:r>
      <w:r w:rsidR="005D681D">
        <w:rPr>
          <w:rFonts w:ascii="Calibri" w:eastAsia="Calibri" w:hAnsi="Calibri"/>
          <w:sz w:val="28"/>
          <w:szCs w:val="28"/>
        </w:rPr>
        <w:t>ьм</w:t>
      </w:r>
      <w:r w:rsidR="005D681D" w:rsidRPr="0048261A">
        <w:rPr>
          <w:rFonts w:ascii="Calibri" w:eastAsia="Calibri" w:hAnsi="Calibri"/>
          <w:sz w:val="28"/>
          <w:szCs w:val="28"/>
        </w:rPr>
        <w:t>ой</w:t>
      </w:r>
      <w:r w:rsidRPr="009A3FE9">
        <w:rPr>
          <w:rFonts w:ascii="Calibri" w:eastAsia="Times New Roman" w:hAnsi="Calibri"/>
          <w:bCs/>
          <w:sz w:val="28"/>
          <w:szCs w:val="28"/>
          <w:lang w:eastAsia="ru-RU"/>
        </w:rPr>
        <w:t xml:space="preserve"> </w:t>
      </w:r>
      <w:r w:rsidRPr="003B14F3">
        <w:rPr>
          <w:rFonts w:ascii="Calibri" w:eastAsia="Times New Roman" w:hAnsi="Calibri"/>
          <w:bCs/>
          <w:sz w:val="28"/>
          <w:szCs w:val="28"/>
          <w:lang w:eastAsia="ru-RU"/>
        </w:rPr>
        <w:t>топливной</w:t>
      </w:r>
      <w:r w:rsidRPr="009A3FE9">
        <w:rPr>
          <w:rFonts w:ascii="Calibri" w:eastAsia="Times New Roman" w:hAnsi="Calibri"/>
          <w:bCs/>
          <w:sz w:val="28"/>
          <w:szCs w:val="28"/>
          <w:lang w:eastAsia="ru-RU"/>
        </w:rPr>
        <w:t xml:space="preserve"> </w:t>
      </w:r>
      <w:r w:rsidRPr="003B14F3">
        <w:rPr>
          <w:rFonts w:ascii="Calibri" w:eastAsia="Times New Roman" w:hAnsi="Calibri"/>
          <w:bCs/>
          <w:sz w:val="28"/>
          <w:szCs w:val="28"/>
          <w:lang w:eastAsia="ru-RU"/>
        </w:rPr>
        <w:t>загрузки</w:t>
      </w:r>
    </w:p>
    <w:p w:rsidR="0048261A" w:rsidRPr="00EE34BE" w:rsidRDefault="0048261A" w:rsidP="00984D15">
      <w:pPr>
        <w:spacing w:after="120"/>
        <w:ind w:firstLine="706"/>
        <w:jc w:val="both"/>
        <w:rPr>
          <w:rFonts w:ascii="Calibri" w:eastAsia="Times New Roman" w:hAnsi="Calibri"/>
          <w:b/>
          <w:bCs/>
          <w:sz w:val="28"/>
          <w:szCs w:val="28"/>
          <w:lang w:eastAsia="ru-RU"/>
        </w:rPr>
      </w:pPr>
      <w:r w:rsidRPr="009A3FE9">
        <w:rPr>
          <w:rFonts w:ascii="Calibri" w:eastAsia="Times New Roman" w:hAnsi="Calibri"/>
          <w:b/>
          <w:bCs/>
          <w:szCs w:val="20"/>
          <w:lang w:eastAsia="ru-RU"/>
        </w:rPr>
        <w:br w:type="page"/>
      </w:r>
      <w:r w:rsidRPr="003009DE">
        <w:rPr>
          <w:rFonts w:ascii="Calibri" w:eastAsia="Calibri" w:hAnsi="Calibri"/>
          <w:noProof/>
          <w:sz w:val="28"/>
          <w:szCs w:val="28"/>
        </w:rPr>
        <w:lastRenderedPageBreak/>
        <w:t xml:space="preserve">Таблица </w:t>
      </w:r>
      <w:r w:rsidR="00702C76" w:rsidRPr="00702C76">
        <w:rPr>
          <w:rFonts w:ascii="Calibri" w:eastAsia="Calibri" w:hAnsi="Calibri"/>
          <w:noProof/>
          <w:sz w:val="28"/>
          <w:szCs w:val="28"/>
        </w:rPr>
        <w:t>3</w:t>
      </w:r>
      <w:r w:rsidRPr="003009DE">
        <w:rPr>
          <w:rFonts w:ascii="Calibri" w:eastAsia="Calibri" w:hAnsi="Calibri"/>
          <w:noProof/>
          <w:sz w:val="28"/>
          <w:szCs w:val="28"/>
        </w:rPr>
        <w:t>.</w:t>
      </w:r>
      <w:r w:rsidR="00890BBE" w:rsidRPr="00890BBE">
        <w:rPr>
          <w:rFonts w:ascii="Calibri" w:eastAsia="Calibri" w:hAnsi="Calibri"/>
          <w:noProof/>
          <w:sz w:val="28"/>
          <w:szCs w:val="28"/>
        </w:rPr>
        <w:t>3</w:t>
      </w:r>
      <w:r w:rsidR="000D7271" w:rsidRPr="000D7271">
        <w:rPr>
          <w:rFonts w:ascii="Calibri" w:eastAsia="Calibri" w:hAnsi="Calibri"/>
          <w:noProof/>
          <w:sz w:val="28"/>
          <w:szCs w:val="28"/>
        </w:rPr>
        <w:t>.1.1</w:t>
      </w:r>
      <w:r w:rsidRPr="003009DE">
        <w:rPr>
          <w:rFonts w:ascii="Calibri" w:eastAsia="Calibri" w:hAnsi="Calibri"/>
          <w:noProof/>
          <w:sz w:val="28"/>
          <w:szCs w:val="28"/>
        </w:rPr>
        <w:t xml:space="preserve"> – Схема перегрузки топлива после </w:t>
      </w:r>
      <w:r w:rsidR="00984D15">
        <w:rPr>
          <w:rFonts w:ascii="Calibri" w:eastAsia="Calibri" w:hAnsi="Calibri"/>
          <w:noProof/>
          <w:sz w:val="28"/>
          <w:szCs w:val="28"/>
        </w:rPr>
        <w:t>седьм</w:t>
      </w:r>
      <w:r w:rsidRPr="003009DE">
        <w:rPr>
          <w:rFonts w:ascii="Calibri" w:eastAsia="Calibri" w:hAnsi="Calibri"/>
          <w:noProof/>
          <w:sz w:val="28"/>
          <w:szCs w:val="28"/>
        </w:rPr>
        <w:t>ой топливной загрузки</w:t>
      </w:r>
    </w:p>
    <w:p w:rsidR="002A40B2" w:rsidRDefault="0048261A" w:rsidP="00984D15">
      <w:pPr>
        <w:keepNext/>
        <w:rPr>
          <w:rFonts w:ascii="Calibri" w:eastAsia="Calibri" w:hAnsi="Calibri" w:cs="Arial"/>
          <w:noProof/>
          <w:sz w:val="16"/>
          <w:szCs w:val="20"/>
        </w:rPr>
      </w:pPr>
      <w:r w:rsidRPr="00106D96">
        <w:rPr>
          <w:rFonts w:ascii="Calibri" w:eastAsia="Calibri" w:hAnsi="Calibri"/>
          <w:noProof/>
          <w:sz w:val="16"/>
          <w:szCs w:val="20"/>
        </w:rPr>
        <w:t xml:space="preserve">        </w:t>
      </w:r>
      <w:r w:rsidRPr="00106D96">
        <w:rPr>
          <w:rFonts w:ascii="Calibri" w:eastAsia="Calibri" w:hAnsi="Calibri" w:cs="Arial"/>
          <w:noProof/>
          <w:sz w:val="16"/>
          <w:szCs w:val="20"/>
        </w:rPr>
        <w:t xml:space="preserve">Свежие ТВС типа    </w:t>
      </w:r>
      <w:r w:rsidR="005D681D" w:rsidRPr="00DC4B31">
        <w:rPr>
          <w:rFonts w:ascii="Courier" w:eastAsia="Calibri" w:hAnsi="Courier" w:cs="Arial"/>
          <w:noProof/>
          <w:sz w:val="16"/>
          <w:szCs w:val="22"/>
          <w:lang w:val="en-US"/>
        </w:rPr>
        <w:t>w</w:t>
      </w:r>
      <w:r w:rsidR="005D681D" w:rsidRPr="00DC4B31">
        <w:rPr>
          <w:rFonts w:ascii="Courier" w:eastAsia="Calibri" w:hAnsi="Courier" w:cs="Arial"/>
          <w:noProof/>
          <w:sz w:val="16"/>
          <w:szCs w:val="22"/>
        </w:rPr>
        <w:t>39</w:t>
      </w:r>
      <w:r w:rsidR="005D681D" w:rsidRPr="00DC4B31">
        <w:rPr>
          <w:rFonts w:ascii="Courier" w:eastAsia="Calibri" w:hAnsi="Courier" w:cs="Arial"/>
          <w:noProof/>
          <w:sz w:val="16"/>
          <w:szCs w:val="22"/>
          <w:lang w:val="en-US"/>
        </w:rPr>
        <w:t>E</w:t>
      </w:r>
      <w:r w:rsidR="00984D15">
        <w:rPr>
          <w:rFonts w:asciiTheme="minorHAnsi" w:eastAsia="Calibri" w:hAnsiTheme="minorHAnsi" w:cs="Arial"/>
          <w:noProof/>
          <w:sz w:val="16"/>
          <w:szCs w:val="22"/>
        </w:rPr>
        <w:t>6</w:t>
      </w:r>
      <w:r w:rsidRPr="00106D96">
        <w:rPr>
          <w:rFonts w:ascii="Calibri" w:eastAsia="Calibri" w:hAnsi="Calibri" w:cs="Arial"/>
          <w:noProof/>
          <w:sz w:val="16"/>
          <w:szCs w:val="20"/>
        </w:rPr>
        <w:t xml:space="preserve"> , обогащения </w:t>
      </w:r>
      <w:r w:rsidR="005D681D">
        <w:rPr>
          <w:rFonts w:ascii="Calibri" w:eastAsia="Calibri" w:hAnsi="Calibri" w:cs="Arial"/>
          <w:noProof/>
          <w:sz w:val="16"/>
          <w:szCs w:val="20"/>
        </w:rPr>
        <w:t>3</w:t>
      </w:r>
      <w:r w:rsidRPr="00106D96">
        <w:rPr>
          <w:rFonts w:ascii="Calibri" w:eastAsia="Calibri" w:hAnsi="Calibri" w:cs="Arial"/>
          <w:noProof/>
          <w:sz w:val="16"/>
          <w:szCs w:val="20"/>
        </w:rPr>
        <w:t>.</w:t>
      </w:r>
      <w:r w:rsidR="005D681D">
        <w:rPr>
          <w:rFonts w:ascii="Calibri" w:eastAsia="Calibri" w:hAnsi="Calibri" w:cs="Arial"/>
          <w:noProof/>
          <w:sz w:val="16"/>
          <w:szCs w:val="20"/>
        </w:rPr>
        <w:t>90</w:t>
      </w:r>
      <w:r w:rsidRPr="00106D96">
        <w:rPr>
          <w:rFonts w:ascii="Calibri" w:eastAsia="Calibri" w:hAnsi="Calibri" w:cs="Arial"/>
          <w:noProof/>
          <w:sz w:val="16"/>
          <w:szCs w:val="20"/>
        </w:rPr>
        <w:t>%</w:t>
      </w:r>
    </w:p>
    <w:p w:rsidR="00984D15" w:rsidRDefault="00984D15" w:rsidP="00984D15">
      <w:pPr>
        <w:keepNext/>
        <w:rPr>
          <w:rFonts w:ascii="Calibri" w:eastAsia="Calibri" w:hAnsi="Calibri" w:cs="Arial"/>
          <w:noProof/>
          <w:sz w:val="16"/>
          <w:szCs w:val="20"/>
        </w:rPr>
      </w:pP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9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19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4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22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2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41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17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28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49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79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24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34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48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63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64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26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74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73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25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44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90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91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139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120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101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100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138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140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130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116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147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136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115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85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151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142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162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123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155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145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160 </w:t>
      </w:r>
      <w:r w:rsidRPr="00984D15">
        <w:rPr>
          <w:rFonts w:ascii="Courier" w:eastAsiaTheme="minorHAnsi" w:hAnsi="Courier"/>
          <w:noProof/>
          <w:sz w:val="16"/>
          <w:szCs w:val="22"/>
          <w:lang w:val="en-US"/>
        </w:rPr>
        <w:sym w:font="Symbol" w:char="F0DE"/>
      </w:r>
    </w:p>
    <w:p w:rsidR="00924A1A" w:rsidRPr="00B6617E" w:rsidRDefault="0048261A" w:rsidP="005D681D">
      <w:pPr>
        <w:keepNext/>
        <w:rPr>
          <w:rFonts w:ascii="Courier" w:eastAsia="Calibri" w:hAnsi="Courier" w:cs="Arial"/>
          <w:noProof/>
          <w:sz w:val="16"/>
          <w:szCs w:val="22"/>
        </w:rPr>
      </w:pPr>
      <w:r w:rsidRPr="006A4371">
        <w:rPr>
          <w:rFonts w:ascii="Courier" w:eastAsia="Calibri" w:hAnsi="Courier" w:cs="Arial"/>
          <w:noProof/>
          <w:sz w:val="16"/>
          <w:szCs w:val="22"/>
        </w:rPr>
        <w:t xml:space="preserve">   </w:t>
      </w:r>
    </w:p>
    <w:p w:rsidR="0048261A" w:rsidRDefault="00924A1A" w:rsidP="00984D15">
      <w:pPr>
        <w:keepNext/>
        <w:rPr>
          <w:rFonts w:asciiTheme="minorHAnsi" w:eastAsia="Calibri" w:hAnsiTheme="minorHAnsi" w:cs="Arial"/>
          <w:noProof/>
          <w:sz w:val="16"/>
          <w:szCs w:val="22"/>
        </w:rPr>
      </w:pPr>
      <w:r w:rsidRPr="00924A1A">
        <w:rPr>
          <w:rFonts w:ascii="Courier" w:eastAsia="Calibri" w:hAnsi="Courier" w:cs="Arial"/>
          <w:noProof/>
          <w:sz w:val="16"/>
          <w:szCs w:val="22"/>
        </w:rPr>
        <w:t xml:space="preserve">  </w:t>
      </w:r>
      <w:r w:rsidR="0048261A" w:rsidRPr="006A4371">
        <w:rPr>
          <w:rFonts w:ascii="Courier" w:eastAsia="Calibri" w:hAnsi="Courier" w:cs="Arial"/>
          <w:noProof/>
          <w:sz w:val="16"/>
          <w:szCs w:val="22"/>
        </w:rPr>
        <w:t xml:space="preserve"> </w:t>
      </w:r>
      <w:r w:rsidR="0048261A" w:rsidRPr="00106D96">
        <w:rPr>
          <w:rFonts w:ascii="Calibri" w:eastAsia="Calibri" w:hAnsi="Calibri" w:cs="Arial"/>
          <w:noProof/>
          <w:sz w:val="16"/>
          <w:szCs w:val="20"/>
        </w:rPr>
        <w:t>Свежие ТВС типа</w:t>
      </w:r>
      <w:r w:rsidR="0048261A" w:rsidRPr="006A4371">
        <w:rPr>
          <w:rFonts w:ascii="Calibri" w:eastAsia="Calibri" w:hAnsi="Calibri" w:cs="Arial"/>
          <w:noProof/>
          <w:sz w:val="16"/>
          <w:szCs w:val="20"/>
        </w:rPr>
        <w:t xml:space="preserve"> </w:t>
      </w:r>
      <w:r w:rsidR="005D681D" w:rsidRPr="00DC4B31">
        <w:rPr>
          <w:rFonts w:ascii="Courier" w:eastAsia="Calibri" w:hAnsi="Courier" w:cs="Arial"/>
          <w:noProof/>
          <w:sz w:val="16"/>
          <w:szCs w:val="22"/>
          <w:lang w:val="en-US"/>
        </w:rPr>
        <w:t>w</w:t>
      </w:r>
      <w:r w:rsidR="005D681D" w:rsidRPr="00DC4B31">
        <w:rPr>
          <w:rFonts w:ascii="Courier" w:eastAsia="Calibri" w:hAnsi="Courier" w:cs="Arial"/>
          <w:noProof/>
          <w:sz w:val="16"/>
          <w:szCs w:val="22"/>
        </w:rPr>
        <w:t>3</w:t>
      </w:r>
      <w:r w:rsidR="00984D15">
        <w:rPr>
          <w:rFonts w:asciiTheme="minorHAnsi" w:eastAsia="Calibri" w:hAnsiTheme="minorHAnsi" w:cs="Arial"/>
          <w:noProof/>
          <w:sz w:val="16"/>
          <w:szCs w:val="22"/>
        </w:rPr>
        <w:t>9</w:t>
      </w:r>
      <w:r w:rsidR="005D681D" w:rsidRPr="00DC4B31">
        <w:rPr>
          <w:rFonts w:ascii="Courier" w:eastAsia="Calibri" w:hAnsi="Courier" w:cs="Arial"/>
          <w:noProof/>
          <w:sz w:val="16"/>
          <w:szCs w:val="22"/>
          <w:lang w:val="en-US"/>
        </w:rPr>
        <w:t>E</w:t>
      </w:r>
      <w:r w:rsidR="00984D15">
        <w:rPr>
          <w:rFonts w:asciiTheme="minorHAnsi" w:eastAsia="Calibri" w:hAnsiTheme="minorHAnsi" w:cs="Arial"/>
          <w:noProof/>
          <w:sz w:val="16"/>
          <w:szCs w:val="22"/>
        </w:rPr>
        <w:t>9</w:t>
      </w:r>
      <w:r w:rsidR="0048261A" w:rsidRPr="006A4371">
        <w:rPr>
          <w:rFonts w:ascii="Courier" w:eastAsia="Calibri" w:hAnsi="Courier" w:cs="Arial"/>
          <w:noProof/>
          <w:sz w:val="16"/>
          <w:szCs w:val="22"/>
        </w:rPr>
        <w:t xml:space="preserve">, </w:t>
      </w:r>
      <w:r w:rsidR="0048261A" w:rsidRPr="00106D96">
        <w:rPr>
          <w:rFonts w:ascii="Calibri" w:eastAsia="Calibri" w:hAnsi="Calibri" w:cs="Arial"/>
          <w:noProof/>
          <w:sz w:val="16"/>
          <w:szCs w:val="20"/>
        </w:rPr>
        <w:t>обогащения</w:t>
      </w:r>
      <w:r w:rsidR="0048261A" w:rsidRPr="006A4371">
        <w:rPr>
          <w:rFonts w:ascii="Courier" w:eastAsia="Calibri" w:hAnsi="Courier" w:cs="Arial"/>
          <w:noProof/>
          <w:sz w:val="16"/>
          <w:szCs w:val="22"/>
        </w:rPr>
        <w:t xml:space="preserve"> -  3.</w:t>
      </w:r>
      <w:r w:rsidR="00984D15">
        <w:rPr>
          <w:rFonts w:asciiTheme="minorHAnsi" w:eastAsia="Calibri" w:hAnsiTheme="minorHAnsi" w:cs="Arial"/>
          <w:noProof/>
          <w:sz w:val="16"/>
          <w:szCs w:val="22"/>
        </w:rPr>
        <w:t>9</w:t>
      </w:r>
      <w:r w:rsidR="005D681D" w:rsidRPr="00F377B5">
        <w:rPr>
          <w:rFonts w:ascii="Calibri" w:eastAsia="Calibri" w:hAnsi="Calibri" w:cs="Arial"/>
          <w:noProof/>
          <w:sz w:val="16"/>
          <w:szCs w:val="22"/>
        </w:rPr>
        <w:t>0</w:t>
      </w:r>
      <w:r w:rsidR="0048261A" w:rsidRPr="006A4371">
        <w:rPr>
          <w:rFonts w:ascii="Courier" w:eastAsia="Calibri" w:hAnsi="Courier" w:cs="Arial"/>
          <w:noProof/>
          <w:sz w:val="16"/>
          <w:szCs w:val="22"/>
        </w:rPr>
        <w:t>%</w:t>
      </w:r>
    </w:p>
    <w:p w:rsidR="00984D15" w:rsidRPr="00984D15" w:rsidRDefault="00984D15" w:rsidP="00984D15">
      <w:pPr>
        <w:keepNext/>
        <w:rPr>
          <w:rFonts w:asciiTheme="minorHAnsi" w:eastAsia="Calibri" w:hAnsiTheme="minorHAnsi" w:cs="Arial"/>
          <w:noProof/>
          <w:sz w:val="16"/>
          <w:szCs w:val="22"/>
        </w:rPr>
      </w:pP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10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42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55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20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12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43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32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27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53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40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35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57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70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38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51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47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46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50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66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67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60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71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72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104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93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92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114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98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97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117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118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126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113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129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107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94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137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111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124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152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121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132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153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144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154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122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109 </w:t>
      </w:r>
      <w:r w:rsidRPr="00984D15">
        <w:rPr>
          <w:rFonts w:ascii="Courier" w:eastAsiaTheme="minorHAnsi" w:hAnsi="Courier"/>
          <w:noProof/>
          <w:sz w:val="16"/>
          <w:szCs w:val="22"/>
          <w:lang w:val="en-US"/>
        </w:rPr>
        <w:sym w:font="Symbol" w:char="F0DE"/>
      </w:r>
    </w:p>
    <w:p w:rsidR="00924A1A" w:rsidRPr="00B6617E" w:rsidRDefault="0048261A" w:rsidP="00EE34BE">
      <w:pPr>
        <w:keepNext/>
        <w:rPr>
          <w:rFonts w:ascii="Courier" w:eastAsia="Calibri" w:hAnsi="Courier" w:cs="Arial"/>
          <w:noProof/>
          <w:sz w:val="16"/>
          <w:szCs w:val="22"/>
        </w:rPr>
      </w:pPr>
      <w:r w:rsidRPr="006A4371">
        <w:rPr>
          <w:rFonts w:ascii="Courier" w:eastAsia="Calibri" w:hAnsi="Courier" w:cs="Arial"/>
          <w:noProof/>
          <w:sz w:val="16"/>
          <w:szCs w:val="22"/>
        </w:rPr>
        <w:t xml:space="preserve">    </w:t>
      </w:r>
    </w:p>
    <w:p w:rsidR="0048261A" w:rsidRDefault="00924A1A" w:rsidP="00984D15">
      <w:pPr>
        <w:keepNext/>
        <w:rPr>
          <w:rFonts w:asciiTheme="minorHAnsi" w:eastAsia="Calibri" w:hAnsiTheme="minorHAnsi" w:cs="Arial"/>
          <w:noProof/>
          <w:sz w:val="16"/>
          <w:szCs w:val="22"/>
        </w:rPr>
      </w:pPr>
      <w:r w:rsidRPr="00924A1A">
        <w:rPr>
          <w:rFonts w:ascii="Courier" w:eastAsia="Calibri" w:hAnsi="Courier" w:cs="Arial"/>
          <w:noProof/>
          <w:sz w:val="16"/>
          <w:szCs w:val="22"/>
        </w:rPr>
        <w:t xml:space="preserve">   </w:t>
      </w:r>
      <w:r w:rsidR="0048261A" w:rsidRPr="00106D96">
        <w:rPr>
          <w:rFonts w:ascii="Calibri" w:eastAsia="Calibri" w:hAnsi="Calibri" w:cs="Arial"/>
          <w:noProof/>
          <w:sz w:val="16"/>
          <w:szCs w:val="20"/>
        </w:rPr>
        <w:t>Свежие ТВС типа</w:t>
      </w:r>
      <w:r w:rsidR="0048261A" w:rsidRPr="006A4371">
        <w:rPr>
          <w:rFonts w:ascii="Calibri" w:eastAsia="Calibri" w:hAnsi="Calibri" w:cs="Arial"/>
          <w:noProof/>
          <w:sz w:val="16"/>
          <w:szCs w:val="20"/>
        </w:rPr>
        <w:t xml:space="preserve"> </w:t>
      </w:r>
      <w:r w:rsidR="005D681D" w:rsidRPr="00DC4B31">
        <w:rPr>
          <w:rFonts w:ascii="Courier" w:eastAsia="Calibri" w:hAnsi="Courier" w:cs="Arial"/>
          <w:noProof/>
          <w:sz w:val="16"/>
          <w:szCs w:val="22"/>
          <w:lang w:val="en-US"/>
        </w:rPr>
        <w:t>w</w:t>
      </w:r>
      <w:r w:rsidR="005D681D" w:rsidRPr="00DC4B31">
        <w:rPr>
          <w:rFonts w:ascii="Courier" w:eastAsia="Calibri" w:hAnsi="Courier" w:cs="Arial"/>
          <w:noProof/>
          <w:sz w:val="16"/>
          <w:szCs w:val="22"/>
        </w:rPr>
        <w:t>35</w:t>
      </w:r>
      <w:r w:rsidR="005D681D" w:rsidRPr="00DC4B31">
        <w:rPr>
          <w:rFonts w:ascii="Courier" w:eastAsia="Calibri" w:hAnsi="Courier" w:cs="Arial"/>
          <w:noProof/>
          <w:sz w:val="16"/>
          <w:szCs w:val="22"/>
          <w:lang w:val="en-US"/>
        </w:rPr>
        <w:t>E</w:t>
      </w:r>
      <w:r w:rsidR="00984D15">
        <w:rPr>
          <w:rFonts w:asciiTheme="minorHAnsi" w:eastAsia="Calibri" w:hAnsiTheme="minorHAnsi" w:cs="Arial"/>
          <w:noProof/>
          <w:sz w:val="16"/>
          <w:szCs w:val="22"/>
        </w:rPr>
        <w:t>2</w:t>
      </w:r>
      <w:r w:rsidR="0048261A" w:rsidRPr="006A4371">
        <w:rPr>
          <w:rFonts w:ascii="Courier" w:eastAsia="Calibri" w:hAnsi="Courier" w:cs="Arial"/>
          <w:noProof/>
          <w:sz w:val="16"/>
          <w:szCs w:val="22"/>
        </w:rPr>
        <w:t xml:space="preserve">, </w:t>
      </w:r>
      <w:r w:rsidR="0048261A" w:rsidRPr="00106D96">
        <w:rPr>
          <w:rFonts w:ascii="Calibri" w:eastAsia="Calibri" w:hAnsi="Calibri" w:cs="Arial"/>
          <w:noProof/>
          <w:sz w:val="16"/>
          <w:szCs w:val="20"/>
        </w:rPr>
        <w:t>обогащения</w:t>
      </w:r>
      <w:r w:rsidR="0048261A" w:rsidRPr="006A4371">
        <w:rPr>
          <w:rFonts w:ascii="Courier" w:eastAsia="Calibri" w:hAnsi="Courier" w:cs="Arial"/>
          <w:noProof/>
          <w:sz w:val="16"/>
          <w:szCs w:val="22"/>
        </w:rPr>
        <w:t xml:space="preserve"> -  </w:t>
      </w:r>
      <w:r w:rsidR="005D681D" w:rsidRPr="00F377B5">
        <w:rPr>
          <w:rFonts w:ascii="Calibri" w:eastAsia="Calibri" w:hAnsi="Calibri" w:cs="Arial"/>
          <w:noProof/>
          <w:sz w:val="16"/>
          <w:szCs w:val="22"/>
        </w:rPr>
        <w:t>3</w:t>
      </w:r>
      <w:r w:rsidR="0048261A" w:rsidRPr="006A4371">
        <w:rPr>
          <w:rFonts w:ascii="Courier" w:eastAsia="Calibri" w:hAnsi="Courier" w:cs="Arial"/>
          <w:noProof/>
          <w:sz w:val="16"/>
          <w:szCs w:val="22"/>
        </w:rPr>
        <w:t>.</w:t>
      </w:r>
      <w:r w:rsidR="005D681D" w:rsidRPr="00F377B5">
        <w:rPr>
          <w:rFonts w:ascii="Calibri" w:eastAsia="Calibri" w:hAnsi="Calibri" w:cs="Arial"/>
          <w:noProof/>
          <w:sz w:val="16"/>
          <w:szCs w:val="22"/>
        </w:rPr>
        <w:t>50</w:t>
      </w:r>
      <w:r w:rsidR="0048261A" w:rsidRPr="006A4371">
        <w:rPr>
          <w:rFonts w:ascii="Courier" w:eastAsia="Calibri" w:hAnsi="Courier" w:cs="Arial"/>
          <w:noProof/>
          <w:sz w:val="16"/>
          <w:szCs w:val="22"/>
        </w:rPr>
        <w:t>%</w:t>
      </w:r>
    </w:p>
    <w:p w:rsidR="00984D15" w:rsidRPr="00984D15" w:rsidRDefault="00984D15" w:rsidP="00984D15">
      <w:pPr>
        <w:keepNext/>
        <w:rPr>
          <w:rFonts w:asciiTheme="minorHAnsi" w:eastAsia="Calibri" w:hAnsiTheme="minorHAnsi" w:cs="Arial"/>
          <w:noProof/>
          <w:sz w:val="16"/>
          <w:szCs w:val="22"/>
        </w:rPr>
      </w:pP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29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8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5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18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30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31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21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6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33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14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61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23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45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52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39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7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54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68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56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69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36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15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58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59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75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78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76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16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77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65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80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81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37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62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82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84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83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127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102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86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88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148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87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99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106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105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89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108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95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128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149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110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96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161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163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112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125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157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131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150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103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141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119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133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143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158 </w:t>
      </w:r>
      <w:r w:rsidRPr="00984D15">
        <w:rPr>
          <w:rFonts w:ascii="Courier" w:eastAsiaTheme="minorHAnsi" w:hAnsi="Courier"/>
          <w:noProof/>
          <w:sz w:val="16"/>
          <w:szCs w:val="22"/>
          <w:lang w:val="en-US"/>
        </w:rPr>
        <w:sym w:font="Symbol" w:char="F0DE"/>
      </w:r>
    </w:p>
    <w:p w:rsidR="00984D15" w:rsidRPr="00984D15" w:rsidRDefault="00984D15" w:rsidP="00984D15">
      <w:pPr>
        <w:keepNext/>
        <w:rPr>
          <w:rFonts w:ascii="Courier" w:eastAsiaTheme="minorHAnsi" w:hAnsi="Courier"/>
          <w:noProof/>
          <w:sz w:val="16"/>
          <w:szCs w:val="22"/>
        </w:rPr>
      </w:pPr>
      <w:r w:rsidRPr="00984D15">
        <w:rPr>
          <w:rFonts w:ascii="Courier" w:eastAsiaTheme="minorHAnsi" w:hAnsi="Courier"/>
          <w:noProof/>
          <w:sz w:val="16"/>
          <w:szCs w:val="22"/>
        </w:rPr>
        <w:t xml:space="preserve">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135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156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159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146 </w:t>
      </w:r>
      <w:r w:rsidRPr="00984D15">
        <w:rPr>
          <w:rFonts w:ascii="Courier" w:eastAsiaTheme="minorHAnsi" w:hAnsi="Courier"/>
          <w:noProof/>
          <w:sz w:val="16"/>
          <w:szCs w:val="22"/>
          <w:lang w:val="en-US"/>
        </w:rPr>
        <w:sym w:font="Symbol" w:char="F0DE"/>
      </w:r>
      <w:r w:rsidRPr="00984D15">
        <w:rPr>
          <w:rFonts w:ascii="Courier" w:eastAsiaTheme="minorHAnsi" w:hAnsi="Courier"/>
          <w:noProof/>
          <w:sz w:val="16"/>
          <w:szCs w:val="22"/>
        </w:rPr>
        <w:t xml:space="preserve"> 134 </w:t>
      </w:r>
      <w:r w:rsidRPr="00984D15">
        <w:rPr>
          <w:rFonts w:ascii="Courier" w:eastAsiaTheme="minorHAnsi" w:hAnsi="Courier"/>
          <w:noProof/>
          <w:sz w:val="16"/>
          <w:szCs w:val="22"/>
          <w:lang w:val="en-US"/>
        </w:rPr>
        <w:sym w:font="Symbol" w:char="F0DE"/>
      </w:r>
    </w:p>
    <w:p w:rsidR="005D681D" w:rsidRPr="00F377B5" w:rsidRDefault="005D681D" w:rsidP="0048261A">
      <w:pPr>
        <w:keepNext/>
        <w:rPr>
          <w:rFonts w:ascii="Calibri" w:eastAsia="Calibri" w:hAnsi="Calibri"/>
          <w:noProof/>
          <w:sz w:val="16"/>
          <w:szCs w:val="20"/>
        </w:rPr>
        <w:sectPr w:rsidR="005D681D" w:rsidRPr="00F377B5" w:rsidSect="00531DF1">
          <w:footerReference w:type="even" r:id="rId38"/>
          <w:pgSz w:w="11906" w:h="16838" w:code="9"/>
          <w:pgMar w:top="562" w:right="1138" w:bottom="562" w:left="1699" w:header="562" w:footer="1138" w:gutter="0"/>
          <w:cols w:space="708"/>
          <w:docGrid w:linePitch="360"/>
        </w:sectPr>
      </w:pPr>
    </w:p>
    <w:p w:rsidR="0048261A" w:rsidRPr="003009DE" w:rsidRDefault="0048261A" w:rsidP="00984D15">
      <w:pPr>
        <w:keepNext/>
        <w:ind w:firstLine="706"/>
        <w:jc w:val="both"/>
        <w:rPr>
          <w:rFonts w:ascii="Calibri" w:eastAsia="Calibri" w:hAnsi="Calibri"/>
          <w:noProof/>
          <w:sz w:val="28"/>
          <w:szCs w:val="28"/>
        </w:rPr>
      </w:pPr>
      <w:r w:rsidRPr="003009DE">
        <w:rPr>
          <w:rFonts w:ascii="Calibri" w:eastAsia="Calibri" w:hAnsi="Calibri"/>
          <w:noProof/>
          <w:sz w:val="28"/>
          <w:szCs w:val="28"/>
        </w:rPr>
        <w:lastRenderedPageBreak/>
        <w:t xml:space="preserve">Таблица </w:t>
      </w:r>
      <w:r w:rsidR="00702C76" w:rsidRPr="00702C76">
        <w:rPr>
          <w:rFonts w:ascii="Calibri" w:eastAsia="Calibri" w:hAnsi="Calibri"/>
          <w:noProof/>
          <w:sz w:val="28"/>
          <w:szCs w:val="28"/>
        </w:rPr>
        <w:t>3</w:t>
      </w:r>
      <w:r w:rsidRPr="003009DE">
        <w:rPr>
          <w:rFonts w:ascii="Calibri" w:eastAsia="Calibri" w:hAnsi="Calibri"/>
          <w:noProof/>
          <w:sz w:val="28"/>
          <w:szCs w:val="28"/>
        </w:rPr>
        <w:t>.</w:t>
      </w:r>
      <w:r w:rsidR="00890BBE" w:rsidRPr="00890BBE">
        <w:rPr>
          <w:rFonts w:ascii="Calibri" w:eastAsia="Calibri" w:hAnsi="Calibri"/>
          <w:noProof/>
          <w:sz w:val="28"/>
          <w:szCs w:val="28"/>
        </w:rPr>
        <w:t>3</w:t>
      </w:r>
      <w:r w:rsidR="000D7271" w:rsidRPr="000D7271">
        <w:rPr>
          <w:rFonts w:ascii="Calibri" w:eastAsia="Calibri" w:hAnsi="Calibri"/>
          <w:noProof/>
          <w:sz w:val="28"/>
          <w:szCs w:val="28"/>
        </w:rPr>
        <w:t>.1.2</w:t>
      </w:r>
      <w:r w:rsidRPr="003009DE">
        <w:rPr>
          <w:rFonts w:ascii="Calibri" w:eastAsia="Calibri" w:hAnsi="Calibri"/>
          <w:noProof/>
          <w:sz w:val="28"/>
          <w:szCs w:val="28"/>
        </w:rPr>
        <w:t xml:space="preserve"> – Изменение основных параметров критичности и коэффициентов реактивности в ходе</w:t>
      </w:r>
      <w:r w:rsidRPr="003009DE">
        <w:rPr>
          <w:rFonts w:ascii="Calibri" w:eastAsia="Times New Roman" w:hAnsi="Calibri"/>
          <w:bCs/>
          <w:sz w:val="28"/>
          <w:szCs w:val="28"/>
          <w:lang w:eastAsia="ru-RU"/>
        </w:rPr>
        <w:t xml:space="preserve"> </w:t>
      </w:r>
      <w:r w:rsidR="00984D15">
        <w:rPr>
          <w:rFonts w:ascii="Calibri" w:eastAsia="Calibri" w:hAnsi="Calibri"/>
          <w:sz w:val="28"/>
          <w:szCs w:val="28"/>
        </w:rPr>
        <w:t>вос</w:t>
      </w:r>
      <w:r w:rsidR="00027ECD">
        <w:rPr>
          <w:rFonts w:ascii="Calibri" w:eastAsia="Calibri" w:hAnsi="Calibri"/>
          <w:sz w:val="28"/>
          <w:szCs w:val="28"/>
        </w:rPr>
        <w:t>ьм</w:t>
      </w:r>
      <w:r w:rsidR="00027ECD" w:rsidRPr="0048261A">
        <w:rPr>
          <w:rFonts w:ascii="Calibri" w:eastAsia="Calibri" w:hAnsi="Calibri"/>
          <w:sz w:val="28"/>
          <w:szCs w:val="28"/>
        </w:rPr>
        <w:t>ой</w:t>
      </w:r>
      <w:r w:rsidR="00027ECD" w:rsidRPr="003009DE">
        <w:rPr>
          <w:rFonts w:ascii="Calibri" w:eastAsia="Calibri" w:hAnsi="Calibri"/>
          <w:noProof/>
          <w:sz w:val="28"/>
          <w:szCs w:val="28"/>
        </w:rPr>
        <w:t xml:space="preserve"> </w:t>
      </w:r>
      <w:r w:rsidRPr="003009DE">
        <w:rPr>
          <w:rFonts w:ascii="Calibri" w:eastAsia="Calibri" w:hAnsi="Calibri"/>
          <w:noProof/>
          <w:sz w:val="28"/>
          <w:szCs w:val="28"/>
        </w:rPr>
        <w:t>топливной загрузки</w:t>
      </w:r>
    </w:p>
    <w:p w:rsidR="003009DE" w:rsidRDefault="00984D15" w:rsidP="0048261A">
      <w:pPr>
        <w:keepNext/>
        <w:jc w:val="center"/>
        <w:rPr>
          <w:rFonts w:ascii="Calibri" w:eastAsia="Calibri" w:hAnsi="Calibri"/>
          <w:noProof/>
        </w:rPr>
      </w:pPr>
      <w:r>
        <w:rPr>
          <w:noProof/>
          <w:lang w:val="en-US"/>
        </w:rPr>
        <w:drawing>
          <wp:inline distT="0" distB="0" distL="0" distR="0" wp14:anchorId="1283362B" wp14:editId="4EC1C784">
            <wp:extent cx="8435772" cy="48600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l="1927" t="5375" r="3355" b="7974"/>
                    <a:stretch>
                      <a:fillRect/>
                    </a:stretch>
                  </pic:blipFill>
                  <pic:spPr>
                    <a:xfrm>
                      <a:off x="0" y="0"/>
                      <a:ext cx="8435772" cy="4860000"/>
                    </a:xfrm>
                    <a:prstGeom prst="rect">
                      <a:avLst/>
                    </a:prstGeom>
                  </pic:spPr>
                </pic:pic>
              </a:graphicData>
            </a:graphic>
          </wp:inline>
        </w:drawing>
      </w:r>
    </w:p>
    <w:p w:rsidR="0048261A" w:rsidRDefault="0048261A" w:rsidP="0048261A">
      <w:pPr>
        <w:keepNext/>
        <w:rPr>
          <w:rFonts w:ascii="Calibri" w:eastAsia="Calibri" w:hAnsi="Calibri"/>
          <w:noProof/>
          <w:sz w:val="16"/>
          <w:szCs w:val="20"/>
        </w:rPr>
        <w:sectPr w:rsidR="0048261A" w:rsidSect="00531DF1">
          <w:pgSz w:w="16838" w:h="11906" w:orient="landscape" w:code="9"/>
          <w:pgMar w:top="562" w:right="562" w:bottom="1138" w:left="1699" w:header="562" w:footer="1138" w:gutter="0"/>
          <w:cols w:space="708"/>
          <w:docGrid w:linePitch="360"/>
        </w:sectPr>
      </w:pPr>
    </w:p>
    <w:p w:rsidR="0048261A" w:rsidRPr="00106D96" w:rsidRDefault="00984D15" w:rsidP="00027ECD">
      <w:pPr>
        <w:keepNext/>
        <w:spacing w:after="200"/>
        <w:jc w:val="center"/>
        <w:rPr>
          <w:rFonts w:ascii="Calibri" w:eastAsia="Calibri" w:hAnsi="Calibri"/>
          <w:noProof/>
          <w:sz w:val="16"/>
          <w:szCs w:val="20"/>
        </w:rPr>
      </w:pPr>
      <w:r>
        <w:rPr>
          <w:noProof/>
          <w:lang w:val="en-US"/>
        </w:rPr>
        <w:lastRenderedPageBreak/>
        <w:drawing>
          <wp:inline distT="0" distB="0" distL="0" distR="0" wp14:anchorId="66E0A108" wp14:editId="528EA7A4">
            <wp:extent cx="5634183" cy="7973352"/>
            <wp:effectExtent l="0" t="0" r="508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l="1654" t="3491" r="6366" b="4467"/>
                    <a:stretch>
                      <a:fillRect/>
                    </a:stretch>
                  </pic:blipFill>
                  <pic:spPr>
                    <a:xfrm>
                      <a:off x="0" y="0"/>
                      <a:ext cx="5634183" cy="7973352"/>
                    </a:xfrm>
                    <a:prstGeom prst="rect">
                      <a:avLst/>
                    </a:prstGeom>
                  </pic:spPr>
                </pic:pic>
              </a:graphicData>
            </a:graphic>
          </wp:inline>
        </w:drawing>
      </w:r>
    </w:p>
    <w:p w:rsidR="0048261A" w:rsidRPr="003009DE" w:rsidRDefault="0048261A" w:rsidP="00984D15">
      <w:pPr>
        <w:ind w:firstLine="706"/>
        <w:jc w:val="center"/>
        <w:rPr>
          <w:rFonts w:ascii="Calibri" w:eastAsia="Times New Roman" w:hAnsi="Calibri"/>
          <w:bCs/>
          <w:sz w:val="28"/>
          <w:szCs w:val="28"/>
          <w:lang w:eastAsia="ru-RU"/>
        </w:rPr>
      </w:pPr>
      <w:r w:rsidRPr="003009DE">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00702C76" w:rsidRPr="00702C76">
        <w:rPr>
          <w:rFonts w:ascii="Calibri" w:eastAsia="Times New Roman" w:hAnsi="Calibri"/>
          <w:bCs/>
          <w:sz w:val="28"/>
          <w:szCs w:val="28"/>
          <w:lang w:eastAsia="ru-RU"/>
        </w:rPr>
        <w:t>3</w:t>
      </w:r>
      <w:r w:rsidRPr="009A3FE9">
        <w:rPr>
          <w:rFonts w:ascii="Calibri" w:eastAsia="Times New Roman" w:hAnsi="Calibri"/>
          <w:bCs/>
          <w:sz w:val="28"/>
          <w:szCs w:val="28"/>
          <w:lang w:eastAsia="ru-RU"/>
        </w:rPr>
        <w:t>.</w:t>
      </w:r>
      <w:r w:rsidR="00890BBE" w:rsidRPr="00890BBE">
        <w:rPr>
          <w:rFonts w:ascii="Calibri" w:eastAsia="Times New Roman" w:hAnsi="Calibri"/>
          <w:bCs/>
          <w:sz w:val="28"/>
          <w:szCs w:val="28"/>
          <w:lang w:eastAsia="ru-RU"/>
        </w:rPr>
        <w:t>3</w:t>
      </w:r>
      <w:r w:rsidR="000D7271" w:rsidRPr="000D7271">
        <w:rPr>
          <w:rFonts w:ascii="Calibri" w:eastAsia="Times New Roman" w:hAnsi="Calibri"/>
          <w:bCs/>
          <w:sz w:val="28"/>
          <w:szCs w:val="28"/>
          <w:lang w:eastAsia="ru-RU"/>
        </w:rPr>
        <w:t>.1.2</w:t>
      </w:r>
      <w:r w:rsidRPr="003009DE">
        <w:rPr>
          <w:rFonts w:ascii="Calibri" w:eastAsia="Times New Roman" w:hAnsi="Calibri"/>
          <w:bCs/>
          <w:sz w:val="28"/>
          <w:szCs w:val="28"/>
          <w:lang w:eastAsia="ru-RU"/>
        </w:rPr>
        <w:t xml:space="preserve"> </w:t>
      </w:r>
      <w:r w:rsidRPr="003009DE">
        <w:rPr>
          <w:rFonts w:ascii="Calibri" w:eastAsia="Times New Roman" w:hAnsi="Calibri"/>
          <w:b/>
          <w:bCs/>
          <w:sz w:val="28"/>
          <w:szCs w:val="28"/>
          <w:lang w:eastAsia="ru-RU"/>
        </w:rPr>
        <w:t>–</w:t>
      </w:r>
      <w:r w:rsidRPr="003009DE">
        <w:rPr>
          <w:rFonts w:ascii="Calibri" w:eastAsia="Times New Roman" w:hAnsi="Calibri"/>
          <w:bCs/>
          <w:sz w:val="28"/>
          <w:szCs w:val="28"/>
          <w:lang w:eastAsia="ru-RU"/>
        </w:rPr>
        <w:t xml:space="preserve"> Изменение нейтронно-физических характеристик в ходе </w:t>
      </w:r>
      <w:r w:rsidR="00984D15">
        <w:rPr>
          <w:rFonts w:ascii="Calibri" w:eastAsia="Calibri" w:hAnsi="Calibri"/>
          <w:sz w:val="28"/>
          <w:szCs w:val="28"/>
        </w:rPr>
        <w:t>вос</w:t>
      </w:r>
      <w:r w:rsidR="00027ECD">
        <w:rPr>
          <w:rFonts w:ascii="Calibri" w:eastAsia="Calibri" w:hAnsi="Calibri"/>
          <w:sz w:val="28"/>
          <w:szCs w:val="28"/>
        </w:rPr>
        <w:t>ьм</w:t>
      </w:r>
      <w:r w:rsidR="00027ECD" w:rsidRPr="0048261A">
        <w:rPr>
          <w:rFonts w:ascii="Calibri" w:eastAsia="Calibri" w:hAnsi="Calibri"/>
          <w:sz w:val="28"/>
          <w:szCs w:val="28"/>
        </w:rPr>
        <w:t>ой</w:t>
      </w:r>
      <w:r w:rsidRPr="003009DE">
        <w:rPr>
          <w:rFonts w:ascii="Calibri" w:eastAsia="Times New Roman" w:hAnsi="Calibri"/>
          <w:bCs/>
          <w:sz w:val="28"/>
          <w:szCs w:val="28"/>
          <w:lang w:eastAsia="ru-RU"/>
        </w:rPr>
        <w:t xml:space="preserve"> топливной загрузки</w:t>
      </w:r>
    </w:p>
    <w:p w:rsidR="0048261A" w:rsidRPr="00106D96" w:rsidRDefault="0048261A" w:rsidP="0048261A">
      <w:pPr>
        <w:keepNext/>
        <w:rPr>
          <w:rFonts w:ascii="Calibri" w:eastAsia="Calibri" w:hAnsi="Calibri"/>
          <w:noProof/>
          <w:sz w:val="16"/>
          <w:szCs w:val="20"/>
        </w:rPr>
        <w:sectPr w:rsidR="0048261A" w:rsidRPr="00106D96" w:rsidSect="006375B5">
          <w:pgSz w:w="11906" w:h="16838" w:code="9"/>
          <w:pgMar w:top="562" w:right="562" w:bottom="1138" w:left="1699" w:header="562" w:footer="1138" w:gutter="0"/>
          <w:cols w:space="708"/>
          <w:docGrid w:linePitch="360"/>
        </w:sectPr>
      </w:pPr>
    </w:p>
    <w:p w:rsidR="0048261A" w:rsidRPr="00106D96" w:rsidRDefault="00984D15" w:rsidP="00027ECD">
      <w:pPr>
        <w:jc w:val="center"/>
        <w:rPr>
          <w:rFonts w:ascii="Calibri" w:eastAsia="Times New Roman" w:hAnsi="Calibri"/>
          <w:bCs/>
          <w:lang w:eastAsia="ru-RU"/>
        </w:rPr>
      </w:pPr>
      <w:r>
        <w:rPr>
          <w:noProof/>
          <w:lang w:val="en-US"/>
        </w:rPr>
        <w:lastRenderedPageBreak/>
        <w:drawing>
          <wp:inline distT="0" distB="0" distL="0" distR="0" wp14:anchorId="73AFD98F" wp14:editId="3C3A439A">
            <wp:extent cx="5758815" cy="37776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l="1158" t="3701" r="2624" b="6128"/>
                    <a:stretch>
                      <a:fillRect/>
                    </a:stretch>
                  </pic:blipFill>
                  <pic:spPr>
                    <a:xfrm>
                      <a:off x="0" y="0"/>
                      <a:ext cx="5758815" cy="3777615"/>
                    </a:xfrm>
                    <a:prstGeom prst="rect">
                      <a:avLst/>
                    </a:prstGeom>
                  </pic:spPr>
                </pic:pic>
              </a:graphicData>
            </a:graphic>
          </wp:inline>
        </w:drawing>
      </w:r>
    </w:p>
    <w:p w:rsidR="0048261A" w:rsidRPr="00702C76" w:rsidRDefault="0048261A" w:rsidP="00DB3013">
      <w:pPr>
        <w:ind w:firstLine="706"/>
        <w:jc w:val="center"/>
        <w:rPr>
          <w:rFonts w:ascii="Calibri" w:eastAsia="Times New Roman" w:hAnsi="Calibri"/>
          <w:bCs/>
          <w:sz w:val="28"/>
          <w:szCs w:val="28"/>
          <w:lang w:eastAsia="ru-RU"/>
        </w:rPr>
      </w:pPr>
      <w:r w:rsidRPr="00DB3013">
        <w:rPr>
          <w:rFonts w:ascii="Calibri" w:eastAsia="Times New Roman" w:hAnsi="Calibri"/>
          <w:bCs/>
          <w:sz w:val="28"/>
          <w:szCs w:val="28"/>
          <w:highlight w:val="green"/>
          <w:lang w:eastAsia="ru-RU"/>
        </w:rPr>
        <w:t xml:space="preserve">Рисунок </w:t>
      </w:r>
      <w:r w:rsidR="00702C76" w:rsidRPr="00DB3013">
        <w:rPr>
          <w:rFonts w:ascii="Calibri" w:eastAsia="Times New Roman" w:hAnsi="Calibri"/>
          <w:bCs/>
          <w:sz w:val="28"/>
          <w:szCs w:val="28"/>
          <w:highlight w:val="green"/>
          <w:lang w:eastAsia="ru-RU"/>
        </w:rPr>
        <w:t>3</w:t>
      </w:r>
      <w:r w:rsidRPr="00DB3013">
        <w:rPr>
          <w:rFonts w:ascii="Calibri" w:eastAsia="Times New Roman" w:hAnsi="Calibri"/>
          <w:bCs/>
          <w:sz w:val="28"/>
          <w:szCs w:val="28"/>
          <w:highlight w:val="green"/>
          <w:lang w:eastAsia="ru-RU"/>
        </w:rPr>
        <w:t>.</w:t>
      </w:r>
      <w:r w:rsidR="00890BBE" w:rsidRPr="00DB3013">
        <w:rPr>
          <w:rFonts w:ascii="Calibri" w:eastAsia="Times New Roman" w:hAnsi="Calibri"/>
          <w:bCs/>
          <w:sz w:val="28"/>
          <w:szCs w:val="28"/>
          <w:highlight w:val="green"/>
          <w:lang w:eastAsia="ru-RU"/>
        </w:rPr>
        <w:t>3</w:t>
      </w:r>
      <w:r w:rsidR="000D7271" w:rsidRPr="00DB3013">
        <w:rPr>
          <w:rFonts w:ascii="Calibri" w:eastAsia="Times New Roman" w:hAnsi="Calibri"/>
          <w:bCs/>
          <w:sz w:val="28"/>
          <w:szCs w:val="28"/>
          <w:highlight w:val="green"/>
          <w:lang w:eastAsia="ru-RU"/>
        </w:rPr>
        <w:t>.1.</w:t>
      </w:r>
      <w:r w:rsidR="00DB3013" w:rsidRPr="00DB3013">
        <w:rPr>
          <w:rFonts w:ascii="Calibri" w:eastAsia="Times New Roman" w:hAnsi="Calibri"/>
          <w:bCs/>
          <w:sz w:val="28"/>
          <w:szCs w:val="28"/>
          <w:highlight w:val="green"/>
          <w:lang w:eastAsia="ru-RU"/>
        </w:rPr>
        <w:t>3</w:t>
      </w:r>
      <w:r w:rsidRPr="00702C76">
        <w:rPr>
          <w:rFonts w:ascii="Calibri" w:eastAsia="Times New Roman" w:hAnsi="Calibri"/>
          <w:bCs/>
          <w:sz w:val="28"/>
          <w:szCs w:val="28"/>
          <w:lang w:eastAsia="ru-RU"/>
        </w:rPr>
        <w:t xml:space="preserve"> – Изменение максимального значения относительного энерговыделения ТВС (Kq), максимальных значений относительного энерговыделения твэлов (Kr) и максимальных значений линейной тепловой нагрузки твэлов (Ql) (</w:t>
      </w:r>
      <w:r w:rsidRPr="008817C1">
        <w:rPr>
          <w:rFonts w:ascii="Calibri" w:eastAsia="Times New Roman" w:hAnsi="Calibri"/>
          <w:bCs/>
          <w:sz w:val="28"/>
          <w:szCs w:val="28"/>
          <w:lang w:eastAsia="ru-RU"/>
        </w:rPr>
        <w:t>без учета Кинж</w:t>
      </w:r>
      <w:r w:rsidRPr="00702C76">
        <w:rPr>
          <w:rFonts w:ascii="Calibri" w:eastAsia="Times New Roman" w:hAnsi="Calibri"/>
          <w:bCs/>
          <w:sz w:val="28"/>
          <w:szCs w:val="28"/>
          <w:lang w:eastAsia="ru-RU"/>
        </w:rPr>
        <w:t xml:space="preserve">) в ходе </w:t>
      </w:r>
      <w:r w:rsidR="00984D15">
        <w:rPr>
          <w:rFonts w:ascii="Calibri" w:eastAsia="Calibri" w:hAnsi="Calibri"/>
          <w:sz w:val="28"/>
          <w:szCs w:val="28"/>
        </w:rPr>
        <w:t>вос</w:t>
      </w:r>
      <w:r w:rsidR="00027ECD">
        <w:rPr>
          <w:rFonts w:ascii="Calibri" w:eastAsia="Calibri" w:hAnsi="Calibri"/>
          <w:sz w:val="28"/>
          <w:szCs w:val="28"/>
        </w:rPr>
        <w:t>ьм</w:t>
      </w:r>
      <w:r w:rsidR="00027ECD" w:rsidRPr="0048261A">
        <w:rPr>
          <w:rFonts w:ascii="Calibri" w:eastAsia="Calibri" w:hAnsi="Calibri"/>
          <w:sz w:val="28"/>
          <w:szCs w:val="28"/>
        </w:rPr>
        <w:t>ой</w:t>
      </w:r>
      <w:r w:rsidRPr="00702C76">
        <w:rPr>
          <w:rFonts w:ascii="Calibri" w:eastAsia="Times New Roman" w:hAnsi="Calibri"/>
          <w:bCs/>
          <w:sz w:val="28"/>
          <w:szCs w:val="28"/>
          <w:lang w:eastAsia="ru-RU"/>
        </w:rPr>
        <w:t xml:space="preserve"> топливной загрузки</w:t>
      </w:r>
    </w:p>
    <w:p w:rsidR="00CB55DD" w:rsidRDefault="00CB55DD"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Default="00EE34BE" w:rsidP="00EE34BE">
      <w:pPr>
        <w:rPr>
          <w:rFonts w:ascii="Calibri" w:eastAsia="Calibri" w:hAnsi="Calibri"/>
          <w:szCs w:val="22"/>
          <w:lang w:eastAsia="ru-RU"/>
        </w:rPr>
      </w:pPr>
    </w:p>
    <w:p w:rsidR="00EE34BE" w:rsidRPr="00EE34BE" w:rsidRDefault="00EE34BE" w:rsidP="00EE34BE">
      <w:pPr>
        <w:rPr>
          <w:rFonts w:ascii="Calibri" w:eastAsia="Times New Roman" w:hAnsi="Calibri"/>
          <w:bCs/>
          <w:sz w:val="28"/>
          <w:szCs w:val="28"/>
          <w:lang w:eastAsia="ru-RU"/>
        </w:rPr>
      </w:pPr>
    </w:p>
    <w:p w:rsidR="00CB55DD" w:rsidRPr="00106D96" w:rsidRDefault="00CB55DD" w:rsidP="00CB299D">
      <w:pPr>
        <w:keepNext/>
        <w:numPr>
          <w:ilvl w:val="1"/>
          <w:numId w:val="6"/>
        </w:numPr>
        <w:spacing w:after="120"/>
        <w:ind w:left="0" w:firstLine="706"/>
        <w:jc w:val="both"/>
        <w:rPr>
          <w:rFonts w:ascii="Calibri" w:eastAsia="Times New Roman" w:hAnsi="Calibri"/>
          <w:b/>
          <w:bCs/>
          <w:caps/>
          <w:sz w:val="28"/>
          <w:szCs w:val="28"/>
        </w:rPr>
      </w:pPr>
      <w:r w:rsidRPr="00AA06A0">
        <w:rPr>
          <w:rFonts w:ascii="Calibri" w:eastAsia="Times New Roman" w:hAnsi="Calibri"/>
          <w:b/>
          <w:bCs/>
          <w:sz w:val="28"/>
          <w:szCs w:val="28"/>
        </w:rPr>
        <w:lastRenderedPageBreak/>
        <w:t xml:space="preserve">Скорректированная </w:t>
      </w:r>
      <w:r w:rsidR="00CB299D">
        <w:rPr>
          <w:rFonts w:ascii="Calibri" w:eastAsia="Times New Roman" w:hAnsi="Calibri"/>
          <w:b/>
          <w:bCs/>
          <w:sz w:val="28"/>
          <w:szCs w:val="28"/>
        </w:rPr>
        <w:t>вос</w:t>
      </w:r>
      <w:r w:rsidR="00AB6D42">
        <w:rPr>
          <w:rFonts w:ascii="Calibri" w:eastAsia="Times New Roman" w:hAnsi="Calibri"/>
          <w:b/>
          <w:bCs/>
          <w:sz w:val="28"/>
          <w:szCs w:val="28"/>
        </w:rPr>
        <w:t>ьм</w:t>
      </w:r>
      <w:r w:rsidRPr="00106D96">
        <w:rPr>
          <w:rFonts w:ascii="Calibri" w:eastAsia="Times New Roman" w:hAnsi="Calibri"/>
          <w:b/>
          <w:bCs/>
          <w:sz w:val="28"/>
          <w:szCs w:val="28"/>
        </w:rPr>
        <w:t>ая топливная загрузка</w:t>
      </w:r>
    </w:p>
    <w:p w:rsidR="00CB55DD" w:rsidRPr="000D7271" w:rsidRDefault="00CB55DD" w:rsidP="009071F8">
      <w:pPr>
        <w:ind w:firstLine="706"/>
        <w:jc w:val="both"/>
        <w:rPr>
          <w:rFonts w:ascii="Calibri" w:eastAsia="Calibri" w:hAnsi="Calibri"/>
          <w:sz w:val="28"/>
          <w:szCs w:val="28"/>
        </w:rPr>
      </w:pPr>
      <w:r w:rsidRPr="000D7271">
        <w:rPr>
          <w:rFonts w:ascii="Calibri" w:eastAsia="Calibri" w:hAnsi="Calibri"/>
          <w:sz w:val="28"/>
          <w:szCs w:val="28"/>
        </w:rPr>
        <w:t xml:space="preserve">3.4.1 </w:t>
      </w:r>
      <w:r w:rsidR="00CB299D" w:rsidRPr="009071F8">
        <w:rPr>
          <w:rFonts w:ascii="Calibri" w:eastAsia="Calibri" w:hAnsi="Calibri"/>
          <w:sz w:val="28"/>
          <w:szCs w:val="28"/>
        </w:rPr>
        <w:t>Вследствие</w:t>
      </w:r>
      <w:r w:rsidR="00CB299D">
        <w:rPr>
          <w:rFonts w:ascii="Calibri" w:eastAsia="Calibri" w:hAnsi="Calibri"/>
          <w:sz w:val="28"/>
          <w:szCs w:val="28"/>
        </w:rPr>
        <w:t xml:space="preserve"> и</w:t>
      </w:r>
      <w:r w:rsidR="00AA06A0">
        <w:rPr>
          <w:rFonts w:ascii="Calibri" w:eastAsia="Calibri" w:hAnsi="Calibri"/>
          <w:sz w:val="28"/>
          <w:szCs w:val="28"/>
        </w:rPr>
        <w:t>зменени</w:t>
      </w:r>
      <w:r w:rsidR="00CB299D">
        <w:rPr>
          <w:rFonts w:ascii="Calibri" w:eastAsia="Calibri" w:hAnsi="Calibri"/>
          <w:sz w:val="28"/>
          <w:szCs w:val="28"/>
        </w:rPr>
        <w:t>я</w:t>
      </w:r>
      <w:r w:rsidR="00AA06A0">
        <w:rPr>
          <w:rFonts w:ascii="Calibri" w:eastAsia="Calibri" w:hAnsi="Calibri"/>
          <w:sz w:val="28"/>
          <w:szCs w:val="28"/>
        </w:rPr>
        <w:t xml:space="preserve"> в проектной седьмой топливной загрузки связано с </w:t>
      </w:r>
      <w:r w:rsidR="00CB299D">
        <w:rPr>
          <w:rFonts w:ascii="Calibri" w:eastAsia="Calibri" w:hAnsi="Calibri"/>
          <w:sz w:val="28"/>
          <w:szCs w:val="28"/>
        </w:rPr>
        <w:t xml:space="preserve">дефектами топлив </w:t>
      </w:r>
      <w:r w:rsidR="00CB299D" w:rsidRPr="009071F8">
        <w:rPr>
          <w:rFonts w:ascii="Calibri" w:eastAsia="Calibri" w:hAnsi="Calibri"/>
          <w:sz w:val="28"/>
          <w:szCs w:val="28"/>
        </w:rPr>
        <w:t xml:space="preserve">необходимо </w:t>
      </w:r>
      <w:r w:rsidR="00CB299D">
        <w:rPr>
          <w:rFonts w:ascii="Calibri" w:eastAsia="Calibri" w:hAnsi="Calibri"/>
          <w:sz w:val="28"/>
          <w:szCs w:val="28"/>
        </w:rPr>
        <w:t>измененить проектная седьмая топливная загрузка</w:t>
      </w:r>
      <w:r w:rsidRPr="000D7271">
        <w:rPr>
          <w:rFonts w:ascii="Calibri" w:eastAsia="Calibri" w:hAnsi="Calibri"/>
          <w:sz w:val="28"/>
          <w:szCs w:val="28"/>
        </w:rPr>
        <w:t>.</w:t>
      </w:r>
      <w:r w:rsidR="00CB299D">
        <w:rPr>
          <w:rFonts w:ascii="Calibri" w:eastAsia="Calibri" w:hAnsi="Calibri"/>
          <w:sz w:val="28"/>
          <w:szCs w:val="28"/>
        </w:rPr>
        <w:t xml:space="preserve"> Сушествуют 2 ТВС с пятой топливной загрузки и их выгорвния на конце цикла </w:t>
      </w:r>
      <w:r w:rsidR="009071F8">
        <w:rPr>
          <w:rFonts w:ascii="Calibri" w:eastAsia="Calibri" w:hAnsi="Calibri"/>
          <w:sz w:val="28"/>
          <w:szCs w:val="28"/>
        </w:rPr>
        <w:t>будет больше предела</w:t>
      </w:r>
      <w:r w:rsidR="009071F8" w:rsidRPr="00930C79">
        <w:rPr>
          <w:rFonts w:ascii="Calibri" w:eastAsia="Calibri" w:hAnsi="Calibri"/>
          <w:sz w:val="28"/>
          <w:szCs w:val="28"/>
        </w:rPr>
        <w:t>,</w:t>
      </w:r>
      <w:r w:rsidR="009071F8">
        <w:rPr>
          <w:rFonts w:ascii="Calibri" w:eastAsia="Calibri" w:hAnsi="Calibri"/>
          <w:sz w:val="28"/>
          <w:szCs w:val="28"/>
        </w:rPr>
        <w:t xml:space="preserve"> </w:t>
      </w:r>
      <w:r w:rsidR="009071F8" w:rsidRPr="009071F8">
        <w:rPr>
          <w:rFonts w:ascii="Calibri" w:eastAsia="Calibri" w:hAnsi="Calibri"/>
          <w:sz w:val="28"/>
          <w:szCs w:val="28"/>
        </w:rPr>
        <w:t xml:space="preserve">поэтому из-за безопасной потребности необходимо </w:t>
      </w:r>
      <w:r w:rsidR="009071F8">
        <w:rPr>
          <w:rFonts w:ascii="Calibri" w:eastAsia="Calibri" w:hAnsi="Calibri"/>
          <w:sz w:val="28"/>
          <w:szCs w:val="28"/>
        </w:rPr>
        <w:t>измененить проектная восьмая топливная загрузка.</w:t>
      </w:r>
    </w:p>
    <w:p w:rsidR="00CB55DD" w:rsidRPr="00930C79" w:rsidRDefault="00CB55DD" w:rsidP="00261617">
      <w:pPr>
        <w:ind w:firstLine="706"/>
        <w:jc w:val="both"/>
        <w:rPr>
          <w:rFonts w:ascii="Calibri" w:eastAsia="Calibri" w:hAnsi="Calibri"/>
          <w:sz w:val="28"/>
          <w:szCs w:val="28"/>
        </w:rPr>
      </w:pPr>
      <w:r w:rsidRPr="00930C79">
        <w:rPr>
          <w:rFonts w:ascii="Calibri" w:eastAsia="Calibri" w:hAnsi="Calibri"/>
          <w:sz w:val="28"/>
          <w:szCs w:val="28"/>
        </w:rPr>
        <w:t xml:space="preserve">Картограмма </w:t>
      </w:r>
      <w:r w:rsidRPr="00994280">
        <w:rPr>
          <w:rFonts w:ascii="Calibri" w:eastAsia="Times New Roman" w:hAnsi="Calibri"/>
          <w:bCs/>
          <w:sz w:val="28"/>
          <w:szCs w:val="28"/>
          <w:lang w:eastAsia="ru-RU"/>
        </w:rPr>
        <w:t>скорректи</w:t>
      </w:r>
      <w:r>
        <w:rPr>
          <w:rFonts w:ascii="Calibri" w:eastAsia="Times New Roman" w:hAnsi="Calibri"/>
          <w:bCs/>
          <w:sz w:val="28"/>
          <w:szCs w:val="28"/>
          <w:lang w:eastAsia="ru-RU"/>
        </w:rPr>
        <w:t>ро</w:t>
      </w:r>
      <w:r w:rsidRPr="00994280">
        <w:rPr>
          <w:rFonts w:ascii="Calibri" w:eastAsia="Times New Roman" w:hAnsi="Calibri"/>
          <w:bCs/>
          <w:sz w:val="28"/>
          <w:szCs w:val="28"/>
          <w:lang w:eastAsia="ru-RU"/>
        </w:rPr>
        <w:t>в</w:t>
      </w:r>
      <w:r>
        <w:rPr>
          <w:rFonts w:ascii="Calibri" w:eastAsia="Times New Roman" w:hAnsi="Calibri"/>
          <w:bCs/>
          <w:sz w:val="28"/>
          <w:szCs w:val="28"/>
          <w:lang w:eastAsia="ru-RU"/>
        </w:rPr>
        <w:t>ан</w:t>
      </w:r>
      <w:r w:rsidRPr="009B0D9B">
        <w:rPr>
          <w:rFonts w:ascii="Calibri" w:eastAsia="Calibri" w:hAnsi="Calibri"/>
          <w:sz w:val="28"/>
          <w:szCs w:val="28"/>
        </w:rPr>
        <w:t>н</w:t>
      </w:r>
      <w:r>
        <w:rPr>
          <w:rFonts w:ascii="Calibri" w:eastAsia="Calibri" w:hAnsi="Calibri"/>
          <w:sz w:val="28"/>
          <w:szCs w:val="28"/>
        </w:rPr>
        <w:t>ой</w:t>
      </w:r>
      <w:r w:rsidRPr="009B0D9B">
        <w:rPr>
          <w:rFonts w:ascii="Calibri" w:eastAsia="Calibri" w:hAnsi="Calibri"/>
          <w:sz w:val="28"/>
          <w:szCs w:val="28"/>
        </w:rPr>
        <w:t xml:space="preserve"> </w:t>
      </w:r>
      <w:r w:rsidR="00261617">
        <w:rPr>
          <w:rFonts w:ascii="Calibri" w:eastAsia="Calibri" w:hAnsi="Calibri"/>
          <w:sz w:val="28"/>
          <w:szCs w:val="28"/>
        </w:rPr>
        <w:t>вос</w:t>
      </w:r>
      <w:r w:rsidR="00AB6D42">
        <w:rPr>
          <w:rFonts w:ascii="Calibri" w:eastAsia="Calibri" w:hAnsi="Calibri"/>
          <w:sz w:val="28"/>
          <w:szCs w:val="28"/>
        </w:rPr>
        <w:t>ьм</w:t>
      </w:r>
      <w:r w:rsidRPr="00930C79">
        <w:rPr>
          <w:rFonts w:ascii="Calibri" w:eastAsia="Calibri" w:hAnsi="Calibri"/>
          <w:sz w:val="28"/>
          <w:szCs w:val="28"/>
        </w:rPr>
        <w:t>ой топливной загрузки с указанием для каждой ТВС ее типа, срока эксплуатации и местоположения в активной зоне в предыдущей топливной загрузке представлена на рисунке 3.</w:t>
      </w:r>
      <w:r w:rsidRPr="000D7271">
        <w:rPr>
          <w:rFonts w:ascii="Calibri" w:eastAsia="Calibri" w:hAnsi="Calibri"/>
          <w:sz w:val="28"/>
          <w:szCs w:val="28"/>
        </w:rPr>
        <w:t>4.1.1</w:t>
      </w:r>
      <w:r w:rsidRPr="00930C79">
        <w:rPr>
          <w:rFonts w:ascii="Calibri" w:eastAsia="Calibri" w:hAnsi="Calibri"/>
          <w:sz w:val="28"/>
          <w:szCs w:val="28"/>
        </w:rPr>
        <w:t xml:space="preserve">, а схема перемещения ТВС в процессе </w:t>
      </w:r>
      <w:r w:rsidR="00261617">
        <w:rPr>
          <w:rFonts w:ascii="Calibri" w:eastAsia="Calibri" w:hAnsi="Calibri"/>
          <w:sz w:val="28"/>
          <w:szCs w:val="28"/>
        </w:rPr>
        <w:t>седьм</w:t>
      </w:r>
      <w:r w:rsidRPr="00930C79">
        <w:rPr>
          <w:rFonts w:ascii="Calibri" w:eastAsia="Calibri" w:hAnsi="Calibri"/>
          <w:sz w:val="28"/>
          <w:szCs w:val="28"/>
        </w:rPr>
        <w:t>ой перегрузки топлива </w:t>
      </w:r>
      <w:r w:rsidRPr="00930C79">
        <w:rPr>
          <w:rFonts w:ascii="Calibri" w:eastAsia="Calibri" w:hAnsi="Calibri"/>
          <w:sz w:val="28"/>
          <w:szCs w:val="28"/>
        </w:rPr>
        <w:sym w:font="Symbol" w:char="F02D"/>
      </w:r>
      <w:r w:rsidRPr="00930C79">
        <w:rPr>
          <w:rFonts w:ascii="Calibri" w:eastAsia="Calibri" w:hAnsi="Calibri"/>
          <w:sz w:val="28"/>
          <w:szCs w:val="28"/>
        </w:rPr>
        <w:t xml:space="preserve"> в таблице 3</w:t>
      </w:r>
      <w:r w:rsidRPr="00930C79">
        <w:rPr>
          <w:rFonts w:ascii="Calibri" w:eastAsia="Calibri" w:hAnsi="Calibri"/>
          <w:sz w:val="28"/>
          <w:szCs w:val="28"/>
          <w:rtl/>
        </w:rPr>
        <w:t>.</w:t>
      </w:r>
      <w:r w:rsidRPr="000D7271">
        <w:rPr>
          <w:rFonts w:ascii="Calibri" w:eastAsia="Calibri" w:hAnsi="Calibri"/>
          <w:sz w:val="28"/>
          <w:szCs w:val="28"/>
        </w:rPr>
        <w:t>4.1.1</w:t>
      </w:r>
      <w:r w:rsidRPr="00930C79">
        <w:rPr>
          <w:rFonts w:ascii="Calibri" w:eastAsia="Calibri" w:hAnsi="Calibri"/>
          <w:sz w:val="28"/>
          <w:szCs w:val="28"/>
        </w:rPr>
        <w:t xml:space="preserve">. </w:t>
      </w:r>
      <w:r w:rsidR="00AE1454" w:rsidRPr="0048261A">
        <w:rPr>
          <w:rFonts w:ascii="Calibri" w:eastAsia="Calibri" w:hAnsi="Calibri"/>
          <w:sz w:val="28"/>
          <w:szCs w:val="28"/>
        </w:rPr>
        <w:t xml:space="preserve">Суммарное количество загружаемых в активную зону свежих ТВС в процессе перегрузки составляет </w:t>
      </w:r>
      <w:r w:rsidR="00261617" w:rsidRPr="00334839">
        <w:rPr>
          <w:rFonts w:ascii="Calibri" w:hAnsi="Calibri"/>
          <w:sz w:val="28"/>
        </w:rPr>
        <w:t>4</w:t>
      </w:r>
      <w:r w:rsidR="00261617" w:rsidRPr="004A16BF">
        <w:rPr>
          <w:rFonts w:ascii="Calibri" w:hAnsi="Calibri"/>
          <w:sz w:val="28"/>
        </w:rPr>
        <w:t>9</w:t>
      </w:r>
      <w:r w:rsidR="00261617" w:rsidRPr="00334839">
        <w:rPr>
          <w:rFonts w:ascii="Calibri" w:hAnsi="Calibri"/>
          <w:sz w:val="28"/>
        </w:rPr>
        <w:t xml:space="preserve">  шт., в том числе: 1</w:t>
      </w:r>
      <w:r w:rsidR="00261617">
        <w:rPr>
          <w:rFonts w:ascii="Calibri" w:hAnsi="Calibri"/>
          <w:sz w:val="28"/>
        </w:rPr>
        <w:t>9</w:t>
      </w:r>
      <w:r w:rsidR="00261617" w:rsidRPr="00334839">
        <w:rPr>
          <w:rFonts w:ascii="Calibri" w:hAnsi="Calibri"/>
          <w:sz w:val="28"/>
        </w:rPr>
        <w:t xml:space="preserve"> ТВС типа </w:t>
      </w:r>
      <w:r w:rsidR="00261617">
        <w:rPr>
          <w:rFonts w:ascii="Calibri" w:hAnsi="Calibri"/>
          <w:sz w:val="28"/>
          <w:lang w:val="en-US"/>
        </w:rPr>
        <w:t>w</w:t>
      </w:r>
      <w:r w:rsidR="00261617" w:rsidRPr="00334839">
        <w:rPr>
          <w:rFonts w:ascii="Calibri" w:hAnsi="Calibri"/>
          <w:sz w:val="28"/>
        </w:rPr>
        <w:t>3</w:t>
      </w:r>
      <w:r w:rsidR="00261617">
        <w:rPr>
          <w:rFonts w:ascii="Calibri" w:hAnsi="Calibri"/>
          <w:sz w:val="28"/>
        </w:rPr>
        <w:t>5</w:t>
      </w:r>
      <w:r w:rsidR="00261617" w:rsidRPr="00334839">
        <w:rPr>
          <w:rFonts w:ascii="Calibri" w:hAnsi="Calibri"/>
          <w:sz w:val="28"/>
          <w:lang w:val="en-US"/>
        </w:rPr>
        <w:t>E</w:t>
      </w:r>
      <w:r w:rsidR="00261617">
        <w:rPr>
          <w:rFonts w:ascii="Calibri" w:hAnsi="Calibri"/>
          <w:sz w:val="28"/>
        </w:rPr>
        <w:t>2</w:t>
      </w:r>
      <w:r w:rsidR="00261617" w:rsidRPr="00334839">
        <w:rPr>
          <w:rFonts w:ascii="Calibri" w:hAnsi="Calibri"/>
          <w:sz w:val="28"/>
        </w:rPr>
        <w:t xml:space="preserve">, 12 ТВС типа </w:t>
      </w:r>
      <w:r w:rsidR="00261617">
        <w:rPr>
          <w:rFonts w:ascii="Calibri" w:hAnsi="Calibri"/>
          <w:sz w:val="28"/>
          <w:lang w:val="en-US"/>
        </w:rPr>
        <w:t>w</w:t>
      </w:r>
      <w:r w:rsidR="00261617" w:rsidRPr="00334839">
        <w:rPr>
          <w:rFonts w:ascii="Calibri" w:hAnsi="Calibri"/>
          <w:sz w:val="28"/>
        </w:rPr>
        <w:t>3</w:t>
      </w:r>
      <w:r w:rsidR="00261617">
        <w:rPr>
          <w:rFonts w:ascii="Calibri" w:hAnsi="Calibri"/>
          <w:sz w:val="28"/>
        </w:rPr>
        <w:t>9</w:t>
      </w:r>
      <w:r w:rsidR="00261617" w:rsidRPr="00334839">
        <w:rPr>
          <w:rFonts w:ascii="Calibri" w:hAnsi="Calibri"/>
          <w:sz w:val="28"/>
          <w:lang w:val="en-US"/>
        </w:rPr>
        <w:t>E</w:t>
      </w:r>
      <w:r w:rsidR="00261617" w:rsidRPr="00334839">
        <w:rPr>
          <w:rFonts w:ascii="Calibri" w:hAnsi="Calibri"/>
          <w:sz w:val="28"/>
        </w:rPr>
        <w:t xml:space="preserve">6 и 18 ТВС типа </w:t>
      </w:r>
      <w:r w:rsidR="00261617">
        <w:rPr>
          <w:rFonts w:ascii="Calibri" w:hAnsi="Calibri"/>
          <w:sz w:val="28"/>
          <w:lang w:val="en-US"/>
        </w:rPr>
        <w:t>w</w:t>
      </w:r>
      <w:r w:rsidR="00261617" w:rsidRPr="00334839">
        <w:rPr>
          <w:rFonts w:ascii="Calibri" w:hAnsi="Calibri"/>
          <w:sz w:val="28"/>
        </w:rPr>
        <w:t>3</w:t>
      </w:r>
      <w:r w:rsidR="00261617">
        <w:rPr>
          <w:rFonts w:ascii="Calibri" w:hAnsi="Calibri"/>
          <w:sz w:val="28"/>
        </w:rPr>
        <w:t>9</w:t>
      </w:r>
      <w:r w:rsidR="00261617" w:rsidRPr="00334839">
        <w:rPr>
          <w:rFonts w:ascii="Calibri" w:hAnsi="Calibri"/>
          <w:sz w:val="28"/>
          <w:lang w:val="en-US"/>
        </w:rPr>
        <w:t>E</w:t>
      </w:r>
      <w:r w:rsidR="00261617">
        <w:rPr>
          <w:rFonts w:ascii="Calibri" w:hAnsi="Calibri"/>
          <w:sz w:val="28"/>
        </w:rPr>
        <w:t>9</w:t>
      </w:r>
      <w:r w:rsidR="00261617" w:rsidRPr="00334839">
        <w:rPr>
          <w:rFonts w:ascii="Calibri" w:hAnsi="Calibri"/>
          <w:sz w:val="28"/>
        </w:rPr>
        <w:t>. Среднее обогащение свежего топлива равно 3.</w:t>
      </w:r>
      <w:r w:rsidR="00261617" w:rsidRPr="004A16BF">
        <w:rPr>
          <w:rFonts w:ascii="Calibri" w:hAnsi="Calibri"/>
          <w:sz w:val="28"/>
        </w:rPr>
        <w:t>6</w:t>
      </w:r>
      <w:r w:rsidR="00261617">
        <w:rPr>
          <w:rFonts w:ascii="Calibri" w:hAnsi="Calibri"/>
          <w:sz w:val="28"/>
        </w:rPr>
        <w:t>7</w:t>
      </w:r>
      <w:r w:rsidR="00261617" w:rsidRPr="00334839">
        <w:rPr>
          <w:rFonts w:ascii="Calibri" w:hAnsi="Calibri"/>
          <w:sz w:val="28"/>
        </w:rPr>
        <w:t> %</w:t>
      </w:r>
      <w:r w:rsidR="00AE1454" w:rsidRPr="0048261A">
        <w:rPr>
          <w:rFonts w:ascii="Calibri" w:eastAsia="Calibri" w:hAnsi="Calibri"/>
          <w:sz w:val="28"/>
          <w:szCs w:val="28"/>
        </w:rPr>
        <w:t>.</w:t>
      </w:r>
    </w:p>
    <w:p w:rsidR="004902DC" w:rsidRPr="004902DC" w:rsidRDefault="004902DC" w:rsidP="00CC5017">
      <w:pPr>
        <w:ind w:firstLine="706"/>
        <w:jc w:val="both"/>
        <w:rPr>
          <w:rFonts w:ascii="Calibri" w:eastAsia="Calibri" w:hAnsi="Calibri"/>
          <w:sz w:val="28"/>
          <w:szCs w:val="28"/>
        </w:rPr>
      </w:pPr>
      <w:r>
        <w:rPr>
          <w:rFonts w:ascii="Calibri" w:eastAsia="Calibri" w:hAnsi="Calibri" w:cs="Calibri"/>
          <w:sz w:val="28"/>
          <w:szCs w:val="28"/>
        </w:rPr>
        <w:t xml:space="preserve">В </w:t>
      </w:r>
      <w:r w:rsidR="005376F2">
        <w:rPr>
          <w:rFonts w:ascii="Calibri" w:eastAsia="Calibri" w:hAnsi="Calibri" w:cs="Calibri"/>
          <w:sz w:val="28"/>
          <w:szCs w:val="28"/>
        </w:rPr>
        <w:t xml:space="preserve">исполнительом анализе </w:t>
      </w:r>
      <w:r w:rsidR="00CC5017">
        <w:rPr>
          <w:rFonts w:ascii="Calibri" w:eastAsia="Calibri" w:hAnsi="Calibri" w:cs="Calibri"/>
          <w:sz w:val="28"/>
          <w:szCs w:val="28"/>
        </w:rPr>
        <w:t>предсмотрен</w:t>
      </w:r>
      <w:r w:rsidR="00654EE1">
        <w:rPr>
          <w:rFonts w:ascii="Calibri" w:eastAsia="Calibri" w:hAnsi="Calibri" w:cs="Calibri"/>
          <w:sz w:val="28"/>
          <w:szCs w:val="28"/>
        </w:rPr>
        <w:t xml:space="preserve"> возможность применении ОР СУЗ 154. Т</w:t>
      </w:r>
      <w:r w:rsidR="004D3651">
        <w:rPr>
          <w:rFonts w:ascii="Calibri" w:eastAsia="Calibri" w:hAnsi="Calibri" w:cs="Calibri"/>
          <w:sz w:val="28"/>
          <w:szCs w:val="28"/>
        </w:rPr>
        <w:t>акой сценарий влияет только на эффективности АЗ и рекритическом температуре которые показаны в таб</w:t>
      </w:r>
      <w:r w:rsidR="00CC5017">
        <w:rPr>
          <w:rFonts w:ascii="Calibri" w:eastAsia="Calibri" w:hAnsi="Calibri" w:cs="Calibri"/>
          <w:sz w:val="28"/>
          <w:szCs w:val="28"/>
        </w:rPr>
        <w:t>ице 1.1</w:t>
      </w:r>
      <w:r w:rsidR="00CC5017" w:rsidRPr="009C0E93">
        <w:rPr>
          <w:rFonts w:ascii="Calibri" w:eastAsia="Calibri" w:hAnsi="Calibri" w:cs="Arial"/>
          <w:sz w:val="28"/>
          <w:szCs w:val="28"/>
          <w:lang w:bidi="fa-IR"/>
        </w:rPr>
        <w:t>,</w:t>
      </w:r>
      <w:r w:rsidR="00CC5017">
        <w:rPr>
          <w:rFonts w:ascii="Calibri" w:eastAsia="Calibri" w:hAnsi="Calibri" w:cs="Calibri"/>
          <w:sz w:val="28"/>
          <w:szCs w:val="28"/>
        </w:rPr>
        <w:t xml:space="preserve"> приложении 1</w:t>
      </w:r>
      <w:r w:rsidR="004D3651">
        <w:rPr>
          <w:rFonts w:ascii="Calibri" w:eastAsia="Calibri" w:hAnsi="Calibri" w:cs="Calibri"/>
          <w:sz w:val="28"/>
          <w:szCs w:val="28"/>
        </w:rPr>
        <w:t xml:space="preserve">.  </w:t>
      </w:r>
    </w:p>
    <w:p w:rsidR="00CB55DD" w:rsidRPr="001747BA" w:rsidRDefault="00CB55DD" w:rsidP="00FA476C">
      <w:pPr>
        <w:ind w:firstLine="706"/>
        <w:jc w:val="both"/>
        <w:rPr>
          <w:rFonts w:ascii="Calibri" w:eastAsia="Calibri" w:hAnsi="Calibri"/>
          <w:sz w:val="28"/>
          <w:szCs w:val="28"/>
        </w:rPr>
      </w:pPr>
      <w:r w:rsidRPr="00D10454">
        <w:rPr>
          <w:rFonts w:ascii="Calibri" w:eastAsia="Calibri" w:hAnsi="Calibri"/>
          <w:sz w:val="28"/>
          <w:szCs w:val="28"/>
        </w:rPr>
        <w:t>Изменение основных параметров критичности и коэффициенты реактивности в процессе работы реактора видно из данных таблицы 3</w:t>
      </w:r>
      <w:r w:rsidRPr="00D10454">
        <w:rPr>
          <w:rFonts w:ascii="Calibri" w:eastAsia="Calibri" w:hAnsi="Calibri"/>
          <w:sz w:val="28"/>
          <w:szCs w:val="28"/>
          <w:rtl/>
        </w:rPr>
        <w:t>.</w:t>
      </w:r>
      <w:r w:rsidRPr="00D10454">
        <w:rPr>
          <w:rFonts w:ascii="Calibri" w:eastAsia="Calibri" w:hAnsi="Calibri"/>
          <w:sz w:val="28"/>
          <w:szCs w:val="28"/>
        </w:rPr>
        <w:t xml:space="preserve">4.1.2, расчетная длительность эксплуатации проектной </w:t>
      </w:r>
      <w:r w:rsidR="00FA476C">
        <w:rPr>
          <w:rFonts w:ascii="Calibri" w:eastAsia="Calibri" w:hAnsi="Calibri"/>
          <w:sz w:val="28"/>
          <w:szCs w:val="28"/>
        </w:rPr>
        <w:t>вос</w:t>
      </w:r>
      <w:r w:rsidR="00AB6D42" w:rsidRPr="00D10454">
        <w:rPr>
          <w:rFonts w:ascii="Calibri" w:eastAsia="Calibri" w:hAnsi="Calibri"/>
          <w:sz w:val="28"/>
          <w:szCs w:val="28"/>
        </w:rPr>
        <w:t>ьмой</w:t>
      </w:r>
      <w:r w:rsidRPr="00D10454">
        <w:rPr>
          <w:rFonts w:ascii="Calibri" w:eastAsia="Calibri" w:hAnsi="Calibri"/>
          <w:sz w:val="28"/>
          <w:szCs w:val="28"/>
        </w:rPr>
        <w:t xml:space="preserve"> топливной загрузки составляет </w:t>
      </w:r>
      <w:r w:rsidR="00AB6D42" w:rsidRPr="00D10454">
        <w:rPr>
          <w:rFonts w:ascii="Calibri" w:eastAsia="Calibri" w:hAnsi="Calibri"/>
          <w:sz w:val="28"/>
          <w:szCs w:val="28"/>
        </w:rPr>
        <w:t>3</w:t>
      </w:r>
      <w:r w:rsidR="00CB736D">
        <w:rPr>
          <w:rFonts w:ascii="Calibri" w:eastAsia="Calibri" w:hAnsi="Calibri"/>
          <w:sz w:val="28"/>
          <w:szCs w:val="28"/>
        </w:rPr>
        <w:t>1</w:t>
      </w:r>
      <w:r w:rsidR="00FA476C">
        <w:rPr>
          <w:rFonts w:ascii="Calibri" w:eastAsia="Calibri" w:hAnsi="Calibri"/>
          <w:sz w:val="28"/>
          <w:szCs w:val="28"/>
        </w:rPr>
        <w:t>8</w:t>
      </w:r>
      <w:r w:rsidRPr="00D10454">
        <w:rPr>
          <w:rFonts w:ascii="Calibri" w:eastAsia="Calibri" w:hAnsi="Calibri"/>
          <w:sz w:val="28"/>
          <w:szCs w:val="28"/>
        </w:rPr>
        <w:t>.</w:t>
      </w:r>
      <w:r w:rsidR="00FA476C">
        <w:rPr>
          <w:rFonts w:ascii="Calibri" w:eastAsia="Calibri" w:hAnsi="Calibri"/>
          <w:sz w:val="28"/>
          <w:szCs w:val="28"/>
        </w:rPr>
        <w:t>42</w:t>
      </w:r>
      <w:r w:rsidRPr="00D10454">
        <w:rPr>
          <w:rFonts w:ascii="Calibri" w:eastAsia="Calibri" w:hAnsi="Calibri"/>
          <w:sz w:val="28"/>
          <w:szCs w:val="28"/>
        </w:rPr>
        <w:t xml:space="preserve"> эфф. сут.</w:t>
      </w:r>
    </w:p>
    <w:p w:rsidR="00CB55DD" w:rsidRPr="001747BA" w:rsidRDefault="00CB55DD" w:rsidP="00CB55DD">
      <w:pPr>
        <w:ind w:firstLine="706"/>
        <w:jc w:val="both"/>
        <w:rPr>
          <w:rFonts w:ascii="Calibri" w:eastAsia="Calibri" w:hAnsi="Calibri"/>
          <w:sz w:val="28"/>
          <w:szCs w:val="28"/>
        </w:rPr>
      </w:pPr>
      <w:r w:rsidRPr="001747BA">
        <w:rPr>
          <w:rFonts w:ascii="Calibri" w:eastAsia="Calibri" w:hAnsi="Calibri"/>
          <w:sz w:val="28"/>
          <w:szCs w:val="28"/>
        </w:rPr>
        <w:t>Рисунок 3.</w:t>
      </w:r>
      <w:r w:rsidRPr="000D7271">
        <w:rPr>
          <w:rFonts w:ascii="Calibri" w:eastAsia="Calibri" w:hAnsi="Calibri"/>
          <w:sz w:val="28"/>
          <w:szCs w:val="28"/>
        </w:rPr>
        <w:t>4.1.2</w:t>
      </w:r>
      <w:r w:rsidRPr="001747BA">
        <w:rPr>
          <w:rFonts w:ascii="Calibri" w:eastAsia="Calibri" w:hAnsi="Calibri"/>
          <w:sz w:val="28"/>
          <w:szCs w:val="28"/>
        </w:rPr>
        <w:t xml:space="preserve"> демонстрирует графическое изменение некоторых НФХ.</w:t>
      </w:r>
    </w:p>
    <w:p w:rsidR="00CB55DD" w:rsidRPr="001747BA" w:rsidRDefault="00CB55DD" w:rsidP="00FA476C">
      <w:pPr>
        <w:ind w:firstLine="706"/>
        <w:jc w:val="both"/>
        <w:rPr>
          <w:rFonts w:ascii="Calibri" w:eastAsia="Calibri" w:hAnsi="Calibri"/>
          <w:sz w:val="28"/>
          <w:szCs w:val="28"/>
        </w:rPr>
      </w:pPr>
      <w:r w:rsidRPr="001747BA">
        <w:rPr>
          <w:rFonts w:ascii="Calibri" w:eastAsia="Calibri" w:hAnsi="Calibri"/>
          <w:sz w:val="28"/>
          <w:szCs w:val="28"/>
        </w:rPr>
        <w:t xml:space="preserve">Информация о распределении выгорания топлива в </w:t>
      </w:r>
      <w:r w:rsidR="00FA476C">
        <w:rPr>
          <w:rFonts w:ascii="Calibri" w:eastAsia="Calibri" w:hAnsi="Calibri"/>
          <w:sz w:val="28"/>
          <w:szCs w:val="28"/>
        </w:rPr>
        <w:t>вос</w:t>
      </w:r>
      <w:r w:rsidR="00AB6D42">
        <w:rPr>
          <w:rFonts w:ascii="Calibri" w:eastAsia="Calibri" w:hAnsi="Calibri"/>
          <w:sz w:val="28"/>
          <w:szCs w:val="28"/>
        </w:rPr>
        <w:t>ьм</w:t>
      </w:r>
      <w:r w:rsidR="00AB6D42" w:rsidRPr="00930C79">
        <w:rPr>
          <w:rFonts w:ascii="Calibri" w:eastAsia="Calibri" w:hAnsi="Calibri"/>
          <w:sz w:val="28"/>
          <w:szCs w:val="28"/>
        </w:rPr>
        <w:t>ой</w:t>
      </w:r>
      <w:r w:rsidRPr="001747BA">
        <w:rPr>
          <w:rFonts w:ascii="Calibri" w:eastAsia="Calibri" w:hAnsi="Calibri"/>
          <w:sz w:val="28"/>
          <w:szCs w:val="28"/>
        </w:rPr>
        <w:t xml:space="preserve"> топливной загрузке представлена на рисунках 3.</w:t>
      </w:r>
      <w:r w:rsidRPr="000D7271">
        <w:rPr>
          <w:rFonts w:ascii="Calibri" w:eastAsia="Calibri" w:hAnsi="Calibri"/>
          <w:sz w:val="28"/>
          <w:szCs w:val="28"/>
        </w:rPr>
        <w:t>4.1.3</w:t>
      </w:r>
      <w:r w:rsidRPr="001747BA">
        <w:rPr>
          <w:rFonts w:ascii="Calibri" w:eastAsia="Calibri" w:hAnsi="Calibri"/>
          <w:sz w:val="28"/>
          <w:szCs w:val="28"/>
        </w:rPr>
        <w:t xml:space="preserve"> - 3.</w:t>
      </w:r>
      <w:r w:rsidRPr="000D7271">
        <w:rPr>
          <w:rFonts w:ascii="Calibri" w:eastAsia="Calibri" w:hAnsi="Calibri"/>
          <w:sz w:val="28"/>
          <w:szCs w:val="28"/>
        </w:rPr>
        <w:t>4.1.5</w:t>
      </w:r>
      <w:r w:rsidRPr="001747BA">
        <w:rPr>
          <w:rFonts w:ascii="Calibri" w:eastAsia="Calibri" w:hAnsi="Calibri"/>
          <w:sz w:val="28"/>
          <w:szCs w:val="28"/>
        </w:rPr>
        <w:t>:</w:t>
      </w:r>
    </w:p>
    <w:p w:rsidR="00CB55DD" w:rsidRPr="001747BA" w:rsidRDefault="00CB55DD" w:rsidP="00CB55DD">
      <w:pPr>
        <w:numPr>
          <w:ilvl w:val="0"/>
          <w:numId w:val="13"/>
        </w:numPr>
        <w:ind w:left="0" w:firstLine="706"/>
        <w:jc w:val="both"/>
        <w:outlineLvl w:val="1"/>
        <w:rPr>
          <w:rFonts w:ascii="Calibri" w:eastAsia="Calibri" w:hAnsi="Calibri"/>
          <w:sz w:val="28"/>
          <w:szCs w:val="28"/>
        </w:rPr>
      </w:pPr>
      <w:r w:rsidRPr="001747BA">
        <w:rPr>
          <w:rFonts w:ascii="Calibri" w:eastAsia="Calibri" w:hAnsi="Calibri"/>
          <w:sz w:val="28"/>
          <w:szCs w:val="28"/>
        </w:rPr>
        <w:t>картограмма распределения среднего выгорания по ТВС на начало и конец топливной загрузки, МВт.сут/кгU – рисунок 3.</w:t>
      </w:r>
      <w:r w:rsidRPr="000D7271">
        <w:rPr>
          <w:rFonts w:ascii="Calibri" w:eastAsia="Calibri" w:hAnsi="Calibri"/>
          <w:sz w:val="28"/>
          <w:szCs w:val="28"/>
        </w:rPr>
        <w:t>4.1.3</w:t>
      </w:r>
      <w:r w:rsidRPr="001747BA">
        <w:rPr>
          <w:rFonts w:ascii="Calibri" w:eastAsia="Calibri" w:hAnsi="Calibri"/>
          <w:sz w:val="28"/>
          <w:szCs w:val="28"/>
        </w:rPr>
        <w:t>;</w:t>
      </w:r>
    </w:p>
    <w:p w:rsidR="00CB55DD" w:rsidRPr="001747BA" w:rsidRDefault="00CB55DD" w:rsidP="00CB55DD">
      <w:pPr>
        <w:numPr>
          <w:ilvl w:val="0"/>
          <w:numId w:val="13"/>
        </w:numPr>
        <w:ind w:left="0" w:firstLine="706"/>
        <w:jc w:val="both"/>
        <w:rPr>
          <w:rFonts w:ascii="Calibri" w:eastAsia="Calibri" w:hAnsi="Calibri"/>
          <w:sz w:val="28"/>
          <w:szCs w:val="28"/>
        </w:rPr>
      </w:pPr>
      <w:r w:rsidRPr="001747BA">
        <w:rPr>
          <w:rFonts w:ascii="Calibri" w:eastAsia="Calibri" w:hAnsi="Calibri"/>
          <w:sz w:val="28"/>
          <w:szCs w:val="28"/>
        </w:rPr>
        <w:t>картограмма распределения среднего по ТВС выгорания топлива, максимальных по ТВС значений выгораний твэлов и топливных таблеток, МВт.сут/кгU (начало работы топливной загрузки) – рисунок 3.</w:t>
      </w:r>
      <w:r w:rsidRPr="000D7271">
        <w:rPr>
          <w:rFonts w:ascii="Calibri" w:eastAsia="Calibri" w:hAnsi="Calibri"/>
          <w:sz w:val="28"/>
          <w:szCs w:val="28"/>
        </w:rPr>
        <w:t>4.1.4</w:t>
      </w:r>
      <w:r w:rsidRPr="001747BA">
        <w:rPr>
          <w:rFonts w:ascii="Calibri" w:eastAsia="Calibri" w:hAnsi="Calibri"/>
          <w:sz w:val="28"/>
          <w:szCs w:val="28"/>
        </w:rPr>
        <w:t>;</w:t>
      </w:r>
    </w:p>
    <w:p w:rsidR="00CB55DD" w:rsidRPr="001747BA" w:rsidRDefault="00CB55DD" w:rsidP="00CB55DD">
      <w:pPr>
        <w:numPr>
          <w:ilvl w:val="0"/>
          <w:numId w:val="13"/>
        </w:numPr>
        <w:ind w:left="0" w:firstLine="706"/>
        <w:jc w:val="both"/>
        <w:rPr>
          <w:rFonts w:ascii="Calibri" w:eastAsia="Calibri" w:hAnsi="Calibri"/>
          <w:sz w:val="28"/>
          <w:szCs w:val="28"/>
        </w:rPr>
      </w:pPr>
      <w:r w:rsidRPr="001747BA">
        <w:rPr>
          <w:rFonts w:ascii="Calibri" w:eastAsia="Calibri" w:hAnsi="Calibri"/>
          <w:sz w:val="28"/>
          <w:szCs w:val="28"/>
        </w:rPr>
        <w:t>картограмма распределения среднего по ТВС выгорания топлива, максимальных по ТВС значений выгораний твэлов и топливных таблеток, МВт.сут/кгU (конец работы топливной загрузки) – рисунок 3.</w:t>
      </w:r>
      <w:r w:rsidRPr="000D7271">
        <w:rPr>
          <w:rFonts w:ascii="Calibri" w:eastAsia="Calibri" w:hAnsi="Calibri"/>
          <w:sz w:val="28"/>
          <w:szCs w:val="28"/>
        </w:rPr>
        <w:t>4.1.5</w:t>
      </w:r>
      <w:r w:rsidRPr="001747BA">
        <w:rPr>
          <w:rFonts w:ascii="Calibri" w:eastAsia="Calibri" w:hAnsi="Calibri"/>
          <w:sz w:val="28"/>
          <w:szCs w:val="28"/>
        </w:rPr>
        <w:t>.</w:t>
      </w:r>
    </w:p>
    <w:p w:rsidR="00CB55DD" w:rsidRPr="001747BA" w:rsidRDefault="00CB55DD" w:rsidP="00CB55DD">
      <w:pPr>
        <w:ind w:firstLine="706"/>
        <w:jc w:val="both"/>
        <w:rPr>
          <w:rFonts w:ascii="Calibri" w:eastAsia="Calibri" w:hAnsi="Calibri"/>
          <w:sz w:val="28"/>
          <w:szCs w:val="28"/>
        </w:rPr>
      </w:pPr>
      <w:r w:rsidRPr="001747BA">
        <w:rPr>
          <w:rFonts w:ascii="Calibri" w:eastAsia="Calibri" w:hAnsi="Calibri"/>
          <w:sz w:val="28"/>
          <w:szCs w:val="28"/>
        </w:rPr>
        <w:t>Распределение относительного энерговыделения ТВС на начало и конец цикла представлено на рисунке 3.</w:t>
      </w:r>
      <w:r w:rsidRPr="000D7271">
        <w:rPr>
          <w:rFonts w:ascii="Calibri" w:eastAsia="Calibri" w:hAnsi="Calibri"/>
          <w:sz w:val="28"/>
          <w:szCs w:val="28"/>
        </w:rPr>
        <w:t>4.1.6</w:t>
      </w:r>
      <w:r w:rsidRPr="001747BA">
        <w:rPr>
          <w:rFonts w:ascii="Calibri" w:eastAsia="Calibri" w:hAnsi="Calibri"/>
          <w:sz w:val="28"/>
          <w:szCs w:val="28"/>
        </w:rPr>
        <w:t>.</w:t>
      </w:r>
    </w:p>
    <w:p w:rsidR="00CB55DD" w:rsidRPr="001747BA" w:rsidRDefault="00CB55DD" w:rsidP="005B5DA7">
      <w:pPr>
        <w:ind w:firstLine="706"/>
        <w:jc w:val="both"/>
        <w:rPr>
          <w:rFonts w:ascii="Calibri" w:eastAsia="Calibri" w:hAnsi="Calibri"/>
          <w:sz w:val="28"/>
          <w:szCs w:val="28"/>
        </w:rPr>
      </w:pPr>
      <w:r w:rsidRPr="001747BA">
        <w:rPr>
          <w:rFonts w:ascii="Calibri" w:eastAsia="Calibri" w:hAnsi="Calibri"/>
          <w:sz w:val="28"/>
          <w:szCs w:val="28"/>
        </w:rPr>
        <w:t xml:space="preserve">Распределение относительного энерговыделения ТВС, максимальных значений относительного энерговыделения твэлов, а так </w:t>
      </w:r>
      <w:r w:rsidRPr="001747BA">
        <w:rPr>
          <w:rFonts w:ascii="Calibri" w:eastAsia="Calibri" w:hAnsi="Calibri"/>
          <w:sz w:val="28"/>
          <w:szCs w:val="28"/>
        </w:rPr>
        <w:lastRenderedPageBreak/>
        <w:t xml:space="preserve">же максимальных значений линейной тепловой нагрузки твэлов </w:t>
      </w:r>
      <w:r w:rsidR="00CC5017">
        <w:rPr>
          <w:rFonts w:ascii="Calibri" w:eastAsia="Calibri" w:hAnsi="Calibri"/>
          <w:sz w:val="28"/>
          <w:szCs w:val="28"/>
        </w:rPr>
        <w:t xml:space="preserve">и твэгов </w:t>
      </w:r>
      <w:r w:rsidRPr="001747BA">
        <w:rPr>
          <w:rFonts w:ascii="Calibri" w:eastAsia="Calibri" w:hAnsi="Calibri"/>
          <w:sz w:val="28"/>
          <w:szCs w:val="28"/>
        </w:rPr>
        <w:t>(без учета коэффициента запаса), представлено на рисунк</w:t>
      </w:r>
      <w:r w:rsidR="005B5DA7">
        <w:rPr>
          <w:rFonts w:ascii="Calibri" w:eastAsia="Calibri" w:hAnsi="Calibri"/>
          <w:sz w:val="28"/>
          <w:szCs w:val="28"/>
        </w:rPr>
        <w:t>ах</w:t>
      </w:r>
      <w:r w:rsidRPr="001747BA">
        <w:rPr>
          <w:rFonts w:ascii="Calibri" w:eastAsia="Calibri" w:hAnsi="Calibri"/>
          <w:sz w:val="28"/>
          <w:szCs w:val="28"/>
        </w:rPr>
        <w:t xml:space="preserve"> 3.</w:t>
      </w:r>
      <w:r w:rsidRPr="000D7271">
        <w:rPr>
          <w:rFonts w:ascii="Calibri" w:eastAsia="Calibri" w:hAnsi="Calibri"/>
          <w:sz w:val="28"/>
          <w:szCs w:val="28"/>
        </w:rPr>
        <w:t>4.1.7</w:t>
      </w:r>
      <w:r w:rsidRPr="001747BA">
        <w:rPr>
          <w:rFonts w:ascii="Calibri" w:eastAsia="Calibri" w:hAnsi="Calibri"/>
          <w:sz w:val="28"/>
          <w:szCs w:val="28"/>
        </w:rPr>
        <w:t xml:space="preserve"> </w:t>
      </w:r>
      <w:r w:rsidR="00CC5017">
        <w:rPr>
          <w:rFonts w:ascii="Calibri" w:eastAsia="Calibri" w:hAnsi="Calibri"/>
          <w:sz w:val="28"/>
          <w:szCs w:val="28"/>
        </w:rPr>
        <w:t xml:space="preserve">и 3.4.1.8 </w:t>
      </w:r>
      <w:r w:rsidRPr="001747BA">
        <w:rPr>
          <w:rFonts w:ascii="Calibri" w:eastAsia="Calibri" w:hAnsi="Calibri"/>
          <w:sz w:val="28"/>
          <w:szCs w:val="28"/>
        </w:rPr>
        <w:t>(начало топливной загрузки) и рисунк</w:t>
      </w:r>
      <w:r w:rsidR="00CC5017">
        <w:rPr>
          <w:rFonts w:ascii="Calibri" w:eastAsia="Calibri" w:hAnsi="Calibri"/>
          <w:sz w:val="28"/>
          <w:szCs w:val="28"/>
        </w:rPr>
        <w:t>ах</w:t>
      </w:r>
      <w:r w:rsidRPr="001747BA">
        <w:rPr>
          <w:rFonts w:ascii="Calibri" w:eastAsia="Calibri" w:hAnsi="Calibri"/>
          <w:sz w:val="28"/>
          <w:szCs w:val="28"/>
        </w:rPr>
        <w:t xml:space="preserve"> 3.</w:t>
      </w:r>
      <w:r w:rsidRPr="000D7271">
        <w:rPr>
          <w:rFonts w:ascii="Calibri" w:eastAsia="Calibri" w:hAnsi="Calibri"/>
          <w:sz w:val="28"/>
          <w:szCs w:val="28"/>
        </w:rPr>
        <w:t>4.1.</w:t>
      </w:r>
      <w:r w:rsidR="00CC5017">
        <w:rPr>
          <w:rFonts w:ascii="Calibri" w:eastAsia="Calibri" w:hAnsi="Calibri"/>
          <w:sz w:val="28"/>
          <w:szCs w:val="28"/>
        </w:rPr>
        <w:t>9</w:t>
      </w:r>
      <w:r w:rsidRPr="001747BA">
        <w:rPr>
          <w:rFonts w:ascii="Calibri" w:eastAsia="Calibri" w:hAnsi="Calibri"/>
          <w:sz w:val="28"/>
          <w:szCs w:val="28"/>
        </w:rPr>
        <w:t xml:space="preserve"> </w:t>
      </w:r>
      <w:r w:rsidR="00CC5017">
        <w:rPr>
          <w:rFonts w:ascii="Calibri" w:eastAsia="Calibri" w:hAnsi="Calibri"/>
          <w:sz w:val="28"/>
          <w:szCs w:val="28"/>
        </w:rPr>
        <w:t xml:space="preserve">3.4.1.10 </w:t>
      </w:r>
      <w:r w:rsidRPr="001747BA">
        <w:rPr>
          <w:rFonts w:ascii="Calibri" w:eastAsia="Calibri" w:hAnsi="Calibri"/>
          <w:sz w:val="28"/>
          <w:szCs w:val="28"/>
        </w:rPr>
        <w:t>(конец топливной загрузки).</w:t>
      </w:r>
    </w:p>
    <w:p w:rsidR="00CB55DD" w:rsidRPr="001747BA" w:rsidRDefault="00CB55DD" w:rsidP="005B5DA7">
      <w:pPr>
        <w:ind w:firstLine="706"/>
        <w:jc w:val="both"/>
        <w:rPr>
          <w:rFonts w:ascii="Calibri" w:eastAsia="Calibri" w:hAnsi="Calibri"/>
          <w:sz w:val="28"/>
          <w:szCs w:val="28"/>
        </w:rPr>
      </w:pPr>
      <w:r w:rsidRPr="001747BA">
        <w:rPr>
          <w:rFonts w:ascii="Calibri" w:eastAsia="Calibri" w:hAnsi="Calibri"/>
          <w:sz w:val="28"/>
          <w:szCs w:val="28"/>
          <w:shd w:val="clear" w:color="auto" w:fill="FFFFFF"/>
        </w:rPr>
        <w:t xml:space="preserve">Изменение </w:t>
      </w:r>
      <w:r w:rsidRPr="001747BA">
        <w:rPr>
          <w:rFonts w:ascii="Calibri" w:eastAsia="Calibri" w:hAnsi="Calibri"/>
          <w:sz w:val="28"/>
          <w:szCs w:val="28"/>
        </w:rPr>
        <w:t xml:space="preserve">в течение эксплуатации топливной загрузки </w:t>
      </w:r>
      <w:r w:rsidRPr="001747BA">
        <w:rPr>
          <w:rFonts w:ascii="Calibri" w:eastAsia="Calibri" w:hAnsi="Calibri"/>
          <w:sz w:val="28"/>
          <w:szCs w:val="28"/>
          <w:shd w:val="clear" w:color="auto" w:fill="FFFFFF"/>
        </w:rPr>
        <w:t xml:space="preserve">максимального значения </w:t>
      </w:r>
      <w:r w:rsidRPr="001747BA">
        <w:rPr>
          <w:rFonts w:ascii="Calibri" w:eastAsia="Calibri" w:hAnsi="Calibri"/>
          <w:sz w:val="28"/>
          <w:szCs w:val="28"/>
        </w:rPr>
        <w:t>относительного энерговыделения ТВС (Kq), максимальных значений относительного энерговыделения твэлов (</w:t>
      </w:r>
      <w:r w:rsidRPr="001747BA">
        <w:rPr>
          <w:rFonts w:ascii="Calibri" w:eastAsia="Calibri" w:hAnsi="Calibri"/>
          <w:sz w:val="28"/>
          <w:szCs w:val="28"/>
          <w:lang w:val="en-US"/>
        </w:rPr>
        <w:t>Kr</w:t>
      </w:r>
      <w:r w:rsidRPr="001747BA">
        <w:rPr>
          <w:rFonts w:ascii="Calibri" w:eastAsia="Calibri" w:hAnsi="Calibri"/>
          <w:sz w:val="28"/>
          <w:szCs w:val="28"/>
        </w:rPr>
        <w:t>) и максимальных значений линейной тепловой нагрузки твэлов (</w:t>
      </w:r>
      <w:r w:rsidRPr="001747BA">
        <w:rPr>
          <w:rFonts w:ascii="Calibri" w:eastAsia="Calibri" w:hAnsi="Calibri"/>
          <w:sz w:val="28"/>
          <w:szCs w:val="28"/>
          <w:lang w:val="en-US"/>
        </w:rPr>
        <w:t>Ql</w:t>
      </w:r>
      <w:r w:rsidRPr="001747BA">
        <w:rPr>
          <w:rFonts w:ascii="Calibri" w:eastAsia="Calibri" w:hAnsi="Calibri"/>
          <w:sz w:val="28"/>
          <w:szCs w:val="28"/>
        </w:rPr>
        <w:t>) (без учета К</w:t>
      </w:r>
      <w:r w:rsidRPr="001747BA">
        <w:rPr>
          <w:rFonts w:ascii="Calibri" w:eastAsia="Calibri" w:hAnsi="Calibri"/>
          <w:sz w:val="28"/>
          <w:szCs w:val="28"/>
          <w:vertAlign w:val="subscript"/>
        </w:rPr>
        <w:t>инж</w:t>
      </w:r>
      <w:r w:rsidRPr="001747BA">
        <w:rPr>
          <w:rFonts w:ascii="Calibri" w:eastAsia="Calibri" w:hAnsi="Calibri"/>
          <w:sz w:val="28"/>
          <w:szCs w:val="28"/>
        </w:rPr>
        <w:t>) представлено на рисунк</w:t>
      </w:r>
      <w:r w:rsidR="005B5DA7">
        <w:rPr>
          <w:rFonts w:ascii="Calibri" w:eastAsia="Calibri" w:hAnsi="Calibri"/>
          <w:sz w:val="28"/>
          <w:szCs w:val="28"/>
        </w:rPr>
        <w:t>е</w:t>
      </w:r>
      <w:r w:rsidRPr="001747BA">
        <w:rPr>
          <w:rFonts w:ascii="Calibri" w:eastAsia="Calibri" w:hAnsi="Calibri"/>
          <w:sz w:val="28"/>
          <w:szCs w:val="28"/>
        </w:rPr>
        <w:t> 3.</w:t>
      </w:r>
      <w:r w:rsidRPr="000D7271">
        <w:rPr>
          <w:rFonts w:ascii="Calibri" w:eastAsia="Calibri" w:hAnsi="Calibri"/>
          <w:sz w:val="28"/>
          <w:szCs w:val="28"/>
        </w:rPr>
        <w:t>4.1.</w:t>
      </w:r>
      <w:r w:rsidR="00CC5017">
        <w:rPr>
          <w:rFonts w:ascii="Calibri" w:eastAsia="Calibri" w:hAnsi="Calibri"/>
          <w:sz w:val="28"/>
          <w:szCs w:val="28"/>
        </w:rPr>
        <w:t>11</w:t>
      </w:r>
      <w:r w:rsidRPr="001747BA">
        <w:rPr>
          <w:rFonts w:ascii="Calibri" w:eastAsia="Calibri" w:hAnsi="Calibri"/>
          <w:sz w:val="28"/>
          <w:szCs w:val="28"/>
        </w:rPr>
        <w:t>.</w:t>
      </w:r>
    </w:p>
    <w:p w:rsidR="00CB55DD" w:rsidRPr="005577E3" w:rsidRDefault="00CB55DD" w:rsidP="005B5DA7">
      <w:pPr>
        <w:ind w:firstLine="706"/>
        <w:jc w:val="both"/>
        <w:rPr>
          <w:rFonts w:ascii="Calibri" w:eastAsia="Calibri" w:hAnsi="Calibri"/>
          <w:sz w:val="28"/>
          <w:szCs w:val="28"/>
          <w:shd w:val="clear" w:color="auto" w:fill="FFFFFF"/>
        </w:rPr>
      </w:pPr>
      <w:r w:rsidRPr="005577E3">
        <w:rPr>
          <w:rFonts w:ascii="Calibri" w:eastAsia="Calibri" w:hAnsi="Calibri"/>
          <w:sz w:val="28"/>
          <w:szCs w:val="28"/>
          <w:shd w:val="clear" w:color="auto" w:fill="FFFFFF"/>
        </w:rPr>
        <w:t xml:space="preserve">Максимальная линейная тепловая нагрузка твэлов </w:t>
      </w:r>
      <w:r w:rsidR="005B5DA7">
        <w:rPr>
          <w:rFonts w:ascii="Calibri" w:eastAsia="Calibri" w:hAnsi="Calibri"/>
          <w:sz w:val="28"/>
          <w:szCs w:val="28"/>
          <w:shd w:val="clear" w:color="auto" w:fill="FFFFFF"/>
        </w:rPr>
        <w:t xml:space="preserve">и твэгов </w:t>
      </w:r>
      <w:r w:rsidRPr="005577E3">
        <w:rPr>
          <w:rFonts w:ascii="Calibri" w:eastAsia="Calibri" w:hAnsi="Calibri"/>
          <w:sz w:val="28"/>
          <w:szCs w:val="28"/>
          <w:shd w:val="clear" w:color="auto" w:fill="FFFFFF"/>
        </w:rPr>
        <w:t xml:space="preserve">по высоте активной зоны в ходе </w:t>
      </w:r>
      <w:r w:rsidRPr="00994280">
        <w:rPr>
          <w:rFonts w:ascii="Calibri" w:eastAsia="Times New Roman" w:hAnsi="Calibri"/>
          <w:bCs/>
          <w:sz w:val="28"/>
          <w:szCs w:val="28"/>
          <w:lang w:eastAsia="ru-RU"/>
        </w:rPr>
        <w:t>скорректи</w:t>
      </w:r>
      <w:r>
        <w:rPr>
          <w:rFonts w:ascii="Calibri" w:eastAsia="Times New Roman" w:hAnsi="Calibri"/>
          <w:bCs/>
          <w:sz w:val="28"/>
          <w:szCs w:val="28"/>
          <w:lang w:eastAsia="ru-RU"/>
        </w:rPr>
        <w:t>ро</w:t>
      </w:r>
      <w:r w:rsidRPr="00994280">
        <w:rPr>
          <w:rFonts w:ascii="Calibri" w:eastAsia="Times New Roman" w:hAnsi="Calibri"/>
          <w:bCs/>
          <w:sz w:val="28"/>
          <w:szCs w:val="28"/>
          <w:lang w:eastAsia="ru-RU"/>
        </w:rPr>
        <w:t>в</w:t>
      </w:r>
      <w:r>
        <w:rPr>
          <w:rFonts w:ascii="Calibri" w:eastAsia="Times New Roman" w:hAnsi="Calibri"/>
          <w:bCs/>
          <w:sz w:val="28"/>
          <w:szCs w:val="28"/>
          <w:lang w:eastAsia="ru-RU"/>
        </w:rPr>
        <w:t>ан</w:t>
      </w:r>
      <w:r w:rsidRPr="005577E3">
        <w:rPr>
          <w:rFonts w:ascii="Calibri" w:eastAsia="Calibri" w:hAnsi="Calibri"/>
          <w:sz w:val="28"/>
          <w:szCs w:val="28"/>
          <w:shd w:val="clear" w:color="auto" w:fill="FFFFFF"/>
        </w:rPr>
        <w:t xml:space="preserve">ной </w:t>
      </w:r>
      <w:r w:rsidR="00AB6D42">
        <w:rPr>
          <w:rFonts w:ascii="Calibri" w:eastAsia="Calibri" w:hAnsi="Calibri"/>
          <w:sz w:val="28"/>
          <w:szCs w:val="28"/>
        </w:rPr>
        <w:t>седьм</w:t>
      </w:r>
      <w:r w:rsidR="00AB6D42" w:rsidRPr="00930C79">
        <w:rPr>
          <w:rFonts w:ascii="Calibri" w:eastAsia="Calibri" w:hAnsi="Calibri"/>
          <w:sz w:val="28"/>
          <w:szCs w:val="28"/>
        </w:rPr>
        <w:t>ой</w:t>
      </w:r>
      <w:r w:rsidRPr="005577E3">
        <w:rPr>
          <w:rFonts w:ascii="Calibri" w:eastAsia="Calibri" w:hAnsi="Calibri"/>
          <w:sz w:val="28"/>
          <w:szCs w:val="28"/>
          <w:shd w:val="clear" w:color="auto" w:fill="FFFFFF"/>
        </w:rPr>
        <w:t xml:space="preserve"> топливной загрузки (с учетом Кинж) представлено на рисунк</w:t>
      </w:r>
      <w:r w:rsidR="005B5DA7">
        <w:rPr>
          <w:rFonts w:ascii="Calibri" w:eastAsia="Calibri" w:hAnsi="Calibri"/>
          <w:sz w:val="28"/>
          <w:szCs w:val="28"/>
          <w:shd w:val="clear" w:color="auto" w:fill="FFFFFF"/>
        </w:rPr>
        <w:t>ах</w:t>
      </w:r>
      <w:r w:rsidRPr="005577E3">
        <w:rPr>
          <w:rFonts w:ascii="Calibri" w:eastAsia="Calibri" w:hAnsi="Calibri"/>
          <w:sz w:val="28"/>
          <w:szCs w:val="28"/>
          <w:shd w:val="clear" w:color="auto" w:fill="FFFFFF"/>
        </w:rPr>
        <w:t xml:space="preserve"> 3.</w:t>
      </w:r>
      <w:r w:rsidRPr="000D7271">
        <w:rPr>
          <w:rFonts w:ascii="Calibri" w:eastAsia="Calibri" w:hAnsi="Calibri"/>
          <w:sz w:val="28"/>
          <w:szCs w:val="28"/>
          <w:shd w:val="clear" w:color="auto" w:fill="FFFFFF"/>
        </w:rPr>
        <w:t>4.1.1</w:t>
      </w:r>
      <w:r w:rsidR="005B5DA7">
        <w:rPr>
          <w:rFonts w:ascii="Calibri" w:eastAsia="Calibri" w:hAnsi="Calibri"/>
          <w:sz w:val="28"/>
          <w:szCs w:val="28"/>
          <w:shd w:val="clear" w:color="auto" w:fill="FFFFFF"/>
        </w:rPr>
        <w:t>2 и 3.4.1.13</w:t>
      </w:r>
      <w:r w:rsidRPr="005577E3">
        <w:rPr>
          <w:rFonts w:ascii="Calibri" w:eastAsia="Calibri" w:hAnsi="Calibri"/>
          <w:sz w:val="28"/>
          <w:szCs w:val="28"/>
          <w:shd w:val="clear" w:color="auto" w:fill="FFFFFF"/>
        </w:rPr>
        <w:t>.</w:t>
      </w:r>
    </w:p>
    <w:p w:rsidR="00CB55DD" w:rsidRPr="002D21DC" w:rsidRDefault="00CB55DD" w:rsidP="005B5DA7">
      <w:pPr>
        <w:ind w:firstLine="706"/>
        <w:jc w:val="both"/>
        <w:rPr>
          <w:rFonts w:ascii="Calibri" w:eastAsia="Calibri" w:hAnsi="Calibri"/>
          <w:sz w:val="28"/>
          <w:szCs w:val="28"/>
        </w:rPr>
      </w:pPr>
      <w:r w:rsidRPr="002D21DC">
        <w:rPr>
          <w:rFonts w:ascii="Calibri" w:eastAsia="Calibri" w:hAnsi="Calibri"/>
          <w:sz w:val="28"/>
          <w:szCs w:val="28"/>
        </w:rPr>
        <w:t xml:space="preserve">Все параметры и распределения рассчитаны для стационарных состояний реактора (равновесное отравление ксеноном, номинальные параметры) и положения рабочей группы ОР СУЗ, равного </w:t>
      </w:r>
      <w:r w:rsidR="005B5DA7">
        <w:rPr>
          <w:rFonts w:ascii="Calibri" w:eastAsia="Calibri" w:hAnsi="Calibri"/>
          <w:sz w:val="28"/>
          <w:szCs w:val="28"/>
        </w:rPr>
        <w:t>88.83</w:t>
      </w:r>
      <w:r w:rsidRPr="002D21DC">
        <w:rPr>
          <w:rFonts w:ascii="Calibri" w:eastAsia="Calibri" w:hAnsi="Calibri"/>
          <w:sz w:val="28"/>
          <w:szCs w:val="28"/>
        </w:rPr>
        <w:t>% от низа активной зоны.</w:t>
      </w:r>
    </w:p>
    <w:p w:rsidR="00CB55DD" w:rsidRPr="00140FC6" w:rsidRDefault="00CB55DD" w:rsidP="00B867CC">
      <w:pPr>
        <w:ind w:firstLine="706"/>
        <w:jc w:val="both"/>
        <w:rPr>
          <w:rFonts w:ascii="Calibri" w:eastAsia="Calibri" w:hAnsi="Calibri"/>
          <w:sz w:val="28"/>
          <w:szCs w:val="28"/>
          <w:lang w:bidi="fa-IR"/>
        </w:rPr>
      </w:pPr>
      <w:r w:rsidRPr="002D21DC">
        <w:rPr>
          <w:rFonts w:ascii="Calibri" w:eastAsia="Calibri" w:hAnsi="Calibri"/>
          <w:sz w:val="28"/>
          <w:szCs w:val="28"/>
        </w:rPr>
        <w:t>для дальнейшего расчёта</w:t>
      </w:r>
      <w:r w:rsidRPr="002D21DC">
        <w:t xml:space="preserve"> </w:t>
      </w:r>
      <w:r w:rsidRPr="002D21DC">
        <w:rPr>
          <w:rFonts w:ascii="Calibri" w:eastAsia="Calibri" w:hAnsi="Calibri"/>
          <w:sz w:val="28"/>
          <w:szCs w:val="28"/>
        </w:rPr>
        <w:t>были выбраны,</w:t>
      </w:r>
      <w:r w:rsidRPr="002D21DC">
        <w:rPr>
          <w:rFonts w:ascii="Calibri" w:eastAsia="Calibri" w:hAnsi="Calibri"/>
          <w:sz w:val="28"/>
          <w:szCs w:val="28"/>
        </w:rPr>
        <w:tab/>
      </w:r>
      <w:r w:rsidRPr="002D21DC">
        <w:rPr>
          <w:rFonts w:ascii="Calibri" w:eastAsia="Times New Roman" w:hAnsi="Calibri"/>
          <w:bCs/>
          <w:sz w:val="28"/>
          <w:szCs w:val="28"/>
          <w:lang w:eastAsia="ru-RU"/>
        </w:rPr>
        <w:t>скорректирован</w:t>
      </w:r>
      <w:r w:rsidRPr="002D21DC">
        <w:rPr>
          <w:rFonts w:ascii="Calibri" w:eastAsia="Calibri" w:hAnsi="Calibri"/>
          <w:sz w:val="28"/>
          <w:szCs w:val="28"/>
        </w:rPr>
        <w:t xml:space="preserve">ной </w:t>
      </w:r>
      <w:r w:rsidR="00FA476C">
        <w:rPr>
          <w:rFonts w:ascii="Calibri" w:eastAsia="Calibri" w:hAnsi="Calibri"/>
          <w:sz w:val="28"/>
          <w:szCs w:val="28"/>
        </w:rPr>
        <w:t>вос</w:t>
      </w:r>
      <w:r w:rsidR="00AB6D42">
        <w:rPr>
          <w:rFonts w:ascii="Calibri" w:eastAsia="Calibri" w:hAnsi="Calibri"/>
          <w:sz w:val="28"/>
          <w:szCs w:val="28"/>
        </w:rPr>
        <w:t>ьм</w:t>
      </w:r>
      <w:r w:rsidR="00AB6D42" w:rsidRPr="00930C79">
        <w:rPr>
          <w:rFonts w:ascii="Calibri" w:eastAsia="Calibri" w:hAnsi="Calibri"/>
          <w:sz w:val="28"/>
          <w:szCs w:val="28"/>
        </w:rPr>
        <w:t>ой</w:t>
      </w:r>
      <w:r w:rsidRPr="002D21DC">
        <w:rPr>
          <w:rFonts w:ascii="Calibri" w:eastAsia="Calibri" w:hAnsi="Calibri"/>
          <w:sz w:val="28"/>
          <w:szCs w:val="28"/>
        </w:rPr>
        <w:t xml:space="preserve"> топливную загрузку- в разделах 4 и 5 этого отчета </w:t>
      </w:r>
      <w:r w:rsidRPr="00AB6D42">
        <w:rPr>
          <w:rFonts w:ascii="Calibri" w:eastAsia="Calibri" w:hAnsi="Calibri"/>
          <w:sz w:val="28"/>
          <w:szCs w:val="28"/>
        </w:rPr>
        <w:t xml:space="preserve">для этой </w:t>
      </w:r>
      <w:r w:rsidRPr="002D21DC">
        <w:rPr>
          <w:rFonts w:ascii="Calibri" w:eastAsia="Calibri" w:hAnsi="Calibri"/>
          <w:sz w:val="28"/>
          <w:szCs w:val="28"/>
        </w:rPr>
        <w:t>загрузке представляет</w:t>
      </w:r>
      <w:r w:rsidRPr="002D21DC">
        <w:t xml:space="preserve"> </w:t>
      </w:r>
      <w:r w:rsidRPr="002D21DC">
        <w:rPr>
          <w:rFonts w:ascii="Calibri" w:eastAsia="Calibri" w:hAnsi="Calibri"/>
          <w:sz w:val="28"/>
          <w:szCs w:val="28"/>
        </w:rPr>
        <w:t xml:space="preserve">план управления топливом  с </w:t>
      </w:r>
      <w:r w:rsidRPr="002D21DC">
        <w:rPr>
          <w:rFonts w:ascii="Calibri" w:hAnsi="Calibri"/>
          <w:noProof/>
          <w:sz w:val="28"/>
          <w:szCs w:val="28"/>
        </w:rPr>
        <w:t>уменьшением</w:t>
      </w:r>
      <w:r w:rsidRPr="002D21DC">
        <w:rPr>
          <w:rFonts w:ascii="Calibri" w:eastAsia="Calibri" w:hAnsi="Calibri"/>
          <w:sz w:val="28"/>
          <w:szCs w:val="28"/>
        </w:rPr>
        <w:t xml:space="preserve"> и  </w:t>
      </w:r>
      <w:r w:rsidRPr="002D21DC">
        <w:rPr>
          <w:rFonts w:ascii="Calibri" w:hAnsi="Calibri"/>
          <w:noProof/>
          <w:sz w:val="28"/>
          <w:szCs w:val="28"/>
        </w:rPr>
        <w:t>уменьшением</w:t>
      </w:r>
      <w:r w:rsidRPr="002D21DC">
        <w:rPr>
          <w:rFonts w:ascii="Calibri" w:eastAsia="Calibri" w:hAnsi="Calibri"/>
          <w:sz w:val="28"/>
          <w:szCs w:val="28"/>
        </w:rPr>
        <w:t xml:space="preserve"> увеличением длительности </w:t>
      </w:r>
      <w:r w:rsidR="00B867CC">
        <w:rPr>
          <w:rFonts w:ascii="Calibri" w:eastAsia="Calibri" w:hAnsi="Calibri"/>
          <w:sz w:val="28"/>
          <w:szCs w:val="28"/>
        </w:rPr>
        <w:t>седьм</w:t>
      </w:r>
      <w:r w:rsidRPr="002D21DC">
        <w:rPr>
          <w:rFonts w:ascii="Calibri" w:eastAsia="Calibri" w:hAnsi="Calibri"/>
          <w:sz w:val="28"/>
          <w:szCs w:val="28"/>
        </w:rPr>
        <w:t>ой топливной загрузки</w:t>
      </w:r>
      <w:r w:rsidRPr="002D21DC">
        <w:rPr>
          <w:rFonts w:ascii="Calibri" w:eastAsia="Calibri" w:hAnsi="Calibri"/>
          <w:sz w:val="28"/>
          <w:szCs w:val="28"/>
          <w:lang w:bidi="fa-IR"/>
        </w:rPr>
        <w:t>.</w:t>
      </w:r>
    </w:p>
    <w:p w:rsidR="00CB55DD" w:rsidRPr="00106D96" w:rsidRDefault="00CB55DD" w:rsidP="00CB55DD">
      <w:pPr>
        <w:ind w:firstLine="851"/>
        <w:jc w:val="both"/>
        <w:rPr>
          <w:rFonts w:ascii="Calibri" w:eastAsia="Calibri" w:hAnsi="Calibri"/>
          <w:szCs w:val="22"/>
        </w:rPr>
      </w:pPr>
    </w:p>
    <w:p w:rsidR="00CB55DD" w:rsidRPr="00106D96" w:rsidRDefault="00666F59" w:rsidP="00595AB6">
      <w:pPr>
        <w:spacing w:after="200"/>
        <w:jc w:val="center"/>
        <w:rPr>
          <w:rFonts w:ascii="Calibri" w:eastAsia="Calibri" w:hAnsi="Calibri"/>
          <w:szCs w:val="22"/>
          <w:lang w:eastAsia="ru-RU"/>
        </w:rPr>
      </w:pPr>
      <w:r>
        <w:rPr>
          <w:noProof/>
          <w:lang w:val="en-US"/>
        </w:rPr>
        <w:lastRenderedPageBreak/>
        <w:drawing>
          <wp:inline distT="0" distB="0" distL="0" distR="0" wp14:anchorId="34CB316C" wp14:editId="7233D310">
            <wp:extent cx="5758815" cy="54971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l="2204" t="4167" r="6916" b="9093"/>
                    <a:stretch>
                      <a:fillRect/>
                    </a:stretch>
                  </pic:blipFill>
                  <pic:spPr>
                    <a:xfrm>
                      <a:off x="0" y="0"/>
                      <a:ext cx="5758815" cy="5497195"/>
                    </a:xfrm>
                    <a:prstGeom prst="rect">
                      <a:avLst/>
                    </a:prstGeom>
                  </pic:spPr>
                </pic:pic>
              </a:graphicData>
            </a:graphic>
          </wp:inline>
        </w:drawing>
      </w:r>
    </w:p>
    <w:p w:rsidR="00CB55DD" w:rsidRPr="009A3FE9" w:rsidRDefault="00CB55DD" w:rsidP="00666F59">
      <w:pPr>
        <w:ind w:firstLine="706"/>
        <w:jc w:val="center"/>
        <w:rPr>
          <w:rFonts w:ascii="Calibri" w:eastAsia="Times New Roman" w:hAnsi="Calibri"/>
          <w:bCs/>
          <w:sz w:val="28"/>
          <w:szCs w:val="28"/>
          <w:lang w:eastAsia="ru-RU"/>
        </w:rPr>
      </w:pPr>
      <w:r w:rsidRPr="003B14F3">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Pr="00702C76">
        <w:rPr>
          <w:rFonts w:ascii="Calibri" w:eastAsia="Times New Roman" w:hAnsi="Calibri"/>
          <w:bCs/>
          <w:sz w:val="28"/>
          <w:szCs w:val="28"/>
          <w:lang w:eastAsia="ru-RU"/>
        </w:rPr>
        <w:t>3</w:t>
      </w:r>
      <w:r w:rsidRPr="009A3FE9">
        <w:rPr>
          <w:rFonts w:ascii="Calibri" w:eastAsia="Times New Roman" w:hAnsi="Calibri"/>
          <w:bCs/>
          <w:sz w:val="28"/>
          <w:szCs w:val="28"/>
          <w:lang w:eastAsia="ru-RU"/>
        </w:rPr>
        <w:t>.</w:t>
      </w:r>
      <w:r w:rsidRPr="000D7271">
        <w:rPr>
          <w:rFonts w:ascii="Calibri" w:eastAsia="Times New Roman" w:hAnsi="Calibri"/>
          <w:bCs/>
          <w:sz w:val="28"/>
          <w:szCs w:val="28"/>
          <w:lang w:eastAsia="ru-RU"/>
        </w:rPr>
        <w:t>4.1.1</w:t>
      </w:r>
      <w:r w:rsidRPr="009A3FE9">
        <w:rPr>
          <w:rFonts w:ascii="Calibri" w:eastAsia="Times New Roman" w:hAnsi="Calibri"/>
          <w:b/>
          <w:bCs/>
          <w:sz w:val="28"/>
          <w:szCs w:val="28"/>
          <w:lang w:eastAsia="ru-RU"/>
        </w:rPr>
        <w:t>–</w:t>
      </w:r>
      <w:r w:rsidRPr="009A3FE9">
        <w:rPr>
          <w:rFonts w:ascii="Calibri" w:eastAsia="Times New Roman" w:hAnsi="Calibri"/>
          <w:bCs/>
          <w:sz w:val="28"/>
          <w:szCs w:val="28"/>
          <w:lang w:eastAsia="ru-RU"/>
        </w:rPr>
        <w:t xml:space="preserve"> </w:t>
      </w:r>
      <w:r w:rsidRPr="003B14F3">
        <w:rPr>
          <w:rFonts w:ascii="Calibri" w:eastAsia="Times New Roman" w:hAnsi="Calibri"/>
          <w:bCs/>
          <w:sz w:val="28"/>
          <w:szCs w:val="28"/>
          <w:lang w:eastAsia="ru-RU"/>
        </w:rPr>
        <w:t>Картограмма</w:t>
      </w:r>
      <w:r w:rsidRPr="009A3FE9">
        <w:rPr>
          <w:rFonts w:ascii="Calibri" w:eastAsia="Times New Roman" w:hAnsi="Calibri"/>
          <w:bCs/>
          <w:sz w:val="28"/>
          <w:szCs w:val="28"/>
          <w:lang w:eastAsia="ru-RU"/>
        </w:rPr>
        <w:t xml:space="preserve"> </w:t>
      </w:r>
      <w:r w:rsidRPr="00994280">
        <w:rPr>
          <w:rFonts w:ascii="Calibri" w:eastAsia="Times New Roman" w:hAnsi="Calibri"/>
          <w:bCs/>
          <w:sz w:val="28"/>
          <w:szCs w:val="28"/>
          <w:lang w:eastAsia="ru-RU"/>
        </w:rPr>
        <w:t>скорректи</w:t>
      </w:r>
      <w:r>
        <w:rPr>
          <w:rFonts w:ascii="Calibri" w:eastAsia="Times New Roman" w:hAnsi="Calibri"/>
          <w:bCs/>
          <w:sz w:val="28"/>
          <w:szCs w:val="28"/>
          <w:lang w:eastAsia="ru-RU"/>
        </w:rPr>
        <w:t>ро</w:t>
      </w:r>
      <w:r w:rsidRPr="00994280">
        <w:rPr>
          <w:rFonts w:ascii="Calibri" w:eastAsia="Times New Roman" w:hAnsi="Calibri"/>
          <w:bCs/>
          <w:sz w:val="28"/>
          <w:szCs w:val="28"/>
          <w:lang w:eastAsia="ru-RU"/>
        </w:rPr>
        <w:t>в</w:t>
      </w:r>
      <w:r>
        <w:rPr>
          <w:rFonts w:ascii="Calibri" w:eastAsia="Times New Roman" w:hAnsi="Calibri"/>
          <w:bCs/>
          <w:sz w:val="28"/>
          <w:szCs w:val="28"/>
          <w:lang w:eastAsia="ru-RU"/>
        </w:rPr>
        <w:t>ан</w:t>
      </w:r>
      <w:r w:rsidRPr="003B14F3">
        <w:rPr>
          <w:rFonts w:ascii="Calibri" w:eastAsia="Times New Roman" w:hAnsi="Calibri"/>
          <w:bCs/>
          <w:sz w:val="28"/>
          <w:szCs w:val="28"/>
          <w:lang w:eastAsia="ru-RU"/>
        </w:rPr>
        <w:t>ной</w:t>
      </w:r>
      <w:r w:rsidRPr="009A3FE9">
        <w:rPr>
          <w:rFonts w:ascii="Calibri" w:eastAsia="Times New Roman" w:hAnsi="Calibri"/>
          <w:bCs/>
          <w:sz w:val="28"/>
          <w:szCs w:val="28"/>
          <w:lang w:eastAsia="ru-RU"/>
        </w:rPr>
        <w:t xml:space="preserve"> </w:t>
      </w:r>
      <w:r w:rsidR="00666F59">
        <w:rPr>
          <w:rFonts w:ascii="Calibri" w:eastAsia="Times New Roman" w:hAnsi="Calibri"/>
          <w:bCs/>
          <w:sz w:val="28"/>
          <w:szCs w:val="28"/>
          <w:lang w:eastAsia="ru-RU"/>
        </w:rPr>
        <w:t>вос</w:t>
      </w:r>
      <w:r w:rsidR="000C40E8">
        <w:rPr>
          <w:rFonts w:ascii="Calibri" w:eastAsia="Times New Roman" w:hAnsi="Calibri"/>
          <w:bCs/>
          <w:sz w:val="28"/>
          <w:szCs w:val="28"/>
          <w:lang w:eastAsia="ru-RU"/>
        </w:rPr>
        <w:t>ьм</w:t>
      </w:r>
      <w:r w:rsidRPr="003B14F3">
        <w:rPr>
          <w:rFonts w:ascii="Calibri" w:eastAsia="Times New Roman" w:hAnsi="Calibri"/>
          <w:bCs/>
          <w:sz w:val="28"/>
          <w:szCs w:val="28"/>
          <w:lang w:eastAsia="ru-RU"/>
        </w:rPr>
        <w:t>ой</w:t>
      </w:r>
      <w:r w:rsidRPr="009A3FE9">
        <w:rPr>
          <w:rFonts w:ascii="Calibri" w:eastAsia="Times New Roman" w:hAnsi="Calibri"/>
          <w:bCs/>
          <w:sz w:val="28"/>
          <w:szCs w:val="28"/>
          <w:lang w:eastAsia="ru-RU"/>
        </w:rPr>
        <w:t xml:space="preserve"> </w:t>
      </w:r>
      <w:r w:rsidRPr="003B14F3">
        <w:rPr>
          <w:rFonts w:ascii="Calibri" w:eastAsia="Times New Roman" w:hAnsi="Calibri"/>
          <w:bCs/>
          <w:sz w:val="28"/>
          <w:szCs w:val="28"/>
          <w:lang w:eastAsia="ru-RU"/>
        </w:rPr>
        <w:t>топливной</w:t>
      </w:r>
      <w:r w:rsidRPr="009A3FE9">
        <w:rPr>
          <w:rFonts w:ascii="Calibri" w:eastAsia="Times New Roman" w:hAnsi="Calibri"/>
          <w:bCs/>
          <w:sz w:val="28"/>
          <w:szCs w:val="28"/>
          <w:lang w:eastAsia="ru-RU"/>
        </w:rPr>
        <w:t xml:space="preserve"> </w:t>
      </w:r>
      <w:r w:rsidRPr="003B14F3">
        <w:rPr>
          <w:rFonts w:ascii="Calibri" w:eastAsia="Times New Roman" w:hAnsi="Calibri"/>
          <w:bCs/>
          <w:sz w:val="28"/>
          <w:szCs w:val="28"/>
          <w:lang w:eastAsia="ru-RU"/>
        </w:rPr>
        <w:t>загрузки</w:t>
      </w:r>
    </w:p>
    <w:p w:rsidR="00CB55DD" w:rsidRPr="00B14BDC" w:rsidRDefault="00CB55DD" w:rsidP="00493BC2">
      <w:pPr>
        <w:spacing w:after="120"/>
        <w:ind w:firstLine="706"/>
        <w:jc w:val="both"/>
        <w:rPr>
          <w:rFonts w:ascii="Calibri" w:eastAsia="Times New Roman" w:hAnsi="Calibri"/>
          <w:b/>
          <w:bCs/>
          <w:sz w:val="28"/>
          <w:szCs w:val="28"/>
          <w:lang w:eastAsia="ru-RU"/>
        </w:rPr>
      </w:pPr>
      <w:r w:rsidRPr="009A3FE9">
        <w:rPr>
          <w:rFonts w:ascii="Calibri" w:eastAsia="Times New Roman" w:hAnsi="Calibri"/>
          <w:b/>
          <w:bCs/>
          <w:szCs w:val="20"/>
          <w:lang w:eastAsia="ru-RU"/>
        </w:rPr>
        <w:br w:type="page"/>
      </w:r>
      <w:r w:rsidRPr="003009DE">
        <w:rPr>
          <w:rFonts w:ascii="Calibri" w:eastAsia="Calibri" w:hAnsi="Calibri"/>
          <w:noProof/>
          <w:sz w:val="28"/>
          <w:szCs w:val="28"/>
        </w:rPr>
        <w:lastRenderedPageBreak/>
        <w:t xml:space="preserve">Таблица </w:t>
      </w:r>
      <w:r w:rsidRPr="00702C76">
        <w:rPr>
          <w:rFonts w:ascii="Calibri" w:eastAsia="Calibri" w:hAnsi="Calibri"/>
          <w:noProof/>
          <w:sz w:val="28"/>
          <w:szCs w:val="28"/>
        </w:rPr>
        <w:t>3</w:t>
      </w:r>
      <w:r w:rsidRPr="003009DE">
        <w:rPr>
          <w:rFonts w:ascii="Calibri" w:eastAsia="Calibri" w:hAnsi="Calibri"/>
          <w:noProof/>
          <w:sz w:val="28"/>
          <w:szCs w:val="28"/>
        </w:rPr>
        <w:t>.</w:t>
      </w:r>
      <w:r w:rsidRPr="000D7271">
        <w:rPr>
          <w:rFonts w:ascii="Calibri" w:eastAsia="Calibri" w:hAnsi="Calibri"/>
          <w:noProof/>
          <w:sz w:val="28"/>
          <w:szCs w:val="28"/>
        </w:rPr>
        <w:t>4.1.1</w:t>
      </w:r>
      <w:r w:rsidRPr="003009DE">
        <w:rPr>
          <w:rFonts w:ascii="Calibri" w:eastAsia="Calibri" w:hAnsi="Calibri"/>
          <w:noProof/>
          <w:sz w:val="28"/>
          <w:szCs w:val="28"/>
        </w:rPr>
        <w:t xml:space="preserve"> – Схема перегрузки топлива после </w:t>
      </w:r>
      <w:r w:rsidR="00493BC2">
        <w:rPr>
          <w:rFonts w:ascii="Calibri" w:eastAsia="Calibri" w:hAnsi="Calibri"/>
          <w:noProof/>
          <w:sz w:val="28"/>
          <w:szCs w:val="28"/>
        </w:rPr>
        <w:t>седьм</w:t>
      </w:r>
      <w:r w:rsidRPr="003009DE">
        <w:rPr>
          <w:rFonts w:ascii="Calibri" w:eastAsia="Calibri" w:hAnsi="Calibri"/>
          <w:noProof/>
          <w:sz w:val="28"/>
          <w:szCs w:val="28"/>
        </w:rPr>
        <w:t>ой топливной загрузки</w:t>
      </w:r>
    </w:p>
    <w:p w:rsidR="00CB55DD" w:rsidRDefault="00CB55DD" w:rsidP="00493BC2">
      <w:pPr>
        <w:keepNext/>
        <w:rPr>
          <w:rFonts w:ascii="Calibri" w:eastAsia="Calibri" w:hAnsi="Calibri" w:cs="Arial"/>
          <w:noProof/>
          <w:sz w:val="16"/>
          <w:szCs w:val="20"/>
        </w:rPr>
      </w:pPr>
      <w:r w:rsidRPr="00106D96">
        <w:rPr>
          <w:rFonts w:ascii="Calibri" w:eastAsia="Calibri" w:hAnsi="Calibri"/>
          <w:noProof/>
          <w:sz w:val="16"/>
          <w:szCs w:val="20"/>
        </w:rPr>
        <w:t xml:space="preserve">       </w:t>
      </w:r>
      <w:r w:rsidRPr="00106D96">
        <w:rPr>
          <w:rFonts w:ascii="Calibri" w:eastAsia="Calibri" w:hAnsi="Calibri" w:cs="Arial"/>
          <w:noProof/>
          <w:sz w:val="16"/>
          <w:szCs w:val="20"/>
        </w:rPr>
        <w:t xml:space="preserve">Свежие ТВС типа    </w:t>
      </w:r>
      <w:r w:rsidR="00B14BDC">
        <w:rPr>
          <w:rFonts w:ascii="Calibri" w:eastAsia="Calibri" w:hAnsi="Calibri" w:cs="Arial"/>
          <w:noProof/>
          <w:sz w:val="16"/>
          <w:szCs w:val="20"/>
          <w:lang w:val="en-US"/>
        </w:rPr>
        <w:t>w</w:t>
      </w:r>
      <w:r w:rsidR="00B14BDC" w:rsidRPr="00B14BDC">
        <w:rPr>
          <w:rFonts w:ascii="Calibri" w:eastAsia="Calibri" w:hAnsi="Calibri" w:cs="Arial"/>
          <w:noProof/>
          <w:sz w:val="16"/>
          <w:szCs w:val="20"/>
        </w:rPr>
        <w:t>39</w:t>
      </w:r>
      <w:r w:rsidR="00B14BDC">
        <w:rPr>
          <w:rFonts w:ascii="Calibri" w:eastAsia="Calibri" w:hAnsi="Calibri" w:cs="Arial"/>
          <w:noProof/>
          <w:sz w:val="16"/>
          <w:szCs w:val="20"/>
          <w:lang w:val="en-US"/>
        </w:rPr>
        <w:t>E</w:t>
      </w:r>
      <w:r w:rsidR="00493BC2">
        <w:rPr>
          <w:rFonts w:ascii="Calibri" w:eastAsia="Calibri" w:hAnsi="Calibri" w:cs="Arial"/>
          <w:noProof/>
          <w:sz w:val="16"/>
          <w:szCs w:val="20"/>
        </w:rPr>
        <w:t>6</w:t>
      </w:r>
      <w:r w:rsidRPr="00106D96">
        <w:rPr>
          <w:rFonts w:ascii="Calibri" w:eastAsia="Calibri" w:hAnsi="Calibri" w:cs="Arial"/>
          <w:noProof/>
          <w:sz w:val="16"/>
          <w:szCs w:val="20"/>
        </w:rPr>
        <w:t xml:space="preserve"> , обогащения</w:t>
      </w:r>
      <w:r w:rsidR="00B14BDC" w:rsidRPr="00B14BDC">
        <w:rPr>
          <w:rFonts w:ascii="Calibri" w:eastAsia="Calibri" w:hAnsi="Calibri" w:cs="Arial"/>
          <w:noProof/>
          <w:sz w:val="16"/>
          <w:szCs w:val="20"/>
        </w:rPr>
        <w:t xml:space="preserve">- </w:t>
      </w:r>
      <w:r w:rsidRPr="00106D96">
        <w:rPr>
          <w:rFonts w:ascii="Calibri" w:eastAsia="Calibri" w:hAnsi="Calibri" w:cs="Arial"/>
          <w:noProof/>
          <w:sz w:val="16"/>
          <w:szCs w:val="20"/>
        </w:rPr>
        <w:t xml:space="preserve"> </w:t>
      </w:r>
      <w:r w:rsidR="00B14BDC">
        <w:rPr>
          <w:rFonts w:ascii="Calibri" w:eastAsia="Calibri" w:hAnsi="Calibri" w:cs="Arial"/>
          <w:noProof/>
          <w:sz w:val="16"/>
          <w:szCs w:val="20"/>
        </w:rPr>
        <w:t>3</w:t>
      </w:r>
      <w:r w:rsidRPr="00106D96">
        <w:rPr>
          <w:rFonts w:ascii="Calibri" w:eastAsia="Calibri" w:hAnsi="Calibri" w:cs="Arial"/>
          <w:noProof/>
          <w:sz w:val="16"/>
          <w:szCs w:val="20"/>
        </w:rPr>
        <w:t>.</w:t>
      </w:r>
      <w:r w:rsidR="00493BC2">
        <w:rPr>
          <w:rFonts w:ascii="Calibri" w:eastAsia="Calibri" w:hAnsi="Calibri" w:cs="Arial"/>
          <w:noProof/>
          <w:sz w:val="16"/>
          <w:szCs w:val="20"/>
        </w:rPr>
        <w:t>9</w:t>
      </w:r>
      <w:r w:rsidR="00B14BDC">
        <w:rPr>
          <w:rFonts w:ascii="Calibri" w:eastAsia="Calibri" w:hAnsi="Calibri" w:cs="Arial"/>
          <w:noProof/>
          <w:sz w:val="16"/>
          <w:szCs w:val="20"/>
        </w:rPr>
        <w:t>0</w:t>
      </w:r>
      <w:r w:rsidRPr="00106D96">
        <w:rPr>
          <w:rFonts w:ascii="Calibri" w:eastAsia="Calibri" w:hAnsi="Calibri" w:cs="Arial"/>
          <w:noProof/>
          <w:sz w:val="16"/>
          <w:szCs w:val="20"/>
        </w:rPr>
        <w:t>%</w:t>
      </w:r>
    </w:p>
    <w:p w:rsidR="00493BC2" w:rsidRDefault="00493BC2" w:rsidP="00493BC2">
      <w:pPr>
        <w:keepNext/>
        <w:rPr>
          <w:rFonts w:ascii="Calibri" w:eastAsia="Calibri" w:hAnsi="Calibri" w:cs="Arial"/>
          <w:noProof/>
          <w:sz w:val="16"/>
          <w:szCs w:val="20"/>
        </w:rPr>
      </w:pP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9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19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4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22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2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41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17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28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49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79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24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34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48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63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64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26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74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73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25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44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90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91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139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120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101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100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138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140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130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116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147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136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115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85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151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142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162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123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155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145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160 </w:t>
      </w:r>
      <w:r w:rsidRPr="00493BC2">
        <w:rPr>
          <w:rFonts w:ascii="Courier" w:eastAsiaTheme="minorHAnsi" w:hAnsi="Courier"/>
          <w:noProof/>
          <w:sz w:val="16"/>
          <w:szCs w:val="22"/>
          <w:lang w:val="en-US"/>
        </w:rPr>
        <w:sym w:font="Symbol" w:char="F0DE"/>
      </w:r>
    </w:p>
    <w:p w:rsidR="00844967" w:rsidRPr="009C0E93" w:rsidRDefault="00CB55DD" w:rsidP="005B5DA7">
      <w:pPr>
        <w:keepNext/>
        <w:rPr>
          <w:rFonts w:ascii="Calibri" w:eastAsia="Calibri" w:hAnsi="Calibri" w:cs="Arial"/>
          <w:noProof/>
          <w:sz w:val="16"/>
          <w:szCs w:val="22"/>
        </w:rPr>
      </w:pPr>
      <w:r w:rsidRPr="006A4371">
        <w:rPr>
          <w:rFonts w:ascii="Courier" w:eastAsia="Calibri" w:hAnsi="Courier" w:cs="Arial"/>
          <w:noProof/>
          <w:sz w:val="16"/>
          <w:szCs w:val="22"/>
        </w:rPr>
        <w:t xml:space="preserve">  </w:t>
      </w:r>
    </w:p>
    <w:p w:rsidR="00B14BDC" w:rsidRDefault="00CB55DD" w:rsidP="00493BC2">
      <w:pPr>
        <w:keepNext/>
        <w:rPr>
          <w:rFonts w:asciiTheme="minorHAnsi" w:eastAsia="Calibri" w:hAnsiTheme="minorHAnsi" w:cs="Arial"/>
          <w:noProof/>
          <w:sz w:val="16"/>
          <w:szCs w:val="22"/>
        </w:rPr>
      </w:pPr>
      <w:r w:rsidRPr="006A4371">
        <w:rPr>
          <w:rFonts w:ascii="Courier" w:eastAsia="Calibri" w:hAnsi="Courier" w:cs="Arial"/>
          <w:noProof/>
          <w:sz w:val="16"/>
          <w:szCs w:val="22"/>
        </w:rPr>
        <w:t xml:space="preserve">  </w:t>
      </w:r>
      <w:r w:rsidRPr="00106D96">
        <w:rPr>
          <w:rFonts w:ascii="Calibri" w:eastAsia="Calibri" w:hAnsi="Calibri" w:cs="Arial"/>
          <w:noProof/>
          <w:sz w:val="16"/>
          <w:szCs w:val="20"/>
        </w:rPr>
        <w:t>Свежие ТВС типа</w:t>
      </w:r>
      <w:r w:rsidRPr="006A4371">
        <w:rPr>
          <w:rFonts w:ascii="Calibri" w:eastAsia="Calibri" w:hAnsi="Calibri" w:cs="Arial"/>
          <w:noProof/>
          <w:sz w:val="16"/>
          <w:szCs w:val="20"/>
        </w:rPr>
        <w:t xml:space="preserve"> </w:t>
      </w:r>
      <w:r w:rsidR="00B14BDC">
        <w:rPr>
          <w:rFonts w:ascii="Calibri" w:eastAsia="Calibri" w:hAnsi="Calibri" w:cs="Arial"/>
          <w:noProof/>
          <w:sz w:val="16"/>
          <w:szCs w:val="20"/>
          <w:lang w:val="en-US"/>
        </w:rPr>
        <w:t>w</w:t>
      </w:r>
      <w:r w:rsidR="00B14BDC" w:rsidRPr="00B14BDC">
        <w:rPr>
          <w:rFonts w:ascii="Calibri" w:eastAsia="Calibri" w:hAnsi="Calibri" w:cs="Arial"/>
          <w:noProof/>
          <w:sz w:val="16"/>
          <w:szCs w:val="20"/>
        </w:rPr>
        <w:t>3</w:t>
      </w:r>
      <w:r w:rsidR="00493BC2">
        <w:rPr>
          <w:rFonts w:ascii="Calibri" w:eastAsia="Calibri" w:hAnsi="Calibri" w:cs="Arial"/>
          <w:noProof/>
          <w:sz w:val="16"/>
          <w:szCs w:val="20"/>
        </w:rPr>
        <w:t>9</w:t>
      </w:r>
      <w:r w:rsidR="00B14BDC">
        <w:rPr>
          <w:rFonts w:ascii="Calibri" w:eastAsia="Calibri" w:hAnsi="Calibri" w:cs="Arial"/>
          <w:noProof/>
          <w:sz w:val="16"/>
          <w:szCs w:val="20"/>
          <w:lang w:val="en-US"/>
        </w:rPr>
        <w:t>E</w:t>
      </w:r>
      <w:r w:rsidR="00493BC2">
        <w:rPr>
          <w:rFonts w:ascii="Calibri" w:eastAsia="Calibri" w:hAnsi="Calibri" w:cs="Arial"/>
          <w:noProof/>
          <w:sz w:val="16"/>
          <w:szCs w:val="20"/>
        </w:rPr>
        <w:t>9</w:t>
      </w:r>
      <w:r w:rsidRPr="006A4371">
        <w:rPr>
          <w:rFonts w:ascii="Courier" w:eastAsia="Calibri" w:hAnsi="Courier" w:cs="Arial"/>
          <w:noProof/>
          <w:sz w:val="16"/>
          <w:szCs w:val="22"/>
        </w:rPr>
        <w:t xml:space="preserve">, </w:t>
      </w:r>
      <w:r w:rsidRPr="00106D96">
        <w:rPr>
          <w:rFonts w:ascii="Calibri" w:eastAsia="Calibri" w:hAnsi="Calibri" w:cs="Arial"/>
          <w:noProof/>
          <w:sz w:val="16"/>
          <w:szCs w:val="20"/>
        </w:rPr>
        <w:t>обогащения</w:t>
      </w:r>
      <w:r w:rsidRPr="006A4371">
        <w:rPr>
          <w:rFonts w:ascii="Courier" w:eastAsia="Calibri" w:hAnsi="Courier" w:cs="Arial"/>
          <w:noProof/>
          <w:sz w:val="16"/>
          <w:szCs w:val="22"/>
        </w:rPr>
        <w:t xml:space="preserve"> -  3.</w:t>
      </w:r>
      <w:r w:rsidR="00493BC2">
        <w:rPr>
          <w:rFonts w:asciiTheme="minorHAnsi" w:eastAsia="Calibri" w:hAnsiTheme="minorHAnsi" w:cs="Arial"/>
          <w:noProof/>
          <w:sz w:val="16"/>
          <w:szCs w:val="22"/>
        </w:rPr>
        <w:t>9</w:t>
      </w:r>
      <w:r w:rsidR="00B14BDC" w:rsidRPr="00B14BDC">
        <w:rPr>
          <w:rFonts w:ascii="Courier" w:eastAsia="Calibri" w:hAnsi="Courier" w:cs="Arial"/>
          <w:noProof/>
          <w:sz w:val="16"/>
          <w:szCs w:val="22"/>
        </w:rPr>
        <w:t>0</w:t>
      </w:r>
      <w:r w:rsidRPr="006A4371">
        <w:rPr>
          <w:rFonts w:ascii="Courier" w:eastAsia="Calibri" w:hAnsi="Courier" w:cs="Arial"/>
          <w:noProof/>
          <w:sz w:val="16"/>
          <w:szCs w:val="22"/>
        </w:rPr>
        <w:t>%</w:t>
      </w:r>
    </w:p>
    <w:p w:rsidR="00493BC2" w:rsidRPr="00493BC2" w:rsidRDefault="00493BC2" w:rsidP="005B5DA7">
      <w:pPr>
        <w:keepNext/>
        <w:rPr>
          <w:rFonts w:asciiTheme="minorHAnsi" w:eastAsia="Calibri" w:hAnsiTheme="minorHAnsi" w:cs="Arial"/>
          <w:noProof/>
          <w:sz w:val="16"/>
          <w:szCs w:val="22"/>
        </w:rPr>
      </w:pP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10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42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55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20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12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43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32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27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53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40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35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57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70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38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51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102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47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46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50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66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67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60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71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72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104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93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92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114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98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97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117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118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126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113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62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129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107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94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137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111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124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152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121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132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153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144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154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122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109 </w:t>
      </w:r>
      <w:r w:rsidRPr="00493BC2">
        <w:rPr>
          <w:rFonts w:ascii="Courier" w:eastAsiaTheme="minorHAnsi" w:hAnsi="Courier"/>
          <w:noProof/>
          <w:sz w:val="16"/>
          <w:szCs w:val="22"/>
          <w:lang w:val="en-US"/>
        </w:rPr>
        <w:sym w:font="Symbol" w:char="F0DE"/>
      </w:r>
    </w:p>
    <w:p w:rsidR="00B14BDC" w:rsidRPr="00FB56E6" w:rsidRDefault="00CB55DD" w:rsidP="00CB55DD">
      <w:pPr>
        <w:keepNext/>
        <w:rPr>
          <w:rFonts w:ascii="Courier" w:eastAsia="Calibri" w:hAnsi="Courier" w:cs="Arial"/>
          <w:noProof/>
          <w:sz w:val="16"/>
          <w:szCs w:val="22"/>
        </w:rPr>
      </w:pPr>
      <w:r w:rsidRPr="006A4371">
        <w:rPr>
          <w:rFonts w:ascii="Courier" w:eastAsia="Calibri" w:hAnsi="Courier" w:cs="Arial"/>
          <w:noProof/>
          <w:sz w:val="16"/>
          <w:szCs w:val="22"/>
        </w:rPr>
        <w:t xml:space="preserve">   </w:t>
      </w:r>
    </w:p>
    <w:p w:rsidR="00CB07C5" w:rsidRDefault="00CB55DD" w:rsidP="00493BC2">
      <w:pPr>
        <w:keepNext/>
        <w:rPr>
          <w:rFonts w:asciiTheme="minorHAnsi" w:eastAsia="Calibri" w:hAnsiTheme="minorHAnsi" w:cs="Arial"/>
          <w:noProof/>
          <w:sz w:val="16"/>
          <w:szCs w:val="22"/>
        </w:rPr>
      </w:pPr>
      <w:r w:rsidRPr="006A4371">
        <w:rPr>
          <w:rFonts w:ascii="Courier" w:eastAsia="Calibri" w:hAnsi="Courier" w:cs="Arial"/>
          <w:noProof/>
          <w:sz w:val="16"/>
          <w:szCs w:val="22"/>
        </w:rPr>
        <w:t xml:space="preserve"> </w:t>
      </w:r>
      <w:r w:rsidR="00B14BDC" w:rsidRPr="00B14BDC">
        <w:rPr>
          <w:rFonts w:ascii="Courier" w:eastAsia="Calibri" w:hAnsi="Courier" w:cs="Arial"/>
          <w:noProof/>
          <w:sz w:val="16"/>
          <w:szCs w:val="22"/>
        </w:rPr>
        <w:t xml:space="preserve">  </w:t>
      </w:r>
      <w:r w:rsidRPr="00106D96">
        <w:rPr>
          <w:rFonts w:ascii="Calibri" w:eastAsia="Calibri" w:hAnsi="Calibri" w:cs="Arial"/>
          <w:noProof/>
          <w:sz w:val="16"/>
          <w:szCs w:val="20"/>
        </w:rPr>
        <w:t>Свежие ТВС типа</w:t>
      </w:r>
      <w:r w:rsidRPr="006A4371">
        <w:rPr>
          <w:rFonts w:ascii="Calibri" w:eastAsia="Calibri" w:hAnsi="Calibri" w:cs="Arial"/>
          <w:noProof/>
          <w:sz w:val="16"/>
          <w:szCs w:val="20"/>
        </w:rPr>
        <w:t xml:space="preserve"> </w:t>
      </w:r>
      <w:r w:rsidR="00B14BDC">
        <w:rPr>
          <w:rFonts w:ascii="Calibri" w:eastAsia="Calibri" w:hAnsi="Calibri" w:cs="Arial"/>
          <w:noProof/>
          <w:sz w:val="16"/>
          <w:szCs w:val="20"/>
          <w:lang w:val="en-US"/>
        </w:rPr>
        <w:t>w</w:t>
      </w:r>
      <w:r w:rsidR="00B14BDC">
        <w:rPr>
          <w:rFonts w:ascii="Calibri" w:eastAsia="Calibri" w:hAnsi="Calibri" w:cs="Arial"/>
          <w:noProof/>
          <w:sz w:val="16"/>
          <w:szCs w:val="20"/>
        </w:rPr>
        <w:t>3</w:t>
      </w:r>
      <w:r w:rsidR="00B14BDC" w:rsidRPr="00B14BDC">
        <w:rPr>
          <w:rFonts w:ascii="Calibri" w:eastAsia="Calibri" w:hAnsi="Calibri" w:cs="Arial"/>
          <w:noProof/>
          <w:sz w:val="16"/>
          <w:szCs w:val="20"/>
        </w:rPr>
        <w:t>5</w:t>
      </w:r>
      <w:r w:rsidR="00B14BDC">
        <w:rPr>
          <w:rFonts w:ascii="Calibri" w:eastAsia="Calibri" w:hAnsi="Calibri" w:cs="Arial"/>
          <w:noProof/>
          <w:sz w:val="16"/>
          <w:szCs w:val="20"/>
          <w:lang w:val="en-US"/>
        </w:rPr>
        <w:t>E</w:t>
      </w:r>
      <w:r w:rsidR="00493BC2">
        <w:rPr>
          <w:rFonts w:ascii="Calibri" w:eastAsia="Calibri" w:hAnsi="Calibri" w:cs="Arial"/>
          <w:noProof/>
          <w:sz w:val="16"/>
          <w:szCs w:val="20"/>
        </w:rPr>
        <w:t>2</w:t>
      </w:r>
      <w:r w:rsidRPr="006A4371">
        <w:rPr>
          <w:rFonts w:ascii="Courier" w:eastAsia="Calibri" w:hAnsi="Courier" w:cs="Arial"/>
          <w:noProof/>
          <w:sz w:val="16"/>
          <w:szCs w:val="22"/>
        </w:rPr>
        <w:t xml:space="preserve">, </w:t>
      </w:r>
      <w:r w:rsidRPr="00106D96">
        <w:rPr>
          <w:rFonts w:ascii="Calibri" w:eastAsia="Calibri" w:hAnsi="Calibri" w:cs="Arial"/>
          <w:noProof/>
          <w:sz w:val="16"/>
          <w:szCs w:val="20"/>
        </w:rPr>
        <w:t>обогащения</w:t>
      </w:r>
      <w:r w:rsidRPr="006A4371">
        <w:rPr>
          <w:rFonts w:ascii="Courier" w:eastAsia="Calibri" w:hAnsi="Courier" w:cs="Arial"/>
          <w:noProof/>
          <w:sz w:val="16"/>
          <w:szCs w:val="22"/>
        </w:rPr>
        <w:t xml:space="preserve"> -  </w:t>
      </w:r>
      <w:r w:rsidR="00B14BDC" w:rsidRPr="00B14BDC">
        <w:rPr>
          <w:rFonts w:ascii="Courier" w:eastAsia="Calibri" w:hAnsi="Courier" w:cs="Arial"/>
          <w:noProof/>
          <w:sz w:val="16"/>
          <w:szCs w:val="22"/>
        </w:rPr>
        <w:t>3</w:t>
      </w:r>
      <w:r w:rsidRPr="006A4371">
        <w:rPr>
          <w:rFonts w:ascii="Courier" w:eastAsia="Calibri" w:hAnsi="Courier" w:cs="Arial"/>
          <w:noProof/>
          <w:sz w:val="16"/>
          <w:szCs w:val="22"/>
        </w:rPr>
        <w:t>.</w:t>
      </w:r>
      <w:r w:rsidR="00B14BDC" w:rsidRPr="00B14BDC">
        <w:rPr>
          <w:rFonts w:ascii="Courier" w:eastAsia="Calibri" w:hAnsi="Courier" w:cs="Arial"/>
          <w:noProof/>
          <w:sz w:val="16"/>
          <w:szCs w:val="22"/>
        </w:rPr>
        <w:t>50</w:t>
      </w:r>
      <w:r w:rsidRPr="006A4371">
        <w:rPr>
          <w:rFonts w:ascii="Courier" w:eastAsia="Calibri" w:hAnsi="Courier" w:cs="Arial"/>
          <w:noProof/>
          <w:sz w:val="16"/>
          <w:szCs w:val="22"/>
        </w:rPr>
        <w:t>%</w:t>
      </w:r>
    </w:p>
    <w:p w:rsidR="00493BC2" w:rsidRPr="00493BC2" w:rsidRDefault="00493BC2" w:rsidP="00844967">
      <w:pPr>
        <w:keepNext/>
        <w:rPr>
          <w:rFonts w:asciiTheme="minorHAnsi" w:eastAsia="Calibri" w:hAnsiTheme="minorHAnsi" w:cs="Arial"/>
          <w:noProof/>
          <w:sz w:val="16"/>
          <w:szCs w:val="22"/>
        </w:rPr>
      </w:pP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29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8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5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18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30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31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21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6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33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14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61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23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45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52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39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7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54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68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56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69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36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15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58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59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75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78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76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16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77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65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80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81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37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82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84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83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127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86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88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148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87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99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106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105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89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108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95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128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149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110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96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161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163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112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125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157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131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150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103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141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119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133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143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158 </w:t>
      </w:r>
      <w:r w:rsidRPr="00493BC2">
        <w:rPr>
          <w:rFonts w:ascii="Courier" w:eastAsiaTheme="minorHAnsi" w:hAnsi="Courier"/>
          <w:noProof/>
          <w:sz w:val="16"/>
          <w:szCs w:val="22"/>
          <w:lang w:val="en-US"/>
        </w:rPr>
        <w:sym w:font="Symbol" w:char="F0DE"/>
      </w:r>
    </w:p>
    <w:p w:rsidR="00493BC2" w:rsidRPr="00493BC2" w:rsidRDefault="00493BC2" w:rsidP="00493BC2">
      <w:pPr>
        <w:keepNext/>
        <w:rPr>
          <w:rFonts w:ascii="Courier" w:eastAsiaTheme="minorHAnsi" w:hAnsi="Courier"/>
          <w:noProof/>
          <w:sz w:val="16"/>
          <w:szCs w:val="22"/>
        </w:rPr>
      </w:pPr>
      <w:r w:rsidRPr="00493BC2">
        <w:rPr>
          <w:rFonts w:ascii="Courier" w:eastAsiaTheme="minorHAnsi" w:hAnsi="Courier"/>
          <w:noProof/>
          <w:sz w:val="16"/>
          <w:szCs w:val="22"/>
        </w:rPr>
        <w:t xml:space="preserve">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135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156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159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146 </w:t>
      </w:r>
      <w:r w:rsidRPr="00493BC2">
        <w:rPr>
          <w:rFonts w:ascii="Courier" w:eastAsiaTheme="minorHAnsi" w:hAnsi="Courier"/>
          <w:noProof/>
          <w:sz w:val="16"/>
          <w:szCs w:val="22"/>
          <w:lang w:val="en-US"/>
        </w:rPr>
        <w:sym w:font="Symbol" w:char="F0DE"/>
      </w:r>
      <w:r w:rsidRPr="00493BC2">
        <w:rPr>
          <w:rFonts w:ascii="Courier" w:eastAsiaTheme="minorHAnsi" w:hAnsi="Courier"/>
          <w:noProof/>
          <w:sz w:val="16"/>
          <w:szCs w:val="22"/>
        </w:rPr>
        <w:t xml:space="preserve"> 134 </w:t>
      </w:r>
      <w:r w:rsidRPr="00493BC2">
        <w:rPr>
          <w:rFonts w:ascii="Courier" w:eastAsiaTheme="minorHAnsi" w:hAnsi="Courier"/>
          <w:noProof/>
          <w:sz w:val="16"/>
          <w:szCs w:val="22"/>
          <w:lang w:val="en-US"/>
        </w:rPr>
        <w:sym w:font="Symbol" w:char="F0DE"/>
      </w:r>
    </w:p>
    <w:p w:rsidR="00CB55DD" w:rsidRPr="00D42F00" w:rsidRDefault="00CB55DD" w:rsidP="00CB55DD">
      <w:pPr>
        <w:pStyle w:val="AlbumTableRefueling"/>
        <w:rPr>
          <w:rFonts w:ascii="Courier" w:hAnsi="Courier" w:cs="Arial"/>
          <w:szCs w:val="22"/>
        </w:rPr>
      </w:pPr>
    </w:p>
    <w:p w:rsidR="00CB55DD" w:rsidRPr="00FB56E6" w:rsidRDefault="00CB55DD" w:rsidP="00CB55DD">
      <w:pPr>
        <w:keepNext/>
        <w:rPr>
          <w:rFonts w:ascii="Courier" w:eastAsia="Calibri" w:hAnsi="Courier" w:cs="Arial"/>
          <w:noProof/>
          <w:sz w:val="16"/>
          <w:szCs w:val="22"/>
        </w:rPr>
      </w:pPr>
      <w:r w:rsidRPr="00FB56E6">
        <w:rPr>
          <w:rFonts w:ascii="Courier" w:eastAsia="Calibri" w:hAnsi="Courier" w:cs="Arial"/>
          <w:noProof/>
          <w:sz w:val="16"/>
          <w:szCs w:val="22"/>
        </w:rPr>
        <w:t xml:space="preserve">    </w:t>
      </w:r>
    </w:p>
    <w:p w:rsidR="00CB55DD" w:rsidRPr="00FB56E6" w:rsidRDefault="00CB55DD" w:rsidP="00CB55DD">
      <w:pPr>
        <w:keepNext/>
        <w:rPr>
          <w:rFonts w:ascii="Calibri" w:eastAsia="Calibri" w:hAnsi="Calibri"/>
          <w:noProof/>
          <w:sz w:val="16"/>
          <w:szCs w:val="20"/>
        </w:rPr>
        <w:sectPr w:rsidR="00CB55DD" w:rsidRPr="00FB56E6" w:rsidSect="00531DF1">
          <w:pgSz w:w="11906" w:h="16838" w:code="9"/>
          <w:pgMar w:top="562" w:right="1138" w:bottom="562" w:left="1699" w:header="562" w:footer="1138" w:gutter="0"/>
          <w:cols w:space="708"/>
          <w:docGrid w:linePitch="360"/>
        </w:sectPr>
      </w:pPr>
    </w:p>
    <w:p w:rsidR="00CB55DD" w:rsidRPr="003009DE" w:rsidRDefault="00CB55DD" w:rsidP="00493BC2">
      <w:pPr>
        <w:keepNext/>
        <w:ind w:firstLine="706"/>
        <w:jc w:val="both"/>
        <w:rPr>
          <w:rFonts w:ascii="Calibri" w:eastAsia="Calibri" w:hAnsi="Calibri"/>
          <w:noProof/>
          <w:sz w:val="28"/>
          <w:szCs w:val="28"/>
        </w:rPr>
      </w:pPr>
      <w:r w:rsidRPr="003009DE">
        <w:rPr>
          <w:rFonts w:ascii="Calibri" w:eastAsia="Calibri" w:hAnsi="Calibri"/>
          <w:noProof/>
          <w:sz w:val="28"/>
          <w:szCs w:val="28"/>
        </w:rPr>
        <w:lastRenderedPageBreak/>
        <w:t xml:space="preserve">Таблица </w:t>
      </w:r>
      <w:r w:rsidRPr="00702C76">
        <w:rPr>
          <w:rFonts w:ascii="Calibri" w:eastAsia="Calibri" w:hAnsi="Calibri"/>
          <w:noProof/>
          <w:sz w:val="28"/>
          <w:szCs w:val="28"/>
        </w:rPr>
        <w:t>3</w:t>
      </w:r>
      <w:r w:rsidRPr="003009DE">
        <w:rPr>
          <w:rFonts w:ascii="Calibri" w:eastAsia="Calibri" w:hAnsi="Calibri"/>
          <w:noProof/>
          <w:sz w:val="28"/>
          <w:szCs w:val="28"/>
        </w:rPr>
        <w:t>.</w:t>
      </w:r>
      <w:r w:rsidRPr="000D7271">
        <w:rPr>
          <w:rFonts w:ascii="Calibri" w:eastAsia="Calibri" w:hAnsi="Calibri"/>
          <w:noProof/>
          <w:sz w:val="28"/>
          <w:szCs w:val="28"/>
        </w:rPr>
        <w:t>4.1.2</w:t>
      </w:r>
      <w:r w:rsidRPr="003009DE">
        <w:rPr>
          <w:rFonts w:ascii="Calibri" w:eastAsia="Calibri" w:hAnsi="Calibri"/>
          <w:noProof/>
          <w:sz w:val="28"/>
          <w:szCs w:val="28"/>
        </w:rPr>
        <w:t xml:space="preserve"> – Изменение основных параметров критичности и коэффициентов реактивности в ходе</w:t>
      </w:r>
      <w:r w:rsidRPr="003009DE">
        <w:rPr>
          <w:rFonts w:ascii="Calibri" w:eastAsia="Times New Roman" w:hAnsi="Calibri"/>
          <w:bCs/>
          <w:sz w:val="28"/>
          <w:szCs w:val="28"/>
          <w:lang w:eastAsia="ru-RU"/>
        </w:rPr>
        <w:t xml:space="preserve"> </w:t>
      </w:r>
      <w:r w:rsidRPr="00994280">
        <w:rPr>
          <w:rFonts w:ascii="Calibri" w:eastAsia="Times New Roman" w:hAnsi="Calibri"/>
          <w:bCs/>
          <w:sz w:val="28"/>
          <w:szCs w:val="28"/>
          <w:lang w:eastAsia="ru-RU"/>
        </w:rPr>
        <w:t>скорректи</w:t>
      </w:r>
      <w:r>
        <w:rPr>
          <w:rFonts w:ascii="Calibri" w:eastAsia="Times New Roman" w:hAnsi="Calibri"/>
          <w:bCs/>
          <w:sz w:val="28"/>
          <w:szCs w:val="28"/>
          <w:lang w:eastAsia="ru-RU"/>
        </w:rPr>
        <w:t>ро</w:t>
      </w:r>
      <w:r w:rsidRPr="00994280">
        <w:rPr>
          <w:rFonts w:ascii="Calibri" w:eastAsia="Times New Roman" w:hAnsi="Calibri"/>
          <w:bCs/>
          <w:sz w:val="28"/>
          <w:szCs w:val="28"/>
          <w:lang w:eastAsia="ru-RU"/>
        </w:rPr>
        <w:t>в</w:t>
      </w:r>
      <w:r>
        <w:rPr>
          <w:rFonts w:ascii="Calibri" w:eastAsia="Times New Roman" w:hAnsi="Calibri"/>
          <w:bCs/>
          <w:sz w:val="28"/>
          <w:szCs w:val="28"/>
          <w:lang w:eastAsia="ru-RU"/>
        </w:rPr>
        <w:t>ан</w:t>
      </w:r>
      <w:r w:rsidRPr="003009DE">
        <w:rPr>
          <w:rFonts w:ascii="Calibri" w:eastAsia="Times New Roman" w:hAnsi="Calibri"/>
          <w:bCs/>
          <w:sz w:val="28"/>
          <w:szCs w:val="28"/>
          <w:lang w:eastAsia="ru-RU"/>
        </w:rPr>
        <w:t>ной</w:t>
      </w:r>
      <w:r w:rsidRPr="003009DE">
        <w:rPr>
          <w:rFonts w:ascii="Calibri" w:eastAsia="Calibri" w:hAnsi="Calibri"/>
          <w:noProof/>
          <w:sz w:val="28"/>
          <w:szCs w:val="28"/>
        </w:rPr>
        <w:t xml:space="preserve"> </w:t>
      </w:r>
      <w:r w:rsidR="00493BC2">
        <w:rPr>
          <w:rFonts w:ascii="Calibri" w:eastAsia="Calibri" w:hAnsi="Calibri"/>
          <w:noProof/>
          <w:sz w:val="28"/>
          <w:szCs w:val="28"/>
        </w:rPr>
        <w:t>вос</w:t>
      </w:r>
      <w:r w:rsidR="00B14BDC">
        <w:rPr>
          <w:rFonts w:ascii="Calibri" w:eastAsia="Calibri" w:hAnsi="Calibri"/>
          <w:noProof/>
          <w:sz w:val="28"/>
          <w:szCs w:val="28"/>
        </w:rPr>
        <w:t>ьм</w:t>
      </w:r>
      <w:r w:rsidRPr="003009DE">
        <w:rPr>
          <w:rFonts w:ascii="Calibri" w:eastAsia="Calibri" w:hAnsi="Calibri"/>
          <w:noProof/>
          <w:sz w:val="28"/>
          <w:szCs w:val="28"/>
        </w:rPr>
        <w:t>ой топливной загрузки</w:t>
      </w:r>
    </w:p>
    <w:p w:rsidR="00CB55DD" w:rsidRDefault="00493BC2" w:rsidP="00CB55DD">
      <w:pPr>
        <w:keepNext/>
        <w:jc w:val="center"/>
        <w:rPr>
          <w:rFonts w:ascii="Calibri" w:eastAsia="Calibri" w:hAnsi="Calibri"/>
          <w:noProof/>
        </w:rPr>
      </w:pPr>
      <w:r>
        <w:rPr>
          <w:noProof/>
          <w:lang w:val="en-US"/>
        </w:rPr>
        <w:drawing>
          <wp:inline distT="0" distB="0" distL="0" distR="0" wp14:anchorId="7E9E7E18" wp14:editId="215868BD">
            <wp:extent cx="8435772" cy="486000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l="1927" t="5375" r="3355" b="7974"/>
                    <a:stretch>
                      <a:fillRect/>
                    </a:stretch>
                  </pic:blipFill>
                  <pic:spPr>
                    <a:xfrm>
                      <a:off x="0" y="0"/>
                      <a:ext cx="8435772" cy="4860000"/>
                    </a:xfrm>
                    <a:prstGeom prst="rect">
                      <a:avLst/>
                    </a:prstGeom>
                  </pic:spPr>
                </pic:pic>
              </a:graphicData>
            </a:graphic>
          </wp:inline>
        </w:drawing>
      </w:r>
    </w:p>
    <w:p w:rsidR="00CB55DD" w:rsidRDefault="00CB55DD" w:rsidP="00CB55DD">
      <w:pPr>
        <w:keepNext/>
        <w:rPr>
          <w:rFonts w:ascii="Calibri" w:eastAsia="Calibri" w:hAnsi="Calibri"/>
          <w:noProof/>
          <w:sz w:val="16"/>
          <w:szCs w:val="20"/>
        </w:rPr>
        <w:sectPr w:rsidR="00CB55DD" w:rsidSect="00531DF1">
          <w:pgSz w:w="16838" w:h="11906" w:orient="landscape" w:code="9"/>
          <w:pgMar w:top="562" w:right="562" w:bottom="1138" w:left="1699" w:header="562" w:footer="1138" w:gutter="0"/>
          <w:cols w:space="708"/>
          <w:docGrid w:linePitch="360"/>
        </w:sectPr>
      </w:pPr>
    </w:p>
    <w:p w:rsidR="00CB55DD" w:rsidRPr="007072B0" w:rsidRDefault="00493BC2" w:rsidP="00B14BDC">
      <w:pPr>
        <w:keepNext/>
        <w:spacing w:after="200"/>
        <w:jc w:val="center"/>
        <w:rPr>
          <w:rFonts w:ascii="Calibri" w:eastAsia="Calibri" w:hAnsi="Calibri"/>
          <w:noProof/>
          <w:sz w:val="16"/>
          <w:szCs w:val="20"/>
          <w:lang w:val="en-GB"/>
        </w:rPr>
      </w:pPr>
      <w:r>
        <w:rPr>
          <w:noProof/>
          <w:lang w:val="en-US"/>
        </w:rPr>
        <w:lastRenderedPageBreak/>
        <w:drawing>
          <wp:inline distT="0" distB="0" distL="0" distR="0" wp14:anchorId="0EB78EBF" wp14:editId="32EBF3A7">
            <wp:extent cx="5262160" cy="7446874"/>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l="1654" t="3491" r="6366" b="4467"/>
                    <a:stretch>
                      <a:fillRect/>
                    </a:stretch>
                  </pic:blipFill>
                  <pic:spPr>
                    <a:xfrm>
                      <a:off x="0" y="0"/>
                      <a:ext cx="5263542" cy="7448829"/>
                    </a:xfrm>
                    <a:prstGeom prst="rect">
                      <a:avLst/>
                    </a:prstGeom>
                  </pic:spPr>
                </pic:pic>
              </a:graphicData>
            </a:graphic>
          </wp:inline>
        </w:drawing>
      </w:r>
    </w:p>
    <w:p w:rsidR="00CB55DD" w:rsidRPr="003009DE" w:rsidRDefault="00CB55DD" w:rsidP="00493BC2">
      <w:pPr>
        <w:ind w:firstLine="706"/>
        <w:jc w:val="center"/>
        <w:rPr>
          <w:rFonts w:ascii="Calibri" w:eastAsia="Times New Roman" w:hAnsi="Calibri"/>
          <w:bCs/>
          <w:sz w:val="28"/>
          <w:szCs w:val="28"/>
          <w:lang w:eastAsia="ru-RU"/>
        </w:rPr>
      </w:pPr>
      <w:r w:rsidRPr="003009DE">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Pr="00702C76">
        <w:rPr>
          <w:rFonts w:ascii="Calibri" w:eastAsia="Times New Roman" w:hAnsi="Calibri"/>
          <w:bCs/>
          <w:sz w:val="28"/>
          <w:szCs w:val="28"/>
          <w:lang w:eastAsia="ru-RU"/>
        </w:rPr>
        <w:t>3</w:t>
      </w:r>
      <w:r w:rsidRPr="009A3FE9">
        <w:rPr>
          <w:rFonts w:ascii="Calibri" w:eastAsia="Times New Roman" w:hAnsi="Calibri"/>
          <w:bCs/>
          <w:sz w:val="28"/>
          <w:szCs w:val="28"/>
          <w:lang w:eastAsia="ru-RU"/>
        </w:rPr>
        <w:t>.</w:t>
      </w:r>
      <w:r w:rsidRPr="000D7271">
        <w:rPr>
          <w:rFonts w:ascii="Calibri" w:eastAsia="Times New Roman" w:hAnsi="Calibri"/>
          <w:bCs/>
          <w:sz w:val="28"/>
          <w:szCs w:val="28"/>
          <w:lang w:eastAsia="ru-RU"/>
        </w:rPr>
        <w:t>4.1.2</w:t>
      </w:r>
      <w:r w:rsidRPr="003009DE">
        <w:rPr>
          <w:rFonts w:ascii="Calibri" w:eastAsia="Times New Roman" w:hAnsi="Calibri"/>
          <w:bCs/>
          <w:sz w:val="28"/>
          <w:szCs w:val="28"/>
          <w:lang w:eastAsia="ru-RU"/>
        </w:rPr>
        <w:t xml:space="preserve"> </w:t>
      </w:r>
      <w:r w:rsidRPr="003009DE">
        <w:rPr>
          <w:rFonts w:ascii="Calibri" w:eastAsia="Times New Roman" w:hAnsi="Calibri"/>
          <w:b/>
          <w:bCs/>
          <w:sz w:val="28"/>
          <w:szCs w:val="28"/>
          <w:lang w:eastAsia="ru-RU"/>
        </w:rPr>
        <w:t>–</w:t>
      </w:r>
      <w:r w:rsidRPr="003009DE">
        <w:rPr>
          <w:rFonts w:ascii="Calibri" w:eastAsia="Times New Roman" w:hAnsi="Calibri"/>
          <w:bCs/>
          <w:sz w:val="28"/>
          <w:szCs w:val="28"/>
          <w:lang w:eastAsia="ru-RU"/>
        </w:rPr>
        <w:t xml:space="preserve"> Изменение нейтронно-физических характеристик в ходе </w:t>
      </w:r>
      <w:r w:rsidRPr="00994280">
        <w:rPr>
          <w:rFonts w:ascii="Calibri" w:eastAsia="Times New Roman" w:hAnsi="Calibri"/>
          <w:bCs/>
          <w:sz w:val="28"/>
          <w:szCs w:val="28"/>
          <w:lang w:eastAsia="ru-RU"/>
        </w:rPr>
        <w:t>скорректи</w:t>
      </w:r>
      <w:r>
        <w:rPr>
          <w:rFonts w:ascii="Calibri" w:eastAsia="Times New Roman" w:hAnsi="Calibri"/>
          <w:bCs/>
          <w:sz w:val="28"/>
          <w:szCs w:val="28"/>
          <w:lang w:eastAsia="ru-RU"/>
        </w:rPr>
        <w:t>ро</w:t>
      </w:r>
      <w:r w:rsidRPr="00994280">
        <w:rPr>
          <w:rFonts w:ascii="Calibri" w:eastAsia="Times New Roman" w:hAnsi="Calibri"/>
          <w:bCs/>
          <w:sz w:val="28"/>
          <w:szCs w:val="28"/>
          <w:lang w:eastAsia="ru-RU"/>
        </w:rPr>
        <w:t>в</w:t>
      </w:r>
      <w:r>
        <w:rPr>
          <w:rFonts w:ascii="Calibri" w:eastAsia="Times New Roman" w:hAnsi="Calibri"/>
          <w:bCs/>
          <w:sz w:val="28"/>
          <w:szCs w:val="28"/>
          <w:lang w:eastAsia="ru-RU"/>
        </w:rPr>
        <w:t>ан</w:t>
      </w:r>
      <w:r w:rsidRPr="003009DE">
        <w:rPr>
          <w:rFonts w:ascii="Calibri" w:eastAsia="Times New Roman" w:hAnsi="Calibri"/>
          <w:bCs/>
          <w:sz w:val="28"/>
          <w:szCs w:val="28"/>
          <w:lang w:eastAsia="ru-RU"/>
        </w:rPr>
        <w:t xml:space="preserve">ной </w:t>
      </w:r>
      <w:r w:rsidR="00493BC2">
        <w:rPr>
          <w:rFonts w:ascii="Calibri" w:eastAsia="Times New Roman" w:hAnsi="Calibri"/>
          <w:bCs/>
          <w:sz w:val="28"/>
          <w:szCs w:val="28"/>
          <w:lang w:eastAsia="ru-RU"/>
        </w:rPr>
        <w:t>вос</w:t>
      </w:r>
      <w:r w:rsidR="00B14BDC">
        <w:rPr>
          <w:rFonts w:ascii="Calibri" w:eastAsia="Times New Roman" w:hAnsi="Calibri"/>
          <w:bCs/>
          <w:sz w:val="28"/>
          <w:szCs w:val="28"/>
          <w:lang w:eastAsia="ru-RU"/>
        </w:rPr>
        <w:t>ьм</w:t>
      </w:r>
      <w:r w:rsidRPr="003009DE">
        <w:rPr>
          <w:rFonts w:ascii="Calibri" w:eastAsia="Times New Roman" w:hAnsi="Calibri"/>
          <w:bCs/>
          <w:sz w:val="28"/>
          <w:szCs w:val="28"/>
          <w:lang w:eastAsia="ru-RU"/>
        </w:rPr>
        <w:t>ой топливной загрузки</w:t>
      </w:r>
    </w:p>
    <w:p w:rsidR="00CB55DD" w:rsidRPr="00106D96" w:rsidRDefault="00CB55DD" w:rsidP="00CB55DD">
      <w:pPr>
        <w:keepNext/>
        <w:rPr>
          <w:rFonts w:ascii="Calibri" w:eastAsia="Calibri" w:hAnsi="Calibri"/>
          <w:noProof/>
          <w:sz w:val="16"/>
          <w:szCs w:val="20"/>
        </w:rPr>
        <w:sectPr w:rsidR="00CB55DD" w:rsidRPr="00106D96" w:rsidSect="006375B5">
          <w:pgSz w:w="11906" w:h="16838" w:code="9"/>
          <w:pgMar w:top="562" w:right="562" w:bottom="1138" w:left="1699" w:header="562" w:footer="1138" w:gutter="0"/>
          <w:cols w:space="708"/>
          <w:docGrid w:linePitch="360"/>
        </w:sectPr>
      </w:pPr>
    </w:p>
    <w:p w:rsidR="00CB55DD" w:rsidRPr="007072B0" w:rsidRDefault="00493BC2" w:rsidP="00CB55DD">
      <w:pPr>
        <w:spacing w:after="200"/>
        <w:jc w:val="center"/>
        <w:rPr>
          <w:rFonts w:ascii="Calibri" w:eastAsia="Times New Roman" w:hAnsi="Calibri"/>
          <w:b/>
          <w:bCs/>
          <w:szCs w:val="20"/>
          <w:lang w:val="en-GB" w:eastAsia="ru-RU"/>
        </w:rPr>
      </w:pPr>
      <w:r>
        <w:rPr>
          <w:noProof/>
          <w:lang w:val="en-US"/>
        </w:rPr>
        <w:lastRenderedPageBreak/>
        <w:drawing>
          <wp:inline distT="0" distB="0" distL="0" distR="0" wp14:anchorId="1A141757" wp14:editId="0FD02A84">
            <wp:extent cx="5745480" cy="5484781"/>
            <wp:effectExtent l="0" t="0" r="762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l="2204" t="4167" r="6916" b="9093"/>
                    <a:stretch>
                      <a:fillRect/>
                    </a:stretch>
                  </pic:blipFill>
                  <pic:spPr>
                    <a:xfrm>
                      <a:off x="0" y="0"/>
                      <a:ext cx="5745480" cy="5484781"/>
                    </a:xfrm>
                    <a:prstGeom prst="rect">
                      <a:avLst/>
                    </a:prstGeom>
                  </pic:spPr>
                </pic:pic>
              </a:graphicData>
            </a:graphic>
          </wp:inline>
        </w:drawing>
      </w:r>
    </w:p>
    <w:p w:rsidR="00CB55DD" w:rsidRPr="003009DE" w:rsidRDefault="00CB55DD" w:rsidP="00493BC2">
      <w:pPr>
        <w:ind w:firstLine="706"/>
        <w:jc w:val="center"/>
        <w:rPr>
          <w:rFonts w:ascii="Calibri" w:eastAsia="Times New Roman" w:hAnsi="Calibri"/>
          <w:bCs/>
          <w:sz w:val="28"/>
          <w:szCs w:val="28"/>
          <w:lang w:eastAsia="ru-RU"/>
        </w:rPr>
      </w:pPr>
      <w:r w:rsidRPr="003009DE">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Pr="00702C76">
        <w:rPr>
          <w:rFonts w:ascii="Calibri" w:eastAsia="Times New Roman" w:hAnsi="Calibri"/>
          <w:bCs/>
          <w:sz w:val="28"/>
          <w:szCs w:val="28"/>
          <w:lang w:eastAsia="ru-RU"/>
        </w:rPr>
        <w:t>3</w:t>
      </w:r>
      <w:r w:rsidRPr="009A3FE9">
        <w:rPr>
          <w:rFonts w:ascii="Calibri" w:eastAsia="Times New Roman" w:hAnsi="Calibri"/>
          <w:bCs/>
          <w:sz w:val="28"/>
          <w:szCs w:val="28"/>
          <w:lang w:eastAsia="ru-RU"/>
        </w:rPr>
        <w:t>.</w:t>
      </w:r>
      <w:r w:rsidRPr="000D7271">
        <w:rPr>
          <w:rFonts w:ascii="Calibri" w:eastAsia="Times New Roman" w:hAnsi="Calibri"/>
          <w:bCs/>
          <w:sz w:val="28"/>
          <w:szCs w:val="28"/>
          <w:lang w:eastAsia="ru-RU"/>
        </w:rPr>
        <w:t>4.1.3</w:t>
      </w:r>
      <w:r w:rsidRPr="003009DE">
        <w:rPr>
          <w:rFonts w:ascii="Calibri" w:eastAsia="Times New Roman" w:hAnsi="Calibri"/>
          <w:bCs/>
          <w:sz w:val="28"/>
          <w:szCs w:val="28"/>
          <w:lang w:eastAsia="ru-RU"/>
        </w:rPr>
        <w:t xml:space="preserve"> </w:t>
      </w:r>
      <w:r w:rsidRPr="003009DE">
        <w:rPr>
          <w:rFonts w:ascii="Calibri" w:eastAsia="Times New Roman" w:hAnsi="Calibri"/>
          <w:b/>
          <w:bCs/>
          <w:sz w:val="28"/>
          <w:szCs w:val="28"/>
          <w:lang w:eastAsia="ru-RU"/>
        </w:rPr>
        <w:t>–</w:t>
      </w:r>
      <w:r w:rsidRPr="003009DE">
        <w:rPr>
          <w:rFonts w:ascii="Calibri" w:eastAsia="Times New Roman" w:hAnsi="Calibri"/>
          <w:bCs/>
          <w:sz w:val="28"/>
          <w:szCs w:val="28"/>
          <w:lang w:eastAsia="ru-RU"/>
        </w:rPr>
        <w:t xml:space="preserve"> Значения среднего по ТВС выгорания топлива на начало и конец </w:t>
      </w:r>
      <w:r w:rsidRPr="00994280">
        <w:rPr>
          <w:rFonts w:ascii="Calibri" w:eastAsia="Times New Roman" w:hAnsi="Calibri"/>
          <w:bCs/>
          <w:sz w:val="28"/>
          <w:szCs w:val="28"/>
          <w:lang w:eastAsia="ru-RU"/>
        </w:rPr>
        <w:t>скорректи</w:t>
      </w:r>
      <w:r>
        <w:rPr>
          <w:rFonts w:ascii="Calibri" w:eastAsia="Times New Roman" w:hAnsi="Calibri"/>
          <w:bCs/>
          <w:sz w:val="28"/>
          <w:szCs w:val="28"/>
          <w:lang w:eastAsia="ru-RU"/>
        </w:rPr>
        <w:t>ро</w:t>
      </w:r>
      <w:r w:rsidRPr="00994280">
        <w:rPr>
          <w:rFonts w:ascii="Calibri" w:eastAsia="Times New Roman" w:hAnsi="Calibri"/>
          <w:bCs/>
          <w:sz w:val="28"/>
          <w:szCs w:val="28"/>
          <w:lang w:eastAsia="ru-RU"/>
        </w:rPr>
        <w:t>в</w:t>
      </w:r>
      <w:r>
        <w:rPr>
          <w:rFonts w:ascii="Calibri" w:eastAsia="Times New Roman" w:hAnsi="Calibri"/>
          <w:bCs/>
          <w:sz w:val="28"/>
          <w:szCs w:val="28"/>
          <w:lang w:eastAsia="ru-RU"/>
        </w:rPr>
        <w:t>ан</w:t>
      </w:r>
      <w:r w:rsidRPr="003009DE">
        <w:rPr>
          <w:rFonts w:ascii="Calibri" w:eastAsia="Times New Roman" w:hAnsi="Calibri"/>
          <w:bCs/>
          <w:sz w:val="28"/>
          <w:szCs w:val="28"/>
          <w:lang w:eastAsia="ru-RU"/>
        </w:rPr>
        <w:t xml:space="preserve">ной </w:t>
      </w:r>
      <w:r w:rsidR="00493BC2">
        <w:rPr>
          <w:rFonts w:ascii="Calibri" w:eastAsia="Times New Roman" w:hAnsi="Calibri"/>
          <w:bCs/>
          <w:sz w:val="28"/>
          <w:szCs w:val="28"/>
          <w:lang w:eastAsia="ru-RU"/>
        </w:rPr>
        <w:t>вос</w:t>
      </w:r>
      <w:r w:rsidR="00E63DED">
        <w:rPr>
          <w:rFonts w:ascii="Calibri" w:eastAsia="Times New Roman" w:hAnsi="Calibri"/>
          <w:bCs/>
          <w:sz w:val="28"/>
          <w:szCs w:val="28"/>
          <w:lang w:eastAsia="ru-RU"/>
        </w:rPr>
        <w:t>ьм</w:t>
      </w:r>
      <w:r w:rsidRPr="003009DE">
        <w:rPr>
          <w:rFonts w:ascii="Calibri" w:eastAsia="Times New Roman" w:hAnsi="Calibri"/>
          <w:bCs/>
          <w:sz w:val="28"/>
          <w:szCs w:val="28"/>
          <w:lang w:eastAsia="ru-RU"/>
        </w:rPr>
        <w:t>ой топливной загрузки, МВт·сут/кг</w:t>
      </w:r>
      <w:r w:rsidRPr="003009DE">
        <w:rPr>
          <w:rFonts w:ascii="Calibri" w:eastAsia="Times New Roman" w:hAnsi="Calibri"/>
          <w:bCs/>
          <w:sz w:val="28"/>
          <w:szCs w:val="28"/>
          <w:lang w:val="en-US" w:eastAsia="ru-RU"/>
        </w:rPr>
        <w:t>U</w:t>
      </w:r>
    </w:p>
    <w:p w:rsidR="00CB55DD" w:rsidRPr="00106D96" w:rsidRDefault="00CB55DD" w:rsidP="00DA1158">
      <w:pPr>
        <w:spacing w:after="200"/>
        <w:jc w:val="center"/>
        <w:rPr>
          <w:rFonts w:ascii="Calibri" w:eastAsia="Calibri" w:hAnsi="Calibri"/>
          <w:szCs w:val="22"/>
          <w:lang w:eastAsia="ru-RU"/>
        </w:rPr>
      </w:pPr>
      <w:r w:rsidRPr="00106D96">
        <w:rPr>
          <w:rFonts w:ascii="Calibri" w:eastAsia="Calibri" w:hAnsi="Calibri"/>
          <w:szCs w:val="22"/>
          <w:lang w:eastAsia="ru-RU"/>
        </w:rPr>
        <w:br w:type="page"/>
      </w:r>
      <w:r w:rsidR="00493BC2">
        <w:rPr>
          <w:noProof/>
          <w:lang w:val="en-US"/>
        </w:rPr>
        <w:lastRenderedPageBreak/>
        <w:drawing>
          <wp:inline distT="0" distB="0" distL="0" distR="0" wp14:anchorId="63905D88" wp14:editId="34611122">
            <wp:extent cx="5745480" cy="6457571"/>
            <wp:effectExtent l="0" t="0" r="762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l="1900" t="3142" r="6603" b="12153"/>
                    <a:stretch>
                      <a:fillRect/>
                    </a:stretch>
                  </pic:blipFill>
                  <pic:spPr>
                    <a:xfrm>
                      <a:off x="0" y="0"/>
                      <a:ext cx="5745480" cy="6457571"/>
                    </a:xfrm>
                    <a:prstGeom prst="rect">
                      <a:avLst/>
                    </a:prstGeom>
                  </pic:spPr>
                </pic:pic>
              </a:graphicData>
            </a:graphic>
          </wp:inline>
        </w:drawing>
      </w:r>
    </w:p>
    <w:p w:rsidR="00CB55DD" w:rsidRPr="003009DE" w:rsidRDefault="00CB55DD" w:rsidP="00493BC2">
      <w:pPr>
        <w:ind w:firstLine="706"/>
        <w:jc w:val="center"/>
        <w:rPr>
          <w:rFonts w:ascii="Calibri" w:eastAsia="Times New Roman" w:hAnsi="Calibri"/>
          <w:bCs/>
          <w:sz w:val="28"/>
          <w:szCs w:val="28"/>
          <w:lang w:eastAsia="ru-RU"/>
        </w:rPr>
      </w:pPr>
      <w:r w:rsidRPr="003009DE">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Pr="00702C76">
        <w:rPr>
          <w:rFonts w:ascii="Calibri" w:eastAsia="Times New Roman" w:hAnsi="Calibri"/>
          <w:bCs/>
          <w:sz w:val="28"/>
          <w:szCs w:val="28"/>
          <w:lang w:eastAsia="ru-RU"/>
        </w:rPr>
        <w:t>3</w:t>
      </w:r>
      <w:r w:rsidRPr="009A3FE9">
        <w:rPr>
          <w:rFonts w:ascii="Calibri" w:eastAsia="Times New Roman" w:hAnsi="Calibri"/>
          <w:bCs/>
          <w:sz w:val="28"/>
          <w:szCs w:val="28"/>
          <w:lang w:eastAsia="ru-RU"/>
        </w:rPr>
        <w:t>.</w:t>
      </w:r>
      <w:r w:rsidRPr="000D7271">
        <w:rPr>
          <w:rFonts w:ascii="Calibri" w:eastAsia="Times New Roman" w:hAnsi="Calibri"/>
          <w:bCs/>
          <w:sz w:val="28"/>
          <w:szCs w:val="28"/>
          <w:lang w:eastAsia="ru-RU"/>
        </w:rPr>
        <w:t>4.1.4</w:t>
      </w:r>
      <w:r w:rsidRPr="003009DE">
        <w:rPr>
          <w:rFonts w:ascii="Calibri" w:eastAsia="Times New Roman" w:hAnsi="Calibri"/>
          <w:bCs/>
          <w:sz w:val="28"/>
          <w:szCs w:val="28"/>
          <w:lang w:eastAsia="ru-RU"/>
        </w:rPr>
        <w:t xml:space="preserve"> </w:t>
      </w:r>
      <w:r w:rsidRPr="003009DE">
        <w:rPr>
          <w:rFonts w:ascii="Calibri" w:eastAsia="Times New Roman" w:hAnsi="Calibri"/>
          <w:b/>
          <w:bCs/>
          <w:sz w:val="28"/>
          <w:szCs w:val="28"/>
          <w:lang w:eastAsia="ru-RU"/>
        </w:rPr>
        <w:t>–</w:t>
      </w:r>
      <w:r w:rsidRPr="003009DE">
        <w:rPr>
          <w:rFonts w:ascii="Calibri" w:eastAsia="Times New Roman" w:hAnsi="Calibri"/>
          <w:bCs/>
          <w:sz w:val="28"/>
          <w:szCs w:val="28"/>
          <w:lang w:eastAsia="ru-RU"/>
        </w:rPr>
        <w:t xml:space="preserve"> Значения среднего по ТВС выгорания топлива, максимальных по ТВС значений выгораний топлива твэлов и топливных таблеток твэлов на начало </w:t>
      </w:r>
      <w:r w:rsidRPr="00994280">
        <w:rPr>
          <w:rFonts w:ascii="Calibri" w:eastAsia="Times New Roman" w:hAnsi="Calibri"/>
          <w:bCs/>
          <w:sz w:val="28"/>
          <w:szCs w:val="28"/>
          <w:lang w:eastAsia="ru-RU"/>
        </w:rPr>
        <w:t>скорректи</w:t>
      </w:r>
      <w:r>
        <w:rPr>
          <w:rFonts w:ascii="Calibri" w:eastAsia="Times New Roman" w:hAnsi="Calibri"/>
          <w:bCs/>
          <w:sz w:val="28"/>
          <w:szCs w:val="28"/>
          <w:lang w:eastAsia="ru-RU"/>
        </w:rPr>
        <w:t>ро</w:t>
      </w:r>
      <w:r w:rsidRPr="00994280">
        <w:rPr>
          <w:rFonts w:ascii="Calibri" w:eastAsia="Times New Roman" w:hAnsi="Calibri"/>
          <w:bCs/>
          <w:sz w:val="28"/>
          <w:szCs w:val="28"/>
          <w:lang w:eastAsia="ru-RU"/>
        </w:rPr>
        <w:t>в</w:t>
      </w:r>
      <w:r>
        <w:rPr>
          <w:rFonts w:ascii="Calibri" w:eastAsia="Times New Roman" w:hAnsi="Calibri"/>
          <w:bCs/>
          <w:sz w:val="28"/>
          <w:szCs w:val="28"/>
          <w:lang w:eastAsia="ru-RU"/>
        </w:rPr>
        <w:t>ан</w:t>
      </w:r>
      <w:r w:rsidRPr="003009DE">
        <w:rPr>
          <w:rFonts w:ascii="Calibri" w:eastAsia="Times New Roman" w:hAnsi="Calibri"/>
          <w:bCs/>
          <w:sz w:val="28"/>
          <w:szCs w:val="28"/>
          <w:lang w:eastAsia="ru-RU"/>
        </w:rPr>
        <w:t xml:space="preserve">ной </w:t>
      </w:r>
      <w:r w:rsidR="00493BC2">
        <w:rPr>
          <w:rFonts w:ascii="Calibri" w:eastAsia="Times New Roman" w:hAnsi="Calibri"/>
          <w:bCs/>
          <w:sz w:val="28"/>
          <w:szCs w:val="28"/>
          <w:lang w:eastAsia="ru-RU"/>
        </w:rPr>
        <w:t>вос</w:t>
      </w:r>
      <w:r w:rsidR="00BD7BE0">
        <w:rPr>
          <w:rFonts w:ascii="Calibri" w:eastAsia="Times New Roman" w:hAnsi="Calibri"/>
          <w:bCs/>
          <w:sz w:val="28"/>
          <w:szCs w:val="28"/>
          <w:lang w:eastAsia="ru-RU"/>
        </w:rPr>
        <w:t>ьм</w:t>
      </w:r>
      <w:r w:rsidRPr="003009DE">
        <w:rPr>
          <w:rFonts w:ascii="Calibri" w:eastAsia="Times New Roman" w:hAnsi="Calibri"/>
          <w:bCs/>
          <w:sz w:val="28"/>
          <w:szCs w:val="28"/>
          <w:lang w:eastAsia="ru-RU"/>
        </w:rPr>
        <w:t>ой топливной загрузки, МВт</w:t>
      </w:r>
      <w:r w:rsidRPr="003009DE">
        <w:rPr>
          <w:rFonts w:ascii="Calibri" w:eastAsia="Times New Roman" w:hAnsi="Calibri"/>
          <w:bCs/>
          <w:sz w:val="28"/>
          <w:szCs w:val="28"/>
          <w:lang w:eastAsia="ru-RU"/>
        </w:rPr>
        <w:sym w:font="Symbol" w:char="F0D7"/>
      </w:r>
      <w:r w:rsidRPr="003009DE">
        <w:rPr>
          <w:rFonts w:ascii="Calibri" w:eastAsia="Times New Roman" w:hAnsi="Calibri"/>
          <w:bCs/>
          <w:sz w:val="28"/>
          <w:szCs w:val="28"/>
          <w:lang w:eastAsia="ru-RU"/>
        </w:rPr>
        <w:t>сут/кгU</w:t>
      </w:r>
    </w:p>
    <w:p w:rsidR="00CB55DD" w:rsidRPr="00106D96" w:rsidRDefault="00493BC2" w:rsidP="00CB55DD">
      <w:pPr>
        <w:spacing w:after="200"/>
        <w:jc w:val="center"/>
        <w:rPr>
          <w:rFonts w:ascii="Calibri" w:eastAsia="Calibri" w:hAnsi="Calibri"/>
          <w:noProof/>
          <w:szCs w:val="22"/>
          <w:lang w:eastAsia="ru-RU"/>
        </w:rPr>
      </w:pPr>
      <w:r>
        <w:rPr>
          <w:noProof/>
          <w:lang w:val="en-US"/>
        </w:rPr>
        <w:lastRenderedPageBreak/>
        <w:drawing>
          <wp:inline distT="0" distB="0" distL="0" distR="0" wp14:anchorId="6AF070DC" wp14:editId="252698B1">
            <wp:extent cx="5745480" cy="6457571"/>
            <wp:effectExtent l="0" t="0" r="7620" b="6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l="1900" t="3142" r="6603" b="12153"/>
                    <a:stretch>
                      <a:fillRect/>
                    </a:stretch>
                  </pic:blipFill>
                  <pic:spPr>
                    <a:xfrm>
                      <a:off x="0" y="0"/>
                      <a:ext cx="5745480" cy="6457571"/>
                    </a:xfrm>
                    <a:prstGeom prst="rect">
                      <a:avLst/>
                    </a:prstGeom>
                  </pic:spPr>
                </pic:pic>
              </a:graphicData>
            </a:graphic>
          </wp:inline>
        </w:drawing>
      </w:r>
    </w:p>
    <w:p w:rsidR="00CB55DD" w:rsidRPr="003009DE" w:rsidRDefault="00CB55DD" w:rsidP="00493BC2">
      <w:pPr>
        <w:ind w:firstLine="706"/>
        <w:jc w:val="center"/>
        <w:rPr>
          <w:rFonts w:ascii="Calibri" w:eastAsia="Times New Roman" w:hAnsi="Calibri"/>
          <w:bCs/>
          <w:sz w:val="28"/>
          <w:szCs w:val="28"/>
          <w:lang w:eastAsia="ru-RU"/>
        </w:rPr>
      </w:pPr>
      <w:r w:rsidRPr="003009DE">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Pr="00702C76">
        <w:rPr>
          <w:rFonts w:ascii="Calibri" w:eastAsia="Times New Roman" w:hAnsi="Calibri"/>
          <w:bCs/>
          <w:sz w:val="28"/>
          <w:szCs w:val="28"/>
          <w:lang w:eastAsia="ru-RU"/>
        </w:rPr>
        <w:t>3</w:t>
      </w:r>
      <w:r w:rsidRPr="009A3FE9">
        <w:rPr>
          <w:rFonts w:ascii="Calibri" w:eastAsia="Times New Roman" w:hAnsi="Calibri"/>
          <w:bCs/>
          <w:sz w:val="28"/>
          <w:szCs w:val="28"/>
          <w:lang w:eastAsia="ru-RU"/>
        </w:rPr>
        <w:t>.</w:t>
      </w:r>
      <w:r w:rsidRPr="000D7271">
        <w:rPr>
          <w:rFonts w:ascii="Calibri" w:eastAsia="Times New Roman" w:hAnsi="Calibri"/>
          <w:bCs/>
          <w:sz w:val="28"/>
          <w:szCs w:val="28"/>
          <w:lang w:eastAsia="ru-RU"/>
        </w:rPr>
        <w:t>4.1.5</w:t>
      </w:r>
      <w:r w:rsidRPr="003009DE">
        <w:rPr>
          <w:rFonts w:ascii="Calibri" w:eastAsia="Times New Roman" w:hAnsi="Calibri"/>
          <w:bCs/>
          <w:sz w:val="28"/>
          <w:szCs w:val="28"/>
          <w:lang w:eastAsia="ru-RU"/>
        </w:rPr>
        <w:t xml:space="preserve"> </w:t>
      </w:r>
      <w:r w:rsidRPr="003009DE">
        <w:rPr>
          <w:rFonts w:ascii="Calibri" w:eastAsia="Times New Roman" w:hAnsi="Calibri"/>
          <w:b/>
          <w:bCs/>
          <w:sz w:val="28"/>
          <w:szCs w:val="28"/>
          <w:lang w:eastAsia="ru-RU"/>
        </w:rPr>
        <w:t>–</w:t>
      </w:r>
      <w:r w:rsidRPr="003009DE">
        <w:rPr>
          <w:rFonts w:ascii="Calibri" w:eastAsia="Times New Roman" w:hAnsi="Calibri"/>
          <w:bCs/>
          <w:sz w:val="28"/>
          <w:szCs w:val="28"/>
          <w:lang w:eastAsia="ru-RU"/>
        </w:rPr>
        <w:t xml:space="preserve"> Значения среднего по ТВС выгорания топлива, максимальных по ТВС значений выгораний топлива твэлов и топливных таблеток твэлов на конец </w:t>
      </w:r>
      <w:r w:rsidRPr="00994280">
        <w:rPr>
          <w:rFonts w:ascii="Calibri" w:eastAsia="Times New Roman" w:hAnsi="Calibri"/>
          <w:bCs/>
          <w:sz w:val="28"/>
          <w:szCs w:val="28"/>
          <w:lang w:eastAsia="ru-RU"/>
        </w:rPr>
        <w:t>скорректи</w:t>
      </w:r>
      <w:r>
        <w:rPr>
          <w:rFonts w:ascii="Calibri" w:eastAsia="Times New Roman" w:hAnsi="Calibri"/>
          <w:bCs/>
          <w:sz w:val="28"/>
          <w:szCs w:val="28"/>
          <w:lang w:eastAsia="ru-RU"/>
        </w:rPr>
        <w:t>ро</w:t>
      </w:r>
      <w:r w:rsidRPr="00994280">
        <w:rPr>
          <w:rFonts w:ascii="Calibri" w:eastAsia="Times New Roman" w:hAnsi="Calibri"/>
          <w:bCs/>
          <w:sz w:val="28"/>
          <w:szCs w:val="28"/>
          <w:lang w:eastAsia="ru-RU"/>
        </w:rPr>
        <w:t>в</w:t>
      </w:r>
      <w:r>
        <w:rPr>
          <w:rFonts w:ascii="Calibri" w:eastAsia="Times New Roman" w:hAnsi="Calibri"/>
          <w:bCs/>
          <w:sz w:val="28"/>
          <w:szCs w:val="28"/>
          <w:lang w:eastAsia="ru-RU"/>
        </w:rPr>
        <w:t>ан</w:t>
      </w:r>
      <w:r w:rsidRPr="003009DE">
        <w:rPr>
          <w:rFonts w:ascii="Calibri" w:eastAsia="Times New Roman" w:hAnsi="Calibri"/>
          <w:bCs/>
          <w:sz w:val="28"/>
          <w:szCs w:val="28"/>
          <w:lang w:eastAsia="ru-RU"/>
        </w:rPr>
        <w:t xml:space="preserve">ной </w:t>
      </w:r>
      <w:r w:rsidR="00493BC2">
        <w:rPr>
          <w:rFonts w:ascii="Calibri" w:eastAsia="Times New Roman" w:hAnsi="Calibri"/>
          <w:bCs/>
          <w:sz w:val="28"/>
          <w:szCs w:val="28"/>
          <w:lang w:eastAsia="ru-RU"/>
        </w:rPr>
        <w:t>вос</w:t>
      </w:r>
      <w:r w:rsidR="00BD7BE0">
        <w:rPr>
          <w:rFonts w:ascii="Calibri" w:eastAsia="Times New Roman" w:hAnsi="Calibri"/>
          <w:bCs/>
          <w:sz w:val="28"/>
          <w:szCs w:val="28"/>
          <w:lang w:eastAsia="ru-RU"/>
        </w:rPr>
        <w:t>ьм</w:t>
      </w:r>
      <w:r w:rsidRPr="003009DE">
        <w:rPr>
          <w:rFonts w:ascii="Calibri" w:eastAsia="Times New Roman" w:hAnsi="Calibri"/>
          <w:bCs/>
          <w:sz w:val="28"/>
          <w:szCs w:val="28"/>
          <w:lang w:eastAsia="ru-RU"/>
        </w:rPr>
        <w:t>ой топливной загрузки, МВт</w:t>
      </w:r>
      <w:r w:rsidRPr="003009DE">
        <w:rPr>
          <w:rFonts w:ascii="Calibri" w:eastAsia="Times New Roman" w:hAnsi="Calibri"/>
          <w:bCs/>
          <w:sz w:val="28"/>
          <w:szCs w:val="28"/>
          <w:lang w:eastAsia="ru-RU"/>
        </w:rPr>
        <w:sym w:font="Symbol" w:char="F0D7"/>
      </w:r>
      <w:r w:rsidRPr="003009DE">
        <w:rPr>
          <w:rFonts w:ascii="Calibri" w:eastAsia="Times New Roman" w:hAnsi="Calibri"/>
          <w:bCs/>
          <w:sz w:val="28"/>
          <w:szCs w:val="28"/>
          <w:lang w:eastAsia="ru-RU"/>
        </w:rPr>
        <w:t>сут/кг</w:t>
      </w:r>
      <w:r w:rsidRPr="003009DE">
        <w:rPr>
          <w:rFonts w:ascii="Calibri" w:eastAsia="Times New Roman" w:hAnsi="Calibri"/>
          <w:bCs/>
          <w:sz w:val="28"/>
          <w:szCs w:val="28"/>
          <w:lang w:val="en-US" w:eastAsia="ru-RU"/>
        </w:rPr>
        <w:t>U</w:t>
      </w:r>
    </w:p>
    <w:p w:rsidR="00CB55DD" w:rsidRPr="00106D96" w:rsidRDefault="00493BC2" w:rsidP="00BD7BE0">
      <w:pPr>
        <w:spacing w:after="200"/>
        <w:jc w:val="center"/>
        <w:rPr>
          <w:rFonts w:ascii="Calibri" w:eastAsia="Calibri" w:hAnsi="Calibri"/>
          <w:szCs w:val="22"/>
          <w:lang w:eastAsia="ru-RU"/>
        </w:rPr>
      </w:pPr>
      <w:r>
        <w:rPr>
          <w:noProof/>
          <w:lang w:val="en-US"/>
        </w:rPr>
        <w:lastRenderedPageBreak/>
        <w:drawing>
          <wp:inline distT="0" distB="0" distL="0" distR="0" wp14:anchorId="03FCCF63" wp14:editId="14ACCE0D">
            <wp:extent cx="5745480" cy="5484781"/>
            <wp:effectExtent l="0" t="0" r="7620" b="190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l="2204" t="4167" r="6916" b="9093"/>
                    <a:stretch>
                      <a:fillRect/>
                    </a:stretch>
                  </pic:blipFill>
                  <pic:spPr>
                    <a:xfrm>
                      <a:off x="0" y="0"/>
                      <a:ext cx="5745480" cy="5484781"/>
                    </a:xfrm>
                    <a:prstGeom prst="rect">
                      <a:avLst/>
                    </a:prstGeom>
                  </pic:spPr>
                </pic:pic>
              </a:graphicData>
            </a:graphic>
          </wp:inline>
        </w:drawing>
      </w:r>
    </w:p>
    <w:p w:rsidR="00CB55DD" w:rsidRPr="003009DE" w:rsidRDefault="00CB55DD" w:rsidP="00493BC2">
      <w:pPr>
        <w:ind w:firstLine="706"/>
        <w:jc w:val="center"/>
        <w:rPr>
          <w:rFonts w:ascii="Calibri" w:eastAsia="Times New Roman" w:hAnsi="Calibri"/>
          <w:bCs/>
          <w:sz w:val="28"/>
          <w:szCs w:val="28"/>
          <w:lang w:eastAsia="ru-RU"/>
        </w:rPr>
      </w:pPr>
      <w:r w:rsidRPr="003009DE">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Pr="00702C76">
        <w:rPr>
          <w:rFonts w:ascii="Calibri" w:eastAsia="Times New Roman" w:hAnsi="Calibri"/>
          <w:bCs/>
          <w:sz w:val="28"/>
          <w:szCs w:val="28"/>
          <w:lang w:eastAsia="ru-RU"/>
        </w:rPr>
        <w:t>3</w:t>
      </w:r>
      <w:r w:rsidRPr="009A3FE9">
        <w:rPr>
          <w:rFonts w:ascii="Calibri" w:eastAsia="Times New Roman" w:hAnsi="Calibri"/>
          <w:bCs/>
          <w:sz w:val="28"/>
          <w:szCs w:val="28"/>
          <w:lang w:eastAsia="ru-RU"/>
        </w:rPr>
        <w:t>.</w:t>
      </w:r>
      <w:r w:rsidRPr="000D7271">
        <w:rPr>
          <w:rFonts w:ascii="Calibri" w:eastAsia="Times New Roman" w:hAnsi="Calibri"/>
          <w:bCs/>
          <w:sz w:val="28"/>
          <w:szCs w:val="28"/>
          <w:lang w:eastAsia="ru-RU"/>
        </w:rPr>
        <w:t>4.1.6</w:t>
      </w:r>
      <w:r w:rsidRPr="003009DE">
        <w:rPr>
          <w:rFonts w:ascii="Calibri" w:eastAsia="Times New Roman" w:hAnsi="Calibri"/>
          <w:bCs/>
          <w:sz w:val="28"/>
          <w:szCs w:val="28"/>
          <w:lang w:eastAsia="ru-RU"/>
        </w:rPr>
        <w:t xml:space="preserve"> </w:t>
      </w:r>
      <w:r w:rsidRPr="003009DE">
        <w:rPr>
          <w:rFonts w:ascii="Calibri" w:eastAsia="Times New Roman" w:hAnsi="Calibri"/>
          <w:b/>
          <w:bCs/>
          <w:sz w:val="28"/>
          <w:szCs w:val="28"/>
          <w:lang w:eastAsia="ru-RU"/>
        </w:rPr>
        <w:t>–</w:t>
      </w:r>
      <w:r w:rsidRPr="003009DE">
        <w:rPr>
          <w:rFonts w:ascii="Calibri" w:eastAsia="Times New Roman" w:hAnsi="Calibri"/>
          <w:bCs/>
          <w:sz w:val="28"/>
          <w:szCs w:val="28"/>
          <w:lang w:eastAsia="ru-RU"/>
        </w:rPr>
        <w:t xml:space="preserve"> Распределения относительного энерговыделения ТВС (</w:t>
      </w:r>
      <w:r w:rsidRPr="003009DE">
        <w:rPr>
          <w:rFonts w:ascii="Calibri" w:eastAsia="Times New Roman" w:hAnsi="Calibri"/>
          <w:bCs/>
          <w:sz w:val="28"/>
          <w:szCs w:val="28"/>
          <w:lang w:val="en-US" w:eastAsia="ru-RU"/>
        </w:rPr>
        <w:t>Kq</w:t>
      </w:r>
      <w:r w:rsidRPr="003009DE">
        <w:rPr>
          <w:rFonts w:ascii="Calibri" w:eastAsia="Times New Roman" w:hAnsi="Calibri"/>
          <w:bCs/>
          <w:sz w:val="28"/>
          <w:szCs w:val="28"/>
          <w:lang w:eastAsia="ru-RU"/>
        </w:rPr>
        <w:t xml:space="preserve">) на начало и конец </w:t>
      </w:r>
      <w:r w:rsidRPr="00994280">
        <w:rPr>
          <w:rFonts w:ascii="Calibri" w:eastAsia="Times New Roman" w:hAnsi="Calibri"/>
          <w:bCs/>
          <w:sz w:val="28"/>
          <w:szCs w:val="28"/>
          <w:lang w:eastAsia="ru-RU"/>
        </w:rPr>
        <w:t>скорректи</w:t>
      </w:r>
      <w:r>
        <w:rPr>
          <w:rFonts w:ascii="Calibri" w:eastAsia="Times New Roman" w:hAnsi="Calibri"/>
          <w:bCs/>
          <w:sz w:val="28"/>
          <w:szCs w:val="28"/>
          <w:lang w:eastAsia="ru-RU"/>
        </w:rPr>
        <w:t>ро</w:t>
      </w:r>
      <w:r w:rsidRPr="00994280">
        <w:rPr>
          <w:rFonts w:ascii="Calibri" w:eastAsia="Times New Roman" w:hAnsi="Calibri"/>
          <w:bCs/>
          <w:sz w:val="28"/>
          <w:szCs w:val="28"/>
          <w:lang w:eastAsia="ru-RU"/>
        </w:rPr>
        <w:t>в</w:t>
      </w:r>
      <w:r>
        <w:rPr>
          <w:rFonts w:ascii="Calibri" w:eastAsia="Times New Roman" w:hAnsi="Calibri"/>
          <w:bCs/>
          <w:sz w:val="28"/>
          <w:szCs w:val="28"/>
          <w:lang w:eastAsia="ru-RU"/>
        </w:rPr>
        <w:t>ан</w:t>
      </w:r>
      <w:r w:rsidRPr="003009DE">
        <w:rPr>
          <w:rFonts w:ascii="Calibri" w:eastAsia="Times New Roman" w:hAnsi="Calibri"/>
          <w:bCs/>
          <w:sz w:val="28"/>
          <w:szCs w:val="28"/>
          <w:lang w:eastAsia="ru-RU"/>
        </w:rPr>
        <w:t xml:space="preserve">ной </w:t>
      </w:r>
      <w:r w:rsidR="00493BC2">
        <w:rPr>
          <w:rFonts w:ascii="Calibri" w:eastAsia="Times New Roman" w:hAnsi="Calibri"/>
          <w:bCs/>
          <w:sz w:val="28"/>
          <w:szCs w:val="28"/>
          <w:lang w:eastAsia="ru-RU"/>
        </w:rPr>
        <w:t>вос</w:t>
      </w:r>
      <w:r w:rsidR="00BD7BE0">
        <w:rPr>
          <w:rFonts w:ascii="Calibri" w:eastAsia="Times New Roman" w:hAnsi="Calibri"/>
          <w:bCs/>
          <w:sz w:val="28"/>
          <w:szCs w:val="28"/>
          <w:lang w:eastAsia="ru-RU"/>
        </w:rPr>
        <w:t>ьм</w:t>
      </w:r>
      <w:r w:rsidRPr="003009DE">
        <w:rPr>
          <w:rFonts w:ascii="Calibri" w:eastAsia="Times New Roman" w:hAnsi="Calibri"/>
          <w:bCs/>
          <w:sz w:val="28"/>
          <w:szCs w:val="28"/>
          <w:lang w:eastAsia="ru-RU"/>
        </w:rPr>
        <w:t>ой топливной загрузки</w:t>
      </w:r>
    </w:p>
    <w:p w:rsidR="00CB55DD" w:rsidRPr="007072B0" w:rsidRDefault="00493BC2" w:rsidP="00CB55DD">
      <w:pPr>
        <w:spacing w:after="200"/>
        <w:jc w:val="center"/>
        <w:rPr>
          <w:rFonts w:ascii="Calibri" w:eastAsia="Calibri" w:hAnsi="Calibri"/>
          <w:szCs w:val="22"/>
          <w:lang w:val="en-GB" w:eastAsia="ru-RU"/>
        </w:rPr>
      </w:pPr>
      <w:r>
        <w:rPr>
          <w:noProof/>
          <w:lang w:val="en-US"/>
        </w:rPr>
        <w:lastRenderedPageBreak/>
        <w:drawing>
          <wp:inline distT="0" distB="0" distL="0" distR="0" wp14:anchorId="7303C24D" wp14:editId="72420AEA">
            <wp:extent cx="5745480" cy="7058328"/>
            <wp:effectExtent l="0" t="0" r="7620"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l="1900" t="3142" r="6603" b="4269"/>
                    <a:stretch>
                      <a:fillRect/>
                    </a:stretch>
                  </pic:blipFill>
                  <pic:spPr>
                    <a:xfrm>
                      <a:off x="0" y="0"/>
                      <a:ext cx="5745480" cy="7058328"/>
                    </a:xfrm>
                    <a:prstGeom prst="rect">
                      <a:avLst/>
                    </a:prstGeom>
                  </pic:spPr>
                </pic:pic>
              </a:graphicData>
            </a:graphic>
          </wp:inline>
        </w:drawing>
      </w:r>
    </w:p>
    <w:p w:rsidR="00CB55DD" w:rsidRDefault="00CB55DD" w:rsidP="00493BC2">
      <w:pPr>
        <w:ind w:firstLine="706"/>
        <w:jc w:val="center"/>
        <w:rPr>
          <w:rFonts w:ascii="Calibri" w:eastAsia="Times New Roman" w:hAnsi="Calibri"/>
          <w:bCs/>
          <w:sz w:val="28"/>
          <w:szCs w:val="28"/>
          <w:lang w:eastAsia="ru-RU"/>
        </w:rPr>
      </w:pPr>
      <w:r w:rsidRPr="003009DE">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Pr="00702C76">
        <w:rPr>
          <w:rFonts w:ascii="Calibri" w:eastAsia="Times New Roman" w:hAnsi="Calibri"/>
          <w:bCs/>
          <w:sz w:val="28"/>
          <w:szCs w:val="28"/>
          <w:lang w:eastAsia="ru-RU"/>
        </w:rPr>
        <w:t>3</w:t>
      </w:r>
      <w:r w:rsidRPr="009A3FE9">
        <w:rPr>
          <w:rFonts w:ascii="Calibri" w:eastAsia="Times New Roman" w:hAnsi="Calibri"/>
          <w:bCs/>
          <w:sz w:val="28"/>
          <w:szCs w:val="28"/>
          <w:lang w:eastAsia="ru-RU"/>
        </w:rPr>
        <w:t>.</w:t>
      </w:r>
      <w:r w:rsidRPr="000D7271">
        <w:rPr>
          <w:rFonts w:ascii="Calibri" w:eastAsia="Times New Roman" w:hAnsi="Calibri"/>
          <w:bCs/>
          <w:sz w:val="28"/>
          <w:szCs w:val="28"/>
          <w:lang w:eastAsia="ru-RU"/>
        </w:rPr>
        <w:t>4.1.7</w:t>
      </w:r>
      <w:r w:rsidRPr="003009DE">
        <w:rPr>
          <w:rFonts w:ascii="Calibri" w:eastAsia="Times New Roman" w:hAnsi="Calibri"/>
          <w:bCs/>
          <w:sz w:val="28"/>
          <w:szCs w:val="28"/>
          <w:lang w:eastAsia="ru-RU"/>
        </w:rPr>
        <w:t xml:space="preserve"> </w:t>
      </w:r>
      <w:r w:rsidRPr="003009DE">
        <w:rPr>
          <w:rFonts w:ascii="Calibri" w:eastAsia="Times New Roman" w:hAnsi="Calibri"/>
          <w:b/>
          <w:bCs/>
          <w:sz w:val="28"/>
          <w:szCs w:val="28"/>
          <w:lang w:eastAsia="ru-RU"/>
        </w:rPr>
        <w:t>–</w:t>
      </w:r>
      <w:r w:rsidRPr="003009DE">
        <w:rPr>
          <w:rFonts w:ascii="Calibri" w:eastAsia="Times New Roman" w:hAnsi="Calibri"/>
          <w:bCs/>
          <w:sz w:val="28"/>
          <w:szCs w:val="28"/>
          <w:lang w:eastAsia="ru-RU"/>
        </w:rPr>
        <w:t xml:space="preserve"> Распределения относительного энерговыделения ТВС (Kq), максимальных значений относительного энерговыделения твэлов (</w:t>
      </w:r>
      <w:r w:rsidRPr="003009DE">
        <w:rPr>
          <w:rFonts w:ascii="Calibri" w:eastAsia="Times New Roman" w:hAnsi="Calibri"/>
          <w:bCs/>
          <w:sz w:val="28"/>
          <w:szCs w:val="28"/>
          <w:lang w:val="en-US" w:eastAsia="ru-RU"/>
        </w:rPr>
        <w:t>Kr</w:t>
      </w:r>
      <w:r w:rsidRPr="003009DE">
        <w:rPr>
          <w:rFonts w:ascii="Calibri" w:eastAsia="Times New Roman" w:hAnsi="Calibri"/>
          <w:bCs/>
          <w:sz w:val="28"/>
          <w:szCs w:val="28"/>
          <w:lang w:eastAsia="ru-RU"/>
        </w:rPr>
        <w:t>) и максимальных значений линейной тепловой нагрузки твэлов (Ql) (без учета К</w:t>
      </w:r>
      <w:r w:rsidRPr="003009DE">
        <w:rPr>
          <w:rFonts w:ascii="Calibri" w:eastAsia="Times New Roman" w:hAnsi="Calibri"/>
          <w:bCs/>
          <w:sz w:val="28"/>
          <w:szCs w:val="28"/>
          <w:vertAlign w:val="subscript"/>
          <w:lang w:eastAsia="ru-RU"/>
        </w:rPr>
        <w:t>инж</w:t>
      </w:r>
      <w:r w:rsidRPr="003009DE">
        <w:rPr>
          <w:rFonts w:ascii="Calibri" w:eastAsia="Times New Roman" w:hAnsi="Calibri"/>
          <w:bCs/>
          <w:sz w:val="28"/>
          <w:szCs w:val="28"/>
          <w:lang w:eastAsia="ru-RU"/>
        </w:rPr>
        <w:t xml:space="preserve">) на начало </w:t>
      </w:r>
      <w:r>
        <w:rPr>
          <w:rFonts w:ascii="Calibri" w:eastAsia="Times New Roman" w:hAnsi="Calibri"/>
          <w:bCs/>
          <w:sz w:val="28"/>
          <w:szCs w:val="28"/>
          <w:lang w:eastAsia="ru-RU"/>
        </w:rPr>
        <w:t>скорректированной</w:t>
      </w:r>
      <w:r w:rsidRPr="003009DE">
        <w:rPr>
          <w:rFonts w:ascii="Calibri" w:eastAsia="Times New Roman" w:hAnsi="Calibri"/>
          <w:bCs/>
          <w:sz w:val="28"/>
          <w:szCs w:val="28"/>
          <w:lang w:eastAsia="ru-RU"/>
        </w:rPr>
        <w:t xml:space="preserve"> </w:t>
      </w:r>
      <w:r w:rsidR="00493BC2">
        <w:rPr>
          <w:rFonts w:ascii="Calibri" w:eastAsia="Times New Roman" w:hAnsi="Calibri"/>
          <w:bCs/>
          <w:sz w:val="28"/>
          <w:szCs w:val="28"/>
          <w:lang w:eastAsia="ru-RU"/>
        </w:rPr>
        <w:t>вос</w:t>
      </w:r>
      <w:r w:rsidR="00BD7BE0">
        <w:rPr>
          <w:rFonts w:ascii="Calibri" w:eastAsia="Times New Roman" w:hAnsi="Calibri"/>
          <w:bCs/>
          <w:sz w:val="28"/>
          <w:szCs w:val="28"/>
          <w:lang w:eastAsia="ru-RU"/>
        </w:rPr>
        <w:t>ьм</w:t>
      </w:r>
      <w:r w:rsidRPr="003009DE">
        <w:rPr>
          <w:rFonts w:ascii="Calibri" w:eastAsia="Times New Roman" w:hAnsi="Calibri"/>
          <w:bCs/>
          <w:sz w:val="28"/>
          <w:szCs w:val="28"/>
          <w:lang w:eastAsia="ru-RU"/>
        </w:rPr>
        <w:t>ой топливной загрузки</w:t>
      </w:r>
    </w:p>
    <w:p w:rsidR="00203B8D" w:rsidRPr="00203B8D" w:rsidRDefault="00493BC2" w:rsidP="007072B0">
      <w:pPr>
        <w:keepLines/>
        <w:bidi/>
        <w:ind w:firstLine="138"/>
        <w:jc w:val="center"/>
        <w:rPr>
          <w:rFonts w:ascii="Calibri" w:eastAsia="Calibri" w:hAnsi="Calibri"/>
          <w:bCs/>
          <w:color w:val="000000"/>
          <w:sz w:val="28"/>
          <w:szCs w:val="28"/>
          <w:rtl/>
          <w:lang w:val="en-US" w:bidi="fa-IR"/>
        </w:rPr>
      </w:pPr>
      <w:r>
        <w:rPr>
          <w:noProof/>
          <w:lang w:val="en-US"/>
        </w:rPr>
        <w:lastRenderedPageBreak/>
        <w:drawing>
          <wp:inline distT="0" distB="0" distL="0" distR="0" wp14:anchorId="6D00855F" wp14:editId="48098326">
            <wp:extent cx="5745480" cy="7058328"/>
            <wp:effectExtent l="0" t="0" r="762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rcRect l="1900" t="3142" r="6603" b="4269"/>
                    <a:stretch>
                      <a:fillRect/>
                    </a:stretch>
                  </pic:blipFill>
                  <pic:spPr>
                    <a:xfrm>
                      <a:off x="0" y="0"/>
                      <a:ext cx="5745480" cy="7058328"/>
                    </a:xfrm>
                    <a:prstGeom prst="rect">
                      <a:avLst/>
                    </a:prstGeom>
                  </pic:spPr>
                </pic:pic>
              </a:graphicData>
            </a:graphic>
          </wp:inline>
        </w:drawing>
      </w:r>
    </w:p>
    <w:p w:rsidR="00203B8D" w:rsidRPr="00203B8D" w:rsidRDefault="00203B8D" w:rsidP="00493BC2">
      <w:pPr>
        <w:keepLines/>
        <w:ind w:firstLine="706"/>
        <w:jc w:val="center"/>
        <w:rPr>
          <w:rFonts w:ascii="Calibri" w:eastAsia="Calibri" w:hAnsi="Calibri"/>
          <w:bCs/>
          <w:color w:val="000000"/>
          <w:sz w:val="28"/>
          <w:szCs w:val="28"/>
        </w:rPr>
      </w:pPr>
      <w:r w:rsidRPr="00203B8D">
        <w:rPr>
          <w:rFonts w:ascii="Calibri" w:eastAsia="Calibri" w:hAnsi="Calibri"/>
          <w:bCs/>
          <w:color w:val="000000"/>
          <w:sz w:val="28"/>
          <w:szCs w:val="28"/>
          <w:lang w:val="en-US"/>
        </w:rPr>
        <w:t>Figure</w:t>
      </w:r>
      <w:r w:rsidRPr="00203B8D">
        <w:rPr>
          <w:rFonts w:ascii="Calibri" w:eastAsia="Calibri" w:hAnsi="Calibri"/>
          <w:bCs/>
          <w:color w:val="000000"/>
          <w:sz w:val="28"/>
          <w:szCs w:val="28"/>
        </w:rPr>
        <w:t xml:space="preserve"> 3.4.1.8- </w:t>
      </w:r>
      <w:r w:rsidRPr="003009DE">
        <w:rPr>
          <w:rFonts w:ascii="Calibri" w:eastAsia="Times New Roman" w:hAnsi="Calibri"/>
          <w:bCs/>
          <w:sz w:val="28"/>
          <w:szCs w:val="28"/>
          <w:lang w:eastAsia="ru-RU"/>
        </w:rPr>
        <w:t>Распределения относительного энерговыделения ТВС (Kq), максимальных значений относительного энерговыделения твэ</w:t>
      </w:r>
      <w:r>
        <w:rPr>
          <w:rFonts w:ascii="Calibri" w:eastAsia="Times New Roman" w:hAnsi="Calibri"/>
          <w:bCs/>
          <w:sz w:val="28"/>
          <w:szCs w:val="28"/>
          <w:lang w:eastAsia="ru-RU"/>
        </w:rPr>
        <w:t>г</w:t>
      </w:r>
      <w:r w:rsidRPr="003009DE">
        <w:rPr>
          <w:rFonts w:ascii="Calibri" w:eastAsia="Times New Roman" w:hAnsi="Calibri"/>
          <w:bCs/>
          <w:sz w:val="28"/>
          <w:szCs w:val="28"/>
          <w:lang w:eastAsia="ru-RU"/>
        </w:rPr>
        <w:t>ов (</w:t>
      </w:r>
      <w:r w:rsidRPr="003009DE">
        <w:rPr>
          <w:rFonts w:ascii="Calibri" w:eastAsia="Times New Roman" w:hAnsi="Calibri"/>
          <w:bCs/>
          <w:sz w:val="28"/>
          <w:szCs w:val="28"/>
          <w:lang w:val="en-US" w:eastAsia="ru-RU"/>
        </w:rPr>
        <w:t>Kr</w:t>
      </w:r>
      <w:r w:rsidRPr="003009DE">
        <w:rPr>
          <w:rFonts w:ascii="Calibri" w:eastAsia="Times New Roman" w:hAnsi="Calibri"/>
          <w:bCs/>
          <w:sz w:val="28"/>
          <w:szCs w:val="28"/>
          <w:lang w:eastAsia="ru-RU"/>
        </w:rPr>
        <w:t>) и максимальных значений линейной тепловой нагрузки твэ</w:t>
      </w:r>
      <w:r>
        <w:rPr>
          <w:rFonts w:ascii="Calibri" w:eastAsia="Times New Roman" w:hAnsi="Calibri"/>
          <w:bCs/>
          <w:sz w:val="28"/>
          <w:szCs w:val="28"/>
          <w:lang w:eastAsia="ru-RU"/>
        </w:rPr>
        <w:t>г</w:t>
      </w:r>
      <w:r w:rsidRPr="003009DE">
        <w:rPr>
          <w:rFonts w:ascii="Calibri" w:eastAsia="Times New Roman" w:hAnsi="Calibri"/>
          <w:bCs/>
          <w:sz w:val="28"/>
          <w:szCs w:val="28"/>
          <w:lang w:eastAsia="ru-RU"/>
        </w:rPr>
        <w:t>ов (Ql) (без учета К</w:t>
      </w:r>
      <w:r w:rsidRPr="003009DE">
        <w:rPr>
          <w:rFonts w:ascii="Calibri" w:eastAsia="Times New Roman" w:hAnsi="Calibri"/>
          <w:bCs/>
          <w:sz w:val="28"/>
          <w:szCs w:val="28"/>
          <w:vertAlign w:val="subscript"/>
          <w:lang w:eastAsia="ru-RU"/>
        </w:rPr>
        <w:t>инж</w:t>
      </w:r>
      <w:r w:rsidRPr="003009DE">
        <w:rPr>
          <w:rFonts w:ascii="Calibri" w:eastAsia="Times New Roman" w:hAnsi="Calibri"/>
          <w:bCs/>
          <w:sz w:val="28"/>
          <w:szCs w:val="28"/>
          <w:lang w:eastAsia="ru-RU"/>
        </w:rPr>
        <w:t xml:space="preserve">) на начало </w:t>
      </w:r>
      <w:r>
        <w:rPr>
          <w:rFonts w:ascii="Calibri" w:eastAsia="Times New Roman" w:hAnsi="Calibri"/>
          <w:bCs/>
          <w:sz w:val="28"/>
          <w:szCs w:val="28"/>
          <w:lang w:eastAsia="ru-RU"/>
        </w:rPr>
        <w:t>скорректированной</w:t>
      </w:r>
      <w:r w:rsidRPr="003009DE">
        <w:rPr>
          <w:rFonts w:ascii="Calibri" w:eastAsia="Times New Roman" w:hAnsi="Calibri"/>
          <w:bCs/>
          <w:sz w:val="28"/>
          <w:szCs w:val="28"/>
          <w:lang w:eastAsia="ru-RU"/>
        </w:rPr>
        <w:t xml:space="preserve"> </w:t>
      </w:r>
      <w:r w:rsidR="00493BC2">
        <w:rPr>
          <w:rFonts w:ascii="Calibri" w:eastAsia="Times New Roman" w:hAnsi="Calibri"/>
          <w:bCs/>
          <w:sz w:val="28"/>
          <w:szCs w:val="28"/>
          <w:lang w:eastAsia="ru-RU"/>
        </w:rPr>
        <w:t>вос</w:t>
      </w:r>
      <w:r>
        <w:rPr>
          <w:rFonts w:ascii="Calibri" w:eastAsia="Times New Roman" w:hAnsi="Calibri"/>
          <w:bCs/>
          <w:sz w:val="28"/>
          <w:szCs w:val="28"/>
          <w:lang w:eastAsia="ru-RU"/>
        </w:rPr>
        <w:t>ьм</w:t>
      </w:r>
      <w:r w:rsidRPr="003009DE">
        <w:rPr>
          <w:rFonts w:ascii="Calibri" w:eastAsia="Times New Roman" w:hAnsi="Calibri"/>
          <w:bCs/>
          <w:sz w:val="28"/>
          <w:szCs w:val="28"/>
          <w:lang w:eastAsia="ru-RU"/>
        </w:rPr>
        <w:t>ой топливной загрузки</w:t>
      </w:r>
    </w:p>
    <w:p w:rsidR="00203B8D" w:rsidRPr="00203B8D" w:rsidRDefault="00203B8D" w:rsidP="00BD7BE0">
      <w:pPr>
        <w:ind w:firstLine="706"/>
        <w:jc w:val="center"/>
        <w:rPr>
          <w:rFonts w:ascii="Calibri" w:eastAsia="Times New Roman" w:hAnsi="Calibri"/>
          <w:bCs/>
          <w:sz w:val="28"/>
          <w:szCs w:val="28"/>
          <w:lang w:eastAsia="ru-RU"/>
        </w:rPr>
      </w:pPr>
    </w:p>
    <w:p w:rsidR="00CB55DD" w:rsidRPr="007072B0" w:rsidRDefault="00CB55DD" w:rsidP="007072B0">
      <w:pPr>
        <w:spacing w:after="200"/>
        <w:jc w:val="center"/>
        <w:rPr>
          <w:rFonts w:ascii="Calibri" w:eastAsia="Calibri" w:hAnsi="Calibri"/>
          <w:szCs w:val="22"/>
          <w:lang w:val="en-GB" w:eastAsia="ru-RU"/>
        </w:rPr>
      </w:pPr>
      <w:r w:rsidRPr="00203B8D">
        <w:rPr>
          <w:rFonts w:ascii="Calibri" w:eastAsia="Calibri" w:hAnsi="Calibri"/>
          <w:szCs w:val="22"/>
          <w:lang w:eastAsia="ru-RU"/>
        </w:rPr>
        <w:br w:type="page"/>
      </w:r>
      <w:r w:rsidR="00493BC2">
        <w:rPr>
          <w:noProof/>
          <w:lang w:val="en-US"/>
        </w:rPr>
        <w:lastRenderedPageBreak/>
        <w:drawing>
          <wp:inline distT="0" distB="0" distL="0" distR="0" wp14:anchorId="616BEA04" wp14:editId="03FD755F">
            <wp:extent cx="5745480" cy="7058328"/>
            <wp:effectExtent l="0" t="0" r="762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rcRect l="1900" t="3142" r="6603" b="4269"/>
                    <a:stretch>
                      <a:fillRect/>
                    </a:stretch>
                  </pic:blipFill>
                  <pic:spPr>
                    <a:xfrm>
                      <a:off x="0" y="0"/>
                      <a:ext cx="5745480" cy="7058328"/>
                    </a:xfrm>
                    <a:prstGeom prst="rect">
                      <a:avLst/>
                    </a:prstGeom>
                  </pic:spPr>
                </pic:pic>
              </a:graphicData>
            </a:graphic>
          </wp:inline>
        </w:drawing>
      </w:r>
    </w:p>
    <w:p w:rsidR="00CB55DD" w:rsidRDefault="00CB55DD" w:rsidP="00493BC2">
      <w:pPr>
        <w:ind w:firstLine="706"/>
        <w:jc w:val="center"/>
        <w:rPr>
          <w:rFonts w:ascii="Calibri" w:eastAsia="Times New Roman" w:hAnsi="Calibri"/>
          <w:bCs/>
          <w:sz w:val="28"/>
          <w:szCs w:val="28"/>
          <w:lang w:eastAsia="ru-RU"/>
        </w:rPr>
      </w:pPr>
      <w:r w:rsidRPr="003009DE">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Pr="00702C76">
        <w:rPr>
          <w:rFonts w:ascii="Calibri" w:eastAsia="Times New Roman" w:hAnsi="Calibri"/>
          <w:bCs/>
          <w:sz w:val="28"/>
          <w:szCs w:val="28"/>
          <w:lang w:eastAsia="ru-RU"/>
        </w:rPr>
        <w:t>3</w:t>
      </w:r>
      <w:r w:rsidRPr="009A3FE9">
        <w:rPr>
          <w:rFonts w:ascii="Calibri" w:eastAsia="Times New Roman" w:hAnsi="Calibri"/>
          <w:bCs/>
          <w:sz w:val="28"/>
          <w:szCs w:val="28"/>
          <w:lang w:eastAsia="ru-RU"/>
        </w:rPr>
        <w:t>.</w:t>
      </w:r>
      <w:r w:rsidRPr="000D7271">
        <w:rPr>
          <w:rFonts w:ascii="Calibri" w:eastAsia="Times New Roman" w:hAnsi="Calibri"/>
          <w:bCs/>
          <w:sz w:val="28"/>
          <w:szCs w:val="28"/>
          <w:lang w:eastAsia="ru-RU"/>
        </w:rPr>
        <w:t>4.1.</w:t>
      </w:r>
      <w:r w:rsidR="00D70B9D">
        <w:rPr>
          <w:rFonts w:ascii="Calibri" w:eastAsia="Times New Roman" w:hAnsi="Calibri"/>
          <w:bCs/>
          <w:sz w:val="28"/>
          <w:szCs w:val="28"/>
          <w:lang w:eastAsia="ru-RU"/>
        </w:rPr>
        <w:t>9</w:t>
      </w:r>
      <w:r w:rsidRPr="003009DE">
        <w:rPr>
          <w:rFonts w:ascii="Calibri" w:eastAsia="Times New Roman" w:hAnsi="Calibri"/>
          <w:bCs/>
          <w:sz w:val="28"/>
          <w:szCs w:val="28"/>
          <w:lang w:eastAsia="ru-RU"/>
        </w:rPr>
        <w:t xml:space="preserve"> </w:t>
      </w:r>
      <w:r w:rsidRPr="003009DE">
        <w:rPr>
          <w:rFonts w:ascii="Calibri" w:eastAsia="Times New Roman" w:hAnsi="Calibri"/>
          <w:b/>
          <w:bCs/>
          <w:sz w:val="28"/>
          <w:szCs w:val="28"/>
          <w:lang w:eastAsia="ru-RU"/>
        </w:rPr>
        <w:t>–</w:t>
      </w:r>
      <w:r w:rsidRPr="003009DE">
        <w:rPr>
          <w:rFonts w:ascii="Calibri" w:eastAsia="Times New Roman" w:hAnsi="Calibri"/>
          <w:bCs/>
          <w:sz w:val="28"/>
          <w:szCs w:val="28"/>
          <w:lang w:eastAsia="ru-RU"/>
        </w:rPr>
        <w:t xml:space="preserve"> Распределения относительного энерговыделения ТВС (Kq), максимальных значений относительного энерговыделения твэлов (</w:t>
      </w:r>
      <w:r w:rsidRPr="003009DE">
        <w:rPr>
          <w:rFonts w:ascii="Calibri" w:eastAsia="Times New Roman" w:hAnsi="Calibri"/>
          <w:bCs/>
          <w:sz w:val="28"/>
          <w:szCs w:val="28"/>
          <w:lang w:val="en-US" w:eastAsia="ru-RU"/>
        </w:rPr>
        <w:t>Kr</w:t>
      </w:r>
      <w:r w:rsidRPr="003009DE">
        <w:rPr>
          <w:rFonts w:ascii="Calibri" w:eastAsia="Times New Roman" w:hAnsi="Calibri"/>
          <w:bCs/>
          <w:sz w:val="28"/>
          <w:szCs w:val="28"/>
          <w:lang w:eastAsia="ru-RU"/>
        </w:rPr>
        <w:t>) и максимальных значений линейной тепловой нагрузки твэлов (</w:t>
      </w:r>
      <w:r w:rsidRPr="003009DE">
        <w:rPr>
          <w:rFonts w:ascii="Calibri" w:eastAsia="Times New Roman" w:hAnsi="Calibri"/>
          <w:bCs/>
          <w:sz w:val="28"/>
          <w:szCs w:val="28"/>
          <w:lang w:val="en-US" w:eastAsia="ru-RU"/>
        </w:rPr>
        <w:t>Ql</w:t>
      </w:r>
      <w:r w:rsidRPr="003009DE">
        <w:rPr>
          <w:rFonts w:ascii="Calibri" w:eastAsia="Times New Roman" w:hAnsi="Calibri"/>
          <w:bCs/>
          <w:sz w:val="28"/>
          <w:szCs w:val="28"/>
          <w:lang w:eastAsia="ru-RU"/>
        </w:rPr>
        <w:t>) (без учета К</w:t>
      </w:r>
      <w:r w:rsidRPr="003009DE">
        <w:rPr>
          <w:rFonts w:ascii="Calibri" w:eastAsia="Times New Roman" w:hAnsi="Calibri"/>
          <w:bCs/>
          <w:sz w:val="28"/>
          <w:szCs w:val="28"/>
          <w:vertAlign w:val="subscript"/>
          <w:lang w:eastAsia="ru-RU"/>
        </w:rPr>
        <w:t>инж</w:t>
      </w:r>
      <w:r w:rsidRPr="003009DE">
        <w:rPr>
          <w:rFonts w:ascii="Calibri" w:eastAsia="Times New Roman" w:hAnsi="Calibri"/>
          <w:bCs/>
          <w:sz w:val="28"/>
          <w:szCs w:val="28"/>
          <w:lang w:eastAsia="ru-RU"/>
        </w:rPr>
        <w:t xml:space="preserve">) на конец </w:t>
      </w:r>
      <w:r>
        <w:rPr>
          <w:rFonts w:ascii="Calibri" w:eastAsia="Times New Roman" w:hAnsi="Calibri"/>
          <w:bCs/>
          <w:sz w:val="28"/>
          <w:szCs w:val="28"/>
          <w:lang w:eastAsia="ru-RU"/>
        </w:rPr>
        <w:t>скорректированной</w:t>
      </w:r>
      <w:r w:rsidRPr="003009DE">
        <w:rPr>
          <w:rFonts w:ascii="Calibri" w:eastAsia="Times New Roman" w:hAnsi="Calibri"/>
          <w:bCs/>
          <w:sz w:val="28"/>
          <w:szCs w:val="28"/>
          <w:lang w:eastAsia="ru-RU"/>
        </w:rPr>
        <w:t xml:space="preserve"> </w:t>
      </w:r>
      <w:r w:rsidR="00493BC2">
        <w:rPr>
          <w:rFonts w:ascii="Calibri" w:eastAsia="Times New Roman" w:hAnsi="Calibri"/>
          <w:bCs/>
          <w:sz w:val="28"/>
          <w:szCs w:val="28"/>
          <w:lang w:eastAsia="ru-RU"/>
        </w:rPr>
        <w:t>вос</w:t>
      </w:r>
      <w:r w:rsidR="00BD7BE0">
        <w:rPr>
          <w:rFonts w:ascii="Calibri" w:eastAsia="Times New Roman" w:hAnsi="Calibri"/>
          <w:bCs/>
          <w:sz w:val="28"/>
          <w:szCs w:val="28"/>
          <w:lang w:eastAsia="ru-RU"/>
        </w:rPr>
        <w:t>ьм</w:t>
      </w:r>
      <w:r w:rsidRPr="003009DE">
        <w:rPr>
          <w:rFonts w:ascii="Calibri" w:eastAsia="Times New Roman" w:hAnsi="Calibri"/>
          <w:bCs/>
          <w:sz w:val="28"/>
          <w:szCs w:val="28"/>
          <w:lang w:eastAsia="ru-RU"/>
        </w:rPr>
        <w:t>ой топливной загрузки</w:t>
      </w:r>
    </w:p>
    <w:p w:rsidR="00203B8D" w:rsidRPr="00203B8D" w:rsidRDefault="00493BC2" w:rsidP="00203B8D">
      <w:pPr>
        <w:keepLines/>
        <w:bidi/>
        <w:jc w:val="both"/>
        <w:rPr>
          <w:rFonts w:ascii="Calibri" w:eastAsia="Calibri" w:hAnsi="Calibri"/>
          <w:bCs/>
          <w:color w:val="000000"/>
          <w:sz w:val="28"/>
          <w:szCs w:val="28"/>
          <w:rtl/>
          <w:lang w:val="en-US" w:bidi="fa-IR"/>
        </w:rPr>
      </w:pPr>
      <w:r>
        <w:rPr>
          <w:noProof/>
          <w:lang w:val="en-US"/>
        </w:rPr>
        <w:lastRenderedPageBreak/>
        <w:drawing>
          <wp:inline distT="0" distB="0" distL="0" distR="0" wp14:anchorId="0C1D1C8F" wp14:editId="53DD56A4">
            <wp:extent cx="5745480" cy="7058328"/>
            <wp:effectExtent l="0" t="0" r="762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l="1900" t="3142" r="6603" b="4269"/>
                    <a:stretch>
                      <a:fillRect/>
                    </a:stretch>
                  </pic:blipFill>
                  <pic:spPr>
                    <a:xfrm>
                      <a:off x="0" y="0"/>
                      <a:ext cx="5745480" cy="7058328"/>
                    </a:xfrm>
                    <a:prstGeom prst="rect">
                      <a:avLst/>
                    </a:prstGeom>
                  </pic:spPr>
                </pic:pic>
              </a:graphicData>
            </a:graphic>
          </wp:inline>
        </w:drawing>
      </w:r>
    </w:p>
    <w:p w:rsidR="00203B8D" w:rsidRPr="00203B8D" w:rsidRDefault="006153E9" w:rsidP="00493BC2">
      <w:pPr>
        <w:keepLines/>
        <w:ind w:firstLine="706"/>
        <w:jc w:val="center"/>
        <w:rPr>
          <w:rFonts w:ascii="Calibri" w:eastAsia="Calibri" w:hAnsi="Calibri"/>
          <w:bCs/>
          <w:color w:val="000000"/>
          <w:sz w:val="28"/>
          <w:szCs w:val="28"/>
        </w:rPr>
      </w:pPr>
      <w:r w:rsidRPr="006153E9">
        <w:rPr>
          <w:rFonts w:ascii="Calibri" w:eastAsia="Times New Roman" w:hAnsi="Calibri"/>
          <w:bCs/>
          <w:sz w:val="28"/>
          <w:szCs w:val="28"/>
          <w:highlight w:val="green"/>
          <w:lang w:eastAsia="ru-RU"/>
        </w:rPr>
        <w:t>Рисунок</w:t>
      </w:r>
      <w:r w:rsidR="00203B8D" w:rsidRPr="00203B8D">
        <w:rPr>
          <w:rFonts w:ascii="Calibri" w:eastAsia="Calibri" w:hAnsi="Calibri"/>
          <w:bCs/>
          <w:color w:val="000000"/>
          <w:sz w:val="28"/>
          <w:szCs w:val="28"/>
        </w:rPr>
        <w:t xml:space="preserve"> 3.4.1.10- </w:t>
      </w:r>
      <w:r w:rsidR="00203B8D" w:rsidRPr="003009DE">
        <w:rPr>
          <w:rFonts w:ascii="Calibri" w:eastAsia="Times New Roman" w:hAnsi="Calibri"/>
          <w:bCs/>
          <w:sz w:val="28"/>
          <w:szCs w:val="28"/>
          <w:lang w:eastAsia="ru-RU"/>
        </w:rPr>
        <w:t>Распределения относительного энерговыделения ТВС (Kq), максимальных значений относительного энерговыделения твэ</w:t>
      </w:r>
      <w:r w:rsidR="00203B8D">
        <w:rPr>
          <w:rFonts w:ascii="Calibri" w:eastAsia="Times New Roman" w:hAnsi="Calibri"/>
          <w:bCs/>
          <w:sz w:val="28"/>
          <w:szCs w:val="28"/>
          <w:lang w:eastAsia="ru-RU"/>
        </w:rPr>
        <w:t>г</w:t>
      </w:r>
      <w:r w:rsidR="00203B8D" w:rsidRPr="003009DE">
        <w:rPr>
          <w:rFonts w:ascii="Calibri" w:eastAsia="Times New Roman" w:hAnsi="Calibri"/>
          <w:bCs/>
          <w:sz w:val="28"/>
          <w:szCs w:val="28"/>
          <w:lang w:eastAsia="ru-RU"/>
        </w:rPr>
        <w:t>ов (</w:t>
      </w:r>
      <w:r w:rsidR="00203B8D" w:rsidRPr="003009DE">
        <w:rPr>
          <w:rFonts w:ascii="Calibri" w:eastAsia="Times New Roman" w:hAnsi="Calibri"/>
          <w:bCs/>
          <w:sz w:val="28"/>
          <w:szCs w:val="28"/>
          <w:lang w:val="en-US" w:eastAsia="ru-RU"/>
        </w:rPr>
        <w:t>Kr</w:t>
      </w:r>
      <w:r w:rsidR="00203B8D" w:rsidRPr="003009DE">
        <w:rPr>
          <w:rFonts w:ascii="Calibri" w:eastAsia="Times New Roman" w:hAnsi="Calibri"/>
          <w:bCs/>
          <w:sz w:val="28"/>
          <w:szCs w:val="28"/>
          <w:lang w:eastAsia="ru-RU"/>
        </w:rPr>
        <w:t>) и максимальных значений линейной тепловой нагрузки твэ</w:t>
      </w:r>
      <w:r w:rsidR="00203B8D">
        <w:rPr>
          <w:rFonts w:ascii="Calibri" w:eastAsia="Times New Roman" w:hAnsi="Calibri"/>
          <w:bCs/>
          <w:sz w:val="28"/>
          <w:szCs w:val="28"/>
          <w:lang w:eastAsia="ru-RU"/>
        </w:rPr>
        <w:t>г</w:t>
      </w:r>
      <w:r w:rsidR="00203B8D" w:rsidRPr="003009DE">
        <w:rPr>
          <w:rFonts w:ascii="Calibri" w:eastAsia="Times New Roman" w:hAnsi="Calibri"/>
          <w:bCs/>
          <w:sz w:val="28"/>
          <w:szCs w:val="28"/>
          <w:lang w:eastAsia="ru-RU"/>
        </w:rPr>
        <w:t>ов (</w:t>
      </w:r>
      <w:r w:rsidR="00203B8D" w:rsidRPr="003009DE">
        <w:rPr>
          <w:rFonts w:ascii="Calibri" w:eastAsia="Times New Roman" w:hAnsi="Calibri"/>
          <w:bCs/>
          <w:sz w:val="28"/>
          <w:szCs w:val="28"/>
          <w:lang w:val="en-US" w:eastAsia="ru-RU"/>
        </w:rPr>
        <w:t>Ql</w:t>
      </w:r>
      <w:r w:rsidR="00203B8D" w:rsidRPr="003009DE">
        <w:rPr>
          <w:rFonts w:ascii="Calibri" w:eastAsia="Times New Roman" w:hAnsi="Calibri"/>
          <w:bCs/>
          <w:sz w:val="28"/>
          <w:szCs w:val="28"/>
          <w:lang w:eastAsia="ru-RU"/>
        </w:rPr>
        <w:t>) (без учета К</w:t>
      </w:r>
      <w:r w:rsidR="00203B8D" w:rsidRPr="003009DE">
        <w:rPr>
          <w:rFonts w:ascii="Calibri" w:eastAsia="Times New Roman" w:hAnsi="Calibri"/>
          <w:bCs/>
          <w:sz w:val="28"/>
          <w:szCs w:val="28"/>
          <w:vertAlign w:val="subscript"/>
          <w:lang w:eastAsia="ru-RU"/>
        </w:rPr>
        <w:t>инж</w:t>
      </w:r>
      <w:r w:rsidR="00203B8D" w:rsidRPr="003009DE">
        <w:rPr>
          <w:rFonts w:ascii="Calibri" w:eastAsia="Times New Roman" w:hAnsi="Calibri"/>
          <w:bCs/>
          <w:sz w:val="28"/>
          <w:szCs w:val="28"/>
          <w:lang w:eastAsia="ru-RU"/>
        </w:rPr>
        <w:t xml:space="preserve">) на конец </w:t>
      </w:r>
      <w:r w:rsidR="00203B8D">
        <w:rPr>
          <w:rFonts w:ascii="Calibri" w:eastAsia="Times New Roman" w:hAnsi="Calibri"/>
          <w:bCs/>
          <w:sz w:val="28"/>
          <w:szCs w:val="28"/>
          <w:lang w:eastAsia="ru-RU"/>
        </w:rPr>
        <w:t>скорректированной</w:t>
      </w:r>
      <w:r w:rsidR="00203B8D" w:rsidRPr="003009DE">
        <w:rPr>
          <w:rFonts w:ascii="Calibri" w:eastAsia="Times New Roman" w:hAnsi="Calibri"/>
          <w:bCs/>
          <w:sz w:val="28"/>
          <w:szCs w:val="28"/>
          <w:lang w:eastAsia="ru-RU"/>
        </w:rPr>
        <w:t xml:space="preserve"> </w:t>
      </w:r>
      <w:r w:rsidR="00493BC2">
        <w:rPr>
          <w:rFonts w:ascii="Calibri" w:eastAsia="Times New Roman" w:hAnsi="Calibri"/>
          <w:bCs/>
          <w:sz w:val="28"/>
          <w:szCs w:val="28"/>
          <w:lang w:eastAsia="ru-RU"/>
        </w:rPr>
        <w:t>вос</w:t>
      </w:r>
      <w:r w:rsidR="00203B8D">
        <w:rPr>
          <w:rFonts w:ascii="Calibri" w:eastAsia="Times New Roman" w:hAnsi="Calibri"/>
          <w:bCs/>
          <w:sz w:val="28"/>
          <w:szCs w:val="28"/>
          <w:lang w:eastAsia="ru-RU"/>
        </w:rPr>
        <w:t>ьм</w:t>
      </w:r>
      <w:r w:rsidR="00203B8D" w:rsidRPr="003009DE">
        <w:rPr>
          <w:rFonts w:ascii="Calibri" w:eastAsia="Times New Roman" w:hAnsi="Calibri"/>
          <w:bCs/>
          <w:sz w:val="28"/>
          <w:szCs w:val="28"/>
          <w:lang w:eastAsia="ru-RU"/>
        </w:rPr>
        <w:t>ой топливной загрузки</w:t>
      </w:r>
    </w:p>
    <w:p w:rsidR="00203B8D" w:rsidRPr="00203B8D" w:rsidRDefault="00203B8D" w:rsidP="00BD7BE0">
      <w:pPr>
        <w:ind w:firstLine="706"/>
        <w:jc w:val="center"/>
        <w:rPr>
          <w:rFonts w:ascii="Calibri" w:eastAsia="Times New Roman" w:hAnsi="Calibri"/>
          <w:bCs/>
          <w:sz w:val="28"/>
          <w:szCs w:val="28"/>
          <w:lang w:eastAsia="ru-RU"/>
        </w:rPr>
      </w:pPr>
    </w:p>
    <w:p w:rsidR="00CB55DD" w:rsidRPr="007072B0" w:rsidRDefault="00CB55DD" w:rsidP="007072B0">
      <w:pPr>
        <w:jc w:val="center"/>
        <w:rPr>
          <w:rFonts w:ascii="Calibri" w:eastAsia="Times New Roman" w:hAnsi="Calibri"/>
          <w:bCs/>
          <w:lang w:val="en-GB" w:eastAsia="ru-RU"/>
        </w:rPr>
      </w:pPr>
      <w:r w:rsidRPr="00203B8D">
        <w:rPr>
          <w:rFonts w:ascii="Calibri" w:eastAsia="Times New Roman" w:hAnsi="Calibri"/>
          <w:bCs/>
          <w:lang w:eastAsia="ru-RU"/>
        </w:rPr>
        <w:br w:type="page"/>
      </w:r>
      <w:r w:rsidR="00493BC2">
        <w:rPr>
          <w:noProof/>
          <w:lang w:val="en-US"/>
        </w:rPr>
        <w:lastRenderedPageBreak/>
        <w:drawing>
          <wp:inline distT="0" distB="0" distL="0" distR="0" wp14:anchorId="6AB90C77" wp14:editId="58200ED1">
            <wp:extent cx="5745480" cy="3803933"/>
            <wp:effectExtent l="0" t="0" r="7620" b="635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rcRect l="1124" t="2844" r="2624" b="6128"/>
                    <a:stretch>
                      <a:fillRect/>
                    </a:stretch>
                  </pic:blipFill>
                  <pic:spPr>
                    <a:xfrm>
                      <a:off x="0" y="0"/>
                      <a:ext cx="5745480" cy="3803933"/>
                    </a:xfrm>
                    <a:prstGeom prst="rect">
                      <a:avLst/>
                    </a:prstGeom>
                  </pic:spPr>
                </pic:pic>
              </a:graphicData>
            </a:graphic>
          </wp:inline>
        </w:drawing>
      </w:r>
    </w:p>
    <w:p w:rsidR="00CB55DD" w:rsidRPr="00702C76" w:rsidRDefault="00CB55DD" w:rsidP="00493BC2">
      <w:pPr>
        <w:ind w:firstLine="706"/>
        <w:jc w:val="center"/>
        <w:rPr>
          <w:rFonts w:ascii="Calibri" w:eastAsia="Times New Roman" w:hAnsi="Calibri"/>
          <w:bCs/>
          <w:sz w:val="28"/>
          <w:szCs w:val="28"/>
          <w:lang w:eastAsia="ru-RU"/>
        </w:rPr>
      </w:pPr>
      <w:r w:rsidRPr="00D70B9D">
        <w:rPr>
          <w:rFonts w:ascii="Calibri" w:eastAsia="Times New Roman" w:hAnsi="Calibri"/>
          <w:sz w:val="28"/>
          <w:szCs w:val="28"/>
          <w:lang w:eastAsia="ru-RU"/>
        </w:rPr>
        <w:t>Рисунок</w:t>
      </w:r>
      <w:r w:rsidRPr="00702C76">
        <w:rPr>
          <w:rFonts w:ascii="Calibri" w:eastAsia="Times New Roman" w:hAnsi="Calibri"/>
          <w:bCs/>
          <w:sz w:val="28"/>
          <w:szCs w:val="28"/>
          <w:lang w:eastAsia="ru-RU"/>
        </w:rPr>
        <w:t xml:space="preserve"> 3.</w:t>
      </w:r>
      <w:r w:rsidRPr="000D7271">
        <w:rPr>
          <w:rFonts w:ascii="Calibri" w:eastAsia="Times New Roman" w:hAnsi="Calibri"/>
          <w:bCs/>
          <w:sz w:val="28"/>
          <w:szCs w:val="28"/>
          <w:lang w:eastAsia="ru-RU"/>
        </w:rPr>
        <w:t>4.1.</w:t>
      </w:r>
      <w:r w:rsidR="00D70B9D">
        <w:rPr>
          <w:rFonts w:ascii="Calibri" w:eastAsia="Times New Roman" w:hAnsi="Calibri"/>
          <w:bCs/>
          <w:sz w:val="28"/>
          <w:szCs w:val="28"/>
          <w:lang w:eastAsia="ru-RU"/>
        </w:rPr>
        <w:t>11</w:t>
      </w:r>
      <w:r w:rsidRPr="00702C76">
        <w:rPr>
          <w:rFonts w:ascii="Calibri" w:eastAsia="Times New Roman" w:hAnsi="Calibri"/>
          <w:bCs/>
          <w:sz w:val="28"/>
          <w:szCs w:val="28"/>
          <w:lang w:eastAsia="ru-RU"/>
        </w:rPr>
        <w:t xml:space="preserve"> – Изменение максимального значения относительного энерговыделения ТВС (Kq), максимальных значений относительного энерговыделения твэлов (Kr) и максимальных значений линейной тепловой нагрузки твэлов (Ql) (</w:t>
      </w:r>
      <w:r w:rsidRPr="008817C1">
        <w:rPr>
          <w:rFonts w:ascii="Calibri" w:eastAsia="Times New Roman" w:hAnsi="Calibri"/>
          <w:bCs/>
          <w:sz w:val="28"/>
          <w:szCs w:val="28"/>
          <w:lang w:eastAsia="ru-RU"/>
        </w:rPr>
        <w:t>без учета Кинж</w:t>
      </w:r>
      <w:r w:rsidRPr="00702C76">
        <w:rPr>
          <w:rFonts w:ascii="Calibri" w:eastAsia="Times New Roman" w:hAnsi="Calibri"/>
          <w:bCs/>
          <w:sz w:val="28"/>
          <w:szCs w:val="28"/>
          <w:lang w:eastAsia="ru-RU"/>
        </w:rPr>
        <w:t xml:space="preserve">) в ходе </w:t>
      </w:r>
      <w:r>
        <w:rPr>
          <w:rFonts w:ascii="Calibri" w:eastAsia="Times New Roman" w:hAnsi="Calibri"/>
          <w:bCs/>
          <w:sz w:val="28"/>
          <w:szCs w:val="28"/>
          <w:lang w:eastAsia="ru-RU"/>
        </w:rPr>
        <w:t>скорректированной</w:t>
      </w:r>
      <w:r w:rsidRPr="00702C76">
        <w:rPr>
          <w:rFonts w:ascii="Calibri" w:eastAsia="Times New Roman" w:hAnsi="Calibri"/>
          <w:bCs/>
          <w:sz w:val="28"/>
          <w:szCs w:val="28"/>
          <w:lang w:eastAsia="ru-RU"/>
        </w:rPr>
        <w:t xml:space="preserve"> </w:t>
      </w:r>
      <w:r w:rsidR="00493BC2">
        <w:rPr>
          <w:rFonts w:ascii="Calibri" w:eastAsia="Times New Roman" w:hAnsi="Calibri"/>
          <w:bCs/>
          <w:sz w:val="28"/>
          <w:szCs w:val="28"/>
          <w:lang w:eastAsia="ru-RU"/>
        </w:rPr>
        <w:t>вос</w:t>
      </w:r>
      <w:r w:rsidR="00DB5054">
        <w:rPr>
          <w:rFonts w:ascii="Calibri" w:eastAsia="Times New Roman" w:hAnsi="Calibri"/>
          <w:bCs/>
          <w:sz w:val="28"/>
          <w:szCs w:val="28"/>
          <w:lang w:eastAsia="ru-RU"/>
        </w:rPr>
        <w:t>ьм</w:t>
      </w:r>
      <w:r w:rsidRPr="00702C76">
        <w:rPr>
          <w:rFonts w:ascii="Calibri" w:eastAsia="Times New Roman" w:hAnsi="Calibri"/>
          <w:bCs/>
          <w:sz w:val="28"/>
          <w:szCs w:val="28"/>
          <w:lang w:eastAsia="ru-RU"/>
        </w:rPr>
        <w:t>ой топливной загрузки</w:t>
      </w:r>
    </w:p>
    <w:p w:rsidR="00CB55DD" w:rsidRPr="00336F2C" w:rsidRDefault="006E24DD" w:rsidP="00CB55DD">
      <w:pPr>
        <w:spacing w:after="200"/>
        <w:jc w:val="center"/>
        <w:rPr>
          <w:rFonts w:ascii="Calibri" w:eastAsia="Calibri" w:hAnsi="Calibri"/>
          <w:szCs w:val="22"/>
          <w:lang w:val="en-US" w:eastAsia="ru-RU"/>
        </w:rPr>
      </w:pPr>
      <w:r>
        <w:rPr>
          <w:rFonts w:ascii="Calibri" w:eastAsia="Calibri" w:hAnsi="Calibri" w:cs="Calibri"/>
          <w:noProof/>
          <w:lang w:val="en-US"/>
        </w:rPr>
        <w:lastRenderedPageBreak/>
        <w:drawing>
          <wp:inline distT="0" distB="0" distL="0" distR="0" wp14:anchorId="6FD7DCCA" wp14:editId="473E370E">
            <wp:extent cx="5281754" cy="6517843"/>
            <wp:effectExtent l="0" t="0" r="0" b="0"/>
            <wp:docPr id="271" name="Picture 271" descr="D:\KvPermit Letter\KPLUS\8-original\Ql-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KvPermit Letter\KPLUS\8-original\Ql-8.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84557" cy="6521303"/>
                    </a:xfrm>
                    <a:prstGeom prst="rect">
                      <a:avLst/>
                    </a:prstGeom>
                    <a:noFill/>
                    <a:ln>
                      <a:noFill/>
                    </a:ln>
                  </pic:spPr>
                </pic:pic>
              </a:graphicData>
            </a:graphic>
          </wp:inline>
        </w:drawing>
      </w:r>
    </w:p>
    <w:tbl>
      <w:tblPr>
        <w:tblStyle w:val="TableGrid100"/>
        <w:bidiVisual/>
        <w:tblW w:w="9264" w:type="dxa"/>
        <w:jc w:val="center"/>
        <w:tblLook w:val="04A0" w:firstRow="1" w:lastRow="0" w:firstColumn="1" w:lastColumn="0" w:noHBand="0" w:noVBand="1"/>
      </w:tblPr>
      <w:tblGrid>
        <w:gridCol w:w="682"/>
        <w:gridCol w:w="964"/>
        <w:gridCol w:w="738"/>
        <w:gridCol w:w="805"/>
        <w:gridCol w:w="779"/>
        <w:gridCol w:w="1052"/>
        <w:gridCol w:w="766"/>
        <w:gridCol w:w="1262"/>
        <w:gridCol w:w="2216"/>
      </w:tblGrid>
      <w:tr w:rsidR="006E24DD" w:rsidRPr="006E24DD" w:rsidTr="00C36E1C">
        <w:trPr>
          <w:trHeight w:val="251"/>
          <w:jc w:val="center"/>
        </w:trPr>
        <w:tc>
          <w:tcPr>
            <w:tcW w:w="3189" w:type="dxa"/>
            <w:gridSpan w:val="4"/>
            <w:tcBorders>
              <w:bottom w:val="single" w:sz="4" w:space="0" w:color="auto"/>
              <w:right w:val="single" w:sz="4" w:space="0" w:color="auto"/>
            </w:tcBorders>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Margin</w:t>
            </w:r>
          </w:p>
        </w:tc>
        <w:tc>
          <w:tcPr>
            <w:tcW w:w="3859" w:type="dxa"/>
            <w:gridSpan w:val="4"/>
            <w:tcBorders>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Ql</w:t>
            </w:r>
          </w:p>
        </w:tc>
        <w:tc>
          <w:tcPr>
            <w:tcW w:w="2216" w:type="dxa"/>
            <w:vMerge w:val="restart"/>
            <w:tcBorders>
              <w:top w:val="nil"/>
              <w:left w:val="single" w:sz="4" w:space="0" w:color="auto"/>
              <w:right w:val="nil"/>
            </w:tcBorders>
            <w:vAlign w:val="center"/>
          </w:tcPr>
          <w:p w:rsidR="006E24DD" w:rsidRPr="006E24DD" w:rsidRDefault="006E24DD" w:rsidP="006E24DD">
            <w:pPr>
              <w:spacing w:after="200"/>
              <w:jc w:val="center"/>
              <w:rPr>
                <w:rFonts w:eastAsia="Calibri"/>
                <w:sz w:val="20"/>
                <w:szCs w:val="20"/>
                <w:rtl/>
                <w:lang w:val="en-US"/>
              </w:rPr>
            </w:pPr>
          </w:p>
        </w:tc>
      </w:tr>
      <w:tr w:rsidR="006E24DD" w:rsidRPr="006E24DD" w:rsidTr="00C36E1C">
        <w:trPr>
          <w:trHeight w:val="301"/>
          <w:jc w:val="center"/>
        </w:trPr>
        <w:tc>
          <w:tcPr>
            <w:tcW w:w="682" w:type="dxa"/>
            <w:tcBorders>
              <w:top w:val="single" w:sz="4" w:space="0" w:color="auto"/>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FA</w:t>
            </w:r>
          </w:p>
        </w:tc>
        <w:tc>
          <w:tcPr>
            <w:tcW w:w="964" w:type="dxa"/>
            <w:tcBorders>
              <w:top w:val="single" w:sz="4" w:space="0" w:color="auto"/>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T(EFPD)</w:t>
            </w:r>
          </w:p>
        </w:tc>
        <w:tc>
          <w:tcPr>
            <w:tcW w:w="738" w:type="dxa"/>
            <w:tcBorders>
              <w:top w:val="single" w:sz="4" w:space="0" w:color="auto"/>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H(cm)</w:t>
            </w:r>
          </w:p>
        </w:tc>
        <w:tc>
          <w:tcPr>
            <w:tcW w:w="805" w:type="dxa"/>
            <w:tcBorders>
              <w:top w:val="single" w:sz="4" w:space="0" w:color="auto"/>
              <w:left w:val="single" w:sz="4" w:space="0" w:color="auto"/>
              <w:bottom w:val="single" w:sz="4" w:space="0" w:color="auto"/>
            </w:tcBorders>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Margin</w:t>
            </w:r>
          </w:p>
        </w:tc>
        <w:tc>
          <w:tcPr>
            <w:tcW w:w="779" w:type="dxa"/>
            <w:tcBorders>
              <w:top w:val="single" w:sz="4" w:space="0" w:color="auto"/>
              <w:bottom w:val="single" w:sz="4" w:space="0" w:color="auto"/>
            </w:tcBorders>
            <w:vAlign w:val="center"/>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FA</w:t>
            </w:r>
          </w:p>
        </w:tc>
        <w:tc>
          <w:tcPr>
            <w:tcW w:w="1052" w:type="dxa"/>
            <w:tcBorders>
              <w:top w:val="single" w:sz="4" w:space="0" w:color="auto"/>
              <w:bottom w:val="single" w:sz="4" w:space="0" w:color="auto"/>
            </w:tcBorders>
            <w:vAlign w:val="center"/>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T(EFPD)</w:t>
            </w:r>
          </w:p>
        </w:tc>
        <w:tc>
          <w:tcPr>
            <w:tcW w:w="766" w:type="dxa"/>
            <w:tcBorders>
              <w:top w:val="single" w:sz="4" w:space="0" w:color="auto"/>
              <w:bottom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H(cm)</w:t>
            </w:r>
          </w:p>
        </w:tc>
        <w:tc>
          <w:tcPr>
            <w:tcW w:w="1262" w:type="dxa"/>
            <w:tcBorders>
              <w:top w:val="single" w:sz="4" w:space="0" w:color="auto"/>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Ql</w:t>
            </w:r>
            <w:r w:rsidRPr="006E24DD">
              <w:rPr>
                <w:rFonts w:eastAsia="Calibri"/>
                <w:sz w:val="20"/>
                <w:szCs w:val="20"/>
                <w:vertAlign w:val="subscript"/>
                <w:lang w:val="en-US"/>
              </w:rPr>
              <w:t>max</w:t>
            </w:r>
            <w:r w:rsidRPr="006E24DD">
              <w:rPr>
                <w:rFonts w:eastAsia="Calibri"/>
                <w:sz w:val="20"/>
                <w:szCs w:val="20"/>
                <w:lang w:val="en-US"/>
              </w:rPr>
              <w:t>(W/cm)</w:t>
            </w:r>
          </w:p>
        </w:tc>
        <w:tc>
          <w:tcPr>
            <w:tcW w:w="2216" w:type="dxa"/>
            <w:vMerge/>
            <w:tcBorders>
              <w:left w:val="single" w:sz="4" w:space="0" w:color="auto"/>
              <w:bottom w:val="single" w:sz="4" w:space="0" w:color="auto"/>
              <w:right w:val="nil"/>
            </w:tcBorders>
            <w:vAlign w:val="center"/>
          </w:tcPr>
          <w:p w:rsidR="006E24DD" w:rsidRPr="006E24DD" w:rsidRDefault="006E24DD" w:rsidP="006E24DD">
            <w:pPr>
              <w:spacing w:after="200"/>
              <w:jc w:val="center"/>
              <w:rPr>
                <w:rFonts w:eastAsia="Calibri"/>
                <w:sz w:val="20"/>
                <w:szCs w:val="20"/>
                <w:rtl/>
                <w:lang w:val="en-US"/>
              </w:rPr>
            </w:pPr>
          </w:p>
        </w:tc>
      </w:tr>
      <w:tr w:rsidR="006E24DD" w:rsidRPr="006E24DD" w:rsidTr="00C36E1C">
        <w:trPr>
          <w:trHeight w:val="250"/>
          <w:jc w:val="center"/>
        </w:trPr>
        <w:tc>
          <w:tcPr>
            <w:tcW w:w="682" w:type="dxa"/>
            <w:tcBorders>
              <w:top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153</w:t>
            </w:r>
          </w:p>
        </w:tc>
        <w:tc>
          <w:tcPr>
            <w:tcW w:w="964" w:type="dxa"/>
            <w:tcBorders>
              <w:top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260.0</w:t>
            </w:r>
          </w:p>
        </w:tc>
        <w:tc>
          <w:tcPr>
            <w:tcW w:w="738" w:type="dxa"/>
            <w:tcBorders>
              <w:top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313.6</w:t>
            </w:r>
          </w:p>
        </w:tc>
        <w:tc>
          <w:tcPr>
            <w:tcW w:w="805" w:type="dxa"/>
            <w:tcBorders>
              <w:top w:val="single" w:sz="4" w:space="0" w:color="auto"/>
              <w:left w:val="single" w:sz="4" w:space="0" w:color="auto"/>
            </w:tcBorders>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0.077</w:t>
            </w:r>
          </w:p>
        </w:tc>
        <w:tc>
          <w:tcPr>
            <w:tcW w:w="779" w:type="dxa"/>
            <w:tcBorders>
              <w:top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154</w:t>
            </w:r>
          </w:p>
        </w:tc>
        <w:tc>
          <w:tcPr>
            <w:tcW w:w="1052" w:type="dxa"/>
            <w:tcBorders>
              <w:top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0.0</w:t>
            </w:r>
          </w:p>
        </w:tc>
        <w:tc>
          <w:tcPr>
            <w:tcW w:w="766" w:type="dxa"/>
            <w:tcBorders>
              <w:top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139.7</w:t>
            </w:r>
          </w:p>
        </w:tc>
        <w:tc>
          <w:tcPr>
            <w:tcW w:w="1262" w:type="dxa"/>
            <w:tcBorders>
              <w:top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386.45</w:t>
            </w:r>
          </w:p>
        </w:tc>
        <w:tc>
          <w:tcPr>
            <w:tcW w:w="2216" w:type="dxa"/>
            <w:tcBorders>
              <w:top w:val="single" w:sz="4" w:space="0" w:color="auto"/>
              <w:lef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With K</w:t>
            </w:r>
            <w:r w:rsidRPr="006E24DD">
              <w:rPr>
                <w:rFonts w:eastAsia="Calibri"/>
                <w:sz w:val="20"/>
                <w:szCs w:val="20"/>
                <w:vertAlign w:val="subscript"/>
                <w:lang w:val="en-US"/>
              </w:rPr>
              <w:t>eng</w:t>
            </w:r>
            <w:r w:rsidRPr="006E24DD">
              <w:rPr>
                <w:rFonts w:eastAsia="Calibri"/>
                <w:sz w:val="20"/>
                <w:szCs w:val="20"/>
                <w:lang w:val="en-US"/>
              </w:rPr>
              <w:t>max</w:t>
            </w:r>
          </w:p>
        </w:tc>
      </w:tr>
      <w:tr w:rsidR="006E24DD" w:rsidRPr="006E24DD" w:rsidTr="00C36E1C">
        <w:trPr>
          <w:trHeight w:val="188"/>
          <w:jc w:val="center"/>
        </w:trPr>
        <w:tc>
          <w:tcPr>
            <w:tcW w:w="682" w:type="dxa"/>
            <w:tcBorders>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153</w:t>
            </w:r>
          </w:p>
        </w:tc>
        <w:tc>
          <w:tcPr>
            <w:tcW w:w="964" w:type="dxa"/>
            <w:tcBorders>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250.0</w:t>
            </w:r>
          </w:p>
        </w:tc>
        <w:tc>
          <w:tcPr>
            <w:tcW w:w="738" w:type="dxa"/>
            <w:tcBorders>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313.6</w:t>
            </w:r>
          </w:p>
        </w:tc>
        <w:tc>
          <w:tcPr>
            <w:tcW w:w="805" w:type="dxa"/>
            <w:tcBorders>
              <w:left w:val="single" w:sz="4" w:space="0" w:color="auto"/>
              <w:bottom w:val="single" w:sz="4" w:space="0" w:color="auto"/>
            </w:tcBorders>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0.110</w:t>
            </w:r>
          </w:p>
        </w:tc>
        <w:tc>
          <w:tcPr>
            <w:tcW w:w="779" w:type="dxa"/>
            <w:tcBorders>
              <w:bottom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50</w:t>
            </w:r>
          </w:p>
        </w:tc>
        <w:tc>
          <w:tcPr>
            <w:tcW w:w="1052" w:type="dxa"/>
            <w:tcBorders>
              <w:bottom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0.0</w:t>
            </w:r>
          </w:p>
        </w:tc>
        <w:tc>
          <w:tcPr>
            <w:tcW w:w="766" w:type="dxa"/>
            <w:tcBorders>
              <w:bottom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139.7</w:t>
            </w:r>
          </w:p>
        </w:tc>
        <w:tc>
          <w:tcPr>
            <w:tcW w:w="1262" w:type="dxa"/>
            <w:tcBorders>
              <w:bottom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371.50</w:t>
            </w:r>
          </w:p>
        </w:tc>
        <w:tc>
          <w:tcPr>
            <w:tcW w:w="2216" w:type="dxa"/>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With various K</w:t>
            </w:r>
            <w:r w:rsidRPr="006E24DD">
              <w:rPr>
                <w:rFonts w:eastAsia="Calibri"/>
                <w:sz w:val="20"/>
                <w:szCs w:val="20"/>
                <w:vertAlign w:val="subscript"/>
                <w:lang w:val="en-US"/>
              </w:rPr>
              <w:t>eng</w:t>
            </w:r>
          </w:p>
        </w:tc>
      </w:tr>
    </w:tbl>
    <w:p w:rsidR="00CB55DD" w:rsidRDefault="00CB55DD" w:rsidP="006E24DD">
      <w:pPr>
        <w:ind w:firstLine="706"/>
        <w:jc w:val="center"/>
        <w:rPr>
          <w:rFonts w:ascii="Calibri" w:eastAsia="Times New Roman" w:hAnsi="Calibri"/>
          <w:bCs/>
          <w:sz w:val="28"/>
          <w:szCs w:val="28"/>
          <w:lang w:eastAsia="ru-RU"/>
        </w:rPr>
      </w:pPr>
      <w:r w:rsidRPr="003009DE">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Pr="00702C76">
        <w:rPr>
          <w:rFonts w:ascii="Calibri" w:eastAsia="Times New Roman" w:hAnsi="Calibri"/>
          <w:bCs/>
          <w:sz w:val="28"/>
          <w:szCs w:val="28"/>
          <w:lang w:eastAsia="ru-RU"/>
        </w:rPr>
        <w:t>3</w:t>
      </w:r>
      <w:r w:rsidRPr="009A3FE9">
        <w:rPr>
          <w:rFonts w:ascii="Calibri" w:eastAsia="Times New Roman" w:hAnsi="Calibri"/>
          <w:bCs/>
          <w:sz w:val="28"/>
          <w:szCs w:val="28"/>
          <w:lang w:eastAsia="ru-RU"/>
        </w:rPr>
        <w:t>.</w:t>
      </w:r>
      <w:r w:rsidRPr="000D7271">
        <w:rPr>
          <w:rFonts w:ascii="Calibri" w:eastAsia="Times New Roman" w:hAnsi="Calibri"/>
          <w:bCs/>
          <w:sz w:val="28"/>
          <w:szCs w:val="28"/>
          <w:lang w:eastAsia="ru-RU"/>
        </w:rPr>
        <w:t>4.1.1</w:t>
      </w:r>
      <w:r w:rsidR="00D70B9D">
        <w:rPr>
          <w:rFonts w:ascii="Calibri" w:eastAsia="Times New Roman" w:hAnsi="Calibri"/>
          <w:bCs/>
          <w:sz w:val="28"/>
          <w:szCs w:val="28"/>
          <w:lang w:eastAsia="ru-RU"/>
        </w:rPr>
        <w:t>2</w:t>
      </w:r>
      <w:r w:rsidRPr="003009DE">
        <w:rPr>
          <w:rFonts w:ascii="Calibri" w:eastAsia="Times New Roman" w:hAnsi="Calibri"/>
          <w:bCs/>
          <w:sz w:val="28"/>
          <w:szCs w:val="28"/>
          <w:shd w:val="clear" w:color="auto" w:fill="FFFFFF"/>
          <w:lang w:eastAsia="ru-RU"/>
        </w:rPr>
        <w:t xml:space="preserve"> </w:t>
      </w:r>
      <w:r w:rsidRPr="003009DE">
        <w:rPr>
          <w:rFonts w:ascii="Calibri" w:eastAsia="Times New Roman" w:hAnsi="Calibri"/>
          <w:b/>
          <w:bCs/>
          <w:sz w:val="28"/>
          <w:szCs w:val="28"/>
          <w:lang w:eastAsia="ru-RU"/>
        </w:rPr>
        <w:t>–</w:t>
      </w:r>
      <w:r w:rsidRPr="003009DE">
        <w:rPr>
          <w:rFonts w:ascii="Calibri" w:eastAsia="Times New Roman" w:hAnsi="Calibri"/>
          <w:bCs/>
          <w:sz w:val="28"/>
          <w:szCs w:val="28"/>
          <w:shd w:val="clear" w:color="auto" w:fill="FFFFFF"/>
          <w:lang w:eastAsia="ru-RU"/>
        </w:rPr>
        <w:t xml:space="preserve"> Максимальная линейная тепловая нагрузка твэлов по высоте активной зоны в ходе</w:t>
      </w:r>
      <w:r w:rsidRPr="003009DE">
        <w:rPr>
          <w:rFonts w:ascii="Calibri" w:eastAsia="Times New Roman" w:hAnsi="Calibri"/>
          <w:bCs/>
          <w:sz w:val="28"/>
          <w:szCs w:val="28"/>
          <w:lang w:eastAsia="ru-RU"/>
        </w:rPr>
        <w:t xml:space="preserve"> </w:t>
      </w:r>
      <w:r>
        <w:rPr>
          <w:rFonts w:ascii="Calibri" w:eastAsia="Times New Roman" w:hAnsi="Calibri"/>
          <w:bCs/>
          <w:sz w:val="28"/>
          <w:szCs w:val="28"/>
          <w:lang w:eastAsia="ru-RU"/>
        </w:rPr>
        <w:t>скорректированной</w:t>
      </w:r>
      <w:r w:rsidRPr="003009DE">
        <w:rPr>
          <w:rFonts w:ascii="Calibri" w:eastAsia="Times New Roman" w:hAnsi="Calibri"/>
          <w:bCs/>
          <w:sz w:val="28"/>
          <w:szCs w:val="28"/>
          <w:shd w:val="clear" w:color="auto" w:fill="FFFFFF"/>
          <w:lang w:eastAsia="ru-RU"/>
        </w:rPr>
        <w:t xml:space="preserve"> </w:t>
      </w:r>
      <w:r w:rsidR="006E24DD">
        <w:rPr>
          <w:rFonts w:ascii="Calibri" w:eastAsia="Times New Roman" w:hAnsi="Calibri"/>
          <w:bCs/>
          <w:sz w:val="28"/>
          <w:szCs w:val="28"/>
          <w:lang w:eastAsia="ru-RU"/>
        </w:rPr>
        <w:t>вос</w:t>
      </w:r>
      <w:r w:rsidR="00DB5054">
        <w:rPr>
          <w:rFonts w:ascii="Calibri" w:eastAsia="Times New Roman" w:hAnsi="Calibri"/>
          <w:bCs/>
          <w:sz w:val="28"/>
          <w:szCs w:val="28"/>
          <w:lang w:eastAsia="ru-RU"/>
        </w:rPr>
        <w:t>ьм</w:t>
      </w:r>
      <w:r w:rsidRPr="003009DE">
        <w:rPr>
          <w:rFonts w:ascii="Calibri" w:eastAsia="Times New Roman" w:hAnsi="Calibri"/>
          <w:bCs/>
          <w:sz w:val="28"/>
          <w:szCs w:val="28"/>
          <w:lang w:eastAsia="ru-RU"/>
        </w:rPr>
        <w:t>ой</w:t>
      </w:r>
      <w:r w:rsidRPr="003009DE">
        <w:rPr>
          <w:rFonts w:ascii="Calibri" w:eastAsia="Times New Roman" w:hAnsi="Calibri"/>
          <w:bCs/>
          <w:sz w:val="28"/>
          <w:szCs w:val="28"/>
          <w:shd w:val="clear" w:color="auto" w:fill="FFFFFF"/>
          <w:lang w:eastAsia="ru-RU"/>
        </w:rPr>
        <w:t xml:space="preserve"> топливной загрузки (</w:t>
      </w:r>
      <w:r w:rsidRPr="003009DE">
        <w:rPr>
          <w:rFonts w:ascii="Calibri" w:eastAsia="Times New Roman" w:hAnsi="Calibri"/>
          <w:bCs/>
          <w:sz w:val="28"/>
          <w:szCs w:val="28"/>
          <w:lang w:eastAsia="ru-RU"/>
        </w:rPr>
        <w:t>с учетом К</w:t>
      </w:r>
      <w:r w:rsidRPr="003009DE">
        <w:rPr>
          <w:rFonts w:ascii="Calibri" w:eastAsia="Times New Roman" w:hAnsi="Calibri"/>
          <w:bCs/>
          <w:sz w:val="28"/>
          <w:szCs w:val="28"/>
          <w:vertAlign w:val="subscript"/>
          <w:lang w:eastAsia="ru-RU"/>
        </w:rPr>
        <w:t>инж</w:t>
      </w:r>
      <w:r w:rsidRPr="003009DE">
        <w:rPr>
          <w:rFonts w:ascii="Calibri" w:eastAsia="Times New Roman" w:hAnsi="Calibri"/>
          <w:bCs/>
          <w:sz w:val="28"/>
          <w:szCs w:val="28"/>
          <w:lang w:eastAsia="ru-RU"/>
        </w:rPr>
        <w:t>)</w:t>
      </w:r>
    </w:p>
    <w:p w:rsidR="00D70B9D" w:rsidRPr="00D70B9D" w:rsidRDefault="006E24DD" w:rsidP="00D70B9D">
      <w:pPr>
        <w:spacing w:line="276" w:lineRule="auto"/>
        <w:ind w:left="-340" w:right="-340" w:firstLine="284"/>
        <w:jc w:val="lowKashida"/>
        <w:rPr>
          <w:rFonts w:eastAsia="Times New Roman" w:cs="B Mitra"/>
          <w:szCs w:val="28"/>
          <w:lang w:val="en-US"/>
        </w:rPr>
      </w:pPr>
      <w:r>
        <w:rPr>
          <w:noProof/>
          <w:lang w:val="en-US"/>
        </w:rPr>
        <w:lastRenderedPageBreak/>
        <w:drawing>
          <wp:inline distT="0" distB="0" distL="0" distR="0" wp14:anchorId="5C5EE28D" wp14:editId="3F2618A9">
            <wp:extent cx="5347411" cy="6509800"/>
            <wp:effectExtent l="0" t="0" r="5715" b="5715"/>
            <wp:docPr id="272" name="Picture 272" descr="D:\KvPermit Letter\KPLUS\8-original\Ql-g-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KvPermit Letter\KPLUS\8-original\Ql-g-8.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50934" cy="6514089"/>
                    </a:xfrm>
                    <a:prstGeom prst="rect">
                      <a:avLst/>
                    </a:prstGeom>
                    <a:noFill/>
                    <a:ln>
                      <a:noFill/>
                    </a:ln>
                  </pic:spPr>
                </pic:pic>
              </a:graphicData>
            </a:graphic>
          </wp:inline>
        </w:drawing>
      </w:r>
    </w:p>
    <w:p w:rsidR="00D70B9D" w:rsidRPr="00D70B9D" w:rsidRDefault="00D70B9D" w:rsidP="00D70B9D">
      <w:pPr>
        <w:keepLines/>
        <w:ind w:firstLine="706"/>
        <w:jc w:val="center"/>
        <w:rPr>
          <w:rFonts w:ascii="Calibri" w:eastAsia="Calibri" w:hAnsi="Calibri"/>
          <w:bCs/>
          <w:color w:val="000000"/>
          <w:sz w:val="28"/>
          <w:szCs w:val="28"/>
          <w:lang w:val="en-US"/>
        </w:rPr>
      </w:pPr>
    </w:p>
    <w:tbl>
      <w:tblPr>
        <w:tblStyle w:val="TableGrid11"/>
        <w:bidiVisual/>
        <w:tblW w:w="9264" w:type="dxa"/>
        <w:jc w:val="center"/>
        <w:tblLook w:val="04A0" w:firstRow="1" w:lastRow="0" w:firstColumn="1" w:lastColumn="0" w:noHBand="0" w:noVBand="1"/>
      </w:tblPr>
      <w:tblGrid>
        <w:gridCol w:w="682"/>
        <w:gridCol w:w="964"/>
        <w:gridCol w:w="738"/>
        <w:gridCol w:w="805"/>
        <w:gridCol w:w="779"/>
        <w:gridCol w:w="1052"/>
        <w:gridCol w:w="766"/>
        <w:gridCol w:w="1262"/>
        <w:gridCol w:w="2216"/>
      </w:tblGrid>
      <w:tr w:rsidR="006E24DD" w:rsidRPr="006E24DD" w:rsidTr="00C36E1C">
        <w:trPr>
          <w:trHeight w:val="251"/>
          <w:jc w:val="center"/>
        </w:trPr>
        <w:tc>
          <w:tcPr>
            <w:tcW w:w="3189" w:type="dxa"/>
            <w:gridSpan w:val="4"/>
            <w:tcBorders>
              <w:bottom w:val="single" w:sz="4" w:space="0" w:color="auto"/>
              <w:right w:val="single" w:sz="4" w:space="0" w:color="auto"/>
            </w:tcBorders>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Margin</w:t>
            </w:r>
          </w:p>
        </w:tc>
        <w:tc>
          <w:tcPr>
            <w:tcW w:w="3859" w:type="dxa"/>
            <w:gridSpan w:val="4"/>
            <w:tcBorders>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Ql</w:t>
            </w:r>
          </w:p>
        </w:tc>
        <w:tc>
          <w:tcPr>
            <w:tcW w:w="2216" w:type="dxa"/>
            <w:vMerge w:val="restart"/>
            <w:tcBorders>
              <w:top w:val="nil"/>
              <w:left w:val="single" w:sz="4" w:space="0" w:color="auto"/>
              <w:right w:val="nil"/>
            </w:tcBorders>
            <w:vAlign w:val="center"/>
          </w:tcPr>
          <w:p w:rsidR="006E24DD" w:rsidRPr="006E24DD" w:rsidRDefault="006E24DD" w:rsidP="006E24DD">
            <w:pPr>
              <w:spacing w:after="200"/>
              <w:jc w:val="center"/>
              <w:rPr>
                <w:rFonts w:eastAsia="Calibri"/>
                <w:sz w:val="20"/>
                <w:szCs w:val="20"/>
                <w:rtl/>
                <w:lang w:val="en-US"/>
              </w:rPr>
            </w:pPr>
          </w:p>
        </w:tc>
      </w:tr>
      <w:tr w:rsidR="006E24DD" w:rsidRPr="006E24DD" w:rsidTr="00C36E1C">
        <w:trPr>
          <w:trHeight w:val="301"/>
          <w:jc w:val="center"/>
        </w:trPr>
        <w:tc>
          <w:tcPr>
            <w:tcW w:w="682" w:type="dxa"/>
            <w:tcBorders>
              <w:top w:val="single" w:sz="4" w:space="0" w:color="auto"/>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FA</w:t>
            </w:r>
          </w:p>
        </w:tc>
        <w:tc>
          <w:tcPr>
            <w:tcW w:w="964" w:type="dxa"/>
            <w:tcBorders>
              <w:top w:val="single" w:sz="4" w:space="0" w:color="auto"/>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T(EFPD)</w:t>
            </w:r>
          </w:p>
        </w:tc>
        <w:tc>
          <w:tcPr>
            <w:tcW w:w="738" w:type="dxa"/>
            <w:tcBorders>
              <w:top w:val="single" w:sz="4" w:space="0" w:color="auto"/>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H(cm)</w:t>
            </w:r>
          </w:p>
        </w:tc>
        <w:tc>
          <w:tcPr>
            <w:tcW w:w="805" w:type="dxa"/>
            <w:tcBorders>
              <w:top w:val="single" w:sz="4" w:space="0" w:color="auto"/>
              <w:left w:val="single" w:sz="4" w:space="0" w:color="auto"/>
              <w:bottom w:val="single" w:sz="4" w:space="0" w:color="auto"/>
            </w:tcBorders>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Margin</w:t>
            </w:r>
          </w:p>
        </w:tc>
        <w:tc>
          <w:tcPr>
            <w:tcW w:w="779" w:type="dxa"/>
            <w:tcBorders>
              <w:top w:val="single" w:sz="4" w:space="0" w:color="auto"/>
              <w:bottom w:val="single" w:sz="4" w:space="0" w:color="auto"/>
            </w:tcBorders>
            <w:vAlign w:val="center"/>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FA</w:t>
            </w:r>
          </w:p>
        </w:tc>
        <w:tc>
          <w:tcPr>
            <w:tcW w:w="1052" w:type="dxa"/>
            <w:tcBorders>
              <w:top w:val="single" w:sz="4" w:space="0" w:color="auto"/>
              <w:bottom w:val="single" w:sz="4" w:space="0" w:color="auto"/>
            </w:tcBorders>
            <w:vAlign w:val="center"/>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T(EFPD)</w:t>
            </w:r>
          </w:p>
        </w:tc>
        <w:tc>
          <w:tcPr>
            <w:tcW w:w="766" w:type="dxa"/>
            <w:tcBorders>
              <w:top w:val="single" w:sz="4" w:space="0" w:color="auto"/>
              <w:bottom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H(cm)</w:t>
            </w:r>
          </w:p>
        </w:tc>
        <w:tc>
          <w:tcPr>
            <w:tcW w:w="1262" w:type="dxa"/>
            <w:tcBorders>
              <w:top w:val="single" w:sz="4" w:space="0" w:color="auto"/>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Ql</w:t>
            </w:r>
            <w:r w:rsidRPr="006E24DD">
              <w:rPr>
                <w:rFonts w:eastAsia="Calibri"/>
                <w:sz w:val="20"/>
                <w:szCs w:val="20"/>
                <w:vertAlign w:val="subscript"/>
                <w:lang w:val="en-US"/>
              </w:rPr>
              <w:t>max</w:t>
            </w:r>
            <w:r w:rsidRPr="006E24DD">
              <w:rPr>
                <w:rFonts w:eastAsia="Calibri"/>
                <w:sz w:val="20"/>
                <w:szCs w:val="20"/>
                <w:lang w:val="en-US"/>
              </w:rPr>
              <w:t>(W/cm)</w:t>
            </w:r>
          </w:p>
        </w:tc>
        <w:tc>
          <w:tcPr>
            <w:tcW w:w="2216" w:type="dxa"/>
            <w:vMerge/>
            <w:tcBorders>
              <w:left w:val="single" w:sz="4" w:space="0" w:color="auto"/>
              <w:bottom w:val="single" w:sz="4" w:space="0" w:color="auto"/>
              <w:right w:val="nil"/>
            </w:tcBorders>
            <w:vAlign w:val="center"/>
          </w:tcPr>
          <w:p w:rsidR="006E24DD" w:rsidRPr="006E24DD" w:rsidRDefault="006E24DD" w:rsidP="006E24DD">
            <w:pPr>
              <w:spacing w:after="200"/>
              <w:jc w:val="center"/>
              <w:rPr>
                <w:rFonts w:eastAsia="Calibri"/>
                <w:sz w:val="20"/>
                <w:szCs w:val="20"/>
                <w:rtl/>
                <w:lang w:val="en-US"/>
              </w:rPr>
            </w:pPr>
          </w:p>
        </w:tc>
      </w:tr>
      <w:tr w:rsidR="006E24DD" w:rsidRPr="006E24DD" w:rsidTr="00C36E1C">
        <w:trPr>
          <w:trHeight w:val="250"/>
          <w:jc w:val="center"/>
        </w:trPr>
        <w:tc>
          <w:tcPr>
            <w:tcW w:w="682" w:type="dxa"/>
            <w:tcBorders>
              <w:top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52</w:t>
            </w:r>
          </w:p>
        </w:tc>
        <w:tc>
          <w:tcPr>
            <w:tcW w:w="964" w:type="dxa"/>
            <w:tcBorders>
              <w:top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180.0</w:t>
            </w:r>
          </w:p>
        </w:tc>
        <w:tc>
          <w:tcPr>
            <w:tcW w:w="738" w:type="dxa"/>
            <w:tcBorders>
              <w:top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83.8</w:t>
            </w:r>
          </w:p>
        </w:tc>
        <w:tc>
          <w:tcPr>
            <w:tcW w:w="805" w:type="dxa"/>
            <w:tcBorders>
              <w:top w:val="single" w:sz="4" w:space="0" w:color="auto"/>
              <w:left w:val="single" w:sz="4" w:space="0" w:color="auto"/>
            </w:tcBorders>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0.096</w:t>
            </w:r>
          </w:p>
        </w:tc>
        <w:tc>
          <w:tcPr>
            <w:tcW w:w="779" w:type="dxa"/>
            <w:tcBorders>
              <w:top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52</w:t>
            </w:r>
          </w:p>
        </w:tc>
        <w:tc>
          <w:tcPr>
            <w:tcW w:w="1052" w:type="dxa"/>
            <w:tcBorders>
              <w:top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180.0</w:t>
            </w:r>
          </w:p>
        </w:tc>
        <w:tc>
          <w:tcPr>
            <w:tcW w:w="766" w:type="dxa"/>
            <w:tcBorders>
              <w:top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83.8</w:t>
            </w:r>
          </w:p>
        </w:tc>
        <w:tc>
          <w:tcPr>
            <w:tcW w:w="1262" w:type="dxa"/>
            <w:tcBorders>
              <w:top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325.32</w:t>
            </w:r>
          </w:p>
        </w:tc>
        <w:tc>
          <w:tcPr>
            <w:tcW w:w="2216" w:type="dxa"/>
            <w:tcBorders>
              <w:top w:val="single" w:sz="4" w:space="0" w:color="auto"/>
              <w:lef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With K</w:t>
            </w:r>
            <w:r w:rsidRPr="006E24DD">
              <w:rPr>
                <w:rFonts w:eastAsia="Calibri"/>
                <w:sz w:val="20"/>
                <w:szCs w:val="20"/>
                <w:vertAlign w:val="subscript"/>
                <w:lang w:val="en-US"/>
              </w:rPr>
              <w:t>eng</w:t>
            </w:r>
            <w:r w:rsidRPr="006E24DD">
              <w:rPr>
                <w:rFonts w:eastAsia="Calibri"/>
                <w:sz w:val="20"/>
                <w:szCs w:val="20"/>
                <w:lang w:val="en-US"/>
              </w:rPr>
              <w:t>max</w:t>
            </w:r>
          </w:p>
        </w:tc>
      </w:tr>
      <w:tr w:rsidR="006E24DD" w:rsidRPr="006E24DD" w:rsidTr="00C36E1C">
        <w:trPr>
          <w:trHeight w:val="188"/>
          <w:jc w:val="center"/>
        </w:trPr>
        <w:tc>
          <w:tcPr>
            <w:tcW w:w="682" w:type="dxa"/>
            <w:tcBorders>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52</w:t>
            </w:r>
          </w:p>
        </w:tc>
        <w:tc>
          <w:tcPr>
            <w:tcW w:w="964" w:type="dxa"/>
            <w:tcBorders>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180.0</w:t>
            </w:r>
          </w:p>
        </w:tc>
        <w:tc>
          <w:tcPr>
            <w:tcW w:w="738" w:type="dxa"/>
            <w:tcBorders>
              <w:bottom w:val="single" w:sz="4" w:space="0" w:color="auto"/>
              <w:right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83.8</w:t>
            </w:r>
          </w:p>
        </w:tc>
        <w:tc>
          <w:tcPr>
            <w:tcW w:w="805" w:type="dxa"/>
            <w:tcBorders>
              <w:left w:val="single" w:sz="4" w:space="0" w:color="auto"/>
              <w:bottom w:val="single" w:sz="4" w:space="0" w:color="auto"/>
            </w:tcBorders>
          </w:tcPr>
          <w:p w:rsidR="006E24DD" w:rsidRPr="006E24DD" w:rsidRDefault="006E24DD" w:rsidP="006E24DD">
            <w:pPr>
              <w:spacing w:after="200"/>
              <w:jc w:val="center"/>
              <w:rPr>
                <w:rFonts w:eastAsia="Calibri"/>
                <w:sz w:val="20"/>
                <w:szCs w:val="20"/>
                <w:lang w:val="en-US"/>
              </w:rPr>
            </w:pPr>
            <w:r w:rsidRPr="006E24DD">
              <w:rPr>
                <w:rFonts w:eastAsia="Calibri"/>
                <w:sz w:val="20"/>
                <w:szCs w:val="20"/>
                <w:lang w:val="en-US"/>
              </w:rPr>
              <w:t>0.165</w:t>
            </w:r>
          </w:p>
        </w:tc>
        <w:tc>
          <w:tcPr>
            <w:tcW w:w="779" w:type="dxa"/>
            <w:tcBorders>
              <w:bottom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52</w:t>
            </w:r>
          </w:p>
        </w:tc>
        <w:tc>
          <w:tcPr>
            <w:tcW w:w="1052" w:type="dxa"/>
            <w:tcBorders>
              <w:bottom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180.0</w:t>
            </w:r>
          </w:p>
        </w:tc>
        <w:tc>
          <w:tcPr>
            <w:tcW w:w="766" w:type="dxa"/>
            <w:tcBorders>
              <w:bottom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83.8</w:t>
            </w:r>
          </w:p>
        </w:tc>
        <w:tc>
          <w:tcPr>
            <w:tcW w:w="1262" w:type="dxa"/>
            <w:tcBorders>
              <w:bottom w:val="single" w:sz="4" w:space="0" w:color="auto"/>
            </w:tcBorders>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300.71</w:t>
            </w:r>
          </w:p>
        </w:tc>
        <w:tc>
          <w:tcPr>
            <w:tcW w:w="2216" w:type="dxa"/>
            <w:vAlign w:val="center"/>
          </w:tcPr>
          <w:p w:rsidR="006E24DD" w:rsidRPr="006E24DD" w:rsidRDefault="006E24DD" w:rsidP="006E24DD">
            <w:pPr>
              <w:spacing w:after="200"/>
              <w:jc w:val="center"/>
              <w:rPr>
                <w:rFonts w:eastAsia="Calibri"/>
                <w:sz w:val="20"/>
                <w:szCs w:val="20"/>
                <w:rtl/>
                <w:lang w:val="en-US"/>
              </w:rPr>
            </w:pPr>
            <w:r w:rsidRPr="006E24DD">
              <w:rPr>
                <w:rFonts w:eastAsia="Calibri"/>
                <w:sz w:val="20"/>
                <w:szCs w:val="20"/>
                <w:lang w:val="en-US"/>
              </w:rPr>
              <w:t>With various K</w:t>
            </w:r>
            <w:r w:rsidRPr="006E24DD">
              <w:rPr>
                <w:rFonts w:eastAsia="Calibri"/>
                <w:sz w:val="20"/>
                <w:szCs w:val="20"/>
                <w:vertAlign w:val="subscript"/>
                <w:lang w:val="en-US"/>
              </w:rPr>
              <w:t>eng</w:t>
            </w:r>
          </w:p>
        </w:tc>
      </w:tr>
    </w:tbl>
    <w:p w:rsidR="00D70B9D" w:rsidRPr="00D70B9D" w:rsidRDefault="00D70B9D" w:rsidP="006E24DD">
      <w:pPr>
        <w:keepLines/>
        <w:ind w:firstLine="706"/>
        <w:jc w:val="center"/>
        <w:rPr>
          <w:rFonts w:ascii="Calibri" w:eastAsia="Calibri" w:hAnsi="Calibri"/>
          <w:bCs/>
          <w:color w:val="000000"/>
          <w:sz w:val="28"/>
          <w:szCs w:val="28"/>
        </w:rPr>
      </w:pPr>
      <w:r w:rsidRPr="00D70B9D">
        <w:rPr>
          <w:rFonts w:ascii="Calibri" w:eastAsia="Calibri" w:hAnsi="Calibri"/>
          <w:bCs/>
          <w:color w:val="000000"/>
          <w:sz w:val="28"/>
          <w:szCs w:val="28"/>
          <w:lang w:val="en-US"/>
        </w:rPr>
        <w:t>Figure</w:t>
      </w:r>
      <w:r w:rsidRPr="00D70B9D">
        <w:rPr>
          <w:rFonts w:ascii="Calibri" w:eastAsia="Calibri" w:hAnsi="Calibri"/>
          <w:bCs/>
          <w:color w:val="000000"/>
          <w:sz w:val="28"/>
          <w:szCs w:val="28"/>
        </w:rPr>
        <w:t xml:space="preserve"> 3.4.1.13- </w:t>
      </w:r>
      <w:r w:rsidRPr="003009DE">
        <w:rPr>
          <w:rFonts w:ascii="Calibri" w:eastAsia="Times New Roman" w:hAnsi="Calibri"/>
          <w:bCs/>
          <w:sz w:val="28"/>
          <w:szCs w:val="28"/>
          <w:shd w:val="clear" w:color="auto" w:fill="FFFFFF"/>
          <w:lang w:eastAsia="ru-RU"/>
        </w:rPr>
        <w:t>Максимальная линейная тепловая нагрузка твэ</w:t>
      </w:r>
      <w:r>
        <w:rPr>
          <w:rFonts w:ascii="Calibri" w:eastAsia="Times New Roman" w:hAnsi="Calibri"/>
          <w:bCs/>
          <w:sz w:val="28"/>
          <w:szCs w:val="28"/>
          <w:shd w:val="clear" w:color="auto" w:fill="FFFFFF"/>
          <w:lang w:eastAsia="ru-RU"/>
        </w:rPr>
        <w:t>г</w:t>
      </w:r>
      <w:r w:rsidRPr="003009DE">
        <w:rPr>
          <w:rFonts w:ascii="Calibri" w:eastAsia="Times New Roman" w:hAnsi="Calibri"/>
          <w:bCs/>
          <w:sz w:val="28"/>
          <w:szCs w:val="28"/>
          <w:shd w:val="clear" w:color="auto" w:fill="FFFFFF"/>
          <w:lang w:eastAsia="ru-RU"/>
        </w:rPr>
        <w:t>ов по высоте активной зоны в ходе</w:t>
      </w:r>
      <w:r w:rsidRPr="003009DE">
        <w:rPr>
          <w:rFonts w:ascii="Calibri" w:eastAsia="Times New Roman" w:hAnsi="Calibri"/>
          <w:bCs/>
          <w:sz w:val="28"/>
          <w:szCs w:val="28"/>
          <w:lang w:eastAsia="ru-RU"/>
        </w:rPr>
        <w:t xml:space="preserve"> </w:t>
      </w:r>
      <w:r>
        <w:rPr>
          <w:rFonts w:ascii="Calibri" w:eastAsia="Times New Roman" w:hAnsi="Calibri"/>
          <w:bCs/>
          <w:sz w:val="28"/>
          <w:szCs w:val="28"/>
          <w:lang w:eastAsia="ru-RU"/>
        </w:rPr>
        <w:t>скорректированной</w:t>
      </w:r>
      <w:r w:rsidRPr="003009DE">
        <w:rPr>
          <w:rFonts w:ascii="Calibri" w:eastAsia="Times New Roman" w:hAnsi="Calibri"/>
          <w:bCs/>
          <w:sz w:val="28"/>
          <w:szCs w:val="28"/>
          <w:shd w:val="clear" w:color="auto" w:fill="FFFFFF"/>
          <w:lang w:eastAsia="ru-RU"/>
        </w:rPr>
        <w:t xml:space="preserve"> </w:t>
      </w:r>
      <w:r w:rsidR="006E24DD">
        <w:rPr>
          <w:rFonts w:ascii="Calibri" w:eastAsia="Times New Roman" w:hAnsi="Calibri"/>
          <w:bCs/>
          <w:sz w:val="28"/>
          <w:szCs w:val="28"/>
          <w:lang w:eastAsia="ru-RU"/>
        </w:rPr>
        <w:t>вос</w:t>
      </w:r>
      <w:r>
        <w:rPr>
          <w:rFonts w:ascii="Calibri" w:eastAsia="Times New Roman" w:hAnsi="Calibri"/>
          <w:bCs/>
          <w:sz w:val="28"/>
          <w:szCs w:val="28"/>
          <w:lang w:eastAsia="ru-RU"/>
        </w:rPr>
        <w:t>ьм</w:t>
      </w:r>
      <w:r w:rsidRPr="003009DE">
        <w:rPr>
          <w:rFonts w:ascii="Calibri" w:eastAsia="Times New Roman" w:hAnsi="Calibri"/>
          <w:bCs/>
          <w:sz w:val="28"/>
          <w:szCs w:val="28"/>
          <w:lang w:eastAsia="ru-RU"/>
        </w:rPr>
        <w:t>ой</w:t>
      </w:r>
      <w:r w:rsidRPr="003009DE">
        <w:rPr>
          <w:rFonts w:ascii="Calibri" w:eastAsia="Times New Roman" w:hAnsi="Calibri"/>
          <w:bCs/>
          <w:sz w:val="28"/>
          <w:szCs w:val="28"/>
          <w:shd w:val="clear" w:color="auto" w:fill="FFFFFF"/>
          <w:lang w:eastAsia="ru-RU"/>
        </w:rPr>
        <w:t xml:space="preserve"> топливной загрузки (</w:t>
      </w:r>
      <w:r w:rsidRPr="003009DE">
        <w:rPr>
          <w:rFonts w:ascii="Calibri" w:eastAsia="Times New Roman" w:hAnsi="Calibri"/>
          <w:bCs/>
          <w:sz w:val="28"/>
          <w:szCs w:val="28"/>
          <w:lang w:eastAsia="ru-RU"/>
        </w:rPr>
        <w:t>с учетом К</w:t>
      </w:r>
      <w:r w:rsidRPr="003009DE">
        <w:rPr>
          <w:rFonts w:ascii="Calibri" w:eastAsia="Times New Roman" w:hAnsi="Calibri"/>
          <w:bCs/>
          <w:sz w:val="28"/>
          <w:szCs w:val="28"/>
          <w:vertAlign w:val="subscript"/>
          <w:lang w:eastAsia="ru-RU"/>
        </w:rPr>
        <w:t>инж</w:t>
      </w:r>
      <w:r w:rsidRPr="003009DE">
        <w:rPr>
          <w:rFonts w:ascii="Calibri" w:eastAsia="Times New Roman" w:hAnsi="Calibri"/>
          <w:bCs/>
          <w:sz w:val="28"/>
          <w:szCs w:val="28"/>
          <w:lang w:eastAsia="ru-RU"/>
        </w:rPr>
        <w:t>)</w:t>
      </w:r>
    </w:p>
    <w:p w:rsidR="00CB55DD" w:rsidRPr="00D70B9D" w:rsidRDefault="00CB55DD" w:rsidP="007072B0">
      <w:pPr>
        <w:rPr>
          <w:rFonts w:ascii="Calibri" w:eastAsia="Times New Roman" w:hAnsi="Calibri"/>
          <w:bCs/>
          <w:sz w:val="28"/>
          <w:szCs w:val="28"/>
          <w:shd w:val="clear" w:color="auto" w:fill="FFFFFF"/>
          <w:lang w:eastAsia="ru-RU"/>
        </w:rPr>
      </w:pPr>
    </w:p>
    <w:p w:rsidR="0048261A" w:rsidRPr="00F91046" w:rsidRDefault="0048261A" w:rsidP="0067378E">
      <w:pPr>
        <w:keepNext/>
        <w:keepLines/>
        <w:numPr>
          <w:ilvl w:val="0"/>
          <w:numId w:val="6"/>
        </w:numPr>
        <w:spacing w:after="120"/>
        <w:ind w:left="0" w:firstLine="706"/>
        <w:jc w:val="both"/>
        <w:rPr>
          <w:rFonts w:ascii="Calibri" w:eastAsia="Times New Roman" w:hAnsi="Calibri"/>
          <w:b/>
          <w:bCs/>
          <w:caps/>
          <w:sz w:val="28"/>
          <w:szCs w:val="28"/>
        </w:rPr>
      </w:pPr>
      <w:bookmarkStart w:id="38" w:name="_Toc453870368"/>
      <w:bookmarkStart w:id="39" w:name="_Toc454365579"/>
      <w:bookmarkStart w:id="40" w:name="_Toc454365682"/>
      <w:bookmarkStart w:id="41" w:name="_Toc486941627"/>
      <w:r w:rsidRPr="00F91046">
        <w:rPr>
          <w:rFonts w:ascii="Calibri" w:eastAsia="Times New Roman" w:hAnsi="Calibri"/>
          <w:b/>
          <w:bCs/>
          <w:caps/>
          <w:sz w:val="28"/>
          <w:szCs w:val="28"/>
        </w:rPr>
        <w:lastRenderedPageBreak/>
        <w:t>П</w:t>
      </w:r>
      <w:r w:rsidR="00DD11E9" w:rsidRPr="00F91046">
        <w:rPr>
          <w:rFonts w:ascii="Calibri" w:eastAsia="Times New Roman" w:hAnsi="Calibri"/>
          <w:b/>
          <w:bCs/>
          <w:sz w:val="28"/>
          <w:szCs w:val="28"/>
        </w:rPr>
        <w:t xml:space="preserve">лан управления топливом  с уменьшением длительности </w:t>
      </w:r>
      <w:r w:rsidR="0067378E">
        <w:rPr>
          <w:rFonts w:ascii="Calibri" w:eastAsia="Times New Roman" w:hAnsi="Calibri"/>
          <w:b/>
          <w:bCs/>
          <w:sz w:val="28"/>
          <w:szCs w:val="28"/>
        </w:rPr>
        <w:t>седьм</w:t>
      </w:r>
      <w:r w:rsidR="00DD11E9" w:rsidRPr="00F91046">
        <w:rPr>
          <w:rFonts w:ascii="Calibri" w:eastAsia="Times New Roman" w:hAnsi="Calibri"/>
          <w:b/>
          <w:bCs/>
          <w:sz w:val="28"/>
          <w:szCs w:val="28"/>
        </w:rPr>
        <w:t>ой топливной загрузки</w:t>
      </w:r>
      <w:bookmarkEnd w:id="38"/>
      <w:bookmarkEnd w:id="39"/>
      <w:bookmarkEnd w:id="40"/>
      <w:bookmarkEnd w:id="41"/>
    </w:p>
    <w:p w:rsidR="0048261A" w:rsidRPr="00106D96" w:rsidRDefault="0048261A" w:rsidP="0079338F">
      <w:pPr>
        <w:keepNext/>
        <w:numPr>
          <w:ilvl w:val="0"/>
          <w:numId w:val="14"/>
        </w:numPr>
        <w:ind w:left="0" w:firstLine="706"/>
        <w:jc w:val="both"/>
        <w:rPr>
          <w:rFonts w:ascii="Calibri" w:eastAsia="Times New Roman" w:hAnsi="Calibri"/>
          <w:b/>
          <w:bCs/>
          <w:caps/>
          <w:sz w:val="28"/>
          <w:szCs w:val="28"/>
        </w:rPr>
      </w:pPr>
      <w:bookmarkStart w:id="42" w:name="_Toc486941628"/>
      <w:r w:rsidRPr="00106D96">
        <w:rPr>
          <w:rFonts w:ascii="Calibri" w:eastAsia="Times New Roman" w:hAnsi="Calibri"/>
          <w:b/>
          <w:bCs/>
          <w:caps/>
          <w:sz w:val="28"/>
          <w:szCs w:val="28"/>
        </w:rPr>
        <w:t>О</w:t>
      </w:r>
      <w:r w:rsidR="00DD11E9" w:rsidRPr="00106D96">
        <w:rPr>
          <w:rFonts w:ascii="Calibri" w:eastAsia="Times New Roman" w:hAnsi="Calibri"/>
          <w:b/>
          <w:bCs/>
          <w:sz w:val="28"/>
          <w:szCs w:val="28"/>
        </w:rPr>
        <w:t>писание расчетов</w:t>
      </w:r>
      <w:bookmarkEnd w:id="42"/>
    </w:p>
    <w:p w:rsidR="0048261A" w:rsidRPr="005F6808" w:rsidRDefault="00F052EB" w:rsidP="0067378E">
      <w:pPr>
        <w:ind w:firstLine="706"/>
        <w:jc w:val="both"/>
        <w:rPr>
          <w:rFonts w:ascii="Calibri" w:eastAsia="Calibri" w:hAnsi="Calibri"/>
          <w:sz w:val="28"/>
          <w:szCs w:val="28"/>
        </w:rPr>
      </w:pPr>
      <w:r w:rsidRPr="00F052EB">
        <w:rPr>
          <w:rFonts w:ascii="Calibri" w:eastAsia="Times New Roman" w:hAnsi="Calibri"/>
          <w:sz w:val="28"/>
          <w:szCs w:val="28"/>
        </w:rPr>
        <w:t xml:space="preserve">4.1.1 </w:t>
      </w:r>
      <w:r w:rsidR="0048261A" w:rsidRPr="00D1557B">
        <w:rPr>
          <w:rFonts w:ascii="Calibri" w:eastAsia="Times New Roman" w:hAnsi="Calibri"/>
          <w:sz w:val="28"/>
          <w:szCs w:val="28"/>
        </w:rPr>
        <w:t xml:space="preserve">Уменьшить продолжительность </w:t>
      </w:r>
      <w:r w:rsidR="0067378E">
        <w:rPr>
          <w:rFonts w:ascii="Calibri" w:eastAsia="Times New Roman" w:hAnsi="Calibri"/>
          <w:sz w:val="28"/>
          <w:szCs w:val="28"/>
        </w:rPr>
        <w:t>седьм</w:t>
      </w:r>
      <w:r w:rsidR="0048261A" w:rsidRPr="00D1557B">
        <w:rPr>
          <w:rFonts w:ascii="Calibri" w:eastAsia="Times New Roman" w:hAnsi="Calibri"/>
          <w:sz w:val="28"/>
          <w:szCs w:val="28"/>
        </w:rPr>
        <w:t>ой топливной загрузки</w:t>
      </w:r>
      <w:r w:rsidR="0048261A" w:rsidRPr="005F6808">
        <w:rPr>
          <w:rFonts w:ascii="Calibri" w:eastAsia="Calibri" w:hAnsi="Calibri"/>
          <w:sz w:val="28"/>
          <w:szCs w:val="28"/>
        </w:rPr>
        <w:t xml:space="preserve"> можно путем досрочного останова блока до момента полного исчерпания запаса реактивности на выгорание при номинальных параметрах реактора. Величина интервала преждевременного останова блока зависит от запланированной перегрузки реактора (состава свежего топлива, схемы размещения в активной зоне свежего и выгоревшего топлива). Если </w:t>
      </w:r>
      <w:r w:rsidR="0067378E">
        <w:rPr>
          <w:rFonts w:ascii="Calibri" w:eastAsia="Calibri" w:hAnsi="Calibri"/>
          <w:sz w:val="28"/>
          <w:szCs w:val="28"/>
        </w:rPr>
        <w:t>седьм</w:t>
      </w:r>
      <w:r w:rsidR="0048261A" w:rsidRPr="005F6808">
        <w:rPr>
          <w:rFonts w:ascii="Calibri" w:eastAsia="Calibri" w:hAnsi="Calibri"/>
          <w:sz w:val="28"/>
          <w:szCs w:val="28"/>
        </w:rPr>
        <w:t xml:space="preserve">ая перегрузка  реактора выполняется согласно выбранному плану (см. раздел 3), необходимо убедиться в том, что проектные ограничения нейтронно-физических характеристик в </w:t>
      </w:r>
      <w:r w:rsidR="0067378E">
        <w:rPr>
          <w:rFonts w:ascii="Calibri" w:eastAsia="Calibri" w:hAnsi="Calibri"/>
          <w:sz w:val="28"/>
          <w:szCs w:val="28"/>
        </w:rPr>
        <w:t>вос</w:t>
      </w:r>
      <w:r w:rsidR="00AC4A01">
        <w:rPr>
          <w:rFonts w:ascii="Calibri" w:eastAsia="Calibri" w:hAnsi="Calibri"/>
          <w:sz w:val="28"/>
          <w:szCs w:val="28"/>
        </w:rPr>
        <w:t>ьм</w:t>
      </w:r>
      <w:r w:rsidR="0048261A" w:rsidRPr="005F6808">
        <w:rPr>
          <w:rFonts w:ascii="Calibri" w:eastAsia="Calibri" w:hAnsi="Calibri"/>
          <w:sz w:val="28"/>
          <w:szCs w:val="28"/>
        </w:rPr>
        <w:t xml:space="preserve">ой топливной загрузке не нарушаются. </w:t>
      </w:r>
      <w:r w:rsidR="0048261A" w:rsidRPr="005F6808">
        <w:rPr>
          <w:rFonts w:ascii="Calibri" w:eastAsia="Calibri" w:hAnsi="Calibri"/>
          <w:sz w:val="28"/>
          <w:szCs w:val="28"/>
          <w:lang w:eastAsia="ru-RU"/>
        </w:rPr>
        <w:t xml:space="preserve">Для расчетов был выбран план с использованием </w:t>
      </w:r>
      <w:r w:rsidR="00AC4A01">
        <w:rPr>
          <w:rFonts w:ascii="Calibri" w:eastAsia="Calibri" w:hAnsi="Calibri"/>
          <w:sz w:val="28"/>
          <w:szCs w:val="28"/>
        </w:rPr>
        <w:t>седьм</w:t>
      </w:r>
      <w:r w:rsidR="00AC4A01" w:rsidRPr="005F6808">
        <w:rPr>
          <w:rFonts w:ascii="Calibri" w:eastAsia="Calibri" w:hAnsi="Calibri"/>
          <w:sz w:val="28"/>
          <w:szCs w:val="28"/>
        </w:rPr>
        <w:t>ой</w:t>
      </w:r>
      <w:r w:rsidR="0048261A" w:rsidRPr="005F6808">
        <w:rPr>
          <w:rFonts w:ascii="Calibri" w:eastAsia="Calibri" w:hAnsi="Calibri"/>
          <w:sz w:val="28"/>
          <w:szCs w:val="28"/>
          <w:lang w:eastAsia="ru-RU"/>
        </w:rPr>
        <w:t xml:space="preserve"> топливной загрузки.</w:t>
      </w:r>
    </w:p>
    <w:p w:rsidR="0048261A" w:rsidRPr="005F6808" w:rsidRDefault="0048261A" w:rsidP="00AC4A01">
      <w:pPr>
        <w:ind w:firstLine="706"/>
        <w:jc w:val="both"/>
        <w:rPr>
          <w:rFonts w:ascii="Calibri" w:eastAsia="Times New Roman" w:hAnsi="Calibri"/>
          <w:sz w:val="28"/>
          <w:szCs w:val="28"/>
        </w:rPr>
      </w:pPr>
      <w:r w:rsidRPr="005F6808">
        <w:rPr>
          <w:rFonts w:ascii="Calibri" w:eastAsia="Times New Roman" w:hAnsi="Calibri"/>
          <w:sz w:val="28"/>
          <w:szCs w:val="28"/>
        </w:rPr>
        <w:t>В [4, 5] указывается, что необходимым условием при выборе загрузки реактора является</w:t>
      </w:r>
      <w:r w:rsidR="007072B0">
        <w:rPr>
          <w:rFonts w:ascii="Calibri" w:eastAsia="Times New Roman" w:hAnsi="Calibri"/>
          <w:noProof/>
          <w:position w:val="-36"/>
          <w:sz w:val="28"/>
          <w:szCs w:val="28"/>
          <w:lang w:val="en-US"/>
        </w:rPr>
        <w:drawing>
          <wp:inline distT="0" distB="0" distL="0" distR="0">
            <wp:extent cx="694690" cy="46799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a:srcRect/>
                    <a:stretch>
                      <a:fillRect/>
                    </a:stretch>
                  </pic:blipFill>
                  <pic:spPr bwMode="auto">
                    <a:xfrm>
                      <a:off x="0" y="0"/>
                      <a:ext cx="694690" cy="467995"/>
                    </a:xfrm>
                    <a:prstGeom prst="rect">
                      <a:avLst/>
                    </a:prstGeom>
                    <a:noFill/>
                    <a:ln w="9525">
                      <a:noFill/>
                      <a:miter lim="800000"/>
                      <a:headEnd/>
                      <a:tailEnd/>
                    </a:ln>
                  </pic:spPr>
                </pic:pic>
              </a:graphicData>
            </a:graphic>
          </wp:inline>
        </w:drawing>
      </w:r>
      <w:r w:rsidRPr="005F6808">
        <w:rPr>
          <w:rFonts w:ascii="Calibri" w:eastAsia="Times New Roman" w:hAnsi="Calibri"/>
          <w:sz w:val="28"/>
          <w:szCs w:val="28"/>
        </w:rPr>
        <w:t xml:space="preserve">, что с учетом возможной расчетной погрешности приводит к условию </w:t>
      </w:r>
    </w:p>
    <w:p w:rsidR="0048261A" w:rsidRPr="005F6808" w:rsidRDefault="007072B0" w:rsidP="00AC4A01">
      <w:pPr>
        <w:ind w:firstLine="706"/>
        <w:jc w:val="both"/>
        <w:rPr>
          <w:rFonts w:ascii="Calibri" w:eastAsia="Times New Roman" w:hAnsi="Calibri"/>
          <w:sz w:val="28"/>
          <w:szCs w:val="28"/>
        </w:rPr>
      </w:pPr>
      <w:r>
        <w:rPr>
          <w:rFonts w:ascii="Calibri" w:eastAsia="Times New Roman" w:hAnsi="Calibri"/>
          <w:noProof/>
          <w:position w:val="-40"/>
          <w:sz w:val="28"/>
          <w:szCs w:val="28"/>
          <w:lang w:val="en-US"/>
        </w:rPr>
        <w:drawing>
          <wp:inline distT="0" distB="0" distL="0" distR="0">
            <wp:extent cx="1485265" cy="57086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a:srcRect/>
                    <a:stretch>
                      <a:fillRect/>
                    </a:stretch>
                  </pic:blipFill>
                  <pic:spPr bwMode="auto">
                    <a:xfrm>
                      <a:off x="0" y="0"/>
                      <a:ext cx="1485265" cy="570865"/>
                    </a:xfrm>
                    <a:prstGeom prst="rect">
                      <a:avLst/>
                    </a:prstGeom>
                    <a:noFill/>
                    <a:ln w="9525">
                      <a:noFill/>
                      <a:miter lim="800000"/>
                      <a:headEnd/>
                      <a:tailEnd/>
                    </a:ln>
                  </pic:spPr>
                </pic:pic>
              </a:graphicData>
            </a:graphic>
          </wp:inline>
        </w:drawing>
      </w:r>
      <w:r w:rsidR="0048261A" w:rsidRPr="005F6808">
        <w:rPr>
          <w:rFonts w:ascii="Calibri" w:eastAsia="Times New Roman" w:hAnsi="Calibri"/>
          <w:sz w:val="28"/>
          <w:szCs w:val="28"/>
        </w:rPr>
        <w:t>1/</w:t>
      </w:r>
      <w:r w:rsidR="0048261A" w:rsidRPr="005F6808">
        <w:rPr>
          <w:rFonts w:ascii="Calibri" w:eastAsia="Times New Roman" w:hAnsi="Calibri"/>
          <w:sz w:val="28"/>
          <w:szCs w:val="28"/>
        </w:rPr>
        <w:sym w:font="Symbol" w:char="F0B0"/>
      </w:r>
      <w:r w:rsidR="0048261A" w:rsidRPr="005F6808">
        <w:rPr>
          <w:rFonts w:ascii="Calibri" w:eastAsia="Times New Roman" w:hAnsi="Calibri"/>
          <w:sz w:val="28"/>
          <w:szCs w:val="28"/>
        </w:rPr>
        <w:t>С.</w:t>
      </w:r>
    </w:p>
    <w:p w:rsidR="0048261A" w:rsidRPr="005F6808" w:rsidRDefault="0048261A" w:rsidP="00E57335">
      <w:pPr>
        <w:ind w:firstLine="706"/>
        <w:jc w:val="both"/>
        <w:rPr>
          <w:rFonts w:ascii="Calibri" w:eastAsia="Times New Roman" w:hAnsi="Calibri"/>
          <w:sz w:val="28"/>
          <w:szCs w:val="28"/>
        </w:rPr>
      </w:pPr>
      <w:r w:rsidRPr="005F6808">
        <w:rPr>
          <w:rFonts w:ascii="Calibri" w:eastAsia="Times New Roman" w:hAnsi="Calibri"/>
          <w:sz w:val="28"/>
          <w:szCs w:val="28"/>
        </w:rPr>
        <w:t>Такое условие можно обеспечить, если реализовать пуск реактора с частично погруженной рабочей группой ОР СУЗ. Положение рабочей группы выбирается так, чтобы наибольшее расчетное значение температурного коэффициента реактивности, реализуемое в начале топливной загрузки на МКУ мощности, было не более минус 3∙10</w:t>
      </w:r>
      <w:r w:rsidRPr="005F6808">
        <w:rPr>
          <w:rFonts w:ascii="Calibri" w:eastAsia="Times New Roman" w:hAnsi="Calibri"/>
          <w:sz w:val="28"/>
          <w:szCs w:val="28"/>
          <w:vertAlign w:val="superscript"/>
        </w:rPr>
        <w:t>-5</w:t>
      </w:r>
      <w:r w:rsidRPr="005F6808">
        <w:rPr>
          <w:rFonts w:ascii="Calibri" w:eastAsia="Times New Roman" w:hAnsi="Calibri"/>
          <w:sz w:val="28"/>
          <w:szCs w:val="28"/>
          <w:lang w:eastAsia="ru-RU"/>
        </w:rPr>
        <w:t> </w:t>
      </w:r>
      <w:r w:rsidRPr="005F6808">
        <w:rPr>
          <w:rFonts w:ascii="Calibri" w:eastAsia="Times New Roman" w:hAnsi="Calibri"/>
          <w:sz w:val="28"/>
          <w:szCs w:val="28"/>
        </w:rPr>
        <w:t>1/</w:t>
      </w:r>
      <w:r w:rsidRPr="005F6808">
        <w:rPr>
          <w:rFonts w:ascii="Calibri" w:eastAsia="Times New Roman" w:hAnsi="Calibri"/>
          <w:sz w:val="28"/>
          <w:szCs w:val="28"/>
        </w:rPr>
        <w:sym w:font="Symbol" w:char="F0B0"/>
      </w:r>
      <w:r w:rsidRPr="005F6808">
        <w:rPr>
          <w:rFonts w:ascii="Calibri" w:eastAsia="Times New Roman" w:hAnsi="Calibri"/>
          <w:sz w:val="28"/>
          <w:szCs w:val="28"/>
        </w:rPr>
        <w:t>С.</w:t>
      </w:r>
    </w:p>
    <w:p w:rsidR="00FB08E7" w:rsidRDefault="00FB08E7" w:rsidP="0067378E">
      <w:pPr>
        <w:ind w:firstLine="706"/>
        <w:jc w:val="both"/>
        <w:rPr>
          <w:rFonts w:ascii="Calibri" w:eastAsia="Times New Roman" w:hAnsi="Calibri"/>
          <w:sz w:val="28"/>
          <w:szCs w:val="28"/>
          <w:lang w:eastAsia="ru-RU"/>
        </w:rPr>
      </w:pPr>
      <w:r>
        <w:rPr>
          <w:rFonts w:ascii="Calibri" w:eastAsia="Times New Roman" w:hAnsi="Calibri"/>
          <w:sz w:val="28"/>
          <w:szCs w:val="28"/>
        </w:rPr>
        <w:t xml:space="preserve">В таблице 4.1.1 представлены </w:t>
      </w:r>
      <w:r w:rsidRPr="00FB08E7">
        <w:rPr>
          <w:rFonts w:ascii="Calibri" w:eastAsia="Times New Roman" w:hAnsi="Calibri"/>
          <w:sz w:val="28"/>
          <w:szCs w:val="28"/>
        </w:rPr>
        <w:t> значени</w:t>
      </w:r>
      <w:r>
        <w:rPr>
          <w:rFonts w:ascii="Calibri" w:eastAsia="Times New Roman" w:hAnsi="Calibri"/>
          <w:sz w:val="28"/>
          <w:szCs w:val="28"/>
        </w:rPr>
        <w:t xml:space="preserve">и ТКР </w:t>
      </w:r>
      <w:r w:rsidR="009F13A4">
        <w:rPr>
          <w:rFonts w:ascii="Calibri" w:eastAsia="Times New Roman" w:hAnsi="Calibri"/>
          <w:sz w:val="28"/>
          <w:szCs w:val="28"/>
        </w:rPr>
        <w:t>к</w:t>
      </w:r>
      <w:r w:rsidRPr="005F6808">
        <w:rPr>
          <w:rFonts w:ascii="Calibri" w:eastAsia="Times New Roman" w:hAnsi="Calibri"/>
          <w:sz w:val="28"/>
          <w:szCs w:val="28"/>
        </w:rPr>
        <w:t>огда все группы ОР СУЗ находятся на ВКВ,</w:t>
      </w:r>
      <w:r>
        <w:rPr>
          <w:rFonts w:ascii="Calibri" w:eastAsia="Times New Roman" w:hAnsi="Calibri"/>
          <w:sz w:val="28"/>
          <w:szCs w:val="28"/>
        </w:rPr>
        <w:t xml:space="preserve"> </w:t>
      </w:r>
      <w:r>
        <w:rPr>
          <w:rFonts w:ascii="Calibri" w:eastAsia="Times New Roman" w:hAnsi="Calibri"/>
          <w:sz w:val="28"/>
          <w:szCs w:val="28"/>
          <w:lang w:val="en-US" w:bidi="fa-IR"/>
        </w:rPr>
        <w:t>H</w:t>
      </w:r>
      <w:r w:rsidRPr="00FB08E7">
        <w:rPr>
          <w:rFonts w:ascii="Calibri" w:eastAsia="Times New Roman" w:hAnsi="Calibri"/>
          <w:sz w:val="28"/>
          <w:szCs w:val="28"/>
          <w:lang w:bidi="fa-IR"/>
        </w:rPr>
        <w:t>10</w:t>
      </w:r>
      <w:r>
        <w:rPr>
          <w:rFonts w:ascii="Calibri" w:eastAsia="Times New Roman" w:hAnsi="Calibri"/>
          <w:sz w:val="28"/>
          <w:szCs w:val="28"/>
          <w:lang w:bidi="fa-IR"/>
        </w:rPr>
        <w:t xml:space="preserve"> в </w:t>
      </w:r>
      <w:r w:rsidRPr="005F6808">
        <w:rPr>
          <w:rFonts w:ascii="Calibri" w:eastAsia="Times New Roman" w:hAnsi="Calibri"/>
          <w:sz w:val="28"/>
          <w:szCs w:val="28"/>
        </w:rPr>
        <w:t>услови</w:t>
      </w:r>
      <w:r>
        <w:rPr>
          <w:rFonts w:ascii="Calibri" w:eastAsia="Times New Roman" w:hAnsi="Calibri"/>
          <w:sz w:val="28"/>
          <w:szCs w:val="28"/>
        </w:rPr>
        <w:t>и</w:t>
      </w:r>
      <w:r w:rsidRPr="005F6808">
        <w:rPr>
          <w:rFonts w:ascii="Calibri" w:eastAsia="Times New Roman" w:hAnsi="Calibri"/>
          <w:sz w:val="28"/>
          <w:szCs w:val="28"/>
        </w:rPr>
        <w:t xml:space="preserve"> </w:t>
      </w:r>
      <w:r w:rsidR="007072B0">
        <w:rPr>
          <w:rFonts w:ascii="Calibri" w:eastAsia="Times New Roman" w:hAnsi="Calibri"/>
          <w:noProof/>
          <w:position w:val="-36"/>
          <w:sz w:val="28"/>
          <w:szCs w:val="28"/>
          <w:lang w:val="en-US"/>
        </w:rPr>
        <w:drawing>
          <wp:inline distT="0" distB="0" distL="0" distR="0" wp14:anchorId="42805BFD" wp14:editId="5155E0C3">
            <wp:extent cx="694690" cy="46799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
                    <a:srcRect/>
                    <a:stretch>
                      <a:fillRect/>
                    </a:stretch>
                  </pic:blipFill>
                  <pic:spPr bwMode="auto">
                    <a:xfrm>
                      <a:off x="0" y="0"/>
                      <a:ext cx="694690" cy="467995"/>
                    </a:xfrm>
                    <a:prstGeom prst="rect">
                      <a:avLst/>
                    </a:prstGeom>
                    <a:noFill/>
                    <a:ln w="9525">
                      <a:noFill/>
                      <a:miter lim="800000"/>
                      <a:headEnd/>
                      <a:tailEnd/>
                    </a:ln>
                  </pic:spPr>
                </pic:pic>
              </a:graphicData>
            </a:graphic>
          </wp:inline>
        </w:drawing>
      </w:r>
      <w:r>
        <w:rPr>
          <w:rFonts w:ascii="Calibri" w:eastAsia="Times New Roman" w:hAnsi="Calibri"/>
          <w:sz w:val="28"/>
          <w:szCs w:val="28"/>
          <w:lang w:eastAsia="ru-RU"/>
        </w:rPr>
        <w:t xml:space="preserve"> </w:t>
      </w:r>
      <w:r w:rsidRPr="005F6808">
        <w:rPr>
          <w:rFonts w:ascii="Calibri" w:eastAsia="Times New Roman" w:hAnsi="Calibri"/>
          <w:sz w:val="28"/>
          <w:szCs w:val="28"/>
          <w:lang w:eastAsia="ru-RU"/>
        </w:rPr>
        <w:t>в случае преждевременного останова</w:t>
      </w:r>
      <w:r>
        <w:rPr>
          <w:rFonts w:ascii="Calibri" w:eastAsia="Times New Roman" w:hAnsi="Calibri"/>
          <w:sz w:val="28"/>
          <w:szCs w:val="28"/>
          <w:lang w:eastAsia="ru-RU"/>
        </w:rPr>
        <w:t xml:space="preserve"> </w:t>
      </w:r>
      <w:r w:rsidR="0067378E">
        <w:rPr>
          <w:rFonts w:ascii="Calibri" w:eastAsia="Times New Roman" w:hAnsi="Calibri"/>
          <w:sz w:val="28"/>
          <w:szCs w:val="28"/>
          <w:lang w:eastAsia="ru-RU"/>
        </w:rPr>
        <w:t>седьм</w:t>
      </w:r>
      <w:r>
        <w:rPr>
          <w:rFonts w:ascii="Calibri" w:eastAsia="Times New Roman" w:hAnsi="Calibri"/>
          <w:sz w:val="28"/>
          <w:szCs w:val="28"/>
          <w:lang w:eastAsia="ru-RU"/>
        </w:rPr>
        <w:t xml:space="preserve">ой кампании. </w:t>
      </w:r>
    </w:p>
    <w:p w:rsidR="009F13A4" w:rsidRDefault="009F13A4" w:rsidP="0067378E">
      <w:pPr>
        <w:ind w:firstLine="706"/>
        <w:jc w:val="both"/>
        <w:rPr>
          <w:rFonts w:ascii="Calibri" w:eastAsia="Times New Roman" w:hAnsi="Calibri"/>
          <w:sz w:val="28"/>
          <w:szCs w:val="28"/>
          <w:lang w:eastAsia="ru-RU"/>
        </w:rPr>
      </w:pPr>
      <w:r w:rsidRPr="005F6808">
        <w:rPr>
          <w:rFonts w:ascii="Calibri" w:eastAsia="Times New Roman" w:hAnsi="Calibri"/>
          <w:sz w:val="28"/>
          <w:szCs w:val="28"/>
        </w:rPr>
        <w:t>Когда все группы ОР СУЗ находятся на ВКВ,</w:t>
      </w:r>
      <w:r>
        <w:rPr>
          <w:rFonts w:ascii="Calibri" w:eastAsia="Times New Roman" w:hAnsi="Calibri"/>
          <w:sz w:val="28"/>
          <w:szCs w:val="28"/>
        </w:rPr>
        <w:t xml:space="preserve"> </w:t>
      </w:r>
      <w:r w:rsidRPr="005F6808">
        <w:rPr>
          <w:rFonts w:ascii="Calibri" w:eastAsia="Times New Roman" w:hAnsi="Calibri"/>
          <w:sz w:val="28"/>
          <w:szCs w:val="28"/>
        </w:rPr>
        <w:t>услови</w:t>
      </w:r>
      <w:r>
        <w:rPr>
          <w:rFonts w:ascii="Calibri" w:eastAsia="Times New Roman" w:hAnsi="Calibri"/>
          <w:sz w:val="28"/>
          <w:szCs w:val="28"/>
        </w:rPr>
        <w:t>е</w:t>
      </w:r>
      <w:r w:rsidRPr="005F6808">
        <w:rPr>
          <w:rFonts w:ascii="Calibri" w:eastAsia="Times New Roman" w:hAnsi="Calibri"/>
          <w:sz w:val="28"/>
          <w:szCs w:val="28"/>
        </w:rPr>
        <w:t xml:space="preserve"> </w:t>
      </w:r>
      <w:r w:rsidR="007072B0">
        <w:rPr>
          <w:rFonts w:ascii="Calibri" w:eastAsia="Times New Roman" w:hAnsi="Calibri"/>
          <w:noProof/>
          <w:position w:val="-36"/>
          <w:sz w:val="28"/>
          <w:szCs w:val="28"/>
          <w:lang w:val="en-US"/>
        </w:rPr>
        <w:drawing>
          <wp:inline distT="0" distB="0" distL="0" distR="0" wp14:anchorId="1EADEF74" wp14:editId="11C7F043">
            <wp:extent cx="694690" cy="46799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a:srcRect/>
                    <a:stretch>
                      <a:fillRect/>
                    </a:stretch>
                  </pic:blipFill>
                  <pic:spPr bwMode="auto">
                    <a:xfrm>
                      <a:off x="0" y="0"/>
                      <a:ext cx="694690" cy="467995"/>
                    </a:xfrm>
                    <a:prstGeom prst="rect">
                      <a:avLst/>
                    </a:prstGeom>
                    <a:noFill/>
                    <a:ln w="9525">
                      <a:noFill/>
                      <a:miter lim="800000"/>
                      <a:headEnd/>
                      <a:tailEnd/>
                    </a:ln>
                  </pic:spPr>
                </pic:pic>
              </a:graphicData>
            </a:graphic>
          </wp:inline>
        </w:drawing>
      </w:r>
      <w:r w:rsidRPr="009F13A4">
        <w:rPr>
          <w:rFonts w:ascii="Tahoma" w:hAnsi="Tahoma" w:cs="Tahoma"/>
          <w:sz w:val="20"/>
          <w:szCs w:val="20"/>
        </w:rPr>
        <w:t xml:space="preserve"> </w:t>
      </w:r>
      <w:r w:rsidRPr="009F13A4">
        <w:rPr>
          <w:rFonts w:ascii="Calibri" w:eastAsia="Times New Roman" w:hAnsi="Calibri"/>
          <w:sz w:val="28"/>
          <w:szCs w:val="28"/>
        </w:rPr>
        <w:t>удовлетворя</w:t>
      </w:r>
      <w:r>
        <w:rPr>
          <w:rFonts w:ascii="Calibri" w:eastAsia="Times New Roman" w:hAnsi="Calibri"/>
          <w:sz w:val="28"/>
          <w:szCs w:val="28"/>
        </w:rPr>
        <w:t xml:space="preserve">ется при </w:t>
      </w:r>
      <w:r w:rsidRPr="005F6808">
        <w:rPr>
          <w:rFonts w:ascii="Calibri" w:eastAsia="Times New Roman" w:hAnsi="Calibri"/>
          <w:sz w:val="28"/>
          <w:szCs w:val="28"/>
          <w:lang w:eastAsia="ru-RU"/>
        </w:rPr>
        <w:t>останов</w:t>
      </w:r>
      <w:r>
        <w:rPr>
          <w:rFonts w:ascii="Calibri" w:eastAsia="Times New Roman" w:hAnsi="Calibri"/>
          <w:sz w:val="28"/>
          <w:szCs w:val="28"/>
          <w:lang w:eastAsia="ru-RU"/>
        </w:rPr>
        <w:t xml:space="preserve">е </w:t>
      </w:r>
      <w:r w:rsidR="0067378E">
        <w:rPr>
          <w:rFonts w:ascii="Calibri" w:eastAsia="Times New Roman" w:hAnsi="Calibri"/>
          <w:sz w:val="28"/>
          <w:szCs w:val="28"/>
          <w:lang w:eastAsia="ru-RU"/>
        </w:rPr>
        <w:t>седьм</w:t>
      </w:r>
      <w:r>
        <w:rPr>
          <w:rFonts w:ascii="Calibri" w:eastAsia="Times New Roman" w:hAnsi="Calibri"/>
          <w:sz w:val="28"/>
          <w:szCs w:val="28"/>
          <w:lang w:eastAsia="ru-RU"/>
        </w:rPr>
        <w:t xml:space="preserve">ой кампании не больше </w:t>
      </w:r>
      <w:r w:rsidR="0067378E">
        <w:rPr>
          <w:rFonts w:ascii="Calibri" w:eastAsia="Times New Roman" w:hAnsi="Calibri"/>
          <w:sz w:val="28"/>
          <w:szCs w:val="28"/>
          <w:lang w:eastAsia="ru-RU"/>
        </w:rPr>
        <w:t>6</w:t>
      </w:r>
      <w:r w:rsidR="00FB56E6">
        <w:rPr>
          <w:rFonts w:ascii="Calibri" w:eastAsia="Times New Roman" w:hAnsi="Calibri"/>
          <w:sz w:val="28"/>
          <w:szCs w:val="28"/>
          <w:lang w:eastAsia="ru-RU"/>
        </w:rPr>
        <w:t>.0</w:t>
      </w:r>
      <w:r w:rsidRPr="009F13A4">
        <w:rPr>
          <w:rFonts w:ascii="Calibri" w:eastAsia="Times New Roman" w:hAnsi="Calibri"/>
          <w:sz w:val="28"/>
          <w:szCs w:val="28"/>
          <w:lang w:eastAsia="ru-RU"/>
        </w:rPr>
        <w:t xml:space="preserve"> </w:t>
      </w:r>
      <w:r w:rsidRPr="005F6808">
        <w:rPr>
          <w:rFonts w:ascii="Calibri" w:eastAsia="Times New Roman" w:hAnsi="Calibri"/>
          <w:sz w:val="28"/>
          <w:szCs w:val="28"/>
          <w:lang w:eastAsia="ru-RU"/>
        </w:rPr>
        <w:t>эфф. сут.</w:t>
      </w:r>
    </w:p>
    <w:p w:rsidR="0048261A" w:rsidRPr="005F6808" w:rsidRDefault="009F13A4" w:rsidP="0067378E">
      <w:pPr>
        <w:ind w:firstLine="706"/>
        <w:jc w:val="both"/>
        <w:rPr>
          <w:rFonts w:ascii="Calibri" w:eastAsia="Times New Roman" w:hAnsi="Calibri"/>
          <w:sz w:val="28"/>
          <w:szCs w:val="28"/>
          <w:lang w:eastAsia="ru-RU"/>
        </w:rPr>
      </w:pPr>
      <w:r>
        <w:rPr>
          <w:rFonts w:ascii="Calibri" w:eastAsia="Times New Roman" w:hAnsi="Calibri"/>
          <w:sz w:val="28"/>
          <w:szCs w:val="28"/>
          <w:lang w:eastAsia="ru-RU"/>
        </w:rPr>
        <w:t>Как толька из-за превышении предела к</w:t>
      </w:r>
      <w:r w:rsidRPr="009F13A4">
        <w:rPr>
          <w:rFonts w:ascii="Calibri" w:eastAsia="Times New Roman" w:hAnsi="Calibri"/>
          <w:sz w:val="28"/>
          <w:szCs w:val="28"/>
          <w:lang w:eastAsia="ru-RU"/>
        </w:rPr>
        <w:t>оэффицент</w:t>
      </w:r>
      <w:r>
        <w:rPr>
          <w:rFonts w:ascii="Calibri" w:eastAsia="Times New Roman" w:hAnsi="Calibri"/>
          <w:sz w:val="28"/>
          <w:szCs w:val="28"/>
          <w:lang w:eastAsia="ru-RU"/>
        </w:rPr>
        <w:t>а</w:t>
      </w:r>
      <w:r w:rsidRPr="009F13A4">
        <w:rPr>
          <w:rFonts w:ascii="Calibri" w:eastAsia="Times New Roman" w:hAnsi="Calibri"/>
          <w:sz w:val="28"/>
          <w:szCs w:val="28"/>
          <w:lang w:eastAsia="ru-RU"/>
        </w:rPr>
        <w:t xml:space="preserve"> реактиаити по плотности</w:t>
      </w:r>
      <w:r>
        <w:rPr>
          <w:rFonts w:ascii="Calibri" w:eastAsia="Times New Roman" w:hAnsi="Calibri"/>
          <w:sz w:val="28"/>
          <w:szCs w:val="28"/>
          <w:lang w:eastAsia="ru-RU"/>
        </w:rPr>
        <w:t xml:space="preserve"> (</w:t>
      </w:r>
      <w:r w:rsidR="00290978">
        <w:rPr>
          <w:rFonts w:ascii="Calibri" w:eastAsia="Times New Roman" w:hAnsi="Calibri"/>
          <w:sz w:val="28"/>
          <w:szCs w:val="28"/>
          <w:lang w:eastAsia="ru-RU"/>
        </w:rPr>
        <w:t xml:space="preserve">описана в </w:t>
      </w:r>
      <w:r>
        <w:rPr>
          <w:rFonts w:ascii="Calibri" w:eastAsia="Times New Roman" w:hAnsi="Calibri"/>
          <w:sz w:val="28"/>
          <w:szCs w:val="28"/>
          <w:lang w:eastAsia="ru-RU"/>
        </w:rPr>
        <w:t>раздел</w:t>
      </w:r>
      <w:r w:rsidR="00290978">
        <w:rPr>
          <w:rFonts w:ascii="Calibri" w:eastAsia="Times New Roman" w:hAnsi="Calibri"/>
          <w:sz w:val="28"/>
          <w:szCs w:val="28"/>
          <w:lang w:eastAsia="ru-RU"/>
        </w:rPr>
        <w:t>е</w:t>
      </w:r>
      <w:r>
        <w:rPr>
          <w:rFonts w:ascii="Calibri" w:eastAsia="Times New Roman" w:hAnsi="Calibri"/>
          <w:sz w:val="28"/>
          <w:szCs w:val="28"/>
          <w:lang w:eastAsia="ru-RU"/>
        </w:rPr>
        <w:t xml:space="preserve"> 2)</w:t>
      </w:r>
      <w:r w:rsidR="00290978" w:rsidRPr="005F6808">
        <w:rPr>
          <w:rFonts w:ascii="Calibri" w:eastAsia="Times New Roman" w:hAnsi="Calibri"/>
          <w:sz w:val="28"/>
          <w:szCs w:val="28"/>
        </w:rPr>
        <w:t>,</w:t>
      </w:r>
      <w:r>
        <w:rPr>
          <w:rFonts w:ascii="Calibri" w:eastAsia="Times New Roman" w:hAnsi="Calibri"/>
          <w:sz w:val="28"/>
          <w:szCs w:val="28"/>
          <w:lang w:eastAsia="ru-RU"/>
        </w:rPr>
        <w:t xml:space="preserve"> такой </w:t>
      </w:r>
      <w:r w:rsidRPr="009F13A4">
        <w:rPr>
          <w:rFonts w:ascii="Calibri" w:eastAsia="Times New Roman" w:hAnsi="Calibri"/>
          <w:sz w:val="28"/>
          <w:szCs w:val="28"/>
          <w:lang w:eastAsia="ru-RU"/>
        </w:rPr>
        <w:t>интервал</w:t>
      </w:r>
      <w:r>
        <w:rPr>
          <w:rFonts w:ascii="Calibri" w:eastAsia="Times New Roman" w:hAnsi="Calibri"/>
          <w:sz w:val="28"/>
          <w:szCs w:val="28"/>
          <w:lang w:eastAsia="ru-RU"/>
        </w:rPr>
        <w:t xml:space="preserve"> до </w:t>
      </w:r>
      <w:r w:rsidR="00FB56E6">
        <w:rPr>
          <w:rFonts w:ascii="Calibri" w:eastAsia="Times New Roman" w:hAnsi="Calibri"/>
          <w:sz w:val="28"/>
          <w:szCs w:val="28"/>
          <w:lang w:eastAsia="ru-RU"/>
        </w:rPr>
        <w:t>4</w:t>
      </w:r>
      <w:r>
        <w:rPr>
          <w:rFonts w:ascii="Calibri" w:eastAsia="Times New Roman" w:hAnsi="Calibri"/>
          <w:sz w:val="28"/>
          <w:szCs w:val="28"/>
          <w:lang w:eastAsia="ru-RU"/>
        </w:rPr>
        <w:t>.</w:t>
      </w:r>
      <w:r w:rsidR="00FB56E6">
        <w:rPr>
          <w:rFonts w:ascii="Calibri" w:eastAsia="Times New Roman" w:hAnsi="Calibri"/>
          <w:sz w:val="28"/>
          <w:szCs w:val="28"/>
          <w:lang w:eastAsia="ru-RU"/>
        </w:rPr>
        <w:t>0</w:t>
      </w:r>
      <w:r>
        <w:rPr>
          <w:rFonts w:ascii="Calibri" w:eastAsia="Times New Roman" w:hAnsi="Calibri"/>
          <w:sz w:val="28"/>
          <w:szCs w:val="28"/>
          <w:lang w:eastAsia="ru-RU"/>
        </w:rPr>
        <w:t xml:space="preserve"> </w:t>
      </w:r>
      <w:r w:rsidR="00290978" w:rsidRPr="005F6808">
        <w:rPr>
          <w:rFonts w:ascii="Calibri" w:eastAsia="Times New Roman" w:hAnsi="Calibri"/>
          <w:sz w:val="28"/>
          <w:szCs w:val="28"/>
          <w:lang w:eastAsia="ru-RU"/>
        </w:rPr>
        <w:t>эфф. сут</w:t>
      </w:r>
      <w:r w:rsidR="00290978">
        <w:rPr>
          <w:rFonts w:ascii="Calibri" w:eastAsia="Times New Roman" w:hAnsi="Calibri"/>
          <w:sz w:val="28"/>
          <w:szCs w:val="28"/>
          <w:lang w:eastAsia="ru-RU"/>
        </w:rPr>
        <w:t xml:space="preserve"> уменшается. </w:t>
      </w:r>
    </w:p>
    <w:p w:rsidR="005F6808" w:rsidRPr="005F6808" w:rsidRDefault="0048261A" w:rsidP="00826054">
      <w:pPr>
        <w:ind w:firstLine="706"/>
        <w:jc w:val="both"/>
        <w:rPr>
          <w:rFonts w:ascii="Calibri" w:eastAsia="Times New Roman" w:hAnsi="Calibri"/>
          <w:sz w:val="28"/>
          <w:szCs w:val="28"/>
        </w:rPr>
      </w:pPr>
      <w:r w:rsidRPr="005F6808">
        <w:rPr>
          <w:rFonts w:ascii="Calibri" w:eastAsia="Times New Roman" w:hAnsi="Calibri"/>
          <w:sz w:val="28"/>
          <w:szCs w:val="28"/>
        </w:rPr>
        <w:t xml:space="preserve">Выгорание </w:t>
      </w:r>
      <w:r w:rsidR="00826054">
        <w:rPr>
          <w:rFonts w:ascii="Calibri" w:eastAsia="Times New Roman" w:hAnsi="Calibri"/>
          <w:sz w:val="28"/>
          <w:szCs w:val="28"/>
        </w:rPr>
        <w:t>седьм</w:t>
      </w:r>
      <w:r w:rsidRPr="005F6808">
        <w:rPr>
          <w:rFonts w:ascii="Calibri" w:eastAsia="Times New Roman" w:hAnsi="Calibri"/>
          <w:sz w:val="28"/>
          <w:szCs w:val="28"/>
        </w:rPr>
        <w:t>ой загрузки рассчитывалось до момента полного исчерпания реактивности активной зоны, компенсируемой жидким бором.</w:t>
      </w:r>
    </w:p>
    <w:p w:rsidR="0048261A" w:rsidRPr="00F052EB" w:rsidRDefault="0048261A" w:rsidP="0067378E">
      <w:pPr>
        <w:ind w:firstLine="706"/>
        <w:jc w:val="both"/>
        <w:rPr>
          <w:rFonts w:ascii="Calibri" w:eastAsia="Calibri" w:hAnsi="Calibri"/>
          <w:noProof/>
          <w:sz w:val="28"/>
          <w:szCs w:val="28"/>
        </w:rPr>
      </w:pPr>
      <w:r w:rsidRPr="005F6808">
        <w:rPr>
          <w:rFonts w:ascii="Calibri" w:eastAsia="Calibri" w:hAnsi="Calibri"/>
          <w:noProof/>
          <w:sz w:val="28"/>
          <w:szCs w:val="28"/>
        </w:rPr>
        <w:lastRenderedPageBreak/>
        <w:t xml:space="preserve">Таблица </w:t>
      </w:r>
      <w:r w:rsidR="00E85C92" w:rsidRPr="00E85C92">
        <w:rPr>
          <w:rFonts w:ascii="Calibri" w:eastAsia="Calibri" w:hAnsi="Calibri"/>
          <w:noProof/>
          <w:sz w:val="28"/>
          <w:szCs w:val="28"/>
        </w:rPr>
        <w:t>4</w:t>
      </w:r>
      <w:r w:rsidR="00F052EB" w:rsidRPr="00F052EB">
        <w:rPr>
          <w:rFonts w:ascii="Calibri" w:eastAsia="Calibri" w:hAnsi="Calibri"/>
          <w:noProof/>
          <w:sz w:val="28"/>
          <w:szCs w:val="28"/>
        </w:rPr>
        <w:t>.1.1</w:t>
      </w:r>
      <w:r w:rsidRPr="005F6808">
        <w:rPr>
          <w:rFonts w:ascii="Calibri" w:eastAsia="Calibri" w:hAnsi="Calibri"/>
          <w:b/>
          <w:noProof/>
          <w:sz w:val="28"/>
          <w:szCs w:val="28"/>
        </w:rPr>
        <w:t>–</w:t>
      </w:r>
      <w:r w:rsidRPr="005F6808">
        <w:rPr>
          <w:rFonts w:ascii="Calibri" w:eastAsia="Calibri" w:hAnsi="Calibri"/>
          <w:noProof/>
          <w:sz w:val="28"/>
          <w:szCs w:val="28"/>
        </w:rPr>
        <w:t xml:space="preserve"> Значения ТКР на МКУ в </w:t>
      </w:r>
      <w:r w:rsidR="00826054">
        <w:rPr>
          <w:rFonts w:ascii="Calibri" w:eastAsia="Times New Roman" w:hAnsi="Calibri"/>
          <w:sz w:val="28"/>
          <w:szCs w:val="28"/>
        </w:rPr>
        <w:t>седьм</w:t>
      </w:r>
      <w:r w:rsidR="00826054" w:rsidRPr="005F6808">
        <w:rPr>
          <w:rFonts w:ascii="Calibri" w:eastAsia="Times New Roman" w:hAnsi="Calibri"/>
          <w:sz w:val="28"/>
          <w:szCs w:val="28"/>
        </w:rPr>
        <w:t>ой</w:t>
      </w:r>
      <w:r w:rsidRPr="005F6808">
        <w:rPr>
          <w:rFonts w:ascii="Calibri" w:eastAsia="Calibri" w:hAnsi="Calibri"/>
          <w:noProof/>
          <w:sz w:val="28"/>
          <w:szCs w:val="28"/>
        </w:rPr>
        <w:t xml:space="preserve"> загрузке при различной величине преждевременного останова в </w:t>
      </w:r>
      <w:r w:rsidR="0067378E">
        <w:rPr>
          <w:rFonts w:ascii="Calibri" w:eastAsia="Calibri" w:hAnsi="Calibri"/>
          <w:noProof/>
          <w:sz w:val="28"/>
          <w:szCs w:val="28"/>
        </w:rPr>
        <w:t>седьм</w:t>
      </w:r>
      <w:r w:rsidRPr="005F6808">
        <w:rPr>
          <w:rFonts w:ascii="Calibri" w:eastAsia="Calibri" w:hAnsi="Calibri"/>
          <w:noProof/>
          <w:sz w:val="28"/>
          <w:szCs w:val="28"/>
        </w:rPr>
        <w:t>ой топливной загрузке</w:t>
      </w:r>
    </w:p>
    <w:tbl>
      <w:tblPr>
        <w:tblW w:w="0" w:type="auto"/>
        <w:jc w:val="center"/>
        <w:tblInd w:w="-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0"/>
        <w:gridCol w:w="2520"/>
        <w:gridCol w:w="2544"/>
        <w:gridCol w:w="2065"/>
      </w:tblGrid>
      <w:tr w:rsidR="00C260E0" w:rsidRPr="00FB08E7" w:rsidTr="00FB08E7">
        <w:trPr>
          <w:trHeight w:val="29"/>
          <w:jc w:val="center"/>
        </w:trPr>
        <w:tc>
          <w:tcPr>
            <w:tcW w:w="2380" w:type="dxa"/>
            <w:tcBorders>
              <w:top w:val="single" w:sz="12" w:space="0" w:color="auto"/>
              <w:left w:val="single" w:sz="12" w:space="0" w:color="auto"/>
              <w:bottom w:val="single" w:sz="12" w:space="0" w:color="auto"/>
            </w:tcBorders>
            <w:shd w:val="clear" w:color="auto" w:fill="auto"/>
          </w:tcPr>
          <w:p w:rsidR="00C260E0" w:rsidRPr="000C54AF" w:rsidRDefault="00C260E0" w:rsidP="008F0D84">
            <w:pPr>
              <w:jc w:val="both"/>
              <w:rPr>
                <w:rFonts w:ascii="Calibri" w:eastAsia="Times New Roman" w:hAnsi="Calibri"/>
                <w:b/>
                <w:bCs/>
              </w:rPr>
            </w:pPr>
            <w:r w:rsidRPr="000C54AF">
              <w:rPr>
                <w:rFonts w:ascii="Calibri" w:eastAsia="Times New Roman" w:hAnsi="Calibri"/>
                <w:b/>
                <w:bCs/>
              </w:rPr>
              <w:t xml:space="preserve">Длина </w:t>
            </w:r>
            <w:r w:rsidR="008F0D84">
              <w:rPr>
                <w:rFonts w:ascii="Calibri" w:eastAsia="Times New Roman" w:hAnsi="Calibri"/>
                <w:b/>
                <w:bCs/>
              </w:rPr>
              <w:t>седьм</w:t>
            </w:r>
            <w:r w:rsidRPr="000C54AF">
              <w:rPr>
                <w:rFonts w:ascii="Calibri" w:eastAsia="Times New Roman" w:hAnsi="Calibri"/>
                <w:b/>
                <w:bCs/>
              </w:rPr>
              <w:t>ой кампании, эфф.сут.</w:t>
            </w:r>
          </w:p>
        </w:tc>
        <w:tc>
          <w:tcPr>
            <w:tcW w:w="2520" w:type="dxa"/>
            <w:tcBorders>
              <w:top w:val="single" w:sz="12" w:space="0" w:color="auto"/>
              <w:bottom w:val="single" w:sz="12" w:space="0" w:color="auto"/>
            </w:tcBorders>
            <w:shd w:val="clear" w:color="auto" w:fill="auto"/>
          </w:tcPr>
          <w:p w:rsidR="00C260E0" w:rsidRPr="00C260E0" w:rsidRDefault="00C260E0" w:rsidP="0082759B">
            <w:pPr>
              <w:jc w:val="both"/>
              <w:rPr>
                <w:rFonts w:ascii="Calibri" w:eastAsia="Times New Roman" w:hAnsi="Calibri"/>
                <w:b/>
                <w:bCs/>
              </w:rPr>
            </w:pPr>
            <w:r w:rsidRPr="000C54AF">
              <w:rPr>
                <w:rFonts w:ascii="Calibri" w:eastAsia="Times New Roman" w:hAnsi="Calibri"/>
                <w:b/>
                <w:bCs/>
              </w:rPr>
              <w:t>ТКР при H1-10 = 100.0%, (1/°С)•10</w:t>
            </w:r>
            <w:r w:rsidRPr="000C54AF">
              <w:rPr>
                <w:rFonts w:ascii="Calibri" w:eastAsia="Times New Roman" w:hAnsi="Calibri"/>
                <w:b/>
                <w:bCs/>
                <w:vertAlign w:val="superscript"/>
              </w:rPr>
              <w:t>–5</w:t>
            </w:r>
          </w:p>
        </w:tc>
        <w:tc>
          <w:tcPr>
            <w:tcW w:w="2544" w:type="dxa"/>
            <w:tcBorders>
              <w:top w:val="single" w:sz="12" w:space="0" w:color="auto"/>
              <w:bottom w:val="single" w:sz="12" w:space="0" w:color="auto"/>
            </w:tcBorders>
          </w:tcPr>
          <w:p w:rsidR="00C260E0" w:rsidRPr="000C54AF" w:rsidRDefault="00B517B4" w:rsidP="00290978">
            <w:pPr>
              <w:jc w:val="both"/>
              <w:rPr>
                <w:rFonts w:ascii="Calibri" w:eastAsia="Times New Roman" w:hAnsi="Calibri"/>
                <w:b/>
                <w:bCs/>
              </w:rPr>
            </w:pPr>
            <w:r>
              <w:rPr>
                <w:rFonts w:ascii="Calibri" w:eastAsia="Times New Roman" w:hAnsi="Calibri" w:cs="Calibri"/>
                <w:b/>
                <w:bCs/>
                <w:lang w:bidi="fa-IR"/>
              </w:rPr>
              <w:t>Коэффицент</w:t>
            </w:r>
            <w:r w:rsidRPr="00FB08E7">
              <w:rPr>
                <w:rFonts w:ascii="Calibri" w:eastAsia="Times New Roman" w:hAnsi="Calibri" w:cs="Calibri"/>
                <w:b/>
                <w:bCs/>
                <w:lang w:bidi="fa-IR"/>
              </w:rPr>
              <w:t xml:space="preserve"> </w:t>
            </w:r>
            <w:r>
              <w:rPr>
                <w:rFonts w:ascii="Calibri" w:eastAsia="Times New Roman" w:hAnsi="Calibri" w:cs="Calibri"/>
                <w:b/>
                <w:bCs/>
                <w:lang w:bidi="fa-IR"/>
              </w:rPr>
              <w:t>реактиаити</w:t>
            </w:r>
            <w:r w:rsidRPr="00FB08E7">
              <w:rPr>
                <w:rFonts w:ascii="Calibri" w:eastAsia="Times New Roman" w:hAnsi="Calibri" w:cs="Calibri"/>
                <w:b/>
                <w:bCs/>
                <w:lang w:bidi="fa-IR"/>
              </w:rPr>
              <w:t xml:space="preserve"> </w:t>
            </w:r>
            <w:r>
              <w:rPr>
                <w:rFonts w:ascii="Calibri" w:eastAsia="Times New Roman" w:hAnsi="Calibri" w:cs="Calibri"/>
                <w:b/>
                <w:bCs/>
                <w:lang w:bidi="fa-IR"/>
              </w:rPr>
              <w:t>по</w:t>
            </w:r>
            <w:r w:rsidRPr="00FB08E7">
              <w:rPr>
                <w:rFonts w:ascii="Calibri" w:eastAsia="Times New Roman" w:hAnsi="Calibri" w:cs="Calibri"/>
                <w:b/>
                <w:bCs/>
                <w:lang w:bidi="fa-IR"/>
              </w:rPr>
              <w:t xml:space="preserve"> </w:t>
            </w:r>
            <w:r>
              <w:rPr>
                <w:rFonts w:ascii="Calibri" w:eastAsia="Times New Roman" w:hAnsi="Calibri" w:cs="Calibri"/>
                <w:b/>
                <w:bCs/>
                <w:lang w:bidi="fa-IR"/>
              </w:rPr>
              <w:t>плотности</w:t>
            </w:r>
            <w:r w:rsidRPr="009C0E93">
              <w:rPr>
                <w:rFonts w:ascii="Calibri" w:eastAsia="Times New Roman" w:hAnsi="Calibri" w:cs="Arial"/>
                <w:b/>
                <w:bCs/>
                <w:lang w:bidi="fa-IR"/>
              </w:rPr>
              <w:t xml:space="preserve">, </w:t>
            </w:r>
            <w:r w:rsidRPr="00FB08E7">
              <w:rPr>
                <w:rFonts w:ascii="Calibri" w:eastAsia="Times New Roman" w:hAnsi="Calibri" w:cs="Calibri"/>
                <w:b/>
                <w:bCs/>
                <w:lang w:bidi="fa-IR"/>
              </w:rPr>
              <w:t>∂</w:t>
            </w:r>
            <w:r w:rsidRPr="00C260E0">
              <w:rPr>
                <w:rFonts w:ascii="Calibri" w:eastAsia="Times New Roman" w:hAnsi="Calibri" w:cs="Calibri"/>
                <w:b/>
                <w:bCs/>
                <w:lang w:val="en-US" w:bidi="fa-IR"/>
              </w:rPr>
              <w:t>ρ</w:t>
            </w:r>
            <w:r w:rsidRPr="00FB08E7">
              <w:rPr>
                <w:rFonts w:ascii="Calibri" w:eastAsia="Times New Roman" w:hAnsi="Calibri" w:cs="Calibri"/>
                <w:b/>
                <w:bCs/>
                <w:lang w:bidi="fa-IR"/>
              </w:rPr>
              <w:t>/∂</w:t>
            </w:r>
            <w:r w:rsidRPr="00C260E0">
              <w:rPr>
                <w:rFonts w:ascii="Calibri" w:eastAsia="Times New Roman" w:hAnsi="Calibri" w:cs="Calibri"/>
                <w:b/>
                <w:bCs/>
                <w:lang w:val="en-US" w:bidi="fa-IR"/>
              </w:rPr>
              <w:t>γ</w:t>
            </w:r>
            <w:r w:rsidRPr="00FB08E7">
              <w:rPr>
                <w:rFonts w:ascii="Calibri" w:eastAsia="Times New Roman" w:hAnsi="Calibri" w:cs="Calibri"/>
                <w:b/>
                <w:bCs/>
                <w:lang w:bidi="fa-IR"/>
              </w:rPr>
              <w:t>, (1/</w:t>
            </w:r>
            <w:r w:rsidRPr="00C260E0">
              <w:rPr>
                <w:rFonts w:ascii="Calibri" w:eastAsia="Times New Roman" w:hAnsi="Calibri" w:cs="Calibri"/>
                <w:b/>
                <w:bCs/>
                <w:lang w:val="en-US" w:bidi="fa-IR"/>
              </w:rPr>
              <w:t>g</w:t>
            </w:r>
            <w:r w:rsidRPr="00FB08E7">
              <w:rPr>
                <w:rFonts w:ascii="Calibri" w:eastAsia="Times New Roman" w:hAnsi="Calibri" w:cs="Calibri"/>
                <w:b/>
                <w:bCs/>
                <w:lang w:bidi="fa-IR"/>
              </w:rPr>
              <w:t>/</w:t>
            </w:r>
            <w:r w:rsidRPr="00C260E0">
              <w:rPr>
                <w:rFonts w:ascii="Calibri" w:eastAsia="Times New Roman" w:hAnsi="Calibri" w:cs="Calibri"/>
                <w:b/>
                <w:bCs/>
                <w:lang w:val="en-US" w:bidi="fa-IR"/>
              </w:rPr>
              <w:t>cm</w:t>
            </w:r>
            <w:r w:rsidRPr="00FB08E7">
              <w:rPr>
                <w:rFonts w:ascii="Calibri" w:eastAsia="Times New Roman" w:hAnsi="Calibri" w:cs="Calibri"/>
                <w:b/>
                <w:bCs/>
                <w:vertAlign w:val="superscript"/>
                <w:lang w:bidi="fa-IR"/>
              </w:rPr>
              <w:t>3</w:t>
            </w:r>
            <w:r w:rsidRPr="00FB08E7">
              <w:rPr>
                <w:rFonts w:ascii="Calibri" w:eastAsia="Times New Roman" w:hAnsi="Calibri" w:cs="Calibri"/>
                <w:b/>
                <w:bCs/>
                <w:lang w:bidi="fa-IR"/>
              </w:rPr>
              <w:t>).10</w:t>
            </w:r>
            <w:r w:rsidRPr="00FB08E7">
              <w:rPr>
                <w:rFonts w:ascii="Calibri" w:eastAsia="Times New Roman" w:hAnsi="Calibri" w:cs="Calibri"/>
                <w:b/>
                <w:bCs/>
                <w:vertAlign w:val="superscript"/>
                <w:lang w:bidi="fa-IR"/>
              </w:rPr>
              <w:t>-2</w:t>
            </w:r>
          </w:p>
        </w:tc>
        <w:tc>
          <w:tcPr>
            <w:tcW w:w="2065" w:type="dxa"/>
            <w:tcBorders>
              <w:top w:val="single" w:sz="12" w:space="0" w:color="auto"/>
              <w:bottom w:val="single" w:sz="12" w:space="0" w:color="auto"/>
              <w:right w:val="single" w:sz="12" w:space="0" w:color="auto"/>
            </w:tcBorders>
            <w:shd w:val="clear" w:color="auto" w:fill="auto"/>
          </w:tcPr>
          <w:p w:rsidR="00C260E0" w:rsidRPr="000C54AF" w:rsidRDefault="00B517B4" w:rsidP="00FB08E7">
            <w:pPr>
              <w:jc w:val="both"/>
              <w:rPr>
                <w:rFonts w:ascii="Calibri" w:eastAsia="Times New Roman" w:hAnsi="Calibri"/>
                <w:b/>
                <w:bCs/>
              </w:rPr>
            </w:pPr>
            <w:r w:rsidRPr="000C54AF">
              <w:rPr>
                <w:rFonts w:ascii="Calibri" w:eastAsia="Times New Roman" w:hAnsi="Calibri"/>
                <w:b/>
                <w:bCs/>
              </w:rPr>
              <w:t>Положение 10 группы от низа активной зоны, при котором ТКР ≤ -3.10</w:t>
            </w:r>
            <w:r w:rsidRPr="000C54AF">
              <w:rPr>
                <w:rFonts w:ascii="Calibri" w:eastAsia="Times New Roman" w:hAnsi="Calibri"/>
                <w:b/>
                <w:bCs/>
                <w:vertAlign w:val="superscript"/>
              </w:rPr>
              <w:t>-5</w:t>
            </w:r>
            <w:r w:rsidRPr="000C54AF">
              <w:rPr>
                <w:rFonts w:ascii="Calibri" w:eastAsia="Times New Roman" w:hAnsi="Calibri"/>
                <w:b/>
                <w:bCs/>
              </w:rPr>
              <w:t>, %</w:t>
            </w:r>
          </w:p>
        </w:tc>
      </w:tr>
      <w:tr w:rsidR="00B517B4" w:rsidRPr="001D402F" w:rsidTr="00FB08E7">
        <w:trPr>
          <w:trHeight w:val="29"/>
          <w:jc w:val="center"/>
        </w:trPr>
        <w:tc>
          <w:tcPr>
            <w:tcW w:w="2380" w:type="dxa"/>
            <w:tcBorders>
              <w:top w:val="single" w:sz="12" w:space="0" w:color="auto"/>
              <w:left w:val="single" w:sz="12" w:space="0" w:color="auto"/>
            </w:tcBorders>
            <w:shd w:val="clear" w:color="auto" w:fill="auto"/>
            <w:vAlign w:val="center"/>
          </w:tcPr>
          <w:p w:rsidR="00B517B4" w:rsidRPr="00C54E10" w:rsidRDefault="00B517B4" w:rsidP="00C36E1C">
            <w:pPr>
              <w:jc w:val="center"/>
            </w:pPr>
            <w:r>
              <w:t>314.25</w:t>
            </w:r>
          </w:p>
        </w:tc>
        <w:tc>
          <w:tcPr>
            <w:tcW w:w="2520" w:type="dxa"/>
            <w:tcBorders>
              <w:top w:val="single" w:sz="12" w:space="0" w:color="auto"/>
            </w:tcBorders>
            <w:shd w:val="clear" w:color="auto" w:fill="auto"/>
            <w:vAlign w:val="center"/>
          </w:tcPr>
          <w:p w:rsidR="00B517B4" w:rsidRPr="00C54E10" w:rsidRDefault="00B517B4" w:rsidP="00C36E1C">
            <w:pPr>
              <w:jc w:val="center"/>
            </w:pPr>
            <w:r>
              <w:t>-0.47</w:t>
            </w:r>
          </w:p>
        </w:tc>
        <w:tc>
          <w:tcPr>
            <w:tcW w:w="2544" w:type="dxa"/>
            <w:tcBorders>
              <w:top w:val="single" w:sz="12" w:space="0" w:color="auto"/>
            </w:tcBorders>
            <w:vAlign w:val="center"/>
          </w:tcPr>
          <w:p w:rsidR="00B517B4" w:rsidRPr="00C54E10" w:rsidRDefault="00B517B4" w:rsidP="00C36E1C">
            <w:pPr>
              <w:jc w:val="center"/>
            </w:pPr>
            <w:r>
              <w:t>1.70</w:t>
            </w:r>
          </w:p>
        </w:tc>
        <w:tc>
          <w:tcPr>
            <w:tcW w:w="2065" w:type="dxa"/>
            <w:tcBorders>
              <w:top w:val="single" w:sz="12" w:space="0" w:color="auto"/>
              <w:right w:val="single" w:sz="12" w:space="0" w:color="auto"/>
            </w:tcBorders>
            <w:shd w:val="clear" w:color="auto" w:fill="auto"/>
          </w:tcPr>
          <w:p w:rsidR="00B517B4" w:rsidRDefault="00B517B4" w:rsidP="00C36E1C">
            <w:pPr>
              <w:jc w:val="center"/>
            </w:pPr>
            <w:r>
              <w:t>45</w:t>
            </w:r>
          </w:p>
        </w:tc>
      </w:tr>
      <w:tr w:rsidR="00B517B4" w:rsidRPr="001D402F" w:rsidTr="00FB08E7">
        <w:trPr>
          <w:trHeight w:val="29"/>
          <w:jc w:val="center"/>
        </w:trPr>
        <w:tc>
          <w:tcPr>
            <w:tcW w:w="2380" w:type="dxa"/>
            <w:tcBorders>
              <w:left w:val="single" w:sz="12" w:space="0" w:color="auto"/>
            </w:tcBorders>
            <w:shd w:val="clear" w:color="auto" w:fill="auto"/>
          </w:tcPr>
          <w:p w:rsidR="00B517B4" w:rsidRDefault="00B517B4" w:rsidP="00C36E1C">
            <w:pPr>
              <w:jc w:val="center"/>
            </w:pPr>
            <w:r>
              <w:t>313.25</w:t>
            </w:r>
          </w:p>
        </w:tc>
        <w:tc>
          <w:tcPr>
            <w:tcW w:w="2520" w:type="dxa"/>
            <w:shd w:val="clear" w:color="auto" w:fill="auto"/>
            <w:vAlign w:val="center"/>
          </w:tcPr>
          <w:p w:rsidR="00B517B4" w:rsidRPr="00C54E10" w:rsidRDefault="00B517B4" w:rsidP="00C36E1C">
            <w:pPr>
              <w:jc w:val="center"/>
            </w:pPr>
            <w:r>
              <w:t>-0.39</w:t>
            </w:r>
          </w:p>
        </w:tc>
        <w:tc>
          <w:tcPr>
            <w:tcW w:w="2544" w:type="dxa"/>
            <w:vAlign w:val="center"/>
          </w:tcPr>
          <w:p w:rsidR="00B517B4" w:rsidRPr="009807E4" w:rsidRDefault="00B517B4" w:rsidP="00C36E1C">
            <w:pPr>
              <w:jc w:val="center"/>
            </w:pPr>
            <w:r>
              <w:t>1.65</w:t>
            </w:r>
          </w:p>
        </w:tc>
        <w:tc>
          <w:tcPr>
            <w:tcW w:w="2065" w:type="dxa"/>
            <w:tcBorders>
              <w:right w:val="single" w:sz="12" w:space="0" w:color="auto"/>
            </w:tcBorders>
            <w:shd w:val="clear" w:color="auto" w:fill="auto"/>
          </w:tcPr>
          <w:p w:rsidR="00B517B4" w:rsidRDefault="00B517B4" w:rsidP="00C36E1C">
            <w:pPr>
              <w:jc w:val="center"/>
            </w:pPr>
            <w:r>
              <w:t>44</w:t>
            </w:r>
          </w:p>
        </w:tc>
      </w:tr>
      <w:tr w:rsidR="00B517B4" w:rsidRPr="001D402F" w:rsidTr="00FB08E7">
        <w:trPr>
          <w:trHeight w:val="29"/>
          <w:jc w:val="center"/>
        </w:trPr>
        <w:tc>
          <w:tcPr>
            <w:tcW w:w="2380" w:type="dxa"/>
            <w:tcBorders>
              <w:left w:val="single" w:sz="12" w:space="0" w:color="auto"/>
            </w:tcBorders>
            <w:shd w:val="clear" w:color="auto" w:fill="auto"/>
          </w:tcPr>
          <w:p w:rsidR="00B517B4" w:rsidRDefault="00B517B4" w:rsidP="00C36E1C">
            <w:pPr>
              <w:jc w:val="center"/>
            </w:pPr>
            <w:r>
              <w:t>312.25</w:t>
            </w:r>
          </w:p>
        </w:tc>
        <w:tc>
          <w:tcPr>
            <w:tcW w:w="2520" w:type="dxa"/>
            <w:shd w:val="clear" w:color="auto" w:fill="auto"/>
            <w:vAlign w:val="center"/>
          </w:tcPr>
          <w:p w:rsidR="00B517B4" w:rsidRPr="00EB071F" w:rsidRDefault="00B517B4" w:rsidP="00C36E1C">
            <w:pPr>
              <w:jc w:val="center"/>
            </w:pPr>
            <w:r>
              <w:t>-0.31</w:t>
            </w:r>
          </w:p>
        </w:tc>
        <w:tc>
          <w:tcPr>
            <w:tcW w:w="2544" w:type="dxa"/>
            <w:vAlign w:val="center"/>
          </w:tcPr>
          <w:p w:rsidR="00B517B4" w:rsidRPr="00C54E10" w:rsidRDefault="00B517B4" w:rsidP="00C36E1C">
            <w:pPr>
              <w:jc w:val="center"/>
            </w:pPr>
            <w:r>
              <w:t>1.60</w:t>
            </w:r>
          </w:p>
        </w:tc>
        <w:tc>
          <w:tcPr>
            <w:tcW w:w="2065" w:type="dxa"/>
            <w:tcBorders>
              <w:right w:val="single" w:sz="12" w:space="0" w:color="auto"/>
            </w:tcBorders>
            <w:shd w:val="clear" w:color="auto" w:fill="auto"/>
          </w:tcPr>
          <w:p w:rsidR="00B517B4" w:rsidRPr="008A535B" w:rsidRDefault="00B517B4" w:rsidP="00C36E1C">
            <w:pPr>
              <w:jc w:val="center"/>
            </w:pPr>
            <w:r>
              <w:t>43</w:t>
            </w:r>
          </w:p>
        </w:tc>
      </w:tr>
      <w:tr w:rsidR="00B517B4" w:rsidRPr="001D402F" w:rsidTr="00FB08E7">
        <w:trPr>
          <w:trHeight w:val="29"/>
          <w:jc w:val="center"/>
        </w:trPr>
        <w:tc>
          <w:tcPr>
            <w:tcW w:w="2380" w:type="dxa"/>
            <w:tcBorders>
              <w:left w:val="single" w:sz="12" w:space="0" w:color="auto"/>
            </w:tcBorders>
            <w:shd w:val="clear" w:color="auto" w:fill="auto"/>
          </w:tcPr>
          <w:p w:rsidR="00B517B4" w:rsidRDefault="00B517B4" w:rsidP="00C36E1C">
            <w:pPr>
              <w:jc w:val="center"/>
            </w:pPr>
            <w:r>
              <w:t>311.25</w:t>
            </w:r>
          </w:p>
        </w:tc>
        <w:tc>
          <w:tcPr>
            <w:tcW w:w="2520" w:type="dxa"/>
            <w:shd w:val="clear" w:color="auto" w:fill="auto"/>
            <w:vAlign w:val="center"/>
          </w:tcPr>
          <w:p w:rsidR="00B517B4" w:rsidRPr="00310630" w:rsidRDefault="00B517B4" w:rsidP="00C36E1C">
            <w:pPr>
              <w:jc w:val="center"/>
            </w:pPr>
            <w:r>
              <w:t>-0.23</w:t>
            </w:r>
          </w:p>
        </w:tc>
        <w:tc>
          <w:tcPr>
            <w:tcW w:w="2544" w:type="dxa"/>
            <w:vAlign w:val="center"/>
          </w:tcPr>
          <w:p w:rsidR="00B517B4" w:rsidRPr="00C54E10" w:rsidRDefault="00B517B4" w:rsidP="00C36E1C">
            <w:pPr>
              <w:jc w:val="center"/>
            </w:pPr>
            <w:r>
              <w:t>1.56</w:t>
            </w:r>
          </w:p>
        </w:tc>
        <w:tc>
          <w:tcPr>
            <w:tcW w:w="2065" w:type="dxa"/>
            <w:tcBorders>
              <w:right w:val="single" w:sz="12" w:space="0" w:color="auto"/>
            </w:tcBorders>
            <w:shd w:val="clear" w:color="auto" w:fill="auto"/>
          </w:tcPr>
          <w:p w:rsidR="00B517B4" w:rsidRPr="008A535B" w:rsidRDefault="00B517B4" w:rsidP="00C36E1C">
            <w:pPr>
              <w:jc w:val="center"/>
            </w:pPr>
            <w:r>
              <w:t>42</w:t>
            </w:r>
          </w:p>
        </w:tc>
      </w:tr>
      <w:tr w:rsidR="00B517B4" w:rsidRPr="001D402F" w:rsidTr="00541B2A">
        <w:trPr>
          <w:trHeight w:val="29"/>
          <w:jc w:val="center"/>
        </w:trPr>
        <w:tc>
          <w:tcPr>
            <w:tcW w:w="2380" w:type="dxa"/>
            <w:tcBorders>
              <w:left w:val="single" w:sz="12" w:space="0" w:color="auto"/>
            </w:tcBorders>
            <w:shd w:val="clear" w:color="auto" w:fill="auto"/>
          </w:tcPr>
          <w:p w:rsidR="00B517B4" w:rsidRDefault="00B517B4" w:rsidP="00C36E1C">
            <w:pPr>
              <w:jc w:val="center"/>
            </w:pPr>
            <w:r>
              <w:t>310.25</w:t>
            </w:r>
          </w:p>
        </w:tc>
        <w:tc>
          <w:tcPr>
            <w:tcW w:w="2520" w:type="dxa"/>
            <w:shd w:val="clear" w:color="auto" w:fill="auto"/>
            <w:vAlign w:val="center"/>
          </w:tcPr>
          <w:p w:rsidR="00B517B4" w:rsidRPr="00A81E3A" w:rsidRDefault="00B517B4" w:rsidP="00C36E1C">
            <w:pPr>
              <w:jc w:val="center"/>
              <w:rPr>
                <w:highlight w:val="yellow"/>
              </w:rPr>
            </w:pPr>
            <w:r w:rsidRPr="00A81E3A">
              <w:t>-0.16</w:t>
            </w:r>
          </w:p>
        </w:tc>
        <w:tc>
          <w:tcPr>
            <w:tcW w:w="2544" w:type="dxa"/>
            <w:shd w:val="clear" w:color="auto" w:fill="auto"/>
            <w:vAlign w:val="center"/>
          </w:tcPr>
          <w:p w:rsidR="00B517B4" w:rsidRPr="00C54E10" w:rsidRDefault="00B517B4" w:rsidP="00C36E1C">
            <w:pPr>
              <w:jc w:val="center"/>
              <w:rPr>
                <w:highlight w:val="yellow"/>
              </w:rPr>
            </w:pPr>
            <w:r w:rsidRPr="00A81E3A">
              <w:t>1.51</w:t>
            </w:r>
          </w:p>
        </w:tc>
        <w:tc>
          <w:tcPr>
            <w:tcW w:w="2065" w:type="dxa"/>
            <w:tcBorders>
              <w:right w:val="single" w:sz="12" w:space="0" w:color="auto"/>
            </w:tcBorders>
            <w:shd w:val="clear" w:color="auto" w:fill="auto"/>
          </w:tcPr>
          <w:p w:rsidR="00B517B4" w:rsidRPr="008A535B" w:rsidRDefault="00B517B4" w:rsidP="00C36E1C">
            <w:pPr>
              <w:jc w:val="center"/>
            </w:pPr>
            <w:r>
              <w:t>41</w:t>
            </w:r>
          </w:p>
        </w:tc>
      </w:tr>
      <w:tr w:rsidR="00B517B4" w:rsidRPr="001D402F" w:rsidTr="00541B2A">
        <w:trPr>
          <w:trHeight w:val="29"/>
          <w:jc w:val="center"/>
        </w:trPr>
        <w:tc>
          <w:tcPr>
            <w:tcW w:w="2380" w:type="dxa"/>
            <w:tcBorders>
              <w:left w:val="single" w:sz="12" w:space="0" w:color="auto"/>
            </w:tcBorders>
            <w:shd w:val="clear" w:color="auto" w:fill="auto"/>
          </w:tcPr>
          <w:p w:rsidR="00B517B4" w:rsidRDefault="00B517B4" w:rsidP="00C36E1C">
            <w:pPr>
              <w:jc w:val="center"/>
            </w:pPr>
            <w:r>
              <w:t>309.25</w:t>
            </w:r>
          </w:p>
        </w:tc>
        <w:tc>
          <w:tcPr>
            <w:tcW w:w="2520" w:type="dxa"/>
            <w:shd w:val="clear" w:color="auto" w:fill="auto"/>
            <w:vAlign w:val="center"/>
          </w:tcPr>
          <w:p w:rsidR="00B517B4" w:rsidRPr="00E6735D" w:rsidRDefault="00B517B4" w:rsidP="00C36E1C">
            <w:pPr>
              <w:jc w:val="center"/>
            </w:pPr>
            <w:r>
              <w:t>-0.08</w:t>
            </w:r>
          </w:p>
        </w:tc>
        <w:tc>
          <w:tcPr>
            <w:tcW w:w="2544" w:type="dxa"/>
            <w:shd w:val="clear" w:color="auto" w:fill="auto"/>
            <w:vAlign w:val="center"/>
          </w:tcPr>
          <w:p w:rsidR="00B517B4" w:rsidRPr="00C54E10" w:rsidRDefault="00B517B4" w:rsidP="00C36E1C">
            <w:pPr>
              <w:jc w:val="center"/>
              <w:rPr>
                <w:highlight w:val="yellow"/>
              </w:rPr>
            </w:pPr>
            <w:r w:rsidRPr="00E6735D">
              <w:t>1.46</w:t>
            </w:r>
          </w:p>
        </w:tc>
        <w:tc>
          <w:tcPr>
            <w:tcW w:w="2065" w:type="dxa"/>
            <w:tcBorders>
              <w:right w:val="single" w:sz="12" w:space="0" w:color="auto"/>
            </w:tcBorders>
            <w:shd w:val="clear" w:color="auto" w:fill="auto"/>
          </w:tcPr>
          <w:p w:rsidR="00B517B4" w:rsidRPr="008A535B" w:rsidRDefault="00B517B4" w:rsidP="00C36E1C">
            <w:pPr>
              <w:jc w:val="center"/>
            </w:pPr>
            <w:r>
              <w:t>41</w:t>
            </w:r>
          </w:p>
        </w:tc>
      </w:tr>
      <w:tr w:rsidR="00B517B4" w:rsidRPr="001D402F" w:rsidTr="00541B2A">
        <w:trPr>
          <w:trHeight w:val="29"/>
          <w:jc w:val="center"/>
        </w:trPr>
        <w:tc>
          <w:tcPr>
            <w:tcW w:w="2380" w:type="dxa"/>
            <w:tcBorders>
              <w:left w:val="single" w:sz="12" w:space="0" w:color="auto"/>
            </w:tcBorders>
            <w:shd w:val="clear" w:color="auto" w:fill="auto"/>
          </w:tcPr>
          <w:p w:rsidR="00B517B4" w:rsidRPr="005C17E0" w:rsidRDefault="00B517B4" w:rsidP="00C36E1C">
            <w:pPr>
              <w:jc w:val="center"/>
            </w:pPr>
            <w:r>
              <w:t>308.25</w:t>
            </w:r>
          </w:p>
        </w:tc>
        <w:tc>
          <w:tcPr>
            <w:tcW w:w="2520" w:type="dxa"/>
            <w:shd w:val="clear" w:color="auto" w:fill="auto"/>
            <w:vAlign w:val="center"/>
          </w:tcPr>
          <w:p w:rsidR="00B517B4" w:rsidRPr="006273B6" w:rsidRDefault="00B517B4" w:rsidP="00C36E1C">
            <w:pPr>
              <w:jc w:val="center"/>
            </w:pPr>
            <w:r>
              <w:t>0.00</w:t>
            </w:r>
          </w:p>
        </w:tc>
        <w:tc>
          <w:tcPr>
            <w:tcW w:w="2544" w:type="dxa"/>
            <w:shd w:val="clear" w:color="auto" w:fill="auto"/>
            <w:vAlign w:val="center"/>
          </w:tcPr>
          <w:p w:rsidR="00B517B4" w:rsidRPr="005C17E0" w:rsidRDefault="00B517B4" w:rsidP="00C36E1C">
            <w:pPr>
              <w:jc w:val="center"/>
            </w:pPr>
            <w:r>
              <w:t>1.42</w:t>
            </w:r>
          </w:p>
        </w:tc>
        <w:tc>
          <w:tcPr>
            <w:tcW w:w="2065" w:type="dxa"/>
            <w:tcBorders>
              <w:right w:val="single" w:sz="12" w:space="0" w:color="auto"/>
            </w:tcBorders>
            <w:shd w:val="clear" w:color="auto" w:fill="auto"/>
          </w:tcPr>
          <w:p w:rsidR="00B517B4" w:rsidRPr="005C17E0" w:rsidRDefault="00B517B4" w:rsidP="00C36E1C">
            <w:pPr>
              <w:jc w:val="center"/>
            </w:pPr>
            <w:r>
              <w:t>39</w:t>
            </w:r>
          </w:p>
        </w:tc>
      </w:tr>
      <w:tr w:rsidR="00B517B4" w:rsidRPr="001D402F" w:rsidTr="00541B2A">
        <w:trPr>
          <w:trHeight w:val="29"/>
          <w:jc w:val="center"/>
        </w:trPr>
        <w:tc>
          <w:tcPr>
            <w:tcW w:w="2380" w:type="dxa"/>
            <w:tcBorders>
              <w:left w:val="single" w:sz="12" w:space="0" w:color="auto"/>
            </w:tcBorders>
            <w:shd w:val="clear" w:color="auto" w:fill="auto"/>
          </w:tcPr>
          <w:p w:rsidR="00B517B4" w:rsidRPr="005C17E0" w:rsidRDefault="00B517B4" w:rsidP="00C36E1C">
            <w:pPr>
              <w:jc w:val="center"/>
            </w:pPr>
            <w:r>
              <w:t>307.25</w:t>
            </w:r>
          </w:p>
        </w:tc>
        <w:tc>
          <w:tcPr>
            <w:tcW w:w="2520" w:type="dxa"/>
            <w:shd w:val="clear" w:color="auto" w:fill="auto"/>
            <w:vAlign w:val="center"/>
          </w:tcPr>
          <w:p w:rsidR="00B517B4" w:rsidRPr="005C17E0" w:rsidRDefault="00B517B4" w:rsidP="00C36E1C">
            <w:pPr>
              <w:jc w:val="center"/>
            </w:pPr>
            <w:r>
              <w:t>0.08</w:t>
            </w:r>
          </w:p>
        </w:tc>
        <w:tc>
          <w:tcPr>
            <w:tcW w:w="2544" w:type="dxa"/>
            <w:shd w:val="clear" w:color="auto" w:fill="auto"/>
            <w:vAlign w:val="center"/>
          </w:tcPr>
          <w:p w:rsidR="00B517B4" w:rsidRPr="005C17E0" w:rsidRDefault="00B517B4" w:rsidP="00C36E1C">
            <w:pPr>
              <w:jc w:val="center"/>
            </w:pPr>
            <w:r>
              <w:t>1.37</w:t>
            </w:r>
          </w:p>
        </w:tc>
        <w:tc>
          <w:tcPr>
            <w:tcW w:w="2065" w:type="dxa"/>
            <w:tcBorders>
              <w:right w:val="single" w:sz="12" w:space="0" w:color="auto"/>
            </w:tcBorders>
            <w:shd w:val="clear" w:color="auto" w:fill="auto"/>
          </w:tcPr>
          <w:p w:rsidR="00B517B4" w:rsidRPr="005C17E0" w:rsidRDefault="00B517B4" w:rsidP="00C36E1C">
            <w:pPr>
              <w:jc w:val="center"/>
            </w:pPr>
            <w:r>
              <w:t>39</w:t>
            </w:r>
          </w:p>
        </w:tc>
      </w:tr>
      <w:tr w:rsidR="00B517B4" w:rsidRPr="001D402F" w:rsidTr="00541B2A">
        <w:trPr>
          <w:trHeight w:val="29"/>
          <w:jc w:val="center"/>
        </w:trPr>
        <w:tc>
          <w:tcPr>
            <w:tcW w:w="2380" w:type="dxa"/>
            <w:tcBorders>
              <w:left w:val="single" w:sz="12" w:space="0" w:color="auto"/>
            </w:tcBorders>
            <w:shd w:val="clear" w:color="auto" w:fill="auto"/>
          </w:tcPr>
          <w:p w:rsidR="00B517B4" w:rsidRPr="005C17E0" w:rsidRDefault="00B517B4" w:rsidP="00C36E1C">
            <w:pPr>
              <w:jc w:val="center"/>
            </w:pPr>
            <w:r>
              <w:t>306.25</w:t>
            </w:r>
          </w:p>
        </w:tc>
        <w:tc>
          <w:tcPr>
            <w:tcW w:w="2520" w:type="dxa"/>
            <w:shd w:val="clear" w:color="auto" w:fill="auto"/>
            <w:vAlign w:val="center"/>
          </w:tcPr>
          <w:p w:rsidR="00B517B4" w:rsidRPr="005C17E0" w:rsidRDefault="00B517B4" w:rsidP="00C36E1C">
            <w:pPr>
              <w:jc w:val="center"/>
            </w:pPr>
            <w:r>
              <w:t>0.16</w:t>
            </w:r>
          </w:p>
        </w:tc>
        <w:tc>
          <w:tcPr>
            <w:tcW w:w="2544" w:type="dxa"/>
            <w:shd w:val="clear" w:color="auto" w:fill="auto"/>
            <w:vAlign w:val="center"/>
          </w:tcPr>
          <w:p w:rsidR="00B517B4" w:rsidRPr="005C17E0" w:rsidRDefault="00B517B4" w:rsidP="00C36E1C">
            <w:pPr>
              <w:jc w:val="center"/>
            </w:pPr>
            <w:r>
              <w:t>1.32</w:t>
            </w:r>
          </w:p>
        </w:tc>
        <w:tc>
          <w:tcPr>
            <w:tcW w:w="2065" w:type="dxa"/>
            <w:tcBorders>
              <w:right w:val="single" w:sz="12" w:space="0" w:color="auto"/>
            </w:tcBorders>
            <w:shd w:val="clear" w:color="auto" w:fill="auto"/>
          </w:tcPr>
          <w:p w:rsidR="00B517B4" w:rsidRPr="005C17E0" w:rsidRDefault="00B517B4" w:rsidP="00C36E1C">
            <w:pPr>
              <w:jc w:val="center"/>
            </w:pPr>
            <w:r>
              <w:t>37</w:t>
            </w:r>
          </w:p>
        </w:tc>
      </w:tr>
      <w:tr w:rsidR="00B517B4" w:rsidRPr="001D402F" w:rsidTr="00541B2A">
        <w:trPr>
          <w:trHeight w:val="29"/>
          <w:jc w:val="center"/>
        </w:trPr>
        <w:tc>
          <w:tcPr>
            <w:tcW w:w="2380" w:type="dxa"/>
            <w:tcBorders>
              <w:left w:val="single" w:sz="12" w:space="0" w:color="auto"/>
            </w:tcBorders>
            <w:shd w:val="clear" w:color="auto" w:fill="auto"/>
          </w:tcPr>
          <w:p w:rsidR="00B517B4" w:rsidRPr="005C17E0" w:rsidRDefault="00B517B4" w:rsidP="00C36E1C">
            <w:pPr>
              <w:jc w:val="center"/>
            </w:pPr>
            <w:r>
              <w:t>305.25</w:t>
            </w:r>
          </w:p>
        </w:tc>
        <w:tc>
          <w:tcPr>
            <w:tcW w:w="2520" w:type="dxa"/>
            <w:shd w:val="clear" w:color="auto" w:fill="auto"/>
            <w:vAlign w:val="center"/>
          </w:tcPr>
          <w:p w:rsidR="00B517B4" w:rsidRPr="005C17E0" w:rsidRDefault="00B517B4" w:rsidP="00C36E1C">
            <w:pPr>
              <w:jc w:val="center"/>
            </w:pPr>
            <w:r>
              <w:t>0.24</w:t>
            </w:r>
          </w:p>
        </w:tc>
        <w:tc>
          <w:tcPr>
            <w:tcW w:w="2544" w:type="dxa"/>
            <w:shd w:val="clear" w:color="auto" w:fill="auto"/>
          </w:tcPr>
          <w:p w:rsidR="00B517B4" w:rsidRPr="005C17E0" w:rsidRDefault="00B517B4" w:rsidP="00C36E1C">
            <w:pPr>
              <w:jc w:val="center"/>
            </w:pPr>
            <w:r>
              <w:t>1.28</w:t>
            </w:r>
          </w:p>
        </w:tc>
        <w:tc>
          <w:tcPr>
            <w:tcW w:w="2065" w:type="dxa"/>
            <w:tcBorders>
              <w:right w:val="single" w:sz="12" w:space="0" w:color="auto"/>
            </w:tcBorders>
            <w:shd w:val="clear" w:color="auto" w:fill="auto"/>
          </w:tcPr>
          <w:p w:rsidR="00B517B4" w:rsidRPr="005C17E0" w:rsidRDefault="00B517B4" w:rsidP="00C36E1C">
            <w:pPr>
              <w:jc w:val="center"/>
            </w:pPr>
            <w:r>
              <w:t>35</w:t>
            </w:r>
          </w:p>
        </w:tc>
      </w:tr>
      <w:tr w:rsidR="00B517B4" w:rsidRPr="001D402F" w:rsidTr="00541B2A">
        <w:trPr>
          <w:trHeight w:val="29"/>
          <w:jc w:val="center"/>
        </w:trPr>
        <w:tc>
          <w:tcPr>
            <w:tcW w:w="2380" w:type="dxa"/>
            <w:tcBorders>
              <w:left w:val="single" w:sz="12" w:space="0" w:color="auto"/>
            </w:tcBorders>
            <w:shd w:val="clear" w:color="auto" w:fill="auto"/>
          </w:tcPr>
          <w:p w:rsidR="00B517B4" w:rsidRDefault="00B517B4" w:rsidP="00C36E1C">
            <w:pPr>
              <w:jc w:val="center"/>
            </w:pPr>
            <w:r>
              <w:t>304.25</w:t>
            </w:r>
          </w:p>
        </w:tc>
        <w:tc>
          <w:tcPr>
            <w:tcW w:w="2520" w:type="dxa"/>
            <w:shd w:val="clear" w:color="auto" w:fill="auto"/>
            <w:vAlign w:val="center"/>
          </w:tcPr>
          <w:p w:rsidR="00B517B4" w:rsidRPr="00FF0A3A" w:rsidRDefault="00B517B4" w:rsidP="00C36E1C">
            <w:pPr>
              <w:jc w:val="center"/>
            </w:pPr>
            <w:r>
              <w:t>0.31</w:t>
            </w:r>
          </w:p>
        </w:tc>
        <w:tc>
          <w:tcPr>
            <w:tcW w:w="2544" w:type="dxa"/>
            <w:shd w:val="clear" w:color="auto" w:fill="auto"/>
          </w:tcPr>
          <w:p w:rsidR="00B517B4" w:rsidRPr="00C54E10" w:rsidRDefault="00B517B4" w:rsidP="00C36E1C">
            <w:pPr>
              <w:jc w:val="center"/>
            </w:pPr>
            <w:r>
              <w:t>1.23</w:t>
            </w:r>
          </w:p>
        </w:tc>
        <w:tc>
          <w:tcPr>
            <w:tcW w:w="2065" w:type="dxa"/>
            <w:tcBorders>
              <w:right w:val="single" w:sz="12" w:space="0" w:color="auto"/>
            </w:tcBorders>
            <w:shd w:val="clear" w:color="auto" w:fill="auto"/>
          </w:tcPr>
          <w:p w:rsidR="00B517B4" w:rsidRDefault="00B517B4" w:rsidP="00C36E1C">
            <w:pPr>
              <w:jc w:val="center"/>
            </w:pPr>
            <w:r>
              <w:t>35</w:t>
            </w:r>
          </w:p>
        </w:tc>
      </w:tr>
      <w:tr w:rsidR="00B517B4" w:rsidRPr="001D402F" w:rsidTr="00541B2A">
        <w:trPr>
          <w:trHeight w:val="29"/>
          <w:jc w:val="center"/>
        </w:trPr>
        <w:tc>
          <w:tcPr>
            <w:tcW w:w="2380" w:type="dxa"/>
            <w:tcBorders>
              <w:left w:val="single" w:sz="12" w:space="0" w:color="auto"/>
            </w:tcBorders>
            <w:shd w:val="clear" w:color="auto" w:fill="auto"/>
          </w:tcPr>
          <w:p w:rsidR="00B517B4" w:rsidRDefault="00B517B4" w:rsidP="00C36E1C">
            <w:pPr>
              <w:jc w:val="center"/>
            </w:pPr>
            <w:r>
              <w:t>303.25</w:t>
            </w:r>
          </w:p>
        </w:tc>
        <w:tc>
          <w:tcPr>
            <w:tcW w:w="2520" w:type="dxa"/>
            <w:shd w:val="clear" w:color="auto" w:fill="auto"/>
            <w:vAlign w:val="center"/>
          </w:tcPr>
          <w:p w:rsidR="00B517B4" w:rsidRPr="00C54E10" w:rsidRDefault="00B517B4" w:rsidP="00C36E1C">
            <w:pPr>
              <w:jc w:val="center"/>
            </w:pPr>
            <w:r>
              <w:t>0.39</w:t>
            </w:r>
          </w:p>
        </w:tc>
        <w:tc>
          <w:tcPr>
            <w:tcW w:w="2544" w:type="dxa"/>
            <w:shd w:val="clear" w:color="auto" w:fill="auto"/>
            <w:vAlign w:val="center"/>
          </w:tcPr>
          <w:p w:rsidR="00B517B4" w:rsidRPr="008A535B" w:rsidRDefault="00B517B4" w:rsidP="00C36E1C">
            <w:pPr>
              <w:jc w:val="center"/>
            </w:pPr>
            <w:r>
              <w:t>1.18</w:t>
            </w:r>
          </w:p>
        </w:tc>
        <w:tc>
          <w:tcPr>
            <w:tcW w:w="2065" w:type="dxa"/>
            <w:tcBorders>
              <w:right w:val="single" w:sz="12" w:space="0" w:color="auto"/>
            </w:tcBorders>
            <w:shd w:val="clear" w:color="auto" w:fill="auto"/>
          </w:tcPr>
          <w:p w:rsidR="00B517B4" w:rsidRPr="008A535B" w:rsidRDefault="00B517B4" w:rsidP="00C36E1C">
            <w:pPr>
              <w:jc w:val="center"/>
            </w:pPr>
            <w:r>
              <w:t>34</w:t>
            </w:r>
          </w:p>
        </w:tc>
      </w:tr>
      <w:tr w:rsidR="00B517B4" w:rsidRPr="001D402F" w:rsidTr="00541B2A">
        <w:trPr>
          <w:trHeight w:val="29"/>
          <w:jc w:val="center"/>
        </w:trPr>
        <w:tc>
          <w:tcPr>
            <w:tcW w:w="2380" w:type="dxa"/>
            <w:tcBorders>
              <w:left w:val="single" w:sz="12" w:space="0" w:color="auto"/>
            </w:tcBorders>
            <w:shd w:val="clear" w:color="auto" w:fill="auto"/>
          </w:tcPr>
          <w:p w:rsidR="00B517B4" w:rsidRDefault="00B517B4" w:rsidP="00C36E1C">
            <w:pPr>
              <w:jc w:val="center"/>
            </w:pPr>
            <w:r>
              <w:t>302.25</w:t>
            </w:r>
          </w:p>
        </w:tc>
        <w:tc>
          <w:tcPr>
            <w:tcW w:w="2520" w:type="dxa"/>
            <w:shd w:val="clear" w:color="auto" w:fill="auto"/>
            <w:vAlign w:val="center"/>
          </w:tcPr>
          <w:p w:rsidR="00B517B4" w:rsidRPr="00C54E10" w:rsidRDefault="00B517B4" w:rsidP="00C36E1C">
            <w:pPr>
              <w:jc w:val="center"/>
            </w:pPr>
            <w:r>
              <w:t>0.47</w:t>
            </w:r>
          </w:p>
        </w:tc>
        <w:tc>
          <w:tcPr>
            <w:tcW w:w="2544" w:type="dxa"/>
            <w:shd w:val="clear" w:color="auto" w:fill="auto"/>
            <w:vAlign w:val="center"/>
          </w:tcPr>
          <w:p w:rsidR="00B517B4" w:rsidRPr="008A535B" w:rsidRDefault="00B517B4" w:rsidP="00C36E1C">
            <w:pPr>
              <w:jc w:val="center"/>
            </w:pPr>
            <w:r>
              <w:t>1.14</w:t>
            </w:r>
          </w:p>
        </w:tc>
        <w:tc>
          <w:tcPr>
            <w:tcW w:w="2065" w:type="dxa"/>
            <w:tcBorders>
              <w:right w:val="single" w:sz="12" w:space="0" w:color="auto"/>
            </w:tcBorders>
            <w:shd w:val="clear" w:color="auto" w:fill="auto"/>
          </w:tcPr>
          <w:p w:rsidR="00B517B4" w:rsidRPr="008A535B" w:rsidRDefault="00B517B4" w:rsidP="00C36E1C">
            <w:pPr>
              <w:jc w:val="center"/>
            </w:pPr>
            <w:r>
              <w:t>32</w:t>
            </w:r>
          </w:p>
        </w:tc>
      </w:tr>
      <w:tr w:rsidR="00B517B4" w:rsidRPr="001D402F" w:rsidTr="00541B2A">
        <w:trPr>
          <w:trHeight w:val="29"/>
          <w:jc w:val="center"/>
        </w:trPr>
        <w:tc>
          <w:tcPr>
            <w:tcW w:w="2380" w:type="dxa"/>
            <w:tcBorders>
              <w:left w:val="single" w:sz="12" w:space="0" w:color="auto"/>
            </w:tcBorders>
            <w:shd w:val="clear" w:color="auto" w:fill="auto"/>
          </w:tcPr>
          <w:p w:rsidR="00B517B4" w:rsidRDefault="00B517B4" w:rsidP="00C36E1C">
            <w:pPr>
              <w:jc w:val="center"/>
            </w:pPr>
            <w:r>
              <w:t>301.25</w:t>
            </w:r>
          </w:p>
        </w:tc>
        <w:tc>
          <w:tcPr>
            <w:tcW w:w="2520" w:type="dxa"/>
            <w:shd w:val="clear" w:color="auto" w:fill="auto"/>
            <w:vAlign w:val="center"/>
          </w:tcPr>
          <w:p w:rsidR="00B517B4" w:rsidRPr="00C54E10" w:rsidRDefault="00B517B4" w:rsidP="00C36E1C">
            <w:pPr>
              <w:jc w:val="center"/>
            </w:pPr>
            <w:r>
              <w:t>0.55</w:t>
            </w:r>
          </w:p>
        </w:tc>
        <w:tc>
          <w:tcPr>
            <w:tcW w:w="2544" w:type="dxa"/>
            <w:shd w:val="clear" w:color="auto" w:fill="auto"/>
            <w:vAlign w:val="center"/>
          </w:tcPr>
          <w:p w:rsidR="00B517B4" w:rsidRPr="008A535B" w:rsidRDefault="00B517B4" w:rsidP="00C36E1C">
            <w:pPr>
              <w:jc w:val="center"/>
            </w:pPr>
            <w:r>
              <w:t>1.09</w:t>
            </w:r>
          </w:p>
        </w:tc>
        <w:tc>
          <w:tcPr>
            <w:tcW w:w="2065" w:type="dxa"/>
            <w:tcBorders>
              <w:right w:val="single" w:sz="12" w:space="0" w:color="auto"/>
            </w:tcBorders>
            <w:shd w:val="clear" w:color="auto" w:fill="auto"/>
          </w:tcPr>
          <w:p w:rsidR="00B517B4" w:rsidRPr="008A535B" w:rsidRDefault="00B517B4" w:rsidP="00C36E1C">
            <w:pPr>
              <w:jc w:val="center"/>
            </w:pPr>
            <w:r>
              <w:t>30</w:t>
            </w:r>
          </w:p>
        </w:tc>
      </w:tr>
      <w:tr w:rsidR="00B517B4" w:rsidRPr="001D402F" w:rsidTr="00FB08E7">
        <w:trPr>
          <w:trHeight w:val="29"/>
          <w:jc w:val="center"/>
        </w:trPr>
        <w:tc>
          <w:tcPr>
            <w:tcW w:w="2380" w:type="dxa"/>
            <w:tcBorders>
              <w:left w:val="single" w:sz="12" w:space="0" w:color="auto"/>
            </w:tcBorders>
            <w:shd w:val="clear" w:color="auto" w:fill="auto"/>
          </w:tcPr>
          <w:p w:rsidR="00B517B4" w:rsidRDefault="00B517B4" w:rsidP="00C36E1C">
            <w:pPr>
              <w:jc w:val="center"/>
            </w:pPr>
            <w:r>
              <w:t>300.25</w:t>
            </w:r>
          </w:p>
        </w:tc>
        <w:tc>
          <w:tcPr>
            <w:tcW w:w="2520" w:type="dxa"/>
            <w:shd w:val="clear" w:color="auto" w:fill="auto"/>
            <w:vAlign w:val="center"/>
          </w:tcPr>
          <w:p w:rsidR="00B517B4" w:rsidRPr="00C54E10" w:rsidRDefault="00B517B4" w:rsidP="00C36E1C">
            <w:pPr>
              <w:jc w:val="center"/>
            </w:pPr>
            <w:r>
              <w:t>0.63</w:t>
            </w:r>
          </w:p>
        </w:tc>
        <w:tc>
          <w:tcPr>
            <w:tcW w:w="2544" w:type="dxa"/>
            <w:vAlign w:val="center"/>
          </w:tcPr>
          <w:p w:rsidR="00B517B4" w:rsidRPr="00C54E10" w:rsidRDefault="00B517B4" w:rsidP="00C36E1C">
            <w:pPr>
              <w:jc w:val="center"/>
            </w:pPr>
            <w:r>
              <w:t>1.04</w:t>
            </w:r>
          </w:p>
        </w:tc>
        <w:tc>
          <w:tcPr>
            <w:tcW w:w="2065" w:type="dxa"/>
            <w:tcBorders>
              <w:right w:val="single" w:sz="12" w:space="0" w:color="auto"/>
            </w:tcBorders>
            <w:shd w:val="clear" w:color="auto" w:fill="auto"/>
          </w:tcPr>
          <w:p w:rsidR="00B517B4" w:rsidRDefault="00B517B4" w:rsidP="00C36E1C">
            <w:pPr>
              <w:jc w:val="center"/>
            </w:pPr>
            <w:r>
              <w:t>30</w:t>
            </w:r>
          </w:p>
        </w:tc>
      </w:tr>
      <w:tr w:rsidR="00B517B4" w:rsidRPr="001D402F" w:rsidTr="00FB08E7">
        <w:trPr>
          <w:trHeight w:val="29"/>
          <w:jc w:val="center"/>
        </w:trPr>
        <w:tc>
          <w:tcPr>
            <w:tcW w:w="2380" w:type="dxa"/>
            <w:tcBorders>
              <w:left w:val="single" w:sz="12" w:space="0" w:color="auto"/>
            </w:tcBorders>
            <w:shd w:val="clear" w:color="auto" w:fill="auto"/>
          </w:tcPr>
          <w:p w:rsidR="00B517B4" w:rsidRDefault="00B517B4" w:rsidP="00C36E1C">
            <w:pPr>
              <w:jc w:val="center"/>
            </w:pPr>
            <w:r>
              <w:t>299.25</w:t>
            </w:r>
          </w:p>
        </w:tc>
        <w:tc>
          <w:tcPr>
            <w:tcW w:w="2520" w:type="dxa"/>
            <w:shd w:val="clear" w:color="auto" w:fill="auto"/>
            <w:vAlign w:val="center"/>
          </w:tcPr>
          <w:p w:rsidR="00B517B4" w:rsidRPr="00DA4DE9" w:rsidRDefault="00B517B4" w:rsidP="00C36E1C">
            <w:pPr>
              <w:jc w:val="center"/>
            </w:pPr>
            <w:r>
              <w:t>0.71</w:t>
            </w:r>
          </w:p>
        </w:tc>
        <w:tc>
          <w:tcPr>
            <w:tcW w:w="2544" w:type="dxa"/>
            <w:vAlign w:val="center"/>
          </w:tcPr>
          <w:p w:rsidR="00B517B4" w:rsidRPr="00C54E10" w:rsidRDefault="00B517B4" w:rsidP="00C36E1C">
            <w:pPr>
              <w:jc w:val="center"/>
            </w:pPr>
            <w:r>
              <w:t>0.99</w:t>
            </w:r>
          </w:p>
        </w:tc>
        <w:tc>
          <w:tcPr>
            <w:tcW w:w="2065" w:type="dxa"/>
            <w:tcBorders>
              <w:right w:val="single" w:sz="12" w:space="0" w:color="auto"/>
            </w:tcBorders>
            <w:shd w:val="clear" w:color="auto" w:fill="auto"/>
          </w:tcPr>
          <w:p w:rsidR="00B517B4" w:rsidRPr="008A535B" w:rsidRDefault="00B517B4" w:rsidP="00C36E1C">
            <w:pPr>
              <w:jc w:val="center"/>
            </w:pPr>
            <w:r>
              <w:t>28</w:t>
            </w:r>
          </w:p>
        </w:tc>
      </w:tr>
      <w:tr w:rsidR="00B517B4" w:rsidRPr="001D402F" w:rsidTr="00FB08E7">
        <w:trPr>
          <w:trHeight w:val="29"/>
          <w:jc w:val="center"/>
        </w:trPr>
        <w:tc>
          <w:tcPr>
            <w:tcW w:w="2380" w:type="dxa"/>
            <w:tcBorders>
              <w:left w:val="single" w:sz="12" w:space="0" w:color="auto"/>
            </w:tcBorders>
            <w:shd w:val="clear" w:color="auto" w:fill="auto"/>
          </w:tcPr>
          <w:p w:rsidR="00B517B4" w:rsidRDefault="00B517B4" w:rsidP="00C36E1C">
            <w:pPr>
              <w:jc w:val="center"/>
            </w:pPr>
            <w:r>
              <w:t>298.25</w:t>
            </w:r>
          </w:p>
        </w:tc>
        <w:tc>
          <w:tcPr>
            <w:tcW w:w="2520" w:type="dxa"/>
            <w:shd w:val="clear" w:color="auto" w:fill="auto"/>
            <w:vAlign w:val="center"/>
          </w:tcPr>
          <w:p w:rsidR="00B517B4" w:rsidRDefault="00B517B4" w:rsidP="00C36E1C">
            <w:pPr>
              <w:jc w:val="center"/>
            </w:pPr>
            <w:r>
              <w:t>0.79</w:t>
            </w:r>
          </w:p>
        </w:tc>
        <w:tc>
          <w:tcPr>
            <w:tcW w:w="2544" w:type="dxa"/>
            <w:vAlign w:val="center"/>
          </w:tcPr>
          <w:p w:rsidR="00B517B4" w:rsidRDefault="00B517B4" w:rsidP="00C36E1C">
            <w:pPr>
              <w:jc w:val="center"/>
            </w:pPr>
            <w:r>
              <w:t>0.95</w:t>
            </w:r>
          </w:p>
        </w:tc>
        <w:tc>
          <w:tcPr>
            <w:tcW w:w="2065" w:type="dxa"/>
            <w:tcBorders>
              <w:right w:val="single" w:sz="12" w:space="0" w:color="auto"/>
            </w:tcBorders>
            <w:shd w:val="clear" w:color="auto" w:fill="auto"/>
          </w:tcPr>
          <w:p w:rsidR="00B517B4" w:rsidRPr="008A535B" w:rsidRDefault="00B517B4" w:rsidP="00C36E1C">
            <w:pPr>
              <w:jc w:val="center"/>
            </w:pPr>
            <w:r>
              <w:t>26</w:t>
            </w:r>
          </w:p>
        </w:tc>
      </w:tr>
      <w:tr w:rsidR="00B517B4" w:rsidRPr="001D402F" w:rsidTr="00FB08E7">
        <w:trPr>
          <w:trHeight w:val="29"/>
          <w:jc w:val="center"/>
        </w:trPr>
        <w:tc>
          <w:tcPr>
            <w:tcW w:w="2380" w:type="dxa"/>
            <w:tcBorders>
              <w:left w:val="single" w:sz="12" w:space="0" w:color="auto"/>
            </w:tcBorders>
            <w:shd w:val="clear" w:color="auto" w:fill="auto"/>
          </w:tcPr>
          <w:p w:rsidR="00B517B4" w:rsidRDefault="00B517B4" w:rsidP="00C36E1C">
            <w:pPr>
              <w:jc w:val="center"/>
            </w:pPr>
            <w:r>
              <w:t>297.25</w:t>
            </w:r>
          </w:p>
        </w:tc>
        <w:tc>
          <w:tcPr>
            <w:tcW w:w="2520" w:type="dxa"/>
            <w:shd w:val="clear" w:color="auto" w:fill="auto"/>
            <w:vAlign w:val="center"/>
          </w:tcPr>
          <w:p w:rsidR="00B517B4" w:rsidRDefault="00B517B4" w:rsidP="00C36E1C">
            <w:pPr>
              <w:jc w:val="center"/>
            </w:pPr>
            <w:r>
              <w:t>0.86</w:t>
            </w:r>
          </w:p>
        </w:tc>
        <w:tc>
          <w:tcPr>
            <w:tcW w:w="2544" w:type="dxa"/>
            <w:vAlign w:val="center"/>
          </w:tcPr>
          <w:p w:rsidR="00B517B4" w:rsidRDefault="00B517B4" w:rsidP="00C36E1C">
            <w:pPr>
              <w:jc w:val="center"/>
            </w:pPr>
            <w:r>
              <w:t>0.90</w:t>
            </w:r>
          </w:p>
        </w:tc>
        <w:tc>
          <w:tcPr>
            <w:tcW w:w="2065" w:type="dxa"/>
            <w:tcBorders>
              <w:right w:val="single" w:sz="12" w:space="0" w:color="auto"/>
            </w:tcBorders>
            <w:shd w:val="clear" w:color="auto" w:fill="auto"/>
          </w:tcPr>
          <w:p w:rsidR="00B517B4" w:rsidRDefault="00B517B4" w:rsidP="00C36E1C">
            <w:pPr>
              <w:jc w:val="center"/>
            </w:pPr>
            <w:r>
              <w:t>24</w:t>
            </w:r>
          </w:p>
        </w:tc>
      </w:tr>
      <w:tr w:rsidR="00B517B4" w:rsidRPr="001D402F" w:rsidTr="00FB08E7">
        <w:trPr>
          <w:trHeight w:val="29"/>
          <w:jc w:val="center"/>
        </w:trPr>
        <w:tc>
          <w:tcPr>
            <w:tcW w:w="2380" w:type="dxa"/>
            <w:tcBorders>
              <w:left w:val="single" w:sz="12" w:space="0" w:color="auto"/>
              <w:bottom w:val="single" w:sz="12" w:space="0" w:color="auto"/>
            </w:tcBorders>
            <w:shd w:val="clear" w:color="auto" w:fill="auto"/>
          </w:tcPr>
          <w:p w:rsidR="00B517B4" w:rsidRDefault="00B517B4" w:rsidP="00C36E1C">
            <w:pPr>
              <w:jc w:val="center"/>
            </w:pPr>
            <w:r>
              <w:t>296.25</w:t>
            </w:r>
          </w:p>
        </w:tc>
        <w:tc>
          <w:tcPr>
            <w:tcW w:w="2520" w:type="dxa"/>
            <w:tcBorders>
              <w:bottom w:val="single" w:sz="12" w:space="0" w:color="auto"/>
            </w:tcBorders>
            <w:shd w:val="clear" w:color="auto" w:fill="auto"/>
            <w:vAlign w:val="center"/>
          </w:tcPr>
          <w:p w:rsidR="00B517B4" w:rsidRDefault="00B517B4" w:rsidP="00C36E1C">
            <w:pPr>
              <w:jc w:val="center"/>
            </w:pPr>
            <w:r>
              <w:t>0.94</w:t>
            </w:r>
          </w:p>
        </w:tc>
        <w:tc>
          <w:tcPr>
            <w:tcW w:w="2544" w:type="dxa"/>
            <w:tcBorders>
              <w:bottom w:val="single" w:sz="12" w:space="0" w:color="auto"/>
            </w:tcBorders>
            <w:vAlign w:val="center"/>
          </w:tcPr>
          <w:p w:rsidR="00B517B4" w:rsidRDefault="00B517B4" w:rsidP="00C36E1C">
            <w:pPr>
              <w:jc w:val="center"/>
            </w:pPr>
            <w:r>
              <w:t>0.85</w:t>
            </w:r>
          </w:p>
        </w:tc>
        <w:tc>
          <w:tcPr>
            <w:tcW w:w="2065" w:type="dxa"/>
            <w:tcBorders>
              <w:bottom w:val="single" w:sz="12" w:space="0" w:color="auto"/>
              <w:right w:val="single" w:sz="12" w:space="0" w:color="auto"/>
            </w:tcBorders>
            <w:shd w:val="clear" w:color="auto" w:fill="auto"/>
          </w:tcPr>
          <w:p w:rsidR="00B517B4" w:rsidRDefault="00B517B4" w:rsidP="00C36E1C">
            <w:pPr>
              <w:jc w:val="center"/>
            </w:pPr>
            <w:r>
              <w:t>22</w:t>
            </w:r>
          </w:p>
        </w:tc>
      </w:tr>
    </w:tbl>
    <w:p w:rsidR="00002D70" w:rsidRPr="005F6808" w:rsidRDefault="00002D70" w:rsidP="0048261A">
      <w:pPr>
        <w:ind w:firstLine="851"/>
        <w:jc w:val="both"/>
        <w:rPr>
          <w:rFonts w:ascii="Calibri" w:eastAsia="Times New Roman" w:hAnsi="Calibri"/>
          <w:szCs w:val="22"/>
          <w:lang w:val="en-US"/>
        </w:rPr>
      </w:pPr>
    </w:p>
    <w:p w:rsidR="0048261A" w:rsidRPr="00CB437B" w:rsidRDefault="00E41256" w:rsidP="00E41256">
      <w:pPr>
        <w:keepNext/>
        <w:numPr>
          <w:ilvl w:val="0"/>
          <w:numId w:val="14"/>
        </w:numPr>
        <w:ind w:left="0" w:firstLine="706"/>
        <w:jc w:val="both"/>
        <w:rPr>
          <w:rFonts w:ascii="Calibri" w:eastAsia="Times New Roman" w:hAnsi="Calibri"/>
          <w:b/>
          <w:bCs/>
          <w:caps/>
          <w:sz w:val="28"/>
          <w:szCs w:val="28"/>
        </w:rPr>
      </w:pPr>
      <w:bookmarkStart w:id="43" w:name="_Toc453870369"/>
      <w:bookmarkStart w:id="44" w:name="_Toc454365580"/>
      <w:bookmarkStart w:id="45" w:name="_Toc454365683"/>
      <w:bookmarkStart w:id="46" w:name="_Toc486941629"/>
      <w:r>
        <w:rPr>
          <w:rFonts w:ascii="Calibri" w:eastAsia="Times New Roman" w:hAnsi="Calibri"/>
          <w:b/>
          <w:bCs/>
          <w:caps/>
          <w:sz w:val="28"/>
          <w:szCs w:val="28"/>
        </w:rPr>
        <w:t>с</w:t>
      </w:r>
      <w:r w:rsidR="00100C32">
        <w:rPr>
          <w:rFonts w:ascii="Calibri" w:eastAsia="Times New Roman" w:hAnsi="Calibri"/>
          <w:b/>
          <w:bCs/>
          <w:sz w:val="28"/>
          <w:szCs w:val="28"/>
        </w:rPr>
        <w:t>е</w:t>
      </w:r>
      <w:r>
        <w:rPr>
          <w:rFonts w:ascii="Calibri" w:eastAsia="Times New Roman" w:hAnsi="Calibri"/>
          <w:b/>
          <w:bCs/>
          <w:sz w:val="28"/>
          <w:szCs w:val="28"/>
        </w:rPr>
        <w:t>дьм</w:t>
      </w:r>
      <w:r w:rsidR="00DD11E9" w:rsidRPr="00106D96">
        <w:rPr>
          <w:rFonts w:ascii="Calibri" w:eastAsia="Times New Roman" w:hAnsi="Calibri"/>
          <w:b/>
          <w:bCs/>
          <w:sz w:val="28"/>
          <w:szCs w:val="28"/>
        </w:rPr>
        <w:t>ая топливная загрузка</w:t>
      </w:r>
      <w:bookmarkEnd w:id="43"/>
      <w:bookmarkEnd w:id="44"/>
      <w:bookmarkEnd w:id="45"/>
      <w:bookmarkEnd w:id="46"/>
    </w:p>
    <w:p w:rsidR="0048261A" w:rsidRDefault="00F052EB" w:rsidP="00E41256">
      <w:pPr>
        <w:ind w:firstLine="706"/>
        <w:jc w:val="both"/>
        <w:rPr>
          <w:rFonts w:ascii="Calibri" w:eastAsia="Calibri" w:hAnsi="Calibri"/>
          <w:szCs w:val="22"/>
        </w:rPr>
      </w:pPr>
      <w:r w:rsidRPr="00F052EB">
        <w:rPr>
          <w:rFonts w:ascii="Calibri" w:eastAsia="Calibri" w:hAnsi="Calibri"/>
          <w:sz w:val="28"/>
          <w:szCs w:val="28"/>
        </w:rPr>
        <w:t xml:space="preserve">4.2.1 </w:t>
      </w:r>
      <w:r w:rsidR="0048261A" w:rsidRPr="00CB437B">
        <w:rPr>
          <w:rFonts w:ascii="Calibri" w:eastAsia="Calibri" w:hAnsi="Calibri"/>
          <w:sz w:val="28"/>
          <w:szCs w:val="28"/>
        </w:rPr>
        <w:t xml:space="preserve">Изменение основных параметров критичности и коэффициенты реактивности в ходе </w:t>
      </w:r>
      <w:r w:rsidR="00E41256">
        <w:rPr>
          <w:rFonts w:ascii="Calibri" w:eastAsia="Calibri" w:hAnsi="Calibri"/>
          <w:sz w:val="28"/>
          <w:szCs w:val="28"/>
        </w:rPr>
        <w:t>седьм</w:t>
      </w:r>
      <w:r w:rsidR="0048261A" w:rsidRPr="00CB437B">
        <w:rPr>
          <w:rFonts w:ascii="Calibri" w:eastAsia="Calibri" w:hAnsi="Calibri"/>
          <w:sz w:val="28"/>
          <w:szCs w:val="28"/>
        </w:rPr>
        <w:t>ой топливной загрузки видно из данных таблицы 4.2</w:t>
      </w:r>
      <w:r w:rsidRPr="00F052EB">
        <w:rPr>
          <w:rFonts w:ascii="Calibri" w:eastAsia="Calibri" w:hAnsi="Calibri"/>
          <w:sz w:val="28"/>
          <w:szCs w:val="28"/>
        </w:rPr>
        <w:t>.1.1</w:t>
      </w:r>
      <w:r w:rsidR="0048261A" w:rsidRPr="00CB437B">
        <w:rPr>
          <w:rFonts w:ascii="Calibri" w:eastAsia="Calibri" w:hAnsi="Calibri"/>
          <w:sz w:val="28"/>
          <w:szCs w:val="28"/>
        </w:rPr>
        <w:t xml:space="preserve">. С учетом досрочного останова блока на </w:t>
      </w:r>
      <w:r w:rsidR="002D13A8">
        <w:rPr>
          <w:rFonts w:ascii="Calibri" w:eastAsia="Calibri" w:hAnsi="Calibri"/>
          <w:sz w:val="28"/>
          <w:szCs w:val="28"/>
        </w:rPr>
        <w:t>4</w:t>
      </w:r>
      <w:r w:rsidR="00F37C8D">
        <w:rPr>
          <w:rFonts w:ascii="Calibri" w:eastAsia="Calibri" w:hAnsi="Calibri"/>
          <w:sz w:val="28"/>
          <w:szCs w:val="28"/>
        </w:rPr>
        <w:t>.</w:t>
      </w:r>
      <w:r w:rsidR="002D13A8">
        <w:rPr>
          <w:rFonts w:ascii="Calibri" w:eastAsia="Calibri" w:hAnsi="Calibri"/>
          <w:sz w:val="28"/>
          <w:szCs w:val="28"/>
        </w:rPr>
        <w:t>0</w:t>
      </w:r>
      <w:r w:rsidR="0048261A" w:rsidRPr="00CB437B">
        <w:rPr>
          <w:rFonts w:ascii="Calibri" w:eastAsia="Calibri" w:hAnsi="Calibri"/>
          <w:sz w:val="28"/>
          <w:szCs w:val="28"/>
        </w:rPr>
        <w:t xml:space="preserve"> эфф. сут. расчетная длительность эксплуатации </w:t>
      </w:r>
      <w:r w:rsidR="00E41256">
        <w:rPr>
          <w:rFonts w:ascii="Calibri" w:eastAsia="Calibri" w:hAnsi="Calibri"/>
          <w:sz w:val="28"/>
          <w:szCs w:val="28"/>
        </w:rPr>
        <w:t>седьм</w:t>
      </w:r>
      <w:r w:rsidR="0048261A" w:rsidRPr="00CB437B">
        <w:rPr>
          <w:rFonts w:ascii="Calibri" w:eastAsia="Calibri" w:hAnsi="Calibri"/>
          <w:sz w:val="28"/>
          <w:szCs w:val="28"/>
        </w:rPr>
        <w:t xml:space="preserve">ой топливной загрузки составляет </w:t>
      </w:r>
      <w:r w:rsidR="00E41256">
        <w:rPr>
          <w:rFonts w:ascii="Calibri" w:eastAsia="Calibri" w:hAnsi="Calibri"/>
          <w:sz w:val="28"/>
          <w:szCs w:val="28"/>
        </w:rPr>
        <w:t>310</w:t>
      </w:r>
      <w:r w:rsidR="0048261A" w:rsidRPr="00CB437B">
        <w:rPr>
          <w:rFonts w:ascii="Calibri" w:eastAsia="Calibri" w:hAnsi="Calibri"/>
          <w:sz w:val="28"/>
          <w:szCs w:val="28"/>
        </w:rPr>
        <w:t>.</w:t>
      </w:r>
      <w:r w:rsidR="00E41256">
        <w:rPr>
          <w:rFonts w:ascii="Calibri" w:eastAsia="Calibri" w:hAnsi="Calibri"/>
          <w:sz w:val="28"/>
          <w:szCs w:val="28"/>
        </w:rPr>
        <w:t>25</w:t>
      </w:r>
      <w:r w:rsidR="0048261A" w:rsidRPr="00CB437B">
        <w:rPr>
          <w:rFonts w:ascii="Calibri" w:eastAsia="Calibri" w:hAnsi="Calibri"/>
          <w:sz w:val="28"/>
          <w:szCs w:val="28"/>
        </w:rPr>
        <w:t> эфф. сут. Рисунок 4.</w:t>
      </w:r>
      <w:r w:rsidRPr="00F052EB">
        <w:rPr>
          <w:rFonts w:ascii="Calibri" w:eastAsia="Calibri" w:hAnsi="Calibri"/>
          <w:sz w:val="28"/>
          <w:szCs w:val="28"/>
        </w:rPr>
        <w:t>2.</w:t>
      </w:r>
      <w:r w:rsidR="0048261A" w:rsidRPr="00CB437B">
        <w:rPr>
          <w:rFonts w:ascii="Calibri" w:eastAsia="Calibri" w:hAnsi="Calibri"/>
          <w:sz w:val="28"/>
          <w:szCs w:val="28"/>
        </w:rPr>
        <w:t>1</w:t>
      </w:r>
      <w:r w:rsidRPr="00F052EB">
        <w:rPr>
          <w:rFonts w:ascii="Calibri" w:eastAsia="Calibri" w:hAnsi="Calibri"/>
          <w:sz w:val="28"/>
          <w:szCs w:val="28"/>
        </w:rPr>
        <w:t>.1</w:t>
      </w:r>
      <w:r w:rsidR="0048261A" w:rsidRPr="00CB437B">
        <w:rPr>
          <w:rFonts w:ascii="Calibri" w:eastAsia="Calibri" w:hAnsi="Calibri"/>
          <w:sz w:val="28"/>
          <w:szCs w:val="28"/>
        </w:rPr>
        <w:t xml:space="preserve"> демонстрирует графическое изменение некоторых НФХ в ходе топливной загрузки.</w:t>
      </w:r>
    </w:p>
    <w:p w:rsidR="0048261A" w:rsidRDefault="0048261A" w:rsidP="0048261A">
      <w:pPr>
        <w:rPr>
          <w:rFonts w:ascii="Calibri" w:eastAsia="Calibri" w:hAnsi="Calibri"/>
          <w:szCs w:val="22"/>
        </w:rPr>
      </w:pPr>
    </w:p>
    <w:p w:rsidR="0048261A" w:rsidRDefault="0048261A" w:rsidP="0048261A">
      <w:pPr>
        <w:rPr>
          <w:rFonts w:ascii="Calibri" w:eastAsia="Calibri" w:hAnsi="Calibri"/>
          <w:szCs w:val="22"/>
        </w:rPr>
      </w:pPr>
    </w:p>
    <w:p w:rsidR="0048261A" w:rsidRPr="00FB56E6" w:rsidRDefault="0048261A" w:rsidP="0048261A">
      <w:pPr>
        <w:rPr>
          <w:rFonts w:ascii="Calibri" w:eastAsia="Calibri" w:hAnsi="Calibri"/>
          <w:szCs w:val="22"/>
        </w:rPr>
        <w:sectPr w:rsidR="0048261A" w:rsidRPr="00FB56E6" w:rsidSect="00531DF1">
          <w:footerReference w:type="even" r:id="rId56"/>
          <w:pgSz w:w="11906" w:h="16838" w:code="9"/>
          <w:pgMar w:top="562" w:right="1138" w:bottom="562" w:left="1699" w:header="562" w:footer="1138" w:gutter="0"/>
          <w:cols w:space="708"/>
          <w:docGrid w:linePitch="360"/>
        </w:sectPr>
      </w:pPr>
    </w:p>
    <w:p w:rsidR="0048261A" w:rsidRPr="009C735D" w:rsidRDefault="0048261A" w:rsidP="00E41256">
      <w:pPr>
        <w:keepNext/>
        <w:ind w:firstLine="706"/>
        <w:jc w:val="both"/>
        <w:rPr>
          <w:rFonts w:ascii="Calibri" w:eastAsia="Calibri" w:hAnsi="Calibri"/>
          <w:b/>
          <w:noProof/>
          <w:sz w:val="28"/>
          <w:szCs w:val="28"/>
        </w:rPr>
      </w:pPr>
      <w:r w:rsidRPr="009C735D">
        <w:rPr>
          <w:rFonts w:ascii="Calibri" w:eastAsia="Calibri" w:hAnsi="Calibri"/>
          <w:noProof/>
          <w:sz w:val="28"/>
          <w:szCs w:val="28"/>
        </w:rPr>
        <w:lastRenderedPageBreak/>
        <w:t xml:space="preserve">Таблица </w:t>
      </w:r>
      <w:r w:rsidR="007D6430" w:rsidRPr="007D6430">
        <w:rPr>
          <w:rFonts w:ascii="Calibri" w:eastAsia="Calibri" w:hAnsi="Calibri"/>
          <w:noProof/>
          <w:sz w:val="28"/>
          <w:szCs w:val="28"/>
        </w:rPr>
        <w:t>4</w:t>
      </w:r>
      <w:r w:rsidRPr="009C735D">
        <w:rPr>
          <w:rFonts w:ascii="Calibri" w:eastAsia="Calibri" w:hAnsi="Calibri"/>
          <w:noProof/>
          <w:sz w:val="28"/>
          <w:szCs w:val="28"/>
        </w:rPr>
        <w:t>.2</w:t>
      </w:r>
      <w:r w:rsidR="00F052EB" w:rsidRPr="00F052EB">
        <w:rPr>
          <w:rFonts w:ascii="Calibri" w:eastAsia="Calibri" w:hAnsi="Calibri"/>
          <w:noProof/>
          <w:sz w:val="28"/>
          <w:szCs w:val="28"/>
        </w:rPr>
        <w:t>.1.1</w:t>
      </w:r>
      <w:r w:rsidR="00856DF4" w:rsidRPr="00856DF4">
        <w:rPr>
          <w:rFonts w:ascii="Calibri" w:eastAsia="Calibri" w:hAnsi="Calibri"/>
          <w:noProof/>
          <w:sz w:val="28"/>
          <w:szCs w:val="28"/>
        </w:rPr>
        <w:t xml:space="preserve"> </w:t>
      </w:r>
      <w:r w:rsidRPr="009C735D">
        <w:rPr>
          <w:rFonts w:ascii="Calibri" w:eastAsia="Calibri" w:hAnsi="Calibri"/>
          <w:b/>
          <w:noProof/>
          <w:sz w:val="28"/>
          <w:szCs w:val="28"/>
        </w:rPr>
        <w:t>–</w:t>
      </w:r>
      <w:r w:rsidRPr="009C735D">
        <w:rPr>
          <w:rFonts w:ascii="Calibri" w:eastAsia="Calibri" w:hAnsi="Calibri"/>
          <w:noProof/>
          <w:sz w:val="28"/>
          <w:szCs w:val="28"/>
        </w:rPr>
        <w:t xml:space="preserve"> Изменение основных параметров критичности и коэффициентов реактивности в ходе </w:t>
      </w:r>
      <w:r w:rsidR="00E41256">
        <w:rPr>
          <w:rFonts w:ascii="Calibri" w:eastAsia="Calibri" w:hAnsi="Calibri"/>
          <w:noProof/>
          <w:sz w:val="28"/>
          <w:szCs w:val="28"/>
        </w:rPr>
        <w:t>седьм</w:t>
      </w:r>
      <w:r w:rsidRPr="009C735D">
        <w:rPr>
          <w:rFonts w:ascii="Calibri" w:eastAsia="Calibri" w:hAnsi="Calibri"/>
          <w:noProof/>
          <w:sz w:val="28"/>
          <w:szCs w:val="28"/>
        </w:rPr>
        <w:t>ой топливной загрузки (при укороченной длительности эксплуатации)</w:t>
      </w:r>
    </w:p>
    <w:p w:rsidR="0048261A" w:rsidRPr="00106D96" w:rsidRDefault="00E41256" w:rsidP="007D6430">
      <w:pPr>
        <w:ind w:firstLine="180"/>
        <w:jc w:val="both"/>
        <w:rPr>
          <w:rFonts w:ascii="Calibri" w:eastAsia="Calibri" w:hAnsi="Calibri"/>
          <w:szCs w:val="22"/>
        </w:rPr>
        <w:sectPr w:rsidR="0048261A" w:rsidRPr="00106D96" w:rsidSect="00531DF1">
          <w:pgSz w:w="16838" w:h="11906" w:orient="landscape" w:code="9"/>
          <w:pgMar w:top="562" w:right="1138" w:bottom="562" w:left="1699" w:header="562" w:footer="1138" w:gutter="0"/>
          <w:cols w:space="708"/>
          <w:docGrid w:linePitch="360"/>
        </w:sectPr>
      </w:pPr>
      <w:r>
        <w:rPr>
          <w:noProof/>
          <w:lang w:val="en-US"/>
        </w:rPr>
        <w:drawing>
          <wp:inline distT="0" distB="0" distL="0" distR="0" wp14:anchorId="4C54BC36" wp14:editId="69C541F3">
            <wp:extent cx="8397849" cy="4637837"/>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l="1927" t="5375" r="3355" b="7974"/>
                    <a:stretch>
                      <a:fillRect/>
                    </a:stretch>
                  </pic:blipFill>
                  <pic:spPr>
                    <a:xfrm>
                      <a:off x="0" y="0"/>
                      <a:ext cx="8406584" cy="4642661"/>
                    </a:xfrm>
                    <a:prstGeom prst="rect">
                      <a:avLst/>
                    </a:prstGeom>
                  </pic:spPr>
                </pic:pic>
              </a:graphicData>
            </a:graphic>
          </wp:inline>
        </w:drawing>
      </w:r>
    </w:p>
    <w:p w:rsidR="0048261A" w:rsidRPr="00106D96" w:rsidRDefault="00E41256" w:rsidP="0048261A">
      <w:pPr>
        <w:tabs>
          <w:tab w:val="left" w:pos="0"/>
        </w:tabs>
        <w:spacing w:after="200"/>
        <w:jc w:val="center"/>
        <w:rPr>
          <w:rFonts w:ascii="Calibri" w:eastAsia="Calibri" w:hAnsi="Calibri"/>
          <w:noProof/>
          <w:szCs w:val="22"/>
          <w:lang w:eastAsia="ru-RU"/>
        </w:rPr>
      </w:pPr>
      <w:r>
        <w:rPr>
          <w:noProof/>
          <w:lang w:val="en-US"/>
        </w:rPr>
        <w:lastRenderedPageBreak/>
        <w:drawing>
          <wp:inline distT="0" distB="0" distL="0" distR="0" wp14:anchorId="4E8C4540" wp14:editId="764987C8">
            <wp:extent cx="5417233" cy="7476134"/>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rcRect l="1654" t="3491" r="6366" b="4467"/>
                    <a:stretch>
                      <a:fillRect/>
                    </a:stretch>
                  </pic:blipFill>
                  <pic:spPr>
                    <a:xfrm>
                      <a:off x="0" y="0"/>
                      <a:ext cx="5421986" cy="7482694"/>
                    </a:xfrm>
                    <a:prstGeom prst="rect">
                      <a:avLst/>
                    </a:prstGeom>
                  </pic:spPr>
                </pic:pic>
              </a:graphicData>
            </a:graphic>
          </wp:inline>
        </w:drawing>
      </w:r>
    </w:p>
    <w:p w:rsidR="0048261A" w:rsidRPr="0014591A" w:rsidRDefault="0048261A" w:rsidP="00E41256">
      <w:pPr>
        <w:ind w:firstLine="706"/>
        <w:jc w:val="center"/>
        <w:rPr>
          <w:rFonts w:ascii="Calibri" w:eastAsia="Times New Roman" w:hAnsi="Calibri"/>
          <w:bCs/>
          <w:sz w:val="28"/>
          <w:szCs w:val="28"/>
          <w:lang w:eastAsia="ru-RU"/>
        </w:rPr>
        <w:sectPr w:rsidR="0048261A" w:rsidRPr="0014591A" w:rsidSect="00531DF1">
          <w:pgSz w:w="11906" w:h="16838" w:code="9"/>
          <w:pgMar w:top="562" w:right="1138" w:bottom="562" w:left="1699" w:header="1699" w:footer="1138" w:gutter="0"/>
          <w:cols w:space="708"/>
          <w:docGrid w:linePitch="360"/>
        </w:sectPr>
      </w:pPr>
      <w:r w:rsidRPr="0014591A">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007D6430" w:rsidRPr="007D6430">
        <w:rPr>
          <w:rFonts w:ascii="Calibri" w:eastAsia="Times New Roman" w:hAnsi="Calibri"/>
          <w:bCs/>
          <w:sz w:val="28"/>
          <w:szCs w:val="28"/>
          <w:lang w:eastAsia="ru-RU"/>
        </w:rPr>
        <w:t>4</w:t>
      </w:r>
      <w:r w:rsidRPr="0014591A">
        <w:rPr>
          <w:rFonts w:ascii="Calibri" w:eastAsia="Times New Roman" w:hAnsi="Calibri"/>
          <w:bCs/>
          <w:sz w:val="28"/>
          <w:szCs w:val="28"/>
          <w:lang w:eastAsia="ru-RU"/>
        </w:rPr>
        <w:t>.</w:t>
      </w:r>
      <w:r w:rsidR="00F052EB" w:rsidRPr="00F052EB">
        <w:rPr>
          <w:rFonts w:ascii="Calibri" w:eastAsia="Times New Roman" w:hAnsi="Calibri"/>
          <w:bCs/>
          <w:sz w:val="28"/>
          <w:szCs w:val="28"/>
          <w:lang w:eastAsia="ru-RU"/>
        </w:rPr>
        <w:t>2.1.</w:t>
      </w:r>
      <w:r w:rsidRPr="0014591A">
        <w:rPr>
          <w:rFonts w:ascii="Calibri" w:eastAsia="Times New Roman" w:hAnsi="Calibri"/>
          <w:bCs/>
          <w:sz w:val="28"/>
          <w:szCs w:val="28"/>
          <w:lang w:eastAsia="ru-RU"/>
        </w:rPr>
        <w:t xml:space="preserve">1 </w:t>
      </w:r>
      <w:r w:rsidRPr="0014591A">
        <w:rPr>
          <w:rFonts w:ascii="Calibri" w:eastAsia="Times New Roman" w:hAnsi="Calibri"/>
          <w:b/>
          <w:bCs/>
          <w:sz w:val="28"/>
          <w:szCs w:val="28"/>
          <w:lang w:eastAsia="ru-RU"/>
        </w:rPr>
        <w:t xml:space="preserve">– </w:t>
      </w:r>
      <w:r w:rsidRPr="0014591A">
        <w:rPr>
          <w:rFonts w:ascii="Calibri" w:eastAsia="Times New Roman" w:hAnsi="Calibri"/>
          <w:bCs/>
          <w:sz w:val="28"/>
          <w:szCs w:val="28"/>
          <w:lang w:eastAsia="ru-RU"/>
        </w:rPr>
        <w:t xml:space="preserve">Изменение нейтронно-физических характеристик в ходе </w:t>
      </w:r>
      <w:r w:rsidR="00E41256">
        <w:rPr>
          <w:rFonts w:ascii="Calibri" w:eastAsia="Times New Roman" w:hAnsi="Calibri"/>
          <w:bCs/>
          <w:sz w:val="28"/>
          <w:szCs w:val="28"/>
          <w:lang w:eastAsia="ru-RU"/>
        </w:rPr>
        <w:t>седьм</w:t>
      </w:r>
      <w:r w:rsidRPr="0014591A">
        <w:rPr>
          <w:rFonts w:ascii="Calibri" w:eastAsia="Times New Roman" w:hAnsi="Calibri"/>
          <w:bCs/>
          <w:sz w:val="28"/>
          <w:szCs w:val="28"/>
          <w:lang w:eastAsia="ru-RU"/>
        </w:rPr>
        <w:t>ой топливной загрузки (при укороченной длительности эксплуатации)</w:t>
      </w:r>
    </w:p>
    <w:p w:rsidR="0048261A" w:rsidRPr="00106D96" w:rsidRDefault="00B32E57" w:rsidP="00B32E57">
      <w:pPr>
        <w:keepNext/>
        <w:numPr>
          <w:ilvl w:val="0"/>
          <w:numId w:val="14"/>
        </w:numPr>
        <w:ind w:left="0" w:firstLine="706"/>
        <w:jc w:val="both"/>
        <w:rPr>
          <w:rFonts w:ascii="Calibri" w:eastAsia="Times New Roman" w:hAnsi="Calibri"/>
          <w:b/>
          <w:bCs/>
          <w:caps/>
          <w:sz w:val="28"/>
          <w:szCs w:val="28"/>
        </w:rPr>
      </w:pPr>
      <w:bookmarkStart w:id="47" w:name="_Toc453870370"/>
      <w:bookmarkStart w:id="48" w:name="_Toc454365581"/>
      <w:bookmarkStart w:id="49" w:name="_Toc454365684"/>
      <w:bookmarkStart w:id="50" w:name="_Toc486941630"/>
      <w:r>
        <w:rPr>
          <w:rFonts w:ascii="Calibri" w:eastAsia="Times New Roman" w:hAnsi="Calibri"/>
          <w:b/>
          <w:bCs/>
          <w:caps/>
          <w:sz w:val="28"/>
          <w:szCs w:val="28"/>
        </w:rPr>
        <w:lastRenderedPageBreak/>
        <w:t>в</w:t>
      </w:r>
      <w:r>
        <w:rPr>
          <w:rFonts w:ascii="Calibri" w:eastAsia="Times New Roman" w:hAnsi="Calibri"/>
          <w:b/>
          <w:bCs/>
          <w:sz w:val="28"/>
          <w:szCs w:val="28"/>
        </w:rPr>
        <w:t>ос</w:t>
      </w:r>
      <w:r w:rsidR="00BA159E">
        <w:rPr>
          <w:rFonts w:ascii="Calibri" w:eastAsia="Times New Roman" w:hAnsi="Calibri"/>
          <w:b/>
          <w:bCs/>
          <w:sz w:val="28"/>
          <w:szCs w:val="28"/>
        </w:rPr>
        <w:t>ьм</w:t>
      </w:r>
      <w:r w:rsidR="00DD11E9" w:rsidRPr="00106D96">
        <w:rPr>
          <w:rFonts w:ascii="Calibri" w:eastAsia="Times New Roman" w:hAnsi="Calibri"/>
          <w:b/>
          <w:bCs/>
          <w:sz w:val="28"/>
          <w:szCs w:val="28"/>
        </w:rPr>
        <w:t>ая топливная загрузка</w:t>
      </w:r>
      <w:bookmarkEnd w:id="47"/>
      <w:bookmarkEnd w:id="48"/>
      <w:bookmarkEnd w:id="49"/>
      <w:bookmarkEnd w:id="50"/>
    </w:p>
    <w:p w:rsidR="0048261A" w:rsidRPr="00014ADD" w:rsidRDefault="00F052EB" w:rsidP="00B32E57">
      <w:pPr>
        <w:ind w:firstLine="706"/>
        <w:jc w:val="both"/>
        <w:rPr>
          <w:rFonts w:ascii="Calibri" w:eastAsia="Times New Roman" w:hAnsi="Calibri"/>
          <w:sz w:val="28"/>
          <w:szCs w:val="28"/>
        </w:rPr>
      </w:pPr>
      <w:r w:rsidRPr="00F052EB">
        <w:rPr>
          <w:rFonts w:ascii="Calibri" w:eastAsia="Times New Roman" w:hAnsi="Calibri"/>
          <w:sz w:val="28"/>
          <w:szCs w:val="28"/>
        </w:rPr>
        <w:t xml:space="preserve">4.3.1 </w:t>
      </w:r>
      <w:r w:rsidR="0048261A" w:rsidRPr="00014ADD">
        <w:rPr>
          <w:rFonts w:ascii="Calibri" w:eastAsia="Times New Roman" w:hAnsi="Calibri"/>
          <w:sz w:val="28"/>
          <w:szCs w:val="28"/>
        </w:rPr>
        <w:t xml:space="preserve">Изменение основных параметров критичности и коэффициенты реактивности в ходе </w:t>
      </w:r>
      <w:r w:rsidR="00B32E57">
        <w:rPr>
          <w:rFonts w:ascii="Calibri" w:eastAsia="Times New Roman" w:hAnsi="Calibri"/>
          <w:sz w:val="28"/>
          <w:szCs w:val="28"/>
        </w:rPr>
        <w:t>вос</w:t>
      </w:r>
      <w:r w:rsidR="005105D1">
        <w:rPr>
          <w:rFonts w:ascii="Calibri" w:eastAsia="Times New Roman" w:hAnsi="Calibri"/>
          <w:sz w:val="28"/>
          <w:szCs w:val="28"/>
        </w:rPr>
        <w:t>ьм</w:t>
      </w:r>
      <w:r w:rsidR="005105D1" w:rsidRPr="00014ADD">
        <w:rPr>
          <w:rFonts w:ascii="Calibri" w:eastAsia="Times New Roman" w:hAnsi="Calibri"/>
          <w:sz w:val="28"/>
          <w:szCs w:val="28"/>
        </w:rPr>
        <w:t>ой</w:t>
      </w:r>
      <w:r w:rsidR="0048261A" w:rsidRPr="00014ADD">
        <w:rPr>
          <w:rFonts w:ascii="Calibri" w:eastAsia="Times New Roman" w:hAnsi="Calibri"/>
          <w:sz w:val="28"/>
          <w:szCs w:val="28"/>
        </w:rPr>
        <w:t xml:space="preserve"> топливной загрузки видно из данных таблицы 4.3</w:t>
      </w:r>
      <w:r w:rsidRPr="00F052EB">
        <w:rPr>
          <w:rFonts w:ascii="Calibri" w:eastAsia="Times New Roman" w:hAnsi="Calibri"/>
          <w:sz w:val="28"/>
          <w:szCs w:val="28"/>
        </w:rPr>
        <w:t>.1.1</w:t>
      </w:r>
      <w:r w:rsidR="00856DF4" w:rsidRPr="00856DF4">
        <w:rPr>
          <w:rFonts w:ascii="Calibri" w:eastAsia="Times New Roman" w:hAnsi="Calibri"/>
          <w:sz w:val="28"/>
          <w:szCs w:val="28"/>
        </w:rPr>
        <w:t xml:space="preserve"> </w:t>
      </w:r>
      <w:r w:rsidR="0048261A" w:rsidRPr="00014ADD">
        <w:rPr>
          <w:rFonts w:ascii="Calibri" w:eastAsia="Times New Roman" w:hAnsi="Calibri"/>
          <w:sz w:val="28"/>
          <w:szCs w:val="28"/>
        </w:rPr>
        <w:t xml:space="preserve">Расчетная длительность эксплуатации </w:t>
      </w:r>
      <w:r w:rsidR="00B32E57">
        <w:rPr>
          <w:rFonts w:ascii="Calibri" w:eastAsia="Times New Roman" w:hAnsi="Calibri"/>
          <w:sz w:val="28"/>
          <w:szCs w:val="28"/>
        </w:rPr>
        <w:t>вос</w:t>
      </w:r>
      <w:r w:rsidR="00BA159E">
        <w:rPr>
          <w:rFonts w:ascii="Calibri" w:eastAsia="Times New Roman" w:hAnsi="Calibri"/>
          <w:sz w:val="28"/>
          <w:szCs w:val="28"/>
        </w:rPr>
        <w:t>ьм</w:t>
      </w:r>
      <w:r w:rsidR="0048261A" w:rsidRPr="00014ADD">
        <w:rPr>
          <w:rFonts w:ascii="Calibri" w:eastAsia="Times New Roman" w:hAnsi="Calibri"/>
          <w:sz w:val="28"/>
          <w:szCs w:val="28"/>
        </w:rPr>
        <w:t>ой топливной загрузки составляет 3</w:t>
      </w:r>
      <w:r w:rsidR="00BA159E">
        <w:rPr>
          <w:rFonts w:ascii="Calibri" w:eastAsia="Times New Roman" w:hAnsi="Calibri"/>
          <w:sz w:val="28"/>
          <w:szCs w:val="28"/>
        </w:rPr>
        <w:t>2</w:t>
      </w:r>
      <w:r w:rsidR="00B32E57">
        <w:rPr>
          <w:rFonts w:ascii="Calibri" w:eastAsia="Times New Roman" w:hAnsi="Calibri"/>
          <w:sz w:val="28"/>
          <w:szCs w:val="28"/>
        </w:rPr>
        <w:t>0</w:t>
      </w:r>
      <w:r w:rsidR="0048261A" w:rsidRPr="00014ADD">
        <w:rPr>
          <w:rFonts w:ascii="Calibri" w:eastAsia="Times New Roman" w:hAnsi="Calibri"/>
          <w:sz w:val="28"/>
          <w:szCs w:val="28"/>
        </w:rPr>
        <w:t>.</w:t>
      </w:r>
      <w:r w:rsidR="00B32E57">
        <w:rPr>
          <w:rFonts w:ascii="Calibri" w:eastAsia="Times New Roman" w:hAnsi="Calibri"/>
          <w:sz w:val="28"/>
          <w:szCs w:val="28"/>
        </w:rPr>
        <w:t>85</w:t>
      </w:r>
      <w:r w:rsidR="0048261A" w:rsidRPr="00014ADD">
        <w:rPr>
          <w:rFonts w:ascii="Calibri" w:eastAsia="Times New Roman" w:hAnsi="Calibri"/>
          <w:sz w:val="28"/>
          <w:szCs w:val="28"/>
        </w:rPr>
        <w:t xml:space="preserve"> эфф. сут. </w:t>
      </w:r>
    </w:p>
    <w:p w:rsidR="0048261A" w:rsidRPr="00014ADD" w:rsidRDefault="0048261A" w:rsidP="00F052EB">
      <w:pPr>
        <w:ind w:firstLine="706"/>
        <w:jc w:val="both"/>
        <w:rPr>
          <w:rFonts w:ascii="Calibri" w:eastAsia="Calibri" w:hAnsi="Calibri"/>
          <w:sz w:val="28"/>
          <w:szCs w:val="28"/>
        </w:rPr>
      </w:pPr>
      <w:r w:rsidRPr="00014ADD">
        <w:rPr>
          <w:rFonts w:ascii="Calibri" w:eastAsia="Calibri" w:hAnsi="Calibri"/>
          <w:sz w:val="28"/>
          <w:szCs w:val="28"/>
        </w:rPr>
        <w:t>Рисунок 4.</w:t>
      </w:r>
      <w:r w:rsidR="00F052EB" w:rsidRPr="00F052EB">
        <w:rPr>
          <w:rFonts w:ascii="Calibri" w:eastAsia="Calibri" w:hAnsi="Calibri"/>
          <w:sz w:val="28"/>
          <w:szCs w:val="28"/>
        </w:rPr>
        <w:t>3.1.1</w:t>
      </w:r>
      <w:r w:rsidRPr="00014ADD">
        <w:rPr>
          <w:rFonts w:ascii="Calibri" w:eastAsia="Calibri" w:hAnsi="Calibri"/>
          <w:sz w:val="28"/>
          <w:szCs w:val="28"/>
        </w:rPr>
        <w:t xml:space="preserve"> демонстрирует графическое изменение некоторых НФХ в ходе топливной загрузки.</w:t>
      </w:r>
    </w:p>
    <w:p w:rsidR="0048261A" w:rsidRPr="00014ADD" w:rsidRDefault="0048261A" w:rsidP="00856DF4">
      <w:pPr>
        <w:ind w:firstLine="706"/>
        <w:jc w:val="both"/>
        <w:rPr>
          <w:rFonts w:ascii="Calibri" w:eastAsia="Calibri" w:hAnsi="Calibri"/>
          <w:sz w:val="28"/>
          <w:szCs w:val="28"/>
        </w:rPr>
      </w:pPr>
      <w:r w:rsidRPr="00014ADD">
        <w:rPr>
          <w:rFonts w:ascii="Calibri" w:eastAsia="Calibri" w:hAnsi="Calibri"/>
          <w:sz w:val="28"/>
          <w:szCs w:val="28"/>
          <w:shd w:val="clear" w:color="auto" w:fill="FFFFFF"/>
        </w:rPr>
        <w:t xml:space="preserve">Изменение </w:t>
      </w:r>
      <w:r w:rsidRPr="00014ADD">
        <w:rPr>
          <w:rFonts w:ascii="Calibri" w:eastAsia="Calibri" w:hAnsi="Calibri"/>
          <w:sz w:val="28"/>
          <w:szCs w:val="28"/>
        </w:rPr>
        <w:t xml:space="preserve">в течение эксплуатации топливной загрузки </w:t>
      </w:r>
      <w:r w:rsidRPr="00014ADD">
        <w:rPr>
          <w:rFonts w:ascii="Calibri" w:eastAsia="Calibri" w:hAnsi="Calibri"/>
          <w:sz w:val="28"/>
          <w:szCs w:val="28"/>
          <w:shd w:val="clear" w:color="auto" w:fill="FFFFFF"/>
        </w:rPr>
        <w:t xml:space="preserve">максимального значения </w:t>
      </w:r>
      <w:r w:rsidRPr="00014ADD">
        <w:rPr>
          <w:rFonts w:ascii="Calibri" w:eastAsia="Calibri" w:hAnsi="Calibri"/>
          <w:sz w:val="28"/>
          <w:szCs w:val="28"/>
        </w:rPr>
        <w:t>относительного энерговыделения ТВС (Kq), максимальных значений относительного энерговыделения твэлов (</w:t>
      </w:r>
      <w:r w:rsidRPr="00014ADD">
        <w:rPr>
          <w:rFonts w:ascii="Calibri" w:eastAsia="Calibri" w:hAnsi="Calibri"/>
          <w:sz w:val="28"/>
          <w:szCs w:val="28"/>
          <w:lang w:val="en-US"/>
        </w:rPr>
        <w:t>Kr</w:t>
      </w:r>
      <w:r w:rsidRPr="00014ADD">
        <w:rPr>
          <w:rFonts w:ascii="Calibri" w:eastAsia="Calibri" w:hAnsi="Calibri"/>
          <w:sz w:val="28"/>
          <w:szCs w:val="28"/>
        </w:rPr>
        <w:t>) и максимальных значений линейной тепловой нагрузки твэлов (</w:t>
      </w:r>
      <w:r w:rsidRPr="00014ADD">
        <w:rPr>
          <w:rFonts w:ascii="Calibri" w:eastAsia="Calibri" w:hAnsi="Calibri"/>
          <w:sz w:val="28"/>
          <w:szCs w:val="28"/>
          <w:lang w:val="en-US"/>
        </w:rPr>
        <w:t>Ql</w:t>
      </w:r>
      <w:r w:rsidRPr="00014ADD">
        <w:rPr>
          <w:rFonts w:ascii="Calibri" w:eastAsia="Calibri" w:hAnsi="Calibri"/>
          <w:sz w:val="28"/>
          <w:szCs w:val="28"/>
        </w:rPr>
        <w:t>) (без учета К</w:t>
      </w:r>
      <w:r w:rsidRPr="00014ADD">
        <w:rPr>
          <w:rFonts w:ascii="Calibri" w:eastAsia="Calibri" w:hAnsi="Calibri"/>
          <w:sz w:val="28"/>
          <w:szCs w:val="28"/>
          <w:vertAlign w:val="subscript"/>
        </w:rPr>
        <w:t>инж</w:t>
      </w:r>
      <w:r w:rsidRPr="00014ADD">
        <w:rPr>
          <w:rFonts w:ascii="Calibri" w:eastAsia="Calibri" w:hAnsi="Calibri"/>
          <w:sz w:val="28"/>
          <w:szCs w:val="28"/>
        </w:rPr>
        <w:t>) представлено на рисунке 4.3</w:t>
      </w:r>
      <w:r w:rsidR="00F052EB" w:rsidRPr="00F052EB">
        <w:rPr>
          <w:rFonts w:ascii="Calibri" w:eastAsia="Calibri" w:hAnsi="Calibri"/>
          <w:sz w:val="28"/>
          <w:szCs w:val="28"/>
        </w:rPr>
        <w:t>.1.2</w:t>
      </w:r>
      <w:r w:rsidRPr="00014ADD">
        <w:rPr>
          <w:rFonts w:ascii="Calibri" w:eastAsia="Calibri" w:hAnsi="Calibri"/>
          <w:sz w:val="28"/>
          <w:szCs w:val="28"/>
        </w:rPr>
        <w:t>.</w:t>
      </w:r>
    </w:p>
    <w:p w:rsidR="0048261A" w:rsidRPr="00014ADD" w:rsidRDefault="0048261A" w:rsidP="00422773">
      <w:pPr>
        <w:ind w:firstLine="706"/>
        <w:jc w:val="both"/>
        <w:rPr>
          <w:rFonts w:ascii="Calibri" w:eastAsia="Calibri" w:hAnsi="Calibri"/>
          <w:sz w:val="28"/>
          <w:szCs w:val="28"/>
        </w:rPr>
      </w:pPr>
      <w:r w:rsidRPr="00014ADD">
        <w:rPr>
          <w:rFonts w:ascii="Calibri" w:eastAsia="Calibri" w:hAnsi="Calibri"/>
          <w:sz w:val="28"/>
          <w:szCs w:val="28"/>
        </w:rPr>
        <w:t xml:space="preserve">Максимальные в процессе эксплуатации топливной загрузки значения линейной тепловой нагрузки твэлов </w:t>
      </w:r>
      <w:r w:rsidR="00422773">
        <w:rPr>
          <w:rFonts w:ascii="Calibri" w:eastAsia="Calibri" w:hAnsi="Calibri"/>
          <w:sz w:val="28"/>
          <w:szCs w:val="28"/>
        </w:rPr>
        <w:t xml:space="preserve">и твэгов </w:t>
      </w:r>
      <w:r w:rsidRPr="00014ADD">
        <w:rPr>
          <w:rFonts w:ascii="Calibri" w:eastAsia="Calibri" w:hAnsi="Calibri"/>
          <w:sz w:val="28"/>
          <w:szCs w:val="28"/>
        </w:rPr>
        <w:t>по высоте активной зоны (с учетом К</w:t>
      </w:r>
      <w:r w:rsidRPr="00014ADD">
        <w:rPr>
          <w:rFonts w:ascii="Calibri" w:eastAsia="Calibri" w:hAnsi="Calibri"/>
          <w:sz w:val="28"/>
          <w:szCs w:val="28"/>
          <w:vertAlign w:val="subscript"/>
        </w:rPr>
        <w:t>инж</w:t>
      </w:r>
      <w:r w:rsidRPr="00014ADD">
        <w:rPr>
          <w:rFonts w:ascii="Calibri" w:eastAsia="Calibri" w:hAnsi="Calibri"/>
          <w:sz w:val="28"/>
          <w:szCs w:val="28"/>
        </w:rPr>
        <w:t>) представлены на рисунк</w:t>
      </w:r>
      <w:r w:rsidR="00422773">
        <w:rPr>
          <w:rFonts w:ascii="Calibri" w:eastAsia="Calibri" w:hAnsi="Calibri"/>
          <w:sz w:val="28"/>
          <w:szCs w:val="28"/>
        </w:rPr>
        <w:t>ах</w:t>
      </w:r>
      <w:r w:rsidRPr="00014ADD">
        <w:rPr>
          <w:rFonts w:ascii="Calibri" w:eastAsia="Calibri" w:hAnsi="Calibri"/>
          <w:sz w:val="28"/>
          <w:szCs w:val="28"/>
        </w:rPr>
        <w:t> 4.</w:t>
      </w:r>
      <w:r w:rsidR="00F052EB" w:rsidRPr="00F052EB">
        <w:rPr>
          <w:rFonts w:ascii="Calibri" w:eastAsia="Calibri" w:hAnsi="Calibri"/>
          <w:sz w:val="28"/>
          <w:szCs w:val="28"/>
        </w:rPr>
        <w:t>3.1.3</w:t>
      </w:r>
      <w:r w:rsidR="00422773">
        <w:rPr>
          <w:rFonts w:ascii="Calibri" w:eastAsia="Calibri" w:hAnsi="Calibri"/>
          <w:sz w:val="28"/>
          <w:szCs w:val="28"/>
        </w:rPr>
        <w:t xml:space="preserve"> и 4.3.1.4</w:t>
      </w:r>
      <w:r w:rsidRPr="00014ADD">
        <w:rPr>
          <w:rFonts w:ascii="Calibri" w:eastAsia="Calibri" w:hAnsi="Calibri"/>
          <w:sz w:val="28"/>
          <w:szCs w:val="28"/>
        </w:rPr>
        <w:t>.</w:t>
      </w:r>
    </w:p>
    <w:p w:rsidR="0048261A" w:rsidRPr="00FB56E6" w:rsidRDefault="0048261A" w:rsidP="00B32E57">
      <w:pPr>
        <w:ind w:firstLine="706"/>
        <w:jc w:val="both"/>
        <w:rPr>
          <w:rFonts w:ascii="Calibri" w:eastAsia="Calibri" w:hAnsi="Calibri"/>
          <w:sz w:val="28"/>
          <w:szCs w:val="28"/>
        </w:rPr>
      </w:pPr>
      <w:r w:rsidRPr="00014ADD">
        <w:rPr>
          <w:rFonts w:ascii="Calibri" w:eastAsia="Calibri" w:hAnsi="Calibri"/>
          <w:sz w:val="28"/>
          <w:szCs w:val="28"/>
        </w:rPr>
        <w:t xml:space="preserve">Нейтронно-физические характеристики </w:t>
      </w:r>
      <w:r w:rsidR="00B32E57">
        <w:rPr>
          <w:rFonts w:ascii="Calibri" w:eastAsia="Calibri" w:hAnsi="Calibri"/>
          <w:sz w:val="28"/>
          <w:szCs w:val="28"/>
        </w:rPr>
        <w:t>вос</w:t>
      </w:r>
      <w:r w:rsidR="00BA159E">
        <w:rPr>
          <w:rFonts w:ascii="Calibri" w:eastAsia="Calibri" w:hAnsi="Calibri"/>
          <w:sz w:val="28"/>
          <w:szCs w:val="28"/>
        </w:rPr>
        <w:t>ьм</w:t>
      </w:r>
      <w:r w:rsidRPr="00014ADD">
        <w:rPr>
          <w:rFonts w:ascii="Calibri" w:eastAsia="Calibri" w:hAnsi="Calibri"/>
          <w:sz w:val="28"/>
          <w:szCs w:val="28"/>
        </w:rPr>
        <w:t xml:space="preserve">ой топливной загрузки, при уменьшенной длительности </w:t>
      </w:r>
      <w:r w:rsidR="00BA159E">
        <w:rPr>
          <w:rFonts w:ascii="Calibri" w:eastAsia="Calibri" w:hAnsi="Calibri"/>
          <w:sz w:val="28"/>
          <w:szCs w:val="28"/>
        </w:rPr>
        <w:t>шес</w:t>
      </w:r>
      <w:r w:rsidRPr="00014ADD">
        <w:rPr>
          <w:rFonts w:ascii="Calibri" w:eastAsia="Calibri" w:hAnsi="Calibri"/>
          <w:sz w:val="28"/>
          <w:szCs w:val="28"/>
        </w:rPr>
        <w:t>той загрузки представлены в таблице 1.1 (см. Приложение</w:t>
      </w:r>
      <w:r w:rsidRPr="00FB56E6">
        <w:rPr>
          <w:rFonts w:ascii="Calibri" w:eastAsia="Calibri" w:hAnsi="Calibri"/>
          <w:sz w:val="28"/>
          <w:szCs w:val="28"/>
        </w:rPr>
        <w:t xml:space="preserve"> 1).</w:t>
      </w: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96BC3">
      <w:pPr>
        <w:rPr>
          <w:rFonts w:ascii="Calibri" w:eastAsia="Calibri" w:hAnsi="Calibri"/>
          <w:szCs w:val="22"/>
        </w:rPr>
        <w:sectPr w:rsidR="0048261A" w:rsidRPr="00FB56E6" w:rsidSect="00131EE7">
          <w:pgSz w:w="11906" w:h="16838" w:code="9"/>
          <w:pgMar w:top="562" w:right="1138" w:bottom="562" w:left="1699" w:header="562" w:footer="1138" w:gutter="0"/>
          <w:cols w:space="708"/>
          <w:docGrid w:linePitch="360"/>
        </w:sectPr>
      </w:pPr>
    </w:p>
    <w:p w:rsidR="0048261A" w:rsidRPr="00496BC3" w:rsidRDefault="0048261A" w:rsidP="00D86FE0">
      <w:pPr>
        <w:keepNext/>
        <w:ind w:firstLine="706"/>
        <w:jc w:val="both"/>
        <w:rPr>
          <w:rFonts w:ascii="Calibri" w:eastAsia="Calibri" w:hAnsi="Calibri"/>
          <w:noProof/>
          <w:sz w:val="28"/>
          <w:szCs w:val="28"/>
        </w:rPr>
      </w:pPr>
      <w:r w:rsidRPr="00496BC3">
        <w:rPr>
          <w:rFonts w:ascii="Calibri" w:eastAsia="Calibri" w:hAnsi="Calibri"/>
          <w:noProof/>
          <w:sz w:val="28"/>
          <w:szCs w:val="28"/>
        </w:rPr>
        <w:lastRenderedPageBreak/>
        <w:t xml:space="preserve">Таблица </w:t>
      </w:r>
      <w:r w:rsidR="00BC7CDF" w:rsidRPr="00BC7CDF">
        <w:rPr>
          <w:rFonts w:ascii="Calibri" w:eastAsia="Calibri" w:hAnsi="Calibri"/>
          <w:noProof/>
          <w:sz w:val="28"/>
          <w:szCs w:val="28"/>
        </w:rPr>
        <w:t>4</w:t>
      </w:r>
      <w:r w:rsidRPr="00496BC3">
        <w:rPr>
          <w:rFonts w:ascii="Calibri" w:eastAsia="Calibri" w:hAnsi="Calibri"/>
          <w:noProof/>
          <w:sz w:val="28"/>
          <w:szCs w:val="28"/>
        </w:rPr>
        <w:t>.3</w:t>
      </w:r>
      <w:r w:rsidR="00F052EB" w:rsidRPr="00BA159E">
        <w:rPr>
          <w:rFonts w:ascii="Calibri" w:eastAsia="Calibri" w:hAnsi="Calibri"/>
          <w:noProof/>
          <w:sz w:val="28"/>
          <w:szCs w:val="28"/>
        </w:rPr>
        <w:t>.1.1</w:t>
      </w:r>
      <w:r w:rsidRPr="00496BC3">
        <w:rPr>
          <w:rFonts w:ascii="Calibri" w:eastAsia="Calibri" w:hAnsi="Calibri"/>
          <w:noProof/>
          <w:sz w:val="28"/>
          <w:szCs w:val="28"/>
        </w:rPr>
        <w:t xml:space="preserve">. Изменение основных параметров критичности и коэффициентов реактивности в ходе </w:t>
      </w:r>
      <w:r w:rsidR="00D86FE0">
        <w:rPr>
          <w:rFonts w:ascii="Calibri" w:eastAsia="Calibri" w:hAnsi="Calibri"/>
          <w:noProof/>
          <w:sz w:val="28"/>
          <w:szCs w:val="28"/>
        </w:rPr>
        <w:t>вос</w:t>
      </w:r>
      <w:r w:rsidR="00BA159E">
        <w:rPr>
          <w:rFonts w:ascii="Calibri" w:eastAsia="Calibri" w:hAnsi="Calibri"/>
          <w:noProof/>
          <w:sz w:val="28"/>
          <w:szCs w:val="28"/>
        </w:rPr>
        <w:t>ьм</w:t>
      </w:r>
      <w:r w:rsidRPr="00496BC3">
        <w:rPr>
          <w:rFonts w:ascii="Calibri" w:eastAsia="Calibri" w:hAnsi="Calibri"/>
          <w:noProof/>
          <w:sz w:val="28"/>
          <w:szCs w:val="28"/>
        </w:rPr>
        <w:t>ой топливной загрузки</w:t>
      </w:r>
    </w:p>
    <w:p w:rsidR="0048261A" w:rsidRPr="00106D96" w:rsidRDefault="00D86FE0" w:rsidP="007D6430">
      <w:pPr>
        <w:jc w:val="both"/>
        <w:rPr>
          <w:rFonts w:ascii="Calibri" w:eastAsia="Calibri" w:hAnsi="Calibri"/>
          <w:szCs w:val="22"/>
        </w:rPr>
        <w:sectPr w:rsidR="0048261A" w:rsidRPr="00106D96" w:rsidSect="00531DF1">
          <w:pgSz w:w="16838" w:h="11906" w:orient="landscape" w:code="9"/>
          <w:pgMar w:top="562" w:right="562" w:bottom="1138" w:left="1699" w:header="562" w:footer="1138" w:gutter="0"/>
          <w:cols w:space="708"/>
          <w:docGrid w:linePitch="360"/>
        </w:sectPr>
      </w:pPr>
      <w:r w:rsidRPr="00CE5648">
        <w:rPr>
          <w:rFonts w:ascii="Calibri" w:eastAsia="Calibri" w:hAnsi="Calibri" w:cs="Arial"/>
          <w:noProof/>
          <w:sz w:val="22"/>
          <w:szCs w:val="22"/>
          <w:lang w:val="en-US"/>
        </w:rPr>
        <w:drawing>
          <wp:inline distT="0" distB="0" distL="0" distR="0" wp14:anchorId="1B98BB8E" wp14:editId="4D5FEF28">
            <wp:extent cx="8463687" cy="4752786"/>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rcRect l="1927" t="5264" r="3355" b="7809"/>
                    <a:stretch>
                      <a:fillRect/>
                    </a:stretch>
                  </pic:blipFill>
                  <pic:spPr>
                    <a:xfrm>
                      <a:off x="0" y="0"/>
                      <a:ext cx="8465042" cy="4753547"/>
                    </a:xfrm>
                    <a:prstGeom prst="rect">
                      <a:avLst/>
                    </a:prstGeom>
                  </pic:spPr>
                </pic:pic>
              </a:graphicData>
            </a:graphic>
          </wp:inline>
        </w:drawing>
      </w:r>
    </w:p>
    <w:p w:rsidR="0048261A" w:rsidRDefault="00D86FE0" w:rsidP="0048261A">
      <w:pPr>
        <w:spacing w:after="200"/>
        <w:jc w:val="center"/>
        <w:rPr>
          <w:rFonts w:ascii="Calibri" w:eastAsia="Times New Roman" w:hAnsi="Calibri"/>
          <w:bCs/>
          <w:lang w:eastAsia="ru-RU"/>
        </w:rPr>
      </w:pPr>
      <w:r w:rsidRPr="00CE5648">
        <w:rPr>
          <w:rFonts w:ascii="Calibri" w:eastAsia="Calibri" w:hAnsi="Calibri" w:cs="Arial"/>
          <w:noProof/>
          <w:sz w:val="22"/>
          <w:szCs w:val="22"/>
          <w:lang w:val="en-US"/>
        </w:rPr>
        <w:lastRenderedPageBreak/>
        <w:drawing>
          <wp:inline distT="0" distB="0" distL="0" distR="0" wp14:anchorId="7E14E528" wp14:editId="02A8331C">
            <wp:extent cx="5632704" cy="7819949"/>
            <wp:effectExtent l="0" t="0" r="635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rcRect l="1654" t="3491" r="6366" b="4467"/>
                    <a:stretch>
                      <a:fillRect/>
                    </a:stretch>
                  </pic:blipFill>
                  <pic:spPr>
                    <a:xfrm>
                      <a:off x="0" y="0"/>
                      <a:ext cx="5634183" cy="7822002"/>
                    </a:xfrm>
                    <a:prstGeom prst="rect">
                      <a:avLst/>
                    </a:prstGeom>
                  </pic:spPr>
                </pic:pic>
              </a:graphicData>
            </a:graphic>
          </wp:inline>
        </w:drawing>
      </w:r>
    </w:p>
    <w:p w:rsidR="0048261A" w:rsidRPr="002A484D" w:rsidRDefault="0048261A" w:rsidP="00D86FE0">
      <w:pPr>
        <w:ind w:firstLine="706"/>
        <w:jc w:val="center"/>
        <w:rPr>
          <w:rFonts w:ascii="Calibri" w:eastAsia="Times New Roman" w:hAnsi="Calibri"/>
          <w:bCs/>
          <w:sz w:val="28"/>
          <w:szCs w:val="28"/>
          <w:lang w:eastAsia="ru-RU"/>
        </w:rPr>
        <w:sectPr w:rsidR="0048261A" w:rsidRPr="002A484D" w:rsidSect="00131EE7">
          <w:pgSz w:w="11906" w:h="16838" w:code="9"/>
          <w:pgMar w:top="562" w:right="1138" w:bottom="562" w:left="1699" w:header="562" w:footer="1138" w:gutter="0"/>
          <w:cols w:space="708"/>
          <w:docGrid w:linePitch="360"/>
        </w:sectPr>
      </w:pPr>
      <w:r w:rsidRPr="00A35444">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007D6430" w:rsidRPr="007D6430">
        <w:rPr>
          <w:rFonts w:ascii="Calibri" w:eastAsia="Times New Roman" w:hAnsi="Calibri"/>
          <w:bCs/>
          <w:sz w:val="28"/>
          <w:szCs w:val="28"/>
          <w:lang w:eastAsia="ru-RU"/>
        </w:rPr>
        <w:t>4</w:t>
      </w:r>
      <w:r w:rsidRPr="009A3FE9">
        <w:rPr>
          <w:rFonts w:ascii="Calibri" w:eastAsia="Times New Roman" w:hAnsi="Calibri"/>
          <w:bCs/>
          <w:sz w:val="28"/>
          <w:szCs w:val="28"/>
          <w:lang w:eastAsia="ru-RU"/>
        </w:rPr>
        <w:t>.</w:t>
      </w:r>
      <w:r w:rsidR="00F052EB" w:rsidRPr="00F052EB">
        <w:rPr>
          <w:rFonts w:ascii="Calibri" w:eastAsia="Times New Roman" w:hAnsi="Calibri"/>
          <w:bCs/>
          <w:sz w:val="28"/>
          <w:szCs w:val="28"/>
          <w:lang w:eastAsia="ru-RU"/>
        </w:rPr>
        <w:t xml:space="preserve">3.1.1 </w:t>
      </w:r>
      <w:r w:rsidRPr="00A35444">
        <w:rPr>
          <w:rFonts w:ascii="Calibri" w:eastAsia="Times New Roman" w:hAnsi="Calibri"/>
          <w:bCs/>
          <w:sz w:val="28"/>
          <w:szCs w:val="28"/>
          <w:lang w:eastAsia="ru-RU"/>
        </w:rPr>
        <w:t xml:space="preserve">Изменение нейтронно-физических характеристик в ходе </w:t>
      </w:r>
      <w:r w:rsidR="00D86FE0">
        <w:rPr>
          <w:rFonts w:ascii="Calibri" w:eastAsia="Times New Roman" w:hAnsi="Calibri"/>
          <w:bCs/>
          <w:sz w:val="28"/>
          <w:szCs w:val="28"/>
          <w:lang w:eastAsia="ru-RU"/>
        </w:rPr>
        <w:t>вос</w:t>
      </w:r>
      <w:r w:rsidR="00BA159E">
        <w:rPr>
          <w:rFonts w:ascii="Calibri" w:eastAsia="Times New Roman" w:hAnsi="Calibri"/>
          <w:bCs/>
          <w:sz w:val="28"/>
          <w:szCs w:val="28"/>
          <w:lang w:eastAsia="ru-RU"/>
        </w:rPr>
        <w:t>ьм</w:t>
      </w:r>
      <w:r w:rsidRPr="00A35444">
        <w:rPr>
          <w:rFonts w:ascii="Calibri" w:eastAsia="Times New Roman" w:hAnsi="Calibri"/>
          <w:bCs/>
          <w:sz w:val="28"/>
          <w:szCs w:val="28"/>
          <w:lang w:eastAsia="ru-RU"/>
        </w:rPr>
        <w:t>ой топливной загрузки</w:t>
      </w:r>
    </w:p>
    <w:p w:rsidR="0048261A" w:rsidRPr="006B75B9" w:rsidRDefault="00D86FE0" w:rsidP="00ED2546">
      <w:pPr>
        <w:spacing w:after="200"/>
        <w:jc w:val="center"/>
        <w:rPr>
          <w:rFonts w:ascii="Calibri" w:eastAsia="Calibri" w:hAnsi="Calibri"/>
          <w:noProof/>
          <w:szCs w:val="22"/>
          <w:lang w:eastAsia="ru-RU"/>
        </w:rPr>
      </w:pPr>
      <w:r w:rsidRPr="00CE5648">
        <w:rPr>
          <w:rFonts w:ascii="Calibri" w:eastAsia="Calibri" w:hAnsi="Calibri" w:cs="Arial"/>
          <w:noProof/>
          <w:sz w:val="22"/>
          <w:szCs w:val="22"/>
          <w:lang w:val="en-US"/>
        </w:rPr>
        <w:lastRenderedPageBreak/>
        <w:drawing>
          <wp:inline distT="0" distB="0" distL="0" distR="0" wp14:anchorId="7B87A97F" wp14:editId="1E7E5E0E">
            <wp:extent cx="5745480" cy="3809490"/>
            <wp:effectExtent l="0" t="0" r="7620" b="63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rcRect l="1124" t="2701" r="2624" b="6128"/>
                    <a:stretch>
                      <a:fillRect/>
                    </a:stretch>
                  </pic:blipFill>
                  <pic:spPr>
                    <a:xfrm>
                      <a:off x="0" y="0"/>
                      <a:ext cx="5745480" cy="3809490"/>
                    </a:xfrm>
                    <a:prstGeom prst="rect">
                      <a:avLst/>
                    </a:prstGeom>
                  </pic:spPr>
                </pic:pic>
              </a:graphicData>
            </a:graphic>
          </wp:inline>
        </w:drawing>
      </w:r>
    </w:p>
    <w:p w:rsidR="00F25BEE" w:rsidRPr="00F25BEE" w:rsidRDefault="0048261A" w:rsidP="00D86FE0">
      <w:pPr>
        <w:ind w:firstLine="706"/>
        <w:jc w:val="center"/>
        <w:rPr>
          <w:rFonts w:ascii="Calibri" w:eastAsia="Times New Roman" w:hAnsi="Calibri"/>
          <w:bCs/>
          <w:sz w:val="28"/>
          <w:szCs w:val="28"/>
          <w:shd w:val="clear" w:color="auto" w:fill="FFFFFF"/>
          <w:lang w:eastAsia="ru-RU"/>
        </w:rPr>
      </w:pPr>
      <w:r w:rsidRPr="007D6430">
        <w:rPr>
          <w:rFonts w:ascii="Calibri" w:eastAsia="Times New Roman" w:hAnsi="Calibri"/>
          <w:bCs/>
          <w:sz w:val="28"/>
          <w:szCs w:val="28"/>
          <w:shd w:val="clear" w:color="auto" w:fill="FFFFFF"/>
          <w:lang w:eastAsia="ru-RU"/>
        </w:rPr>
        <w:t xml:space="preserve">Рисунок </w:t>
      </w:r>
      <w:r w:rsidR="007D6430" w:rsidRPr="007D6430">
        <w:rPr>
          <w:rFonts w:ascii="Calibri" w:eastAsia="Times New Roman" w:hAnsi="Calibri"/>
          <w:bCs/>
          <w:sz w:val="28"/>
          <w:szCs w:val="28"/>
          <w:shd w:val="clear" w:color="auto" w:fill="FFFFFF"/>
          <w:lang w:eastAsia="ru-RU"/>
        </w:rPr>
        <w:t>4</w:t>
      </w:r>
      <w:r w:rsidRPr="007D6430">
        <w:rPr>
          <w:rFonts w:ascii="Calibri" w:eastAsia="Times New Roman" w:hAnsi="Calibri"/>
          <w:bCs/>
          <w:sz w:val="28"/>
          <w:szCs w:val="28"/>
          <w:shd w:val="clear" w:color="auto" w:fill="FFFFFF"/>
          <w:lang w:eastAsia="ru-RU"/>
        </w:rPr>
        <w:t>.</w:t>
      </w:r>
      <w:r w:rsidR="007D6430" w:rsidRPr="007D6430">
        <w:rPr>
          <w:rFonts w:ascii="Calibri" w:eastAsia="Times New Roman" w:hAnsi="Calibri"/>
          <w:bCs/>
          <w:sz w:val="28"/>
          <w:szCs w:val="28"/>
          <w:shd w:val="clear" w:color="auto" w:fill="FFFFFF"/>
          <w:lang w:eastAsia="ru-RU"/>
        </w:rPr>
        <w:t>3</w:t>
      </w:r>
      <w:r w:rsidRPr="007D6430">
        <w:rPr>
          <w:rFonts w:ascii="Calibri" w:eastAsia="Times New Roman" w:hAnsi="Calibri"/>
          <w:bCs/>
          <w:sz w:val="28"/>
          <w:szCs w:val="28"/>
          <w:shd w:val="clear" w:color="auto" w:fill="FFFFFF"/>
          <w:lang w:eastAsia="ru-RU"/>
        </w:rPr>
        <w:t>.</w:t>
      </w:r>
      <w:r w:rsidR="00F052EB" w:rsidRPr="00F052EB">
        <w:rPr>
          <w:rFonts w:ascii="Calibri" w:eastAsia="Times New Roman" w:hAnsi="Calibri"/>
          <w:bCs/>
          <w:sz w:val="28"/>
          <w:szCs w:val="28"/>
          <w:shd w:val="clear" w:color="auto" w:fill="FFFFFF"/>
          <w:lang w:eastAsia="ru-RU"/>
        </w:rPr>
        <w:t>1.2</w:t>
      </w:r>
      <w:r w:rsidRPr="007D6430">
        <w:rPr>
          <w:rFonts w:ascii="Calibri" w:eastAsia="Times New Roman" w:hAnsi="Calibri"/>
          <w:bCs/>
          <w:sz w:val="28"/>
          <w:szCs w:val="28"/>
          <w:shd w:val="clear" w:color="auto" w:fill="FFFFFF"/>
          <w:lang w:eastAsia="ru-RU"/>
        </w:rPr>
        <w:t xml:space="preserve"> Изменение максимального значения относительного энерговыделения ТВС (Kq), максимальных значений относительного энерговыделения твэлов (Kr) и максимальных значений линейной тепловой нагрузки твэлов (Ql) (</w:t>
      </w:r>
      <w:r w:rsidRPr="00F25BEE">
        <w:rPr>
          <w:rFonts w:ascii="Calibri" w:eastAsia="Times New Roman" w:hAnsi="Calibri"/>
          <w:bCs/>
          <w:sz w:val="28"/>
          <w:szCs w:val="28"/>
          <w:shd w:val="clear" w:color="auto" w:fill="FFFFFF"/>
          <w:lang w:eastAsia="ru-RU"/>
        </w:rPr>
        <w:t>без учета Кинж</w:t>
      </w:r>
      <w:r w:rsidR="00F25BEE">
        <w:rPr>
          <w:rFonts w:ascii="Calibri" w:eastAsia="Times New Roman" w:hAnsi="Calibri"/>
          <w:bCs/>
          <w:sz w:val="28"/>
          <w:szCs w:val="28"/>
          <w:shd w:val="clear" w:color="auto" w:fill="FFFFFF"/>
          <w:lang w:eastAsia="ru-RU"/>
        </w:rPr>
        <w:t xml:space="preserve">) в ходе </w:t>
      </w:r>
      <w:r w:rsidR="00D86FE0">
        <w:rPr>
          <w:rFonts w:ascii="Calibri" w:eastAsia="Times New Roman" w:hAnsi="Calibri"/>
          <w:bCs/>
          <w:sz w:val="28"/>
          <w:szCs w:val="28"/>
          <w:shd w:val="clear" w:color="auto" w:fill="FFFFFF"/>
          <w:lang w:eastAsia="ru-RU"/>
        </w:rPr>
        <w:t>вос</w:t>
      </w:r>
      <w:r w:rsidR="00BA159E">
        <w:rPr>
          <w:rFonts w:ascii="Calibri" w:eastAsia="Times New Roman" w:hAnsi="Calibri"/>
          <w:bCs/>
          <w:sz w:val="28"/>
          <w:szCs w:val="28"/>
          <w:shd w:val="clear" w:color="auto" w:fill="FFFFFF"/>
          <w:lang w:eastAsia="ru-RU"/>
        </w:rPr>
        <w:t>ьм</w:t>
      </w:r>
      <w:r w:rsidR="00F25BEE">
        <w:rPr>
          <w:rFonts w:ascii="Calibri" w:eastAsia="Times New Roman" w:hAnsi="Calibri"/>
          <w:bCs/>
          <w:sz w:val="28"/>
          <w:szCs w:val="28"/>
          <w:shd w:val="clear" w:color="auto" w:fill="FFFFFF"/>
          <w:lang w:eastAsia="ru-RU"/>
        </w:rPr>
        <w:t>ой топливной</w:t>
      </w:r>
      <w:r w:rsidR="00F25BEE" w:rsidRPr="00F25BEE">
        <w:rPr>
          <w:rFonts w:ascii="Calibri" w:eastAsia="Times New Roman" w:hAnsi="Calibri"/>
          <w:bCs/>
          <w:sz w:val="28"/>
          <w:szCs w:val="28"/>
          <w:shd w:val="clear" w:color="auto" w:fill="FFFFFF"/>
          <w:lang w:eastAsia="ru-RU"/>
        </w:rPr>
        <w:t xml:space="preserve"> </w:t>
      </w:r>
      <w:r w:rsidRPr="007D6430">
        <w:rPr>
          <w:rFonts w:ascii="Calibri" w:eastAsia="Times New Roman" w:hAnsi="Calibri"/>
          <w:bCs/>
          <w:sz w:val="28"/>
          <w:szCs w:val="28"/>
          <w:shd w:val="clear" w:color="auto" w:fill="FFFFFF"/>
          <w:lang w:eastAsia="ru-RU"/>
        </w:rPr>
        <w:t>загрузки</w:t>
      </w:r>
    </w:p>
    <w:p w:rsidR="008A535B" w:rsidRDefault="00D86FE0" w:rsidP="00ED2546">
      <w:pPr>
        <w:jc w:val="center"/>
        <w:rPr>
          <w:rFonts w:eastAsia="Calibri"/>
          <w:noProof/>
          <w:sz w:val="20"/>
          <w:szCs w:val="20"/>
        </w:rPr>
      </w:pPr>
      <w:r>
        <w:rPr>
          <w:rFonts w:ascii="Calibri" w:eastAsia="Calibri" w:hAnsi="Calibri" w:cs="Calibri"/>
          <w:noProof/>
          <w:sz w:val="20"/>
          <w:szCs w:val="20"/>
          <w:lang w:val="en-US"/>
        </w:rPr>
        <w:lastRenderedPageBreak/>
        <w:drawing>
          <wp:inline distT="0" distB="0" distL="0" distR="0" wp14:anchorId="29A5B60E" wp14:editId="5545F4C0">
            <wp:extent cx="5347411" cy="6529770"/>
            <wp:effectExtent l="0" t="0" r="5715" b="4445"/>
            <wp:docPr id="278" name="Picture 278" descr="D:\KvPermit Letter\KPLUS\8-reduced\Ql-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KvPermit Letter\KPLUS\8-reduced\Ql-8.t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50249" cy="6533236"/>
                    </a:xfrm>
                    <a:prstGeom prst="rect">
                      <a:avLst/>
                    </a:prstGeom>
                    <a:noFill/>
                    <a:ln>
                      <a:noFill/>
                    </a:ln>
                  </pic:spPr>
                </pic:pic>
              </a:graphicData>
            </a:graphic>
          </wp:inline>
        </w:drawing>
      </w:r>
    </w:p>
    <w:tbl>
      <w:tblPr>
        <w:tblStyle w:val="TableGrid12"/>
        <w:bidiVisual/>
        <w:tblW w:w="9264" w:type="dxa"/>
        <w:jc w:val="center"/>
        <w:tblLook w:val="04A0" w:firstRow="1" w:lastRow="0" w:firstColumn="1" w:lastColumn="0" w:noHBand="0" w:noVBand="1"/>
      </w:tblPr>
      <w:tblGrid>
        <w:gridCol w:w="682"/>
        <w:gridCol w:w="964"/>
        <w:gridCol w:w="738"/>
        <w:gridCol w:w="805"/>
        <w:gridCol w:w="779"/>
        <w:gridCol w:w="1052"/>
        <w:gridCol w:w="766"/>
        <w:gridCol w:w="1262"/>
        <w:gridCol w:w="2216"/>
      </w:tblGrid>
      <w:tr w:rsidR="00D86FE0" w:rsidRPr="00D86FE0" w:rsidTr="00C36E1C">
        <w:trPr>
          <w:trHeight w:val="251"/>
          <w:jc w:val="center"/>
        </w:trPr>
        <w:tc>
          <w:tcPr>
            <w:tcW w:w="3189" w:type="dxa"/>
            <w:gridSpan w:val="4"/>
            <w:tcBorders>
              <w:bottom w:val="single" w:sz="4" w:space="0" w:color="auto"/>
              <w:right w:val="single" w:sz="4" w:space="0" w:color="auto"/>
            </w:tcBorders>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Margin</w:t>
            </w:r>
          </w:p>
        </w:tc>
        <w:tc>
          <w:tcPr>
            <w:tcW w:w="3859" w:type="dxa"/>
            <w:gridSpan w:val="4"/>
            <w:tcBorders>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Ql</w:t>
            </w:r>
          </w:p>
        </w:tc>
        <w:tc>
          <w:tcPr>
            <w:tcW w:w="2216" w:type="dxa"/>
            <w:vMerge w:val="restart"/>
            <w:tcBorders>
              <w:top w:val="nil"/>
              <w:left w:val="single" w:sz="4" w:space="0" w:color="auto"/>
              <w:right w:val="nil"/>
            </w:tcBorders>
            <w:vAlign w:val="center"/>
          </w:tcPr>
          <w:p w:rsidR="00D86FE0" w:rsidRPr="00D86FE0" w:rsidRDefault="00D86FE0" w:rsidP="00D86FE0">
            <w:pPr>
              <w:spacing w:after="200"/>
              <w:jc w:val="center"/>
              <w:rPr>
                <w:rFonts w:eastAsia="Calibri"/>
                <w:sz w:val="20"/>
                <w:szCs w:val="20"/>
                <w:rtl/>
                <w:lang w:val="en-US"/>
              </w:rPr>
            </w:pPr>
          </w:p>
        </w:tc>
      </w:tr>
      <w:tr w:rsidR="00D86FE0" w:rsidRPr="00D86FE0" w:rsidTr="00C36E1C">
        <w:trPr>
          <w:trHeight w:val="301"/>
          <w:jc w:val="center"/>
        </w:trPr>
        <w:tc>
          <w:tcPr>
            <w:tcW w:w="682" w:type="dxa"/>
            <w:tcBorders>
              <w:top w:val="single" w:sz="4" w:space="0" w:color="auto"/>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FA</w:t>
            </w:r>
          </w:p>
        </w:tc>
        <w:tc>
          <w:tcPr>
            <w:tcW w:w="964" w:type="dxa"/>
            <w:tcBorders>
              <w:top w:val="single" w:sz="4" w:space="0" w:color="auto"/>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T(EFPD)</w:t>
            </w:r>
          </w:p>
        </w:tc>
        <w:tc>
          <w:tcPr>
            <w:tcW w:w="738" w:type="dxa"/>
            <w:tcBorders>
              <w:top w:val="single" w:sz="4" w:space="0" w:color="auto"/>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H(cm)</w:t>
            </w:r>
          </w:p>
        </w:tc>
        <w:tc>
          <w:tcPr>
            <w:tcW w:w="805" w:type="dxa"/>
            <w:tcBorders>
              <w:top w:val="single" w:sz="4" w:space="0" w:color="auto"/>
              <w:left w:val="single" w:sz="4" w:space="0" w:color="auto"/>
              <w:bottom w:val="single" w:sz="4" w:space="0" w:color="auto"/>
            </w:tcBorders>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Margin</w:t>
            </w:r>
          </w:p>
        </w:tc>
        <w:tc>
          <w:tcPr>
            <w:tcW w:w="779" w:type="dxa"/>
            <w:tcBorders>
              <w:top w:val="single" w:sz="4" w:space="0" w:color="auto"/>
              <w:bottom w:val="single" w:sz="4" w:space="0" w:color="auto"/>
            </w:tcBorders>
            <w:vAlign w:val="center"/>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FA</w:t>
            </w:r>
          </w:p>
        </w:tc>
        <w:tc>
          <w:tcPr>
            <w:tcW w:w="1052" w:type="dxa"/>
            <w:tcBorders>
              <w:top w:val="single" w:sz="4" w:space="0" w:color="auto"/>
              <w:bottom w:val="single" w:sz="4" w:space="0" w:color="auto"/>
            </w:tcBorders>
            <w:vAlign w:val="center"/>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T(EFPD)</w:t>
            </w:r>
          </w:p>
        </w:tc>
        <w:tc>
          <w:tcPr>
            <w:tcW w:w="766" w:type="dxa"/>
            <w:tcBorders>
              <w:top w:val="single" w:sz="4" w:space="0" w:color="auto"/>
              <w:bottom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H(cm)</w:t>
            </w:r>
          </w:p>
        </w:tc>
        <w:tc>
          <w:tcPr>
            <w:tcW w:w="1262" w:type="dxa"/>
            <w:tcBorders>
              <w:top w:val="single" w:sz="4" w:space="0" w:color="auto"/>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Ql</w:t>
            </w:r>
            <w:r w:rsidRPr="00D86FE0">
              <w:rPr>
                <w:rFonts w:eastAsia="Calibri"/>
                <w:sz w:val="20"/>
                <w:szCs w:val="20"/>
                <w:vertAlign w:val="subscript"/>
                <w:lang w:val="en-US"/>
              </w:rPr>
              <w:t>max</w:t>
            </w:r>
            <w:r w:rsidRPr="00D86FE0">
              <w:rPr>
                <w:rFonts w:eastAsia="Calibri"/>
                <w:sz w:val="20"/>
                <w:szCs w:val="20"/>
                <w:lang w:val="en-US"/>
              </w:rPr>
              <w:t>(W/cm)</w:t>
            </w:r>
          </w:p>
        </w:tc>
        <w:tc>
          <w:tcPr>
            <w:tcW w:w="2216" w:type="dxa"/>
            <w:vMerge/>
            <w:tcBorders>
              <w:left w:val="single" w:sz="4" w:space="0" w:color="auto"/>
              <w:bottom w:val="single" w:sz="4" w:space="0" w:color="auto"/>
              <w:right w:val="nil"/>
            </w:tcBorders>
            <w:vAlign w:val="center"/>
          </w:tcPr>
          <w:p w:rsidR="00D86FE0" w:rsidRPr="00D86FE0" w:rsidRDefault="00D86FE0" w:rsidP="00D86FE0">
            <w:pPr>
              <w:spacing w:after="200"/>
              <w:jc w:val="center"/>
              <w:rPr>
                <w:rFonts w:eastAsia="Calibri"/>
                <w:sz w:val="20"/>
                <w:szCs w:val="20"/>
                <w:rtl/>
                <w:lang w:val="en-US"/>
              </w:rPr>
            </w:pPr>
          </w:p>
        </w:tc>
      </w:tr>
      <w:tr w:rsidR="00D86FE0" w:rsidRPr="00D86FE0" w:rsidTr="00C36E1C">
        <w:trPr>
          <w:trHeight w:val="250"/>
          <w:jc w:val="center"/>
        </w:trPr>
        <w:tc>
          <w:tcPr>
            <w:tcW w:w="682" w:type="dxa"/>
            <w:tcBorders>
              <w:top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153</w:t>
            </w:r>
          </w:p>
        </w:tc>
        <w:tc>
          <w:tcPr>
            <w:tcW w:w="964" w:type="dxa"/>
            <w:tcBorders>
              <w:top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260.0</w:t>
            </w:r>
          </w:p>
        </w:tc>
        <w:tc>
          <w:tcPr>
            <w:tcW w:w="738" w:type="dxa"/>
            <w:tcBorders>
              <w:top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313.6</w:t>
            </w:r>
          </w:p>
        </w:tc>
        <w:tc>
          <w:tcPr>
            <w:tcW w:w="805" w:type="dxa"/>
            <w:tcBorders>
              <w:top w:val="single" w:sz="4" w:space="0" w:color="auto"/>
              <w:left w:val="single" w:sz="4" w:space="0" w:color="auto"/>
            </w:tcBorders>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0.078</w:t>
            </w:r>
          </w:p>
        </w:tc>
        <w:tc>
          <w:tcPr>
            <w:tcW w:w="779" w:type="dxa"/>
            <w:tcBorders>
              <w:top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154</w:t>
            </w:r>
          </w:p>
        </w:tc>
        <w:tc>
          <w:tcPr>
            <w:tcW w:w="1052" w:type="dxa"/>
            <w:tcBorders>
              <w:top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0.0</w:t>
            </w:r>
          </w:p>
        </w:tc>
        <w:tc>
          <w:tcPr>
            <w:tcW w:w="766" w:type="dxa"/>
            <w:tcBorders>
              <w:top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139.7</w:t>
            </w:r>
          </w:p>
        </w:tc>
        <w:tc>
          <w:tcPr>
            <w:tcW w:w="1262" w:type="dxa"/>
            <w:tcBorders>
              <w:top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385.13</w:t>
            </w:r>
          </w:p>
        </w:tc>
        <w:tc>
          <w:tcPr>
            <w:tcW w:w="2216" w:type="dxa"/>
            <w:tcBorders>
              <w:top w:val="single" w:sz="4" w:space="0" w:color="auto"/>
              <w:lef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With K</w:t>
            </w:r>
            <w:r w:rsidRPr="00D86FE0">
              <w:rPr>
                <w:rFonts w:eastAsia="Calibri"/>
                <w:sz w:val="20"/>
                <w:szCs w:val="20"/>
                <w:vertAlign w:val="subscript"/>
                <w:lang w:val="en-US"/>
              </w:rPr>
              <w:t>eng</w:t>
            </w:r>
            <w:r w:rsidRPr="00D86FE0">
              <w:rPr>
                <w:rFonts w:eastAsia="Calibri"/>
                <w:sz w:val="20"/>
                <w:szCs w:val="20"/>
                <w:lang w:val="en-US"/>
              </w:rPr>
              <w:t>max</w:t>
            </w:r>
          </w:p>
        </w:tc>
      </w:tr>
      <w:tr w:rsidR="00D86FE0" w:rsidRPr="00D86FE0" w:rsidTr="00C36E1C">
        <w:trPr>
          <w:trHeight w:val="188"/>
          <w:jc w:val="center"/>
        </w:trPr>
        <w:tc>
          <w:tcPr>
            <w:tcW w:w="682" w:type="dxa"/>
            <w:tcBorders>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153</w:t>
            </w:r>
          </w:p>
        </w:tc>
        <w:tc>
          <w:tcPr>
            <w:tcW w:w="964" w:type="dxa"/>
            <w:tcBorders>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260.0</w:t>
            </w:r>
          </w:p>
        </w:tc>
        <w:tc>
          <w:tcPr>
            <w:tcW w:w="738" w:type="dxa"/>
            <w:tcBorders>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313.6</w:t>
            </w:r>
          </w:p>
        </w:tc>
        <w:tc>
          <w:tcPr>
            <w:tcW w:w="805" w:type="dxa"/>
            <w:tcBorders>
              <w:left w:val="single" w:sz="4" w:space="0" w:color="auto"/>
              <w:bottom w:val="single" w:sz="4" w:space="0" w:color="auto"/>
            </w:tcBorders>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0.111</w:t>
            </w:r>
          </w:p>
        </w:tc>
        <w:tc>
          <w:tcPr>
            <w:tcW w:w="779" w:type="dxa"/>
            <w:tcBorders>
              <w:bottom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50</w:t>
            </w:r>
          </w:p>
        </w:tc>
        <w:tc>
          <w:tcPr>
            <w:tcW w:w="1052" w:type="dxa"/>
            <w:tcBorders>
              <w:bottom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0.0</w:t>
            </w:r>
          </w:p>
        </w:tc>
        <w:tc>
          <w:tcPr>
            <w:tcW w:w="766" w:type="dxa"/>
            <w:tcBorders>
              <w:bottom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139.7</w:t>
            </w:r>
          </w:p>
        </w:tc>
        <w:tc>
          <w:tcPr>
            <w:tcW w:w="1262" w:type="dxa"/>
            <w:tcBorders>
              <w:bottom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370.72</w:t>
            </w:r>
          </w:p>
        </w:tc>
        <w:tc>
          <w:tcPr>
            <w:tcW w:w="2216" w:type="dxa"/>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With various K</w:t>
            </w:r>
            <w:r w:rsidRPr="00D86FE0">
              <w:rPr>
                <w:rFonts w:eastAsia="Calibri"/>
                <w:sz w:val="20"/>
                <w:szCs w:val="20"/>
                <w:vertAlign w:val="subscript"/>
                <w:lang w:val="en-US"/>
              </w:rPr>
              <w:t>eng</w:t>
            </w:r>
          </w:p>
        </w:tc>
      </w:tr>
    </w:tbl>
    <w:p w:rsidR="0048261A" w:rsidRDefault="0048261A" w:rsidP="00D86FE0">
      <w:pPr>
        <w:ind w:firstLine="706"/>
        <w:jc w:val="center"/>
        <w:rPr>
          <w:rFonts w:ascii="Calibri" w:eastAsia="Times New Roman" w:hAnsi="Calibri"/>
          <w:bCs/>
          <w:sz w:val="28"/>
          <w:szCs w:val="28"/>
          <w:shd w:val="clear" w:color="auto" w:fill="FFFFFF"/>
          <w:lang w:eastAsia="ru-RU"/>
        </w:rPr>
      </w:pPr>
      <w:r w:rsidRPr="00F25BEE">
        <w:rPr>
          <w:rFonts w:ascii="Calibri" w:eastAsia="Times New Roman" w:hAnsi="Calibri"/>
          <w:bCs/>
          <w:sz w:val="28"/>
          <w:szCs w:val="28"/>
          <w:shd w:val="clear" w:color="auto" w:fill="FFFFFF"/>
          <w:lang w:eastAsia="ru-RU"/>
        </w:rPr>
        <w:t xml:space="preserve">Рисунок </w:t>
      </w:r>
      <w:r w:rsidR="007D6430" w:rsidRPr="00F25BEE">
        <w:rPr>
          <w:rFonts w:ascii="Calibri" w:eastAsia="Times New Roman" w:hAnsi="Calibri"/>
          <w:bCs/>
          <w:sz w:val="28"/>
          <w:szCs w:val="28"/>
          <w:shd w:val="clear" w:color="auto" w:fill="FFFFFF"/>
          <w:lang w:eastAsia="ru-RU"/>
        </w:rPr>
        <w:t>4</w:t>
      </w:r>
      <w:r w:rsidRPr="00F25BEE">
        <w:rPr>
          <w:rFonts w:ascii="Calibri" w:eastAsia="Times New Roman" w:hAnsi="Calibri"/>
          <w:bCs/>
          <w:sz w:val="28"/>
          <w:szCs w:val="28"/>
          <w:shd w:val="clear" w:color="auto" w:fill="FFFFFF"/>
          <w:lang w:eastAsia="ru-RU"/>
        </w:rPr>
        <w:t>.</w:t>
      </w:r>
      <w:r w:rsidR="00F052EB" w:rsidRPr="00F052EB">
        <w:rPr>
          <w:rFonts w:ascii="Calibri" w:eastAsia="Times New Roman" w:hAnsi="Calibri"/>
          <w:bCs/>
          <w:sz w:val="28"/>
          <w:szCs w:val="28"/>
          <w:shd w:val="clear" w:color="auto" w:fill="FFFFFF"/>
          <w:lang w:eastAsia="ru-RU"/>
        </w:rPr>
        <w:t>3.1.3</w:t>
      </w:r>
      <w:r w:rsidRPr="00A35444">
        <w:rPr>
          <w:rFonts w:ascii="Calibri" w:eastAsia="Times New Roman" w:hAnsi="Calibri"/>
          <w:bCs/>
          <w:sz w:val="28"/>
          <w:szCs w:val="28"/>
          <w:shd w:val="clear" w:color="auto" w:fill="FFFFFF"/>
          <w:lang w:eastAsia="ru-RU"/>
        </w:rPr>
        <w:t xml:space="preserve"> Максимальная линейная тепловая нагрузка твэлов по высоте активной зоны в ходе </w:t>
      </w:r>
      <w:r w:rsidR="00D86FE0">
        <w:rPr>
          <w:rFonts w:ascii="Calibri" w:eastAsia="Times New Roman" w:hAnsi="Calibri"/>
          <w:bCs/>
          <w:sz w:val="28"/>
          <w:szCs w:val="28"/>
          <w:shd w:val="clear" w:color="auto" w:fill="FFFFFF"/>
          <w:lang w:eastAsia="ru-RU"/>
        </w:rPr>
        <w:t>вос</w:t>
      </w:r>
      <w:r w:rsidR="00ED2546">
        <w:rPr>
          <w:rFonts w:ascii="Calibri" w:eastAsia="Times New Roman" w:hAnsi="Calibri"/>
          <w:bCs/>
          <w:sz w:val="28"/>
          <w:szCs w:val="28"/>
          <w:shd w:val="clear" w:color="auto" w:fill="FFFFFF"/>
          <w:lang w:eastAsia="ru-RU"/>
        </w:rPr>
        <w:t>ьм</w:t>
      </w:r>
      <w:r w:rsidRPr="00A35444">
        <w:rPr>
          <w:rFonts w:ascii="Calibri" w:eastAsia="Times New Roman" w:hAnsi="Calibri"/>
          <w:bCs/>
          <w:sz w:val="28"/>
          <w:szCs w:val="28"/>
          <w:shd w:val="clear" w:color="auto" w:fill="FFFFFF"/>
          <w:lang w:eastAsia="ru-RU"/>
        </w:rPr>
        <w:t>ой топливной загрузки (с учетом К</w:t>
      </w:r>
      <w:r w:rsidRPr="00E57335">
        <w:rPr>
          <w:rFonts w:ascii="Calibri" w:eastAsia="Times New Roman" w:hAnsi="Calibri"/>
          <w:bCs/>
          <w:sz w:val="28"/>
          <w:szCs w:val="28"/>
          <w:shd w:val="clear" w:color="auto" w:fill="FFFFFF"/>
          <w:lang w:eastAsia="ru-RU"/>
        </w:rPr>
        <w:t>инж</w:t>
      </w:r>
      <w:r w:rsidRPr="00A35444">
        <w:rPr>
          <w:rFonts w:ascii="Calibri" w:eastAsia="Times New Roman" w:hAnsi="Calibri"/>
          <w:bCs/>
          <w:sz w:val="28"/>
          <w:szCs w:val="28"/>
          <w:shd w:val="clear" w:color="auto" w:fill="FFFFFF"/>
          <w:lang w:eastAsia="ru-RU"/>
        </w:rPr>
        <w:t>)</w:t>
      </w:r>
    </w:p>
    <w:p w:rsidR="00780446" w:rsidRPr="00780446" w:rsidRDefault="00D86FE0" w:rsidP="00D86FE0">
      <w:pPr>
        <w:bidi/>
        <w:spacing w:after="200"/>
        <w:jc w:val="center"/>
        <w:rPr>
          <w:rFonts w:ascii="Calibri" w:eastAsia="Calibri" w:hAnsi="Calibri"/>
          <w:bCs/>
          <w:color w:val="000000"/>
          <w:sz w:val="28"/>
          <w:szCs w:val="28"/>
          <w:rtl/>
          <w:lang w:val="en-US" w:bidi="fa-IR"/>
        </w:rPr>
      </w:pPr>
      <w:r>
        <w:rPr>
          <w:noProof/>
          <w:lang w:val="en-US"/>
        </w:rPr>
        <w:lastRenderedPageBreak/>
        <w:drawing>
          <wp:inline distT="0" distB="0" distL="0" distR="0" wp14:anchorId="6C5A5215" wp14:editId="600BD36F">
            <wp:extent cx="5266944" cy="6412319"/>
            <wp:effectExtent l="0" t="0" r="0" b="7620"/>
            <wp:docPr id="279" name="Picture 279" descr="D:\KvPermit Letter\KPLUS\8-reduced\Q-g-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KvPermit Letter\KPLUS\8-reduced\Q-g-8.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69740" cy="6415723"/>
                    </a:xfrm>
                    <a:prstGeom prst="rect">
                      <a:avLst/>
                    </a:prstGeom>
                    <a:noFill/>
                    <a:ln>
                      <a:noFill/>
                    </a:ln>
                  </pic:spPr>
                </pic:pic>
              </a:graphicData>
            </a:graphic>
          </wp:inline>
        </w:drawing>
      </w:r>
    </w:p>
    <w:tbl>
      <w:tblPr>
        <w:tblStyle w:val="TableGrid13"/>
        <w:bidiVisual/>
        <w:tblW w:w="9264" w:type="dxa"/>
        <w:jc w:val="center"/>
        <w:tblLook w:val="04A0" w:firstRow="1" w:lastRow="0" w:firstColumn="1" w:lastColumn="0" w:noHBand="0" w:noVBand="1"/>
      </w:tblPr>
      <w:tblGrid>
        <w:gridCol w:w="682"/>
        <w:gridCol w:w="964"/>
        <w:gridCol w:w="738"/>
        <w:gridCol w:w="805"/>
        <w:gridCol w:w="779"/>
        <w:gridCol w:w="1052"/>
        <w:gridCol w:w="766"/>
        <w:gridCol w:w="1262"/>
        <w:gridCol w:w="2216"/>
      </w:tblGrid>
      <w:tr w:rsidR="00D86FE0" w:rsidRPr="00D86FE0" w:rsidTr="00C36E1C">
        <w:trPr>
          <w:trHeight w:val="251"/>
          <w:jc w:val="center"/>
        </w:trPr>
        <w:tc>
          <w:tcPr>
            <w:tcW w:w="3189" w:type="dxa"/>
            <w:gridSpan w:val="4"/>
            <w:tcBorders>
              <w:bottom w:val="single" w:sz="4" w:space="0" w:color="auto"/>
              <w:right w:val="single" w:sz="4" w:space="0" w:color="auto"/>
            </w:tcBorders>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Margin</w:t>
            </w:r>
          </w:p>
        </w:tc>
        <w:tc>
          <w:tcPr>
            <w:tcW w:w="3859" w:type="dxa"/>
            <w:gridSpan w:val="4"/>
            <w:tcBorders>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Ql</w:t>
            </w:r>
          </w:p>
        </w:tc>
        <w:tc>
          <w:tcPr>
            <w:tcW w:w="2216" w:type="dxa"/>
            <w:vMerge w:val="restart"/>
            <w:tcBorders>
              <w:top w:val="nil"/>
              <w:left w:val="single" w:sz="4" w:space="0" w:color="auto"/>
              <w:right w:val="nil"/>
            </w:tcBorders>
            <w:vAlign w:val="center"/>
          </w:tcPr>
          <w:p w:rsidR="00D86FE0" w:rsidRPr="00D86FE0" w:rsidRDefault="00D86FE0" w:rsidP="00D86FE0">
            <w:pPr>
              <w:spacing w:after="200"/>
              <w:jc w:val="center"/>
              <w:rPr>
                <w:rFonts w:eastAsia="Calibri"/>
                <w:sz w:val="20"/>
                <w:szCs w:val="20"/>
                <w:rtl/>
                <w:lang w:val="en-US"/>
              </w:rPr>
            </w:pPr>
          </w:p>
        </w:tc>
      </w:tr>
      <w:tr w:rsidR="00D86FE0" w:rsidRPr="00D86FE0" w:rsidTr="00C36E1C">
        <w:trPr>
          <w:trHeight w:val="301"/>
          <w:jc w:val="center"/>
        </w:trPr>
        <w:tc>
          <w:tcPr>
            <w:tcW w:w="682" w:type="dxa"/>
            <w:tcBorders>
              <w:top w:val="single" w:sz="4" w:space="0" w:color="auto"/>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FA</w:t>
            </w:r>
          </w:p>
        </w:tc>
        <w:tc>
          <w:tcPr>
            <w:tcW w:w="964" w:type="dxa"/>
            <w:tcBorders>
              <w:top w:val="single" w:sz="4" w:space="0" w:color="auto"/>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T(EFPD)</w:t>
            </w:r>
          </w:p>
        </w:tc>
        <w:tc>
          <w:tcPr>
            <w:tcW w:w="738" w:type="dxa"/>
            <w:tcBorders>
              <w:top w:val="single" w:sz="4" w:space="0" w:color="auto"/>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H(cm)</w:t>
            </w:r>
          </w:p>
        </w:tc>
        <w:tc>
          <w:tcPr>
            <w:tcW w:w="805" w:type="dxa"/>
            <w:tcBorders>
              <w:top w:val="single" w:sz="4" w:space="0" w:color="auto"/>
              <w:left w:val="single" w:sz="4" w:space="0" w:color="auto"/>
              <w:bottom w:val="single" w:sz="4" w:space="0" w:color="auto"/>
            </w:tcBorders>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Margin</w:t>
            </w:r>
          </w:p>
        </w:tc>
        <w:tc>
          <w:tcPr>
            <w:tcW w:w="779" w:type="dxa"/>
            <w:tcBorders>
              <w:top w:val="single" w:sz="4" w:space="0" w:color="auto"/>
              <w:bottom w:val="single" w:sz="4" w:space="0" w:color="auto"/>
            </w:tcBorders>
            <w:vAlign w:val="center"/>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FA</w:t>
            </w:r>
          </w:p>
        </w:tc>
        <w:tc>
          <w:tcPr>
            <w:tcW w:w="1052" w:type="dxa"/>
            <w:tcBorders>
              <w:top w:val="single" w:sz="4" w:space="0" w:color="auto"/>
              <w:bottom w:val="single" w:sz="4" w:space="0" w:color="auto"/>
            </w:tcBorders>
            <w:vAlign w:val="center"/>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T(EFPD)</w:t>
            </w:r>
          </w:p>
        </w:tc>
        <w:tc>
          <w:tcPr>
            <w:tcW w:w="766" w:type="dxa"/>
            <w:tcBorders>
              <w:top w:val="single" w:sz="4" w:space="0" w:color="auto"/>
              <w:bottom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H(cm)</w:t>
            </w:r>
          </w:p>
        </w:tc>
        <w:tc>
          <w:tcPr>
            <w:tcW w:w="1262" w:type="dxa"/>
            <w:tcBorders>
              <w:top w:val="single" w:sz="4" w:space="0" w:color="auto"/>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Ql</w:t>
            </w:r>
            <w:r w:rsidRPr="00D86FE0">
              <w:rPr>
                <w:rFonts w:eastAsia="Calibri"/>
                <w:sz w:val="20"/>
                <w:szCs w:val="20"/>
                <w:vertAlign w:val="subscript"/>
                <w:lang w:val="en-US"/>
              </w:rPr>
              <w:t>max</w:t>
            </w:r>
            <w:r w:rsidRPr="00D86FE0">
              <w:rPr>
                <w:rFonts w:eastAsia="Calibri"/>
                <w:sz w:val="20"/>
                <w:szCs w:val="20"/>
                <w:lang w:val="en-US"/>
              </w:rPr>
              <w:t>(W/cm)</w:t>
            </w:r>
          </w:p>
        </w:tc>
        <w:tc>
          <w:tcPr>
            <w:tcW w:w="2216" w:type="dxa"/>
            <w:vMerge/>
            <w:tcBorders>
              <w:left w:val="single" w:sz="4" w:space="0" w:color="auto"/>
              <w:bottom w:val="single" w:sz="4" w:space="0" w:color="auto"/>
              <w:right w:val="nil"/>
            </w:tcBorders>
            <w:vAlign w:val="center"/>
          </w:tcPr>
          <w:p w:rsidR="00D86FE0" w:rsidRPr="00D86FE0" w:rsidRDefault="00D86FE0" w:rsidP="00D86FE0">
            <w:pPr>
              <w:spacing w:after="200"/>
              <w:jc w:val="center"/>
              <w:rPr>
                <w:rFonts w:eastAsia="Calibri"/>
                <w:sz w:val="20"/>
                <w:szCs w:val="20"/>
                <w:rtl/>
                <w:lang w:val="en-US"/>
              </w:rPr>
            </w:pPr>
          </w:p>
        </w:tc>
      </w:tr>
      <w:tr w:rsidR="00D86FE0" w:rsidRPr="00D86FE0" w:rsidTr="00C36E1C">
        <w:trPr>
          <w:trHeight w:val="250"/>
          <w:jc w:val="center"/>
        </w:trPr>
        <w:tc>
          <w:tcPr>
            <w:tcW w:w="682" w:type="dxa"/>
            <w:tcBorders>
              <w:top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52</w:t>
            </w:r>
          </w:p>
        </w:tc>
        <w:tc>
          <w:tcPr>
            <w:tcW w:w="964" w:type="dxa"/>
            <w:tcBorders>
              <w:top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180.0</w:t>
            </w:r>
          </w:p>
        </w:tc>
        <w:tc>
          <w:tcPr>
            <w:tcW w:w="738" w:type="dxa"/>
            <w:tcBorders>
              <w:top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83.84</w:t>
            </w:r>
          </w:p>
        </w:tc>
        <w:tc>
          <w:tcPr>
            <w:tcW w:w="805" w:type="dxa"/>
            <w:tcBorders>
              <w:top w:val="single" w:sz="4" w:space="0" w:color="auto"/>
              <w:left w:val="single" w:sz="4" w:space="0" w:color="auto"/>
            </w:tcBorders>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0.097</w:t>
            </w:r>
          </w:p>
        </w:tc>
        <w:tc>
          <w:tcPr>
            <w:tcW w:w="779" w:type="dxa"/>
            <w:tcBorders>
              <w:top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52</w:t>
            </w:r>
          </w:p>
        </w:tc>
        <w:tc>
          <w:tcPr>
            <w:tcW w:w="1052" w:type="dxa"/>
            <w:tcBorders>
              <w:top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180.0</w:t>
            </w:r>
          </w:p>
        </w:tc>
        <w:tc>
          <w:tcPr>
            <w:tcW w:w="766" w:type="dxa"/>
            <w:tcBorders>
              <w:top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83.84</w:t>
            </w:r>
          </w:p>
        </w:tc>
        <w:tc>
          <w:tcPr>
            <w:tcW w:w="1262" w:type="dxa"/>
            <w:tcBorders>
              <w:top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325.13</w:t>
            </w:r>
          </w:p>
        </w:tc>
        <w:tc>
          <w:tcPr>
            <w:tcW w:w="2216" w:type="dxa"/>
            <w:tcBorders>
              <w:top w:val="single" w:sz="4" w:space="0" w:color="auto"/>
              <w:lef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With K</w:t>
            </w:r>
            <w:r w:rsidRPr="00D86FE0">
              <w:rPr>
                <w:rFonts w:eastAsia="Calibri"/>
                <w:sz w:val="20"/>
                <w:szCs w:val="20"/>
                <w:vertAlign w:val="subscript"/>
                <w:lang w:val="en-US"/>
              </w:rPr>
              <w:t>eng</w:t>
            </w:r>
            <w:r w:rsidRPr="00D86FE0">
              <w:rPr>
                <w:rFonts w:eastAsia="Calibri"/>
                <w:sz w:val="20"/>
                <w:szCs w:val="20"/>
                <w:lang w:val="en-US"/>
              </w:rPr>
              <w:t>max</w:t>
            </w:r>
          </w:p>
        </w:tc>
      </w:tr>
      <w:tr w:rsidR="00D86FE0" w:rsidRPr="00D86FE0" w:rsidTr="00C36E1C">
        <w:trPr>
          <w:trHeight w:val="188"/>
          <w:jc w:val="center"/>
        </w:trPr>
        <w:tc>
          <w:tcPr>
            <w:tcW w:w="682" w:type="dxa"/>
            <w:tcBorders>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52</w:t>
            </w:r>
          </w:p>
        </w:tc>
        <w:tc>
          <w:tcPr>
            <w:tcW w:w="964" w:type="dxa"/>
            <w:tcBorders>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180.0</w:t>
            </w:r>
          </w:p>
        </w:tc>
        <w:tc>
          <w:tcPr>
            <w:tcW w:w="738" w:type="dxa"/>
            <w:tcBorders>
              <w:bottom w:val="single" w:sz="4" w:space="0" w:color="auto"/>
              <w:right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83.84</w:t>
            </w:r>
          </w:p>
        </w:tc>
        <w:tc>
          <w:tcPr>
            <w:tcW w:w="805" w:type="dxa"/>
            <w:tcBorders>
              <w:left w:val="single" w:sz="4" w:space="0" w:color="auto"/>
              <w:bottom w:val="single" w:sz="4" w:space="0" w:color="auto"/>
            </w:tcBorders>
          </w:tcPr>
          <w:p w:rsidR="00D86FE0" w:rsidRPr="00D86FE0" w:rsidRDefault="00D86FE0" w:rsidP="00D86FE0">
            <w:pPr>
              <w:spacing w:after="200"/>
              <w:jc w:val="center"/>
              <w:rPr>
                <w:rFonts w:eastAsia="Calibri"/>
                <w:sz w:val="20"/>
                <w:szCs w:val="20"/>
                <w:lang w:val="en-US"/>
              </w:rPr>
            </w:pPr>
            <w:r w:rsidRPr="00D86FE0">
              <w:rPr>
                <w:rFonts w:eastAsia="Calibri"/>
                <w:sz w:val="20"/>
                <w:szCs w:val="20"/>
                <w:lang w:val="en-US"/>
              </w:rPr>
              <w:t>0.165</w:t>
            </w:r>
          </w:p>
        </w:tc>
        <w:tc>
          <w:tcPr>
            <w:tcW w:w="779" w:type="dxa"/>
            <w:tcBorders>
              <w:bottom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52</w:t>
            </w:r>
          </w:p>
        </w:tc>
        <w:tc>
          <w:tcPr>
            <w:tcW w:w="1052" w:type="dxa"/>
            <w:tcBorders>
              <w:bottom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180.0</w:t>
            </w:r>
          </w:p>
        </w:tc>
        <w:tc>
          <w:tcPr>
            <w:tcW w:w="766" w:type="dxa"/>
            <w:tcBorders>
              <w:bottom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83.84</w:t>
            </w:r>
          </w:p>
        </w:tc>
        <w:tc>
          <w:tcPr>
            <w:tcW w:w="1262" w:type="dxa"/>
            <w:tcBorders>
              <w:bottom w:val="single" w:sz="4" w:space="0" w:color="auto"/>
            </w:tcBorders>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300.54</w:t>
            </w:r>
          </w:p>
        </w:tc>
        <w:tc>
          <w:tcPr>
            <w:tcW w:w="2216" w:type="dxa"/>
            <w:vAlign w:val="center"/>
          </w:tcPr>
          <w:p w:rsidR="00D86FE0" w:rsidRPr="00D86FE0" w:rsidRDefault="00D86FE0" w:rsidP="00D86FE0">
            <w:pPr>
              <w:spacing w:after="200"/>
              <w:jc w:val="center"/>
              <w:rPr>
                <w:rFonts w:eastAsia="Calibri"/>
                <w:sz w:val="20"/>
                <w:szCs w:val="20"/>
                <w:rtl/>
                <w:lang w:val="en-US"/>
              </w:rPr>
            </w:pPr>
            <w:r w:rsidRPr="00D86FE0">
              <w:rPr>
                <w:rFonts w:eastAsia="Calibri"/>
                <w:sz w:val="20"/>
                <w:szCs w:val="20"/>
                <w:lang w:val="en-US"/>
              </w:rPr>
              <w:t>With various K</w:t>
            </w:r>
            <w:r w:rsidRPr="00D86FE0">
              <w:rPr>
                <w:rFonts w:eastAsia="Calibri"/>
                <w:sz w:val="20"/>
                <w:szCs w:val="20"/>
                <w:vertAlign w:val="subscript"/>
                <w:lang w:val="en-US"/>
              </w:rPr>
              <w:t>eng</w:t>
            </w:r>
          </w:p>
        </w:tc>
      </w:tr>
    </w:tbl>
    <w:p w:rsidR="00780446" w:rsidRPr="00780446" w:rsidRDefault="00780446" w:rsidP="00D86FE0">
      <w:pPr>
        <w:keepLines/>
        <w:ind w:firstLine="706"/>
        <w:jc w:val="center"/>
        <w:rPr>
          <w:rFonts w:ascii="Calibri" w:eastAsia="Calibri" w:hAnsi="Calibri"/>
          <w:bCs/>
          <w:color w:val="000000"/>
          <w:sz w:val="28"/>
          <w:szCs w:val="28"/>
        </w:rPr>
      </w:pPr>
      <w:r w:rsidRPr="00780446">
        <w:rPr>
          <w:rFonts w:ascii="Calibri" w:eastAsia="Calibri" w:hAnsi="Calibri"/>
          <w:bCs/>
          <w:color w:val="000000"/>
          <w:sz w:val="28"/>
          <w:szCs w:val="28"/>
          <w:lang w:val="en-US"/>
        </w:rPr>
        <w:t>Figure</w:t>
      </w:r>
      <w:r w:rsidRPr="00780446">
        <w:rPr>
          <w:rFonts w:ascii="Calibri" w:eastAsia="Calibri" w:hAnsi="Calibri"/>
          <w:bCs/>
          <w:color w:val="000000"/>
          <w:sz w:val="28"/>
          <w:szCs w:val="28"/>
        </w:rPr>
        <w:t xml:space="preserve"> 4.3.1.4- </w:t>
      </w:r>
      <w:r w:rsidRPr="00A35444">
        <w:rPr>
          <w:rFonts w:ascii="Calibri" w:eastAsia="Times New Roman" w:hAnsi="Calibri"/>
          <w:bCs/>
          <w:sz w:val="28"/>
          <w:szCs w:val="28"/>
          <w:shd w:val="clear" w:color="auto" w:fill="FFFFFF"/>
          <w:lang w:eastAsia="ru-RU"/>
        </w:rPr>
        <w:t>Максимальная линейная тепловая нагрузка твэ</w:t>
      </w:r>
      <w:r>
        <w:rPr>
          <w:rFonts w:ascii="Calibri" w:eastAsia="Times New Roman" w:hAnsi="Calibri"/>
          <w:bCs/>
          <w:sz w:val="28"/>
          <w:szCs w:val="28"/>
          <w:shd w:val="clear" w:color="auto" w:fill="FFFFFF"/>
          <w:lang w:eastAsia="ru-RU"/>
        </w:rPr>
        <w:t>г</w:t>
      </w:r>
      <w:r w:rsidRPr="00A35444">
        <w:rPr>
          <w:rFonts w:ascii="Calibri" w:eastAsia="Times New Roman" w:hAnsi="Calibri"/>
          <w:bCs/>
          <w:sz w:val="28"/>
          <w:szCs w:val="28"/>
          <w:shd w:val="clear" w:color="auto" w:fill="FFFFFF"/>
          <w:lang w:eastAsia="ru-RU"/>
        </w:rPr>
        <w:t xml:space="preserve">ов по высоте активной зоны в ходе </w:t>
      </w:r>
      <w:r w:rsidR="00D86FE0">
        <w:rPr>
          <w:rFonts w:ascii="Calibri" w:eastAsia="Times New Roman" w:hAnsi="Calibri"/>
          <w:bCs/>
          <w:sz w:val="28"/>
          <w:szCs w:val="28"/>
          <w:shd w:val="clear" w:color="auto" w:fill="FFFFFF"/>
          <w:lang w:eastAsia="ru-RU"/>
        </w:rPr>
        <w:t>вос</w:t>
      </w:r>
      <w:r>
        <w:rPr>
          <w:rFonts w:ascii="Calibri" w:eastAsia="Times New Roman" w:hAnsi="Calibri"/>
          <w:bCs/>
          <w:sz w:val="28"/>
          <w:szCs w:val="28"/>
          <w:shd w:val="clear" w:color="auto" w:fill="FFFFFF"/>
          <w:lang w:eastAsia="ru-RU"/>
        </w:rPr>
        <w:t>ьм</w:t>
      </w:r>
      <w:r w:rsidRPr="00A35444">
        <w:rPr>
          <w:rFonts w:ascii="Calibri" w:eastAsia="Times New Roman" w:hAnsi="Calibri"/>
          <w:bCs/>
          <w:sz w:val="28"/>
          <w:szCs w:val="28"/>
          <w:shd w:val="clear" w:color="auto" w:fill="FFFFFF"/>
          <w:lang w:eastAsia="ru-RU"/>
        </w:rPr>
        <w:t>ой топливной загрузки (с учетом К</w:t>
      </w:r>
      <w:r w:rsidRPr="00E57335">
        <w:rPr>
          <w:rFonts w:ascii="Calibri" w:eastAsia="Times New Roman" w:hAnsi="Calibri"/>
          <w:bCs/>
          <w:sz w:val="28"/>
          <w:szCs w:val="28"/>
          <w:shd w:val="clear" w:color="auto" w:fill="FFFFFF"/>
          <w:lang w:eastAsia="ru-RU"/>
        </w:rPr>
        <w:t>инж</w:t>
      </w:r>
      <w:r w:rsidRPr="00A35444">
        <w:rPr>
          <w:rFonts w:ascii="Calibri" w:eastAsia="Times New Roman" w:hAnsi="Calibri"/>
          <w:bCs/>
          <w:sz w:val="28"/>
          <w:szCs w:val="28"/>
          <w:shd w:val="clear" w:color="auto" w:fill="FFFFFF"/>
          <w:lang w:eastAsia="ru-RU"/>
        </w:rPr>
        <w:t>)</w:t>
      </w:r>
    </w:p>
    <w:p w:rsidR="00780446" w:rsidRPr="00780446" w:rsidRDefault="00780446" w:rsidP="00ED2546">
      <w:pPr>
        <w:ind w:firstLine="706"/>
        <w:jc w:val="center"/>
        <w:rPr>
          <w:rFonts w:ascii="Calibri" w:eastAsia="Times New Roman" w:hAnsi="Calibri"/>
          <w:bCs/>
          <w:sz w:val="28"/>
          <w:szCs w:val="28"/>
          <w:shd w:val="clear" w:color="auto" w:fill="FFFFFF"/>
          <w:lang w:eastAsia="ru-RU"/>
        </w:rPr>
      </w:pPr>
    </w:p>
    <w:p w:rsidR="0048261A" w:rsidRPr="00106D96" w:rsidRDefault="00F052EB" w:rsidP="007A40E8">
      <w:pPr>
        <w:keepNext/>
        <w:pageBreakBefore/>
        <w:spacing w:after="120"/>
        <w:ind w:firstLine="720"/>
        <w:jc w:val="both"/>
        <w:outlineLvl w:val="0"/>
        <w:rPr>
          <w:rFonts w:ascii="Calibri" w:eastAsia="Times New Roman" w:hAnsi="Calibri"/>
          <w:b/>
          <w:bCs/>
          <w:caps/>
          <w:sz w:val="32"/>
          <w:szCs w:val="32"/>
        </w:rPr>
      </w:pPr>
      <w:bookmarkStart w:id="51" w:name="_Toc486941631"/>
      <w:bookmarkStart w:id="52" w:name="_Toc469399750"/>
      <w:r w:rsidRPr="00F052EB">
        <w:rPr>
          <w:rFonts w:ascii="Calibri" w:eastAsia="Times New Roman" w:hAnsi="Calibri"/>
          <w:b/>
          <w:bCs/>
          <w:caps/>
          <w:sz w:val="32"/>
          <w:szCs w:val="32"/>
        </w:rPr>
        <w:t xml:space="preserve">5 </w:t>
      </w:r>
      <w:r w:rsidR="0048261A" w:rsidRPr="0030059E">
        <w:rPr>
          <w:rFonts w:ascii="Calibri" w:eastAsia="Times New Roman" w:hAnsi="Calibri"/>
          <w:b/>
          <w:bCs/>
          <w:caps/>
          <w:sz w:val="28"/>
          <w:szCs w:val="28"/>
        </w:rPr>
        <w:t>П</w:t>
      </w:r>
      <w:r w:rsidR="00DD11E9" w:rsidRPr="0030059E">
        <w:rPr>
          <w:rFonts w:ascii="Calibri" w:eastAsia="Times New Roman" w:hAnsi="Calibri"/>
          <w:b/>
          <w:bCs/>
          <w:sz w:val="28"/>
          <w:szCs w:val="28"/>
        </w:rPr>
        <w:t xml:space="preserve">лан управления топливом  с увеличением длительности </w:t>
      </w:r>
      <w:r w:rsidR="007A40E8">
        <w:rPr>
          <w:rFonts w:ascii="Calibri" w:eastAsia="Times New Roman" w:hAnsi="Calibri"/>
          <w:b/>
          <w:bCs/>
          <w:sz w:val="28"/>
          <w:szCs w:val="28"/>
        </w:rPr>
        <w:t>седьм</w:t>
      </w:r>
      <w:r w:rsidR="00DD11E9" w:rsidRPr="0030059E">
        <w:rPr>
          <w:rFonts w:ascii="Calibri" w:eastAsia="Times New Roman" w:hAnsi="Calibri"/>
          <w:b/>
          <w:bCs/>
          <w:sz w:val="28"/>
          <w:szCs w:val="28"/>
        </w:rPr>
        <w:t>ой топливной загрузки</w:t>
      </w:r>
      <w:bookmarkEnd w:id="51"/>
    </w:p>
    <w:p w:rsidR="0048261A" w:rsidRPr="00106D96" w:rsidRDefault="00F052EB" w:rsidP="00F052EB">
      <w:pPr>
        <w:keepNext/>
        <w:numPr>
          <w:ilvl w:val="1"/>
          <w:numId w:val="42"/>
        </w:numPr>
        <w:jc w:val="both"/>
        <w:rPr>
          <w:rFonts w:ascii="Calibri" w:eastAsia="Times New Roman" w:hAnsi="Calibri"/>
          <w:b/>
          <w:bCs/>
          <w:caps/>
          <w:sz w:val="28"/>
          <w:szCs w:val="28"/>
        </w:rPr>
      </w:pPr>
      <w:bookmarkStart w:id="53" w:name="_Toc486941632"/>
      <w:bookmarkEnd w:id="52"/>
      <w:r w:rsidRPr="000C4D91">
        <w:rPr>
          <w:rFonts w:ascii="Calibri" w:eastAsia="Times New Roman" w:hAnsi="Calibri"/>
          <w:b/>
          <w:bCs/>
          <w:caps/>
          <w:sz w:val="28"/>
          <w:szCs w:val="28"/>
        </w:rPr>
        <w:t xml:space="preserve"> </w:t>
      </w:r>
      <w:r w:rsidR="0048261A" w:rsidRPr="00106D96">
        <w:rPr>
          <w:rFonts w:ascii="Calibri" w:eastAsia="Times New Roman" w:hAnsi="Calibri"/>
          <w:b/>
          <w:bCs/>
          <w:caps/>
          <w:sz w:val="28"/>
          <w:szCs w:val="28"/>
        </w:rPr>
        <w:t>О</w:t>
      </w:r>
      <w:r w:rsidR="00DD11E9" w:rsidRPr="00106D96">
        <w:rPr>
          <w:rFonts w:ascii="Calibri" w:eastAsia="Times New Roman" w:hAnsi="Calibri"/>
          <w:b/>
          <w:bCs/>
          <w:sz w:val="28"/>
          <w:szCs w:val="28"/>
        </w:rPr>
        <w:t>писание расчетов</w:t>
      </w:r>
      <w:bookmarkEnd w:id="53"/>
    </w:p>
    <w:p w:rsidR="0048261A" w:rsidRPr="008D2446" w:rsidRDefault="00F052EB" w:rsidP="00672B69">
      <w:pPr>
        <w:ind w:firstLine="706"/>
        <w:jc w:val="both"/>
        <w:rPr>
          <w:rFonts w:ascii="Calibri" w:eastAsia="Calibri" w:hAnsi="Calibri"/>
          <w:sz w:val="28"/>
          <w:szCs w:val="28"/>
        </w:rPr>
      </w:pPr>
      <w:r w:rsidRPr="00F052EB">
        <w:rPr>
          <w:rFonts w:ascii="Calibri" w:eastAsia="Calibri" w:hAnsi="Calibri"/>
          <w:sz w:val="28"/>
          <w:szCs w:val="28"/>
        </w:rPr>
        <w:t xml:space="preserve">5.1.1 </w:t>
      </w:r>
      <w:r w:rsidR="0048261A" w:rsidRPr="008D2446">
        <w:rPr>
          <w:rFonts w:ascii="Calibri" w:eastAsia="Calibri" w:hAnsi="Calibri"/>
          <w:sz w:val="28"/>
          <w:szCs w:val="28"/>
        </w:rPr>
        <w:t>Увеличить длительность топливной загрузки можно за счет использования мощностного эффекта реактивности, который высвобождается при снижении мощности реактора и средней температуры теплоносителя (часть эффекта обусловлена также уменьшением ксенонового отравления).</w:t>
      </w:r>
    </w:p>
    <w:p w:rsidR="0048261A" w:rsidRPr="008D2446" w:rsidRDefault="0048261A" w:rsidP="007A40E8">
      <w:pPr>
        <w:ind w:firstLine="706"/>
        <w:jc w:val="both"/>
        <w:rPr>
          <w:rFonts w:ascii="Calibri" w:eastAsia="Calibri" w:hAnsi="Calibri"/>
          <w:sz w:val="28"/>
          <w:szCs w:val="28"/>
        </w:rPr>
      </w:pPr>
      <w:r w:rsidRPr="008D2446">
        <w:rPr>
          <w:rFonts w:ascii="Calibri" w:eastAsia="Calibri" w:hAnsi="Calibri"/>
          <w:sz w:val="28"/>
          <w:szCs w:val="28"/>
        </w:rPr>
        <w:t xml:space="preserve">Величина интервала продления зависит от условия, что после запланированной перегрузки реактора  в следующем топливном цикле не будет нарушен проектный предел по мощности твэла Kr. Для </w:t>
      </w:r>
      <w:r w:rsidR="007A40E8">
        <w:rPr>
          <w:rFonts w:ascii="Calibri" w:eastAsia="Calibri" w:hAnsi="Calibri"/>
          <w:sz w:val="28"/>
          <w:szCs w:val="28"/>
        </w:rPr>
        <w:t>седьм</w:t>
      </w:r>
      <w:r w:rsidRPr="008D2446">
        <w:rPr>
          <w:rFonts w:ascii="Calibri" w:eastAsia="Calibri" w:hAnsi="Calibri"/>
          <w:sz w:val="28"/>
          <w:szCs w:val="28"/>
        </w:rPr>
        <w:t>ой загрузки рассмотрен предельный вариант работы реактора на пониженных параметрах (после исчерпания запаса реактивности, компенсируемого борной кислотой и выгорающим поглотителем) до уровня мощности 0.</w:t>
      </w:r>
      <w:r w:rsidR="00206DD6">
        <w:rPr>
          <w:rFonts w:ascii="Calibri" w:eastAsia="Calibri" w:hAnsi="Calibri"/>
          <w:sz w:val="28"/>
          <w:szCs w:val="28"/>
        </w:rPr>
        <w:t>9</w:t>
      </w:r>
      <w:r w:rsidR="007A40E8">
        <w:rPr>
          <w:rFonts w:ascii="Calibri" w:eastAsia="Calibri" w:hAnsi="Calibri"/>
          <w:sz w:val="28"/>
          <w:szCs w:val="28"/>
        </w:rPr>
        <w:t>6</w:t>
      </w:r>
      <w:r w:rsidRPr="008D2446">
        <w:rPr>
          <w:rFonts w:ascii="Calibri" w:eastAsia="Calibri" w:hAnsi="Calibri"/>
          <w:sz w:val="28"/>
          <w:szCs w:val="28"/>
        </w:rPr>
        <w:t xml:space="preserve"> Wном. Показано, что в этом случае увеличение длительности эксплуатации </w:t>
      </w:r>
      <w:r w:rsidR="007A40E8">
        <w:rPr>
          <w:rFonts w:ascii="Calibri" w:eastAsia="Calibri" w:hAnsi="Calibri"/>
          <w:sz w:val="28"/>
          <w:szCs w:val="28"/>
        </w:rPr>
        <w:t>седьм</w:t>
      </w:r>
      <w:r w:rsidRPr="008D2446">
        <w:rPr>
          <w:rFonts w:ascii="Calibri" w:eastAsia="Calibri" w:hAnsi="Calibri"/>
          <w:sz w:val="28"/>
          <w:szCs w:val="28"/>
        </w:rPr>
        <w:t xml:space="preserve">ой загрузки составляет </w:t>
      </w:r>
      <w:r w:rsidR="007A40E8">
        <w:rPr>
          <w:rFonts w:ascii="Calibri" w:eastAsia="Calibri" w:hAnsi="Calibri"/>
          <w:sz w:val="28"/>
          <w:szCs w:val="28"/>
        </w:rPr>
        <w:t>3</w:t>
      </w:r>
      <w:r w:rsidRPr="008D2446">
        <w:rPr>
          <w:rFonts w:ascii="Calibri" w:eastAsia="Calibri" w:hAnsi="Calibri"/>
          <w:sz w:val="28"/>
          <w:szCs w:val="28"/>
        </w:rPr>
        <w:t>.</w:t>
      </w:r>
      <w:r w:rsidR="007A40E8">
        <w:rPr>
          <w:rFonts w:ascii="Calibri" w:eastAsia="Calibri" w:hAnsi="Calibri"/>
          <w:sz w:val="28"/>
          <w:szCs w:val="28"/>
        </w:rPr>
        <w:t>88</w:t>
      </w:r>
      <w:r w:rsidRPr="008D2446">
        <w:rPr>
          <w:rFonts w:ascii="Calibri" w:eastAsia="Calibri" w:hAnsi="Calibri"/>
          <w:sz w:val="28"/>
          <w:szCs w:val="28"/>
        </w:rPr>
        <w:t xml:space="preserve"> эфф. сут.</w:t>
      </w:r>
    </w:p>
    <w:p w:rsidR="0048261A" w:rsidRPr="008D2446" w:rsidRDefault="0048261A" w:rsidP="007A40E8">
      <w:pPr>
        <w:ind w:firstLine="706"/>
        <w:jc w:val="both"/>
        <w:rPr>
          <w:rFonts w:ascii="Calibri" w:eastAsia="Times New Roman" w:hAnsi="Calibri"/>
          <w:sz w:val="28"/>
          <w:szCs w:val="28"/>
        </w:rPr>
      </w:pPr>
      <w:r w:rsidRPr="008D2446">
        <w:rPr>
          <w:rFonts w:ascii="Calibri" w:eastAsia="Times New Roman" w:hAnsi="Calibri"/>
          <w:sz w:val="28"/>
          <w:szCs w:val="28"/>
        </w:rPr>
        <w:t xml:space="preserve">Вариантные расчеты показали, что безопасные условия работы реактора в </w:t>
      </w:r>
      <w:r w:rsidR="007A40E8">
        <w:rPr>
          <w:rFonts w:ascii="Calibri" w:eastAsia="Times New Roman" w:hAnsi="Calibri"/>
          <w:sz w:val="28"/>
          <w:szCs w:val="28"/>
        </w:rPr>
        <w:t>вос</w:t>
      </w:r>
      <w:r w:rsidR="00BB4773">
        <w:rPr>
          <w:rFonts w:ascii="Calibri" w:eastAsia="Times New Roman" w:hAnsi="Calibri"/>
          <w:sz w:val="28"/>
          <w:szCs w:val="28"/>
        </w:rPr>
        <w:t>ьм</w:t>
      </w:r>
      <w:r w:rsidRPr="008D2446">
        <w:rPr>
          <w:rFonts w:ascii="Calibri" w:eastAsia="Times New Roman" w:hAnsi="Calibri"/>
          <w:sz w:val="28"/>
          <w:szCs w:val="28"/>
        </w:rPr>
        <w:t>ой топливной загрузке (т.е. непревышение допустимого значения Kr) обеспечиваются в том случае, если величина увеличенного</w:t>
      </w:r>
      <w:r w:rsidRPr="008D2446">
        <w:rPr>
          <w:rFonts w:ascii="Calibri" w:eastAsia="Times New Roman" w:hAnsi="Calibri"/>
          <w:color w:val="FF0000"/>
          <w:sz w:val="28"/>
          <w:szCs w:val="28"/>
        </w:rPr>
        <w:t xml:space="preserve"> </w:t>
      </w:r>
      <w:r w:rsidRPr="008D2446">
        <w:rPr>
          <w:rFonts w:ascii="Calibri" w:eastAsia="Times New Roman" w:hAnsi="Calibri"/>
          <w:sz w:val="28"/>
          <w:szCs w:val="28"/>
        </w:rPr>
        <w:t xml:space="preserve">интервала работы блока в  </w:t>
      </w:r>
      <w:r w:rsidR="007A40E8">
        <w:rPr>
          <w:rFonts w:ascii="Calibri" w:eastAsia="Times New Roman" w:hAnsi="Calibri"/>
          <w:sz w:val="28"/>
          <w:szCs w:val="28"/>
        </w:rPr>
        <w:t>седьм</w:t>
      </w:r>
      <w:r w:rsidRPr="008D2446">
        <w:rPr>
          <w:rFonts w:ascii="Calibri" w:eastAsia="Times New Roman" w:hAnsi="Calibri"/>
          <w:sz w:val="28"/>
          <w:szCs w:val="28"/>
        </w:rPr>
        <w:t xml:space="preserve">ой загрузке составляет не более </w:t>
      </w:r>
      <w:r w:rsidR="007A40E8">
        <w:rPr>
          <w:rFonts w:ascii="Calibri" w:eastAsia="Times New Roman" w:hAnsi="Calibri"/>
          <w:sz w:val="28"/>
          <w:szCs w:val="28"/>
        </w:rPr>
        <w:t>3</w:t>
      </w:r>
      <w:r w:rsidR="00672B69" w:rsidRPr="00672B69">
        <w:rPr>
          <w:rFonts w:ascii="Calibri" w:eastAsia="Times New Roman" w:hAnsi="Calibri"/>
          <w:sz w:val="28"/>
          <w:szCs w:val="28"/>
        </w:rPr>
        <w:t>.</w:t>
      </w:r>
      <w:r w:rsidR="007A40E8">
        <w:rPr>
          <w:rFonts w:ascii="Calibri" w:eastAsia="Times New Roman" w:hAnsi="Calibri"/>
          <w:sz w:val="28"/>
          <w:szCs w:val="28"/>
        </w:rPr>
        <w:t>88</w:t>
      </w:r>
      <w:r w:rsidR="00672B69" w:rsidRPr="00672B69">
        <w:rPr>
          <w:rFonts w:ascii="Calibri" w:eastAsia="Times New Roman" w:hAnsi="Calibri"/>
          <w:sz w:val="28"/>
          <w:szCs w:val="28"/>
        </w:rPr>
        <w:t xml:space="preserve"> эфф. сут</w:t>
      </w:r>
      <w:r w:rsidRPr="008D2446">
        <w:rPr>
          <w:rFonts w:ascii="Calibri" w:eastAsia="Times New Roman" w:hAnsi="Calibri"/>
          <w:sz w:val="28"/>
          <w:szCs w:val="28"/>
        </w:rPr>
        <w:t>. сут.</w:t>
      </w:r>
    </w:p>
    <w:p w:rsidR="0048261A" w:rsidRDefault="0048261A" w:rsidP="007A40E8">
      <w:pPr>
        <w:ind w:firstLine="706"/>
        <w:jc w:val="both"/>
        <w:rPr>
          <w:rFonts w:ascii="Calibri" w:eastAsia="Times New Roman" w:hAnsi="Calibri"/>
          <w:sz w:val="28"/>
          <w:szCs w:val="28"/>
        </w:rPr>
      </w:pPr>
      <w:r w:rsidRPr="008D2446">
        <w:rPr>
          <w:rFonts w:ascii="Calibri" w:eastAsia="Times New Roman" w:hAnsi="Calibri"/>
          <w:sz w:val="28"/>
          <w:szCs w:val="28"/>
        </w:rPr>
        <w:t xml:space="preserve">Выгорание </w:t>
      </w:r>
      <w:r w:rsidR="007A40E8">
        <w:rPr>
          <w:rFonts w:ascii="Calibri" w:eastAsia="Times New Roman" w:hAnsi="Calibri"/>
          <w:sz w:val="28"/>
          <w:szCs w:val="28"/>
        </w:rPr>
        <w:t>вос</w:t>
      </w:r>
      <w:r w:rsidR="00BB4773">
        <w:rPr>
          <w:rFonts w:ascii="Calibri" w:eastAsia="Times New Roman" w:hAnsi="Calibri"/>
          <w:sz w:val="28"/>
          <w:szCs w:val="28"/>
        </w:rPr>
        <w:t>ьм</w:t>
      </w:r>
      <w:r w:rsidRPr="008D2446">
        <w:rPr>
          <w:rFonts w:ascii="Calibri" w:eastAsia="Times New Roman" w:hAnsi="Calibri"/>
          <w:sz w:val="28"/>
          <w:szCs w:val="28"/>
        </w:rPr>
        <w:t xml:space="preserve">ой загрузки рассчитывалось до момента полного исчерпания реактивности активной зоны, компенсируемой жидким бором. Предполагалось, что схема перестановок ТВС соответствует </w:t>
      </w:r>
      <w:r w:rsidR="007A40E8">
        <w:rPr>
          <w:rFonts w:ascii="Calibri" w:eastAsia="Times New Roman" w:hAnsi="Calibri"/>
          <w:sz w:val="28"/>
          <w:szCs w:val="28"/>
        </w:rPr>
        <w:t>вос</w:t>
      </w:r>
      <w:r w:rsidR="00BB4773">
        <w:rPr>
          <w:rFonts w:ascii="Calibri" w:eastAsia="Times New Roman" w:hAnsi="Calibri"/>
          <w:sz w:val="28"/>
          <w:szCs w:val="28"/>
        </w:rPr>
        <w:t>ьм</w:t>
      </w:r>
      <w:r w:rsidRPr="008D2446">
        <w:rPr>
          <w:rFonts w:ascii="Calibri" w:eastAsia="Times New Roman" w:hAnsi="Calibri"/>
          <w:sz w:val="28"/>
          <w:szCs w:val="28"/>
        </w:rPr>
        <w:t>ой топливной загрузке.</w:t>
      </w:r>
    </w:p>
    <w:p w:rsidR="00206DD6" w:rsidRPr="008D2446" w:rsidRDefault="00206DD6" w:rsidP="00BB4773">
      <w:pPr>
        <w:ind w:firstLine="706"/>
        <w:jc w:val="both"/>
        <w:rPr>
          <w:rFonts w:ascii="Calibri" w:eastAsia="Times New Roman" w:hAnsi="Calibri"/>
          <w:sz w:val="28"/>
          <w:szCs w:val="28"/>
        </w:rPr>
      </w:pPr>
    </w:p>
    <w:p w:rsidR="0048261A" w:rsidRPr="00106D96" w:rsidRDefault="007A40E8" w:rsidP="007A40E8">
      <w:pPr>
        <w:keepNext/>
        <w:numPr>
          <w:ilvl w:val="1"/>
          <w:numId w:val="42"/>
        </w:numPr>
        <w:jc w:val="both"/>
        <w:rPr>
          <w:rFonts w:ascii="Calibri" w:eastAsia="Times New Roman" w:hAnsi="Calibri"/>
          <w:b/>
          <w:bCs/>
          <w:caps/>
          <w:sz w:val="28"/>
          <w:szCs w:val="28"/>
        </w:rPr>
      </w:pPr>
      <w:bookmarkStart w:id="54" w:name="_Toc486941633"/>
      <w:r>
        <w:rPr>
          <w:rFonts w:ascii="Calibri" w:eastAsia="Times New Roman" w:hAnsi="Calibri"/>
          <w:b/>
          <w:bCs/>
          <w:sz w:val="28"/>
          <w:szCs w:val="28"/>
        </w:rPr>
        <w:t>с</w:t>
      </w:r>
      <w:r w:rsidR="00BB4773">
        <w:rPr>
          <w:rFonts w:ascii="Calibri" w:eastAsia="Times New Roman" w:hAnsi="Calibri"/>
          <w:b/>
          <w:bCs/>
          <w:sz w:val="28"/>
          <w:szCs w:val="28"/>
        </w:rPr>
        <w:t>е</w:t>
      </w:r>
      <w:r>
        <w:rPr>
          <w:rFonts w:ascii="Calibri" w:eastAsia="Times New Roman" w:hAnsi="Calibri"/>
          <w:b/>
          <w:bCs/>
          <w:sz w:val="28"/>
          <w:szCs w:val="28"/>
        </w:rPr>
        <w:t>дьм</w:t>
      </w:r>
      <w:r w:rsidR="00DD11E9" w:rsidRPr="00106D96">
        <w:rPr>
          <w:rFonts w:ascii="Calibri" w:eastAsia="Times New Roman" w:hAnsi="Calibri"/>
          <w:b/>
          <w:bCs/>
          <w:sz w:val="28"/>
          <w:szCs w:val="28"/>
        </w:rPr>
        <w:t>ая топливная загрузка</w:t>
      </w:r>
      <w:bookmarkEnd w:id="54"/>
    </w:p>
    <w:p w:rsidR="0048261A" w:rsidRPr="00F248A7" w:rsidRDefault="00B12628" w:rsidP="007A40E8">
      <w:pPr>
        <w:ind w:firstLine="706"/>
        <w:jc w:val="both"/>
        <w:rPr>
          <w:rFonts w:ascii="Calibri" w:eastAsia="Calibri" w:hAnsi="Calibri"/>
          <w:sz w:val="28"/>
          <w:szCs w:val="28"/>
        </w:rPr>
      </w:pPr>
      <w:r w:rsidRPr="00B12628">
        <w:rPr>
          <w:rFonts w:ascii="Calibri" w:eastAsia="Calibri" w:hAnsi="Calibri"/>
          <w:sz w:val="28"/>
          <w:szCs w:val="28"/>
        </w:rPr>
        <w:t xml:space="preserve">5.2.1 </w:t>
      </w:r>
      <w:r w:rsidR="0048261A" w:rsidRPr="008D2446">
        <w:rPr>
          <w:rFonts w:ascii="Calibri" w:eastAsia="Calibri" w:hAnsi="Calibri"/>
          <w:sz w:val="28"/>
          <w:szCs w:val="28"/>
        </w:rPr>
        <w:t xml:space="preserve">Изменение основных параметров критичности и коэффициенты реактивности в ходе </w:t>
      </w:r>
      <w:r w:rsidR="007A40E8">
        <w:rPr>
          <w:rFonts w:ascii="Calibri" w:eastAsia="Calibri" w:hAnsi="Calibri"/>
          <w:sz w:val="28"/>
          <w:szCs w:val="28"/>
        </w:rPr>
        <w:t>седьм</w:t>
      </w:r>
      <w:r w:rsidR="0003328E" w:rsidRPr="004666D4">
        <w:rPr>
          <w:rFonts w:ascii="Calibri" w:eastAsia="Calibri" w:hAnsi="Calibri"/>
          <w:sz w:val="28"/>
          <w:szCs w:val="28"/>
        </w:rPr>
        <w:t>ой</w:t>
      </w:r>
      <w:r w:rsidR="0003328E" w:rsidRPr="0003328E">
        <w:rPr>
          <w:rFonts w:ascii="Calibri" w:eastAsia="Calibri" w:hAnsi="Calibri"/>
          <w:sz w:val="28"/>
          <w:szCs w:val="28"/>
        </w:rPr>
        <w:t xml:space="preserve"> </w:t>
      </w:r>
      <w:r w:rsidR="0048261A" w:rsidRPr="008D2446">
        <w:rPr>
          <w:rFonts w:ascii="Calibri" w:eastAsia="Calibri" w:hAnsi="Calibri"/>
          <w:sz w:val="28"/>
          <w:szCs w:val="28"/>
        </w:rPr>
        <w:t>топливной загрузки видно из данных таблицы 5.</w:t>
      </w:r>
      <w:r w:rsidRPr="00B12628">
        <w:rPr>
          <w:rFonts w:ascii="Calibri" w:eastAsia="Calibri" w:hAnsi="Calibri"/>
          <w:sz w:val="28"/>
          <w:szCs w:val="28"/>
        </w:rPr>
        <w:t>2.1.1</w:t>
      </w:r>
      <w:r w:rsidR="0048261A" w:rsidRPr="008D2446">
        <w:rPr>
          <w:rFonts w:ascii="Calibri" w:eastAsia="Calibri" w:hAnsi="Calibri"/>
          <w:sz w:val="28"/>
          <w:szCs w:val="28"/>
        </w:rPr>
        <w:t xml:space="preserve">. С учетом работы блока на мощностном эффекте </w:t>
      </w:r>
      <w:r w:rsidR="007A40E8">
        <w:rPr>
          <w:rFonts w:ascii="Calibri" w:eastAsia="Calibri" w:hAnsi="Calibri"/>
          <w:sz w:val="28"/>
          <w:szCs w:val="28"/>
        </w:rPr>
        <w:t>3</w:t>
      </w:r>
      <w:r w:rsidR="0048261A" w:rsidRPr="008D2446">
        <w:rPr>
          <w:rFonts w:ascii="Calibri" w:eastAsia="Calibri" w:hAnsi="Calibri"/>
          <w:sz w:val="28"/>
          <w:szCs w:val="28"/>
        </w:rPr>
        <w:t>.</w:t>
      </w:r>
      <w:r w:rsidR="007A40E8">
        <w:rPr>
          <w:rFonts w:ascii="Calibri" w:eastAsia="Calibri" w:hAnsi="Calibri"/>
          <w:sz w:val="28"/>
          <w:szCs w:val="28"/>
        </w:rPr>
        <w:t>88</w:t>
      </w:r>
      <w:r w:rsidR="0048261A" w:rsidRPr="008D2446">
        <w:rPr>
          <w:rFonts w:ascii="Calibri" w:eastAsia="Calibri" w:hAnsi="Calibri"/>
          <w:sz w:val="28"/>
          <w:szCs w:val="28"/>
        </w:rPr>
        <w:t xml:space="preserve"> эфф. сут. расчетная длительность эксплуатации </w:t>
      </w:r>
      <w:r w:rsidR="007A40E8">
        <w:rPr>
          <w:rFonts w:ascii="Calibri" w:eastAsia="Calibri" w:hAnsi="Calibri"/>
          <w:sz w:val="28"/>
          <w:szCs w:val="28"/>
        </w:rPr>
        <w:t>седьм</w:t>
      </w:r>
      <w:r w:rsidR="0048261A" w:rsidRPr="008D2446">
        <w:rPr>
          <w:rFonts w:ascii="Calibri" w:eastAsia="Calibri" w:hAnsi="Calibri"/>
          <w:sz w:val="28"/>
          <w:szCs w:val="28"/>
        </w:rPr>
        <w:t xml:space="preserve">ой топливной загрузки составляет </w:t>
      </w:r>
      <w:r w:rsidR="00583AC6" w:rsidRPr="00583AC6">
        <w:rPr>
          <w:rFonts w:ascii="Calibri" w:eastAsia="Calibri" w:hAnsi="Calibri"/>
          <w:sz w:val="28"/>
          <w:szCs w:val="28"/>
        </w:rPr>
        <w:t>3</w:t>
      </w:r>
      <w:r w:rsidR="007A40E8">
        <w:rPr>
          <w:rFonts w:ascii="Calibri" w:eastAsia="Calibri" w:hAnsi="Calibri"/>
          <w:sz w:val="28"/>
          <w:szCs w:val="28"/>
        </w:rPr>
        <w:t>18</w:t>
      </w:r>
      <w:r w:rsidR="0048261A" w:rsidRPr="008D2446">
        <w:rPr>
          <w:rFonts w:ascii="Calibri" w:eastAsia="Calibri" w:hAnsi="Calibri"/>
          <w:sz w:val="28"/>
          <w:szCs w:val="28"/>
        </w:rPr>
        <w:t>.</w:t>
      </w:r>
      <w:r w:rsidR="007A40E8">
        <w:rPr>
          <w:rFonts w:ascii="Calibri" w:eastAsia="Calibri" w:hAnsi="Calibri"/>
          <w:sz w:val="28"/>
          <w:szCs w:val="28"/>
        </w:rPr>
        <w:t>13</w:t>
      </w:r>
      <w:r w:rsidR="0048261A" w:rsidRPr="008D2446">
        <w:rPr>
          <w:rFonts w:ascii="Calibri" w:eastAsia="Calibri" w:hAnsi="Calibri"/>
          <w:sz w:val="28"/>
          <w:szCs w:val="28"/>
        </w:rPr>
        <w:t> эфф. сут. Рисунок 5.</w:t>
      </w:r>
      <w:r w:rsidRPr="00B12628">
        <w:rPr>
          <w:rFonts w:ascii="Calibri" w:eastAsia="Calibri" w:hAnsi="Calibri"/>
          <w:sz w:val="28"/>
          <w:szCs w:val="28"/>
        </w:rPr>
        <w:t>2.1.</w:t>
      </w:r>
      <w:r w:rsidR="0048261A" w:rsidRPr="008D2446">
        <w:rPr>
          <w:rFonts w:ascii="Calibri" w:eastAsia="Calibri" w:hAnsi="Calibri"/>
          <w:sz w:val="28"/>
          <w:szCs w:val="28"/>
        </w:rPr>
        <w:t>1 демонстрирует графическое изменение некоторых НФХ в ходе топливной загрузки. На рисунке 5.2</w:t>
      </w:r>
      <w:r w:rsidRPr="00B12628">
        <w:rPr>
          <w:rFonts w:ascii="Calibri" w:eastAsia="Calibri" w:hAnsi="Calibri"/>
          <w:sz w:val="28"/>
          <w:szCs w:val="28"/>
        </w:rPr>
        <w:t>.1.2</w:t>
      </w:r>
      <w:r w:rsidR="00583AC6" w:rsidRPr="00583AC6">
        <w:rPr>
          <w:rFonts w:ascii="Calibri" w:eastAsia="Calibri" w:hAnsi="Calibri"/>
          <w:sz w:val="28"/>
          <w:szCs w:val="28"/>
        </w:rPr>
        <w:t xml:space="preserve"> </w:t>
      </w:r>
      <w:r w:rsidR="0048261A" w:rsidRPr="008D2446">
        <w:rPr>
          <w:rFonts w:ascii="Calibri" w:eastAsia="Calibri" w:hAnsi="Calibri"/>
          <w:sz w:val="28"/>
          <w:szCs w:val="28"/>
        </w:rPr>
        <w:t xml:space="preserve">представлена картограмма распределения среднего выгорания по ТВС на начало и конец </w:t>
      </w:r>
      <w:r w:rsidR="007A40E8">
        <w:rPr>
          <w:rFonts w:ascii="Calibri" w:eastAsia="Calibri" w:hAnsi="Calibri"/>
          <w:sz w:val="28"/>
          <w:szCs w:val="28"/>
        </w:rPr>
        <w:t>седьм</w:t>
      </w:r>
      <w:r w:rsidR="0048261A" w:rsidRPr="008D2446">
        <w:rPr>
          <w:rFonts w:ascii="Calibri" w:eastAsia="Calibri" w:hAnsi="Calibri"/>
          <w:sz w:val="28"/>
          <w:szCs w:val="28"/>
        </w:rPr>
        <w:t>ой топливной загрузки.</w:t>
      </w:r>
      <w:r w:rsidR="0048261A" w:rsidRPr="00F248A7">
        <w:rPr>
          <w:rFonts w:ascii="Calibri" w:eastAsia="Calibri" w:hAnsi="Calibri"/>
          <w:sz w:val="28"/>
          <w:szCs w:val="28"/>
        </w:rPr>
        <w:t xml:space="preserve"> </w:t>
      </w:r>
      <w:r w:rsidR="0048261A" w:rsidRPr="008D2446">
        <w:rPr>
          <w:rFonts w:ascii="Calibri" w:eastAsia="Calibri" w:hAnsi="Calibri"/>
          <w:sz w:val="28"/>
          <w:szCs w:val="28"/>
        </w:rPr>
        <w:t>Распределение относительного энерговыделения ТВС на начало и конец цикла представлено на рисунке 5</w:t>
      </w:r>
      <w:r w:rsidR="00583AC6">
        <w:rPr>
          <w:rFonts w:ascii="Calibri" w:eastAsia="Calibri" w:hAnsi="Calibri"/>
          <w:sz w:val="28"/>
          <w:szCs w:val="28"/>
        </w:rPr>
        <w:t>.</w:t>
      </w:r>
      <w:r w:rsidRPr="00B12628">
        <w:rPr>
          <w:rFonts w:ascii="Calibri" w:eastAsia="Calibri" w:hAnsi="Calibri"/>
          <w:sz w:val="28"/>
          <w:szCs w:val="28"/>
        </w:rPr>
        <w:t>2.1.</w:t>
      </w:r>
      <w:r w:rsidR="00583AC6">
        <w:rPr>
          <w:rFonts w:ascii="Calibri" w:eastAsia="Calibri" w:hAnsi="Calibri"/>
          <w:sz w:val="28"/>
          <w:szCs w:val="28"/>
        </w:rPr>
        <w:t>3</w:t>
      </w:r>
      <w:r w:rsidR="0048261A" w:rsidRPr="00F248A7">
        <w:rPr>
          <w:rFonts w:ascii="Calibri" w:eastAsia="Calibri" w:hAnsi="Calibri"/>
          <w:sz w:val="28"/>
          <w:szCs w:val="28"/>
        </w:rPr>
        <w:t xml:space="preserve"> Изменение </w:t>
      </w:r>
      <w:r w:rsidR="0048261A" w:rsidRPr="008D2446">
        <w:rPr>
          <w:rFonts w:ascii="Calibri" w:eastAsia="Calibri" w:hAnsi="Calibri"/>
          <w:sz w:val="28"/>
          <w:szCs w:val="28"/>
        </w:rPr>
        <w:t xml:space="preserve">в течение эксплуатации топливной загрузки </w:t>
      </w:r>
      <w:r w:rsidR="0048261A" w:rsidRPr="00F248A7">
        <w:rPr>
          <w:rFonts w:ascii="Calibri" w:eastAsia="Calibri" w:hAnsi="Calibri"/>
          <w:sz w:val="28"/>
          <w:szCs w:val="28"/>
        </w:rPr>
        <w:t xml:space="preserve">максимального значения </w:t>
      </w:r>
      <w:r w:rsidR="0048261A" w:rsidRPr="008D2446">
        <w:rPr>
          <w:rFonts w:ascii="Calibri" w:eastAsia="Calibri" w:hAnsi="Calibri"/>
          <w:sz w:val="28"/>
          <w:szCs w:val="28"/>
        </w:rPr>
        <w:t>относительного энерговыделения ТВС (Kq), максимальных значений относительного энерговыделения твэлов (</w:t>
      </w:r>
      <w:r w:rsidR="0048261A" w:rsidRPr="00F248A7">
        <w:rPr>
          <w:rFonts w:ascii="Calibri" w:eastAsia="Calibri" w:hAnsi="Calibri"/>
          <w:sz w:val="28"/>
          <w:szCs w:val="28"/>
        </w:rPr>
        <w:t>Kr</w:t>
      </w:r>
      <w:r w:rsidR="0048261A" w:rsidRPr="008D2446">
        <w:rPr>
          <w:rFonts w:ascii="Calibri" w:eastAsia="Calibri" w:hAnsi="Calibri"/>
          <w:sz w:val="28"/>
          <w:szCs w:val="28"/>
        </w:rPr>
        <w:t>) и максимальных значений линейной тепловой нагрузки твэлов (</w:t>
      </w:r>
      <w:r w:rsidR="0048261A" w:rsidRPr="00F248A7">
        <w:rPr>
          <w:rFonts w:ascii="Calibri" w:eastAsia="Calibri" w:hAnsi="Calibri"/>
          <w:sz w:val="28"/>
          <w:szCs w:val="28"/>
        </w:rPr>
        <w:t>Ql</w:t>
      </w:r>
      <w:r w:rsidR="0048261A" w:rsidRPr="008D2446">
        <w:rPr>
          <w:rFonts w:ascii="Calibri" w:eastAsia="Calibri" w:hAnsi="Calibri"/>
          <w:sz w:val="28"/>
          <w:szCs w:val="28"/>
        </w:rPr>
        <w:t>) (без учета К</w:t>
      </w:r>
      <w:r w:rsidR="0048261A" w:rsidRPr="00F248A7">
        <w:rPr>
          <w:rFonts w:ascii="Calibri" w:eastAsia="Calibri" w:hAnsi="Calibri"/>
          <w:sz w:val="28"/>
          <w:szCs w:val="28"/>
        </w:rPr>
        <w:t>инж</w:t>
      </w:r>
      <w:r w:rsidR="0048261A" w:rsidRPr="008D2446">
        <w:rPr>
          <w:rFonts w:ascii="Calibri" w:eastAsia="Calibri" w:hAnsi="Calibri"/>
          <w:sz w:val="28"/>
          <w:szCs w:val="28"/>
        </w:rPr>
        <w:t>) представлено на рисунке 5</w:t>
      </w:r>
      <w:r w:rsidR="00583AC6">
        <w:rPr>
          <w:rFonts w:ascii="Calibri" w:eastAsia="Calibri" w:hAnsi="Calibri"/>
          <w:sz w:val="28"/>
          <w:szCs w:val="28"/>
        </w:rPr>
        <w:t>.</w:t>
      </w:r>
      <w:r w:rsidRPr="00B12628">
        <w:rPr>
          <w:rFonts w:ascii="Calibri" w:eastAsia="Calibri" w:hAnsi="Calibri"/>
          <w:sz w:val="28"/>
          <w:szCs w:val="28"/>
        </w:rPr>
        <w:t>2.1.</w:t>
      </w:r>
      <w:r w:rsidR="00583AC6">
        <w:rPr>
          <w:rFonts w:ascii="Calibri" w:eastAsia="Calibri" w:hAnsi="Calibri"/>
          <w:sz w:val="28"/>
          <w:szCs w:val="28"/>
        </w:rPr>
        <w:t>4</w:t>
      </w:r>
      <w:r w:rsidR="0048261A" w:rsidRPr="008D2446">
        <w:rPr>
          <w:rFonts w:ascii="Calibri" w:eastAsia="Calibri" w:hAnsi="Calibri"/>
          <w:sz w:val="28"/>
          <w:szCs w:val="28"/>
        </w:rPr>
        <w:t xml:space="preserve"> Максимальные в процессе эксплуатации топливной загрузки значения линейной тепловой нагрузки твэлов по высоте активной зоны (с учетом К</w:t>
      </w:r>
      <w:r w:rsidR="0048261A" w:rsidRPr="00F248A7">
        <w:rPr>
          <w:rFonts w:ascii="Calibri" w:eastAsia="Calibri" w:hAnsi="Calibri"/>
          <w:sz w:val="28"/>
          <w:szCs w:val="28"/>
        </w:rPr>
        <w:t>инж</w:t>
      </w:r>
      <w:r w:rsidR="0048261A" w:rsidRPr="008D2446">
        <w:rPr>
          <w:rFonts w:ascii="Calibri" w:eastAsia="Calibri" w:hAnsi="Calibri"/>
          <w:sz w:val="28"/>
          <w:szCs w:val="28"/>
        </w:rPr>
        <w:t>) представлены на рисунк</w:t>
      </w:r>
      <w:r w:rsidR="007A40E8">
        <w:rPr>
          <w:rFonts w:ascii="Calibri" w:eastAsia="Calibri" w:hAnsi="Calibri"/>
          <w:sz w:val="28"/>
          <w:szCs w:val="28"/>
        </w:rPr>
        <w:t>ах</w:t>
      </w:r>
      <w:r w:rsidR="0048261A" w:rsidRPr="008D2446">
        <w:rPr>
          <w:rFonts w:ascii="Calibri" w:eastAsia="Calibri" w:hAnsi="Calibri"/>
          <w:sz w:val="28"/>
          <w:szCs w:val="28"/>
        </w:rPr>
        <w:t> 5.</w:t>
      </w:r>
      <w:r w:rsidRPr="00B12628">
        <w:rPr>
          <w:rFonts w:ascii="Calibri" w:eastAsia="Calibri" w:hAnsi="Calibri"/>
          <w:sz w:val="28"/>
          <w:szCs w:val="28"/>
        </w:rPr>
        <w:t>2.1.</w:t>
      </w:r>
      <w:r w:rsidR="0048261A" w:rsidRPr="008D2446">
        <w:rPr>
          <w:rFonts w:ascii="Calibri" w:eastAsia="Calibri" w:hAnsi="Calibri"/>
          <w:sz w:val="28"/>
          <w:szCs w:val="28"/>
        </w:rPr>
        <w:t>5</w:t>
      </w:r>
      <w:r w:rsidR="007A40E8">
        <w:rPr>
          <w:rFonts w:ascii="Calibri" w:eastAsia="Calibri" w:hAnsi="Calibri"/>
          <w:sz w:val="28"/>
          <w:szCs w:val="28"/>
        </w:rPr>
        <w:t xml:space="preserve"> и </w:t>
      </w:r>
      <w:r w:rsidR="007A40E8" w:rsidRPr="008D2446">
        <w:rPr>
          <w:rFonts w:ascii="Calibri" w:eastAsia="Calibri" w:hAnsi="Calibri"/>
          <w:sz w:val="28"/>
          <w:szCs w:val="28"/>
        </w:rPr>
        <w:t>5.</w:t>
      </w:r>
      <w:r w:rsidR="007A40E8" w:rsidRPr="00B12628">
        <w:rPr>
          <w:rFonts w:ascii="Calibri" w:eastAsia="Calibri" w:hAnsi="Calibri"/>
          <w:sz w:val="28"/>
          <w:szCs w:val="28"/>
        </w:rPr>
        <w:t>2.1.</w:t>
      </w:r>
      <w:r w:rsidR="007A40E8">
        <w:rPr>
          <w:rFonts w:ascii="Calibri" w:eastAsia="Calibri" w:hAnsi="Calibri"/>
          <w:sz w:val="28"/>
          <w:szCs w:val="28"/>
        </w:rPr>
        <w:t>6</w:t>
      </w:r>
      <w:r w:rsidR="0048261A" w:rsidRPr="008D2446">
        <w:rPr>
          <w:rFonts w:ascii="Calibri" w:eastAsia="Calibri" w:hAnsi="Calibri"/>
          <w:sz w:val="28"/>
          <w:szCs w:val="28"/>
        </w:rPr>
        <w:t>.</w:t>
      </w:r>
    </w:p>
    <w:p w:rsidR="0048261A" w:rsidRDefault="0048261A" w:rsidP="0048261A">
      <w:pPr>
        <w:rPr>
          <w:rFonts w:ascii="Calibri" w:eastAsia="Calibri" w:hAnsi="Calibri"/>
          <w:szCs w:val="22"/>
        </w:rPr>
        <w:sectPr w:rsidR="0048261A" w:rsidSect="00531DF1">
          <w:footerReference w:type="even" r:id="rId64"/>
          <w:pgSz w:w="11906" w:h="16838" w:code="9"/>
          <w:pgMar w:top="562" w:right="1138" w:bottom="562" w:left="1699" w:header="562" w:footer="1138" w:gutter="0"/>
          <w:cols w:space="708"/>
          <w:docGrid w:linePitch="360"/>
        </w:sectPr>
      </w:pPr>
    </w:p>
    <w:p w:rsidR="0048261A" w:rsidRPr="001A37C4" w:rsidRDefault="0048261A" w:rsidP="007A40E8">
      <w:pPr>
        <w:keepNext/>
        <w:ind w:right="357" w:firstLine="706"/>
        <w:jc w:val="both"/>
        <w:rPr>
          <w:rFonts w:ascii="Calibri" w:eastAsia="Calibri" w:hAnsi="Calibri"/>
          <w:b/>
          <w:noProof/>
          <w:sz w:val="28"/>
          <w:szCs w:val="28"/>
        </w:rPr>
      </w:pPr>
      <w:r w:rsidRPr="001A37C4">
        <w:rPr>
          <w:rFonts w:ascii="Calibri" w:eastAsia="Calibri" w:hAnsi="Calibri"/>
          <w:noProof/>
          <w:sz w:val="28"/>
          <w:szCs w:val="28"/>
        </w:rPr>
        <w:t xml:space="preserve">Таблица </w:t>
      </w:r>
      <w:r w:rsidR="00F248A7" w:rsidRPr="00F248A7">
        <w:rPr>
          <w:rFonts w:ascii="Calibri" w:eastAsia="Calibri" w:hAnsi="Calibri"/>
          <w:noProof/>
          <w:sz w:val="28"/>
          <w:szCs w:val="28"/>
        </w:rPr>
        <w:t>5</w:t>
      </w:r>
      <w:r w:rsidR="002768F9" w:rsidRPr="002768F9">
        <w:rPr>
          <w:rFonts w:ascii="Calibri" w:eastAsia="Calibri" w:hAnsi="Calibri"/>
          <w:noProof/>
          <w:sz w:val="28"/>
          <w:szCs w:val="28"/>
        </w:rPr>
        <w:t>.2.1.1</w:t>
      </w:r>
      <w:r w:rsidRPr="001A37C4">
        <w:rPr>
          <w:rFonts w:ascii="Calibri" w:eastAsia="Calibri" w:hAnsi="Calibri"/>
          <w:noProof/>
          <w:sz w:val="28"/>
          <w:szCs w:val="28"/>
        </w:rPr>
        <w:t xml:space="preserve"> Изменение основных параметров критичности и коэффициентов реактивности в ходе </w:t>
      </w:r>
      <w:r w:rsidR="007A40E8">
        <w:rPr>
          <w:rFonts w:ascii="Calibri" w:eastAsia="Calibri" w:hAnsi="Calibri"/>
          <w:noProof/>
          <w:sz w:val="28"/>
          <w:szCs w:val="28"/>
        </w:rPr>
        <w:t>седьм</w:t>
      </w:r>
      <w:r w:rsidRPr="001A37C4">
        <w:rPr>
          <w:rFonts w:ascii="Calibri" w:eastAsia="Calibri" w:hAnsi="Calibri"/>
          <w:noProof/>
          <w:sz w:val="28"/>
          <w:szCs w:val="28"/>
        </w:rPr>
        <w:t>ой топливной загрузки (при увеличенной длительности эксплуатации)</w:t>
      </w:r>
    </w:p>
    <w:p w:rsidR="0048261A" w:rsidRPr="00106D96" w:rsidRDefault="007A40E8" w:rsidP="0048261A">
      <w:pPr>
        <w:rPr>
          <w:rFonts w:ascii="Calibri" w:eastAsia="Calibri" w:hAnsi="Calibri"/>
          <w:szCs w:val="22"/>
        </w:rPr>
        <w:sectPr w:rsidR="0048261A" w:rsidRPr="00106D96" w:rsidSect="00531DF1">
          <w:pgSz w:w="16838" w:h="11906" w:orient="landscape" w:code="9"/>
          <w:pgMar w:top="562" w:right="562" w:bottom="1138" w:left="1699" w:header="562" w:footer="1138" w:gutter="0"/>
          <w:cols w:space="708"/>
          <w:docGrid w:linePitch="360"/>
        </w:sectPr>
      </w:pPr>
      <w:r>
        <w:rPr>
          <w:noProof/>
          <w:lang w:val="en-US"/>
        </w:rPr>
        <w:drawing>
          <wp:inline distT="0" distB="0" distL="0" distR="0" wp14:anchorId="5DAF2DDB" wp14:editId="247F13C3">
            <wp:extent cx="8631936" cy="4767736"/>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rcRect l="1927" t="5154" r="3355" b="7647"/>
                    <a:stretch>
                      <a:fillRect/>
                    </a:stretch>
                  </pic:blipFill>
                  <pic:spPr>
                    <a:xfrm>
                      <a:off x="0" y="0"/>
                      <a:ext cx="8636956" cy="4770509"/>
                    </a:xfrm>
                    <a:prstGeom prst="rect">
                      <a:avLst/>
                    </a:prstGeom>
                  </pic:spPr>
                </pic:pic>
              </a:graphicData>
            </a:graphic>
          </wp:inline>
        </w:drawing>
      </w:r>
    </w:p>
    <w:p w:rsidR="0048261A" w:rsidRPr="00106D96" w:rsidRDefault="007A40E8" w:rsidP="0048261A">
      <w:pPr>
        <w:tabs>
          <w:tab w:val="left" w:pos="0"/>
        </w:tabs>
        <w:spacing w:after="200"/>
        <w:jc w:val="center"/>
        <w:rPr>
          <w:rFonts w:ascii="Calibri" w:eastAsia="Calibri" w:hAnsi="Calibri"/>
          <w:noProof/>
          <w:szCs w:val="22"/>
          <w:lang w:eastAsia="ru-RU"/>
        </w:rPr>
      </w:pPr>
      <w:r>
        <w:rPr>
          <w:noProof/>
          <w:lang w:val="en-US"/>
        </w:rPr>
        <w:drawing>
          <wp:inline distT="0" distB="0" distL="0" distR="0" wp14:anchorId="0042F884" wp14:editId="244490BC">
            <wp:extent cx="5634183" cy="7973352"/>
            <wp:effectExtent l="0" t="0" r="5080" b="889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rcRect l="1654" t="3491" r="6366" b="4467"/>
                    <a:stretch>
                      <a:fillRect/>
                    </a:stretch>
                  </pic:blipFill>
                  <pic:spPr>
                    <a:xfrm>
                      <a:off x="0" y="0"/>
                      <a:ext cx="5634183" cy="7973352"/>
                    </a:xfrm>
                    <a:prstGeom prst="rect">
                      <a:avLst/>
                    </a:prstGeom>
                  </pic:spPr>
                </pic:pic>
              </a:graphicData>
            </a:graphic>
          </wp:inline>
        </w:drawing>
      </w:r>
    </w:p>
    <w:p w:rsidR="0048261A" w:rsidRPr="008339EB" w:rsidRDefault="0048261A" w:rsidP="007A40E8">
      <w:pPr>
        <w:ind w:firstLine="706"/>
        <w:jc w:val="center"/>
        <w:rPr>
          <w:rFonts w:ascii="Calibri" w:eastAsia="Times New Roman" w:hAnsi="Calibri"/>
          <w:bCs/>
          <w:sz w:val="28"/>
          <w:szCs w:val="28"/>
          <w:lang w:eastAsia="ru-RU"/>
        </w:rPr>
      </w:pPr>
      <w:r w:rsidRPr="008339EB">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00F248A7" w:rsidRPr="00F248A7">
        <w:rPr>
          <w:rFonts w:ascii="Calibri" w:eastAsia="Times New Roman" w:hAnsi="Calibri"/>
          <w:bCs/>
          <w:sz w:val="28"/>
          <w:szCs w:val="28"/>
          <w:lang w:eastAsia="ru-RU"/>
        </w:rPr>
        <w:t>5</w:t>
      </w:r>
      <w:r w:rsidRPr="008339EB">
        <w:rPr>
          <w:rFonts w:ascii="Calibri" w:eastAsia="Times New Roman" w:hAnsi="Calibri"/>
          <w:bCs/>
          <w:sz w:val="28"/>
          <w:szCs w:val="28"/>
          <w:lang w:eastAsia="ru-RU"/>
        </w:rPr>
        <w:t>.</w:t>
      </w:r>
      <w:r w:rsidR="002768F9" w:rsidRPr="002768F9">
        <w:rPr>
          <w:rFonts w:ascii="Calibri" w:eastAsia="Times New Roman" w:hAnsi="Calibri"/>
          <w:bCs/>
          <w:sz w:val="28"/>
          <w:szCs w:val="28"/>
          <w:lang w:eastAsia="ru-RU"/>
        </w:rPr>
        <w:t>2.1.</w:t>
      </w:r>
      <w:r w:rsidRPr="008339EB">
        <w:rPr>
          <w:rFonts w:ascii="Calibri" w:eastAsia="Times New Roman" w:hAnsi="Calibri"/>
          <w:bCs/>
          <w:sz w:val="28"/>
          <w:szCs w:val="28"/>
          <w:lang w:eastAsia="ru-RU"/>
        </w:rPr>
        <w:t xml:space="preserve">1 </w:t>
      </w:r>
      <w:r w:rsidRPr="008339EB">
        <w:rPr>
          <w:rFonts w:ascii="Calibri" w:eastAsia="Times New Roman" w:hAnsi="Calibri"/>
          <w:b/>
          <w:bCs/>
          <w:sz w:val="28"/>
          <w:szCs w:val="28"/>
          <w:lang w:eastAsia="ru-RU"/>
        </w:rPr>
        <w:t xml:space="preserve"> </w:t>
      </w:r>
      <w:r w:rsidRPr="008339EB">
        <w:rPr>
          <w:rFonts w:ascii="Calibri" w:eastAsia="Times New Roman" w:hAnsi="Calibri"/>
          <w:bCs/>
          <w:sz w:val="28"/>
          <w:szCs w:val="28"/>
          <w:lang w:eastAsia="ru-RU"/>
        </w:rPr>
        <w:t xml:space="preserve">Изменение нейтронно-физических характеристик в ходе </w:t>
      </w:r>
      <w:r w:rsidR="007A40E8">
        <w:rPr>
          <w:rFonts w:ascii="Calibri" w:eastAsia="Times New Roman" w:hAnsi="Calibri"/>
          <w:bCs/>
          <w:sz w:val="28"/>
          <w:szCs w:val="28"/>
          <w:lang w:eastAsia="ru-RU"/>
        </w:rPr>
        <w:t>седьм</w:t>
      </w:r>
      <w:r w:rsidRPr="008339EB">
        <w:rPr>
          <w:rFonts w:ascii="Calibri" w:eastAsia="Times New Roman" w:hAnsi="Calibri"/>
          <w:bCs/>
          <w:sz w:val="28"/>
          <w:szCs w:val="28"/>
          <w:lang w:eastAsia="ru-RU"/>
        </w:rPr>
        <w:t>ой топливной загрузки (при увеличенной длительности эксплуатации)</w:t>
      </w:r>
    </w:p>
    <w:p w:rsidR="0048261A" w:rsidRPr="00583AC6" w:rsidRDefault="007A40E8" w:rsidP="00147046">
      <w:pPr>
        <w:spacing w:after="200"/>
        <w:jc w:val="center"/>
        <w:rPr>
          <w:rFonts w:ascii="Calibri" w:eastAsia="Times New Roman" w:hAnsi="Calibri"/>
          <w:b/>
          <w:bCs/>
          <w:szCs w:val="20"/>
          <w:lang w:eastAsia="ru-RU"/>
        </w:rPr>
      </w:pPr>
      <w:r>
        <w:rPr>
          <w:noProof/>
          <w:lang w:val="en-US"/>
        </w:rPr>
        <w:drawing>
          <wp:inline distT="0" distB="0" distL="0" distR="0" wp14:anchorId="4CC54688" wp14:editId="472FB828">
            <wp:extent cx="5745480" cy="5484781"/>
            <wp:effectExtent l="0" t="0" r="7620" b="190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rcRect l="2204" t="4167" r="6916" b="9093"/>
                    <a:stretch>
                      <a:fillRect/>
                    </a:stretch>
                  </pic:blipFill>
                  <pic:spPr>
                    <a:xfrm>
                      <a:off x="0" y="0"/>
                      <a:ext cx="5745480" cy="5484781"/>
                    </a:xfrm>
                    <a:prstGeom prst="rect">
                      <a:avLst/>
                    </a:prstGeom>
                  </pic:spPr>
                </pic:pic>
              </a:graphicData>
            </a:graphic>
          </wp:inline>
        </w:drawing>
      </w:r>
    </w:p>
    <w:p w:rsidR="0048261A" w:rsidRPr="008339EB" w:rsidRDefault="0048261A" w:rsidP="007A40E8">
      <w:pPr>
        <w:ind w:firstLine="706"/>
        <w:jc w:val="center"/>
        <w:rPr>
          <w:rFonts w:ascii="Calibri" w:eastAsia="Times New Roman" w:hAnsi="Calibri"/>
          <w:bCs/>
          <w:sz w:val="28"/>
          <w:szCs w:val="28"/>
          <w:lang w:eastAsia="ru-RU"/>
        </w:rPr>
      </w:pPr>
      <w:r w:rsidRPr="008339EB">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00F248A7" w:rsidRPr="00F248A7">
        <w:rPr>
          <w:rFonts w:ascii="Calibri" w:eastAsia="Times New Roman" w:hAnsi="Calibri"/>
          <w:bCs/>
          <w:sz w:val="28"/>
          <w:szCs w:val="28"/>
          <w:lang w:eastAsia="ru-RU"/>
        </w:rPr>
        <w:t>5</w:t>
      </w:r>
      <w:r w:rsidRPr="008339EB">
        <w:rPr>
          <w:rFonts w:ascii="Calibri" w:eastAsia="Times New Roman" w:hAnsi="Calibri"/>
          <w:bCs/>
          <w:sz w:val="28"/>
          <w:szCs w:val="28"/>
          <w:lang w:eastAsia="ru-RU"/>
        </w:rPr>
        <w:t>.</w:t>
      </w:r>
      <w:r w:rsidR="002768F9" w:rsidRPr="002768F9">
        <w:rPr>
          <w:rFonts w:ascii="Calibri" w:eastAsia="Times New Roman" w:hAnsi="Calibri"/>
          <w:bCs/>
          <w:sz w:val="28"/>
          <w:szCs w:val="28"/>
          <w:lang w:eastAsia="ru-RU"/>
        </w:rPr>
        <w:t>2.1.</w:t>
      </w:r>
      <w:r w:rsidR="00F248A7" w:rsidRPr="00F248A7">
        <w:rPr>
          <w:rFonts w:ascii="Calibri" w:eastAsia="Times New Roman" w:hAnsi="Calibri"/>
          <w:bCs/>
          <w:sz w:val="28"/>
          <w:szCs w:val="28"/>
          <w:lang w:eastAsia="ru-RU"/>
        </w:rPr>
        <w:t>2</w:t>
      </w:r>
      <w:r w:rsidRPr="008339EB">
        <w:rPr>
          <w:rFonts w:ascii="Calibri" w:eastAsia="Times New Roman" w:hAnsi="Calibri"/>
          <w:bCs/>
          <w:sz w:val="28"/>
          <w:szCs w:val="28"/>
          <w:lang w:eastAsia="ru-RU"/>
        </w:rPr>
        <w:t xml:space="preserve">  Значения среднего по ТВС выгорания топлива на начало и конец </w:t>
      </w:r>
      <w:r w:rsidR="007A40E8">
        <w:rPr>
          <w:rFonts w:ascii="Calibri" w:eastAsia="Times New Roman" w:hAnsi="Calibri"/>
          <w:bCs/>
          <w:sz w:val="28"/>
          <w:szCs w:val="28"/>
          <w:lang w:eastAsia="ru-RU"/>
        </w:rPr>
        <w:t>седьм</w:t>
      </w:r>
      <w:r w:rsidRPr="008339EB">
        <w:rPr>
          <w:rFonts w:ascii="Calibri" w:eastAsia="Times New Roman" w:hAnsi="Calibri"/>
          <w:bCs/>
          <w:sz w:val="28"/>
          <w:szCs w:val="28"/>
          <w:lang w:eastAsia="ru-RU"/>
        </w:rPr>
        <w:t>ой топливной загрузки, МВт·сут/кг</w:t>
      </w:r>
      <w:r w:rsidRPr="008339EB">
        <w:rPr>
          <w:rFonts w:ascii="Calibri" w:eastAsia="Times New Roman" w:hAnsi="Calibri"/>
          <w:bCs/>
          <w:sz w:val="28"/>
          <w:szCs w:val="28"/>
          <w:lang w:val="en-US" w:eastAsia="ru-RU"/>
        </w:rPr>
        <w:t>U</w:t>
      </w:r>
      <w:r w:rsidRPr="008339EB">
        <w:rPr>
          <w:rFonts w:ascii="Calibri" w:eastAsia="Times New Roman" w:hAnsi="Calibri"/>
          <w:bCs/>
          <w:sz w:val="28"/>
          <w:szCs w:val="28"/>
          <w:lang w:eastAsia="ru-RU"/>
        </w:rPr>
        <w:t xml:space="preserve"> (при увеличенной длительности эксплуатации)</w:t>
      </w:r>
    </w:p>
    <w:p w:rsidR="0048261A" w:rsidRPr="00583AC6" w:rsidRDefault="0048261A" w:rsidP="00206DD6">
      <w:pPr>
        <w:spacing w:after="200"/>
        <w:jc w:val="center"/>
        <w:rPr>
          <w:rFonts w:ascii="Calibri" w:eastAsia="Times New Roman" w:hAnsi="Calibri"/>
          <w:b/>
          <w:bCs/>
          <w:szCs w:val="20"/>
          <w:lang w:eastAsia="ru-RU"/>
        </w:rPr>
      </w:pPr>
      <w:r w:rsidRPr="00106D96">
        <w:rPr>
          <w:rFonts w:ascii="Calibri" w:eastAsia="Times New Roman" w:hAnsi="Calibri"/>
          <w:bCs/>
          <w:lang w:eastAsia="ru-RU"/>
        </w:rPr>
        <w:br w:type="page"/>
      </w:r>
    </w:p>
    <w:p w:rsidR="0048261A" w:rsidRPr="008339EB" w:rsidRDefault="007A40E8" w:rsidP="007A40E8">
      <w:pPr>
        <w:jc w:val="center"/>
        <w:rPr>
          <w:rFonts w:ascii="Calibri" w:eastAsia="Times New Roman" w:hAnsi="Calibri"/>
          <w:bCs/>
          <w:sz w:val="28"/>
          <w:szCs w:val="28"/>
          <w:lang w:eastAsia="ru-RU"/>
        </w:rPr>
      </w:pPr>
      <w:r>
        <w:rPr>
          <w:noProof/>
          <w:lang w:val="en-US"/>
        </w:rPr>
        <w:drawing>
          <wp:inline distT="0" distB="0" distL="0" distR="0" wp14:anchorId="587FB432" wp14:editId="3630D99A">
            <wp:extent cx="5745480" cy="5484781"/>
            <wp:effectExtent l="0" t="0" r="7620" b="190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rcRect l="2204" t="4167" r="6916" b="9093"/>
                    <a:stretch>
                      <a:fillRect/>
                    </a:stretch>
                  </pic:blipFill>
                  <pic:spPr>
                    <a:xfrm>
                      <a:off x="0" y="0"/>
                      <a:ext cx="5745480" cy="5484781"/>
                    </a:xfrm>
                    <a:prstGeom prst="rect">
                      <a:avLst/>
                    </a:prstGeom>
                  </pic:spPr>
                </pic:pic>
              </a:graphicData>
            </a:graphic>
          </wp:inline>
        </w:drawing>
      </w:r>
      <w:r w:rsidR="0048261A" w:rsidRPr="008339EB">
        <w:rPr>
          <w:rFonts w:ascii="Calibri" w:eastAsia="Times New Roman" w:hAnsi="Calibri"/>
          <w:bCs/>
          <w:sz w:val="28"/>
          <w:szCs w:val="28"/>
          <w:lang w:eastAsia="ru-RU"/>
        </w:rPr>
        <w:t>Рисунок</w:t>
      </w:r>
      <w:r w:rsidR="0048261A" w:rsidRPr="009A3FE9">
        <w:rPr>
          <w:rFonts w:ascii="Calibri" w:eastAsia="Times New Roman" w:hAnsi="Calibri"/>
          <w:bCs/>
          <w:sz w:val="28"/>
          <w:szCs w:val="28"/>
          <w:lang w:eastAsia="ru-RU"/>
        </w:rPr>
        <w:t xml:space="preserve"> </w:t>
      </w:r>
      <w:r w:rsidR="00F248A7" w:rsidRPr="00F248A7">
        <w:rPr>
          <w:rFonts w:ascii="Calibri" w:eastAsia="Times New Roman" w:hAnsi="Calibri"/>
          <w:bCs/>
          <w:sz w:val="28"/>
          <w:szCs w:val="28"/>
          <w:lang w:eastAsia="ru-RU"/>
        </w:rPr>
        <w:t>5</w:t>
      </w:r>
      <w:r w:rsidR="0048261A" w:rsidRPr="008339EB">
        <w:rPr>
          <w:rFonts w:ascii="Calibri" w:eastAsia="Times New Roman" w:hAnsi="Calibri"/>
          <w:bCs/>
          <w:sz w:val="28"/>
          <w:szCs w:val="28"/>
          <w:lang w:eastAsia="ru-RU"/>
        </w:rPr>
        <w:t>.</w:t>
      </w:r>
      <w:r w:rsidR="002768F9" w:rsidRPr="002768F9">
        <w:rPr>
          <w:rFonts w:ascii="Calibri" w:eastAsia="Times New Roman" w:hAnsi="Calibri"/>
          <w:bCs/>
          <w:sz w:val="28"/>
          <w:szCs w:val="28"/>
          <w:lang w:eastAsia="ru-RU"/>
        </w:rPr>
        <w:t>2.1.</w:t>
      </w:r>
      <w:r w:rsidR="00F248A7" w:rsidRPr="00F248A7">
        <w:rPr>
          <w:rFonts w:ascii="Calibri" w:eastAsia="Times New Roman" w:hAnsi="Calibri"/>
          <w:bCs/>
          <w:sz w:val="28"/>
          <w:szCs w:val="28"/>
          <w:lang w:eastAsia="ru-RU"/>
        </w:rPr>
        <w:t>3</w:t>
      </w:r>
      <w:r w:rsidR="0048261A" w:rsidRPr="008339EB">
        <w:rPr>
          <w:rFonts w:ascii="Calibri" w:eastAsia="Times New Roman" w:hAnsi="Calibri"/>
          <w:bCs/>
          <w:sz w:val="28"/>
          <w:szCs w:val="28"/>
          <w:lang w:eastAsia="ru-RU"/>
        </w:rPr>
        <w:t xml:space="preserve">  Распределения относительного энерговыделения ТВС (</w:t>
      </w:r>
      <w:r w:rsidR="0048261A" w:rsidRPr="008339EB">
        <w:rPr>
          <w:rFonts w:ascii="Calibri" w:eastAsia="Times New Roman" w:hAnsi="Calibri"/>
          <w:bCs/>
          <w:sz w:val="28"/>
          <w:szCs w:val="28"/>
          <w:lang w:val="en-US" w:eastAsia="ru-RU"/>
        </w:rPr>
        <w:t>Kq</w:t>
      </w:r>
      <w:r w:rsidR="0048261A" w:rsidRPr="008339EB">
        <w:rPr>
          <w:rFonts w:ascii="Calibri" w:eastAsia="Times New Roman" w:hAnsi="Calibri"/>
          <w:bCs/>
          <w:sz w:val="28"/>
          <w:szCs w:val="28"/>
          <w:lang w:eastAsia="ru-RU"/>
        </w:rPr>
        <w:t xml:space="preserve">) на начало и конец </w:t>
      </w:r>
      <w:r>
        <w:rPr>
          <w:rFonts w:ascii="Calibri" w:eastAsia="Times New Roman" w:hAnsi="Calibri"/>
          <w:bCs/>
          <w:sz w:val="28"/>
          <w:szCs w:val="28"/>
          <w:lang w:eastAsia="ru-RU"/>
        </w:rPr>
        <w:t>седьм</w:t>
      </w:r>
      <w:r w:rsidR="0048261A" w:rsidRPr="008339EB">
        <w:rPr>
          <w:rFonts w:ascii="Calibri" w:eastAsia="Times New Roman" w:hAnsi="Calibri"/>
          <w:bCs/>
          <w:sz w:val="28"/>
          <w:szCs w:val="28"/>
          <w:lang w:eastAsia="ru-RU"/>
        </w:rPr>
        <w:t xml:space="preserve">ой топливной загрузки (при увеличенной длительности </w:t>
      </w:r>
    </w:p>
    <w:p w:rsidR="0048261A" w:rsidRPr="00106D96" w:rsidRDefault="00A33401" w:rsidP="0048261A">
      <w:pPr>
        <w:jc w:val="center"/>
        <w:rPr>
          <w:rFonts w:ascii="Calibri" w:eastAsia="Times New Roman" w:hAnsi="Calibri"/>
          <w:bCs/>
          <w:szCs w:val="20"/>
          <w:lang w:eastAsia="ru-RU"/>
        </w:rPr>
      </w:pPr>
      <w:r w:rsidRPr="00A33401">
        <w:rPr>
          <w:rFonts w:ascii="Calibri" w:eastAsia="Calibri" w:hAnsi="Calibri" w:cs="Arial"/>
          <w:noProof/>
          <w:sz w:val="22"/>
          <w:szCs w:val="22"/>
          <w:lang w:val="en-US"/>
        </w:rPr>
        <w:drawing>
          <wp:inline distT="0" distB="0" distL="0" distR="0" wp14:anchorId="68EC355A" wp14:editId="48C7AAA4">
            <wp:extent cx="5758815" cy="378912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rcRect l="991" t="3272" r="2624" b="6128"/>
                    <a:stretch>
                      <a:fillRect/>
                    </a:stretch>
                  </pic:blipFill>
                  <pic:spPr>
                    <a:xfrm>
                      <a:off x="0" y="0"/>
                      <a:ext cx="5758815" cy="3789125"/>
                    </a:xfrm>
                    <a:prstGeom prst="rect">
                      <a:avLst/>
                    </a:prstGeom>
                  </pic:spPr>
                </pic:pic>
              </a:graphicData>
            </a:graphic>
          </wp:inline>
        </w:drawing>
      </w:r>
    </w:p>
    <w:p w:rsidR="0048261A" w:rsidRDefault="0048261A" w:rsidP="00A33401">
      <w:pPr>
        <w:ind w:firstLine="706"/>
        <w:jc w:val="center"/>
        <w:rPr>
          <w:rFonts w:ascii="Calibri" w:eastAsia="Times New Roman" w:hAnsi="Calibri"/>
          <w:bCs/>
          <w:sz w:val="28"/>
          <w:szCs w:val="28"/>
          <w:lang w:eastAsia="ru-RU"/>
        </w:rPr>
      </w:pPr>
      <w:r w:rsidRPr="00F248A7">
        <w:rPr>
          <w:rFonts w:ascii="Calibri" w:eastAsia="Times New Roman" w:hAnsi="Calibri"/>
          <w:bCs/>
          <w:sz w:val="28"/>
          <w:szCs w:val="28"/>
          <w:lang w:eastAsia="ru-RU"/>
        </w:rPr>
        <w:t xml:space="preserve">Рисунок </w:t>
      </w:r>
      <w:r w:rsidR="00F248A7" w:rsidRPr="00F248A7">
        <w:rPr>
          <w:rFonts w:ascii="Calibri" w:eastAsia="Times New Roman" w:hAnsi="Calibri"/>
          <w:bCs/>
          <w:sz w:val="28"/>
          <w:szCs w:val="28"/>
          <w:lang w:eastAsia="ru-RU"/>
        </w:rPr>
        <w:t>5</w:t>
      </w:r>
      <w:r w:rsidRPr="00F248A7">
        <w:rPr>
          <w:rFonts w:ascii="Calibri" w:eastAsia="Times New Roman" w:hAnsi="Calibri"/>
          <w:bCs/>
          <w:sz w:val="28"/>
          <w:szCs w:val="28"/>
          <w:lang w:eastAsia="ru-RU"/>
        </w:rPr>
        <w:t>.</w:t>
      </w:r>
      <w:r w:rsidR="002768F9" w:rsidRPr="002768F9">
        <w:rPr>
          <w:rFonts w:ascii="Calibri" w:eastAsia="Times New Roman" w:hAnsi="Calibri"/>
          <w:bCs/>
          <w:sz w:val="28"/>
          <w:szCs w:val="28"/>
          <w:lang w:eastAsia="ru-RU"/>
        </w:rPr>
        <w:t>2.1.</w:t>
      </w:r>
      <w:r w:rsidR="00F248A7" w:rsidRPr="00F248A7">
        <w:rPr>
          <w:rFonts w:ascii="Calibri" w:eastAsia="Times New Roman" w:hAnsi="Calibri"/>
          <w:bCs/>
          <w:sz w:val="28"/>
          <w:szCs w:val="28"/>
          <w:lang w:eastAsia="ru-RU"/>
        </w:rPr>
        <w:t>4</w:t>
      </w:r>
      <w:r w:rsidRPr="00F248A7">
        <w:rPr>
          <w:rFonts w:ascii="Calibri" w:eastAsia="Times New Roman" w:hAnsi="Calibri"/>
          <w:bCs/>
          <w:sz w:val="28"/>
          <w:szCs w:val="28"/>
          <w:lang w:eastAsia="ru-RU"/>
        </w:rPr>
        <w:t xml:space="preserve"> Изменение максимального значения относительного энерговыделения ТВС (Kq), максимальных значений относительного энерговыделения твэлов (Kr) и максимальных значений линейной тепловой нагрузки твэлов (Ql) (без учета Кинж) в ходе </w:t>
      </w:r>
      <w:r w:rsidR="00A33401">
        <w:rPr>
          <w:rFonts w:ascii="Calibri" w:eastAsia="Times New Roman" w:hAnsi="Calibri"/>
          <w:bCs/>
          <w:sz w:val="28"/>
          <w:szCs w:val="28"/>
          <w:lang w:eastAsia="ru-RU"/>
        </w:rPr>
        <w:t>седьм</w:t>
      </w:r>
      <w:r w:rsidRPr="00F248A7">
        <w:rPr>
          <w:rFonts w:ascii="Calibri" w:eastAsia="Times New Roman" w:hAnsi="Calibri"/>
          <w:bCs/>
          <w:sz w:val="28"/>
          <w:szCs w:val="28"/>
          <w:lang w:eastAsia="ru-RU"/>
        </w:rPr>
        <w:t>ой топливной загрузки (при увеличенной длительности эксплуатации) эксплуатац</w:t>
      </w:r>
      <w:r w:rsidR="00F248A7">
        <w:rPr>
          <w:rFonts w:ascii="Calibri" w:eastAsia="Times New Roman" w:hAnsi="Calibri"/>
          <w:bCs/>
          <w:sz w:val="28"/>
          <w:szCs w:val="28"/>
          <w:lang w:eastAsia="ru-RU"/>
        </w:rPr>
        <w:t>ии</w:t>
      </w:r>
    </w:p>
    <w:p w:rsidR="003331A9" w:rsidRPr="00C8469C" w:rsidRDefault="00A33401" w:rsidP="00C8469C">
      <w:pPr>
        <w:jc w:val="center"/>
        <w:rPr>
          <w:rFonts w:ascii="Calibri" w:eastAsia="Times New Roman" w:hAnsi="Calibri"/>
          <w:bCs/>
          <w:sz w:val="28"/>
          <w:szCs w:val="28"/>
          <w:lang w:eastAsia="ru-RU" w:bidi="fa-IR"/>
        </w:rPr>
      </w:pPr>
      <w:r>
        <w:rPr>
          <w:rFonts w:ascii="Calibri" w:eastAsia="Calibri" w:hAnsi="Calibri" w:cs="Calibri"/>
          <w:noProof/>
          <w:lang w:val="en-US"/>
        </w:rPr>
        <w:drawing>
          <wp:inline distT="0" distB="0" distL="0" distR="0" wp14:anchorId="753607F8" wp14:editId="34DCBA3E">
            <wp:extent cx="5129282" cy="6195974"/>
            <wp:effectExtent l="0" t="0" r="0" b="0"/>
            <wp:docPr id="287" name="Picture 287" descr="D:\KvPermit Letter\KPLUS\7-original\max\Ql-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KvPermit Letter\KPLUS\7-original\max\Ql-7.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32005" cy="6199263"/>
                    </a:xfrm>
                    <a:prstGeom prst="rect">
                      <a:avLst/>
                    </a:prstGeom>
                    <a:noFill/>
                    <a:ln>
                      <a:noFill/>
                    </a:ln>
                  </pic:spPr>
                </pic:pic>
              </a:graphicData>
            </a:graphic>
          </wp:inline>
        </w:drawing>
      </w:r>
    </w:p>
    <w:tbl>
      <w:tblPr>
        <w:tblStyle w:val="TableGrid14"/>
        <w:bidiVisual/>
        <w:tblW w:w="9264" w:type="dxa"/>
        <w:jc w:val="center"/>
        <w:tblLook w:val="04A0" w:firstRow="1" w:lastRow="0" w:firstColumn="1" w:lastColumn="0" w:noHBand="0" w:noVBand="1"/>
      </w:tblPr>
      <w:tblGrid>
        <w:gridCol w:w="682"/>
        <w:gridCol w:w="964"/>
        <w:gridCol w:w="738"/>
        <w:gridCol w:w="805"/>
        <w:gridCol w:w="779"/>
        <w:gridCol w:w="1052"/>
        <w:gridCol w:w="766"/>
        <w:gridCol w:w="1262"/>
        <w:gridCol w:w="2216"/>
      </w:tblGrid>
      <w:tr w:rsidR="00A33401" w:rsidRPr="00A33401" w:rsidTr="00C36E1C">
        <w:trPr>
          <w:trHeight w:val="251"/>
          <w:jc w:val="center"/>
        </w:trPr>
        <w:tc>
          <w:tcPr>
            <w:tcW w:w="3189" w:type="dxa"/>
            <w:gridSpan w:val="4"/>
            <w:tcBorders>
              <w:bottom w:val="single" w:sz="4" w:space="0" w:color="auto"/>
              <w:right w:val="single" w:sz="4" w:space="0" w:color="auto"/>
            </w:tcBorders>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Margin</w:t>
            </w:r>
          </w:p>
        </w:tc>
        <w:tc>
          <w:tcPr>
            <w:tcW w:w="3859" w:type="dxa"/>
            <w:gridSpan w:val="4"/>
            <w:tcBorders>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Ql</w:t>
            </w:r>
          </w:p>
        </w:tc>
        <w:tc>
          <w:tcPr>
            <w:tcW w:w="2216" w:type="dxa"/>
            <w:vMerge w:val="restart"/>
            <w:tcBorders>
              <w:top w:val="nil"/>
              <w:left w:val="single" w:sz="4" w:space="0" w:color="auto"/>
              <w:right w:val="nil"/>
            </w:tcBorders>
            <w:vAlign w:val="center"/>
          </w:tcPr>
          <w:p w:rsidR="00A33401" w:rsidRPr="00A33401" w:rsidRDefault="00A33401" w:rsidP="00A33401">
            <w:pPr>
              <w:spacing w:after="200"/>
              <w:jc w:val="center"/>
              <w:rPr>
                <w:rFonts w:eastAsia="Calibri"/>
                <w:sz w:val="20"/>
                <w:szCs w:val="20"/>
                <w:rtl/>
                <w:lang w:val="en-US"/>
              </w:rPr>
            </w:pPr>
          </w:p>
        </w:tc>
      </w:tr>
      <w:tr w:rsidR="00A33401" w:rsidRPr="00A33401" w:rsidTr="00C36E1C">
        <w:trPr>
          <w:trHeight w:val="301"/>
          <w:jc w:val="center"/>
        </w:trPr>
        <w:tc>
          <w:tcPr>
            <w:tcW w:w="682" w:type="dxa"/>
            <w:tcBorders>
              <w:top w:val="single" w:sz="4" w:space="0" w:color="auto"/>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FA</w:t>
            </w:r>
          </w:p>
        </w:tc>
        <w:tc>
          <w:tcPr>
            <w:tcW w:w="964" w:type="dxa"/>
            <w:tcBorders>
              <w:top w:val="single" w:sz="4" w:space="0" w:color="auto"/>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T(EFPD)</w:t>
            </w:r>
          </w:p>
        </w:tc>
        <w:tc>
          <w:tcPr>
            <w:tcW w:w="738" w:type="dxa"/>
            <w:tcBorders>
              <w:top w:val="single" w:sz="4" w:space="0" w:color="auto"/>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H(cm)</w:t>
            </w:r>
          </w:p>
        </w:tc>
        <w:tc>
          <w:tcPr>
            <w:tcW w:w="805" w:type="dxa"/>
            <w:tcBorders>
              <w:top w:val="single" w:sz="4" w:space="0" w:color="auto"/>
              <w:left w:val="single" w:sz="4" w:space="0" w:color="auto"/>
              <w:bottom w:val="single" w:sz="4" w:space="0" w:color="auto"/>
            </w:tcBorders>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Margin</w:t>
            </w:r>
          </w:p>
        </w:tc>
        <w:tc>
          <w:tcPr>
            <w:tcW w:w="779" w:type="dxa"/>
            <w:tcBorders>
              <w:top w:val="single" w:sz="4" w:space="0" w:color="auto"/>
              <w:bottom w:val="single" w:sz="4" w:space="0" w:color="auto"/>
            </w:tcBorders>
            <w:vAlign w:val="center"/>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FA</w:t>
            </w:r>
          </w:p>
        </w:tc>
        <w:tc>
          <w:tcPr>
            <w:tcW w:w="1052" w:type="dxa"/>
            <w:tcBorders>
              <w:top w:val="single" w:sz="4" w:space="0" w:color="auto"/>
              <w:bottom w:val="single" w:sz="4" w:space="0" w:color="auto"/>
            </w:tcBorders>
            <w:vAlign w:val="center"/>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T(EFPD)</w:t>
            </w:r>
          </w:p>
        </w:tc>
        <w:tc>
          <w:tcPr>
            <w:tcW w:w="766" w:type="dxa"/>
            <w:tcBorders>
              <w:top w:val="single" w:sz="4" w:space="0" w:color="auto"/>
              <w:bottom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H(cm)</w:t>
            </w:r>
          </w:p>
        </w:tc>
        <w:tc>
          <w:tcPr>
            <w:tcW w:w="1262" w:type="dxa"/>
            <w:tcBorders>
              <w:top w:val="single" w:sz="4" w:space="0" w:color="auto"/>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Ql</w:t>
            </w:r>
            <w:r w:rsidRPr="00A33401">
              <w:rPr>
                <w:rFonts w:eastAsia="Calibri"/>
                <w:sz w:val="20"/>
                <w:szCs w:val="20"/>
                <w:vertAlign w:val="subscript"/>
                <w:lang w:val="en-US"/>
              </w:rPr>
              <w:t>max</w:t>
            </w:r>
            <w:r w:rsidRPr="00A33401">
              <w:rPr>
                <w:rFonts w:eastAsia="Calibri"/>
                <w:sz w:val="20"/>
                <w:szCs w:val="20"/>
                <w:lang w:val="en-US"/>
              </w:rPr>
              <w:t>(W/cm)</w:t>
            </w:r>
          </w:p>
        </w:tc>
        <w:tc>
          <w:tcPr>
            <w:tcW w:w="2216" w:type="dxa"/>
            <w:vMerge/>
            <w:tcBorders>
              <w:left w:val="single" w:sz="4" w:space="0" w:color="auto"/>
              <w:bottom w:val="single" w:sz="4" w:space="0" w:color="auto"/>
              <w:right w:val="nil"/>
            </w:tcBorders>
            <w:vAlign w:val="center"/>
          </w:tcPr>
          <w:p w:rsidR="00A33401" w:rsidRPr="00A33401" w:rsidRDefault="00A33401" w:rsidP="00A33401">
            <w:pPr>
              <w:spacing w:after="200"/>
              <w:jc w:val="center"/>
              <w:rPr>
                <w:rFonts w:eastAsia="Calibri"/>
                <w:sz w:val="20"/>
                <w:szCs w:val="20"/>
                <w:rtl/>
                <w:lang w:val="en-US"/>
              </w:rPr>
            </w:pPr>
          </w:p>
        </w:tc>
      </w:tr>
      <w:tr w:rsidR="00A33401" w:rsidRPr="00A33401" w:rsidTr="00C36E1C">
        <w:trPr>
          <w:trHeight w:val="250"/>
          <w:jc w:val="center"/>
        </w:trPr>
        <w:tc>
          <w:tcPr>
            <w:tcW w:w="682" w:type="dxa"/>
            <w:tcBorders>
              <w:top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33</w:t>
            </w:r>
          </w:p>
        </w:tc>
        <w:tc>
          <w:tcPr>
            <w:tcW w:w="964" w:type="dxa"/>
            <w:tcBorders>
              <w:top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240.0</w:t>
            </w:r>
          </w:p>
        </w:tc>
        <w:tc>
          <w:tcPr>
            <w:tcW w:w="738" w:type="dxa"/>
            <w:tcBorders>
              <w:top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313.6</w:t>
            </w:r>
          </w:p>
        </w:tc>
        <w:tc>
          <w:tcPr>
            <w:tcW w:w="805" w:type="dxa"/>
            <w:tcBorders>
              <w:top w:val="single" w:sz="4" w:space="0" w:color="auto"/>
              <w:left w:val="single" w:sz="4" w:space="0" w:color="auto"/>
            </w:tcBorders>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0.041</w:t>
            </w:r>
          </w:p>
        </w:tc>
        <w:tc>
          <w:tcPr>
            <w:tcW w:w="779" w:type="dxa"/>
            <w:tcBorders>
              <w:top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104</w:t>
            </w:r>
          </w:p>
        </w:tc>
        <w:tc>
          <w:tcPr>
            <w:tcW w:w="1052" w:type="dxa"/>
            <w:tcBorders>
              <w:top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0.0</w:t>
            </w:r>
          </w:p>
        </w:tc>
        <w:tc>
          <w:tcPr>
            <w:tcW w:w="766" w:type="dxa"/>
            <w:tcBorders>
              <w:top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133.5</w:t>
            </w:r>
          </w:p>
        </w:tc>
        <w:tc>
          <w:tcPr>
            <w:tcW w:w="1262" w:type="dxa"/>
            <w:tcBorders>
              <w:top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393.45</w:t>
            </w:r>
          </w:p>
        </w:tc>
        <w:tc>
          <w:tcPr>
            <w:tcW w:w="2216" w:type="dxa"/>
            <w:tcBorders>
              <w:top w:val="single" w:sz="4" w:space="0" w:color="auto"/>
              <w:lef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With K</w:t>
            </w:r>
            <w:r w:rsidRPr="00A33401">
              <w:rPr>
                <w:rFonts w:eastAsia="Calibri"/>
                <w:sz w:val="20"/>
                <w:szCs w:val="20"/>
                <w:vertAlign w:val="subscript"/>
                <w:lang w:val="en-US"/>
              </w:rPr>
              <w:t>eng</w:t>
            </w:r>
            <w:r w:rsidRPr="00A33401">
              <w:rPr>
                <w:rFonts w:eastAsia="Calibri"/>
                <w:sz w:val="20"/>
                <w:szCs w:val="20"/>
                <w:lang w:val="en-US"/>
              </w:rPr>
              <w:t>max</w:t>
            </w:r>
          </w:p>
        </w:tc>
      </w:tr>
      <w:tr w:rsidR="00A33401" w:rsidRPr="00A33401" w:rsidTr="00C36E1C">
        <w:trPr>
          <w:trHeight w:val="188"/>
          <w:jc w:val="center"/>
        </w:trPr>
        <w:tc>
          <w:tcPr>
            <w:tcW w:w="682" w:type="dxa"/>
            <w:tcBorders>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155</w:t>
            </w:r>
          </w:p>
        </w:tc>
        <w:tc>
          <w:tcPr>
            <w:tcW w:w="964" w:type="dxa"/>
            <w:tcBorders>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270.0</w:t>
            </w:r>
          </w:p>
        </w:tc>
        <w:tc>
          <w:tcPr>
            <w:tcW w:w="738" w:type="dxa"/>
            <w:tcBorders>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313.6</w:t>
            </w:r>
          </w:p>
        </w:tc>
        <w:tc>
          <w:tcPr>
            <w:tcW w:w="805" w:type="dxa"/>
            <w:tcBorders>
              <w:left w:val="single" w:sz="4" w:space="0" w:color="auto"/>
              <w:bottom w:val="single" w:sz="4" w:space="0" w:color="auto"/>
            </w:tcBorders>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0.085</w:t>
            </w:r>
          </w:p>
        </w:tc>
        <w:tc>
          <w:tcPr>
            <w:tcW w:w="779" w:type="dxa"/>
            <w:tcBorders>
              <w:bottom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13</w:t>
            </w:r>
          </w:p>
        </w:tc>
        <w:tc>
          <w:tcPr>
            <w:tcW w:w="1052" w:type="dxa"/>
            <w:tcBorders>
              <w:bottom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0.0</w:t>
            </w:r>
          </w:p>
        </w:tc>
        <w:tc>
          <w:tcPr>
            <w:tcW w:w="766" w:type="dxa"/>
            <w:tcBorders>
              <w:bottom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133.5</w:t>
            </w:r>
          </w:p>
        </w:tc>
        <w:tc>
          <w:tcPr>
            <w:tcW w:w="1262" w:type="dxa"/>
            <w:tcBorders>
              <w:bottom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390.39</w:t>
            </w:r>
          </w:p>
        </w:tc>
        <w:tc>
          <w:tcPr>
            <w:tcW w:w="2216" w:type="dxa"/>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With various K</w:t>
            </w:r>
            <w:r w:rsidRPr="00A33401">
              <w:rPr>
                <w:rFonts w:eastAsia="Calibri"/>
                <w:sz w:val="20"/>
                <w:szCs w:val="20"/>
                <w:vertAlign w:val="subscript"/>
                <w:lang w:val="en-US"/>
              </w:rPr>
              <w:t>eng</w:t>
            </w:r>
          </w:p>
        </w:tc>
      </w:tr>
    </w:tbl>
    <w:p w:rsidR="0048261A" w:rsidRDefault="0048261A" w:rsidP="00A33401">
      <w:pPr>
        <w:ind w:firstLine="706"/>
        <w:rPr>
          <w:rFonts w:ascii="Calibri" w:eastAsia="Times New Roman" w:hAnsi="Calibri"/>
          <w:bCs/>
          <w:sz w:val="28"/>
          <w:szCs w:val="28"/>
          <w:lang w:eastAsia="ru-RU"/>
        </w:rPr>
      </w:pPr>
      <w:r w:rsidRPr="00F248A7">
        <w:rPr>
          <w:rFonts w:ascii="Calibri" w:eastAsia="Times New Roman" w:hAnsi="Calibri"/>
          <w:bCs/>
          <w:sz w:val="28"/>
          <w:szCs w:val="28"/>
          <w:lang w:eastAsia="ru-RU"/>
        </w:rPr>
        <w:t xml:space="preserve">Рисунок </w:t>
      </w:r>
      <w:r w:rsidR="00F248A7" w:rsidRPr="00F248A7">
        <w:rPr>
          <w:rFonts w:ascii="Calibri" w:eastAsia="Times New Roman" w:hAnsi="Calibri"/>
          <w:bCs/>
          <w:sz w:val="28"/>
          <w:szCs w:val="28"/>
          <w:lang w:eastAsia="ru-RU"/>
        </w:rPr>
        <w:t>5</w:t>
      </w:r>
      <w:r w:rsidRPr="00F248A7">
        <w:rPr>
          <w:rFonts w:ascii="Calibri" w:eastAsia="Times New Roman" w:hAnsi="Calibri"/>
          <w:bCs/>
          <w:sz w:val="28"/>
          <w:szCs w:val="28"/>
          <w:lang w:eastAsia="ru-RU"/>
        </w:rPr>
        <w:t>.</w:t>
      </w:r>
      <w:r w:rsidR="002768F9" w:rsidRPr="002768F9">
        <w:rPr>
          <w:rFonts w:ascii="Calibri" w:eastAsia="Times New Roman" w:hAnsi="Calibri"/>
          <w:bCs/>
          <w:sz w:val="28"/>
          <w:szCs w:val="28"/>
          <w:lang w:eastAsia="ru-RU"/>
        </w:rPr>
        <w:t>2.1.</w:t>
      </w:r>
      <w:r w:rsidR="00F248A7" w:rsidRPr="00F248A7">
        <w:rPr>
          <w:rFonts w:ascii="Calibri" w:eastAsia="Times New Roman" w:hAnsi="Calibri"/>
          <w:bCs/>
          <w:sz w:val="28"/>
          <w:szCs w:val="28"/>
          <w:lang w:eastAsia="ru-RU"/>
        </w:rPr>
        <w:t>5</w:t>
      </w:r>
      <w:r w:rsidRPr="00F248A7">
        <w:rPr>
          <w:rFonts w:ascii="Calibri" w:eastAsia="Times New Roman" w:hAnsi="Calibri"/>
          <w:bCs/>
          <w:sz w:val="28"/>
          <w:szCs w:val="28"/>
          <w:lang w:eastAsia="ru-RU"/>
        </w:rPr>
        <w:t xml:space="preserve"> Максимальная линейная тепловая нагрузка твэлов по высоте активной зоны в ходе </w:t>
      </w:r>
      <w:r w:rsidR="00A33401">
        <w:rPr>
          <w:rFonts w:ascii="Calibri" w:eastAsia="Times New Roman" w:hAnsi="Calibri"/>
          <w:bCs/>
          <w:sz w:val="28"/>
          <w:szCs w:val="28"/>
          <w:lang w:eastAsia="ru-RU"/>
        </w:rPr>
        <w:t>седьм</w:t>
      </w:r>
      <w:r w:rsidRPr="00F248A7">
        <w:rPr>
          <w:rFonts w:ascii="Calibri" w:eastAsia="Times New Roman" w:hAnsi="Calibri"/>
          <w:bCs/>
          <w:sz w:val="28"/>
          <w:szCs w:val="28"/>
          <w:lang w:eastAsia="ru-RU"/>
        </w:rPr>
        <w:t>ой топливной загрузки (с учетом Кинж) (при увеличенной длительности эксплуатации)</w:t>
      </w:r>
    </w:p>
    <w:p w:rsidR="00A33401" w:rsidRDefault="00A33401" w:rsidP="00A33401">
      <w:pPr>
        <w:ind w:firstLine="706"/>
        <w:rPr>
          <w:rFonts w:ascii="Calibri" w:eastAsia="Times New Roman" w:hAnsi="Calibri"/>
          <w:bCs/>
          <w:sz w:val="28"/>
          <w:szCs w:val="28"/>
          <w:lang w:eastAsia="ru-RU"/>
        </w:rPr>
      </w:pPr>
      <w:r>
        <w:rPr>
          <w:rFonts w:ascii="Calibri" w:eastAsia="Calibri" w:hAnsi="Calibri" w:cs="Calibri"/>
          <w:noProof/>
          <w:lang w:val="en-US"/>
        </w:rPr>
        <w:drawing>
          <wp:inline distT="0" distB="0" distL="0" distR="0" wp14:anchorId="4C4CF4AB" wp14:editId="3F532C7F">
            <wp:extent cx="5264496" cy="6327648"/>
            <wp:effectExtent l="0" t="0" r="0" b="0"/>
            <wp:docPr id="32" name="Picture 32" descr="D:\KvPermit Letter\KPLUS\7-original\max\Ql-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KvPermit Letter\KPLUS\7-original\max\Ql-g.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67729" cy="6331534"/>
                    </a:xfrm>
                    <a:prstGeom prst="rect">
                      <a:avLst/>
                    </a:prstGeom>
                    <a:noFill/>
                    <a:ln>
                      <a:noFill/>
                    </a:ln>
                  </pic:spPr>
                </pic:pic>
              </a:graphicData>
            </a:graphic>
          </wp:inline>
        </w:drawing>
      </w:r>
    </w:p>
    <w:tbl>
      <w:tblPr>
        <w:tblStyle w:val="TableGrid15"/>
        <w:bidiVisual/>
        <w:tblW w:w="9264" w:type="dxa"/>
        <w:jc w:val="center"/>
        <w:tblLook w:val="04A0" w:firstRow="1" w:lastRow="0" w:firstColumn="1" w:lastColumn="0" w:noHBand="0" w:noVBand="1"/>
      </w:tblPr>
      <w:tblGrid>
        <w:gridCol w:w="682"/>
        <w:gridCol w:w="964"/>
        <w:gridCol w:w="738"/>
        <w:gridCol w:w="805"/>
        <w:gridCol w:w="779"/>
        <w:gridCol w:w="1052"/>
        <w:gridCol w:w="766"/>
        <w:gridCol w:w="1262"/>
        <w:gridCol w:w="2216"/>
      </w:tblGrid>
      <w:tr w:rsidR="00A33401" w:rsidRPr="00A33401" w:rsidTr="00C36E1C">
        <w:trPr>
          <w:trHeight w:val="251"/>
          <w:jc w:val="center"/>
        </w:trPr>
        <w:tc>
          <w:tcPr>
            <w:tcW w:w="3189" w:type="dxa"/>
            <w:gridSpan w:val="4"/>
            <w:tcBorders>
              <w:bottom w:val="single" w:sz="4" w:space="0" w:color="auto"/>
              <w:right w:val="single" w:sz="4" w:space="0" w:color="auto"/>
            </w:tcBorders>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Margin</w:t>
            </w:r>
          </w:p>
        </w:tc>
        <w:tc>
          <w:tcPr>
            <w:tcW w:w="3859" w:type="dxa"/>
            <w:gridSpan w:val="4"/>
            <w:tcBorders>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Ql</w:t>
            </w:r>
          </w:p>
        </w:tc>
        <w:tc>
          <w:tcPr>
            <w:tcW w:w="2216" w:type="dxa"/>
            <w:vMerge w:val="restart"/>
            <w:tcBorders>
              <w:top w:val="nil"/>
              <w:left w:val="single" w:sz="4" w:space="0" w:color="auto"/>
              <w:right w:val="nil"/>
            </w:tcBorders>
            <w:vAlign w:val="center"/>
          </w:tcPr>
          <w:p w:rsidR="00A33401" w:rsidRPr="00A33401" w:rsidRDefault="00A33401" w:rsidP="00A33401">
            <w:pPr>
              <w:spacing w:after="200"/>
              <w:jc w:val="center"/>
              <w:rPr>
                <w:rFonts w:eastAsia="Calibri"/>
                <w:sz w:val="20"/>
                <w:szCs w:val="20"/>
                <w:rtl/>
                <w:lang w:val="en-US"/>
              </w:rPr>
            </w:pPr>
          </w:p>
        </w:tc>
      </w:tr>
      <w:tr w:rsidR="00A33401" w:rsidRPr="00A33401" w:rsidTr="00C36E1C">
        <w:trPr>
          <w:trHeight w:val="301"/>
          <w:jc w:val="center"/>
        </w:trPr>
        <w:tc>
          <w:tcPr>
            <w:tcW w:w="682" w:type="dxa"/>
            <w:tcBorders>
              <w:top w:val="single" w:sz="4" w:space="0" w:color="auto"/>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FA</w:t>
            </w:r>
          </w:p>
        </w:tc>
        <w:tc>
          <w:tcPr>
            <w:tcW w:w="964" w:type="dxa"/>
            <w:tcBorders>
              <w:top w:val="single" w:sz="4" w:space="0" w:color="auto"/>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T(EFPD)</w:t>
            </w:r>
          </w:p>
        </w:tc>
        <w:tc>
          <w:tcPr>
            <w:tcW w:w="738" w:type="dxa"/>
            <w:tcBorders>
              <w:top w:val="single" w:sz="4" w:space="0" w:color="auto"/>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H(cm)</w:t>
            </w:r>
          </w:p>
        </w:tc>
        <w:tc>
          <w:tcPr>
            <w:tcW w:w="805" w:type="dxa"/>
            <w:tcBorders>
              <w:top w:val="single" w:sz="4" w:space="0" w:color="auto"/>
              <w:left w:val="single" w:sz="4" w:space="0" w:color="auto"/>
              <w:bottom w:val="single" w:sz="4" w:space="0" w:color="auto"/>
            </w:tcBorders>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Margin</w:t>
            </w:r>
          </w:p>
        </w:tc>
        <w:tc>
          <w:tcPr>
            <w:tcW w:w="779" w:type="dxa"/>
            <w:tcBorders>
              <w:top w:val="single" w:sz="4" w:space="0" w:color="auto"/>
              <w:bottom w:val="single" w:sz="4" w:space="0" w:color="auto"/>
            </w:tcBorders>
            <w:vAlign w:val="center"/>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FA</w:t>
            </w:r>
          </w:p>
        </w:tc>
        <w:tc>
          <w:tcPr>
            <w:tcW w:w="1052" w:type="dxa"/>
            <w:tcBorders>
              <w:top w:val="single" w:sz="4" w:space="0" w:color="auto"/>
              <w:bottom w:val="single" w:sz="4" w:space="0" w:color="auto"/>
            </w:tcBorders>
            <w:vAlign w:val="center"/>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T(EFPD)</w:t>
            </w:r>
          </w:p>
        </w:tc>
        <w:tc>
          <w:tcPr>
            <w:tcW w:w="766" w:type="dxa"/>
            <w:tcBorders>
              <w:top w:val="single" w:sz="4" w:space="0" w:color="auto"/>
              <w:bottom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H(cm)</w:t>
            </w:r>
          </w:p>
        </w:tc>
        <w:tc>
          <w:tcPr>
            <w:tcW w:w="1262" w:type="dxa"/>
            <w:tcBorders>
              <w:top w:val="single" w:sz="4" w:space="0" w:color="auto"/>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Ql</w:t>
            </w:r>
            <w:r w:rsidRPr="00A33401">
              <w:rPr>
                <w:rFonts w:eastAsia="Calibri"/>
                <w:sz w:val="20"/>
                <w:szCs w:val="20"/>
                <w:vertAlign w:val="subscript"/>
                <w:lang w:val="en-US"/>
              </w:rPr>
              <w:t>max</w:t>
            </w:r>
            <w:r w:rsidRPr="00A33401">
              <w:rPr>
                <w:rFonts w:eastAsia="Calibri"/>
                <w:sz w:val="20"/>
                <w:szCs w:val="20"/>
                <w:lang w:val="en-US"/>
              </w:rPr>
              <w:t>(W/cm)</w:t>
            </w:r>
          </w:p>
        </w:tc>
        <w:tc>
          <w:tcPr>
            <w:tcW w:w="2216" w:type="dxa"/>
            <w:vMerge/>
            <w:tcBorders>
              <w:left w:val="single" w:sz="4" w:space="0" w:color="auto"/>
              <w:bottom w:val="single" w:sz="4" w:space="0" w:color="auto"/>
              <w:right w:val="nil"/>
            </w:tcBorders>
            <w:vAlign w:val="center"/>
          </w:tcPr>
          <w:p w:rsidR="00A33401" w:rsidRPr="00A33401" w:rsidRDefault="00A33401" w:rsidP="00A33401">
            <w:pPr>
              <w:spacing w:after="200"/>
              <w:jc w:val="center"/>
              <w:rPr>
                <w:rFonts w:eastAsia="Calibri"/>
                <w:sz w:val="20"/>
                <w:szCs w:val="20"/>
                <w:rtl/>
                <w:lang w:val="en-US"/>
              </w:rPr>
            </w:pPr>
          </w:p>
        </w:tc>
      </w:tr>
      <w:tr w:rsidR="00A33401" w:rsidRPr="00A33401" w:rsidTr="00C36E1C">
        <w:trPr>
          <w:trHeight w:val="250"/>
          <w:jc w:val="center"/>
        </w:trPr>
        <w:tc>
          <w:tcPr>
            <w:tcW w:w="682" w:type="dxa"/>
            <w:tcBorders>
              <w:top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106</w:t>
            </w:r>
          </w:p>
        </w:tc>
        <w:tc>
          <w:tcPr>
            <w:tcW w:w="964" w:type="dxa"/>
            <w:tcBorders>
              <w:top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170.0</w:t>
            </w:r>
          </w:p>
        </w:tc>
        <w:tc>
          <w:tcPr>
            <w:tcW w:w="738" w:type="dxa"/>
            <w:tcBorders>
              <w:top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96.3</w:t>
            </w:r>
          </w:p>
        </w:tc>
        <w:tc>
          <w:tcPr>
            <w:tcW w:w="805" w:type="dxa"/>
            <w:tcBorders>
              <w:top w:val="single" w:sz="4" w:space="0" w:color="auto"/>
              <w:left w:val="single" w:sz="4" w:space="0" w:color="auto"/>
            </w:tcBorders>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0.043</w:t>
            </w:r>
          </w:p>
        </w:tc>
        <w:tc>
          <w:tcPr>
            <w:tcW w:w="779" w:type="dxa"/>
            <w:tcBorders>
              <w:top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106</w:t>
            </w:r>
          </w:p>
        </w:tc>
        <w:tc>
          <w:tcPr>
            <w:tcW w:w="1052" w:type="dxa"/>
            <w:tcBorders>
              <w:top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170.0</w:t>
            </w:r>
          </w:p>
        </w:tc>
        <w:tc>
          <w:tcPr>
            <w:tcW w:w="766" w:type="dxa"/>
            <w:tcBorders>
              <w:top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96.3</w:t>
            </w:r>
          </w:p>
        </w:tc>
        <w:tc>
          <w:tcPr>
            <w:tcW w:w="1262" w:type="dxa"/>
            <w:tcBorders>
              <w:top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344.29</w:t>
            </w:r>
          </w:p>
        </w:tc>
        <w:tc>
          <w:tcPr>
            <w:tcW w:w="2216" w:type="dxa"/>
            <w:tcBorders>
              <w:top w:val="single" w:sz="4" w:space="0" w:color="auto"/>
              <w:lef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With K</w:t>
            </w:r>
            <w:r w:rsidRPr="00A33401">
              <w:rPr>
                <w:rFonts w:eastAsia="Calibri"/>
                <w:sz w:val="20"/>
                <w:szCs w:val="20"/>
                <w:vertAlign w:val="subscript"/>
                <w:lang w:val="en-US"/>
              </w:rPr>
              <w:t>eng</w:t>
            </w:r>
            <w:r w:rsidRPr="00A33401">
              <w:rPr>
                <w:rFonts w:eastAsia="Calibri"/>
                <w:sz w:val="20"/>
                <w:szCs w:val="20"/>
                <w:lang w:val="en-US"/>
              </w:rPr>
              <w:t>max</w:t>
            </w:r>
          </w:p>
        </w:tc>
      </w:tr>
      <w:tr w:rsidR="00A33401" w:rsidRPr="00A33401" w:rsidTr="00C36E1C">
        <w:trPr>
          <w:trHeight w:val="188"/>
          <w:jc w:val="center"/>
        </w:trPr>
        <w:tc>
          <w:tcPr>
            <w:tcW w:w="682" w:type="dxa"/>
            <w:tcBorders>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106</w:t>
            </w:r>
          </w:p>
        </w:tc>
        <w:tc>
          <w:tcPr>
            <w:tcW w:w="964" w:type="dxa"/>
            <w:tcBorders>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170.0</w:t>
            </w:r>
          </w:p>
        </w:tc>
        <w:tc>
          <w:tcPr>
            <w:tcW w:w="738" w:type="dxa"/>
            <w:tcBorders>
              <w:bottom w:val="single" w:sz="4" w:space="0" w:color="auto"/>
              <w:right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96.3</w:t>
            </w:r>
          </w:p>
        </w:tc>
        <w:tc>
          <w:tcPr>
            <w:tcW w:w="805" w:type="dxa"/>
            <w:tcBorders>
              <w:left w:val="single" w:sz="4" w:space="0" w:color="auto"/>
              <w:bottom w:val="single" w:sz="4" w:space="0" w:color="auto"/>
            </w:tcBorders>
          </w:tcPr>
          <w:p w:rsidR="00A33401" w:rsidRPr="00A33401" w:rsidRDefault="00A33401" w:rsidP="00A33401">
            <w:pPr>
              <w:spacing w:after="200"/>
              <w:jc w:val="center"/>
              <w:rPr>
                <w:rFonts w:eastAsia="Calibri"/>
                <w:sz w:val="20"/>
                <w:szCs w:val="20"/>
                <w:lang w:val="en-US"/>
              </w:rPr>
            </w:pPr>
            <w:r w:rsidRPr="00A33401">
              <w:rPr>
                <w:rFonts w:eastAsia="Calibri"/>
                <w:sz w:val="20"/>
                <w:szCs w:val="20"/>
                <w:lang w:val="en-US"/>
              </w:rPr>
              <w:t>0.152</w:t>
            </w:r>
          </w:p>
        </w:tc>
        <w:tc>
          <w:tcPr>
            <w:tcW w:w="779" w:type="dxa"/>
            <w:tcBorders>
              <w:bottom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106</w:t>
            </w:r>
          </w:p>
        </w:tc>
        <w:tc>
          <w:tcPr>
            <w:tcW w:w="1052" w:type="dxa"/>
            <w:tcBorders>
              <w:bottom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170.0</w:t>
            </w:r>
          </w:p>
        </w:tc>
        <w:tc>
          <w:tcPr>
            <w:tcW w:w="766" w:type="dxa"/>
            <w:tcBorders>
              <w:bottom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96.3</w:t>
            </w:r>
          </w:p>
        </w:tc>
        <w:tc>
          <w:tcPr>
            <w:tcW w:w="1262" w:type="dxa"/>
            <w:tcBorders>
              <w:bottom w:val="single" w:sz="4" w:space="0" w:color="auto"/>
            </w:tcBorders>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305.42</w:t>
            </w:r>
          </w:p>
        </w:tc>
        <w:tc>
          <w:tcPr>
            <w:tcW w:w="2216" w:type="dxa"/>
            <w:vAlign w:val="center"/>
          </w:tcPr>
          <w:p w:rsidR="00A33401" w:rsidRPr="00A33401" w:rsidRDefault="00A33401" w:rsidP="00A33401">
            <w:pPr>
              <w:spacing w:after="200"/>
              <w:jc w:val="center"/>
              <w:rPr>
                <w:rFonts w:eastAsia="Calibri"/>
                <w:sz w:val="20"/>
                <w:szCs w:val="20"/>
                <w:rtl/>
                <w:lang w:val="en-US"/>
              </w:rPr>
            </w:pPr>
            <w:r w:rsidRPr="00A33401">
              <w:rPr>
                <w:rFonts w:eastAsia="Calibri"/>
                <w:sz w:val="20"/>
                <w:szCs w:val="20"/>
                <w:lang w:val="en-US"/>
              </w:rPr>
              <w:t>With various K</w:t>
            </w:r>
            <w:r w:rsidRPr="00A33401">
              <w:rPr>
                <w:rFonts w:eastAsia="Calibri"/>
                <w:sz w:val="20"/>
                <w:szCs w:val="20"/>
                <w:vertAlign w:val="subscript"/>
                <w:lang w:val="en-US"/>
              </w:rPr>
              <w:t>eng</w:t>
            </w:r>
          </w:p>
        </w:tc>
      </w:tr>
    </w:tbl>
    <w:p w:rsidR="00A33401" w:rsidRDefault="00A33401" w:rsidP="00A33401">
      <w:pPr>
        <w:ind w:firstLine="706"/>
        <w:rPr>
          <w:rFonts w:ascii="Calibri" w:eastAsia="Times New Roman" w:hAnsi="Calibri"/>
          <w:bCs/>
          <w:sz w:val="28"/>
          <w:szCs w:val="28"/>
          <w:lang w:eastAsia="ru-RU"/>
        </w:rPr>
      </w:pPr>
      <w:r w:rsidRPr="00F248A7">
        <w:rPr>
          <w:rFonts w:ascii="Calibri" w:eastAsia="Times New Roman" w:hAnsi="Calibri"/>
          <w:bCs/>
          <w:sz w:val="28"/>
          <w:szCs w:val="28"/>
          <w:lang w:eastAsia="ru-RU"/>
        </w:rPr>
        <w:t>Рисунок 5.</w:t>
      </w:r>
      <w:r w:rsidRPr="002768F9">
        <w:rPr>
          <w:rFonts w:ascii="Calibri" w:eastAsia="Times New Roman" w:hAnsi="Calibri"/>
          <w:bCs/>
          <w:sz w:val="28"/>
          <w:szCs w:val="28"/>
          <w:lang w:eastAsia="ru-RU"/>
        </w:rPr>
        <w:t>2.1.</w:t>
      </w:r>
      <w:r>
        <w:rPr>
          <w:rFonts w:ascii="Calibri" w:eastAsia="Times New Roman" w:hAnsi="Calibri"/>
          <w:bCs/>
          <w:sz w:val="28"/>
          <w:szCs w:val="28"/>
          <w:lang w:eastAsia="ru-RU"/>
        </w:rPr>
        <w:t>6</w:t>
      </w:r>
      <w:r w:rsidRPr="00F248A7">
        <w:rPr>
          <w:rFonts w:ascii="Calibri" w:eastAsia="Times New Roman" w:hAnsi="Calibri"/>
          <w:bCs/>
          <w:sz w:val="28"/>
          <w:szCs w:val="28"/>
          <w:lang w:eastAsia="ru-RU"/>
        </w:rPr>
        <w:t xml:space="preserve"> Максимальная линейная тепловая нагрузка твэлов по высоте активной зоны в ходе </w:t>
      </w:r>
      <w:r>
        <w:rPr>
          <w:rFonts w:ascii="Calibri" w:eastAsia="Times New Roman" w:hAnsi="Calibri"/>
          <w:bCs/>
          <w:sz w:val="28"/>
          <w:szCs w:val="28"/>
          <w:lang w:eastAsia="ru-RU"/>
        </w:rPr>
        <w:t>седьм</w:t>
      </w:r>
      <w:r w:rsidRPr="00F248A7">
        <w:rPr>
          <w:rFonts w:ascii="Calibri" w:eastAsia="Times New Roman" w:hAnsi="Calibri"/>
          <w:bCs/>
          <w:sz w:val="28"/>
          <w:szCs w:val="28"/>
          <w:lang w:eastAsia="ru-RU"/>
        </w:rPr>
        <w:t>ой топливной загрузки (с учетом Кинж) (при увеличенной длительности эксплуатации)</w:t>
      </w:r>
    </w:p>
    <w:p w:rsidR="00A33401" w:rsidRDefault="00A33401" w:rsidP="00A33401">
      <w:pPr>
        <w:ind w:firstLine="706"/>
        <w:rPr>
          <w:rFonts w:ascii="Calibri" w:eastAsia="Times New Roman" w:hAnsi="Calibri"/>
          <w:bCs/>
          <w:sz w:val="28"/>
          <w:szCs w:val="28"/>
          <w:lang w:eastAsia="ru-RU"/>
        </w:rPr>
      </w:pPr>
    </w:p>
    <w:p w:rsidR="00A33401" w:rsidRPr="00922A2A" w:rsidRDefault="00A33401" w:rsidP="00A33401">
      <w:pPr>
        <w:ind w:firstLine="706"/>
        <w:rPr>
          <w:rFonts w:ascii="Calibri" w:eastAsia="Calibri" w:hAnsi="Calibri"/>
          <w:lang w:eastAsia="ru-RU"/>
        </w:rPr>
      </w:pPr>
    </w:p>
    <w:p w:rsidR="0048261A" w:rsidRPr="00106D96" w:rsidRDefault="0048261A" w:rsidP="00240FBA">
      <w:pPr>
        <w:keepNext/>
        <w:ind w:left="706"/>
        <w:jc w:val="both"/>
        <w:rPr>
          <w:rFonts w:ascii="Calibri" w:eastAsia="Times New Roman" w:hAnsi="Calibri"/>
          <w:b/>
          <w:bCs/>
          <w:caps/>
          <w:sz w:val="28"/>
          <w:szCs w:val="28"/>
        </w:rPr>
      </w:pPr>
      <w:r w:rsidRPr="00106D96">
        <w:rPr>
          <w:rFonts w:ascii="Calibri" w:eastAsia="Times New Roman" w:hAnsi="Calibri"/>
          <w:bCs/>
        </w:rPr>
        <w:br w:type="page"/>
      </w:r>
      <w:bookmarkStart w:id="55" w:name="_Toc486941634"/>
      <w:r w:rsidR="002768F9" w:rsidRPr="002768F9">
        <w:rPr>
          <w:rFonts w:ascii="Calibri" w:eastAsia="Times New Roman" w:hAnsi="Calibri"/>
          <w:b/>
          <w:bCs/>
          <w:sz w:val="28"/>
          <w:szCs w:val="28"/>
        </w:rPr>
        <w:t>5.3</w:t>
      </w:r>
      <w:r w:rsidR="002768F9" w:rsidRPr="002768F9">
        <w:rPr>
          <w:rFonts w:ascii="Calibri" w:eastAsia="Times New Roman" w:hAnsi="Calibri"/>
          <w:bCs/>
        </w:rPr>
        <w:t xml:space="preserve"> </w:t>
      </w:r>
      <w:r w:rsidR="00240FBA">
        <w:rPr>
          <w:rFonts w:ascii="Calibri" w:eastAsia="Times New Roman" w:hAnsi="Calibri"/>
          <w:b/>
          <w:bCs/>
          <w:caps/>
          <w:sz w:val="28"/>
          <w:szCs w:val="28"/>
        </w:rPr>
        <w:t>в</w:t>
      </w:r>
      <w:r w:rsidR="00240FBA">
        <w:rPr>
          <w:rFonts w:ascii="Calibri" w:eastAsia="Times New Roman" w:hAnsi="Calibri"/>
          <w:b/>
          <w:bCs/>
          <w:sz w:val="28"/>
          <w:szCs w:val="28"/>
        </w:rPr>
        <w:t>ос</w:t>
      </w:r>
      <w:r w:rsidR="00147046">
        <w:rPr>
          <w:rFonts w:ascii="Calibri" w:eastAsia="Times New Roman" w:hAnsi="Calibri"/>
          <w:b/>
          <w:bCs/>
          <w:sz w:val="28"/>
          <w:szCs w:val="28"/>
        </w:rPr>
        <w:t>ьм</w:t>
      </w:r>
      <w:r w:rsidR="007F030F" w:rsidRPr="00106D96">
        <w:rPr>
          <w:rFonts w:ascii="Calibri" w:eastAsia="Times New Roman" w:hAnsi="Calibri"/>
          <w:b/>
          <w:bCs/>
          <w:sz w:val="28"/>
          <w:szCs w:val="28"/>
        </w:rPr>
        <w:t>ая топливная загрузка</w:t>
      </w:r>
      <w:bookmarkEnd w:id="55"/>
    </w:p>
    <w:p w:rsidR="0048261A" w:rsidRPr="00AA2DAF" w:rsidRDefault="002768F9" w:rsidP="00240FBA">
      <w:pPr>
        <w:ind w:firstLine="706"/>
        <w:jc w:val="both"/>
        <w:rPr>
          <w:rFonts w:ascii="Calibri" w:eastAsia="Times New Roman" w:hAnsi="Calibri"/>
          <w:sz w:val="28"/>
          <w:szCs w:val="28"/>
          <w:lang w:eastAsia="ru-RU"/>
        </w:rPr>
      </w:pPr>
      <w:r w:rsidRPr="002768F9">
        <w:rPr>
          <w:rFonts w:ascii="Calibri" w:eastAsia="Times New Roman" w:hAnsi="Calibri"/>
          <w:sz w:val="28"/>
          <w:szCs w:val="28"/>
          <w:lang w:eastAsia="ru-RU"/>
        </w:rPr>
        <w:t xml:space="preserve">5.3.1 </w:t>
      </w:r>
      <w:r w:rsidR="0048261A" w:rsidRPr="00AA2DAF">
        <w:rPr>
          <w:rFonts w:ascii="Calibri" w:eastAsia="Times New Roman" w:hAnsi="Calibri"/>
          <w:sz w:val="28"/>
          <w:szCs w:val="28"/>
          <w:lang w:eastAsia="ru-RU"/>
        </w:rPr>
        <w:t xml:space="preserve">Для расчетов был выбран план с использованием скорректированной </w:t>
      </w:r>
      <w:r w:rsidR="00240FBA">
        <w:rPr>
          <w:rFonts w:ascii="Calibri" w:eastAsia="Times New Roman" w:hAnsi="Calibri"/>
          <w:sz w:val="28"/>
          <w:szCs w:val="28"/>
          <w:lang w:eastAsia="ru-RU"/>
        </w:rPr>
        <w:t>вос</w:t>
      </w:r>
      <w:r w:rsidR="00147046">
        <w:rPr>
          <w:rFonts w:ascii="Calibri" w:eastAsia="Times New Roman" w:hAnsi="Calibri"/>
          <w:sz w:val="28"/>
          <w:szCs w:val="28"/>
          <w:lang w:eastAsia="ru-RU"/>
        </w:rPr>
        <w:t>ьм</w:t>
      </w:r>
      <w:r w:rsidR="0048261A" w:rsidRPr="00AA2DAF">
        <w:rPr>
          <w:rFonts w:ascii="Calibri" w:eastAsia="Times New Roman" w:hAnsi="Calibri"/>
          <w:sz w:val="28"/>
          <w:szCs w:val="28"/>
          <w:lang w:eastAsia="ru-RU"/>
        </w:rPr>
        <w:t>ой топливной загрузки.</w:t>
      </w:r>
    </w:p>
    <w:p w:rsidR="0048261A" w:rsidRPr="00AA2DAF" w:rsidRDefault="0048261A" w:rsidP="00240FBA">
      <w:pPr>
        <w:ind w:firstLine="706"/>
        <w:jc w:val="both"/>
        <w:rPr>
          <w:rFonts w:ascii="Calibri" w:eastAsia="Times New Roman" w:hAnsi="Calibri"/>
          <w:sz w:val="28"/>
          <w:szCs w:val="28"/>
        </w:rPr>
      </w:pPr>
      <w:r w:rsidRPr="00AA2DAF">
        <w:rPr>
          <w:rFonts w:ascii="Calibri" w:eastAsia="Times New Roman" w:hAnsi="Calibri"/>
          <w:sz w:val="28"/>
          <w:szCs w:val="28"/>
        </w:rPr>
        <w:t xml:space="preserve">Изменение основных параметров критичности и коэффициенты реактивности в ходе </w:t>
      </w:r>
      <w:r w:rsidR="00240FBA">
        <w:rPr>
          <w:rFonts w:ascii="Calibri" w:eastAsia="Times New Roman" w:hAnsi="Calibri"/>
          <w:sz w:val="28"/>
          <w:szCs w:val="28"/>
        </w:rPr>
        <w:t>вос</w:t>
      </w:r>
      <w:r w:rsidR="00147046">
        <w:rPr>
          <w:rFonts w:ascii="Calibri" w:eastAsia="Times New Roman" w:hAnsi="Calibri"/>
          <w:sz w:val="28"/>
          <w:szCs w:val="28"/>
        </w:rPr>
        <w:t>ьм</w:t>
      </w:r>
      <w:r w:rsidR="001A0C66">
        <w:rPr>
          <w:rFonts w:ascii="Calibri" w:eastAsia="Times New Roman" w:hAnsi="Calibri"/>
          <w:sz w:val="28"/>
          <w:szCs w:val="28"/>
        </w:rPr>
        <w:t>ой</w:t>
      </w:r>
      <w:r w:rsidRPr="00AA2DAF">
        <w:rPr>
          <w:rFonts w:ascii="Calibri" w:eastAsia="Times New Roman" w:hAnsi="Calibri"/>
          <w:sz w:val="28"/>
          <w:szCs w:val="28"/>
        </w:rPr>
        <w:t xml:space="preserve"> топливной загрузки видно из данных таблицы 5.</w:t>
      </w:r>
      <w:r w:rsidR="002768F9" w:rsidRPr="002768F9">
        <w:rPr>
          <w:rFonts w:ascii="Calibri" w:eastAsia="Times New Roman" w:hAnsi="Calibri"/>
          <w:sz w:val="28"/>
          <w:szCs w:val="28"/>
        </w:rPr>
        <w:t>3.1.1</w:t>
      </w:r>
      <w:r w:rsidRPr="00AA2DAF">
        <w:rPr>
          <w:rFonts w:ascii="Calibri" w:eastAsia="Times New Roman" w:hAnsi="Calibri"/>
          <w:sz w:val="28"/>
          <w:szCs w:val="28"/>
        </w:rPr>
        <w:t xml:space="preserve">. Расчетная длительность эксплуатации </w:t>
      </w:r>
      <w:r w:rsidR="00147046">
        <w:rPr>
          <w:rFonts w:ascii="Calibri" w:eastAsia="Times New Roman" w:hAnsi="Calibri"/>
          <w:sz w:val="28"/>
          <w:szCs w:val="28"/>
        </w:rPr>
        <w:t>седьм</w:t>
      </w:r>
      <w:r w:rsidRPr="00AA2DAF">
        <w:rPr>
          <w:rFonts w:ascii="Calibri" w:eastAsia="Times New Roman" w:hAnsi="Calibri"/>
          <w:sz w:val="28"/>
          <w:szCs w:val="28"/>
        </w:rPr>
        <w:t xml:space="preserve">ой топливной загрузки составляет </w:t>
      </w:r>
      <w:r w:rsidR="00147046">
        <w:rPr>
          <w:rFonts w:ascii="Calibri" w:eastAsia="Times New Roman" w:hAnsi="Calibri"/>
          <w:sz w:val="28"/>
          <w:szCs w:val="28"/>
        </w:rPr>
        <w:t>31</w:t>
      </w:r>
      <w:r w:rsidR="00240FBA">
        <w:rPr>
          <w:rFonts w:ascii="Calibri" w:eastAsia="Times New Roman" w:hAnsi="Calibri"/>
          <w:sz w:val="28"/>
          <w:szCs w:val="28"/>
        </w:rPr>
        <w:t>6</w:t>
      </w:r>
      <w:r w:rsidRPr="00AA2DAF">
        <w:rPr>
          <w:rFonts w:ascii="Calibri" w:eastAsia="Times New Roman" w:hAnsi="Calibri"/>
          <w:sz w:val="28"/>
          <w:szCs w:val="28"/>
        </w:rPr>
        <w:t>.</w:t>
      </w:r>
      <w:r w:rsidR="00240FBA">
        <w:rPr>
          <w:rFonts w:ascii="Calibri" w:eastAsia="Times New Roman" w:hAnsi="Calibri"/>
          <w:sz w:val="28"/>
          <w:szCs w:val="28"/>
        </w:rPr>
        <w:t>09</w:t>
      </w:r>
      <w:r w:rsidRPr="00AA2DAF">
        <w:rPr>
          <w:rFonts w:ascii="Calibri" w:eastAsia="Times New Roman" w:hAnsi="Calibri"/>
          <w:sz w:val="28"/>
          <w:szCs w:val="28"/>
        </w:rPr>
        <w:t xml:space="preserve"> эфф. сут. Значение температурного коэффициента реактивности, реализуемое в начале топливной загрузки на МКУ мощности не более минус 3∙10</w:t>
      </w:r>
      <w:r w:rsidRPr="00AA2DAF">
        <w:rPr>
          <w:rFonts w:ascii="Calibri" w:eastAsia="Times New Roman" w:hAnsi="Calibri"/>
          <w:sz w:val="28"/>
          <w:szCs w:val="28"/>
          <w:vertAlign w:val="superscript"/>
        </w:rPr>
        <w:t>-5</w:t>
      </w:r>
      <w:r w:rsidRPr="00AA2DAF">
        <w:rPr>
          <w:rFonts w:ascii="Calibri" w:eastAsia="Times New Roman" w:hAnsi="Calibri"/>
          <w:sz w:val="28"/>
          <w:szCs w:val="28"/>
          <w:lang w:eastAsia="ru-RU"/>
        </w:rPr>
        <w:t> </w:t>
      </w:r>
      <w:r w:rsidRPr="00AA2DAF">
        <w:rPr>
          <w:rFonts w:ascii="Calibri" w:eastAsia="Times New Roman" w:hAnsi="Calibri"/>
          <w:sz w:val="28"/>
          <w:szCs w:val="28"/>
        </w:rPr>
        <w:t>1/</w:t>
      </w:r>
      <w:r w:rsidRPr="00AA2DAF">
        <w:rPr>
          <w:rFonts w:ascii="Calibri" w:eastAsia="Times New Roman" w:hAnsi="Calibri"/>
          <w:sz w:val="28"/>
          <w:szCs w:val="28"/>
        </w:rPr>
        <w:sym w:font="Symbol" w:char="F0B0"/>
      </w:r>
      <w:r w:rsidRPr="00AA2DAF">
        <w:rPr>
          <w:rFonts w:ascii="Calibri" w:eastAsia="Times New Roman" w:hAnsi="Calibri"/>
          <w:sz w:val="28"/>
          <w:szCs w:val="28"/>
        </w:rPr>
        <w:t xml:space="preserve">С обеспечивается при положении рабочей группы </w:t>
      </w:r>
      <w:r w:rsidRPr="00AA2DAF">
        <w:rPr>
          <w:rFonts w:ascii="Calibri" w:eastAsia="Times New Roman" w:hAnsi="Calibri"/>
          <w:sz w:val="28"/>
          <w:szCs w:val="28"/>
          <w:lang w:val="en-US"/>
        </w:rPr>
        <w:t>H</w:t>
      </w:r>
      <w:r w:rsidRPr="00AA2DAF">
        <w:rPr>
          <w:rFonts w:ascii="Calibri" w:eastAsia="Times New Roman" w:hAnsi="Calibri"/>
          <w:sz w:val="28"/>
          <w:szCs w:val="28"/>
          <w:vertAlign w:val="subscript"/>
        </w:rPr>
        <w:t>10</w:t>
      </w:r>
      <w:r w:rsidRPr="00AA2DAF">
        <w:rPr>
          <w:rFonts w:ascii="Calibri" w:eastAsia="Times New Roman" w:hAnsi="Calibri"/>
          <w:sz w:val="28"/>
          <w:szCs w:val="28"/>
        </w:rPr>
        <w:t>=</w:t>
      </w:r>
      <w:r w:rsidR="00240FBA">
        <w:rPr>
          <w:rFonts w:ascii="Calibri" w:eastAsia="Times New Roman" w:hAnsi="Calibri"/>
          <w:sz w:val="28"/>
          <w:szCs w:val="28"/>
        </w:rPr>
        <w:t>49</w:t>
      </w:r>
      <w:r w:rsidRPr="00AA2DAF">
        <w:rPr>
          <w:rFonts w:ascii="Calibri" w:eastAsia="Times New Roman" w:hAnsi="Calibri"/>
          <w:sz w:val="28"/>
          <w:szCs w:val="28"/>
        </w:rPr>
        <w:t>% от низа активной зоны.</w:t>
      </w:r>
    </w:p>
    <w:p w:rsidR="0048261A" w:rsidRPr="00A47D91" w:rsidRDefault="0048261A" w:rsidP="00240FBA">
      <w:pPr>
        <w:ind w:firstLine="706"/>
        <w:jc w:val="both"/>
        <w:rPr>
          <w:rFonts w:ascii="Calibri" w:eastAsia="Calibri" w:hAnsi="Calibri"/>
          <w:sz w:val="28"/>
          <w:szCs w:val="28"/>
        </w:rPr>
      </w:pPr>
      <w:r w:rsidRPr="00AA2DAF">
        <w:rPr>
          <w:rFonts w:ascii="Calibri" w:eastAsia="Calibri" w:hAnsi="Calibri"/>
          <w:sz w:val="28"/>
          <w:szCs w:val="28"/>
        </w:rPr>
        <w:t>Рисунок 5.</w:t>
      </w:r>
      <w:r w:rsidR="002768F9" w:rsidRPr="002768F9">
        <w:rPr>
          <w:rFonts w:ascii="Calibri" w:eastAsia="Calibri" w:hAnsi="Calibri"/>
          <w:sz w:val="28"/>
          <w:szCs w:val="28"/>
        </w:rPr>
        <w:t>3.1.1</w:t>
      </w:r>
      <w:r w:rsidRPr="00AA2DAF">
        <w:rPr>
          <w:rFonts w:ascii="Calibri" w:eastAsia="Calibri" w:hAnsi="Calibri"/>
          <w:sz w:val="28"/>
          <w:szCs w:val="28"/>
        </w:rPr>
        <w:t xml:space="preserve"> демонстрирует графическое изменение некоторых НФХ в ходе топливной загрузки. На рисунке 5.</w:t>
      </w:r>
      <w:r w:rsidR="002768F9" w:rsidRPr="002768F9">
        <w:rPr>
          <w:rFonts w:ascii="Calibri" w:eastAsia="Calibri" w:hAnsi="Calibri"/>
          <w:sz w:val="28"/>
          <w:szCs w:val="28"/>
        </w:rPr>
        <w:t>3.1.2</w:t>
      </w:r>
      <w:r w:rsidRPr="00AA2DAF">
        <w:rPr>
          <w:rFonts w:ascii="Calibri" w:eastAsia="Calibri" w:hAnsi="Calibri"/>
          <w:sz w:val="28"/>
          <w:szCs w:val="28"/>
        </w:rPr>
        <w:t xml:space="preserve"> представлена картограмма распределения среднего выгорания по ТВС на начало и конец </w:t>
      </w:r>
      <w:r w:rsidR="00240FBA">
        <w:rPr>
          <w:rFonts w:ascii="Calibri" w:eastAsia="Calibri" w:hAnsi="Calibri"/>
          <w:sz w:val="28"/>
          <w:szCs w:val="28"/>
        </w:rPr>
        <w:t>вос</w:t>
      </w:r>
      <w:r w:rsidR="00ED020E">
        <w:rPr>
          <w:rFonts w:ascii="Calibri" w:eastAsia="Calibri" w:hAnsi="Calibri"/>
          <w:sz w:val="28"/>
          <w:szCs w:val="28"/>
        </w:rPr>
        <w:t>ьм</w:t>
      </w:r>
      <w:r w:rsidRPr="00AA2DAF">
        <w:rPr>
          <w:rFonts w:ascii="Calibri" w:eastAsia="Calibri" w:hAnsi="Calibri"/>
          <w:sz w:val="28"/>
          <w:szCs w:val="28"/>
        </w:rPr>
        <w:t>ой топливной загрузки.</w:t>
      </w:r>
      <w:r w:rsidRPr="00AA2DAF">
        <w:rPr>
          <w:rFonts w:ascii="Calibri" w:eastAsia="Calibri" w:hAnsi="Calibri"/>
          <w:b/>
          <w:sz w:val="28"/>
          <w:szCs w:val="28"/>
        </w:rPr>
        <w:t xml:space="preserve"> </w:t>
      </w:r>
      <w:r w:rsidRPr="00AA2DAF">
        <w:rPr>
          <w:rFonts w:ascii="Calibri" w:eastAsia="Calibri" w:hAnsi="Calibri"/>
          <w:sz w:val="28"/>
          <w:szCs w:val="28"/>
        </w:rPr>
        <w:t>Распределение относительного энерговыделения ТВС на начало и конец цикла представлено на рисунке 5.</w:t>
      </w:r>
      <w:r w:rsidR="002768F9" w:rsidRPr="002768F9">
        <w:rPr>
          <w:rFonts w:ascii="Calibri" w:eastAsia="Calibri" w:hAnsi="Calibri"/>
          <w:sz w:val="28"/>
          <w:szCs w:val="28"/>
        </w:rPr>
        <w:t>3.1.3</w:t>
      </w:r>
      <w:r w:rsidRPr="00AA2DAF">
        <w:rPr>
          <w:rFonts w:ascii="Calibri" w:eastAsia="Calibri" w:hAnsi="Calibri"/>
          <w:sz w:val="28"/>
          <w:szCs w:val="28"/>
          <w:shd w:val="clear" w:color="auto" w:fill="FFFFFF"/>
        </w:rPr>
        <w:t xml:space="preserve"> Изменение </w:t>
      </w:r>
      <w:r w:rsidRPr="00AA2DAF">
        <w:rPr>
          <w:rFonts w:ascii="Calibri" w:eastAsia="Calibri" w:hAnsi="Calibri"/>
          <w:sz w:val="28"/>
          <w:szCs w:val="28"/>
        </w:rPr>
        <w:t xml:space="preserve">в течение эксплуатации топливной загрузки </w:t>
      </w:r>
      <w:r w:rsidRPr="00AA2DAF">
        <w:rPr>
          <w:rFonts w:ascii="Calibri" w:eastAsia="Calibri" w:hAnsi="Calibri"/>
          <w:sz w:val="28"/>
          <w:szCs w:val="28"/>
          <w:shd w:val="clear" w:color="auto" w:fill="FFFFFF"/>
        </w:rPr>
        <w:t xml:space="preserve">максимального значения </w:t>
      </w:r>
      <w:r w:rsidRPr="00AA2DAF">
        <w:rPr>
          <w:rFonts w:ascii="Calibri" w:eastAsia="Calibri" w:hAnsi="Calibri"/>
          <w:sz w:val="28"/>
          <w:szCs w:val="28"/>
        </w:rPr>
        <w:t>относительного энерговыделения ТВС (Kq), максимальных значений относительного энерговыделения твэлов (</w:t>
      </w:r>
      <w:r w:rsidRPr="00AA2DAF">
        <w:rPr>
          <w:rFonts w:ascii="Calibri" w:eastAsia="Calibri" w:hAnsi="Calibri"/>
          <w:sz w:val="28"/>
          <w:szCs w:val="28"/>
          <w:lang w:val="en-US"/>
        </w:rPr>
        <w:t>Kr</w:t>
      </w:r>
      <w:r w:rsidRPr="00AA2DAF">
        <w:rPr>
          <w:rFonts w:ascii="Calibri" w:eastAsia="Calibri" w:hAnsi="Calibri"/>
          <w:sz w:val="28"/>
          <w:szCs w:val="28"/>
        </w:rPr>
        <w:t>) и максимальных значений линейной тепловой нагрузки твэлов (</w:t>
      </w:r>
      <w:r w:rsidRPr="00AA2DAF">
        <w:rPr>
          <w:rFonts w:ascii="Calibri" w:eastAsia="Calibri" w:hAnsi="Calibri"/>
          <w:sz w:val="28"/>
          <w:szCs w:val="28"/>
          <w:lang w:val="en-US"/>
        </w:rPr>
        <w:t>Ql</w:t>
      </w:r>
      <w:r w:rsidRPr="00AA2DAF">
        <w:rPr>
          <w:rFonts w:ascii="Calibri" w:eastAsia="Calibri" w:hAnsi="Calibri"/>
          <w:sz w:val="28"/>
          <w:szCs w:val="28"/>
        </w:rPr>
        <w:t>) (без учета К</w:t>
      </w:r>
      <w:r w:rsidRPr="00AA2DAF">
        <w:rPr>
          <w:rFonts w:ascii="Calibri" w:eastAsia="Calibri" w:hAnsi="Calibri"/>
          <w:sz w:val="28"/>
          <w:szCs w:val="28"/>
          <w:vertAlign w:val="subscript"/>
        </w:rPr>
        <w:t>инж</w:t>
      </w:r>
      <w:r w:rsidRPr="00AA2DAF">
        <w:rPr>
          <w:rFonts w:ascii="Calibri" w:eastAsia="Calibri" w:hAnsi="Calibri"/>
          <w:sz w:val="28"/>
          <w:szCs w:val="28"/>
        </w:rPr>
        <w:t>) представлено на рисунке 5.</w:t>
      </w:r>
      <w:r w:rsidR="00A47D91" w:rsidRPr="00A47D91">
        <w:rPr>
          <w:rFonts w:ascii="Calibri" w:eastAsia="Calibri" w:hAnsi="Calibri"/>
          <w:sz w:val="28"/>
          <w:szCs w:val="28"/>
        </w:rPr>
        <w:t>3.1.4</w:t>
      </w:r>
      <w:r w:rsidRPr="00AA2DAF">
        <w:rPr>
          <w:rFonts w:ascii="Calibri" w:eastAsia="Calibri" w:hAnsi="Calibri"/>
          <w:sz w:val="28"/>
          <w:szCs w:val="28"/>
        </w:rPr>
        <w:t xml:space="preserve"> Максимальные в процессе эксплуатации топливной загрузки значения линейной тепловой нагрузки твэлов </w:t>
      </w:r>
      <w:r w:rsidR="003C413E">
        <w:rPr>
          <w:rFonts w:ascii="Calibri" w:eastAsia="Calibri" w:hAnsi="Calibri"/>
          <w:sz w:val="28"/>
          <w:szCs w:val="28"/>
        </w:rPr>
        <w:t xml:space="preserve">и твэгов </w:t>
      </w:r>
      <w:r w:rsidRPr="00AA2DAF">
        <w:rPr>
          <w:rFonts w:ascii="Calibri" w:eastAsia="Calibri" w:hAnsi="Calibri"/>
          <w:sz w:val="28"/>
          <w:szCs w:val="28"/>
        </w:rPr>
        <w:t>по высоте активной зоны (с учетом К</w:t>
      </w:r>
      <w:r w:rsidRPr="00AA2DAF">
        <w:rPr>
          <w:rFonts w:ascii="Calibri" w:eastAsia="Calibri" w:hAnsi="Calibri"/>
          <w:sz w:val="28"/>
          <w:szCs w:val="28"/>
          <w:vertAlign w:val="subscript"/>
        </w:rPr>
        <w:t>инж</w:t>
      </w:r>
      <w:r w:rsidRPr="00AA2DAF">
        <w:rPr>
          <w:rFonts w:ascii="Calibri" w:eastAsia="Calibri" w:hAnsi="Calibri"/>
          <w:sz w:val="28"/>
          <w:szCs w:val="28"/>
        </w:rPr>
        <w:t>) представлены на рисунке 5.</w:t>
      </w:r>
      <w:r w:rsidR="00A47D91" w:rsidRPr="00A47D91">
        <w:rPr>
          <w:rFonts w:ascii="Calibri" w:eastAsia="Calibri" w:hAnsi="Calibri"/>
          <w:sz w:val="28"/>
          <w:szCs w:val="28"/>
        </w:rPr>
        <w:t>3.1.5</w:t>
      </w:r>
      <w:r w:rsidR="003C413E">
        <w:rPr>
          <w:rFonts w:ascii="Calibri" w:eastAsia="Calibri" w:hAnsi="Calibri"/>
          <w:sz w:val="28"/>
          <w:szCs w:val="28"/>
        </w:rPr>
        <w:t xml:space="preserve"> и 5.3.1.6.</w:t>
      </w:r>
    </w:p>
    <w:p w:rsidR="0048261A" w:rsidRPr="00FB56E6" w:rsidRDefault="0048261A" w:rsidP="00240FBA">
      <w:pPr>
        <w:ind w:firstLine="706"/>
        <w:jc w:val="both"/>
        <w:rPr>
          <w:rFonts w:ascii="Calibri" w:eastAsia="Calibri" w:hAnsi="Calibri"/>
          <w:sz w:val="28"/>
          <w:szCs w:val="28"/>
        </w:rPr>
      </w:pPr>
      <w:r w:rsidRPr="00AA2DAF">
        <w:rPr>
          <w:rFonts w:ascii="Calibri" w:eastAsia="Calibri" w:hAnsi="Calibri"/>
          <w:sz w:val="28"/>
          <w:szCs w:val="28"/>
        </w:rPr>
        <w:t xml:space="preserve">Нейтронно-физические характеристики </w:t>
      </w:r>
      <w:r w:rsidR="00240FBA">
        <w:rPr>
          <w:rFonts w:ascii="Calibri" w:eastAsia="Calibri" w:hAnsi="Calibri"/>
          <w:sz w:val="28"/>
          <w:szCs w:val="28"/>
        </w:rPr>
        <w:t>вос</w:t>
      </w:r>
      <w:r w:rsidR="00ED020E">
        <w:rPr>
          <w:rFonts w:ascii="Calibri" w:eastAsia="Calibri" w:hAnsi="Calibri"/>
          <w:sz w:val="28"/>
          <w:szCs w:val="28"/>
        </w:rPr>
        <w:t>ьм</w:t>
      </w:r>
      <w:r w:rsidRPr="00AA2DAF">
        <w:rPr>
          <w:rFonts w:ascii="Calibri" w:eastAsia="Calibri" w:hAnsi="Calibri"/>
          <w:sz w:val="28"/>
          <w:szCs w:val="28"/>
        </w:rPr>
        <w:t xml:space="preserve">ой топливной загрузки, при увеличенной длительности </w:t>
      </w:r>
      <w:r w:rsidR="001A0C66" w:rsidRPr="001A0C66">
        <w:rPr>
          <w:rFonts w:ascii="Calibri" w:eastAsia="Calibri" w:hAnsi="Calibri"/>
          <w:sz w:val="28"/>
          <w:szCs w:val="28"/>
        </w:rPr>
        <w:t xml:space="preserve">пятой </w:t>
      </w:r>
      <w:r w:rsidRPr="00AA2DAF">
        <w:rPr>
          <w:rFonts w:ascii="Calibri" w:eastAsia="Calibri" w:hAnsi="Calibri"/>
          <w:sz w:val="28"/>
          <w:szCs w:val="28"/>
        </w:rPr>
        <w:t>загрузки представлены в таблице 1.1 (см. Приложение</w:t>
      </w:r>
      <w:r w:rsidRPr="00FB56E6">
        <w:rPr>
          <w:rFonts w:ascii="Calibri" w:eastAsia="Calibri" w:hAnsi="Calibri"/>
          <w:sz w:val="28"/>
          <w:szCs w:val="28"/>
        </w:rPr>
        <w:t xml:space="preserve"> 1).</w:t>
      </w: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48261A">
      <w:pPr>
        <w:ind w:firstLine="851"/>
        <w:jc w:val="both"/>
        <w:rPr>
          <w:rFonts w:ascii="Calibri" w:eastAsia="Calibri" w:hAnsi="Calibri"/>
          <w:szCs w:val="22"/>
        </w:rPr>
      </w:pPr>
    </w:p>
    <w:p w:rsidR="0048261A" w:rsidRPr="00FB56E6" w:rsidRDefault="0048261A" w:rsidP="00FE4AA2">
      <w:pPr>
        <w:jc w:val="both"/>
        <w:rPr>
          <w:rFonts w:ascii="Calibri" w:eastAsia="Calibri" w:hAnsi="Calibri"/>
          <w:szCs w:val="22"/>
        </w:rPr>
        <w:sectPr w:rsidR="0048261A" w:rsidRPr="00FB56E6" w:rsidSect="00531DF1">
          <w:footerReference w:type="even" r:id="rId70"/>
          <w:pgSz w:w="11906" w:h="16838" w:code="9"/>
          <w:pgMar w:top="562" w:right="1138" w:bottom="562" w:left="1699" w:header="562" w:footer="1138" w:gutter="0"/>
          <w:cols w:space="708"/>
          <w:docGrid w:linePitch="360"/>
        </w:sectPr>
      </w:pPr>
    </w:p>
    <w:p w:rsidR="0048261A" w:rsidRPr="00FE4AA2" w:rsidRDefault="0048261A" w:rsidP="00240FBA">
      <w:pPr>
        <w:keepNext/>
        <w:ind w:firstLine="706"/>
        <w:jc w:val="both"/>
        <w:rPr>
          <w:rFonts w:ascii="Calibri" w:eastAsia="Calibri" w:hAnsi="Calibri"/>
          <w:b/>
          <w:noProof/>
          <w:sz w:val="28"/>
          <w:szCs w:val="28"/>
        </w:rPr>
      </w:pPr>
      <w:r w:rsidRPr="00FE4AA2">
        <w:rPr>
          <w:rFonts w:ascii="Calibri" w:eastAsia="Calibri" w:hAnsi="Calibri"/>
          <w:noProof/>
          <w:sz w:val="28"/>
          <w:szCs w:val="28"/>
        </w:rPr>
        <w:t xml:space="preserve">Таблица </w:t>
      </w:r>
      <w:r w:rsidR="00E97DBB" w:rsidRPr="00E97DBB">
        <w:rPr>
          <w:rFonts w:ascii="Calibri" w:eastAsia="Calibri" w:hAnsi="Calibri"/>
          <w:noProof/>
          <w:sz w:val="28"/>
          <w:szCs w:val="28"/>
        </w:rPr>
        <w:t>5</w:t>
      </w:r>
      <w:r w:rsidRPr="00FE4AA2">
        <w:rPr>
          <w:rFonts w:ascii="Calibri" w:eastAsia="Calibri" w:hAnsi="Calibri"/>
          <w:noProof/>
          <w:sz w:val="28"/>
          <w:szCs w:val="28"/>
        </w:rPr>
        <w:t>.</w:t>
      </w:r>
      <w:r w:rsidR="00A47D91" w:rsidRPr="00A47D91">
        <w:rPr>
          <w:rFonts w:ascii="Calibri" w:eastAsia="Calibri" w:hAnsi="Calibri"/>
          <w:noProof/>
          <w:sz w:val="28"/>
          <w:szCs w:val="28"/>
        </w:rPr>
        <w:t>3.1.1</w:t>
      </w:r>
      <w:r w:rsidRPr="00FE4AA2">
        <w:rPr>
          <w:rFonts w:ascii="Calibri" w:eastAsia="Calibri" w:hAnsi="Calibri"/>
          <w:noProof/>
          <w:sz w:val="28"/>
          <w:szCs w:val="28"/>
        </w:rPr>
        <w:t xml:space="preserve"> Изменение основных параметров критичности и коэффициентов реактивности в ходе </w:t>
      </w:r>
      <w:r w:rsidR="00240FBA">
        <w:rPr>
          <w:rFonts w:ascii="Calibri" w:eastAsia="Calibri" w:hAnsi="Calibri"/>
          <w:noProof/>
          <w:sz w:val="28"/>
          <w:szCs w:val="28"/>
        </w:rPr>
        <w:t>вос</w:t>
      </w:r>
      <w:r w:rsidR="00ED020E">
        <w:rPr>
          <w:rFonts w:ascii="Calibri" w:eastAsia="Calibri" w:hAnsi="Calibri"/>
          <w:noProof/>
          <w:sz w:val="28"/>
          <w:szCs w:val="28"/>
        </w:rPr>
        <w:t>ьм</w:t>
      </w:r>
      <w:r w:rsidRPr="00FE4AA2">
        <w:rPr>
          <w:rFonts w:ascii="Calibri" w:eastAsia="Calibri" w:hAnsi="Calibri"/>
          <w:noProof/>
          <w:sz w:val="28"/>
          <w:szCs w:val="28"/>
        </w:rPr>
        <w:t>ой топливной загрузки</w:t>
      </w:r>
    </w:p>
    <w:p w:rsidR="0048261A" w:rsidRPr="00F56ED8" w:rsidRDefault="00240FBA" w:rsidP="00E97DBB">
      <w:pPr>
        <w:jc w:val="both"/>
        <w:rPr>
          <w:rFonts w:ascii="Calibri" w:eastAsia="Calibri" w:hAnsi="Calibri"/>
          <w:szCs w:val="22"/>
        </w:rPr>
        <w:sectPr w:rsidR="0048261A" w:rsidRPr="00F56ED8" w:rsidSect="00531DF1">
          <w:pgSz w:w="16838" w:h="11906" w:orient="landscape" w:code="9"/>
          <w:pgMar w:top="562" w:right="562" w:bottom="1138" w:left="1699" w:header="562" w:footer="1138" w:gutter="0"/>
          <w:cols w:space="708"/>
          <w:docGrid w:linePitch="360"/>
        </w:sectPr>
      </w:pPr>
      <w:r>
        <w:rPr>
          <w:noProof/>
          <w:lang w:val="en-US"/>
        </w:rPr>
        <w:drawing>
          <wp:inline distT="0" distB="0" distL="0" distR="0" wp14:anchorId="2E455DDD" wp14:editId="362EB2AA">
            <wp:extent cx="8397850" cy="4787579"/>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rcRect l="1927" t="5375" r="3355" b="7974"/>
                    <a:stretch>
                      <a:fillRect/>
                    </a:stretch>
                  </pic:blipFill>
                  <pic:spPr>
                    <a:xfrm>
                      <a:off x="0" y="0"/>
                      <a:ext cx="8406537" cy="4792531"/>
                    </a:xfrm>
                    <a:prstGeom prst="rect">
                      <a:avLst/>
                    </a:prstGeom>
                  </pic:spPr>
                </pic:pic>
              </a:graphicData>
            </a:graphic>
          </wp:inline>
        </w:drawing>
      </w:r>
    </w:p>
    <w:p w:rsidR="0048261A" w:rsidRPr="00106D96" w:rsidRDefault="00240FBA" w:rsidP="0048261A">
      <w:pPr>
        <w:tabs>
          <w:tab w:val="left" w:pos="0"/>
        </w:tabs>
        <w:spacing w:after="200"/>
        <w:jc w:val="center"/>
        <w:rPr>
          <w:rFonts w:ascii="Calibri" w:eastAsia="Calibri" w:hAnsi="Calibri"/>
          <w:noProof/>
          <w:szCs w:val="22"/>
          <w:lang w:eastAsia="ru-RU"/>
        </w:rPr>
      </w:pPr>
      <w:r>
        <w:rPr>
          <w:noProof/>
          <w:lang w:val="en-US"/>
        </w:rPr>
        <w:drawing>
          <wp:inline distT="0" distB="0" distL="0" distR="0" wp14:anchorId="2D3883B0" wp14:editId="6C20BD98">
            <wp:extent cx="5634183" cy="7973352"/>
            <wp:effectExtent l="0" t="0" r="508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rcRect l="1654" t="3491" r="6366" b="4467"/>
                    <a:stretch>
                      <a:fillRect/>
                    </a:stretch>
                  </pic:blipFill>
                  <pic:spPr>
                    <a:xfrm>
                      <a:off x="0" y="0"/>
                      <a:ext cx="5634183" cy="7973352"/>
                    </a:xfrm>
                    <a:prstGeom prst="rect">
                      <a:avLst/>
                    </a:prstGeom>
                  </pic:spPr>
                </pic:pic>
              </a:graphicData>
            </a:graphic>
          </wp:inline>
        </w:drawing>
      </w:r>
    </w:p>
    <w:p w:rsidR="00BF13FE" w:rsidRPr="00BF13FE" w:rsidRDefault="0048261A" w:rsidP="00240FBA">
      <w:pPr>
        <w:ind w:firstLine="706"/>
        <w:jc w:val="center"/>
        <w:rPr>
          <w:rFonts w:ascii="Calibri" w:eastAsia="Calibri" w:hAnsi="Calibri"/>
          <w:sz w:val="28"/>
          <w:szCs w:val="28"/>
          <w:lang w:eastAsia="ru-RU"/>
        </w:rPr>
      </w:pPr>
      <w:r w:rsidRPr="00BF13FE">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00E97DBB" w:rsidRPr="00E97DBB">
        <w:rPr>
          <w:rFonts w:ascii="Calibri" w:eastAsia="Times New Roman" w:hAnsi="Calibri"/>
          <w:bCs/>
          <w:sz w:val="28"/>
          <w:szCs w:val="28"/>
          <w:lang w:eastAsia="ru-RU"/>
        </w:rPr>
        <w:t>5</w:t>
      </w:r>
      <w:r w:rsidRPr="009A3FE9">
        <w:rPr>
          <w:rFonts w:ascii="Calibri" w:eastAsia="Times New Roman" w:hAnsi="Calibri"/>
          <w:bCs/>
          <w:sz w:val="28"/>
          <w:szCs w:val="28"/>
          <w:lang w:eastAsia="ru-RU"/>
        </w:rPr>
        <w:t>.</w:t>
      </w:r>
      <w:r w:rsidR="00A47D91" w:rsidRPr="00A47D91">
        <w:rPr>
          <w:rFonts w:ascii="Calibri" w:eastAsia="Times New Roman" w:hAnsi="Calibri"/>
          <w:bCs/>
          <w:sz w:val="28"/>
          <w:szCs w:val="28"/>
          <w:lang w:eastAsia="ru-RU"/>
        </w:rPr>
        <w:t>3.1.1</w:t>
      </w:r>
      <w:r w:rsidRPr="00BF13FE">
        <w:rPr>
          <w:rFonts w:ascii="Calibri" w:eastAsia="Times New Roman" w:hAnsi="Calibri"/>
          <w:b/>
          <w:bCs/>
          <w:sz w:val="28"/>
          <w:szCs w:val="28"/>
          <w:lang w:eastAsia="ru-RU"/>
        </w:rPr>
        <w:t xml:space="preserve"> </w:t>
      </w:r>
      <w:r w:rsidRPr="00BF13FE">
        <w:rPr>
          <w:rFonts w:ascii="Calibri" w:eastAsia="Times New Roman" w:hAnsi="Calibri"/>
          <w:bCs/>
          <w:sz w:val="28"/>
          <w:szCs w:val="28"/>
          <w:lang w:eastAsia="ru-RU"/>
        </w:rPr>
        <w:t xml:space="preserve">Изменение нейтронно-физических характеристик в ходе </w:t>
      </w:r>
      <w:r w:rsidR="00240FBA">
        <w:rPr>
          <w:rFonts w:ascii="Calibri" w:eastAsia="Times New Roman" w:hAnsi="Calibri"/>
          <w:bCs/>
          <w:sz w:val="28"/>
          <w:szCs w:val="28"/>
          <w:lang w:eastAsia="ru-RU"/>
        </w:rPr>
        <w:t>вос</w:t>
      </w:r>
      <w:r w:rsidR="00ED020E">
        <w:rPr>
          <w:rFonts w:ascii="Calibri" w:eastAsia="Times New Roman" w:hAnsi="Calibri"/>
          <w:bCs/>
          <w:sz w:val="28"/>
          <w:szCs w:val="28"/>
          <w:lang w:eastAsia="ru-RU"/>
        </w:rPr>
        <w:t>ьм</w:t>
      </w:r>
      <w:r w:rsidRPr="00BF13FE">
        <w:rPr>
          <w:rFonts w:ascii="Calibri" w:eastAsia="Times New Roman" w:hAnsi="Calibri"/>
          <w:bCs/>
          <w:sz w:val="28"/>
          <w:szCs w:val="28"/>
          <w:lang w:eastAsia="ru-RU"/>
        </w:rPr>
        <w:t>ой топливной загрузки</w:t>
      </w:r>
    </w:p>
    <w:p w:rsidR="00BF13FE" w:rsidRPr="00BF13FE" w:rsidRDefault="00BF13FE" w:rsidP="00BF13FE">
      <w:pPr>
        <w:rPr>
          <w:rFonts w:ascii="Calibri" w:eastAsia="Calibri" w:hAnsi="Calibri"/>
          <w:sz w:val="28"/>
          <w:szCs w:val="28"/>
          <w:lang w:eastAsia="ru-RU"/>
        </w:rPr>
      </w:pPr>
    </w:p>
    <w:p w:rsidR="00BF13FE" w:rsidRPr="00BF13FE" w:rsidRDefault="00BF13FE" w:rsidP="00BF13FE">
      <w:pPr>
        <w:rPr>
          <w:rFonts w:ascii="Calibri" w:eastAsia="Calibri" w:hAnsi="Calibri"/>
          <w:szCs w:val="22"/>
          <w:lang w:eastAsia="ru-RU"/>
        </w:rPr>
      </w:pPr>
    </w:p>
    <w:p w:rsidR="0048261A" w:rsidRPr="00A47D91" w:rsidRDefault="00BF13FE" w:rsidP="003C413E">
      <w:pPr>
        <w:tabs>
          <w:tab w:val="left" w:pos="5460"/>
        </w:tabs>
        <w:rPr>
          <w:rFonts w:ascii="Calibri" w:eastAsia="Times New Roman" w:hAnsi="Calibri"/>
          <w:b/>
          <w:bCs/>
          <w:szCs w:val="20"/>
          <w:lang w:eastAsia="ru-RU"/>
        </w:rPr>
      </w:pPr>
      <w:r>
        <w:rPr>
          <w:rFonts w:ascii="Calibri" w:eastAsia="Calibri" w:hAnsi="Calibri"/>
          <w:szCs w:val="22"/>
          <w:lang w:eastAsia="ru-RU"/>
        </w:rPr>
        <w:tab/>
      </w:r>
      <w:r w:rsidR="00240FBA">
        <w:rPr>
          <w:noProof/>
          <w:lang w:val="en-US"/>
        </w:rPr>
        <w:drawing>
          <wp:inline distT="0" distB="0" distL="0" distR="0" wp14:anchorId="3C1D1894" wp14:editId="4344BE08">
            <wp:extent cx="5745480" cy="5484781"/>
            <wp:effectExtent l="0" t="0" r="762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rcRect l="2204" t="4167" r="6916" b="9093"/>
                    <a:stretch>
                      <a:fillRect/>
                    </a:stretch>
                  </pic:blipFill>
                  <pic:spPr>
                    <a:xfrm>
                      <a:off x="0" y="0"/>
                      <a:ext cx="5745480" cy="5484781"/>
                    </a:xfrm>
                    <a:prstGeom prst="rect">
                      <a:avLst/>
                    </a:prstGeom>
                  </pic:spPr>
                </pic:pic>
              </a:graphicData>
            </a:graphic>
          </wp:inline>
        </w:drawing>
      </w:r>
    </w:p>
    <w:p w:rsidR="0048261A" w:rsidRPr="00BF13FE" w:rsidRDefault="0048261A" w:rsidP="00240FBA">
      <w:pPr>
        <w:ind w:firstLine="706"/>
        <w:jc w:val="center"/>
        <w:rPr>
          <w:rFonts w:ascii="Calibri" w:eastAsia="Times New Roman" w:hAnsi="Calibri"/>
          <w:bCs/>
          <w:sz w:val="28"/>
          <w:szCs w:val="28"/>
          <w:lang w:eastAsia="ru-RU"/>
        </w:rPr>
      </w:pPr>
      <w:r w:rsidRPr="00BF13FE">
        <w:rPr>
          <w:rFonts w:ascii="Calibri" w:eastAsia="Times New Roman" w:hAnsi="Calibri"/>
          <w:bCs/>
          <w:sz w:val="28"/>
          <w:szCs w:val="28"/>
          <w:lang w:eastAsia="ru-RU"/>
        </w:rPr>
        <w:t>Рисунок</w:t>
      </w:r>
      <w:r w:rsidRPr="009A3FE9">
        <w:rPr>
          <w:rFonts w:ascii="Calibri" w:eastAsia="Times New Roman" w:hAnsi="Calibri"/>
          <w:bCs/>
          <w:sz w:val="28"/>
          <w:szCs w:val="28"/>
          <w:lang w:eastAsia="ru-RU"/>
        </w:rPr>
        <w:t xml:space="preserve"> </w:t>
      </w:r>
      <w:r w:rsidR="00E97DBB" w:rsidRPr="00E97DBB">
        <w:rPr>
          <w:rFonts w:ascii="Calibri" w:eastAsia="Times New Roman" w:hAnsi="Calibri"/>
          <w:bCs/>
          <w:sz w:val="28"/>
          <w:szCs w:val="28"/>
          <w:lang w:eastAsia="ru-RU"/>
        </w:rPr>
        <w:t>5</w:t>
      </w:r>
      <w:r w:rsidR="00A47D91" w:rsidRPr="00A47D91">
        <w:rPr>
          <w:rFonts w:ascii="Calibri" w:eastAsia="Times New Roman" w:hAnsi="Calibri"/>
          <w:bCs/>
          <w:sz w:val="28"/>
          <w:szCs w:val="28"/>
          <w:lang w:eastAsia="ru-RU"/>
        </w:rPr>
        <w:t>.3.1.2</w:t>
      </w:r>
      <w:r w:rsidRPr="00BF13FE">
        <w:rPr>
          <w:rFonts w:ascii="Calibri" w:eastAsia="Times New Roman" w:hAnsi="Calibri"/>
          <w:bCs/>
          <w:sz w:val="28"/>
          <w:szCs w:val="28"/>
          <w:lang w:eastAsia="ru-RU"/>
        </w:rPr>
        <w:t xml:space="preserve"> Значения среднего по ТВС выгорания топлива на начало и конец </w:t>
      </w:r>
      <w:r w:rsidR="00240FBA">
        <w:rPr>
          <w:rFonts w:ascii="Calibri" w:eastAsia="Times New Roman" w:hAnsi="Calibri"/>
          <w:bCs/>
          <w:sz w:val="28"/>
          <w:szCs w:val="28"/>
          <w:lang w:eastAsia="ru-RU"/>
        </w:rPr>
        <w:t>вос</w:t>
      </w:r>
      <w:r w:rsidR="00ED020E">
        <w:rPr>
          <w:rFonts w:ascii="Calibri" w:eastAsia="Times New Roman" w:hAnsi="Calibri"/>
          <w:bCs/>
          <w:sz w:val="28"/>
          <w:szCs w:val="28"/>
          <w:lang w:eastAsia="ru-RU"/>
        </w:rPr>
        <w:t>ьм</w:t>
      </w:r>
      <w:r w:rsidRPr="00BF13FE">
        <w:rPr>
          <w:rFonts w:ascii="Calibri" w:eastAsia="Times New Roman" w:hAnsi="Calibri"/>
          <w:bCs/>
          <w:sz w:val="28"/>
          <w:szCs w:val="28"/>
          <w:lang w:eastAsia="ru-RU"/>
        </w:rPr>
        <w:t>ой топливной загрузки, МВт·сут/кг</w:t>
      </w:r>
      <w:r w:rsidRPr="00BF13FE">
        <w:rPr>
          <w:rFonts w:ascii="Calibri" w:eastAsia="Times New Roman" w:hAnsi="Calibri"/>
          <w:bCs/>
          <w:sz w:val="28"/>
          <w:szCs w:val="28"/>
          <w:lang w:val="en-US" w:eastAsia="ru-RU"/>
        </w:rPr>
        <w:t>U</w:t>
      </w:r>
    </w:p>
    <w:p w:rsidR="0048261A" w:rsidRPr="00A47D91" w:rsidRDefault="0048261A" w:rsidP="003C413E">
      <w:pPr>
        <w:spacing w:after="200"/>
        <w:jc w:val="center"/>
        <w:rPr>
          <w:rFonts w:ascii="Calibri" w:eastAsia="Times New Roman" w:hAnsi="Calibri"/>
          <w:b/>
          <w:bCs/>
          <w:szCs w:val="20"/>
          <w:lang w:eastAsia="ru-RU"/>
        </w:rPr>
      </w:pPr>
      <w:r w:rsidRPr="00106D96">
        <w:rPr>
          <w:rFonts w:ascii="Calibri" w:eastAsia="Times New Roman" w:hAnsi="Calibri"/>
          <w:bCs/>
          <w:lang w:eastAsia="ru-RU"/>
        </w:rPr>
        <w:br w:type="page"/>
      </w:r>
    </w:p>
    <w:p w:rsidR="0048261A" w:rsidRDefault="00240FBA" w:rsidP="00240FBA">
      <w:pPr>
        <w:jc w:val="center"/>
        <w:rPr>
          <w:rFonts w:eastAsia="Times New Roman" w:cs="B Mitra"/>
          <w:noProof/>
          <w:szCs w:val="28"/>
        </w:rPr>
      </w:pPr>
      <w:r>
        <w:rPr>
          <w:noProof/>
          <w:lang w:val="en-US"/>
        </w:rPr>
        <w:drawing>
          <wp:inline distT="0" distB="0" distL="0" distR="0" wp14:anchorId="3F9DA381" wp14:editId="1D96754A">
            <wp:extent cx="5745480" cy="5484781"/>
            <wp:effectExtent l="0" t="0" r="762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rcRect l="2204" t="4167" r="6916" b="9093"/>
                    <a:stretch>
                      <a:fillRect/>
                    </a:stretch>
                  </pic:blipFill>
                  <pic:spPr>
                    <a:xfrm>
                      <a:off x="0" y="0"/>
                      <a:ext cx="5745480" cy="5484781"/>
                    </a:xfrm>
                    <a:prstGeom prst="rect">
                      <a:avLst/>
                    </a:prstGeom>
                  </pic:spPr>
                </pic:pic>
              </a:graphicData>
            </a:graphic>
          </wp:inline>
        </w:drawing>
      </w:r>
      <w:r w:rsidR="0048261A" w:rsidRPr="00BF13FE">
        <w:rPr>
          <w:rFonts w:ascii="Calibri" w:eastAsia="Times New Roman" w:hAnsi="Calibri"/>
          <w:bCs/>
          <w:sz w:val="28"/>
          <w:szCs w:val="28"/>
          <w:lang w:eastAsia="ru-RU"/>
        </w:rPr>
        <w:t>Рисунок</w:t>
      </w:r>
      <w:r w:rsidR="0048261A" w:rsidRPr="009A3FE9">
        <w:rPr>
          <w:rFonts w:ascii="Calibri" w:eastAsia="Times New Roman" w:hAnsi="Calibri"/>
          <w:bCs/>
          <w:sz w:val="28"/>
          <w:szCs w:val="28"/>
          <w:lang w:eastAsia="ru-RU"/>
        </w:rPr>
        <w:t xml:space="preserve"> </w:t>
      </w:r>
      <w:r w:rsidR="00E97DBB" w:rsidRPr="00E97DBB">
        <w:rPr>
          <w:rFonts w:ascii="Calibri" w:eastAsia="Times New Roman" w:hAnsi="Calibri"/>
          <w:bCs/>
          <w:sz w:val="28"/>
          <w:szCs w:val="28"/>
          <w:lang w:eastAsia="ru-RU"/>
        </w:rPr>
        <w:t>5</w:t>
      </w:r>
      <w:r w:rsidR="00A47D91" w:rsidRPr="00A47D91">
        <w:rPr>
          <w:rFonts w:ascii="Calibri" w:eastAsia="Times New Roman" w:hAnsi="Calibri"/>
          <w:bCs/>
          <w:sz w:val="28"/>
          <w:szCs w:val="28"/>
          <w:lang w:eastAsia="ru-RU"/>
        </w:rPr>
        <w:t>.3.1.3</w:t>
      </w:r>
      <w:r w:rsidR="0048261A" w:rsidRPr="00BF13FE">
        <w:rPr>
          <w:rFonts w:ascii="Calibri" w:eastAsia="Times New Roman" w:hAnsi="Calibri"/>
          <w:bCs/>
          <w:sz w:val="28"/>
          <w:szCs w:val="28"/>
          <w:lang w:eastAsia="ru-RU"/>
        </w:rPr>
        <w:t xml:space="preserve"> Распределения относительного энерговыделения ТВС (</w:t>
      </w:r>
      <w:r w:rsidR="0048261A" w:rsidRPr="00BF13FE">
        <w:rPr>
          <w:rFonts w:ascii="Calibri" w:eastAsia="Times New Roman" w:hAnsi="Calibri"/>
          <w:bCs/>
          <w:sz w:val="28"/>
          <w:szCs w:val="28"/>
          <w:lang w:val="en-US" w:eastAsia="ru-RU"/>
        </w:rPr>
        <w:t>Kq</w:t>
      </w:r>
      <w:r w:rsidR="0048261A" w:rsidRPr="00BF13FE">
        <w:rPr>
          <w:rFonts w:ascii="Calibri" w:eastAsia="Times New Roman" w:hAnsi="Calibri"/>
          <w:bCs/>
          <w:sz w:val="28"/>
          <w:szCs w:val="28"/>
          <w:lang w:eastAsia="ru-RU"/>
        </w:rPr>
        <w:t xml:space="preserve">) на начало и конец </w:t>
      </w:r>
      <w:r>
        <w:rPr>
          <w:rFonts w:ascii="Calibri" w:eastAsia="Times New Roman" w:hAnsi="Calibri"/>
          <w:bCs/>
          <w:sz w:val="28"/>
          <w:szCs w:val="28"/>
          <w:lang w:eastAsia="ru-RU"/>
        </w:rPr>
        <w:t>вос</w:t>
      </w:r>
      <w:r w:rsidR="00ED020E">
        <w:rPr>
          <w:rFonts w:ascii="Calibri" w:eastAsia="Times New Roman" w:hAnsi="Calibri"/>
          <w:bCs/>
          <w:sz w:val="28"/>
          <w:szCs w:val="28"/>
          <w:lang w:eastAsia="ru-RU"/>
        </w:rPr>
        <w:t>ьм</w:t>
      </w:r>
      <w:r w:rsidR="0048261A" w:rsidRPr="00BF13FE">
        <w:rPr>
          <w:rFonts w:ascii="Calibri" w:eastAsia="Times New Roman" w:hAnsi="Calibri"/>
          <w:bCs/>
          <w:sz w:val="28"/>
          <w:szCs w:val="28"/>
          <w:lang w:eastAsia="ru-RU"/>
        </w:rPr>
        <w:t>ой топливной загрузки</w:t>
      </w:r>
      <w:r w:rsidR="00ED020E">
        <w:rPr>
          <w:rFonts w:eastAsia="Times New Roman" w:cs="B Mitra"/>
          <w:noProof/>
          <w:szCs w:val="28"/>
        </w:rPr>
        <w:t xml:space="preserve"> </w:t>
      </w:r>
    </w:p>
    <w:p w:rsidR="00ED020E" w:rsidRPr="00ED020E" w:rsidRDefault="00240FBA" w:rsidP="0091663E">
      <w:pPr>
        <w:ind w:firstLine="90"/>
        <w:jc w:val="center"/>
        <w:rPr>
          <w:rFonts w:ascii="Calibri" w:eastAsia="Times New Roman" w:hAnsi="Calibri"/>
          <w:bCs/>
          <w:sz w:val="28"/>
          <w:szCs w:val="28"/>
          <w:lang w:eastAsia="ru-RU"/>
        </w:rPr>
      </w:pPr>
      <w:r>
        <w:rPr>
          <w:noProof/>
          <w:lang w:val="en-US"/>
        </w:rPr>
        <w:drawing>
          <wp:inline distT="0" distB="0" distL="0" distR="0" wp14:anchorId="627F5093" wp14:editId="49430074">
            <wp:extent cx="5745480" cy="3771792"/>
            <wp:effectExtent l="0" t="0" r="762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rcRect l="1124" t="3605" r="2624" b="6128"/>
                    <a:stretch>
                      <a:fillRect/>
                    </a:stretch>
                  </pic:blipFill>
                  <pic:spPr>
                    <a:xfrm>
                      <a:off x="0" y="0"/>
                      <a:ext cx="5745480" cy="3771792"/>
                    </a:xfrm>
                    <a:prstGeom prst="rect">
                      <a:avLst/>
                    </a:prstGeom>
                  </pic:spPr>
                </pic:pic>
              </a:graphicData>
            </a:graphic>
          </wp:inline>
        </w:drawing>
      </w:r>
    </w:p>
    <w:p w:rsidR="0048261A" w:rsidRPr="00E97DBB" w:rsidRDefault="0048261A" w:rsidP="00240FBA">
      <w:pPr>
        <w:ind w:firstLine="706"/>
        <w:jc w:val="both"/>
        <w:rPr>
          <w:rFonts w:ascii="Calibri" w:eastAsia="Times New Roman" w:hAnsi="Calibri"/>
          <w:bCs/>
          <w:sz w:val="28"/>
          <w:szCs w:val="28"/>
          <w:lang w:eastAsia="ru-RU"/>
        </w:rPr>
      </w:pPr>
      <w:r w:rsidRPr="00E97DBB">
        <w:rPr>
          <w:rFonts w:ascii="Calibri" w:eastAsia="Times New Roman" w:hAnsi="Calibri"/>
          <w:bCs/>
          <w:sz w:val="28"/>
          <w:szCs w:val="28"/>
          <w:lang w:eastAsia="ru-RU"/>
        </w:rPr>
        <w:t xml:space="preserve">Рисунок </w:t>
      </w:r>
      <w:r w:rsidR="00E97DBB" w:rsidRPr="00E97DBB">
        <w:rPr>
          <w:rFonts w:ascii="Calibri" w:eastAsia="Times New Roman" w:hAnsi="Calibri"/>
          <w:bCs/>
          <w:sz w:val="28"/>
          <w:szCs w:val="28"/>
          <w:lang w:eastAsia="ru-RU"/>
        </w:rPr>
        <w:t>5</w:t>
      </w:r>
      <w:r w:rsidRPr="00E97DBB">
        <w:rPr>
          <w:rFonts w:ascii="Calibri" w:eastAsia="Times New Roman" w:hAnsi="Calibri"/>
          <w:bCs/>
          <w:sz w:val="28"/>
          <w:szCs w:val="28"/>
          <w:lang w:eastAsia="ru-RU"/>
        </w:rPr>
        <w:t>.</w:t>
      </w:r>
      <w:r w:rsidR="00A47D91" w:rsidRPr="00A47D91">
        <w:rPr>
          <w:rFonts w:ascii="Calibri" w:eastAsia="Times New Roman" w:hAnsi="Calibri"/>
          <w:bCs/>
          <w:sz w:val="28"/>
          <w:szCs w:val="28"/>
          <w:lang w:eastAsia="ru-RU"/>
        </w:rPr>
        <w:t>3.1.4</w:t>
      </w:r>
      <w:r w:rsidRPr="00E97DBB">
        <w:rPr>
          <w:rFonts w:ascii="Calibri" w:eastAsia="Times New Roman" w:hAnsi="Calibri"/>
          <w:bCs/>
          <w:sz w:val="28"/>
          <w:szCs w:val="28"/>
          <w:lang w:eastAsia="ru-RU"/>
        </w:rPr>
        <w:t xml:space="preserve"> Изменение максимального значения относительного энерговыделения ТВС (Kq), максимальных значений относительного энерговыделения твэлов (Kr) и максимальных значений линейной тепловой нагрузки твэлов (Ql) (без учета Кинж) в ходе </w:t>
      </w:r>
      <w:r w:rsidR="00240FBA">
        <w:rPr>
          <w:rFonts w:ascii="Calibri" w:eastAsia="Times New Roman" w:hAnsi="Calibri"/>
          <w:bCs/>
          <w:sz w:val="28"/>
          <w:szCs w:val="28"/>
          <w:lang w:eastAsia="ru-RU"/>
        </w:rPr>
        <w:t>вос</w:t>
      </w:r>
      <w:r w:rsidR="00ED020E">
        <w:rPr>
          <w:rFonts w:ascii="Calibri" w:eastAsia="Times New Roman" w:hAnsi="Calibri"/>
          <w:bCs/>
          <w:sz w:val="28"/>
          <w:szCs w:val="28"/>
          <w:lang w:eastAsia="ru-RU"/>
        </w:rPr>
        <w:t>ьм</w:t>
      </w:r>
      <w:r w:rsidRPr="00E97DBB">
        <w:rPr>
          <w:rFonts w:ascii="Calibri" w:eastAsia="Times New Roman" w:hAnsi="Calibri"/>
          <w:bCs/>
          <w:sz w:val="28"/>
          <w:szCs w:val="28"/>
          <w:lang w:eastAsia="ru-RU"/>
        </w:rPr>
        <w:t>ой топливной загрузки</w:t>
      </w:r>
    </w:p>
    <w:p w:rsidR="0048261A" w:rsidRPr="00106D96" w:rsidRDefault="00240FBA" w:rsidP="008A7C80">
      <w:pPr>
        <w:spacing w:after="200"/>
        <w:jc w:val="center"/>
        <w:rPr>
          <w:rFonts w:ascii="Calibri" w:eastAsia="Calibri" w:hAnsi="Calibri"/>
          <w:szCs w:val="22"/>
          <w:lang w:eastAsia="ru-RU"/>
        </w:rPr>
      </w:pPr>
      <w:r>
        <w:rPr>
          <w:rFonts w:ascii="Calibri" w:eastAsia="Calibri" w:hAnsi="Calibri" w:cs="Calibri"/>
          <w:noProof/>
          <w:lang w:val="en-US"/>
        </w:rPr>
        <w:drawing>
          <wp:inline distT="0" distB="0" distL="0" distR="0" wp14:anchorId="32E465F8" wp14:editId="7F28A8F1">
            <wp:extent cx="5032858" cy="6210699"/>
            <wp:effectExtent l="0" t="0" r="0" b="0"/>
            <wp:docPr id="39" name="Picture 39" descr="D:\KvPermit Letter\KPLUS\8-original\Ql-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KvPermit Letter\KPLUS\8-original\Ql-8.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35700" cy="6214206"/>
                    </a:xfrm>
                    <a:prstGeom prst="rect">
                      <a:avLst/>
                    </a:prstGeom>
                    <a:noFill/>
                    <a:ln>
                      <a:noFill/>
                    </a:ln>
                  </pic:spPr>
                </pic:pic>
              </a:graphicData>
            </a:graphic>
          </wp:inline>
        </w:drawing>
      </w:r>
    </w:p>
    <w:tbl>
      <w:tblPr>
        <w:tblStyle w:val="TableGrid16"/>
        <w:bidiVisual/>
        <w:tblW w:w="9264" w:type="dxa"/>
        <w:jc w:val="center"/>
        <w:tblLook w:val="04A0" w:firstRow="1" w:lastRow="0" w:firstColumn="1" w:lastColumn="0" w:noHBand="0" w:noVBand="1"/>
      </w:tblPr>
      <w:tblGrid>
        <w:gridCol w:w="682"/>
        <w:gridCol w:w="964"/>
        <w:gridCol w:w="738"/>
        <w:gridCol w:w="805"/>
        <w:gridCol w:w="779"/>
        <w:gridCol w:w="1052"/>
        <w:gridCol w:w="766"/>
        <w:gridCol w:w="1262"/>
        <w:gridCol w:w="2216"/>
      </w:tblGrid>
      <w:tr w:rsidR="00240FBA" w:rsidRPr="00240FBA" w:rsidTr="00C36E1C">
        <w:trPr>
          <w:trHeight w:val="251"/>
          <w:jc w:val="center"/>
        </w:trPr>
        <w:tc>
          <w:tcPr>
            <w:tcW w:w="3189" w:type="dxa"/>
            <w:gridSpan w:val="4"/>
            <w:tcBorders>
              <w:bottom w:val="single" w:sz="4" w:space="0" w:color="auto"/>
              <w:right w:val="single" w:sz="4" w:space="0" w:color="auto"/>
            </w:tcBorders>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Margin</w:t>
            </w:r>
          </w:p>
        </w:tc>
        <w:tc>
          <w:tcPr>
            <w:tcW w:w="3859" w:type="dxa"/>
            <w:gridSpan w:val="4"/>
            <w:tcBorders>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Ql</w:t>
            </w:r>
          </w:p>
        </w:tc>
        <w:tc>
          <w:tcPr>
            <w:tcW w:w="2216" w:type="dxa"/>
            <w:vMerge w:val="restart"/>
            <w:tcBorders>
              <w:top w:val="nil"/>
              <w:left w:val="single" w:sz="4" w:space="0" w:color="auto"/>
              <w:right w:val="nil"/>
            </w:tcBorders>
            <w:vAlign w:val="center"/>
          </w:tcPr>
          <w:p w:rsidR="00240FBA" w:rsidRPr="00240FBA" w:rsidRDefault="00240FBA" w:rsidP="00240FBA">
            <w:pPr>
              <w:spacing w:after="200"/>
              <w:jc w:val="center"/>
              <w:rPr>
                <w:rFonts w:eastAsia="Calibri"/>
                <w:sz w:val="20"/>
                <w:szCs w:val="20"/>
                <w:rtl/>
                <w:lang w:val="en-US"/>
              </w:rPr>
            </w:pPr>
          </w:p>
        </w:tc>
      </w:tr>
      <w:tr w:rsidR="00240FBA" w:rsidRPr="00240FBA" w:rsidTr="00C36E1C">
        <w:trPr>
          <w:trHeight w:val="301"/>
          <w:jc w:val="center"/>
        </w:trPr>
        <w:tc>
          <w:tcPr>
            <w:tcW w:w="682" w:type="dxa"/>
            <w:tcBorders>
              <w:top w:val="single" w:sz="4" w:space="0" w:color="auto"/>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FA</w:t>
            </w:r>
          </w:p>
        </w:tc>
        <w:tc>
          <w:tcPr>
            <w:tcW w:w="964" w:type="dxa"/>
            <w:tcBorders>
              <w:top w:val="single" w:sz="4" w:space="0" w:color="auto"/>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T(EFPD)</w:t>
            </w:r>
          </w:p>
        </w:tc>
        <w:tc>
          <w:tcPr>
            <w:tcW w:w="738" w:type="dxa"/>
            <w:tcBorders>
              <w:top w:val="single" w:sz="4" w:space="0" w:color="auto"/>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H(cm)</w:t>
            </w:r>
          </w:p>
        </w:tc>
        <w:tc>
          <w:tcPr>
            <w:tcW w:w="805" w:type="dxa"/>
            <w:tcBorders>
              <w:top w:val="single" w:sz="4" w:space="0" w:color="auto"/>
              <w:left w:val="single" w:sz="4" w:space="0" w:color="auto"/>
              <w:bottom w:val="single" w:sz="4" w:space="0" w:color="auto"/>
            </w:tcBorders>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Margin</w:t>
            </w:r>
          </w:p>
        </w:tc>
        <w:tc>
          <w:tcPr>
            <w:tcW w:w="779" w:type="dxa"/>
            <w:tcBorders>
              <w:top w:val="single" w:sz="4" w:space="0" w:color="auto"/>
              <w:bottom w:val="single" w:sz="4" w:space="0" w:color="auto"/>
            </w:tcBorders>
            <w:vAlign w:val="center"/>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FA</w:t>
            </w:r>
          </w:p>
        </w:tc>
        <w:tc>
          <w:tcPr>
            <w:tcW w:w="1052" w:type="dxa"/>
            <w:tcBorders>
              <w:top w:val="single" w:sz="4" w:space="0" w:color="auto"/>
              <w:bottom w:val="single" w:sz="4" w:space="0" w:color="auto"/>
            </w:tcBorders>
            <w:vAlign w:val="center"/>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T(EFPD)</w:t>
            </w:r>
          </w:p>
        </w:tc>
        <w:tc>
          <w:tcPr>
            <w:tcW w:w="766" w:type="dxa"/>
            <w:tcBorders>
              <w:top w:val="single" w:sz="4" w:space="0" w:color="auto"/>
              <w:bottom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H(cm)</w:t>
            </w:r>
          </w:p>
        </w:tc>
        <w:tc>
          <w:tcPr>
            <w:tcW w:w="1262" w:type="dxa"/>
            <w:tcBorders>
              <w:top w:val="single" w:sz="4" w:space="0" w:color="auto"/>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Ql</w:t>
            </w:r>
            <w:r w:rsidRPr="00240FBA">
              <w:rPr>
                <w:rFonts w:eastAsia="Calibri"/>
                <w:sz w:val="20"/>
                <w:szCs w:val="20"/>
                <w:vertAlign w:val="subscript"/>
                <w:lang w:val="en-US"/>
              </w:rPr>
              <w:t>max</w:t>
            </w:r>
            <w:r w:rsidRPr="00240FBA">
              <w:rPr>
                <w:rFonts w:eastAsia="Calibri"/>
                <w:sz w:val="20"/>
                <w:szCs w:val="20"/>
                <w:lang w:val="en-US"/>
              </w:rPr>
              <w:t>(W/cm)</w:t>
            </w:r>
          </w:p>
        </w:tc>
        <w:tc>
          <w:tcPr>
            <w:tcW w:w="2216" w:type="dxa"/>
            <w:vMerge/>
            <w:tcBorders>
              <w:left w:val="single" w:sz="4" w:space="0" w:color="auto"/>
              <w:bottom w:val="single" w:sz="4" w:space="0" w:color="auto"/>
              <w:right w:val="nil"/>
            </w:tcBorders>
            <w:vAlign w:val="center"/>
          </w:tcPr>
          <w:p w:rsidR="00240FBA" w:rsidRPr="00240FBA" w:rsidRDefault="00240FBA" w:rsidP="00240FBA">
            <w:pPr>
              <w:spacing w:after="200"/>
              <w:jc w:val="center"/>
              <w:rPr>
                <w:rFonts w:eastAsia="Calibri"/>
                <w:sz w:val="20"/>
                <w:szCs w:val="20"/>
                <w:rtl/>
                <w:lang w:val="en-US"/>
              </w:rPr>
            </w:pPr>
          </w:p>
        </w:tc>
      </w:tr>
      <w:tr w:rsidR="00240FBA" w:rsidRPr="00240FBA" w:rsidTr="00C36E1C">
        <w:trPr>
          <w:trHeight w:val="250"/>
          <w:jc w:val="center"/>
        </w:trPr>
        <w:tc>
          <w:tcPr>
            <w:tcW w:w="682" w:type="dxa"/>
            <w:tcBorders>
              <w:top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153</w:t>
            </w:r>
          </w:p>
        </w:tc>
        <w:tc>
          <w:tcPr>
            <w:tcW w:w="964" w:type="dxa"/>
            <w:tcBorders>
              <w:top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260.0</w:t>
            </w:r>
          </w:p>
        </w:tc>
        <w:tc>
          <w:tcPr>
            <w:tcW w:w="738" w:type="dxa"/>
            <w:tcBorders>
              <w:top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313.6</w:t>
            </w:r>
          </w:p>
        </w:tc>
        <w:tc>
          <w:tcPr>
            <w:tcW w:w="805" w:type="dxa"/>
            <w:tcBorders>
              <w:top w:val="single" w:sz="4" w:space="0" w:color="auto"/>
              <w:left w:val="single" w:sz="4" w:space="0" w:color="auto"/>
            </w:tcBorders>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0.075</w:t>
            </w:r>
          </w:p>
        </w:tc>
        <w:tc>
          <w:tcPr>
            <w:tcW w:w="779" w:type="dxa"/>
            <w:tcBorders>
              <w:top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154</w:t>
            </w:r>
          </w:p>
        </w:tc>
        <w:tc>
          <w:tcPr>
            <w:tcW w:w="1052" w:type="dxa"/>
            <w:tcBorders>
              <w:top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0.0</w:t>
            </w:r>
          </w:p>
        </w:tc>
        <w:tc>
          <w:tcPr>
            <w:tcW w:w="766" w:type="dxa"/>
            <w:tcBorders>
              <w:top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139.7</w:t>
            </w:r>
          </w:p>
        </w:tc>
        <w:tc>
          <w:tcPr>
            <w:tcW w:w="1262" w:type="dxa"/>
            <w:tcBorders>
              <w:top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387.80</w:t>
            </w:r>
          </w:p>
        </w:tc>
        <w:tc>
          <w:tcPr>
            <w:tcW w:w="2216" w:type="dxa"/>
            <w:tcBorders>
              <w:top w:val="single" w:sz="4" w:space="0" w:color="auto"/>
              <w:lef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With K</w:t>
            </w:r>
            <w:r w:rsidRPr="00240FBA">
              <w:rPr>
                <w:rFonts w:eastAsia="Calibri"/>
                <w:sz w:val="20"/>
                <w:szCs w:val="20"/>
                <w:vertAlign w:val="subscript"/>
                <w:lang w:val="en-US"/>
              </w:rPr>
              <w:t>eng</w:t>
            </w:r>
            <w:r w:rsidRPr="00240FBA">
              <w:rPr>
                <w:rFonts w:eastAsia="Calibri"/>
                <w:sz w:val="20"/>
                <w:szCs w:val="20"/>
                <w:lang w:val="en-US"/>
              </w:rPr>
              <w:t>max</w:t>
            </w:r>
          </w:p>
        </w:tc>
      </w:tr>
      <w:tr w:rsidR="00240FBA" w:rsidRPr="00240FBA" w:rsidTr="00C36E1C">
        <w:trPr>
          <w:trHeight w:val="188"/>
          <w:jc w:val="center"/>
        </w:trPr>
        <w:tc>
          <w:tcPr>
            <w:tcW w:w="682" w:type="dxa"/>
            <w:tcBorders>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153</w:t>
            </w:r>
          </w:p>
        </w:tc>
        <w:tc>
          <w:tcPr>
            <w:tcW w:w="964" w:type="dxa"/>
            <w:tcBorders>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250.0</w:t>
            </w:r>
          </w:p>
        </w:tc>
        <w:tc>
          <w:tcPr>
            <w:tcW w:w="738" w:type="dxa"/>
            <w:tcBorders>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313.6</w:t>
            </w:r>
          </w:p>
        </w:tc>
        <w:tc>
          <w:tcPr>
            <w:tcW w:w="805" w:type="dxa"/>
            <w:tcBorders>
              <w:left w:val="single" w:sz="4" w:space="0" w:color="auto"/>
              <w:bottom w:val="single" w:sz="4" w:space="0" w:color="auto"/>
            </w:tcBorders>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0.109</w:t>
            </w:r>
          </w:p>
        </w:tc>
        <w:tc>
          <w:tcPr>
            <w:tcW w:w="779" w:type="dxa"/>
            <w:tcBorders>
              <w:bottom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50</w:t>
            </w:r>
          </w:p>
        </w:tc>
        <w:tc>
          <w:tcPr>
            <w:tcW w:w="1052" w:type="dxa"/>
            <w:tcBorders>
              <w:bottom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0.0</w:t>
            </w:r>
          </w:p>
        </w:tc>
        <w:tc>
          <w:tcPr>
            <w:tcW w:w="766" w:type="dxa"/>
            <w:tcBorders>
              <w:bottom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139.7</w:t>
            </w:r>
          </w:p>
        </w:tc>
        <w:tc>
          <w:tcPr>
            <w:tcW w:w="1262" w:type="dxa"/>
            <w:tcBorders>
              <w:bottom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372.39</w:t>
            </w:r>
          </w:p>
        </w:tc>
        <w:tc>
          <w:tcPr>
            <w:tcW w:w="2216" w:type="dxa"/>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With various K</w:t>
            </w:r>
            <w:r w:rsidRPr="00240FBA">
              <w:rPr>
                <w:rFonts w:eastAsia="Calibri"/>
                <w:sz w:val="20"/>
                <w:szCs w:val="20"/>
                <w:vertAlign w:val="subscript"/>
                <w:lang w:val="en-US"/>
              </w:rPr>
              <w:t>eng</w:t>
            </w:r>
          </w:p>
        </w:tc>
      </w:tr>
    </w:tbl>
    <w:p w:rsidR="00C7410F" w:rsidRDefault="0048261A" w:rsidP="00240FBA">
      <w:pPr>
        <w:ind w:firstLine="706"/>
        <w:jc w:val="center"/>
        <w:rPr>
          <w:rFonts w:ascii="Calibri" w:eastAsia="Times New Roman" w:hAnsi="Calibri"/>
          <w:bCs/>
          <w:sz w:val="28"/>
          <w:szCs w:val="28"/>
          <w:lang w:eastAsia="ru-RU"/>
        </w:rPr>
      </w:pPr>
      <w:r w:rsidRPr="00E97DBB">
        <w:rPr>
          <w:rFonts w:ascii="Calibri" w:eastAsia="Times New Roman" w:hAnsi="Calibri"/>
          <w:bCs/>
          <w:sz w:val="28"/>
          <w:szCs w:val="28"/>
          <w:lang w:eastAsia="ru-RU"/>
        </w:rPr>
        <w:t xml:space="preserve">Рисунок </w:t>
      </w:r>
      <w:r w:rsidR="00E97DBB" w:rsidRPr="00E97DBB">
        <w:rPr>
          <w:rFonts w:ascii="Calibri" w:eastAsia="Times New Roman" w:hAnsi="Calibri"/>
          <w:bCs/>
          <w:sz w:val="28"/>
          <w:szCs w:val="28"/>
          <w:lang w:eastAsia="ru-RU"/>
        </w:rPr>
        <w:t>5</w:t>
      </w:r>
      <w:r w:rsidRPr="00E97DBB">
        <w:rPr>
          <w:rFonts w:ascii="Calibri" w:eastAsia="Times New Roman" w:hAnsi="Calibri"/>
          <w:bCs/>
          <w:sz w:val="28"/>
          <w:szCs w:val="28"/>
          <w:lang w:eastAsia="ru-RU"/>
        </w:rPr>
        <w:t>.</w:t>
      </w:r>
      <w:r w:rsidR="00A47D91" w:rsidRPr="00A47D91">
        <w:rPr>
          <w:rFonts w:ascii="Calibri" w:eastAsia="Times New Roman" w:hAnsi="Calibri"/>
          <w:bCs/>
          <w:sz w:val="28"/>
          <w:szCs w:val="28"/>
          <w:lang w:eastAsia="ru-RU"/>
        </w:rPr>
        <w:t>3.1.5</w:t>
      </w:r>
      <w:r w:rsidRPr="00E97DBB">
        <w:rPr>
          <w:rFonts w:ascii="Calibri" w:eastAsia="Times New Roman" w:hAnsi="Calibri"/>
          <w:bCs/>
          <w:sz w:val="28"/>
          <w:szCs w:val="28"/>
          <w:lang w:eastAsia="ru-RU"/>
        </w:rPr>
        <w:t xml:space="preserve"> Максимальная линейная тепловая нагрузка твэлов по высоте активной зоны в ходе </w:t>
      </w:r>
      <w:r w:rsidR="00240FBA">
        <w:rPr>
          <w:rFonts w:ascii="Calibri" w:eastAsia="Times New Roman" w:hAnsi="Calibri"/>
          <w:bCs/>
          <w:sz w:val="28"/>
          <w:szCs w:val="28"/>
          <w:lang w:eastAsia="ru-RU"/>
        </w:rPr>
        <w:t>вос</w:t>
      </w:r>
      <w:r w:rsidR="00ED020E">
        <w:rPr>
          <w:rFonts w:ascii="Calibri" w:eastAsia="Times New Roman" w:hAnsi="Calibri"/>
          <w:bCs/>
          <w:sz w:val="28"/>
          <w:szCs w:val="28"/>
          <w:lang w:eastAsia="ru-RU"/>
        </w:rPr>
        <w:t>ьм</w:t>
      </w:r>
      <w:r w:rsidRPr="00E97DBB">
        <w:rPr>
          <w:rFonts w:ascii="Calibri" w:eastAsia="Times New Roman" w:hAnsi="Calibri"/>
          <w:bCs/>
          <w:sz w:val="28"/>
          <w:szCs w:val="28"/>
          <w:lang w:eastAsia="ru-RU"/>
        </w:rPr>
        <w:t>ой топливной загрузки (с учетом Кинж)</w:t>
      </w:r>
      <w:bookmarkStart w:id="56" w:name="_Toc453870371"/>
      <w:bookmarkStart w:id="57" w:name="_Toc453936422"/>
      <w:bookmarkStart w:id="58" w:name="_Toc454365582"/>
      <w:bookmarkStart w:id="59" w:name="_Toc454365685"/>
      <w:bookmarkStart w:id="60" w:name="_Toc486941635"/>
    </w:p>
    <w:p w:rsidR="003C413E" w:rsidRPr="003C413E" w:rsidRDefault="00240FBA" w:rsidP="003C413E">
      <w:pPr>
        <w:bidi/>
        <w:spacing w:after="200"/>
        <w:jc w:val="center"/>
        <w:rPr>
          <w:rFonts w:ascii="Calibri" w:eastAsia="Calibri" w:hAnsi="Calibri"/>
          <w:bCs/>
          <w:color w:val="000000"/>
          <w:sz w:val="28"/>
          <w:szCs w:val="28"/>
          <w:lang w:val="en-US"/>
        </w:rPr>
      </w:pPr>
      <w:r>
        <w:rPr>
          <w:noProof/>
          <w:lang w:val="en-US"/>
        </w:rPr>
        <w:drawing>
          <wp:inline distT="0" distB="0" distL="0" distR="0" wp14:anchorId="726AEF47" wp14:editId="0B6A738D">
            <wp:extent cx="5209802" cy="6342278"/>
            <wp:effectExtent l="0" t="0" r="0" b="1905"/>
            <wp:docPr id="44" name="Picture 44" descr="D:\KvPermit Letter\KPLUS\8-original\Ql-g-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KvPermit Letter\KPLUS\8-original\Ql-g-8.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13234" cy="6346456"/>
                    </a:xfrm>
                    <a:prstGeom prst="rect">
                      <a:avLst/>
                    </a:prstGeom>
                    <a:noFill/>
                    <a:ln>
                      <a:noFill/>
                    </a:ln>
                  </pic:spPr>
                </pic:pic>
              </a:graphicData>
            </a:graphic>
          </wp:inline>
        </w:drawing>
      </w:r>
    </w:p>
    <w:tbl>
      <w:tblPr>
        <w:tblStyle w:val="TableGrid17"/>
        <w:bidiVisual/>
        <w:tblW w:w="9264" w:type="dxa"/>
        <w:jc w:val="center"/>
        <w:tblLook w:val="04A0" w:firstRow="1" w:lastRow="0" w:firstColumn="1" w:lastColumn="0" w:noHBand="0" w:noVBand="1"/>
      </w:tblPr>
      <w:tblGrid>
        <w:gridCol w:w="682"/>
        <w:gridCol w:w="964"/>
        <w:gridCol w:w="738"/>
        <w:gridCol w:w="805"/>
        <w:gridCol w:w="779"/>
        <w:gridCol w:w="1052"/>
        <w:gridCol w:w="766"/>
        <w:gridCol w:w="1262"/>
        <w:gridCol w:w="2216"/>
      </w:tblGrid>
      <w:tr w:rsidR="00240FBA" w:rsidRPr="00240FBA" w:rsidTr="00C36E1C">
        <w:trPr>
          <w:trHeight w:val="251"/>
          <w:jc w:val="center"/>
        </w:trPr>
        <w:tc>
          <w:tcPr>
            <w:tcW w:w="3189" w:type="dxa"/>
            <w:gridSpan w:val="4"/>
            <w:tcBorders>
              <w:bottom w:val="single" w:sz="4" w:space="0" w:color="auto"/>
              <w:right w:val="single" w:sz="4" w:space="0" w:color="auto"/>
            </w:tcBorders>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Margin</w:t>
            </w:r>
          </w:p>
        </w:tc>
        <w:tc>
          <w:tcPr>
            <w:tcW w:w="3859" w:type="dxa"/>
            <w:gridSpan w:val="4"/>
            <w:tcBorders>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Ql</w:t>
            </w:r>
          </w:p>
        </w:tc>
        <w:tc>
          <w:tcPr>
            <w:tcW w:w="2216" w:type="dxa"/>
            <w:vMerge w:val="restart"/>
            <w:tcBorders>
              <w:top w:val="nil"/>
              <w:left w:val="single" w:sz="4" w:space="0" w:color="auto"/>
              <w:right w:val="nil"/>
            </w:tcBorders>
            <w:vAlign w:val="center"/>
          </w:tcPr>
          <w:p w:rsidR="00240FBA" w:rsidRPr="00240FBA" w:rsidRDefault="00240FBA" w:rsidP="00240FBA">
            <w:pPr>
              <w:spacing w:after="200"/>
              <w:jc w:val="center"/>
              <w:rPr>
                <w:rFonts w:eastAsia="Calibri"/>
                <w:sz w:val="20"/>
                <w:szCs w:val="20"/>
                <w:rtl/>
                <w:lang w:val="en-US"/>
              </w:rPr>
            </w:pPr>
          </w:p>
        </w:tc>
      </w:tr>
      <w:tr w:rsidR="00240FBA" w:rsidRPr="00240FBA" w:rsidTr="00C36E1C">
        <w:trPr>
          <w:trHeight w:val="301"/>
          <w:jc w:val="center"/>
        </w:trPr>
        <w:tc>
          <w:tcPr>
            <w:tcW w:w="682" w:type="dxa"/>
            <w:tcBorders>
              <w:top w:val="single" w:sz="4" w:space="0" w:color="auto"/>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FA</w:t>
            </w:r>
          </w:p>
        </w:tc>
        <w:tc>
          <w:tcPr>
            <w:tcW w:w="964" w:type="dxa"/>
            <w:tcBorders>
              <w:top w:val="single" w:sz="4" w:space="0" w:color="auto"/>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T(EFPD)</w:t>
            </w:r>
          </w:p>
        </w:tc>
        <w:tc>
          <w:tcPr>
            <w:tcW w:w="738" w:type="dxa"/>
            <w:tcBorders>
              <w:top w:val="single" w:sz="4" w:space="0" w:color="auto"/>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H(cm)</w:t>
            </w:r>
          </w:p>
        </w:tc>
        <w:tc>
          <w:tcPr>
            <w:tcW w:w="805" w:type="dxa"/>
            <w:tcBorders>
              <w:top w:val="single" w:sz="4" w:space="0" w:color="auto"/>
              <w:left w:val="single" w:sz="4" w:space="0" w:color="auto"/>
              <w:bottom w:val="single" w:sz="4" w:space="0" w:color="auto"/>
            </w:tcBorders>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Margin</w:t>
            </w:r>
          </w:p>
        </w:tc>
        <w:tc>
          <w:tcPr>
            <w:tcW w:w="779" w:type="dxa"/>
            <w:tcBorders>
              <w:top w:val="single" w:sz="4" w:space="0" w:color="auto"/>
              <w:bottom w:val="single" w:sz="4" w:space="0" w:color="auto"/>
            </w:tcBorders>
            <w:vAlign w:val="center"/>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FA</w:t>
            </w:r>
          </w:p>
        </w:tc>
        <w:tc>
          <w:tcPr>
            <w:tcW w:w="1052" w:type="dxa"/>
            <w:tcBorders>
              <w:top w:val="single" w:sz="4" w:space="0" w:color="auto"/>
              <w:bottom w:val="single" w:sz="4" w:space="0" w:color="auto"/>
            </w:tcBorders>
            <w:vAlign w:val="center"/>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T(EFPD)</w:t>
            </w:r>
          </w:p>
        </w:tc>
        <w:tc>
          <w:tcPr>
            <w:tcW w:w="766" w:type="dxa"/>
            <w:tcBorders>
              <w:top w:val="single" w:sz="4" w:space="0" w:color="auto"/>
              <w:bottom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H(cm)</w:t>
            </w:r>
          </w:p>
        </w:tc>
        <w:tc>
          <w:tcPr>
            <w:tcW w:w="1262" w:type="dxa"/>
            <w:tcBorders>
              <w:top w:val="single" w:sz="4" w:space="0" w:color="auto"/>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Ql</w:t>
            </w:r>
            <w:r w:rsidRPr="00240FBA">
              <w:rPr>
                <w:rFonts w:eastAsia="Calibri"/>
                <w:sz w:val="20"/>
                <w:szCs w:val="20"/>
                <w:vertAlign w:val="subscript"/>
                <w:lang w:val="en-US"/>
              </w:rPr>
              <w:t>max</w:t>
            </w:r>
            <w:r w:rsidRPr="00240FBA">
              <w:rPr>
                <w:rFonts w:eastAsia="Calibri"/>
                <w:sz w:val="20"/>
                <w:szCs w:val="20"/>
                <w:lang w:val="en-US"/>
              </w:rPr>
              <w:t>(W/cm)</w:t>
            </w:r>
          </w:p>
        </w:tc>
        <w:tc>
          <w:tcPr>
            <w:tcW w:w="2216" w:type="dxa"/>
            <w:vMerge/>
            <w:tcBorders>
              <w:left w:val="single" w:sz="4" w:space="0" w:color="auto"/>
              <w:bottom w:val="single" w:sz="4" w:space="0" w:color="auto"/>
              <w:right w:val="nil"/>
            </w:tcBorders>
            <w:vAlign w:val="center"/>
          </w:tcPr>
          <w:p w:rsidR="00240FBA" w:rsidRPr="00240FBA" w:rsidRDefault="00240FBA" w:rsidP="00240FBA">
            <w:pPr>
              <w:spacing w:after="200"/>
              <w:jc w:val="center"/>
              <w:rPr>
                <w:rFonts w:eastAsia="Calibri"/>
                <w:sz w:val="20"/>
                <w:szCs w:val="20"/>
                <w:rtl/>
                <w:lang w:val="en-US"/>
              </w:rPr>
            </w:pPr>
          </w:p>
        </w:tc>
      </w:tr>
      <w:tr w:rsidR="00240FBA" w:rsidRPr="00240FBA" w:rsidTr="00C36E1C">
        <w:trPr>
          <w:trHeight w:val="250"/>
          <w:jc w:val="center"/>
        </w:trPr>
        <w:tc>
          <w:tcPr>
            <w:tcW w:w="682" w:type="dxa"/>
            <w:tcBorders>
              <w:top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52</w:t>
            </w:r>
          </w:p>
        </w:tc>
        <w:tc>
          <w:tcPr>
            <w:tcW w:w="964" w:type="dxa"/>
            <w:tcBorders>
              <w:top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180.0</w:t>
            </w:r>
          </w:p>
        </w:tc>
        <w:tc>
          <w:tcPr>
            <w:tcW w:w="738" w:type="dxa"/>
            <w:tcBorders>
              <w:top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83.84</w:t>
            </w:r>
          </w:p>
        </w:tc>
        <w:tc>
          <w:tcPr>
            <w:tcW w:w="805" w:type="dxa"/>
            <w:tcBorders>
              <w:top w:val="single" w:sz="4" w:space="0" w:color="auto"/>
              <w:left w:val="single" w:sz="4" w:space="0" w:color="auto"/>
            </w:tcBorders>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0.096</w:t>
            </w:r>
          </w:p>
        </w:tc>
        <w:tc>
          <w:tcPr>
            <w:tcW w:w="779" w:type="dxa"/>
            <w:tcBorders>
              <w:top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52</w:t>
            </w:r>
          </w:p>
        </w:tc>
        <w:tc>
          <w:tcPr>
            <w:tcW w:w="1052" w:type="dxa"/>
            <w:tcBorders>
              <w:top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180.0</w:t>
            </w:r>
          </w:p>
        </w:tc>
        <w:tc>
          <w:tcPr>
            <w:tcW w:w="766" w:type="dxa"/>
            <w:tcBorders>
              <w:top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83.84</w:t>
            </w:r>
          </w:p>
        </w:tc>
        <w:tc>
          <w:tcPr>
            <w:tcW w:w="1262" w:type="dxa"/>
            <w:tcBorders>
              <w:top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325.51</w:t>
            </w:r>
          </w:p>
        </w:tc>
        <w:tc>
          <w:tcPr>
            <w:tcW w:w="2216" w:type="dxa"/>
            <w:tcBorders>
              <w:top w:val="single" w:sz="4" w:space="0" w:color="auto"/>
              <w:lef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With K</w:t>
            </w:r>
            <w:r w:rsidRPr="00240FBA">
              <w:rPr>
                <w:rFonts w:eastAsia="Calibri"/>
                <w:sz w:val="20"/>
                <w:szCs w:val="20"/>
                <w:vertAlign w:val="subscript"/>
                <w:lang w:val="en-US"/>
              </w:rPr>
              <w:t>eng</w:t>
            </w:r>
            <w:r w:rsidRPr="00240FBA">
              <w:rPr>
                <w:rFonts w:eastAsia="Calibri"/>
                <w:sz w:val="20"/>
                <w:szCs w:val="20"/>
                <w:lang w:val="en-US"/>
              </w:rPr>
              <w:t>max</w:t>
            </w:r>
          </w:p>
        </w:tc>
      </w:tr>
      <w:tr w:rsidR="00240FBA" w:rsidRPr="00240FBA" w:rsidTr="00C36E1C">
        <w:trPr>
          <w:trHeight w:val="188"/>
          <w:jc w:val="center"/>
        </w:trPr>
        <w:tc>
          <w:tcPr>
            <w:tcW w:w="682" w:type="dxa"/>
            <w:tcBorders>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52</w:t>
            </w:r>
          </w:p>
        </w:tc>
        <w:tc>
          <w:tcPr>
            <w:tcW w:w="964" w:type="dxa"/>
            <w:tcBorders>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180.0</w:t>
            </w:r>
          </w:p>
        </w:tc>
        <w:tc>
          <w:tcPr>
            <w:tcW w:w="738" w:type="dxa"/>
            <w:tcBorders>
              <w:bottom w:val="single" w:sz="4" w:space="0" w:color="auto"/>
              <w:right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83.84</w:t>
            </w:r>
          </w:p>
        </w:tc>
        <w:tc>
          <w:tcPr>
            <w:tcW w:w="805" w:type="dxa"/>
            <w:tcBorders>
              <w:left w:val="single" w:sz="4" w:space="0" w:color="auto"/>
              <w:bottom w:val="single" w:sz="4" w:space="0" w:color="auto"/>
            </w:tcBorders>
          </w:tcPr>
          <w:p w:rsidR="00240FBA" w:rsidRPr="00240FBA" w:rsidRDefault="00240FBA" w:rsidP="00240FBA">
            <w:pPr>
              <w:spacing w:after="200"/>
              <w:jc w:val="center"/>
              <w:rPr>
                <w:rFonts w:eastAsia="Calibri"/>
                <w:sz w:val="20"/>
                <w:szCs w:val="20"/>
                <w:lang w:val="en-US"/>
              </w:rPr>
            </w:pPr>
            <w:r w:rsidRPr="00240FBA">
              <w:rPr>
                <w:rFonts w:eastAsia="Calibri"/>
                <w:sz w:val="20"/>
                <w:szCs w:val="20"/>
                <w:lang w:val="en-US"/>
              </w:rPr>
              <w:t>0.164</w:t>
            </w:r>
          </w:p>
        </w:tc>
        <w:tc>
          <w:tcPr>
            <w:tcW w:w="779" w:type="dxa"/>
            <w:tcBorders>
              <w:bottom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52</w:t>
            </w:r>
          </w:p>
        </w:tc>
        <w:tc>
          <w:tcPr>
            <w:tcW w:w="1052" w:type="dxa"/>
            <w:tcBorders>
              <w:bottom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180.0</w:t>
            </w:r>
          </w:p>
        </w:tc>
        <w:tc>
          <w:tcPr>
            <w:tcW w:w="766" w:type="dxa"/>
            <w:tcBorders>
              <w:bottom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83.84</w:t>
            </w:r>
          </w:p>
        </w:tc>
        <w:tc>
          <w:tcPr>
            <w:tcW w:w="1262" w:type="dxa"/>
            <w:tcBorders>
              <w:bottom w:val="single" w:sz="4" w:space="0" w:color="auto"/>
            </w:tcBorders>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300.89</w:t>
            </w:r>
          </w:p>
        </w:tc>
        <w:tc>
          <w:tcPr>
            <w:tcW w:w="2216" w:type="dxa"/>
            <w:vAlign w:val="center"/>
          </w:tcPr>
          <w:p w:rsidR="00240FBA" w:rsidRPr="00240FBA" w:rsidRDefault="00240FBA" w:rsidP="00240FBA">
            <w:pPr>
              <w:spacing w:after="200"/>
              <w:jc w:val="center"/>
              <w:rPr>
                <w:rFonts w:eastAsia="Calibri"/>
                <w:sz w:val="20"/>
                <w:szCs w:val="20"/>
                <w:rtl/>
                <w:lang w:val="en-US"/>
              </w:rPr>
            </w:pPr>
            <w:r w:rsidRPr="00240FBA">
              <w:rPr>
                <w:rFonts w:eastAsia="Calibri"/>
                <w:sz w:val="20"/>
                <w:szCs w:val="20"/>
                <w:lang w:val="en-US"/>
              </w:rPr>
              <w:t>With various K</w:t>
            </w:r>
            <w:r w:rsidRPr="00240FBA">
              <w:rPr>
                <w:rFonts w:eastAsia="Calibri"/>
                <w:sz w:val="20"/>
                <w:szCs w:val="20"/>
                <w:vertAlign w:val="subscript"/>
                <w:lang w:val="en-US"/>
              </w:rPr>
              <w:t>eng</w:t>
            </w:r>
          </w:p>
        </w:tc>
      </w:tr>
    </w:tbl>
    <w:p w:rsidR="003C413E" w:rsidRPr="003C413E" w:rsidRDefault="003C413E" w:rsidP="00240FBA">
      <w:pPr>
        <w:keepLines/>
        <w:ind w:firstLine="706"/>
        <w:jc w:val="center"/>
        <w:rPr>
          <w:rFonts w:ascii="Calibri" w:eastAsia="Calibri" w:hAnsi="Calibri"/>
          <w:bCs/>
          <w:color w:val="000000"/>
          <w:sz w:val="28"/>
          <w:szCs w:val="28"/>
        </w:rPr>
      </w:pPr>
      <w:r w:rsidRPr="003C413E">
        <w:rPr>
          <w:rFonts w:ascii="Calibri" w:eastAsia="Calibri" w:hAnsi="Calibri"/>
          <w:bCs/>
          <w:color w:val="000000"/>
          <w:sz w:val="28"/>
          <w:szCs w:val="28"/>
          <w:lang w:val="en-US"/>
        </w:rPr>
        <w:t>Figure</w:t>
      </w:r>
      <w:r w:rsidRPr="003C413E">
        <w:rPr>
          <w:rFonts w:ascii="Calibri" w:eastAsia="Calibri" w:hAnsi="Calibri"/>
          <w:bCs/>
          <w:color w:val="000000"/>
          <w:sz w:val="28"/>
          <w:szCs w:val="28"/>
        </w:rPr>
        <w:t xml:space="preserve"> 5.3.1.6- </w:t>
      </w:r>
      <w:r w:rsidRPr="00E97DBB">
        <w:rPr>
          <w:rFonts w:ascii="Calibri" w:eastAsia="Times New Roman" w:hAnsi="Calibri"/>
          <w:bCs/>
          <w:sz w:val="28"/>
          <w:szCs w:val="28"/>
          <w:lang w:eastAsia="ru-RU"/>
        </w:rPr>
        <w:t>Максимальная линейная тепловая нагрузка твэ</w:t>
      </w:r>
      <w:r>
        <w:rPr>
          <w:rFonts w:ascii="Calibri" w:eastAsia="Times New Roman" w:hAnsi="Calibri"/>
          <w:bCs/>
          <w:sz w:val="28"/>
          <w:szCs w:val="28"/>
          <w:lang w:eastAsia="ru-RU"/>
        </w:rPr>
        <w:t>г</w:t>
      </w:r>
      <w:r w:rsidRPr="00E97DBB">
        <w:rPr>
          <w:rFonts w:ascii="Calibri" w:eastAsia="Times New Roman" w:hAnsi="Calibri"/>
          <w:bCs/>
          <w:sz w:val="28"/>
          <w:szCs w:val="28"/>
          <w:lang w:eastAsia="ru-RU"/>
        </w:rPr>
        <w:t xml:space="preserve">ов по высоте активной зоны в ходе </w:t>
      </w:r>
      <w:r w:rsidR="00240FBA">
        <w:rPr>
          <w:rFonts w:ascii="Calibri" w:eastAsia="Times New Roman" w:hAnsi="Calibri"/>
          <w:bCs/>
          <w:sz w:val="28"/>
          <w:szCs w:val="28"/>
          <w:lang w:eastAsia="ru-RU"/>
        </w:rPr>
        <w:t>вос</w:t>
      </w:r>
      <w:r>
        <w:rPr>
          <w:rFonts w:ascii="Calibri" w:eastAsia="Times New Roman" w:hAnsi="Calibri"/>
          <w:bCs/>
          <w:sz w:val="28"/>
          <w:szCs w:val="28"/>
          <w:lang w:eastAsia="ru-RU"/>
        </w:rPr>
        <w:t>ьм</w:t>
      </w:r>
      <w:r w:rsidRPr="00E97DBB">
        <w:rPr>
          <w:rFonts w:ascii="Calibri" w:eastAsia="Times New Roman" w:hAnsi="Calibri"/>
          <w:bCs/>
          <w:sz w:val="28"/>
          <w:szCs w:val="28"/>
          <w:lang w:eastAsia="ru-RU"/>
        </w:rPr>
        <w:t>ой топливной загрузки (с учетом Кинж)</w:t>
      </w:r>
    </w:p>
    <w:p w:rsidR="003C413E" w:rsidRPr="003C413E" w:rsidRDefault="003C413E" w:rsidP="00ED020E">
      <w:pPr>
        <w:ind w:firstLine="706"/>
        <w:jc w:val="center"/>
        <w:rPr>
          <w:rFonts w:ascii="Calibri" w:eastAsia="Times New Roman" w:hAnsi="Calibri"/>
          <w:bCs/>
          <w:sz w:val="28"/>
          <w:szCs w:val="28"/>
          <w:lang w:eastAsia="ru-RU"/>
        </w:rPr>
      </w:pPr>
    </w:p>
    <w:p w:rsidR="0048261A" w:rsidRPr="0030059E" w:rsidRDefault="0048261A" w:rsidP="00BE76E9">
      <w:pPr>
        <w:keepNext/>
        <w:pageBreakBefore/>
        <w:numPr>
          <w:ilvl w:val="0"/>
          <w:numId w:val="42"/>
        </w:numPr>
        <w:spacing w:after="120"/>
        <w:jc w:val="both"/>
        <w:rPr>
          <w:rFonts w:ascii="Calibri" w:eastAsia="Times New Roman" w:hAnsi="Calibri"/>
          <w:b/>
          <w:bCs/>
          <w:caps/>
          <w:sz w:val="28"/>
          <w:szCs w:val="28"/>
        </w:rPr>
      </w:pPr>
      <w:r w:rsidRPr="0030059E">
        <w:rPr>
          <w:rFonts w:ascii="Calibri" w:eastAsia="Times New Roman" w:hAnsi="Calibri"/>
          <w:b/>
          <w:bCs/>
          <w:caps/>
          <w:sz w:val="28"/>
          <w:szCs w:val="28"/>
        </w:rPr>
        <w:t>С</w:t>
      </w:r>
      <w:r w:rsidR="007F030F" w:rsidRPr="0030059E">
        <w:rPr>
          <w:rFonts w:ascii="Calibri" w:eastAsia="Times New Roman" w:hAnsi="Calibri"/>
          <w:b/>
          <w:bCs/>
          <w:sz w:val="28"/>
          <w:szCs w:val="28"/>
        </w:rPr>
        <w:t>опоставление расчетных и измеренных нейтронно-физических характеристик (</w:t>
      </w:r>
      <w:r w:rsidR="00BE76E9">
        <w:rPr>
          <w:rFonts w:ascii="Calibri" w:eastAsia="Times New Roman" w:hAnsi="Calibri"/>
          <w:b/>
          <w:bCs/>
          <w:sz w:val="28"/>
          <w:szCs w:val="28"/>
        </w:rPr>
        <w:t>шесто</w:t>
      </w:r>
      <w:r w:rsidR="00A2779C" w:rsidRPr="0030059E">
        <w:rPr>
          <w:rFonts w:ascii="Calibri" w:eastAsia="Times New Roman" w:hAnsi="Calibri"/>
          <w:b/>
          <w:bCs/>
          <w:sz w:val="28"/>
          <w:szCs w:val="28"/>
        </w:rPr>
        <w:t>й</w:t>
      </w:r>
      <w:r w:rsidR="007F030F" w:rsidRPr="0030059E">
        <w:rPr>
          <w:rFonts w:ascii="Calibri" w:eastAsia="Times New Roman" w:hAnsi="Calibri"/>
          <w:b/>
          <w:bCs/>
          <w:sz w:val="28"/>
          <w:szCs w:val="28"/>
        </w:rPr>
        <w:t xml:space="preserve"> и </w:t>
      </w:r>
      <w:r w:rsidR="00BE76E9">
        <w:rPr>
          <w:rFonts w:ascii="Calibri" w:eastAsia="Times New Roman" w:hAnsi="Calibri"/>
          <w:b/>
          <w:bCs/>
          <w:sz w:val="28"/>
          <w:szCs w:val="28"/>
        </w:rPr>
        <w:t>седьм</w:t>
      </w:r>
      <w:r w:rsidR="00A2779C">
        <w:rPr>
          <w:rFonts w:ascii="Calibri" w:eastAsia="Times New Roman" w:hAnsi="Calibri"/>
          <w:b/>
          <w:bCs/>
          <w:sz w:val="28"/>
          <w:szCs w:val="28"/>
        </w:rPr>
        <w:t>о</w:t>
      </w:r>
      <w:r w:rsidR="007F030F" w:rsidRPr="0030059E">
        <w:rPr>
          <w:rFonts w:ascii="Calibri" w:eastAsia="Times New Roman" w:hAnsi="Calibri"/>
          <w:b/>
          <w:bCs/>
          <w:sz w:val="28"/>
          <w:szCs w:val="28"/>
        </w:rPr>
        <w:t>й циклы)</w:t>
      </w:r>
      <w:bookmarkEnd w:id="56"/>
      <w:bookmarkEnd w:id="57"/>
      <w:bookmarkEnd w:id="58"/>
      <w:bookmarkEnd w:id="59"/>
      <w:bookmarkEnd w:id="60"/>
    </w:p>
    <w:p w:rsidR="0048261A" w:rsidRPr="00106D96" w:rsidRDefault="0048261A" w:rsidP="00806D8E">
      <w:pPr>
        <w:keepNext/>
        <w:numPr>
          <w:ilvl w:val="0"/>
          <w:numId w:val="25"/>
        </w:numPr>
        <w:ind w:left="0" w:firstLine="706"/>
        <w:jc w:val="both"/>
        <w:outlineLvl w:val="1"/>
        <w:rPr>
          <w:rFonts w:ascii="Calibri" w:eastAsia="Times New Roman" w:hAnsi="Calibri"/>
          <w:b/>
          <w:bCs/>
          <w:caps/>
          <w:sz w:val="28"/>
          <w:szCs w:val="28"/>
        </w:rPr>
      </w:pPr>
      <w:bookmarkStart w:id="61" w:name="_Toc486941636"/>
      <w:r w:rsidRPr="00106D96">
        <w:rPr>
          <w:rFonts w:ascii="Calibri" w:eastAsia="Times New Roman" w:hAnsi="Calibri"/>
          <w:b/>
          <w:bCs/>
          <w:caps/>
          <w:sz w:val="28"/>
          <w:szCs w:val="28"/>
        </w:rPr>
        <w:t>О</w:t>
      </w:r>
      <w:r w:rsidR="007F030F" w:rsidRPr="00106D96">
        <w:rPr>
          <w:rFonts w:ascii="Calibri" w:eastAsia="Times New Roman" w:hAnsi="Calibri"/>
          <w:b/>
          <w:bCs/>
          <w:sz w:val="28"/>
          <w:szCs w:val="28"/>
        </w:rPr>
        <w:t>писание сопоставления нфх</w:t>
      </w:r>
      <w:bookmarkEnd w:id="61"/>
    </w:p>
    <w:p w:rsidR="0048261A" w:rsidRPr="00806D8E" w:rsidRDefault="00A47D91" w:rsidP="00BE76E9">
      <w:pPr>
        <w:ind w:firstLine="706"/>
        <w:jc w:val="both"/>
        <w:rPr>
          <w:rFonts w:ascii="Calibri" w:eastAsia="Times New Roman" w:hAnsi="Calibri"/>
          <w:sz w:val="28"/>
          <w:szCs w:val="28"/>
        </w:rPr>
      </w:pPr>
      <w:r w:rsidRPr="00A47D91">
        <w:rPr>
          <w:rFonts w:ascii="Calibri" w:eastAsia="Times New Roman" w:hAnsi="Calibri"/>
          <w:sz w:val="28"/>
          <w:szCs w:val="28"/>
        </w:rPr>
        <w:t xml:space="preserve">6.1.1 </w:t>
      </w:r>
      <w:r w:rsidR="0048261A" w:rsidRPr="00806D8E">
        <w:rPr>
          <w:rFonts w:ascii="Calibri" w:eastAsia="Times New Roman" w:hAnsi="Calibri"/>
          <w:sz w:val="28"/>
          <w:szCs w:val="28"/>
        </w:rPr>
        <w:t xml:space="preserve">В отчете представлено сопоставление расчетных и экспериментальных данных, полученных в процессе работы реактора на энергетических уровнях мощности в течение </w:t>
      </w:r>
      <w:r w:rsidR="00BE76E9">
        <w:rPr>
          <w:rFonts w:ascii="Calibri" w:eastAsia="Times New Roman" w:hAnsi="Calibri"/>
          <w:sz w:val="28"/>
          <w:szCs w:val="28"/>
        </w:rPr>
        <w:t>шес</w:t>
      </w:r>
      <w:r w:rsidR="0048261A" w:rsidRPr="00806D8E">
        <w:rPr>
          <w:rFonts w:ascii="Calibri" w:eastAsia="Times New Roman" w:hAnsi="Calibri"/>
          <w:sz w:val="28"/>
          <w:szCs w:val="28"/>
        </w:rPr>
        <w:t xml:space="preserve">того топливного цикла (с </w:t>
      </w:r>
      <w:r w:rsidR="00A2779C" w:rsidRPr="00A2779C">
        <w:rPr>
          <w:rFonts w:ascii="Calibri" w:eastAsia="Times New Roman" w:hAnsi="Calibri"/>
          <w:sz w:val="28"/>
          <w:szCs w:val="28"/>
        </w:rPr>
        <w:t>14</w:t>
      </w:r>
      <w:r w:rsidR="005B144C">
        <w:rPr>
          <w:rFonts w:ascii="Calibri" w:eastAsia="Times New Roman" w:hAnsi="Calibri"/>
          <w:sz w:val="28"/>
          <w:szCs w:val="28"/>
        </w:rPr>
        <w:t>0</w:t>
      </w:r>
      <w:r w:rsidR="0048261A" w:rsidRPr="00806D8E">
        <w:rPr>
          <w:rFonts w:ascii="Calibri" w:eastAsia="Times New Roman" w:hAnsi="Calibri"/>
          <w:sz w:val="28"/>
          <w:szCs w:val="28"/>
        </w:rPr>
        <w:t xml:space="preserve"> по </w:t>
      </w:r>
      <w:r w:rsidR="00BE76E9">
        <w:rPr>
          <w:rFonts w:ascii="Calibri" w:eastAsia="Times New Roman" w:hAnsi="Calibri"/>
          <w:sz w:val="28"/>
          <w:szCs w:val="28"/>
        </w:rPr>
        <w:t>303</w:t>
      </w:r>
      <w:r w:rsidR="0048261A" w:rsidRPr="00806D8E">
        <w:rPr>
          <w:rFonts w:ascii="Calibri" w:eastAsia="Times New Roman" w:hAnsi="Calibri"/>
          <w:sz w:val="28"/>
          <w:szCs w:val="28"/>
        </w:rPr>
        <w:t>.</w:t>
      </w:r>
      <w:r w:rsidR="00BE76E9">
        <w:rPr>
          <w:rFonts w:ascii="Calibri" w:eastAsia="Times New Roman" w:hAnsi="Calibri"/>
          <w:sz w:val="28"/>
          <w:szCs w:val="28"/>
        </w:rPr>
        <w:t>44</w:t>
      </w:r>
      <w:r w:rsidR="0048261A" w:rsidRPr="00806D8E">
        <w:rPr>
          <w:rFonts w:ascii="Calibri" w:eastAsia="Times New Roman" w:hAnsi="Calibri"/>
          <w:sz w:val="28"/>
          <w:szCs w:val="28"/>
        </w:rPr>
        <w:t xml:space="preserve"> эфф. сут.), а также расчетные и экспериментальные данные, полученные в процессе пуска реактора в </w:t>
      </w:r>
      <w:r w:rsidR="00BE76E9">
        <w:rPr>
          <w:rFonts w:ascii="Calibri" w:eastAsia="Times New Roman" w:hAnsi="Calibri"/>
          <w:sz w:val="28"/>
          <w:szCs w:val="28"/>
        </w:rPr>
        <w:t>седьм</w:t>
      </w:r>
      <w:r w:rsidR="0048261A" w:rsidRPr="00806D8E">
        <w:rPr>
          <w:rFonts w:ascii="Calibri" w:eastAsia="Times New Roman" w:hAnsi="Calibri"/>
          <w:sz w:val="28"/>
          <w:szCs w:val="28"/>
        </w:rPr>
        <w:t xml:space="preserve">ом топливном цикле (измерения критических параметров в состоянии на МКУ мощности) и последующей его работы на энергетических уровнях мощности (с 0.0 по </w:t>
      </w:r>
      <w:r w:rsidR="00BE76E9">
        <w:rPr>
          <w:rFonts w:ascii="Calibri" w:eastAsia="Times New Roman" w:hAnsi="Calibri"/>
          <w:sz w:val="28"/>
          <w:szCs w:val="28"/>
        </w:rPr>
        <w:t>75</w:t>
      </w:r>
      <w:r w:rsidR="0048261A" w:rsidRPr="00806D8E">
        <w:rPr>
          <w:rFonts w:ascii="Calibri" w:eastAsia="Times New Roman" w:hAnsi="Calibri"/>
          <w:sz w:val="28"/>
          <w:szCs w:val="28"/>
        </w:rPr>
        <w:t>.</w:t>
      </w:r>
      <w:r w:rsidR="00BE76E9">
        <w:rPr>
          <w:rFonts w:ascii="Calibri" w:eastAsia="Times New Roman" w:hAnsi="Calibri"/>
          <w:sz w:val="28"/>
          <w:szCs w:val="28"/>
        </w:rPr>
        <w:t>9</w:t>
      </w:r>
      <w:r w:rsidR="0048261A" w:rsidRPr="00806D8E">
        <w:rPr>
          <w:rFonts w:ascii="Calibri" w:eastAsia="Times New Roman" w:hAnsi="Calibri"/>
          <w:sz w:val="28"/>
          <w:szCs w:val="28"/>
        </w:rPr>
        <w:t xml:space="preserve"> эфф. сут.). </w:t>
      </w:r>
    </w:p>
    <w:p w:rsidR="0048261A" w:rsidRPr="00806D8E" w:rsidRDefault="0048261A" w:rsidP="00F1285A">
      <w:pPr>
        <w:ind w:firstLine="706"/>
        <w:jc w:val="both"/>
        <w:rPr>
          <w:rFonts w:ascii="Calibri" w:eastAsia="Times New Roman" w:hAnsi="Calibri"/>
          <w:sz w:val="28"/>
          <w:szCs w:val="28"/>
        </w:rPr>
      </w:pPr>
      <w:r w:rsidRPr="00806D8E">
        <w:rPr>
          <w:rFonts w:ascii="Calibri" w:eastAsia="Times New Roman" w:hAnsi="Calibri"/>
          <w:sz w:val="28"/>
          <w:szCs w:val="28"/>
        </w:rPr>
        <w:t>В состояниях на МКУ мощности сравнивались рассчитанные и измеренные значения пусковых характеристик реактора.</w:t>
      </w:r>
    </w:p>
    <w:p w:rsidR="0048261A" w:rsidRPr="00FB56E6" w:rsidRDefault="0048261A" w:rsidP="00806D8E">
      <w:pPr>
        <w:ind w:firstLine="706"/>
        <w:jc w:val="both"/>
        <w:rPr>
          <w:rFonts w:ascii="Calibri" w:eastAsia="Times New Roman" w:hAnsi="Calibri"/>
          <w:sz w:val="28"/>
          <w:szCs w:val="28"/>
        </w:rPr>
      </w:pPr>
      <w:r w:rsidRPr="00806D8E">
        <w:rPr>
          <w:rFonts w:ascii="Calibri" w:eastAsia="Times New Roman" w:hAnsi="Calibri"/>
          <w:sz w:val="28"/>
          <w:szCs w:val="28"/>
        </w:rPr>
        <w:t>В состояниях на энергетических уровнях мощности сопоставлены расчетные и измеренные данные об энергораспределении активной зоны.</w:t>
      </w:r>
    </w:p>
    <w:p w:rsidR="00381FBB" w:rsidRPr="00FB56E6" w:rsidRDefault="00381FBB" w:rsidP="00806D8E">
      <w:pPr>
        <w:ind w:firstLine="706"/>
        <w:jc w:val="both"/>
        <w:rPr>
          <w:rFonts w:ascii="Calibri" w:eastAsia="Times New Roman" w:hAnsi="Calibri"/>
          <w:sz w:val="28"/>
          <w:szCs w:val="28"/>
        </w:rPr>
      </w:pPr>
    </w:p>
    <w:p w:rsidR="0048261A" w:rsidRPr="00106D96" w:rsidRDefault="0048261A" w:rsidP="00BE76E9">
      <w:pPr>
        <w:keepNext/>
        <w:numPr>
          <w:ilvl w:val="0"/>
          <w:numId w:val="25"/>
        </w:numPr>
        <w:ind w:left="0" w:firstLine="706"/>
        <w:jc w:val="both"/>
        <w:outlineLvl w:val="1"/>
        <w:rPr>
          <w:rFonts w:ascii="Calibri" w:eastAsia="Times New Roman" w:hAnsi="Calibri"/>
          <w:b/>
          <w:bCs/>
          <w:caps/>
          <w:sz w:val="28"/>
          <w:szCs w:val="28"/>
        </w:rPr>
      </w:pPr>
      <w:bookmarkStart w:id="62" w:name="_Toc453870372"/>
      <w:bookmarkStart w:id="63" w:name="_Toc454365583"/>
      <w:bookmarkStart w:id="64" w:name="_Toc454365686"/>
      <w:bookmarkStart w:id="65" w:name="_Toc486941637"/>
      <w:r w:rsidRPr="00106D96">
        <w:rPr>
          <w:rFonts w:ascii="Calibri" w:eastAsia="Times New Roman" w:hAnsi="Calibri"/>
          <w:b/>
          <w:bCs/>
          <w:caps/>
          <w:sz w:val="28"/>
          <w:szCs w:val="28"/>
        </w:rPr>
        <w:t>С</w:t>
      </w:r>
      <w:r w:rsidR="007F030F" w:rsidRPr="00106D96">
        <w:rPr>
          <w:rFonts w:ascii="Calibri" w:eastAsia="Times New Roman" w:hAnsi="Calibri"/>
          <w:b/>
          <w:bCs/>
          <w:sz w:val="28"/>
          <w:szCs w:val="28"/>
        </w:rPr>
        <w:t xml:space="preserve">опоставление расчетных и экспериментальных данных для </w:t>
      </w:r>
      <w:r w:rsidR="00BE76E9">
        <w:rPr>
          <w:rFonts w:ascii="Calibri" w:eastAsia="Times New Roman" w:hAnsi="Calibri"/>
          <w:b/>
          <w:bCs/>
          <w:sz w:val="28"/>
          <w:szCs w:val="28"/>
        </w:rPr>
        <w:t>шес</w:t>
      </w:r>
      <w:r w:rsidR="007F030F" w:rsidRPr="00106D96">
        <w:rPr>
          <w:rFonts w:ascii="Calibri" w:eastAsia="Times New Roman" w:hAnsi="Calibri"/>
          <w:b/>
          <w:bCs/>
          <w:sz w:val="28"/>
          <w:szCs w:val="28"/>
        </w:rPr>
        <w:t>того топливного цикла</w:t>
      </w:r>
      <w:bookmarkEnd w:id="62"/>
      <w:bookmarkEnd w:id="63"/>
      <w:bookmarkEnd w:id="64"/>
      <w:bookmarkEnd w:id="65"/>
    </w:p>
    <w:p w:rsidR="0048261A" w:rsidRPr="00D63811" w:rsidRDefault="00381FBB" w:rsidP="00BE76E9">
      <w:pPr>
        <w:ind w:firstLine="706"/>
        <w:jc w:val="both"/>
        <w:rPr>
          <w:rFonts w:ascii="Calibri" w:eastAsia="Times New Roman" w:hAnsi="Calibri"/>
          <w:sz w:val="28"/>
          <w:szCs w:val="28"/>
        </w:rPr>
      </w:pPr>
      <w:r w:rsidRPr="00381FBB">
        <w:rPr>
          <w:rFonts w:ascii="Calibri" w:eastAsia="Times New Roman" w:hAnsi="Calibri"/>
          <w:sz w:val="28"/>
          <w:szCs w:val="28"/>
        </w:rPr>
        <w:t xml:space="preserve">6.2.1 </w:t>
      </w:r>
      <w:r w:rsidR="0048261A" w:rsidRPr="00D63811">
        <w:rPr>
          <w:rFonts w:ascii="Calibri" w:eastAsia="Times New Roman" w:hAnsi="Calibri"/>
          <w:sz w:val="28"/>
          <w:szCs w:val="28"/>
        </w:rPr>
        <w:t xml:space="preserve">В состояниях на энергетических уровнях мощности сопоставлены расчетные и измеренные данные об энергораспределении активной зоны. данные, которые были использованы для сопоставлений в диапазоне </w:t>
      </w:r>
      <w:r w:rsidR="00F80C90" w:rsidRPr="00F80C90">
        <w:rPr>
          <w:rFonts w:ascii="Calibri" w:eastAsia="Times New Roman" w:hAnsi="Calibri"/>
          <w:sz w:val="28"/>
          <w:szCs w:val="28"/>
        </w:rPr>
        <w:t xml:space="preserve">с </w:t>
      </w:r>
      <w:r w:rsidR="00A2779C" w:rsidRPr="00A2779C">
        <w:rPr>
          <w:rFonts w:ascii="Calibri" w:eastAsia="Times New Roman" w:hAnsi="Calibri"/>
          <w:sz w:val="28"/>
          <w:szCs w:val="28"/>
        </w:rPr>
        <w:t>14</w:t>
      </w:r>
      <w:r w:rsidR="00F80C90" w:rsidRPr="00F80C90">
        <w:rPr>
          <w:rFonts w:ascii="Calibri" w:eastAsia="Times New Roman" w:hAnsi="Calibri"/>
          <w:sz w:val="28"/>
          <w:szCs w:val="28"/>
        </w:rPr>
        <w:t>0.</w:t>
      </w:r>
      <w:r w:rsidR="00A2779C" w:rsidRPr="00A2779C">
        <w:rPr>
          <w:rFonts w:ascii="Calibri" w:eastAsia="Times New Roman" w:hAnsi="Calibri"/>
          <w:sz w:val="28"/>
          <w:szCs w:val="28"/>
        </w:rPr>
        <w:t>0</w:t>
      </w:r>
      <w:r w:rsidR="00F80C90" w:rsidRPr="00F80C90">
        <w:rPr>
          <w:rFonts w:ascii="Calibri" w:eastAsia="Times New Roman" w:hAnsi="Calibri"/>
          <w:sz w:val="28"/>
          <w:szCs w:val="28"/>
        </w:rPr>
        <w:t xml:space="preserve"> по </w:t>
      </w:r>
      <w:r w:rsidR="00BE76E9">
        <w:rPr>
          <w:rFonts w:ascii="Calibri" w:eastAsia="Times New Roman" w:hAnsi="Calibri"/>
          <w:sz w:val="28"/>
          <w:szCs w:val="28"/>
        </w:rPr>
        <w:t>303</w:t>
      </w:r>
      <w:r w:rsidR="00F80C90" w:rsidRPr="00F80C90">
        <w:rPr>
          <w:rFonts w:ascii="Calibri" w:eastAsia="Times New Roman" w:hAnsi="Calibri"/>
          <w:sz w:val="28"/>
          <w:szCs w:val="28"/>
        </w:rPr>
        <w:t>.</w:t>
      </w:r>
      <w:r w:rsidR="00210A0D">
        <w:rPr>
          <w:rFonts w:ascii="Calibri" w:eastAsia="Times New Roman" w:hAnsi="Calibri"/>
          <w:sz w:val="28"/>
          <w:szCs w:val="28"/>
        </w:rPr>
        <w:t>4</w:t>
      </w:r>
      <w:r w:rsidR="00BE76E9">
        <w:rPr>
          <w:rFonts w:ascii="Calibri" w:eastAsia="Times New Roman" w:hAnsi="Calibri"/>
          <w:sz w:val="28"/>
          <w:szCs w:val="28"/>
        </w:rPr>
        <w:t>4</w:t>
      </w:r>
      <w:r w:rsidR="00F80C90" w:rsidRPr="00F80C90">
        <w:rPr>
          <w:rFonts w:ascii="Calibri" w:eastAsia="Times New Roman" w:hAnsi="Calibri"/>
          <w:sz w:val="28"/>
          <w:szCs w:val="28"/>
        </w:rPr>
        <w:t xml:space="preserve"> эфф. сут.</w:t>
      </w:r>
    </w:p>
    <w:p w:rsidR="0048261A" w:rsidRPr="00D63811" w:rsidRDefault="00381FBB" w:rsidP="00F80C90">
      <w:pPr>
        <w:ind w:firstLine="706"/>
        <w:jc w:val="both"/>
        <w:rPr>
          <w:rFonts w:ascii="Calibri" w:eastAsia="Times New Roman" w:hAnsi="Calibri"/>
          <w:sz w:val="28"/>
          <w:szCs w:val="28"/>
        </w:rPr>
      </w:pPr>
      <w:r w:rsidRPr="00381FBB">
        <w:rPr>
          <w:rFonts w:ascii="Calibri" w:eastAsia="Times New Roman" w:hAnsi="Calibri"/>
          <w:sz w:val="28"/>
          <w:szCs w:val="28"/>
        </w:rPr>
        <w:t xml:space="preserve">6.2.2 </w:t>
      </w:r>
      <w:r w:rsidR="0048261A" w:rsidRPr="00D63811">
        <w:rPr>
          <w:rFonts w:ascii="Calibri" w:eastAsia="Times New Roman" w:hAnsi="Calibri"/>
          <w:sz w:val="28"/>
          <w:szCs w:val="28"/>
        </w:rPr>
        <w:t xml:space="preserve">Расчетная информация об  энергораспределении активной зоны в различные моменты топливной загрузки получена с помощью трехмерной расчетной программы путем имитации режима выгорания. Экспериментальная информация об энергораспределении активной зоны получена на основании показаний родиевых датчиков (детекторов прямой зарядки – ДПЗ) системы внутриреакторного контроля. Токовые показания ДПЗ пропорциональны плотности потока нейтронов и, следовательно, энерговыделению в месте расположения детектора. </w:t>
      </w:r>
    </w:p>
    <w:p w:rsidR="0048261A" w:rsidRPr="00D63811" w:rsidRDefault="0048261A" w:rsidP="00D63811">
      <w:pPr>
        <w:ind w:firstLine="706"/>
        <w:jc w:val="both"/>
        <w:rPr>
          <w:rFonts w:ascii="Calibri" w:eastAsia="Times New Roman" w:hAnsi="Calibri"/>
          <w:sz w:val="28"/>
          <w:szCs w:val="28"/>
        </w:rPr>
      </w:pPr>
      <w:r w:rsidRPr="00D63811">
        <w:rPr>
          <w:rFonts w:ascii="Calibri" w:eastAsia="Times New Roman" w:hAnsi="Calibri"/>
          <w:sz w:val="28"/>
          <w:szCs w:val="28"/>
        </w:rPr>
        <w:t xml:space="preserve">Расчетные и измеренные значения энерговыделения сравнивались только в те моменты топливной загрузки реактора, когда его состояние признавалось стационарным. Для отбора таких состояний анализировался посуточный график эксплуатации блока совместно с набором тех состояний реактора, для которых выполнены измерения. </w:t>
      </w:r>
    </w:p>
    <w:p w:rsidR="0048261A" w:rsidRPr="00106D96" w:rsidRDefault="0048261A" w:rsidP="00D63811">
      <w:pPr>
        <w:ind w:firstLine="706"/>
        <w:jc w:val="both"/>
        <w:rPr>
          <w:rFonts w:ascii="Calibri" w:eastAsia="Times New Roman" w:hAnsi="Calibri"/>
          <w:szCs w:val="22"/>
        </w:rPr>
      </w:pPr>
      <w:r w:rsidRPr="00D63811">
        <w:rPr>
          <w:rFonts w:ascii="Calibri" w:eastAsia="Times New Roman" w:hAnsi="Calibri"/>
          <w:sz w:val="28"/>
          <w:szCs w:val="28"/>
        </w:rPr>
        <w:t xml:space="preserve">Для итогового набора стационарных состояний реактора представлено сравнение расчётных и измеренных значений относительного энерговыделения и выполнен статистический анализ отклонений измеренных значений энерговыделения от расчетных (относительных значений средних мощностей ТВС – </w:t>
      </w:r>
      <w:r w:rsidRPr="00D63811">
        <w:rPr>
          <w:rFonts w:ascii="Calibri" w:eastAsia="Times New Roman" w:hAnsi="Calibri"/>
          <w:sz w:val="28"/>
          <w:szCs w:val="28"/>
          <w:lang w:val="en-US"/>
        </w:rPr>
        <w:t>Kq</w:t>
      </w:r>
      <w:r w:rsidRPr="00D63811">
        <w:rPr>
          <w:rFonts w:ascii="Calibri" w:eastAsia="Times New Roman" w:hAnsi="Calibri"/>
          <w:sz w:val="28"/>
          <w:szCs w:val="28"/>
        </w:rPr>
        <w:t xml:space="preserve"> и относительных значений объемных мощностей – </w:t>
      </w:r>
      <w:r w:rsidRPr="00D63811">
        <w:rPr>
          <w:rFonts w:ascii="Calibri" w:eastAsia="Times New Roman" w:hAnsi="Calibri"/>
          <w:sz w:val="28"/>
          <w:szCs w:val="28"/>
          <w:lang w:val="en-US"/>
        </w:rPr>
        <w:t>Kv</w:t>
      </w:r>
      <w:r w:rsidRPr="00D63811">
        <w:rPr>
          <w:rFonts w:ascii="Calibri" w:eastAsia="Times New Roman" w:hAnsi="Calibri"/>
          <w:sz w:val="28"/>
          <w:szCs w:val="28"/>
        </w:rPr>
        <w:t>), т.е. определялись параметры распределения отклонений – среднее (А) и стандартное (</w:t>
      </w:r>
      <w:r w:rsidRPr="00D63811">
        <w:rPr>
          <w:rFonts w:ascii="Calibri" w:eastAsia="Times New Roman" w:hAnsi="Calibri"/>
          <w:sz w:val="28"/>
          <w:szCs w:val="28"/>
          <w:lang w:val="en-US"/>
        </w:rPr>
        <w:sym w:font="Symbol" w:char="F073"/>
      </w:r>
      <w:r w:rsidRPr="00D63811">
        <w:rPr>
          <w:rFonts w:ascii="Calibri" w:eastAsia="Times New Roman" w:hAnsi="Calibri"/>
          <w:sz w:val="28"/>
          <w:szCs w:val="28"/>
        </w:rPr>
        <w:t>) значения отклонений. При этом, в силу условий нормировки, для полной выборки сопоставляемых ТВС (в данном случае количество таких ТВС равно 54 шт.) среднее отклонение (А) значений средней и объемной мощности ТВС примерно равно нулю. Для частичной выборки (например, для какой-либо группы ТВС – кассет с заданным уровнем мощности и пр.) среднее отклонение в общем случае может быть отличным от нуля.</w:t>
      </w:r>
    </w:p>
    <w:p w:rsidR="0048261A" w:rsidRPr="00D63811" w:rsidRDefault="0048261A" w:rsidP="00D63811">
      <w:pPr>
        <w:ind w:firstLine="706"/>
        <w:jc w:val="both"/>
        <w:rPr>
          <w:rFonts w:ascii="Calibri" w:eastAsia="Times New Roman" w:hAnsi="Calibri"/>
          <w:sz w:val="28"/>
          <w:szCs w:val="28"/>
        </w:rPr>
      </w:pPr>
      <w:r w:rsidRPr="00D63811">
        <w:rPr>
          <w:rFonts w:ascii="Calibri" w:eastAsia="Times New Roman" w:hAnsi="Calibri"/>
          <w:sz w:val="28"/>
          <w:szCs w:val="28"/>
        </w:rPr>
        <w:t>Среднее значение отклонений вычислялось по формуле:</w:t>
      </w:r>
    </w:p>
    <w:p w:rsidR="0048261A" w:rsidRPr="00D63811" w:rsidRDefault="007072B0" w:rsidP="00D63811">
      <w:pPr>
        <w:ind w:firstLine="706"/>
        <w:jc w:val="both"/>
        <w:rPr>
          <w:rFonts w:ascii="Calibri" w:eastAsia="Times New Roman" w:hAnsi="Calibri"/>
          <w:sz w:val="28"/>
          <w:szCs w:val="28"/>
        </w:rPr>
      </w:pPr>
      <w:r>
        <w:rPr>
          <w:rFonts w:ascii="Calibri" w:eastAsia="Times New Roman" w:hAnsi="Calibri"/>
          <w:noProof/>
          <w:sz w:val="28"/>
          <w:szCs w:val="28"/>
          <w:lang w:val="en-US"/>
        </w:rPr>
        <w:drawing>
          <wp:inline distT="0" distB="0" distL="0" distR="0">
            <wp:extent cx="2121535" cy="60007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a:srcRect/>
                    <a:stretch>
                      <a:fillRect/>
                    </a:stretch>
                  </pic:blipFill>
                  <pic:spPr bwMode="auto">
                    <a:xfrm>
                      <a:off x="0" y="0"/>
                      <a:ext cx="2121535" cy="600075"/>
                    </a:xfrm>
                    <a:prstGeom prst="rect">
                      <a:avLst/>
                    </a:prstGeom>
                    <a:noFill/>
                    <a:ln w="9525">
                      <a:noFill/>
                      <a:miter lim="800000"/>
                      <a:headEnd/>
                      <a:tailEnd/>
                    </a:ln>
                  </pic:spPr>
                </pic:pic>
              </a:graphicData>
            </a:graphic>
          </wp:inline>
        </w:drawing>
      </w:r>
    </w:p>
    <w:p w:rsidR="0048261A" w:rsidRPr="00D63811" w:rsidRDefault="0048261A" w:rsidP="00D63811">
      <w:pPr>
        <w:ind w:firstLine="706"/>
        <w:jc w:val="both"/>
        <w:rPr>
          <w:rFonts w:ascii="Calibri" w:eastAsia="Times New Roman" w:hAnsi="Calibri"/>
          <w:sz w:val="28"/>
          <w:szCs w:val="28"/>
        </w:rPr>
      </w:pPr>
      <w:r w:rsidRPr="00D63811">
        <w:rPr>
          <w:rFonts w:ascii="Calibri" w:eastAsia="Times New Roman" w:hAnsi="Calibri"/>
          <w:sz w:val="28"/>
          <w:szCs w:val="28"/>
        </w:rPr>
        <w:t>Стандартное значение отклонений вычислялось по формуле:</w:t>
      </w:r>
    </w:p>
    <w:p w:rsidR="0048261A" w:rsidRPr="00D63811" w:rsidRDefault="007072B0" w:rsidP="00D63811">
      <w:pPr>
        <w:ind w:firstLine="706"/>
        <w:jc w:val="both"/>
        <w:rPr>
          <w:rFonts w:ascii="Calibri" w:eastAsia="Times New Roman" w:hAnsi="Calibri"/>
          <w:sz w:val="28"/>
          <w:szCs w:val="28"/>
        </w:rPr>
      </w:pPr>
      <w:r>
        <w:rPr>
          <w:rFonts w:ascii="Calibri" w:eastAsia="Times New Roman" w:hAnsi="Calibri"/>
          <w:noProof/>
          <w:sz w:val="28"/>
          <w:szCs w:val="28"/>
          <w:lang w:val="en-US"/>
        </w:rPr>
        <w:drawing>
          <wp:inline distT="0" distB="0" distL="0" distR="0">
            <wp:extent cx="2399665" cy="680085"/>
            <wp:effectExtent l="19050" t="0" r="63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a:srcRect/>
                    <a:stretch>
                      <a:fillRect/>
                    </a:stretch>
                  </pic:blipFill>
                  <pic:spPr bwMode="auto">
                    <a:xfrm>
                      <a:off x="0" y="0"/>
                      <a:ext cx="2399665" cy="680085"/>
                    </a:xfrm>
                    <a:prstGeom prst="rect">
                      <a:avLst/>
                    </a:prstGeom>
                    <a:noFill/>
                    <a:ln w="9525">
                      <a:noFill/>
                      <a:miter lim="800000"/>
                      <a:headEnd/>
                      <a:tailEnd/>
                    </a:ln>
                  </pic:spPr>
                </pic:pic>
              </a:graphicData>
            </a:graphic>
          </wp:inline>
        </w:drawing>
      </w:r>
      <w:r w:rsidR="0048261A" w:rsidRPr="00D63811">
        <w:rPr>
          <w:rFonts w:ascii="Calibri" w:eastAsia="Times New Roman" w:hAnsi="Calibri"/>
          <w:sz w:val="28"/>
          <w:szCs w:val="28"/>
        </w:rPr>
        <w:t xml:space="preserve">, </w:t>
      </w:r>
    </w:p>
    <w:p w:rsidR="0048261A" w:rsidRPr="00D63811" w:rsidRDefault="0048261A" w:rsidP="00D63811">
      <w:pPr>
        <w:ind w:firstLine="706"/>
        <w:jc w:val="both"/>
        <w:rPr>
          <w:rFonts w:ascii="Calibri" w:eastAsia="Times New Roman" w:hAnsi="Calibri"/>
          <w:sz w:val="28"/>
          <w:szCs w:val="28"/>
        </w:rPr>
      </w:pPr>
      <w:r w:rsidRPr="00D63811">
        <w:rPr>
          <w:rFonts w:ascii="Calibri" w:eastAsia="Times New Roman" w:hAnsi="Calibri"/>
          <w:sz w:val="28"/>
          <w:szCs w:val="28"/>
        </w:rPr>
        <w:t xml:space="preserve">где        </w:t>
      </w:r>
      <w:r w:rsidR="007072B0">
        <w:rPr>
          <w:rFonts w:ascii="Calibri" w:eastAsia="Times New Roman" w:hAnsi="Calibri"/>
          <w:noProof/>
          <w:sz w:val="28"/>
          <w:szCs w:val="28"/>
          <w:lang w:val="en-US"/>
        </w:rPr>
        <w:drawing>
          <wp:inline distT="0" distB="0" distL="0" distR="0">
            <wp:extent cx="650875" cy="3073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a:srcRect/>
                    <a:stretch>
                      <a:fillRect/>
                    </a:stretch>
                  </pic:blipFill>
                  <pic:spPr bwMode="auto">
                    <a:xfrm>
                      <a:off x="0" y="0"/>
                      <a:ext cx="650875" cy="307340"/>
                    </a:xfrm>
                    <a:prstGeom prst="rect">
                      <a:avLst/>
                    </a:prstGeom>
                    <a:noFill/>
                    <a:ln w="9525">
                      <a:noFill/>
                      <a:miter lim="800000"/>
                      <a:headEnd/>
                      <a:tailEnd/>
                    </a:ln>
                  </pic:spPr>
                </pic:pic>
              </a:graphicData>
            </a:graphic>
          </wp:inline>
        </w:drawing>
      </w:r>
      <w:r w:rsidRPr="00D63811">
        <w:rPr>
          <w:rFonts w:ascii="Calibri" w:eastAsia="Times New Roman" w:hAnsi="Calibri"/>
          <w:sz w:val="28"/>
          <w:szCs w:val="28"/>
        </w:rPr>
        <w:t xml:space="preserve"> – измеренное значение относительной мощности n–й ТВС;</w:t>
      </w:r>
    </w:p>
    <w:p w:rsidR="0048261A" w:rsidRPr="00D63811" w:rsidRDefault="007072B0" w:rsidP="00D63811">
      <w:pPr>
        <w:ind w:firstLine="706"/>
        <w:jc w:val="both"/>
        <w:rPr>
          <w:rFonts w:ascii="Calibri" w:eastAsia="Times New Roman" w:hAnsi="Calibri"/>
          <w:sz w:val="28"/>
          <w:szCs w:val="28"/>
        </w:rPr>
      </w:pPr>
      <w:r>
        <w:rPr>
          <w:rFonts w:ascii="Calibri" w:eastAsia="Times New Roman" w:hAnsi="Calibri"/>
          <w:noProof/>
          <w:sz w:val="28"/>
          <w:szCs w:val="28"/>
          <w:lang w:val="en-US"/>
        </w:rPr>
        <w:drawing>
          <wp:inline distT="0" distB="0" distL="0" distR="0">
            <wp:extent cx="607060" cy="3073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a:srcRect/>
                    <a:stretch>
                      <a:fillRect/>
                    </a:stretch>
                  </pic:blipFill>
                  <pic:spPr bwMode="auto">
                    <a:xfrm>
                      <a:off x="0" y="0"/>
                      <a:ext cx="607060" cy="307340"/>
                    </a:xfrm>
                    <a:prstGeom prst="rect">
                      <a:avLst/>
                    </a:prstGeom>
                    <a:noFill/>
                    <a:ln w="9525">
                      <a:noFill/>
                      <a:miter lim="800000"/>
                      <a:headEnd/>
                      <a:tailEnd/>
                    </a:ln>
                  </pic:spPr>
                </pic:pic>
              </a:graphicData>
            </a:graphic>
          </wp:inline>
        </w:drawing>
      </w:r>
      <w:r w:rsidR="0048261A" w:rsidRPr="00D63811">
        <w:rPr>
          <w:rFonts w:ascii="Calibri" w:eastAsia="Times New Roman" w:hAnsi="Calibri"/>
          <w:sz w:val="28"/>
          <w:szCs w:val="28"/>
        </w:rPr>
        <w:t xml:space="preserve"> – рассчитанное значение относительной мощности n–й ТВС;</w:t>
      </w:r>
    </w:p>
    <w:p w:rsidR="0048261A" w:rsidRPr="00D63811" w:rsidRDefault="007072B0" w:rsidP="00D63811">
      <w:pPr>
        <w:ind w:firstLine="706"/>
        <w:jc w:val="both"/>
        <w:rPr>
          <w:rFonts w:ascii="Calibri" w:eastAsia="Times New Roman" w:hAnsi="Calibri"/>
          <w:sz w:val="28"/>
          <w:szCs w:val="28"/>
        </w:rPr>
      </w:pPr>
      <w:r>
        <w:rPr>
          <w:rFonts w:ascii="Calibri" w:eastAsia="Times New Roman" w:hAnsi="Calibri"/>
          <w:noProof/>
          <w:sz w:val="28"/>
          <w:szCs w:val="28"/>
          <w:lang w:val="en-US"/>
        </w:rPr>
        <w:drawing>
          <wp:inline distT="0" distB="0" distL="0" distR="0">
            <wp:extent cx="585470" cy="30734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
                    <a:srcRect/>
                    <a:stretch>
                      <a:fillRect/>
                    </a:stretch>
                  </pic:blipFill>
                  <pic:spPr bwMode="auto">
                    <a:xfrm>
                      <a:off x="0" y="0"/>
                      <a:ext cx="585470" cy="307340"/>
                    </a:xfrm>
                    <a:prstGeom prst="rect">
                      <a:avLst/>
                    </a:prstGeom>
                    <a:noFill/>
                    <a:ln w="9525">
                      <a:noFill/>
                      <a:miter lim="800000"/>
                      <a:headEnd/>
                      <a:tailEnd/>
                    </a:ln>
                  </pic:spPr>
                </pic:pic>
              </a:graphicData>
            </a:graphic>
          </wp:inline>
        </w:drawing>
      </w:r>
      <w:r w:rsidR="0048261A" w:rsidRPr="00D63811">
        <w:rPr>
          <w:rFonts w:ascii="Calibri" w:eastAsia="Times New Roman" w:hAnsi="Calibri"/>
          <w:sz w:val="28"/>
          <w:szCs w:val="28"/>
        </w:rPr>
        <w:t xml:space="preserve">– разница между </w:t>
      </w:r>
      <w:r>
        <w:rPr>
          <w:rFonts w:ascii="Calibri" w:eastAsia="Times New Roman" w:hAnsi="Calibri"/>
          <w:noProof/>
          <w:sz w:val="28"/>
          <w:szCs w:val="28"/>
          <w:lang w:val="en-US"/>
        </w:rPr>
        <w:drawing>
          <wp:inline distT="0" distB="0" distL="0" distR="0">
            <wp:extent cx="650875" cy="3073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a:srcRect/>
                    <a:stretch>
                      <a:fillRect/>
                    </a:stretch>
                  </pic:blipFill>
                  <pic:spPr bwMode="auto">
                    <a:xfrm>
                      <a:off x="0" y="0"/>
                      <a:ext cx="650875" cy="307340"/>
                    </a:xfrm>
                    <a:prstGeom prst="rect">
                      <a:avLst/>
                    </a:prstGeom>
                    <a:noFill/>
                    <a:ln w="9525">
                      <a:noFill/>
                      <a:miter lim="800000"/>
                      <a:headEnd/>
                      <a:tailEnd/>
                    </a:ln>
                  </pic:spPr>
                </pic:pic>
              </a:graphicData>
            </a:graphic>
          </wp:inline>
        </w:drawing>
      </w:r>
      <w:r w:rsidR="0048261A" w:rsidRPr="00D63811">
        <w:rPr>
          <w:rFonts w:ascii="Calibri" w:eastAsia="Times New Roman" w:hAnsi="Calibri"/>
          <w:sz w:val="28"/>
          <w:szCs w:val="28"/>
        </w:rPr>
        <w:t xml:space="preserve"> и </w:t>
      </w:r>
      <w:r>
        <w:rPr>
          <w:rFonts w:ascii="Calibri" w:eastAsia="Times New Roman" w:hAnsi="Calibri"/>
          <w:noProof/>
          <w:sz w:val="28"/>
          <w:szCs w:val="28"/>
          <w:lang w:val="en-US"/>
        </w:rPr>
        <w:drawing>
          <wp:inline distT="0" distB="0" distL="0" distR="0">
            <wp:extent cx="607060" cy="3073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9"/>
                    <a:srcRect/>
                    <a:stretch>
                      <a:fillRect/>
                    </a:stretch>
                  </pic:blipFill>
                  <pic:spPr bwMode="auto">
                    <a:xfrm>
                      <a:off x="0" y="0"/>
                      <a:ext cx="607060" cy="307340"/>
                    </a:xfrm>
                    <a:prstGeom prst="rect">
                      <a:avLst/>
                    </a:prstGeom>
                    <a:noFill/>
                    <a:ln w="9525">
                      <a:noFill/>
                      <a:miter lim="800000"/>
                      <a:headEnd/>
                      <a:tailEnd/>
                    </a:ln>
                  </pic:spPr>
                </pic:pic>
              </a:graphicData>
            </a:graphic>
          </wp:inline>
        </w:drawing>
      </w:r>
      <w:r w:rsidR="0048261A" w:rsidRPr="00D63811">
        <w:rPr>
          <w:rFonts w:ascii="Calibri" w:eastAsia="Times New Roman" w:hAnsi="Calibri"/>
          <w:sz w:val="28"/>
          <w:szCs w:val="28"/>
        </w:rPr>
        <w:t xml:space="preserve"> для n–й ТВС;</w:t>
      </w:r>
    </w:p>
    <w:p w:rsidR="0048261A" w:rsidRPr="00D63811" w:rsidRDefault="007072B0" w:rsidP="00D63811">
      <w:pPr>
        <w:ind w:firstLine="706"/>
        <w:jc w:val="both"/>
        <w:rPr>
          <w:rFonts w:ascii="Calibri" w:eastAsia="Times New Roman" w:hAnsi="Calibri"/>
          <w:sz w:val="28"/>
          <w:szCs w:val="28"/>
        </w:rPr>
      </w:pPr>
      <w:r>
        <w:rPr>
          <w:rFonts w:ascii="Calibri" w:eastAsia="Times New Roman" w:hAnsi="Calibri"/>
          <w:noProof/>
          <w:sz w:val="28"/>
          <w:szCs w:val="28"/>
          <w:lang w:val="en-US"/>
        </w:rPr>
        <w:drawing>
          <wp:inline distT="0" distB="0" distL="0" distR="0">
            <wp:extent cx="723900" cy="307340"/>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a:srcRect/>
                    <a:stretch>
                      <a:fillRect/>
                    </a:stretch>
                  </pic:blipFill>
                  <pic:spPr bwMode="auto">
                    <a:xfrm>
                      <a:off x="0" y="0"/>
                      <a:ext cx="723900" cy="307340"/>
                    </a:xfrm>
                    <a:prstGeom prst="rect">
                      <a:avLst/>
                    </a:prstGeom>
                    <a:noFill/>
                    <a:ln w="9525">
                      <a:noFill/>
                      <a:miter lim="800000"/>
                      <a:headEnd/>
                      <a:tailEnd/>
                    </a:ln>
                  </pic:spPr>
                </pic:pic>
              </a:graphicData>
            </a:graphic>
          </wp:inline>
        </w:drawing>
      </w:r>
      <w:r w:rsidR="0048261A" w:rsidRPr="00D63811">
        <w:rPr>
          <w:rFonts w:ascii="Calibri" w:eastAsia="Times New Roman" w:hAnsi="Calibri"/>
          <w:sz w:val="28"/>
          <w:szCs w:val="28"/>
        </w:rPr>
        <w:t xml:space="preserve">– среднее значение </w:t>
      </w:r>
      <w:r>
        <w:rPr>
          <w:rFonts w:ascii="Calibri" w:eastAsia="Times New Roman" w:hAnsi="Calibri"/>
          <w:noProof/>
          <w:sz w:val="28"/>
          <w:szCs w:val="28"/>
          <w:lang w:val="en-US"/>
        </w:rPr>
        <w:drawing>
          <wp:inline distT="0" distB="0" distL="0" distR="0">
            <wp:extent cx="585470" cy="307340"/>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a:srcRect/>
                    <a:stretch>
                      <a:fillRect/>
                    </a:stretch>
                  </pic:blipFill>
                  <pic:spPr bwMode="auto">
                    <a:xfrm>
                      <a:off x="0" y="0"/>
                      <a:ext cx="585470" cy="307340"/>
                    </a:xfrm>
                    <a:prstGeom prst="rect">
                      <a:avLst/>
                    </a:prstGeom>
                    <a:noFill/>
                    <a:ln w="9525">
                      <a:noFill/>
                      <a:miter lim="800000"/>
                      <a:headEnd/>
                      <a:tailEnd/>
                    </a:ln>
                  </pic:spPr>
                </pic:pic>
              </a:graphicData>
            </a:graphic>
          </wp:inline>
        </w:drawing>
      </w:r>
      <w:r w:rsidR="0048261A" w:rsidRPr="00D63811">
        <w:rPr>
          <w:rFonts w:ascii="Calibri" w:eastAsia="Times New Roman" w:hAnsi="Calibri"/>
          <w:sz w:val="28"/>
          <w:szCs w:val="28"/>
        </w:rPr>
        <w:t>;</w:t>
      </w:r>
    </w:p>
    <w:p w:rsidR="0048261A" w:rsidRPr="00D63811" w:rsidRDefault="0048261A" w:rsidP="00D63811">
      <w:pPr>
        <w:ind w:firstLine="706"/>
        <w:jc w:val="both"/>
        <w:rPr>
          <w:rFonts w:ascii="Calibri" w:eastAsia="Times New Roman" w:hAnsi="Calibri"/>
          <w:sz w:val="28"/>
          <w:szCs w:val="28"/>
        </w:rPr>
      </w:pPr>
      <w:r w:rsidRPr="00D63811">
        <w:rPr>
          <w:rFonts w:ascii="Calibri" w:eastAsia="Times New Roman" w:hAnsi="Calibri"/>
          <w:sz w:val="28"/>
          <w:szCs w:val="28"/>
        </w:rPr>
        <w:t>N – общее количество ТВС, оснащенных ДПЗ (54 шт.).</w:t>
      </w:r>
    </w:p>
    <w:p w:rsidR="0048261A" w:rsidRPr="00D63811" w:rsidRDefault="0048261A" w:rsidP="00D63811">
      <w:pPr>
        <w:ind w:firstLine="706"/>
        <w:jc w:val="both"/>
        <w:rPr>
          <w:rFonts w:ascii="Calibri" w:eastAsia="Times New Roman" w:hAnsi="Calibri"/>
          <w:sz w:val="28"/>
          <w:szCs w:val="28"/>
        </w:rPr>
      </w:pPr>
    </w:p>
    <w:p w:rsidR="0048261A" w:rsidRPr="00D63811" w:rsidRDefault="0048261A" w:rsidP="00BE76E9">
      <w:pPr>
        <w:ind w:firstLine="706"/>
        <w:jc w:val="both"/>
        <w:rPr>
          <w:rFonts w:ascii="Calibri" w:eastAsia="Times New Roman" w:hAnsi="Calibri"/>
          <w:sz w:val="28"/>
          <w:szCs w:val="28"/>
        </w:rPr>
      </w:pPr>
      <w:r w:rsidRPr="00D63811">
        <w:rPr>
          <w:rFonts w:ascii="Calibri" w:eastAsia="Times New Roman" w:hAnsi="Calibri"/>
          <w:sz w:val="28"/>
          <w:szCs w:val="28"/>
        </w:rPr>
        <w:t xml:space="preserve">Картограмма </w:t>
      </w:r>
      <w:r w:rsidR="00BE76E9">
        <w:rPr>
          <w:rFonts w:ascii="Calibri" w:eastAsia="Times New Roman" w:hAnsi="Calibri"/>
          <w:sz w:val="28"/>
          <w:szCs w:val="28"/>
        </w:rPr>
        <w:t>шес</w:t>
      </w:r>
      <w:r w:rsidR="00210A0D">
        <w:rPr>
          <w:rFonts w:ascii="Calibri" w:eastAsia="Times New Roman" w:hAnsi="Calibri"/>
          <w:sz w:val="28"/>
          <w:szCs w:val="28"/>
        </w:rPr>
        <w:t>т</w:t>
      </w:r>
      <w:r w:rsidRPr="00D63811">
        <w:rPr>
          <w:rFonts w:ascii="Calibri" w:eastAsia="Times New Roman" w:hAnsi="Calibri"/>
          <w:sz w:val="28"/>
          <w:szCs w:val="28"/>
        </w:rPr>
        <w:t>ой топливной загрузки с указанием для каждой ТВС ее типа, срока эксплуатации и местоположения в активной зоне в предыдущей топливной загрузке представлена на рисунке 6.</w:t>
      </w:r>
      <w:r w:rsidR="00381FBB" w:rsidRPr="00381FBB">
        <w:rPr>
          <w:rFonts w:ascii="Calibri" w:eastAsia="Times New Roman" w:hAnsi="Calibri"/>
          <w:sz w:val="28"/>
          <w:szCs w:val="28"/>
        </w:rPr>
        <w:t>2.2.</w:t>
      </w:r>
      <w:r w:rsidRPr="00D63811">
        <w:rPr>
          <w:rFonts w:ascii="Calibri" w:eastAsia="Times New Roman" w:hAnsi="Calibri"/>
          <w:sz w:val="28"/>
          <w:szCs w:val="28"/>
        </w:rPr>
        <w:t>1.</w:t>
      </w:r>
    </w:p>
    <w:p w:rsidR="0048261A" w:rsidRPr="00D63811" w:rsidRDefault="0048261A" w:rsidP="00FC4FFB">
      <w:pPr>
        <w:ind w:firstLine="706"/>
        <w:jc w:val="mediumKashida"/>
        <w:rPr>
          <w:rFonts w:ascii="Calibri" w:eastAsia="Times New Roman" w:hAnsi="Calibri"/>
          <w:sz w:val="28"/>
          <w:szCs w:val="28"/>
        </w:rPr>
      </w:pPr>
      <w:r w:rsidRPr="00D63811">
        <w:rPr>
          <w:rFonts w:ascii="Calibri" w:eastAsia="Times New Roman" w:hAnsi="Calibri"/>
          <w:sz w:val="28"/>
          <w:szCs w:val="28"/>
        </w:rPr>
        <w:t xml:space="preserve">Результаты сравнения относительных энерговыделений ТВС, полученных расчётным путём и в результате измерений с помощью ДПЗ представлены на </w:t>
      </w:r>
      <w:r w:rsidRPr="00D63811">
        <w:rPr>
          <w:rFonts w:ascii="Calibri" w:eastAsia="Times New Roman" w:hAnsi="Calibri"/>
          <w:sz w:val="28"/>
          <w:szCs w:val="28"/>
        </w:rPr>
        <w:br/>
        <w:t>рисунках 6.</w:t>
      </w:r>
      <w:r w:rsidR="00381FBB" w:rsidRPr="00FB56E6">
        <w:rPr>
          <w:rFonts w:ascii="Calibri" w:eastAsia="Times New Roman" w:hAnsi="Calibri"/>
          <w:sz w:val="28"/>
          <w:szCs w:val="28"/>
        </w:rPr>
        <w:t>2.2.</w:t>
      </w:r>
      <w:r w:rsidRPr="00D63811">
        <w:rPr>
          <w:rFonts w:ascii="Calibri" w:eastAsia="Times New Roman" w:hAnsi="Calibri"/>
          <w:sz w:val="28"/>
          <w:szCs w:val="28"/>
        </w:rPr>
        <w:t>2</w:t>
      </w:r>
      <w:r w:rsidR="00556AB6" w:rsidRPr="00FB56E6">
        <w:rPr>
          <w:rFonts w:ascii="Calibri" w:eastAsia="Times New Roman" w:hAnsi="Calibri"/>
          <w:sz w:val="28"/>
          <w:szCs w:val="28"/>
        </w:rPr>
        <w:t xml:space="preserve"> </w:t>
      </w:r>
      <w:r w:rsidRPr="00D63811">
        <w:rPr>
          <w:rFonts w:ascii="Calibri" w:eastAsia="Times New Roman" w:hAnsi="Calibri"/>
          <w:sz w:val="28"/>
          <w:szCs w:val="28"/>
        </w:rPr>
        <w:t>– 6.</w:t>
      </w:r>
      <w:r w:rsidR="00381FBB" w:rsidRPr="00FB56E6">
        <w:rPr>
          <w:rFonts w:ascii="Calibri" w:eastAsia="Times New Roman" w:hAnsi="Calibri"/>
          <w:sz w:val="28"/>
          <w:szCs w:val="28"/>
        </w:rPr>
        <w:t>2.2.</w:t>
      </w:r>
      <w:r w:rsidRPr="00D63811">
        <w:rPr>
          <w:rFonts w:ascii="Calibri" w:eastAsia="Times New Roman" w:hAnsi="Calibri"/>
          <w:sz w:val="28"/>
          <w:szCs w:val="28"/>
        </w:rPr>
        <w:t>7.</w:t>
      </w:r>
    </w:p>
    <w:p w:rsidR="0048261A" w:rsidRPr="00D63811" w:rsidRDefault="0048261A" w:rsidP="00D63811">
      <w:pPr>
        <w:ind w:firstLine="706"/>
        <w:jc w:val="both"/>
        <w:rPr>
          <w:rFonts w:ascii="Calibri" w:eastAsia="Times New Roman" w:hAnsi="Calibri"/>
          <w:sz w:val="28"/>
          <w:szCs w:val="28"/>
        </w:rPr>
      </w:pPr>
      <w:r w:rsidRPr="00D63811">
        <w:rPr>
          <w:rFonts w:ascii="Calibri" w:eastAsia="Times New Roman" w:hAnsi="Calibri"/>
          <w:sz w:val="28"/>
          <w:szCs w:val="28"/>
        </w:rPr>
        <w:t>Анализ статистических данных об отклонениях показывает следующее:</w:t>
      </w:r>
    </w:p>
    <w:p w:rsidR="0048261A" w:rsidRPr="00D63811" w:rsidRDefault="0048261A" w:rsidP="00FC4FFB">
      <w:pPr>
        <w:numPr>
          <w:ilvl w:val="0"/>
          <w:numId w:val="28"/>
        </w:numPr>
        <w:ind w:left="0" w:firstLine="706"/>
        <w:jc w:val="both"/>
        <w:rPr>
          <w:rFonts w:ascii="Calibri" w:eastAsia="Times New Roman" w:hAnsi="Calibri"/>
          <w:sz w:val="28"/>
          <w:szCs w:val="28"/>
        </w:rPr>
      </w:pPr>
      <w:r w:rsidRPr="00D63811">
        <w:rPr>
          <w:rFonts w:ascii="Calibri" w:eastAsia="Times New Roman" w:hAnsi="Calibri"/>
          <w:sz w:val="28"/>
          <w:szCs w:val="28"/>
        </w:rPr>
        <w:t>стандартное отклонение измеренных значений средней мощности топливной сборки от расчетных, определенное на всей совокупности оснащенных ДПЗ ТВС, составляет менее 0.0</w:t>
      </w:r>
      <w:r w:rsidR="00FC4FFB">
        <w:rPr>
          <w:rFonts w:ascii="Calibri" w:eastAsia="Times New Roman" w:hAnsi="Calibri"/>
          <w:sz w:val="28"/>
          <w:szCs w:val="28"/>
        </w:rPr>
        <w:t>2</w:t>
      </w:r>
      <w:r w:rsidRPr="00D63811">
        <w:rPr>
          <w:rFonts w:ascii="Calibri" w:eastAsia="Times New Roman" w:hAnsi="Calibri"/>
          <w:sz w:val="28"/>
          <w:szCs w:val="28"/>
        </w:rPr>
        <w:t xml:space="preserve"> (рисунок 6.</w:t>
      </w:r>
      <w:r w:rsidR="00381FBB" w:rsidRPr="00381FBB">
        <w:rPr>
          <w:rFonts w:ascii="Calibri" w:eastAsia="Times New Roman" w:hAnsi="Calibri"/>
          <w:sz w:val="28"/>
          <w:szCs w:val="28"/>
        </w:rPr>
        <w:t>2.2.</w:t>
      </w:r>
      <w:r w:rsidRPr="00D63811">
        <w:rPr>
          <w:rFonts w:ascii="Calibri" w:eastAsia="Times New Roman" w:hAnsi="Calibri"/>
          <w:sz w:val="28"/>
          <w:szCs w:val="28"/>
        </w:rPr>
        <w:t>2);</w:t>
      </w:r>
    </w:p>
    <w:p w:rsidR="0048261A" w:rsidRPr="00D63811" w:rsidRDefault="0048261A" w:rsidP="00FC4FFB">
      <w:pPr>
        <w:numPr>
          <w:ilvl w:val="0"/>
          <w:numId w:val="28"/>
        </w:numPr>
        <w:ind w:left="0" w:firstLine="706"/>
        <w:jc w:val="both"/>
        <w:rPr>
          <w:rFonts w:ascii="Calibri" w:eastAsia="Times New Roman" w:hAnsi="Calibri"/>
          <w:sz w:val="28"/>
          <w:szCs w:val="28"/>
        </w:rPr>
      </w:pPr>
      <w:r w:rsidRPr="00D63811">
        <w:rPr>
          <w:rFonts w:ascii="Calibri" w:eastAsia="Times New Roman" w:hAnsi="Calibri"/>
          <w:sz w:val="28"/>
          <w:szCs w:val="28"/>
        </w:rPr>
        <w:t>стандартное отклонение измеренных значений объемной мощности топливной сборки от расчетных, определенное на всей совокупности оснащенных ДПЗ ТВС, составляет менее 0.0</w:t>
      </w:r>
      <w:r w:rsidR="00FC4FFB">
        <w:rPr>
          <w:rFonts w:ascii="Calibri" w:eastAsia="Times New Roman" w:hAnsi="Calibri"/>
          <w:sz w:val="28"/>
          <w:szCs w:val="28"/>
        </w:rPr>
        <w:t>3</w:t>
      </w:r>
      <w:r w:rsidRPr="00D63811">
        <w:rPr>
          <w:rFonts w:ascii="Calibri" w:eastAsia="Times New Roman" w:hAnsi="Calibri"/>
          <w:sz w:val="28"/>
          <w:szCs w:val="28"/>
        </w:rPr>
        <w:t xml:space="preserve"> (рисунок 6.</w:t>
      </w:r>
      <w:r w:rsidR="00381FBB" w:rsidRPr="00381FBB">
        <w:rPr>
          <w:rFonts w:ascii="Calibri" w:eastAsia="Times New Roman" w:hAnsi="Calibri"/>
          <w:sz w:val="28"/>
          <w:szCs w:val="28"/>
        </w:rPr>
        <w:t>2.2.</w:t>
      </w:r>
      <w:r w:rsidRPr="00D63811">
        <w:rPr>
          <w:rFonts w:ascii="Calibri" w:eastAsia="Times New Roman" w:hAnsi="Calibri"/>
          <w:sz w:val="28"/>
          <w:szCs w:val="28"/>
        </w:rPr>
        <w:t>3);</w:t>
      </w:r>
    </w:p>
    <w:p w:rsidR="0048261A" w:rsidRPr="00D63811" w:rsidRDefault="0048261A" w:rsidP="00FC4FFB">
      <w:pPr>
        <w:numPr>
          <w:ilvl w:val="0"/>
          <w:numId w:val="28"/>
        </w:numPr>
        <w:ind w:left="0" w:firstLine="706"/>
        <w:jc w:val="both"/>
        <w:rPr>
          <w:rFonts w:ascii="Calibri" w:eastAsia="Times New Roman" w:hAnsi="Calibri"/>
          <w:sz w:val="28"/>
          <w:szCs w:val="28"/>
        </w:rPr>
      </w:pPr>
      <w:r w:rsidRPr="00D63811">
        <w:rPr>
          <w:rFonts w:ascii="Calibri" w:eastAsia="Times New Roman" w:hAnsi="Calibri"/>
          <w:sz w:val="28"/>
          <w:szCs w:val="28"/>
        </w:rPr>
        <w:t>для группы топливных сборок, относительная мощность которых меньше средней (т.е. Kq</w:t>
      </w:r>
      <w:r w:rsidRPr="00D63811">
        <w:rPr>
          <w:rFonts w:ascii="Calibri" w:eastAsia="Times New Roman" w:hAnsi="Calibri"/>
          <w:sz w:val="28"/>
          <w:szCs w:val="28"/>
        </w:rPr>
        <w:sym w:font="Symbol" w:char="F03C"/>
      </w:r>
      <w:r w:rsidRPr="00D63811">
        <w:rPr>
          <w:rFonts w:ascii="Calibri" w:eastAsia="Times New Roman" w:hAnsi="Calibri"/>
          <w:sz w:val="28"/>
          <w:szCs w:val="28"/>
        </w:rPr>
        <w:t>1), наблюдается недооценка расчетом средней мощности ТВС (рисунок 6.</w:t>
      </w:r>
      <w:r w:rsidR="00381FBB" w:rsidRPr="00381FBB">
        <w:rPr>
          <w:rFonts w:ascii="Calibri" w:eastAsia="Times New Roman" w:hAnsi="Calibri"/>
          <w:sz w:val="28"/>
          <w:szCs w:val="28"/>
        </w:rPr>
        <w:t>2.2.</w:t>
      </w:r>
      <w:r w:rsidRPr="00D63811">
        <w:rPr>
          <w:rFonts w:ascii="Calibri" w:eastAsia="Times New Roman" w:hAnsi="Calibri"/>
          <w:sz w:val="28"/>
          <w:szCs w:val="28"/>
        </w:rPr>
        <w:t>4). Среднее отклонение измеренного значения относительной мощности от расчетного можно принять равным 0.</w:t>
      </w:r>
      <w:r w:rsidR="008C688A" w:rsidRPr="008C688A">
        <w:rPr>
          <w:rFonts w:ascii="Calibri" w:eastAsia="Times New Roman" w:hAnsi="Calibri"/>
          <w:sz w:val="28"/>
          <w:szCs w:val="28"/>
        </w:rPr>
        <w:t>00</w:t>
      </w:r>
      <w:r w:rsidR="00FC4FFB">
        <w:rPr>
          <w:rFonts w:ascii="Calibri" w:eastAsia="Times New Roman" w:hAnsi="Calibri"/>
          <w:sz w:val="28"/>
          <w:szCs w:val="28"/>
        </w:rPr>
        <w:t>2</w:t>
      </w:r>
      <w:r w:rsidRPr="00D63811">
        <w:rPr>
          <w:rFonts w:ascii="Calibri" w:eastAsia="Times New Roman" w:hAnsi="Calibri"/>
          <w:sz w:val="28"/>
          <w:szCs w:val="28"/>
        </w:rPr>
        <w:t>, а стандартное отклонение составляет примерно 0.</w:t>
      </w:r>
      <w:r w:rsidR="008C688A" w:rsidRPr="008C688A">
        <w:rPr>
          <w:rFonts w:ascii="Calibri" w:eastAsia="Times New Roman" w:hAnsi="Calibri"/>
          <w:sz w:val="28"/>
          <w:szCs w:val="28"/>
        </w:rPr>
        <w:t>01</w:t>
      </w:r>
      <w:r w:rsidR="00FC4FFB">
        <w:rPr>
          <w:rFonts w:ascii="Calibri" w:eastAsia="Times New Roman" w:hAnsi="Calibri"/>
          <w:sz w:val="28"/>
          <w:szCs w:val="28"/>
        </w:rPr>
        <w:t>7</w:t>
      </w:r>
      <w:r w:rsidRPr="00D63811">
        <w:rPr>
          <w:rFonts w:ascii="Calibri" w:eastAsia="Times New Roman" w:hAnsi="Calibri"/>
          <w:sz w:val="28"/>
          <w:szCs w:val="28"/>
        </w:rPr>
        <w:t xml:space="preserve"> (рисунок 6.</w:t>
      </w:r>
      <w:r w:rsidR="00381FBB" w:rsidRPr="00381FBB">
        <w:rPr>
          <w:rFonts w:ascii="Calibri" w:eastAsia="Times New Roman" w:hAnsi="Calibri"/>
          <w:sz w:val="28"/>
          <w:szCs w:val="28"/>
        </w:rPr>
        <w:t>2.2.</w:t>
      </w:r>
      <w:r w:rsidRPr="00D63811">
        <w:rPr>
          <w:rFonts w:ascii="Calibri" w:eastAsia="Times New Roman" w:hAnsi="Calibri"/>
          <w:sz w:val="28"/>
          <w:szCs w:val="28"/>
        </w:rPr>
        <w:t>5);</w:t>
      </w:r>
    </w:p>
    <w:p w:rsidR="0048261A" w:rsidRPr="00D63811" w:rsidRDefault="0048261A" w:rsidP="00FC4FFB">
      <w:pPr>
        <w:numPr>
          <w:ilvl w:val="0"/>
          <w:numId w:val="28"/>
        </w:numPr>
        <w:spacing w:before="60"/>
        <w:ind w:left="0" w:firstLine="706"/>
        <w:jc w:val="both"/>
        <w:outlineLvl w:val="1"/>
        <w:rPr>
          <w:rFonts w:ascii="Calibri" w:eastAsia="Times New Roman" w:hAnsi="Calibri"/>
          <w:sz w:val="28"/>
          <w:szCs w:val="28"/>
        </w:rPr>
      </w:pPr>
      <w:r w:rsidRPr="00D63811">
        <w:rPr>
          <w:rFonts w:ascii="Calibri" w:eastAsia="Times New Roman" w:hAnsi="Calibri"/>
          <w:sz w:val="28"/>
          <w:szCs w:val="28"/>
        </w:rPr>
        <w:t>для топливных сборок, относительная мощность которых больше или равна средней (т.е.</w:t>
      </w:r>
      <w:r w:rsidRPr="00D63811">
        <w:rPr>
          <w:rFonts w:ascii="Calibri" w:eastAsia="Times New Roman" w:hAnsi="Calibri"/>
          <w:i/>
          <w:sz w:val="28"/>
          <w:szCs w:val="28"/>
        </w:rPr>
        <w:t xml:space="preserve"> </w:t>
      </w:r>
      <w:r w:rsidRPr="00D63811">
        <w:rPr>
          <w:rFonts w:ascii="Calibri" w:eastAsia="Times New Roman" w:hAnsi="Calibri"/>
          <w:sz w:val="28"/>
          <w:szCs w:val="28"/>
        </w:rPr>
        <w:t>Kq</w:t>
      </w:r>
      <w:r w:rsidRPr="00D63811">
        <w:rPr>
          <w:rFonts w:ascii="Calibri" w:eastAsia="Times New Roman" w:hAnsi="Calibri"/>
          <w:sz w:val="28"/>
          <w:szCs w:val="28"/>
        </w:rPr>
        <w:sym w:font="Symbol" w:char="F0B3"/>
      </w:r>
      <w:r w:rsidRPr="00D63811">
        <w:rPr>
          <w:rFonts w:ascii="Calibri" w:eastAsia="Times New Roman" w:hAnsi="Calibri"/>
          <w:sz w:val="28"/>
          <w:szCs w:val="28"/>
        </w:rPr>
        <w:t>1), наблюдается переоценка расчетом средней мощности ТВС (рисунок 6.</w:t>
      </w:r>
      <w:r w:rsidR="00381FBB" w:rsidRPr="00381FBB">
        <w:rPr>
          <w:rFonts w:ascii="Calibri" w:eastAsia="Times New Roman" w:hAnsi="Calibri"/>
          <w:sz w:val="28"/>
          <w:szCs w:val="28"/>
        </w:rPr>
        <w:t>2.2.</w:t>
      </w:r>
      <w:r w:rsidRPr="00D63811">
        <w:rPr>
          <w:rFonts w:ascii="Calibri" w:eastAsia="Times New Roman" w:hAnsi="Calibri"/>
          <w:sz w:val="28"/>
          <w:szCs w:val="28"/>
        </w:rPr>
        <w:t>6).  Среднее отклонение измеренного значения относительной мощности от расчетного можно принять равным 0.</w:t>
      </w:r>
      <w:r w:rsidR="00991466" w:rsidRPr="00991466">
        <w:rPr>
          <w:rFonts w:ascii="Calibri" w:eastAsia="Times New Roman" w:hAnsi="Calibri"/>
          <w:sz w:val="28"/>
          <w:szCs w:val="28"/>
        </w:rPr>
        <w:t>0</w:t>
      </w:r>
      <w:r w:rsidR="00B5283C">
        <w:rPr>
          <w:rFonts w:ascii="Calibri" w:eastAsia="Times New Roman" w:hAnsi="Calibri"/>
          <w:sz w:val="28"/>
          <w:szCs w:val="28"/>
        </w:rPr>
        <w:t>0</w:t>
      </w:r>
      <w:r w:rsidR="00FC4FFB">
        <w:rPr>
          <w:rFonts w:ascii="Calibri" w:eastAsia="Times New Roman" w:hAnsi="Calibri"/>
          <w:sz w:val="28"/>
          <w:szCs w:val="28"/>
        </w:rPr>
        <w:t>7</w:t>
      </w:r>
      <w:r w:rsidRPr="00D63811">
        <w:rPr>
          <w:rFonts w:ascii="Calibri" w:eastAsia="Times New Roman" w:hAnsi="Calibri"/>
          <w:sz w:val="28"/>
          <w:szCs w:val="28"/>
        </w:rPr>
        <w:t>, а стандартное отклонение составляет примерно 0.02</w:t>
      </w:r>
      <w:r w:rsidR="00FC4FFB">
        <w:rPr>
          <w:rFonts w:ascii="Calibri" w:eastAsia="Times New Roman" w:hAnsi="Calibri"/>
          <w:sz w:val="28"/>
          <w:szCs w:val="28"/>
        </w:rPr>
        <w:t>6</w:t>
      </w:r>
      <w:r w:rsidRPr="00D63811">
        <w:rPr>
          <w:rFonts w:ascii="Calibri" w:eastAsia="Times New Roman" w:hAnsi="Calibri"/>
          <w:sz w:val="28"/>
          <w:szCs w:val="28"/>
        </w:rPr>
        <w:t xml:space="preserve"> (рисунок 6.</w:t>
      </w:r>
      <w:r w:rsidR="00381FBB" w:rsidRPr="00381FBB">
        <w:rPr>
          <w:rFonts w:ascii="Calibri" w:eastAsia="Times New Roman" w:hAnsi="Calibri"/>
          <w:sz w:val="28"/>
          <w:szCs w:val="28"/>
        </w:rPr>
        <w:t>2.2.</w:t>
      </w:r>
      <w:r w:rsidRPr="00D63811">
        <w:rPr>
          <w:rFonts w:ascii="Calibri" w:eastAsia="Times New Roman" w:hAnsi="Calibri"/>
          <w:sz w:val="28"/>
          <w:szCs w:val="28"/>
        </w:rPr>
        <w:t>7).</w:t>
      </w:r>
    </w:p>
    <w:p w:rsidR="0048261A" w:rsidRPr="00D63811" w:rsidRDefault="0048261A" w:rsidP="00B5283C">
      <w:pPr>
        <w:ind w:firstLine="706"/>
        <w:jc w:val="both"/>
        <w:rPr>
          <w:rFonts w:ascii="Calibri" w:eastAsia="Times New Roman" w:hAnsi="Calibri"/>
          <w:sz w:val="28"/>
          <w:szCs w:val="28"/>
        </w:rPr>
      </w:pPr>
      <w:r w:rsidRPr="00D63811">
        <w:rPr>
          <w:rFonts w:ascii="Calibri" w:eastAsia="Times New Roman" w:hAnsi="Calibri"/>
          <w:sz w:val="28"/>
          <w:szCs w:val="28"/>
        </w:rPr>
        <w:t>Рисунки 6.</w:t>
      </w:r>
      <w:r w:rsidR="00381FBB" w:rsidRPr="00381FBB">
        <w:rPr>
          <w:rFonts w:ascii="Calibri" w:eastAsia="Times New Roman" w:hAnsi="Calibri"/>
          <w:sz w:val="28"/>
          <w:szCs w:val="28"/>
        </w:rPr>
        <w:t>2.2.</w:t>
      </w:r>
      <w:r w:rsidRPr="00D63811">
        <w:rPr>
          <w:rFonts w:ascii="Calibri" w:eastAsia="Times New Roman" w:hAnsi="Calibri"/>
          <w:sz w:val="28"/>
          <w:szCs w:val="28"/>
        </w:rPr>
        <w:t>8 – 6.</w:t>
      </w:r>
      <w:r w:rsidR="00381FBB" w:rsidRPr="00381FBB">
        <w:rPr>
          <w:rFonts w:ascii="Calibri" w:eastAsia="Times New Roman" w:hAnsi="Calibri"/>
          <w:sz w:val="28"/>
          <w:szCs w:val="28"/>
        </w:rPr>
        <w:t>2.2.</w:t>
      </w:r>
      <w:r w:rsidRPr="00D63811">
        <w:rPr>
          <w:rFonts w:ascii="Calibri" w:eastAsia="Times New Roman" w:hAnsi="Calibri"/>
          <w:sz w:val="28"/>
          <w:szCs w:val="28"/>
        </w:rPr>
        <w:t xml:space="preserve">13 содержат картограммы загрузки с указанием рассчитанных значений относительных мощностей ТВС и разности между измеренными и рассчитанными значениями относительных мощностей ТВС в различные моменты эксплуатации </w:t>
      </w:r>
      <w:r w:rsidR="00B5283C">
        <w:rPr>
          <w:rFonts w:ascii="Calibri" w:eastAsia="Times New Roman" w:hAnsi="Calibri"/>
          <w:sz w:val="28"/>
          <w:szCs w:val="28"/>
        </w:rPr>
        <w:t>пя</w:t>
      </w:r>
      <w:r w:rsidRPr="00D63811">
        <w:rPr>
          <w:rFonts w:ascii="Calibri" w:eastAsia="Times New Roman" w:hAnsi="Calibri"/>
          <w:sz w:val="28"/>
          <w:szCs w:val="28"/>
        </w:rPr>
        <w:t>той топливной загрузки.</w:t>
      </w:r>
    </w:p>
    <w:p w:rsidR="0048261A" w:rsidRPr="00D63811" w:rsidRDefault="0048261A" w:rsidP="00FC4FFB">
      <w:pPr>
        <w:ind w:firstLine="706"/>
        <w:jc w:val="both"/>
        <w:rPr>
          <w:rFonts w:ascii="Calibri" w:eastAsia="Times New Roman" w:hAnsi="Calibri"/>
          <w:sz w:val="28"/>
          <w:szCs w:val="28"/>
        </w:rPr>
      </w:pPr>
      <w:r w:rsidRPr="00D63811">
        <w:rPr>
          <w:rFonts w:ascii="Calibri" w:eastAsia="Times New Roman" w:hAnsi="Calibri"/>
          <w:sz w:val="28"/>
          <w:szCs w:val="28"/>
        </w:rPr>
        <w:t>Изменение критической концентрации борной кислоты (рассчитанной и измеренной) в процессе эксплуатации загрузки иллюстрирует рисунок 6</w:t>
      </w:r>
      <w:r w:rsidR="00991466" w:rsidRPr="00991466">
        <w:rPr>
          <w:rFonts w:ascii="Calibri" w:eastAsia="Times New Roman" w:hAnsi="Calibri"/>
          <w:sz w:val="28"/>
          <w:szCs w:val="28"/>
        </w:rPr>
        <w:t>.</w:t>
      </w:r>
      <w:r w:rsidR="00381FBB" w:rsidRPr="00381FBB">
        <w:rPr>
          <w:rFonts w:ascii="Calibri" w:eastAsia="Times New Roman" w:hAnsi="Calibri"/>
          <w:sz w:val="28"/>
          <w:szCs w:val="28"/>
        </w:rPr>
        <w:t>2.2.</w:t>
      </w:r>
      <w:r w:rsidRPr="00D63811">
        <w:rPr>
          <w:rFonts w:ascii="Calibri" w:eastAsia="Times New Roman" w:hAnsi="Calibri"/>
          <w:sz w:val="28"/>
          <w:szCs w:val="28"/>
        </w:rPr>
        <w:t>14, а на рисунке 6.</w:t>
      </w:r>
      <w:r w:rsidR="00381FBB" w:rsidRPr="00381FBB">
        <w:rPr>
          <w:rFonts w:ascii="Calibri" w:eastAsia="Times New Roman" w:hAnsi="Calibri"/>
          <w:sz w:val="28"/>
          <w:szCs w:val="28"/>
        </w:rPr>
        <w:t>2.2.</w:t>
      </w:r>
      <w:r w:rsidRPr="00D63811">
        <w:rPr>
          <w:rFonts w:ascii="Calibri" w:eastAsia="Times New Roman" w:hAnsi="Calibri"/>
          <w:sz w:val="28"/>
          <w:szCs w:val="28"/>
        </w:rPr>
        <w:t>15 показано, как отклоняются в течение кампании измеренные значения критической концентрации борной кислоты от расчетных. Как видно из данных этих рисунков, расчетные и измеренные значения критической концентрации борной кислоты согласуются в пределах границ ±0.</w:t>
      </w:r>
      <w:r w:rsidR="00FC4FFB">
        <w:rPr>
          <w:rFonts w:ascii="Calibri" w:eastAsia="Times New Roman" w:hAnsi="Calibri"/>
          <w:sz w:val="28"/>
          <w:szCs w:val="28"/>
        </w:rPr>
        <w:t>38</w:t>
      </w:r>
      <w:r w:rsidRPr="00D63811">
        <w:rPr>
          <w:rFonts w:ascii="Calibri" w:eastAsia="Times New Roman" w:hAnsi="Calibri"/>
          <w:sz w:val="28"/>
          <w:szCs w:val="28"/>
        </w:rPr>
        <w:t> г/кг.</w:t>
      </w:r>
    </w:p>
    <w:p w:rsidR="0048261A" w:rsidRPr="00106D96" w:rsidRDefault="0048261A" w:rsidP="00B5283C">
      <w:pPr>
        <w:spacing w:after="200"/>
        <w:jc w:val="both"/>
        <w:rPr>
          <w:rFonts w:ascii="Calibri" w:eastAsia="Times New Roman" w:hAnsi="Calibri"/>
          <w:szCs w:val="22"/>
          <w:highlight w:val="yellow"/>
        </w:rPr>
      </w:pPr>
      <w:r w:rsidRPr="00106D96">
        <w:rPr>
          <w:rFonts w:ascii="Calibri" w:eastAsia="Times New Roman" w:hAnsi="Calibri"/>
          <w:szCs w:val="22"/>
          <w:highlight w:val="yellow"/>
        </w:rPr>
        <w:br w:type="page"/>
      </w:r>
      <w:r w:rsidR="00262FFE">
        <w:rPr>
          <w:noProof/>
          <w:lang w:val="en-US"/>
        </w:rPr>
        <w:drawing>
          <wp:inline distT="0" distB="0" distL="0" distR="0" wp14:anchorId="0ADBDBEF" wp14:editId="2F9105BD">
            <wp:extent cx="5758815" cy="5498432"/>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srcRect l="2203" t="4167" r="6915" b="9093"/>
                    <a:stretch>
                      <a:fillRect/>
                    </a:stretch>
                  </pic:blipFill>
                  <pic:spPr bwMode="auto">
                    <a:xfrm>
                      <a:off x="0" y="0"/>
                      <a:ext cx="5758815" cy="5498432"/>
                    </a:xfrm>
                    <a:prstGeom prst="rect">
                      <a:avLst/>
                    </a:prstGeom>
                    <a:noFill/>
                    <a:ln w="9525">
                      <a:noFill/>
                      <a:miter lim="800000"/>
                      <a:headEnd/>
                      <a:tailEnd/>
                    </a:ln>
                  </pic:spPr>
                </pic:pic>
              </a:graphicData>
            </a:graphic>
          </wp:inline>
        </w:drawing>
      </w:r>
    </w:p>
    <w:p w:rsidR="0048261A" w:rsidRPr="00D63811" w:rsidRDefault="0048261A" w:rsidP="00262FFE">
      <w:pPr>
        <w:ind w:firstLine="706"/>
        <w:jc w:val="center"/>
        <w:rPr>
          <w:rFonts w:ascii="Calibri" w:eastAsia="Calibri" w:hAnsi="Calibri"/>
          <w:sz w:val="28"/>
          <w:szCs w:val="28"/>
        </w:rPr>
      </w:pPr>
      <w:r w:rsidRPr="00D63811">
        <w:rPr>
          <w:rFonts w:ascii="Calibri" w:eastAsia="Calibri" w:hAnsi="Calibri"/>
          <w:sz w:val="28"/>
          <w:szCs w:val="28"/>
        </w:rPr>
        <w:t>Рисунок 6.</w:t>
      </w:r>
      <w:r w:rsidR="00381FBB" w:rsidRPr="00381FBB">
        <w:rPr>
          <w:rFonts w:ascii="Calibri" w:eastAsia="Calibri" w:hAnsi="Calibri"/>
          <w:sz w:val="28"/>
          <w:szCs w:val="28"/>
        </w:rPr>
        <w:t>2.2.1</w:t>
      </w:r>
      <w:r w:rsidRPr="00D63811">
        <w:rPr>
          <w:rFonts w:ascii="Calibri" w:eastAsia="Calibri" w:hAnsi="Calibri"/>
          <w:sz w:val="28"/>
          <w:szCs w:val="28"/>
        </w:rPr>
        <w:t xml:space="preserve"> – Картограмма </w:t>
      </w:r>
      <w:r w:rsidR="00262FFE">
        <w:rPr>
          <w:rFonts w:ascii="Calibri" w:eastAsia="Calibri" w:hAnsi="Calibri"/>
          <w:sz w:val="28"/>
          <w:szCs w:val="28"/>
        </w:rPr>
        <w:t>шес</w:t>
      </w:r>
      <w:r w:rsidRPr="00D63811">
        <w:rPr>
          <w:rFonts w:ascii="Calibri" w:eastAsia="Calibri" w:hAnsi="Calibri"/>
          <w:sz w:val="28"/>
          <w:szCs w:val="28"/>
        </w:rPr>
        <w:t>той топливной загрузки</w:t>
      </w:r>
    </w:p>
    <w:p w:rsidR="00984057" w:rsidRDefault="0048261A" w:rsidP="00984057">
      <w:pPr>
        <w:jc w:val="center"/>
      </w:pPr>
      <w:r w:rsidRPr="00106D96">
        <w:rPr>
          <w:rFonts w:ascii="Calibri" w:eastAsia="Calibri" w:hAnsi="Calibri"/>
          <w:szCs w:val="22"/>
          <w:highlight w:val="yellow"/>
        </w:rPr>
        <w:br w:type="page"/>
      </w:r>
      <w:r w:rsidR="00262FFE">
        <w:rPr>
          <w:rFonts w:ascii="Calibri" w:eastAsia="Calibri" w:hAnsi="Calibri"/>
          <w:noProof/>
          <w:szCs w:val="22"/>
          <w:lang w:val="en-US"/>
        </w:rPr>
        <w:drawing>
          <wp:inline distT="0" distB="0" distL="0" distR="0" wp14:anchorId="52D62706">
            <wp:extent cx="5983834" cy="368686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92090" cy="3691948"/>
                    </a:xfrm>
                    <a:prstGeom prst="rect">
                      <a:avLst/>
                    </a:prstGeom>
                    <a:noFill/>
                  </pic:spPr>
                </pic:pic>
              </a:graphicData>
            </a:graphic>
          </wp:inline>
        </w:drawing>
      </w:r>
    </w:p>
    <w:p w:rsidR="0048261A" w:rsidRPr="00B0616C" w:rsidRDefault="0048261A" w:rsidP="00984057">
      <w:pPr>
        <w:jc w:val="center"/>
        <w:rPr>
          <w:rFonts w:ascii="Calibri" w:eastAsia="Calibri" w:hAnsi="Calibri"/>
          <w:sz w:val="28"/>
          <w:szCs w:val="28"/>
        </w:rPr>
      </w:pPr>
      <w:r w:rsidRPr="00B0616C">
        <w:rPr>
          <w:rFonts w:ascii="Calibri" w:eastAsia="Calibri" w:hAnsi="Calibri"/>
          <w:sz w:val="28"/>
          <w:szCs w:val="28"/>
        </w:rPr>
        <w:t>Рисунок 6.</w:t>
      </w:r>
      <w:r w:rsidR="00381FBB" w:rsidRPr="00B5283C">
        <w:rPr>
          <w:rFonts w:ascii="Calibri" w:eastAsia="Calibri" w:hAnsi="Calibri"/>
          <w:sz w:val="28"/>
          <w:szCs w:val="28"/>
        </w:rPr>
        <w:t>2.2.</w:t>
      </w:r>
      <w:r w:rsidRPr="00B0616C">
        <w:rPr>
          <w:rFonts w:ascii="Calibri" w:eastAsia="Calibri" w:hAnsi="Calibri"/>
          <w:sz w:val="28"/>
          <w:szCs w:val="28"/>
        </w:rPr>
        <w:t>2. Стандартное отклонение измеренной относительной мощности ТВС (Kq) от рассчитанной</w:t>
      </w:r>
    </w:p>
    <w:p w:rsidR="0048261A" w:rsidRPr="00106D96" w:rsidRDefault="0048261A" w:rsidP="00B0616C">
      <w:pPr>
        <w:rPr>
          <w:rFonts w:ascii="Calibri" w:eastAsia="Calibri" w:hAnsi="Calibri"/>
          <w:szCs w:val="22"/>
        </w:rPr>
      </w:pPr>
    </w:p>
    <w:p w:rsidR="0048261A" w:rsidRPr="00F1285A" w:rsidRDefault="00EC119A" w:rsidP="00984057">
      <w:pPr>
        <w:jc w:val="center"/>
        <w:rPr>
          <w:rFonts w:ascii="Calibri" w:eastAsia="Calibri" w:hAnsi="Calibri"/>
          <w:sz w:val="28"/>
          <w:szCs w:val="28"/>
        </w:rPr>
      </w:pPr>
      <w:r>
        <w:rPr>
          <w:rFonts w:ascii="Calibri" w:eastAsia="Calibri" w:hAnsi="Calibri"/>
          <w:noProof/>
          <w:sz w:val="28"/>
          <w:szCs w:val="28"/>
          <w:lang w:val="en-US"/>
        </w:rPr>
        <w:drawing>
          <wp:inline distT="0" distB="0" distL="0" distR="0" wp14:anchorId="46FCF2C3">
            <wp:extent cx="5983834" cy="344545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88009" cy="3447863"/>
                    </a:xfrm>
                    <a:prstGeom prst="rect">
                      <a:avLst/>
                    </a:prstGeom>
                    <a:noFill/>
                  </pic:spPr>
                </pic:pic>
              </a:graphicData>
            </a:graphic>
          </wp:inline>
        </w:drawing>
      </w:r>
      <w:r w:rsidR="0048261A" w:rsidRPr="00F1285A">
        <w:rPr>
          <w:rFonts w:ascii="Calibri" w:eastAsia="Calibri" w:hAnsi="Calibri"/>
          <w:sz w:val="28"/>
          <w:szCs w:val="28"/>
        </w:rPr>
        <w:t>Рисунок 6</w:t>
      </w:r>
      <w:r w:rsidR="00381FBB" w:rsidRPr="00F1285A">
        <w:rPr>
          <w:rFonts w:ascii="Calibri" w:eastAsia="Calibri" w:hAnsi="Calibri"/>
          <w:sz w:val="28"/>
          <w:szCs w:val="28"/>
        </w:rPr>
        <w:t>.2.2.3</w:t>
      </w:r>
      <w:r w:rsidR="006D08A3" w:rsidRPr="00F1285A">
        <w:rPr>
          <w:rFonts w:ascii="Calibri" w:eastAsia="Calibri" w:hAnsi="Calibri"/>
          <w:sz w:val="28"/>
          <w:szCs w:val="28"/>
        </w:rPr>
        <w:t>.</w:t>
      </w:r>
      <w:r w:rsidR="0048261A" w:rsidRPr="00F1285A">
        <w:rPr>
          <w:rFonts w:ascii="Calibri" w:eastAsia="Calibri" w:hAnsi="Calibri"/>
          <w:sz w:val="28"/>
          <w:szCs w:val="28"/>
        </w:rPr>
        <w:t xml:space="preserve"> </w:t>
      </w:r>
      <w:r w:rsidR="0048261A" w:rsidRPr="008B491E">
        <w:rPr>
          <w:rFonts w:ascii="Calibri" w:eastAsia="Calibri" w:hAnsi="Calibri"/>
          <w:sz w:val="28"/>
          <w:szCs w:val="28"/>
        </w:rPr>
        <w:t>Стандартное</w:t>
      </w:r>
      <w:r w:rsidR="0048261A" w:rsidRPr="00F1285A">
        <w:rPr>
          <w:rFonts w:ascii="Calibri" w:eastAsia="Calibri" w:hAnsi="Calibri"/>
          <w:sz w:val="28"/>
          <w:szCs w:val="28"/>
        </w:rPr>
        <w:t xml:space="preserve"> отклонение измеренного коэффициента неравномерности объемного энерговыделения (Kv) от рассчитанного</w:t>
      </w:r>
    </w:p>
    <w:p w:rsidR="0048261A" w:rsidRPr="006D08A3" w:rsidRDefault="0048261A" w:rsidP="00A93E33">
      <w:pPr>
        <w:jc w:val="both"/>
        <w:rPr>
          <w:rFonts w:ascii="Calibri" w:eastAsia="Calibri" w:hAnsi="Calibri"/>
          <w:szCs w:val="22"/>
        </w:rPr>
      </w:pPr>
      <w:r w:rsidRPr="00106D96">
        <w:rPr>
          <w:rFonts w:ascii="Calibri" w:eastAsia="Calibri" w:hAnsi="Calibri"/>
          <w:szCs w:val="22"/>
        </w:rPr>
        <w:br w:type="page"/>
      </w:r>
      <w:r w:rsidR="00EC119A">
        <w:rPr>
          <w:rFonts w:ascii="Calibri" w:eastAsia="Calibri" w:hAnsi="Calibri"/>
          <w:noProof/>
          <w:szCs w:val="22"/>
          <w:lang w:val="en-US"/>
        </w:rPr>
        <w:drawing>
          <wp:inline distT="0" distB="0" distL="0" distR="0" wp14:anchorId="00859A9A">
            <wp:extent cx="6005780" cy="35917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03563" cy="3590437"/>
                    </a:xfrm>
                    <a:prstGeom prst="rect">
                      <a:avLst/>
                    </a:prstGeom>
                    <a:noFill/>
                  </pic:spPr>
                </pic:pic>
              </a:graphicData>
            </a:graphic>
          </wp:inline>
        </w:drawing>
      </w:r>
    </w:p>
    <w:p w:rsidR="0048261A" w:rsidRPr="00A93E33" w:rsidRDefault="006D08A3" w:rsidP="00A93E33">
      <w:pPr>
        <w:ind w:firstLine="706"/>
        <w:jc w:val="center"/>
        <w:rPr>
          <w:rFonts w:ascii="Calibri" w:eastAsia="Calibri" w:hAnsi="Calibri"/>
          <w:sz w:val="28"/>
        </w:rPr>
      </w:pPr>
      <w:r>
        <w:rPr>
          <w:rFonts w:ascii="Calibri" w:eastAsia="Calibri" w:hAnsi="Calibri"/>
          <w:sz w:val="28"/>
        </w:rPr>
        <w:t>Рисунок 6</w:t>
      </w:r>
      <w:r w:rsidR="0048261A" w:rsidRPr="004F1160">
        <w:rPr>
          <w:rFonts w:ascii="Calibri" w:eastAsia="Calibri" w:hAnsi="Calibri"/>
          <w:sz w:val="28"/>
        </w:rPr>
        <w:t>.</w:t>
      </w:r>
      <w:r w:rsidR="00381FBB" w:rsidRPr="00381FBB">
        <w:rPr>
          <w:rFonts w:ascii="Calibri" w:eastAsia="Calibri" w:hAnsi="Calibri"/>
          <w:sz w:val="28"/>
        </w:rPr>
        <w:t>2.2.</w:t>
      </w:r>
      <w:r w:rsidR="0048261A" w:rsidRPr="004F1160">
        <w:rPr>
          <w:rFonts w:ascii="Calibri" w:eastAsia="Calibri" w:hAnsi="Calibri"/>
          <w:sz w:val="28"/>
        </w:rPr>
        <w:t>4 Среднее отклонение измеренной относительной мощности ТВС (</w:t>
      </w:r>
      <w:r w:rsidR="0048261A" w:rsidRPr="004F1160">
        <w:rPr>
          <w:rFonts w:ascii="Calibri" w:eastAsia="Calibri" w:hAnsi="Calibri"/>
          <w:sz w:val="28"/>
          <w:lang w:val="en-US"/>
        </w:rPr>
        <w:t>Kq</w:t>
      </w:r>
      <w:r w:rsidR="0048261A" w:rsidRPr="004F1160">
        <w:rPr>
          <w:rFonts w:ascii="Calibri" w:eastAsia="Calibri" w:hAnsi="Calibri"/>
          <w:sz w:val="28"/>
        </w:rPr>
        <w:t xml:space="preserve">) от рассчитанной (для группы ТВС с Kq </w:t>
      </w:r>
      <w:r w:rsidR="0048261A" w:rsidRPr="004F1160">
        <w:rPr>
          <w:rFonts w:ascii="Calibri" w:eastAsia="Calibri" w:hAnsi="Calibri"/>
          <w:sz w:val="28"/>
        </w:rPr>
        <w:sym w:font="Symbol" w:char="F03C"/>
      </w:r>
      <w:r w:rsidR="0048261A" w:rsidRPr="004F1160">
        <w:rPr>
          <w:rFonts w:ascii="Calibri" w:eastAsia="Calibri" w:hAnsi="Calibri"/>
          <w:sz w:val="28"/>
        </w:rPr>
        <w:t xml:space="preserve"> 1)</w:t>
      </w:r>
    </w:p>
    <w:p w:rsidR="0048261A" w:rsidRPr="00106D96" w:rsidRDefault="00EC119A" w:rsidP="0048261A">
      <w:pPr>
        <w:jc w:val="center"/>
        <w:rPr>
          <w:rFonts w:ascii="Calibri" w:eastAsia="Calibri" w:hAnsi="Calibri"/>
          <w:szCs w:val="22"/>
        </w:rPr>
      </w:pPr>
      <w:r>
        <w:rPr>
          <w:rFonts w:ascii="Calibri" w:eastAsia="Calibri" w:hAnsi="Calibri"/>
          <w:noProof/>
          <w:szCs w:val="22"/>
          <w:lang w:val="en-US"/>
        </w:rPr>
        <w:drawing>
          <wp:inline distT="0" distB="0" distL="0" distR="0" wp14:anchorId="4FECBE93">
            <wp:extent cx="5954572" cy="358444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54155" cy="3584197"/>
                    </a:xfrm>
                    <a:prstGeom prst="rect">
                      <a:avLst/>
                    </a:prstGeom>
                    <a:noFill/>
                  </pic:spPr>
                </pic:pic>
              </a:graphicData>
            </a:graphic>
          </wp:inline>
        </w:drawing>
      </w:r>
    </w:p>
    <w:p w:rsidR="0048261A" w:rsidRPr="004F1160" w:rsidRDefault="0048261A" w:rsidP="00A93E33">
      <w:pPr>
        <w:ind w:firstLine="706"/>
        <w:rPr>
          <w:rFonts w:ascii="Calibri" w:eastAsia="Calibri" w:hAnsi="Calibri"/>
          <w:sz w:val="28"/>
        </w:rPr>
      </w:pPr>
      <w:r w:rsidRPr="004F1160">
        <w:rPr>
          <w:rFonts w:ascii="Calibri" w:eastAsia="Calibri" w:hAnsi="Calibri"/>
          <w:sz w:val="28"/>
        </w:rPr>
        <w:t>Рисунок 6.</w:t>
      </w:r>
      <w:r w:rsidR="00381FBB" w:rsidRPr="00381FBB">
        <w:rPr>
          <w:rFonts w:ascii="Calibri" w:eastAsia="Calibri" w:hAnsi="Calibri"/>
          <w:sz w:val="28"/>
        </w:rPr>
        <w:t>2.2.</w:t>
      </w:r>
      <w:r w:rsidRPr="004F1160">
        <w:rPr>
          <w:rFonts w:ascii="Calibri" w:eastAsia="Calibri" w:hAnsi="Calibri"/>
          <w:sz w:val="28"/>
        </w:rPr>
        <w:t xml:space="preserve">5 Стандартное отклонение измеренной относительной мощности ТВС (Kq) от рассчитанной (для группы ТВС с Kq </w:t>
      </w:r>
      <w:r w:rsidRPr="004F1160">
        <w:rPr>
          <w:rFonts w:ascii="Calibri" w:eastAsia="Calibri" w:hAnsi="Calibri"/>
          <w:sz w:val="28"/>
        </w:rPr>
        <w:sym w:font="Symbol" w:char="F03C"/>
      </w:r>
      <w:r w:rsidRPr="004F1160">
        <w:rPr>
          <w:rFonts w:ascii="Calibri" w:eastAsia="Calibri" w:hAnsi="Calibri"/>
          <w:sz w:val="28"/>
        </w:rPr>
        <w:t xml:space="preserve"> 1)</w:t>
      </w:r>
    </w:p>
    <w:p w:rsidR="0048261A" w:rsidRPr="00106D96" w:rsidRDefault="0048261A" w:rsidP="00A93E33">
      <w:pPr>
        <w:jc w:val="both"/>
        <w:rPr>
          <w:rFonts w:ascii="Calibri" w:eastAsia="Calibri" w:hAnsi="Calibri"/>
          <w:szCs w:val="22"/>
        </w:rPr>
      </w:pPr>
      <w:r w:rsidRPr="00106D96">
        <w:rPr>
          <w:rFonts w:ascii="Calibri" w:eastAsia="Calibri" w:hAnsi="Calibri"/>
          <w:szCs w:val="22"/>
        </w:rPr>
        <w:br w:type="page"/>
      </w:r>
      <w:r w:rsidR="00EC119A">
        <w:rPr>
          <w:rFonts w:ascii="Calibri" w:eastAsia="Calibri" w:hAnsi="Calibri"/>
          <w:noProof/>
          <w:szCs w:val="22"/>
          <w:lang w:val="en-US"/>
        </w:rPr>
        <w:drawing>
          <wp:inline distT="0" distB="0" distL="0" distR="0" wp14:anchorId="02112F11">
            <wp:extent cx="5844845" cy="3547872"/>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45300" cy="3548148"/>
                    </a:xfrm>
                    <a:prstGeom prst="rect">
                      <a:avLst/>
                    </a:prstGeom>
                    <a:noFill/>
                  </pic:spPr>
                </pic:pic>
              </a:graphicData>
            </a:graphic>
          </wp:inline>
        </w:drawing>
      </w:r>
    </w:p>
    <w:p w:rsidR="0048261A" w:rsidRPr="00A93E33" w:rsidRDefault="0048261A" w:rsidP="00A93E33">
      <w:pPr>
        <w:ind w:firstLine="706"/>
        <w:jc w:val="center"/>
        <w:rPr>
          <w:rFonts w:ascii="Calibri" w:eastAsia="Calibri" w:hAnsi="Calibri"/>
          <w:sz w:val="28"/>
        </w:rPr>
      </w:pPr>
      <w:r w:rsidRPr="004F1160">
        <w:rPr>
          <w:rFonts w:ascii="Calibri" w:eastAsia="Calibri" w:hAnsi="Calibri"/>
          <w:sz w:val="28"/>
        </w:rPr>
        <w:t>Рисунок 6</w:t>
      </w:r>
      <w:r w:rsidR="00381FBB" w:rsidRPr="00381FBB">
        <w:rPr>
          <w:rFonts w:ascii="Calibri" w:eastAsia="Calibri" w:hAnsi="Calibri"/>
          <w:sz w:val="28"/>
        </w:rPr>
        <w:t>.2.2</w:t>
      </w:r>
      <w:r w:rsidR="00617372" w:rsidRPr="00617372">
        <w:rPr>
          <w:rFonts w:ascii="Calibri" w:eastAsia="Calibri" w:hAnsi="Calibri"/>
          <w:sz w:val="28"/>
        </w:rPr>
        <w:t>.</w:t>
      </w:r>
      <w:r w:rsidR="00381FBB" w:rsidRPr="00381FBB">
        <w:rPr>
          <w:rFonts w:ascii="Calibri" w:eastAsia="Calibri" w:hAnsi="Calibri"/>
          <w:sz w:val="28"/>
        </w:rPr>
        <w:t>6</w:t>
      </w:r>
      <w:r w:rsidR="00617372" w:rsidRPr="00617372">
        <w:rPr>
          <w:rFonts w:ascii="Calibri" w:eastAsia="Calibri" w:hAnsi="Calibri"/>
          <w:sz w:val="28"/>
        </w:rPr>
        <w:t xml:space="preserve"> </w:t>
      </w:r>
      <w:r w:rsidRPr="004F1160">
        <w:rPr>
          <w:rFonts w:ascii="Calibri" w:eastAsia="Calibri" w:hAnsi="Calibri"/>
          <w:sz w:val="28"/>
        </w:rPr>
        <w:t xml:space="preserve">Среднее отклонение измеренной относительной мощности ТВС (Kq) от рассчитанной (для группы ТВС с Kq </w:t>
      </w:r>
      <w:r w:rsidRPr="004F1160">
        <w:rPr>
          <w:rFonts w:ascii="Calibri" w:eastAsia="Calibri" w:hAnsi="Calibri"/>
          <w:sz w:val="28"/>
        </w:rPr>
        <w:sym w:font="Symbol" w:char="F0B3"/>
      </w:r>
      <w:r w:rsidRPr="004F1160">
        <w:rPr>
          <w:rFonts w:ascii="Calibri" w:eastAsia="Calibri" w:hAnsi="Calibri"/>
          <w:sz w:val="28"/>
        </w:rPr>
        <w:t xml:space="preserve"> 1)</w:t>
      </w:r>
    </w:p>
    <w:p w:rsidR="0048261A" w:rsidRPr="00106D96" w:rsidRDefault="00EC119A" w:rsidP="0048261A">
      <w:pPr>
        <w:jc w:val="both"/>
        <w:rPr>
          <w:rFonts w:ascii="Calibri" w:eastAsia="Calibri" w:hAnsi="Calibri"/>
          <w:szCs w:val="22"/>
        </w:rPr>
      </w:pPr>
      <w:r>
        <w:rPr>
          <w:rFonts w:ascii="Calibri" w:eastAsia="Calibri" w:hAnsi="Calibri"/>
          <w:noProof/>
          <w:szCs w:val="22"/>
          <w:lang w:val="en-US"/>
        </w:rPr>
        <w:drawing>
          <wp:inline distT="0" distB="0" distL="0" distR="0" wp14:anchorId="576FAF72">
            <wp:extent cx="5856664" cy="384048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56807" cy="3840574"/>
                    </a:xfrm>
                    <a:prstGeom prst="rect">
                      <a:avLst/>
                    </a:prstGeom>
                    <a:noFill/>
                  </pic:spPr>
                </pic:pic>
              </a:graphicData>
            </a:graphic>
          </wp:inline>
        </w:drawing>
      </w:r>
    </w:p>
    <w:p w:rsidR="0048261A" w:rsidRPr="004F1160" w:rsidRDefault="0048261A" w:rsidP="00A93E33">
      <w:pPr>
        <w:ind w:firstLine="450"/>
        <w:rPr>
          <w:rFonts w:ascii="Calibri" w:eastAsia="Calibri" w:hAnsi="Calibri"/>
          <w:sz w:val="28"/>
        </w:rPr>
      </w:pPr>
      <w:r w:rsidRPr="004F1160">
        <w:rPr>
          <w:rFonts w:ascii="Calibri" w:eastAsia="Calibri" w:hAnsi="Calibri"/>
          <w:sz w:val="28"/>
        </w:rPr>
        <w:t>Рисунок 6.</w:t>
      </w:r>
      <w:r w:rsidR="00381FBB" w:rsidRPr="00381FBB">
        <w:rPr>
          <w:rFonts w:ascii="Calibri" w:eastAsia="Calibri" w:hAnsi="Calibri"/>
          <w:sz w:val="28"/>
        </w:rPr>
        <w:t>2.2.</w:t>
      </w:r>
      <w:r w:rsidRPr="004F1160">
        <w:rPr>
          <w:rFonts w:ascii="Calibri" w:eastAsia="Calibri" w:hAnsi="Calibri"/>
          <w:sz w:val="28"/>
        </w:rPr>
        <w:t xml:space="preserve">7 – Стандартное отклонение измеренной относительной мощности ТВС (Kq) от рассчитанной (для группы ТВС с Kq </w:t>
      </w:r>
      <w:r w:rsidRPr="004F1160">
        <w:rPr>
          <w:rFonts w:ascii="Calibri" w:eastAsia="Calibri" w:hAnsi="Calibri"/>
          <w:sz w:val="28"/>
        </w:rPr>
        <w:sym w:font="Symbol" w:char="F0B3"/>
      </w:r>
      <w:r w:rsidRPr="004F1160">
        <w:rPr>
          <w:rFonts w:ascii="Calibri" w:eastAsia="Calibri" w:hAnsi="Calibri"/>
          <w:sz w:val="28"/>
        </w:rPr>
        <w:t xml:space="preserve"> 1)</w:t>
      </w:r>
    </w:p>
    <w:p w:rsidR="0048261A" w:rsidRDefault="0048261A" w:rsidP="00740F48">
      <w:pPr>
        <w:spacing w:after="200"/>
        <w:jc w:val="both"/>
        <w:rPr>
          <w:rFonts w:ascii="Calibri" w:eastAsia="Calibri" w:hAnsi="Calibri"/>
          <w:szCs w:val="22"/>
          <w:rtl/>
        </w:rPr>
      </w:pPr>
      <w:r w:rsidRPr="00106D96">
        <w:rPr>
          <w:rFonts w:ascii="Calibri" w:eastAsia="Calibri" w:hAnsi="Calibri"/>
          <w:szCs w:val="22"/>
        </w:rPr>
        <w:br w:type="page"/>
      </w:r>
    </w:p>
    <w:p w:rsidR="00740F48" w:rsidRPr="002B6A56" w:rsidRDefault="00740F48" w:rsidP="00740F48">
      <w:pPr>
        <w:spacing w:after="200"/>
        <w:jc w:val="both"/>
        <w:rPr>
          <w:rFonts w:ascii="Calibri" w:eastAsia="Calibri" w:hAnsi="Calibri"/>
          <w:szCs w:val="22"/>
        </w:rPr>
      </w:pPr>
    </w:p>
    <w:p w:rsidR="00972D48" w:rsidRPr="00972D48" w:rsidRDefault="000A5A66" w:rsidP="000A5A66">
      <w:pPr>
        <w:spacing w:after="200"/>
        <w:jc w:val="center"/>
        <w:rPr>
          <w:rFonts w:ascii="Calibri" w:eastAsia="Calibri" w:hAnsi="Calibri"/>
          <w:szCs w:val="22"/>
          <w:lang w:val="en-US"/>
        </w:rPr>
      </w:pPr>
      <w:r w:rsidRPr="000A5A66">
        <w:rPr>
          <w:noProof/>
          <w:lang w:val="en-US"/>
        </w:rPr>
        <w:drawing>
          <wp:inline distT="0" distB="0" distL="0" distR="0" wp14:anchorId="54EDA545" wp14:editId="3BEA1D69">
            <wp:extent cx="5758815" cy="5487887"/>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8815" cy="5487887"/>
                    </a:xfrm>
                    <a:prstGeom prst="rect">
                      <a:avLst/>
                    </a:prstGeom>
                    <a:noFill/>
                    <a:ln>
                      <a:noFill/>
                    </a:ln>
                  </pic:spPr>
                </pic:pic>
              </a:graphicData>
            </a:graphic>
          </wp:inline>
        </w:drawing>
      </w:r>
    </w:p>
    <w:p w:rsidR="0048261A" w:rsidRPr="00F65F08" w:rsidRDefault="0048261A" w:rsidP="00F1285A">
      <w:pPr>
        <w:ind w:firstLine="706"/>
        <w:jc w:val="center"/>
        <w:rPr>
          <w:rFonts w:ascii="Calibri" w:eastAsia="Calibri" w:hAnsi="Calibri"/>
          <w:sz w:val="28"/>
          <w:szCs w:val="28"/>
        </w:rPr>
      </w:pPr>
      <w:r w:rsidRPr="00F65F08">
        <w:rPr>
          <w:rFonts w:ascii="Calibri" w:eastAsia="Calibri" w:hAnsi="Calibri"/>
          <w:sz w:val="28"/>
          <w:szCs w:val="28"/>
        </w:rPr>
        <w:t xml:space="preserve">Рисунок </w:t>
      </w:r>
      <w:r w:rsidR="008B491E" w:rsidRPr="008B491E">
        <w:rPr>
          <w:rFonts w:ascii="Calibri" w:eastAsia="Calibri" w:hAnsi="Calibri"/>
          <w:sz w:val="28"/>
          <w:szCs w:val="28"/>
        </w:rPr>
        <w:t>6.</w:t>
      </w:r>
      <w:r w:rsidR="00381FBB" w:rsidRPr="00381FBB">
        <w:rPr>
          <w:rFonts w:ascii="Calibri" w:eastAsia="Calibri" w:hAnsi="Calibri"/>
          <w:sz w:val="28"/>
          <w:szCs w:val="28"/>
        </w:rPr>
        <w:t>2.2.</w:t>
      </w:r>
      <w:r w:rsidR="008B491E" w:rsidRPr="008B491E">
        <w:rPr>
          <w:rFonts w:ascii="Calibri" w:eastAsia="Calibri" w:hAnsi="Calibri"/>
          <w:sz w:val="28"/>
          <w:szCs w:val="28"/>
        </w:rPr>
        <w:t>8</w:t>
      </w:r>
      <w:r w:rsidRPr="00F65F08">
        <w:rPr>
          <w:rFonts w:ascii="Calibri" w:eastAsia="Calibri" w:hAnsi="Calibri"/>
          <w:sz w:val="28"/>
          <w:szCs w:val="28"/>
        </w:rPr>
        <w:t xml:space="preserve"> – Рассчитанные значения относительных мощностей ТВС и разность между измеренными и рассчитанными значениями относительных мощностей ТВС </w:t>
      </w:r>
    </w:p>
    <w:p w:rsidR="0048261A" w:rsidRPr="00F65F08" w:rsidRDefault="0048261A" w:rsidP="00683C54">
      <w:pPr>
        <w:jc w:val="center"/>
        <w:rPr>
          <w:rFonts w:ascii="Calibri" w:eastAsia="Calibri" w:hAnsi="Calibri"/>
          <w:sz w:val="28"/>
          <w:szCs w:val="28"/>
        </w:rPr>
      </w:pPr>
      <w:r w:rsidRPr="00F65F08">
        <w:rPr>
          <w:rFonts w:ascii="Calibri" w:eastAsia="Calibri" w:hAnsi="Calibri"/>
          <w:sz w:val="28"/>
          <w:szCs w:val="28"/>
        </w:rPr>
        <w:t>T = </w:t>
      </w:r>
      <w:r w:rsidR="00FA0024">
        <w:rPr>
          <w:rFonts w:ascii="Calibri" w:eastAsia="Calibri" w:hAnsi="Calibri"/>
          <w:sz w:val="28"/>
          <w:szCs w:val="28"/>
        </w:rPr>
        <w:t>14</w:t>
      </w:r>
      <w:r w:rsidR="000A5A66">
        <w:rPr>
          <w:rFonts w:ascii="Calibri" w:eastAsia="Calibri" w:hAnsi="Calibri"/>
          <w:sz w:val="28"/>
          <w:szCs w:val="28"/>
        </w:rPr>
        <w:t>2</w:t>
      </w:r>
      <w:r w:rsidRPr="00F65F08">
        <w:rPr>
          <w:rFonts w:ascii="Calibri" w:eastAsia="Calibri" w:hAnsi="Calibri"/>
          <w:sz w:val="28"/>
          <w:szCs w:val="28"/>
        </w:rPr>
        <w:t>.</w:t>
      </w:r>
      <w:r w:rsidR="00FA0024">
        <w:rPr>
          <w:rFonts w:ascii="Calibri" w:eastAsia="Calibri" w:hAnsi="Calibri"/>
          <w:sz w:val="28"/>
          <w:szCs w:val="28"/>
        </w:rPr>
        <w:t>0</w:t>
      </w:r>
      <w:r w:rsidRPr="00F65F08">
        <w:rPr>
          <w:rFonts w:ascii="Calibri" w:eastAsia="Calibri" w:hAnsi="Calibri"/>
          <w:sz w:val="28"/>
          <w:szCs w:val="28"/>
        </w:rPr>
        <w:t xml:space="preserve"> эфф. сут. (</w:t>
      </w:r>
      <w:r w:rsidR="00683C54">
        <w:rPr>
          <w:rFonts w:ascii="Calibri" w:eastAsia="Calibri" w:hAnsi="Calibri"/>
          <w:sz w:val="28"/>
          <w:szCs w:val="28"/>
        </w:rPr>
        <w:t>шес</w:t>
      </w:r>
      <w:r w:rsidR="00683C54" w:rsidRPr="00F65F08">
        <w:rPr>
          <w:rFonts w:ascii="Calibri" w:eastAsia="Calibri" w:hAnsi="Calibri"/>
          <w:sz w:val="28"/>
          <w:szCs w:val="28"/>
        </w:rPr>
        <w:t>тая</w:t>
      </w:r>
      <w:r w:rsidRPr="00F65F08">
        <w:rPr>
          <w:rFonts w:ascii="Calibri" w:eastAsia="Calibri" w:hAnsi="Calibri"/>
          <w:sz w:val="28"/>
          <w:szCs w:val="28"/>
        </w:rPr>
        <w:t xml:space="preserve"> топливная загрузка)</w:t>
      </w:r>
    </w:p>
    <w:p w:rsidR="0048261A" w:rsidRPr="00106D96" w:rsidRDefault="0048261A" w:rsidP="0048261A">
      <w:pPr>
        <w:jc w:val="center"/>
        <w:rPr>
          <w:rFonts w:ascii="Calibri" w:eastAsia="Calibri" w:hAnsi="Calibri"/>
          <w:szCs w:val="22"/>
        </w:rPr>
      </w:pPr>
    </w:p>
    <w:p w:rsidR="00975427" w:rsidRPr="00FA0024" w:rsidRDefault="00975427" w:rsidP="00740F48">
      <w:pPr>
        <w:spacing w:after="200"/>
        <w:jc w:val="both"/>
        <w:rPr>
          <w:rFonts w:ascii="Calibri" w:eastAsia="Calibri" w:hAnsi="Calibri"/>
          <w:szCs w:val="22"/>
        </w:rPr>
      </w:pPr>
    </w:p>
    <w:p w:rsidR="00975427" w:rsidRPr="00FA0024" w:rsidRDefault="00975427" w:rsidP="00740F48">
      <w:pPr>
        <w:spacing w:after="200"/>
        <w:jc w:val="both"/>
        <w:rPr>
          <w:rFonts w:ascii="Calibri" w:eastAsia="Calibri" w:hAnsi="Calibri"/>
          <w:szCs w:val="22"/>
        </w:rPr>
      </w:pPr>
    </w:p>
    <w:p w:rsidR="00975427" w:rsidRPr="00FA0024" w:rsidRDefault="00975427" w:rsidP="00740F48">
      <w:pPr>
        <w:spacing w:after="200"/>
        <w:jc w:val="both"/>
        <w:rPr>
          <w:rFonts w:ascii="Calibri" w:eastAsia="Calibri" w:hAnsi="Calibri"/>
          <w:szCs w:val="22"/>
        </w:rPr>
      </w:pPr>
    </w:p>
    <w:p w:rsidR="00975427" w:rsidRPr="00FA0024" w:rsidRDefault="00975427" w:rsidP="00740F48">
      <w:pPr>
        <w:spacing w:after="200"/>
        <w:jc w:val="both"/>
        <w:rPr>
          <w:rFonts w:ascii="Calibri" w:eastAsia="Calibri" w:hAnsi="Calibri"/>
          <w:szCs w:val="22"/>
        </w:rPr>
      </w:pPr>
    </w:p>
    <w:p w:rsidR="00975427" w:rsidRPr="00FA0024" w:rsidRDefault="00975427" w:rsidP="00740F48">
      <w:pPr>
        <w:spacing w:after="200"/>
        <w:jc w:val="both"/>
        <w:rPr>
          <w:rFonts w:ascii="Calibri" w:eastAsia="Calibri" w:hAnsi="Calibri"/>
          <w:szCs w:val="22"/>
        </w:rPr>
      </w:pPr>
    </w:p>
    <w:p w:rsidR="00975427" w:rsidRPr="00FA0024" w:rsidRDefault="00975427" w:rsidP="00740F48">
      <w:pPr>
        <w:spacing w:after="200"/>
        <w:jc w:val="both"/>
        <w:rPr>
          <w:rFonts w:ascii="Calibri" w:eastAsia="Calibri" w:hAnsi="Calibri"/>
          <w:szCs w:val="22"/>
        </w:rPr>
      </w:pPr>
    </w:p>
    <w:p w:rsidR="00975427" w:rsidRPr="00FA0024" w:rsidRDefault="00975427" w:rsidP="00740F48">
      <w:pPr>
        <w:spacing w:after="200"/>
        <w:jc w:val="both"/>
        <w:rPr>
          <w:rFonts w:ascii="Calibri" w:eastAsia="Calibri" w:hAnsi="Calibri"/>
          <w:szCs w:val="22"/>
        </w:rPr>
      </w:pPr>
    </w:p>
    <w:p w:rsidR="00975427" w:rsidRPr="00683C54" w:rsidRDefault="00975427" w:rsidP="00740F48">
      <w:pPr>
        <w:spacing w:after="200"/>
        <w:jc w:val="both"/>
        <w:rPr>
          <w:rFonts w:ascii="Calibri" w:eastAsia="Calibri" w:hAnsi="Calibri"/>
          <w:szCs w:val="22"/>
        </w:rPr>
      </w:pPr>
    </w:p>
    <w:p w:rsidR="00740F48" w:rsidRPr="00106D96" w:rsidRDefault="000A5A66" w:rsidP="000A5A66">
      <w:pPr>
        <w:spacing w:after="200"/>
        <w:jc w:val="center"/>
        <w:rPr>
          <w:rFonts w:ascii="Calibri" w:eastAsia="Calibri" w:hAnsi="Calibri"/>
          <w:szCs w:val="22"/>
        </w:rPr>
      </w:pPr>
      <w:r w:rsidRPr="000A5A66">
        <w:rPr>
          <w:noProof/>
          <w:lang w:val="en-US"/>
        </w:rPr>
        <w:drawing>
          <wp:inline distT="0" distB="0" distL="0" distR="0" wp14:anchorId="3AF5198F" wp14:editId="67E25405">
            <wp:extent cx="5758815" cy="5487887"/>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8815" cy="5487887"/>
                    </a:xfrm>
                    <a:prstGeom prst="rect">
                      <a:avLst/>
                    </a:prstGeom>
                    <a:noFill/>
                    <a:ln>
                      <a:noFill/>
                    </a:ln>
                  </pic:spPr>
                </pic:pic>
              </a:graphicData>
            </a:graphic>
          </wp:inline>
        </w:drawing>
      </w:r>
    </w:p>
    <w:p w:rsidR="0048261A" w:rsidRPr="00F65F08" w:rsidRDefault="0048261A" w:rsidP="008B491E">
      <w:pPr>
        <w:ind w:firstLine="706"/>
        <w:jc w:val="center"/>
        <w:rPr>
          <w:rFonts w:ascii="Calibri" w:eastAsia="Calibri" w:hAnsi="Calibri"/>
          <w:sz w:val="28"/>
          <w:szCs w:val="28"/>
        </w:rPr>
      </w:pPr>
      <w:r w:rsidRPr="00F65F08">
        <w:rPr>
          <w:rFonts w:ascii="Calibri" w:eastAsia="Calibri" w:hAnsi="Calibri"/>
          <w:sz w:val="28"/>
          <w:szCs w:val="28"/>
        </w:rPr>
        <w:t>Рисунок 6.</w:t>
      </w:r>
      <w:r w:rsidR="00381FBB" w:rsidRPr="00FB56E6">
        <w:rPr>
          <w:rFonts w:ascii="Calibri" w:eastAsia="Calibri" w:hAnsi="Calibri"/>
          <w:sz w:val="28"/>
          <w:szCs w:val="28"/>
        </w:rPr>
        <w:t>2.2.</w:t>
      </w:r>
      <w:r w:rsidRPr="00F65F08">
        <w:rPr>
          <w:rFonts w:ascii="Calibri" w:eastAsia="Calibri" w:hAnsi="Calibri"/>
          <w:sz w:val="28"/>
          <w:szCs w:val="28"/>
        </w:rPr>
        <w:t>9</w:t>
      </w:r>
      <w:r w:rsidR="00975427" w:rsidRPr="00975427">
        <w:rPr>
          <w:rFonts w:ascii="Calibri" w:eastAsia="Calibri" w:hAnsi="Calibri"/>
          <w:sz w:val="28"/>
          <w:szCs w:val="28"/>
        </w:rPr>
        <w:t>.</w:t>
      </w:r>
      <w:r w:rsidRPr="00F65F08">
        <w:rPr>
          <w:rFonts w:ascii="Calibri" w:eastAsia="Calibri" w:hAnsi="Calibri"/>
          <w:sz w:val="28"/>
          <w:szCs w:val="28"/>
        </w:rPr>
        <w:t xml:space="preserve"> Рассчитанные значения относительных мощностей ТВС и разность между измеренными и рассчитанными значениями относительных мощностей ТВС </w:t>
      </w:r>
    </w:p>
    <w:p w:rsidR="0048261A" w:rsidRPr="00F65F08" w:rsidRDefault="0048261A" w:rsidP="00683C54">
      <w:pPr>
        <w:jc w:val="center"/>
        <w:rPr>
          <w:rFonts w:ascii="Calibri" w:eastAsia="Calibri" w:hAnsi="Calibri"/>
          <w:sz w:val="28"/>
          <w:szCs w:val="28"/>
        </w:rPr>
      </w:pPr>
      <w:r w:rsidRPr="00F65F08">
        <w:rPr>
          <w:rFonts w:ascii="Calibri" w:eastAsia="Calibri" w:hAnsi="Calibri"/>
          <w:sz w:val="28"/>
          <w:szCs w:val="28"/>
        </w:rPr>
        <w:t>T = </w:t>
      </w:r>
      <w:r w:rsidR="00FA0024">
        <w:rPr>
          <w:rFonts w:ascii="Calibri" w:eastAsia="Calibri" w:hAnsi="Calibri"/>
          <w:sz w:val="28"/>
          <w:szCs w:val="28"/>
        </w:rPr>
        <w:t>1</w:t>
      </w:r>
      <w:r w:rsidR="000A5A66">
        <w:rPr>
          <w:rFonts w:ascii="Calibri" w:eastAsia="Calibri" w:hAnsi="Calibri"/>
          <w:sz w:val="28"/>
          <w:szCs w:val="28"/>
        </w:rPr>
        <w:t>68</w:t>
      </w:r>
      <w:r w:rsidRPr="00F65F08">
        <w:rPr>
          <w:rFonts w:ascii="Calibri" w:eastAsia="Calibri" w:hAnsi="Calibri"/>
          <w:sz w:val="28"/>
          <w:szCs w:val="28"/>
        </w:rPr>
        <w:t>.</w:t>
      </w:r>
      <w:r w:rsidR="00975427" w:rsidRPr="00FA0024">
        <w:rPr>
          <w:rFonts w:ascii="Calibri" w:eastAsia="Calibri" w:hAnsi="Calibri"/>
          <w:sz w:val="28"/>
          <w:szCs w:val="28"/>
        </w:rPr>
        <w:t>0</w:t>
      </w:r>
      <w:r w:rsidRPr="00F65F08">
        <w:rPr>
          <w:rFonts w:ascii="Calibri" w:eastAsia="Calibri" w:hAnsi="Calibri"/>
          <w:sz w:val="28"/>
          <w:szCs w:val="28"/>
        </w:rPr>
        <w:t xml:space="preserve"> эфф. сут. (</w:t>
      </w:r>
      <w:r w:rsidR="00683C54">
        <w:rPr>
          <w:rFonts w:ascii="Calibri" w:eastAsia="Calibri" w:hAnsi="Calibri"/>
          <w:sz w:val="28"/>
          <w:szCs w:val="28"/>
        </w:rPr>
        <w:t>шес</w:t>
      </w:r>
      <w:r w:rsidR="00683C54" w:rsidRPr="00F65F08">
        <w:rPr>
          <w:rFonts w:ascii="Calibri" w:eastAsia="Calibri" w:hAnsi="Calibri"/>
          <w:sz w:val="28"/>
          <w:szCs w:val="28"/>
        </w:rPr>
        <w:t>тая</w:t>
      </w:r>
      <w:r w:rsidRPr="00F65F08">
        <w:rPr>
          <w:rFonts w:ascii="Calibri" w:eastAsia="Calibri" w:hAnsi="Calibri"/>
          <w:sz w:val="28"/>
          <w:szCs w:val="28"/>
        </w:rPr>
        <w:t xml:space="preserve"> топливная загрузка)</w:t>
      </w:r>
    </w:p>
    <w:p w:rsidR="0048261A" w:rsidRPr="00106D96" w:rsidRDefault="0048261A" w:rsidP="00F65F08">
      <w:pPr>
        <w:jc w:val="center"/>
        <w:rPr>
          <w:rFonts w:ascii="Calibri" w:eastAsia="Calibri" w:hAnsi="Calibri"/>
          <w:szCs w:val="22"/>
        </w:rPr>
      </w:pPr>
    </w:p>
    <w:p w:rsidR="0048261A" w:rsidRDefault="0048261A" w:rsidP="00740F48">
      <w:pPr>
        <w:spacing w:after="200"/>
        <w:jc w:val="center"/>
        <w:rPr>
          <w:rtl/>
        </w:rPr>
      </w:pPr>
      <w:r w:rsidRPr="00106D96">
        <w:rPr>
          <w:rFonts w:ascii="Calibri" w:eastAsia="Calibri" w:hAnsi="Calibri"/>
          <w:szCs w:val="22"/>
        </w:rPr>
        <w:br w:type="page"/>
      </w:r>
    </w:p>
    <w:p w:rsidR="00740F48" w:rsidRPr="00106D96" w:rsidRDefault="000A5A66" w:rsidP="00740F48">
      <w:pPr>
        <w:spacing w:after="200"/>
        <w:jc w:val="center"/>
        <w:rPr>
          <w:rFonts w:ascii="Calibri" w:eastAsia="Calibri" w:hAnsi="Calibri"/>
          <w:szCs w:val="22"/>
        </w:rPr>
      </w:pPr>
      <w:r w:rsidRPr="000A5A66">
        <w:rPr>
          <w:noProof/>
          <w:lang w:val="en-US"/>
        </w:rPr>
        <w:drawing>
          <wp:inline distT="0" distB="0" distL="0" distR="0" wp14:anchorId="34BADD82" wp14:editId="7FD08111">
            <wp:extent cx="5758815" cy="5487887"/>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8815" cy="5487887"/>
                    </a:xfrm>
                    <a:prstGeom prst="rect">
                      <a:avLst/>
                    </a:prstGeom>
                    <a:noFill/>
                    <a:ln>
                      <a:noFill/>
                    </a:ln>
                  </pic:spPr>
                </pic:pic>
              </a:graphicData>
            </a:graphic>
          </wp:inline>
        </w:drawing>
      </w:r>
    </w:p>
    <w:p w:rsidR="0048261A" w:rsidRPr="00F65F08" w:rsidRDefault="0048261A" w:rsidP="008B491E">
      <w:pPr>
        <w:ind w:firstLine="706"/>
        <w:jc w:val="center"/>
        <w:rPr>
          <w:rFonts w:ascii="Calibri" w:eastAsia="Calibri" w:hAnsi="Calibri"/>
          <w:sz w:val="28"/>
          <w:szCs w:val="28"/>
        </w:rPr>
      </w:pPr>
      <w:r w:rsidRPr="00F65F08">
        <w:rPr>
          <w:rFonts w:ascii="Calibri" w:eastAsia="Calibri" w:hAnsi="Calibri"/>
          <w:sz w:val="28"/>
          <w:szCs w:val="28"/>
        </w:rPr>
        <w:t>Рисунок 6.</w:t>
      </w:r>
      <w:r w:rsidR="00381FBB" w:rsidRPr="00FB56E6">
        <w:rPr>
          <w:rFonts w:ascii="Calibri" w:eastAsia="Calibri" w:hAnsi="Calibri"/>
          <w:sz w:val="28"/>
          <w:szCs w:val="28"/>
        </w:rPr>
        <w:t>2.2.</w:t>
      </w:r>
      <w:r w:rsidRPr="00F65F08">
        <w:rPr>
          <w:rFonts w:ascii="Calibri" w:eastAsia="Calibri" w:hAnsi="Calibri"/>
          <w:sz w:val="28"/>
          <w:szCs w:val="28"/>
        </w:rPr>
        <w:t>10</w:t>
      </w:r>
      <w:r w:rsidR="00975427" w:rsidRPr="00975427">
        <w:rPr>
          <w:rFonts w:ascii="Calibri" w:eastAsia="Calibri" w:hAnsi="Calibri"/>
          <w:sz w:val="28"/>
          <w:szCs w:val="28"/>
        </w:rPr>
        <w:t>.</w:t>
      </w:r>
      <w:r w:rsidRPr="00F65F08">
        <w:rPr>
          <w:rFonts w:ascii="Calibri" w:eastAsia="Calibri" w:hAnsi="Calibri"/>
          <w:sz w:val="28"/>
          <w:szCs w:val="28"/>
        </w:rPr>
        <w:t xml:space="preserve"> Рассчитанные значения относительных мощностей ТВС и разность между измеренными и рассчитанными значениями относительных мощностей ТВС </w:t>
      </w:r>
    </w:p>
    <w:p w:rsidR="0048261A" w:rsidRPr="00F65F08" w:rsidRDefault="0048261A" w:rsidP="00683C54">
      <w:pPr>
        <w:jc w:val="center"/>
        <w:rPr>
          <w:rFonts w:ascii="Calibri" w:eastAsia="Calibri" w:hAnsi="Calibri"/>
          <w:sz w:val="28"/>
          <w:szCs w:val="28"/>
        </w:rPr>
      </w:pPr>
      <w:r w:rsidRPr="00F65F08">
        <w:rPr>
          <w:rFonts w:ascii="Calibri" w:eastAsia="Calibri" w:hAnsi="Calibri"/>
          <w:sz w:val="28"/>
          <w:szCs w:val="28"/>
        </w:rPr>
        <w:t>T = </w:t>
      </w:r>
      <w:r w:rsidR="00975427" w:rsidRPr="00FA0024">
        <w:rPr>
          <w:rFonts w:ascii="Calibri" w:eastAsia="Calibri" w:hAnsi="Calibri"/>
          <w:sz w:val="28"/>
          <w:szCs w:val="28"/>
        </w:rPr>
        <w:t>2</w:t>
      </w:r>
      <w:r w:rsidR="000A5A66">
        <w:rPr>
          <w:rFonts w:ascii="Calibri" w:eastAsia="Calibri" w:hAnsi="Calibri"/>
          <w:sz w:val="28"/>
          <w:szCs w:val="28"/>
        </w:rPr>
        <w:t>03</w:t>
      </w:r>
      <w:r w:rsidR="00975427">
        <w:rPr>
          <w:rFonts w:ascii="Calibri" w:eastAsia="Calibri" w:hAnsi="Calibri"/>
          <w:sz w:val="28"/>
          <w:szCs w:val="28"/>
        </w:rPr>
        <w:t>.</w:t>
      </w:r>
      <w:r w:rsidR="00FA0024">
        <w:rPr>
          <w:rFonts w:ascii="Calibri" w:eastAsia="Calibri" w:hAnsi="Calibri"/>
          <w:sz w:val="28"/>
          <w:szCs w:val="28"/>
        </w:rPr>
        <w:t>0</w:t>
      </w:r>
      <w:r w:rsidRPr="00F65F08">
        <w:rPr>
          <w:rFonts w:ascii="Calibri" w:eastAsia="Calibri" w:hAnsi="Calibri"/>
          <w:sz w:val="28"/>
          <w:szCs w:val="28"/>
        </w:rPr>
        <w:t xml:space="preserve"> эфф. сут. (</w:t>
      </w:r>
      <w:r w:rsidR="00683C54">
        <w:rPr>
          <w:rFonts w:ascii="Calibri" w:eastAsia="Calibri" w:hAnsi="Calibri"/>
          <w:sz w:val="28"/>
          <w:szCs w:val="28"/>
        </w:rPr>
        <w:t>шес</w:t>
      </w:r>
      <w:r w:rsidR="00683C54" w:rsidRPr="00F65F08">
        <w:rPr>
          <w:rFonts w:ascii="Calibri" w:eastAsia="Calibri" w:hAnsi="Calibri"/>
          <w:sz w:val="28"/>
          <w:szCs w:val="28"/>
        </w:rPr>
        <w:t>тая</w:t>
      </w:r>
      <w:r w:rsidRPr="00F65F08">
        <w:rPr>
          <w:rFonts w:ascii="Calibri" w:eastAsia="Calibri" w:hAnsi="Calibri"/>
          <w:sz w:val="28"/>
          <w:szCs w:val="28"/>
        </w:rPr>
        <w:t xml:space="preserve"> топливная загрузка)</w:t>
      </w:r>
    </w:p>
    <w:p w:rsidR="0048261A" w:rsidRPr="00106D96" w:rsidRDefault="0048261A" w:rsidP="0048261A">
      <w:pPr>
        <w:jc w:val="center"/>
        <w:rPr>
          <w:rFonts w:ascii="Calibri" w:eastAsia="Calibri" w:hAnsi="Calibri"/>
          <w:szCs w:val="22"/>
        </w:rPr>
      </w:pPr>
    </w:p>
    <w:p w:rsidR="0048261A" w:rsidRDefault="0048261A" w:rsidP="00740F48">
      <w:pPr>
        <w:spacing w:after="200"/>
        <w:jc w:val="center"/>
        <w:rPr>
          <w:rtl/>
        </w:rPr>
      </w:pPr>
      <w:r w:rsidRPr="00106D96">
        <w:rPr>
          <w:rFonts w:ascii="Calibri" w:eastAsia="Calibri" w:hAnsi="Calibri"/>
          <w:szCs w:val="22"/>
        </w:rPr>
        <w:br w:type="page"/>
      </w:r>
    </w:p>
    <w:p w:rsidR="00740F48" w:rsidRPr="00106D96" w:rsidRDefault="000A5A66" w:rsidP="00740F48">
      <w:pPr>
        <w:spacing w:after="200"/>
        <w:jc w:val="center"/>
        <w:rPr>
          <w:rFonts w:ascii="Calibri" w:eastAsia="Calibri" w:hAnsi="Calibri"/>
          <w:szCs w:val="22"/>
        </w:rPr>
      </w:pPr>
      <w:r w:rsidRPr="000A5A66">
        <w:rPr>
          <w:noProof/>
          <w:lang w:val="en-US"/>
        </w:rPr>
        <w:drawing>
          <wp:inline distT="0" distB="0" distL="0" distR="0" wp14:anchorId="0F98E209" wp14:editId="77243C2C">
            <wp:extent cx="5758815" cy="5487887"/>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8815" cy="5487887"/>
                    </a:xfrm>
                    <a:prstGeom prst="rect">
                      <a:avLst/>
                    </a:prstGeom>
                    <a:noFill/>
                    <a:ln>
                      <a:noFill/>
                    </a:ln>
                  </pic:spPr>
                </pic:pic>
              </a:graphicData>
            </a:graphic>
          </wp:inline>
        </w:drawing>
      </w:r>
    </w:p>
    <w:p w:rsidR="0048261A" w:rsidRPr="00F65F08" w:rsidRDefault="0048261A" w:rsidP="008B491E">
      <w:pPr>
        <w:ind w:firstLine="706"/>
        <w:jc w:val="center"/>
        <w:rPr>
          <w:rFonts w:ascii="Calibri" w:eastAsia="Calibri" w:hAnsi="Calibri"/>
          <w:sz w:val="28"/>
          <w:szCs w:val="28"/>
        </w:rPr>
      </w:pPr>
      <w:r w:rsidRPr="00F65F08">
        <w:rPr>
          <w:rFonts w:ascii="Calibri" w:eastAsia="Calibri" w:hAnsi="Calibri"/>
          <w:sz w:val="28"/>
          <w:szCs w:val="28"/>
        </w:rPr>
        <w:t>Рисунок 6</w:t>
      </w:r>
      <w:r w:rsidR="00975427">
        <w:rPr>
          <w:rFonts w:ascii="Calibri" w:eastAsia="Calibri" w:hAnsi="Calibri"/>
          <w:sz w:val="28"/>
          <w:szCs w:val="28"/>
        </w:rPr>
        <w:t>.</w:t>
      </w:r>
      <w:r w:rsidR="00381FBB" w:rsidRPr="00FB56E6">
        <w:rPr>
          <w:rFonts w:ascii="Calibri" w:eastAsia="Calibri" w:hAnsi="Calibri"/>
          <w:sz w:val="28"/>
          <w:szCs w:val="28"/>
        </w:rPr>
        <w:t>2.2.</w:t>
      </w:r>
      <w:r w:rsidR="00975427">
        <w:rPr>
          <w:rFonts w:ascii="Calibri" w:eastAsia="Calibri" w:hAnsi="Calibri"/>
          <w:sz w:val="28"/>
          <w:szCs w:val="28"/>
        </w:rPr>
        <w:t>11</w:t>
      </w:r>
      <w:r w:rsidR="00975427" w:rsidRPr="00975427">
        <w:rPr>
          <w:rFonts w:ascii="Calibri" w:eastAsia="Calibri" w:hAnsi="Calibri"/>
          <w:sz w:val="28"/>
          <w:szCs w:val="28"/>
        </w:rPr>
        <w:t xml:space="preserve">. </w:t>
      </w:r>
      <w:r w:rsidRPr="00F65F08">
        <w:rPr>
          <w:rFonts w:ascii="Calibri" w:eastAsia="Calibri" w:hAnsi="Calibri"/>
          <w:sz w:val="28"/>
          <w:szCs w:val="28"/>
        </w:rPr>
        <w:t xml:space="preserve">Рассчитанные значения относительных мощностей ТВС и разность между измеренными и рассчитанными значениями относительных мощностей ТВС </w:t>
      </w:r>
    </w:p>
    <w:p w:rsidR="0048261A" w:rsidRPr="00F65F08" w:rsidRDefault="0048261A" w:rsidP="00683C54">
      <w:pPr>
        <w:jc w:val="center"/>
        <w:rPr>
          <w:rFonts w:ascii="Calibri" w:eastAsia="Calibri" w:hAnsi="Calibri"/>
          <w:sz w:val="28"/>
          <w:szCs w:val="28"/>
        </w:rPr>
      </w:pPr>
      <w:r w:rsidRPr="00F65F08">
        <w:rPr>
          <w:rFonts w:ascii="Calibri" w:eastAsia="Calibri" w:hAnsi="Calibri"/>
          <w:sz w:val="28"/>
          <w:szCs w:val="28"/>
        </w:rPr>
        <w:t>T = </w:t>
      </w:r>
      <w:r w:rsidR="00975427" w:rsidRPr="00975427">
        <w:rPr>
          <w:rFonts w:ascii="Calibri" w:eastAsia="Calibri" w:hAnsi="Calibri"/>
          <w:sz w:val="28"/>
          <w:szCs w:val="28"/>
        </w:rPr>
        <w:t>2</w:t>
      </w:r>
      <w:r w:rsidR="000A5A66">
        <w:rPr>
          <w:rFonts w:ascii="Calibri" w:eastAsia="Calibri" w:hAnsi="Calibri"/>
          <w:sz w:val="28"/>
          <w:szCs w:val="28"/>
        </w:rPr>
        <w:t>28</w:t>
      </w:r>
      <w:r w:rsidRPr="00F65F08">
        <w:rPr>
          <w:rFonts w:ascii="Calibri" w:eastAsia="Calibri" w:hAnsi="Calibri"/>
          <w:sz w:val="28"/>
          <w:szCs w:val="28"/>
        </w:rPr>
        <w:t>.</w:t>
      </w:r>
      <w:r w:rsidR="00D86923">
        <w:rPr>
          <w:rFonts w:ascii="Calibri" w:eastAsia="Calibri" w:hAnsi="Calibri"/>
          <w:sz w:val="28"/>
          <w:szCs w:val="28"/>
        </w:rPr>
        <w:t>0</w:t>
      </w:r>
      <w:r w:rsidRPr="00F65F08">
        <w:rPr>
          <w:rFonts w:ascii="Calibri" w:eastAsia="Calibri" w:hAnsi="Calibri"/>
          <w:sz w:val="28"/>
          <w:szCs w:val="28"/>
        </w:rPr>
        <w:t xml:space="preserve"> эфф. сут. (</w:t>
      </w:r>
      <w:r w:rsidR="00683C54">
        <w:rPr>
          <w:rFonts w:ascii="Calibri" w:eastAsia="Calibri" w:hAnsi="Calibri"/>
          <w:sz w:val="28"/>
          <w:szCs w:val="28"/>
        </w:rPr>
        <w:t>шес</w:t>
      </w:r>
      <w:r w:rsidR="00683C54" w:rsidRPr="00F65F08">
        <w:rPr>
          <w:rFonts w:ascii="Calibri" w:eastAsia="Calibri" w:hAnsi="Calibri"/>
          <w:sz w:val="28"/>
          <w:szCs w:val="28"/>
        </w:rPr>
        <w:t>тая</w:t>
      </w:r>
      <w:r w:rsidRPr="00F65F08">
        <w:rPr>
          <w:rFonts w:ascii="Calibri" w:eastAsia="Calibri" w:hAnsi="Calibri"/>
          <w:sz w:val="28"/>
          <w:szCs w:val="28"/>
        </w:rPr>
        <w:t xml:space="preserve"> топливная загрузка)</w:t>
      </w:r>
    </w:p>
    <w:p w:rsidR="0048261A" w:rsidRPr="00106D96" w:rsidRDefault="0048261A" w:rsidP="0048261A">
      <w:pPr>
        <w:jc w:val="center"/>
        <w:rPr>
          <w:rFonts w:ascii="Calibri" w:eastAsia="Calibri" w:hAnsi="Calibri"/>
          <w:szCs w:val="22"/>
        </w:rPr>
      </w:pPr>
    </w:p>
    <w:p w:rsidR="0048261A" w:rsidRPr="00106D96" w:rsidRDefault="0048261A" w:rsidP="0048261A">
      <w:pPr>
        <w:spacing w:after="200" w:line="276" w:lineRule="auto"/>
        <w:jc w:val="both"/>
        <w:rPr>
          <w:rFonts w:ascii="Calibri" w:eastAsia="Calibri" w:hAnsi="Calibri"/>
          <w:szCs w:val="22"/>
        </w:rPr>
      </w:pPr>
    </w:p>
    <w:p w:rsidR="0048261A" w:rsidRDefault="0048261A" w:rsidP="00740F48">
      <w:pPr>
        <w:spacing w:after="200"/>
        <w:jc w:val="center"/>
        <w:rPr>
          <w:rtl/>
        </w:rPr>
      </w:pPr>
      <w:r w:rsidRPr="00106D96">
        <w:rPr>
          <w:rFonts w:ascii="Calibri" w:eastAsia="Calibri" w:hAnsi="Calibri"/>
          <w:szCs w:val="22"/>
        </w:rPr>
        <w:br w:type="page"/>
      </w:r>
    </w:p>
    <w:p w:rsidR="00740F48" w:rsidRPr="00106D96" w:rsidRDefault="00E2682B" w:rsidP="00740F48">
      <w:pPr>
        <w:spacing w:after="200"/>
        <w:jc w:val="center"/>
        <w:rPr>
          <w:rFonts w:ascii="Calibri" w:eastAsia="Calibri" w:hAnsi="Calibri"/>
          <w:szCs w:val="22"/>
        </w:rPr>
      </w:pPr>
      <w:r w:rsidRPr="00E2682B">
        <w:rPr>
          <w:noProof/>
          <w:lang w:val="en-US"/>
        </w:rPr>
        <w:drawing>
          <wp:inline distT="0" distB="0" distL="0" distR="0" wp14:anchorId="52007FC6" wp14:editId="7832B32E">
            <wp:extent cx="5758815" cy="5487887"/>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58815" cy="5487887"/>
                    </a:xfrm>
                    <a:prstGeom prst="rect">
                      <a:avLst/>
                    </a:prstGeom>
                    <a:noFill/>
                    <a:ln>
                      <a:noFill/>
                    </a:ln>
                  </pic:spPr>
                </pic:pic>
              </a:graphicData>
            </a:graphic>
          </wp:inline>
        </w:drawing>
      </w:r>
    </w:p>
    <w:p w:rsidR="0048261A" w:rsidRPr="00F65F08" w:rsidRDefault="00975427" w:rsidP="008B491E">
      <w:pPr>
        <w:ind w:firstLine="706"/>
        <w:jc w:val="center"/>
        <w:rPr>
          <w:rFonts w:ascii="Calibri" w:eastAsia="Calibri" w:hAnsi="Calibri"/>
          <w:sz w:val="28"/>
          <w:szCs w:val="28"/>
        </w:rPr>
      </w:pPr>
      <w:r>
        <w:rPr>
          <w:rFonts w:ascii="Calibri" w:eastAsia="Calibri" w:hAnsi="Calibri"/>
          <w:sz w:val="28"/>
          <w:szCs w:val="28"/>
        </w:rPr>
        <w:t>Рисунок 6.</w:t>
      </w:r>
      <w:r w:rsidR="00381FBB" w:rsidRPr="00FB56E6">
        <w:rPr>
          <w:rFonts w:ascii="Calibri" w:eastAsia="Calibri" w:hAnsi="Calibri"/>
          <w:sz w:val="28"/>
          <w:szCs w:val="28"/>
        </w:rPr>
        <w:t>2.2.</w:t>
      </w:r>
      <w:r>
        <w:rPr>
          <w:rFonts w:ascii="Calibri" w:eastAsia="Calibri" w:hAnsi="Calibri"/>
          <w:sz w:val="28"/>
          <w:szCs w:val="28"/>
        </w:rPr>
        <w:t>12</w:t>
      </w:r>
      <w:r w:rsidRPr="00975427">
        <w:rPr>
          <w:rFonts w:ascii="Calibri" w:eastAsia="Calibri" w:hAnsi="Calibri"/>
          <w:sz w:val="28"/>
          <w:szCs w:val="28"/>
        </w:rPr>
        <w:t xml:space="preserve">. </w:t>
      </w:r>
      <w:r w:rsidR="0048261A" w:rsidRPr="00F65F08">
        <w:rPr>
          <w:rFonts w:ascii="Calibri" w:eastAsia="Calibri" w:hAnsi="Calibri"/>
          <w:sz w:val="28"/>
          <w:szCs w:val="28"/>
        </w:rPr>
        <w:t xml:space="preserve">Рассчитанные значения относительных мощностей ТВС и разность между измеренными и рассчитанными значениями относительных мощностей ТВС </w:t>
      </w:r>
    </w:p>
    <w:p w:rsidR="0048261A" w:rsidRPr="00F65F08" w:rsidRDefault="0048261A" w:rsidP="00683C54">
      <w:pPr>
        <w:jc w:val="center"/>
        <w:rPr>
          <w:rFonts w:ascii="Calibri" w:eastAsia="Calibri" w:hAnsi="Calibri"/>
          <w:sz w:val="28"/>
          <w:szCs w:val="28"/>
        </w:rPr>
      </w:pPr>
      <w:r w:rsidRPr="00F65F08">
        <w:rPr>
          <w:rFonts w:ascii="Calibri" w:eastAsia="Calibri" w:hAnsi="Calibri"/>
          <w:sz w:val="28"/>
          <w:szCs w:val="28"/>
        </w:rPr>
        <w:t>T = </w:t>
      </w:r>
      <w:r w:rsidR="00975427" w:rsidRPr="00975427">
        <w:rPr>
          <w:rFonts w:ascii="Calibri" w:eastAsia="Calibri" w:hAnsi="Calibri"/>
          <w:sz w:val="28"/>
          <w:szCs w:val="28"/>
        </w:rPr>
        <w:t>2</w:t>
      </w:r>
      <w:r w:rsidR="00E2682B">
        <w:rPr>
          <w:rFonts w:ascii="Calibri" w:eastAsia="Calibri" w:hAnsi="Calibri"/>
          <w:sz w:val="28"/>
          <w:szCs w:val="28"/>
        </w:rPr>
        <w:t>6</w:t>
      </w:r>
      <w:r w:rsidR="00D86923">
        <w:rPr>
          <w:rFonts w:ascii="Calibri" w:eastAsia="Calibri" w:hAnsi="Calibri"/>
          <w:sz w:val="28"/>
          <w:szCs w:val="28"/>
        </w:rPr>
        <w:t>0</w:t>
      </w:r>
      <w:r w:rsidRPr="00F65F08">
        <w:rPr>
          <w:rFonts w:ascii="Calibri" w:eastAsia="Calibri" w:hAnsi="Calibri"/>
          <w:sz w:val="28"/>
          <w:szCs w:val="28"/>
        </w:rPr>
        <w:t>.</w:t>
      </w:r>
      <w:r w:rsidR="00D86923">
        <w:rPr>
          <w:rFonts w:ascii="Calibri" w:eastAsia="Calibri" w:hAnsi="Calibri"/>
          <w:sz w:val="28"/>
          <w:szCs w:val="28"/>
        </w:rPr>
        <w:t>0</w:t>
      </w:r>
      <w:r w:rsidRPr="00F65F08">
        <w:rPr>
          <w:rFonts w:ascii="Calibri" w:eastAsia="Calibri" w:hAnsi="Calibri"/>
          <w:sz w:val="28"/>
          <w:szCs w:val="28"/>
        </w:rPr>
        <w:t xml:space="preserve"> эфф. сут. (</w:t>
      </w:r>
      <w:r w:rsidR="00683C54">
        <w:rPr>
          <w:rFonts w:ascii="Calibri" w:eastAsia="Calibri" w:hAnsi="Calibri"/>
          <w:sz w:val="28"/>
          <w:szCs w:val="28"/>
        </w:rPr>
        <w:t>шес</w:t>
      </w:r>
      <w:r w:rsidR="00683C54" w:rsidRPr="00F65F08">
        <w:rPr>
          <w:rFonts w:ascii="Calibri" w:eastAsia="Calibri" w:hAnsi="Calibri"/>
          <w:sz w:val="28"/>
          <w:szCs w:val="28"/>
        </w:rPr>
        <w:t>тая</w:t>
      </w:r>
      <w:r w:rsidRPr="00F65F08">
        <w:rPr>
          <w:rFonts w:ascii="Calibri" w:eastAsia="Calibri" w:hAnsi="Calibri"/>
          <w:sz w:val="28"/>
          <w:szCs w:val="28"/>
        </w:rPr>
        <w:t xml:space="preserve"> топливная загрузка)</w:t>
      </w:r>
    </w:p>
    <w:p w:rsidR="0048261A" w:rsidRPr="00106D96" w:rsidRDefault="0048261A" w:rsidP="00CC29AC">
      <w:pPr>
        <w:jc w:val="center"/>
        <w:rPr>
          <w:rFonts w:ascii="Calibri" w:eastAsia="Calibri" w:hAnsi="Calibri"/>
          <w:szCs w:val="22"/>
        </w:rPr>
      </w:pPr>
      <w:r w:rsidRPr="00106D96">
        <w:rPr>
          <w:rFonts w:ascii="Calibri" w:eastAsia="Calibri" w:hAnsi="Calibri"/>
          <w:szCs w:val="22"/>
        </w:rPr>
        <w:br w:type="page"/>
      </w:r>
    </w:p>
    <w:p w:rsidR="0048261A" w:rsidRDefault="0048261A" w:rsidP="0048261A">
      <w:pPr>
        <w:jc w:val="center"/>
        <w:rPr>
          <w:rtl/>
        </w:rPr>
      </w:pPr>
    </w:p>
    <w:p w:rsidR="00740F48" w:rsidRPr="00106D96" w:rsidRDefault="00E2682B" w:rsidP="0048261A">
      <w:pPr>
        <w:jc w:val="center"/>
        <w:rPr>
          <w:rFonts w:ascii="Calibri" w:eastAsia="Calibri" w:hAnsi="Calibri"/>
          <w:szCs w:val="22"/>
        </w:rPr>
      </w:pPr>
      <w:r w:rsidRPr="00E2682B">
        <w:rPr>
          <w:noProof/>
          <w:lang w:val="en-US"/>
        </w:rPr>
        <w:drawing>
          <wp:inline distT="0" distB="0" distL="0" distR="0" wp14:anchorId="343BCAFC" wp14:editId="74E6F4AB">
            <wp:extent cx="5758815" cy="5487887"/>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8815" cy="5487887"/>
                    </a:xfrm>
                    <a:prstGeom prst="rect">
                      <a:avLst/>
                    </a:prstGeom>
                    <a:noFill/>
                    <a:ln>
                      <a:noFill/>
                    </a:ln>
                  </pic:spPr>
                </pic:pic>
              </a:graphicData>
            </a:graphic>
          </wp:inline>
        </w:drawing>
      </w:r>
    </w:p>
    <w:p w:rsidR="0048261A" w:rsidRPr="00F65F08" w:rsidRDefault="0048261A" w:rsidP="008B491E">
      <w:pPr>
        <w:ind w:firstLine="706"/>
        <w:jc w:val="center"/>
        <w:rPr>
          <w:rFonts w:ascii="Calibri" w:eastAsia="Calibri" w:hAnsi="Calibri"/>
          <w:sz w:val="28"/>
          <w:szCs w:val="28"/>
        </w:rPr>
      </w:pPr>
      <w:r w:rsidRPr="00F65F08">
        <w:rPr>
          <w:rFonts w:ascii="Calibri" w:eastAsia="Calibri" w:hAnsi="Calibri"/>
          <w:sz w:val="28"/>
          <w:szCs w:val="28"/>
        </w:rPr>
        <w:t>Рисунок 6</w:t>
      </w:r>
      <w:r w:rsidR="0075064E">
        <w:rPr>
          <w:rFonts w:ascii="Calibri" w:eastAsia="Calibri" w:hAnsi="Calibri"/>
          <w:sz w:val="28"/>
          <w:szCs w:val="28"/>
        </w:rPr>
        <w:t>.</w:t>
      </w:r>
      <w:r w:rsidR="00381FBB" w:rsidRPr="00FB56E6">
        <w:rPr>
          <w:rFonts w:ascii="Calibri" w:eastAsia="Calibri" w:hAnsi="Calibri"/>
          <w:sz w:val="28"/>
          <w:szCs w:val="28"/>
        </w:rPr>
        <w:t>2.2.</w:t>
      </w:r>
      <w:r w:rsidR="0075064E">
        <w:rPr>
          <w:rFonts w:ascii="Calibri" w:eastAsia="Calibri" w:hAnsi="Calibri"/>
          <w:sz w:val="28"/>
          <w:szCs w:val="28"/>
        </w:rPr>
        <w:t>13</w:t>
      </w:r>
      <w:r w:rsidR="0075064E" w:rsidRPr="0075064E">
        <w:rPr>
          <w:rFonts w:ascii="Calibri" w:eastAsia="Calibri" w:hAnsi="Calibri"/>
          <w:sz w:val="28"/>
          <w:szCs w:val="28"/>
        </w:rPr>
        <w:t xml:space="preserve">. </w:t>
      </w:r>
      <w:r w:rsidRPr="00F65F08">
        <w:rPr>
          <w:rFonts w:ascii="Calibri" w:eastAsia="Calibri" w:hAnsi="Calibri"/>
          <w:sz w:val="28"/>
          <w:szCs w:val="28"/>
        </w:rPr>
        <w:t xml:space="preserve">Рассчитанные значения относительных мощностей ТВС и разность между измеренными и рассчитанными значениями относительных мощностей ТВС </w:t>
      </w:r>
    </w:p>
    <w:p w:rsidR="0048261A" w:rsidRPr="00F65F08" w:rsidRDefault="0048261A" w:rsidP="00683C54">
      <w:pPr>
        <w:jc w:val="center"/>
        <w:rPr>
          <w:rFonts w:ascii="Calibri" w:eastAsia="Calibri" w:hAnsi="Calibri"/>
          <w:sz w:val="28"/>
          <w:szCs w:val="28"/>
        </w:rPr>
      </w:pPr>
      <w:r w:rsidRPr="00F65F08">
        <w:rPr>
          <w:rFonts w:ascii="Calibri" w:eastAsia="Calibri" w:hAnsi="Calibri"/>
          <w:sz w:val="28"/>
          <w:szCs w:val="28"/>
        </w:rPr>
        <w:t>T = </w:t>
      </w:r>
      <w:r w:rsidR="00D86923">
        <w:rPr>
          <w:rFonts w:ascii="Calibri" w:eastAsia="Calibri" w:hAnsi="Calibri"/>
          <w:sz w:val="28"/>
          <w:szCs w:val="28"/>
        </w:rPr>
        <w:t>2</w:t>
      </w:r>
      <w:r w:rsidR="00E2682B">
        <w:rPr>
          <w:rFonts w:ascii="Calibri" w:eastAsia="Calibri" w:hAnsi="Calibri"/>
          <w:sz w:val="28"/>
          <w:szCs w:val="28"/>
        </w:rPr>
        <w:t>85</w:t>
      </w:r>
      <w:r w:rsidRPr="00F65F08">
        <w:rPr>
          <w:rFonts w:ascii="Calibri" w:eastAsia="Calibri" w:hAnsi="Calibri"/>
          <w:sz w:val="28"/>
          <w:szCs w:val="28"/>
        </w:rPr>
        <w:t>.</w:t>
      </w:r>
      <w:r w:rsidR="00D86923">
        <w:rPr>
          <w:rFonts w:ascii="Calibri" w:eastAsia="Calibri" w:hAnsi="Calibri"/>
          <w:sz w:val="28"/>
          <w:szCs w:val="28"/>
        </w:rPr>
        <w:t>0</w:t>
      </w:r>
      <w:r w:rsidRPr="00F65F08">
        <w:rPr>
          <w:rFonts w:ascii="Calibri" w:eastAsia="Calibri" w:hAnsi="Calibri"/>
          <w:sz w:val="28"/>
          <w:szCs w:val="28"/>
        </w:rPr>
        <w:t xml:space="preserve"> эфф. сут. (</w:t>
      </w:r>
      <w:r w:rsidR="00683C54">
        <w:rPr>
          <w:rFonts w:ascii="Calibri" w:eastAsia="Calibri" w:hAnsi="Calibri"/>
          <w:sz w:val="28"/>
          <w:szCs w:val="28"/>
        </w:rPr>
        <w:t>шес</w:t>
      </w:r>
      <w:r w:rsidRPr="00F65F08">
        <w:rPr>
          <w:rFonts w:ascii="Calibri" w:eastAsia="Calibri" w:hAnsi="Calibri"/>
          <w:sz w:val="28"/>
          <w:szCs w:val="28"/>
        </w:rPr>
        <w:t>тая топливная загрузка)</w:t>
      </w:r>
    </w:p>
    <w:p w:rsidR="0048261A" w:rsidRDefault="0048261A" w:rsidP="0048261A">
      <w:pPr>
        <w:rPr>
          <w:rFonts w:ascii="Calibri" w:eastAsia="Calibri" w:hAnsi="Calibri"/>
          <w:szCs w:val="22"/>
        </w:rPr>
      </w:pPr>
    </w:p>
    <w:p w:rsidR="0048261A" w:rsidRDefault="0048261A" w:rsidP="0048261A">
      <w:pPr>
        <w:rPr>
          <w:rFonts w:ascii="Calibri" w:eastAsia="Calibri" w:hAnsi="Calibri"/>
          <w:szCs w:val="22"/>
        </w:rPr>
      </w:pPr>
    </w:p>
    <w:p w:rsidR="0048261A" w:rsidRDefault="0048261A" w:rsidP="0048261A">
      <w:pPr>
        <w:rPr>
          <w:rFonts w:ascii="Calibri" w:eastAsia="Calibri" w:hAnsi="Calibri"/>
          <w:szCs w:val="22"/>
        </w:rPr>
      </w:pPr>
    </w:p>
    <w:p w:rsidR="0048261A" w:rsidRDefault="0048261A" w:rsidP="0048261A">
      <w:pPr>
        <w:rPr>
          <w:rFonts w:ascii="Calibri" w:eastAsia="Calibri" w:hAnsi="Calibri"/>
          <w:szCs w:val="22"/>
        </w:rPr>
      </w:pPr>
    </w:p>
    <w:p w:rsidR="0048261A" w:rsidRDefault="0048261A" w:rsidP="0048261A">
      <w:pPr>
        <w:rPr>
          <w:rFonts w:ascii="Calibri" w:eastAsia="Calibri" w:hAnsi="Calibri"/>
          <w:szCs w:val="22"/>
        </w:rPr>
      </w:pPr>
    </w:p>
    <w:p w:rsidR="0048261A" w:rsidRDefault="0048261A" w:rsidP="0048261A">
      <w:pPr>
        <w:rPr>
          <w:rFonts w:ascii="Calibri" w:eastAsia="Calibri" w:hAnsi="Calibri"/>
          <w:szCs w:val="22"/>
        </w:rPr>
      </w:pPr>
    </w:p>
    <w:p w:rsidR="0048261A" w:rsidRDefault="0048261A" w:rsidP="0048261A">
      <w:pPr>
        <w:rPr>
          <w:rFonts w:ascii="Calibri" w:eastAsia="Calibri" w:hAnsi="Calibri"/>
          <w:szCs w:val="22"/>
        </w:rPr>
      </w:pPr>
    </w:p>
    <w:p w:rsidR="0048261A" w:rsidRDefault="0048261A" w:rsidP="0048261A">
      <w:pPr>
        <w:rPr>
          <w:rFonts w:ascii="Calibri" w:eastAsia="Calibri" w:hAnsi="Calibri"/>
          <w:szCs w:val="22"/>
        </w:rPr>
      </w:pPr>
    </w:p>
    <w:p w:rsidR="0048261A" w:rsidRDefault="0048261A" w:rsidP="0048261A">
      <w:pPr>
        <w:rPr>
          <w:rFonts w:ascii="Calibri" w:eastAsia="Calibri" w:hAnsi="Calibri"/>
          <w:szCs w:val="22"/>
        </w:rPr>
      </w:pPr>
    </w:p>
    <w:p w:rsidR="0048261A" w:rsidRPr="00D86923" w:rsidRDefault="0048261A" w:rsidP="0048261A">
      <w:pPr>
        <w:rPr>
          <w:rFonts w:ascii="Calibri" w:eastAsia="Calibri" w:hAnsi="Calibri"/>
          <w:szCs w:val="22"/>
        </w:rPr>
      </w:pPr>
    </w:p>
    <w:p w:rsidR="0048261A" w:rsidRDefault="0048261A" w:rsidP="0048261A">
      <w:pPr>
        <w:rPr>
          <w:rFonts w:ascii="Calibri" w:eastAsia="Calibri" w:hAnsi="Calibri"/>
          <w:szCs w:val="22"/>
        </w:rPr>
      </w:pPr>
    </w:p>
    <w:p w:rsidR="0048261A" w:rsidRDefault="0048261A" w:rsidP="0048261A">
      <w:pPr>
        <w:rPr>
          <w:rFonts w:ascii="Calibri" w:eastAsia="Calibri" w:hAnsi="Calibri"/>
          <w:szCs w:val="22"/>
        </w:rPr>
        <w:sectPr w:rsidR="0048261A" w:rsidSect="00531DF1">
          <w:footerReference w:type="even" r:id="rId95"/>
          <w:pgSz w:w="11906" w:h="16838" w:code="9"/>
          <w:pgMar w:top="562" w:right="1138" w:bottom="562" w:left="1699" w:header="562" w:footer="1138" w:gutter="0"/>
          <w:cols w:space="708"/>
          <w:docGrid w:linePitch="360"/>
        </w:sectPr>
      </w:pPr>
    </w:p>
    <w:p w:rsidR="0048261A" w:rsidRPr="0075064E" w:rsidRDefault="00683C54" w:rsidP="0048261A">
      <w:pPr>
        <w:jc w:val="center"/>
        <w:rPr>
          <w:rFonts w:ascii="Calibri" w:eastAsia="Calibri" w:hAnsi="Calibri"/>
          <w:szCs w:val="22"/>
        </w:rPr>
      </w:pPr>
      <w:r>
        <w:rPr>
          <w:rFonts w:ascii="Calibri" w:eastAsia="Calibri" w:hAnsi="Calibri"/>
          <w:noProof/>
          <w:szCs w:val="22"/>
          <w:lang w:val="en-US"/>
        </w:rPr>
        <w:drawing>
          <wp:inline distT="0" distB="0" distL="0" distR="0" wp14:anchorId="06FA8FD5">
            <wp:extent cx="6174028" cy="3796589"/>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76646" cy="3798199"/>
                    </a:xfrm>
                    <a:prstGeom prst="rect">
                      <a:avLst/>
                    </a:prstGeom>
                    <a:noFill/>
                  </pic:spPr>
                </pic:pic>
              </a:graphicData>
            </a:graphic>
          </wp:inline>
        </w:drawing>
      </w:r>
    </w:p>
    <w:p w:rsidR="00C4341D" w:rsidRDefault="0048261A" w:rsidP="00683C54">
      <w:pPr>
        <w:ind w:firstLine="706"/>
        <w:jc w:val="center"/>
        <w:rPr>
          <w:rFonts w:ascii="Calibri" w:eastAsia="Calibri" w:hAnsi="Calibri"/>
          <w:sz w:val="28"/>
          <w:szCs w:val="28"/>
        </w:rPr>
      </w:pPr>
      <w:r w:rsidRPr="00F65F08">
        <w:rPr>
          <w:rFonts w:ascii="Calibri" w:eastAsia="Calibri" w:hAnsi="Calibri"/>
          <w:sz w:val="28"/>
          <w:szCs w:val="28"/>
        </w:rPr>
        <w:t>Рисунок 6.</w:t>
      </w:r>
      <w:r w:rsidR="00381FBB" w:rsidRPr="00381FBB">
        <w:rPr>
          <w:rFonts w:ascii="Calibri" w:eastAsia="Calibri" w:hAnsi="Calibri"/>
          <w:sz w:val="28"/>
          <w:szCs w:val="28"/>
        </w:rPr>
        <w:t>2.2.</w:t>
      </w:r>
      <w:r w:rsidRPr="00F65F08">
        <w:rPr>
          <w:rFonts w:ascii="Calibri" w:eastAsia="Calibri" w:hAnsi="Calibri"/>
          <w:sz w:val="28"/>
          <w:szCs w:val="28"/>
        </w:rPr>
        <w:t xml:space="preserve">14 Рассчитанные и измеренные значения критической концентрации борной кислоты в течение </w:t>
      </w:r>
      <w:r w:rsidR="00683C54">
        <w:rPr>
          <w:rFonts w:ascii="Calibri" w:eastAsia="Calibri" w:hAnsi="Calibri"/>
          <w:sz w:val="28"/>
          <w:szCs w:val="28"/>
        </w:rPr>
        <w:t>шес</w:t>
      </w:r>
      <w:r w:rsidR="0092365A" w:rsidRPr="00F65F08">
        <w:rPr>
          <w:rFonts w:ascii="Calibri" w:eastAsia="Calibri" w:hAnsi="Calibri"/>
          <w:sz w:val="28"/>
          <w:szCs w:val="28"/>
        </w:rPr>
        <w:t>т</w:t>
      </w:r>
      <w:r w:rsidR="0092365A">
        <w:rPr>
          <w:rFonts w:ascii="Calibri" w:eastAsia="Calibri" w:hAnsi="Calibri"/>
          <w:sz w:val="28"/>
          <w:szCs w:val="28"/>
        </w:rPr>
        <w:t>о</w:t>
      </w:r>
      <w:r w:rsidRPr="00F65F08">
        <w:rPr>
          <w:rFonts w:ascii="Calibri" w:eastAsia="Calibri" w:hAnsi="Calibri"/>
          <w:sz w:val="28"/>
          <w:szCs w:val="28"/>
        </w:rPr>
        <w:t>й топливной загрузки</w:t>
      </w:r>
    </w:p>
    <w:p w:rsidR="00C4341D" w:rsidRPr="00C4341D" w:rsidRDefault="00C4341D" w:rsidP="00C4341D">
      <w:pPr>
        <w:rPr>
          <w:rFonts w:ascii="Calibri" w:eastAsia="Calibri" w:hAnsi="Calibri"/>
          <w:sz w:val="28"/>
          <w:szCs w:val="28"/>
        </w:rPr>
      </w:pPr>
    </w:p>
    <w:p w:rsidR="00C4341D" w:rsidRPr="00C4341D" w:rsidRDefault="00C4341D" w:rsidP="00C4341D">
      <w:pPr>
        <w:rPr>
          <w:rFonts w:ascii="Calibri" w:eastAsia="Calibri" w:hAnsi="Calibri"/>
          <w:sz w:val="28"/>
          <w:szCs w:val="28"/>
        </w:rPr>
      </w:pPr>
    </w:p>
    <w:p w:rsidR="0048261A" w:rsidRPr="00C4341D" w:rsidRDefault="00683C54" w:rsidP="00C4341D">
      <w:pPr>
        <w:ind w:firstLine="90"/>
        <w:jc w:val="center"/>
        <w:rPr>
          <w:rFonts w:ascii="Calibri" w:eastAsia="Calibri" w:hAnsi="Calibri"/>
          <w:sz w:val="28"/>
          <w:szCs w:val="28"/>
        </w:rPr>
      </w:pPr>
      <w:r>
        <w:rPr>
          <w:rFonts w:ascii="Calibri" w:eastAsia="Calibri" w:hAnsi="Calibri"/>
          <w:noProof/>
          <w:sz w:val="28"/>
          <w:szCs w:val="28"/>
          <w:lang w:val="en-US"/>
        </w:rPr>
        <w:drawing>
          <wp:inline distT="0" distB="0" distL="0" distR="0" wp14:anchorId="0C48FBD6">
            <wp:extent cx="6020409" cy="3591764"/>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19345" cy="3591129"/>
                    </a:xfrm>
                    <a:prstGeom prst="rect">
                      <a:avLst/>
                    </a:prstGeom>
                    <a:noFill/>
                  </pic:spPr>
                </pic:pic>
              </a:graphicData>
            </a:graphic>
          </wp:inline>
        </w:drawing>
      </w:r>
    </w:p>
    <w:p w:rsidR="0048261A" w:rsidRPr="00C75CB7" w:rsidRDefault="0048261A" w:rsidP="00242034">
      <w:pPr>
        <w:ind w:firstLine="706"/>
        <w:jc w:val="center"/>
        <w:rPr>
          <w:rFonts w:ascii="Calibri" w:eastAsia="Calibri" w:hAnsi="Calibri"/>
          <w:sz w:val="28"/>
          <w:szCs w:val="28"/>
        </w:rPr>
        <w:sectPr w:rsidR="0048261A" w:rsidRPr="00C75CB7" w:rsidSect="00BC558C">
          <w:pgSz w:w="11906" w:h="16838" w:code="9"/>
          <w:pgMar w:top="562" w:right="562" w:bottom="562" w:left="1699" w:header="562" w:footer="1138" w:gutter="0"/>
          <w:cols w:space="708"/>
          <w:docGrid w:linePitch="360"/>
        </w:sectPr>
      </w:pPr>
      <w:r w:rsidRPr="00F65F08">
        <w:rPr>
          <w:rFonts w:ascii="Calibri" w:eastAsia="Calibri" w:hAnsi="Calibri"/>
          <w:sz w:val="28"/>
          <w:szCs w:val="28"/>
        </w:rPr>
        <w:t>Рисунок 6.</w:t>
      </w:r>
      <w:r w:rsidR="00381FBB" w:rsidRPr="00381FBB">
        <w:rPr>
          <w:rFonts w:ascii="Calibri" w:eastAsia="Calibri" w:hAnsi="Calibri"/>
          <w:sz w:val="28"/>
          <w:szCs w:val="28"/>
        </w:rPr>
        <w:t>2.2.</w:t>
      </w:r>
      <w:r w:rsidRPr="00F65F08">
        <w:rPr>
          <w:rFonts w:ascii="Calibri" w:eastAsia="Calibri" w:hAnsi="Calibri"/>
          <w:sz w:val="28"/>
          <w:szCs w:val="28"/>
        </w:rPr>
        <w:t>15 Отклонение измеренных значений критической концентраци</w:t>
      </w:r>
      <w:r w:rsidR="00F65F08">
        <w:rPr>
          <w:rFonts w:ascii="Calibri" w:eastAsia="Calibri" w:hAnsi="Calibri"/>
          <w:sz w:val="28"/>
          <w:szCs w:val="28"/>
        </w:rPr>
        <w:t>и борной кислоты от рассчитанн</w:t>
      </w:r>
    </w:p>
    <w:p w:rsidR="00DA5BEE" w:rsidRPr="00DA5BEE" w:rsidRDefault="0048261A" w:rsidP="00FC3E68">
      <w:pPr>
        <w:keepNext/>
        <w:numPr>
          <w:ilvl w:val="0"/>
          <w:numId w:val="25"/>
        </w:numPr>
        <w:ind w:left="0" w:firstLine="706"/>
        <w:jc w:val="both"/>
        <w:rPr>
          <w:rFonts w:ascii="Calibri" w:eastAsia="Times New Roman" w:hAnsi="Calibri"/>
          <w:b/>
          <w:bCs/>
          <w:sz w:val="28"/>
          <w:lang w:val="x-none"/>
        </w:rPr>
      </w:pPr>
      <w:bookmarkStart w:id="66" w:name="_Toc453870374"/>
      <w:bookmarkStart w:id="67" w:name="_Toc454365590"/>
      <w:bookmarkStart w:id="68" w:name="_Toc454365693"/>
      <w:r w:rsidRPr="003620A5">
        <w:rPr>
          <w:rFonts w:ascii="Calibri" w:eastAsia="Times New Roman" w:hAnsi="Calibri"/>
          <w:b/>
          <w:bCs/>
          <w:sz w:val="28"/>
        </w:rPr>
        <w:t xml:space="preserve">МКУ </w:t>
      </w:r>
      <w:r w:rsidR="00DA5BEE" w:rsidRPr="00DA5BEE">
        <w:rPr>
          <w:rFonts w:ascii="Calibri" w:eastAsia="Times New Roman" w:hAnsi="Calibri"/>
          <w:b/>
          <w:bCs/>
          <w:sz w:val="28"/>
          <w:lang w:val="x-none"/>
        </w:rPr>
        <w:t xml:space="preserve">мощности (начало </w:t>
      </w:r>
      <w:r w:rsidR="00FC3E68">
        <w:rPr>
          <w:rFonts w:ascii="Calibri" w:eastAsia="Times New Roman" w:hAnsi="Calibri"/>
          <w:b/>
          <w:bCs/>
          <w:sz w:val="28"/>
        </w:rPr>
        <w:t>шес</w:t>
      </w:r>
      <w:r w:rsidR="00DA5BEE" w:rsidRPr="00DA5BEE">
        <w:rPr>
          <w:rFonts w:ascii="Calibri" w:eastAsia="Times New Roman" w:hAnsi="Calibri"/>
          <w:b/>
          <w:bCs/>
          <w:sz w:val="28"/>
          <w:lang w:val="x-none"/>
        </w:rPr>
        <w:t>той кампании)</w:t>
      </w:r>
    </w:p>
    <w:p w:rsidR="00DA5BEE" w:rsidRPr="00DA5BEE" w:rsidRDefault="00DA5BEE" w:rsidP="00FC3E68">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 xml:space="preserve">В начале пятой топливной загрузки блока № 1 АЭС «Бушер» в период </w:t>
      </w:r>
      <w:r w:rsidRPr="00DA5BEE">
        <w:rPr>
          <w:rFonts w:ascii="Calibri" w:eastAsia="Times New Roman" w:hAnsi="Calibri"/>
          <w:sz w:val="28"/>
          <w:szCs w:val="28"/>
          <w:lang w:val="x-none"/>
        </w:rPr>
        <w:br/>
        <w:t xml:space="preserve">с </w:t>
      </w:r>
      <w:r w:rsidR="00FC3E68">
        <w:rPr>
          <w:rFonts w:ascii="Calibri" w:eastAsia="Times New Roman" w:hAnsi="Calibri"/>
          <w:sz w:val="28"/>
          <w:szCs w:val="28"/>
        </w:rPr>
        <w:t>19</w:t>
      </w:r>
      <w:r w:rsidRPr="00DA5BEE">
        <w:rPr>
          <w:rFonts w:ascii="Calibri" w:eastAsia="Times New Roman" w:hAnsi="Calibri"/>
          <w:sz w:val="28"/>
          <w:szCs w:val="28"/>
          <w:lang w:val="x-none"/>
        </w:rPr>
        <w:t xml:space="preserve"> по 2</w:t>
      </w:r>
      <w:r w:rsidR="00FC3E68" w:rsidRPr="00FC3E68">
        <w:rPr>
          <w:rFonts w:ascii="Calibri" w:eastAsia="Times New Roman" w:hAnsi="Calibri"/>
          <w:sz w:val="28"/>
          <w:szCs w:val="28"/>
        </w:rPr>
        <w:t>0</w:t>
      </w:r>
      <w:r w:rsidRPr="00DA5BEE">
        <w:rPr>
          <w:rFonts w:ascii="Calibri" w:eastAsia="Times New Roman" w:hAnsi="Calibri"/>
          <w:sz w:val="28"/>
          <w:szCs w:val="28"/>
          <w:lang w:val="x-none"/>
        </w:rPr>
        <w:t xml:space="preserve"> </w:t>
      </w:r>
      <w:r w:rsidR="00FC3E68">
        <w:rPr>
          <w:rFonts w:ascii="Calibri" w:eastAsia="Times New Roman" w:hAnsi="Calibri"/>
          <w:sz w:val="28"/>
          <w:szCs w:val="28"/>
        </w:rPr>
        <w:t>июнь</w:t>
      </w:r>
      <w:r w:rsidRPr="00DA5BEE">
        <w:rPr>
          <w:rFonts w:ascii="Calibri" w:eastAsia="Times New Roman" w:hAnsi="Calibri"/>
          <w:sz w:val="28"/>
          <w:szCs w:val="28"/>
          <w:lang w:val="x-none"/>
        </w:rPr>
        <w:t xml:space="preserve"> 20</w:t>
      </w:r>
      <w:r w:rsidR="00FC3E68" w:rsidRPr="00FC3E68">
        <w:rPr>
          <w:rFonts w:ascii="Calibri" w:eastAsia="Times New Roman" w:hAnsi="Calibri"/>
          <w:sz w:val="28"/>
          <w:szCs w:val="28"/>
        </w:rPr>
        <w:t>20</w:t>
      </w:r>
      <w:r w:rsidRPr="00DA5BEE">
        <w:rPr>
          <w:rFonts w:ascii="Calibri" w:eastAsia="Times New Roman" w:hAnsi="Calibri"/>
          <w:sz w:val="28"/>
          <w:szCs w:val="28"/>
          <w:lang w:val="x-none"/>
        </w:rPr>
        <w:t xml:space="preserve"> года выполнялись испытания по определению нейтронно-физических характеристик на МКУ мощности. В ходе выполнения программы испытаний измерены коэффициенты реактивности по температуре теплоносителя и концентрации борной кислоты, интегральная и дифференциальная эффективность рабочей группы ОР СУЗ, а также эффективность аварийной защиты.</w:t>
      </w:r>
    </w:p>
    <w:p w:rsidR="00DA5BEE" w:rsidRPr="00DA5BEE" w:rsidRDefault="00DA5BEE" w:rsidP="00FC3E68">
      <w:pPr>
        <w:ind w:firstLine="706"/>
        <w:jc w:val="both"/>
        <w:rPr>
          <w:rFonts w:ascii="Calibri" w:eastAsia="Times New Roman" w:hAnsi="Calibri"/>
          <w:sz w:val="28"/>
          <w:szCs w:val="28"/>
          <w:lang w:val="x-none"/>
        </w:rPr>
      </w:pPr>
      <w:bookmarkStart w:id="69" w:name="_Toc454365585"/>
      <w:bookmarkStart w:id="70" w:name="_Toc454365688"/>
      <w:r w:rsidRPr="00DA5BEE">
        <w:rPr>
          <w:rFonts w:ascii="Calibri" w:eastAsia="Times New Roman" w:hAnsi="Calibri"/>
          <w:sz w:val="28"/>
          <w:szCs w:val="28"/>
          <w:lang w:val="x-none"/>
        </w:rPr>
        <w:t xml:space="preserve">Активная зона блока № 1 АЭС «Бушер» в ходе </w:t>
      </w:r>
      <w:r w:rsidR="00FC3E68">
        <w:rPr>
          <w:rFonts w:ascii="Calibri" w:eastAsia="Times New Roman" w:hAnsi="Calibri"/>
          <w:sz w:val="28"/>
          <w:szCs w:val="28"/>
        </w:rPr>
        <w:t>шес</w:t>
      </w:r>
      <w:r w:rsidRPr="00DA5BEE">
        <w:rPr>
          <w:rFonts w:ascii="Calibri" w:eastAsia="Times New Roman" w:hAnsi="Calibri"/>
          <w:sz w:val="28"/>
          <w:szCs w:val="28"/>
          <w:lang w:val="x-none"/>
        </w:rPr>
        <w:t>той топливной кампании эксплуатируется с демонтированным ОР СУЗ 02 – 31.</w:t>
      </w:r>
    </w:p>
    <w:p w:rsidR="00DA5BEE" w:rsidRPr="00DA5BEE" w:rsidRDefault="00DA5BEE" w:rsidP="00DA5BEE">
      <w:pPr>
        <w:numPr>
          <w:ilvl w:val="0"/>
          <w:numId w:val="29"/>
        </w:numPr>
        <w:ind w:left="0" w:firstLine="706"/>
        <w:jc w:val="both"/>
        <w:rPr>
          <w:rFonts w:ascii="Calibri" w:eastAsia="Times New Roman" w:hAnsi="Calibri"/>
          <w:b/>
          <w:bCs/>
          <w:sz w:val="28"/>
          <w:lang w:val="x-none"/>
        </w:rPr>
      </w:pPr>
      <w:bookmarkStart w:id="71" w:name="_Toc486941639"/>
      <w:r w:rsidRPr="00DA5BEE">
        <w:rPr>
          <w:rFonts w:ascii="Calibri" w:eastAsia="Times New Roman" w:hAnsi="Calibri"/>
          <w:b/>
          <w:bCs/>
          <w:sz w:val="28"/>
          <w:lang w:val="x-none"/>
        </w:rPr>
        <w:t>Определение температурного коэффициента реактивности</w:t>
      </w:r>
      <w:bookmarkEnd w:id="69"/>
      <w:bookmarkEnd w:id="70"/>
      <w:bookmarkEnd w:id="71"/>
    </w:p>
    <w:p w:rsidR="00DA5BEE" w:rsidRPr="00DA5BEE" w:rsidRDefault="00DA5BEE" w:rsidP="00DA5BEE">
      <w:pPr>
        <w:ind w:firstLine="851"/>
        <w:jc w:val="both"/>
        <w:rPr>
          <w:rFonts w:ascii="Calibri" w:eastAsia="Times New Roman" w:hAnsi="Calibri"/>
          <w:sz w:val="28"/>
          <w:szCs w:val="28"/>
          <w:lang w:val="x-none"/>
        </w:rPr>
      </w:pPr>
      <w:r w:rsidRPr="00DA5BEE">
        <w:rPr>
          <w:rFonts w:ascii="Calibri" w:eastAsia="Times New Roman" w:hAnsi="Calibri"/>
          <w:sz w:val="28"/>
          <w:szCs w:val="28"/>
          <w:lang w:val="x-none"/>
        </w:rPr>
        <w:t>В ходе выполнения программы пусковых измерений в начале пятой топливной загрузки коэффициент реактивности по температуре теплоносителя (ТКР) определялся дважды, при различных положениях групп ОР СУЗ.</w:t>
      </w:r>
    </w:p>
    <w:p w:rsidR="00DA5BEE" w:rsidRPr="00DA5BEE" w:rsidRDefault="00DA5BEE" w:rsidP="00DA5BEE">
      <w:pPr>
        <w:ind w:firstLine="851"/>
        <w:jc w:val="both"/>
        <w:rPr>
          <w:rFonts w:ascii="Calibri" w:eastAsia="Times New Roman" w:hAnsi="Calibri"/>
          <w:szCs w:val="22"/>
          <w:lang w:val="x-none"/>
        </w:rPr>
      </w:pPr>
    </w:p>
    <w:p w:rsidR="00DA5BEE" w:rsidRPr="00DA5BEE" w:rsidRDefault="00DA5BEE" w:rsidP="00DA5BEE">
      <w:pPr>
        <w:numPr>
          <w:ilvl w:val="0"/>
          <w:numId w:val="30"/>
        </w:numPr>
        <w:ind w:left="0" w:firstLine="706"/>
        <w:jc w:val="both"/>
        <w:rPr>
          <w:rFonts w:ascii="Calibri" w:eastAsia="Times New Roman" w:hAnsi="Calibri"/>
          <w:b/>
          <w:bCs/>
          <w:sz w:val="28"/>
          <w:szCs w:val="28"/>
          <w:lang w:val="x-none"/>
        </w:rPr>
      </w:pPr>
      <w:bookmarkStart w:id="72" w:name="_Toc454365586"/>
      <w:bookmarkStart w:id="73" w:name="_Toc454365689"/>
      <w:bookmarkStart w:id="74" w:name="_Toc486941640"/>
      <w:r w:rsidRPr="00DA5BEE">
        <w:rPr>
          <w:rFonts w:ascii="Calibri" w:eastAsia="Times New Roman" w:hAnsi="Calibri"/>
          <w:b/>
          <w:bCs/>
          <w:sz w:val="28"/>
          <w:szCs w:val="28"/>
          <w:lang w:val="x-none"/>
        </w:rPr>
        <w:t>Первое измерение ТКР</w:t>
      </w:r>
      <w:bookmarkEnd w:id="72"/>
      <w:bookmarkEnd w:id="73"/>
      <w:bookmarkEnd w:id="74"/>
    </w:p>
    <w:p w:rsidR="00DA5BEE" w:rsidRPr="00DA5BEE" w:rsidRDefault="00DA5BEE" w:rsidP="00DA5BEE">
      <w:pPr>
        <w:ind w:firstLine="851"/>
        <w:jc w:val="both"/>
        <w:rPr>
          <w:rFonts w:ascii="Calibri" w:eastAsia="Times New Roman" w:hAnsi="Calibri"/>
          <w:sz w:val="28"/>
          <w:szCs w:val="28"/>
          <w:lang w:val="x-none"/>
        </w:rPr>
      </w:pPr>
      <w:r w:rsidRPr="00DA5BEE">
        <w:rPr>
          <w:rFonts w:ascii="Calibri" w:eastAsia="Times New Roman" w:hAnsi="Calibri"/>
          <w:sz w:val="28"/>
          <w:szCs w:val="28"/>
          <w:lang w:val="x-none"/>
        </w:rPr>
        <w:t>Параметры активной зоны в ходе проведения первого измерения ТКР, на этапе расхолаживания представлены в таблице 6.</w:t>
      </w:r>
      <w:r w:rsidRPr="00DA5BEE">
        <w:rPr>
          <w:rFonts w:ascii="Calibri" w:eastAsia="Times New Roman" w:hAnsi="Calibri"/>
          <w:sz w:val="28"/>
          <w:szCs w:val="28"/>
        </w:rPr>
        <w:t>3.1.1.</w:t>
      </w:r>
      <w:r w:rsidRPr="00DA5BEE">
        <w:rPr>
          <w:rFonts w:ascii="Calibri" w:eastAsia="Times New Roman" w:hAnsi="Calibri"/>
          <w:sz w:val="28"/>
          <w:szCs w:val="28"/>
          <w:lang w:val="x-none"/>
        </w:rPr>
        <w:t>1.</w:t>
      </w:r>
    </w:p>
    <w:p w:rsidR="00DA5BEE" w:rsidRPr="00DA5BEE" w:rsidRDefault="00DA5BEE" w:rsidP="00DA5BEE">
      <w:pPr>
        <w:ind w:firstLine="851"/>
        <w:jc w:val="both"/>
        <w:rPr>
          <w:rFonts w:ascii="Calibri" w:eastAsia="Times New Roman" w:hAnsi="Calibri"/>
          <w:szCs w:val="22"/>
          <w:lang w:val="x-none"/>
        </w:rPr>
      </w:pPr>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Таблица 6.</w:t>
      </w:r>
      <w:r w:rsidRPr="00DA5BEE">
        <w:rPr>
          <w:rFonts w:ascii="Calibri" w:eastAsia="Times New Roman" w:hAnsi="Calibri"/>
          <w:sz w:val="28"/>
          <w:szCs w:val="28"/>
        </w:rPr>
        <w:t>3.1.1.</w:t>
      </w:r>
      <w:r w:rsidRPr="00DA5BEE">
        <w:rPr>
          <w:rFonts w:ascii="Calibri" w:eastAsia="Times New Roman" w:hAnsi="Calibri"/>
          <w:sz w:val="28"/>
          <w:szCs w:val="28"/>
          <w:lang w:val="x-none"/>
        </w:rPr>
        <w:t>1</w:t>
      </w:r>
      <w:r w:rsidRPr="00DA5BEE">
        <w:rPr>
          <w:rFonts w:ascii="Calibri" w:eastAsia="Times New Roman" w:hAnsi="Calibri"/>
          <w:sz w:val="28"/>
          <w:szCs w:val="28"/>
        </w:rPr>
        <w:t xml:space="preserve"> </w:t>
      </w:r>
      <w:r w:rsidRPr="00DA5BEE">
        <w:rPr>
          <w:rFonts w:ascii="Calibri" w:eastAsia="Times New Roman" w:hAnsi="Calibri"/>
          <w:sz w:val="28"/>
          <w:szCs w:val="28"/>
          <w:lang w:val="x-none"/>
        </w:rPr>
        <w:t>Параметры активной зоны в ходе проведения первого измерения ТКР, на этапе расхолаживания</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515"/>
        <w:gridCol w:w="1995"/>
        <w:gridCol w:w="1861"/>
        <w:gridCol w:w="1379"/>
      </w:tblGrid>
      <w:tr w:rsidR="00DA5BEE" w:rsidRPr="00DA5BEE" w:rsidTr="001E6718">
        <w:trPr>
          <w:trHeight w:val="454"/>
        </w:trPr>
        <w:tc>
          <w:tcPr>
            <w:tcW w:w="234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ind w:firstLine="851"/>
              <w:rPr>
                <w:rFonts w:ascii="Calibri" w:eastAsia="Times New Roman" w:hAnsi="Calibri"/>
                <w:b/>
                <w:bCs/>
                <w:szCs w:val="22"/>
                <w:lang w:val="x-none"/>
              </w:rPr>
            </w:pPr>
            <w:r w:rsidRPr="00DA5BEE">
              <w:rPr>
                <w:rFonts w:ascii="Calibri" w:eastAsia="Times New Roman" w:hAnsi="Calibri"/>
                <w:b/>
                <w:bCs/>
                <w:szCs w:val="22"/>
                <w:lang w:val="x-none"/>
              </w:rPr>
              <w:t xml:space="preserve">T, </w:t>
            </w:r>
            <w:r w:rsidRPr="00DA5BEE">
              <w:rPr>
                <w:rFonts w:ascii="Calibri" w:eastAsia="Times New Roman" w:hAnsi="Calibri"/>
                <w:b/>
                <w:bCs/>
                <w:szCs w:val="22"/>
                <w:lang w:val="x-none"/>
              </w:rPr>
              <w:sym w:font="Symbol" w:char="F0B0"/>
            </w:r>
            <w:r w:rsidRPr="00DA5BEE">
              <w:rPr>
                <w:rFonts w:ascii="Calibri" w:eastAsia="Times New Roman" w:hAnsi="Calibri"/>
                <w:b/>
                <w:bCs/>
                <w:szCs w:val="22"/>
                <w:lang w:val="x-none"/>
              </w:rPr>
              <w:t>С</w:t>
            </w:r>
          </w:p>
        </w:tc>
        <w:tc>
          <w:tcPr>
            <w:tcW w:w="1515" w:type="dxa"/>
            <w:tcBorders>
              <w:top w:val="single" w:sz="4" w:space="0" w:color="auto"/>
              <w:left w:val="single" w:sz="4" w:space="0" w:color="auto"/>
              <w:bottom w:val="single" w:sz="4" w:space="0" w:color="auto"/>
              <w:right w:val="single" w:sz="4" w:space="0" w:color="auto"/>
            </w:tcBorders>
            <w:vAlign w:val="center"/>
          </w:tcPr>
          <w:p w:rsidR="00DA5BEE" w:rsidRPr="00DA5BEE" w:rsidRDefault="00BF7F0D" w:rsidP="00DA5BEE">
            <w:pPr>
              <w:jc w:val="center"/>
              <w:rPr>
                <w:rFonts w:ascii="Calibri" w:eastAsia="Times New Roman" w:hAnsi="Calibri"/>
                <w:b/>
                <w:bCs/>
                <w:szCs w:val="22"/>
                <w:lang w:val="x-none"/>
              </w:rPr>
            </w:pPr>
            <w:r>
              <w:rPr>
                <w:rFonts w:ascii="Calibri" w:eastAsia="Times New Roman" w:hAnsi="Calibri"/>
                <w:b/>
                <w:bCs/>
                <w:szCs w:val="22"/>
                <w:lang w:val="x-non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5pt;height:22.55pt">
                  <v:imagedata r:id="rId98" o:title=""/>
                </v:shape>
              </w:pict>
            </w:r>
            <w:r w:rsidR="00DA5BEE" w:rsidRPr="00DA5BEE">
              <w:rPr>
                <w:rFonts w:ascii="Calibri" w:eastAsia="Times New Roman" w:hAnsi="Calibri"/>
                <w:b/>
                <w:bCs/>
                <w:szCs w:val="22"/>
                <w:lang w:val="x-none"/>
              </w:rPr>
              <w:t>, г/кг</w:t>
            </w:r>
          </w:p>
        </w:tc>
        <w:tc>
          <w:tcPr>
            <w:tcW w:w="1995"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eastAsia="Times New Roman" w:hAnsi="Calibri"/>
                <w:b/>
                <w:bCs/>
                <w:szCs w:val="22"/>
                <w:lang w:val="x-none"/>
              </w:rPr>
            </w:pPr>
            <w:r w:rsidRPr="00DA5BEE">
              <w:rPr>
                <w:rFonts w:ascii="Calibri" w:eastAsia="Times New Roman" w:hAnsi="Calibri"/>
                <w:b/>
                <w:bCs/>
                <w:szCs w:val="22"/>
                <w:lang w:val="x-none"/>
              </w:rPr>
              <w:t>P, МПа</w:t>
            </w:r>
          </w:p>
        </w:tc>
        <w:tc>
          <w:tcPr>
            <w:tcW w:w="1861"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eastAsia="Times New Roman" w:hAnsi="Calibri"/>
                <w:b/>
                <w:bCs/>
                <w:szCs w:val="22"/>
                <w:lang w:val="x-none"/>
              </w:rPr>
            </w:pPr>
            <w:r w:rsidRPr="00DA5BEE">
              <w:rPr>
                <w:rFonts w:ascii="Calibri" w:eastAsia="Times New Roman" w:hAnsi="Calibri"/>
                <w:b/>
                <w:bCs/>
                <w:szCs w:val="22"/>
                <w:lang w:val="x-none"/>
              </w:rPr>
              <w:t>H1-9, %</w:t>
            </w:r>
          </w:p>
        </w:tc>
        <w:tc>
          <w:tcPr>
            <w:tcW w:w="1379"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eastAsia="Times New Roman" w:hAnsi="Calibri"/>
                <w:b/>
                <w:bCs/>
                <w:szCs w:val="22"/>
                <w:lang w:val="x-none"/>
              </w:rPr>
            </w:pPr>
            <w:r w:rsidRPr="00DA5BEE">
              <w:rPr>
                <w:rFonts w:ascii="Calibri" w:eastAsia="Times New Roman" w:hAnsi="Calibri"/>
                <w:b/>
                <w:bCs/>
                <w:szCs w:val="22"/>
                <w:lang w:val="x-none"/>
              </w:rPr>
              <w:t>H10, %</w:t>
            </w:r>
          </w:p>
        </w:tc>
      </w:tr>
      <w:tr w:rsidR="00DA5BEE" w:rsidRPr="00DA5BEE" w:rsidTr="001E6718">
        <w:trPr>
          <w:trHeight w:val="454"/>
        </w:trPr>
        <w:tc>
          <w:tcPr>
            <w:tcW w:w="234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eastAsia="Times New Roman" w:hAnsi="Calibri"/>
                <w:szCs w:val="22"/>
                <w:lang w:val="en-US"/>
              </w:rPr>
            </w:pPr>
            <w:r w:rsidRPr="00DA5BEE">
              <w:rPr>
                <w:rFonts w:ascii="Calibri" w:eastAsia="Times New Roman" w:hAnsi="Calibri"/>
                <w:szCs w:val="22"/>
                <w:lang w:val="x-none"/>
              </w:rPr>
              <w:t>с 27</w:t>
            </w:r>
            <w:r w:rsidRPr="00DA5BEE">
              <w:rPr>
                <w:rFonts w:ascii="Calibri" w:eastAsia="Times New Roman" w:hAnsi="Calibri"/>
                <w:szCs w:val="22"/>
                <w:lang w:val="en-US"/>
              </w:rPr>
              <w:t>8</w:t>
            </w:r>
            <w:r w:rsidRPr="00DA5BEE">
              <w:rPr>
                <w:rFonts w:ascii="Calibri" w:eastAsia="Times New Roman" w:hAnsi="Calibri"/>
                <w:szCs w:val="22"/>
                <w:lang w:val="x-none"/>
              </w:rPr>
              <w:t>.</w:t>
            </w:r>
            <w:r w:rsidRPr="00DA5BEE">
              <w:rPr>
                <w:rFonts w:ascii="Calibri" w:eastAsia="Times New Roman" w:hAnsi="Calibri"/>
                <w:szCs w:val="22"/>
                <w:lang w:val="en-US"/>
              </w:rPr>
              <w:t>82</w:t>
            </w:r>
            <w:r w:rsidRPr="00DA5BEE">
              <w:rPr>
                <w:rFonts w:ascii="Calibri" w:eastAsia="Times New Roman" w:hAnsi="Calibri"/>
                <w:szCs w:val="22"/>
                <w:lang w:val="x-none"/>
              </w:rPr>
              <w:t xml:space="preserve"> </w:t>
            </w:r>
            <w:r w:rsidRPr="00DA5BEE">
              <w:rPr>
                <w:rFonts w:ascii="Calibri" w:eastAsia="Times New Roman" w:hAnsi="Calibri"/>
                <w:szCs w:val="22"/>
                <w:lang w:val="en-US"/>
              </w:rPr>
              <w:t xml:space="preserve"> </w:t>
            </w:r>
            <w:r w:rsidRPr="00DA5BEE">
              <w:rPr>
                <w:rFonts w:ascii="Calibri" w:eastAsia="Times New Roman" w:hAnsi="Calibri"/>
                <w:szCs w:val="22"/>
                <w:lang w:val="x-none"/>
              </w:rPr>
              <w:t>до</w:t>
            </w:r>
            <w:r w:rsidRPr="00DA5BEE">
              <w:rPr>
                <w:rFonts w:ascii="Calibri" w:eastAsia="Times New Roman" w:hAnsi="Calibri"/>
                <w:szCs w:val="22"/>
                <w:lang w:val="en-US"/>
              </w:rPr>
              <w:t xml:space="preserve"> </w:t>
            </w:r>
            <w:r w:rsidRPr="00DA5BEE">
              <w:rPr>
                <w:rFonts w:ascii="Calibri" w:eastAsia="Times New Roman" w:hAnsi="Calibri"/>
                <w:szCs w:val="22"/>
                <w:lang w:val="x-none"/>
              </w:rPr>
              <w:t xml:space="preserve"> 27</w:t>
            </w:r>
            <w:r w:rsidRPr="00DA5BEE">
              <w:rPr>
                <w:rFonts w:ascii="Calibri" w:eastAsia="Times New Roman" w:hAnsi="Calibri"/>
                <w:szCs w:val="22"/>
                <w:lang w:val="en-US"/>
              </w:rPr>
              <w:t>8</w:t>
            </w:r>
            <w:r w:rsidRPr="00DA5BEE">
              <w:rPr>
                <w:rFonts w:ascii="Calibri" w:eastAsia="Times New Roman" w:hAnsi="Calibri"/>
                <w:szCs w:val="22"/>
                <w:lang w:val="x-none"/>
              </w:rPr>
              <w:t>.</w:t>
            </w:r>
            <w:r w:rsidRPr="00DA5BEE">
              <w:rPr>
                <w:rFonts w:ascii="Calibri" w:eastAsia="Times New Roman" w:hAnsi="Calibri"/>
                <w:szCs w:val="22"/>
                <w:lang w:val="en-US"/>
              </w:rPr>
              <w:t>32</w:t>
            </w:r>
          </w:p>
        </w:tc>
        <w:tc>
          <w:tcPr>
            <w:tcW w:w="1515"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eastAsia="Times New Roman" w:hAnsi="Calibri"/>
                <w:szCs w:val="22"/>
                <w:lang w:val="x-none"/>
              </w:rPr>
            </w:pPr>
            <w:r w:rsidRPr="00DA5BEE">
              <w:rPr>
                <w:rFonts w:ascii="Calibri" w:eastAsia="Times New Roman" w:hAnsi="Calibri"/>
                <w:szCs w:val="22"/>
                <w:lang w:val="en-US"/>
              </w:rPr>
              <w:t>9.8</w:t>
            </w:r>
          </w:p>
        </w:tc>
        <w:tc>
          <w:tcPr>
            <w:tcW w:w="1995"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eastAsia="Times New Roman" w:hAnsi="Calibri"/>
                <w:szCs w:val="22"/>
                <w:lang w:val="x-none"/>
              </w:rPr>
            </w:pPr>
            <w:r w:rsidRPr="00DA5BEE">
              <w:rPr>
                <w:rFonts w:ascii="Calibri" w:eastAsia="Times New Roman" w:hAnsi="Calibri"/>
                <w:szCs w:val="22"/>
                <w:lang w:val="x-none"/>
              </w:rPr>
              <w:t>15.7</w:t>
            </w:r>
          </w:p>
        </w:tc>
        <w:tc>
          <w:tcPr>
            <w:tcW w:w="1861"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eastAsia="Times New Roman" w:hAnsi="Calibri"/>
                <w:szCs w:val="22"/>
                <w:lang w:val="x-none"/>
              </w:rPr>
            </w:pPr>
            <w:r w:rsidRPr="00DA5BEE">
              <w:rPr>
                <w:rFonts w:ascii="Calibri" w:eastAsia="Times New Roman" w:hAnsi="Calibri"/>
                <w:szCs w:val="22"/>
                <w:lang w:val="x-none"/>
              </w:rPr>
              <w:t>ВКВ</w:t>
            </w:r>
          </w:p>
        </w:tc>
        <w:tc>
          <w:tcPr>
            <w:tcW w:w="1379"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eastAsia="Times New Roman" w:hAnsi="Calibri"/>
                <w:szCs w:val="22"/>
                <w:lang w:val="en-US"/>
              </w:rPr>
            </w:pPr>
            <w:r w:rsidRPr="00DA5BEE">
              <w:rPr>
                <w:rFonts w:ascii="Calibri" w:eastAsia="Times New Roman" w:hAnsi="Calibri"/>
                <w:szCs w:val="22"/>
                <w:lang w:val="en-US"/>
              </w:rPr>
              <w:t>70</w:t>
            </w:r>
          </w:p>
        </w:tc>
      </w:tr>
    </w:tbl>
    <w:p w:rsidR="00DA5BEE" w:rsidRPr="00DA5BEE" w:rsidRDefault="00DA5BEE" w:rsidP="00DA5BEE">
      <w:pPr>
        <w:ind w:firstLine="851"/>
        <w:jc w:val="both"/>
        <w:rPr>
          <w:rFonts w:ascii="Calibri" w:eastAsia="Times New Roman" w:hAnsi="Calibri"/>
          <w:szCs w:val="22"/>
          <w:lang w:val="x-none"/>
        </w:rPr>
      </w:pPr>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Сравнение расчетного и экспериментального значений ТКР в ходе проведения первого измерения на этапе расхолаживания приведено в таблице 6.</w:t>
      </w:r>
      <w:r w:rsidRPr="00DA5BEE">
        <w:rPr>
          <w:rFonts w:ascii="Calibri" w:eastAsia="Times New Roman" w:hAnsi="Calibri"/>
          <w:sz w:val="28"/>
          <w:szCs w:val="28"/>
        </w:rPr>
        <w:t>3.1.1.</w:t>
      </w:r>
      <w:r w:rsidRPr="00DA5BEE">
        <w:rPr>
          <w:rFonts w:ascii="Calibri" w:eastAsia="Times New Roman" w:hAnsi="Calibri"/>
          <w:sz w:val="28"/>
          <w:szCs w:val="28"/>
          <w:lang w:val="x-none"/>
        </w:rPr>
        <w:t xml:space="preserve">2. </w:t>
      </w:r>
    </w:p>
    <w:p w:rsidR="00DA5BEE" w:rsidRPr="00DA5BEE" w:rsidRDefault="00DA5BEE" w:rsidP="00DA5BEE">
      <w:pPr>
        <w:ind w:firstLine="851"/>
        <w:jc w:val="both"/>
        <w:rPr>
          <w:rFonts w:ascii="Calibri" w:eastAsia="Times New Roman" w:hAnsi="Calibri"/>
          <w:szCs w:val="22"/>
          <w:lang w:val="x-none"/>
        </w:rPr>
      </w:pPr>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Таблица 6.</w:t>
      </w:r>
      <w:r w:rsidRPr="00DA5BEE">
        <w:rPr>
          <w:rFonts w:ascii="Calibri" w:eastAsia="Times New Roman" w:hAnsi="Calibri"/>
          <w:sz w:val="28"/>
          <w:szCs w:val="28"/>
        </w:rPr>
        <w:t>3.1.1.</w:t>
      </w:r>
      <w:r w:rsidRPr="00DA5BEE">
        <w:rPr>
          <w:rFonts w:ascii="Calibri" w:eastAsia="Times New Roman" w:hAnsi="Calibri"/>
          <w:sz w:val="28"/>
          <w:szCs w:val="28"/>
          <w:lang w:val="x-none"/>
        </w:rPr>
        <w:t>2 Сравнение расчетного и экспериментального значений ТКР в ходе проведения первого измерения на этапе расхолаживания</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0"/>
        <w:gridCol w:w="1800"/>
        <w:gridCol w:w="2070"/>
        <w:gridCol w:w="1890"/>
        <w:gridCol w:w="1980"/>
      </w:tblGrid>
      <w:tr w:rsidR="00DA5BEE" w:rsidRPr="00DA5BEE" w:rsidTr="00FC3E68">
        <w:trPr>
          <w:trHeight w:val="454"/>
        </w:trPr>
        <w:tc>
          <w:tcPr>
            <w:tcW w:w="135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hAnsi="Calibri"/>
                <w:b/>
                <w:bCs/>
                <w:szCs w:val="20"/>
              </w:rPr>
            </w:pPr>
            <w:r w:rsidRPr="00DA5BEE">
              <w:rPr>
                <w:rFonts w:ascii="Calibri" w:hAnsi="Calibri"/>
                <w:b/>
                <w:bCs/>
                <w:szCs w:val="20"/>
              </w:rPr>
              <w:t>∂ρ/∂t</w:t>
            </w:r>
            <w:r w:rsidRPr="00DA5BEE">
              <w:rPr>
                <w:rFonts w:ascii="Calibri" w:hAnsi="Calibri"/>
                <w:b/>
                <w:bCs/>
                <w:position w:val="-6"/>
                <w:szCs w:val="20"/>
              </w:rPr>
              <w:t xml:space="preserve"> full</w:t>
            </w:r>
            <w:r w:rsidRPr="00DA5BEE">
              <w:rPr>
                <w:rFonts w:ascii="Calibri" w:hAnsi="Calibri"/>
                <w:b/>
                <w:bCs/>
                <w:szCs w:val="20"/>
              </w:rPr>
              <w:t>,</w:t>
            </w:r>
          </w:p>
          <w:p w:rsidR="00DA5BEE" w:rsidRPr="00DA5BEE" w:rsidRDefault="00DA5BEE" w:rsidP="00DA5BEE">
            <w:pPr>
              <w:jc w:val="center"/>
              <w:rPr>
                <w:rFonts w:ascii="Calibri" w:hAnsi="Calibri"/>
                <w:b/>
                <w:bCs/>
                <w:szCs w:val="20"/>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tc>
        <w:tc>
          <w:tcPr>
            <w:tcW w:w="180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hAnsi="Calibri"/>
                <w:b/>
                <w:bCs/>
                <w:szCs w:val="20"/>
              </w:rPr>
            </w:pPr>
            <w:r w:rsidRPr="00DA5BEE">
              <w:rPr>
                <w:rFonts w:ascii="Calibri" w:hAnsi="Calibri"/>
                <w:b/>
                <w:bCs/>
                <w:szCs w:val="20"/>
              </w:rPr>
              <w:t>∂ρ/∂t</w:t>
            </w:r>
            <w:r w:rsidRPr="00DA5BEE">
              <w:rPr>
                <w:rFonts w:ascii="Calibri" w:hAnsi="Calibri"/>
                <w:b/>
                <w:bCs/>
                <w:position w:val="-6"/>
                <w:szCs w:val="20"/>
              </w:rPr>
              <w:t xml:space="preserve"> U</w:t>
            </w:r>
            <w:r w:rsidRPr="00DA5BEE">
              <w:rPr>
                <w:rFonts w:ascii="Calibri" w:hAnsi="Calibri"/>
                <w:b/>
                <w:bCs/>
                <w:position w:val="-6"/>
                <w:szCs w:val="20"/>
                <w:vertAlign w:val="superscript"/>
              </w:rPr>
              <w:t xml:space="preserve"> calc</w:t>
            </w:r>
            <w:r w:rsidRPr="00DA5BEE">
              <w:rPr>
                <w:rFonts w:ascii="Calibri" w:hAnsi="Calibri"/>
                <w:b/>
                <w:bCs/>
                <w:szCs w:val="20"/>
              </w:rPr>
              <w:t>,</w:t>
            </w:r>
          </w:p>
          <w:p w:rsidR="00DA5BEE" w:rsidRPr="00DA5BEE" w:rsidRDefault="00DA5BEE" w:rsidP="00DA5BEE">
            <w:pPr>
              <w:jc w:val="center"/>
              <w:rPr>
                <w:rFonts w:ascii="Calibri" w:hAnsi="Calibri"/>
                <w:b/>
                <w:bCs/>
                <w:szCs w:val="20"/>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tc>
        <w:tc>
          <w:tcPr>
            <w:tcW w:w="207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hAnsi="Calibri"/>
                <w:b/>
                <w:bCs/>
                <w:szCs w:val="20"/>
              </w:rPr>
            </w:pPr>
            <w:r w:rsidRPr="00DA5BEE">
              <w:rPr>
                <w:rFonts w:ascii="Calibri" w:hAnsi="Calibri"/>
                <w:b/>
                <w:bCs/>
                <w:szCs w:val="20"/>
              </w:rPr>
              <w:t>∂ρ/∂t</w:t>
            </w:r>
            <w:r w:rsidRPr="00DA5BEE">
              <w:rPr>
                <w:rFonts w:ascii="Calibri" w:hAnsi="Calibri"/>
                <w:b/>
                <w:bCs/>
                <w:position w:val="-6"/>
                <w:szCs w:val="20"/>
              </w:rPr>
              <w:t xml:space="preserve"> H</w:t>
            </w:r>
            <w:r w:rsidRPr="00DA5BEE">
              <w:rPr>
                <w:rFonts w:ascii="Calibri" w:hAnsi="Calibri"/>
                <w:b/>
                <w:bCs/>
                <w:position w:val="-6"/>
                <w:szCs w:val="20"/>
                <w:vertAlign w:val="subscript"/>
              </w:rPr>
              <w:t>2</w:t>
            </w:r>
            <w:r w:rsidRPr="00DA5BEE">
              <w:rPr>
                <w:rFonts w:ascii="Calibri" w:hAnsi="Calibri"/>
                <w:b/>
                <w:bCs/>
                <w:position w:val="-6"/>
                <w:szCs w:val="20"/>
              </w:rPr>
              <w:t>O</w:t>
            </w:r>
            <w:r w:rsidRPr="00DA5BEE">
              <w:rPr>
                <w:rFonts w:ascii="Calibri" w:hAnsi="Calibri"/>
                <w:b/>
                <w:bCs/>
                <w:szCs w:val="20"/>
              </w:rPr>
              <w:t>,</w:t>
            </w:r>
          </w:p>
          <w:p w:rsidR="00DA5BEE" w:rsidRPr="00DA5BEE" w:rsidRDefault="00DA5BEE" w:rsidP="00DA5BEE">
            <w:pPr>
              <w:jc w:val="center"/>
              <w:rPr>
                <w:rFonts w:ascii="Calibri" w:hAnsi="Calibri"/>
                <w:b/>
                <w:bCs/>
                <w:szCs w:val="20"/>
                <w:vertAlign w:val="superscript"/>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p w:rsidR="00DA5BEE" w:rsidRPr="00DA5BEE" w:rsidRDefault="00DA5BEE" w:rsidP="00DA5BEE">
            <w:pPr>
              <w:jc w:val="center"/>
              <w:rPr>
                <w:rFonts w:ascii="Calibri" w:hAnsi="Calibri"/>
                <w:b/>
                <w:bCs/>
                <w:szCs w:val="20"/>
              </w:rPr>
            </w:pPr>
            <w:r w:rsidRPr="00DA5BEE">
              <w:rPr>
                <w:rFonts w:ascii="Calibri" w:hAnsi="Calibri" w:cs="Arial"/>
                <w:b/>
                <w:bCs/>
              </w:rPr>
              <w:t>эксперимент</w:t>
            </w:r>
          </w:p>
        </w:tc>
        <w:tc>
          <w:tcPr>
            <w:tcW w:w="189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hAnsi="Calibri"/>
                <w:b/>
                <w:bCs/>
                <w:position w:val="-6"/>
                <w:szCs w:val="20"/>
                <w:vertAlign w:val="superscript"/>
              </w:rPr>
            </w:pPr>
            <w:r w:rsidRPr="00DA5BEE">
              <w:rPr>
                <w:rFonts w:ascii="Calibri" w:hAnsi="Calibri"/>
                <w:b/>
                <w:bCs/>
                <w:szCs w:val="20"/>
              </w:rPr>
              <w:t>∂ρ/∂t</w:t>
            </w:r>
            <w:r w:rsidRPr="00DA5BEE">
              <w:rPr>
                <w:rFonts w:ascii="Calibri" w:hAnsi="Calibri"/>
                <w:b/>
                <w:bCs/>
                <w:position w:val="-6"/>
                <w:szCs w:val="20"/>
              </w:rPr>
              <w:t xml:space="preserve"> H</w:t>
            </w:r>
            <w:r w:rsidRPr="00DA5BEE">
              <w:rPr>
                <w:rFonts w:ascii="Calibri" w:hAnsi="Calibri"/>
                <w:b/>
                <w:bCs/>
                <w:position w:val="-6"/>
                <w:szCs w:val="20"/>
                <w:vertAlign w:val="subscript"/>
              </w:rPr>
              <w:t>2</w:t>
            </w:r>
            <w:r w:rsidRPr="00DA5BEE">
              <w:rPr>
                <w:rFonts w:ascii="Calibri" w:hAnsi="Calibri"/>
                <w:b/>
                <w:bCs/>
                <w:position w:val="-6"/>
                <w:szCs w:val="20"/>
              </w:rPr>
              <w:t>O</w:t>
            </w:r>
            <w:r w:rsidRPr="00DA5BEE">
              <w:rPr>
                <w:rFonts w:ascii="Calibri" w:hAnsi="Calibri"/>
                <w:b/>
                <w:bCs/>
                <w:position w:val="-6"/>
                <w:szCs w:val="20"/>
                <w:vertAlign w:val="superscript"/>
              </w:rPr>
              <w:t xml:space="preserve"> calc</w:t>
            </w:r>
          </w:p>
          <w:p w:rsidR="00DA5BEE" w:rsidRPr="00DA5BEE" w:rsidRDefault="00DA5BEE" w:rsidP="00DA5BEE">
            <w:pPr>
              <w:jc w:val="center"/>
              <w:rPr>
                <w:rFonts w:ascii="Calibri" w:hAnsi="Calibri"/>
                <w:b/>
                <w:bCs/>
                <w:szCs w:val="20"/>
                <w:vertAlign w:val="superscript"/>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p w:rsidR="00DA5BEE" w:rsidRPr="00DA5BEE" w:rsidRDefault="00DA5BEE" w:rsidP="00DA5BEE">
            <w:pPr>
              <w:jc w:val="center"/>
              <w:rPr>
                <w:rFonts w:ascii="Calibri" w:eastAsia="Times New Roman" w:hAnsi="Calibri"/>
                <w:b/>
                <w:bCs/>
                <w:szCs w:val="22"/>
              </w:rPr>
            </w:pPr>
            <w:r w:rsidRPr="00DA5BEE">
              <w:rPr>
                <w:rFonts w:ascii="Calibri" w:hAnsi="Calibri" w:cs="Arial"/>
                <w:b/>
                <w:bCs/>
              </w:rPr>
              <w:t>Альбом НФХ</w:t>
            </w:r>
          </w:p>
        </w:tc>
        <w:tc>
          <w:tcPr>
            <w:tcW w:w="198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eastAsia="Times New Roman" w:hAnsi="Calibri"/>
                <w:b/>
                <w:bCs/>
                <w:szCs w:val="22"/>
                <w:lang w:val="en-US"/>
              </w:rPr>
            </w:pPr>
            <w:r w:rsidRPr="00DA5BEE">
              <w:rPr>
                <w:rFonts w:ascii="Calibri" w:eastAsia="Times New Roman" w:hAnsi="Calibri"/>
                <w:b/>
                <w:bCs/>
                <w:szCs w:val="22"/>
              </w:rPr>
              <w:t>Об</w:t>
            </w:r>
            <w:r w:rsidRPr="00DA5BEE">
              <w:rPr>
                <w:rFonts w:ascii="Calibri" w:eastAsia="Times New Roman" w:hAnsi="Calibri"/>
                <w:b/>
                <w:bCs/>
                <w:szCs w:val="22"/>
                <w:lang w:bidi="fa-IR"/>
              </w:rPr>
              <w:t>.</w:t>
            </w:r>
            <w:r w:rsidRPr="00DA5BEE">
              <w:rPr>
                <w:rFonts w:ascii="Calibri" w:eastAsia="Times New Roman" w:hAnsi="Calibri"/>
                <w:b/>
                <w:bCs/>
                <w:szCs w:val="22"/>
              </w:rPr>
              <w:t xml:space="preserve"> Пог</w:t>
            </w:r>
            <w:r w:rsidRPr="00DA5BEE">
              <w:rPr>
                <w:rFonts w:ascii="Calibri" w:eastAsia="Times New Roman" w:hAnsi="Calibri"/>
                <w:b/>
                <w:bCs/>
                <w:szCs w:val="22"/>
                <w:lang w:val="en-US"/>
              </w:rPr>
              <w:t>.</w:t>
            </w:r>
            <w:r w:rsidRPr="00DA5BEE">
              <w:rPr>
                <w:rFonts w:ascii="Calibri" w:hAnsi="Calibri"/>
                <w:b/>
                <w:bCs/>
              </w:rPr>
              <w:t xml:space="preserve"> %/°C</w:t>
            </w:r>
          </w:p>
        </w:tc>
      </w:tr>
      <w:tr w:rsidR="00DA5BEE" w:rsidRPr="00DA5BEE" w:rsidTr="00FC3E68">
        <w:trPr>
          <w:trHeight w:val="454"/>
        </w:trPr>
        <w:tc>
          <w:tcPr>
            <w:tcW w:w="1350" w:type="dxa"/>
            <w:tcBorders>
              <w:top w:val="single" w:sz="4" w:space="0" w:color="auto"/>
              <w:left w:val="single" w:sz="4" w:space="0" w:color="auto"/>
              <w:bottom w:val="single" w:sz="4" w:space="0" w:color="auto"/>
              <w:right w:val="single" w:sz="4" w:space="0" w:color="auto"/>
            </w:tcBorders>
            <w:vAlign w:val="center"/>
          </w:tcPr>
          <w:p w:rsidR="00DA5BEE" w:rsidRPr="002B6A56" w:rsidRDefault="00DA5BEE" w:rsidP="002B6A56">
            <w:pPr>
              <w:jc w:val="center"/>
              <w:rPr>
                <w:rFonts w:ascii="Calibri" w:eastAsia="Times New Roman" w:hAnsi="Calibri"/>
                <w:szCs w:val="22"/>
                <w:lang w:val="x-none"/>
              </w:rPr>
            </w:pPr>
            <w:r w:rsidRPr="002B6A56">
              <w:rPr>
                <w:rFonts w:ascii="Calibri" w:eastAsia="Times New Roman" w:hAnsi="Calibri"/>
                <w:szCs w:val="22"/>
                <w:lang w:val="x-none"/>
              </w:rPr>
              <w:t>-5.53</w:t>
            </w:r>
          </w:p>
        </w:tc>
        <w:tc>
          <w:tcPr>
            <w:tcW w:w="1800" w:type="dxa"/>
            <w:tcBorders>
              <w:top w:val="single" w:sz="4" w:space="0" w:color="auto"/>
              <w:left w:val="single" w:sz="4" w:space="0" w:color="auto"/>
              <w:bottom w:val="single" w:sz="4" w:space="0" w:color="auto"/>
              <w:right w:val="single" w:sz="4" w:space="0" w:color="auto"/>
            </w:tcBorders>
            <w:vAlign w:val="center"/>
          </w:tcPr>
          <w:p w:rsidR="00DA5BEE" w:rsidRPr="002B6A56" w:rsidRDefault="00DA5BEE" w:rsidP="002B6A56">
            <w:pPr>
              <w:jc w:val="center"/>
              <w:rPr>
                <w:rFonts w:ascii="Calibri" w:eastAsia="Times New Roman" w:hAnsi="Calibri"/>
                <w:szCs w:val="22"/>
                <w:lang w:val="x-none"/>
              </w:rPr>
            </w:pPr>
            <w:r w:rsidRPr="002B6A56">
              <w:rPr>
                <w:rFonts w:ascii="Calibri" w:eastAsia="Times New Roman" w:hAnsi="Calibri"/>
                <w:szCs w:val="22"/>
                <w:lang w:val="x-none"/>
              </w:rPr>
              <w:t>-2.97</w:t>
            </w:r>
          </w:p>
        </w:tc>
        <w:tc>
          <w:tcPr>
            <w:tcW w:w="2070" w:type="dxa"/>
            <w:tcBorders>
              <w:top w:val="single" w:sz="4" w:space="0" w:color="auto"/>
              <w:left w:val="single" w:sz="4" w:space="0" w:color="auto"/>
              <w:bottom w:val="single" w:sz="4" w:space="0" w:color="auto"/>
              <w:right w:val="single" w:sz="4" w:space="0" w:color="auto"/>
            </w:tcBorders>
            <w:vAlign w:val="center"/>
          </w:tcPr>
          <w:p w:rsidR="00DA5BEE" w:rsidRPr="002B6A56" w:rsidRDefault="00DA5BEE" w:rsidP="002B6A56">
            <w:pPr>
              <w:jc w:val="center"/>
              <w:rPr>
                <w:rFonts w:ascii="Calibri" w:eastAsia="Times New Roman" w:hAnsi="Calibri"/>
                <w:szCs w:val="22"/>
                <w:lang w:val="x-none"/>
              </w:rPr>
            </w:pPr>
            <w:r w:rsidRPr="002B6A56">
              <w:rPr>
                <w:rFonts w:ascii="Calibri" w:eastAsia="Times New Roman" w:hAnsi="Calibri"/>
                <w:szCs w:val="22"/>
                <w:lang w:val="x-none"/>
              </w:rPr>
              <w:t>-2.56</w:t>
            </w:r>
          </w:p>
        </w:tc>
        <w:tc>
          <w:tcPr>
            <w:tcW w:w="1890" w:type="dxa"/>
            <w:tcBorders>
              <w:top w:val="single" w:sz="4" w:space="0" w:color="auto"/>
              <w:left w:val="single" w:sz="4" w:space="0" w:color="auto"/>
              <w:bottom w:val="single" w:sz="4" w:space="0" w:color="auto"/>
              <w:right w:val="single" w:sz="4" w:space="0" w:color="auto"/>
            </w:tcBorders>
            <w:vAlign w:val="center"/>
          </w:tcPr>
          <w:p w:rsidR="00DA5BEE" w:rsidRPr="002B6A56" w:rsidRDefault="00DA5BEE" w:rsidP="002B6A56">
            <w:pPr>
              <w:jc w:val="center"/>
              <w:rPr>
                <w:rFonts w:ascii="Calibri" w:eastAsia="Times New Roman" w:hAnsi="Calibri"/>
                <w:szCs w:val="22"/>
                <w:lang w:val="x-none"/>
              </w:rPr>
            </w:pPr>
            <w:r w:rsidRPr="002B6A56">
              <w:rPr>
                <w:rFonts w:ascii="Calibri" w:eastAsia="Times New Roman" w:hAnsi="Calibri"/>
                <w:szCs w:val="22"/>
                <w:lang w:val="x-none"/>
              </w:rPr>
              <w:t>-2.32</w:t>
            </w:r>
          </w:p>
        </w:tc>
        <w:tc>
          <w:tcPr>
            <w:tcW w:w="1980" w:type="dxa"/>
            <w:tcBorders>
              <w:top w:val="single" w:sz="4" w:space="0" w:color="auto"/>
              <w:left w:val="single" w:sz="4" w:space="0" w:color="auto"/>
              <w:bottom w:val="single" w:sz="4" w:space="0" w:color="auto"/>
              <w:right w:val="single" w:sz="4" w:space="0" w:color="auto"/>
            </w:tcBorders>
            <w:vAlign w:val="center"/>
          </w:tcPr>
          <w:p w:rsidR="00DA5BEE" w:rsidRPr="002B6A56" w:rsidRDefault="00DA5BEE" w:rsidP="002B6A56">
            <w:pPr>
              <w:jc w:val="center"/>
              <w:rPr>
                <w:rFonts w:ascii="Calibri" w:eastAsia="Times New Roman" w:hAnsi="Calibri"/>
                <w:szCs w:val="22"/>
                <w:lang w:val="x-none"/>
              </w:rPr>
            </w:pPr>
            <w:r w:rsidRPr="002B6A56">
              <w:rPr>
                <w:rFonts w:ascii="Calibri" w:eastAsia="Times New Roman" w:hAnsi="Calibri"/>
                <w:szCs w:val="22"/>
                <w:lang w:val="x-none"/>
              </w:rPr>
              <w:t>0.24×10-3</w:t>
            </w:r>
          </w:p>
        </w:tc>
      </w:tr>
    </w:tbl>
    <w:p w:rsidR="00DA5BEE" w:rsidRPr="00DA5BEE" w:rsidRDefault="00DA5BEE" w:rsidP="00DA5BEE">
      <w:pPr>
        <w:ind w:firstLine="851"/>
        <w:jc w:val="both"/>
        <w:rPr>
          <w:rFonts w:ascii="Calibri" w:eastAsia="Times New Roman" w:hAnsi="Calibri"/>
          <w:szCs w:val="22"/>
          <w:lang w:val="x-none"/>
        </w:rPr>
      </w:pPr>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Параметры активной зоны в ходе проведения первого измерения ТКР, на этапе разогрева представлены в таблице 6.</w:t>
      </w:r>
      <w:r w:rsidRPr="00DA5BEE">
        <w:rPr>
          <w:rFonts w:ascii="Calibri" w:eastAsia="Times New Roman" w:hAnsi="Calibri"/>
          <w:sz w:val="28"/>
          <w:szCs w:val="28"/>
        </w:rPr>
        <w:t>3.1.1.</w:t>
      </w:r>
      <w:r w:rsidRPr="00DA5BEE">
        <w:rPr>
          <w:rFonts w:ascii="Calibri" w:eastAsia="Times New Roman" w:hAnsi="Calibri"/>
          <w:sz w:val="28"/>
          <w:szCs w:val="28"/>
          <w:lang w:val="x-none"/>
        </w:rPr>
        <w:t>3.</w:t>
      </w:r>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Cs w:val="22"/>
          <w:lang w:val="x-none"/>
        </w:rPr>
        <w:br w:type="page"/>
      </w:r>
      <w:r w:rsidRPr="00DA5BEE">
        <w:rPr>
          <w:rFonts w:ascii="Calibri" w:eastAsia="Times New Roman" w:hAnsi="Calibri"/>
          <w:sz w:val="28"/>
          <w:szCs w:val="28"/>
          <w:lang w:val="x-none"/>
        </w:rPr>
        <w:t>Таблица 6.3</w:t>
      </w:r>
      <w:r w:rsidRPr="00DA5BEE">
        <w:rPr>
          <w:rFonts w:ascii="Calibri" w:eastAsia="Times New Roman" w:hAnsi="Calibri"/>
          <w:sz w:val="28"/>
          <w:szCs w:val="28"/>
        </w:rPr>
        <w:t>.1.1.3</w:t>
      </w:r>
      <w:r w:rsidRPr="00DA5BEE">
        <w:rPr>
          <w:rFonts w:ascii="Calibri" w:eastAsia="Times New Roman" w:hAnsi="Calibri"/>
          <w:sz w:val="28"/>
          <w:szCs w:val="28"/>
          <w:lang w:val="x-none"/>
        </w:rPr>
        <w:t xml:space="preserve"> Параметры активной зоны в ходе проведения первого измерения ТКР на этапе разогрева</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515"/>
        <w:gridCol w:w="1928"/>
        <w:gridCol w:w="1928"/>
        <w:gridCol w:w="1379"/>
      </w:tblGrid>
      <w:tr w:rsidR="00DA5BEE" w:rsidRPr="00DA5BEE" w:rsidTr="001E6718">
        <w:trPr>
          <w:trHeight w:val="454"/>
        </w:trPr>
        <w:tc>
          <w:tcPr>
            <w:tcW w:w="234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FC3E68">
            <w:pPr>
              <w:ind w:firstLine="851"/>
              <w:jc w:val="center"/>
              <w:rPr>
                <w:rFonts w:ascii="Calibri" w:eastAsia="Times New Roman" w:hAnsi="Calibri"/>
                <w:b/>
                <w:bCs/>
                <w:szCs w:val="22"/>
                <w:lang w:val="x-none"/>
              </w:rPr>
            </w:pPr>
            <w:r w:rsidRPr="00DA5BEE">
              <w:rPr>
                <w:rFonts w:ascii="Calibri" w:eastAsia="Times New Roman" w:hAnsi="Calibri"/>
                <w:b/>
                <w:bCs/>
                <w:szCs w:val="22"/>
                <w:lang w:val="x-none"/>
              </w:rPr>
              <w:t xml:space="preserve">T, </w:t>
            </w:r>
            <w:r w:rsidRPr="00DA5BEE">
              <w:rPr>
                <w:rFonts w:ascii="Calibri" w:eastAsia="Times New Roman" w:hAnsi="Calibri"/>
                <w:b/>
                <w:bCs/>
                <w:szCs w:val="22"/>
                <w:lang w:val="x-none"/>
              </w:rPr>
              <w:sym w:font="Symbol" w:char="F0B0"/>
            </w:r>
            <w:r w:rsidRPr="00DA5BEE">
              <w:rPr>
                <w:rFonts w:ascii="Calibri" w:eastAsia="Times New Roman" w:hAnsi="Calibri"/>
                <w:b/>
                <w:bCs/>
                <w:szCs w:val="22"/>
                <w:lang w:val="x-none"/>
              </w:rPr>
              <w:t>С</w:t>
            </w:r>
          </w:p>
        </w:tc>
        <w:tc>
          <w:tcPr>
            <w:tcW w:w="1515" w:type="dxa"/>
            <w:tcBorders>
              <w:top w:val="single" w:sz="4" w:space="0" w:color="auto"/>
              <w:left w:val="single" w:sz="4" w:space="0" w:color="auto"/>
              <w:bottom w:val="single" w:sz="4" w:space="0" w:color="auto"/>
              <w:right w:val="single" w:sz="4" w:space="0" w:color="auto"/>
            </w:tcBorders>
            <w:vAlign w:val="center"/>
          </w:tcPr>
          <w:p w:rsidR="00DA5BEE" w:rsidRPr="00DA5BEE" w:rsidRDefault="00BF7F0D" w:rsidP="00FC3E68">
            <w:pPr>
              <w:jc w:val="center"/>
              <w:rPr>
                <w:rFonts w:ascii="Calibri" w:eastAsia="Times New Roman" w:hAnsi="Calibri"/>
                <w:b/>
                <w:bCs/>
                <w:szCs w:val="22"/>
                <w:lang w:val="x-none"/>
              </w:rPr>
            </w:pPr>
            <w:r>
              <w:rPr>
                <w:rFonts w:ascii="Calibri" w:eastAsia="Times New Roman" w:hAnsi="Calibri"/>
                <w:b/>
                <w:bCs/>
                <w:szCs w:val="22"/>
                <w:lang w:val="x-none"/>
              </w:rPr>
              <w:pict>
                <v:shape id="_x0000_i1026" type="#_x0000_t75" style="width:36.55pt;height:22.55pt">
                  <v:imagedata r:id="rId98" o:title=""/>
                </v:shape>
              </w:pict>
            </w:r>
            <w:r w:rsidR="00DA5BEE" w:rsidRPr="00DA5BEE">
              <w:rPr>
                <w:rFonts w:ascii="Calibri" w:eastAsia="Times New Roman" w:hAnsi="Calibri"/>
                <w:b/>
                <w:bCs/>
                <w:szCs w:val="22"/>
                <w:lang w:val="x-none"/>
              </w:rPr>
              <w:t>, г/кг</w:t>
            </w:r>
          </w:p>
        </w:tc>
        <w:tc>
          <w:tcPr>
            <w:tcW w:w="1928"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FC3E68">
            <w:pPr>
              <w:ind w:firstLine="87"/>
              <w:jc w:val="center"/>
              <w:rPr>
                <w:rFonts w:ascii="Calibri" w:eastAsia="Times New Roman" w:hAnsi="Calibri"/>
                <w:b/>
                <w:bCs/>
                <w:szCs w:val="22"/>
                <w:lang w:val="x-none"/>
              </w:rPr>
            </w:pPr>
            <w:r w:rsidRPr="00DA5BEE">
              <w:rPr>
                <w:rFonts w:ascii="Calibri" w:eastAsia="Times New Roman" w:hAnsi="Calibri"/>
                <w:b/>
                <w:bCs/>
                <w:szCs w:val="22"/>
                <w:lang w:val="x-none"/>
              </w:rPr>
              <w:t>P, МПа</w:t>
            </w:r>
          </w:p>
        </w:tc>
        <w:tc>
          <w:tcPr>
            <w:tcW w:w="1928"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FC3E68">
            <w:pPr>
              <w:ind w:firstLine="49"/>
              <w:jc w:val="center"/>
              <w:rPr>
                <w:rFonts w:ascii="Calibri" w:eastAsia="Times New Roman" w:hAnsi="Calibri"/>
                <w:b/>
                <w:bCs/>
                <w:szCs w:val="22"/>
                <w:lang w:val="x-none"/>
              </w:rPr>
            </w:pPr>
            <w:r w:rsidRPr="00DA5BEE">
              <w:rPr>
                <w:rFonts w:ascii="Calibri" w:eastAsia="Times New Roman" w:hAnsi="Calibri"/>
                <w:b/>
                <w:bCs/>
                <w:szCs w:val="22"/>
                <w:lang w:val="x-none"/>
              </w:rPr>
              <w:t>H1-9, %</w:t>
            </w:r>
          </w:p>
        </w:tc>
        <w:tc>
          <w:tcPr>
            <w:tcW w:w="1379"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FC3E68">
            <w:pPr>
              <w:jc w:val="center"/>
              <w:rPr>
                <w:rFonts w:ascii="Calibri" w:eastAsia="Times New Roman" w:hAnsi="Calibri"/>
                <w:b/>
                <w:bCs/>
                <w:szCs w:val="22"/>
                <w:lang w:val="x-none"/>
              </w:rPr>
            </w:pPr>
            <w:r w:rsidRPr="00DA5BEE">
              <w:rPr>
                <w:rFonts w:ascii="Calibri" w:eastAsia="Times New Roman" w:hAnsi="Calibri"/>
                <w:b/>
                <w:bCs/>
                <w:szCs w:val="22"/>
                <w:lang w:val="x-none"/>
              </w:rPr>
              <w:t>H10, %</w:t>
            </w:r>
          </w:p>
        </w:tc>
      </w:tr>
      <w:tr w:rsidR="00DA5BEE" w:rsidRPr="00DA5BEE" w:rsidTr="001E6718">
        <w:trPr>
          <w:trHeight w:val="454"/>
        </w:trPr>
        <w:tc>
          <w:tcPr>
            <w:tcW w:w="234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eastAsia="Times New Roman" w:hAnsi="Calibri"/>
                <w:szCs w:val="22"/>
                <w:lang w:val="x-none"/>
              </w:rPr>
            </w:pPr>
            <w:r w:rsidRPr="00DA5BEE">
              <w:rPr>
                <w:rFonts w:ascii="Calibri" w:eastAsia="Times New Roman" w:hAnsi="Calibri"/>
                <w:szCs w:val="22"/>
                <w:lang w:val="x-none"/>
              </w:rPr>
              <w:t>с 27</w:t>
            </w:r>
            <w:r w:rsidRPr="00DA5BEE">
              <w:rPr>
                <w:rFonts w:ascii="Calibri" w:eastAsia="Times New Roman" w:hAnsi="Calibri"/>
                <w:szCs w:val="22"/>
                <w:lang w:val="en-US"/>
              </w:rPr>
              <w:t>7</w:t>
            </w:r>
            <w:r w:rsidRPr="00DA5BEE">
              <w:rPr>
                <w:rFonts w:ascii="Calibri" w:eastAsia="Times New Roman" w:hAnsi="Calibri"/>
                <w:szCs w:val="22"/>
                <w:lang w:val="x-none"/>
              </w:rPr>
              <w:t>.</w:t>
            </w:r>
            <w:r w:rsidRPr="00DA5BEE">
              <w:rPr>
                <w:rFonts w:ascii="Calibri" w:eastAsia="Times New Roman" w:hAnsi="Calibri"/>
                <w:szCs w:val="22"/>
                <w:lang w:val="en-US"/>
              </w:rPr>
              <w:t>52</w:t>
            </w:r>
            <w:r w:rsidRPr="00DA5BEE">
              <w:rPr>
                <w:rFonts w:ascii="Calibri" w:eastAsia="Times New Roman" w:hAnsi="Calibri"/>
                <w:szCs w:val="22"/>
                <w:lang w:val="x-none"/>
              </w:rPr>
              <w:t xml:space="preserve"> до 27</w:t>
            </w:r>
            <w:r w:rsidRPr="00DA5BEE">
              <w:rPr>
                <w:rFonts w:ascii="Calibri" w:eastAsia="Times New Roman" w:hAnsi="Calibri"/>
                <w:szCs w:val="22"/>
                <w:lang w:val="en-US"/>
              </w:rPr>
              <w:t>8</w:t>
            </w:r>
            <w:r w:rsidRPr="00DA5BEE">
              <w:rPr>
                <w:rFonts w:ascii="Calibri" w:eastAsia="Times New Roman" w:hAnsi="Calibri"/>
                <w:szCs w:val="22"/>
                <w:lang w:val="x-none"/>
              </w:rPr>
              <w:t>.</w:t>
            </w:r>
            <w:r w:rsidRPr="00DA5BEE">
              <w:rPr>
                <w:rFonts w:ascii="Calibri" w:eastAsia="Times New Roman" w:hAnsi="Calibri"/>
                <w:szCs w:val="22"/>
                <w:lang w:val="en-US"/>
              </w:rPr>
              <w:t>42</w:t>
            </w:r>
          </w:p>
        </w:tc>
        <w:tc>
          <w:tcPr>
            <w:tcW w:w="1515"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2B6A56">
            <w:pPr>
              <w:jc w:val="center"/>
              <w:rPr>
                <w:rFonts w:ascii="Calibri" w:eastAsia="Times New Roman" w:hAnsi="Calibri"/>
                <w:szCs w:val="22"/>
                <w:lang w:val="en-US"/>
              </w:rPr>
            </w:pPr>
            <w:r w:rsidRPr="00DA5BEE">
              <w:rPr>
                <w:rFonts w:ascii="Calibri" w:eastAsia="Times New Roman" w:hAnsi="Calibri"/>
                <w:szCs w:val="22"/>
                <w:lang w:val="en-US"/>
              </w:rPr>
              <w:t>9.8</w:t>
            </w:r>
          </w:p>
        </w:tc>
        <w:tc>
          <w:tcPr>
            <w:tcW w:w="1928"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2B6A56">
            <w:pPr>
              <w:jc w:val="center"/>
              <w:rPr>
                <w:rFonts w:ascii="Calibri" w:eastAsia="Times New Roman" w:hAnsi="Calibri"/>
                <w:szCs w:val="22"/>
                <w:lang w:val="x-none"/>
              </w:rPr>
            </w:pPr>
            <w:r w:rsidRPr="00DA5BEE">
              <w:rPr>
                <w:rFonts w:ascii="Calibri" w:eastAsia="Times New Roman" w:hAnsi="Calibri"/>
                <w:szCs w:val="22"/>
                <w:lang w:val="x-none"/>
              </w:rPr>
              <w:t>15.7</w:t>
            </w:r>
          </w:p>
        </w:tc>
        <w:tc>
          <w:tcPr>
            <w:tcW w:w="1928"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2B6A56">
            <w:pPr>
              <w:ind w:hanging="41"/>
              <w:jc w:val="center"/>
              <w:rPr>
                <w:rFonts w:ascii="Calibri" w:eastAsia="Times New Roman" w:hAnsi="Calibri"/>
                <w:szCs w:val="22"/>
                <w:lang w:val="x-none"/>
              </w:rPr>
            </w:pPr>
            <w:r w:rsidRPr="00DA5BEE">
              <w:rPr>
                <w:rFonts w:ascii="Calibri" w:eastAsia="Times New Roman" w:hAnsi="Calibri"/>
                <w:szCs w:val="22"/>
                <w:lang w:val="x-none"/>
              </w:rPr>
              <w:t>ВКВ</w:t>
            </w:r>
          </w:p>
        </w:tc>
        <w:tc>
          <w:tcPr>
            <w:tcW w:w="1379"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eastAsia="Times New Roman" w:hAnsi="Calibri"/>
                <w:szCs w:val="22"/>
                <w:lang w:val="x-none"/>
              </w:rPr>
            </w:pPr>
            <w:r w:rsidRPr="00DA5BEE">
              <w:rPr>
                <w:rFonts w:ascii="Calibri" w:eastAsia="Times New Roman" w:hAnsi="Calibri"/>
                <w:szCs w:val="22"/>
                <w:lang w:val="en-US"/>
              </w:rPr>
              <w:t>70</w:t>
            </w:r>
          </w:p>
        </w:tc>
      </w:tr>
    </w:tbl>
    <w:p w:rsidR="00DA5BEE" w:rsidRPr="00DA5BEE" w:rsidRDefault="00DA5BEE" w:rsidP="00DA5BEE">
      <w:pPr>
        <w:ind w:firstLine="851"/>
        <w:jc w:val="both"/>
        <w:rPr>
          <w:rFonts w:ascii="Calibri" w:eastAsia="Times New Roman" w:hAnsi="Calibri"/>
          <w:szCs w:val="22"/>
          <w:lang w:val="x-none"/>
        </w:rPr>
      </w:pPr>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Сравнение расчетного и экспериментального значений ТКР в ходе проведения первого измерения на этапе разогрева приведено в таблице 6.</w:t>
      </w:r>
      <w:r w:rsidRPr="00DA5BEE">
        <w:rPr>
          <w:rFonts w:ascii="Calibri" w:eastAsia="Times New Roman" w:hAnsi="Calibri"/>
          <w:sz w:val="28"/>
          <w:szCs w:val="28"/>
        </w:rPr>
        <w:t>3.1.1.</w:t>
      </w:r>
      <w:r w:rsidRPr="00DA5BEE">
        <w:rPr>
          <w:rFonts w:ascii="Calibri" w:eastAsia="Times New Roman" w:hAnsi="Calibri"/>
          <w:sz w:val="28"/>
          <w:szCs w:val="28"/>
          <w:lang w:val="x-none"/>
        </w:rPr>
        <w:t xml:space="preserve">4. </w:t>
      </w:r>
    </w:p>
    <w:p w:rsidR="00DA5BEE" w:rsidRPr="00DA5BEE" w:rsidRDefault="00DA5BEE" w:rsidP="00DA5BEE">
      <w:pPr>
        <w:ind w:firstLine="851"/>
        <w:jc w:val="both"/>
        <w:rPr>
          <w:rFonts w:ascii="Calibri" w:eastAsia="Times New Roman" w:hAnsi="Calibri"/>
          <w:szCs w:val="22"/>
          <w:lang w:val="x-none"/>
        </w:rPr>
      </w:pPr>
    </w:p>
    <w:p w:rsidR="00DA5BEE" w:rsidRPr="00DA5BEE" w:rsidRDefault="00DA5BEE" w:rsidP="00DA5BEE">
      <w:pPr>
        <w:ind w:firstLine="706"/>
        <w:jc w:val="both"/>
        <w:rPr>
          <w:rFonts w:ascii="Calibri" w:eastAsia="Times New Roman" w:hAnsi="Calibri"/>
          <w:sz w:val="28"/>
          <w:szCs w:val="28"/>
        </w:rPr>
      </w:pPr>
      <w:r w:rsidRPr="00DA5BEE">
        <w:rPr>
          <w:rFonts w:ascii="Calibri" w:eastAsia="Times New Roman" w:hAnsi="Calibri"/>
          <w:sz w:val="28"/>
          <w:szCs w:val="28"/>
          <w:lang w:val="x-none"/>
        </w:rPr>
        <w:t>Таблица 6.</w:t>
      </w:r>
      <w:r w:rsidRPr="00DA5BEE">
        <w:rPr>
          <w:rFonts w:ascii="Calibri" w:eastAsia="Times New Roman" w:hAnsi="Calibri"/>
          <w:sz w:val="28"/>
          <w:szCs w:val="28"/>
        </w:rPr>
        <w:t>3.1.1.</w:t>
      </w:r>
      <w:r w:rsidRPr="00DA5BEE">
        <w:rPr>
          <w:rFonts w:ascii="Calibri" w:eastAsia="Times New Roman" w:hAnsi="Calibri"/>
          <w:sz w:val="28"/>
          <w:szCs w:val="28"/>
          <w:lang w:val="x-none"/>
        </w:rPr>
        <w:t>4</w:t>
      </w:r>
      <w:r w:rsidRPr="00DA5BEE">
        <w:rPr>
          <w:rFonts w:ascii="Calibri" w:eastAsia="Times New Roman" w:hAnsi="Calibri"/>
          <w:sz w:val="28"/>
          <w:szCs w:val="28"/>
        </w:rPr>
        <w:t xml:space="preserve"> </w:t>
      </w:r>
      <w:r w:rsidRPr="00DA5BEE">
        <w:rPr>
          <w:rFonts w:ascii="Calibri" w:eastAsia="Times New Roman" w:hAnsi="Calibri"/>
          <w:sz w:val="28"/>
          <w:szCs w:val="28"/>
          <w:lang w:val="x-none"/>
        </w:rPr>
        <w:t>Сравнение расчетного и экспериментального значений ТКР в ходе проведения первого измерения на этапе разогрева</w:t>
      </w:r>
    </w:p>
    <w:tbl>
      <w:tblPr>
        <w:tblW w:w="9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3"/>
        <w:gridCol w:w="1905"/>
        <w:gridCol w:w="1819"/>
        <w:gridCol w:w="1819"/>
        <w:gridCol w:w="1819"/>
      </w:tblGrid>
      <w:tr w:rsidR="00DA5BEE" w:rsidRPr="00DA5BEE" w:rsidTr="001E6718">
        <w:tc>
          <w:tcPr>
            <w:tcW w:w="1923" w:type="dxa"/>
            <w:shd w:val="clear" w:color="auto" w:fill="auto"/>
            <w:vAlign w:val="center"/>
          </w:tcPr>
          <w:p w:rsidR="00DA5BEE" w:rsidRPr="00DA5BEE" w:rsidRDefault="00DA5BEE" w:rsidP="00FC3E68">
            <w:pPr>
              <w:jc w:val="center"/>
              <w:rPr>
                <w:rFonts w:ascii="Calibri" w:hAnsi="Calibri"/>
                <w:b/>
                <w:bCs/>
                <w:szCs w:val="20"/>
              </w:rPr>
            </w:pPr>
            <w:r w:rsidRPr="00DA5BEE">
              <w:rPr>
                <w:rFonts w:ascii="Calibri" w:hAnsi="Calibri"/>
                <w:b/>
                <w:bCs/>
                <w:szCs w:val="20"/>
              </w:rPr>
              <w:t>∂ρ/∂t</w:t>
            </w:r>
            <w:r w:rsidRPr="00DA5BEE">
              <w:rPr>
                <w:rFonts w:ascii="Calibri" w:hAnsi="Calibri"/>
                <w:b/>
                <w:bCs/>
                <w:position w:val="-6"/>
                <w:szCs w:val="20"/>
              </w:rPr>
              <w:t xml:space="preserve"> full</w:t>
            </w:r>
            <w:r w:rsidRPr="00DA5BEE">
              <w:rPr>
                <w:rFonts w:ascii="Calibri" w:hAnsi="Calibri"/>
                <w:b/>
                <w:bCs/>
                <w:szCs w:val="20"/>
              </w:rPr>
              <w:t>,</w:t>
            </w:r>
          </w:p>
          <w:p w:rsidR="00DA5BEE" w:rsidRPr="00DA5BEE" w:rsidRDefault="00DA5BEE" w:rsidP="00FC3E68">
            <w:pPr>
              <w:jc w:val="center"/>
              <w:rPr>
                <w:rFonts w:ascii="Calibri" w:hAnsi="Calibri"/>
                <w:b/>
                <w:bCs/>
                <w:szCs w:val="20"/>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tc>
        <w:tc>
          <w:tcPr>
            <w:tcW w:w="1905" w:type="dxa"/>
            <w:vAlign w:val="center"/>
          </w:tcPr>
          <w:p w:rsidR="00DA5BEE" w:rsidRPr="00DA5BEE" w:rsidRDefault="00DA5BEE" w:rsidP="00FC3E68">
            <w:pPr>
              <w:jc w:val="center"/>
              <w:rPr>
                <w:rFonts w:ascii="Calibri" w:hAnsi="Calibri"/>
                <w:b/>
                <w:bCs/>
                <w:szCs w:val="20"/>
              </w:rPr>
            </w:pPr>
            <w:r w:rsidRPr="00DA5BEE">
              <w:rPr>
                <w:rFonts w:ascii="Calibri" w:hAnsi="Calibri"/>
                <w:b/>
                <w:bCs/>
                <w:szCs w:val="20"/>
              </w:rPr>
              <w:t>∂ρ/∂t</w:t>
            </w:r>
            <w:r w:rsidRPr="00DA5BEE">
              <w:rPr>
                <w:rFonts w:ascii="Calibri" w:hAnsi="Calibri"/>
                <w:b/>
                <w:bCs/>
                <w:position w:val="-6"/>
                <w:szCs w:val="20"/>
              </w:rPr>
              <w:t xml:space="preserve"> U</w:t>
            </w:r>
            <w:r w:rsidRPr="00DA5BEE">
              <w:rPr>
                <w:rFonts w:ascii="Calibri" w:hAnsi="Calibri"/>
                <w:b/>
                <w:bCs/>
                <w:position w:val="-6"/>
                <w:szCs w:val="20"/>
                <w:vertAlign w:val="superscript"/>
              </w:rPr>
              <w:t xml:space="preserve"> calc</w:t>
            </w:r>
            <w:r w:rsidRPr="00DA5BEE">
              <w:rPr>
                <w:rFonts w:ascii="Calibri" w:hAnsi="Calibri"/>
                <w:b/>
                <w:bCs/>
                <w:szCs w:val="20"/>
              </w:rPr>
              <w:t>,</w:t>
            </w:r>
          </w:p>
          <w:p w:rsidR="00DA5BEE" w:rsidRPr="00DA5BEE" w:rsidRDefault="00DA5BEE" w:rsidP="00FC3E68">
            <w:pPr>
              <w:jc w:val="center"/>
              <w:rPr>
                <w:rFonts w:ascii="Calibri" w:hAnsi="Calibri"/>
                <w:b/>
                <w:bCs/>
                <w:szCs w:val="20"/>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tc>
        <w:tc>
          <w:tcPr>
            <w:tcW w:w="1819" w:type="dxa"/>
            <w:vAlign w:val="center"/>
          </w:tcPr>
          <w:p w:rsidR="00DA5BEE" w:rsidRPr="00DA5BEE" w:rsidRDefault="00DA5BEE" w:rsidP="00FC3E68">
            <w:pPr>
              <w:jc w:val="center"/>
              <w:rPr>
                <w:rFonts w:ascii="Calibri" w:hAnsi="Calibri"/>
                <w:b/>
                <w:bCs/>
                <w:szCs w:val="20"/>
              </w:rPr>
            </w:pPr>
            <w:r w:rsidRPr="00DA5BEE">
              <w:rPr>
                <w:rFonts w:ascii="Calibri" w:hAnsi="Calibri"/>
                <w:b/>
                <w:bCs/>
                <w:szCs w:val="20"/>
              </w:rPr>
              <w:t>∂ρ/∂t</w:t>
            </w:r>
            <w:r w:rsidRPr="00DA5BEE">
              <w:rPr>
                <w:rFonts w:ascii="Calibri" w:hAnsi="Calibri"/>
                <w:b/>
                <w:bCs/>
                <w:position w:val="-6"/>
                <w:szCs w:val="20"/>
              </w:rPr>
              <w:t xml:space="preserve"> H</w:t>
            </w:r>
            <w:r w:rsidRPr="00DA5BEE">
              <w:rPr>
                <w:rFonts w:ascii="Calibri" w:hAnsi="Calibri"/>
                <w:b/>
                <w:bCs/>
                <w:position w:val="-6"/>
                <w:szCs w:val="20"/>
                <w:vertAlign w:val="subscript"/>
              </w:rPr>
              <w:t>2</w:t>
            </w:r>
            <w:r w:rsidRPr="00DA5BEE">
              <w:rPr>
                <w:rFonts w:ascii="Calibri" w:hAnsi="Calibri"/>
                <w:b/>
                <w:bCs/>
                <w:position w:val="-6"/>
                <w:szCs w:val="20"/>
              </w:rPr>
              <w:t>O</w:t>
            </w:r>
            <w:r w:rsidRPr="00DA5BEE">
              <w:rPr>
                <w:rFonts w:ascii="Calibri" w:hAnsi="Calibri"/>
                <w:b/>
                <w:bCs/>
                <w:szCs w:val="20"/>
              </w:rPr>
              <w:t>,</w:t>
            </w:r>
          </w:p>
          <w:p w:rsidR="00DA5BEE" w:rsidRPr="00DA5BEE" w:rsidRDefault="00DA5BEE" w:rsidP="00FC3E68">
            <w:pPr>
              <w:jc w:val="center"/>
              <w:rPr>
                <w:rFonts w:ascii="Calibri" w:hAnsi="Calibri"/>
                <w:b/>
                <w:bCs/>
                <w:szCs w:val="20"/>
                <w:vertAlign w:val="superscript"/>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p w:rsidR="00DA5BEE" w:rsidRPr="00DA5BEE" w:rsidRDefault="00DA5BEE" w:rsidP="00FC3E68">
            <w:pPr>
              <w:jc w:val="center"/>
              <w:rPr>
                <w:rFonts w:ascii="Calibri" w:hAnsi="Calibri"/>
                <w:b/>
                <w:bCs/>
                <w:szCs w:val="20"/>
              </w:rPr>
            </w:pPr>
            <w:r w:rsidRPr="00DA5BEE">
              <w:rPr>
                <w:rFonts w:ascii="Calibri" w:hAnsi="Calibri" w:cs="Arial"/>
                <w:b/>
                <w:bCs/>
              </w:rPr>
              <w:t>эксперимент</w:t>
            </w:r>
          </w:p>
        </w:tc>
        <w:tc>
          <w:tcPr>
            <w:tcW w:w="1819" w:type="dxa"/>
            <w:vAlign w:val="center"/>
          </w:tcPr>
          <w:p w:rsidR="00DA5BEE" w:rsidRPr="00DA5BEE" w:rsidRDefault="00DA5BEE" w:rsidP="00FC3E68">
            <w:pPr>
              <w:jc w:val="center"/>
              <w:rPr>
                <w:rFonts w:ascii="Calibri" w:hAnsi="Calibri"/>
                <w:b/>
                <w:bCs/>
                <w:position w:val="-6"/>
                <w:szCs w:val="20"/>
                <w:vertAlign w:val="superscript"/>
              </w:rPr>
            </w:pPr>
            <w:r w:rsidRPr="00DA5BEE">
              <w:rPr>
                <w:rFonts w:ascii="Calibri" w:hAnsi="Calibri"/>
                <w:b/>
                <w:bCs/>
                <w:szCs w:val="20"/>
              </w:rPr>
              <w:t>∂ρ/∂t</w:t>
            </w:r>
            <w:r w:rsidRPr="00DA5BEE">
              <w:rPr>
                <w:rFonts w:ascii="Calibri" w:hAnsi="Calibri"/>
                <w:b/>
                <w:bCs/>
                <w:position w:val="-6"/>
                <w:szCs w:val="20"/>
              </w:rPr>
              <w:t xml:space="preserve"> H</w:t>
            </w:r>
            <w:r w:rsidRPr="00DA5BEE">
              <w:rPr>
                <w:rFonts w:ascii="Calibri" w:hAnsi="Calibri"/>
                <w:b/>
                <w:bCs/>
                <w:position w:val="-6"/>
                <w:szCs w:val="20"/>
                <w:vertAlign w:val="subscript"/>
              </w:rPr>
              <w:t>2</w:t>
            </w:r>
            <w:r w:rsidRPr="00DA5BEE">
              <w:rPr>
                <w:rFonts w:ascii="Calibri" w:hAnsi="Calibri"/>
                <w:b/>
                <w:bCs/>
                <w:position w:val="-6"/>
                <w:szCs w:val="20"/>
              </w:rPr>
              <w:t>O</w:t>
            </w:r>
            <w:r w:rsidRPr="00DA5BEE">
              <w:rPr>
                <w:rFonts w:ascii="Calibri" w:hAnsi="Calibri"/>
                <w:b/>
                <w:bCs/>
                <w:position w:val="-6"/>
                <w:szCs w:val="20"/>
                <w:vertAlign w:val="superscript"/>
              </w:rPr>
              <w:t xml:space="preserve"> calc</w:t>
            </w:r>
          </w:p>
          <w:p w:rsidR="00DA5BEE" w:rsidRPr="00DA5BEE" w:rsidRDefault="00DA5BEE" w:rsidP="00FC3E68">
            <w:pPr>
              <w:jc w:val="center"/>
              <w:rPr>
                <w:rFonts w:ascii="Calibri" w:hAnsi="Calibri"/>
                <w:b/>
                <w:bCs/>
                <w:szCs w:val="20"/>
                <w:vertAlign w:val="superscript"/>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p w:rsidR="00DA5BEE" w:rsidRPr="00DA5BEE" w:rsidRDefault="00DA5BEE" w:rsidP="00FC3E68">
            <w:pPr>
              <w:jc w:val="center"/>
              <w:rPr>
                <w:rFonts w:ascii="Calibri" w:eastAsia="Times New Roman" w:hAnsi="Calibri"/>
                <w:b/>
                <w:bCs/>
                <w:szCs w:val="22"/>
              </w:rPr>
            </w:pPr>
            <w:r w:rsidRPr="00DA5BEE">
              <w:rPr>
                <w:rFonts w:ascii="Calibri" w:hAnsi="Calibri" w:cs="Arial"/>
                <w:b/>
                <w:bCs/>
              </w:rPr>
              <w:t>Альбом НФХ</w:t>
            </w:r>
          </w:p>
        </w:tc>
        <w:tc>
          <w:tcPr>
            <w:tcW w:w="1819" w:type="dxa"/>
            <w:shd w:val="clear" w:color="auto" w:fill="auto"/>
            <w:vAlign w:val="center"/>
          </w:tcPr>
          <w:p w:rsidR="00DA5BEE" w:rsidRPr="00DA5BEE" w:rsidRDefault="00DA5BEE" w:rsidP="00FC3E68">
            <w:pPr>
              <w:jc w:val="center"/>
              <w:rPr>
                <w:rFonts w:ascii="Calibri" w:eastAsia="Times New Roman" w:hAnsi="Calibri"/>
                <w:b/>
                <w:bCs/>
                <w:szCs w:val="22"/>
                <w:lang w:val="en-US"/>
              </w:rPr>
            </w:pPr>
            <w:r w:rsidRPr="00DA5BEE">
              <w:rPr>
                <w:rFonts w:ascii="Calibri" w:eastAsia="Times New Roman" w:hAnsi="Calibri"/>
                <w:b/>
                <w:bCs/>
                <w:szCs w:val="22"/>
              </w:rPr>
              <w:t>Об</w:t>
            </w:r>
            <w:r w:rsidRPr="00DA5BEE">
              <w:rPr>
                <w:rFonts w:ascii="Calibri" w:eastAsia="Times New Roman" w:hAnsi="Calibri"/>
                <w:b/>
                <w:bCs/>
                <w:szCs w:val="22"/>
                <w:lang w:bidi="fa-IR"/>
              </w:rPr>
              <w:t>.</w:t>
            </w:r>
            <w:r w:rsidRPr="00DA5BEE">
              <w:rPr>
                <w:rFonts w:ascii="Calibri" w:eastAsia="Times New Roman" w:hAnsi="Calibri"/>
                <w:b/>
                <w:bCs/>
                <w:szCs w:val="22"/>
              </w:rPr>
              <w:t xml:space="preserve"> Пог</w:t>
            </w:r>
            <w:r w:rsidRPr="00DA5BEE">
              <w:rPr>
                <w:rFonts w:ascii="Calibri" w:eastAsia="Times New Roman" w:hAnsi="Calibri"/>
                <w:b/>
                <w:bCs/>
                <w:szCs w:val="22"/>
                <w:lang w:val="en-US"/>
              </w:rPr>
              <w:t>.</w:t>
            </w:r>
            <w:r w:rsidRPr="00DA5BEE">
              <w:rPr>
                <w:rFonts w:ascii="Calibri" w:hAnsi="Calibri"/>
                <w:b/>
                <w:bCs/>
              </w:rPr>
              <w:t xml:space="preserve"> %/°C</w:t>
            </w:r>
          </w:p>
        </w:tc>
      </w:tr>
      <w:tr w:rsidR="00DA5BEE" w:rsidRPr="00DA5BEE" w:rsidTr="001E6718">
        <w:tc>
          <w:tcPr>
            <w:tcW w:w="1923" w:type="dxa"/>
            <w:shd w:val="clear" w:color="auto" w:fill="auto"/>
            <w:vAlign w:val="center"/>
          </w:tcPr>
          <w:p w:rsidR="00DA5BEE" w:rsidRPr="002B6A56" w:rsidRDefault="00DA5BEE" w:rsidP="002B6A56">
            <w:pPr>
              <w:jc w:val="center"/>
              <w:rPr>
                <w:rFonts w:ascii="Calibri" w:eastAsia="Times New Roman" w:hAnsi="Calibri"/>
                <w:szCs w:val="22"/>
                <w:lang w:val="x-none"/>
              </w:rPr>
            </w:pPr>
            <w:r w:rsidRPr="002B6A56">
              <w:rPr>
                <w:rFonts w:ascii="Calibri" w:eastAsia="Times New Roman" w:hAnsi="Calibri"/>
                <w:szCs w:val="22"/>
                <w:lang w:val="x-none"/>
              </w:rPr>
              <w:t xml:space="preserve">-7.52 </w:t>
            </w:r>
          </w:p>
        </w:tc>
        <w:tc>
          <w:tcPr>
            <w:tcW w:w="1905" w:type="dxa"/>
            <w:vAlign w:val="center"/>
          </w:tcPr>
          <w:p w:rsidR="00DA5BEE" w:rsidRPr="002B6A56" w:rsidRDefault="00DA5BEE" w:rsidP="002B6A56">
            <w:pPr>
              <w:jc w:val="center"/>
              <w:rPr>
                <w:rFonts w:ascii="Calibri" w:eastAsia="Times New Roman" w:hAnsi="Calibri"/>
                <w:szCs w:val="22"/>
                <w:lang w:val="x-none"/>
              </w:rPr>
            </w:pPr>
            <w:r w:rsidRPr="002B6A56">
              <w:rPr>
                <w:rFonts w:ascii="Calibri" w:eastAsia="Times New Roman" w:hAnsi="Calibri"/>
                <w:szCs w:val="22"/>
                <w:lang w:val="x-none"/>
              </w:rPr>
              <w:t xml:space="preserve">-2.97 </w:t>
            </w:r>
          </w:p>
        </w:tc>
        <w:tc>
          <w:tcPr>
            <w:tcW w:w="1819" w:type="dxa"/>
            <w:vAlign w:val="center"/>
          </w:tcPr>
          <w:p w:rsidR="00DA5BEE" w:rsidRPr="002B6A56" w:rsidRDefault="00DA5BEE" w:rsidP="002B6A56">
            <w:pPr>
              <w:jc w:val="center"/>
              <w:rPr>
                <w:rFonts w:ascii="Calibri" w:eastAsia="Times New Roman" w:hAnsi="Calibri"/>
                <w:szCs w:val="22"/>
                <w:lang w:val="x-none"/>
              </w:rPr>
            </w:pPr>
            <w:r w:rsidRPr="002B6A56">
              <w:rPr>
                <w:rFonts w:ascii="Calibri" w:eastAsia="Times New Roman" w:hAnsi="Calibri"/>
                <w:szCs w:val="22"/>
                <w:lang w:val="x-none"/>
              </w:rPr>
              <w:t>-4.55</w:t>
            </w:r>
          </w:p>
        </w:tc>
        <w:tc>
          <w:tcPr>
            <w:tcW w:w="1819" w:type="dxa"/>
          </w:tcPr>
          <w:p w:rsidR="00DA5BEE" w:rsidRPr="002B6A56" w:rsidRDefault="00DA5BEE" w:rsidP="002B6A56">
            <w:pPr>
              <w:jc w:val="center"/>
              <w:rPr>
                <w:rFonts w:ascii="Calibri" w:eastAsia="Times New Roman" w:hAnsi="Calibri"/>
                <w:szCs w:val="22"/>
                <w:lang w:val="x-none"/>
              </w:rPr>
            </w:pPr>
            <w:r w:rsidRPr="002B6A56">
              <w:rPr>
                <w:rFonts w:ascii="Calibri" w:eastAsia="Times New Roman" w:hAnsi="Calibri"/>
                <w:szCs w:val="22"/>
                <w:lang w:val="x-none"/>
              </w:rPr>
              <w:t>-2.32</w:t>
            </w:r>
          </w:p>
        </w:tc>
        <w:tc>
          <w:tcPr>
            <w:tcW w:w="1819" w:type="dxa"/>
            <w:shd w:val="clear" w:color="auto" w:fill="auto"/>
          </w:tcPr>
          <w:p w:rsidR="00DA5BEE" w:rsidRPr="002B6A56" w:rsidRDefault="00DA5BEE" w:rsidP="002B6A56">
            <w:pPr>
              <w:jc w:val="center"/>
              <w:rPr>
                <w:rFonts w:ascii="Calibri" w:eastAsia="Times New Roman" w:hAnsi="Calibri"/>
                <w:szCs w:val="22"/>
                <w:lang w:val="x-none"/>
              </w:rPr>
            </w:pPr>
            <w:r w:rsidRPr="002B6A56">
              <w:rPr>
                <w:rFonts w:ascii="Calibri" w:eastAsia="Times New Roman" w:hAnsi="Calibri"/>
                <w:szCs w:val="22"/>
                <w:lang w:val="x-none"/>
              </w:rPr>
              <w:t>2.23×10</w:t>
            </w:r>
            <w:r w:rsidRPr="002B6A56">
              <w:rPr>
                <w:rFonts w:ascii="Calibri" w:eastAsia="Times New Roman" w:hAnsi="Calibri"/>
                <w:szCs w:val="22"/>
                <w:vertAlign w:val="superscript"/>
                <w:lang w:val="x-none"/>
              </w:rPr>
              <w:t>-3</w:t>
            </w:r>
          </w:p>
        </w:tc>
      </w:tr>
    </w:tbl>
    <w:p w:rsidR="00DA5BEE" w:rsidRPr="00DA5BEE" w:rsidRDefault="00DA5BEE" w:rsidP="00DA5BEE">
      <w:pPr>
        <w:ind w:firstLine="851"/>
        <w:jc w:val="both"/>
        <w:rPr>
          <w:rFonts w:ascii="Calibri" w:eastAsia="Times New Roman" w:hAnsi="Calibri"/>
          <w:szCs w:val="22"/>
          <w:lang w:val="x-none"/>
        </w:rPr>
      </w:pPr>
    </w:p>
    <w:p w:rsidR="00DA5BEE" w:rsidRPr="00DA5BEE" w:rsidRDefault="00DA5BEE" w:rsidP="00DA5BEE">
      <w:pPr>
        <w:numPr>
          <w:ilvl w:val="0"/>
          <w:numId w:val="30"/>
        </w:numPr>
        <w:ind w:left="0" w:firstLine="706"/>
        <w:jc w:val="both"/>
        <w:rPr>
          <w:rFonts w:ascii="Calibri" w:eastAsia="Times New Roman" w:hAnsi="Calibri"/>
          <w:b/>
          <w:bCs/>
          <w:sz w:val="28"/>
          <w:szCs w:val="28"/>
          <w:lang w:val="x-none"/>
        </w:rPr>
      </w:pPr>
      <w:bookmarkStart w:id="75" w:name="_Toc454365587"/>
      <w:bookmarkStart w:id="76" w:name="_Toc454365690"/>
      <w:bookmarkStart w:id="77" w:name="_Toc486941641"/>
      <w:r w:rsidRPr="00DA5BEE">
        <w:rPr>
          <w:rFonts w:ascii="Calibri" w:eastAsia="Times New Roman" w:hAnsi="Calibri"/>
          <w:b/>
          <w:bCs/>
          <w:sz w:val="28"/>
          <w:szCs w:val="28"/>
          <w:lang w:val="x-none"/>
        </w:rPr>
        <w:t>Второе измерение ТКР</w:t>
      </w:r>
      <w:bookmarkEnd w:id="75"/>
      <w:bookmarkEnd w:id="76"/>
      <w:bookmarkEnd w:id="77"/>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Параметры активной зоны в ходе проведения второго измерения ТКР, на этапе расхолаживания представлены в таблице 6.</w:t>
      </w:r>
      <w:r w:rsidRPr="00DA5BEE">
        <w:rPr>
          <w:rFonts w:ascii="Calibri" w:eastAsia="Times New Roman" w:hAnsi="Calibri"/>
          <w:sz w:val="28"/>
          <w:szCs w:val="28"/>
        </w:rPr>
        <w:t>3.1.2.1</w:t>
      </w:r>
      <w:r w:rsidRPr="00DA5BEE">
        <w:rPr>
          <w:rFonts w:ascii="Calibri" w:eastAsia="Times New Roman" w:hAnsi="Calibri"/>
          <w:sz w:val="28"/>
          <w:szCs w:val="28"/>
          <w:lang w:val="x-none"/>
        </w:rPr>
        <w:t>.</w:t>
      </w:r>
    </w:p>
    <w:p w:rsidR="00DA5BEE" w:rsidRPr="00DA5BEE" w:rsidRDefault="00DA5BEE" w:rsidP="00DA5BEE">
      <w:pPr>
        <w:ind w:firstLine="851"/>
        <w:jc w:val="both"/>
        <w:rPr>
          <w:rFonts w:ascii="Calibri" w:eastAsia="Times New Roman" w:hAnsi="Calibri"/>
          <w:szCs w:val="22"/>
          <w:lang w:val="x-none"/>
        </w:rPr>
      </w:pPr>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Таблица 6.</w:t>
      </w:r>
      <w:r w:rsidRPr="00DA5BEE">
        <w:rPr>
          <w:rFonts w:ascii="Calibri" w:eastAsia="Times New Roman" w:hAnsi="Calibri"/>
          <w:sz w:val="28"/>
          <w:szCs w:val="28"/>
        </w:rPr>
        <w:t>3.1.2.1</w:t>
      </w:r>
      <w:r w:rsidRPr="00DA5BEE">
        <w:rPr>
          <w:rFonts w:ascii="Calibri" w:eastAsia="Times New Roman" w:hAnsi="Calibri"/>
          <w:sz w:val="28"/>
          <w:szCs w:val="28"/>
          <w:lang w:val="x-none"/>
        </w:rPr>
        <w:t xml:space="preserve"> Параметры активной зоны в ходе проведения второго измерения ТКР на этапе расхолаживания</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0"/>
        <w:gridCol w:w="1800"/>
        <w:gridCol w:w="1890"/>
        <w:gridCol w:w="1771"/>
        <w:gridCol w:w="1379"/>
      </w:tblGrid>
      <w:tr w:rsidR="00DA5BEE" w:rsidRPr="00DA5BEE" w:rsidTr="001E6718">
        <w:trPr>
          <w:trHeight w:val="454"/>
        </w:trPr>
        <w:tc>
          <w:tcPr>
            <w:tcW w:w="225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FC3E68">
            <w:pPr>
              <w:ind w:firstLine="162"/>
              <w:jc w:val="center"/>
              <w:rPr>
                <w:rFonts w:ascii="Calibri" w:eastAsia="Times New Roman" w:hAnsi="Calibri"/>
                <w:b/>
                <w:bCs/>
                <w:szCs w:val="22"/>
                <w:lang w:val="x-none"/>
              </w:rPr>
            </w:pPr>
            <w:r w:rsidRPr="00DA5BEE">
              <w:rPr>
                <w:rFonts w:ascii="Calibri" w:eastAsia="Times New Roman" w:hAnsi="Calibri"/>
                <w:b/>
                <w:bCs/>
                <w:szCs w:val="22"/>
                <w:lang w:val="x-none"/>
              </w:rPr>
              <w:t xml:space="preserve">T, </w:t>
            </w:r>
            <w:r w:rsidRPr="00DA5BEE">
              <w:rPr>
                <w:rFonts w:ascii="Calibri" w:eastAsia="Times New Roman" w:hAnsi="Calibri"/>
                <w:b/>
                <w:bCs/>
                <w:szCs w:val="22"/>
                <w:lang w:val="x-none"/>
              </w:rPr>
              <w:sym w:font="Symbol" w:char="F0B0"/>
            </w:r>
            <w:r w:rsidRPr="00DA5BEE">
              <w:rPr>
                <w:rFonts w:ascii="Calibri" w:eastAsia="Times New Roman" w:hAnsi="Calibri"/>
                <w:b/>
                <w:bCs/>
                <w:szCs w:val="22"/>
                <w:lang w:val="x-none"/>
              </w:rPr>
              <w:t>С</w:t>
            </w:r>
          </w:p>
        </w:tc>
        <w:tc>
          <w:tcPr>
            <w:tcW w:w="1800" w:type="dxa"/>
            <w:tcBorders>
              <w:top w:val="single" w:sz="4" w:space="0" w:color="auto"/>
              <w:left w:val="single" w:sz="4" w:space="0" w:color="auto"/>
              <w:bottom w:val="single" w:sz="4" w:space="0" w:color="auto"/>
              <w:right w:val="single" w:sz="4" w:space="0" w:color="auto"/>
            </w:tcBorders>
            <w:vAlign w:val="center"/>
          </w:tcPr>
          <w:p w:rsidR="00DA5BEE" w:rsidRPr="00DA5BEE" w:rsidRDefault="00BF7F0D" w:rsidP="00DA5BEE">
            <w:pPr>
              <w:jc w:val="center"/>
              <w:rPr>
                <w:rFonts w:ascii="Calibri" w:eastAsia="Times New Roman" w:hAnsi="Calibri"/>
                <w:b/>
                <w:bCs/>
                <w:szCs w:val="22"/>
                <w:lang w:val="x-none"/>
              </w:rPr>
            </w:pPr>
            <w:r>
              <w:rPr>
                <w:rFonts w:ascii="Calibri" w:eastAsia="Times New Roman" w:hAnsi="Calibri"/>
                <w:b/>
                <w:bCs/>
                <w:szCs w:val="22"/>
                <w:lang w:val="x-none"/>
              </w:rPr>
              <w:pict>
                <v:shape id="_x0000_i1027" type="#_x0000_t75" style="width:36.55pt;height:22.55pt">
                  <v:imagedata r:id="rId98" o:title=""/>
                </v:shape>
              </w:pict>
            </w:r>
            <w:r w:rsidR="00DA5BEE" w:rsidRPr="00DA5BEE">
              <w:rPr>
                <w:rFonts w:ascii="Calibri" w:eastAsia="Times New Roman" w:hAnsi="Calibri"/>
                <w:b/>
                <w:bCs/>
                <w:szCs w:val="22"/>
                <w:lang w:val="x-none"/>
              </w:rPr>
              <w:t>, г/кг</w:t>
            </w:r>
          </w:p>
        </w:tc>
        <w:tc>
          <w:tcPr>
            <w:tcW w:w="189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FC3E68">
            <w:pPr>
              <w:ind w:firstLine="162"/>
              <w:jc w:val="center"/>
              <w:rPr>
                <w:rFonts w:ascii="Calibri" w:eastAsia="Times New Roman" w:hAnsi="Calibri"/>
                <w:b/>
                <w:bCs/>
                <w:szCs w:val="22"/>
                <w:lang w:val="x-none"/>
              </w:rPr>
            </w:pPr>
            <w:r w:rsidRPr="00DA5BEE">
              <w:rPr>
                <w:rFonts w:ascii="Calibri" w:eastAsia="Times New Roman" w:hAnsi="Calibri"/>
                <w:b/>
                <w:bCs/>
                <w:szCs w:val="22"/>
                <w:lang w:val="x-none"/>
              </w:rPr>
              <w:t>P, МПа</w:t>
            </w:r>
          </w:p>
        </w:tc>
        <w:tc>
          <w:tcPr>
            <w:tcW w:w="1771"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FC3E68">
            <w:pPr>
              <w:ind w:firstLine="162"/>
              <w:jc w:val="center"/>
              <w:rPr>
                <w:rFonts w:ascii="Calibri" w:eastAsia="Times New Roman" w:hAnsi="Calibri"/>
                <w:b/>
                <w:bCs/>
                <w:szCs w:val="22"/>
                <w:lang w:val="x-none"/>
              </w:rPr>
            </w:pPr>
            <w:r w:rsidRPr="00DA5BEE">
              <w:rPr>
                <w:rFonts w:ascii="Calibri" w:eastAsia="Times New Roman" w:hAnsi="Calibri"/>
                <w:b/>
                <w:bCs/>
                <w:szCs w:val="22"/>
                <w:lang w:val="x-none"/>
              </w:rPr>
              <w:t>H1-9,%</w:t>
            </w:r>
          </w:p>
        </w:tc>
        <w:tc>
          <w:tcPr>
            <w:tcW w:w="1379"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DA5BEE">
            <w:pPr>
              <w:jc w:val="center"/>
              <w:rPr>
                <w:rFonts w:ascii="Calibri" w:eastAsia="Times New Roman" w:hAnsi="Calibri"/>
                <w:b/>
                <w:bCs/>
                <w:szCs w:val="22"/>
                <w:lang w:val="x-none"/>
              </w:rPr>
            </w:pPr>
            <w:r w:rsidRPr="00DA5BEE">
              <w:rPr>
                <w:rFonts w:ascii="Calibri" w:eastAsia="Times New Roman" w:hAnsi="Calibri"/>
                <w:b/>
                <w:bCs/>
                <w:szCs w:val="22"/>
                <w:lang w:val="x-none"/>
              </w:rPr>
              <w:t>H10, %</w:t>
            </w:r>
          </w:p>
        </w:tc>
      </w:tr>
      <w:tr w:rsidR="00DA5BEE" w:rsidRPr="00DA5BEE" w:rsidTr="001E6718">
        <w:trPr>
          <w:trHeight w:val="454"/>
        </w:trPr>
        <w:tc>
          <w:tcPr>
            <w:tcW w:w="225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197524">
            <w:pPr>
              <w:jc w:val="center"/>
              <w:rPr>
                <w:rFonts w:ascii="Calibri" w:eastAsia="Times New Roman" w:hAnsi="Calibri"/>
                <w:szCs w:val="22"/>
                <w:lang w:val="en-US"/>
              </w:rPr>
            </w:pPr>
            <w:r w:rsidRPr="00DA5BEE">
              <w:rPr>
                <w:rFonts w:ascii="Calibri" w:eastAsia="Times New Roman" w:hAnsi="Calibri"/>
                <w:szCs w:val="22"/>
                <w:lang w:val="x-none"/>
              </w:rPr>
              <w:t>с 27</w:t>
            </w:r>
            <w:r w:rsidRPr="00DA5BEE">
              <w:rPr>
                <w:rFonts w:ascii="Calibri" w:eastAsia="Times New Roman" w:hAnsi="Calibri"/>
                <w:szCs w:val="22"/>
                <w:lang w:val="en-US"/>
              </w:rPr>
              <w:t>9</w:t>
            </w:r>
            <w:r w:rsidRPr="00DA5BEE">
              <w:rPr>
                <w:rFonts w:ascii="Calibri" w:eastAsia="Times New Roman" w:hAnsi="Calibri"/>
                <w:szCs w:val="22"/>
                <w:lang w:val="x-none"/>
              </w:rPr>
              <w:t>.</w:t>
            </w:r>
            <w:r w:rsidRPr="00DA5BEE">
              <w:rPr>
                <w:rFonts w:ascii="Calibri" w:eastAsia="Times New Roman" w:hAnsi="Calibri"/>
                <w:szCs w:val="22"/>
                <w:lang w:val="en-US"/>
              </w:rPr>
              <w:t>27</w:t>
            </w:r>
            <w:r w:rsidRPr="00DA5BEE">
              <w:rPr>
                <w:rFonts w:ascii="Calibri" w:eastAsia="Times New Roman" w:hAnsi="Calibri"/>
                <w:szCs w:val="22"/>
                <w:lang w:val="x-none"/>
              </w:rPr>
              <w:t xml:space="preserve"> до 27</w:t>
            </w:r>
            <w:r w:rsidRPr="00DA5BEE">
              <w:rPr>
                <w:rFonts w:ascii="Calibri" w:eastAsia="Times New Roman" w:hAnsi="Calibri"/>
                <w:szCs w:val="22"/>
                <w:lang w:val="en-US"/>
              </w:rPr>
              <w:t>8</w:t>
            </w:r>
            <w:r w:rsidRPr="00DA5BEE">
              <w:rPr>
                <w:rFonts w:ascii="Calibri" w:eastAsia="Times New Roman" w:hAnsi="Calibri"/>
                <w:szCs w:val="22"/>
                <w:lang w:val="x-none"/>
              </w:rPr>
              <w:t>.</w:t>
            </w:r>
            <w:r w:rsidRPr="00DA5BEE">
              <w:rPr>
                <w:rFonts w:ascii="Calibri" w:eastAsia="Times New Roman" w:hAnsi="Calibri"/>
                <w:szCs w:val="22"/>
                <w:lang w:val="en-US"/>
              </w:rPr>
              <w:t>52</w:t>
            </w:r>
          </w:p>
        </w:tc>
        <w:tc>
          <w:tcPr>
            <w:tcW w:w="180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197524">
            <w:pPr>
              <w:ind w:firstLine="72"/>
              <w:jc w:val="center"/>
              <w:rPr>
                <w:rFonts w:ascii="Calibri" w:eastAsia="Times New Roman" w:hAnsi="Calibri"/>
                <w:szCs w:val="22"/>
                <w:lang w:val="en-US"/>
              </w:rPr>
            </w:pPr>
            <w:r w:rsidRPr="00DA5BEE">
              <w:rPr>
                <w:rFonts w:ascii="Calibri" w:eastAsia="Times New Roman" w:hAnsi="Calibri"/>
                <w:szCs w:val="22"/>
                <w:lang w:val="en-US"/>
              </w:rPr>
              <w:t>9.6</w:t>
            </w:r>
          </w:p>
        </w:tc>
        <w:tc>
          <w:tcPr>
            <w:tcW w:w="1890"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197524">
            <w:pPr>
              <w:ind w:firstLine="162"/>
              <w:jc w:val="center"/>
              <w:rPr>
                <w:rFonts w:ascii="Calibri" w:eastAsia="Times New Roman" w:hAnsi="Calibri"/>
                <w:szCs w:val="22"/>
                <w:lang w:val="en-US"/>
              </w:rPr>
            </w:pPr>
            <w:r w:rsidRPr="00DA5BEE">
              <w:rPr>
                <w:rFonts w:ascii="Calibri" w:eastAsia="Times New Roman" w:hAnsi="Calibri"/>
                <w:szCs w:val="22"/>
                <w:lang w:val="x-none"/>
              </w:rPr>
              <w:t>15.</w:t>
            </w:r>
            <w:r w:rsidRPr="00DA5BEE">
              <w:rPr>
                <w:rFonts w:ascii="Calibri" w:eastAsia="Times New Roman" w:hAnsi="Calibri"/>
                <w:szCs w:val="22"/>
                <w:lang w:val="en-US"/>
              </w:rPr>
              <w:t>7</w:t>
            </w:r>
          </w:p>
        </w:tc>
        <w:tc>
          <w:tcPr>
            <w:tcW w:w="1771"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197524">
            <w:pPr>
              <w:ind w:firstLine="72"/>
              <w:jc w:val="center"/>
              <w:rPr>
                <w:rFonts w:ascii="Calibri" w:eastAsia="Times New Roman" w:hAnsi="Calibri"/>
                <w:szCs w:val="22"/>
                <w:lang w:val="x-none"/>
              </w:rPr>
            </w:pPr>
            <w:r w:rsidRPr="00DA5BEE">
              <w:rPr>
                <w:rFonts w:ascii="Calibri" w:eastAsia="Times New Roman" w:hAnsi="Calibri"/>
                <w:szCs w:val="22"/>
                <w:lang w:val="x-none"/>
              </w:rPr>
              <w:t>ВКВ</w:t>
            </w:r>
          </w:p>
        </w:tc>
        <w:tc>
          <w:tcPr>
            <w:tcW w:w="1379" w:type="dxa"/>
            <w:tcBorders>
              <w:top w:val="single" w:sz="4" w:space="0" w:color="auto"/>
              <w:left w:val="single" w:sz="4" w:space="0" w:color="auto"/>
              <w:bottom w:val="single" w:sz="4" w:space="0" w:color="auto"/>
              <w:right w:val="single" w:sz="4" w:space="0" w:color="auto"/>
            </w:tcBorders>
            <w:vAlign w:val="center"/>
          </w:tcPr>
          <w:p w:rsidR="00DA5BEE" w:rsidRPr="00DA5BEE" w:rsidRDefault="00DA5BEE" w:rsidP="00197524">
            <w:pPr>
              <w:jc w:val="center"/>
              <w:rPr>
                <w:rFonts w:ascii="Calibri" w:eastAsia="Times New Roman" w:hAnsi="Calibri"/>
                <w:szCs w:val="22"/>
                <w:lang w:val="en-US"/>
              </w:rPr>
            </w:pPr>
            <w:r w:rsidRPr="00DA5BEE">
              <w:rPr>
                <w:rFonts w:ascii="Calibri" w:eastAsia="Times New Roman" w:hAnsi="Calibri"/>
                <w:szCs w:val="22"/>
                <w:lang w:val="en-US"/>
              </w:rPr>
              <w:t>24</w:t>
            </w:r>
          </w:p>
        </w:tc>
      </w:tr>
    </w:tbl>
    <w:p w:rsidR="00DA5BEE" w:rsidRPr="00DA5BEE" w:rsidRDefault="00DA5BEE" w:rsidP="00DA5BEE">
      <w:pPr>
        <w:ind w:firstLine="851"/>
        <w:jc w:val="both"/>
        <w:rPr>
          <w:rFonts w:ascii="Calibri" w:eastAsia="Times New Roman" w:hAnsi="Calibri"/>
          <w:szCs w:val="22"/>
          <w:lang w:val="x-none"/>
        </w:rPr>
      </w:pPr>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Сравнение расчетного и экспериментального значений ТКР в ходе проведения второго измерения на этапе расхолаживания приведено в таблице 6.</w:t>
      </w:r>
      <w:r w:rsidRPr="00DA5BEE">
        <w:rPr>
          <w:rFonts w:ascii="Calibri" w:eastAsia="Times New Roman" w:hAnsi="Calibri"/>
          <w:sz w:val="28"/>
          <w:szCs w:val="28"/>
        </w:rPr>
        <w:t>3.1.2.2</w:t>
      </w:r>
      <w:r w:rsidRPr="00DA5BEE">
        <w:rPr>
          <w:rFonts w:ascii="Calibri" w:eastAsia="Times New Roman" w:hAnsi="Calibri"/>
          <w:sz w:val="28"/>
          <w:szCs w:val="28"/>
          <w:lang w:val="x-none"/>
        </w:rPr>
        <w:t xml:space="preserve">. </w:t>
      </w:r>
    </w:p>
    <w:p w:rsidR="00DA5BEE" w:rsidRPr="00DA5BEE" w:rsidRDefault="00DA5BEE" w:rsidP="00DA5BEE">
      <w:pPr>
        <w:ind w:firstLine="851"/>
        <w:jc w:val="both"/>
        <w:rPr>
          <w:rFonts w:ascii="Calibri" w:eastAsia="Times New Roman" w:hAnsi="Calibri"/>
          <w:szCs w:val="22"/>
          <w:lang w:val="x-none"/>
        </w:rPr>
      </w:pPr>
    </w:p>
    <w:p w:rsidR="00DA5BEE" w:rsidRPr="00DA5BEE" w:rsidRDefault="00DA5BEE" w:rsidP="00DA5BEE">
      <w:pPr>
        <w:ind w:firstLine="706"/>
        <w:jc w:val="both"/>
        <w:rPr>
          <w:rFonts w:ascii="Calibri" w:eastAsia="Times New Roman" w:hAnsi="Calibri"/>
          <w:sz w:val="28"/>
          <w:szCs w:val="28"/>
        </w:rPr>
      </w:pPr>
      <w:r w:rsidRPr="00DA5BEE">
        <w:rPr>
          <w:rFonts w:ascii="Calibri" w:eastAsia="Times New Roman" w:hAnsi="Calibri"/>
          <w:sz w:val="28"/>
          <w:szCs w:val="28"/>
          <w:lang w:val="x-none"/>
        </w:rPr>
        <w:t>Таблица 6.</w:t>
      </w:r>
      <w:r w:rsidRPr="00DA5BEE">
        <w:rPr>
          <w:rFonts w:ascii="Calibri" w:eastAsia="Times New Roman" w:hAnsi="Calibri"/>
          <w:sz w:val="28"/>
          <w:szCs w:val="28"/>
        </w:rPr>
        <w:t>3.1.2.2</w:t>
      </w:r>
      <w:r w:rsidRPr="00DA5BEE">
        <w:rPr>
          <w:rFonts w:ascii="Calibri" w:eastAsia="Times New Roman" w:hAnsi="Calibri"/>
          <w:sz w:val="28"/>
          <w:szCs w:val="28"/>
          <w:lang w:val="x-none"/>
        </w:rPr>
        <w:t xml:space="preserve"> Сравнение расчетного и экспериментального значений ТКР в ходе проведения второго измерения на этапе расхолаживания</w:t>
      </w:r>
    </w:p>
    <w:tbl>
      <w:tblPr>
        <w:tblW w:w="9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3"/>
        <w:gridCol w:w="1905"/>
        <w:gridCol w:w="1819"/>
        <w:gridCol w:w="1819"/>
        <w:gridCol w:w="1819"/>
      </w:tblGrid>
      <w:tr w:rsidR="00DA5BEE" w:rsidRPr="00DA5BEE" w:rsidTr="001E6718">
        <w:tc>
          <w:tcPr>
            <w:tcW w:w="1923" w:type="dxa"/>
            <w:shd w:val="clear" w:color="auto" w:fill="auto"/>
            <w:vAlign w:val="center"/>
          </w:tcPr>
          <w:p w:rsidR="00DA5BEE" w:rsidRPr="00DA5BEE" w:rsidRDefault="00DA5BEE" w:rsidP="00FC3E68">
            <w:pPr>
              <w:jc w:val="center"/>
              <w:rPr>
                <w:rFonts w:ascii="Calibri" w:hAnsi="Calibri"/>
                <w:b/>
                <w:bCs/>
                <w:szCs w:val="20"/>
              </w:rPr>
            </w:pPr>
            <w:r w:rsidRPr="00DA5BEE">
              <w:rPr>
                <w:rFonts w:ascii="Calibri" w:hAnsi="Calibri"/>
                <w:b/>
                <w:bCs/>
                <w:szCs w:val="20"/>
              </w:rPr>
              <w:t>∂ρ/∂t</w:t>
            </w:r>
            <w:r w:rsidRPr="00DA5BEE">
              <w:rPr>
                <w:rFonts w:ascii="Calibri" w:hAnsi="Calibri"/>
                <w:b/>
                <w:bCs/>
                <w:position w:val="-6"/>
                <w:szCs w:val="20"/>
              </w:rPr>
              <w:t xml:space="preserve"> full</w:t>
            </w:r>
            <w:r w:rsidRPr="00DA5BEE">
              <w:rPr>
                <w:rFonts w:ascii="Calibri" w:hAnsi="Calibri"/>
                <w:b/>
                <w:bCs/>
                <w:szCs w:val="20"/>
              </w:rPr>
              <w:t>,</w:t>
            </w:r>
          </w:p>
          <w:p w:rsidR="00DA5BEE" w:rsidRPr="00DA5BEE" w:rsidRDefault="00DA5BEE" w:rsidP="00FC3E68">
            <w:pPr>
              <w:jc w:val="center"/>
              <w:rPr>
                <w:rFonts w:ascii="Calibri" w:hAnsi="Calibri"/>
                <w:b/>
                <w:bCs/>
                <w:szCs w:val="20"/>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tc>
        <w:tc>
          <w:tcPr>
            <w:tcW w:w="1905" w:type="dxa"/>
            <w:vAlign w:val="center"/>
          </w:tcPr>
          <w:p w:rsidR="00DA5BEE" w:rsidRPr="00DA5BEE" w:rsidRDefault="00DA5BEE" w:rsidP="00FC3E68">
            <w:pPr>
              <w:jc w:val="center"/>
              <w:rPr>
                <w:rFonts w:ascii="Calibri" w:hAnsi="Calibri"/>
                <w:b/>
                <w:bCs/>
                <w:szCs w:val="20"/>
              </w:rPr>
            </w:pPr>
            <w:r w:rsidRPr="00DA5BEE">
              <w:rPr>
                <w:rFonts w:ascii="Calibri" w:hAnsi="Calibri"/>
                <w:b/>
                <w:bCs/>
                <w:szCs w:val="20"/>
              </w:rPr>
              <w:t>∂ρ/∂t</w:t>
            </w:r>
            <w:r w:rsidRPr="00DA5BEE">
              <w:rPr>
                <w:rFonts w:ascii="Calibri" w:hAnsi="Calibri"/>
                <w:b/>
                <w:bCs/>
                <w:position w:val="-6"/>
                <w:szCs w:val="20"/>
              </w:rPr>
              <w:t xml:space="preserve"> U</w:t>
            </w:r>
            <w:r w:rsidRPr="00DA5BEE">
              <w:rPr>
                <w:rFonts w:ascii="Calibri" w:hAnsi="Calibri"/>
                <w:b/>
                <w:bCs/>
                <w:position w:val="-6"/>
                <w:szCs w:val="20"/>
                <w:vertAlign w:val="superscript"/>
              </w:rPr>
              <w:t xml:space="preserve"> calc</w:t>
            </w:r>
            <w:r w:rsidRPr="00DA5BEE">
              <w:rPr>
                <w:rFonts w:ascii="Calibri" w:hAnsi="Calibri"/>
                <w:b/>
                <w:bCs/>
                <w:szCs w:val="20"/>
              </w:rPr>
              <w:t>,</w:t>
            </w:r>
          </w:p>
          <w:p w:rsidR="00DA5BEE" w:rsidRPr="00DA5BEE" w:rsidRDefault="00DA5BEE" w:rsidP="00FC3E68">
            <w:pPr>
              <w:jc w:val="center"/>
              <w:rPr>
                <w:rFonts w:ascii="Calibri" w:hAnsi="Calibri"/>
                <w:b/>
                <w:bCs/>
                <w:szCs w:val="20"/>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tc>
        <w:tc>
          <w:tcPr>
            <w:tcW w:w="1819" w:type="dxa"/>
            <w:vAlign w:val="center"/>
          </w:tcPr>
          <w:p w:rsidR="00DA5BEE" w:rsidRPr="00DA5BEE" w:rsidRDefault="00DA5BEE" w:rsidP="00FC3E68">
            <w:pPr>
              <w:jc w:val="center"/>
              <w:rPr>
                <w:rFonts w:ascii="Calibri" w:hAnsi="Calibri"/>
                <w:b/>
                <w:bCs/>
                <w:szCs w:val="20"/>
              </w:rPr>
            </w:pPr>
            <w:r w:rsidRPr="00DA5BEE">
              <w:rPr>
                <w:rFonts w:ascii="Calibri" w:hAnsi="Calibri"/>
                <w:b/>
                <w:bCs/>
                <w:szCs w:val="20"/>
              </w:rPr>
              <w:t>∂ρ/∂t</w:t>
            </w:r>
            <w:r w:rsidRPr="00DA5BEE">
              <w:rPr>
                <w:rFonts w:ascii="Calibri" w:hAnsi="Calibri"/>
                <w:b/>
                <w:bCs/>
                <w:position w:val="-6"/>
                <w:szCs w:val="20"/>
              </w:rPr>
              <w:t xml:space="preserve"> H</w:t>
            </w:r>
            <w:r w:rsidRPr="00DA5BEE">
              <w:rPr>
                <w:rFonts w:ascii="Calibri" w:hAnsi="Calibri"/>
                <w:b/>
                <w:bCs/>
                <w:position w:val="-6"/>
                <w:szCs w:val="20"/>
                <w:vertAlign w:val="subscript"/>
              </w:rPr>
              <w:t>2</w:t>
            </w:r>
            <w:r w:rsidRPr="00DA5BEE">
              <w:rPr>
                <w:rFonts w:ascii="Calibri" w:hAnsi="Calibri"/>
                <w:b/>
                <w:bCs/>
                <w:position w:val="-6"/>
                <w:szCs w:val="20"/>
              </w:rPr>
              <w:t>O</w:t>
            </w:r>
            <w:r w:rsidRPr="00DA5BEE">
              <w:rPr>
                <w:rFonts w:ascii="Calibri" w:hAnsi="Calibri"/>
                <w:b/>
                <w:bCs/>
                <w:szCs w:val="20"/>
              </w:rPr>
              <w:t>,</w:t>
            </w:r>
          </w:p>
          <w:p w:rsidR="00DA5BEE" w:rsidRPr="00DA5BEE" w:rsidRDefault="00DA5BEE" w:rsidP="00FC3E68">
            <w:pPr>
              <w:jc w:val="center"/>
              <w:rPr>
                <w:rFonts w:ascii="Calibri" w:hAnsi="Calibri"/>
                <w:b/>
                <w:bCs/>
                <w:szCs w:val="20"/>
                <w:vertAlign w:val="superscript"/>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p w:rsidR="00DA5BEE" w:rsidRPr="00DA5BEE" w:rsidRDefault="00DA5BEE" w:rsidP="00FC3E68">
            <w:pPr>
              <w:jc w:val="center"/>
              <w:rPr>
                <w:rFonts w:ascii="Calibri" w:hAnsi="Calibri"/>
                <w:b/>
                <w:bCs/>
                <w:szCs w:val="20"/>
              </w:rPr>
            </w:pPr>
            <w:r w:rsidRPr="00DA5BEE">
              <w:rPr>
                <w:rFonts w:ascii="Calibri" w:hAnsi="Calibri" w:cs="Arial"/>
                <w:b/>
                <w:bCs/>
              </w:rPr>
              <w:t>эксперимент</w:t>
            </w:r>
          </w:p>
        </w:tc>
        <w:tc>
          <w:tcPr>
            <w:tcW w:w="1819" w:type="dxa"/>
            <w:vAlign w:val="center"/>
          </w:tcPr>
          <w:p w:rsidR="00DA5BEE" w:rsidRPr="00DA5BEE" w:rsidRDefault="00DA5BEE" w:rsidP="00FC3E68">
            <w:pPr>
              <w:jc w:val="center"/>
              <w:rPr>
                <w:rFonts w:ascii="Calibri" w:hAnsi="Calibri"/>
                <w:b/>
                <w:bCs/>
                <w:position w:val="-6"/>
                <w:szCs w:val="20"/>
                <w:vertAlign w:val="superscript"/>
              </w:rPr>
            </w:pPr>
            <w:r w:rsidRPr="00DA5BEE">
              <w:rPr>
                <w:rFonts w:ascii="Calibri" w:hAnsi="Calibri"/>
                <w:b/>
                <w:bCs/>
                <w:szCs w:val="20"/>
              </w:rPr>
              <w:t>∂ρ/∂t</w:t>
            </w:r>
            <w:r w:rsidRPr="00DA5BEE">
              <w:rPr>
                <w:rFonts w:ascii="Calibri" w:hAnsi="Calibri"/>
                <w:b/>
                <w:bCs/>
                <w:position w:val="-6"/>
                <w:szCs w:val="20"/>
              </w:rPr>
              <w:t xml:space="preserve"> H</w:t>
            </w:r>
            <w:r w:rsidRPr="00DA5BEE">
              <w:rPr>
                <w:rFonts w:ascii="Calibri" w:hAnsi="Calibri"/>
                <w:b/>
                <w:bCs/>
                <w:position w:val="-6"/>
                <w:szCs w:val="20"/>
                <w:vertAlign w:val="subscript"/>
              </w:rPr>
              <w:t>2</w:t>
            </w:r>
            <w:r w:rsidRPr="00DA5BEE">
              <w:rPr>
                <w:rFonts w:ascii="Calibri" w:hAnsi="Calibri"/>
                <w:b/>
                <w:bCs/>
                <w:position w:val="-6"/>
                <w:szCs w:val="20"/>
              </w:rPr>
              <w:t>O</w:t>
            </w:r>
            <w:r w:rsidRPr="00DA5BEE">
              <w:rPr>
                <w:rFonts w:ascii="Calibri" w:hAnsi="Calibri"/>
                <w:b/>
                <w:bCs/>
                <w:position w:val="-6"/>
                <w:szCs w:val="20"/>
                <w:vertAlign w:val="superscript"/>
              </w:rPr>
              <w:t xml:space="preserve"> calc</w:t>
            </w:r>
          </w:p>
          <w:p w:rsidR="00DA5BEE" w:rsidRPr="00DA5BEE" w:rsidRDefault="00DA5BEE" w:rsidP="00FC3E68">
            <w:pPr>
              <w:jc w:val="center"/>
              <w:rPr>
                <w:rFonts w:ascii="Calibri" w:hAnsi="Calibri"/>
                <w:b/>
                <w:bCs/>
                <w:szCs w:val="20"/>
                <w:vertAlign w:val="superscript"/>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p w:rsidR="00DA5BEE" w:rsidRPr="00DA5BEE" w:rsidRDefault="00DA5BEE" w:rsidP="00FC3E68">
            <w:pPr>
              <w:jc w:val="center"/>
              <w:rPr>
                <w:rFonts w:ascii="Calibri" w:eastAsia="Times New Roman" w:hAnsi="Calibri"/>
                <w:b/>
                <w:bCs/>
                <w:szCs w:val="22"/>
              </w:rPr>
            </w:pPr>
            <w:r w:rsidRPr="00DA5BEE">
              <w:rPr>
                <w:rFonts w:ascii="Calibri" w:hAnsi="Calibri" w:cs="Arial"/>
                <w:b/>
                <w:bCs/>
              </w:rPr>
              <w:t>Альбом НФХ</w:t>
            </w:r>
          </w:p>
        </w:tc>
        <w:tc>
          <w:tcPr>
            <w:tcW w:w="1819" w:type="dxa"/>
            <w:shd w:val="clear" w:color="auto" w:fill="auto"/>
            <w:vAlign w:val="center"/>
          </w:tcPr>
          <w:p w:rsidR="00DA5BEE" w:rsidRPr="00DA5BEE" w:rsidRDefault="00DA5BEE" w:rsidP="00FC3E68">
            <w:pPr>
              <w:jc w:val="center"/>
              <w:rPr>
                <w:rFonts w:ascii="Calibri" w:eastAsia="Times New Roman" w:hAnsi="Calibri"/>
                <w:b/>
                <w:bCs/>
                <w:szCs w:val="22"/>
                <w:lang w:val="en-US"/>
              </w:rPr>
            </w:pPr>
            <w:r w:rsidRPr="00DA5BEE">
              <w:rPr>
                <w:rFonts w:ascii="Calibri" w:eastAsia="Times New Roman" w:hAnsi="Calibri"/>
                <w:b/>
                <w:bCs/>
                <w:szCs w:val="22"/>
              </w:rPr>
              <w:t>Об</w:t>
            </w:r>
            <w:r w:rsidRPr="00DA5BEE">
              <w:rPr>
                <w:rFonts w:ascii="Calibri" w:eastAsia="Times New Roman" w:hAnsi="Calibri"/>
                <w:b/>
                <w:bCs/>
                <w:szCs w:val="22"/>
                <w:lang w:bidi="fa-IR"/>
              </w:rPr>
              <w:t>.</w:t>
            </w:r>
            <w:r w:rsidRPr="00DA5BEE">
              <w:rPr>
                <w:rFonts w:ascii="Calibri" w:eastAsia="Times New Roman" w:hAnsi="Calibri"/>
                <w:b/>
                <w:bCs/>
                <w:szCs w:val="22"/>
              </w:rPr>
              <w:t xml:space="preserve"> Пог</w:t>
            </w:r>
            <w:r w:rsidRPr="00DA5BEE">
              <w:rPr>
                <w:rFonts w:ascii="Calibri" w:eastAsia="Times New Roman" w:hAnsi="Calibri"/>
                <w:b/>
                <w:bCs/>
                <w:szCs w:val="22"/>
                <w:lang w:val="en-US"/>
              </w:rPr>
              <w:t>.</w:t>
            </w:r>
            <w:r w:rsidRPr="00DA5BEE">
              <w:rPr>
                <w:rFonts w:ascii="Calibri" w:hAnsi="Calibri"/>
                <w:b/>
                <w:bCs/>
              </w:rPr>
              <w:t xml:space="preserve"> %/°C</w:t>
            </w:r>
          </w:p>
        </w:tc>
      </w:tr>
      <w:tr w:rsidR="00DA5BEE" w:rsidRPr="00DA5BEE" w:rsidTr="001E6718">
        <w:tc>
          <w:tcPr>
            <w:tcW w:w="1923" w:type="dxa"/>
            <w:shd w:val="clear" w:color="auto" w:fill="auto"/>
            <w:vAlign w:val="center"/>
          </w:tcPr>
          <w:p w:rsidR="00DA5BEE" w:rsidRPr="00DA5BEE" w:rsidRDefault="00DA5BEE" w:rsidP="002B6A56">
            <w:pPr>
              <w:spacing w:before="40" w:after="40"/>
              <w:jc w:val="center"/>
              <w:rPr>
                <w:rFonts w:ascii="Calibri" w:hAnsi="Calibri" w:cs="Arial"/>
              </w:rPr>
            </w:pPr>
            <w:r w:rsidRPr="00DA5BEE">
              <w:rPr>
                <w:rFonts w:ascii="Calibri" w:hAnsi="Calibri" w:cs="Arial"/>
              </w:rPr>
              <w:t>-3.92</w:t>
            </w:r>
          </w:p>
        </w:tc>
        <w:tc>
          <w:tcPr>
            <w:tcW w:w="1905" w:type="dxa"/>
            <w:vAlign w:val="center"/>
          </w:tcPr>
          <w:p w:rsidR="00DA5BEE" w:rsidRPr="00DA5BEE" w:rsidRDefault="00DA5BEE" w:rsidP="002B6A56">
            <w:pPr>
              <w:spacing w:before="40" w:after="40"/>
              <w:jc w:val="center"/>
              <w:rPr>
                <w:rFonts w:ascii="Calibri" w:hAnsi="Calibri" w:cs="Arial"/>
              </w:rPr>
            </w:pPr>
            <w:r w:rsidRPr="00DA5BEE">
              <w:rPr>
                <w:rFonts w:ascii="Calibri" w:hAnsi="Calibri" w:cs="Arial"/>
              </w:rPr>
              <w:t>-2.96</w:t>
            </w:r>
          </w:p>
        </w:tc>
        <w:tc>
          <w:tcPr>
            <w:tcW w:w="1819" w:type="dxa"/>
            <w:vAlign w:val="center"/>
          </w:tcPr>
          <w:p w:rsidR="00DA5BEE" w:rsidRPr="00DA5BEE" w:rsidRDefault="00DA5BEE" w:rsidP="002B6A56">
            <w:pPr>
              <w:spacing w:before="40" w:after="40"/>
              <w:jc w:val="center"/>
              <w:rPr>
                <w:rFonts w:ascii="Calibri" w:hAnsi="Calibri" w:cs="Arial"/>
              </w:rPr>
            </w:pPr>
            <w:r w:rsidRPr="00DA5BEE">
              <w:rPr>
                <w:rFonts w:ascii="Calibri" w:hAnsi="Calibri" w:cs="Arial"/>
              </w:rPr>
              <w:t>-0.96</w:t>
            </w:r>
          </w:p>
        </w:tc>
        <w:tc>
          <w:tcPr>
            <w:tcW w:w="1819" w:type="dxa"/>
          </w:tcPr>
          <w:p w:rsidR="00DA5BEE" w:rsidRPr="00DA5BEE" w:rsidRDefault="00DA5BEE" w:rsidP="002B6A56">
            <w:pPr>
              <w:spacing w:before="40" w:after="40"/>
              <w:ind w:firstLine="23"/>
              <w:jc w:val="center"/>
              <w:rPr>
                <w:rFonts w:ascii="Calibri" w:hAnsi="Calibri" w:cs="Arial"/>
              </w:rPr>
            </w:pPr>
            <w:r w:rsidRPr="00DA5BEE">
              <w:rPr>
                <w:rFonts w:ascii="Calibri" w:hAnsi="Calibri" w:cs="Arial"/>
              </w:rPr>
              <w:t>-5.29</w:t>
            </w:r>
          </w:p>
        </w:tc>
        <w:tc>
          <w:tcPr>
            <w:tcW w:w="1819" w:type="dxa"/>
            <w:shd w:val="clear" w:color="auto" w:fill="auto"/>
          </w:tcPr>
          <w:p w:rsidR="00DA5BEE" w:rsidRPr="00DA5BEE" w:rsidRDefault="00DA5BEE" w:rsidP="00197524">
            <w:pPr>
              <w:spacing w:after="120"/>
              <w:ind w:firstLine="90"/>
              <w:jc w:val="center"/>
              <w:rPr>
                <w:rFonts w:ascii="Calibri" w:eastAsia="Times New Roman" w:hAnsi="Calibri"/>
                <w:lang w:val="en-US"/>
              </w:rPr>
            </w:pPr>
            <w:r w:rsidRPr="00DA5BEE">
              <w:rPr>
                <w:rFonts w:ascii="Calibri" w:eastAsia="Times New Roman" w:hAnsi="Calibri"/>
                <w:lang w:val="en-US"/>
              </w:rPr>
              <w:t>4.33</w:t>
            </w:r>
            <w:r w:rsidRPr="00DA5BEE">
              <w:rPr>
                <w:rFonts w:ascii="Calibri" w:hAnsi="Calibri" w:cs="Arial"/>
              </w:rPr>
              <w:t>×10</w:t>
            </w:r>
            <w:r w:rsidRPr="00DA5BEE">
              <w:rPr>
                <w:rFonts w:ascii="Calibri" w:hAnsi="Calibri" w:cs="Arial"/>
                <w:vertAlign w:val="superscript"/>
              </w:rPr>
              <w:t>-3</w:t>
            </w:r>
          </w:p>
        </w:tc>
      </w:tr>
    </w:tbl>
    <w:p w:rsidR="00DA5BEE" w:rsidRPr="00DA5BEE" w:rsidRDefault="00DA5BEE" w:rsidP="00DA5BEE">
      <w:pPr>
        <w:ind w:firstLine="706"/>
        <w:jc w:val="both"/>
        <w:rPr>
          <w:rFonts w:ascii="Calibri" w:eastAsia="Times New Roman" w:hAnsi="Calibri"/>
          <w:sz w:val="28"/>
          <w:szCs w:val="28"/>
          <w:lang w:val="en-US"/>
        </w:rPr>
      </w:pPr>
    </w:p>
    <w:p w:rsidR="00DA5BEE" w:rsidRPr="00DA5BEE" w:rsidRDefault="00DA5BEE" w:rsidP="00DA5BEE">
      <w:pPr>
        <w:ind w:firstLine="706"/>
        <w:jc w:val="both"/>
        <w:rPr>
          <w:rFonts w:ascii="Calibri" w:eastAsia="Times New Roman" w:hAnsi="Calibri"/>
          <w:sz w:val="28"/>
          <w:szCs w:val="28"/>
        </w:rPr>
      </w:pPr>
      <w:r w:rsidRPr="00DA5BEE">
        <w:rPr>
          <w:rFonts w:ascii="Calibri" w:eastAsia="Times New Roman" w:hAnsi="Calibri"/>
          <w:sz w:val="28"/>
          <w:szCs w:val="28"/>
          <w:lang w:val="x-none"/>
        </w:rPr>
        <w:t>Параметры активной зоны в ходе проведения второго измерения ТКР, на этапе разогрева представлены в таблице 6.</w:t>
      </w:r>
      <w:r w:rsidRPr="00DA5BEE">
        <w:rPr>
          <w:rFonts w:ascii="Calibri" w:eastAsia="Times New Roman" w:hAnsi="Calibri"/>
          <w:sz w:val="28"/>
          <w:szCs w:val="28"/>
        </w:rPr>
        <w:t>3.1.2.3</w:t>
      </w:r>
      <w:r w:rsidRPr="00DA5BEE">
        <w:rPr>
          <w:rFonts w:ascii="Calibri" w:eastAsia="Times New Roman" w:hAnsi="Calibri"/>
          <w:sz w:val="28"/>
          <w:szCs w:val="28"/>
          <w:lang w:val="x-none"/>
        </w:rPr>
        <w:t>.</w:t>
      </w:r>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Таблица 6.</w:t>
      </w:r>
      <w:r w:rsidRPr="00DA5BEE">
        <w:rPr>
          <w:rFonts w:ascii="Calibri" w:eastAsia="Times New Roman" w:hAnsi="Calibri"/>
          <w:sz w:val="28"/>
          <w:szCs w:val="28"/>
        </w:rPr>
        <w:t>3.1.2.3</w:t>
      </w:r>
      <w:r w:rsidRPr="00DA5BEE">
        <w:rPr>
          <w:rFonts w:ascii="Calibri" w:eastAsia="Times New Roman" w:hAnsi="Calibri"/>
          <w:sz w:val="28"/>
          <w:szCs w:val="28"/>
          <w:lang w:val="x-none"/>
        </w:rPr>
        <w:t xml:space="preserve"> Параметры активной зоны в ходе проведения второго измерения ТКР на этапе разогрева</w:t>
      </w:r>
    </w:p>
    <w:tbl>
      <w:tblPr>
        <w:tblW w:w="9130" w:type="dxa"/>
        <w:jc w:val="center"/>
        <w:tblInd w:w="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1"/>
        <w:gridCol w:w="1620"/>
        <w:gridCol w:w="1731"/>
        <w:gridCol w:w="1928"/>
        <w:gridCol w:w="1480"/>
      </w:tblGrid>
      <w:tr w:rsidR="00DA5BEE" w:rsidRPr="00DA5BEE" w:rsidTr="00FC3E68">
        <w:trPr>
          <w:trHeight w:val="454"/>
          <w:tblHeader/>
          <w:jc w:val="center"/>
        </w:trPr>
        <w:tc>
          <w:tcPr>
            <w:tcW w:w="2371" w:type="dxa"/>
            <w:tcBorders>
              <w:top w:val="single" w:sz="4" w:space="0" w:color="auto"/>
              <w:left w:val="single" w:sz="4" w:space="0" w:color="auto"/>
              <w:bottom w:val="single" w:sz="4" w:space="0" w:color="auto"/>
              <w:right w:val="single" w:sz="4" w:space="0" w:color="auto"/>
            </w:tcBorders>
          </w:tcPr>
          <w:p w:rsidR="00DA5BEE" w:rsidRPr="00DA5BEE" w:rsidRDefault="00DA5BEE" w:rsidP="00FC3E68">
            <w:pPr>
              <w:ind w:firstLine="103"/>
              <w:jc w:val="center"/>
              <w:rPr>
                <w:rFonts w:ascii="Calibri" w:eastAsia="Times New Roman" w:hAnsi="Calibri"/>
                <w:b/>
                <w:bCs/>
                <w:szCs w:val="22"/>
                <w:lang w:val="x-none"/>
              </w:rPr>
            </w:pPr>
            <w:r w:rsidRPr="00DA5BEE">
              <w:rPr>
                <w:rFonts w:ascii="Calibri" w:eastAsia="Times New Roman" w:hAnsi="Calibri"/>
                <w:b/>
                <w:bCs/>
                <w:szCs w:val="22"/>
                <w:lang w:val="x-none"/>
              </w:rPr>
              <w:t xml:space="preserve">T, </w:t>
            </w:r>
            <w:r w:rsidRPr="00DA5BEE">
              <w:rPr>
                <w:rFonts w:ascii="Calibri" w:eastAsia="Times New Roman" w:hAnsi="Calibri"/>
                <w:b/>
                <w:bCs/>
                <w:szCs w:val="22"/>
                <w:lang w:val="x-none"/>
              </w:rPr>
              <w:sym w:font="Symbol" w:char="F0B0"/>
            </w:r>
            <w:r w:rsidRPr="00DA5BEE">
              <w:rPr>
                <w:rFonts w:ascii="Calibri" w:eastAsia="Times New Roman" w:hAnsi="Calibri"/>
                <w:b/>
                <w:bCs/>
                <w:szCs w:val="22"/>
                <w:lang w:val="x-none"/>
              </w:rPr>
              <w:t>С</w:t>
            </w:r>
          </w:p>
        </w:tc>
        <w:tc>
          <w:tcPr>
            <w:tcW w:w="1620" w:type="dxa"/>
            <w:tcBorders>
              <w:top w:val="single" w:sz="4" w:space="0" w:color="auto"/>
              <w:left w:val="single" w:sz="4" w:space="0" w:color="auto"/>
              <w:bottom w:val="single" w:sz="4" w:space="0" w:color="auto"/>
              <w:right w:val="single" w:sz="4" w:space="0" w:color="auto"/>
            </w:tcBorders>
          </w:tcPr>
          <w:p w:rsidR="00DA5BEE" w:rsidRPr="00DA5BEE" w:rsidRDefault="00BF7F0D" w:rsidP="00FC3E68">
            <w:pPr>
              <w:jc w:val="center"/>
              <w:rPr>
                <w:rFonts w:ascii="Calibri" w:eastAsia="Times New Roman" w:hAnsi="Calibri"/>
                <w:b/>
                <w:bCs/>
                <w:szCs w:val="22"/>
                <w:lang w:val="x-none"/>
              </w:rPr>
            </w:pPr>
            <w:r>
              <w:rPr>
                <w:rFonts w:ascii="Calibri" w:eastAsia="Times New Roman" w:hAnsi="Calibri"/>
                <w:b/>
                <w:bCs/>
                <w:szCs w:val="22"/>
                <w:lang w:val="x-none"/>
              </w:rPr>
              <w:pict>
                <v:shape id="_x0000_i1028" type="#_x0000_t75" style="width:36.55pt;height:22.55pt">
                  <v:imagedata r:id="rId98" o:title=""/>
                </v:shape>
              </w:pict>
            </w:r>
            <w:r w:rsidR="00DA5BEE" w:rsidRPr="00DA5BEE">
              <w:rPr>
                <w:rFonts w:ascii="Calibri" w:eastAsia="Times New Roman" w:hAnsi="Calibri"/>
                <w:b/>
                <w:bCs/>
                <w:szCs w:val="22"/>
                <w:lang w:val="x-none"/>
              </w:rPr>
              <w:t>, г/кг</w:t>
            </w:r>
          </w:p>
        </w:tc>
        <w:tc>
          <w:tcPr>
            <w:tcW w:w="1731" w:type="dxa"/>
            <w:tcBorders>
              <w:top w:val="single" w:sz="4" w:space="0" w:color="auto"/>
              <w:left w:val="single" w:sz="4" w:space="0" w:color="auto"/>
              <w:bottom w:val="single" w:sz="4" w:space="0" w:color="auto"/>
              <w:right w:val="single" w:sz="4" w:space="0" w:color="auto"/>
            </w:tcBorders>
          </w:tcPr>
          <w:p w:rsidR="00DA5BEE" w:rsidRPr="00DA5BEE" w:rsidRDefault="00DA5BEE" w:rsidP="00FC3E68">
            <w:pPr>
              <w:jc w:val="center"/>
              <w:rPr>
                <w:rFonts w:ascii="Calibri" w:eastAsia="Times New Roman" w:hAnsi="Calibri"/>
                <w:b/>
                <w:bCs/>
                <w:szCs w:val="22"/>
                <w:lang w:val="x-none"/>
              </w:rPr>
            </w:pPr>
            <w:r w:rsidRPr="00DA5BEE">
              <w:rPr>
                <w:rFonts w:ascii="Calibri" w:eastAsia="Times New Roman" w:hAnsi="Calibri"/>
                <w:b/>
                <w:bCs/>
                <w:szCs w:val="22"/>
                <w:lang w:val="x-none"/>
              </w:rPr>
              <w:t>P, МПа</w:t>
            </w:r>
          </w:p>
        </w:tc>
        <w:tc>
          <w:tcPr>
            <w:tcW w:w="1928" w:type="dxa"/>
            <w:tcBorders>
              <w:top w:val="single" w:sz="4" w:space="0" w:color="auto"/>
              <w:left w:val="single" w:sz="4" w:space="0" w:color="auto"/>
              <w:bottom w:val="single" w:sz="4" w:space="0" w:color="auto"/>
              <w:right w:val="single" w:sz="4" w:space="0" w:color="auto"/>
            </w:tcBorders>
          </w:tcPr>
          <w:p w:rsidR="00DA5BEE" w:rsidRPr="00DA5BEE" w:rsidRDefault="00DA5BEE" w:rsidP="00FC3E68">
            <w:pPr>
              <w:ind w:firstLine="51"/>
              <w:jc w:val="center"/>
              <w:rPr>
                <w:rFonts w:ascii="Calibri" w:eastAsia="Times New Roman" w:hAnsi="Calibri"/>
                <w:b/>
                <w:bCs/>
                <w:szCs w:val="22"/>
                <w:lang w:val="x-none"/>
              </w:rPr>
            </w:pPr>
            <w:r w:rsidRPr="00DA5BEE">
              <w:rPr>
                <w:rFonts w:ascii="Calibri" w:eastAsia="Times New Roman" w:hAnsi="Calibri"/>
                <w:b/>
                <w:bCs/>
                <w:szCs w:val="22"/>
                <w:lang w:val="x-none"/>
              </w:rPr>
              <w:t>H1-9, %</w:t>
            </w:r>
          </w:p>
        </w:tc>
        <w:tc>
          <w:tcPr>
            <w:tcW w:w="1480" w:type="dxa"/>
            <w:tcBorders>
              <w:top w:val="single" w:sz="4" w:space="0" w:color="auto"/>
              <w:left w:val="single" w:sz="4" w:space="0" w:color="auto"/>
              <w:bottom w:val="single" w:sz="4" w:space="0" w:color="auto"/>
              <w:right w:val="single" w:sz="4" w:space="0" w:color="auto"/>
            </w:tcBorders>
          </w:tcPr>
          <w:p w:rsidR="00DA5BEE" w:rsidRPr="00DA5BEE" w:rsidRDefault="00DA5BEE" w:rsidP="00FC3E68">
            <w:pPr>
              <w:jc w:val="center"/>
              <w:rPr>
                <w:rFonts w:ascii="Calibri" w:eastAsia="Times New Roman" w:hAnsi="Calibri"/>
                <w:b/>
                <w:bCs/>
                <w:szCs w:val="22"/>
                <w:lang w:val="x-none"/>
              </w:rPr>
            </w:pPr>
            <w:r w:rsidRPr="00DA5BEE">
              <w:rPr>
                <w:rFonts w:ascii="Calibri" w:eastAsia="Times New Roman" w:hAnsi="Calibri"/>
                <w:b/>
                <w:bCs/>
                <w:szCs w:val="22"/>
                <w:lang w:val="x-none"/>
              </w:rPr>
              <w:t>H10, %</w:t>
            </w:r>
          </w:p>
        </w:tc>
      </w:tr>
      <w:tr w:rsidR="00DA5BEE" w:rsidRPr="00DA5BEE" w:rsidTr="00FC3E68">
        <w:trPr>
          <w:trHeight w:val="454"/>
          <w:jc w:val="center"/>
        </w:trPr>
        <w:tc>
          <w:tcPr>
            <w:tcW w:w="2371" w:type="dxa"/>
            <w:tcBorders>
              <w:top w:val="single" w:sz="4" w:space="0" w:color="auto"/>
              <w:left w:val="single" w:sz="4" w:space="0" w:color="auto"/>
              <w:right w:val="single" w:sz="4" w:space="0" w:color="auto"/>
            </w:tcBorders>
            <w:vAlign w:val="center"/>
          </w:tcPr>
          <w:p w:rsidR="00DA5BEE" w:rsidRPr="00DA5BEE" w:rsidRDefault="00DA5BEE" w:rsidP="002B6A56">
            <w:pPr>
              <w:ind w:firstLine="103"/>
              <w:jc w:val="center"/>
              <w:rPr>
                <w:rFonts w:ascii="Calibri" w:eastAsia="Times New Roman" w:hAnsi="Calibri"/>
                <w:szCs w:val="22"/>
                <w:lang w:val="en-US"/>
              </w:rPr>
            </w:pPr>
            <w:r w:rsidRPr="00DA5BEE">
              <w:rPr>
                <w:rFonts w:ascii="Calibri" w:eastAsia="Times New Roman" w:hAnsi="Calibri"/>
                <w:szCs w:val="22"/>
                <w:lang w:val="x-none"/>
              </w:rPr>
              <w:t>с 27</w:t>
            </w:r>
            <w:r w:rsidRPr="00DA5BEE">
              <w:rPr>
                <w:rFonts w:ascii="Calibri" w:eastAsia="Times New Roman" w:hAnsi="Calibri"/>
                <w:szCs w:val="22"/>
                <w:lang w:val="en-US"/>
              </w:rPr>
              <w:t>4</w:t>
            </w:r>
            <w:r w:rsidRPr="00DA5BEE">
              <w:rPr>
                <w:rFonts w:ascii="Calibri" w:eastAsia="Times New Roman" w:hAnsi="Calibri"/>
                <w:szCs w:val="22"/>
                <w:lang w:val="x-none"/>
              </w:rPr>
              <w:t>.</w:t>
            </w:r>
            <w:r w:rsidRPr="00DA5BEE">
              <w:rPr>
                <w:rFonts w:ascii="Calibri" w:eastAsia="Times New Roman" w:hAnsi="Calibri"/>
                <w:szCs w:val="22"/>
                <w:lang w:val="en-US"/>
              </w:rPr>
              <w:t>61</w:t>
            </w:r>
            <w:r w:rsidRPr="00DA5BEE">
              <w:rPr>
                <w:rFonts w:ascii="Calibri" w:eastAsia="Times New Roman" w:hAnsi="Calibri"/>
                <w:szCs w:val="22"/>
                <w:lang w:val="x-none"/>
              </w:rPr>
              <w:t xml:space="preserve"> до 27</w:t>
            </w:r>
            <w:r w:rsidRPr="00DA5BEE">
              <w:rPr>
                <w:rFonts w:ascii="Calibri" w:eastAsia="Times New Roman" w:hAnsi="Calibri"/>
                <w:szCs w:val="22"/>
                <w:lang w:val="en-US"/>
              </w:rPr>
              <w:t>5</w:t>
            </w:r>
            <w:r w:rsidRPr="00DA5BEE">
              <w:rPr>
                <w:rFonts w:ascii="Calibri" w:eastAsia="Times New Roman" w:hAnsi="Calibri"/>
                <w:szCs w:val="22"/>
                <w:lang w:val="x-none"/>
              </w:rPr>
              <w:t>.</w:t>
            </w:r>
            <w:r w:rsidRPr="00DA5BEE">
              <w:rPr>
                <w:rFonts w:ascii="Calibri" w:eastAsia="Times New Roman" w:hAnsi="Calibri"/>
                <w:szCs w:val="22"/>
                <w:lang w:val="en-US"/>
              </w:rPr>
              <w:t>43</w:t>
            </w:r>
          </w:p>
        </w:tc>
        <w:tc>
          <w:tcPr>
            <w:tcW w:w="1620" w:type="dxa"/>
            <w:tcBorders>
              <w:top w:val="single" w:sz="4" w:space="0" w:color="auto"/>
              <w:left w:val="single" w:sz="4" w:space="0" w:color="auto"/>
              <w:right w:val="single" w:sz="4" w:space="0" w:color="auto"/>
            </w:tcBorders>
            <w:vAlign w:val="center"/>
          </w:tcPr>
          <w:p w:rsidR="00DA5BEE" w:rsidRPr="00DA5BEE" w:rsidRDefault="00DA5BEE" w:rsidP="00197524">
            <w:pPr>
              <w:ind w:firstLine="72"/>
              <w:jc w:val="center"/>
              <w:rPr>
                <w:rFonts w:ascii="Calibri" w:eastAsia="Times New Roman" w:hAnsi="Calibri"/>
                <w:szCs w:val="22"/>
                <w:highlight w:val="yellow"/>
                <w:lang w:val="en-US"/>
              </w:rPr>
            </w:pPr>
            <w:r w:rsidRPr="00DA5BEE">
              <w:rPr>
                <w:rFonts w:ascii="Calibri" w:eastAsia="Times New Roman" w:hAnsi="Calibri"/>
                <w:szCs w:val="22"/>
                <w:lang w:val="en-US"/>
              </w:rPr>
              <w:t>9.6</w:t>
            </w:r>
          </w:p>
        </w:tc>
        <w:tc>
          <w:tcPr>
            <w:tcW w:w="1731" w:type="dxa"/>
            <w:tcBorders>
              <w:top w:val="single" w:sz="4" w:space="0" w:color="auto"/>
              <w:left w:val="single" w:sz="4" w:space="0" w:color="auto"/>
              <w:right w:val="single" w:sz="4" w:space="0" w:color="auto"/>
            </w:tcBorders>
            <w:vAlign w:val="center"/>
          </w:tcPr>
          <w:p w:rsidR="00DA5BEE" w:rsidRPr="00DA5BEE" w:rsidRDefault="00DA5BEE" w:rsidP="002B6A56">
            <w:pPr>
              <w:ind w:firstLine="72"/>
              <w:jc w:val="center"/>
              <w:rPr>
                <w:rFonts w:ascii="Calibri" w:eastAsia="Times New Roman" w:hAnsi="Calibri"/>
                <w:szCs w:val="22"/>
                <w:highlight w:val="yellow"/>
                <w:lang w:val="en-US"/>
              </w:rPr>
            </w:pPr>
            <w:r w:rsidRPr="00DA5BEE">
              <w:rPr>
                <w:rFonts w:ascii="Calibri" w:eastAsia="Times New Roman" w:hAnsi="Calibri"/>
                <w:szCs w:val="22"/>
                <w:lang w:val="x-none"/>
              </w:rPr>
              <w:t>15.</w:t>
            </w:r>
            <w:r w:rsidRPr="00DA5BEE">
              <w:rPr>
                <w:rFonts w:ascii="Calibri" w:eastAsia="Times New Roman" w:hAnsi="Calibri"/>
                <w:szCs w:val="22"/>
                <w:lang w:val="en-US"/>
              </w:rPr>
              <w:t>7</w:t>
            </w:r>
          </w:p>
        </w:tc>
        <w:tc>
          <w:tcPr>
            <w:tcW w:w="1928" w:type="dxa"/>
            <w:tcBorders>
              <w:top w:val="single" w:sz="4" w:space="0" w:color="auto"/>
              <w:left w:val="single" w:sz="4" w:space="0" w:color="auto"/>
              <w:right w:val="single" w:sz="4" w:space="0" w:color="auto"/>
            </w:tcBorders>
            <w:shd w:val="clear" w:color="auto" w:fill="auto"/>
            <w:vAlign w:val="center"/>
          </w:tcPr>
          <w:p w:rsidR="00DA5BEE" w:rsidRPr="00DA5BEE" w:rsidRDefault="00DA5BEE" w:rsidP="00197524">
            <w:pPr>
              <w:ind w:firstLine="51"/>
              <w:jc w:val="center"/>
              <w:rPr>
                <w:rFonts w:ascii="Calibri" w:eastAsia="Times New Roman" w:hAnsi="Calibri"/>
                <w:szCs w:val="22"/>
                <w:lang w:val="x-none"/>
              </w:rPr>
            </w:pPr>
            <w:r w:rsidRPr="00DA5BEE">
              <w:rPr>
                <w:rFonts w:ascii="Calibri" w:eastAsia="Times New Roman" w:hAnsi="Calibri"/>
                <w:szCs w:val="22"/>
                <w:lang w:val="x-none"/>
              </w:rPr>
              <w:t>ВКВ</w:t>
            </w:r>
          </w:p>
        </w:tc>
        <w:tc>
          <w:tcPr>
            <w:tcW w:w="1480" w:type="dxa"/>
            <w:tcBorders>
              <w:top w:val="single" w:sz="4" w:space="0" w:color="auto"/>
              <w:left w:val="single" w:sz="4" w:space="0" w:color="auto"/>
              <w:right w:val="single" w:sz="4" w:space="0" w:color="auto"/>
            </w:tcBorders>
            <w:vAlign w:val="center"/>
          </w:tcPr>
          <w:p w:rsidR="00DA5BEE" w:rsidRPr="00DA5BEE" w:rsidRDefault="00DA5BEE" w:rsidP="00197524">
            <w:pPr>
              <w:jc w:val="center"/>
              <w:rPr>
                <w:rFonts w:ascii="Calibri" w:eastAsia="Times New Roman" w:hAnsi="Calibri"/>
                <w:szCs w:val="22"/>
                <w:lang w:val="en-US"/>
              </w:rPr>
            </w:pPr>
            <w:r w:rsidRPr="00DA5BEE">
              <w:rPr>
                <w:rFonts w:ascii="Calibri" w:eastAsia="Times New Roman" w:hAnsi="Calibri"/>
                <w:szCs w:val="22"/>
                <w:lang w:val="en-US"/>
              </w:rPr>
              <w:t>24</w:t>
            </w:r>
          </w:p>
        </w:tc>
      </w:tr>
    </w:tbl>
    <w:p w:rsidR="00DA5BEE" w:rsidRPr="00DA5BEE" w:rsidRDefault="00DA5BEE" w:rsidP="00DA5BEE">
      <w:pPr>
        <w:ind w:firstLine="851"/>
        <w:jc w:val="both"/>
        <w:rPr>
          <w:rFonts w:ascii="Calibri" w:eastAsia="Times New Roman" w:hAnsi="Calibri"/>
          <w:szCs w:val="22"/>
          <w:lang w:val="x-none"/>
        </w:rPr>
      </w:pPr>
    </w:p>
    <w:p w:rsidR="00DA5BEE" w:rsidRPr="00DA5BEE" w:rsidRDefault="00DA5BEE" w:rsidP="00DA5BEE">
      <w:pPr>
        <w:ind w:firstLine="706"/>
        <w:jc w:val="both"/>
        <w:rPr>
          <w:rFonts w:ascii="Calibri" w:eastAsia="Times New Roman" w:hAnsi="Calibri"/>
          <w:sz w:val="28"/>
          <w:szCs w:val="28"/>
        </w:rPr>
      </w:pPr>
      <w:r w:rsidRPr="00DA5BEE">
        <w:rPr>
          <w:rFonts w:ascii="Calibri" w:eastAsia="Times New Roman" w:hAnsi="Calibri"/>
          <w:sz w:val="28"/>
          <w:szCs w:val="28"/>
          <w:lang w:val="x-none"/>
        </w:rPr>
        <w:t>Сравнение расчетного и экспериментального значений ТКР в ходе проведения второго измерения на этапе разогрева приведено в таблице 6.</w:t>
      </w:r>
      <w:r w:rsidRPr="00DA5BEE">
        <w:rPr>
          <w:rFonts w:ascii="Calibri" w:eastAsia="Times New Roman" w:hAnsi="Calibri"/>
          <w:sz w:val="28"/>
          <w:szCs w:val="28"/>
        </w:rPr>
        <w:t>3.2.1.4</w:t>
      </w:r>
      <w:r w:rsidRPr="00DA5BEE">
        <w:rPr>
          <w:rFonts w:ascii="Calibri" w:eastAsia="Times New Roman" w:hAnsi="Calibri"/>
          <w:sz w:val="28"/>
          <w:szCs w:val="28"/>
          <w:lang w:val="x-none"/>
        </w:rPr>
        <w:t xml:space="preserve">. </w:t>
      </w:r>
    </w:p>
    <w:p w:rsidR="00DA5BEE" w:rsidRPr="00DA5BEE" w:rsidRDefault="00DA5BEE" w:rsidP="00DA5BEE">
      <w:pPr>
        <w:ind w:firstLine="706"/>
        <w:jc w:val="both"/>
        <w:rPr>
          <w:rFonts w:ascii="Calibri" w:eastAsia="Times New Roman" w:hAnsi="Calibri"/>
          <w:sz w:val="28"/>
          <w:szCs w:val="28"/>
        </w:rPr>
      </w:pPr>
      <w:r w:rsidRPr="00DA5BEE">
        <w:rPr>
          <w:rFonts w:ascii="Calibri" w:eastAsia="Times New Roman" w:hAnsi="Calibri"/>
          <w:szCs w:val="22"/>
        </w:rPr>
        <w:t xml:space="preserve"> </w:t>
      </w:r>
      <w:r w:rsidRPr="00DA5BEE">
        <w:rPr>
          <w:rFonts w:ascii="Calibri" w:eastAsia="Times New Roman" w:hAnsi="Calibri"/>
          <w:sz w:val="28"/>
          <w:szCs w:val="28"/>
          <w:lang w:val="x-none"/>
        </w:rPr>
        <w:t>Таблица 6.</w:t>
      </w:r>
      <w:r w:rsidRPr="00DA5BEE">
        <w:rPr>
          <w:rFonts w:ascii="Calibri" w:eastAsia="Times New Roman" w:hAnsi="Calibri"/>
          <w:sz w:val="28"/>
          <w:szCs w:val="28"/>
        </w:rPr>
        <w:t>3.1.2.4</w:t>
      </w:r>
      <w:r w:rsidRPr="00DA5BEE">
        <w:rPr>
          <w:rFonts w:ascii="Calibri" w:eastAsia="Times New Roman" w:hAnsi="Calibri"/>
          <w:sz w:val="28"/>
          <w:szCs w:val="28"/>
          <w:lang w:val="x-none"/>
        </w:rPr>
        <w:t xml:space="preserve"> Сравнение расчетного и экспериментального значений ТКР в ходе проведения второго измерения на этапе разогрева</w:t>
      </w:r>
    </w:p>
    <w:tbl>
      <w:tblPr>
        <w:tblW w:w="9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3"/>
        <w:gridCol w:w="1905"/>
        <w:gridCol w:w="1819"/>
        <w:gridCol w:w="1819"/>
        <w:gridCol w:w="1819"/>
      </w:tblGrid>
      <w:tr w:rsidR="00DA5BEE" w:rsidRPr="00DA5BEE" w:rsidTr="001E6718">
        <w:tc>
          <w:tcPr>
            <w:tcW w:w="1923" w:type="dxa"/>
            <w:shd w:val="clear" w:color="auto" w:fill="auto"/>
            <w:vAlign w:val="center"/>
          </w:tcPr>
          <w:p w:rsidR="00DA5BEE" w:rsidRPr="00DA5BEE" w:rsidRDefault="00DA5BEE" w:rsidP="00FC3E68">
            <w:pPr>
              <w:jc w:val="center"/>
              <w:rPr>
                <w:rFonts w:ascii="Calibri" w:hAnsi="Calibri"/>
                <w:b/>
                <w:bCs/>
                <w:szCs w:val="20"/>
              </w:rPr>
            </w:pPr>
            <w:bookmarkStart w:id="78" w:name="_Toc454365588"/>
            <w:bookmarkStart w:id="79" w:name="_Toc454365691"/>
            <w:bookmarkStart w:id="80" w:name="_Toc486941642"/>
            <w:r w:rsidRPr="00DA5BEE">
              <w:rPr>
                <w:rFonts w:ascii="Calibri" w:hAnsi="Calibri"/>
                <w:b/>
                <w:bCs/>
                <w:szCs w:val="20"/>
              </w:rPr>
              <w:t>∂ρ/∂t</w:t>
            </w:r>
            <w:r w:rsidRPr="00DA5BEE">
              <w:rPr>
                <w:rFonts w:ascii="Calibri" w:hAnsi="Calibri"/>
                <w:b/>
                <w:bCs/>
                <w:position w:val="-6"/>
                <w:szCs w:val="20"/>
              </w:rPr>
              <w:t xml:space="preserve"> full</w:t>
            </w:r>
            <w:r w:rsidRPr="00DA5BEE">
              <w:rPr>
                <w:rFonts w:ascii="Calibri" w:hAnsi="Calibri"/>
                <w:b/>
                <w:bCs/>
                <w:szCs w:val="20"/>
              </w:rPr>
              <w:t>,</w:t>
            </w:r>
          </w:p>
          <w:p w:rsidR="00DA5BEE" w:rsidRPr="00DA5BEE" w:rsidRDefault="00DA5BEE" w:rsidP="00FC3E68">
            <w:pPr>
              <w:jc w:val="center"/>
              <w:rPr>
                <w:rFonts w:ascii="Calibri" w:hAnsi="Calibri"/>
                <w:b/>
                <w:bCs/>
                <w:szCs w:val="20"/>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tc>
        <w:tc>
          <w:tcPr>
            <w:tcW w:w="1905" w:type="dxa"/>
            <w:vAlign w:val="center"/>
          </w:tcPr>
          <w:p w:rsidR="00DA5BEE" w:rsidRPr="00DA5BEE" w:rsidRDefault="00DA5BEE" w:rsidP="00FC3E68">
            <w:pPr>
              <w:jc w:val="center"/>
              <w:rPr>
                <w:rFonts w:ascii="Calibri" w:hAnsi="Calibri"/>
                <w:b/>
                <w:bCs/>
                <w:szCs w:val="20"/>
              </w:rPr>
            </w:pPr>
            <w:r w:rsidRPr="00DA5BEE">
              <w:rPr>
                <w:rFonts w:ascii="Calibri" w:hAnsi="Calibri"/>
                <w:b/>
                <w:bCs/>
                <w:szCs w:val="20"/>
              </w:rPr>
              <w:t>∂ρ/∂t</w:t>
            </w:r>
            <w:r w:rsidRPr="00DA5BEE">
              <w:rPr>
                <w:rFonts w:ascii="Calibri" w:hAnsi="Calibri"/>
                <w:b/>
                <w:bCs/>
                <w:position w:val="-6"/>
                <w:szCs w:val="20"/>
              </w:rPr>
              <w:t xml:space="preserve"> U</w:t>
            </w:r>
            <w:r w:rsidRPr="00DA5BEE">
              <w:rPr>
                <w:rFonts w:ascii="Calibri" w:hAnsi="Calibri"/>
                <w:b/>
                <w:bCs/>
                <w:position w:val="-6"/>
                <w:szCs w:val="20"/>
                <w:vertAlign w:val="superscript"/>
              </w:rPr>
              <w:t xml:space="preserve"> calc</w:t>
            </w:r>
            <w:r w:rsidRPr="00DA5BEE">
              <w:rPr>
                <w:rFonts w:ascii="Calibri" w:hAnsi="Calibri"/>
                <w:b/>
                <w:bCs/>
                <w:szCs w:val="20"/>
              </w:rPr>
              <w:t>,</w:t>
            </w:r>
          </w:p>
          <w:p w:rsidR="00DA5BEE" w:rsidRPr="00DA5BEE" w:rsidRDefault="00DA5BEE" w:rsidP="00FC3E68">
            <w:pPr>
              <w:jc w:val="center"/>
              <w:rPr>
                <w:rFonts w:ascii="Calibri" w:hAnsi="Calibri"/>
                <w:b/>
                <w:bCs/>
                <w:szCs w:val="20"/>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tc>
        <w:tc>
          <w:tcPr>
            <w:tcW w:w="1819" w:type="dxa"/>
            <w:vAlign w:val="center"/>
          </w:tcPr>
          <w:p w:rsidR="00DA5BEE" w:rsidRPr="00DA5BEE" w:rsidRDefault="00DA5BEE" w:rsidP="00FC3E68">
            <w:pPr>
              <w:jc w:val="center"/>
              <w:rPr>
                <w:rFonts w:ascii="Calibri" w:hAnsi="Calibri"/>
                <w:b/>
                <w:bCs/>
                <w:szCs w:val="20"/>
              </w:rPr>
            </w:pPr>
            <w:r w:rsidRPr="00DA5BEE">
              <w:rPr>
                <w:rFonts w:ascii="Calibri" w:hAnsi="Calibri"/>
                <w:b/>
                <w:bCs/>
                <w:szCs w:val="20"/>
              </w:rPr>
              <w:t>∂ρ/∂t</w:t>
            </w:r>
            <w:r w:rsidRPr="00DA5BEE">
              <w:rPr>
                <w:rFonts w:ascii="Calibri" w:hAnsi="Calibri"/>
                <w:b/>
                <w:bCs/>
                <w:position w:val="-6"/>
                <w:szCs w:val="20"/>
              </w:rPr>
              <w:t xml:space="preserve"> H</w:t>
            </w:r>
            <w:r w:rsidRPr="00DA5BEE">
              <w:rPr>
                <w:rFonts w:ascii="Calibri" w:hAnsi="Calibri"/>
                <w:b/>
                <w:bCs/>
                <w:position w:val="-6"/>
                <w:szCs w:val="20"/>
                <w:vertAlign w:val="subscript"/>
              </w:rPr>
              <w:t>2</w:t>
            </w:r>
            <w:r w:rsidRPr="00DA5BEE">
              <w:rPr>
                <w:rFonts w:ascii="Calibri" w:hAnsi="Calibri"/>
                <w:b/>
                <w:bCs/>
                <w:position w:val="-6"/>
                <w:szCs w:val="20"/>
              </w:rPr>
              <w:t>O</w:t>
            </w:r>
            <w:r w:rsidRPr="00DA5BEE">
              <w:rPr>
                <w:rFonts w:ascii="Calibri" w:hAnsi="Calibri"/>
                <w:b/>
                <w:bCs/>
                <w:szCs w:val="20"/>
              </w:rPr>
              <w:t>,</w:t>
            </w:r>
          </w:p>
          <w:p w:rsidR="00DA5BEE" w:rsidRPr="00DA5BEE" w:rsidRDefault="00DA5BEE" w:rsidP="00FC3E68">
            <w:pPr>
              <w:jc w:val="center"/>
              <w:rPr>
                <w:rFonts w:ascii="Calibri" w:hAnsi="Calibri"/>
                <w:b/>
                <w:bCs/>
                <w:szCs w:val="20"/>
                <w:vertAlign w:val="superscript"/>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p w:rsidR="00DA5BEE" w:rsidRPr="00DA5BEE" w:rsidRDefault="00DA5BEE" w:rsidP="00FC3E68">
            <w:pPr>
              <w:jc w:val="center"/>
              <w:rPr>
                <w:rFonts w:ascii="Calibri" w:hAnsi="Calibri"/>
                <w:b/>
                <w:bCs/>
                <w:szCs w:val="20"/>
              </w:rPr>
            </w:pPr>
            <w:r w:rsidRPr="00DA5BEE">
              <w:rPr>
                <w:rFonts w:ascii="Calibri" w:hAnsi="Calibri" w:cs="Arial"/>
                <w:b/>
                <w:bCs/>
              </w:rPr>
              <w:t>эксперимент</w:t>
            </w:r>
          </w:p>
        </w:tc>
        <w:tc>
          <w:tcPr>
            <w:tcW w:w="1819" w:type="dxa"/>
            <w:vAlign w:val="center"/>
          </w:tcPr>
          <w:p w:rsidR="00DA5BEE" w:rsidRPr="00DA5BEE" w:rsidRDefault="00DA5BEE" w:rsidP="00FC3E68">
            <w:pPr>
              <w:jc w:val="center"/>
              <w:rPr>
                <w:rFonts w:ascii="Calibri" w:hAnsi="Calibri"/>
                <w:b/>
                <w:bCs/>
                <w:position w:val="-6"/>
                <w:szCs w:val="20"/>
                <w:vertAlign w:val="superscript"/>
              </w:rPr>
            </w:pPr>
            <w:r w:rsidRPr="00DA5BEE">
              <w:rPr>
                <w:rFonts w:ascii="Calibri" w:hAnsi="Calibri"/>
                <w:b/>
                <w:bCs/>
                <w:szCs w:val="20"/>
              </w:rPr>
              <w:t>∂ρ/∂t</w:t>
            </w:r>
            <w:r w:rsidRPr="00DA5BEE">
              <w:rPr>
                <w:rFonts w:ascii="Calibri" w:hAnsi="Calibri"/>
                <w:b/>
                <w:bCs/>
                <w:position w:val="-6"/>
                <w:szCs w:val="20"/>
              </w:rPr>
              <w:t xml:space="preserve"> H</w:t>
            </w:r>
            <w:r w:rsidRPr="00DA5BEE">
              <w:rPr>
                <w:rFonts w:ascii="Calibri" w:hAnsi="Calibri"/>
                <w:b/>
                <w:bCs/>
                <w:position w:val="-6"/>
                <w:szCs w:val="20"/>
                <w:vertAlign w:val="subscript"/>
              </w:rPr>
              <w:t>2</w:t>
            </w:r>
            <w:r w:rsidRPr="00DA5BEE">
              <w:rPr>
                <w:rFonts w:ascii="Calibri" w:hAnsi="Calibri"/>
                <w:b/>
                <w:bCs/>
                <w:position w:val="-6"/>
                <w:szCs w:val="20"/>
              </w:rPr>
              <w:t>O</w:t>
            </w:r>
            <w:r w:rsidRPr="00DA5BEE">
              <w:rPr>
                <w:rFonts w:ascii="Calibri" w:hAnsi="Calibri"/>
                <w:b/>
                <w:bCs/>
                <w:position w:val="-6"/>
                <w:szCs w:val="20"/>
                <w:vertAlign w:val="superscript"/>
              </w:rPr>
              <w:t xml:space="preserve"> calc</w:t>
            </w:r>
          </w:p>
          <w:p w:rsidR="00DA5BEE" w:rsidRPr="00DA5BEE" w:rsidRDefault="00DA5BEE" w:rsidP="00FC3E68">
            <w:pPr>
              <w:jc w:val="center"/>
              <w:rPr>
                <w:rFonts w:ascii="Calibri" w:hAnsi="Calibri"/>
                <w:b/>
                <w:bCs/>
                <w:szCs w:val="20"/>
                <w:vertAlign w:val="superscript"/>
              </w:rPr>
            </w:pPr>
            <w:r w:rsidRPr="00DA5BEE">
              <w:rPr>
                <w:rFonts w:ascii="Calibri" w:hAnsi="Calibri"/>
                <w:b/>
                <w:bCs/>
                <w:szCs w:val="20"/>
              </w:rPr>
              <w:t>10</w:t>
            </w:r>
            <w:r w:rsidRPr="00DA5BEE">
              <w:rPr>
                <w:rFonts w:ascii="Calibri" w:hAnsi="Calibri"/>
                <w:b/>
                <w:bCs/>
                <w:szCs w:val="20"/>
                <w:vertAlign w:val="superscript"/>
              </w:rPr>
              <w:t>-5 °</w:t>
            </w:r>
            <w:r w:rsidRPr="00DA5BEE">
              <w:rPr>
                <w:rFonts w:ascii="Calibri" w:hAnsi="Calibri"/>
                <w:b/>
                <w:bCs/>
                <w:szCs w:val="20"/>
              </w:rPr>
              <w:t>С</w:t>
            </w:r>
            <w:r w:rsidRPr="00DA5BEE">
              <w:rPr>
                <w:rFonts w:ascii="Calibri" w:hAnsi="Calibri"/>
                <w:b/>
                <w:bCs/>
                <w:szCs w:val="20"/>
                <w:vertAlign w:val="superscript"/>
              </w:rPr>
              <w:t>-1</w:t>
            </w:r>
          </w:p>
          <w:p w:rsidR="00DA5BEE" w:rsidRPr="00DA5BEE" w:rsidRDefault="00DA5BEE" w:rsidP="00FC3E68">
            <w:pPr>
              <w:jc w:val="center"/>
              <w:rPr>
                <w:rFonts w:ascii="Calibri" w:eastAsia="Times New Roman" w:hAnsi="Calibri"/>
                <w:b/>
                <w:bCs/>
                <w:szCs w:val="22"/>
              </w:rPr>
            </w:pPr>
            <w:r w:rsidRPr="00DA5BEE">
              <w:rPr>
                <w:rFonts w:ascii="Calibri" w:hAnsi="Calibri" w:cs="Arial"/>
                <w:b/>
                <w:bCs/>
              </w:rPr>
              <w:t>Альбом НФХ</w:t>
            </w:r>
          </w:p>
        </w:tc>
        <w:tc>
          <w:tcPr>
            <w:tcW w:w="1819" w:type="dxa"/>
            <w:shd w:val="clear" w:color="auto" w:fill="auto"/>
            <w:vAlign w:val="center"/>
          </w:tcPr>
          <w:p w:rsidR="00DA5BEE" w:rsidRPr="00DA5BEE" w:rsidRDefault="00DA5BEE" w:rsidP="00FC3E68">
            <w:pPr>
              <w:jc w:val="center"/>
              <w:rPr>
                <w:rFonts w:ascii="Calibri" w:eastAsia="Times New Roman" w:hAnsi="Calibri"/>
                <w:b/>
                <w:bCs/>
                <w:szCs w:val="22"/>
                <w:lang w:val="en-US"/>
              </w:rPr>
            </w:pPr>
            <w:r w:rsidRPr="00DA5BEE">
              <w:rPr>
                <w:rFonts w:ascii="Calibri" w:eastAsia="Times New Roman" w:hAnsi="Calibri"/>
                <w:b/>
                <w:bCs/>
                <w:szCs w:val="22"/>
              </w:rPr>
              <w:t>Об</w:t>
            </w:r>
            <w:r w:rsidRPr="00DA5BEE">
              <w:rPr>
                <w:rFonts w:ascii="Calibri" w:eastAsia="Times New Roman" w:hAnsi="Calibri"/>
                <w:b/>
                <w:bCs/>
                <w:szCs w:val="22"/>
                <w:lang w:bidi="fa-IR"/>
              </w:rPr>
              <w:t>.</w:t>
            </w:r>
            <w:r w:rsidRPr="00DA5BEE">
              <w:rPr>
                <w:rFonts w:ascii="Calibri" w:eastAsia="Times New Roman" w:hAnsi="Calibri"/>
                <w:b/>
                <w:bCs/>
                <w:szCs w:val="22"/>
              </w:rPr>
              <w:t xml:space="preserve"> Пог</w:t>
            </w:r>
            <w:r w:rsidRPr="00DA5BEE">
              <w:rPr>
                <w:rFonts w:ascii="Calibri" w:eastAsia="Times New Roman" w:hAnsi="Calibri"/>
                <w:b/>
                <w:bCs/>
                <w:szCs w:val="22"/>
                <w:lang w:val="en-US"/>
              </w:rPr>
              <w:t>.</w:t>
            </w:r>
            <w:r w:rsidRPr="00DA5BEE">
              <w:rPr>
                <w:rFonts w:ascii="Calibri" w:hAnsi="Calibri"/>
                <w:b/>
                <w:bCs/>
              </w:rPr>
              <w:t xml:space="preserve"> %/°C</w:t>
            </w:r>
          </w:p>
        </w:tc>
      </w:tr>
      <w:tr w:rsidR="00DA5BEE" w:rsidRPr="00DA5BEE" w:rsidTr="001E6718">
        <w:tc>
          <w:tcPr>
            <w:tcW w:w="1923" w:type="dxa"/>
            <w:shd w:val="clear" w:color="auto" w:fill="auto"/>
            <w:vAlign w:val="center"/>
          </w:tcPr>
          <w:p w:rsidR="00DA5BEE" w:rsidRPr="00DA5BEE" w:rsidRDefault="00DA5BEE" w:rsidP="002B6A56">
            <w:pPr>
              <w:spacing w:before="40" w:after="40"/>
              <w:jc w:val="center"/>
              <w:rPr>
                <w:rFonts w:ascii="Calibri" w:hAnsi="Calibri" w:cs="Arial"/>
              </w:rPr>
            </w:pPr>
            <w:r w:rsidRPr="00DA5BEE">
              <w:rPr>
                <w:rFonts w:ascii="Calibri" w:hAnsi="Calibri" w:cs="Arial"/>
              </w:rPr>
              <w:t>-8.42</w:t>
            </w:r>
          </w:p>
        </w:tc>
        <w:tc>
          <w:tcPr>
            <w:tcW w:w="1905" w:type="dxa"/>
            <w:vAlign w:val="center"/>
          </w:tcPr>
          <w:p w:rsidR="00DA5BEE" w:rsidRPr="00DA5BEE" w:rsidRDefault="00DA5BEE" w:rsidP="002B6A56">
            <w:pPr>
              <w:spacing w:before="40" w:after="40"/>
              <w:jc w:val="center"/>
              <w:rPr>
                <w:rFonts w:ascii="Calibri" w:hAnsi="Calibri" w:cs="Arial"/>
              </w:rPr>
            </w:pPr>
            <w:r w:rsidRPr="00DA5BEE">
              <w:rPr>
                <w:rFonts w:ascii="Calibri" w:hAnsi="Calibri" w:cs="Arial"/>
              </w:rPr>
              <w:t>-2.96</w:t>
            </w:r>
          </w:p>
        </w:tc>
        <w:tc>
          <w:tcPr>
            <w:tcW w:w="1819" w:type="dxa"/>
            <w:vAlign w:val="center"/>
          </w:tcPr>
          <w:p w:rsidR="00DA5BEE" w:rsidRPr="00DA5BEE" w:rsidRDefault="00DA5BEE" w:rsidP="002B6A56">
            <w:pPr>
              <w:spacing w:before="40" w:after="40"/>
              <w:ind w:hanging="48"/>
              <w:jc w:val="center"/>
              <w:rPr>
                <w:rFonts w:ascii="Calibri" w:hAnsi="Calibri" w:cs="Arial"/>
              </w:rPr>
            </w:pPr>
            <w:r w:rsidRPr="00DA5BEE">
              <w:rPr>
                <w:rFonts w:ascii="Calibri" w:hAnsi="Calibri" w:cs="Arial"/>
              </w:rPr>
              <w:t>-5.46</w:t>
            </w:r>
          </w:p>
        </w:tc>
        <w:tc>
          <w:tcPr>
            <w:tcW w:w="1819" w:type="dxa"/>
            <w:vAlign w:val="center"/>
          </w:tcPr>
          <w:p w:rsidR="00DA5BEE" w:rsidRPr="00DA5BEE" w:rsidRDefault="00DA5BEE" w:rsidP="002B6A56">
            <w:pPr>
              <w:spacing w:before="40" w:after="40"/>
              <w:jc w:val="center"/>
              <w:rPr>
                <w:rFonts w:ascii="Calibri" w:hAnsi="Calibri" w:cs="Arial"/>
              </w:rPr>
            </w:pPr>
            <w:r w:rsidRPr="00DA5BEE">
              <w:rPr>
                <w:rFonts w:ascii="Calibri" w:hAnsi="Calibri" w:cs="Arial"/>
              </w:rPr>
              <w:t>-5.29</w:t>
            </w:r>
          </w:p>
        </w:tc>
        <w:tc>
          <w:tcPr>
            <w:tcW w:w="1819" w:type="dxa"/>
            <w:shd w:val="clear" w:color="auto" w:fill="auto"/>
            <w:vAlign w:val="center"/>
          </w:tcPr>
          <w:p w:rsidR="00DA5BEE" w:rsidRPr="00DA5BEE" w:rsidRDefault="00DA5BEE" w:rsidP="00197524">
            <w:pPr>
              <w:spacing w:after="120"/>
              <w:jc w:val="center"/>
              <w:rPr>
                <w:rFonts w:ascii="Calibri" w:eastAsia="Times New Roman" w:hAnsi="Calibri"/>
                <w:lang w:val="en-US"/>
              </w:rPr>
            </w:pPr>
            <w:r w:rsidRPr="00DA5BEE">
              <w:rPr>
                <w:rFonts w:ascii="Calibri" w:eastAsia="Times New Roman" w:hAnsi="Calibri"/>
                <w:lang w:val="en-US"/>
              </w:rPr>
              <w:t>0.17</w:t>
            </w:r>
            <w:r w:rsidRPr="00DA5BEE">
              <w:rPr>
                <w:rFonts w:ascii="Calibri" w:hAnsi="Calibri" w:cs="Arial"/>
              </w:rPr>
              <w:t>×10</w:t>
            </w:r>
            <w:r w:rsidRPr="00DA5BEE">
              <w:rPr>
                <w:rFonts w:ascii="Calibri" w:hAnsi="Calibri" w:cs="Arial"/>
                <w:vertAlign w:val="superscript"/>
              </w:rPr>
              <w:t>-3</w:t>
            </w:r>
          </w:p>
        </w:tc>
      </w:tr>
    </w:tbl>
    <w:p w:rsidR="00DA5BEE" w:rsidRPr="00DA5BEE" w:rsidRDefault="00DA5BEE" w:rsidP="00DA5BEE">
      <w:pPr>
        <w:ind w:left="706"/>
        <w:jc w:val="both"/>
        <w:rPr>
          <w:rFonts w:ascii="Calibri" w:eastAsia="Times New Roman" w:hAnsi="Calibri"/>
          <w:b/>
          <w:bCs/>
          <w:sz w:val="28"/>
        </w:rPr>
      </w:pPr>
    </w:p>
    <w:p w:rsidR="00DA5BEE" w:rsidRPr="00DA5BEE" w:rsidRDefault="00DA5BEE" w:rsidP="00DA5BEE">
      <w:pPr>
        <w:numPr>
          <w:ilvl w:val="0"/>
          <w:numId w:val="29"/>
        </w:numPr>
        <w:ind w:left="0" w:firstLine="706"/>
        <w:jc w:val="both"/>
        <w:rPr>
          <w:rFonts w:ascii="Calibri" w:eastAsia="Times New Roman" w:hAnsi="Calibri"/>
          <w:b/>
          <w:bCs/>
          <w:sz w:val="28"/>
          <w:lang w:val="x-none"/>
        </w:rPr>
      </w:pPr>
      <w:r w:rsidRPr="00DA5BEE">
        <w:rPr>
          <w:rFonts w:ascii="Calibri" w:eastAsia="Times New Roman" w:hAnsi="Calibri"/>
          <w:b/>
          <w:bCs/>
          <w:sz w:val="28"/>
          <w:lang w:val="x-none"/>
        </w:rPr>
        <w:t>Дифференциальная и интегральная эффективности рабочей группы ОР СУЗ, коэффициент реактивности по концентрации борной кислоты</w:t>
      </w:r>
      <w:bookmarkEnd w:id="78"/>
      <w:bookmarkEnd w:id="79"/>
      <w:bookmarkEnd w:id="80"/>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rPr>
        <w:t xml:space="preserve">6.3.2.1 </w:t>
      </w:r>
      <w:r w:rsidRPr="00DA5BEE">
        <w:rPr>
          <w:rFonts w:ascii="Calibri" w:eastAsia="Times New Roman" w:hAnsi="Calibri"/>
          <w:sz w:val="28"/>
          <w:szCs w:val="28"/>
          <w:lang w:val="x-none"/>
        </w:rPr>
        <w:t>Измерение дифференциальной и интегральной эффективности рабочей группы ОР СУЗ на блоке № 1 АЭС «Бушер» в начале работы пятой топливной загрузки проводилось при снижении концентрации борной кислоты. Снижение концентрации борной кислоты в первом контуре осуществлялось путем подачи чистого конденсата с постоянным расходом, при этом вносимая положительная реактивность периодически компенсировалась движением вниз рабочей группы 10 ОР СУЗ. В процессе испытаний была отключена передача группового движения с группы 10 на группу 9 ОР СУЗ.</w:t>
      </w:r>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Интегральная эффективность группы 10 ОР СУЗ определялась путем суммирования изменений реактивности Δρ на каждом участке перемещения группы ОР СУЗ. Дифференциальная эффективность группы ОР СУЗ определялась как отношение  изменения реактивности на каждом шаге перемещения к величине этого шага.</w:t>
      </w:r>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Сравнение расчетного и экспериментального значений интегральной эффективности группы 10 ОР СУЗ представлено в таблице 6.</w:t>
      </w:r>
      <w:r w:rsidRPr="00DA5BEE">
        <w:rPr>
          <w:rFonts w:ascii="Calibri" w:eastAsia="Times New Roman" w:hAnsi="Calibri"/>
          <w:sz w:val="28"/>
          <w:szCs w:val="28"/>
        </w:rPr>
        <w:t>3.2.1.1</w:t>
      </w:r>
      <w:r w:rsidRPr="00DA5BEE">
        <w:rPr>
          <w:rFonts w:ascii="Calibri" w:eastAsia="Times New Roman" w:hAnsi="Calibri"/>
          <w:sz w:val="28"/>
          <w:szCs w:val="28"/>
          <w:lang w:val="x-none"/>
        </w:rPr>
        <w:t>.</w:t>
      </w:r>
    </w:p>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Таблица 6.</w:t>
      </w:r>
      <w:r w:rsidRPr="00DA5BEE">
        <w:rPr>
          <w:rFonts w:ascii="Calibri" w:eastAsia="Times New Roman" w:hAnsi="Calibri"/>
          <w:sz w:val="28"/>
          <w:szCs w:val="28"/>
        </w:rPr>
        <w:t>3.2.1.1</w:t>
      </w:r>
      <w:r w:rsidRPr="00DA5BEE">
        <w:rPr>
          <w:rFonts w:ascii="Calibri" w:eastAsia="Times New Roman" w:hAnsi="Calibri"/>
          <w:sz w:val="28"/>
          <w:szCs w:val="28"/>
          <w:lang w:val="x-none"/>
        </w:rPr>
        <w:t xml:space="preserve"> Сравнение расчетного и экспериментального значений интегральной эффективности группы 10 ОР СУЗ (Teff = 0 эфф. сут., МКУ, H1-9 на ВКВ, </w:t>
      </w:r>
      <w:r w:rsidRPr="00DA5BEE">
        <w:rPr>
          <w:rFonts w:ascii="Calibri" w:eastAsia="Times New Roman" w:hAnsi="Calibri"/>
          <w:sz w:val="28"/>
          <w:szCs w:val="28"/>
          <w:lang w:val="x-none"/>
        </w:rPr>
        <w:sym w:font="Symbol" w:char="F062"/>
      </w:r>
      <w:r w:rsidRPr="00DA5BEE">
        <w:rPr>
          <w:rFonts w:ascii="Calibri" w:eastAsia="Times New Roman" w:hAnsi="Calibri"/>
          <w:sz w:val="28"/>
          <w:szCs w:val="28"/>
          <w:lang w:val="x-none"/>
        </w:rPr>
        <w:t>eff = 0.</w:t>
      </w:r>
      <w:r w:rsidRPr="00DA5BEE">
        <w:rPr>
          <w:rFonts w:ascii="Calibri" w:eastAsia="Times New Roman" w:hAnsi="Calibri"/>
          <w:sz w:val="28"/>
          <w:szCs w:val="28"/>
        </w:rPr>
        <w:t>65</w:t>
      </w:r>
      <w:r w:rsidRPr="00DA5BEE">
        <w:rPr>
          <w:rFonts w:ascii="Calibri" w:eastAsia="Times New Roman" w:hAnsi="Calibri"/>
          <w:sz w:val="28"/>
          <w:szCs w:val="28"/>
          <w:lang w:val="x-none"/>
        </w:rPr>
        <w:t>%)</w:t>
      </w:r>
    </w:p>
    <w:tbl>
      <w:tblPr>
        <w:tblW w:w="9151" w:type="dxa"/>
        <w:jc w:val="center"/>
        <w:tblInd w:w="3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2"/>
        <w:gridCol w:w="4699"/>
      </w:tblGrid>
      <w:tr w:rsidR="00DA5BEE" w:rsidRPr="00DA5BEE" w:rsidTr="001E6718">
        <w:trPr>
          <w:trHeight w:val="454"/>
          <w:tblHeader/>
          <w:jc w:val="center"/>
        </w:trPr>
        <w:tc>
          <w:tcPr>
            <w:tcW w:w="4452" w:type="dxa"/>
            <w:shd w:val="clear" w:color="auto" w:fill="auto"/>
            <w:vAlign w:val="center"/>
          </w:tcPr>
          <w:p w:rsidR="00DA5BEE" w:rsidRPr="00DA5BEE" w:rsidRDefault="00DA5BEE" w:rsidP="00FC3E68">
            <w:pPr>
              <w:ind w:firstLine="851"/>
              <w:jc w:val="center"/>
              <w:rPr>
                <w:rFonts w:ascii="Calibri" w:eastAsia="Times New Roman" w:hAnsi="Calibri"/>
                <w:b/>
                <w:bCs/>
                <w:szCs w:val="22"/>
                <w:lang w:val="x-none"/>
              </w:rPr>
            </w:pPr>
            <w:r w:rsidRPr="00DA5BEE">
              <w:rPr>
                <w:rFonts w:ascii="Calibri" w:eastAsia="Times New Roman" w:hAnsi="Calibri"/>
                <w:b/>
                <w:bCs/>
                <w:szCs w:val="22"/>
                <w:lang w:val="x-none"/>
              </w:rPr>
              <w:t>Δρ (расчет), %</w:t>
            </w:r>
          </w:p>
        </w:tc>
        <w:tc>
          <w:tcPr>
            <w:tcW w:w="4699" w:type="dxa"/>
            <w:shd w:val="clear" w:color="auto" w:fill="auto"/>
            <w:vAlign w:val="center"/>
          </w:tcPr>
          <w:p w:rsidR="00DA5BEE" w:rsidRPr="00DA5BEE" w:rsidRDefault="00DA5BEE" w:rsidP="00FC3E68">
            <w:pPr>
              <w:ind w:firstLine="851"/>
              <w:jc w:val="center"/>
              <w:rPr>
                <w:rFonts w:ascii="Calibri" w:eastAsia="Times New Roman" w:hAnsi="Calibri"/>
                <w:b/>
                <w:bCs/>
                <w:szCs w:val="22"/>
                <w:lang w:val="x-none"/>
              </w:rPr>
            </w:pPr>
            <w:r w:rsidRPr="00DA5BEE">
              <w:rPr>
                <w:rFonts w:ascii="Calibri" w:eastAsia="Times New Roman" w:hAnsi="Calibri"/>
                <w:b/>
                <w:bCs/>
                <w:szCs w:val="22"/>
                <w:lang w:val="x-none"/>
              </w:rPr>
              <w:t>Δρ (эксперимент), %</w:t>
            </w:r>
          </w:p>
        </w:tc>
      </w:tr>
      <w:tr w:rsidR="00DA5BEE" w:rsidRPr="00DA5BEE" w:rsidTr="001E6718">
        <w:trPr>
          <w:trHeight w:val="454"/>
          <w:jc w:val="center"/>
        </w:trPr>
        <w:tc>
          <w:tcPr>
            <w:tcW w:w="4452" w:type="dxa"/>
            <w:shd w:val="clear" w:color="auto" w:fill="auto"/>
            <w:vAlign w:val="center"/>
          </w:tcPr>
          <w:p w:rsidR="00DA5BEE" w:rsidRPr="00DA5BEE" w:rsidRDefault="00DA5BEE" w:rsidP="002B6A56">
            <w:pPr>
              <w:ind w:firstLine="23"/>
              <w:jc w:val="center"/>
              <w:rPr>
                <w:rFonts w:ascii="Calibri" w:eastAsia="Times New Roman" w:hAnsi="Calibri"/>
                <w:szCs w:val="22"/>
                <w:lang w:val="en-US"/>
              </w:rPr>
            </w:pPr>
            <w:r w:rsidRPr="00DA5BEE">
              <w:rPr>
                <w:rFonts w:ascii="Calibri" w:eastAsia="Times New Roman" w:hAnsi="Calibri"/>
                <w:szCs w:val="22"/>
                <w:lang w:val="x-none"/>
              </w:rPr>
              <w:t>–0.</w:t>
            </w:r>
            <w:r w:rsidRPr="00DA5BEE">
              <w:rPr>
                <w:rFonts w:ascii="Calibri" w:eastAsia="Times New Roman" w:hAnsi="Calibri"/>
                <w:szCs w:val="22"/>
                <w:lang w:val="en-US"/>
              </w:rPr>
              <w:t>72</w:t>
            </w:r>
          </w:p>
        </w:tc>
        <w:tc>
          <w:tcPr>
            <w:tcW w:w="4699" w:type="dxa"/>
            <w:shd w:val="clear" w:color="auto" w:fill="auto"/>
            <w:vAlign w:val="center"/>
          </w:tcPr>
          <w:p w:rsidR="00DA5BEE" w:rsidRPr="00DA5BEE" w:rsidRDefault="00DA5BEE" w:rsidP="002B6A56">
            <w:pPr>
              <w:jc w:val="center"/>
              <w:rPr>
                <w:rFonts w:ascii="Calibri" w:eastAsia="Times New Roman" w:hAnsi="Calibri"/>
                <w:szCs w:val="22"/>
                <w:lang w:val="en-US"/>
              </w:rPr>
            </w:pPr>
            <w:r w:rsidRPr="00DA5BEE">
              <w:rPr>
                <w:rFonts w:ascii="Calibri" w:eastAsia="Times New Roman" w:hAnsi="Calibri"/>
                <w:szCs w:val="22"/>
                <w:lang w:val="x-none"/>
              </w:rPr>
              <w:t>–0.</w:t>
            </w:r>
            <w:r w:rsidRPr="00DA5BEE">
              <w:rPr>
                <w:rFonts w:ascii="Calibri" w:eastAsia="Times New Roman" w:hAnsi="Calibri"/>
                <w:szCs w:val="22"/>
                <w:lang w:val="en-US"/>
              </w:rPr>
              <w:t>66</w:t>
            </w:r>
          </w:p>
        </w:tc>
      </w:tr>
    </w:tbl>
    <w:p w:rsidR="00DA5BEE" w:rsidRPr="00DA5BEE" w:rsidRDefault="00DA5BEE" w:rsidP="00DA5BEE">
      <w:pPr>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Сравнение расчетного и экспериментального значений коэффициента реактивности по концентрации борной кислоты представлено в таблице 6.</w:t>
      </w:r>
      <w:r w:rsidRPr="00DA5BEE">
        <w:rPr>
          <w:rFonts w:ascii="Calibri" w:eastAsia="Times New Roman" w:hAnsi="Calibri"/>
          <w:sz w:val="28"/>
          <w:szCs w:val="28"/>
        </w:rPr>
        <w:t>3.2.1.2</w:t>
      </w:r>
      <w:r w:rsidRPr="00DA5BEE">
        <w:rPr>
          <w:rFonts w:ascii="Calibri" w:eastAsia="Times New Roman" w:hAnsi="Calibri"/>
          <w:sz w:val="28"/>
          <w:szCs w:val="28"/>
          <w:lang w:val="x-none"/>
        </w:rPr>
        <w:t>.</w:t>
      </w:r>
    </w:p>
    <w:p w:rsidR="00DA5BEE" w:rsidRPr="00DA5BEE" w:rsidRDefault="00DA5BEE" w:rsidP="00DA5BEE">
      <w:pPr>
        <w:spacing w:after="120"/>
        <w:ind w:firstLine="706"/>
        <w:jc w:val="both"/>
        <w:rPr>
          <w:rFonts w:ascii="Calibri" w:eastAsia="Times New Roman" w:hAnsi="Calibri"/>
          <w:sz w:val="28"/>
          <w:szCs w:val="28"/>
          <w:lang w:val="x-none"/>
        </w:rPr>
      </w:pPr>
      <w:r w:rsidRPr="00DA5BEE">
        <w:rPr>
          <w:rFonts w:ascii="Calibri" w:eastAsia="Times New Roman" w:hAnsi="Calibri"/>
          <w:sz w:val="28"/>
          <w:szCs w:val="28"/>
          <w:lang w:val="x-none"/>
        </w:rPr>
        <w:t>Таблица 6.</w:t>
      </w:r>
      <w:r w:rsidRPr="00DA5BEE">
        <w:rPr>
          <w:rFonts w:ascii="Calibri" w:eastAsia="Times New Roman" w:hAnsi="Calibri"/>
          <w:sz w:val="28"/>
          <w:szCs w:val="28"/>
        </w:rPr>
        <w:t>3.2.1.2</w:t>
      </w:r>
      <w:r w:rsidRPr="00DA5BEE">
        <w:rPr>
          <w:rFonts w:ascii="Calibri" w:eastAsia="Times New Roman" w:hAnsi="Calibri"/>
          <w:sz w:val="28"/>
          <w:szCs w:val="28"/>
          <w:lang w:val="x-none"/>
        </w:rPr>
        <w:t xml:space="preserve"> Сравнение расчетного и экспериментального значений коэффициента реактивности по концентрации борной кислоты</w:t>
      </w:r>
    </w:p>
    <w:tbl>
      <w:tblPr>
        <w:tblW w:w="9172" w:type="dxa"/>
        <w:jc w:val="center"/>
        <w:tblInd w:w="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4"/>
        <w:gridCol w:w="4638"/>
      </w:tblGrid>
      <w:tr w:rsidR="00DA5BEE" w:rsidRPr="00DA5BEE" w:rsidTr="001E6718">
        <w:trPr>
          <w:trHeight w:val="454"/>
          <w:tblHeader/>
          <w:jc w:val="center"/>
        </w:trPr>
        <w:tc>
          <w:tcPr>
            <w:tcW w:w="4534" w:type="dxa"/>
            <w:shd w:val="clear" w:color="auto" w:fill="auto"/>
            <w:vAlign w:val="center"/>
          </w:tcPr>
          <w:p w:rsidR="00DA5BEE" w:rsidRPr="00DA5BEE" w:rsidRDefault="00BF7F0D" w:rsidP="00FC3E68">
            <w:pPr>
              <w:ind w:firstLine="851"/>
              <w:jc w:val="center"/>
              <w:rPr>
                <w:rFonts w:ascii="Calibri" w:eastAsia="Times New Roman" w:hAnsi="Calibri"/>
                <w:b/>
                <w:bCs/>
                <w:szCs w:val="22"/>
                <w:lang w:val="x-none"/>
              </w:rPr>
            </w:pPr>
            <w:r>
              <w:rPr>
                <w:rFonts w:ascii="Calibri" w:eastAsia="Times New Roman" w:hAnsi="Calibri"/>
                <w:b/>
                <w:bCs/>
                <w:szCs w:val="22"/>
                <w:lang w:val="x-none"/>
              </w:rPr>
              <w:pict>
                <v:shape id="_x0000_i1029" type="#_x0000_t75" style="width:37.6pt;height:15.05pt">
                  <v:imagedata r:id="rId99" o:title=""/>
                </v:shape>
              </w:pict>
            </w:r>
            <w:r w:rsidR="00DA5BEE" w:rsidRPr="00DA5BEE">
              <w:rPr>
                <w:rFonts w:ascii="Calibri" w:eastAsia="Times New Roman" w:hAnsi="Calibri"/>
                <w:b/>
                <w:bCs/>
                <w:szCs w:val="22"/>
                <w:lang w:val="x-none"/>
              </w:rPr>
              <w:t xml:space="preserve"> (расчет), %/(г/кг)</w:t>
            </w:r>
          </w:p>
        </w:tc>
        <w:tc>
          <w:tcPr>
            <w:tcW w:w="4638" w:type="dxa"/>
            <w:shd w:val="clear" w:color="auto" w:fill="auto"/>
            <w:vAlign w:val="center"/>
          </w:tcPr>
          <w:p w:rsidR="00DA5BEE" w:rsidRPr="00DA5BEE" w:rsidRDefault="00BF7F0D" w:rsidP="00FC3E68">
            <w:pPr>
              <w:ind w:firstLine="851"/>
              <w:jc w:val="center"/>
              <w:rPr>
                <w:rFonts w:ascii="Calibri" w:eastAsia="Times New Roman" w:hAnsi="Calibri"/>
                <w:b/>
                <w:bCs/>
                <w:szCs w:val="22"/>
                <w:lang w:val="x-none"/>
              </w:rPr>
            </w:pPr>
            <w:r>
              <w:rPr>
                <w:rFonts w:ascii="Calibri" w:eastAsia="Times New Roman" w:hAnsi="Calibri"/>
                <w:b/>
                <w:bCs/>
                <w:szCs w:val="22"/>
                <w:lang w:val="x-none"/>
              </w:rPr>
              <w:pict>
                <v:shape id="_x0000_i1030" type="#_x0000_t75" style="width:37.6pt;height:15.05pt">
                  <v:imagedata r:id="rId99" o:title=""/>
                </v:shape>
              </w:pict>
            </w:r>
            <w:r w:rsidR="00DA5BEE" w:rsidRPr="00DA5BEE">
              <w:rPr>
                <w:rFonts w:ascii="Calibri" w:eastAsia="Times New Roman" w:hAnsi="Calibri"/>
                <w:b/>
                <w:bCs/>
                <w:szCs w:val="22"/>
                <w:lang w:val="x-none"/>
              </w:rPr>
              <w:t xml:space="preserve"> (эксперимент), %/(г/кг)</w:t>
            </w:r>
          </w:p>
        </w:tc>
      </w:tr>
      <w:tr w:rsidR="00DA5BEE" w:rsidRPr="00DA5BEE" w:rsidTr="001E6718">
        <w:trPr>
          <w:trHeight w:val="454"/>
          <w:jc w:val="center"/>
        </w:trPr>
        <w:tc>
          <w:tcPr>
            <w:tcW w:w="4534" w:type="dxa"/>
            <w:shd w:val="clear" w:color="auto" w:fill="auto"/>
            <w:vAlign w:val="center"/>
          </w:tcPr>
          <w:p w:rsidR="00DA5BEE" w:rsidRPr="00DA5BEE" w:rsidRDefault="00DA5BEE" w:rsidP="002B6A56">
            <w:pPr>
              <w:ind w:firstLine="34"/>
              <w:jc w:val="center"/>
              <w:rPr>
                <w:rFonts w:ascii="Calibri" w:eastAsia="Times New Roman" w:hAnsi="Calibri"/>
                <w:szCs w:val="22"/>
                <w:lang w:val="en-US"/>
              </w:rPr>
            </w:pPr>
            <w:r w:rsidRPr="00DA5BEE">
              <w:rPr>
                <w:rFonts w:ascii="Calibri" w:eastAsia="Times New Roman" w:hAnsi="Calibri"/>
                <w:szCs w:val="22"/>
                <w:lang w:val="x-none"/>
              </w:rPr>
              <w:t>– 1.4</w:t>
            </w:r>
            <w:r w:rsidRPr="00DA5BEE">
              <w:rPr>
                <w:rFonts w:ascii="Calibri" w:eastAsia="Times New Roman" w:hAnsi="Calibri"/>
                <w:szCs w:val="22"/>
                <w:lang w:val="en-US"/>
              </w:rPr>
              <w:t>3</w:t>
            </w:r>
          </w:p>
        </w:tc>
        <w:tc>
          <w:tcPr>
            <w:tcW w:w="4638" w:type="dxa"/>
            <w:shd w:val="clear" w:color="auto" w:fill="auto"/>
            <w:vAlign w:val="center"/>
          </w:tcPr>
          <w:p w:rsidR="00DA5BEE" w:rsidRPr="00DA5BEE" w:rsidRDefault="00DA5BEE" w:rsidP="002B6A56">
            <w:pPr>
              <w:ind w:firstLine="90"/>
              <w:jc w:val="center"/>
              <w:rPr>
                <w:rFonts w:ascii="Calibri" w:eastAsia="Times New Roman" w:hAnsi="Calibri"/>
                <w:szCs w:val="22"/>
                <w:lang w:val="en-US"/>
              </w:rPr>
            </w:pPr>
            <w:r w:rsidRPr="00DA5BEE">
              <w:rPr>
                <w:rFonts w:ascii="Calibri" w:eastAsia="Times New Roman" w:hAnsi="Calibri"/>
                <w:szCs w:val="22"/>
                <w:lang w:val="x-none"/>
              </w:rPr>
              <w:t>– 1.</w:t>
            </w:r>
            <w:r w:rsidRPr="00DA5BEE">
              <w:rPr>
                <w:rFonts w:ascii="Calibri" w:eastAsia="Times New Roman" w:hAnsi="Calibri"/>
                <w:szCs w:val="22"/>
                <w:lang w:val="en-US"/>
              </w:rPr>
              <w:t>43</w:t>
            </w:r>
          </w:p>
        </w:tc>
      </w:tr>
    </w:tbl>
    <w:p w:rsidR="00DA5BEE" w:rsidRPr="00DA5BEE" w:rsidRDefault="00DA5BEE" w:rsidP="00DA5BEE">
      <w:pPr>
        <w:ind w:firstLine="851"/>
        <w:jc w:val="both"/>
        <w:rPr>
          <w:rFonts w:ascii="Calibri" w:eastAsia="Times New Roman" w:hAnsi="Calibri"/>
          <w:szCs w:val="22"/>
          <w:lang w:val="x-none"/>
        </w:rPr>
      </w:pPr>
    </w:p>
    <w:p w:rsidR="00DA5BEE" w:rsidRPr="00DA5BEE" w:rsidRDefault="00DA5BEE" w:rsidP="00DA5BEE">
      <w:pPr>
        <w:ind w:firstLine="706"/>
        <w:jc w:val="both"/>
        <w:rPr>
          <w:rFonts w:ascii="Calibri" w:eastAsia="Times New Roman" w:hAnsi="Calibri"/>
          <w:sz w:val="28"/>
          <w:szCs w:val="28"/>
        </w:rPr>
      </w:pPr>
      <w:r w:rsidRPr="00DA5BEE">
        <w:rPr>
          <w:rFonts w:ascii="Calibri" w:eastAsia="Times New Roman" w:hAnsi="Calibri"/>
          <w:sz w:val="28"/>
          <w:szCs w:val="28"/>
          <w:lang w:val="x-none"/>
        </w:rPr>
        <w:t>Значения дифференциальной эффективности, полученные при обработке измерения с погружением группы 10 ОР СУЗ в активную зону реактора, представлены на рисунке 6.</w:t>
      </w:r>
      <w:r w:rsidRPr="00DA5BEE">
        <w:rPr>
          <w:rFonts w:ascii="Calibri" w:eastAsia="Times New Roman" w:hAnsi="Calibri"/>
          <w:sz w:val="28"/>
          <w:szCs w:val="28"/>
        </w:rPr>
        <w:t>3.2.1.1</w:t>
      </w:r>
      <w:r w:rsidRPr="00DA5BEE">
        <w:rPr>
          <w:rFonts w:ascii="Calibri" w:eastAsia="Times New Roman" w:hAnsi="Calibri"/>
          <w:sz w:val="28"/>
          <w:szCs w:val="28"/>
          <w:lang w:val="x-none"/>
        </w:rPr>
        <w:t>, а интегральной – на рисунке 6.</w:t>
      </w:r>
      <w:r w:rsidRPr="00DA5BEE">
        <w:rPr>
          <w:rFonts w:ascii="Calibri" w:eastAsia="Times New Roman" w:hAnsi="Calibri"/>
          <w:sz w:val="28"/>
          <w:szCs w:val="28"/>
        </w:rPr>
        <w:t>3.2.1.2</w:t>
      </w:r>
      <w:r w:rsidRPr="00DA5BEE">
        <w:rPr>
          <w:rFonts w:ascii="Calibri" w:eastAsia="Times New Roman" w:hAnsi="Calibri"/>
          <w:sz w:val="28"/>
          <w:szCs w:val="28"/>
          <w:lang w:val="x-none"/>
        </w:rPr>
        <w:t>.</w:t>
      </w:r>
    </w:p>
    <w:p w:rsidR="00DA5BEE" w:rsidRPr="00DA5BEE" w:rsidRDefault="00DA5BEE" w:rsidP="00DA5BEE">
      <w:pPr>
        <w:ind w:firstLine="90"/>
        <w:jc w:val="center"/>
        <w:rPr>
          <w:rFonts w:ascii="Calibri" w:eastAsia="Times New Roman" w:hAnsi="Calibri"/>
          <w:szCs w:val="22"/>
          <w:lang w:val="x-none"/>
        </w:rPr>
      </w:pPr>
      <w:r>
        <w:rPr>
          <w:rFonts w:ascii="Calibri" w:eastAsia="Times New Roman" w:hAnsi="Calibri"/>
          <w:noProof/>
          <w:szCs w:val="22"/>
          <w:lang w:val="en-US"/>
        </w:rPr>
        <w:drawing>
          <wp:inline distT="0" distB="0" distL="0" distR="0" wp14:anchorId="4E07EFE4" wp14:editId="218AE562">
            <wp:extent cx="5942965" cy="365696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2965" cy="3656965"/>
                    </a:xfrm>
                    <a:prstGeom prst="rect">
                      <a:avLst/>
                    </a:prstGeom>
                    <a:noFill/>
                  </pic:spPr>
                </pic:pic>
              </a:graphicData>
            </a:graphic>
          </wp:inline>
        </w:drawing>
      </w:r>
    </w:p>
    <w:p w:rsidR="00DA5BEE" w:rsidRPr="00DA5BEE" w:rsidRDefault="00DA5BEE" w:rsidP="00DA5BEE">
      <w:pPr>
        <w:ind w:firstLine="706"/>
        <w:jc w:val="center"/>
        <w:rPr>
          <w:rFonts w:ascii="Calibri" w:eastAsia="Times New Roman" w:hAnsi="Calibri"/>
          <w:sz w:val="28"/>
          <w:szCs w:val="28"/>
        </w:rPr>
      </w:pPr>
      <w:r w:rsidRPr="00DA5BEE">
        <w:rPr>
          <w:rFonts w:ascii="Calibri" w:eastAsia="Times New Roman" w:hAnsi="Calibri"/>
          <w:sz w:val="28"/>
          <w:szCs w:val="28"/>
          <w:lang w:val="x-none"/>
        </w:rPr>
        <w:t>Рисунок 6.</w:t>
      </w:r>
      <w:r w:rsidRPr="00DA5BEE">
        <w:rPr>
          <w:rFonts w:ascii="Calibri" w:eastAsia="Times New Roman" w:hAnsi="Calibri"/>
          <w:sz w:val="28"/>
          <w:szCs w:val="28"/>
        </w:rPr>
        <w:t>3.2.1.1</w:t>
      </w:r>
      <w:r w:rsidRPr="00DA5BEE">
        <w:rPr>
          <w:rFonts w:ascii="Calibri" w:eastAsia="Times New Roman" w:hAnsi="Calibri"/>
          <w:sz w:val="28"/>
          <w:szCs w:val="28"/>
          <w:lang w:val="x-none"/>
        </w:rPr>
        <w:t xml:space="preserve"> Сопоставление экспериментально полученных значений дифференциальной эффективности группы 10 ОР СУЗ с расчетными значениями (начало кампании, МКУ мощности)</w:t>
      </w:r>
    </w:p>
    <w:p w:rsidR="00DA5BEE" w:rsidRPr="00DA5BEE" w:rsidRDefault="00DA5BEE" w:rsidP="00DA5BEE">
      <w:pPr>
        <w:jc w:val="center"/>
        <w:rPr>
          <w:rFonts w:ascii="Calibri" w:eastAsia="Times New Roman" w:hAnsi="Calibri"/>
          <w:szCs w:val="22"/>
          <w:lang w:val="x-none"/>
        </w:rPr>
      </w:pPr>
      <w:r>
        <w:rPr>
          <w:rFonts w:ascii="Calibri" w:eastAsia="Times New Roman" w:hAnsi="Calibri"/>
          <w:noProof/>
          <w:szCs w:val="22"/>
          <w:lang w:val="en-US"/>
        </w:rPr>
        <w:drawing>
          <wp:inline distT="0" distB="0" distL="0" distR="0" wp14:anchorId="688E9520" wp14:editId="40FBD321">
            <wp:extent cx="5942965" cy="322834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2965" cy="3228340"/>
                    </a:xfrm>
                    <a:prstGeom prst="rect">
                      <a:avLst/>
                    </a:prstGeom>
                    <a:noFill/>
                  </pic:spPr>
                </pic:pic>
              </a:graphicData>
            </a:graphic>
          </wp:inline>
        </w:drawing>
      </w:r>
    </w:p>
    <w:p w:rsidR="00DA5BEE" w:rsidRPr="00DA5BEE" w:rsidRDefault="00DA5BEE" w:rsidP="00DA5BEE">
      <w:pPr>
        <w:ind w:firstLine="706"/>
        <w:jc w:val="center"/>
        <w:rPr>
          <w:rFonts w:ascii="Calibri" w:eastAsia="Times New Roman" w:hAnsi="Calibri"/>
          <w:sz w:val="28"/>
          <w:szCs w:val="28"/>
          <w:lang w:val="x-none"/>
        </w:rPr>
      </w:pPr>
      <w:r w:rsidRPr="00DA5BEE">
        <w:rPr>
          <w:rFonts w:ascii="Calibri" w:eastAsia="Times New Roman" w:hAnsi="Calibri"/>
          <w:sz w:val="28"/>
          <w:szCs w:val="28"/>
          <w:lang w:val="x-none"/>
        </w:rPr>
        <w:t>Рисунок 6.3.2.1.2 Сопоставление экспериментально полученных значений интегральной эффективности группы 10 ОР СУЗ с расчетными значениями (начало кампании, МКУ мощности)</w:t>
      </w:r>
    </w:p>
    <w:p w:rsidR="0048261A" w:rsidRPr="00E22E38" w:rsidRDefault="0048261A" w:rsidP="00DA5BEE">
      <w:pPr>
        <w:keepNext/>
        <w:ind w:left="706"/>
        <w:jc w:val="both"/>
        <w:rPr>
          <w:rFonts w:ascii="Calibri" w:eastAsia="Times New Roman" w:hAnsi="Calibri"/>
          <w:sz w:val="28"/>
          <w:szCs w:val="28"/>
        </w:rPr>
      </w:pPr>
    </w:p>
    <w:p w:rsidR="0048261A" w:rsidRPr="00106D96" w:rsidRDefault="0048261A" w:rsidP="00D5724B">
      <w:pPr>
        <w:keepNext/>
        <w:numPr>
          <w:ilvl w:val="1"/>
          <w:numId w:val="0"/>
        </w:numPr>
        <w:spacing w:after="120"/>
        <w:ind w:firstLine="706"/>
        <w:jc w:val="both"/>
        <w:rPr>
          <w:rFonts w:ascii="Calibri" w:eastAsia="Times New Roman" w:hAnsi="Calibri"/>
          <w:b/>
          <w:bCs/>
          <w:caps/>
          <w:sz w:val="28"/>
          <w:szCs w:val="28"/>
        </w:rPr>
      </w:pPr>
      <w:bookmarkStart w:id="81" w:name="_Toc486941644"/>
      <w:r w:rsidRPr="00106D96">
        <w:rPr>
          <w:rFonts w:ascii="Calibri" w:eastAsia="Times New Roman" w:hAnsi="Calibri"/>
          <w:b/>
          <w:bCs/>
          <w:caps/>
          <w:sz w:val="28"/>
          <w:szCs w:val="28"/>
        </w:rPr>
        <w:t>6.4 С</w:t>
      </w:r>
      <w:r w:rsidR="007F030F" w:rsidRPr="00106D96">
        <w:rPr>
          <w:rFonts w:ascii="Calibri" w:eastAsia="Times New Roman" w:hAnsi="Calibri"/>
          <w:b/>
          <w:bCs/>
          <w:sz w:val="28"/>
          <w:szCs w:val="28"/>
        </w:rPr>
        <w:t xml:space="preserve">опоставление расчетных и экспериментальных данных для </w:t>
      </w:r>
      <w:r w:rsidR="00D5724B" w:rsidRPr="00D5724B">
        <w:rPr>
          <w:rFonts w:ascii="Calibri" w:eastAsia="Times New Roman" w:hAnsi="Calibri"/>
          <w:b/>
          <w:bCs/>
          <w:sz w:val="28"/>
          <w:szCs w:val="28"/>
        </w:rPr>
        <w:t>седьм</w:t>
      </w:r>
      <w:r w:rsidR="007F030F" w:rsidRPr="00D5724B">
        <w:rPr>
          <w:rFonts w:ascii="Calibri" w:eastAsia="Times New Roman" w:hAnsi="Calibri"/>
          <w:b/>
          <w:bCs/>
          <w:sz w:val="28"/>
          <w:szCs w:val="28"/>
        </w:rPr>
        <w:t>ог</w:t>
      </w:r>
      <w:r w:rsidR="007F030F" w:rsidRPr="00106D96">
        <w:rPr>
          <w:rFonts w:ascii="Calibri" w:eastAsia="Times New Roman" w:hAnsi="Calibri"/>
          <w:b/>
          <w:bCs/>
          <w:sz w:val="28"/>
          <w:szCs w:val="28"/>
        </w:rPr>
        <w:t>о топливного цикла</w:t>
      </w:r>
      <w:bookmarkEnd w:id="66"/>
      <w:bookmarkEnd w:id="67"/>
      <w:bookmarkEnd w:id="68"/>
      <w:bookmarkEnd w:id="81"/>
    </w:p>
    <w:p w:rsidR="007F1ECB" w:rsidRPr="00342344" w:rsidRDefault="006106FF" w:rsidP="00D5724B">
      <w:pPr>
        <w:ind w:firstLine="706"/>
        <w:jc w:val="both"/>
        <w:rPr>
          <w:rFonts w:ascii="Calibri" w:eastAsia="Times New Roman" w:hAnsi="Calibri"/>
          <w:sz w:val="28"/>
          <w:szCs w:val="28"/>
        </w:rPr>
      </w:pPr>
      <w:r w:rsidRPr="006106FF">
        <w:rPr>
          <w:rFonts w:ascii="Calibri" w:eastAsia="Times New Roman" w:hAnsi="Calibri"/>
          <w:sz w:val="28"/>
          <w:szCs w:val="28"/>
        </w:rPr>
        <w:t xml:space="preserve">6.4.1 </w:t>
      </w:r>
      <w:r w:rsidR="0048261A" w:rsidRPr="00342344">
        <w:rPr>
          <w:rFonts w:ascii="Calibri" w:eastAsia="Times New Roman" w:hAnsi="Calibri"/>
          <w:sz w:val="28"/>
          <w:szCs w:val="28"/>
        </w:rPr>
        <w:t xml:space="preserve">В </w:t>
      </w:r>
      <w:r w:rsidR="007F1ECB" w:rsidRPr="00342344">
        <w:rPr>
          <w:rFonts w:ascii="Calibri" w:eastAsia="Times New Roman" w:hAnsi="Calibri"/>
          <w:sz w:val="28"/>
          <w:szCs w:val="28"/>
        </w:rPr>
        <w:t xml:space="preserve">состояниях на энергетических уровнях мощности сопоставлены расчетные и измеренные данные об энергораспределении активной зоны. Данные, которые были использованы для сопоставлений в диапазоне от 0 до </w:t>
      </w:r>
      <w:r w:rsidR="00D5724B" w:rsidRPr="00D5724B">
        <w:rPr>
          <w:rFonts w:ascii="Calibri" w:eastAsia="Times New Roman" w:hAnsi="Calibri"/>
          <w:sz w:val="28"/>
          <w:szCs w:val="28"/>
        </w:rPr>
        <w:t>75</w:t>
      </w:r>
      <w:r w:rsidR="007F1ECB" w:rsidRPr="00D5724B">
        <w:rPr>
          <w:rFonts w:ascii="Calibri" w:eastAsia="Times New Roman" w:hAnsi="Calibri"/>
          <w:sz w:val="28"/>
          <w:szCs w:val="28"/>
        </w:rPr>
        <w:t>.</w:t>
      </w:r>
      <w:r w:rsidR="00D5724B" w:rsidRPr="00D5724B">
        <w:rPr>
          <w:rFonts w:ascii="Calibri" w:eastAsia="Times New Roman" w:hAnsi="Calibri"/>
          <w:sz w:val="28"/>
          <w:szCs w:val="28"/>
        </w:rPr>
        <w:t>9</w:t>
      </w:r>
      <w:r w:rsidR="007F1ECB" w:rsidRPr="00342344">
        <w:rPr>
          <w:rFonts w:ascii="Calibri" w:eastAsia="Times New Roman" w:hAnsi="Calibri"/>
          <w:sz w:val="28"/>
          <w:szCs w:val="28"/>
        </w:rPr>
        <w:t xml:space="preserve"> эфф. сут.</w:t>
      </w:r>
    </w:p>
    <w:p w:rsidR="007F1ECB" w:rsidRPr="00342344" w:rsidRDefault="007F1ECB" w:rsidP="00D5724B">
      <w:pPr>
        <w:ind w:firstLine="706"/>
        <w:jc w:val="both"/>
        <w:rPr>
          <w:rFonts w:ascii="Calibri" w:eastAsia="Times New Roman" w:hAnsi="Calibri"/>
          <w:sz w:val="28"/>
          <w:szCs w:val="28"/>
        </w:rPr>
      </w:pPr>
      <w:r w:rsidRPr="00342344">
        <w:rPr>
          <w:rFonts w:ascii="Calibri" w:eastAsia="Times New Roman" w:hAnsi="Calibri"/>
          <w:sz w:val="28"/>
          <w:szCs w:val="28"/>
        </w:rPr>
        <w:t xml:space="preserve">Методика получения и обработки расчетных и экспериментальных значений для </w:t>
      </w:r>
      <w:r w:rsidR="00D5724B" w:rsidRPr="00D5724B">
        <w:rPr>
          <w:rFonts w:ascii="Calibri" w:eastAsia="Times New Roman" w:hAnsi="Calibri"/>
          <w:sz w:val="28"/>
          <w:szCs w:val="28"/>
        </w:rPr>
        <w:t>седьм</w:t>
      </w:r>
      <w:r w:rsidRPr="00D5724B">
        <w:rPr>
          <w:rFonts w:ascii="Calibri" w:eastAsia="Times New Roman" w:hAnsi="Calibri"/>
          <w:sz w:val="28"/>
          <w:szCs w:val="28"/>
        </w:rPr>
        <w:t>ог</w:t>
      </w:r>
      <w:r w:rsidRPr="00342344">
        <w:rPr>
          <w:rFonts w:ascii="Calibri" w:eastAsia="Times New Roman" w:hAnsi="Calibri"/>
          <w:sz w:val="28"/>
          <w:szCs w:val="28"/>
        </w:rPr>
        <w:t xml:space="preserve">о топливного цикла аналогична методике для </w:t>
      </w:r>
      <w:r>
        <w:rPr>
          <w:rFonts w:ascii="Calibri" w:eastAsia="Times New Roman" w:hAnsi="Calibri"/>
          <w:sz w:val="28"/>
          <w:szCs w:val="28"/>
        </w:rPr>
        <w:t>пя</w:t>
      </w:r>
      <w:r w:rsidRPr="00342344">
        <w:rPr>
          <w:rFonts w:ascii="Calibri" w:eastAsia="Times New Roman" w:hAnsi="Calibri"/>
          <w:sz w:val="28"/>
          <w:szCs w:val="28"/>
        </w:rPr>
        <w:t>того топливного цикла, которая была описана в подразделе 6.2 настоящего отчета.</w:t>
      </w:r>
    </w:p>
    <w:p w:rsidR="007F1ECB" w:rsidRPr="00342344" w:rsidRDefault="007F1ECB" w:rsidP="00D5724B">
      <w:pPr>
        <w:ind w:firstLine="706"/>
        <w:jc w:val="both"/>
        <w:rPr>
          <w:rFonts w:ascii="Calibri" w:eastAsia="Times New Roman" w:hAnsi="Calibri"/>
          <w:sz w:val="28"/>
          <w:szCs w:val="28"/>
        </w:rPr>
      </w:pPr>
      <w:r w:rsidRPr="00342344">
        <w:rPr>
          <w:rFonts w:ascii="Calibri" w:eastAsia="Times New Roman" w:hAnsi="Calibri"/>
          <w:sz w:val="28"/>
          <w:szCs w:val="28"/>
        </w:rPr>
        <w:t xml:space="preserve">Картограмма </w:t>
      </w:r>
      <w:r w:rsidR="00D5724B" w:rsidRPr="00D5724B">
        <w:rPr>
          <w:rFonts w:ascii="Calibri" w:eastAsia="Times New Roman" w:hAnsi="Calibri"/>
          <w:sz w:val="28"/>
          <w:szCs w:val="28"/>
        </w:rPr>
        <w:t>седьм</w:t>
      </w:r>
      <w:r w:rsidRPr="00D5724B">
        <w:rPr>
          <w:rFonts w:ascii="Calibri" w:eastAsia="Times New Roman" w:hAnsi="Calibri"/>
          <w:sz w:val="28"/>
          <w:szCs w:val="28"/>
        </w:rPr>
        <w:t>ой</w:t>
      </w:r>
      <w:r w:rsidRPr="00342344">
        <w:rPr>
          <w:rFonts w:ascii="Calibri" w:eastAsia="Times New Roman" w:hAnsi="Calibri"/>
          <w:sz w:val="28"/>
          <w:szCs w:val="28"/>
        </w:rPr>
        <w:t xml:space="preserve"> топливной загрузки с указанием для каждой ТВС ее типа, срока эксплуатации и местоположения в активной зоне в предыдущей топливной загрузке представлена на рисунке </w:t>
      </w:r>
      <w:r w:rsidRPr="00B8015F">
        <w:rPr>
          <w:rFonts w:ascii="Calibri" w:eastAsia="Times New Roman" w:hAnsi="Calibri"/>
          <w:sz w:val="28"/>
          <w:szCs w:val="28"/>
        </w:rPr>
        <w:t>3.</w:t>
      </w:r>
      <w:r w:rsidRPr="006106FF">
        <w:rPr>
          <w:rFonts w:ascii="Calibri" w:eastAsia="Times New Roman" w:hAnsi="Calibri"/>
          <w:sz w:val="28"/>
          <w:szCs w:val="28"/>
        </w:rPr>
        <w:t>2.1.</w:t>
      </w:r>
      <w:r w:rsidRPr="00B8015F">
        <w:rPr>
          <w:rFonts w:ascii="Calibri" w:eastAsia="Times New Roman" w:hAnsi="Calibri"/>
          <w:sz w:val="28"/>
          <w:szCs w:val="28"/>
        </w:rPr>
        <w:t>1</w:t>
      </w:r>
      <w:r w:rsidRPr="00342344">
        <w:rPr>
          <w:rFonts w:ascii="Calibri" w:eastAsia="Times New Roman" w:hAnsi="Calibri"/>
          <w:sz w:val="28"/>
          <w:szCs w:val="28"/>
        </w:rPr>
        <w:t>.</w:t>
      </w:r>
    </w:p>
    <w:p w:rsidR="007F1ECB" w:rsidRPr="00342344" w:rsidRDefault="007F1ECB" w:rsidP="007F1ECB">
      <w:pPr>
        <w:ind w:firstLine="706"/>
        <w:jc w:val="both"/>
        <w:rPr>
          <w:rFonts w:ascii="Calibri" w:eastAsia="Times New Roman" w:hAnsi="Calibri"/>
          <w:sz w:val="28"/>
          <w:szCs w:val="28"/>
        </w:rPr>
      </w:pPr>
      <w:r w:rsidRPr="00342344">
        <w:rPr>
          <w:rFonts w:ascii="Calibri" w:eastAsia="Times New Roman" w:hAnsi="Calibri"/>
          <w:sz w:val="28"/>
          <w:szCs w:val="28"/>
        </w:rPr>
        <w:t>Результаты сравнения относительных энерговыделений ТВС, полученных расчётным путём и в результате измерений с помощью Д</w:t>
      </w:r>
      <w:r>
        <w:rPr>
          <w:rFonts w:ascii="Calibri" w:eastAsia="Times New Roman" w:hAnsi="Calibri"/>
          <w:sz w:val="28"/>
          <w:szCs w:val="28"/>
        </w:rPr>
        <w:t xml:space="preserve">ПЗ представлены на </w:t>
      </w:r>
      <w:r w:rsidRPr="00342344">
        <w:rPr>
          <w:rFonts w:ascii="Calibri" w:eastAsia="Times New Roman" w:hAnsi="Calibri"/>
          <w:sz w:val="28"/>
          <w:szCs w:val="28"/>
        </w:rPr>
        <w:t>рисунках 6.</w:t>
      </w:r>
      <w:r w:rsidRPr="006106FF">
        <w:rPr>
          <w:rFonts w:ascii="Calibri" w:eastAsia="Times New Roman" w:hAnsi="Calibri"/>
          <w:sz w:val="28"/>
          <w:szCs w:val="28"/>
        </w:rPr>
        <w:t>4.</w:t>
      </w:r>
      <w:r w:rsidRPr="007F1ECB">
        <w:rPr>
          <w:rFonts w:ascii="Calibri" w:eastAsia="Times New Roman" w:hAnsi="Calibri"/>
          <w:sz w:val="28"/>
          <w:szCs w:val="28"/>
        </w:rPr>
        <w:t>1.1</w:t>
      </w:r>
      <w:r w:rsidRPr="00342344">
        <w:rPr>
          <w:rFonts w:ascii="Calibri" w:eastAsia="Times New Roman" w:hAnsi="Calibri"/>
          <w:sz w:val="28"/>
          <w:szCs w:val="28"/>
        </w:rPr>
        <w:t xml:space="preserve"> </w:t>
      </w:r>
      <w:r w:rsidRPr="00D5724B">
        <w:rPr>
          <w:rFonts w:ascii="Calibri" w:eastAsia="Times New Roman" w:hAnsi="Calibri"/>
          <w:sz w:val="28"/>
          <w:szCs w:val="28"/>
        </w:rPr>
        <w:t>–</w:t>
      </w:r>
      <w:r w:rsidRPr="00342344">
        <w:rPr>
          <w:rFonts w:ascii="Calibri" w:eastAsia="Times New Roman" w:hAnsi="Calibri"/>
          <w:sz w:val="28"/>
          <w:szCs w:val="28"/>
        </w:rPr>
        <w:t xml:space="preserve"> 6.</w:t>
      </w:r>
      <w:r w:rsidRPr="007F1ECB">
        <w:rPr>
          <w:rFonts w:ascii="Calibri" w:eastAsia="Times New Roman" w:hAnsi="Calibri"/>
          <w:sz w:val="28"/>
          <w:szCs w:val="28"/>
        </w:rPr>
        <w:t>4.1.6</w:t>
      </w:r>
      <w:r w:rsidRPr="00342344">
        <w:rPr>
          <w:rFonts w:ascii="Calibri" w:eastAsia="Times New Roman" w:hAnsi="Calibri"/>
          <w:sz w:val="28"/>
          <w:szCs w:val="28"/>
        </w:rPr>
        <w:t>.</w:t>
      </w:r>
    </w:p>
    <w:p w:rsidR="007F1ECB" w:rsidRPr="00342344" w:rsidRDefault="007F1ECB" w:rsidP="007F1ECB">
      <w:pPr>
        <w:ind w:firstLine="706"/>
        <w:jc w:val="both"/>
        <w:rPr>
          <w:rFonts w:ascii="Calibri" w:eastAsia="Times New Roman" w:hAnsi="Calibri"/>
          <w:sz w:val="28"/>
          <w:szCs w:val="28"/>
        </w:rPr>
      </w:pPr>
      <w:r w:rsidRPr="00342344">
        <w:rPr>
          <w:rFonts w:ascii="Calibri" w:eastAsia="Times New Roman" w:hAnsi="Calibri"/>
          <w:sz w:val="28"/>
          <w:szCs w:val="28"/>
        </w:rPr>
        <w:t>Анализ статистических данных об отклонениях показывает следующее:</w:t>
      </w:r>
    </w:p>
    <w:p w:rsidR="007F1ECB" w:rsidRPr="00342344" w:rsidRDefault="007F1ECB" w:rsidP="00D5724B">
      <w:pPr>
        <w:ind w:firstLine="706"/>
        <w:jc w:val="both"/>
        <w:rPr>
          <w:rFonts w:ascii="Calibri" w:eastAsia="Times New Roman" w:hAnsi="Calibri"/>
          <w:sz w:val="28"/>
          <w:szCs w:val="28"/>
        </w:rPr>
      </w:pPr>
      <w:r w:rsidRPr="00342344">
        <w:rPr>
          <w:rFonts w:ascii="Calibri" w:eastAsia="Times New Roman" w:hAnsi="Calibri"/>
          <w:sz w:val="28"/>
          <w:szCs w:val="28"/>
        </w:rPr>
        <w:t xml:space="preserve">стандартное отклонение измеренных значений средней мощности топливной сборки от расчетных, определенное на всей совокупности оснащенных ДПЗ ТВС, составляет менее </w:t>
      </w:r>
      <w:r w:rsidRPr="00D5724B">
        <w:rPr>
          <w:rFonts w:ascii="Calibri" w:eastAsia="Times New Roman" w:hAnsi="Calibri"/>
          <w:sz w:val="28"/>
          <w:szCs w:val="28"/>
        </w:rPr>
        <w:t>0.02</w:t>
      </w:r>
      <w:r w:rsidR="00D5724B" w:rsidRPr="00D5724B">
        <w:rPr>
          <w:rFonts w:ascii="Calibri" w:eastAsia="Times New Roman" w:hAnsi="Calibri"/>
          <w:sz w:val="28"/>
          <w:szCs w:val="28"/>
        </w:rPr>
        <w:t>4</w:t>
      </w:r>
      <w:r w:rsidRPr="00342344">
        <w:rPr>
          <w:rFonts w:ascii="Calibri" w:eastAsia="Times New Roman" w:hAnsi="Calibri"/>
          <w:sz w:val="28"/>
          <w:szCs w:val="28"/>
        </w:rPr>
        <w:t xml:space="preserve"> (рисунок 6.</w:t>
      </w:r>
      <w:r w:rsidRPr="006106FF">
        <w:rPr>
          <w:rFonts w:ascii="Calibri" w:eastAsia="Times New Roman" w:hAnsi="Calibri"/>
          <w:sz w:val="28"/>
          <w:szCs w:val="28"/>
        </w:rPr>
        <w:t>4.1.1</w:t>
      </w:r>
      <w:r w:rsidRPr="00342344">
        <w:rPr>
          <w:rFonts w:ascii="Calibri" w:eastAsia="Times New Roman" w:hAnsi="Calibri"/>
          <w:sz w:val="28"/>
          <w:szCs w:val="28"/>
        </w:rPr>
        <w:t>);</w:t>
      </w:r>
    </w:p>
    <w:p w:rsidR="007F1ECB" w:rsidRPr="00342344" w:rsidRDefault="007F1ECB" w:rsidP="00D5724B">
      <w:pPr>
        <w:ind w:firstLine="706"/>
        <w:jc w:val="both"/>
        <w:rPr>
          <w:rFonts w:ascii="Calibri" w:eastAsia="Times New Roman" w:hAnsi="Calibri"/>
          <w:sz w:val="28"/>
          <w:szCs w:val="28"/>
        </w:rPr>
      </w:pPr>
      <w:r w:rsidRPr="00342344">
        <w:rPr>
          <w:rFonts w:ascii="Calibri" w:eastAsia="Times New Roman" w:hAnsi="Calibri"/>
          <w:sz w:val="28"/>
          <w:szCs w:val="28"/>
        </w:rPr>
        <w:t xml:space="preserve">стандартное отклонение измеренных значений объемной мощности топливной сборки от расчетных, определенное на всей совокупности оснащенных ДПЗ ТВС, составляет менее </w:t>
      </w:r>
      <w:r w:rsidRPr="00D5724B">
        <w:rPr>
          <w:rFonts w:ascii="Calibri" w:eastAsia="Times New Roman" w:hAnsi="Calibri"/>
          <w:sz w:val="28"/>
          <w:szCs w:val="28"/>
        </w:rPr>
        <w:t>0.0</w:t>
      </w:r>
      <w:r w:rsidR="00D5724B" w:rsidRPr="00D5724B">
        <w:rPr>
          <w:rFonts w:ascii="Calibri" w:eastAsia="Times New Roman" w:hAnsi="Calibri"/>
          <w:sz w:val="28"/>
          <w:szCs w:val="28"/>
        </w:rPr>
        <w:t>34</w:t>
      </w:r>
      <w:r w:rsidRPr="00342344">
        <w:rPr>
          <w:rFonts w:ascii="Calibri" w:eastAsia="Times New Roman" w:hAnsi="Calibri"/>
          <w:sz w:val="28"/>
          <w:szCs w:val="28"/>
        </w:rPr>
        <w:t xml:space="preserve"> (рисунок 6.</w:t>
      </w:r>
      <w:r w:rsidRPr="006106FF">
        <w:rPr>
          <w:rFonts w:ascii="Calibri" w:eastAsia="Times New Roman" w:hAnsi="Calibri"/>
          <w:sz w:val="28"/>
          <w:szCs w:val="28"/>
        </w:rPr>
        <w:t>4.1.2</w:t>
      </w:r>
      <w:r w:rsidRPr="00342344">
        <w:rPr>
          <w:rFonts w:ascii="Calibri" w:eastAsia="Times New Roman" w:hAnsi="Calibri"/>
          <w:sz w:val="28"/>
          <w:szCs w:val="28"/>
        </w:rPr>
        <w:t>);</w:t>
      </w:r>
    </w:p>
    <w:p w:rsidR="007F1ECB" w:rsidRPr="00342344" w:rsidRDefault="007F1ECB" w:rsidP="00D5724B">
      <w:pPr>
        <w:ind w:firstLine="706"/>
        <w:jc w:val="both"/>
        <w:rPr>
          <w:rFonts w:ascii="Calibri" w:eastAsia="Times New Roman" w:hAnsi="Calibri"/>
          <w:sz w:val="28"/>
          <w:szCs w:val="28"/>
        </w:rPr>
      </w:pPr>
      <w:r w:rsidRPr="00342344">
        <w:rPr>
          <w:rFonts w:ascii="Calibri" w:eastAsia="Times New Roman" w:hAnsi="Calibri"/>
          <w:sz w:val="28"/>
          <w:szCs w:val="28"/>
        </w:rPr>
        <w:t>для группы топливных сборок, относительная мощность которых меньше средней (т.е.</w:t>
      </w:r>
      <w:r w:rsidRPr="00D5724B">
        <w:rPr>
          <w:rFonts w:ascii="Calibri" w:eastAsia="Times New Roman" w:hAnsi="Calibri"/>
          <w:sz w:val="28"/>
          <w:szCs w:val="28"/>
        </w:rPr>
        <w:t xml:space="preserve"> </w:t>
      </w:r>
      <w:r w:rsidRPr="00342344">
        <w:rPr>
          <w:rFonts w:ascii="Calibri" w:eastAsia="Times New Roman" w:hAnsi="Calibri"/>
          <w:sz w:val="28"/>
          <w:szCs w:val="28"/>
        </w:rPr>
        <w:t>Kq</w:t>
      </w:r>
      <w:r w:rsidRPr="00342344">
        <w:rPr>
          <w:rFonts w:ascii="Calibri" w:eastAsia="Times New Roman" w:hAnsi="Calibri"/>
          <w:sz w:val="28"/>
          <w:szCs w:val="28"/>
        </w:rPr>
        <w:sym w:font="Symbol" w:char="F03C"/>
      </w:r>
      <w:r w:rsidRPr="00342344">
        <w:rPr>
          <w:rFonts w:ascii="Calibri" w:eastAsia="Times New Roman" w:hAnsi="Calibri"/>
          <w:sz w:val="28"/>
          <w:szCs w:val="28"/>
        </w:rPr>
        <w:t>1), наблюдается недооценка расчетом средней мощности ТВС (рисунок 6.</w:t>
      </w:r>
      <w:r w:rsidRPr="006106FF">
        <w:rPr>
          <w:rFonts w:ascii="Calibri" w:eastAsia="Times New Roman" w:hAnsi="Calibri"/>
          <w:sz w:val="28"/>
          <w:szCs w:val="28"/>
        </w:rPr>
        <w:t>4.1.3</w:t>
      </w:r>
      <w:r w:rsidRPr="00342344">
        <w:rPr>
          <w:rFonts w:ascii="Calibri" w:eastAsia="Times New Roman" w:hAnsi="Calibri"/>
          <w:sz w:val="28"/>
          <w:szCs w:val="28"/>
        </w:rPr>
        <w:t xml:space="preserve">). Среднее отклонение измеренного значения относительной мощности от расчетного можно принять равным </w:t>
      </w:r>
      <w:r w:rsidRPr="00D5724B">
        <w:rPr>
          <w:rFonts w:ascii="Calibri" w:eastAsia="Times New Roman" w:hAnsi="Calibri"/>
          <w:sz w:val="28"/>
          <w:szCs w:val="28"/>
        </w:rPr>
        <w:t>0.008</w:t>
      </w:r>
      <w:r w:rsidRPr="00342344">
        <w:rPr>
          <w:rFonts w:ascii="Calibri" w:eastAsia="Times New Roman" w:hAnsi="Calibri"/>
          <w:sz w:val="28"/>
          <w:szCs w:val="28"/>
        </w:rPr>
        <w:t xml:space="preserve">, а стандартное отклонение составляет примерно </w:t>
      </w:r>
      <w:r w:rsidRPr="00D5724B">
        <w:rPr>
          <w:rFonts w:ascii="Calibri" w:eastAsia="Times New Roman" w:hAnsi="Calibri"/>
          <w:sz w:val="28"/>
          <w:szCs w:val="28"/>
        </w:rPr>
        <w:t>0.0</w:t>
      </w:r>
      <w:r w:rsidR="00D5724B" w:rsidRPr="00D5724B">
        <w:rPr>
          <w:rFonts w:ascii="Calibri" w:eastAsia="Times New Roman" w:hAnsi="Calibri"/>
          <w:sz w:val="28"/>
          <w:szCs w:val="28"/>
        </w:rPr>
        <w:t>2</w:t>
      </w:r>
      <w:r w:rsidR="00D5724B">
        <w:rPr>
          <w:rFonts w:ascii="Calibri" w:eastAsia="Times New Roman" w:hAnsi="Calibri"/>
          <w:sz w:val="28"/>
          <w:szCs w:val="28"/>
        </w:rPr>
        <w:t>1</w:t>
      </w:r>
      <w:r w:rsidRPr="00342344">
        <w:rPr>
          <w:rFonts w:ascii="Calibri" w:eastAsia="Times New Roman" w:hAnsi="Calibri"/>
          <w:sz w:val="28"/>
          <w:szCs w:val="28"/>
        </w:rPr>
        <w:t xml:space="preserve"> (рисунок 6.</w:t>
      </w:r>
      <w:r w:rsidRPr="006106FF">
        <w:rPr>
          <w:rFonts w:ascii="Calibri" w:eastAsia="Times New Roman" w:hAnsi="Calibri"/>
          <w:sz w:val="28"/>
          <w:szCs w:val="28"/>
        </w:rPr>
        <w:t>4.1.4</w:t>
      </w:r>
      <w:r w:rsidRPr="00342344">
        <w:rPr>
          <w:rFonts w:ascii="Calibri" w:eastAsia="Times New Roman" w:hAnsi="Calibri"/>
          <w:sz w:val="28"/>
          <w:szCs w:val="28"/>
        </w:rPr>
        <w:t>);</w:t>
      </w:r>
    </w:p>
    <w:p w:rsidR="007F1ECB" w:rsidRPr="00342344" w:rsidRDefault="007F1ECB" w:rsidP="00D5724B">
      <w:pPr>
        <w:ind w:firstLine="706"/>
        <w:jc w:val="both"/>
        <w:rPr>
          <w:rFonts w:ascii="Calibri" w:eastAsia="Times New Roman" w:hAnsi="Calibri"/>
          <w:sz w:val="28"/>
          <w:szCs w:val="28"/>
        </w:rPr>
      </w:pPr>
      <w:r w:rsidRPr="00342344">
        <w:rPr>
          <w:rFonts w:ascii="Calibri" w:eastAsia="Times New Roman" w:hAnsi="Calibri"/>
          <w:sz w:val="28"/>
          <w:szCs w:val="28"/>
        </w:rPr>
        <w:t>для топливных сборок, относительная мощность которых больше или равна средней (т.е.</w:t>
      </w:r>
      <w:r w:rsidRPr="00D5724B">
        <w:rPr>
          <w:rFonts w:ascii="Calibri" w:eastAsia="Times New Roman" w:hAnsi="Calibri"/>
          <w:sz w:val="28"/>
          <w:szCs w:val="28"/>
        </w:rPr>
        <w:t xml:space="preserve"> </w:t>
      </w:r>
      <w:r w:rsidRPr="00342344">
        <w:rPr>
          <w:rFonts w:ascii="Calibri" w:eastAsia="Times New Roman" w:hAnsi="Calibri"/>
          <w:sz w:val="28"/>
          <w:szCs w:val="28"/>
        </w:rPr>
        <w:t>Kq</w:t>
      </w:r>
      <w:r w:rsidRPr="00342344">
        <w:rPr>
          <w:rFonts w:ascii="Calibri" w:eastAsia="Times New Roman" w:hAnsi="Calibri"/>
          <w:sz w:val="28"/>
          <w:szCs w:val="28"/>
        </w:rPr>
        <w:sym w:font="Symbol" w:char="F0B3"/>
      </w:r>
      <w:r w:rsidRPr="00342344">
        <w:rPr>
          <w:rFonts w:ascii="Calibri" w:eastAsia="Times New Roman" w:hAnsi="Calibri"/>
          <w:sz w:val="28"/>
          <w:szCs w:val="28"/>
        </w:rPr>
        <w:t>1), наблюдается переоценка расчетом средней мощности ТВС (рисунок 6.</w:t>
      </w:r>
      <w:r w:rsidRPr="006106FF">
        <w:rPr>
          <w:rFonts w:ascii="Calibri" w:eastAsia="Times New Roman" w:hAnsi="Calibri"/>
          <w:sz w:val="28"/>
          <w:szCs w:val="28"/>
        </w:rPr>
        <w:t>4.1.5</w:t>
      </w:r>
      <w:r w:rsidRPr="00342344">
        <w:rPr>
          <w:rFonts w:ascii="Calibri" w:eastAsia="Times New Roman" w:hAnsi="Calibri"/>
          <w:sz w:val="28"/>
          <w:szCs w:val="28"/>
        </w:rPr>
        <w:t xml:space="preserve">). Среднее отклонение измеренного значения относительной мощности от расчетного можно принять равным </w:t>
      </w:r>
      <w:r w:rsidRPr="00D5724B">
        <w:rPr>
          <w:rFonts w:ascii="Calibri" w:eastAsia="Times New Roman" w:hAnsi="Calibri"/>
          <w:sz w:val="28"/>
          <w:szCs w:val="28"/>
        </w:rPr>
        <w:t>0.00</w:t>
      </w:r>
      <w:r w:rsidR="00D5724B" w:rsidRPr="00D5724B">
        <w:rPr>
          <w:rFonts w:ascii="Calibri" w:eastAsia="Times New Roman" w:hAnsi="Calibri"/>
          <w:sz w:val="28"/>
          <w:szCs w:val="28"/>
        </w:rPr>
        <w:t>6</w:t>
      </w:r>
      <w:r w:rsidRPr="00342344">
        <w:rPr>
          <w:rFonts w:ascii="Calibri" w:eastAsia="Times New Roman" w:hAnsi="Calibri"/>
          <w:sz w:val="28"/>
          <w:szCs w:val="28"/>
        </w:rPr>
        <w:t xml:space="preserve">, а стандартное отклонение составляет примерно </w:t>
      </w:r>
      <w:r w:rsidRPr="00D5724B">
        <w:rPr>
          <w:rFonts w:ascii="Calibri" w:eastAsia="Times New Roman" w:hAnsi="Calibri"/>
          <w:sz w:val="28"/>
          <w:szCs w:val="28"/>
        </w:rPr>
        <w:t>0.0</w:t>
      </w:r>
      <w:r w:rsidR="00D5724B" w:rsidRPr="00D5724B">
        <w:rPr>
          <w:rFonts w:ascii="Calibri" w:eastAsia="Times New Roman" w:hAnsi="Calibri"/>
          <w:sz w:val="28"/>
          <w:szCs w:val="28"/>
        </w:rPr>
        <w:t>23</w:t>
      </w:r>
      <w:r w:rsidRPr="00342344">
        <w:rPr>
          <w:rFonts w:ascii="Calibri" w:eastAsia="Times New Roman" w:hAnsi="Calibri"/>
          <w:sz w:val="28"/>
          <w:szCs w:val="28"/>
        </w:rPr>
        <w:t xml:space="preserve"> (рисунок 6.</w:t>
      </w:r>
      <w:r w:rsidRPr="006106FF">
        <w:rPr>
          <w:rFonts w:ascii="Calibri" w:eastAsia="Times New Roman" w:hAnsi="Calibri"/>
          <w:sz w:val="28"/>
          <w:szCs w:val="28"/>
        </w:rPr>
        <w:t>4.1.6</w:t>
      </w:r>
      <w:r w:rsidRPr="00342344">
        <w:rPr>
          <w:rFonts w:ascii="Calibri" w:eastAsia="Times New Roman" w:hAnsi="Calibri"/>
          <w:sz w:val="28"/>
          <w:szCs w:val="28"/>
        </w:rPr>
        <w:t>).</w:t>
      </w:r>
    </w:p>
    <w:p w:rsidR="007F1ECB" w:rsidRPr="00342344" w:rsidRDefault="007F1ECB" w:rsidP="00D5724B">
      <w:pPr>
        <w:ind w:firstLine="706"/>
        <w:jc w:val="both"/>
        <w:rPr>
          <w:rFonts w:ascii="Calibri" w:eastAsia="Times New Roman" w:hAnsi="Calibri"/>
          <w:sz w:val="28"/>
          <w:szCs w:val="28"/>
        </w:rPr>
      </w:pPr>
      <w:r w:rsidRPr="00342344">
        <w:rPr>
          <w:rFonts w:ascii="Calibri" w:eastAsia="Times New Roman" w:hAnsi="Calibri"/>
          <w:sz w:val="28"/>
          <w:szCs w:val="28"/>
        </w:rPr>
        <w:t>Рисунки 6.</w:t>
      </w:r>
      <w:r w:rsidRPr="006106FF">
        <w:rPr>
          <w:rFonts w:ascii="Calibri" w:eastAsia="Times New Roman" w:hAnsi="Calibri"/>
          <w:sz w:val="28"/>
          <w:szCs w:val="28"/>
        </w:rPr>
        <w:t>4.1.7</w:t>
      </w:r>
      <w:r w:rsidRPr="00342344">
        <w:rPr>
          <w:rFonts w:ascii="Calibri" w:eastAsia="Times New Roman" w:hAnsi="Calibri"/>
          <w:sz w:val="28"/>
          <w:szCs w:val="28"/>
        </w:rPr>
        <w:t xml:space="preserve"> – 6.</w:t>
      </w:r>
      <w:r w:rsidRPr="006106FF">
        <w:rPr>
          <w:rFonts w:ascii="Calibri" w:eastAsia="Times New Roman" w:hAnsi="Calibri"/>
          <w:sz w:val="28"/>
          <w:szCs w:val="28"/>
        </w:rPr>
        <w:t>4.1.11</w:t>
      </w:r>
      <w:r w:rsidRPr="00342344">
        <w:rPr>
          <w:rFonts w:ascii="Calibri" w:eastAsia="Times New Roman" w:hAnsi="Calibri"/>
          <w:sz w:val="28"/>
          <w:szCs w:val="28"/>
        </w:rPr>
        <w:t xml:space="preserve"> содержат картограммы загрузки с указанием рассчитанных значений относительных мощностей ТВС и разности между измеренными и рассчитанными значениями относительных мощностей ТВС в различные моменты эксплуатации </w:t>
      </w:r>
      <w:r w:rsidR="00D5724B">
        <w:rPr>
          <w:rFonts w:ascii="Calibri" w:eastAsia="Times New Roman" w:hAnsi="Calibri"/>
          <w:sz w:val="28"/>
          <w:szCs w:val="28"/>
        </w:rPr>
        <w:t>седьм</w:t>
      </w:r>
      <w:r w:rsidRPr="00342344">
        <w:rPr>
          <w:rFonts w:ascii="Calibri" w:eastAsia="Times New Roman" w:hAnsi="Calibri"/>
          <w:sz w:val="28"/>
          <w:szCs w:val="28"/>
        </w:rPr>
        <w:t>ой топливной загрузки.</w:t>
      </w:r>
    </w:p>
    <w:p w:rsidR="007F1ECB" w:rsidRPr="00C75CB7" w:rsidRDefault="007F1ECB" w:rsidP="00D5724B">
      <w:pPr>
        <w:ind w:firstLine="706"/>
        <w:jc w:val="both"/>
        <w:rPr>
          <w:rFonts w:ascii="Calibri" w:eastAsia="Times New Roman" w:hAnsi="Calibri"/>
          <w:sz w:val="28"/>
          <w:szCs w:val="28"/>
        </w:rPr>
      </w:pPr>
      <w:r w:rsidRPr="00342344">
        <w:rPr>
          <w:rFonts w:ascii="Calibri" w:eastAsia="Times New Roman" w:hAnsi="Calibri"/>
          <w:sz w:val="28"/>
          <w:szCs w:val="28"/>
        </w:rPr>
        <w:t>Изменение критической концентрации борной кислоты (рассчитанной и измеренной) в процессе эксплуатации загрузки иллюстрирует рисунок 6.</w:t>
      </w:r>
      <w:r w:rsidRPr="006106FF">
        <w:rPr>
          <w:rFonts w:ascii="Calibri" w:eastAsia="Times New Roman" w:hAnsi="Calibri"/>
          <w:sz w:val="28"/>
          <w:szCs w:val="28"/>
        </w:rPr>
        <w:t>4.1.12</w:t>
      </w:r>
      <w:r w:rsidRPr="00342344">
        <w:rPr>
          <w:rFonts w:ascii="Calibri" w:eastAsia="Times New Roman" w:hAnsi="Calibri"/>
          <w:sz w:val="28"/>
          <w:szCs w:val="28"/>
        </w:rPr>
        <w:t>, а на рисунке 6.</w:t>
      </w:r>
      <w:r w:rsidRPr="006106FF">
        <w:rPr>
          <w:rFonts w:ascii="Calibri" w:eastAsia="Times New Roman" w:hAnsi="Calibri"/>
          <w:sz w:val="28"/>
          <w:szCs w:val="28"/>
        </w:rPr>
        <w:t>4.1.13</w:t>
      </w:r>
      <w:r w:rsidRPr="00342344">
        <w:rPr>
          <w:rFonts w:ascii="Calibri" w:eastAsia="Times New Roman" w:hAnsi="Calibri"/>
          <w:sz w:val="28"/>
          <w:szCs w:val="28"/>
        </w:rPr>
        <w:t xml:space="preserve"> показано, как отклоняются в течение кампании измеренные значения критической концентрации борной кислоты от расчетных. Как видно из данных этих рисунков, расчетные и измеренные значения критической концентрации борной кислоты согласуются в пределах границ ±0.</w:t>
      </w:r>
      <w:r w:rsidR="00D5724B">
        <w:rPr>
          <w:rFonts w:ascii="Calibri" w:eastAsia="Times New Roman" w:hAnsi="Calibri"/>
          <w:sz w:val="28"/>
          <w:szCs w:val="28"/>
        </w:rPr>
        <w:t>54</w:t>
      </w:r>
      <w:r w:rsidRPr="00342344">
        <w:rPr>
          <w:rFonts w:ascii="Calibri" w:eastAsia="Times New Roman" w:hAnsi="Calibri"/>
          <w:sz w:val="28"/>
          <w:szCs w:val="28"/>
        </w:rPr>
        <w:t> г/кг.</w:t>
      </w:r>
    </w:p>
    <w:p w:rsidR="007F1ECB" w:rsidRPr="00C75CB7" w:rsidRDefault="007F1ECB" w:rsidP="007F1ECB">
      <w:pPr>
        <w:ind w:firstLine="706"/>
        <w:jc w:val="both"/>
        <w:rPr>
          <w:rFonts w:ascii="Calibri" w:eastAsia="Times New Roman" w:hAnsi="Calibri"/>
          <w:sz w:val="28"/>
          <w:szCs w:val="28"/>
        </w:rPr>
      </w:pPr>
    </w:p>
    <w:p w:rsidR="007F1ECB" w:rsidRPr="00C75CB7" w:rsidRDefault="007F1ECB" w:rsidP="007F1ECB">
      <w:pPr>
        <w:ind w:firstLine="706"/>
        <w:jc w:val="both"/>
        <w:rPr>
          <w:rFonts w:ascii="Calibri" w:eastAsia="Times New Roman" w:hAnsi="Calibri"/>
          <w:sz w:val="28"/>
          <w:szCs w:val="28"/>
        </w:rPr>
      </w:pPr>
    </w:p>
    <w:p w:rsidR="007F1ECB" w:rsidRDefault="001E6718" w:rsidP="007F1ECB">
      <w:pPr>
        <w:jc w:val="center"/>
        <w:rPr>
          <w:rFonts w:ascii="Calibri" w:eastAsia="Calibri" w:hAnsi="Calibri"/>
          <w:szCs w:val="22"/>
        </w:rPr>
      </w:pPr>
      <w:r>
        <w:rPr>
          <w:rFonts w:ascii="Calibri" w:eastAsia="Calibri" w:hAnsi="Calibri"/>
          <w:noProof/>
          <w:szCs w:val="22"/>
          <w:lang w:val="en-US"/>
        </w:rPr>
        <w:drawing>
          <wp:inline distT="0" distB="0" distL="0" distR="0" wp14:anchorId="5750AF92">
            <wp:extent cx="5874106" cy="32772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76557" cy="3278577"/>
                    </a:xfrm>
                    <a:prstGeom prst="rect">
                      <a:avLst/>
                    </a:prstGeom>
                    <a:noFill/>
                  </pic:spPr>
                </pic:pic>
              </a:graphicData>
            </a:graphic>
          </wp:inline>
        </w:drawing>
      </w:r>
    </w:p>
    <w:p w:rsidR="007F1ECB" w:rsidRPr="004A3205" w:rsidRDefault="007F1ECB" w:rsidP="007F1ECB">
      <w:pPr>
        <w:ind w:firstLine="706"/>
        <w:jc w:val="center"/>
        <w:rPr>
          <w:rFonts w:ascii="Calibri" w:eastAsia="Calibri" w:hAnsi="Calibri"/>
          <w:sz w:val="28"/>
          <w:szCs w:val="28"/>
        </w:rPr>
      </w:pPr>
      <w:r w:rsidRPr="00342344">
        <w:rPr>
          <w:rFonts w:ascii="Calibri" w:eastAsia="Calibri" w:hAnsi="Calibri"/>
          <w:sz w:val="28"/>
          <w:szCs w:val="28"/>
        </w:rPr>
        <w:t>Рисунок 6.</w:t>
      </w:r>
      <w:r w:rsidRPr="006106FF">
        <w:rPr>
          <w:rFonts w:ascii="Calibri" w:eastAsia="Calibri" w:hAnsi="Calibri"/>
          <w:sz w:val="28"/>
          <w:szCs w:val="28"/>
        </w:rPr>
        <w:t>4.1.1</w:t>
      </w:r>
      <w:r w:rsidRPr="00342344">
        <w:rPr>
          <w:rFonts w:ascii="Calibri" w:eastAsia="Calibri" w:hAnsi="Calibri"/>
          <w:sz w:val="28"/>
          <w:szCs w:val="28"/>
        </w:rPr>
        <w:t xml:space="preserve"> – Стандартное отклонение измеренной относительной мощности ТВС (Kq) от рассчитанной</w:t>
      </w:r>
    </w:p>
    <w:p w:rsidR="007F1ECB" w:rsidRPr="00106D96" w:rsidRDefault="003031BF" w:rsidP="007F1ECB">
      <w:pPr>
        <w:jc w:val="center"/>
        <w:rPr>
          <w:rFonts w:ascii="Calibri" w:eastAsia="Calibri" w:hAnsi="Calibri"/>
          <w:szCs w:val="22"/>
        </w:rPr>
      </w:pPr>
      <w:r>
        <w:rPr>
          <w:rFonts w:ascii="Calibri" w:eastAsia="Calibri" w:hAnsi="Calibri"/>
          <w:noProof/>
          <w:szCs w:val="22"/>
          <w:lang w:val="en-US"/>
        </w:rPr>
        <w:drawing>
          <wp:inline distT="0" distB="0" distL="0" distR="0" wp14:anchorId="3108650C">
            <wp:extent cx="5874106" cy="353975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78726" cy="3542537"/>
                    </a:xfrm>
                    <a:prstGeom prst="rect">
                      <a:avLst/>
                    </a:prstGeom>
                    <a:noFill/>
                  </pic:spPr>
                </pic:pic>
              </a:graphicData>
            </a:graphic>
          </wp:inline>
        </w:drawing>
      </w:r>
    </w:p>
    <w:p w:rsidR="007F1ECB" w:rsidRPr="007F1ECB" w:rsidRDefault="007F1ECB" w:rsidP="007F1ECB">
      <w:pPr>
        <w:ind w:firstLine="706"/>
        <w:jc w:val="center"/>
        <w:rPr>
          <w:rFonts w:ascii="Calibri" w:eastAsia="Calibri" w:hAnsi="Calibri"/>
          <w:sz w:val="28"/>
          <w:szCs w:val="28"/>
        </w:rPr>
      </w:pPr>
      <w:r w:rsidRPr="00342344">
        <w:rPr>
          <w:rFonts w:ascii="Calibri" w:eastAsia="Calibri" w:hAnsi="Calibri"/>
          <w:sz w:val="28"/>
          <w:szCs w:val="28"/>
        </w:rPr>
        <w:t>Рисунок 6.</w:t>
      </w:r>
      <w:r w:rsidRPr="006106FF">
        <w:rPr>
          <w:rFonts w:ascii="Calibri" w:eastAsia="Calibri" w:hAnsi="Calibri"/>
          <w:sz w:val="28"/>
          <w:szCs w:val="28"/>
        </w:rPr>
        <w:t>4.1.2</w:t>
      </w:r>
      <w:r w:rsidRPr="00342344">
        <w:rPr>
          <w:rFonts w:ascii="Calibri" w:eastAsia="Calibri" w:hAnsi="Calibri"/>
          <w:sz w:val="28"/>
          <w:szCs w:val="28"/>
        </w:rPr>
        <w:t xml:space="preserve"> – Стандартное отклонение измеренного коэффициента неравномерности объемного энерговыделения (Kv) от рассчитанного</w:t>
      </w:r>
    </w:p>
    <w:p w:rsidR="007F1ECB" w:rsidRPr="007F1ECB" w:rsidRDefault="007F1ECB" w:rsidP="007F1ECB">
      <w:pPr>
        <w:jc w:val="center"/>
        <w:rPr>
          <w:rFonts w:ascii="Calibri" w:eastAsia="Calibri" w:hAnsi="Calibri"/>
          <w:sz w:val="28"/>
          <w:szCs w:val="28"/>
        </w:rPr>
      </w:pPr>
    </w:p>
    <w:p w:rsidR="007F1ECB" w:rsidRDefault="003031BF" w:rsidP="007F1ECB">
      <w:pPr>
        <w:rPr>
          <w:lang w:val="en-US"/>
        </w:rPr>
      </w:pPr>
      <w:r>
        <w:rPr>
          <w:noProof/>
          <w:lang w:val="en-US"/>
        </w:rPr>
        <w:drawing>
          <wp:inline distT="0" distB="0" distL="0" distR="0" wp14:anchorId="3B1FADEB">
            <wp:extent cx="5961888" cy="372343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68341" cy="3727467"/>
                    </a:xfrm>
                    <a:prstGeom prst="rect">
                      <a:avLst/>
                    </a:prstGeom>
                    <a:noFill/>
                  </pic:spPr>
                </pic:pic>
              </a:graphicData>
            </a:graphic>
          </wp:inline>
        </w:drawing>
      </w:r>
    </w:p>
    <w:p w:rsidR="007F1ECB" w:rsidRPr="0052341C" w:rsidRDefault="007F1ECB" w:rsidP="007F1ECB">
      <w:pPr>
        <w:ind w:firstLine="706"/>
        <w:jc w:val="center"/>
        <w:rPr>
          <w:rFonts w:ascii="Calibri" w:eastAsia="Calibri" w:hAnsi="Calibri"/>
          <w:sz w:val="28"/>
          <w:szCs w:val="28"/>
        </w:rPr>
      </w:pPr>
      <w:r w:rsidRPr="00342344">
        <w:rPr>
          <w:rFonts w:ascii="Calibri" w:eastAsia="Calibri" w:hAnsi="Calibri"/>
          <w:sz w:val="28"/>
          <w:szCs w:val="28"/>
        </w:rPr>
        <w:t>Рисунок 6.</w:t>
      </w:r>
      <w:r w:rsidRPr="006106FF">
        <w:rPr>
          <w:rFonts w:ascii="Calibri" w:eastAsia="Calibri" w:hAnsi="Calibri"/>
          <w:sz w:val="28"/>
          <w:szCs w:val="28"/>
        </w:rPr>
        <w:t>4.1.3</w:t>
      </w:r>
      <w:r w:rsidRPr="00342344">
        <w:rPr>
          <w:rFonts w:ascii="Calibri" w:eastAsia="Calibri" w:hAnsi="Calibri"/>
          <w:sz w:val="28"/>
          <w:szCs w:val="28"/>
        </w:rPr>
        <w:t xml:space="preserve"> – Среднее отклонение измеренной относительной мощности ТВС (Kq) от рассчитанной (для группы ТВС с Kq </w:t>
      </w:r>
      <w:r w:rsidRPr="00342344">
        <w:rPr>
          <w:rFonts w:ascii="Calibri" w:eastAsia="Calibri" w:hAnsi="Calibri"/>
          <w:sz w:val="28"/>
          <w:szCs w:val="28"/>
        </w:rPr>
        <w:sym w:font="Symbol" w:char="F03C"/>
      </w:r>
      <w:r w:rsidRPr="00342344">
        <w:rPr>
          <w:rFonts w:ascii="Calibri" w:eastAsia="Calibri" w:hAnsi="Calibri"/>
          <w:sz w:val="28"/>
          <w:szCs w:val="28"/>
        </w:rPr>
        <w:t xml:space="preserve"> 1)</w:t>
      </w:r>
    </w:p>
    <w:p w:rsidR="007F1ECB" w:rsidRPr="001851F7" w:rsidRDefault="007F1ECB" w:rsidP="007F1ECB"/>
    <w:p w:rsidR="007F1ECB" w:rsidRPr="004A3205" w:rsidRDefault="007F1ECB" w:rsidP="007F1ECB"/>
    <w:p w:rsidR="007F1ECB" w:rsidRPr="007F1ECB" w:rsidRDefault="003031BF" w:rsidP="007F1ECB">
      <w:pPr>
        <w:jc w:val="center"/>
        <w:rPr>
          <w:rFonts w:ascii="Calibri" w:eastAsia="Calibri" w:hAnsi="Calibri"/>
          <w:sz w:val="28"/>
          <w:szCs w:val="28"/>
        </w:rPr>
      </w:pPr>
      <w:r>
        <w:rPr>
          <w:rFonts w:ascii="Calibri" w:eastAsia="Calibri" w:hAnsi="Calibri"/>
          <w:noProof/>
          <w:sz w:val="28"/>
          <w:szCs w:val="28"/>
          <w:lang w:val="en-US"/>
        </w:rPr>
        <w:drawing>
          <wp:inline distT="0" distB="0" distL="0" distR="0" wp14:anchorId="5BBA09D0">
            <wp:extent cx="5917997" cy="3904939"/>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19604" cy="3905999"/>
                    </a:xfrm>
                    <a:prstGeom prst="rect">
                      <a:avLst/>
                    </a:prstGeom>
                    <a:noFill/>
                  </pic:spPr>
                </pic:pic>
              </a:graphicData>
            </a:graphic>
          </wp:inline>
        </w:drawing>
      </w:r>
      <w:r w:rsidR="007F1ECB" w:rsidRPr="00696FFF">
        <w:rPr>
          <w:rFonts w:ascii="Calibri" w:eastAsia="Calibri" w:hAnsi="Calibri"/>
          <w:sz w:val="28"/>
          <w:szCs w:val="28"/>
        </w:rPr>
        <w:t>Рисунок 6.</w:t>
      </w:r>
      <w:r w:rsidR="007F1ECB" w:rsidRPr="006106FF">
        <w:rPr>
          <w:rFonts w:ascii="Calibri" w:eastAsia="Calibri" w:hAnsi="Calibri"/>
          <w:sz w:val="28"/>
          <w:szCs w:val="28"/>
        </w:rPr>
        <w:t>4.1.4</w:t>
      </w:r>
      <w:r w:rsidR="007F1ECB" w:rsidRPr="00696FFF">
        <w:rPr>
          <w:rFonts w:ascii="Calibri" w:eastAsia="Calibri" w:hAnsi="Calibri"/>
          <w:sz w:val="28"/>
          <w:szCs w:val="28"/>
        </w:rPr>
        <w:t xml:space="preserve"> – Стандартное</w:t>
      </w:r>
      <w:r w:rsidR="007F1ECB" w:rsidRPr="00342344">
        <w:rPr>
          <w:rFonts w:ascii="Calibri" w:eastAsia="Calibri" w:hAnsi="Calibri"/>
          <w:sz w:val="28"/>
          <w:szCs w:val="28"/>
        </w:rPr>
        <w:t xml:space="preserve"> отклонение измеренной относителной мощности ТВС (Kq) от рассчитанной (для группы ТВС с Kq </w:t>
      </w:r>
      <w:r w:rsidR="007F1ECB" w:rsidRPr="00342344">
        <w:rPr>
          <w:rFonts w:ascii="Calibri" w:eastAsia="Calibri" w:hAnsi="Calibri"/>
          <w:sz w:val="28"/>
          <w:szCs w:val="28"/>
        </w:rPr>
        <w:sym w:font="Symbol" w:char="F03C"/>
      </w:r>
      <w:r w:rsidR="007F1ECB" w:rsidRPr="00342344">
        <w:rPr>
          <w:rFonts w:ascii="Calibri" w:eastAsia="Calibri" w:hAnsi="Calibri"/>
          <w:sz w:val="28"/>
          <w:szCs w:val="28"/>
        </w:rPr>
        <w:t xml:space="preserve"> 1)</w:t>
      </w:r>
    </w:p>
    <w:p w:rsidR="007F1ECB" w:rsidRDefault="003031BF" w:rsidP="007F1ECB">
      <w:pPr>
        <w:jc w:val="center"/>
        <w:rPr>
          <w:rFonts w:ascii="Calibri" w:eastAsia="Calibri" w:hAnsi="Calibri"/>
          <w:szCs w:val="22"/>
          <w:lang w:val="en-US"/>
        </w:rPr>
      </w:pPr>
      <w:r>
        <w:rPr>
          <w:rFonts w:ascii="Calibri" w:eastAsia="Calibri" w:hAnsi="Calibri"/>
          <w:noProof/>
          <w:szCs w:val="22"/>
          <w:lang w:val="en-US"/>
        </w:rPr>
        <w:drawing>
          <wp:inline distT="0" distB="0" distL="0" distR="0" wp14:anchorId="43493A90">
            <wp:extent cx="5954573" cy="371612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60500" cy="3719821"/>
                    </a:xfrm>
                    <a:prstGeom prst="rect">
                      <a:avLst/>
                    </a:prstGeom>
                    <a:noFill/>
                  </pic:spPr>
                </pic:pic>
              </a:graphicData>
            </a:graphic>
          </wp:inline>
        </w:drawing>
      </w:r>
    </w:p>
    <w:p w:rsidR="007F1ECB" w:rsidRDefault="007F1ECB" w:rsidP="007F1ECB">
      <w:pPr>
        <w:ind w:firstLine="706"/>
        <w:jc w:val="center"/>
        <w:rPr>
          <w:rFonts w:ascii="Calibri" w:eastAsia="Calibri" w:hAnsi="Calibri"/>
          <w:sz w:val="28"/>
          <w:szCs w:val="28"/>
        </w:rPr>
      </w:pPr>
      <w:r w:rsidRPr="00696FFF">
        <w:rPr>
          <w:rFonts w:ascii="Calibri" w:eastAsia="Calibri" w:hAnsi="Calibri"/>
          <w:sz w:val="28"/>
          <w:szCs w:val="28"/>
        </w:rPr>
        <w:t>Рисунок 6.</w:t>
      </w:r>
      <w:r w:rsidRPr="006106FF">
        <w:rPr>
          <w:rFonts w:ascii="Calibri" w:eastAsia="Calibri" w:hAnsi="Calibri"/>
          <w:sz w:val="28"/>
          <w:szCs w:val="28"/>
        </w:rPr>
        <w:t>4.1.5</w:t>
      </w:r>
      <w:r w:rsidRPr="00696FFF">
        <w:rPr>
          <w:rFonts w:ascii="Calibri" w:eastAsia="Calibri" w:hAnsi="Calibri"/>
          <w:sz w:val="28"/>
          <w:szCs w:val="28"/>
        </w:rPr>
        <w:t xml:space="preserve"> – Среднее</w:t>
      </w:r>
      <w:r w:rsidRPr="00342344">
        <w:rPr>
          <w:rFonts w:ascii="Calibri" w:eastAsia="Calibri" w:hAnsi="Calibri"/>
          <w:sz w:val="28"/>
          <w:szCs w:val="28"/>
        </w:rPr>
        <w:t xml:space="preserve"> отклонение измеренной относительной мощности ТВС (Kq) от рассчитанной (для группы ТВС с Kq </w:t>
      </w:r>
      <w:r w:rsidRPr="00342344">
        <w:rPr>
          <w:rFonts w:ascii="Calibri" w:eastAsia="Calibri" w:hAnsi="Calibri"/>
          <w:sz w:val="28"/>
          <w:szCs w:val="28"/>
        </w:rPr>
        <w:sym w:font="Symbol" w:char="F0B3"/>
      </w:r>
      <w:r w:rsidRPr="00342344">
        <w:rPr>
          <w:rFonts w:ascii="Calibri" w:eastAsia="Calibri" w:hAnsi="Calibri"/>
          <w:sz w:val="28"/>
          <w:szCs w:val="28"/>
        </w:rPr>
        <w:t xml:space="preserve"> 1)</w:t>
      </w:r>
    </w:p>
    <w:p w:rsidR="007F1ECB" w:rsidRPr="004A3205" w:rsidRDefault="007F1ECB" w:rsidP="007F1ECB">
      <w:pPr>
        <w:ind w:firstLine="706"/>
        <w:jc w:val="center"/>
        <w:rPr>
          <w:rFonts w:ascii="Calibri" w:eastAsia="Calibri" w:hAnsi="Calibri"/>
          <w:sz w:val="28"/>
          <w:szCs w:val="28"/>
        </w:rPr>
      </w:pPr>
    </w:p>
    <w:p w:rsidR="007F1ECB" w:rsidRDefault="008E0A95" w:rsidP="007F1ECB">
      <w:pPr>
        <w:jc w:val="center"/>
        <w:rPr>
          <w:rFonts w:ascii="Calibri" w:eastAsia="Calibri" w:hAnsi="Calibri"/>
          <w:sz w:val="28"/>
          <w:szCs w:val="28"/>
          <w:lang w:val="en-US"/>
        </w:rPr>
      </w:pPr>
      <w:r>
        <w:rPr>
          <w:rFonts w:ascii="Calibri" w:eastAsia="Calibri" w:hAnsi="Calibri"/>
          <w:noProof/>
          <w:sz w:val="28"/>
          <w:szCs w:val="28"/>
          <w:lang w:val="en-US"/>
        </w:rPr>
        <w:drawing>
          <wp:inline distT="0" distB="0" distL="0" distR="0" wp14:anchorId="17CD8AC5">
            <wp:extent cx="5954573" cy="3752697"/>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55684" cy="3753397"/>
                    </a:xfrm>
                    <a:prstGeom prst="rect">
                      <a:avLst/>
                    </a:prstGeom>
                    <a:noFill/>
                  </pic:spPr>
                </pic:pic>
              </a:graphicData>
            </a:graphic>
          </wp:inline>
        </w:drawing>
      </w:r>
    </w:p>
    <w:p w:rsidR="007F1ECB" w:rsidRPr="00342344" w:rsidRDefault="007F1ECB" w:rsidP="007F1ECB">
      <w:pPr>
        <w:jc w:val="center"/>
        <w:rPr>
          <w:rFonts w:ascii="Calibri" w:eastAsia="Calibri" w:hAnsi="Calibri"/>
          <w:sz w:val="28"/>
          <w:szCs w:val="28"/>
        </w:rPr>
      </w:pPr>
      <w:r w:rsidRPr="00FE11DB">
        <w:rPr>
          <w:rFonts w:ascii="Calibri" w:eastAsia="Calibri" w:hAnsi="Calibri"/>
          <w:sz w:val="28"/>
          <w:szCs w:val="28"/>
        </w:rPr>
        <w:t>Рисунок 6.</w:t>
      </w:r>
      <w:r w:rsidRPr="006106FF">
        <w:rPr>
          <w:rFonts w:ascii="Calibri" w:eastAsia="Calibri" w:hAnsi="Calibri"/>
          <w:sz w:val="28"/>
          <w:szCs w:val="28"/>
        </w:rPr>
        <w:t>4.1.6</w:t>
      </w:r>
      <w:r w:rsidRPr="00FE11DB">
        <w:rPr>
          <w:rFonts w:ascii="Calibri" w:eastAsia="Calibri" w:hAnsi="Calibri"/>
          <w:sz w:val="28"/>
          <w:szCs w:val="28"/>
        </w:rPr>
        <w:t xml:space="preserve"> – Стандартное</w:t>
      </w:r>
      <w:r w:rsidRPr="00342344">
        <w:rPr>
          <w:rFonts w:ascii="Calibri" w:eastAsia="Calibri" w:hAnsi="Calibri"/>
          <w:sz w:val="28"/>
          <w:szCs w:val="28"/>
        </w:rPr>
        <w:t xml:space="preserve"> отклонение измеренной относительной мощности ТВС (Kq) от рассчитанной (для группы ТВС с Kq </w:t>
      </w:r>
      <w:r w:rsidRPr="00342344">
        <w:rPr>
          <w:rFonts w:ascii="Calibri" w:eastAsia="Calibri" w:hAnsi="Calibri"/>
          <w:sz w:val="28"/>
          <w:szCs w:val="28"/>
        </w:rPr>
        <w:sym w:font="Symbol" w:char="F0B3"/>
      </w:r>
      <w:r w:rsidRPr="00342344">
        <w:rPr>
          <w:rFonts w:ascii="Calibri" w:eastAsia="Calibri" w:hAnsi="Calibri"/>
          <w:sz w:val="28"/>
          <w:szCs w:val="28"/>
        </w:rPr>
        <w:t xml:space="preserve"> 1)</w:t>
      </w:r>
    </w:p>
    <w:p w:rsidR="007F1ECB" w:rsidRDefault="007F1ECB" w:rsidP="007F1ECB">
      <w:pPr>
        <w:spacing w:after="200"/>
        <w:jc w:val="center"/>
        <w:rPr>
          <w:rtl/>
        </w:rPr>
      </w:pPr>
      <w:r w:rsidRPr="00106D96">
        <w:rPr>
          <w:rFonts w:ascii="Calibri" w:eastAsia="Calibri" w:hAnsi="Calibri"/>
          <w:szCs w:val="22"/>
        </w:rPr>
        <w:br w:type="page"/>
      </w:r>
    </w:p>
    <w:p w:rsidR="007F1ECB" w:rsidRPr="00106D96" w:rsidRDefault="00957361" w:rsidP="007F1ECB">
      <w:pPr>
        <w:spacing w:after="200"/>
        <w:jc w:val="center"/>
        <w:rPr>
          <w:rFonts w:ascii="Calibri" w:eastAsia="Calibri" w:hAnsi="Calibri"/>
          <w:szCs w:val="22"/>
        </w:rPr>
      </w:pPr>
      <w:r w:rsidRPr="00957361">
        <w:rPr>
          <w:noProof/>
          <w:lang w:val="en-US"/>
        </w:rPr>
        <w:drawing>
          <wp:inline distT="0" distB="0" distL="0" distR="0" wp14:anchorId="34CA6951" wp14:editId="54370E7C">
            <wp:extent cx="5758815" cy="5487887"/>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8815" cy="5487887"/>
                    </a:xfrm>
                    <a:prstGeom prst="rect">
                      <a:avLst/>
                    </a:prstGeom>
                    <a:noFill/>
                    <a:ln>
                      <a:noFill/>
                    </a:ln>
                  </pic:spPr>
                </pic:pic>
              </a:graphicData>
            </a:graphic>
          </wp:inline>
        </w:drawing>
      </w:r>
    </w:p>
    <w:p w:rsidR="007F1ECB" w:rsidRPr="00342344" w:rsidRDefault="007F1ECB" w:rsidP="007F1ECB">
      <w:pPr>
        <w:ind w:firstLine="706"/>
        <w:jc w:val="center"/>
        <w:rPr>
          <w:rFonts w:ascii="Calibri" w:eastAsia="Calibri" w:hAnsi="Calibri"/>
          <w:sz w:val="28"/>
          <w:szCs w:val="28"/>
        </w:rPr>
      </w:pPr>
      <w:r w:rsidRPr="00FE11DB">
        <w:rPr>
          <w:rFonts w:ascii="Calibri" w:eastAsia="Calibri" w:hAnsi="Calibri"/>
          <w:sz w:val="28"/>
          <w:szCs w:val="28"/>
        </w:rPr>
        <w:t>Рисунок 6.</w:t>
      </w:r>
      <w:r w:rsidRPr="006106FF">
        <w:rPr>
          <w:rFonts w:ascii="Calibri" w:eastAsia="Calibri" w:hAnsi="Calibri"/>
          <w:sz w:val="28"/>
          <w:szCs w:val="28"/>
        </w:rPr>
        <w:t>4.1.7</w:t>
      </w:r>
      <w:r w:rsidRPr="00FE11DB">
        <w:rPr>
          <w:rFonts w:ascii="Calibri" w:eastAsia="Calibri" w:hAnsi="Calibri"/>
          <w:sz w:val="28"/>
          <w:szCs w:val="28"/>
        </w:rPr>
        <w:t xml:space="preserve"> – Рассчитанные</w:t>
      </w:r>
      <w:r w:rsidRPr="00342344">
        <w:rPr>
          <w:rFonts w:ascii="Calibri" w:eastAsia="Calibri" w:hAnsi="Calibri"/>
          <w:sz w:val="28"/>
          <w:szCs w:val="28"/>
        </w:rPr>
        <w:t xml:space="preserve"> значения относительных мощностей ТВС и разность между измеренными и рассчитанными значениями относительных мощностей ТВС </w:t>
      </w:r>
    </w:p>
    <w:p w:rsidR="007F1ECB" w:rsidRPr="00342344" w:rsidRDefault="007F1ECB" w:rsidP="00F744BE">
      <w:pPr>
        <w:ind w:firstLine="706"/>
        <w:jc w:val="center"/>
        <w:rPr>
          <w:rFonts w:ascii="Calibri" w:eastAsia="Calibri" w:hAnsi="Calibri"/>
          <w:sz w:val="28"/>
          <w:szCs w:val="28"/>
        </w:rPr>
      </w:pPr>
      <w:r w:rsidRPr="00342344">
        <w:rPr>
          <w:rFonts w:ascii="Calibri" w:eastAsia="Calibri" w:hAnsi="Calibri"/>
          <w:sz w:val="28"/>
          <w:szCs w:val="28"/>
        </w:rPr>
        <w:t>T = </w:t>
      </w:r>
      <w:r>
        <w:rPr>
          <w:rFonts w:ascii="Calibri" w:eastAsia="Calibri" w:hAnsi="Calibri"/>
          <w:sz w:val="28"/>
          <w:szCs w:val="28"/>
        </w:rPr>
        <w:t>1</w:t>
      </w:r>
      <w:r w:rsidRPr="002D7BD2">
        <w:rPr>
          <w:rFonts w:ascii="Calibri" w:eastAsia="Calibri" w:hAnsi="Calibri"/>
          <w:sz w:val="28"/>
          <w:szCs w:val="28"/>
        </w:rPr>
        <w:t>0</w:t>
      </w:r>
      <w:r w:rsidRPr="00342344">
        <w:rPr>
          <w:rFonts w:ascii="Calibri" w:eastAsia="Calibri" w:hAnsi="Calibri"/>
          <w:sz w:val="28"/>
          <w:szCs w:val="28"/>
        </w:rPr>
        <w:t>.</w:t>
      </w:r>
      <w:r w:rsidR="00957361">
        <w:rPr>
          <w:rFonts w:ascii="Calibri" w:eastAsia="Calibri" w:hAnsi="Calibri"/>
          <w:sz w:val="28"/>
          <w:szCs w:val="28"/>
        </w:rPr>
        <w:t>0</w:t>
      </w:r>
      <w:r w:rsidRPr="00342344">
        <w:rPr>
          <w:rFonts w:ascii="Calibri" w:eastAsia="Calibri" w:hAnsi="Calibri"/>
          <w:sz w:val="28"/>
          <w:szCs w:val="28"/>
        </w:rPr>
        <w:t xml:space="preserve"> эфф. сут. (</w:t>
      </w:r>
      <w:r w:rsidR="00F744BE">
        <w:rPr>
          <w:rFonts w:ascii="Calibri" w:eastAsia="Calibri" w:hAnsi="Calibri"/>
          <w:sz w:val="28"/>
          <w:szCs w:val="28"/>
        </w:rPr>
        <w:t>седьм</w:t>
      </w:r>
      <w:r w:rsidR="00F744BE" w:rsidRPr="00342344">
        <w:rPr>
          <w:rFonts w:ascii="Calibri" w:eastAsia="Calibri" w:hAnsi="Calibri"/>
          <w:sz w:val="28"/>
          <w:szCs w:val="28"/>
        </w:rPr>
        <w:t xml:space="preserve">ая </w:t>
      </w:r>
      <w:r w:rsidRPr="00342344">
        <w:rPr>
          <w:rFonts w:ascii="Calibri" w:eastAsia="Calibri" w:hAnsi="Calibri"/>
          <w:sz w:val="28"/>
          <w:szCs w:val="28"/>
        </w:rPr>
        <w:t>топливная загрузка)</w:t>
      </w:r>
    </w:p>
    <w:p w:rsidR="007F1ECB" w:rsidRPr="00106D96" w:rsidRDefault="007F1ECB" w:rsidP="007F1ECB">
      <w:pPr>
        <w:keepNext/>
        <w:shd w:val="clear" w:color="auto" w:fill="FFFFFF"/>
        <w:jc w:val="center"/>
        <w:rPr>
          <w:rFonts w:ascii="Calibri" w:eastAsia="Calibri" w:hAnsi="Calibri"/>
          <w:szCs w:val="22"/>
        </w:rPr>
      </w:pPr>
    </w:p>
    <w:p w:rsidR="007F1ECB" w:rsidRDefault="007F1ECB" w:rsidP="007F1ECB">
      <w:pPr>
        <w:spacing w:after="200"/>
        <w:jc w:val="center"/>
        <w:rPr>
          <w:rtl/>
        </w:rPr>
      </w:pPr>
      <w:r w:rsidRPr="00106D96">
        <w:rPr>
          <w:rFonts w:ascii="Calibri" w:eastAsia="Calibri" w:hAnsi="Calibri"/>
          <w:szCs w:val="22"/>
        </w:rPr>
        <w:br w:type="page"/>
      </w:r>
    </w:p>
    <w:p w:rsidR="007F1ECB" w:rsidRPr="00106D96" w:rsidRDefault="00957361" w:rsidP="007F1ECB">
      <w:pPr>
        <w:spacing w:after="200"/>
        <w:jc w:val="center"/>
        <w:rPr>
          <w:rFonts w:ascii="Calibri" w:eastAsia="Calibri" w:hAnsi="Calibri"/>
          <w:szCs w:val="22"/>
        </w:rPr>
      </w:pPr>
      <w:r w:rsidRPr="00957361">
        <w:rPr>
          <w:noProof/>
          <w:lang w:val="en-US"/>
        </w:rPr>
        <w:drawing>
          <wp:inline distT="0" distB="0" distL="0" distR="0" wp14:anchorId="7D836325" wp14:editId="347F7E73">
            <wp:extent cx="5758815" cy="5487887"/>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8815" cy="5487887"/>
                    </a:xfrm>
                    <a:prstGeom prst="rect">
                      <a:avLst/>
                    </a:prstGeom>
                    <a:noFill/>
                    <a:ln>
                      <a:noFill/>
                    </a:ln>
                  </pic:spPr>
                </pic:pic>
              </a:graphicData>
            </a:graphic>
          </wp:inline>
        </w:drawing>
      </w:r>
    </w:p>
    <w:p w:rsidR="007F1ECB" w:rsidRPr="00342344" w:rsidRDefault="007F1ECB" w:rsidP="007F1ECB">
      <w:pPr>
        <w:ind w:firstLine="706"/>
        <w:jc w:val="center"/>
        <w:rPr>
          <w:rFonts w:ascii="Calibri" w:eastAsia="Calibri" w:hAnsi="Calibri"/>
          <w:sz w:val="28"/>
          <w:szCs w:val="28"/>
        </w:rPr>
      </w:pPr>
      <w:r w:rsidRPr="00342344">
        <w:rPr>
          <w:rFonts w:ascii="Calibri" w:eastAsia="Calibri" w:hAnsi="Calibri"/>
          <w:sz w:val="28"/>
          <w:szCs w:val="28"/>
        </w:rPr>
        <w:t xml:space="preserve">Рисунок </w:t>
      </w:r>
      <w:r w:rsidRPr="00785107">
        <w:rPr>
          <w:rFonts w:ascii="Calibri" w:eastAsia="Calibri" w:hAnsi="Calibri"/>
          <w:sz w:val="28"/>
          <w:szCs w:val="28"/>
        </w:rPr>
        <w:t>6.</w:t>
      </w:r>
      <w:r w:rsidRPr="006106FF">
        <w:rPr>
          <w:rFonts w:ascii="Calibri" w:eastAsia="Calibri" w:hAnsi="Calibri"/>
          <w:sz w:val="28"/>
          <w:szCs w:val="28"/>
        </w:rPr>
        <w:t>4.1.8</w:t>
      </w:r>
      <w:r w:rsidRPr="00342344">
        <w:rPr>
          <w:rFonts w:ascii="Calibri" w:eastAsia="Calibri" w:hAnsi="Calibri"/>
          <w:sz w:val="28"/>
          <w:szCs w:val="28"/>
        </w:rPr>
        <w:t xml:space="preserve"> – Рассчитанные значения относительных мощностей ТВС и разность между измеренными и рассчитанными значениями относительных мощностей ТВС </w:t>
      </w:r>
    </w:p>
    <w:p w:rsidR="007F1ECB" w:rsidRPr="00342344" w:rsidRDefault="007F1ECB" w:rsidP="00F744BE">
      <w:pPr>
        <w:jc w:val="center"/>
        <w:rPr>
          <w:rFonts w:ascii="Calibri" w:eastAsia="Calibri" w:hAnsi="Calibri"/>
          <w:sz w:val="28"/>
          <w:szCs w:val="28"/>
        </w:rPr>
      </w:pPr>
      <w:r w:rsidRPr="00342344">
        <w:rPr>
          <w:rFonts w:ascii="Calibri" w:eastAsia="Calibri" w:hAnsi="Calibri"/>
          <w:sz w:val="28"/>
          <w:szCs w:val="28"/>
        </w:rPr>
        <w:t>T = </w:t>
      </w:r>
      <w:r>
        <w:rPr>
          <w:rFonts w:ascii="Calibri" w:eastAsia="Calibri" w:hAnsi="Calibri"/>
          <w:sz w:val="28"/>
          <w:szCs w:val="28"/>
        </w:rPr>
        <w:t>2</w:t>
      </w:r>
      <w:r w:rsidR="00957361">
        <w:rPr>
          <w:rFonts w:ascii="Calibri" w:eastAsia="Calibri" w:hAnsi="Calibri"/>
          <w:sz w:val="28"/>
          <w:szCs w:val="28"/>
        </w:rPr>
        <w:t>6</w:t>
      </w:r>
      <w:r w:rsidRPr="00342344">
        <w:rPr>
          <w:rFonts w:ascii="Calibri" w:eastAsia="Calibri" w:hAnsi="Calibri"/>
          <w:sz w:val="28"/>
          <w:szCs w:val="28"/>
        </w:rPr>
        <w:t>.</w:t>
      </w:r>
      <w:r w:rsidR="00957361">
        <w:rPr>
          <w:rFonts w:ascii="Calibri" w:eastAsia="Calibri" w:hAnsi="Calibri"/>
          <w:sz w:val="28"/>
          <w:szCs w:val="28"/>
        </w:rPr>
        <w:t>0</w:t>
      </w:r>
      <w:r w:rsidRPr="00342344">
        <w:rPr>
          <w:rFonts w:ascii="Calibri" w:eastAsia="Calibri" w:hAnsi="Calibri"/>
          <w:sz w:val="28"/>
          <w:szCs w:val="28"/>
        </w:rPr>
        <w:t xml:space="preserve"> эфф. сут. (</w:t>
      </w:r>
      <w:r w:rsidR="00F744BE">
        <w:rPr>
          <w:rFonts w:ascii="Calibri" w:eastAsia="Calibri" w:hAnsi="Calibri"/>
          <w:sz w:val="28"/>
          <w:szCs w:val="28"/>
        </w:rPr>
        <w:t>седьм</w:t>
      </w:r>
      <w:r w:rsidR="00F744BE" w:rsidRPr="00342344">
        <w:rPr>
          <w:rFonts w:ascii="Calibri" w:eastAsia="Calibri" w:hAnsi="Calibri"/>
          <w:sz w:val="28"/>
          <w:szCs w:val="28"/>
        </w:rPr>
        <w:t xml:space="preserve">ая </w:t>
      </w:r>
      <w:r w:rsidRPr="00342344">
        <w:rPr>
          <w:rFonts w:ascii="Calibri" w:eastAsia="Calibri" w:hAnsi="Calibri"/>
          <w:sz w:val="28"/>
          <w:szCs w:val="28"/>
        </w:rPr>
        <w:t>топливная загрузка)</w:t>
      </w:r>
    </w:p>
    <w:p w:rsidR="007F1ECB" w:rsidRPr="00106D96" w:rsidRDefault="007F1ECB" w:rsidP="007F1ECB">
      <w:pPr>
        <w:jc w:val="center"/>
        <w:rPr>
          <w:rFonts w:ascii="Calibri" w:eastAsia="Calibri" w:hAnsi="Calibri"/>
          <w:szCs w:val="22"/>
        </w:rPr>
      </w:pPr>
    </w:p>
    <w:p w:rsidR="007F1ECB" w:rsidRDefault="007F1ECB" w:rsidP="007F1ECB">
      <w:pPr>
        <w:spacing w:after="200"/>
        <w:jc w:val="center"/>
        <w:rPr>
          <w:rtl/>
        </w:rPr>
      </w:pPr>
      <w:r w:rsidRPr="00106D96">
        <w:rPr>
          <w:rFonts w:ascii="Calibri" w:eastAsia="Calibri" w:hAnsi="Calibri"/>
          <w:szCs w:val="22"/>
        </w:rPr>
        <w:br w:type="page"/>
      </w:r>
    </w:p>
    <w:p w:rsidR="007F1ECB" w:rsidRPr="00106D96" w:rsidRDefault="00957361" w:rsidP="007F1ECB">
      <w:pPr>
        <w:spacing w:after="200"/>
        <w:jc w:val="center"/>
        <w:rPr>
          <w:rFonts w:ascii="Calibri" w:eastAsia="Calibri" w:hAnsi="Calibri"/>
          <w:szCs w:val="22"/>
        </w:rPr>
      </w:pPr>
      <w:r w:rsidRPr="00957361">
        <w:rPr>
          <w:noProof/>
          <w:lang w:val="en-US"/>
        </w:rPr>
        <w:drawing>
          <wp:inline distT="0" distB="0" distL="0" distR="0" wp14:anchorId="20ED1B91" wp14:editId="43474458">
            <wp:extent cx="5758815" cy="5487887"/>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8815" cy="5487887"/>
                    </a:xfrm>
                    <a:prstGeom prst="rect">
                      <a:avLst/>
                    </a:prstGeom>
                    <a:noFill/>
                    <a:ln>
                      <a:noFill/>
                    </a:ln>
                  </pic:spPr>
                </pic:pic>
              </a:graphicData>
            </a:graphic>
          </wp:inline>
        </w:drawing>
      </w:r>
    </w:p>
    <w:p w:rsidR="007F1ECB" w:rsidRPr="00342344" w:rsidRDefault="007F1ECB" w:rsidP="007F1ECB">
      <w:pPr>
        <w:ind w:firstLine="706"/>
        <w:jc w:val="center"/>
        <w:rPr>
          <w:rFonts w:ascii="Calibri" w:eastAsia="Calibri" w:hAnsi="Calibri"/>
          <w:sz w:val="28"/>
          <w:szCs w:val="28"/>
        </w:rPr>
      </w:pPr>
      <w:r w:rsidRPr="00342344">
        <w:rPr>
          <w:rFonts w:ascii="Calibri" w:eastAsia="Calibri" w:hAnsi="Calibri"/>
          <w:sz w:val="28"/>
          <w:szCs w:val="28"/>
        </w:rPr>
        <w:t>Рисунок 6.</w:t>
      </w:r>
      <w:r w:rsidRPr="006106FF">
        <w:rPr>
          <w:rFonts w:ascii="Calibri" w:eastAsia="Calibri" w:hAnsi="Calibri"/>
          <w:sz w:val="28"/>
          <w:szCs w:val="28"/>
        </w:rPr>
        <w:t>4.1.9</w:t>
      </w:r>
      <w:r w:rsidRPr="00342344">
        <w:rPr>
          <w:rFonts w:ascii="Calibri" w:eastAsia="Calibri" w:hAnsi="Calibri"/>
          <w:sz w:val="28"/>
          <w:szCs w:val="28"/>
        </w:rPr>
        <w:t xml:space="preserve"> – Рассчитанные значения относительных мощностей ТВС и разность между измеренными и рассчитанными значениями относительных мощностей ТВС </w:t>
      </w:r>
    </w:p>
    <w:p w:rsidR="007F1ECB" w:rsidRPr="002D7BD2" w:rsidRDefault="007F1ECB" w:rsidP="00F744BE">
      <w:pPr>
        <w:jc w:val="center"/>
        <w:rPr>
          <w:rFonts w:ascii="Calibri" w:eastAsia="Calibri" w:hAnsi="Calibri"/>
          <w:sz w:val="28"/>
          <w:szCs w:val="28"/>
        </w:rPr>
      </w:pPr>
      <w:r w:rsidRPr="00342344">
        <w:rPr>
          <w:rFonts w:ascii="Calibri" w:eastAsia="Calibri" w:hAnsi="Calibri"/>
          <w:sz w:val="28"/>
          <w:szCs w:val="28"/>
        </w:rPr>
        <w:t>T = </w:t>
      </w:r>
      <w:r w:rsidRPr="007F1ECB">
        <w:rPr>
          <w:rFonts w:ascii="Calibri" w:eastAsia="Calibri" w:hAnsi="Calibri"/>
          <w:sz w:val="28"/>
          <w:szCs w:val="28"/>
        </w:rPr>
        <w:t>4</w:t>
      </w:r>
      <w:r w:rsidR="00957361">
        <w:rPr>
          <w:rFonts w:ascii="Calibri" w:eastAsia="Calibri" w:hAnsi="Calibri"/>
          <w:sz w:val="28"/>
          <w:szCs w:val="28"/>
        </w:rPr>
        <w:t>1</w:t>
      </w:r>
      <w:r w:rsidRPr="00342344">
        <w:rPr>
          <w:rFonts w:ascii="Calibri" w:eastAsia="Calibri" w:hAnsi="Calibri"/>
          <w:sz w:val="28"/>
          <w:szCs w:val="28"/>
        </w:rPr>
        <w:t>.</w:t>
      </w:r>
      <w:r w:rsidR="00957361">
        <w:rPr>
          <w:rFonts w:ascii="Calibri" w:eastAsia="Calibri" w:hAnsi="Calibri"/>
          <w:sz w:val="28"/>
          <w:szCs w:val="28"/>
        </w:rPr>
        <w:t>0</w:t>
      </w:r>
      <w:r w:rsidRPr="00342344">
        <w:rPr>
          <w:rFonts w:ascii="Calibri" w:eastAsia="Calibri" w:hAnsi="Calibri"/>
          <w:sz w:val="28"/>
          <w:szCs w:val="28"/>
        </w:rPr>
        <w:t xml:space="preserve"> эфф. сут. (</w:t>
      </w:r>
      <w:r w:rsidR="00F744BE">
        <w:rPr>
          <w:rFonts w:ascii="Calibri" w:eastAsia="Calibri" w:hAnsi="Calibri"/>
          <w:sz w:val="28"/>
          <w:szCs w:val="28"/>
        </w:rPr>
        <w:t>седьм</w:t>
      </w:r>
      <w:r w:rsidR="00F744BE" w:rsidRPr="00342344">
        <w:rPr>
          <w:rFonts w:ascii="Calibri" w:eastAsia="Calibri" w:hAnsi="Calibri"/>
          <w:sz w:val="28"/>
          <w:szCs w:val="28"/>
        </w:rPr>
        <w:t xml:space="preserve">ая </w:t>
      </w:r>
      <w:r w:rsidRPr="00342344">
        <w:rPr>
          <w:rFonts w:ascii="Calibri" w:eastAsia="Calibri" w:hAnsi="Calibri"/>
          <w:sz w:val="28"/>
          <w:szCs w:val="28"/>
        </w:rPr>
        <w:t>топливная загрузка)</w:t>
      </w:r>
    </w:p>
    <w:p w:rsidR="007F1ECB" w:rsidRPr="00785107" w:rsidRDefault="00957361" w:rsidP="007F1ECB">
      <w:pPr>
        <w:jc w:val="center"/>
        <w:rPr>
          <w:rFonts w:ascii="Calibri" w:eastAsia="Calibri" w:hAnsi="Calibri"/>
          <w:sz w:val="28"/>
          <w:szCs w:val="28"/>
          <w:lang w:val="en-US"/>
        </w:rPr>
      </w:pPr>
      <w:r w:rsidRPr="00957361">
        <w:rPr>
          <w:noProof/>
          <w:lang w:val="en-US"/>
        </w:rPr>
        <w:drawing>
          <wp:inline distT="0" distB="0" distL="0" distR="0" wp14:anchorId="6F223F90" wp14:editId="0FED6B4E">
            <wp:extent cx="5758815" cy="5487887"/>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8815" cy="5487887"/>
                    </a:xfrm>
                    <a:prstGeom prst="rect">
                      <a:avLst/>
                    </a:prstGeom>
                    <a:noFill/>
                    <a:ln>
                      <a:noFill/>
                    </a:ln>
                  </pic:spPr>
                </pic:pic>
              </a:graphicData>
            </a:graphic>
          </wp:inline>
        </w:drawing>
      </w:r>
    </w:p>
    <w:p w:rsidR="007F1ECB" w:rsidRPr="00342344" w:rsidRDefault="007F1ECB" w:rsidP="007F1ECB">
      <w:pPr>
        <w:ind w:firstLine="706"/>
        <w:jc w:val="center"/>
        <w:rPr>
          <w:rFonts w:ascii="Calibri" w:eastAsia="Calibri" w:hAnsi="Calibri"/>
          <w:sz w:val="28"/>
          <w:szCs w:val="28"/>
        </w:rPr>
      </w:pPr>
      <w:r w:rsidRPr="00342344">
        <w:rPr>
          <w:rFonts w:ascii="Calibri" w:eastAsia="Calibri" w:hAnsi="Calibri"/>
          <w:sz w:val="28"/>
          <w:szCs w:val="28"/>
        </w:rPr>
        <w:t xml:space="preserve">Рисунок </w:t>
      </w:r>
      <w:r w:rsidRPr="00785107">
        <w:rPr>
          <w:rFonts w:ascii="Calibri" w:eastAsia="Calibri" w:hAnsi="Calibri"/>
          <w:sz w:val="28"/>
          <w:szCs w:val="28"/>
        </w:rPr>
        <w:t>6.</w:t>
      </w:r>
      <w:r w:rsidRPr="006106FF">
        <w:rPr>
          <w:rFonts w:ascii="Calibri" w:eastAsia="Calibri" w:hAnsi="Calibri"/>
          <w:sz w:val="28"/>
          <w:szCs w:val="28"/>
        </w:rPr>
        <w:t>4.1.10</w:t>
      </w:r>
      <w:r w:rsidRPr="00342344">
        <w:rPr>
          <w:rFonts w:ascii="Calibri" w:eastAsia="Calibri" w:hAnsi="Calibri"/>
          <w:sz w:val="28"/>
          <w:szCs w:val="28"/>
        </w:rPr>
        <w:t xml:space="preserve"> – Рассчитанные значения относительных мощностей ТВС и разность между измеренными и рассчитанными значениями относительных мощностей ТВС </w:t>
      </w:r>
    </w:p>
    <w:p w:rsidR="007F1ECB" w:rsidRPr="002D7BD2" w:rsidRDefault="007F1ECB" w:rsidP="00F744BE">
      <w:pPr>
        <w:jc w:val="center"/>
        <w:rPr>
          <w:rFonts w:ascii="Calibri" w:eastAsia="Calibri" w:hAnsi="Calibri"/>
          <w:sz w:val="28"/>
          <w:szCs w:val="28"/>
        </w:rPr>
      </w:pPr>
      <w:r w:rsidRPr="00342344">
        <w:rPr>
          <w:rFonts w:ascii="Calibri" w:eastAsia="Calibri" w:hAnsi="Calibri"/>
          <w:sz w:val="28"/>
          <w:szCs w:val="28"/>
        </w:rPr>
        <w:t>T = </w:t>
      </w:r>
      <w:r w:rsidRPr="007F1ECB">
        <w:rPr>
          <w:rFonts w:ascii="Calibri" w:eastAsia="Calibri" w:hAnsi="Calibri"/>
          <w:sz w:val="28"/>
          <w:szCs w:val="28"/>
        </w:rPr>
        <w:t>60</w:t>
      </w:r>
      <w:r w:rsidRPr="00342344">
        <w:rPr>
          <w:rFonts w:ascii="Calibri" w:eastAsia="Calibri" w:hAnsi="Calibri"/>
          <w:sz w:val="28"/>
          <w:szCs w:val="28"/>
        </w:rPr>
        <w:t>.</w:t>
      </w:r>
      <w:r w:rsidR="00957361">
        <w:rPr>
          <w:rFonts w:ascii="Calibri" w:eastAsia="Calibri" w:hAnsi="Calibri"/>
          <w:sz w:val="28"/>
          <w:szCs w:val="28"/>
        </w:rPr>
        <w:t>0</w:t>
      </w:r>
      <w:r w:rsidRPr="00342344">
        <w:rPr>
          <w:rFonts w:ascii="Calibri" w:eastAsia="Calibri" w:hAnsi="Calibri"/>
          <w:sz w:val="28"/>
          <w:szCs w:val="28"/>
        </w:rPr>
        <w:t xml:space="preserve"> эфф. сут. (</w:t>
      </w:r>
      <w:r w:rsidR="00F744BE">
        <w:rPr>
          <w:rFonts w:ascii="Calibri" w:eastAsia="Calibri" w:hAnsi="Calibri"/>
          <w:sz w:val="28"/>
          <w:szCs w:val="28"/>
        </w:rPr>
        <w:t>седьм</w:t>
      </w:r>
      <w:r w:rsidR="00F744BE" w:rsidRPr="00342344">
        <w:rPr>
          <w:rFonts w:ascii="Calibri" w:eastAsia="Calibri" w:hAnsi="Calibri"/>
          <w:sz w:val="28"/>
          <w:szCs w:val="28"/>
        </w:rPr>
        <w:t xml:space="preserve">ая </w:t>
      </w:r>
      <w:r w:rsidRPr="00342344">
        <w:rPr>
          <w:rFonts w:ascii="Calibri" w:eastAsia="Calibri" w:hAnsi="Calibri"/>
          <w:sz w:val="28"/>
          <w:szCs w:val="28"/>
        </w:rPr>
        <w:t>топливная загрузка)</w:t>
      </w:r>
    </w:p>
    <w:p w:rsidR="007F1ECB" w:rsidRPr="00785107" w:rsidRDefault="00957361" w:rsidP="007F1ECB">
      <w:pPr>
        <w:jc w:val="center"/>
        <w:rPr>
          <w:rFonts w:ascii="Calibri" w:eastAsia="Calibri" w:hAnsi="Calibri"/>
          <w:sz w:val="28"/>
          <w:szCs w:val="28"/>
          <w:lang w:val="en-US"/>
        </w:rPr>
      </w:pPr>
      <w:r w:rsidRPr="00957361">
        <w:rPr>
          <w:noProof/>
          <w:lang w:val="en-US"/>
        </w:rPr>
        <w:drawing>
          <wp:inline distT="0" distB="0" distL="0" distR="0" wp14:anchorId="1EF699EA" wp14:editId="757B6911">
            <wp:extent cx="5758815" cy="5487887"/>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8815" cy="5487887"/>
                    </a:xfrm>
                    <a:prstGeom prst="rect">
                      <a:avLst/>
                    </a:prstGeom>
                    <a:noFill/>
                    <a:ln>
                      <a:noFill/>
                    </a:ln>
                  </pic:spPr>
                </pic:pic>
              </a:graphicData>
            </a:graphic>
          </wp:inline>
        </w:drawing>
      </w:r>
    </w:p>
    <w:p w:rsidR="007F1ECB" w:rsidRPr="00342344" w:rsidRDefault="007F1ECB" w:rsidP="007F1ECB">
      <w:pPr>
        <w:ind w:firstLine="706"/>
        <w:jc w:val="center"/>
        <w:rPr>
          <w:rFonts w:ascii="Calibri" w:eastAsia="Calibri" w:hAnsi="Calibri"/>
          <w:sz w:val="28"/>
          <w:szCs w:val="28"/>
        </w:rPr>
      </w:pPr>
      <w:r w:rsidRPr="00342344">
        <w:rPr>
          <w:rFonts w:ascii="Calibri" w:eastAsia="Calibri" w:hAnsi="Calibri"/>
          <w:sz w:val="28"/>
          <w:szCs w:val="28"/>
        </w:rPr>
        <w:t xml:space="preserve">Рисунок </w:t>
      </w:r>
      <w:r w:rsidRPr="00A30CA6">
        <w:rPr>
          <w:rFonts w:ascii="Calibri" w:eastAsia="Calibri" w:hAnsi="Calibri"/>
          <w:sz w:val="28"/>
          <w:szCs w:val="28"/>
        </w:rPr>
        <w:t>6</w:t>
      </w:r>
      <w:r w:rsidRPr="00342344">
        <w:rPr>
          <w:rFonts w:ascii="Calibri" w:eastAsia="Calibri" w:hAnsi="Calibri"/>
          <w:sz w:val="28"/>
          <w:szCs w:val="28"/>
        </w:rPr>
        <w:t>.</w:t>
      </w:r>
      <w:r w:rsidRPr="006106FF">
        <w:rPr>
          <w:rFonts w:ascii="Calibri" w:eastAsia="Calibri" w:hAnsi="Calibri"/>
          <w:sz w:val="28"/>
          <w:szCs w:val="28"/>
        </w:rPr>
        <w:t>4.1.11</w:t>
      </w:r>
      <w:r w:rsidRPr="00342344">
        <w:rPr>
          <w:rFonts w:ascii="Calibri" w:eastAsia="Calibri" w:hAnsi="Calibri"/>
          <w:sz w:val="28"/>
          <w:szCs w:val="28"/>
        </w:rPr>
        <w:t xml:space="preserve"> – Рассчитанные значения относительных мощностей ТВС и разность между измеренными и рассчитанными значениями относительных мощностей ТВС </w:t>
      </w:r>
    </w:p>
    <w:p w:rsidR="007F1ECB" w:rsidRPr="002D7BD2" w:rsidRDefault="007F1ECB" w:rsidP="00F744BE">
      <w:pPr>
        <w:jc w:val="center"/>
        <w:rPr>
          <w:rFonts w:ascii="Calibri" w:eastAsia="Calibri" w:hAnsi="Calibri"/>
          <w:sz w:val="28"/>
          <w:szCs w:val="28"/>
        </w:rPr>
      </w:pPr>
      <w:r w:rsidRPr="00342344">
        <w:rPr>
          <w:rFonts w:ascii="Calibri" w:eastAsia="Calibri" w:hAnsi="Calibri"/>
          <w:sz w:val="28"/>
          <w:szCs w:val="28"/>
        </w:rPr>
        <w:t>T = </w:t>
      </w:r>
      <w:r w:rsidR="00957361">
        <w:rPr>
          <w:rFonts w:ascii="Calibri" w:eastAsia="Calibri" w:hAnsi="Calibri"/>
          <w:sz w:val="28"/>
          <w:szCs w:val="28"/>
        </w:rPr>
        <w:t>75</w:t>
      </w:r>
      <w:r w:rsidRPr="00342344">
        <w:rPr>
          <w:rFonts w:ascii="Calibri" w:eastAsia="Calibri" w:hAnsi="Calibri"/>
          <w:sz w:val="28"/>
          <w:szCs w:val="28"/>
        </w:rPr>
        <w:t>.</w:t>
      </w:r>
      <w:r w:rsidR="00957361">
        <w:rPr>
          <w:rFonts w:ascii="Calibri" w:eastAsia="Calibri" w:hAnsi="Calibri"/>
          <w:sz w:val="28"/>
          <w:szCs w:val="28"/>
        </w:rPr>
        <w:t>0</w:t>
      </w:r>
      <w:r w:rsidRPr="00342344">
        <w:rPr>
          <w:rFonts w:ascii="Calibri" w:eastAsia="Calibri" w:hAnsi="Calibri"/>
          <w:sz w:val="28"/>
          <w:szCs w:val="28"/>
        </w:rPr>
        <w:t xml:space="preserve"> эфф. сут. (</w:t>
      </w:r>
      <w:r w:rsidR="00F744BE">
        <w:rPr>
          <w:rFonts w:ascii="Calibri" w:eastAsia="Calibri" w:hAnsi="Calibri"/>
          <w:sz w:val="28"/>
          <w:szCs w:val="28"/>
        </w:rPr>
        <w:t>седьм</w:t>
      </w:r>
      <w:r w:rsidRPr="00342344">
        <w:rPr>
          <w:rFonts w:ascii="Calibri" w:eastAsia="Calibri" w:hAnsi="Calibri"/>
          <w:sz w:val="28"/>
          <w:szCs w:val="28"/>
        </w:rPr>
        <w:t>ая топливная загрузка)</w:t>
      </w:r>
    </w:p>
    <w:p w:rsidR="007F1ECB" w:rsidRPr="002D7BD2" w:rsidRDefault="007F1ECB" w:rsidP="007F1ECB">
      <w:pPr>
        <w:jc w:val="center"/>
        <w:rPr>
          <w:rFonts w:ascii="Calibri" w:eastAsia="Calibri" w:hAnsi="Calibri"/>
          <w:sz w:val="28"/>
          <w:szCs w:val="28"/>
        </w:rPr>
      </w:pPr>
    </w:p>
    <w:p w:rsidR="007F1ECB" w:rsidRPr="00785107" w:rsidRDefault="007F1ECB" w:rsidP="007F1ECB">
      <w:pPr>
        <w:jc w:val="center"/>
        <w:rPr>
          <w:rFonts w:ascii="Calibri" w:eastAsia="Calibri" w:hAnsi="Calibri"/>
          <w:sz w:val="28"/>
          <w:szCs w:val="28"/>
        </w:rPr>
      </w:pPr>
    </w:p>
    <w:p w:rsidR="007F1ECB" w:rsidRPr="00106D96" w:rsidRDefault="007F1ECB" w:rsidP="007F1ECB">
      <w:pPr>
        <w:jc w:val="center"/>
        <w:rPr>
          <w:rFonts w:ascii="Calibri" w:eastAsia="Calibri" w:hAnsi="Calibri"/>
          <w:szCs w:val="22"/>
        </w:rPr>
      </w:pPr>
    </w:p>
    <w:p w:rsidR="007F1ECB" w:rsidRDefault="007F1ECB" w:rsidP="007F1ECB">
      <w:pPr>
        <w:jc w:val="center"/>
        <w:rPr>
          <w:lang w:val="en-US"/>
        </w:rPr>
      </w:pPr>
      <w:r w:rsidRPr="00106D96">
        <w:rPr>
          <w:rFonts w:ascii="Calibri" w:eastAsia="Calibri" w:hAnsi="Calibri"/>
          <w:szCs w:val="22"/>
        </w:rPr>
        <w:br w:type="page"/>
      </w:r>
      <w:r w:rsidR="00F744BE">
        <w:rPr>
          <w:rFonts w:ascii="Calibri" w:eastAsia="Calibri" w:hAnsi="Calibri"/>
          <w:noProof/>
          <w:szCs w:val="22"/>
          <w:lang w:val="en-US"/>
        </w:rPr>
        <w:drawing>
          <wp:inline distT="0" distB="0" distL="0" distR="0" wp14:anchorId="0FAC72E2">
            <wp:extent cx="5939943" cy="3686861"/>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3244" cy="3688910"/>
                    </a:xfrm>
                    <a:prstGeom prst="rect">
                      <a:avLst/>
                    </a:prstGeom>
                    <a:noFill/>
                  </pic:spPr>
                </pic:pic>
              </a:graphicData>
            </a:graphic>
          </wp:inline>
        </w:drawing>
      </w:r>
    </w:p>
    <w:p w:rsidR="007F1ECB" w:rsidRPr="007F1ECB" w:rsidRDefault="007F1ECB" w:rsidP="00953D6D">
      <w:pPr>
        <w:ind w:firstLine="706"/>
        <w:jc w:val="center"/>
        <w:rPr>
          <w:rFonts w:ascii="Calibri" w:eastAsia="Calibri" w:hAnsi="Calibri"/>
          <w:sz w:val="28"/>
          <w:szCs w:val="28"/>
        </w:rPr>
      </w:pPr>
      <w:r w:rsidRPr="003824A2">
        <w:rPr>
          <w:rFonts w:ascii="Calibri" w:eastAsia="Calibri" w:hAnsi="Calibri"/>
          <w:sz w:val="28"/>
          <w:szCs w:val="28"/>
        </w:rPr>
        <w:t>Рисунок 6.</w:t>
      </w:r>
      <w:r w:rsidRPr="006106FF">
        <w:rPr>
          <w:rFonts w:ascii="Calibri" w:eastAsia="Calibri" w:hAnsi="Calibri"/>
          <w:sz w:val="28"/>
          <w:szCs w:val="28"/>
        </w:rPr>
        <w:t>4.1.12</w:t>
      </w:r>
      <w:r w:rsidRPr="003824A2">
        <w:rPr>
          <w:rFonts w:ascii="Calibri" w:eastAsia="Calibri" w:hAnsi="Calibri"/>
          <w:sz w:val="28"/>
          <w:szCs w:val="28"/>
        </w:rPr>
        <w:t xml:space="preserve"> –</w:t>
      </w:r>
      <w:r w:rsidRPr="00342344">
        <w:rPr>
          <w:rFonts w:ascii="Calibri" w:eastAsia="Calibri" w:hAnsi="Calibri"/>
          <w:sz w:val="28"/>
          <w:szCs w:val="28"/>
        </w:rPr>
        <w:t xml:space="preserve"> Рассчитанные и измеренные значения критической концентрации борной кислоты </w:t>
      </w:r>
      <w:r w:rsidRPr="00953D6D">
        <w:rPr>
          <w:rFonts w:ascii="Calibri" w:eastAsia="Calibri" w:hAnsi="Calibri"/>
          <w:sz w:val="28"/>
          <w:szCs w:val="28"/>
          <w:highlight w:val="green"/>
        </w:rPr>
        <w:t xml:space="preserve">в течение </w:t>
      </w:r>
      <w:r w:rsidR="00953D6D" w:rsidRPr="00953D6D">
        <w:rPr>
          <w:rFonts w:ascii="Calibri" w:eastAsia="Calibri" w:hAnsi="Calibri"/>
          <w:sz w:val="28"/>
          <w:szCs w:val="28"/>
          <w:highlight w:val="green"/>
        </w:rPr>
        <w:t>седьмой</w:t>
      </w:r>
      <w:r w:rsidRPr="00953D6D">
        <w:rPr>
          <w:rFonts w:ascii="Calibri" w:eastAsia="Calibri" w:hAnsi="Calibri"/>
          <w:sz w:val="28"/>
          <w:szCs w:val="28"/>
          <w:highlight w:val="green"/>
        </w:rPr>
        <w:t xml:space="preserve"> топливной</w:t>
      </w:r>
      <w:r w:rsidRPr="00342344">
        <w:rPr>
          <w:rFonts w:ascii="Calibri" w:eastAsia="Calibri" w:hAnsi="Calibri"/>
          <w:sz w:val="28"/>
          <w:szCs w:val="28"/>
        </w:rPr>
        <w:t xml:space="preserve"> загрузки </w:t>
      </w:r>
    </w:p>
    <w:p w:rsidR="007F1ECB" w:rsidRPr="00EB0C80" w:rsidRDefault="00F744BE" w:rsidP="007F1ECB">
      <w:pPr>
        <w:jc w:val="center"/>
        <w:rPr>
          <w:rFonts w:ascii="Calibri" w:eastAsia="Calibri" w:hAnsi="Calibri"/>
          <w:sz w:val="28"/>
          <w:szCs w:val="28"/>
          <w:lang w:val="en-US"/>
        </w:rPr>
      </w:pPr>
      <w:r>
        <w:rPr>
          <w:rFonts w:ascii="Calibri" w:eastAsia="Calibri" w:hAnsi="Calibri"/>
          <w:noProof/>
          <w:sz w:val="28"/>
          <w:szCs w:val="28"/>
          <w:lang w:val="en-US"/>
        </w:rPr>
        <w:drawing>
          <wp:inline distT="0" distB="0" distL="0" distR="0" wp14:anchorId="678479AA">
            <wp:extent cx="5998464" cy="3679545"/>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001270" cy="3681266"/>
                    </a:xfrm>
                    <a:prstGeom prst="rect">
                      <a:avLst/>
                    </a:prstGeom>
                    <a:noFill/>
                  </pic:spPr>
                </pic:pic>
              </a:graphicData>
            </a:graphic>
          </wp:inline>
        </w:drawing>
      </w:r>
    </w:p>
    <w:p w:rsidR="007F1ECB" w:rsidRPr="00EB0C80" w:rsidRDefault="007F1ECB" w:rsidP="00335A97">
      <w:pPr>
        <w:ind w:firstLine="706"/>
        <w:jc w:val="center"/>
        <w:rPr>
          <w:rFonts w:ascii="Calibri" w:eastAsia="Calibri" w:hAnsi="Calibri"/>
          <w:sz w:val="28"/>
          <w:szCs w:val="28"/>
        </w:rPr>
      </w:pPr>
      <w:r w:rsidRPr="00342344">
        <w:rPr>
          <w:rFonts w:ascii="Calibri" w:eastAsia="Calibri" w:hAnsi="Calibri"/>
          <w:sz w:val="28"/>
          <w:szCs w:val="28"/>
        </w:rPr>
        <w:t xml:space="preserve">Рисунок </w:t>
      </w:r>
      <w:r w:rsidRPr="003824A2">
        <w:rPr>
          <w:rFonts w:ascii="Calibri" w:eastAsia="Calibri" w:hAnsi="Calibri"/>
          <w:sz w:val="28"/>
          <w:szCs w:val="28"/>
        </w:rPr>
        <w:t>6.</w:t>
      </w:r>
      <w:r w:rsidRPr="006106FF">
        <w:rPr>
          <w:rFonts w:ascii="Calibri" w:eastAsia="Calibri" w:hAnsi="Calibri"/>
          <w:sz w:val="28"/>
          <w:szCs w:val="28"/>
        </w:rPr>
        <w:t>4.1.13</w:t>
      </w:r>
      <w:r w:rsidRPr="003824A2">
        <w:rPr>
          <w:rFonts w:ascii="Calibri" w:eastAsia="Calibri" w:hAnsi="Calibri"/>
          <w:sz w:val="28"/>
          <w:szCs w:val="28"/>
        </w:rPr>
        <w:t xml:space="preserve"> – Отклонение</w:t>
      </w:r>
      <w:r w:rsidRPr="00342344">
        <w:rPr>
          <w:rFonts w:ascii="Calibri" w:eastAsia="Calibri" w:hAnsi="Calibri"/>
          <w:sz w:val="28"/>
          <w:szCs w:val="28"/>
        </w:rPr>
        <w:t xml:space="preserve"> измеренных значений критической концентрации борной кислоты от рассчитанных</w:t>
      </w:r>
    </w:p>
    <w:p w:rsidR="0048261A" w:rsidRPr="00342344" w:rsidRDefault="0048261A" w:rsidP="007F1ECB">
      <w:pPr>
        <w:ind w:firstLine="706"/>
        <w:jc w:val="both"/>
        <w:rPr>
          <w:rFonts w:ascii="Calibri" w:eastAsia="Calibri" w:hAnsi="Calibri"/>
          <w:sz w:val="28"/>
          <w:szCs w:val="28"/>
        </w:rPr>
        <w:sectPr w:rsidR="0048261A" w:rsidRPr="00342344" w:rsidSect="00BC558C">
          <w:pgSz w:w="11906" w:h="16838" w:code="9"/>
          <w:pgMar w:top="562" w:right="1138" w:bottom="562" w:left="1699" w:header="562" w:footer="1138" w:gutter="0"/>
          <w:cols w:space="708"/>
          <w:docGrid w:linePitch="360"/>
        </w:sectPr>
      </w:pPr>
    </w:p>
    <w:p w:rsidR="0048261A" w:rsidRPr="00106D96" w:rsidRDefault="0048261A" w:rsidP="003B18CA">
      <w:pPr>
        <w:keepNext/>
        <w:pageBreakBefore/>
        <w:numPr>
          <w:ilvl w:val="0"/>
          <w:numId w:val="37"/>
        </w:numPr>
        <w:spacing w:after="120"/>
        <w:ind w:left="0" w:firstLine="706"/>
        <w:jc w:val="both"/>
        <w:rPr>
          <w:rFonts w:ascii="Calibri" w:eastAsia="Times New Roman" w:hAnsi="Calibri"/>
          <w:b/>
          <w:caps/>
          <w:kern w:val="28"/>
          <w:sz w:val="28"/>
          <w:szCs w:val="28"/>
          <w:lang w:eastAsia="ru-RU"/>
        </w:rPr>
      </w:pPr>
      <w:bookmarkStart w:id="82" w:name="_Toc453870375"/>
      <w:bookmarkStart w:id="83" w:name="_Toc453936431"/>
      <w:bookmarkStart w:id="84" w:name="_Toc454365591"/>
      <w:bookmarkStart w:id="85" w:name="_Toc454365694"/>
      <w:bookmarkStart w:id="86" w:name="_Toc486941645"/>
      <w:r w:rsidRPr="00106D96">
        <w:rPr>
          <w:rFonts w:ascii="Calibri" w:eastAsia="Times New Roman" w:hAnsi="Calibri"/>
          <w:b/>
          <w:caps/>
          <w:kern w:val="28"/>
          <w:sz w:val="28"/>
          <w:szCs w:val="28"/>
          <w:lang w:eastAsia="ru-RU"/>
        </w:rPr>
        <w:t>З</w:t>
      </w:r>
      <w:r w:rsidR="007F030F" w:rsidRPr="00106D96">
        <w:rPr>
          <w:rFonts w:ascii="Calibri" w:eastAsia="Times New Roman" w:hAnsi="Calibri"/>
          <w:b/>
          <w:kern w:val="28"/>
          <w:sz w:val="28"/>
          <w:szCs w:val="28"/>
          <w:lang w:eastAsia="ru-RU"/>
        </w:rPr>
        <w:t>аключение</w:t>
      </w:r>
      <w:bookmarkEnd w:id="82"/>
      <w:bookmarkEnd w:id="83"/>
      <w:bookmarkEnd w:id="84"/>
      <w:bookmarkEnd w:id="85"/>
      <w:bookmarkEnd w:id="86"/>
    </w:p>
    <w:p w:rsidR="0048261A" w:rsidRPr="00342344" w:rsidRDefault="0048261A" w:rsidP="008F103D">
      <w:pPr>
        <w:ind w:firstLine="706"/>
        <w:jc w:val="both"/>
        <w:rPr>
          <w:rFonts w:ascii="Calibri" w:eastAsia="Times New Roman" w:hAnsi="Calibri"/>
          <w:sz w:val="28"/>
          <w:szCs w:val="28"/>
        </w:rPr>
      </w:pPr>
      <w:r w:rsidRPr="00342344">
        <w:rPr>
          <w:rFonts w:ascii="Calibri" w:eastAsia="Times New Roman" w:hAnsi="Calibri"/>
          <w:sz w:val="28"/>
          <w:szCs w:val="28"/>
        </w:rPr>
        <w:t xml:space="preserve">Выполнен анализ управления топливом на блоке № 1 АЭС «Бушер». Планирование проводилось с учетом предоставленной </w:t>
      </w:r>
      <w:r w:rsidR="008F103D">
        <w:rPr>
          <w:rFonts w:ascii="Calibri" w:eastAsia="Times New Roman" w:hAnsi="Calibri"/>
          <w:sz w:val="28"/>
          <w:szCs w:val="28"/>
          <w:lang w:val="en-US"/>
        </w:rPr>
        <w:t>BNPP</w:t>
      </w:r>
      <w:r w:rsidRPr="00342344">
        <w:rPr>
          <w:rFonts w:ascii="Calibri" w:eastAsia="Times New Roman" w:hAnsi="Calibri"/>
          <w:sz w:val="28"/>
          <w:szCs w:val="28"/>
        </w:rPr>
        <w:t xml:space="preserve"> информации относительно энерговыработки топливных загрузок.</w:t>
      </w:r>
    </w:p>
    <w:p w:rsidR="0048261A" w:rsidRPr="00FB56E6" w:rsidRDefault="0048261A" w:rsidP="00C36E1C">
      <w:pPr>
        <w:ind w:firstLine="706"/>
        <w:jc w:val="both"/>
        <w:rPr>
          <w:rFonts w:ascii="Calibri" w:eastAsia="Calibri" w:hAnsi="Calibri"/>
          <w:sz w:val="28"/>
          <w:szCs w:val="28"/>
        </w:rPr>
      </w:pPr>
      <w:r w:rsidRPr="00342344">
        <w:rPr>
          <w:rFonts w:ascii="Calibri" w:eastAsia="Calibri" w:hAnsi="Calibri"/>
          <w:sz w:val="28"/>
          <w:szCs w:val="28"/>
        </w:rPr>
        <w:t xml:space="preserve">Основная цель планирования состоит в определении для </w:t>
      </w:r>
      <w:r w:rsidR="00C36E1C">
        <w:rPr>
          <w:rFonts w:ascii="Calibri" w:eastAsia="Calibri" w:hAnsi="Calibri"/>
          <w:sz w:val="28"/>
          <w:szCs w:val="28"/>
        </w:rPr>
        <w:t>вос</w:t>
      </w:r>
      <w:r w:rsidR="005C4A64">
        <w:rPr>
          <w:rFonts w:ascii="Calibri" w:eastAsia="Calibri" w:hAnsi="Calibri"/>
          <w:sz w:val="28"/>
          <w:szCs w:val="28"/>
        </w:rPr>
        <w:t>ьм</w:t>
      </w:r>
      <w:r w:rsidRPr="00342344">
        <w:rPr>
          <w:rFonts w:ascii="Calibri" w:eastAsia="Calibri" w:hAnsi="Calibri"/>
          <w:sz w:val="28"/>
          <w:szCs w:val="28"/>
        </w:rPr>
        <w:t>ой  загрузки параметров свежего топлива (количество свежих ТВС, их тип, схема размещения в активной зоне и т.д.), при которых выполняются требования по энерговыработке и выполнения граничных условий для нейтронно-физических характеристик. После демонтажа ОР СУЗ с координатами 02</w:t>
      </w:r>
      <w:r w:rsidRPr="00342344">
        <w:rPr>
          <w:rFonts w:ascii="Calibri" w:eastAsia="Calibri" w:hAnsi="Calibri"/>
          <w:b/>
          <w:sz w:val="28"/>
          <w:szCs w:val="28"/>
        </w:rPr>
        <w:t>–</w:t>
      </w:r>
      <w:r w:rsidRPr="00342344">
        <w:rPr>
          <w:rFonts w:ascii="Calibri" w:eastAsia="Calibri" w:hAnsi="Calibri"/>
          <w:sz w:val="28"/>
          <w:szCs w:val="28"/>
        </w:rPr>
        <w:t>31, эффективность аварийной защиты снизилась. Изменения в загрузке выполнены таким образом, чтобы увеличить эффективность аварийной защиты и обеспечить выполнение всех граничных значений НФХ топливных загрузок энергоблока АЭС «Бушер».</w:t>
      </w:r>
    </w:p>
    <w:p w:rsidR="0048261A" w:rsidRPr="00342344" w:rsidRDefault="0048261A" w:rsidP="00C36E1C">
      <w:pPr>
        <w:ind w:firstLine="706"/>
        <w:jc w:val="both"/>
        <w:rPr>
          <w:rFonts w:ascii="Calibri" w:eastAsia="Times New Roman" w:hAnsi="Calibri"/>
          <w:sz w:val="28"/>
          <w:szCs w:val="28"/>
        </w:rPr>
      </w:pPr>
      <w:r w:rsidRPr="00342344">
        <w:rPr>
          <w:rFonts w:ascii="Calibri" w:eastAsia="Times New Roman" w:hAnsi="Calibri"/>
          <w:sz w:val="28"/>
          <w:szCs w:val="28"/>
        </w:rPr>
        <w:t xml:space="preserve">Для </w:t>
      </w:r>
      <w:r w:rsidR="00C36E1C">
        <w:rPr>
          <w:rFonts w:ascii="Calibri" w:eastAsia="Times New Roman" w:hAnsi="Calibri"/>
          <w:sz w:val="28"/>
          <w:szCs w:val="28"/>
        </w:rPr>
        <w:t>вос</w:t>
      </w:r>
      <w:r w:rsidR="005C4A64">
        <w:rPr>
          <w:rFonts w:ascii="Calibri" w:eastAsia="Times New Roman" w:hAnsi="Calibri"/>
          <w:sz w:val="28"/>
          <w:szCs w:val="28"/>
        </w:rPr>
        <w:t>ьм</w:t>
      </w:r>
      <w:r w:rsidRPr="00342344">
        <w:rPr>
          <w:rFonts w:ascii="Calibri" w:eastAsia="Times New Roman" w:hAnsi="Calibri"/>
          <w:sz w:val="28"/>
          <w:szCs w:val="28"/>
        </w:rPr>
        <w:t>ой загрузки блока рассмотрены три варианта плана управления топливом:</w:t>
      </w:r>
    </w:p>
    <w:p w:rsidR="0048261A" w:rsidRPr="00342344" w:rsidRDefault="0048261A" w:rsidP="00C36E1C">
      <w:pPr>
        <w:numPr>
          <w:ilvl w:val="0"/>
          <w:numId w:val="38"/>
        </w:numPr>
        <w:ind w:left="0" w:firstLine="706"/>
        <w:jc w:val="both"/>
        <w:rPr>
          <w:rFonts w:ascii="Calibri" w:eastAsia="Times New Roman" w:hAnsi="Calibri"/>
          <w:sz w:val="28"/>
          <w:szCs w:val="28"/>
        </w:rPr>
      </w:pPr>
      <w:r w:rsidRPr="00342344">
        <w:rPr>
          <w:rFonts w:ascii="Calibri" w:eastAsia="Times New Roman" w:hAnsi="Calibri"/>
          <w:sz w:val="28"/>
          <w:szCs w:val="28"/>
        </w:rPr>
        <w:t xml:space="preserve">вариант, в котором выгорание текущей </w:t>
      </w:r>
      <w:r w:rsidR="00C36E1C">
        <w:rPr>
          <w:rFonts w:ascii="Calibri" w:eastAsia="Times New Roman" w:hAnsi="Calibri"/>
          <w:sz w:val="28"/>
          <w:szCs w:val="28"/>
        </w:rPr>
        <w:t>седьм</w:t>
      </w:r>
      <w:r w:rsidRPr="00342344">
        <w:rPr>
          <w:rFonts w:ascii="Calibri" w:eastAsia="Times New Roman" w:hAnsi="Calibri"/>
          <w:sz w:val="28"/>
          <w:szCs w:val="28"/>
        </w:rPr>
        <w:t>ой загрузки блока № 1 рассчитывалось до момента полного исчерпания реактивности активной зоны, компенсируемой жидким бором;</w:t>
      </w:r>
    </w:p>
    <w:p w:rsidR="0048261A" w:rsidRPr="00342344" w:rsidRDefault="0048261A" w:rsidP="00C36E1C">
      <w:pPr>
        <w:numPr>
          <w:ilvl w:val="0"/>
          <w:numId w:val="38"/>
        </w:numPr>
        <w:ind w:left="0" w:firstLine="706"/>
        <w:jc w:val="both"/>
        <w:rPr>
          <w:rFonts w:ascii="Calibri" w:eastAsia="Times New Roman" w:hAnsi="Calibri"/>
          <w:sz w:val="28"/>
          <w:szCs w:val="28"/>
        </w:rPr>
      </w:pPr>
      <w:r w:rsidRPr="00342344">
        <w:rPr>
          <w:rFonts w:ascii="Calibri" w:eastAsia="Times New Roman" w:hAnsi="Calibri"/>
          <w:sz w:val="28"/>
          <w:szCs w:val="28"/>
        </w:rPr>
        <w:t xml:space="preserve">план с сокращением длительности эксплуатации текущей </w:t>
      </w:r>
      <w:r w:rsidR="00C36E1C">
        <w:rPr>
          <w:rFonts w:ascii="Calibri" w:eastAsia="Times New Roman" w:hAnsi="Calibri"/>
          <w:sz w:val="28"/>
          <w:szCs w:val="28"/>
        </w:rPr>
        <w:t>седьм</w:t>
      </w:r>
      <w:r w:rsidR="00C36E1C" w:rsidRPr="00342344">
        <w:rPr>
          <w:rFonts w:ascii="Calibri" w:eastAsia="Times New Roman" w:hAnsi="Calibri"/>
          <w:sz w:val="28"/>
          <w:szCs w:val="28"/>
        </w:rPr>
        <w:t>ой</w:t>
      </w:r>
      <w:r w:rsidRPr="00342344">
        <w:rPr>
          <w:rFonts w:ascii="Calibri" w:eastAsia="Times New Roman" w:hAnsi="Calibri"/>
          <w:sz w:val="28"/>
          <w:szCs w:val="28"/>
        </w:rPr>
        <w:t xml:space="preserve"> загрузки блока 1;</w:t>
      </w:r>
    </w:p>
    <w:p w:rsidR="0048261A" w:rsidRPr="00342344" w:rsidRDefault="0048261A" w:rsidP="00C36E1C">
      <w:pPr>
        <w:numPr>
          <w:ilvl w:val="0"/>
          <w:numId w:val="38"/>
        </w:numPr>
        <w:ind w:left="0" w:firstLine="706"/>
        <w:jc w:val="both"/>
        <w:rPr>
          <w:rFonts w:ascii="Calibri" w:eastAsia="Times New Roman" w:hAnsi="Calibri"/>
          <w:sz w:val="28"/>
          <w:szCs w:val="28"/>
        </w:rPr>
      </w:pPr>
      <w:r w:rsidRPr="00342344">
        <w:rPr>
          <w:rFonts w:ascii="Calibri" w:eastAsia="Times New Roman" w:hAnsi="Calibri"/>
          <w:sz w:val="28"/>
          <w:szCs w:val="28"/>
        </w:rPr>
        <w:t xml:space="preserve">план с увеличением длительности эксплуатации текущей </w:t>
      </w:r>
      <w:r w:rsidR="00C36E1C">
        <w:rPr>
          <w:rFonts w:ascii="Calibri" w:eastAsia="Times New Roman" w:hAnsi="Calibri"/>
          <w:sz w:val="28"/>
          <w:szCs w:val="28"/>
        </w:rPr>
        <w:t>седьм</w:t>
      </w:r>
      <w:r w:rsidR="00C36E1C" w:rsidRPr="00342344">
        <w:rPr>
          <w:rFonts w:ascii="Calibri" w:eastAsia="Times New Roman" w:hAnsi="Calibri"/>
          <w:sz w:val="28"/>
          <w:szCs w:val="28"/>
        </w:rPr>
        <w:t>ой</w:t>
      </w:r>
      <w:r w:rsidRPr="00342344">
        <w:rPr>
          <w:rFonts w:ascii="Calibri" w:eastAsia="Times New Roman" w:hAnsi="Calibri"/>
          <w:sz w:val="28"/>
          <w:szCs w:val="28"/>
        </w:rPr>
        <w:t xml:space="preserve"> загрузки блока 1.</w:t>
      </w:r>
    </w:p>
    <w:p w:rsidR="0048261A" w:rsidRPr="00342344" w:rsidRDefault="0048261A" w:rsidP="00C36E1C">
      <w:pPr>
        <w:ind w:firstLine="706"/>
        <w:jc w:val="both"/>
        <w:rPr>
          <w:rFonts w:ascii="Calibri" w:eastAsia="Times New Roman" w:hAnsi="Calibri"/>
          <w:sz w:val="28"/>
          <w:szCs w:val="28"/>
        </w:rPr>
      </w:pPr>
      <w:r w:rsidRPr="00342344">
        <w:rPr>
          <w:rFonts w:ascii="Calibri" w:eastAsia="Times New Roman" w:hAnsi="Calibri"/>
          <w:sz w:val="28"/>
          <w:szCs w:val="28"/>
        </w:rPr>
        <w:t xml:space="preserve">В варианте расчетное моделирование выгорания топливных загрузок с первой по </w:t>
      </w:r>
      <w:r w:rsidR="00C36E1C">
        <w:rPr>
          <w:rFonts w:ascii="Calibri" w:eastAsia="Times New Roman" w:hAnsi="Calibri"/>
          <w:sz w:val="28"/>
          <w:szCs w:val="28"/>
        </w:rPr>
        <w:t>шес</w:t>
      </w:r>
      <w:r w:rsidR="005C4A64">
        <w:rPr>
          <w:rFonts w:ascii="Calibri" w:eastAsia="Times New Roman" w:hAnsi="Calibri"/>
          <w:sz w:val="28"/>
          <w:szCs w:val="28"/>
        </w:rPr>
        <w:t>т</w:t>
      </w:r>
      <w:r w:rsidRPr="00342344">
        <w:rPr>
          <w:rFonts w:ascii="Calibri" w:eastAsia="Times New Roman" w:hAnsi="Calibri"/>
          <w:sz w:val="28"/>
          <w:szCs w:val="28"/>
        </w:rPr>
        <w:t>ую выполнялось в соответствии с по</w:t>
      </w:r>
      <w:r w:rsidR="00EB4820">
        <w:rPr>
          <w:rFonts w:ascii="Calibri" w:eastAsia="Times New Roman" w:hAnsi="Calibri"/>
          <w:sz w:val="28"/>
          <w:szCs w:val="28"/>
        </w:rPr>
        <w:t xml:space="preserve"> </w:t>
      </w:r>
      <w:r w:rsidRPr="00342344">
        <w:rPr>
          <w:rFonts w:ascii="Calibri" w:eastAsia="Times New Roman" w:hAnsi="Calibri"/>
          <w:sz w:val="28"/>
          <w:szCs w:val="28"/>
        </w:rPr>
        <w:t>суточной эксплуатационной информацие. Выгорание последующих загрузок (</w:t>
      </w:r>
      <w:r w:rsidR="005C4A64">
        <w:rPr>
          <w:rFonts w:ascii="Calibri" w:eastAsia="Times New Roman" w:hAnsi="Calibri"/>
          <w:sz w:val="28"/>
          <w:szCs w:val="28"/>
        </w:rPr>
        <w:t>шес</w:t>
      </w:r>
      <w:r w:rsidRPr="00342344">
        <w:rPr>
          <w:rFonts w:ascii="Calibri" w:eastAsia="Times New Roman" w:hAnsi="Calibri"/>
          <w:sz w:val="28"/>
          <w:szCs w:val="28"/>
        </w:rPr>
        <w:t xml:space="preserve">той и </w:t>
      </w:r>
      <w:r w:rsidR="005C4A64">
        <w:rPr>
          <w:rFonts w:ascii="Calibri" w:eastAsia="Times New Roman" w:hAnsi="Calibri"/>
          <w:sz w:val="28"/>
          <w:szCs w:val="28"/>
        </w:rPr>
        <w:t>седьм</w:t>
      </w:r>
      <w:r w:rsidRPr="00342344">
        <w:rPr>
          <w:rFonts w:ascii="Calibri" w:eastAsia="Times New Roman" w:hAnsi="Calibri"/>
          <w:sz w:val="28"/>
          <w:szCs w:val="28"/>
        </w:rPr>
        <w:t xml:space="preserve">ой) рассчитывалось до момента полного исчерпания реактивности активной зоны, компенсируемой жидким бором. Прогнозируемая длительность эксплуатации </w:t>
      </w:r>
      <w:r w:rsidR="00C36E1C">
        <w:rPr>
          <w:rFonts w:ascii="Calibri" w:eastAsia="Times New Roman" w:hAnsi="Calibri"/>
          <w:sz w:val="28"/>
          <w:szCs w:val="28"/>
        </w:rPr>
        <w:t>седьм</w:t>
      </w:r>
      <w:r w:rsidR="00C36E1C" w:rsidRPr="00342344">
        <w:rPr>
          <w:rFonts w:ascii="Calibri" w:eastAsia="Times New Roman" w:hAnsi="Calibri"/>
          <w:sz w:val="28"/>
          <w:szCs w:val="28"/>
        </w:rPr>
        <w:t>ой</w:t>
      </w:r>
      <w:r w:rsidRPr="00342344">
        <w:rPr>
          <w:rFonts w:ascii="Calibri" w:eastAsia="Times New Roman" w:hAnsi="Calibri"/>
          <w:sz w:val="28"/>
          <w:szCs w:val="28"/>
        </w:rPr>
        <w:t xml:space="preserve"> и </w:t>
      </w:r>
      <w:r w:rsidR="00C36E1C">
        <w:rPr>
          <w:rFonts w:ascii="Calibri" w:eastAsia="Times New Roman" w:hAnsi="Calibri"/>
          <w:sz w:val="28"/>
          <w:szCs w:val="28"/>
        </w:rPr>
        <w:t>вос</w:t>
      </w:r>
      <w:r w:rsidR="005C4A64">
        <w:rPr>
          <w:rFonts w:ascii="Calibri" w:eastAsia="Times New Roman" w:hAnsi="Calibri"/>
          <w:sz w:val="28"/>
          <w:szCs w:val="28"/>
        </w:rPr>
        <w:t>ьм</w:t>
      </w:r>
      <w:r w:rsidRPr="00342344">
        <w:rPr>
          <w:rFonts w:ascii="Calibri" w:eastAsia="Times New Roman" w:hAnsi="Calibri"/>
          <w:sz w:val="28"/>
          <w:szCs w:val="28"/>
        </w:rPr>
        <w:t xml:space="preserve">ой топливных загрузок блока № 1 АЭС «Бушер» составляет в этих условиях </w:t>
      </w:r>
      <w:r w:rsidR="00C36E1C">
        <w:rPr>
          <w:rFonts w:ascii="Calibri" w:eastAsia="Times New Roman" w:hAnsi="Calibri"/>
          <w:sz w:val="28"/>
          <w:szCs w:val="28"/>
        </w:rPr>
        <w:t>314</w:t>
      </w:r>
      <w:r w:rsidRPr="00342344">
        <w:rPr>
          <w:rFonts w:ascii="Calibri" w:eastAsia="Times New Roman" w:hAnsi="Calibri"/>
          <w:sz w:val="28"/>
          <w:szCs w:val="28"/>
        </w:rPr>
        <w:t>.</w:t>
      </w:r>
      <w:r w:rsidR="00C36E1C">
        <w:rPr>
          <w:rFonts w:ascii="Calibri" w:eastAsia="Times New Roman" w:hAnsi="Calibri"/>
          <w:sz w:val="28"/>
          <w:szCs w:val="28"/>
        </w:rPr>
        <w:t>25</w:t>
      </w:r>
      <w:r w:rsidRPr="00342344">
        <w:rPr>
          <w:rFonts w:ascii="Calibri" w:eastAsia="Times New Roman" w:hAnsi="Calibri"/>
          <w:sz w:val="28"/>
          <w:szCs w:val="28"/>
        </w:rPr>
        <w:t xml:space="preserve"> и </w:t>
      </w:r>
      <w:r w:rsidR="005C4A64">
        <w:rPr>
          <w:rFonts w:ascii="Calibri" w:eastAsia="Times New Roman" w:hAnsi="Calibri"/>
          <w:sz w:val="28"/>
          <w:szCs w:val="28"/>
        </w:rPr>
        <w:t>3</w:t>
      </w:r>
      <w:r w:rsidR="001F286E" w:rsidRPr="001F286E">
        <w:rPr>
          <w:rFonts w:ascii="Calibri" w:eastAsia="Times New Roman" w:hAnsi="Calibri"/>
          <w:sz w:val="28"/>
          <w:szCs w:val="28"/>
        </w:rPr>
        <w:t>1</w:t>
      </w:r>
      <w:r w:rsidR="00C36E1C">
        <w:rPr>
          <w:rFonts w:ascii="Calibri" w:eastAsia="Times New Roman" w:hAnsi="Calibri"/>
          <w:sz w:val="28"/>
          <w:szCs w:val="28"/>
        </w:rPr>
        <w:t>8</w:t>
      </w:r>
      <w:r w:rsidRPr="00342344">
        <w:rPr>
          <w:rFonts w:ascii="Calibri" w:eastAsia="Times New Roman" w:hAnsi="Calibri"/>
          <w:sz w:val="28"/>
          <w:szCs w:val="28"/>
        </w:rPr>
        <w:t>.</w:t>
      </w:r>
      <w:r w:rsidR="00C36E1C">
        <w:rPr>
          <w:rFonts w:ascii="Calibri" w:eastAsia="Times New Roman" w:hAnsi="Calibri"/>
          <w:sz w:val="28"/>
          <w:szCs w:val="28"/>
        </w:rPr>
        <w:t>42</w:t>
      </w:r>
      <w:r w:rsidRPr="00342344">
        <w:rPr>
          <w:rFonts w:ascii="Calibri" w:eastAsia="Times New Roman" w:hAnsi="Calibri"/>
          <w:sz w:val="28"/>
          <w:szCs w:val="28"/>
        </w:rPr>
        <w:t xml:space="preserve"> эфф. сут. соответственно.</w:t>
      </w:r>
    </w:p>
    <w:p w:rsidR="0048261A" w:rsidRPr="00342344" w:rsidRDefault="0048261A" w:rsidP="00C36E1C">
      <w:pPr>
        <w:ind w:firstLine="706"/>
        <w:jc w:val="both"/>
        <w:rPr>
          <w:rFonts w:ascii="Calibri" w:eastAsia="Calibri" w:hAnsi="Calibri"/>
          <w:sz w:val="28"/>
          <w:szCs w:val="28"/>
          <w:lang w:eastAsia="ru-RU"/>
        </w:rPr>
      </w:pPr>
      <w:r w:rsidRPr="00342344">
        <w:rPr>
          <w:rFonts w:ascii="Calibri" w:eastAsia="Calibri" w:hAnsi="Calibri"/>
          <w:sz w:val="28"/>
          <w:szCs w:val="28"/>
          <w:lang w:eastAsia="ru-RU"/>
        </w:rPr>
        <w:t xml:space="preserve">Для расчетов с уменьшением и увеличением длительности </w:t>
      </w:r>
      <w:r w:rsidR="00C36E1C">
        <w:rPr>
          <w:rFonts w:ascii="Calibri" w:eastAsia="Calibri" w:hAnsi="Calibri"/>
          <w:sz w:val="28"/>
          <w:szCs w:val="28"/>
          <w:lang w:eastAsia="ru-RU"/>
        </w:rPr>
        <w:t>седьм</w:t>
      </w:r>
      <w:r w:rsidRPr="00342344">
        <w:rPr>
          <w:rFonts w:ascii="Calibri" w:eastAsia="Calibri" w:hAnsi="Calibri"/>
          <w:sz w:val="28"/>
          <w:szCs w:val="28"/>
          <w:lang w:eastAsia="ru-RU"/>
        </w:rPr>
        <w:t xml:space="preserve">ой топливной загрузки был выбран план управления топливом с использованием </w:t>
      </w:r>
      <w:r w:rsidR="00C36E1C">
        <w:rPr>
          <w:rFonts w:ascii="Calibri" w:eastAsia="Calibri" w:hAnsi="Calibri"/>
          <w:sz w:val="28"/>
          <w:szCs w:val="28"/>
          <w:lang w:eastAsia="ru-RU"/>
        </w:rPr>
        <w:t>вос</w:t>
      </w:r>
      <w:r w:rsidR="001A3E1E">
        <w:rPr>
          <w:rFonts w:ascii="Calibri" w:eastAsia="Calibri" w:hAnsi="Calibri"/>
          <w:sz w:val="28"/>
          <w:szCs w:val="28"/>
          <w:lang w:eastAsia="ru-RU"/>
        </w:rPr>
        <w:t>ьм</w:t>
      </w:r>
      <w:r w:rsidRPr="00342344">
        <w:rPr>
          <w:rFonts w:ascii="Calibri" w:eastAsia="Calibri" w:hAnsi="Calibri"/>
          <w:sz w:val="28"/>
          <w:szCs w:val="28"/>
          <w:lang w:eastAsia="ru-RU"/>
        </w:rPr>
        <w:t>той топливной загрузки.</w:t>
      </w:r>
    </w:p>
    <w:p w:rsidR="0048261A" w:rsidRPr="00342344" w:rsidRDefault="0048261A" w:rsidP="00C36E1C">
      <w:pPr>
        <w:ind w:firstLine="706"/>
        <w:jc w:val="both"/>
        <w:rPr>
          <w:rFonts w:ascii="Calibri" w:eastAsia="Times New Roman" w:hAnsi="Calibri"/>
          <w:sz w:val="28"/>
          <w:szCs w:val="28"/>
        </w:rPr>
      </w:pPr>
      <w:r w:rsidRPr="00342344">
        <w:rPr>
          <w:rFonts w:ascii="Calibri" w:eastAsia="Times New Roman" w:hAnsi="Calibri"/>
          <w:sz w:val="28"/>
          <w:szCs w:val="28"/>
        </w:rPr>
        <w:t xml:space="preserve">Во втором варианте проанализирована возможность уменьшения проектной длительности </w:t>
      </w:r>
      <w:r w:rsidR="00C36E1C">
        <w:rPr>
          <w:rFonts w:ascii="Calibri" w:eastAsia="Times New Roman" w:hAnsi="Calibri"/>
          <w:sz w:val="28"/>
          <w:szCs w:val="28"/>
        </w:rPr>
        <w:t>седьм</w:t>
      </w:r>
      <w:r w:rsidR="00C36E1C" w:rsidRPr="00342344">
        <w:rPr>
          <w:rFonts w:ascii="Calibri" w:eastAsia="Times New Roman" w:hAnsi="Calibri"/>
          <w:sz w:val="28"/>
          <w:szCs w:val="28"/>
        </w:rPr>
        <w:t>ой</w:t>
      </w:r>
      <w:r w:rsidRPr="00342344">
        <w:rPr>
          <w:rFonts w:ascii="Calibri" w:eastAsia="Times New Roman" w:hAnsi="Calibri"/>
          <w:sz w:val="28"/>
          <w:szCs w:val="28"/>
        </w:rPr>
        <w:t xml:space="preserve"> топливной загрузки. Определен временной интервал, в пределах которого можно варьировать (уменьшать) проектную длительность этой кампании и выполнять последующую перегрузку топлива без превышения ограничений нейтронно-физических характеристик.</w:t>
      </w:r>
    </w:p>
    <w:p w:rsidR="0048261A" w:rsidRPr="00342344" w:rsidRDefault="0048261A" w:rsidP="00C36E1C">
      <w:pPr>
        <w:ind w:firstLine="706"/>
        <w:jc w:val="both"/>
        <w:rPr>
          <w:rFonts w:ascii="Calibri" w:eastAsia="Times New Roman" w:hAnsi="Calibri"/>
          <w:sz w:val="28"/>
          <w:szCs w:val="28"/>
        </w:rPr>
      </w:pPr>
      <w:r w:rsidRPr="000138F3">
        <w:rPr>
          <w:rFonts w:ascii="Calibri" w:eastAsia="Times New Roman" w:hAnsi="Calibri"/>
          <w:sz w:val="28"/>
          <w:szCs w:val="28"/>
        </w:rPr>
        <w:t xml:space="preserve">Уменьшение продолжительности кампании достигалось путем досрочного останова блока при номинальных параметрах реактора. Интервал </w:t>
      </w:r>
      <w:r w:rsidRPr="00342344">
        <w:rPr>
          <w:rFonts w:ascii="Calibri" w:eastAsia="Times New Roman" w:hAnsi="Calibri"/>
          <w:sz w:val="28"/>
          <w:szCs w:val="28"/>
        </w:rPr>
        <w:t>досрочного</w:t>
      </w:r>
      <w:r w:rsidRPr="000138F3">
        <w:rPr>
          <w:rFonts w:ascii="Calibri" w:eastAsia="Times New Roman" w:hAnsi="Calibri"/>
          <w:sz w:val="28"/>
          <w:szCs w:val="28"/>
        </w:rPr>
        <w:t xml:space="preserve"> останова блока зависит от запланированной перегрузки реактора (состава свежего топлива, схемы размещения в активной зоне свежего и выгоревшего топлива). Путем итера</w:t>
      </w:r>
      <w:r w:rsidRPr="00342344">
        <w:rPr>
          <w:rFonts w:ascii="Calibri" w:eastAsia="Times New Roman" w:hAnsi="Calibri"/>
          <w:sz w:val="28"/>
          <w:szCs w:val="28"/>
        </w:rPr>
        <w:t>ц</w:t>
      </w:r>
      <w:r w:rsidRPr="000138F3">
        <w:rPr>
          <w:rFonts w:ascii="Calibri" w:eastAsia="Times New Roman" w:hAnsi="Calibri"/>
          <w:sz w:val="28"/>
          <w:szCs w:val="28"/>
        </w:rPr>
        <w:t>и</w:t>
      </w:r>
      <w:r w:rsidRPr="00342344">
        <w:rPr>
          <w:rFonts w:ascii="Calibri" w:eastAsia="Times New Roman" w:hAnsi="Calibri"/>
          <w:sz w:val="28"/>
          <w:szCs w:val="28"/>
        </w:rPr>
        <w:t>он</w:t>
      </w:r>
      <w:r w:rsidRPr="000138F3">
        <w:rPr>
          <w:rFonts w:ascii="Calibri" w:eastAsia="Times New Roman" w:hAnsi="Calibri"/>
          <w:sz w:val="28"/>
          <w:szCs w:val="28"/>
        </w:rPr>
        <w:t xml:space="preserve">ных расчетов определена граница временного интервала, в пределах которого можно варьировать (уменьшать) длительность </w:t>
      </w:r>
      <w:r w:rsidR="00C36E1C">
        <w:rPr>
          <w:rFonts w:ascii="Calibri" w:eastAsia="Times New Roman" w:hAnsi="Calibri"/>
          <w:sz w:val="28"/>
          <w:szCs w:val="28"/>
        </w:rPr>
        <w:t>седьм</w:t>
      </w:r>
      <w:r w:rsidR="00C36E1C" w:rsidRPr="00342344">
        <w:rPr>
          <w:rFonts w:ascii="Calibri" w:eastAsia="Times New Roman" w:hAnsi="Calibri"/>
          <w:sz w:val="28"/>
          <w:szCs w:val="28"/>
        </w:rPr>
        <w:t>ой</w:t>
      </w:r>
      <w:r w:rsidRPr="000138F3">
        <w:rPr>
          <w:rFonts w:ascii="Calibri" w:eastAsia="Times New Roman" w:hAnsi="Calibri"/>
          <w:sz w:val="28"/>
          <w:szCs w:val="28"/>
        </w:rPr>
        <w:t xml:space="preserve"> кампании и обеспечивать в последующей </w:t>
      </w:r>
      <w:r w:rsidR="00C36E1C">
        <w:rPr>
          <w:rFonts w:ascii="Calibri" w:eastAsia="Times New Roman" w:hAnsi="Calibri"/>
          <w:sz w:val="28"/>
          <w:szCs w:val="28"/>
        </w:rPr>
        <w:t>вос</w:t>
      </w:r>
      <w:r w:rsidR="001A3E1E">
        <w:rPr>
          <w:rFonts w:ascii="Calibri" w:eastAsia="Times New Roman" w:hAnsi="Calibri"/>
          <w:sz w:val="28"/>
          <w:szCs w:val="28"/>
        </w:rPr>
        <w:t>ьм</w:t>
      </w:r>
      <w:r w:rsidRPr="00342344">
        <w:rPr>
          <w:rFonts w:ascii="Calibri" w:eastAsia="Times New Roman" w:hAnsi="Calibri"/>
          <w:sz w:val="28"/>
          <w:szCs w:val="28"/>
        </w:rPr>
        <w:t>ой</w:t>
      </w:r>
      <w:r w:rsidRPr="000138F3">
        <w:rPr>
          <w:rFonts w:ascii="Calibri" w:eastAsia="Times New Roman" w:hAnsi="Calibri"/>
          <w:sz w:val="28"/>
          <w:szCs w:val="28"/>
        </w:rPr>
        <w:t>  кампании безопасные условия физического пуска реактора</w:t>
      </w:r>
      <w:r w:rsidRPr="00342344">
        <w:rPr>
          <w:rFonts w:ascii="Calibri" w:eastAsia="Times New Roman" w:hAnsi="Calibri"/>
          <w:sz w:val="28"/>
          <w:szCs w:val="28"/>
        </w:rPr>
        <w:t xml:space="preserve"> и непревышения НФХ</w:t>
      </w:r>
      <w:r w:rsidRPr="000138F3">
        <w:rPr>
          <w:rFonts w:ascii="Calibri" w:eastAsia="Times New Roman" w:hAnsi="Calibri"/>
          <w:sz w:val="28"/>
          <w:szCs w:val="28"/>
        </w:rPr>
        <w:t xml:space="preserve">. Рассмотрен практически предельный вариант, когда величина упомянутого интервала досрочного останова составила </w:t>
      </w:r>
      <w:r w:rsidR="001F286E" w:rsidRPr="001F286E">
        <w:rPr>
          <w:rFonts w:ascii="Calibri" w:eastAsia="Times New Roman" w:hAnsi="Calibri"/>
          <w:sz w:val="28"/>
          <w:szCs w:val="28"/>
        </w:rPr>
        <w:t>4</w:t>
      </w:r>
      <w:r w:rsidR="00E64C5B">
        <w:rPr>
          <w:rFonts w:ascii="Calibri" w:eastAsia="Times New Roman" w:hAnsi="Calibri"/>
          <w:sz w:val="28"/>
          <w:szCs w:val="28"/>
        </w:rPr>
        <w:t>.</w:t>
      </w:r>
      <w:r w:rsidR="001F286E" w:rsidRPr="001F286E">
        <w:rPr>
          <w:rFonts w:ascii="Calibri" w:eastAsia="Times New Roman" w:hAnsi="Calibri"/>
          <w:sz w:val="28"/>
          <w:szCs w:val="28"/>
        </w:rPr>
        <w:t>0</w:t>
      </w:r>
      <w:r w:rsidRPr="000138F3">
        <w:rPr>
          <w:rFonts w:ascii="Calibri" w:eastAsia="Times New Roman" w:hAnsi="Calibri"/>
          <w:sz w:val="28"/>
          <w:szCs w:val="28"/>
        </w:rPr>
        <w:t xml:space="preserve"> эфф. сут. Прогнозируемая длительность эксплуатации </w:t>
      </w:r>
      <w:r w:rsidR="00C36E1C">
        <w:rPr>
          <w:rFonts w:ascii="Calibri" w:eastAsia="Times New Roman" w:hAnsi="Calibri"/>
          <w:sz w:val="28"/>
          <w:szCs w:val="28"/>
        </w:rPr>
        <w:t>седьм</w:t>
      </w:r>
      <w:r w:rsidR="00C36E1C" w:rsidRPr="00342344">
        <w:rPr>
          <w:rFonts w:ascii="Calibri" w:eastAsia="Times New Roman" w:hAnsi="Calibri"/>
          <w:sz w:val="28"/>
          <w:szCs w:val="28"/>
        </w:rPr>
        <w:t>ой</w:t>
      </w:r>
      <w:r w:rsidRPr="000138F3">
        <w:rPr>
          <w:rFonts w:ascii="Calibri" w:eastAsia="Times New Roman" w:hAnsi="Calibri"/>
          <w:sz w:val="28"/>
          <w:szCs w:val="28"/>
        </w:rPr>
        <w:t xml:space="preserve"> и </w:t>
      </w:r>
      <w:r w:rsidR="00C36E1C">
        <w:rPr>
          <w:rFonts w:ascii="Calibri" w:eastAsia="Times New Roman" w:hAnsi="Calibri"/>
          <w:sz w:val="28"/>
          <w:szCs w:val="28"/>
        </w:rPr>
        <w:t>вос</w:t>
      </w:r>
      <w:r w:rsidR="001A3E1E">
        <w:rPr>
          <w:rFonts w:ascii="Calibri" w:eastAsia="Times New Roman" w:hAnsi="Calibri"/>
          <w:sz w:val="28"/>
          <w:szCs w:val="28"/>
        </w:rPr>
        <w:t>ьм</w:t>
      </w:r>
      <w:r w:rsidRPr="000138F3">
        <w:rPr>
          <w:rFonts w:ascii="Calibri" w:eastAsia="Times New Roman" w:hAnsi="Calibri"/>
          <w:sz w:val="28"/>
          <w:szCs w:val="28"/>
        </w:rPr>
        <w:t xml:space="preserve">ой топливных загрузок блока №1 АЭС «Бушер» составляет в этих условиях </w:t>
      </w:r>
      <w:r w:rsidR="00C36E1C">
        <w:rPr>
          <w:rFonts w:ascii="Calibri" w:eastAsia="Times New Roman" w:hAnsi="Calibri"/>
          <w:sz w:val="28"/>
          <w:szCs w:val="28"/>
        </w:rPr>
        <w:t>310</w:t>
      </w:r>
      <w:r w:rsidRPr="000138F3">
        <w:rPr>
          <w:rFonts w:ascii="Calibri" w:eastAsia="Times New Roman" w:hAnsi="Calibri"/>
          <w:sz w:val="28"/>
          <w:szCs w:val="28"/>
        </w:rPr>
        <w:t>.</w:t>
      </w:r>
      <w:r w:rsidR="00C36E1C">
        <w:rPr>
          <w:rFonts w:ascii="Calibri" w:eastAsia="Times New Roman" w:hAnsi="Calibri"/>
          <w:sz w:val="28"/>
          <w:szCs w:val="28"/>
        </w:rPr>
        <w:t>25</w:t>
      </w:r>
      <w:r w:rsidRPr="000138F3">
        <w:rPr>
          <w:rFonts w:ascii="Calibri" w:eastAsia="Times New Roman" w:hAnsi="Calibri"/>
          <w:sz w:val="28"/>
          <w:szCs w:val="28"/>
        </w:rPr>
        <w:t xml:space="preserve"> и </w:t>
      </w:r>
      <w:r w:rsidR="000138F3">
        <w:rPr>
          <w:rFonts w:ascii="Calibri" w:eastAsia="Times New Roman" w:hAnsi="Calibri"/>
          <w:sz w:val="28"/>
          <w:szCs w:val="28"/>
        </w:rPr>
        <w:t>3</w:t>
      </w:r>
      <w:r w:rsidR="001A3E1E">
        <w:rPr>
          <w:rFonts w:ascii="Calibri" w:eastAsia="Times New Roman" w:hAnsi="Calibri"/>
          <w:sz w:val="28"/>
          <w:szCs w:val="28"/>
        </w:rPr>
        <w:t>2</w:t>
      </w:r>
      <w:r w:rsidR="00C36E1C">
        <w:rPr>
          <w:rFonts w:ascii="Calibri" w:eastAsia="Times New Roman" w:hAnsi="Calibri"/>
          <w:sz w:val="28"/>
          <w:szCs w:val="28"/>
        </w:rPr>
        <w:t>0</w:t>
      </w:r>
      <w:r w:rsidRPr="000138F3">
        <w:rPr>
          <w:rFonts w:ascii="Calibri" w:eastAsia="Times New Roman" w:hAnsi="Calibri"/>
          <w:sz w:val="28"/>
          <w:szCs w:val="28"/>
        </w:rPr>
        <w:t>.</w:t>
      </w:r>
      <w:r w:rsidR="00C36E1C">
        <w:rPr>
          <w:rFonts w:ascii="Calibri" w:eastAsia="Times New Roman" w:hAnsi="Calibri"/>
          <w:sz w:val="28"/>
          <w:szCs w:val="28"/>
        </w:rPr>
        <w:t>85</w:t>
      </w:r>
      <w:r w:rsidRPr="000138F3">
        <w:rPr>
          <w:rFonts w:ascii="Calibri" w:eastAsia="Times New Roman" w:hAnsi="Calibri"/>
          <w:sz w:val="28"/>
          <w:szCs w:val="28"/>
        </w:rPr>
        <w:t> эфф. сут. соответственно.</w:t>
      </w:r>
    </w:p>
    <w:p w:rsidR="0048261A" w:rsidRPr="00342344" w:rsidRDefault="0048261A" w:rsidP="00C36E1C">
      <w:pPr>
        <w:ind w:firstLine="706"/>
        <w:jc w:val="both"/>
        <w:rPr>
          <w:rFonts w:ascii="Calibri" w:eastAsia="Times New Roman" w:hAnsi="Calibri"/>
          <w:sz w:val="28"/>
          <w:szCs w:val="28"/>
        </w:rPr>
      </w:pPr>
      <w:r w:rsidRPr="00342344">
        <w:rPr>
          <w:rFonts w:ascii="Calibri" w:eastAsia="Times New Roman" w:hAnsi="Calibri"/>
          <w:sz w:val="28"/>
          <w:szCs w:val="28"/>
        </w:rPr>
        <w:t xml:space="preserve">В третьем варианте проанализирована возможность увеличения проектной длительности </w:t>
      </w:r>
      <w:r w:rsidR="00C36E1C">
        <w:rPr>
          <w:rFonts w:ascii="Calibri" w:eastAsia="Times New Roman" w:hAnsi="Calibri"/>
          <w:sz w:val="28"/>
          <w:szCs w:val="28"/>
        </w:rPr>
        <w:t>седьм</w:t>
      </w:r>
      <w:r w:rsidR="00C36E1C" w:rsidRPr="00342344">
        <w:rPr>
          <w:rFonts w:ascii="Calibri" w:eastAsia="Times New Roman" w:hAnsi="Calibri"/>
          <w:sz w:val="28"/>
          <w:szCs w:val="28"/>
        </w:rPr>
        <w:t xml:space="preserve">ой </w:t>
      </w:r>
      <w:r w:rsidRPr="00342344">
        <w:rPr>
          <w:rFonts w:ascii="Calibri" w:eastAsia="Times New Roman" w:hAnsi="Calibri"/>
          <w:sz w:val="28"/>
          <w:szCs w:val="28"/>
        </w:rPr>
        <w:t>топливной загрузки. Определены временные интервалы, в пределах которых можно варьировать (увеличивать) проектную длительность этой кампании и выполнять последующую перегрузку топлива без превышения ограничений нейтронно-физических характеристик.</w:t>
      </w:r>
    </w:p>
    <w:p w:rsidR="0048261A" w:rsidRPr="00342344" w:rsidRDefault="0048261A" w:rsidP="00C36E1C">
      <w:pPr>
        <w:ind w:firstLine="706"/>
        <w:jc w:val="both"/>
        <w:rPr>
          <w:rFonts w:ascii="Calibri" w:eastAsia="Times New Roman" w:hAnsi="Calibri"/>
          <w:sz w:val="28"/>
          <w:szCs w:val="28"/>
        </w:rPr>
      </w:pPr>
      <w:r w:rsidRPr="00342344">
        <w:rPr>
          <w:rFonts w:ascii="Calibri" w:eastAsia="Times New Roman" w:hAnsi="Calibri"/>
          <w:sz w:val="28"/>
          <w:szCs w:val="28"/>
        </w:rPr>
        <w:t xml:space="preserve">Увеличение продолжительности кампании достигалось за счет работы на мощностном эффекте реактивности. Для </w:t>
      </w:r>
      <w:r w:rsidR="00C36E1C">
        <w:rPr>
          <w:rFonts w:ascii="Calibri" w:eastAsia="Times New Roman" w:hAnsi="Calibri"/>
          <w:sz w:val="28"/>
          <w:szCs w:val="28"/>
        </w:rPr>
        <w:t>седьм</w:t>
      </w:r>
      <w:r w:rsidR="00C36E1C" w:rsidRPr="00342344">
        <w:rPr>
          <w:rFonts w:ascii="Calibri" w:eastAsia="Times New Roman" w:hAnsi="Calibri"/>
          <w:sz w:val="28"/>
          <w:szCs w:val="28"/>
        </w:rPr>
        <w:t xml:space="preserve">ой </w:t>
      </w:r>
      <w:r w:rsidRPr="00342344">
        <w:rPr>
          <w:rFonts w:ascii="Calibri" w:eastAsia="Times New Roman" w:hAnsi="Calibri"/>
          <w:sz w:val="28"/>
          <w:szCs w:val="28"/>
        </w:rPr>
        <w:t>загрузки рассмотрен предельный вариант работы реактора на пониженных параметрах (после исчерпания запаса реактивности, компенсируемого борной кислотой и выгорающим поглотителем) до уровня мощности 0.</w:t>
      </w:r>
      <w:r w:rsidR="00E64C5B">
        <w:rPr>
          <w:rFonts w:ascii="Calibri" w:eastAsia="Times New Roman" w:hAnsi="Calibri"/>
          <w:sz w:val="28"/>
          <w:szCs w:val="28"/>
        </w:rPr>
        <w:t>9</w:t>
      </w:r>
      <w:r w:rsidR="00C36E1C">
        <w:rPr>
          <w:rFonts w:ascii="Calibri" w:eastAsia="Times New Roman" w:hAnsi="Calibri"/>
          <w:sz w:val="28"/>
          <w:szCs w:val="28"/>
        </w:rPr>
        <w:t>6</w:t>
      </w:r>
      <w:r w:rsidRPr="00342344">
        <w:rPr>
          <w:rFonts w:ascii="Calibri" w:eastAsia="Times New Roman" w:hAnsi="Calibri"/>
          <w:sz w:val="28"/>
          <w:szCs w:val="28"/>
        </w:rPr>
        <w:t xml:space="preserve"> Wном. Показано, что в этом случае увеличение длительности эксплуатации </w:t>
      </w:r>
      <w:r w:rsidR="00C36E1C">
        <w:rPr>
          <w:rFonts w:ascii="Calibri" w:eastAsia="Times New Roman" w:hAnsi="Calibri"/>
          <w:sz w:val="28"/>
          <w:szCs w:val="28"/>
        </w:rPr>
        <w:t>седьм</w:t>
      </w:r>
      <w:r w:rsidR="00C36E1C" w:rsidRPr="00342344">
        <w:rPr>
          <w:rFonts w:ascii="Calibri" w:eastAsia="Times New Roman" w:hAnsi="Calibri"/>
          <w:sz w:val="28"/>
          <w:szCs w:val="28"/>
        </w:rPr>
        <w:t xml:space="preserve">ой </w:t>
      </w:r>
      <w:r w:rsidRPr="00342344">
        <w:rPr>
          <w:rFonts w:ascii="Calibri" w:eastAsia="Times New Roman" w:hAnsi="Calibri"/>
          <w:sz w:val="28"/>
          <w:szCs w:val="28"/>
        </w:rPr>
        <w:t xml:space="preserve">загрузки составляет </w:t>
      </w:r>
      <w:r w:rsidR="00C36E1C">
        <w:rPr>
          <w:rFonts w:ascii="Calibri" w:eastAsia="Times New Roman" w:hAnsi="Calibri"/>
          <w:sz w:val="28"/>
          <w:szCs w:val="28"/>
        </w:rPr>
        <w:t>3</w:t>
      </w:r>
      <w:r w:rsidRPr="00342344">
        <w:rPr>
          <w:rFonts w:ascii="Calibri" w:eastAsia="Times New Roman" w:hAnsi="Calibri"/>
          <w:sz w:val="28"/>
          <w:szCs w:val="28"/>
        </w:rPr>
        <w:t>.</w:t>
      </w:r>
      <w:r w:rsidR="00C36E1C">
        <w:rPr>
          <w:rFonts w:ascii="Calibri" w:eastAsia="Times New Roman" w:hAnsi="Calibri"/>
          <w:sz w:val="28"/>
          <w:szCs w:val="28"/>
        </w:rPr>
        <w:t>88</w:t>
      </w:r>
      <w:r w:rsidRPr="00342344">
        <w:rPr>
          <w:rFonts w:ascii="Calibri" w:eastAsia="Times New Roman" w:hAnsi="Calibri"/>
          <w:sz w:val="28"/>
          <w:szCs w:val="28"/>
        </w:rPr>
        <w:t xml:space="preserve"> эфф. сут. Прогнозируемая длительность эксплуатации </w:t>
      </w:r>
      <w:r w:rsidR="00C36E1C">
        <w:rPr>
          <w:rFonts w:ascii="Calibri" w:eastAsia="Times New Roman" w:hAnsi="Calibri"/>
          <w:sz w:val="28"/>
          <w:szCs w:val="28"/>
        </w:rPr>
        <w:t>седьм</w:t>
      </w:r>
      <w:r w:rsidR="00C36E1C" w:rsidRPr="00342344">
        <w:rPr>
          <w:rFonts w:ascii="Calibri" w:eastAsia="Times New Roman" w:hAnsi="Calibri"/>
          <w:sz w:val="28"/>
          <w:szCs w:val="28"/>
        </w:rPr>
        <w:t xml:space="preserve">ой </w:t>
      </w:r>
      <w:r w:rsidRPr="00342344">
        <w:rPr>
          <w:rFonts w:ascii="Calibri" w:eastAsia="Times New Roman" w:hAnsi="Calibri"/>
          <w:sz w:val="28"/>
          <w:szCs w:val="28"/>
        </w:rPr>
        <w:t xml:space="preserve">и </w:t>
      </w:r>
      <w:r w:rsidR="00C36E1C">
        <w:rPr>
          <w:rFonts w:ascii="Calibri" w:eastAsia="Times New Roman" w:hAnsi="Calibri"/>
          <w:sz w:val="28"/>
          <w:szCs w:val="28"/>
        </w:rPr>
        <w:t>вос</w:t>
      </w:r>
      <w:r w:rsidR="001A3E1E">
        <w:rPr>
          <w:rFonts w:ascii="Calibri" w:eastAsia="Times New Roman" w:hAnsi="Calibri"/>
          <w:sz w:val="28"/>
          <w:szCs w:val="28"/>
        </w:rPr>
        <w:t>ьм</w:t>
      </w:r>
      <w:r w:rsidRPr="00342344">
        <w:rPr>
          <w:rFonts w:ascii="Calibri" w:eastAsia="Times New Roman" w:hAnsi="Calibri"/>
          <w:sz w:val="28"/>
          <w:szCs w:val="28"/>
        </w:rPr>
        <w:t>ой топливных загрузок блока № 1 АЭС «Бушер» составляет в этих условиях 3</w:t>
      </w:r>
      <w:r w:rsidR="00C36E1C">
        <w:rPr>
          <w:rFonts w:ascii="Calibri" w:eastAsia="Times New Roman" w:hAnsi="Calibri"/>
          <w:sz w:val="28"/>
          <w:szCs w:val="28"/>
        </w:rPr>
        <w:t>18</w:t>
      </w:r>
      <w:r w:rsidRPr="00342344">
        <w:rPr>
          <w:rFonts w:ascii="Calibri" w:eastAsia="Times New Roman" w:hAnsi="Calibri"/>
          <w:sz w:val="28"/>
          <w:szCs w:val="28"/>
        </w:rPr>
        <w:t>.</w:t>
      </w:r>
      <w:r w:rsidR="00C36E1C">
        <w:rPr>
          <w:rFonts w:ascii="Calibri" w:eastAsia="Times New Roman" w:hAnsi="Calibri"/>
          <w:sz w:val="28"/>
          <w:szCs w:val="28"/>
        </w:rPr>
        <w:t>13</w:t>
      </w:r>
      <w:r w:rsidRPr="00342344">
        <w:rPr>
          <w:rFonts w:ascii="Calibri" w:eastAsia="Times New Roman" w:hAnsi="Calibri"/>
          <w:sz w:val="28"/>
          <w:szCs w:val="28"/>
        </w:rPr>
        <w:t xml:space="preserve"> и </w:t>
      </w:r>
      <w:r w:rsidR="001A3E1E">
        <w:rPr>
          <w:rFonts w:ascii="Calibri" w:eastAsia="Times New Roman" w:hAnsi="Calibri"/>
          <w:sz w:val="28"/>
          <w:szCs w:val="28"/>
        </w:rPr>
        <w:t>31</w:t>
      </w:r>
      <w:r w:rsidR="00C36E1C">
        <w:rPr>
          <w:rFonts w:ascii="Calibri" w:eastAsia="Times New Roman" w:hAnsi="Calibri"/>
          <w:sz w:val="28"/>
          <w:szCs w:val="28"/>
        </w:rPr>
        <w:t>6</w:t>
      </w:r>
      <w:r w:rsidRPr="00342344">
        <w:rPr>
          <w:rFonts w:ascii="Calibri" w:eastAsia="Times New Roman" w:hAnsi="Calibri"/>
          <w:sz w:val="28"/>
          <w:szCs w:val="28"/>
        </w:rPr>
        <w:t>.</w:t>
      </w:r>
      <w:r w:rsidR="00C36E1C">
        <w:rPr>
          <w:rFonts w:ascii="Calibri" w:eastAsia="Times New Roman" w:hAnsi="Calibri"/>
          <w:sz w:val="28"/>
          <w:szCs w:val="28"/>
        </w:rPr>
        <w:t>09</w:t>
      </w:r>
      <w:r w:rsidRPr="00342344">
        <w:rPr>
          <w:rFonts w:ascii="Calibri" w:eastAsia="Times New Roman" w:hAnsi="Calibri"/>
          <w:sz w:val="28"/>
          <w:szCs w:val="28"/>
        </w:rPr>
        <w:t> эфф. сут. соответственно.</w:t>
      </w:r>
    </w:p>
    <w:p w:rsidR="0048261A" w:rsidRPr="00106D96" w:rsidRDefault="0048261A" w:rsidP="00E645B6">
      <w:pPr>
        <w:ind w:firstLine="706"/>
        <w:jc w:val="both"/>
        <w:rPr>
          <w:rFonts w:ascii="Calibri" w:eastAsia="Times New Roman" w:hAnsi="Calibri"/>
          <w:szCs w:val="22"/>
        </w:rPr>
        <w:sectPr w:rsidR="0048261A" w:rsidRPr="00106D96" w:rsidSect="00BC558C">
          <w:footerReference w:type="even" r:id="rId114"/>
          <w:pgSz w:w="11906" w:h="16838" w:code="9"/>
          <w:pgMar w:top="562" w:right="1138" w:bottom="562" w:left="1699" w:header="562" w:footer="1138" w:gutter="0"/>
          <w:cols w:space="708"/>
          <w:docGrid w:linePitch="360"/>
        </w:sectPr>
      </w:pPr>
      <w:r w:rsidRPr="00E645B6">
        <w:rPr>
          <w:rFonts w:ascii="Calibri" w:eastAsia="Times New Roman" w:hAnsi="Calibri"/>
          <w:sz w:val="28"/>
          <w:szCs w:val="28"/>
        </w:rPr>
        <w:t xml:space="preserve">Проведено сопоставление расчетных и экспериментальных данных, полученных в процессе работы </w:t>
      </w:r>
      <w:r w:rsidR="001A3E1E" w:rsidRPr="00E645B6">
        <w:rPr>
          <w:rFonts w:ascii="Calibri" w:eastAsia="Times New Roman" w:hAnsi="Calibri"/>
          <w:sz w:val="28"/>
          <w:szCs w:val="28"/>
        </w:rPr>
        <w:t>пя</w:t>
      </w:r>
      <w:r w:rsidRPr="00E645B6">
        <w:rPr>
          <w:rFonts w:ascii="Calibri" w:eastAsia="Times New Roman" w:hAnsi="Calibri"/>
          <w:sz w:val="28"/>
          <w:szCs w:val="28"/>
        </w:rPr>
        <w:t xml:space="preserve">того топливного цикла (с </w:t>
      </w:r>
      <w:r w:rsidR="001A3E1E" w:rsidRPr="00E645B6">
        <w:rPr>
          <w:rFonts w:ascii="Calibri" w:eastAsia="Times New Roman" w:hAnsi="Calibri"/>
          <w:sz w:val="28"/>
          <w:szCs w:val="28"/>
        </w:rPr>
        <w:t>14</w:t>
      </w:r>
      <w:r w:rsidR="00B950E1" w:rsidRPr="00E645B6">
        <w:rPr>
          <w:rFonts w:ascii="Calibri" w:eastAsia="Times New Roman" w:hAnsi="Calibri"/>
          <w:sz w:val="28"/>
          <w:szCs w:val="28"/>
        </w:rPr>
        <w:t>0.0</w:t>
      </w:r>
      <w:r w:rsidRPr="00E645B6">
        <w:rPr>
          <w:rFonts w:ascii="Calibri" w:eastAsia="Times New Roman" w:hAnsi="Calibri"/>
          <w:sz w:val="28"/>
          <w:szCs w:val="28"/>
        </w:rPr>
        <w:t xml:space="preserve"> по </w:t>
      </w:r>
      <w:r w:rsidR="00E645B6">
        <w:rPr>
          <w:rFonts w:ascii="Calibri" w:eastAsia="Times New Roman" w:hAnsi="Calibri"/>
          <w:sz w:val="28"/>
          <w:szCs w:val="28"/>
        </w:rPr>
        <w:t>303</w:t>
      </w:r>
      <w:r w:rsidRPr="00E645B6">
        <w:rPr>
          <w:rFonts w:ascii="Calibri" w:eastAsia="Times New Roman" w:hAnsi="Calibri"/>
          <w:sz w:val="28"/>
          <w:szCs w:val="28"/>
        </w:rPr>
        <w:t>.</w:t>
      </w:r>
      <w:r w:rsidR="001A3E1E" w:rsidRPr="00E645B6">
        <w:rPr>
          <w:rFonts w:ascii="Calibri" w:eastAsia="Times New Roman" w:hAnsi="Calibri"/>
          <w:sz w:val="28"/>
          <w:szCs w:val="28"/>
        </w:rPr>
        <w:t>4</w:t>
      </w:r>
      <w:r w:rsidR="00E645B6">
        <w:rPr>
          <w:rFonts w:ascii="Calibri" w:eastAsia="Times New Roman" w:hAnsi="Calibri"/>
          <w:sz w:val="28"/>
          <w:szCs w:val="28"/>
        </w:rPr>
        <w:t>4</w:t>
      </w:r>
      <w:r w:rsidRPr="00E645B6">
        <w:rPr>
          <w:rFonts w:ascii="Calibri" w:eastAsia="Times New Roman" w:hAnsi="Calibri"/>
          <w:sz w:val="28"/>
          <w:szCs w:val="28"/>
        </w:rPr>
        <w:t xml:space="preserve"> эфф. сут.), а так же расчетные и экспериментальные данные, полученные в процессе пуска реактора в </w:t>
      </w:r>
      <w:r w:rsidR="001A3E1E" w:rsidRPr="00E645B6">
        <w:rPr>
          <w:rFonts w:ascii="Calibri" w:eastAsia="Times New Roman" w:hAnsi="Calibri"/>
          <w:sz w:val="28"/>
          <w:szCs w:val="28"/>
        </w:rPr>
        <w:t>шес</w:t>
      </w:r>
      <w:r w:rsidRPr="00E645B6">
        <w:rPr>
          <w:rFonts w:ascii="Calibri" w:eastAsia="Times New Roman" w:hAnsi="Calibri"/>
          <w:sz w:val="28"/>
          <w:szCs w:val="28"/>
        </w:rPr>
        <w:t xml:space="preserve">том топливном цикле (измерения критических параметров в состоянии на МКУ мощности) и последующей его работы на энергетических уровнях мощности (с 0 по </w:t>
      </w:r>
      <w:r w:rsidR="00E645B6">
        <w:rPr>
          <w:rFonts w:ascii="Calibri" w:eastAsia="Times New Roman" w:hAnsi="Calibri"/>
          <w:sz w:val="28"/>
          <w:szCs w:val="28"/>
        </w:rPr>
        <w:t>75</w:t>
      </w:r>
      <w:r w:rsidRPr="00E645B6">
        <w:rPr>
          <w:rFonts w:ascii="Calibri" w:eastAsia="Times New Roman" w:hAnsi="Calibri"/>
          <w:sz w:val="28"/>
          <w:szCs w:val="28"/>
        </w:rPr>
        <w:t>.</w:t>
      </w:r>
      <w:r w:rsidR="00E645B6">
        <w:rPr>
          <w:rFonts w:ascii="Calibri" w:eastAsia="Times New Roman" w:hAnsi="Calibri"/>
          <w:sz w:val="28"/>
          <w:szCs w:val="28"/>
        </w:rPr>
        <w:t>9</w:t>
      </w:r>
      <w:r w:rsidRPr="00E645B6">
        <w:rPr>
          <w:rFonts w:ascii="Calibri" w:eastAsia="Times New Roman" w:hAnsi="Calibri"/>
          <w:sz w:val="28"/>
          <w:szCs w:val="28"/>
        </w:rPr>
        <w:t xml:space="preserve"> эфф. сут.). В состояниях на МКУ мощности сравнивались рассчитанные и измеренные значения пусковых характеристик</w:t>
      </w:r>
      <w:r w:rsidRPr="00342344">
        <w:rPr>
          <w:rFonts w:ascii="Calibri" w:eastAsia="Times New Roman" w:hAnsi="Calibri"/>
          <w:sz w:val="28"/>
          <w:szCs w:val="28"/>
        </w:rPr>
        <w:t xml:space="preserve"> реактора, а в состояниях на энергетических уровнях мощности сопоставлены расчетные и измеренные данные об энерговыделении активной зоны. По итогам сопоставления можно сделать вывод о том, что расчетные величины хорошо согласуются с экспериментальными данными, как на МКУ мощности, в процессе пуска реактора, так и на энергетических уровнях мощности. Критерии положительности результатов сопоставления выполняются.</w:t>
      </w:r>
    </w:p>
    <w:p w:rsidR="0048261A" w:rsidRPr="00106D96" w:rsidRDefault="0048261A" w:rsidP="00483150">
      <w:pPr>
        <w:pageBreakBefore/>
        <w:widowControl w:val="0"/>
        <w:spacing w:after="120" w:line="276" w:lineRule="auto"/>
        <w:rPr>
          <w:rFonts w:ascii="Calibri" w:eastAsia="Calibri" w:hAnsi="Calibri"/>
          <w:b/>
          <w:kern w:val="28"/>
          <w:sz w:val="28"/>
          <w:szCs w:val="28"/>
          <w:lang w:eastAsia="ru-RU"/>
        </w:rPr>
      </w:pPr>
      <w:bookmarkStart w:id="87" w:name="_Toc332023045"/>
      <w:bookmarkStart w:id="88" w:name="_Toc436825167"/>
      <w:bookmarkStart w:id="89" w:name="_Toc454295737"/>
      <w:bookmarkStart w:id="90" w:name="_Toc486941646"/>
      <w:r w:rsidRPr="00106D96">
        <w:rPr>
          <w:rFonts w:ascii="Calibri" w:eastAsia="Calibri" w:hAnsi="Calibri"/>
          <w:b/>
          <w:caps/>
          <w:kern w:val="28"/>
          <w:sz w:val="28"/>
          <w:szCs w:val="28"/>
          <w:lang w:eastAsia="ru-RU"/>
        </w:rPr>
        <w:t>П</w:t>
      </w:r>
      <w:r w:rsidR="007F030F" w:rsidRPr="00106D96">
        <w:rPr>
          <w:rFonts w:ascii="Calibri" w:eastAsia="Calibri" w:hAnsi="Calibri"/>
          <w:b/>
          <w:kern w:val="28"/>
          <w:sz w:val="28"/>
          <w:szCs w:val="28"/>
          <w:lang w:eastAsia="ru-RU"/>
        </w:rPr>
        <w:t xml:space="preserve">риложение </w:t>
      </w:r>
      <w:r w:rsidR="007F030F">
        <w:rPr>
          <w:rFonts w:ascii="Calibri" w:eastAsia="Calibri" w:hAnsi="Calibri"/>
          <w:b/>
          <w:kern w:val="28"/>
          <w:sz w:val="28"/>
          <w:szCs w:val="28"/>
          <w:lang w:eastAsia="ru-RU"/>
        </w:rPr>
        <w:t>1</w:t>
      </w:r>
      <w:r w:rsidR="00483150" w:rsidRPr="00483150">
        <w:rPr>
          <w:rFonts w:ascii="Calibri" w:eastAsia="Calibri" w:hAnsi="Calibri"/>
          <w:b/>
          <w:kern w:val="28"/>
          <w:sz w:val="28"/>
          <w:szCs w:val="28"/>
          <w:lang w:eastAsia="ru-RU"/>
        </w:rPr>
        <w:t xml:space="preserve"> </w:t>
      </w:r>
      <w:r w:rsidR="007F030F" w:rsidRPr="00106D96">
        <w:rPr>
          <w:rFonts w:ascii="Calibri" w:eastAsia="Calibri" w:hAnsi="Calibri"/>
          <w:b/>
          <w:kern w:val="28"/>
          <w:sz w:val="28"/>
          <w:szCs w:val="28"/>
          <w:lang w:eastAsia="ru-RU"/>
        </w:rPr>
        <w:t>(</w:t>
      </w:r>
      <w:r w:rsidR="007F030F" w:rsidRPr="00922A2A">
        <w:rPr>
          <w:rFonts w:ascii="Calibri" w:eastAsia="Calibri" w:hAnsi="Calibri"/>
          <w:b/>
          <w:kern w:val="28"/>
          <w:sz w:val="28"/>
          <w:szCs w:val="28"/>
          <w:lang w:eastAsia="ru-RU"/>
        </w:rPr>
        <w:t>обязательное</w:t>
      </w:r>
      <w:r w:rsidR="007F030F" w:rsidRPr="00106D96">
        <w:rPr>
          <w:rFonts w:ascii="Calibri" w:eastAsia="Calibri" w:hAnsi="Calibri"/>
          <w:b/>
          <w:kern w:val="28"/>
          <w:sz w:val="28"/>
          <w:szCs w:val="28"/>
          <w:lang w:eastAsia="ru-RU"/>
        </w:rPr>
        <w:t>)</w:t>
      </w:r>
      <w:bookmarkEnd w:id="87"/>
      <w:bookmarkEnd w:id="88"/>
      <w:r w:rsidR="007F030F" w:rsidRPr="00922A2A">
        <w:rPr>
          <w:rFonts w:ascii="Calibri" w:eastAsia="Calibri" w:hAnsi="Calibri"/>
          <w:b/>
          <w:kern w:val="28"/>
          <w:sz w:val="28"/>
          <w:szCs w:val="28"/>
          <w:lang w:eastAsia="ru-RU"/>
        </w:rPr>
        <w:t xml:space="preserve"> сравнение </w:t>
      </w:r>
      <w:bookmarkEnd w:id="89"/>
      <w:r w:rsidR="007F030F" w:rsidRPr="00922A2A">
        <w:rPr>
          <w:rFonts w:ascii="Calibri" w:eastAsia="Calibri" w:hAnsi="Calibri"/>
          <w:b/>
          <w:kern w:val="28"/>
          <w:sz w:val="28"/>
          <w:szCs w:val="28"/>
          <w:lang w:eastAsia="ru-RU"/>
        </w:rPr>
        <w:t>характеристик топливных загрузок</w:t>
      </w:r>
      <w:bookmarkEnd w:id="90"/>
    </w:p>
    <w:p w:rsidR="0048261A" w:rsidRPr="001C3CB9" w:rsidRDefault="005D1826" w:rsidP="008F0D84">
      <w:pPr>
        <w:ind w:firstLine="706"/>
        <w:jc w:val="both"/>
        <w:rPr>
          <w:rFonts w:ascii="Calibri" w:eastAsia="Calibri" w:hAnsi="Calibri"/>
          <w:sz w:val="28"/>
          <w:szCs w:val="28"/>
        </w:rPr>
      </w:pPr>
      <w:r w:rsidRPr="001C3CB9">
        <w:rPr>
          <w:rFonts w:ascii="Calibri" w:eastAsia="Calibri" w:hAnsi="Calibri"/>
          <w:sz w:val="28"/>
          <w:szCs w:val="28"/>
        </w:rPr>
        <w:t xml:space="preserve">Сравнение основных расчетных нейтронно-физических характеристик активной зоны реактора блока № 1 АЭС «Бушер» для различных топливных загрузок представлены в таблице 1.1, где: </w:t>
      </w:r>
      <w:r w:rsidR="008F0D84">
        <w:rPr>
          <w:rFonts w:ascii="Calibri" w:eastAsia="Calibri" w:hAnsi="Calibri"/>
          <w:sz w:val="28"/>
          <w:szCs w:val="28"/>
        </w:rPr>
        <w:t>8</w:t>
      </w:r>
      <w:r w:rsidRPr="001C3CB9">
        <w:rPr>
          <w:rFonts w:ascii="Calibri" w:eastAsia="Calibri" w:hAnsi="Calibri"/>
          <w:sz w:val="28"/>
          <w:szCs w:val="28"/>
        </w:rPr>
        <w:t xml:space="preserve"> –</w:t>
      </w:r>
      <w:r w:rsidR="00E64C5B">
        <w:rPr>
          <w:rFonts w:ascii="Calibri" w:eastAsia="Calibri" w:hAnsi="Calibri"/>
          <w:sz w:val="28"/>
          <w:szCs w:val="28"/>
        </w:rPr>
        <w:t>проектная</w:t>
      </w:r>
      <w:r w:rsidRPr="001778AF">
        <w:rPr>
          <w:rFonts w:ascii="Calibri" w:eastAsia="Calibri" w:hAnsi="Calibri"/>
          <w:sz w:val="28"/>
          <w:szCs w:val="28"/>
        </w:rPr>
        <w:t xml:space="preserve"> </w:t>
      </w:r>
      <w:r w:rsidR="008F0D84">
        <w:rPr>
          <w:rFonts w:ascii="Calibri" w:eastAsia="Calibri" w:hAnsi="Calibri"/>
          <w:sz w:val="28"/>
          <w:szCs w:val="28"/>
        </w:rPr>
        <w:t>вос</w:t>
      </w:r>
      <w:r>
        <w:rPr>
          <w:rFonts w:ascii="Calibri" w:eastAsia="Calibri" w:hAnsi="Calibri"/>
          <w:sz w:val="28"/>
          <w:szCs w:val="28"/>
        </w:rPr>
        <w:t>ьм</w:t>
      </w:r>
      <w:r w:rsidRPr="001C3CB9">
        <w:rPr>
          <w:rFonts w:ascii="Calibri" w:eastAsia="Calibri" w:hAnsi="Calibri"/>
          <w:sz w:val="28"/>
          <w:szCs w:val="28"/>
        </w:rPr>
        <w:t>ая топливная загрузка;</w:t>
      </w:r>
      <w:r w:rsidR="005A7CD3" w:rsidRPr="005A7CD3">
        <w:rPr>
          <w:rFonts w:ascii="Calibri" w:eastAsia="Calibri" w:hAnsi="Calibri"/>
        </w:rPr>
        <w:t xml:space="preserve"> </w:t>
      </w:r>
      <w:r w:rsidR="005A7CD3" w:rsidRPr="005A7CD3">
        <w:rPr>
          <w:rFonts w:ascii="Calibri" w:eastAsia="Calibri" w:hAnsi="Calibri"/>
          <w:sz w:val="28"/>
          <w:szCs w:val="28"/>
        </w:rPr>
        <w:t xml:space="preserve">Скорр. </w:t>
      </w:r>
      <w:r w:rsidR="008F0D84">
        <w:rPr>
          <w:rFonts w:ascii="Calibri" w:eastAsia="Calibri" w:hAnsi="Calibri"/>
          <w:sz w:val="28"/>
          <w:szCs w:val="28"/>
        </w:rPr>
        <w:t>8</w:t>
      </w:r>
      <w:r w:rsidR="005A7CD3" w:rsidRPr="005A7CD3">
        <w:rPr>
          <w:rFonts w:ascii="Calibri" w:eastAsia="Calibri" w:hAnsi="Calibri"/>
          <w:sz w:val="28"/>
          <w:szCs w:val="28"/>
        </w:rPr>
        <w:t xml:space="preserve">- </w:t>
      </w:r>
      <w:r w:rsidR="008F0D84">
        <w:rPr>
          <w:rFonts w:ascii="Calibri" w:eastAsia="Calibri" w:hAnsi="Calibri"/>
          <w:sz w:val="28"/>
          <w:szCs w:val="28"/>
        </w:rPr>
        <w:t>вос</w:t>
      </w:r>
      <w:r w:rsidR="005A7CD3">
        <w:rPr>
          <w:rFonts w:ascii="Calibri" w:eastAsia="Calibri" w:hAnsi="Calibri"/>
          <w:sz w:val="28"/>
          <w:szCs w:val="28"/>
        </w:rPr>
        <w:t>ьм</w:t>
      </w:r>
      <w:r w:rsidR="005A7CD3" w:rsidRPr="001C3CB9">
        <w:rPr>
          <w:rFonts w:ascii="Calibri" w:eastAsia="Calibri" w:hAnsi="Calibri"/>
          <w:sz w:val="28"/>
          <w:szCs w:val="28"/>
        </w:rPr>
        <w:t>ая</w:t>
      </w:r>
      <w:r w:rsidR="005A7CD3">
        <w:rPr>
          <w:rFonts w:ascii="Calibri" w:eastAsia="Calibri" w:hAnsi="Calibri"/>
        </w:rPr>
        <w:t xml:space="preserve"> </w:t>
      </w:r>
      <w:r w:rsidR="005A7CD3" w:rsidRPr="005A7CD3">
        <w:rPr>
          <w:rFonts w:ascii="Calibri" w:eastAsia="Calibri" w:hAnsi="Calibri"/>
          <w:sz w:val="28"/>
          <w:szCs w:val="28"/>
        </w:rPr>
        <w:t xml:space="preserve">скорректированная </w:t>
      </w:r>
      <w:r w:rsidR="005A7CD3" w:rsidRPr="001C3CB9">
        <w:rPr>
          <w:rFonts w:ascii="Calibri" w:eastAsia="Calibri" w:hAnsi="Calibri"/>
          <w:sz w:val="28"/>
          <w:szCs w:val="28"/>
        </w:rPr>
        <w:t>топливная загрузка</w:t>
      </w:r>
      <w:r w:rsidR="005A7CD3">
        <w:rPr>
          <w:rFonts w:ascii="Calibri" w:eastAsia="Calibri" w:hAnsi="Calibri"/>
        </w:rPr>
        <w:t xml:space="preserve"> </w:t>
      </w:r>
      <w:r w:rsidR="005A7CD3" w:rsidRPr="001C3CB9">
        <w:rPr>
          <w:rFonts w:ascii="Calibri" w:eastAsia="Calibri" w:hAnsi="Calibri"/>
          <w:sz w:val="28"/>
          <w:szCs w:val="28"/>
        </w:rPr>
        <w:t>;</w:t>
      </w:r>
      <w:r w:rsidRPr="001C3CB9">
        <w:rPr>
          <w:rFonts w:ascii="Calibri" w:eastAsia="Calibri" w:hAnsi="Calibri"/>
          <w:sz w:val="28"/>
          <w:szCs w:val="28"/>
        </w:rPr>
        <w:t xml:space="preserve"> </w:t>
      </w:r>
      <w:r w:rsidR="008F0D84">
        <w:rPr>
          <w:rFonts w:ascii="Calibri" w:eastAsia="Calibri" w:hAnsi="Calibri"/>
          <w:sz w:val="28"/>
          <w:szCs w:val="28"/>
        </w:rPr>
        <w:t>8</w:t>
      </w:r>
      <w:r w:rsidRPr="001C3CB9">
        <w:rPr>
          <w:rFonts w:ascii="Calibri" w:eastAsia="Calibri" w:hAnsi="Calibri"/>
          <w:sz w:val="28"/>
          <w:szCs w:val="28"/>
        </w:rPr>
        <w:t xml:space="preserve">- – </w:t>
      </w:r>
      <w:r w:rsidR="008F0D84">
        <w:rPr>
          <w:rFonts w:ascii="Calibri" w:eastAsia="Calibri" w:hAnsi="Calibri"/>
          <w:sz w:val="28"/>
          <w:szCs w:val="28"/>
        </w:rPr>
        <w:t>вос</w:t>
      </w:r>
      <w:r>
        <w:rPr>
          <w:rFonts w:ascii="Calibri" w:eastAsia="Calibri" w:hAnsi="Calibri"/>
          <w:sz w:val="28"/>
          <w:szCs w:val="28"/>
        </w:rPr>
        <w:t>ьм</w:t>
      </w:r>
      <w:r w:rsidRPr="001C3CB9">
        <w:rPr>
          <w:rFonts w:ascii="Calibri" w:eastAsia="Calibri" w:hAnsi="Calibri"/>
          <w:sz w:val="28"/>
          <w:szCs w:val="28"/>
        </w:rPr>
        <w:t xml:space="preserve">ая топливная загрузка, при уменьшенной длительности </w:t>
      </w:r>
      <w:r w:rsidR="008F0D84">
        <w:rPr>
          <w:rFonts w:ascii="Calibri" w:eastAsia="Calibri" w:hAnsi="Calibri"/>
          <w:sz w:val="28"/>
          <w:szCs w:val="28"/>
        </w:rPr>
        <w:t>восьм</w:t>
      </w:r>
      <w:r w:rsidRPr="001C3CB9">
        <w:rPr>
          <w:rFonts w:ascii="Calibri" w:eastAsia="Calibri" w:hAnsi="Calibri"/>
          <w:sz w:val="28"/>
          <w:szCs w:val="28"/>
        </w:rPr>
        <w:t xml:space="preserve">ой загрузки; </w:t>
      </w:r>
      <w:r w:rsidR="008F0D84">
        <w:rPr>
          <w:rFonts w:ascii="Calibri" w:eastAsia="Calibri" w:hAnsi="Calibri"/>
          <w:sz w:val="28"/>
          <w:szCs w:val="28"/>
        </w:rPr>
        <w:t>8</w:t>
      </w:r>
      <w:r w:rsidRPr="001C3CB9">
        <w:rPr>
          <w:rFonts w:ascii="Calibri" w:eastAsia="Calibri" w:hAnsi="Calibri"/>
          <w:sz w:val="28"/>
          <w:szCs w:val="28"/>
        </w:rPr>
        <w:t xml:space="preserve">+ – </w:t>
      </w:r>
      <w:r w:rsidR="008F0D84">
        <w:rPr>
          <w:rFonts w:ascii="Calibri" w:eastAsia="Calibri" w:hAnsi="Calibri"/>
          <w:sz w:val="28"/>
          <w:szCs w:val="28"/>
        </w:rPr>
        <w:t>вос</w:t>
      </w:r>
      <w:r>
        <w:rPr>
          <w:rFonts w:ascii="Calibri" w:eastAsia="Calibri" w:hAnsi="Calibri"/>
          <w:sz w:val="28"/>
          <w:szCs w:val="28"/>
        </w:rPr>
        <w:t>ьм</w:t>
      </w:r>
      <w:r w:rsidRPr="001C3CB9">
        <w:rPr>
          <w:rFonts w:ascii="Calibri" w:eastAsia="Calibri" w:hAnsi="Calibri"/>
          <w:sz w:val="28"/>
          <w:szCs w:val="28"/>
        </w:rPr>
        <w:t xml:space="preserve">ая топливная загрузка, при увеличенной длительности </w:t>
      </w:r>
      <w:r w:rsidR="008F0D84">
        <w:rPr>
          <w:rFonts w:ascii="Calibri" w:eastAsia="Calibri" w:hAnsi="Calibri"/>
          <w:sz w:val="28"/>
          <w:szCs w:val="28"/>
        </w:rPr>
        <w:t>седьм</w:t>
      </w:r>
      <w:r w:rsidRPr="001C3CB9">
        <w:rPr>
          <w:rFonts w:ascii="Calibri" w:eastAsia="Calibri" w:hAnsi="Calibri"/>
          <w:sz w:val="28"/>
          <w:szCs w:val="28"/>
        </w:rPr>
        <w:t xml:space="preserve">ой загрузки. Значения НФХ </w:t>
      </w:r>
      <w:r w:rsidR="008F0D84">
        <w:rPr>
          <w:rFonts w:ascii="Calibri" w:eastAsia="Calibri" w:hAnsi="Calibri"/>
          <w:sz w:val="28"/>
          <w:szCs w:val="28"/>
        </w:rPr>
        <w:t>вос</w:t>
      </w:r>
      <w:r>
        <w:rPr>
          <w:rFonts w:ascii="Calibri" w:eastAsia="Calibri" w:hAnsi="Calibri"/>
          <w:sz w:val="28"/>
          <w:szCs w:val="28"/>
        </w:rPr>
        <w:t>ьм</w:t>
      </w:r>
      <w:r w:rsidRPr="001C3CB9">
        <w:rPr>
          <w:rFonts w:ascii="Calibri" w:eastAsia="Calibri" w:hAnsi="Calibri"/>
          <w:sz w:val="28"/>
          <w:szCs w:val="28"/>
        </w:rPr>
        <w:t xml:space="preserve">ая загрузки при уменьшенной длительности </w:t>
      </w:r>
      <w:r w:rsidR="008F0D84">
        <w:rPr>
          <w:rFonts w:ascii="Calibri" w:eastAsia="Calibri" w:hAnsi="Calibri"/>
          <w:sz w:val="28"/>
          <w:szCs w:val="28"/>
        </w:rPr>
        <w:t>седьм</w:t>
      </w:r>
      <w:r w:rsidRPr="001C3CB9">
        <w:rPr>
          <w:rFonts w:ascii="Calibri" w:eastAsia="Calibri" w:hAnsi="Calibri"/>
          <w:sz w:val="28"/>
          <w:szCs w:val="28"/>
        </w:rPr>
        <w:t xml:space="preserve">ой загрузки и </w:t>
      </w:r>
      <w:r w:rsidR="008F0D84">
        <w:rPr>
          <w:rFonts w:ascii="Calibri" w:eastAsia="Calibri" w:hAnsi="Calibri"/>
          <w:sz w:val="28"/>
          <w:szCs w:val="28"/>
        </w:rPr>
        <w:t>вос</w:t>
      </w:r>
      <w:r>
        <w:rPr>
          <w:rFonts w:ascii="Calibri" w:eastAsia="Calibri" w:hAnsi="Calibri"/>
          <w:sz w:val="28"/>
          <w:szCs w:val="28"/>
        </w:rPr>
        <w:t>ьм</w:t>
      </w:r>
      <w:r w:rsidRPr="001C3CB9">
        <w:rPr>
          <w:rFonts w:ascii="Calibri" w:eastAsia="Calibri" w:hAnsi="Calibri"/>
          <w:sz w:val="28"/>
          <w:szCs w:val="28"/>
        </w:rPr>
        <w:t xml:space="preserve">ая топливной загрузки, при увеличенной длительности </w:t>
      </w:r>
      <w:r w:rsidR="008F0D84">
        <w:rPr>
          <w:rFonts w:ascii="Calibri" w:eastAsia="Calibri" w:hAnsi="Calibri"/>
          <w:sz w:val="28"/>
          <w:szCs w:val="28"/>
        </w:rPr>
        <w:t>седьм</w:t>
      </w:r>
      <w:r w:rsidRPr="001C3CB9">
        <w:rPr>
          <w:rFonts w:ascii="Calibri" w:eastAsia="Calibri" w:hAnsi="Calibri"/>
          <w:sz w:val="28"/>
          <w:szCs w:val="28"/>
        </w:rPr>
        <w:t>ой загрузки удовлетворяют ограничениям, перечисленным в разделе 2</w:t>
      </w:r>
      <w:r w:rsidR="0048261A" w:rsidRPr="001C3CB9">
        <w:rPr>
          <w:rFonts w:ascii="Calibri" w:eastAsia="Calibri" w:hAnsi="Calibri"/>
          <w:sz w:val="28"/>
          <w:szCs w:val="28"/>
        </w:rPr>
        <w:t>.</w:t>
      </w:r>
    </w:p>
    <w:p w:rsidR="0048261A" w:rsidRPr="00106D96" w:rsidRDefault="0048261A" w:rsidP="0048261A">
      <w:pPr>
        <w:rPr>
          <w:rFonts w:ascii="Calibri" w:eastAsia="Times New Roman" w:hAnsi="Calibri"/>
          <w:bCs/>
          <w:szCs w:val="20"/>
          <w:lang w:eastAsia="ru-RU"/>
        </w:rPr>
      </w:pPr>
    </w:p>
    <w:p w:rsidR="0048261A" w:rsidRPr="00531E3C" w:rsidRDefault="0048261A" w:rsidP="00531E3C">
      <w:pPr>
        <w:ind w:firstLine="706"/>
        <w:jc w:val="both"/>
        <w:rPr>
          <w:rFonts w:ascii="Calibri" w:eastAsia="Calibri" w:hAnsi="Calibri"/>
          <w:sz w:val="28"/>
          <w:szCs w:val="28"/>
        </w:rPr>
      </w:pPr>
      <w:r w:rsidRPr="00531E3C">
        <w:rPr>
          <w:rFonts w:ascii="Calibri" w:eastAsia="Calibri" w:hAnsi="Calibri"/>
          <w:sz w:val="28"/>
          <w:szCs w:val="28"/>
        </w:rPr>
        <w:t>Таблица 1.1 –</w:t>
      </w:r>
      <w:r w:rsidR="00D14050" w:rsidRPr="00531E3C">
        <w:rPr>
          <w:rFonts w:ascii="Calibri" w:eastAsia="Calibri" w:hAnsi="Calibri"/>
          <w:sz w:val="28"/>
          <w:szCs w:val="28"/>
        </w:rPr>
        <w:t xml:space="preserve"> Расчетные</w:t>
      </w:r>
      <w:r w:rsidR="00531E3C" w:rsidRPr="00531E3C">
        <w:rPr>
          <w:rFonts w:ascii="Calibri" w:eastAsia="Calibri" w:hAnsi="Calibri"/>
          <w:sz w:val="28"/>
          <w:szCs w:val="28"/>
        </w:rPr>
        <w:t xml:space="preserve"> </w:t>
      </w:r>
      <w:r w:rsidRPr="00531E3C">
        <w:rPr>
          <w:rFonts w:ascii="Calibri" w:eastAsia="Calibri" w:hAnsi="Calibri"/>
          <w:sz w:val="28"/>
          <w:szCs w:val="28"/>
        </w:rPr>
        <w:t>характеристики топливных загрузок блока № 1 АЭС «Бушер»</w:t>
      </w:r>
    </w:p>
    <w:tbl>
      <w:tblPr>
        <w:tblW w:w="15013" w:type="dxa"/>
        <w:jc w:val="center"/>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16"/>
        <w:gridCol w:w="3488"/>
        <w:gridCol w:w="1258"/>
        <w:gridCol w:w="1374"/>
        <w:gridCol w:w="1440"/>
        <w:gridCol w:w="1440"/>
        <w:gridCol w:w="1979"/>
        <w:gridCol w:w="18"/>
      </w:tblGrid>
      <w:tr w:rsidR="00B47962" w:rsidRPr="00341932" w:rsidTr="00B47962">
        <w:trPr>
          <w:gridAfter w:val="1"/>
          <w:wAfter w:w="18" w:type="dxa"/>
          <w:trHeight w:val="489"/>
          <w:tblHeader/>
          <w:jc w:val="center"/>
        </w:trPr>
        <w:tc>
          <w:tcPr>
            <w:tcW w:w="4016" w:type="dxa"/>
            <w:vMerge w:val="restart"/>
            <w:vAlign w:val="center"/>
          </w:tcPr>
          <w:p w:rsidR="00B47962" w:rsidRPr="00341932" w:rsidRDefault="00B47962" w:rsidP="0079338F">
            <w:pPr>
              <w:spacing w:before="60" w:after="60"/>
              <w:jc w:val="center"/>
              <w:rPr>
                <w:rFonts w:ascii="Calibri" w:eastAsia="Calibri" w:hAnsi="Calibri"/>
              </w:rPr>
            </w:pPr>
            <w:r w:rsidRPr="00341932">
              <w:rPr>
                <w:rFonts w:ascii="Calibri" w:eastAsia="Calibri" w:hAnsi="Calibri"/>
              </w:rPr>
              <w:t>Характеристика</w:t>
            </w:r>
          </w:p>
        </w:tc>
        <w:tc>
          <w:tcPr>
            <w:tcW w:w="3488" w:type="dxa"/>
            <w:vMerge w:val="restart"/>
            <w:vAlign w:val="center"/>
          </w:tcPr>
          <w:p w:rsidR="00B47962" w:rsidRPr="00341932" w:rsidRDefault="00B47962" w:rsidP="0079338F">
            <w:pPr>
              <w:spacing w:before="60" w:after="60"/>
              <w:jc w:val="center"/>
              <w:rPr>
                <w:rFonts w:ascii="Calibri" w:eastAsia="Calibri" w:hAnsi="Calibri"/>
              </w:rPr>
            </w:pPr>
            <w:r w:rsidRPr="00341932">
              <w:rPr>
                <w:rFonts w:ascii="Calibri" w:eastAsia="Calibri" w:hAnsi="Calibri"/>
              </w:rPr>
              <w:t>Состояние</w:t>
            </w:r>
            <w:r w:rsidRPr="00341932">
              <w:rPr>
                <w:rFonts w:ascii="Calibri" w:eastAsia="Calibri" w:hAnsi="Calibri"/>
                <w:lang w:val="en-US"/>
              </w:rPr>
              <w:t xml:space="preserve"> </w:t>
            </w:r>
            <w:r w:rsidRPr="00341932">
              <w:rPr>
                <w:rFonts w:ascii="Calibri" w:eastAsia="Calibri" w:hAnsi="Calibri"/>
              </w:rPr>
              <w:t>реактора</w:t>
            </w:r>
          </w:p>
        </w:tc>
        <w:tc>
          <w:tcPr>
            <w:tcW w:w="1258" w:type="dxa"/>
          </w:tcPr>
          <w:p w:rsidR="00B47962" w:rsidRPr="00341932" w:rsidRDefault="00B47962" w:rsidP="0079338F">
            <w:pPr>
              <w:spacing w:before="60" w:after="60"/>
              <w:jc w:val="center"/>
              <w:rPr>
                <w:rFonts w:ascii="Calibri" w:eastAsia="Calibri" w:hAnsi="Calibri"/>
              </w:rPr>
            </w:pPr>
          </w:p>
        </w:tc>
        <w:tc>
          <w:tcPr>
            <w:tcW w:w="6233" w:type="dxa"/>
            <w:gridSpan w:val="4"/>
            <w:vAlign w:val="center"/>
          </w:tcPr>
          <w:p w:rsidR="00B47962" w:rsidRPr="00341932" w:rsidRDefault="00B47962" w:rsidP="0079338F">
            <w:pPr>
              <w:spacing w:before="60" w:after="60"/>
              <w:jc w:val="center"/>
              <w:rPr>
                <w:rFonts w:ascii="Calibri" w:eastAsia="Calibri" w:hAnsi="Calibri"/>
              </w:rPr>
            </w:pPr>
            <w:r w:rsidRPr="00341932">
              <w:rPr>
                <w:rFonts w:ascii="Calibri" w:eastAsia="Calibri" w:hAnsi="Calibri"/>
              </w:rPr>
              <w:t>Ограничение</w:t>
            </w:r>
          </w:p>
        </w:tc>
      </w:tr>
      <w:tr w:rsidR="00B47962" w:rsidRPr="00341932" w:rsidTr="00C00DFD">
        <w:trPr>
          <w:trHeight w:val="488"/>
          <w:tblHeader/>
          <w:jc w:val="center"/>
        </w:trPr>
        <w:tc>
          <w:tcPr>
            <w:tcW w:w="4016" w:type="dxa"/>
            <w:vMerge/>
            <w:vAlign w:val="center"/>
          </w:tcPr>
          <w:p w:rsidR="00B47962" w:rsidRPr="00341932" w:rsidRDefault="00B47962" w:rsidP="0079338F">
            <w:pPr>
              <w:spacing w:before="60" w:after="60"/>
              <w:jc w:val="center"/>
              <w:rPr>
                <w:rFonts w:ascii="Calibri" w:eastAsia="Calibri" w:hAnsi="Calibri"/>
              </w:rPr>
            </w:pPr>
          </w:p>
        </w:tc>
        <w:tc>
          <w:tcPr>
            <w:tcW w:w="3488" w:type="dxa"/>
            <w:vMerge/>
            <w:vAlign w:val="center"/>
          </w:tcPr>
          <w:p w:rsidR="00B47962" w:rsidRPr="00341932" w:rsidRDefault="00B47962" w:rsidP="0079338F">
            <w:pPr>
              <w:spacing w:before="60" w:after="60"/>
              <w:jc w:val="center"/>
              <w:rPr>
                <w:rFonts w:ascii="Calibri" w:eastAsia="Calibri" w:hAnsi="Calibri"/>
              </w:rPr>
            </w:pPr>
          </w:p>
        </w:tc>
        <w:tc>
          <w:tcPr>
            <w:tcW w:w="1258" w:type="dxa"/>
          </w:tcPr>
          <w:p w:rsidR="00B47962" w:rsidRPr="008E55DC" w:rsidRDefault="008F0D84" w:rsidP="0079338F">
            <w:pPr>
              <w:spacing w:before="60" w:after="60"/>
              <w:jc w:val="center"/>
              <w:rPr>
                <w:rFonts w:ascii="Calibri" w:eastAsia="Calibri" w:hAnsi="Calibri"/>
                <w:lang w:val="en-US"/>
              </w:rPr>
            </w:pPr>
            <w:r>
              <w:rPr>
                <w:rFonts w:ascii="Calibri" w:eastAsia="Calibri" w:hAnsi="Calibri"/>
              </w:rPr>
              <w:t>8</w:t>
            </w:r>
            <w:r w:rsidR="00B47962" w:rsidRPr="00341932">
              <w:rPr>
                <w:rFonts w:ascii="Calibri" w:eastAsia="Calibri" w:hAnsi="Calibri"/>
                <w:lang w:val="en-US"/>
              </w:rPr>
              <w:t xml:space="preserve"> </w:t>
            </w:r>
          </w:p>
        </w:tc>
        <w:tc>
          <w:tcPr>
            <w:tcW w:w="1374" w:type="dxa"/>
          </w:tcPr>
          <w:p w:rsidR="00B47962" w:rsidRPr="00B47962" w:rsidRDefault="00B47962" w:rsidP="008F0D84">
            <w:pPr>
              <w:spacing w:before="60" w:after="60"/>
              <w:jc w:val="center"/>
              <w:rPr>
                <w:rFonts w:ascii="Calibri" w:eastAsia="Calibri" w:hAnsi="Calibri"/>
              </w:rPr>
            </w:pPr>
            <w:r>
              <w:rPr>
                <w:rFonts w:ascii="Calibri" w:eastAsia="Calibri" w:hAnsi="Calibri"/>
              </w:rPr>
              <w:t xml:space="preserve">Скорр. </w:t>
            </w:r>
            <w:r w:rsidR="008F0D84">
              <w:rPr>
                <w:rFonts w:ascii="Calibri" w:eastAsia="Calibri" w:hAnsi="Calibri"/>
              </w:rPr>
              <w:t>8</w:t>
            </w:r>
          </w:p>
        </w:tc>
        <w:tc>
          <w:tcPr>
            <w:tcW w:w="1440" w:type="dxa"/>
            <w:vAlign w:val="center"/>
          </w:tcPr>
          <w:p w:rsidR="00B47962" w:rsidRPr="00341932" w:rsidRDefault="008F0D84" w:rsidP="0079338F">
            <w:pPr>
              <w:spacing w:before="60" w:after="60"/>
              <w:jc w:val="center"/>
              <w:rPr>
                <w:rFonts w:ascii="Calibri" w:eastAsia="Calibri" w:hAnsi="Calibri"/>
              </w:rPr>
            </w:pPr>
            <w:r>
              <w:rPr>
                <w:rFonts w:ascii="Calibri" w:eastAsia="Calibri" w:hAnsi="Calibri"/>
              </w:rPr>
              <w:t>8</w:t>
            </w:r>
            <w:r w:rsidR="00B47962" w:rsidRPr="00341932">
              <w:rPr>
                <w:rFonts w:ascii="Calibri" w:eastAsia="Calibri" w:hAnsi="Calibri"/>
              </w:rPr>
              <w:t>-</w:t>
            </w:r>
          </w:p>
        </w:tc>
        <w:tc>
          <w:tcPr>
            <w:tcW w:w="1440" w:type="dxa"/>
            <w:shd w:val="clear" w:color="auto" w:fill="auto"/>
            <w:vAlign w:val="center"/>
          </w:tcPr>
          <w:p w:rsidR="00B47962" w:rsidRPr="00341932" w:rsidRDefault="008F0D84" w:rsidP="0079338F">
            <w:pPr>
              <w:spacing w:before="60" w:after="60"/>
              <w:jc w:val="center"/>
              <w:rPr>
                <w:rFonts w:ascii="Calibri" w:eastAsia="Calibri" w:hAnsi="Calibri"/>
              </w:rPr>
            </w:pPr>
            <w:r>
              <w:rPr>
                <w:rFonts w:ascii="Calibri" w:eastAsia="Calibri" w:hAnsi="Calibri"/>
              </w:rPr>
              <w:t>8</w:t>
            </w:r>
            <w:r w:rsidR="00B47962" w:rsidRPr="00341932">
              <w:rPr>
                <w:rFonts w:ascii="Calibri" w:eastAsia="Calibri" w:hAnsi="Calibri"/>
              </w:rPr>
              <w:t>+</w:t>
            </w:r>
          </w:p>
        </w:tc>
        <w:tc>
          <w:tcPr>
            <w:tcW w:w="1997" w:type="dxa"/>
            <w:gridSpan w:val="2"/>
            <w:vAlign w:val="center"/>
          </w:tcPr>
          <w:p w:rsidR="00B47962" w:rsidRPr="00341932" w:rsidRDefault="00B47962" w:rsidP="0079338F">
            <w:pPr>
              <w:spacing w:before="60" w:after="60"/>
              <w:jc w:val="center"/>
              <w:rPr>
                <w:rFonts w:ascii="Calibri" w:eastAsia="Calibri" w:hAnsi="Calibri"/>
              </w:rPr>
            </w:pPr>
          </w:p>
        </w:tc>
      </w:tr>
      <w:tr w:rsidR="003A53A9" w:rsidRPr="00341932" w:rsidTr="00C00DFD">
        <w:trPr>
          <w:trHeight w:val="488"/>
          <w:jc w:val="center"/>
        </w:trPr>
        <w:tc>
          <w:tcPr>
            <w:tcW w:w="4016" w:type="dxa"/>
            <w:vAlign w:val="center"/>
          </w:tcPr>
          <w:p w:rsidR="003A53A9" w:rsidRPr="00341932" w:rsidRDefault="003A53A9" w:rsidP="00054D44">
            <w:pPr>
              <w:spacing w:before="60" w:after="60"/>
              <w:rPr>
                <w:rFonts w:ascii="Calibri" w:eastAsia="Calibri" w:hAnsi="Calibri"/>
              </w:rPr>
            </w:pPr>
            <w:r w:rsidRPr="00341932">
              <w:rPr>
                <w:rFonts w:ascii="Calibri" w:eastAsia="Calibri" w:hAnsi="Calibri"/>
              </w:rPr>
              <w:t>Количество свежих ТВС, загруженных в активную зону во время перегрузки, всего</w:t>
            </w:r>
          </w:p>
        </w:tc>
        <w:tc>
          <w:tcPr>
            <w:tcW w:w="3488" w:type="dxa"/>
            <w:vAlign w:val="center"/>
          </w:tcPr>
          <w:p w:rsidR="003A53A9" w:rsidRPr="00341932" w:rsidRDefault="003A53A9" w:rsidP="00F85ADB">
            <w:pPr>
              <w:jc w:val="center"/>
              <w:rPr>
                <w:rFonts w:ascii="Calibri" w:hAnsi="Calibri"/>
              </w:rPr>
            </w:pPr>
            <w:r w:rsidRPr="00341932">
              <w:rPr>
                <w:rFonts w:ascii="Calibri" w:hAnsi="Calibri"/>
              </w:rPr>
              <w:t>-</w:t>
            </w:r>
          </w:p>
        </w:tc>
        <w:tc>
          <w:tcPr>
            <w:tcW w:w="1258" w:type="dxa"/>
            <w:vAlign w:val="center"/>
          </w:tcPr>
          <w:p w:rsidR="003A53A9" w:rsidRPr="00F75E10" w:rsidRDefault="003A53A9" w:rsidP="00BE76E9">
            <w:pPr>
              <w:jc w:val="center"/>
            </w:pPr>
            <w:r w:rsidRPr="00F75E10">
              <w:t>49</w:t>
            </w:r>
          </w:p>
        </w:tc>
        <w:tc>
          <w:tcPr>
            <w:tcW w:w="1374" w:type="dxa"/>
            <w:vAlign w:val="center"/>
          </w:tcPr>
          <w:p w:rsidR="003A53A9" w:rsidRPr="00F75E10" w:rsidRDefault="003A53A9" w:rsidP="00BE76E9">
            <w:pPr>
              <w:jc w:val="center"/>
            </w:pPr>
            <w:r w:rsidRPr="00F75E10">
              <w:t>49</w:t>
            </w:r>
          </w:p>
        </w:tc>
        <w:tc>
          <w:tcPr>
            <w:tcW w:w="1440" w:type="dxa"/>
            <w:vAlign w:val="center"/>
          </w:tcPr>
          <w:p w:rsidR="003A53A9" w:rsidRPr="00F75E10" w:rsidRDefault="003A53A9" w:rsidP="00BE76E9">
            <w:pPr>
              <w:jc w:val="center"/>
            </w:pPr>
            <w:r w:rsidRPr="00F75E10">
              <w:t>4</w:t>
            </w:r>
            <w:r>
              <w:t>9</w:t>
            </w:r>
          </w:p>
        </w:tc>
        <w:tc>
          <w:tcPr>
            <w:tcW w:w="1440" w:type="dxa"/>
            <w:vAlign w:val="center"/>
          </w:tcPr>
          <w:p w:rsidR="003A53A9" w:rsidRPr="00F75E10" w:rsidRDefault="003A53A9" w:rsidP="00BE76E9">
            <w:pPr>
              <w:jc w:val="center"/>
            </w:pPr>
            <w:r w:rsidRPr="00F75E10">
              <w:t>4</w:t>
            </w:r>
            <w:r>
              <w:t>9</w:t>
            </w:r>
          </w:p>
        </w:tc>
        <w:tc>
          <w:tcPr>
            <w:tcW w:w="1997" w:type="dxa"/>
            <w:gridSpan w:val="2"/>
            <w:vAlign w:val="center"/>
          </w:tcPr>
          <w:p w:rsidR="003A53A9" w:rsidRPr="00341932" w:rsidRDefault="003A53A9" w:rsidP="00F85ADB">
            <w:pPr>
              <w:jc w:val="center"/>
              <w:rPr>
                <w:rFonts w:ascii="Calibri" w:hAnsi="Calibri"/>
              </w:rPr>
            </w:pPr>
            <w:r w:rsidRPr="00341932">
              <w:rPr>
                <w:rFonts w:ascii="Calibri" w:hAnsi="Calibri"/>
              </w:rPr>
              <w:t>-</w:t>
            </w:r>
          </w:p>
        </w:tc>
      </w:tr>
      <w:tr w:rsidR="003A53A9" w:rsidRPr="00341932" w:rsidTr="00C00DFD">
        <w:trPr>
          <w:trHeight w:val="488"/>
          <w:jc w:val="center"/>
        </w:trPr>
        <w:tc>
          <w:tcPr>
            <w:tcW w:w="4016" w:type="dxa"/>
            <w:vAlign w:val="center"/>
          </w:tcPr>
          <w:p w:rsidR="003A53A9" w:rsidRPr="009B188D" w:rsidRDefault="003A53A9" w:rsidP="009B188D">
            <w:pPr>
              <w:spacing w:before="60" w:after="60" w:line="276" w:lineRule="auto"/>
              <w:rPr>
                <w:rFonts w:ascii="Calibri" w:eastAsia="Calibri" w:hAnsi="Calibri"/>
                <w:lang w:val="en-US" w:bidi="fa-IR"/>
              </w:rPr>
            </w:pPr>
            <w:r w:rsidRPr="00341932">
              <w:rPr>
                <w:rFonts w:ascii="Calibri" w:eastAsia="Calibri" w:hAnsi="Calibri"/>
              </w:rPr>
              <w:t xml:space="preserve">Тип </w:t>
            </w:r>
            <w:r>
              <w:rPr>
                <w:rFonts w:ascii="Calibri" w:eastAsia="Calibri" w:hAnsi="Calibri"/>
                <w:lang w:val="en-US" w:bidi="fa-IR"/>
              </w:rPr>
              <w:t>w</w:t>
            </w:r>
            <w:r w:rsidRPr="00341932">
              <w:rPr>
                <w:rFonts w:ascii="Calibri" w:eastAsia="Calibri" w:hAnsi="Calibri"/>
              </w:rPr>
              <w:t>3</w:t>
            </w:r>
            <w:r>
              <w:rPr>
                <w:rFonts w:ascii="Calibri" w:eastAsia="Calibri" w:hAnsi="Calibri"/>
              </w:rPr>
              <w:t>5</w:t>
            </w:r>
            <w:r>
              <w:rPr>
                <w:rFonts w:ascii="Calibri" w:eastAsia="Calibri" w:hAnsi="Calibri"/>
                <w:lang w:val="en-US" w:bidi="fa-IR"/>
              </w:rPr>
              <w:t>E2</w:t>
            </w:r>
          </w:p>
        </w:tc>
        <w:tc>
          <w:tcPr>
            <w:tcW w:w="3488" w:type="dxa"/>
            <w:vAlign w:val="center"/>
          </w:tcPr>
          <w:p w:rsidR="003A53A9" w:rsidRPr="00341932" w:rsidRDefault="003A53A9" w:rsidP="00F85ADB">
            <w:pPr>
              <w:jc w:val="center"/>
              <w:rPr>
                <w:rFonts w:ascii="Calibri" w:hAnsi="Calibri"/>
              </w:rPr>
            </w:pPr>
            <w:r w:rsidRPr="00341932">
              <w:rPr>
                <w:rFonts w:ascii="Calibri" w:hAnsi="Calibri"/>
              </w:rPr>
              <w:t>-</w:t>
            </w:r>
          </w:p>
        </w:tc>
        <w:tc>
          <w:tcPr>
            <w:tcW w:w="1258" w:type="dxa"/>
            <w:vAlign w:val="center"/>
          </w:tcPr>
          <w:p w:rsidR="003A53A9" w:rsidRPr="00F75E10" w:rsidRDefault="003A53A9" w:rsidP="00BE76E9">
            <w:pPr>
              <w:jc w:val="center"/>
            </w:pPr>
            <w:r>
              <w:t>19</w:t>
            </w:r>
          </w:p>
        </w:tc>
        <w:tc>
          <w:tcPr>
            <w:tcW w:w="1374" w:type="dxa"/>
            <w:vAlign w:val="center"/>
          </w:tcPr>
          <w:p w:rsidR="003A53A9" w:rsidRPr="00F75E10" w:rsidRDefault="003A53A9" w:rsidP="00BE76E9">
            <w:pPr>
              <w:jc w:val="center"/>
            </w:pPr>
            <w:r>
              <w:t>19</w:t>
            </w:r>
          </w:p>
        </w:tc>
        <w:tc>
          <w:tcPr>
            <w:tcW w:w="1440" w:type="dxa"/>
            <w:vAlign w:val="center"/>
          </w:tcPr>
          <w:p w:rsidR="003A53A9" w:rsidRPr="000126F0" w:rsidRDefault="003A53A9" w:rsidP="00BE76E9">
            <w:pPr>
              <w:jc w:val="center"/>
            </w:pPr>
            <w:r w:rsidRPr="000126F0">
              <w:t>1</w:t>
            </w:r>
            <w:r>
              <w:t>9</w:t>
            </w:r>
          </w:p>
        </w:tc>
        <w:tc>
          <w:tcPr>
            <w:tcW w:w="1440" w:type="dxa"/>
            <w:vAlign w:val="center"/>
          </w:tcPr>
          <w:p w:rsidR="003A53A9" w:rsidRPr="00341932" w:rsidRDefault="003A53A9" w:rsidP="00BE76E9">
            <w:pPr>
              <w:jc w:val="center"/>
            </w:pPr>
            <w:r w:rsidRPr="00341932">
              <w:t>1</w:t>
            </w:r>
            <w:r>
              <w:t>9</w:t>
            </w:r>
          </w:p>
        </w:tc>
        <w:tc>
          <w:tcPr>
            <w:tcW w:w="1997" w:type="dxa"/>
            <w:gridSpan w:val="2"/>
            <w:vAlign w:val="center"/>
          </w:tcPr>
          <w:p w:rsidR="003A53A9" w:rsidRPr="00341932" w:rsidRDefault="003A53A9" w:rsidP="00F85ADB">
            <w:pPr>
              <w:jc w:val="center"/>
              <w:rPr>
                <w:rFonts w:ascii="Calibri" w:hAnsi="Calibri"/>
              </w:rPr>
            </w:pPr>
            <w:r w:rsidRPr="00341932">
              <w:rPr>
                <w:rFonts w:ascii="Calibri" w:hAnsi="Calibri"/>
              </w:rPr>
              <w:t>-</w:t>
            </w:r>
          </w:p>
        </w:tc>
      </w:tr>
      <w:tr w:rsidR="003A53A9" w:rsidRPr="00341932" w:rsidTr="00C00DFD">
        <w:trPr>
          <w:trHeight w:val="488"/>
          <w:jc w:val="center"/>
        </w:trPr>
        <w:tc>
          <w:tcPr>
            <w:tcW w:w="4016" w:type="dxa"/>
            <w:vAlign w:val="center"/>
          </w:tcPr>
          <w:p w:rsidR="003A53A9" w:rsidRPr="00341932" w:rsidRDefault="003A53A9" w:rsidP="009B188D">
            <w:pPr>
              <w:spacing w:before="60" w:after="60" w:line="276" w:lineRule="auto"/>
              <w:rPr>
                <w:rFonts w:ascii="Calibri" w:eastAsia="Calibri" w:hAnsi="Calibri"/>
              </w:rPr>
            </w:pPr>
            <w:r w:rsidRPr="00341932">
              <w:rPr>
                <w:rFonts w:ascii="Calibri" w:eastAsia="Calibri" w:hAnsi="Calibri"/>
              </w:rPr>
              <w:t xml:space="preserve">Тип </w:t>
            </w:r>
            <w:r>
              <w:rPr>
                <w:rFonts w:ascii="Calibri" w:eastAsia="Calibri" w:hAnsi="Calibri"/>
                <w:lang w:val="en-US"/>
              </w:rPr>
              <w:t>w</w:t>
            </w:r>
            <w:r w:rsidRPr="00341932">
              <w:rPr>
                <w:rFonts w:ascii="Calibri" w:eastAsia="Calibri" w:hAnsi="Calibri"/>
              </w:rPr>
              <w:t>3</w:t>
            </w:r>
            <w:r>
              <w:rPr>
                <w:rFonts w:ascii="Calibri" w:eastAsia="Calibri" w:hAnsi="Calibri"/>
                <w:lang w:val="en-US"/>
              </w:rPr>
              <w:t>9E</w:t>
            </w:r>
            <w:r>
              <w:rPr>
                <w:rFonts w:ascii="Calibri" w:eastAsia="Calibri" w:hAnsi="Calibri"/>
              </w:rPr>
              <w:t>6</w:t>
            </w:r>
          </w:p>
        </w:tc>
        <w:tc>
          <w:tcPr>
            <w:tcW w:w="3488" w:type="dxa"/>
            <w:vAlign w:val="center"/>
          </w:tcPr>
          <w:p w:rsidR="003A53A9" w:rsidRPr="00341932" w:rsidRDefault="003A53A9" w:rsidP="00F85ADB">
            <w:pPr>
              <w:jc w:val="center"/>
              <w:rPr>
                <w:rFonts w:ascii="Calibri" w:hAnsi="Calibri"/>
              </w:rPr>
            </w:pPr>
          </w:p>
        </w:tc>
        <w:tc>
          <w:tcPr>
            <w:tcW w:w="1258" w:type="dxa"/>
            <w:vAlign w:val="center"/>
          </w:tcPr>
          <w:p w:rsidR="003A53A9" w:rsidRPr="00F75E10" w:rsidRDefault="003A53A9" w:rsidP="00BE76E9">
            <w:pPr>
              <w:jc w:val="center"/>
            </w:pPr>
            <w:r w:rsidRPr="00F75E10">
              <w:t>1</w:t>
            </w:r>
            <w:r>
              <w:t>2</w:t>
            </w:r>
          </w:p>
        </w:tc>
        <w:tc>
          <w:tcPr>
            <w:tcW w:w="1374" w:type="dxa"/>
            <w:vAlign w:val="center"/>
          </w:tcPr>
          <w:p w:rsidR="003A53A9" w:rsidRPr="00F75E10" w:rsidRDefault="003A53A9" w:rsidP="00BE76E9">
            <w:pPr>
              <w:jc w:val="center"/>
            </w:pPr>
            <w:r w:rsidRPr="00F75E10">
              <w:t>1</w:t>
            </w:r>
            <w:r>
              <w:t>2</w:t>
            </w:r>
          </w:p>
        </w:tc>
        <w:tc>
          <w:tcPr>
            <w:tcW w:w="1440" w:type="dxa"/>
            <w:vAlign w:val="center"/>
          </w:tcPr>
          <w:p w:rsidR="003A53A9" w:rsidRPr="000126F0" w:rsidRDefault="003A53A9" w:rsidP="00BE76E9">
            <w:pPr>
              <w:jc w:val="center"/>
            </w:pPr>
            <w:r w:rsidRPr="000126F0">
              <w:t>1</w:t>
            </w:r>
            <w:r>
              <w:t>2</w:t>
            </w:r>
          </w:p>
        </w:tc>
        <w:tc>
          <w:tcPr>
            <w:tcW w:w="1440" w:type="dxa"/>
            <w:vAlign w:val="center"/>
          </w:tcPr>
          <w:p w:rsidR="003A53A9" w:rsidRPr="00341932" w:rsidRDefault="003A53A9" w:rsidP="00BE76E9">
            <w:pPr>
              <w:jc w:val="center"/>
            </w:pPr>
            <w:r>
              <w:t>12</w:t>
            </w:r>
          </w:p>
        </w:tc>
        <w:tc>
          <w:tcPr>
            <w:tcW w:w="1997" w:type="dxa"/>
            <w:gridSpan w:val="2"/>
            <w:vAlign w:val="center"/>
          </w:tcPr>
          <w:p w:rsidR="003A53A9" w:rsidRPr="00341932" w:rsidRDefault="003A53A9" w:rsidP="00F85ADB">
            <w:pPr>
              <w:jc w:val="center"/>
              <w:rPr>
                <w:rFonts w:ascii="Calibri" w:hAnsi="Calibri"/>
              </w:rPr>
            </w:pPr>
          </w:p>
        </w:tc>
      </w:tr>
      <w:tr w:rsidR="003A53A9" w:rsidRPr="00341932" w:rsidTr="00C00DFD">
        <w:trPr>
          <w:trHeight w:val="488"/>
          <w:jc w:val="center"/>
        </w:trPr>
        <w:tc>
          <w:tcPr>
            <w:tcW w:w="4016" w:type="dxa"/>
            <w:vAlign w:val="center"/>
          </w:tcPr>
          <w:p w:rsidR="003A53A9" w:rsidRPr="009B188D" w:rsidRDefault="003A53A9" w:rsidP="009B188D">
            <w:pPr>
              <w:spacing w:before="60" w:after="60" w:line="276" w:lineRule="auto"/>
              <w:rPr>
                <w:rFonts w:ascii="Calibri" w:eastAsia="Calibri" w:hAnsi="Calibri"/>
                <w:lang w:val="en-US"/>
              </w:rPr>
            </w:pPr>
            <w:r w:rsidRPr="00341932">
              <w:rPr>
                <w:rFonts w:ascii="Calibri" w:eastAsia="Calibri" w:hAnsi="Calibri"/>
              </w:rPr>
              <w:t xml:space="preserve">Тип </w:t>
            </w:r>
            <w:r>
              <w:rPr>
                <w:rFonts w:ascii="Calibri" w:eastAsia="Calibri" w:hAnsi="Calibri"/>
                <w:lang w:val="en-US"/>
              </w:rPr>
              <w:t>w</w:t>
            </w:r>
            <w:r>
              <w:rPr>
                <w:rFonts w:ascii="Calibri" w:eastAsia="Calibri" w:hAnsi="Calibri"/>
              </w:rPr>
              <w:t>3</w:t>
            </w:r>
            <w:r>
              <w:rPr>
                <w:rFonts w:ascii="Calibri" w:eastAsia="Calibri" w:hAnsi="Calibri"/>
                <w:lang w:val="en-US"/>
              </w:rPr>
              <w:t>9E9</w:t>
            </w:r>
          </w:p>
        </w:tc>
        <w:tc>
          <w:tcPr>
            <w:tcW w:w="3488" w:type="dxa"/>
            <w:vAlign w:val="center"/>
          </w:tcPr>
          <w:p w:rsidR="003A53A9" w:rsidRPr="00341932" w:rsidRDefault="003A53A9" w:rsidP="00F85ADB">
            <w:pPr>
              <w:jc w:val="center"/>
              <w:rPr>
                <w:rFonts w:ascii="Calibri" w:hAnsi="Calibri"/>
              </w:rPr>
            </w:pPr>
          </w:p>
        </w:tc>
        <w:tc>
          <w:tcPr>
            <w:tcW w:w="1258" w:type="dxa"/>
            <w:vAlign w:val="center"/>
          </w:tcPr>
          <w:p w:rsidR="003A53A9" w:rsidRPr="00F75E10" w:rsidRDefault="003A53A9" w:rsidP="00BE76E9">
            <w:pPr>
              <w:jc w:val="center"/>
            </w:pPr>
            <w:r>
              <w:t>18</w:t>
            </w:r>
          </w:p>
        </w:tc>
        <w:tc>
          <w:tcPr>
            <w:tcW w:w="1374" w:type="dxa"/>
            <w:vAlign w:val="center"/>
          </w:tcPr>
          <w:p w:rsidR="003A53A9" w:rsidRPr="00F75E10" w:rsidRDefault="003A53A9" w:rsidP="00BE76E9">
            <w:pPr>
              <w:jc w:val="center"/>
            </w:pPr>
            <w:r>
              <w:t>18</w:t>
            </w:r>
          </w:p>
        </w:tc>
        <w:tc>
          <w:tcPr>
            <w:tcW w:w="1440" w:type="dxa"/>
            <w:vAlign w:val="center"/>
          </w:tcPr>
          <w:p w:rsidR="003A53A9" w:rsidRPr="000126F0" w:rsidRDefault="003A53A9" w:rsidP="00BE76E9">
            <w:pPr>
              <w:jc w:val="center"/>
            </w:pPr>
            <w:r>
              <w:t>18</w:t>
            </w:r>
          </w:p>
        </w:tc>
        <w:tc>
          <w:tcPr>
            <w:tcW w:w="1440" w:type="dxa"/>
            <w:vAlign w:val="center"/>
          </w:tcPr>
          <w:p w:rsidR="003A53A9" w:rsidRPr="00341932" w:rsidRDefault="003A53A9" w:rsidP="00BE76E9">
            <w:pPr>
              <w:jc w:val="center"/>
            </w:pPr>
            <w:r>
              <w:t>18</w:t>
            </w:r>
          </w:p>
        </w:tc>
        <w:tc>
          <w:tcPr>
            <w:tcW w:w="1997" w:type="dxa"/>
            <w:gridSpan w:val="2"/>
            <w:vAlign w:val="center"/>
          </w:tcPr>
          <w:p w:rsidR="003A53A9" w:rsidRPr="00341932" w:rsidRDefault="003A53A9" w:rsidP="00F85ADB">
            <w:pPr>
              <w:jc w:val="center"/>
              <w:rPr>
                <w:rFonts w:ascii="Calibri" w:hAnsi="Calibri"/>
              </w:rPr>
            </w:pPr>
            <w:r w:rsidRPr="00341932">
              <w:rPr>
                <w:rFonts w:ascii="Calibri" w:hAnsi="Calibri"/>
              </w:rPr>
              <w:t>-</w:t>
            </w:r>
          </w:p>
        </w:tc>
      </w:tr>
      <w:tr w:rsidR="003A53A9" w:rsidRPr="00341932" w:rsidTr="00C00DFD">
        <w:trPr>
          <w:trHeight w:val="488"/>
          <w:jc w:val="center"/>
        </w:trPr>
        <w:tc>
          <w:tcPr>
            <w:tcW w:w="4016" w:type="dxa"/>
            <w:vAlign w:val="center"/>
          </w:tcPr>
          <w:p w:rsidR="003A53A9" w:rsidRPr="00341932" w:rsidRDefault="003A53A9" w:rsidP="0079338F">
            <w:pPr>
              <w:spacing w:before="60" w:after="60"/>
              <w:rPr>
                <w:rFonts w:ascii="Calibri" w:eastAsia="Calibri" w:hAnsi="Calibri"/>
              </w:rPr>
            </w:pPr>
            <w:r w:rsidRPr="00341932">
              <w:rPr>
                <w:rFonts w:ascii="Calibri" w:eastAsia="Calibri" w:hAnsi="Calibri"/>
              </w:rPr>
              <w:t xml:space="preserve">Среднее обогащение топлива подпитки, % масс. </w:t>
            </w:r>
            <w:r w:rsidRPr="00341932">
              <w:rPr>
                <w:rFonts w:ascii="Calibri" w:eastAsia="Calibri" w:hAnsi="Calibri"/>
                <w:vertAlign w:val="superscript"/>
              </w:rPr>
              <w:t>235</w:t>
            </w:r>
            <w:r w:rsidRPr="00341932">
              <w:rPr>
                <w:rFonts w:ascii="Calibri" w:eastAsia="Calibri" w:hAnsi="Calibri"/>
                <w:lang w:val="en-US"/>
              </w:rPr>
              <w:t>U</w:t>
            </w:r>
          </w:p>
        </w:tc>
        <w:tc>
          <w:tcPr>
            <w:tcW w:w="3488" w:type="dxa"/>
            <w:vAlign w:val="center"/>
          </w:tcPr>
          <w:p w:rsidR="003A53A9" w:rsidRPr="00341932" w:rsidRDefault="003A53A9" w:rsidP="00F85ADB">
            <w:pPr>
              <w:jc w:val="center"/>
              <w:rPr>
                <w:rFonts w:ascii="Calibri" w:hAnsi="Calibri"/>
              </w:rPr>
            </w:pPr>
          </w:p>
        </w:tc>
        <w:tc>
          <w:tcPr>
            <w:tcW w:w="1258" w:type="dxa"/>
            <w:vAlign w:val="center"/>
          </w:tcPr>
          <w:p w:rsidR="003A53A9" w:rsidRPr="00F75E10" w:rsidRDefault="003A53A9" w:rsidP="00BE76E9">
            <w:pPr>
              <w:jc w:val="center"/>
            </w:pPr>
            <w:r w:rsidRPr="00F75E10">
              <w:t>3.</w:t>
            </w:r>
            <w:r>
              <w:t>67</w:t>
            </w:r>
          </w:p>
        </w:tc>
        <w:tc>
          <w:tcPr>
            <w:tcW w:w="1374" w:type="dxa"/>
            <w:vAlign w:val="center"/>
          </w:tcPr>
          <w:p w:rsidR="003A53A9" w:rsidRPr="00F75E10" w:rsidRDefault="003A53A9" w:rsidP="00BE76E9">
            <w:pPr>
              <w:jc w:val="center"/>
            </w:pPr>
            <w:r w:rsidRPr="00F75E10">
              <w:t>3.</w:t>
            </w:r>
            <w:r>
              <w:t>67</w:t>
            </w:r>
          </w:p>
        </w:tc>
        <w:tc>
          <w:tcPr>
            <w:tcW w:w="1440" w:type="dxa"/>
            <w:vAlign w:val="center"/>
          </w:tcPr>
          <w:p w:rsidR="003A53A9" w:rsidRPr="000126F0" w:rsidRDefault="003A53A9" w:rsidP="00BE76E9">
            <w:pPr>
              <w:jc w:val="center"/>
            </w:pPr>
            <w:r w:rsidRPr="000126F0">
              <w:t>3.6</w:t>
            </w:r>
            <w:r>
              <w:t>7</w:t>
            </w:r>
          </w:p>
        </w:tc>
        <w:tc>
          <w:tcPr>
            <w:tcW w:w="1440" w:type="dxa"/>
            <w:vAlign w:val="center"/>
          </w:tcPr>
          <w:p w:rsidR="003A53A9" w:rsidRPr="00F75E10" w:rsidRDefault="003A53A9" w:rsidP="00BE76E9">
            <w:pPr>
              <w:bidi/>
              <w:jc w:val="center"/>
            </w:pPr>
            <w:r w:rsidRPr="00F75E10">
              <w:t>3.</w:t>
            </w:r>
            <w:r>
              <w:t>67</w:t>
            </w:r>
          </w:p>
        </w:tc>
        <w:tc>
          <w:tcPr>
            <w:tcW w:w="1997" w:type="dxa"/>
            <w:gridSpan w:val="2"/>
            <w:vAlign w:val="center"/>
          </w:tcPr>
          <w:p w:rsidR="003A53A9" w:rsidRPr="00341932" w:rsidRDefault="003A53A9" w:rsidP="00F85ADB">
            <w:pPr>
              <w:jc w:val="center"/>
              <w:rPr>
                <w:rFonts w:ascii="Calibri" w:hAnsi="Calibri"/>
              </w:rPr>
            </w:pPr>
            <w:r w:rsidRPr="00341932">
              <w:rPr>
                <w:rFonts w:ascii="Calibri" w:hAnsi="Calibri"/>
              </w:rPr>
              <w:t>-</w:t>
            </w:r>
          </w:p>
        </w:tc>
      </w:tr>
      <w:tr w:rsidR="003A53A9" w:rsidRPr="00341932" w:rsidTr="00C00DFD">
        <w:trPr>
          <w:trHeight w:val="488"/>
          <w:jc w:val="center"/>
        </w:trPr>
        <w:tc>
          <w:tcPr>
            <w:tcW w:w="4016" w:type="dxa"/>
            <w:vAlign w:val="center"/>
          </w:tcPr>
          <w:p w:rsidR="003A53A9" w:rsidRPr="00341932" w:rsidRDefault="003A53A9" w:rsidP="0079338F">
            <w:pPr>
              <w:spacing w:before="60" w:after="60"/>
              <w:rPr>
                <w:rFonts w:ascii="Calibri" w:eastAsia="Calibri" w:hAnsi="Calibri"/>
              </w:rPr>
            </w:pPr>
            <w:r w:rsidRPr="00341932">
              <w:rPr>
                <w:rFonts w:ascii="Calibri" w:eastAsia="Calibri" w:hAnsi="Calibri"/>
              </w:rPr>
              <w:t>Длительность работы реактора между перегрузками, эфф. сут.</w:t>
            </w:r>
          </w:p>
        </w:tc>
        <w:tc>
          <w:tcPr>
            <w:tcW w:w="3488" w:type="dxa"/>
            <w:vAlign w:val="center"/>
          </w:tcPr>
          <w:p w:rsidR="003A53A9" w:rsidRPr="00341932" w:rsidRDefault="003A53A9" w:rsidP="00F85ADB">
            <w:pPr>
              <w:jc w:val="center"/>
              <w:rPr>
                <w:rFonts w:ascii="Calibri" w:hAnsi="Calibri"/>
              </w:rPr>
            </w:pPr>
            <w:r w:rsidRPr="00341932">
              <w:rPr>
                <w:rFonts w:ascii="Calibri" w:hAnsi="Calibri"/>
              </w:rPr>
              <w:t>-</w:t>
            </w:r>
          </w:p>
        </w:tc>
        <w:tc>
          <w:tcPr>
            <w:tcW w:w="1258" w:type="dxa"/>
            <w:vAlign w:val="center"/>
          </w:tcPr>
          <w:p w:rsidR="003A53A9" w:rsidRPr="006E50B7" w:rsidRDefault="003A53A9" w:rsidP="00BE76E9">
            <w:pPr>
              <w:jc w:val="center"/>
            </w:pPr>
            <w:r>
              <w:t>317.95</w:t>
            </w:r>
          </w:p>
        </w:tc>
        <w:tc>
          <w:tcPr>
            <w:tcW w:w="1374" w:type="dxa"/>
          </w:tcPr>
          <w:p w:rsidR="003A53A9" w:rsidRDefault="003A53A9" w:rsidP="00BE76E9">
            <w:pPr>
              <w:jc w:val="center"/>
            </w:pPr>
          </w:p>
          <w:p w:rsidR="003A53A9" w:rsidRPr="00A81E3A" w:rsidRDefault="003A53A9" w:rsidP="00BE76E9">
            <w:pPr>
              <w:jc w:val="center"/>
            </w:pPr>
            <w:r>
              <w:t>318.42</w:t>
            </w:r>
          </w:p>
        </w:tc>
        <w:tc>
          <w:tcPr>
            <w:tcW w:w="1440" w:type="dxa"/>
            <w:vAlign w:val="center"/>
          </w:tcPr>
          <w:p w:rsidR="003A53A9" w:rsidRPr="00A81E3A" w:rsidRDefault="003A53A9" w:rsidP="00BE76E9">
            <w:pPr>
              <w:jc w:val="center"/>
              <w:rPr>
                <w:highlight w:val="yellow"/>
              </w:rPr>
            </w:pPr>
            <w:r w:rsidRPr="00340CE6">
              <w:t>320.85</w:t>
            </w:r>
          </w:p>
        </w:tc>
        <w:tc>
          <w:tcPr>
            <w:tcW w:w="1440" w:type="dxa"/>
            <w:vAlign w:val="center"/>
          </w:tcPr>
          <w:p w:rsidR="003A53A9" w:rsidRPr="00A81E3A" w:rsidRDefault="003A53A9" w:rsidP="00BE76E9">
            <w:pPr>
              <w:jc w:val="center"/>
              <w:rPr>
                <w:highlight w:val="yellow"/>
              </w:rPr>
            </w:pPr>
            <w:r w:rsidRPr="00100F4E">
              <w:t>316.09</w:t>
            </w:r>
          </w:p>
        </w:tc>
        <w:tc>
          <w:tcPr>
            <w:tcW w:w="1997" w:type="dxa"/>
            <w:gridSpan w:val="2"/>
            <w:vAlign w:val="center"/>
          </w:tcPr>
          <w:p w:rsidR="003A53A9" w:rsidRPr="00341932" w:rsidRDefault="003A53A9" w:rsidP="00F85ADB">
            <w:pPr>
              <w:jc w:val="center"/>
              <w:rPr>
                <w:rFonts w:ascii="Calibri" w:hAnsi="Calibri"/>
              </w:rPr>
            </w:pPr>
            <w:r w:rsidRPr="00341932">
              <w:rPr>
                <w:rFonts w:ascii="Calibri" w:hAnsi="Calibri"/>
              </w:rPr>
              <w:t>-</w:t>
            </w:r>
          </w:p>
        </w:tc>
      </w:tr>
      <w:tr w:rsidR="003A53A9" w:rsidRPr="00341932" w:rsidTr="00C00DFD">
        <w:trPr>
          <w:trHeight w:val="488"/>
          <w:jc w:val="center"/>
        </w:trPr>
        <w:tc>
          <w:tcPr>
            <w:tcW w:w="4016" w:type="dxa"/>
            <w:vAlign w:val="center"/>
          </w:tcPr>
          <w:p w:rsidR="003A53A9" w:rsidRPr="00341932" w:rsidRDefault="003A53A9" w:rsidP="00054D44">
            <w:pPr>
              <w:spacing w:before="60" w:after="60"/>
              <w:rPr>
                <w:rFonts w:ascii="Calibri" w:eastAsia="Calibri" w:hAnsi="Calibri"/>
              </w:rPr>
            </w:pPr>
            <w:r w:rsidRPr="00341932">
              <w:rPr>
                <w:rFonts w:ascii="Calibri" w:eastAsia="Calibri" w:hAnsi="Calibri"/>
              </w:rPr>
              <w:t>Критическая концентрация борной кислоты в воде, г/кг (начало цикла, режим нормальной эксплуатации)</w:t>
            </w:r>
          </w:p>
        </w:tc>
        <w:tc>
          <w:tcPr>
            <w:tcW w:w="3488" w:type="dxa"/>
            <w:vAlign w:val="center"/>
          </w:tcPr>
          <w:p w:rsidR="003A53A9" w:rsidRPr="00341932" w:rsidRDefault="003A53A9" w:rsidP="00F85ADB">
            <w:pPr>
              <w:jc w:val="center"/>
              <w:rPr>
                <w:rFonts w:ascii="Calibri" w:hAnsi="Calibri"/>
              </w:rPr>
            </w:pPr>
            <w:r w:rsidRPr="00341932">
              <w:rPr>
                <w:rFonts w:ascii="Calibri" w:hAnsi="Calibri"/>
              </w:rPr>
              <w:t>-</w:t>
            </w:r>
          </w:p>
        </w:tc>
        <w:tc>
          <w:tcPr>
            <w:tcW w:w="1258" w:type="dxa"/>
            <w:vAlign w:val="center"/>
          </w:tcPr>
          <w:p w:rsidR="003A53A9" w:rsidRPr="006E50B7" w:rsidRDefault="003A53A9" w:rsidP="00BE76E9">
            <w:pPr>
              <w:jc w:val="center"/>
            </w:pPr>
            <w:r w:rsidRPr="006E50B7">
              <w:t>6.</w:t>
            </w:r>
            <w:r>
              <w:t>45</w:t>
            </w:r>
          </w:p>
        </w:tc>
        <w:tc>
          <w:tcPr>
            <w:tcW w:w="1374" w:type="dxa"/>
            <w:vAlign w:val="center"/>
          </w:tcPr>
          <w:p w:rsidR="003A53A9" w:rsidRPr="00A81E3A" w:rsidRDefault="003A53A9" w:rsidP="00BE76E9">
            <w:pPr>
              <w:jc w:val="center"/>
              <w:rPr>
                <w:highlight w:val="yellow"/>
              </w:rPr>
            </w:pPr>
            <w:r w:rsidRPr="00DC14A7">
              <w:t>6.46</w:t>
            </w:r>
          </w:p>
        </w:tc>
        <w:tc>
          <w:tcPr>
            <w:tcW w:w="1440" w:type="dxa"/>
            <w:vAlign w:val="center"/>
          </w:tcPr>
          <w:p w:rsidR="003A53A9" w:rsidRPr="00A81E3A" w:rsidRDefault="003A53A9" w:rsidP="00BE76E9">
            <w:pPr>
              <w:jc w:val="center"/>
              <w:rPr>
                <w:highlight w:val="yellow"/>
              </w:rPr>
            </w:pPr>
            <w:r w:rsidRPr="006B34CC">
              <w:t>6.53</w:t>
            </w:r>
          </w:p>
        </w:tc>
        <w:tc>
          <w:tcPr>
            <w:tcW w:w="1440" w:type="dxa"/>
            <w:vAlign w:val="center"/>
          </w:tcPr>
          <w:p w:rsidR="003A53A9" w:rsidRPr="00A81E3A" w:rsidRDefault="003A53A9" w:rsidP="00BE76E9">
            <w:pPr>
              <w:jc w:val="center"/>
              <w:rPr>
                <w:highlight w:val="yellow"/>
              </w:rPr>
            </w:pPr>
            <w:r w:rsidRPr="00100F4E">
              <w:t>6.39</w:t>
            </w:r>
          </w:p>
        </w:tc>
        <w:tc>
          <w:tcPr>
            <w:tcW w:w="1997" w:type="dxa"/>
            <w:gridSpan w:val="2"/>
            <w:vAlign w:val="center"/>
          </w:tcPr>
          <w:p w:rsidR="003A53A9" w:rsidRPr="00341932" w:rsidRDefault="003A53A9" w:rsidP="00F85ADB">
            <w:pPr>
              <w:jc w:val="center"/>
              <w:rPr>
                <w:rFonts w:ascii="Calibri" w:hAnsi="Calibri"/>
              </w:rPr>
            </w:pPr>
            <w:r w:rsidRPr="00341932">
              <w:rPr>
                <w:rFonts w:ascii="Calibri" w:hAnsi="Calibri"/>
              </w:rPr>
              <w:t>-</w:t>
            </w:r>
          </w:p>
        </w:tc>
      </w:tr>
      <w:tr w:rsidR="003A53A9" w:rsidRPr="00341932" w:rsidTr="00C00DFD">
        <w:trPr>
          <w:trHeight w:val="488"/>
          <w:jc w:val="center"/>
        </w:trPr>
        <w:tc>
          <w:tcPr>
            <w:tcW w:w="4016" w:type="dxa"/>
            <w:vAlign w:val="center"/>
          </w:tcPr>
          <w:p w:rsidR="003A53A9" w:rsidRPr="00341932" w:rsidRDefault="003A53A9" w:rsidP="0079338F">
            <w:pPr>
              <w:spacing w:before="60" w:after="60"/>
              <w:rPr>
                <w:rFonts w:ascii="Calibri" w:eastAsia="Calibri" w:hAnsi="Calibri"/>
              </w:rPr>
            </w:pPr>
            <w:r w:rsidRPr="00341932">
              <w:rPr>
                <w:rFonts w:ascii="Calibri" w:eastAsia="Calibri" w:hAnsi="Calibri"/>
              </w:rPr>
              <w:t>Средняя глубина выгорания выгружаемого топлива, МВт</w:t>
            </w:r>
            <w:r w:rsidRPr="00341932">
              <w:rPr>
                <w:rFonts w:ascii="Calibri" w:eastAsia="Calibri" w:hAnsi="Calibri"/>
              </w:rPr>
              <w:sym w:font="Symbol" w:char="F0D7"/>
            </w:r>
            <w:r w:rsidRPr="00341932">
              <w:rPr>
                <w:rFonts w:ascii="Calibri" w:eastAsia="Calibri" w:hAnsi="Calibri"/>
              </w:rPr>
              <w:t>сут/кг</w:t>
            </w:r>
            <w:r w:rsidRPr="00341932">
              <w:rPr>
                <w:rFonts w:ascii="Calibri" w:eastAsia="Calibri" w:hAnsi="Calibri"/>
                <w:lang w:val="en-US"/>
              </w:rPr>
              <w:t>U</w:t>
            </w:r>
          </w:p>
        </w:tc>
        <w:tc>
          <w:tcPr>
            <w:tcW w:w="3488" w:type="dxa"/>
            <w:vAlign w:val="center"/>
          </w:tcPr>
          <w:p w:rsidR="003A53A9" w:rsidRPr="00341932" w:rsidRDefault="003A53A9" w:rsidP="00F85ADB">
            <w:pPr>
              <w:jc w:val="center"/>
              <w:rPr>
                <w:rFonts w:ascii="Calibri" w:hAnsi="Calibri"/>
              </w:rPr>
            </w:pPr>
            <w:r w:rsidRPr="00341932">
              <w:rPr>
                <w:rFonts w:ascii="Calibri" w:hAnsi="Calibri"/>
              </w:rPr>
              <w:t>-</w:t>
            </w:r>
          </w:p>
        </w:tc>
        <w:tc>
          <w:tcPr>
            <w:tcW w:w="1258" w:type="dxa"/>
            <w:vAlign w:val="center"/>
          </w:tcPr>
          <w:p w:rsidR="003A53A9" w:rsidRPr="00A81E3A" w:rsidRDefault="003A53A9" w:rsidP="00BE76E9">
            <w:pPr>
              <w:jc w:val="center"/>
              <w:rPr>
                <w:highlight w:val="yellow"/>
              </w:rPr>
            </w:pPr>
            <w:r w:rsidRPr="00454104">
              <w:t>41.62</w:t>
            </w:r>
          </w:p>
        </w:tc>
        <w:tc>
          <w:tcPr>
            <w:tcW w:w="1374" w:type="dxa"/>
            <w:vAlign w:val="center"/>
          </w:tcPr>
          <w:p w:rsidR="003A53A9" w:rsidRPr="00A81E3A" w:rsidRDefault="003A53A9" w:rsidP="00BE76E9">
            <w:pPr>
              <w:jc w:val="center"/>
              <w:rPr>
                <w:highlight w:val="yellow"/>
              </w:rPr>
            </w:pPr>
            <w:r w:rsidRPr="00E6735D">
              <w:t>41.34</w:t>
            </w:r>
          </w:p>
        </w:tc>
        <w:tc>
          <w:tcPr>
            <w:tcW w:w="1440" w:type="dxa"/>
            <w:vAlign w:val="center"/>
          </w:tcPr>
          <w:p w:rsidR="003A53A9" w:rsidRPr="00A81E3A" w:rsidRDefault="003A53A9" w:rsidP="00BE76E9">
            <w:pPr>
              <w:jc w:val="center"/>
              <w:rPr>
                <w:highlight w:val="yellow"/>
              </w:rPr>
            </w:pPr>
            <w:r w:rsidRPr="006B34CC">
              <w:t>41.24</w:t>
            </w:r>
          </w:p>
        </w:tc>
        <w:tc>
          <w:tcPr>
            <w:tcW w:w="1440" w:type="dxa"/>
            <w:vAlign w:val="center"/>
          </w:tcPr>
          <w:p w:rsidR="003A53A9" w:rsidRPr="00A81E3A" w:rsidRDefault="003A53A9" w:rsidP="00BE76E9">
            <w:pPr>
              <w:jc w:val="center"/>
              <w:rPr>
                <w:highlight w:val="yellow"/>
              </w:rPr>
            </w:pPr>
            <w:r w:rsidRPr="00100F4E">
              <w:t>41.44</w:t>
            </w:r>
          </w:p>
        </w:tc>
        <w:tc>
          <w:tcPr>
            <w:tcW w:w="1997" w:type="dxa"/>
            <w:gridSpan w:val="2"/>
            <w:vAlign w:val="center"/>
          </w:tcPr>
          <w:p w:rsidR="003A53A9" w:rsidRPr="00341932" w:rsidRDefault="003A53A9" w:rsidP="00F85ADB">
            <w:pPr>
              <w:jc w:val="center"/>
              <w:rPr>
                <w:rFonts w:ascii="Calibri" w:hAnsi="Calibri"/>
              </w:rPr>
            </w:pPr>
            <w:r w:rsidRPr="00341932">
              <w:rPr>
                <w:rFonts w:ascii="Calibri" w:hAnsi="Calibri"/>
              </w:rPr>
              <w:t>-</w:t>
            </w:r>
          </w:p>
        </w:tc>
      </w:tr>
      <w:tr w:rsidR="003A53A9" w:rsidRPr="00341932" w:rsidTr="00C00DFD">
        <w:trPr>
          <w:trHeight w:val="488"/>
          <w:jc w:val="center"/>
        </w:trPr>
        <w:tc>
          <w:tcPr>
            <w:tcW w:w="4016" w:type="dxa"/>
            <w:vAlign w:val="center"/>
          </w:tcPr>
          <w:p w:rsidR="003A53A9" w:rsidRPr="00341932" w:rsidRDefault="003A53A9" w:rsidP="0079338F">
            <w:pPr>
              <w:spacing w:before="60" w:after="60"/>
              <w:rPr>
                <w:rFonts w:ascii="Calibri" w:eastAsia="Calibri" w:hAnsi="Calibri"/>
              </w:rPr>
            </w:pPr>
            <w:r w:rsidRPr="00341932">
              <w:rPr>
                <w:rFonts w:ascii="Calibri" w:eastAsia="Calibri" w:hAnsi="Calibri"/>
              </w:rPr>
              <w:t>Максимальная (средняя по ТВС) глубина выгорания выгружаемого топлива, МВт</w:t>
            </w:r>
            <w:r w:rsidRPr="00341932">
              <w:rPr>
                <w:rFonts w:ascii="Calibri" w:eastAsia="Calibri" w:hAnsi="Calibri"/>
              </w:rPr>
              <w:sym w:font="Symbol" w:char="F0D7"/>
            </w:r>
            <w:r w:rsidRPr="00341932">
              <w:rPr>
                <w:rFonts w:ascii="Calibri" w:eastAsia="Calibri" w:hAnsi="Calibri"/>
              </w:rPr>
              <w:t>сут/кг</w:t>
            </w:r>
            <w:r w:rsidRPr="00341932">
              <w:rPr>
                <w:rFonts w:ascii="Calibri" w:eastAsia="Calibri" w:hAnsi="Calibri"/>
                <w:lang w:val="en-US"/>
              </w:rPr>
              <w:t>U</w:t>
            </w:r>
          </w:p>
        </w:tc>
        <w:tc>
          <w:tcPr>
            <w:tcW w:w="3488" w:type="dxa"/>
            <w:vAlign w:val="center"/>
          </w:tcPr>
          <w:p w:rsidR="003A53A9" w:rsidRPr="00341932" w:rsidRDefault="003A53A9" w:rsidP="00F85ADB">
            <w:pPr>
              <w:jc w:val="center"/>
              <w:rPr>
                <w:rFonts w:ascii="Calibri" w:hAnsi="Calibri"/>
              </w:rPr>
            </w:pPr>
            <w:r w:rsidRPr="00341932">
              <w:rPr>
                <w:rFonts w:ascii="Calibri" w:hAnsi="Calibri"/>
              </w:rPr>
              <w:t>-</w:t>
            </w:r>
          </w:p>
        </w:tc>
        <w:tc>
          <w:tcPr>
            <w:tcW w:w="1258" w:type="dxa"/>
            <w:vAlign w:val="center"/>
          </w:tcPr>
          <w:p w:rsidR="003A53A9" w:rsidRPr="00A81E3A" w:rsidRDefault="003A53A9" w:rsidP="00BE76E9">
            <w:pPr>
              <w:jc w:val="center"/>
              <w:rPr>
                <w:highlight w:val="yellow"/>
              </w:rPr>
            </w:pPr>
            <w:r w:rsidRPr="004A2632">
              <w:t>51.7</w:t>
            </w:r>
          </w:p>
        </w:tc>
        <w:tc>
          <w:tcPr>
            <w:tcW w:w="1374" w:type="dxa"/>
            <w:vAlign w:val="center"/>
          </w:tcPr>
          <w:p w:rsidR="003A53A9" w:rsidRPr="00A81E3A" w:rsidRDefault="003A53A9" w:rsidP="00BE76E9">
            <w:pPr>
              <w:jc w:val="center"/>
              <w:rPr>
                <w:highlight w:val="yellow"/>
              </w:rPr>
            </w:pPr>
            <w:r w:rsidRPr="00DC14A7">
              <w:t>44.5</w:t>
            </w:r>
          </w:p>
        </w:tc>
        <w:tc>
          <w:tcPr>
            <w:tcW w:w="1440" w:type="dxa"/>
            <w:vAlign w:val="center"/>
          </w:tcPr>
          <w:p w:rsidR="003A53A9" w:rsidRPr="006B34CC" w:rsidRDefault="003A53A9" w:rsidP="00BE76E9">
            <w:pPr>
              <w:jc w:val="center"/>
            </w:pPr>
            <w:r w:rsidRPr="006B34CC">
              <w:t>44.4</w:t>
            </w:r>
          </w:p>
        </w:tc>
        <w:tc>
          <w:tcPr>
            <w:tcW w:w="1440" w:type="dxa"/>
            <w:vAlign w:val="center"/>
          </w:tcPr>
          <w:p w:rsidR="003A53A9" w:rsidRPr="00100F4E" w:rsidRDefault="003A53A9" w:rsidP="00BE76E9">
            <w:pPr>
              <w:jc w:val="center"/>
            </w:pPr>
            <w:r w:rsidRPr="00100F4E">
              <w:t>44.7</w:t>
            </w:r>
          </w:p>
        </w:tc>
        <w:tc>
          <w:tcPr>
            <w:tcW w:w="1997" w:type="dxa"/>
            <w:gridSpan w:val="2"/>
            <w:vAlign w:val="center"/>
          </w:tcPr>
          <w:p w:rsidR="003A53A9" w:rsidRPr="00341932" w:rsidRDefault="003A53A9" w:rsidP="00F85ADB">
            <w:pPr>
              <w:jc w:val="center"/>
              <w:rPr>
                <w:rFonts w:ascii="Calibri" w:hAnsi="Calibri"/>
              </w:rPr>
            </w:pPr>
            <w:r w:rsidRPr="00341932">
              <w:rPr>
                <w:rFonts w:ascii="Calibri" w:eastAsia="Calibri" w:hAnsi="Calibri"/>
              </w:rPr>
              <w:t xml:space="preserve">не более </w:t>
            </w:r>
            <w:r w:rsidRPr="00341932">
              <w:rPr>
                <w:rFonts w:ascii="Calibri" w:hAnsi="Calibri"/>
              </w:rPr>
              <w:t>49.0</w:t>
            </w:r>
          </w:p>
        </w:tc>
      </w:tr>
      <w:tr w:rsidR="003A53A9" w:rsidRPr="00341932" w:rsidTr="00C00DFD">
        <w:trPr>
          <w:trHeight w:val="488"/>
          <w:jc w:val="center"/>
        </w:trPr>
        <w:tc>
          <w:tcPr>
            <w:tcW w:w="4016" w:type="dxa"/>
            <w:vAlign w:val="center"/>
          </w:tcPr>
          <w:p w:rsidR="003A53A9" w:rsidRPr="00341932" w:rsidRDefault="003A53A9" w:rsidP="0079338F">
            <w:pPr>
              <w:spacing w:before="60" w:after="60"/>
              <w:rPr>
                <w:rFonts w:ascii="Calibri" w:eastAsia="Calibri" w:hAnsi="Calibri"/>
              </w:rPr>
            </w:pPr>
            <w:r w:rsidRPr="00341932">
              <w:rPr>
                <w:rFonts w:ascii="Calibri" w:eastAsia="Calibri" w:hAnsi="Calibri"/>
              </w:rPr>
              <w:t>Максимальная глубина выгорания твэла в выгружаемом топливе, МВт</w:t>
            </w:r>
            <w:r w:rsidRPr="00341932">
              <w:rPr>
                <w:rFonts w:ascii="Calibri" w:eastAsia="Calibri" w:hAnsi="Calibri"/>
              </w:rPr>
              <w:sym w:font="Symbol" w:char="F0D7"/>
            </w:r>
            <w:r w:rsidRPr="00341932">
              <w:rPr>
                <w:rFonts w:ascii="Calibri" w:eastAsia="Calibri" w:hAnsi="Calibri"/>
              </w:rPr>
              <w:t>сут/кг</w:t>
            </w:r>
            <w:r w:rsidRPr="00341932">
              <w:rPr>
                <w:rFonts w:ascii="Calibri" w:eastAsia="Calibri" w:hAnsi="Calibri"/>
                <w:lang w:val="en-US"/>
              </w:rPr>
              <w:t>U</w:t>
            </w:r>
          </w:p>
        </w:tc>
        <w:tc>
          <w:tcPr>
            <w:tcW w:w="3488" w:type="dxa"/>
            <w:vAlign w:val="center"/>
          </w:tcPr>
          <w:p w:rsidR="003A53A9" w:rsidRPr="00341932" w:rsidRDefault="003A53A9" w:rsidP="00F85ADB">
            <w:pPr>
              <w:jc w:val="center"/>
              <w:rPr>
                <w:rFonts w:ascii="Calibri" w:hAnsi="Calibri"/>
              </w:rPr>
            </w:pPr>
            <w:r w:rsidRPr="00341932">
              <w:rPr>
                <w:rFonts w:ascii="Calibri" w:hAnsi="Calibri"/>
              </w:rPr>
              <w:t>-</w:t>
            </w:r>
          </w:p>
        </w:tc>
        <w:tc>
          <w:tcPr>
            <w:tcW w:w="1258" w:type="dxa"/>
            <w:vAlign w:val="center"/>
          </w:tcPr>
          <w:p w:rsidR="003A53A9" w:rsidRPr="004A2632" w:rsidRDefault="003A53A9" w:rsidP="00BE76E9">
            <w:pPr>
              <w:jc w:val="center"/>
            </w:pPr>
            <w:r w:rsidRPr="004A2632">
              <w:t>59.7</w:t>
            </w:r>
          </w:p>
        </w:tc>
        <w:tc>
          <w:tcPr>
            <w:tcW w:w="1374" w:type="dxa"/>
            <w:vAlign w:val="center"/>
          </w:tcPr>
          <w:p w:rsidR="003A53A9" w:rsidRPr="00A81E3A" w:rsidRDefault="003A53A9" w:rsidP="00BE76E9">
            <w:pPr>
              <w:jc w:val="center"/>
              <w:rPr>
                <w:highlight w:val="yellow"/>
              </w:rPr>
            </w:pPr>
            <w:r w:rsidRPr="00DC14A7">
              <w:t>52.9</w:t>
            </w:r>
          </w:p>
        </w:tc>
        <w:tc>
          <w:tcPr>
            <w:tcW w:w="1440" w:type="dxa"/>
            <w:vAlign w:val="center"/>
          </w:tcPr>
          <w:p w:rsidR="003A53A9" w:rsidRPr="006B34CC" w:rsidRDefault="003A53A9" w:rsidP="00BE76E9">
            <w:pPr>
              <w:jc w:val="center"/>
            </w:pPr>
            <w:r w:rsidRPr="006B34CC">
              <w:t>52.8</w:t>
            </w:r>
          </w:p>
        </w:tc>
        <w:tc>
          <w:tcPr>
            <w:tcW w:w="1440" w:type="dxa"/>
            <w:vAlign w:val="center"/>
          </w:tcPr>
          <w:p w:rsidR="003A53A9" w:rsidRPr="00100F4E" w:rsidRDefault="003A53A9" w:rsidP="00BE76E9">
            <w:pPr>
              <w:jc w:val="center"/>
            </w:pPr>
            <w:r w:rsidRPr="00100F4E">
              <w:t>53.0</w:t>
            </w:r>
          </w:p>
        </w:tc>
        <w:tc>
          <w:tcPr>
            <w:tcW w:w="1997" w:type="dxa"/>
            <w:gridSpan w:val="2"/>
            <w:vAlign w:val="center"/>
          </w:tcPr>
          <w:p w:rsidR="003A53A9" w:rsidRPr="00341932" w:rsidRDefault="003A53A9" w:rsidP="00F85ADB">
            <w:pPr>
              <w:jc w:val="center"/>
              <w:rPr>
                <w:rFonts w:ascii="Calibri" w:hAnsi="Calibri"/>
              </w:rPr>
            </w:pPr>
            <w:r w:rsidRPr="00341932">
              <w:rPr>
                <w:rFonts w:ascii="Calibri" w:hAnsi="Calibri"/>
              </w:rPr>
              <w:t>-</w:t>
            </w:r>
          </w:p>
        </w:tc>
      </w:tr>
      <w:tr w:rsidR="003A53A9" w:rsidRPr="00341932" w:rsidTr="00C00DFD">
        <w:trPr>
          <w:trHeight w:val="488"/>
          <w:jc w:val="center"/>
        </w:trPr>
        <w:tc>
          <w:tcPr>
            <w:tcW w:w="4016" w:type="dxa"/>
            <w:vAlign w:val="center"/>
          </w:tcPr>
          <w:p w:rsidR="003A53A9" w:rsidRPr="00341932" w:rsidRDefault="003A53A9" w:rsidP="0079338F">
            <w:pPr>
              <w:spacing w:before="60" w:after="60"/>
              <w:rPr>
                <w:rFonts w:ascii="Calibri" w:eastAsia="Calibri" w:hAnsi="Calibri"/>
              </w:rPr>
            </w:pPr>
            <w:r w:rsidRPr="00341932">
              <w:rPr>
                <w:rFonts w:ascii="Calibri" w:eastAsia="Calibri" w:hAnsi="Calibri"/>
              </w:rPr>
              <w:t>Максимальная глубина выгорания топливной таблетки в выгружаемом топливе, МВт</w:t>
            </w:r>
            <w:r w:rsidRPr="00341932">
              <w:rPr>
                <w:rFonts w:ascii="Calibri" w:eastAsia="Calibri" w:hAnsi="Calibri"/>
              </w:rPr>
              <w:sym w:font="Symbol" w:char="F0D7"/>
            </w:r>
            <w:r w:rsidRPr="00341932">
              <w:rPr>
                <w:rFonts w:ascii="Calibri" w:eastAsia="Calibri" w:hAnsi="Calibri"/>
              </w:rPr>
              <w:t>сут/кг</w:t>
            </w:r>
            <w:r w:rsidRPr="00341932">
              <w:rPr>
                <w:rFonts w:ascii="Calibri" w:eastAsia="Calibri" w:hAnsi="Calibri"/>
                <w:lang w:val="en-US"/>
              </w:rPr>
              <w:t>U</w:t>
            </w:r>
          </w:p>
        </w:tc>
        <w:tc>
          <w:tcPr>
            <w:tcW w:w="3488" w:type="dxa"/>
            <w:vAlign w:val="center"/>
          </w:tcPr>
          <w:p w:rsidR="003A53A9" w:rsidRPr="00341932" w:rsidRDefault="003A53A9" w:rsidP="00F85ADB">
            <w:pPr>
              <w:jc w:val="center"/>
              <w:rPr>
                <w:rFonts w:ascii="Calibri" w:hAnsi="Calibri"/>
              </w:rPr>
            </w:pPr>
            <w:r w:rsidRPr="00341932">
              <w:rPr>
                <w:rFonts w:ascii="Calibri" w:hAnsi="Calibri"/>
              </w:rPr>
              <w:t>-</w:t>
            </w:r>
          </w:p>
        </w:tc>
        <w:tc>
          <w:tcPr>
            <w:tcW w:w="1258" w:type="dxa"/>
            <w:vAlign w:val="center"/>
          </w:tcPr>
          <w:p w:rsidR="003A53A9" w:rsidRPr="004A2632" w:rsidRDefault="003A53A9" w:rsidP="00BE76E9">
            <w:pPr>
              <w:jc w:val="center"/>
            </w:pPr>
            <w:r w:rsidRPr="004A2632">
              <w:t>65.3</w:t>
            </w:r>
          </w:p>
        </w:tc>
        <w:tc>
          <w:tcPr>
            <w:tcW w:w="1374" w:type="dxa"/>
            <w:vAlign w:val="center"/>
          </w:tcPr>
          <w:p w:rsidR="003A53A9" w:rsidRPr="00A81E3A" w:rsidRDefault="003A53A9" w:rsidP="00BE76E9">
            <w:pPr>
              <w:jc w:val="center"/>
              <w:rPr>
                <w:highlight w:val="yellow"/>
              </w:rPr>
            </w:pPr>
            <w:r w:rsidRPr="00A81E3A">
              <w:t>58.6</w:t>
            </w:r>
          </w:p>
        </w:tc>
        <w:tc>
          <w:tcPr>
            <w:tcW w:w="1440" w:type="dxa"/>
            <w:vAlign w:val="center"/>
          </w:tcPr>
          <w:p w:rsidR="003A53A9" w:rsidRPr="006B34CC" w:rsidRDefault="003A53A9" w:rsidP="00BE76E9">
            <w:pPr>
              <w:jc w:val="center"/>
            </w:pPr>
            <w:r w:rsidRPr="006B34CC">
              <w:t>58.5</w:t>
            </w:r>
          </w:p>
        </w:tc>
        <w:tc>
          <w:tcPr>
            <w:tcW w:w="1440" w:type="dxa"/>
            <w:vAlign w:val="center"/>
          </w:tcPr>
          <w:p w:rsidR="003A53A9" w:rsidRPr="00100F4E" w:rsidRDefault="003A53A9" w:rsidP="00BE76E9">
            <w:pPr>
              <w:jc w:val="center"/>
            </w:pPr>
            <w:r w:rsidRPr="00100F4E">
              <w:t>58.6</w:t>
            </w:r>
          </w:p>
        </w:tc>
        <w:tc>
          <w:tcPr>
            <w:tcW w:w="1997" w:type="dxa"/>
            <w:gridSpan w:val="2"/>
            <w:vAlign w:val="center"/>
          </w:tcPr>
          <w:p w:rsidR="003A53A9" w:rsidRPr="00341932" w:rsidRDefault="003A53A9" w:rsidP="00F85ADB">
            <w:pPr>
              <w:jc w:val="center"/>
              <w:rPr>
                <w:rFonts w:ascii="Calibri" w:hAnsi="Calibri"/>
              </w:rPr>
            </w:pPr>
            <w:r w:rsidRPr="00341932">
              <w:rPr>
                <w:rFonts w:ascii="Calibri" w:hAnsi="Calibri"/>
              </w:rPr>
              <w:t>-</w:t>
            </w:r>
          </w:p>
        </w:tc>
      </w:tr>
      <w:tr w:rsidR="003A53A9" w:rsidRPr="00341932" w:rsidTr="00C00DFD">
        <w:trPr>
          <w:jc w:val="center"/>
        </w:trPr>
        <w:tc>
          <w:tcPr>
            <w:tcW w:w="4016" w:type="dxa"/>
            <w:vAlign w:val="center"/>
          </w:tcPr>
          <w:p w:rsidR="003A53A9" w:rsidRPr="00341932" w:rsidRDefault="003A53A9" w:rsidP="0079338F">
            <w:pPr>
              <w:spacing w:before="60" w:after="60"/>
              <w:rPr>
                <w:rFonts w:ascii="Calibri" w:eastAsia="Calibri" w:hAnsi="Calibri"/>
              </w:rPr>
            </w:pPr>
            <w:r w:rsidRPr="00341932">
              <w:rPr>
                <w:rFonts w:ascii="Calibri" w:eastAsia="Calibri" w:hAnsi="Calibri"/>
              </w:rPr>
              <w:t>Максимальное значение относительного энерговыделения ТВС (</w:t>
            </w:r>
            <w:r w:rsidRPr="00341932">
              <w:rPr>
                <w:rFonts w:ascii="Calibri" w:eastAsia="Calibri" w:hAnsi="Calibri"/>
                <w:lang w:val="en-US"/>
              </w:rPr>
              <w:t>Kq</w:t>
            </w:r>
            <w:r w:rsidRPr="00341932">
              <w:rPr>
                <w:rFonts w:ascii="Calibri" w:eastAsia="Calibri" w:hAnsi="Calibri"/>
              </w:rPr>
              <w:t>)</w:t>
            </w:r>
          </w:p>
        </w:tc>
        <w:tc>
          <w:tcPr>
            <w:tcW w:w="3488" w:type="dxa"/>
            <w:vAlign w:val="center"/>
          </w:tcPr>
          <w:p w:rsidR="003A53A9" w:rsidRPr="00341932" w:rsidRDefault="003A53A9" w:rsidP="0079338F">
            <w:pPr>
              <w:spacing w:before="60" w:after="60"/>
              <w:jc w:val="center"/>
              <w:rPr>
                <w:rFonts w:ascii="Calibri" w:eastAsia="Calibri" w:hAnsi="Calibri"/>
              </w:rPr>
            </w:pPr>
            <w:r w:rsidRPr="00341932">
              <w:rPr>
                <w:rFonts w:ascii="Calibri" w:eastAsia="Calibri" w:hAnsi="Calibri"/>
              </w:rPr>
              <w:t>Номинальная мощность</w:t>
            </w:r>
          </w:p>
        </w:tc>
        <w:tc>
          <w:tcPr>
            <w:tcW w:w="1258" w:type="dxa"/>
            <w:vAlign w:val="center"/>
          </w:tcPr>
          <w:p w:rsidR="003A53A9" w:rsidRPr="004A2632" w:rsidRDefault="003A53A9" w:rsidP="00BE76E9">
            <w:pPr>
              <w:jc w:val="center"/>
            </w:pPr>
            <w:r w:rsidRPr="004A2632">
              <w:t xml:space="preserve">1.39 </w:t>
            </w:r>
          </w:p>
        </w:tc>
        <w:tc>
          <w:tcPr>
            <w:tcW w:w="1374" w:type="dxa"/>
            <w:vAlign w:val="center"/>
          </w:tcPr>
          <w:p w:rsidR="003A53A9" w:rsidRPr="00A81E3A" w:rsidRDefault="003A53A9" w:rsidP="00BE76E9">
            <w:pPr>
              <w:jc w:val="center"/>
              <w:rPr>
                <w:highlight w:val="yellow"/>
              </w:rPr>
            </w:pPr>
            <w:r w:rsidRPr="00DC14A7">
              <w:t xml:space="preserve">1.38 </w:t>
            </w:r>
          </w:p>
        </w:tc>
        <w:tc>
          <w:tcPr>
            <w:tcW w:w="1440" w:type="dxa"/>
            <w:vAlign w:val="center"/>
          </w:tcPr>
          <w:p w:rsidR="003A53A9" w:rsidRPr="006B34CC" w:rsidRDefault="003A53A9" w:rsidP="00BE76E9">
            <w:pPr>
              <w:jc w:val="center"/>
            </w:pPr>
            <w:r w:rsidRPr="006B34CC">
              <w:t>1.38</w:t>
            </w:r>
          </w:p>
        </w:tc>
        <w:tc>
          <w:tcPr>
            <w:tcW w:w="1440" w:type="dxa"/>
            <w:vAlign w:val="center"/>
          </w:tcPr>
          <w:p w:rsidR="003A53A9" w:rsidRPr="00100F4E" w:rsidRDefault="003A53A9" w:rsidP="00BE76E9">
            <w:pPr>
              <w:jc w:val="center"/>
            </w:pPr>
            <w:r w:rsidRPr="00100F4E">
              <w:t>1.38</w:t>
            </w:r>
          </w:p>
        </w:tc>
        <w:tc>
          <w:tcPr>
            <w:tcW w:w="1997" w:type="dxa"/>
            <w:gridSpan w:val="2"/>
            <w:vAlign w:val="center"/>
          </w:tcPr>
          <w:p w:rsidR="003A53A9" w:rsidRPr="00341932" w:rsidRDefault="003A53A9" w:rsidP="0079338F">
            <w:pPr>
              <w:spacing w:before="60" w:after="60"/>
              <w:jc w:val="center"/>
              <w:rPr>
                <w:rFonts w:ascii="Calibri" w:eastAsia="Calibri" w:hAnsi="Calibri"/>
              </w:rPr>
            </w:pPr>
            <w:r w:rsidRPr="00341932">
              <w:rPr>
                <w:rFonts w:ascii="Calibri" w:eastAsia="Calibri" w:hAnsi="Calibri"/>
              </w:rPr>
              <w:t>не более 1.35</w:t>
            </w:r>
          </w:p>
        </w:tc>
      </w:tr>
      <w:tr w:rsidR="003A53A9" w:rsidRPr="00341932" w:rsidTr="00751167">
        <w:trPr>
          <w:trHeight w:val="877"/>
          <w:jc w:val="center"/>
        </w:trPr>
        <w:tc>
          <w:tcPr>
            <w:tcW w:w="4016" w:type="dxa"/>
            <w:vAlign w:val="center"/>
          </w:tcPr>
          <w:p w:rsidR="003A53A9" w:rsidRPr="00341932" w:rsidRDefault="003A53A9" w:rsidP="0079338F">
            <w:pPr>
              <w:spacing w:before="60" w:after="60"/>
              <w:rPr>
                <w:rFonts w:ascii="Calibri" w:eastAsia="Calibri" w:hAnsi="Calibri"/>
              </w:rPr>
            </w:pPr>
            <w:r w:rsidRPr="00341932">
              <w:rPr>
                <w:rFonts w:ascii="Calibri" w:eastAsia="Calibri" w:hAnsi="Calibri"/>
              </w:rPr>
              <w:t>Максимальное значение относительного энерговыделения твэла (</w:t>
            </w:r>
            <w:r w:rsidRPr="00341932">
              <w:rPr>
                <w:rFonts w:ascii="Calibri" w:eastAsia="Calibri" w:hAnsi="Calibri"/>
                <w:lang w:val="en-US"/>
              </w:rPr>
              <w:t>Kr</w:t>
            </w:r>
            <w:r w:rsidRPr="00341932">
              <w:rPr>
                <w:rFonts w:ascii="Calibri" w:eastAsia="Calibri" w:hAnsi="Calibri"/>
              </w:rPr>
              <w:t>)</w:t>
            </w:r>
          </w:p>
        </w:tc>
        <w:tc>
          <w:tcPr>
            <w:tcW w:w="3488" w:type="dxa"/>
            <w:vAlign w:val="center"/>
          </w:tcPr>
          <w:p w:rsidR="003A53A9" w:rsidRPr="00341932" w:rsidRDefault="003A53A9" w:rsidP="0079338F">
            <w:pPr>
              <w:spacing w:before="60" w:after="60"/>
              <w:jc w:val="center"/>
              <w:rPr>
                <w:rFonts w:ascii="Calibri" w:eastAsia="Calibri" w:hAnsi="Calibri"/>
              </w:rPr>
            </w:pPr>
            <w:r w:rsidRPr="00341932">
              <w:rPr>
                <w:rFonts w:ascii="Calibri" w:eastAsia="Calibri" w:hAnsi="Calibri"/>
              </w:rPr>
              <w:t>Номинальная мощность</w:t>
            </w:r>
          </w:p>
        </w:tc>
        <w:tc>
          <w:tcPr>
            <w:tcW w:w="1258" w:type="dxa"/>
            <w:vAlign w:val="center"/>
          </w:tcPr>
          <w:p w:rsidR="003A53A9" w:rsidRPr="004A2632" w:rsidRDefault="003A53A9" w:rsidP="00BE76E9">
            <w:pPr>
              <w:jc w:val="center"/>
            </w:pPr>
            <w:r w:rsidRPr="004A2632">
              <w:t>1.55</w:t>
            </w:r>
          </w:p>
        </w:tc>
        <w:tc>
          <w:tcPr>
            <w:tcW w:w="1374" w:type="dxa"/>
            <w:vAlign w:val="center"/>
          </w:tcPr>
          <w:p w:rsidR="003A53A9" w:rsidRPr="00A81E3A" w:rsidRDefault="003A53A9" w:rsidP="00BE76E9">
            <w:pPr>
              <w:jc w:val="center"/>
              <w:rPr>
                <w:highlight w:val="yellow"/>
              </w:rPr>
            </w:pPr>
            <w:r w:rsidRPr="00DC14A7">
              <w:t>1.55</w:t>
            </w:r>
          </w:p>
        </w:tc>
        <w:tc>
          <w:tcPr>
            <w:tcW w:w="1440" w:type="dxa"/>
            <w:vAlign w:val="center"/>
          </w:tcPr>
          <w:p w:rsidR="003A53A9" w:rsidRPr="006B34CC" w:rsidRDefault="003A53A9" w:rsidP="00BE76E9">
            <w:pPr>
              <w:jc w:val="center"/>
            </w:pPr>
            <w:r w:rsidRPr="006B34CC">
              <w:t>1.55</w:t>
            </w:r>
          </w:p>
        </w:tc>
        <w:tc>
          <w:tcPr>
            <w:tcW w:w="1440" w:type="dxa"/>
            <w:vAlign w:val="center"/>
          </w:tcPr>
          <w:p w:rsidR="003A53A9" w:rsidRPr="00100F4E" w:rsidRDefault="003A53A9" w:rsidP="00BE76E9">
            <w:pPr>
              <w:jc w:val="center"/>
            </w:pPr>
            <w:r w:rsidRPr="00100F4E">
              <w:t>1.55</w:t>
            </w:r>
          </w:p>
        </w:tc>
        <w:tc>
          <w:tcPr>
            <w:tcW w:w="1997" w:type="dxa"/>
            <w:gridSpan w:val="2"/>
            <w:vAlign w:val="center"/>
          </w:tcPr>
          <w:p w:rsidR="003A53A9" w:rsidRPr="00341932" w:rsidRDefault="003A53A9" w:rsidP="0079338F">
            <w:pPr>
              <w:spacing w:before="60" w:after="60"/>
              <w:jc w:val="center"/>
              <w:rPr>
                <w:rFonts w:ascii="Calibri" w:eastAsia="Calibri" w:hAnsi="Calibri"/>
                <w:lang w:val="en-US"/>
              </w:rPr>
            </w:pPr>
            <w:r w:rsidRPr="00341932">
              <w:rPr>
                <w:rFonts w:ascii="Calibri" w:eastAsia="Calibri" w:hAnsi="Calibri"/>
              </w:rPr>
              <w:t>не более 1.50</w:t>
            </w:r>
          </w:p>
        </w:tc>
      </w:tr>
      <w:tr w:rsidR="003A53A9" w:rsidRPr="00341932" w:rsidTr="00751167">
        <w:trPr>
          <w:trHeight w:val="850"/>
          <w:jc w:val="center"/>
        </w:trPr>
        <w:tc>
          <w:tcPr>
            <w:tcW w:w="4016" w:type="dxa"/>
            <w:vAlign w:val="center"/>
          </w:tcPr>
          <w:p w:rsidR="003A53A9" w:rsidRPr="00341932" w:rsidRDefault="003A53A9" w:rsidP="0079338F">
            <w:pPr>
              <w:spacing w:before="60" w:after="60"/>
              <w:rPr>
                <w:rFonts w:ascii="Calibri" w:eastAsia="Calibri" w:hAnsi="Calibri"/>
              </w:rPr>
            </w:pPr>
            <w:r w:rsidRPr="00341932">
              <w:rPr>
                <w:rFonts w:ascii="Calibri" w:eastAsia="Calibri" w:hAnsi="Calibri"/>
              </w:rPr>
              <w:t>Максимальное значение линейной тепловой нагрузки твэлов (</w:t>
            </w:r>
            <w:r w:rsidRPr="00341932">
              <w:rPr>
                <w:rFonts w:ascii="Calibri" w:eastAsia="Calibri" w:hAnsi="Calibri"/>
                <w:lang w:val="en-US"/>
              </w:rPr>
              <w:t>Ql</w:t>
            </w:r>
            <w:r w:rsidRPr="00341932">
              <w:rPr>
                <w:rFonts w:ascii="Calibri" w:eastAsia="Calibri" w:hAnsi="Calibri"/>
              </w:rPr>
              <w:t>), Вт/см</w:t>
            </w:r>
          </w:p>
        </w:tc>
        <w:tc>
          <w:tcPr>
            <w:tcW w:w="3488" w:type="dxa"/>
            <w:vAlign w:val="center"/>
          </w:tcPr>
          <w:p w:rsidR="003A53A9" w:rsidRPr="00341932" w:rsidRDefault="003A53A9" w:rsidP="0079338F">
            <w:pPr>
              <w:spacing w:before="60" w:after="60"/>
              <w:jc w:val="center"/>
              <w:rPr>
                <w:rFonts w:ascii="Calibri" w:eastAsia="Calibri" w:hAnsi="Calibri"/>
              </w:rPr>
            </w:pPr>
            <w:r w:rsidRPr="00341932">
              <w:rPr>
                <w:rFonts w:ascii="Calibri" w:eastAsia="Calibri" w:hAnsi="Calibri"/>
              </w:rPr>
              <w:t>Номинальная мощность</w:t>
            </w:r>
          </w:p>
        </w:tc>
        <w:tc>
          <w:tcPr>
            <w:tcW w:w="1258" w:type="dxa"/>
            <w:vAlign w:val="center"/>
          </w:tcPr>
          <w:p w:rsidR="003A53A9" w:rsidRPr="00A81E3A" w:rsidRDefault="003A53A9" w:rsidP="00BE76E9">
            <w:pPr>
              <w:jc w:val="center"/>
              <w:rPr>
                <w:highlight w:val="yellow"/>
              </w:rPr>
            </w:pPr>
            <w:r w:rsidRPr="004A2632">
              <w:t>387.43</w:t>
            </w:r>
          </w:p>
        </w:tc>
        <w:tc>
          <w:tcPr>
            <w:tcW w:w="1374" w:type="dxa"/>
            <w:vAlign w:val="center"/>
          </w:tcPr>
          <w:p w:rsidR="003A53A9" w:rsidRPr="00A81E3A" w:rsidRDefault="003A53A9" w:rsidP="00BE76E9">
            <w:pPr>
              <w:jc w:val="center"/>
              <w:rPr>
                <w:highlight w:val="yellow"/>
              </w:rPr>
            </w:pPr>
            <w:r w:rsidRPr="00DC14A7">
              <w:t>386.45</w:t>
            </w:r>
          </w:p>
        </w:tc>
        <w:tc>
          <w:tcPr>
            <w:tcW w:w="1440" w:type="dxa"/>
            <w:vAlign w:val="center"/>
          </w:tcPr>
          <w:p w:rsidR="003A53A9" w:rsidRPr="006B34CC" w:rsidRDefault="003A53A9" w:rsidP="00BE76E9">
            <w:pPr>
              <w:jc w:val="center"/>
            </w:pPr>
            <w:r w:rsidRPr="006B34CC">
              <w:t>385.13</w:t>
            </w:r>
          </w:p>
        </w:tc>
        <w:tc>
          <w:tcPr>
            <w:tcW w:w="1440" w:type="dxa"/>
            <w:vAlign w:val="center"/>
          </w:tcPr>
          <w:p w:rsidR="003A53A9" w:rsidRPr="00A81E3A" w:rsidRDefault="003A53A9" w:rsidP="00BE76E9">
            <w:pPr>
              <w:jc w:val="center"/>
              <w:rPr>
                <w:highlight w:val="yellow"/>
              </w:rPr>
            </w:pPr>
            <w:r w:rsidRPr="00100F4E">
              <w:t>387.8</w:t>
            </w:r>
          </w:p>
        </w:tc>
        <w:tc>
          <w:tcPr>
            <w:tcW w:w="1997" w:type="dxa"/>
            <w:gridSpan w:val="2"/>
            <w:vAlign w:val="center"/>
          </w:tcPr>
          <w:p w:rsidR="003A53A9" w:rsidRPr="00341932" w:rsidRDefault="003A53A9" w:rsidP="0079338F">
            <w:pPr>
              <w:spacing w:before="60" w:after="60" w:line="276" w:lineRule="auto"/>
              <w:jc w:val="center"/>
              <w:rPr>
                <w:rFonts w:ascii="Calibri" w:eastAsia="Calibri" w:hAnsi="Calibri"/>
                <w:spacing w:val="-6"/>
              </w:rPr>
            </w:pPr>
            <w:r w:rsidRPr="00341932">
              <w:rPr>
                <w:rFonts w:ascii="Calibri" w:eastAsia="Calibri" w:hAnsi="Calibri"/>
                <w:spacing w:val="-6"/>
              </w:rPr>
              <w:t>не более:</w:t>
            </w:r>
          </w:p>
          <w:p w:rsidR="003A53A9" w:rsidRPr="00341932" w:rsidRDefault="003A53A9" w:rsidP="0079338F">
            <w:pPr>
              <w:spacing w:before="60" w:after="60" w:line="276" w:lineRule="auto"/>
              <w:jc w:val="center"/>
              <w:rPr>
                <w:rFonts w:ascii="Calibri" w:eastAsia="Calibri" w:hAnsi="Calibri"/>
                <w:spacing w:val="-6"/>
              </w:rPr>
            </w:pPr>
            <w:r w:rsidRPr="00341932">
              <w:rPr>
                <w:rFonts w:ascii="Calibri" w:eastAsia="Calibri" w:hAnsi="Calibri"/>
                <w:spacing w:val="-6"/>
              </w:rPr>
              <w:t>448</w:t>
            </w:r>
            <w:r w:rsidRPr="00341932">
              <w:rPr>
                <w:rFonts w:ascii="Calibri" w:eastAsia="Calibri" w:hAnsi="Calibri"/>
                <w:spacing w:val="-6"/>
              </w:rPr>
              <w:br/>
              <w:t>(</w:t>
            </w:r>
            <w:r w:rsidRPr="00341932">
              <w:rPr>
                <w:rFonts w:ascii="Calibri" w:eastAsia="Calibri" w:hAnsi="Calibri"/>
                <w:spacing w:val="-6"/>
                <w:lang w:val="en-US"/>
              </w:rPr>
              <w:t>h</w:t>
            </w:r>
            <w:r w:rsidRPr="00341932">
              <w:rPr>
                <w:rFonts w:ascii="Calibri" w:eastAsia="Calibri" w:hAnsi="Calibri"/>
                <w:spacing w:val="-6"/>
              </w:rPr>
              <w:t xml:space="preserve"> = 50 % Н</w:t>
            </w:r>
            <w:r w:rsidRPr="00341932">
              <w:rPr>
                <w:rFonts w:ascii="Calibri" w:eastAsia="Calibri" w:hAnsi="Calibri"/>
                <w:spacing w:val="-6"/>
                <w:vertAlign w:val="subscript"/>
              </w:rPr>
              <w:t>а.з.</w:t>
            </w:r>
            <w:r w:rsidRPr="00341932">
              <w:rPr>
                <w:rFonts w:ascii="Calibri" w:eastAsia="Calibri" w:hAnsi="Calibri"/>
                <w:spacing w:val="-6"/>
              </w:rPr>
              <w:t>)</w:t>
            </w:r>
          </w:p>
        </w:tc>
      </w:tr>
      <w:tr w:rsidR="003A53A9" w:rsidRPr="00341932" w:rsidTr="00751167">
        <w:trPr>
          <w:trHeight w:val="2083"/>
          <w:jc w:val="center"/>
        </w:trPr>
        <w:tc>
          <w:tcPr>
            <w:tcW w:w="4016" w:type="dxa"/>
            <w:vMerge w:val="restart"/>
            <w:vAlign w:val="center"/>
          </w:tcPr>
          <w:p w:rsidR="003A53A9" w:rsidRPr="00FB56E6" w:rsidRDefault="003A53A9" w:rsidP="0079338F">
            <w:pPr>
              <w:spacing w:before="60" w:after="60"/>
              <w:rPr>
                <w:rFonts w:ascii="Calibri" w:eastAsia="Calibri" w:hAnsi="Calibri"/>
              </w:rPr>
            </w:pPr>
          </w:p>
          <w:p w:rsidR="003A53A9" w:rsidRPr="00341932" w:rsidRDefault="003A53A9" w:rsidP="0079338F">
            <w:pPr>
              <w:spacing w:before="60" w:after="60"/>
              <w:rPr>
                <w:rFonts w:ascii="Calibri" w:eastAsia="Calibri" w:hAnsi="Calibri"/>
                <w:vertAlign w:val="superscript"/>
              </w:rPr>
            </w:pPr>
            <w:r w:rsidRPr="00341932">
              <w:rPr>
                <w:rFonts w:ascii="Calibri" w:eastAsia="Calibri" w:hAnsi="Calibri"/>
              </w:rPr>
              <w:t xml:space="preserve">Коэффициент реактивности по температуре топлива </w:t>
            </w:r>
            <w:r w:rsidRPr="00341932">
              <w:rPr>
                <w:rFonts w:ascii="Calibri" w:eastAsia="SimSun" w:hAnsi="Calibri"/>
                <w:lang w:eastAsia="ru-RU"/>
              </w:rPr>
              <w:t>∂</w:t>
            </w:r>
            <w:r w:rsidRPr="00341932">
              <w:rPr>
                <w:rFonts w:ascii="Calibri" w:eastAsia="Calibri" w:hAnsi="Calibri"/>
                <w:lang w:val="en-US"/>
              </w:rPr>
              <w:sym w:font="Symbol" w:char="F072"/>
            </w:r>
            <w:r w:rsidRPr="00341932">
              <w:rPr>
                <w:rFonts w:ascii="Calibri" w:eastAsia="Calibri" w:hAnsi="Calibri"/>
                <w:lang w:val="en-US"/>
              </w:rPr>
              <w:sym w:font="Symbol" w:char="F0A4"/>
            </w:r>
            <w:r w:rsidRPr="00341932">
              <w:rPr>
                <w:rFonts w:ascii="Calibri" w:eastAsia="SimSun" w:hAnsi="Calibri"/>
                <w:lang w:eastAsia="ru-RU"/>
              </w:rPr>
              <w:t>∂</w:t>
            </w:r>
            <w:r w:rsidRPr="00341932">
              <w:rPr>
                <w:rFonts w:ascii="Calibri" w:eastAsia="Calibri" w:hAnsi="Calibri"/>
                <w:lang w:val="en-US"/>
              </w:rPr>
              <w:t>t</w:t>
            </w:r>
            <w:r w:rsidRPr="00341932">
              <w:rPr>
                <w:rFonts w:ascii="Calibri" w:eastAsia="Calibri" w:hAnsi="Calibri"/>
                <w:vertAlign w:val="subscript"/>
                <w:lang w:val="en-US"/>
              </w:rPr>
              <w:t>U</w:t>
            </w:r>
            <w:r w:rsidRPr="00341932">
              <w:rPr>
                <w:rFonts w:ascii="Calibri" w:eastAsia="Calibri" w:hAnsi="Calibri"/>
              </w:rPr>
              <w:t>, (1/°С)·10</w:t>
            </w:r>
            <w:r w:rsidRPr="00341932">
              <w:rPr>
                <w:rFonts w:ascii="Calibri" w:eastAsia="Calibri" w:hAnsi="Calibri"/>
                <w:vertAlign w:val="superscript"/>
              </w:rPr>
              <w:t>–5</w:t>
            </w:r>
          </w:p>
          <w:p w:rsidR="003A53A9" w:rsidRPr="00341932" w:rsidRDefault="003A53A9" w:rsidP="0079338F">
            <w:pPr>
              <w:spacing w:before="60" w:after="60"/>
              <w:rPr>
                <w:rFonts w:ascii="Calibri" w:eastAsia="Calibri" w:hAnsi="Calibri"/>
              </w:rPr>
            </w:pPr>
          </w:p>
          <w:p w:rsidR="003A53A9" w:rsidRPr="00341932" w:rsidRDefault="003A53A9" w:rsidP="0079338F">
            <w:pPr>
              <w:spacing w:before="60" w:after="60"/>
              <w:rPr>
                <w:rFonts w:ascii="Calibri" w:eastAsia="Calibri" w:hAnsi="Calibri"/>
              </w:rPr>
            </w:pPr>
          </w:p>
          <w:p w:rsidR="003A53A9" w:rsidRPr="00341932" w:rsidRDefault="003A53A9" w:rsidP="0079338F">
            <w:pPr>
              <w:spacing w:before="60" w:after="60"/>
              <w:rPr>
                <w:rFonts w:ascii="Calibri" w:eastAsia="Calibri" w:hAnsi="Calibri"/>
              </w:rPr>
            </w:pPr>
          </w:p>
          <w:p w:rsidR="003A53A9" w:rsidRPr="00341932" w:rsidRDefault="003A53A9" w:rsidP="0079338F">
            <w:pPr>
              <w:spacing w:before="60" w:after="60"/>
              <w:rPr>
                <w:rFonts w:ascii="Calibri" w:eastAsia="Calibri" w:hAnsi="Calibri"/>
              </w:rPr>
            </w:pPr>
          </w:p>
          <w:p w:rsidR="003A53A9" w:rsidRPr="00341932" w:rsidRDefault="003A53A9" w:rsidP="0079338F">
            <w:pPr>
              <w:spacing w:before="60" w:after="60"/>
              <w:rPr>
                <w:rFonts w:ascii="Calibri" w:eastAsia="Calibri" w:hAnsi="Calibri"/>
              </w:rPr>
            </w:pPr>
          </w:p>
          <w:p w:rsidR="003A53A9" w:rsidRPr="00341932" w:rsidRDefault="003A53A9" w:rsidP="0079338F">
            <w:pPr>
              <w:spacing w:before="60" w:after="60"/>
              <w:rPr>
                <w:rFonts w:ascii="Calibri" w:eastAsia="Calibri" w:hAnsi="Calibri"/>
              </w:rPr>
            </w:pPr>
          </w:p>
          <w:p w:rsidR="003A53A9" w:rsidRPr="00341932" w:rsidRDefault="003A53A9" w:rsidP="0079338F">
            <w:pPr>
              <w:spacing w:before="60" w:after="60"/>
              <w:rPr>
                <w:rFonts w:ascii="Calibri" w:eastAsia="Calibri" w:hAnsi="Calibri"/>
                <w:vertAlign w:val="superscript"/>
              </w:rPr>
            </w:pPr>
          </w:p>
        </w:tc>
        <w:tc>
          <w:tcPr>
            <w:tcW w:w="3488" w:type="dxa"/>
            <w:shd w:val="clear" w:color="auto" w:fill="auto"/>
            <w:vAlign w:val="center"/>
          </w:tcPr>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МКУ мощности:</w:t>
            </w:r>
            <w:r w:rsidRPr="00341932">
              <w:rPr>
                <w:rFonts w:ascii="Calibri" w:eastAsia="Calibri" w:hAnsi="Calibri"/>
              </w:rPr>
              <w:br/>
              <w:t xml:space="preserve">- минимум </w:t>
            </w:r>
          </w:p>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w:t>
            </w:r>
            <w:r w:rsidRPr="00341932">
              <w:rPr>
                <w:rFonts w:ascii="Calibri" w:eastAsia="Calibri" w:hAnsi="Calibri"/>
                <w:lang w:val="pt-BR"/>
              </w:rPr>
              <w:t>T</w:t>
            </w:r>
            <w:r w:rsidRPr="00341932">
              <w:rPr>
                <w:rFonts w:ascii="Calibri" w:eastAsia="Calibri" w:hAnsi="Calibri"/>
              </w:rPr>
              <w:t>=</w:t>
            </w:r>
            <w:r w:rsidRPr="00341932">
              <w:rPr>
                <w:rFonts w:ascii="Calibri" w:eastAsia="Calibri" w:hAnsi="Calibri"/>
                <w:lang w:val="en-US"/>
              </w:rPr>
              <w:t>EOC</w:t>
            </w:r>
            <w:r w:rsidRPr="00341932">
              <w:rPr>
                <w:rFonts w:ascii="Calibri" w:eastAsia="Calibri" w:hAnsi="Calibri"/>
              </w:rPr>
              <w:t xml:space="preserve">, </w:t>
            </w:r>
            <w:r w:rsidRPr="00341932">
              <w:rPr>
                <w:rFonts w:ascii="Calibri" w:eastAsia="Calibri" w:hAnsi="Calibri"/>
                <w:lang w:val="pt-BR"/>
              </w:rPr>
              <w:t>N</w:t>
            </w:r>
            <w:r w:rsidRPr="00341932">
              <w:rPr>
                <w:rFonts w:ascii="Calibri" w:eastAsia="Calibri" w:hAnsi="Calibri"/>
              </w:rPr>
              <w:t xml:space="preserve">=0%, </w:t>
            </w:r>
            <w:r w:rsidRPr="00341932">
              <w:rPr>
                <w:rFonts w:ascii="Calibri" w:eastAsia="Calibri" w:hAnsi="Calibri"/>
                <w:lang w:val="pt-BR"/>
              </w:rPr>
              <w:t>H</w:t>
            </w:r>
            <w:r w:rsidRPr="00341932">
              <w:rPr>
                <w:rFonts w:ascii="Calibri" w:eastAsia="Calibri" w:hAnsi="Calibri"/>
                <w:vertAlign w:val="subscript"/>
              </w:rPr>
              <w:t>1-10</w:t>
            </w:r>
            <w:r w:rsidRPr="00341932">
              <w:rPr>
                <w:rFonts w:ascii="Calibri" w:eastAsia="Calibri" w:hAnsi="Calibri"/>
              </w:rPr>
              <w:t xml:space="preserve"> = 100.0%)</w:t>
            </w:r>
            <w:r w:rsidRPr="00341932">
              <w:rPr>
                <w:rFonts w:ascii="Calibri" w:eastAsia="Calibri" w:hAnsi="Calibri"/>
              </w:rPr>
              <w:br/>
              <w:t xml:space="preserve">- максимум </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(T=0, N=0%, H</w:t>
            </w:r>
            <w:r w:rsidRPr="00341932">
              <w:rPr>
                <w:rFonts w:ascii="Calibri" w:eastAsia="Calibri" w:hAnsi="Calibri"/>
                <w:vertAlign w:val="subscript"/>
                <w:lang w:val="pt-BR"/>
              </w:rPr>
              <w:t>1-10</w:t>
            </w:r>
            <w:r w:rsidRPr="00341932">
              <w:rPr>
                <w:rFonts w:ascii="Calibri" w:eastAsia="Calibri" w:hAnsi="Calibri"/>
                <w:lang w:val="pt-BR"/>
              </w:rPr>
              <w:t xml:space="preserve"> = 100.0</w:t>
            </w:r>
            <w:r w:rsidRPr="00341932">
              <w:rPr>
                <w:rFonts w:ascii="Calibri" w:eastAsia="Calibri" w:hAnsi="Calibri"/>
              </w:rPr>
              <w:t>%</w:t>
            </w:r>
            <w:r w:rsidRPr="00341932">
              <w:rPr>
                <w:rFonts w:ascii="Calibri" w:eastAsia="Calibri" w:hAnsi="Calibri"/>
                <w:lang w:val="pt-BR"/>
              </w:rPr>
              <w:t>)</w:t>
            </w:r>
          </w:p>
        </w:tc>
        <w:tc>
          <w:tcPr>
            <w:tcW w:w="1258" w:type="dxa"/>
            <w:vAlign w:val="center"/>
          </w:tcPr>
          <w:p w:rsidR="003A53A9" w:rsidRPr="00A81E3A" w:rsidRDefault="003A53A9" w:rsidP="00BE76E9">
            <w:pPr>
              <w:jc w:val="center"/>
              <w:rPr>
                <w:highlight w:val="yellow"/>
              </w:rPr>
            </w:pPr>
            <w:r w:rsidRPr="00DC14A7">
              <w:t>-3.26</w:t>
            </w:r>
            <w:r w:rsidRPr="00DC14A7">
              <w:br/>
            </w:r>
            <w:r w:rsidRPr="00DC14A7">
              <w:br/>
              <w:t>-2.96</w:t>
            </w:r>
          </w:p>
        </w:tc>
        <w:tc>
          <w:tcPr>
            <w:tcW w:w="1374" w:type="dxa"/>
            <w:vAlign w:val="center"/>
          </w:tcPr>
          <w:p w:rsidR="003A53A9" w:rsidRPr="00A81E3A" w:rsidRDefault="003A53A9" w:rsidP="00BE76E9">
            <w:pPr>
              <w:jc w:val="center"/>
              <w:rPr>
                <w:highlight w:val="yellow"/>
              </w:rPr>
            </w:pPr>
            <w:r w:rsidRPr="00DC14A7">
              <w:t>-3.26</w:t>
            </w:r>
            <w:r w:rsidRPr="00DC14A7">
              <w:br/>
            </w:r>
            <w:r w:rsidRPr="00DC14A7">
              <w:br/>
              <w:t>-2.96</w:t>
            </w:r>
          </w:p>
        </w:tc>
        <w:tc>
          <w:tcPr>
            <w:tcW w:w="1440" w:type="dxa"/>
            <w:vAlign w:val="center"/>
          </w:tcPr>
          <w:p w:rsidR="003A53A9" w:rsidRPr="00A81E3A" w:rsidRDefault="003A53A9" w:rsidP="00BE76E9">
            <w:pPr>
              <w:jc w:val="center"/>
              <w:rPr>
                <w:highlight w:val="yellow"/>
              </w:rPr>
            </w:pPr>
            <w:r w:rsidRPr="006B34CC">
              <w:t>-3.26</w:t>
            </w:r>
            <w:r w:rsidRPr="006B34CC">
              <w:br/>
            </w:r>
            <w:r w:rsidRPr="006B34CC">
              <w:br/>
              <w:t>-2.96</w:t>
            </w:r>
          </w:p>
        </w:tc>
        <w:tc>
          <w:tcPr>
            <w:tcW w:w="1440" w:type="dxa"/>
            <w:vAlign w:val="center"/>
          </w:tcPr>
          <w:p w:rsidR="003A53A9" w:rsidRPr="00A81E3A" w:rsidRDefault="003A53A9" w:rsidP="00BE76E9">
            <w:pPr>
              <w:jc w:val="center"/>
              <w:rPr>
                <w:highlight w:val="yellow"/>
              </w:rPr>
            </w:pPr>
            <w:r w:rsidRPr="00DC14A7">
              <w:t>-3.26</w:t>
            </w:r>
            <w:r w:rsidRPr="00DC14A7">
              <w:br/>
            </w:r>
            <w:r w:rsidRPr="00DC14A7">
              <w:br/>
              <w:t>-2.96</w:t>
            </w:r>
          </w:p>
        </w:tc>
        <w:tc>
          <w:tcPr>
            <w:tcW w:w="1997" w:type="dxa"/>
            <w:gridSpan w:val="2"/>
            <w:vAlign w:val="center"/>
          </w:tcPr>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от - 3.57 до - 2.42</w:t>
            </w:r>
          </w:p>
        </w:tc>
      </w:tr>
      <w:tr w:rsidR="003A53A9" w:rsidRPr="00341932" w:rsidTr="00751167">
        <w:trPr>
          <w:trHeight w:val="2056"/>
          <w:jc w:val="center"/>
        </w:trPr>
        <w:tc>
          <w:tcPr>
            <w:tcW w:w="4016" w:type="dxa"/>
            <w:vMerge/>
            <w:vAlign w:val="center"/>
          </w:tcPr>
          <w:p w:rsidR="003A53A9" w:rsidRPr="00341932" w:rsidRDefault="003A53A9" w:rsidP="0079338F">
            <w:pPr>
              <w:spacing w:before="60" w:after="60"/>
              <w:rPr>
                <w:rFonts w:ascii="Calibri" w:eastAsia="Calibri" w:hAnsi="Calibri"/>
              </w:rPr>
            </w:pPr>
          </w:p>
        </w:tc>
        <w:tc>
          <w:tcPr>
            <w:tcW w:w="3488" w:type="dxa"/>
            <w:shd w:val="clear" w:color="auto" w:fill="auto"/>
            <w:vAlign w:val="center"/>
          </w:tcPr>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Номинальная мощность:</w:t>
            </w:r>
            <w:r w:rsidRPr="00341932">
              <w:rPr>
                <w:rFonts w:ascii="Calibri" w:eastAsia="Calibri" w:hAnsi="Calibri"/>
              </w:rPr>
              <w:br/>
              <w:t xml:space="preserve">- минимум </w:t>
            </w:r>
          </w:p>
          <w:p w:rsidR="003A53A9" w:rsidRPr="00341932" w:rsidRDefault="003A53A9" w:rsidP="00C00DFD">
            <w:pPr>
              <w:keepNext/>
              <w:spacing w:before="60" w:after="60"/>
              <w:jc w:val="center"/>
              <w:rPr>
                <w:rFonts w:ascii="Calibri" w:eastAsia="Calibri" w:hAnsi="Calibri"/>
                <w:lang w:val="pt-BR"/>
              </w:rPr>
            </w:pPr>
            <w:r w:rsidRPr="00341932">
              <w:rPr>
                <w:rFonts w:ascii="Calibri" w:eastAsia="Calibri" w:hAnsi="Calibri"/>
                <w:lang w:val="pt-BR"/>
              </w:rPr>
              <w:t>(T= EOC, N=100%, H</w:t>
            </w:r>
            <w:r w:rsidRPr="00341932">
              <w:rPr>
                <w:rFonts w:ascii="Calibri" w:eastAsia="Calibri" w:hAnsi="Calibri"/>
                <w:vertAlign w:val="subscript"/>
                <w:lang w:val="pt-BR"/>
              </w:rPr>
              <w:t>1-9</w:t>
            </w:r>
            <w:r w:rsidRPr="00341932">
              <w:rPr>
                <w:rFonts w:ascii="Calibri" w:eastAsia="Calibri" w:hAnsi="Calibri"/>
                <w:lang w:val="pt-BR"/>
              </w:rPr>
              <w:t xml:space="preserve"> = 100.00%, H</w:t>
            </w:r>
            <w:r w:rsidRPr="00341932">
              <w:rPr>
                <w:rFonts w:ascii="Calibri" w:eastAsia="Calibri" w:hAnsi="Calibri"/>
                <w:vertAlign w:val="subscript"/>
                <w:lang w:val="pt-BR"/>
              </w:rPr>
              <w:t xml:space="preserve">10 </w:t>
            </w:r>
            <w:r w:rsidRPr="00341932">
              <w:rPr>
                <w:rFonts w:ascii="Calibri" w:eastAsia="Calibri" w:hAnsi="Calibri"/>
                <w:lang w:val="pt-BR"/>
              </w:rPr>
              <w:t xml:space="preserve">= </w:t>
            </w:r>
            <w:r>
              <w:rPr>
                <w:rFonts w:ascii="Calibri" w:eastAsia="Calibri" w:hAnsi="Calibri"/>
              </w:rPr>
              <w:t>88.83</w:t>
            </w:r>
            <w:r w:rsidRPr="00341932">
              <w:rPr>
                <w:rFonts w:ascii="Calibri" w:eastAsia="Calibri" w:hAnsi="Calibri"/>
                <w:lang w:val="pt-BR"/>
              </w:rPr>
              <w:t>%)</w:t>
            </w:r>
            <w:r w:rsidRPr="00341932">
              <w:rPr>
                <w:rFonts w:ascii="Calibri" w:eastAsia="Calibri" w:hAnsi="Calibri"/>
                <w:lang w:val="pt-BR"/>
              </w:rPr>
              <w:br/>
              <w:t xml:space="preserve">- </w:t>
            </w:r>
            <w:r w:rsidRPr="00341932">
              <w:rPr>
                <w:rFonts w:ascii="Calibri" w:eastAsia="Calibri" w:hAnsi="Calibri"/>
              </w:rPr>
              <w:t>максимум</w:t>
            </w:r>
            <w:r w:rsidRPr="00341932">
              <w:rPr>
                <w:rFonts w:ascii="Calibri" w:eastAsia="Calibri" w:hAnsi="Calibri"/>
                <w:lang w:val="pt-BR"/>
              </w:rPr>
              <w:t xml:space="preserve"> </w:t>
            </w:r>
          </w:p>
          <w:p w:rsidR="003A53A9" w:rsidRPr="00341932" w:rsidRDefault="003A53A9" w:rsidP="00C00DFD">
            <w:pPr>
              <w:keepNext/>
              <w:spacing w:before="60" w:after="60"/>
              <w:jc w:val="center"/>
              <w:rPr>
                <w:rFonts w:ascii="Calibri" w:eastAsia="Calibri" w:hAnsi="Calibri"/>
                <w:lang w:val="pt-BR"/>
              </w:rPr>
            </w:pPr>
            <w:r w:rsidRPr="00341932">
              <w:rPr>
                <w:rFonts w:ascii="Calibri" w:eastAsia="Calibri" w:hAnsi="Calibri"/>
                <w:lang w:val="pt-BR"/>
              </w:rPr>
              <w:t>(T=</w:t>
            </w:r>
            <w:r w:rsidRPr="00341932">
              <w:rPr>
                <w:rFonts w:ascii="Calibri" w:eastAsia="Calibri" w:hAnsi="Calibri"/>
              </w:rPr>
              <w:t>0</w:t>
            </w:r>
            <w:r w:rsidRPr="00341932">
              <w:rPr>
                <w:rFonts w:ascii="Calibri" w:eastAsia="Calibri" w:hAnsi="Calibri"/>
                <w:lang w:val="pt-BR"/>
              </w:rPr>
              <w:t>, N=100%, H</w:t>
            </w:r>
            <w:r w:rsidRPr="00341932">
              <w:rPr>
                <w:rFonts w:ascii="Calibri" w:eastAsia="Calibri" w:hAnsi="Calibri"/>
                <w:vertAlign w:val="subscript"/>
                <w:lang w:val="pt-BR"/>
              </w:rPr>
              <w:t>1-9</w:t>
            </w:r>
            <w:r w:rsidRPr="00341932">
              <w:rPr>
                <w:rFonts w:ascii="Calibri" w:eastAsia="Calibri" w:hAnsi="Calibri"/>
                <w:lang w:val="pt-BR"/>
              </w:rPr>
              <w:t xml:space="preserve"> =100.00</w:t>
            </w:r>
            <w:r w:rsidRPr="00341932">
              <w:rPr>
                <w:rFonts w:ascii="Calibri" w:eastAsia="Calibri" w:hAnsi="Calibri"/>
              </w:rPr>
              <w:t>%</w:t>
            </w:r>
            <w:r w:rsidRPr="00341932">
              <w:rPr>
                <w:rFonts w:ascii="Calibri" w:eastAsia="Calibri" w:hAnsi="Calibri"/>
                <w:lang w:val="pt-BR"/>
              </w:rPr>
              <w:t xml:space="preserve">, </w:t>
            </w:r>
          </w:p>
          <w:p w:rsidR="003A53A9" w:rsidRPr="00341932" w:rsidRDefault="003A53A9" w:rsidP="00C00DFD">
            <w:pPr>
              <w:keepNext/>
              <w:spacing w:before="60" w:after="60"/>
              <w:jc w:val="center"/>
              <w:rPr>
                <w:rFonts w:ascii="Calibri" w:eastAsia="Calibri" w:hAnsi="Calibri"/>
                <w:lang w:val="pt-BR"/>
              </w:rPr>
            </w:pPr>
            <w:r w:rsidRPr="00341932">
              <w:rPr>
                <w:rFonts w:ascii="Calibri" w:eastAsia="Calibri" w:hAnsi="Calibri"/>
                <w:lang w:val="pt-BR"/>
              </w:rPr>
              <w:t>H</w:t>
            </w:r>
            <w:r w:rsidRPr="00341932">
              <w:rPr>
                <w:rFonts w:ascii="Calibri" w:eastAsia="Calibri" w:hAnsi="Calibri"/>
                <w:vertAlign w:val="subscript"/>
                <w:lang w:val="pt-BR"/>
              </w:rPr>
              <w:t>10</w:t>
            </w:r>
            <w:r w:rsidRPr="00341932">
              <w:rPr>
                <w:rFonts w:ascii="Calibri" w:eastAsia="Calibri" w:hAnsi="Calibri"/>
                <w:vertAlign w:val="subscript"/>
              </w:rPr>
              <w:t xml:space="preserve"> </w:t>
            </w:r>
            <w:r w:rsidRPr="00341932">
              <w:rPr>
                <w:rFonts w:ascii="Calibri" w:eastAsia="Calibri" w:hAnsi="Calibri"/>
                <w:lang w:val="pt-BR"/>
              </w:rPr>
              <w:t xml:space="preserve">= </w:t>
            </w:r>
            <w:r>
              <w:rPr>
                <w:rFonts w:ascii="Calibri" w:eastAsia="Calibri" w:hAnsi="Calibri"/>
              </w:rPr>
              <w:t>88.83</w:t>
            </w:r>
            <w:r w:rsidRPr="00341932">
              <w:rPr>
                <w:rFonts w:ascii="Calibri" w:eastAsia="Calibri" w:hAnsi="Calibri"/>
              </w:rPr>
              <w:t>%</w:t>
            </w:r>
            <w:r w:rsidRPr="00341932">
              <w:rPr>
                <w:rFonts w:ascii="Calibri" w:eastAsia="Calibri" w:hAnsi="Calibri"/>
                <w:lang w:val="pt-BR"/>
              </w:rPr>
              <w:t>)</w:t>
            </w:r>
          </w:p>
        </w:tc>
        <w:tc>
          <w:tcPr>
            <w:tcW w:w="1258" w:type="dxa"/>
            <w:vAlign w:val="center"/>
          </w:tcPr>
          <w:p w:rsidR="003A53A9" w:rsidRPr="00A81E3A" w:rsidRDefault="003A53A9" w:rsidP="00BE76E9">
            <w:pPr>
              <w:jc w:val="center"/>
              <w:rPr>
                <w:highlight w:val="yellow"/>
              </w:rPr>
            </w:pPr>
            <w:r w:rsidRPr="00DC14A7">
              <w:t>-2.78</w:t>
            </w:r>
            <w:r w:rsidRPr="00DC14A7">
              <w:br/>
            </w:r>
            <w:r w:rsidRPr="00DC14A7">
              <w:br/>
              <w:t>-2.41</w:t>
            </w:r>
          </w:p>
        </w:tc>
        <w:tc>
          <w:tcPr>
            <w:tcW w:w="1374" w:type="dxa"/>
            <w:vAlign w:val="center"/>
          </w:tcPr>
          <w:p w:rsidR="003A53A9" w:rsidRPr="00A81E3A" w:rsidRDefault="003A53A9" w:rsidP="00BE76E9">
            <w:pPr>
              <w:jc w:val="center"/>
              <w:rPr>
                <w:highlight w:val="yellow"/>
              </w:rPr>
            </w:pPr>
            <w:r w:rsidRPr="00DC14A7">
              <w:t>-2.78</w:t>
            </w:r>
            <w:r w:rsidRPr="00DC14A7">
              <w:br/>
            </w:r>
            <w:r w:rsidRPr="00DC14A7">
              <w:br/>
              <w:t>-2.41</w:t>
            </w:r>
          </w:p>
        </w:tc>
        <w:tc>
          <w:tcPr>
            <w:tcW w:w="1440" w:type="dxa"/>
            <w:vAlign w:val="center"/>
          </w:tcPr>
          <w:p w:rsidR="003A53A9" w:rsidRPr="00A81E3A" w:rsidRDefault="003A53A9" w:rsidP="00BE76E9">
            <w:pPr>
              <w:jc w:val="center"/>
              <w:rPr>
                <w:highlight w:val="yellow"/>
              </w:rPr>
            </w:pPr>
            <w:r w:rsidRPr="006B34CC">
              <w:t>-2.78</w:t>
            </w:r>
            <w:r w:rsidRPr="006B34CC">
              <w:br/>
            </w:r>
            <w:r w:rsidRPr="006B34CC">
              <w:br/>
              <w:t>-2.41</w:t>
            </w:r>
          </w:p>
        </w:tc>
        <w:tc>
          <w:tcPr>
            <w:tcW w:w="1440" w:type="dxa"/>
            <w:vAlign w:val="center"/>
          </w:tcPr>
          <w:p w:rsidR="003A53A9" w:rsidRPr="00A81E3A" w:rsidRDefault="003A53A9" w:rsidP="00BE76E9">
            <w:pPr>
              <w:jc w:val="center"/>
              <w:rPr>
                <w:highlight w:val="yellow"/>
              </w:rPr>
            </w:pPr>
            <w:r w:rsidRPr="00DC14A7">
              <w:t>-2.78</w:t>
            </w:r>
            <w:r w:rsidRPr="00DC14A7">
              <w:br/>
            </w:r>
            <w:r w:rsidRPr="00DC14A7">
              <w:br/>
              <w:t>-2.41</w:t>
            </w:r>
          </w:p>
        </w:tc>
        <w:tc>
          <w:tcPr>
            <w:tcW w:w="1997" w:type="dxa"/>
            <w:gridSpan w:val="2"/>
            <w:vAlign w:val="center"/>
          </w:tcPr>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от - 2.89 до - 1.96</w:t>
            </w:r>
          </w:p>
        </w:tc>
      </w:tr>
      <w:tr w:rsidR="003A53A9" w:rsidRPr="00341932" w:rsidTr="00054D44">
        <w:trPr>
          <w:trHeight w:val="2335"/>
          <w:jc w:val="center"/>
        </w:trPr>
        <w:tc>
          <w:tcPr>
            <w:tcW w:w="4016" w:type="dxa"/>
            <w:vMerge w:val="restart"/>
            <w:vAlign w:val="center"/>
          </w:tcPr>
          <w:p w:rsidR="003A53A9" w:rsidRPr="00341932" w:rsidRDefault="003A53A9" w:rsidP="0079338F">
            <w:pPr>
              <w:spacing w:before="60" w:after="60"/>
              <w:rPr>
                <w:rFonts w:ascii="Calibri" w:eastAsia="Calibri" w:hAnsi="Calibri"/>
                <w:vertAlign w:val="superscript"/>
              </w:rPr>
            </w:pPr>
            <w:r w:rsidRPr="00341932">
              <w:rPr>
                <w:rFonts w:ascii="Calibri" w:eastAsia="Calibri" w:hAnsi="Calibri"/>
              </w:rPr>
              <w:t>Коэффициент реактивности по температуре теплоносителя ∂</w:t>
            </w:r>
            <w:r w:rsidRPr="00341932">
              <w:rPr>
                <w:rFonts w:ascii="Calibri" w:eastAsia="Calibri" w:hAnsi="Calibri"/>
              </w:rPr>
              <w:sym w:font="Symbol" w:char="F072"/>
            </w:r>
            <w:r w:rsidRPr="00341932">
              <w:rPr>
                <w:rFonts w:ascii="Calibri" w:eastAsia="Calibri" w:hAnsi="Calibri"/>
              </w:rPr>
              <w:sym w:font="Symbol" w:char="F0A4"/>
            </w:r>
            <w:r w:rsidRPr="00341932">
              <w:rPr>
                <w:rFonts w:ascii="Calibri" w:eastAsia="Calibri" w:hAnsi="Calibri"/>
              </w:rPr>
              <w:t>∂</w:t>
            </w:r>
            <w:r w:rsidRPr="00341932">
              <w:rPr>
                <w:rFonts w:ascii="Calibri" w:eastAsia="Calibri" w:hAnsi="Calibri"/>
                <w:lang w:val="en-US"/>
              </w:rPr>
              <w:t>t</w:t>
            </w:r>
            <w:r w:rsidRPr="00341932">
              <w:rPr>
                <w:rFonts w:ascii="Calibri" w:eastAsia="Calibri" w:hAnsi="Calibri"/>
                <w:vertAlign w:val="subscript"/>
                <w:lang w:val="en-US"/>
              </w:rPr>
              <w:t>M</w:t>
            </w:r>
            <w:r w:rsidRPr="00341932">
              <w:rPr>
                <w:rFonts w:ascii="Calibri" w:eastAsia="Calibri" w:hAnsi="Calibri"/>
              </w:rPr>
              <w:t>, (1/°С)·10</w:t>
            </w:r>
            <w:r w:rsidRPr="00341932">
              <w:rPr>
                <w:rFonts w:ascii="Calibri" w:eastAsia="Calibri" w:hAnsi="Calibri"/>
                <w:vertAlign w:val="superscript"/>
              </w:rPr>
              <w:t>–5</w:t>
            </w:r>
          </w:p>
        </w:tc>
        <w:tc>
          <w:tcPr>
            <w:tcW w:w="3488" w:type="dxa"/>
            <w:shd w:val="clear" w:color="auto" w:fill="auto"/>
            <w:vAlign w:val="center"/>
          </w:tcPr>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МКУ мощности:</w:t>
            </w:r>
            <w:r w:rsidRPr="00341932">
              <w:rPr>
                <w:rFonts w:ascii="Calibri" w:eastAsia="Calibri" w:hAnsi="Calibri"/>
              </w:rPr>
              <w:br/>
              <w:t xml:space="preserve">- минимум </w:t>
            </w:r>
          </w:p>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w:t>
            </w:r>
            <w:r w:rsidRPr="00341932">
              <w:rPr>
                <w:rFonts w:ascii="Calibri" w:eastAsia="Calibri" w:hAnsi="Calibri"/>
                <w:lang w:val="pt-BR"/>
              </w:rPr>
              <w:t>T</w:t>
            </w:r>
            <w:r w:rsidRPr="00341932">
              <w:rPr>
                <w:rFonts w:ascii="Calibri" w:eastAsia="Calibri" w:hAnsi="Calibri"/>
              </w:rPr>
              <w:t xml:space="preserve">= </w:t>
            </w:r>
            <w:r w:rsidRPr="00341932">
              <w:rPr>
                <w:rFonts w:ascii="Calibri" w:eastAsia="Calibri" w:hAnsi="Calibri"/>
                <w:lang w:val="en-US"/>
              </w:rPr>
              <w:t>EOC</w:t>
            </w:r>
            <w:r w:rsidRPr="00341932">
              <w:rPr>
                <w:rFonts w:ascii="Calibri" w:eastAsia="Calibri" w:hAnsi="Calibri"/>
              </w:rPr>
              <w:t xml:space="preserve">, </w:t>
            </w:r>
            <w:r w:rsidRPr="00341932">
              <w:rPr>
                <w:rFonts w:ascii="Calibri" w:eastAsia="Calibri" w:hAnsi="Calibri"/>
                <w:lang w:val="pt-BR"/>
              </w:rPr>
              <w:t>N</w:t>
            </w:r>
            <w:r w:rsidRPr="00341932">
              <w:rPr>
                <w:rFonts w:ascii="Calibri" w:eastAsia="Calibri" w:hAnsi="Calibri"/>
              </w:rPr>
              <w:t xml:space="preserve">=0%, </w:t>
            </w:r>
            <w:r w:rsidRPr="00341932">
              <w:rPr>
                <w:rFonts w:ascii="Calibri" w:eastAsia="Calibri" w:hAnsi="Calibri"/>
                <w:lang w:val="pt-BR"/>
              </w:rPr>
              <w:t>H</w:t>
            </w:r>
            <w:r w:rsidRPr="00341932">
              <w:rPr>
                <w:rFonts w:ascii="Calibri" w:eastAsia="Calibri" w:hAnsi="Calibri"/>
                <w:vertAlign w:val="subscript"/>
              </w:rPr>
              <w:t>1-8</w:t>
            </w:r>
            <w:r w:rsidRPr="00341932">
              <w:rPr>
                <w:rFonts w:ascii="Calibri" w:eastAsia="Calibri" w:hAnsi="Calibri"/>
              </w:rPr>
              <w:t xml:space="preserve"> = 100.0%, </w:t>
            </w:r>
          </w:p>
          <w:p w:rsidR="003A53A9" w:rsidRPr="00341932" w:rsidRDefault="003A53A9" w:rsidP="00473BBF">
            <w:pPr>
              <w:keepNext/>
              <w:spacing w:before="60" w:after="60"/>
              <w:jc w:val="center"/>
              <w:rPr>
                <w:rFonts w:ascii="Calibri" w:eastAsia="Calibri" w:hAnsi="Calibri"/>
                <w:lang w:val="pt-BR"/>
              </w:rPr>
            </w:pPr>
            <w:r w:rsidRPr="00341932">
              <w:rPr>
                <w:rFonts w:ascii="Calibri" w:eastAsia="Calibri" w:hAnsi="Calibri"/>
                <w:lang w:val="pt-BR"/>
              </w:rPr>
              <w:t>H</w:t>
            </w:r>
            <w:r w:rsidRPr="00341932">
              <w:rPr>
                <w:rFonts w:ascii="Calibri" w:eastAsia="Calibri" w:hAnsi="Calibri"/>
                <w:vertAlign w:val="subscript"/>
                <w:lang w:val="pt-BR"/>
              </w:rPr>
              <w:t xml:space="preserve">9-10 </w:t>
            </w:r>
            <w:r w:rsidRPr="00341932">
              <w:rPr>
                <w:rFonts w:ascii="Calibri" w:eastAsia="Calibri" w:hAnsi="Calibri"/>
                <w:lang w:val="pt-BR"/>
              </w:rPr>
              <w:t>= 5.0%)</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 xml:space="preserve">- </w:t>
            </w:r>
            <w:r w:rsidRPr="00341932">
              <w:rPr>
                <w:rFonts w:ascii="Calibri" w:eastAsia="Calibri" w:hAnsi="Calibri"/>
              </w:rPr>
              <w:t>максимум</w:t>
            </w:r>
            <w:r w:rsidRPr="00341932">
              <w:rPr>
                <w:rFonts w:ascii="Calibri" w:eastAsia="Calibri" w:hAnsi="Calibri"/>
                <w:lang w:val="pt-BR"/>
              </w:rPr>
              <w:t xml:space="preserve"> </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(T=0, N=0%, H</w:t>
            </w:r>
            <w:r w:rsidRPr="00341932">
              <w:rPr>
                <w:rFonts w:ascii="Calibri" w:eastAsia="Calibri" w:hAnsi="Calibri"/>
                <w:vertAlign w:val="subscript"/>
                <w:lang w:val="pt-BR"/>
              </w:rPr>
              <w:t>1-9</w:t>
            </w:r>
            <w:r w:rsidRPr="00341932">
              <w:rPr>
                <w:rFonts w:ascii="Calibri" w:eastAsia="Calibri" w:hAnsi="Calibri"/>
                <w:lang w:val="pt-BR"/>
              </w:rPr>
              <w:t xml:space="preserve"> = 100.0%)</w:t>
            </w:r>
          </w:p>
        </w:tc>
        <w:tc>
          <w:tcPr>
            <w:tcW w:w="1258" w:type="dxa"/>
            <w:vAlign w:val="center"/>
          </w:tcPr>
          <w:p w:rsidR="003A53A9" w:rsidRPr="00454104" w:rsidRDefault="003A53A9" w:rsidP="00BE76E9">
            <w:pPr>
              <w:jc w:val="center"/>
            </w:pPr>
            <w:r w:rsidRPr="00454104">
              <w:t>-34.30</w:t>
            </w:r>
            <w:r w:rsidRPr="00454104">
              <w:br/>
            </w:r>
            <w:r w:rsidRPr="00454104">
              <w:br/>
              <w:t>-3.07</w:t>
            </w:r>
            <w:r w:rsidRPr="00454104">
              <w:br/>
            </w:r>
            <w:r w:rsidRPr="00454104">
              <w:rPr>
                <w:rFonts w:hint="cs"/>
                <w:rtl/>
              </w:rPr>
              <w:t>)</w:t>
            </w:r>
            <w:r w:rsidRPr="00454104">
              <w:t>H10=45.0%</w:t>
            </w:r>
            <w:r w:rsidRPr="00454104">
              <w:rPr>
                <w:rFonts w:hint="cs"/>
                <w:rtl/>
              </w:rPr>
              <w:t>(</w:t>
            </w:r>
          </w:p>
        </w:tc>
        <w:tc>
          <w:tcPr>
            <w:tcW w:w="1374" w:type="dxa"/>
            <w:vAlign w:val="center"/>
          </w:tcPr>
          <w:p w:rsidR="003A53A9" w:rsidRPr="00454104" w:rsidRDefault="003A53A9" w:rsidP="00BE76E9">
            <w:pPr>
              <w:jc w:val="center"/>
            </w:pPr>
            <w:r w:rsidRPr="00454104">
              <w:t>-34.31</w:t>
            </w:r>
            <w:r w:rsidRPr="00454104">
              <w:br/>
            </w:r>
            <w:r w:rsidRPr="00454104">
              <w:br/>
              <w:t>-3.07</w:t>
            </w:r>
            <w:r w:rsidRPr="00454104">
              <w:br/>
            </w:r>
            <w:r w:rsidRPr="00454104">
              <w:rPr>
                <w:rFonts w:hint="cs"/>
                <w:rtl/>
              </w:rPr>
              <w:t>)</w:t>
            </w:r>
            <w:r w:rsidRPr="00454104">
              <w:t>H10=45.0%</w:t>
            </w:r>
            <w:r w:rsidRPr="00454104">
              <w:rPr>
                <w:rFonts w:hint="cs"/>
                <w:rtl/>
              </w:rPr>
              <w:t>(</w:t>
            </w:r>
          </w:p>
        </w:tc>
        <w:tc>
          <w:tcPr>
            <w:tcW w:w="1440" w:type="dxa"/>
            <w:vAlign w:val="center"/>
          </w:tcPr>
          <w:p w:rsidR="003A53A9" w:rsidRPr="00A81E3A" w:rsidRDefault="003A53A9" w:rsidP="00BE76E9">
            <w:pPr>
              <w:jc w:val="center"/>
              <w:rPr>
                <w:highlight w:val="yellow"/>
              </w:rPr>
            </w:pPr>
            <w:r w:rsidRPr="006B34CC">
              <w:t>-34.32</w:t>
            </w:r>
            <w:r w:rsidRPr="00A81E3A">
              <w:rPr>
                <w:highlight w:val="yellow"/>
              </w:rPr>
              <w:br/>
            </w:r>
            <w:r w:rsidRPr="00A81E3A">
              <w:rPr>
                <w:highlight w:val="yellow"/>
              </w:rPr>
              <w:br/>
            </w:r>
            <w:r w:rsidRPr="006B34CC">
              <w:t>-3.10</w:t>
            </w:r>
            <w:r w:rsidRPr="006B34CC">
              <w:br/>
            </w:r>
            <w:r w:rsidRPr="006B34CC">
              <w:rPr>
                <w:rtl/>
              </w:rPr>
              <w:t>)</w:t>
            </w:r>
            <w:r w:rsidRPr="006B34CC">
              <w:t>H10=40%</w:t>
            </w:r>
            <w:r w:rsidRPr="006B34CC">
              <w:rPr>
                <w:rtl/>
              </w:rPr>
              <w:t>(</w:t>
            </w:r>
          </w:p>
        </w:tc>
        <w:tc>
          <w:tcPr>
            <w:tcW w:w="1440" w:type="dxa"/>
            <w:vAlign w:val="center"/>
          </w:tcPr>
          <w:p w:rsidR="003A53A9" w:rsidRPr="00100F4E" w:rsidRDefault="003A53A9" w:rsidP="00BE76E9">
            <w:pPr>
              <w:jc w:val="center"/>
            </w:pPr>
            <w:r w:rsidRPr="00100F4E">
              <w:t>-34.31</w:t>
            </w:r>
            <w:r w:rsidRPr="00100F4E">
              <w:br/>
            </w:r>
            <w:r w:rsidRPr="00100F4E">
              <w:br/>
              <w:t>-3.07</w:t>
            </w:r>
            <w:r w:rsidRPr="00100F4E">
              <w:br/>
            </w:r>
            <w:r w:rsidRPr="00100F4E">
              <w:rPr>
                <w:rtl/>
              </w:rPr>
              <w:t>)</w:t>
            </w:r>
            <w:r w:rsidRPr="00100F4E">
              <w:t>H10=49.0%</w:t>
            </w:r>
            <w:r w:rsidRPr="00100F4E">
              <w:rPr>
                <w:rtl/>
              </w:rPr>
              <w:t>(</w:t>
            </w:r>
          </w:p>
        </w:tc>
        <w:tc>
          <w:tcPr>
            <w:tcW w:w="1997" w:type="dxa"/>
            <w:gridSpan w:val="2"/>
            <w:vAlign w:val="center"/>
          </w:tcPr>
          <w:p w:rsidR="003A53A9" w:rsidRPr="00341932" w:rsidRDefault="003A53A9" w:rsidP="0079338F">
            <w:pPr>
              <w:spacing w:before="60" w:after="60"/>
              <w:jc w:val="center"/>
              <w:rPr>
                <w:rFonts w:ascii="Calibri" w:eastAsia="Calibri" w:hAnsi="Calibri"/>
                <w:lang w:val="en-US"/>
              </w:rPr>
            </w:pPr>
            <w:r w:rsidRPr="00341932">
              <w:rPr>
                <w:rFonts w:ascii="Calibri" w:eastAsia="Calibri" w:hAnsi="Calibri"/>
              </w:rPr>
              <w:t>от - 66</w:t>
            </w:r>
            <w:r w:rsidRPr="00341932">
              <w:rPr>
                <w:rFonts w:ascii="Calibri" w:eastAsia="Calibri" w:hAnsi="Calibri"/>
                <w:lang w:val="en-US"/>
              </w:rPr>
              <w:t>.</w:t>
            </w:r>
            <w:r w:rsidRPr="00341932">
              <w:rPr>
                <w:rFonts w:ascii="Calibri" w:eastAsia="Calibri" w:hAnsi="Calibri"/>
              </w:rPr>
              <w:t>6</w:t>
            </w:r>
            <w:r w:rsidRPr="00341932">
              <w:rPr>
                <w:rFonts w:ascii="Calibri" w:eastAsia="Calibri" w:hAnsi="Calibri"/>
                <w:lang w:val="en-US"/>
              </w:rPr>
              <w:t xml:space="preserve"> </w:t>
            </w:r>
            <w:r w:rsidRPr="00341932">
              <w:rPr>
                <w:rFonts w:ascii="Calibri" w:eastAsia="Calibri" w:hAnsi="Calibri"/>
              </w:rPr>
              <w:t>до - 3</w:t>
            </w:r>
            <w:r w:rsidRPr="00341932">
              <w:rPr>
                <w:rFonts w:ascii="Calibri" w:eastAsia="Calibri" w:hAnsi="Calibri"/>
                <w:lang w:val="en-US"/>
              </w:rPr>
              <w:t>.</w:t>
            </w:r>
            <w:r w:rsidRPr="00341932">
              <w:rPr>
                <w:rFonts w:ascii="Calibri" w:eastAsia="Calibri" w:hAnsi="Calibri"/>
              </w:rPr>
              <w:t>0</w:t>
            </w:r>
          </w:p>
        </w:tc>
      </w:tr>
      <w:tr w:rsidR="003A53A9" w:rsidRPr="00341932" w:rsidTr="00751167">
        <w:trPr>
          <w:trHeight w:val="2137"/>
          <w:jc w:val="center"/>
        </w:trPr>
        <w:tc>
          <w:tcPr>
            <w:tcW w:w="4016" w:type="dxa"/>
            <w:vMerge/>
            <w:vAlign w:val="center"/>
          </w:tcPr>
          <w:p w:rsidR="003A53A9" w:rsidRPr="00341932" w:rsidRDefault="003A53A9" w:rsidP="0079338F">
            <w:pPr>
              <w:spacing w:before="60" w:after="60"/>
              <w:rPr>
                <w:rFonts w:ascii="Calibri" w:eastAsia="Calibri" w:hAnsi="Calibri"/>
              </w:rPr>
            </w:pPr>
          </w:p>
        </w:tc>
        <w:tc>
          <w:tcPr>
            <w:tcW w:w="3488" w:type="dxa"/>
            <w:shd w:val="clear" w:color="auto" w:fill="auto"/>
            <w:vAlign w:val="center"/>
          </w:tcPr>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Номинальная мощность:</w:t>
            </w:r>
            <w:r w:rsidRPr="00341932">
              <w:rPr>
                <w:rFonts w:ascii="Calibri" w:eastAsia="Calibri" w:hAnsi="Calibri"/>
              </w:rPr>
              <w:br/>
              <w:t xml:space="preserve">- минимум </w:t>
            </w:r>
          </w:p>
          <w:p w:rsidR="003A53A9" w:rsidRPr="00341932" w:rsidRDefault="003A53A9" w:rsidP="00C00DFD">
            <w:pPr>
              <w:keepNext/>
              <w:spacing w:before="60" w:after="60"/>
              <w:jc w:val="center"/>
              <w:rPr>
                <w:rFonts w:ascii="Calibri" w:eastAsia="Calibri" w:hAnsi="Calibri"/>
                <w:lang w:val="pt-BR"/>
              </w:rPr>
            </w:pPr>
            <w:r w:rsidRPr="00341932">
              <w:rPr>
                <w:rFonts w:ascii="Calibri" w:eastAsia="Calibri" w:hAnsi="Calibri"/>
                <w:lang w:val="pt-BR"/>
              </w:rPr>
              <w:t>(T= EOC, N=100%, H</w:t>
            </w:r>
            <w:r w:rsidRPr="00341932">
              <w:rPr>
                <w:rFonts w:ascii="Calibri" w:eastAsia="Calibri" w:hAnsi="Calibri"/>
                <w:vertAlign w:val="subscript"/>
                <w:lang w:val="pt-BR"/>
              </w:rPr>
              <w:t>1-9</w:t>
            </w:r>
            <w:r w:rsidRPr="00341932">
              <w:rPr>
                <w:rFonts w:ascii="Calibri" w:eastAsia="Calibri" w:hAnsi="Calibri"/>
                <w:lang w:val="pt-BR"/>
              </w:rPr>
              <w:t xml:space="preserve"> = 100.0%, H</w:t>
            </w:r>
            <w:r w:rsidRPr="00341932">
              <w:rPr>
                <w:rFonts w:ascii="Calibri" w:eastAsia="Calibri" w:hAnsi="Calibri"/>
                <w:vertAlign w:val="subscript"/>
                <w:lang w:val="pt-BR"/>
              </w:rPr>
              <w:t xml:space="preserve">10 </w:t>
            </w:r>
            <w:r w:rsidRPr="00341932">
              <w:rPr>
                <w:rFonts w:ascii="Calibri" w:eastAsia="Calibri" w:hAnsi="Calibri"/>
                <w:lang w:val="pt-BR"/>
              </w:rPr>
              <w:t xml:space="preserve">= </w:t>
            </w:r>
            <w:r>
              <w:rPr>
                <w:rFonts w:ascii="Calibri" w:eastAsia="Calibri" w:hAnsi="Calibri"/>
              </w:rPr>
              <w:t>88.83</w:t>
            </w:r>
            <w:r w:rsidRPr="00341932">
              <w:rPr>
                <w:rFonts w:ascii="Calibri" w:eastAsia="Calibri" w:hAnsi="Calibri"/>
                <w:lang w:val="pt-BR"/>
              </w:rPr>
              <w:t>%)</w:t>
            </w:r>
            <w:r w:rsidRPr="00341932">
              <w:rPr>
                <w:rFonts w:ascii="Calibri" w:eastAsia="Calibri" w:hAnsi="Calibri"/>
                <w:lang w:val="pt-BR"/>
              </w:rPr>
              <w:br/>
              <w:t xml:space="preserve">- </w:t>
            </w:r>
            <w:r w:rsidRPr="00341932">
              <w:rPr>
                <w:rFonts w:ascii="Calibri" w:eastAsia="Calibri" w:hAnsi="Calibri"/>
              </w:rPr>
              <w:t>максимум</w:t>
            </w:r>
            <w:r w:rsidRPr="00341932">
              <w:rPr>
                <w:rFonts w:ascii="Calibri" w:eastAsia="Calibri" w:hAnsi="Calibri"/>
                <w:lang w:val="pt-BR"/>
              </w:rPr>
              <w:t xml:space="preserve"> </w:t>
            </w:r>
          </w:p>
          <w:p w:rsidR="003A53A9" w:rsidRPr="00341932" w:rsidRDefault="003A53A9" w:rsidP="00C00DFD">
            <w:pPr>
              <w:keepNext/>
              <w:spacing w:before="60" w:after="60"/>
              <w:jc w:val="center"/>
              <w:rPr>
                <w:rFonts w:ascii="Calibri" w:eastAsia="Calibri" w:hAnsi="Calibri"/>
              </w:rPr>
            </w:pPr>
            <w:r w:rsidRPr="00341932">
              <w:rPr>
                <w:rFonts w:ascii="Calibri" w:eastAsia="Calibri" w:hAnsi="Calibri"/>
                <w:lang w:val="pt-BR"/>
              </w:rPr>
              <w:t>(T=</w:t>
            </w:r>
            <w:r w:rsidRPr="00341932">
              <w:rPr>
                <w:rFonts w:ascii="Calibri" w:eastAsia="Calibri" w:hAnsi="Calibri"/>
                <w:lang w:val="en-US"/>
              </w:rPr>
              <w:t>0</w:t>
            </w:r>
            <w:r w:rsidRPr="00341932">
              <w:rPr>
                <w:rFonts w:ascii="Calibri" w:eastAsia="Calibri" w:hAnsi="Calibri"/>
                <w:lang w:val="pt-BR"/>
              </w:rPr>
              <w:t>, N=100%, H</w:t>
            </w:r>
            <w:r w:rsidRPr="00341932">
              <w:rPr>
                <w:rFonts w:ascii="Calibri" w:eastAsia="Calibri" w:hAnsi="Calibri"/>
                <w:vertAlign w:val="subscript"/>
                <w:lang w:val="pt-BR"/>
              </w:rPr>
              <w:t>1-9</w:t>
            </w:r>
            <w:r w:rsidRPr="00341932">
              <w:rPr>
                <w:rFonts w:ascii="Calibri" w:eastAsia="Calibri" w:hAnsi="Calibri"/>
                <w:lang w:val="pt-BR"/>
              </w:rPr>
              <w:t xml:space="preserve"> = 100.0</w:t>
            </w:r>
            <w:r w:rsidRPr="00341932">
              <w:rPr>
                <w:rFonts w:ascii="Calibri" w:eastAsia="Calibri" w:hAnsi="Calibri"/>
              </w:rPr>
              <w:t>%,</w:t>
            </w:r>
            <w:r w:rsidRPr="00341932">
              <w:rPr>
                <w:rFonts w:ascii="Calibri" w:eastAsia="Calibri" w:hAnsi="Calibri"/>
                <w:lang w:val="pt-BR"/>
              </w:rPr>
              <w:t xml:space="preserve"> H</w:t>
            </w:r>
            <w:r w:rsidRPr="00341932">
              <w:rPr>
                <w:rFonts w:ascii="Calibri" w:eastAsia="Calibri" w:hAnsi="Calibri"/>
                <w:vertAlign w:val="subscript"/>
                <w:lang w:val="pt-BR"/>
              </w:rPr>
              <w:t xml:space="preserve">10 </w:t>
            </w:r>
            <w:r w:rsidRPr="00341932">
              <w:rPr>
                <w:rFonts w:ascii="Calibri" w:eastAsia="Calibri" w:hAnsi="Calibri"/>
                <w:lang w:val="pt-BR"/>
              </w:rPr>
              <w:t xml:space="preserve">= </w:t>
            </w:r>
            <w:r>
              <w:rPr>
                <w:rFonts w:ascii="Calibri" w:eastAsia="Calibri" w:hAnsi="Calibri"/>
              </w:rPr>
              <w:t>88.83</w:t>
            </w:r>
            <w:r w:rsidRPr="00341932">
              <w:rPr>
                <w:rFonts w:ascii="Calibri" w:eastAsia="Calibri" w:hAnsi="Calibri"/>
                <w:lang w:val="pt-BR"/>
              </w:rPr>
              <w:t>%)</w:t>
            </w:r>
          </w:p>
        </w:tc>
        <w:tc>
          <w:tcPr>
            <w:tcW w:w="1258" w:type="dxa"/>
            <w:vAlign w:val="center"/>
          </w:tcPr>
          <w:p w:rsidR="003A53A9" w:rsidRPr="00A81E3A" w:rsidRDefault="003A53A9" w:rsidP="00BE76E9">
            <w:pPr>
              <w:jc w:val="center"/>
              <w:rPr>
                <w:highlight w:val="yellow"/>
              </w:rPr>
            </w:pPr>
            <w:r w:rsidRPr="00DC14A7">
              <w:t>-58.9</w:t>
            </w:r>
            <w:r>
              <w:t>9</w:t>
            </w:r>
            <w:r w:rsidRPr="00DC14A7">
              <w:br/>
            </w:r>
            <w:r w:rsidRPr="00DC14A7">
              <w:br/>
              <w:t>-18.0</w:t>
            </w:r>
            <w:r>
              <w:t>8</w:t>
            </w:r>
          </w:p>
        </w:tc>
        <w:tc>
          <w:tcPr>
            <w:tcW w:w="1374" w:type="dxa"/>
            <w:vAlign w:val="center"/>
          </w:tcPr>
          <w:p w:rsidR="003A53A9" w:rsidRPr="00A81E3A" w:rsidRDefault="003A53A9" w:rsidP="00BE76E9">
            <w:pPr>
              <w:jc w:val="center"/>
              <w:rPr>
                <w:highlight w:val="yellow"/>
              </w:rPr>
            </w:pPr>
            <w:r w:rsidRPr="00DC14A7">
              <w:t>-58.97</w:t>
            </w:r>
            <w:r w:rsidRPr="00DC14A7">
              <w:br/>
            </w:r>
            <w:r w:rsidRPr="00DC14A7">
              <w:br/>
              <w:t>-18.05</w:t>
            </w:r>
          </w:p>
        </w:tc>
        <w:tc>
          <w:tcPr>
            <w:tcW w:w="1440" w:type="dxa"/>
            <w:vAlign w:val="center"/>
          </w:tcPr>
          <w:p w:rsidR="003A53A9" w:rsidRPr="00A81E3A" w:rsidRDefault="003A53A9" w:rsidP="00BE76E9">
            <w:pPr>
              <w:jc w:val="center"/>
              <w:rPr>
                <w:highlight w:val="yellow"/>
              </w:rPr>
            </w:pPr>
            <w:r w:rsidRPr="006B34CC">
              <w:t>-58.95</w:t>
            </w:r>
            <w:r w:rsidRPr="006B34CC">
              <w:br/>
            </w:r>
            <w:r w:rsidRPr="006B34CC">
              <w:br/>
              <w:t>-17.55</w:t>
            </w:r>
          </w:p>
        </w:tc>
        <w:tc>
          <w:tcPr>
            <w:tcW w:w="1440" w:type="dxa"/>
            <w:vAlign w:val="center"/>
          </w:tcPr>
          <w:p w:rsidR="003A53A9" w:rsidRPr="00100F4E" w:rsidRDefault="003A53A9" w:rsidP="00BE76E9">
            <w:pPr>
              <w:jc w:val="center"/>
            </w:pPr>
            <w:r w:rsidRPr="00100F4E">
              <w:t>-58.98</w:t>
            </w:r>
            <w:r w:rsidRPr="00100F4E">
              <w:br/>
            </w:r>
            <w:r w:rsidRPr="00100F4E">
              <w:br/>
              <w:t>-18.53</w:t>
            </w:r>
          </w:p>
        </w:tc>
        <w:tc>
          <w:tcPr>
            <w:tcW w:w="1997" w:type="dxa"/>
            <w:gridSpan w:val="2"/>
            <w:vAlign w:val="center"/>
          </w:tcPr>
          <w:p w:rsidR="003A53A9" w:rsidRPr="00341932" w:rsidRDefault="003A53A9" w:rsidP="0079338F">
            <w:pPr>
              <w:spacing w:before="60" w:after="60"/>
              <w:jc w:val="center"/>
              <w:rPr>
                <w:rFonts w:ascii="Calibri" w:eastAsia="Calibri" w:hAnsi="Calibri"/>
              </w:rPr>
            </w:pPr>
            <w:r w:rsidRPr="00341932">
              <w:rPr>
                <w:rFonts w:ascii="Calibri" w:eastAsia="Calibri" w:hAnsi="Calibri"/>
              </w:rPr>
              <w:t>от - 72.0 до - 13.0</w:t>
            </w:r>
          </w:p>
        </w:tc>
      </w:tr>
      <w:tr w:rsidR="003A53A9" w:rsidRPr="00341932" w:rsidTr="00054D44">
        <w:trPr>
          <w:trHeight w:val="2155"/>
          <w:jc w:val="center"/>
        </w:trPr>
        <w:tc>
          <w:tcPr>
            <w:tcW w:w="4016" w:type="dxa"/>
            <w:vAlign w:val="center"/>
          </w:tcPr>
          <w:p w:rsidR="003A53A9" w:rsidRPr="00341932" w:rsidRDefault="003A53A9" w:rsidP="0079338F">
            <w:pPr>
              <w:spacing w:before="60" w:after="60"/>
              <w:rPr>
                <w:rFonts w:ascii="Calibri" w:eastAsia="Calibri" w:hAnsi="Calibri"/>
              </w:rPr>
            </w:pPr>
          </w:p>
          <w:p w:rsidR="003A53A9" w:rsidRPr="00341932" w:rsidRDefault="003A53A9" w:rsidP="0079338F">
            <w:pPr>
              <w:spacing w:before="60" w:after="60"/>
              <w:rPr>
                <w:rFonts w:ascii="Calibri" w:eastAsia="Calibri" w:hAnsi="Calibri"/>
              </w:rPr>
            </w:pPr>
          </w:p>
          <w:p w:rsidR="003A53A9" w:rsidRPr="00341932" w:rsidRDefault="003A53A9" w:rsidP="0079338F">
            <w:pPr>
              <w:spacing w:before="60" w:after="60"/>
              <w:rPr>
                <w:rFonts w:ascii="Calibri" w:eastAsia="Calibri" w:hAnsi="Calibri"/>
                <w:vertAlign w:val="superscript"/>
              </w:rPr>
            </w:pPr>
            <w:r w:rsidRPr="00341932">
              <w:rPr>
                <w:rFonts w:ascii="Calibri" w:eastAsia="Calibri" w:hAnsi="Calibri"/>
              </w:rPr>
              <w:t xml:space="preserve">Коэффициент реактивности по плотности теплоносителя </w:t>
            </w:r>
            <w:r w:rsidRPr="00341932">
              <w:rPr>
                <w:rFonts w:ascii="Calibri" w:eastAsia="SimSun" w:hAnsi="Calibri"/>
                <w:lang w:eastAsia="ru-RU"/>
              </w:rPr>
              <w:t>∂</w:t>
            </w:r>
            <w:r w:rsidRPr="00341932">
              <w:rPr>
                <w:rFonts w:ascii="Calibri" w:eastAsia="Calibri" w:hAnsi="Calibri"/>
                <w:lang w:val="en-US"/>
              </w:rPr>
              <w:sym w:font="Symbol" w:char="F072"/>
            </w:r>
            <w:r w:rsidRPr="00341932">
              <w:rPr>
                <w:rFonts w:ascii="Calibri" w:eastAsia="Calibri" w:hAnsi="Calibri"/>
                <w:lang w:val="en-US"/>
              </w:rPr>
              <w:sym w:font="Symbol" w:char="F0A4"/>
            </w:r>
            <w:r w:rsidRPr="00341932">
              <w:rPr>
                <w:rFonts w:ascii="Calibri" w:eastAsia="SimSun" w:hAnsi="Calibri"/>
                <w:lang w:eastAsia="ru-RU"/>
              </w:rPr>
              <w:t>∂</w:t>
            </w:r>
            <w:r w:rsidRPr="00341932">
              <w:rPr>
                <w:rFonts w:ascii="Calibri" w:eastAsia="Calibri" w:hAnsi="Calibri"/>
                <w:lang w:val="en-US"/>
              </w:rPr>
              <w:sym w:font="Symbol" w:char="F067"/>
            </w:r>
            <w:r w:rsidRPr="00341932">
              <w:rPr>
                <w:rFonts w:ascii="Calibri" w:eastAsia="Calibri" w:hAnsi="Calibri"/>
              </w:rPr>
              <w:t>, (1/г/см</w:t>
            </w:r>
            <w:r w:rsidRPr="00341932">
              <w:rPr>
                <w:rFonts w:ascii="Calibri" w:eastAsia="Calibri" w:hAnsi="Calibri"/>
                <w:vertAlign w:val="superscript"/>
              </w:rPr>
              <w:t>3</w:t>
            </w:r>
            <w:r w:rsidRPr="00341932">
              <w:rPr>
                <w:rFonts w:ascii="Calibri" w:eastAsia="Calibri" w:hAnsi="Calibri"/>
              </w:rPr>
              <w:t>)·10</w:t>
            </w:r>
            <w:r w:rsidRPr="00341932">
              <w:rPr>
                <w:rFonts w:ascii="Calibri" w:eastAsia="Calibri" w:hAnsi="Calibri"/>
                <w:vertAlign w:val="superscript"/>
              </w:rPr>
              <w:t>–2</w:t>
            </w:r>
          </w:p>
          <w:p w:rsidR="003A53A9" w:rsidRPr="00341932" w:rsidRDefault="003A53A9" w:rsidP="0079338F">
            <w:pPr>
              <w:spacing w:before="60" w:after="60"/>
              <w:rPr>
                <w:rFonts w:ascii="Calibri" w:eastAsia="Calibri" w:hAnsi="Calibri"/>
                <w:vertAlign w:val="superscript"/>
              </w:rPr>
            </w:pPr>
          </w:p>
          <w:p w:rsidR="003A53A9" w:rsidRPr="00341932" w:rsidRDefault="003A53A9" w:rsidP="0079338F">
            <w:pPr>
              <w:spacing w:before="60" w:after="60"/>
              <w:rPr>
                <w:rFonts w:ascii="Calibri" w:eastAsia="Calibri" w:hAnsi="Calibri"/>
                <w:vertAlign w:val="superscript"/>
              </w:rPr>
            </w:pPr>
          </w:p>
        </w:tc>
        <w:tc>
          <w:tcPr>
            <w:tcW w:w="3488" w:type="dxa"/>
            <w:vAlign w:val="center"/>
          </w:tcPr>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 xml:space="preserve">- </w:t>
            </w:r>
            <w:r w:rsidRPr="00341932">
              <w:rPr>
                <w:rFonts w:ascii="Calibri" w:eastAsia="Calibri" w:hAnsi="Calibri"/>
              </w:rPr>
              <w:t>минимум</w:t>
            </w:r>
            <w:r w:rsidRPr="00341932">
              <w:rPr>
                <w:rFonts w:ascii="Calibri" w:eastAsia="Calibri" w:hAnsi="Calibri"/>
                <w:lang w:val="pt-BR"/>
              </w:rPr>
              <w:t xml:space="preserve"> </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(T=0, N=0%, H</w:t>
            </w:r>
            <w:r w:rsidRPr="00341932">
              <w:rPr>
                <w:rFonts w:ascii="Calibri" w:eastAsia="Calibri" w:hAnsi="Calibri"/>
                <w:vertAlign w:val="subscript"/>
                <w:lang w:val="pt-BR"/>
              </w:rPr>
              <w:t>1-10</w:t>
            </w:r>
            <w:r w:rsidRPr="00341932">
              <w:rPr>
                <w:rFonts w:ascii="Calibri" w:eastAsia="Calibri" w:hAnsi="Calibri"/>
                <w:lang w:val="pt-BR"/>
              </w:rPr>
              <w:t xml:space="preserve"> = 100.0%)</w:t>
            </w:r>
            <w:r w:rsidRPr="00341932">
              <w:rPr>
                <w:rFonts w:ascii="Calibri" w:eastAsia="Calibri" w:hAnsi="Calibri"/>
                <w:lang w:val="pt-BR"/>
              </w:rPr>
              <w:br/>
              <w:t xml:space="preserve">- </w:t>
            </w:r>
            <w:r w:rsidRPr="00341932">
              <w:rPr>
                <w:rFonts w:ascii="Calibri" w:eastAsia="Calibri" w:hAnsi="Calibri"/>
              </w:rPr>
              <w:t>максимум</w:t>
            </w:r>
            <w:r w:rsidRPr="00341932">
              <w:rPr>
                <w:rFonts w:ascii="Calibri" w:eastAsia="Calibri" w:hAnsi="Calibri"/>
                <w:lang w:val="pt-BR"/>
              </w:rPr>
              <w:t xml:space="preserve"> </w:t>
            </w:r>
          </w:p>
          <w:p w:rsidR="003A53A9" w:rsidRPr="00341932" w:rsidRDefault="003A53A9" w:rsidP="00C00DFD">
            <w:pPr>
              <w:spacing w:before="60" w:after="60"/>
              <w:jc w:val="center"/>
              <w:rPr>
                <w:rFonts w:ascii="Calibri" w:eastAsia="Calibri" w:hAnsi="Calibri"/>
                <w:lang w:val="pt-BR"/>
              </w:rPr>
            </w:pPr>
            <w:r w:rsidRPr="00341932">
              <w:rPr>
                <w:rFonts w:ascii="Calibri" w:eastAsia="Calibri" w:hAnsi="Calibri"/>
                <w:lang w:val="pt-BR"/>
              </w:rPr>
              <w:t>(T=</w:t>
            </w:r>
            <w:r w:rsidRPr="00341932">
              <w:rPr>
                <w:rFonts w:ascii="Calibri" w:eastAsia="Calibri" w:hAnsi="Calibri"/>
              </w:rPr>
              <w:t xml:space="preserve"> </w:t>
            </w:r>
            <w:r w:rsidRPr="00341932">
              <w:rPr>
                <w:rFonts w:ascii="Calibri" w:eastAsia="Calibri" w:hAnsi="Calibri"/>
                <w:lang w:val="en-US"/>
              </w:rPr>
              <w:t>EOC</w:t>
            </w:r>
            <w:r w:rsidRPr="00341932">
              <w:rPr>
                <w:rFonts w:ascii="Calibri" w:eastAsia="Calibri" w:hAnsi="Calibri"/>
                <w:lang w:val="pt-BR"/>
              </w:rPr>
              <w:t>, N=100%, H</w:t>
            </w:r>
            <w:r w:rsidRPr="00341932">
              <w:rPr>
                <w:rFonts w:ascii="Calibri" w:eastAsia="Calibri" w:hAnsi="Calibri"/>
                <w:vertAlign w:val="subscript"/>
                <w:lang w:val="pt-BR"/>
              </w:rPr>
              <w:t>1-9</w:t>
            </w:r>
            <w:r w:rsidRPr="00341932">
              <w:rPr>
                <w:rFonts w:ascii="Calibri" w:eastAsia="Calibri" w:hAnsi="Calibri"/>
                <w:lang w:val="pt-BR"/>
              </w:rPr>
              <w:t xml:space="preserve"> = 100.0%, H</w:t>
            </w:r>
            <w:r w:rsidRPr="00341932">
              <w:rPr>
                <w:rFonts w:ascii="Calibri" w:eastAsia="Calibri" w:hAnsi="Calibri"/>
                <w:vertAlign w:val="subscript"/>
                <w:lang w:val="pt-BR"/>
              </w:rPr>
              <w:t xml:space="preserve">10 </w:t>
            </w:r>
            <w:r w:rsidRPr="00341932">
              <w:rPr>
                <w:rFonts w:ascii="Calibri" w:eastAsia="Calibri" w:hAnsi="Calibri"/>
                <w:lang w:val="pt-BR"/>
              </w:rPr>
              <w:t xml:space="preserve">= </w:t>
            </w:r>
            <w:r>
              <w:rPr>
                <w:rFonts w:ascii="Calibri" w:eastAsia="Calibri" w:hAnsi="Calibri"/>
              </w:rPr>
              <w:t>88.83</w:t>
            </w:r>
            <w:r w:rsidRPr="00341932">
              <w:rPr>
                <w:rFonts w:ascii="Calibri" w:eastAsia="Calibri" w:hAnsi="Calibri"/>
                <w:lang w:val="pt-BR"/>
              </w:rPr>
              <w:t>%)</w:t>
            </w:r>
          </w:p>
        </w:tc>
        <w:tc>
          <w:tcPr>
            <w:tcW w:w="1258" w:type="dxa"/>
            <w:vAlign w:val="center"/>
          </w:tcPr>
          <w:p w:rsidR="003A53A9" w:rsidRPr="00A81E3A" w:rsidRDefault="003A53A9" w:rsidP="00BE76E9">
            <w:pPr>
              <w:jc w:val="center"/>
              <w:rPr>
                <w:highlight w:val="yellow"/>
              </w:rPr>
            </w:pPr>
            <w:r w:rsidRPr="00DC14A7">
              <w:t>1.70</w:t>
            </w:r>
            <w:r w:rsidRPr="00DC14A7">
              <w:br/>
            </w:r>
            <w:r w:rsidRPr="00DC14A7">
              <w:br/>
              <w:t>25.7</w:t>
            </w:r>
            <w:r>
              <w:t>1</w:t>
            </w:r>
          </w:p>
        </w:tc>
        <w:tc>
          <w:tcPr>
            <w:tcW w:w="1374" w:type="dxa"/>
            <w:vAlign w:val="center"/>
          </w:tcPr>
          <w:p w:rsidR="003A53A9" w:rsidRPr="00A81E3A" w:rsidRDefault="003A53A9" w:rsidP="00BE76E9">
            <w:pPr>
              <w:jc w:val="center"/>
              <w:rPr>
                <w:highlight w:val="yellow"/>
              </w:rPr>
            </w:pPr>
            <w:r w:rsidRPr="00DC14A7">
              <w:t>1.70</w:t>
            </w:r>
            <w:r w:rsidRPr="00DC14A7">
              <w:br/>
            </w:r>
            <w:r w:rsidRPr="00DC14A7">
              <w:br/>
              <w:t>25.70</w:t>
            </w:r>
          </w:p>
        </w:tc>
        <w:tc>
          <w:tcPr>
            <w:tcW w:w="1440" w:type="dxa"/>
            <w:vAlign w:val="center"/>
          </w:tcPr>
          <w:p w:rsidR="003A53A9" w:rsidRPr="00A81E3A" w:rsidRDefault="003A53A9" w:rsidP="00BE76E9">
            <w:pPr>
              <w:jc w:val="center"/>
              <w:rPr>
                <w:highlight w:val="yellow"/>
              </w:rPr>
            </w:pPr>
            <w:r w:rsidRPr="006B34CC">
              <w:t>1.51</w:t>
            </w:r>
            <w:r w:rsidRPr="006B34CC">
              <w:br/>
            </w:r>
            <w:r w:rsidRPr="006B34CC">
              <w:br/>
              <w:t>25.71</w:t>
            </w:r>
          </w:p>
        </w:tc>
        <w:tc>
          <w:tcPr>
            <w:tcW w:w="1440" w:type="dxa"/>
            <w:vAlign w:val="center"/>
          </w:tcPr>
          <w:p w:rsidR="003A53A9" w:rsidRPr="00A81E3A" w:rsidRDefault="003A53A9" w:rsidP="00BE76E9">
            <w:pPr>
              <w:jc w:val="center"/>
              <w:rPr>
                <w:highlight w:val="yellow"/>
              </w:rPr>
            </w:pPr>
            <w:r w:rsidRPr="00100F4E">
              <w:t>1.87</w:t>
            </w:r>
            <w:r w:rsidRPr="00100F4E">
              <w:br/>
            </w:r>
            <w:r w:rsidRPr="00100F4E">
              <w:br/>
              <w:t>25.70</w:t>
            </w:r>
          </w:p>
        </w:tc>
        <w:tc>
          <w:tcPr>
            <w:tcW w:w="1997" w:type="dxa"/>
            <w:gridSpan w:val="2"/>
            <w:vAlign w:val="center"/>
          </w:tcPr>
          <w:p w:rsidR="003A53A9" w:rsidRPr="00341932" w:rsidRDefault="003A53A9" w:rsidP="0079338F">
            <w:pPr>
              <w:spacing w:before="60" w:after="60"/>
              <w:jc w:val="center"/>
              <w:rPr>
                <w:rFonts w:ascii="Calibri" w:eastAsia="Calibri" w:hAnsi="Calibri"/>
                <w:lang w:val="en-US"/>
              </w:rPr>
            </w:pPr>
            <w:r w:rsidRPr="00341932">
              <w:rPr>
                <w:rFonts w:ascii="Calibri" w:eastAsia="Calibri" w:hAnsi="Calibri"/>
              </w:rPr>
              <w:t>от + 1.</w:t>
            </w:r>
            <w:r w:rsidRPr="00341932">
              <w:rPr>
                <w:rFonts w:ascii="Calibri" w:eastAsia="Calibri" w:hAnsi="Calibri"/>
                <w:lang w:val="en-US"/>
              </w:rPr>
              <w:t>5</w:t>
            </w:r>
            <w:r w:rsidRPr="00341932">
              <w:rPr>
                <w:rFonts w:ascii="Calibri" w:eastAsia="Calibri" w:hAnsi="Calibri"/>
              </w:rPr>
              <w:t xml:space="preserve"> до </w:t>
            </w:r>
            <w:r w:rsidRPr="00341932">
              <w:rPr>
                <w:rFonts w:ascii="Calibri" w:eastAsia="Calibri" w:hAnsi="Calibri"/>
                <w:lang w:val="en-US"/>
              </w:rPr>
              <w:t>+</w:t>
            </w:r>
            <w:r w:rsidRPr="00341932">
              <w:rPr>
                <w:rFonts w:ascii="Calibri" w:eastAsia="Calibri" w:hAnsi="Calibri"/>
              </w:rPr>
              <w:t> </w:t>
            </w:r>
            <w:r w:rsidRPr="00341932">
              <w:rPr>
                <w:rFonts w:ascii="Calibri" w:eastAsia="Calibri" w:hAnsi="Calibri"/>
                <w:lang w:val="en-US"/>
              </w:rPr>
              <w:t>30</w:t>
            </w:r>
            <w:r w:rsidRPr="00341932">
              <w:rPr>
                <w:rFonts w:ascii="Calibri" w:eastAsia="Calibri" w:hAnsi="Calibri"/>
              </w:rPr>
              <w:t>.</w:t>
            </w:r>
            <w:r w:rsidRPr="00341932">
              <w:rPr>
                <w:rFonts w:ascii="Calibri" w:eastAsia="Calibri" w:hAnsi="Calibri"/>
                <w:lang w:val="en-US"/>
              </w:rPr>
              <w:t>6</w:t>
            </w:r>
          </w:p>
        </w:tc>
      </w:tr>
      <w:tr w:rsidR="003A53A9" w:rsidRPr="00341932" w:rsidTr="00751167">
        <w:trPr>
          <w:trHeight w:val="1777"/>
          <w:jc w:val="center"/>
        </w:trPr>
        <w:tc>
          <w:tcPr>
            <w:tcW w:w="4016" w:type="dxa"/>
            <w:vAlign w:val="center"/>
          </w:tcPr>
          <w:p w:rsidR="003A53A9" w:rsidRPr="00341932" w:rsidRDefault="003A53A9" w:rsidP="0079338F">
            <w:pPr>
              <w:spacing w:before="60" w:after="60"/>
              <w:rPr>
                <w:rFonts w:ascii="Calibri" w:eastAsia="Calibri" w:hAnsi="Calibri"/>
              </w:rPr>
            </w:pPr>
            <w:r w:rsidRPr="00341932">
              <w:rPr>
                <w:rFonts w:ascii="Calibri" w:eastAsia="Calibri" w:hAnsi="Calibri"/>
              </w:rPr>
              <w:t xml:space="preserve">Коэффициент реактивности по концентрации борной кислоты </w:t>
            </w:r>
            <w:r w:rsidRPr="00341932">
              <w:rPr>
                <w:rFonts w:ascii="Calibri" w:eastAsia="SimSun" w:hAnsi="Calibri"/>
                <w:lang w:eastAsia="ru-RU"/>
              </w:rPr>
              <w:t>∂</w:t>
            </w:r>
            <w:r w:rsidRPr="00341932">
              <w:rPr>
                <w:rFonts w:ascii="Calibri" w:eastAsia="Calibri" w:hAnsi="Calibri"/>
                <w:lang w:val="en-US"/>
              </w:rPr>
              <w:sym w:font="Symbol" w:char="F072"/>
            </w:r>
            <w:r w:rsidRPr="00341932">
              <w:rPr>
                <w:rFonts w:ascii="Calibri" w:eastAsia="Calibri" w:hAnsi="Calibri"/>
                <w:lang w:val="en-US"/>
              </w:rPr>
              <w:sym w:font="Symbol" w:char="F0A4"/>
            </w:r>
            <w:r w:rsidRPr="00341932">
              <w:rPr>
                <w:rFonts w:ascii="Calibri" w:eastAsia="SimSun" w:hAnsi="Calibri"/>
                <w:lang w:eastAsia="ru-RU"/>
              </w:rPr>
              <w:t>∂</w:t>
            </w:r>
            <w:r w:rsidRPr="00341932">
              <w:rPr>
                <w:rFonts w:ascii="Calibri" w:eastAsia="Calibri" w:hAnsi="Calibri"/>
              </w:rPr>
              <w:t>С, (1/г/кг)·10</w:t>
            </w:r>
            <w:r w:rsidRPr="00341932">
              <w:rPr>
                <w:rFonts w:ascii="Calibri" w:eastAsia="Calibri" w:hAnsi="Calibri"/>
                <w:vertAlign w:val="superscript"/>
              </w:rPr>
              <w:t>–2</w:t>
            </w:r>
          </w:p>
        </w:tc>
        <w:tc>
          <w:tcPr>
            <w:tcW w:w="3488" w:type="dxa"/>
            <w:vAlign w:val="center"/>
          </w:tcPr>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 xml:space="preserve">- </w:t>
            </w:r>
            <w:r w:rsidRPr="00341932">
              <w:rPr>
                <w:rFonts w:ascii="Calibri" w:eastAsia="Calibri" w:hAnsi="Calibri"/>
              </w:rPr>
              <w:t>минимум</w:t>
            </w:r>
            <w:r w:rsidRPr="00341932">
              <w:rPr>
                <w:rFonts w:ascii="Calibri" w:eastAsia="Calibri" w:hAnsi="Calibri"/>
                <w:lang w:val="pt-BR"/>
              </w:rPr>
              <w:t xml:space="preserve"> </w:t>
            </w:r>
          </w:p>
          <w:p w:rsidR="003A53A9" w:rsidRPr="00341932" w:rsidRDefault="003A53A9" w:rsidP="0079338F">
            <w:pPr>
              <w:spacing w:before="60" w:after="60"/>
              <w:jc w:val="center"/>
              <w:rPr>
                <w:rFonts w:ascii="Calibri" w:eastAsia="Calibri" w:hAnsi="Calibri"/>
                <w:lang w:val="pt-BR"/>
              </w:rPr>
            </w:pPr>
            <w:r w:rsidRPr="00341932">
              <w:rPr>
                <w:rFonts w:ascii="Calibri" w:eastAsia="Calibri" w:hAnsi="Calibri"/>
                <w:lang w:val="pt-BR"/>
              </w:rPr>
              <w:t>(T=</w:t>
            </w:r>
            <w:r w:rsidRPr="00341932">
              <w:rPr>
                <w:rFonts w:ascii="Calibri" w:eastAsia="Calibri" w:hAnsi="Calibri"/>
              </w:rPr>
              <w:t xml:space="preserve"> </w:t>
            </w:r>
            <w:r w:rsidRPr="00341932">
              <w:rPr>
                <w:rFonts w:ascii="Calibri" w:eastAsia="Calibri" w:hAnsi="Calibri"/>
                <w:lang w:val="en-US"/>
              </w:rPr>
              <w:t>EOC</w:t>
            </w:r>
            <w:r w:rsidRPr="00341932">
              <w:rPr>
                <w:rFonts w:ascii="Calibri" w:eastAsia="Calibri" w:hAnsi="Calibri"/>
                <w:lang w:val="pt-BR"/>
              </w:rPr>
              <w:t>, N=0%, H</w:t>
            </w:r>
            <w:r w:rsidRPr="00341932">
              <w:rPr>
                <w:rFonts w:ascii="Calibri" w:eastAsia="Calibri" w:hAnsi="Calibri"/>
                <w:vertAlign w:val="subscript"/>
                <w:lang w:val="pt-BR"/>
              </w:rPr>
              <w:t>1-9</w:t>
            </w:r>
            <w:r w:rsidRPr="00341932">
              <w:rPr>
                <w:rFonts w:ascii="Calibri" w:eastAsia="Calibri" w:hAnsi="Calibri"/>
                <w:lang w:val="pt-BR"/>
              </w:rPr>
              <w:t xml:space="preserve"> = 100.0%, </w:t>
            </w:r>
          </w:p>
          <w:p w:rsidR="003A53A9" w:rsidRPr="00341932" w:rsidRDefault="003A53A9" w:rsidP="0079338F">
            <w:pPr>
              <w:spacing w:before="60" w:after="60"/>
              <w:jc w:val="center"/>
              <w:rPr>
                <w:rFonts w:ascii="Calibri" w:eastAsia="Calibri" w:hAnsi="Calibri"/>
                <w:lang w:val="pt-BR"/>
              </w:rPr>
            </w:pPr>
            <w:r w:rsidRPr="00341932">
              <w:rPr>
                <w:rFonts w:ascii="Calibri" w:eastAsia="Calibri" w:hAnsi="Calibri"/>
                <w:lang w:val="pt-BR"/>
              </w:rPr>
              <w:t>H</w:t>
            </w:r>
            <w:r w:rsidRPr="00341932">
              <w:rPr>
                <w:rFonts w:ascii="Calibri" w:eastAsia="Calibri" w:hAnsi="Calibri"/>
                <w:vertAlign w:val="subscript"/>
                <w:lang w:val="pt-BR"/>
              </w:rPr>
              <w:t xml:space="preserve">10 </w:t>
            </w:r>
            <w:r w:rsidRPr="00341932">
              <w:rPr>
                <w:rFonts w:ascii="Calibri" w:eastAsia="Calibri" w:hAnsi="Calibri"/>
                <w:lang w:val="pt-BR"/>
              </w:rPr>
              <w:t>= 20.0%)</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 xml:space="preserve">- </w:t>
            </w:r>
            <w:r w:rsidRPr="00341932">
              <w:rPr>
                <w:rFonts w:ascii="Calibri" w:eastAsia="Calibri" w:hAnsi="Calibri"/>
              </w:rPr>
              <w:t>максимум</w:t>
            </w:r>
            <w:r w:rsidRPr="00341932">
              <w:rPr>
                <w:rFonts w:ascii="Calibri" w:eastAsia="Calibri" w:hAnsi="Calibri"/>
                <w:lang w:val="pt-BR"/>
              </w:rPr>
              <w:t xml:space="preserve"> </w:t>
            </w:r>
          </w:p>
          <w:p w:rsidR="003A53A9" w:rsidRPr="00341932" w:rsidRDefault="003A53A9" w:rsidP="0079338F">
            <w:pPr>
              <w:spacing w:before="60" w:after="60"/>
              <w:jc w:val="center"/>
              <w:rPr>
                <w:rFonts w:ascii="Calibri" w:eastAsia="Calibri" w:hAnsi="Calibri"/>
                <w:lang w:val="pt-BR"/>
              </w:rPr>
            </w:pPr>
            <w:r w:rsidRPr="00341932">
              <w:rPr>
                <w:rFonts w:ascii="Calibri" w:eastAsia="Calibri" w:hAnsi="Calibri"/>
                <w:lang w:val="pt-BR"/>
              </w:rPr>
              <w:t>(T=0, N=100%, H</w:t>
            </w:r>
            <w:r w:rsidRPr="00341932">
              <w:rPr>
                <w:rFonts w:ascii="Calibri" w:eastAsia="Calibri" w:hAnsi="Calibri"/>
                <w:vertAlign w:val="subscript"/>
                <w:lang w:val="pt-BR"/>
              </w:rPr>
              <w:t>1-9</w:t>
            </w:r>
            <w:r w:rsidRPr="00341932">
              <w:rPr>
                <w:rFonts w:ascii="Calibri" w:eastAsia="Calibri" w:hAnsi="Calibri"/>
                <w:lang w:val="pt-BR"/>
              </w:rPr>
              <w:t xml:space="preserve"> = 100.0%, </w:t>
            </w:r>
          </w:p>
          <w:p w:rsidR="003A53A9" w:rsidRPr="00341932" w:rsidRDefault="003A53A9" w:rsidP="00C00DFD">
            <w:pPr>
              <w:spacing w:before="60" w:after="60"/>
              <w:jc w:val="center"/>
              <w:rPr>
                <w:rFonts w:ascii="Calibri" w:eastAsia="Calibri" w:hAnsi="Calibri"/>
                <w:lang w:val="pt-BR"/>
              </w:rPr>
            </w:pPr>
            <w:r w:rsidRPr="00341932">
              <w:rPr>
                <w:rFonts w:ascii="Calibri" w:eastAsia="Calibri" w:hAnsi="Calibri"/>
                <w:lang w:val="pt-BR"/>
              </w:rPr>
              <w:t>H</w:t>
            </w:r>
            <w:r w:rsidRPr="00341932">
              <w:rPr>
                <w:rFonts w:ascii="Calibri" w:eastAsia="Calibri" w:hAnsi="Calibri"/>
                <w:vertAlign w:val="subscript"/>
                <w:lang w:val="pt-BR"/>
              </w:rPr>
              <w:t>10</w:t>
            </w:r>
            <w:r w:rsidRPr="00341932">
              <w:rPr>
                <w:rFonts w:ascii="Calibri" w:eastAsia="Calibri" w:hAnsi="Calibri"/>
                <w:vertAlign w:val="subscript"/>
              </w:rPr>
              <w:t xml:space="preserve"> </w:t>
            </w:r>
            <w:r w:rsidRPr="00341932">
              <w:rPr>
                <w:rFonts w:ascii="Calibri" w:eastAsia="Calibri" w:hAnsi="Calibri"/>
                <w:lang w:val="pt-BR"/>
              </w:rPr>
              <w:t xml:space="preserve">= </w:t>
            </w:r>
            <w:r>
              <w:rPr>
                <w:rFonts w:ascii="Calibri" w:eastAsia="Calibri" w:hAnsi="Calibri"/>
              </w:rPr>
              <w:t>88.83</w:t>
            </w:r>
            <w:r w:rsidRPr="00341932">
              <w:rPr>
                <w:rFonts w:ascii="Calibri" w:eastAsia="Calibri" w:hAnsi="Calibri"/>
                <w:lang w:val="pt-BR"/>
              </w:rPr>
              <w:t>%)</w:t>
            </w:r>
          </w:p>
        </w:tc>
        <w:tc>
          <w:tcPr>
            <w:tcW w:w="1258" w:type="dxa"/>
            <w:vAlign w:val="center"/>
          </w:tcPr>
          <w:p w:rsidR="003A53A9" w:rsidRPr="00A81E3A" w:rsidRDefault="003A53A9" w:rsidP="00BE76E9">
            <w:pPr>
              <w:jc w:val="center"/>
              <w:rPr>
                <w:highlight w:val="yellow"/>
              </w:rPr>
            </w:pPr>
            <w:r w:rsidRPr="00DC14A7">
              <w:t>-1.63</w:t>
            </w:r>
            <w:r w:rsidRPr="00DC14A7">
              <w:br/>
            </w:r>
            <w:r w:rsidRPr="00DC14A7">
              <w:br/>
              <w:t>-1.32</w:t>
            </w:r>
          </w:p>
        </w:tc>
        <w:tc>
          <w:tcPr>
            <w:tcW w:w="1374" w:type="dxa"/>
            <w:vAlign w:val="center"/>
          </w:tcPr>
          <w:p w:rsidR="003A53A9" w:rsidRPr="00A81E3A" w:rsidRDefault="003A53A9" w:rsidP="00BE76E9">
            <w:pPr>
              <w:ind w:left="-346" w:right="-346"/>
              <w:jc w:val="center"/>
              <w:rPr>
                <w:highlight w:val="yellow"/>
              </w:rPr>
            </w:pPr>
            <w:r w:rsidRPr="00DC14A7">
              <w:t>-1.63</w:t>
            </w:r>
            <w:r w:rsidRPr="00DC14A7">
              <w:br/>
            </w:r>
            <w:r w:rsidRPr="00DC14A7">
              <w:br/>
              <w:t>-1.32</w:t>
            </w:r>
          </w:p>
        </w:tc>
        <w:tc>
          <w:tcPr>
            <w:tcW w:w="1440" w:type="dxa"/>
            <w:vAlign w:val="center"/>
          </w:tcPr>
          <w:p w:rsidR="003A53A9" w:rsidRPr="00A81E3A" w:rsidRDefault="003A53A9" w:rsidP="00BE76E9">
            <w:pPr>
              <w:jc w:val="center"/>
              <w:rPr>
                <w:highlight w:val="yellow"/>
              </w:rPr>
            </w:pPr>
            <w:r w:rsidRPr="00DC14A7">
              <w:t>-1.63</w:t>
            </w:r>
            <w:r w:rsidRPr="00DC14A7">
              <w:br/>
            </w:r>
            <w:r w:rsidRPr="00DC14A7">
              <w:br/>
              <w:t>-1.32</w:t>
            </w:r>
          </w:p>
        </w:tc>
        <w:tc>
          <w:tcPr>
            <w:tcW w:w="1440" w:type="dxa"/>
            <w:vAlign w:val="center"/>
          </w:tcPr>
          <w:p w:rsidR="003A53A9" w:rsidRPr="00A81E3A" w:rsidRDefault="003A53A9" w:rsidP="00BE76E9">
            <w:pPr>
              <w:jc w:val="center"/>
              <w:rPr>
                <w:highlight w:val="yellow"/>
              </w:rPr>
            </w:pPr>
            <w:r w:rsidRPr="00DC14A7">
              <w:t>-1.63</w:t>
            </w:r>
            <w:r w:rsidRPr="00DC14A7">
              <w:br/>
            </w:r>
            <w:r w:rsidRPr="00DC14A7">
              <w:br/>
              <w:t>-1.</w:t>
            </w:r>
            <w:r>
              <w:t>33</w:t>
            </w:r>
          </w:p>
        </w:tc>
        <w:tc>
          <w:tcPr>
            <w:tcW w:w="1997" w:type="dxa"/>
            <w:gridSpan w:val="2"/>
            <w:vAlign w:val="center"/>
          </w:tcPr>
          <w:p w:rsidR="003A53A9" w:rsidRPr="00341932" w:rsidRDefault="003A53A9" w:rsidP="0079338F">
            <w:pPr>
              <w:spacing w:before="60" w:after="60"/>
              <w:jc w:val="center"/>
              <w:rPr>
                <w:rFonts w:ascii="Calibri" w:eastAsia="Calibri" w:hAnsi="Calibri"/>
                <w:lang w:val="en-US"/>
              </w:rPr>
            </w:pPr>
          </w:p>
          <w:p w:rsidR="003A53A9" w:rsidRPr="00341932" w:rsidRDefault="003A53A9" w:rsidP="0079338F">
            <w:pPr>
              <w:spacing w:before="60" w:after="60"/>
              <w:jc w:val="center"/>
              <w:rPr>
                <w:rFonts w:ascii="Calibri" w:eastAsia="Calibri" w:hAnsi="Calibri"/>
                <w:lang w:val="en-US"/>
              </w:rPr>
            </w:pPr>
            <w:r w:rsidRPr="00341932">
              <w:rPr>
                <w:rFonts w:ascii="Calibri" w:eastAsia="Calibri" w:hAnsi="Calibri"/>
              </w:rPr>
              <w:t>от - 2.24 до - 1.18</w:t>
            </w:r>
          </w:p>
        </w:tc>
      </w:tr>
      <w:tr w:rsidR="003A53A9" w:rsidRPr="00341932" w:rsidTr="00751167">
        <w:trPr>
          <w:trHeight w:val="2191"/>
          <w:jc w:val="center"/>
        </w:trPr>
        <w:tc>
          <w:tcPr>
            <w:tcW w:w="4016" w:type="dxa"/>
            <w:vMerge w:val="restart"/>
            <w:vAlign w:val="center"/>
          </w:tcPr>
          <w:p w:rsidR="003A53A9" w:rsidRPr="00341932" w:rsidRDefault="003A53A9" w:rsidP="0079338F">
            <w:pPr>
              <w:spacing w:before="60" w:after="60"/>
              <w:rPr>
                <w:rFonts w:ascii="Calibri" w:eastAsia="Calibri" w:hAnsi="Calibri"/>
              </w:rPr>
            </w:pPr>
            <w:r w:rsidRPr="00341932">
              <w:rPr>
                <w:rFonts w:ascii="Calibri" w:eastAsia="Calibri" w:hAnsi="Calibri"/>
              </w:rPr>
              <w:t xml:space="preserve">Эффективность рабочей группы ПС СУЗ </w:t>
            </w:r>
            <w:r w:rsidRPr="00341932">
              <w:rPr>
                <w:rFonts w:ascii="Calibri" w:eastAsia="Calibri" w:hAnsi="Calibri"/>
                <w:lang w:val="en-US"/>
              </w:rPr>
              <w:sym w:font="Symbol" w:char="F072"/>
            </w:r>
            <w:r w:rsidRPr="00341932">
              <w:rPr>
                <w:rFonts w:ascii="Calibri" w:eastAsia="Calibri" w:hAnsi="Calibri"/>
                <w:vertAlign w:val="subscript"/>
                <w:lang w:val="en-US"/>
              </w:rPr>
              <w:t>WG</w:t>
            </w:r>
            <w:r w:rsidRPr="00341932">
              <w:rPr>
                <w:rFonts w:ascii="Calibri" w:eastAsia="Calibri" w:hAnsi="Calibri"/>
              </w:rPr>
              <w:t xml:space="preserve">, </w:t>
            </w:r>
            <w:r w:rsidRPr="00341932">
              <w:rPr>
                <w:rFonts w:ascii="Calibri" w:eastAsia="Calibri" w:hAnsi="Calibri"/>
                <w:bCs/>
              </w:rPr>
              <w:t>%</w:t>
            </w:r>
          </w:p>
        </w:tc>
        <w:tc>
          <w:tcPr>
            <w:tcW w:w="3488" w:type="dxa"/>
            <w:vAlign w:val="center"/>
          </w:tcPr>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МКУ мощности:</w:t>
            </w:r>
            <w:r w:rsidRPr="00341932">
              <w:rPr>
                <w:rFonts w:ascii="Calibri" w:eastAsia="Calibri" w:hAnsi="Calibri"/>
              </w:rPr>
              <w:br/>
              <w:t>- начало кампании</w:t>
            </w:r>
          </w:p>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w:t>
            </w:r>
            <w:r w:rsidRPr="00341932">
              <w:rPr>
                <w:rFonts w:ascii="Calibri" w:eastAsia="Calibri" w:hAnsi="Calibri"/>
                <w:lang w:val="pt-BR"/>
              </w:rPr>
              <w:t>T</w:t>
            </w:r>
            <w:r w:rsidRPr="00341932">
              <w:rPr>
                <w:rFonts w:ascii="Calibri" w:eastAsia="Calibri" w:hAnsi="Calibri"/>
              </w:rPr>
              <w:t xml:space="preserve">=0, </w:t>
            </w:r>
            <w:r w:rsidRPr="00341932">
              <w:rPr>
                <w:rFonts w:ascii="Calibri" w:eastAsia="Calibri" w:hAnsi="Calibri"/>
                <w:lang w:val="pt-BR"/>
              </w:rPr>
              <w:t>N</w:t>
            </w:r>
            <w:r w:rsidRPr="00341932">
              <w:rPr>
                <w:rFonts w:ascii="Calibri" w:eastAsia="Calibri" w:hAnsi="Calibri"/>
              </w:rPr>
              <w:t xml:space="preserve">=0%, </w:t>
            </w:r>
            <w:r w:rsidRPr="00341932">
              <w:rPr>
                <w:rFonts w:ascii="Calibri" w:eastAsia="Calibri" w:hAnsi="Calibri"/>
                <w:lang w:val="pt-BR"/>
              </w:rPr>
              <w:t>H</w:t>
            </w:r>
            <w:r w:rsidRPr="00341932">
              <w:rPr>
                <w:rFonts w:ascii="Calibri" w:eastAsia="Calibri" w:hAnsi="Calibri"/>
                <w:vertAlign w:val="subscript"/>
              </w:rPr>
              <w:t>1-9</w:t>
            </w:r>
            <w:r w:rsidRPr="00341932">
              <w:rPr>
                <w:rFonts w:ascii="Calibri" w:eastAsia="Calibri" w:hAnsi="Calibri"/>
              </w:rPr>
              <w:t xml:space="preserve"> = 100.0%, </w:t>
            </w:r>
          </w:p>
          <w:p w:rsidR="003A53A9" w:rsidRPr="00341932" w:rsidRDefault="003A53A9" w:rsidP="001A070A">
            <w:pPr>
              <w:keepNext/>
              <w:spacing w:before="60" w:after="60"/>
              <w:jc w:val="center"/>
              <w:rPr>
                <w:rFonts w:ascii="Calibri" w:eastAsia="Calibri" w:hAnsi="Calibri"/>
                <w:lang w:val="pt-BR"/>
              </w:rPr>
            </w:pPr>
            <w:r w:rsidRPr="00341932">
              <w:rPr>
                <w:rFonts w:ascii="Calibri" w:eastAsia="Calibri" w:hAnsi="Calibri"/>
                <w:lang w:val="pt-BR"/>
              </w:rPr>
              <w:t>H</w:t>
            </w:r>
            <w:r w:rsidRPr="00341932">
              <w:rPr>
                <w:rFonts w:ascii="Calibri" w:eastAsia="Calibri" w:hAnsi="Calibri"/>
                <w:vertAlign w:val="subscript"/>
                <w:lang w:val="pt-BR"/>
              </w:rPr>
              <w:t xml:space="preserve">10 </w:t>
            </w:r>
            <w:r w:rsidRPr="00341932">
              <w:rPr>
                <w:rFonts w:ascii="Calibri" w:eastAsia="Calibri" w:hAnsi="Calibri"/>
                <w:lang w:val="pt-BR"/>
              </w:rPr>
              <w:t xml:space="preserve">= </w:t>
            </w:r>
            <w:r>
              <w:rPr>
                <w:rFonts w:ascii="Calibri" w:eastAsia="Calibri" w:hAnsi="Calibri"/>
              </w:rPr>
              <w:t>10</w:t>
            </w:r>
            <w:r w:rsidRPr="00341932">
              <w:rPr>
                <w:rFonts w:ascii="Calibri" w:eastAsia="Calibri" w:hAnsi="Calibri"/>
                <w:lang w:val="pt-BR"/>
              </w:rPr>
              <w:t>0.0% → H</w:t>
            </w:r>
            <w:r w:rsidRPr="00341932">
              <w:rPr>
                <w:rFonts w:ascii="Calibri" w:eastAsia="Calibri" w:hAnsi="Calibri"/>
                <w:vertAlign w:val="subscript"/>
                <w:lang w:val="pt-BR"/>
              </w:rPr>
              <w:t xml:space="preserve">10 </w:t>
            </w:r>
            <w:r w:rsidRPr="00341932">
              <w:rPr>
                <w:rFonts w:ascii="Calibri" w:eastAsia="Calibri" w:hAnsi="Calibri"/>
                <w:lang w:val="pt-BR"/>
              </w:rPr>
              <w:t xml:space="preserve">= </w:t>
            </w:r>
            <w:r>
              <w:rPr>
                <w:rFonts w:ascii="Calibri" w:eastAsia="Calibri" w:hAnsi="Calibri"/>
              </w:rPr>
              <w:t>8</w:t>
            </w:r>
            <w:r w:rsidRPr="00341932">
              <w:rPr>
                <w:rFonts w:ascii="Calibri" w:eastAsia="Calibri" w:hAnsi="Calibri"/>
                <w:lang w:val="pt-BR"/>
              </w:rPr>
              <w:t>.</w:t>
            </w:r>
            <w:r>
              <w:rPr>
                <w:rFonts w:ascii="Calibri" w:eastAsia="Calibri" w:hAnsi="Calibri"/>
              </w:rPr>
              <w:t>3</w:t>
            </w:r>
            <w:r w:rsidRPr="00341932">
              <w:rPr>
                <w:rFonts w:ascii="Calibri" w:eastAsia="Calibri" w:hAnsi="Calibri"/>
                <w:lang w:val="pt-BR"/>
              </w:rPr>
              <w:t>%)</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 xml:space="preserve">- </w:t>
            </w:r>
            <w:r w:rsidRPr="00341932">
              <w:rPr>
                <w:rFonts w:ascii="Calibri" w:eastAsia="Calibri" w:hAnsi="Calibri"/>
              </w:rPr>
              <w:t>конец</w:t>
            </w:r>
            <w:r w:rsidRPr="00341932">
              <w:rPr>
                <w:rFonts w:ascii="Calibri" w:eastAsia="Calibri" w:hAnsi="Calibri"/>
                <w:lang w:val="pt-BR"/>
              </w:rPr>
              <w:t xml:space="preserve"> </w:t>
            </w:r>
            <w:r w:rsidRPr="00341932">
              <w:rPr>
                <w:rFonts w:ascii="Calibri" w:eastAsia="Calibri" w:hAnsi="Calibri"/>
              </w:rPr>
              <w:t>кампании</w:t>
            </w:r>
            <w:r w:rsidRPr="00341932">
              <w:rPr>
                <w:rFonts w:ascii="Calibri" w:eastAsia="Calibri" w:hAnsi="Calibri"/>
                <w:lang w:val="pt-BR"/>
              </w:rPr>
              <w:t xml:space="preserve"> </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(T=</w:t>
            </w:r>
            <w:r w:rsidRPr="00341932">
              <w:rPr>
                <w:rFonts w:ascii="Calibri" w:eastAsia="Calibri" w:hAnsi="Calibri"/>
              </w:rPr>
              <w:t xml:space="preserve"> </w:t>
            </w:r>
            <w:r w:rsidRPr="00341932">
              <w:rPr>
                <w:rFonts w:ascii="Calibri" w:eastAsia="Calibri" w:hAnsi="Calibri"/>
                <w:lang w:val="en-US"/>
              </w:rPr>
              <w:t>EOC</w:t>
            </w:r>
            <w:r w:rsidRPr="00341932">
              <w:rPr>
                <w:rFonts w:ascii="Calibri" w:eastAsia="Calibri" w:hAnsi="Calibri"/>
                <w:lang w:val="pt-BR"/>
              </w:rPr>
              <w:t>, N=0%, H</w:t>
            </w:r>
            <w:r w:rsidRPr="00341932">
              <w:rPr>
                <w:rFonts w:ascii="Calibri" w:eastAsia="Calibri" w:hAnsi="Calibri"/>
                <w:vertAlign w:val="subscript"/>
                <w:lang w:val="pt-BR"/>
              </w:rPr>
              <w:t>1-9</w:t>
            </w:r>
            <w:r w:rsidRPr="00341932">
              <w:rPr>
                <w:rFonts w:ascii="Calibri" w:eastAsia="Calibri" w:hAnsi="Calibri"/>
                <w:lang w:val="pt-BR"/>
              </w:rPr>
              <w:t xml:space="preserve"> = 100.0%, </w:t>
            </w:r>
          </w:p>
          <w:p w:rsidR="003A53A9" w:rsidRPr="00341932" w:rsidRDefault="003A53A9" w:rsidP="00C00DFD">
            <w:pPr>
              <w:spacing w:before="60" w:after="60"/>
              <w:jc w:val="center"/>
              <w:rPr>
                <w:rFonts w:ascii="Calibri" w:eastAsia="Calibri" w:hAnsi="Calibri"/>
              </w:rPr>
            </w:pPr>
            <w:r w:rsidRPr="00341932">
              <w:rPr>
                <w:rFonts w:ascii="Calibri" w:eastAsia="Calibri" w:hAnsi="Calibri"/>
                <w:lang w:val="pt-BR"/>
              </w:rPr>
              <w:t>H</w:t>
            </w:r>
            <w:r w:rsidRPr="00341932">
              <w:rPr>
                <w:rFonts w:ascii="Calibri" w:eastAsia="Calibri" w:hAnsi="Calibri"/>
                <w:vertAlign w:val="subscript"/>
              </w:rPr>
              <w:t xml:space="preserve">10 </w:t>
            </w:r>
            <w:r w:rsidRPr="00341932">
              <w:rPr>
                <w:rFonts w:ascii="Calibri" w:eastAsia="Calibri" w:hAnsi="Calibri"/>
              </w:rPr>
              <w:t xml:space="preserve">= 100.0% → </w:t>
            </w:r>
            <w:r w:rsidRPr="00341932">
              <w:rPr>
                <w:rFonts w:ascii="Calibri" w:eastAsia="Calibri" w:hAnsi="Calibri"/>
                <w:lang w:val="pt-BR"/>
              </w:rPr>
              <w:t>H</w:t>
            </w:r>
            <w:r w:rsidRPr="00341932">
              <w:rPr>
                <w:rFonts w:ascii="Calibri" w:eastAsia="Calibri" w:hAnsi="Calibri"/>
                <w:vertAlign w:val="subscript"/>
              </w:rPr>
              <w:t xml:space="preserve">10 </w:t>
            </w:r>
            <w:r w:rsidRPr="00341932">
              <w:rPr>
                <w:rFonts w:ascii="Calibri" w:eastAsia="Calibri" w:hAnsi="Calibri"/>
              </w:rPr>
              <w:t xml:space="preserve">= </w:t>
            </w:r>
            <w:r>
              <w:rPr>
                <w:rFonts w:ascii="Calibri" w:eastAsia="Calibri" w:hAnsi="Calibri"/>
              </w:rPr>
              <w:t>8</w:t>
            </w:r>
            <w:r w:rsidRPr="00341932">
              <w:rPr>
                <w:rFonts w:ascii="Calibri" w:eastAsia="Calibri" w:hAnsi="Calibri"/>
              </w:rPr>
              <w:t>.</w:t>
            </w:r>
            <w:r>
              <w:rPr>
                <w:rFonts w:ascii="Calibri" w:eastAsia="Calibri" w:hAnsi="Calibri"/>
              </w:rPr>
              <w:t>3</w:t>
            </w:r>
            <w:r w:rsidRPr="00341932">
              <w:rPr>
                <w:rFonts w:ascii="Calibri" w:eastAsia="Calibri" w:hAnsi="Calibri"/>
              </w:rPr>
              <w:t>%)</w:t>
            </w:r>
          </w:p>
        </w:tc>
        <w:tc>
          <w:tcPr>
            <w:tcW w:w="1258" w:type="dxa"/>
            <w:vAlign w:val="center"/>
          </w:tcPr>
          <w:p w:rsidR="003A53A9" w:rsidRPr="00A81E3A" w:rsidRDefault="003A53A9" w:rsidP="00BE76E9">
            <w:pPr>
              <w:jc w:val="center"/>
              <w:rPr>
                <w:highlight w:val="yellow"/>
              </w:rPr>
            </w:pPr>
            <w:r w:rsidRPr="00F1096C">
              <w:t>0.81</w:t>
            </w:r>
            <w:r w:rsidRPr="00F1096C">
              <w:br/>
            </w:r>
            <w:r w:rsidRPr="00F1096C">
              <w:br/>
              <w:t>0.86</w:t>
            </w:r>
          </w:p>
        </w:tc>
        <w:tc>
          <w:tcPr>
            <w:tcW w:w="1374" w:type="dxa"/>
            <w:vAlign w:val="center"/>
          </w:tcPr>
          <w:p w:rsidR="003A53A9" w:rsidRPr="00A81E3A" w:rsidRDefault="003A53A9" w:rsidP="00BE76E9">
            <w:pPr>
              <w:jc w:val="center"/>
              <w:rPr>
                <w:highlight w:val="yellow"/>
              </w:rPr>
            </w:pPr>
            <w:r w:rsidRPr="00F1096C">
              <w:t>0.81</w:t>
            </w:r>
            <w:r w:rsidRPr="00F1096C">
              <w:br/>
            </w:r>
            <w:r w:rsidRPr="00F1096C">
              <w:br/>
              <w:t>0.86</w:t>
            </w:r>
          </w:p>
        </w:tc>
        <w:tc>
          <w:tcPr>
            <w:tcW w:w="1440" w:type="dxa"/>
            <w:shd w:val="clear" w:color="auto" w:fill="auto"/>
            <w:vAlign w:val="center"/>
          </w:tcPr>
          <w:p w:rsidR="003A53A9" w:rsidRPr="00A81E3A" w:rsidRDefault="003A53A9" w:rsidP="00BE76E9">
            <w:pPr>
              <w:jc w:val="center"/>
              <w:rPr>
                <w:highlight w:val="yellow"/>
              </w:rPr>
            </w:pPr>
            <w:r w:rsidRPr="00F1096C">
              <w:t>0.81</w:t>
            </w:r>
            <w:r w:rsidRPr="00F1096C">
              <w:br/>
            </w:r>
            <w:r w:rsidRPr="00F1096C">
              <w:br/>
              <w:t>0.86</w:t>
            </w:r>
          </w:p>
        </w:tc>
        <w:tc>
          <w:tcPr>
            <w:tcW w:w="1440" w:type="dxa"/>
            <w:shd w:val="clear" w:color="auto" w:fill="auto"/>
            <w:vAlign w:val="center"/>
          </w:tcPr>
          <w:p w:rsidR="003A53A9" w:rsidRPr="00A81E3A" w:rsidRDefault="003A53A9" w:rsidP="00BE76E9">
            <w:pPr>
              <w:jc w:val="center"/>
              <w:rPr>
                <w:highlight w:val="yellow"/>
              </w:rPr>
            </w:pPr>
            <w:r w:rsidRPr="00F1096C">
              <w:t>0.81</w:t>
            </w:r>
            <w:r w:rsidRPr="00F1096C">
              <w:br/>
            </w:r>
            <w:r w:rsidRPr="00F1096C">
              <w:br/>
              <w:t>0.86</w:t>
            </w:r>
          </w:p>
        </w:tc>
        <w:tc>
          <w:tcPr>
            <w:tcW w:w="1997" w:type="dxa"/>
            <w:gridSpan w:val="2"/>
            <w:shd w:val="clear" w:color="auto" w:fill="auto"/>
            <w:vAlign w:val="center"/>
          </w:tcPr>
          <w:p w:rsidR="003A53A9" w:rsidRPr="00341932" w:rsidRDefault="003A53A9" w:rsidP="00C00DFD">
            <w:pPr>
              <w:spacing w:before="60" w:after="60"/>
              <w:jc w:val="center"/>
              <w:rPr>
                <w:rFonts w:ascii="Calibri" w:eastAsia="Calibri" w:hAnsi="Calibri"/>
              </w:rPr>
            </w:pPr>
            <w:r w:rsidRPr="00341932">
              <w:rPr>
                <w:rFonts w:ascii="Calibri" w:eastAsia="Calibri" w:hAnsi="Calibri"/>
              </w:rPr>
              <w:t>от 0.50 до 0.9</w:t>
            </w:r>
            <w:r>
              <w:rPr>
                <w:rFonts w:ascii="Calibri" w:eastAsia="Calibri" w:hAnsi="Calibri"/>
              </w:rPr>
              <w:t>0</w:t>
            </w:r>
          </w:p>
        </w:tc>
      </w:tr>
      <w:tr w:rsidR="003A53A9" w:rsidRPr="00341932" w:rsidTr="00C00DFD">
        <w:trPr>
          <w:trHeight w:val="2354"/>
          <w:jc w:val="center"/>
        </w:trPr>
        <w:tc>
          <w:tcPr>
            <w:tcW w:w="4016" w:type="dxa"/>
            <w:vMerge/>
            <w:vAlign w:val="center"/>
          </w:tcPr>
          <w:p w:rsidR="003A53A9" w:rsidRPr="00341932" w:rsidRDefault="003A53A9" w:rsidP="0079338F">
            <w:pPr>
              <w:spacing w:before="60" w:after="60"/>
              <w:rPr>
                <w:rFonts w:ascii="Calibri" w:eastAsia="Calibri" w:hAnsi="Calibri"/>
              </w:rPr>
            </w:pPr>
          </w:p>
        </w:tc>
        <w:tc>
          <w:tcPr>
            <w:tcW w:w="3488" w:type="dxa"/>
            <w:vAlign w:val="center"/>
          </w:tcPr>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Номинальная мощность:</w:t>
            </w:r>
            <w:r w:rsidRPr="00341932">
              <w:rPr>
                <w:rFonts w:ascii="Calibri" w:eastAsia="Calibri" w:hAnsi="Calibri"/>
              </w:rPr>
              <w:br/>
              <w:t xml:space="preserve">- начало кампании </w:t>
            </w:r>
          </w:p>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w:t>
            </w:r>
            <w:r w:rsidRPr="00341932">
              <w:rPr>
                <w:rFonts w:ascii="Calibri" w:eastAsia="Calibri" w:hAnsi="Calibri"/>
                <w:lang w:val="pt-BR"/>
              </w:rPr>
              <w:t>T</w:t>
            </w:r>
            <w:r w:rsidRPr="00341932">
              <w:rPr>
                <w:rFonts w:ascii="Calibri" w:eastAsia="Calibri" w:hAnsi="Calibri"/>
              </w:rPr>
              <w:t xml:space="preserve">=0, </w:t>
            </w:r>
            <w:r w:rsidRPr="00341932">
              <w:rPr>
                <w:rFonts w:ascii="Calibri" w:eastAsia="Calibri" w:hAnsi="Calibri"/>
                <w:lang w:val="pt-BR"/>
              </w:rPr>
              <w:t>N</w:t>
            </w:r>
            <w:r w:rsidRPr="00341932">
              <w:rPr>
                <w:rFonts w:ascii="Calibri" w:eastAsia="Calibri" w:hAnsi="Calibri"/>
              </w:rPr>
              <w:t xml:space="preserve">=100%, </w:t>
            </w:r>
            <w:r w:rsidRPr="00341932">
              <w:rPr>
                <w:rFonts w:ascii="Calibri" w:eastAsia="Calibri" w:hAnsi="Calibri"/>
                <w:lang w:val="pt-BR"/>
              </w:rPr>
              <w:t>H</w:t>
            </w:r>
            <w:r w:rsidRPr="00341932">
              <w:rPr>
                <w:rFonts w:ascii="Calibri" w:eastAsia="Calibri" w:hAnsi="Calibri"/>
                <w:vertAlign w:val="subscript"/>
              </w:rPr>
              <w:t>1-9</w:t>
            </w:r>
            <w:r w:rsidRPr="00341932">
              <w:rPr>
                <w:rFonts w:ascii="Calibri" w:eastAsia="Calibri" w:hAnsi="Calibri"/>
              </w:rPr>
              <w:t xml:space="preserve"> = 100.0%, </w:t>
            </w:r>
          </w:p>
          <w:p w:rsidR="003A53A9" w:rsidRPr="00341932" w:rsidRDefault="003A53A9" w:rsidP="00C00DFD">
            <w:pPr>
              <w:keepNext/>
              <w:spacing w:before="60" w:after="60"/>
              <w:jc w:val="center"/>
              <w:rPr>
                <w:rFonts w:ascii="Calibri" w:eastAsia="Calibri" w:hAnsi="Calibri"/>
                <w:lang w:val="pt-BR"/>
              </w:rPr>
            </w:pPr>
            <w:r w:rsidRPr="00341932">
              <w:rPr>
                <w:rFonts w:ascii="Calibri" w:eastAsia="Calibri" w:hAnsi="Calibri"/>
                <w:lang w:val="pt-BR"/>
              </w:rPr>
              <w:t>H</w:t>
            </w:r>
            <w:r w:rsidRPr="00341932">
              <w:rPr>
                <w:rFonts w:ascii="Calibri" w:eastAsia="Calibri" w:hAnsi="Calibri"/>
                <w:vertAlign w:val="subscript"/>
                <w:lang w:val="pt-BR"/>
              </w:rPr>
              <w:t xml:space="preserve">10 </w:t>
            </w:r>
            <w:r w:rsidRPr="00341932">
              <w:rPr>
                <w:rFonts w:ascii="Calibri" w:eastAsia="Calibri" w:hAnsi="Calibri"/>
                <w:lang w:val="pt-BR"/>
              </w:rPr>
              <w:t>= 100.0% → H</w:t>
            </w:r>
            <w:r w:rsidRPr="00341932">
              <w:rPr>
                <w:rFonts w:ascii="Calibri" w:eastAsia="Calibri" w:hAnsi="Calibri"/>
                <w:vertAlign w:val="subscript"/>
                <w:lang w:val="pt-BR"/>
              </w:rPr>
              <w:t xml:space="preserve">10 </w:t>
            </w:r>
            <w:r w:rsidRPr="00341932">
              <w:rPr>
                <w:rFonts w:ascii="Calibri" w:eastAsia="Calibri" w:hAnsi="Calibri"/>
                <w:lang w:val="pt-BR"/>
              </w:rPr>
              <w:t xml:space="preserve">= </w:t>
            </w:r>
            <w:r>
              <w:rPr>
                <w:rFonts w:ascii="Calibri" w:eastAsia="Calibri" w:hAnsi="Calibri"/>
              </w:rPr>
              <w:t>8</w:t>
            </w:r>
            <w:r w:rsidRPr="00341932">
              <w:rPr>
                <w:rFonts w:ascii="Calibri" w:eastAsia="Calibri" w:hAnsi="Calibri"/>
                <w:lang w:val="pt-BR"/>
              </w:rPr>
              <w:t>.</w:t>
            </w:r>
            <w:r>
              <w:rPr>
                <w:rFonts w:ascii="Calibri" w:eastAsia="Calibri" w:hAnsi="Calibri"/>
              </w:rPr>
              <w:t>3</w:t>
            </w:r>
            <w:r w:rsidRPr="00341932">
              <w:rPr>
                <w:rFonts w:ascii="Calibri" w:eastAsia="Calibri" w:hAnsi="Calibri"/>
                <w:lang w:val="pt-BR"/>
              </w:rPr>
              <w:t>%)</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 xml:space="preserve">- </w:t>
            </w:r>
            <w:r w:rsidRPr="00341932">
              <w:rPr>
                <w:rFonts w:ascii="Calibri" w:eastAsia="Calibri" w:hAnsi="Calibri"/>
              </w:rPr>
              <w:t>конец</w:t>
            </w:r>
            <w:r w:rsidRPr="00341932">
              <w:rPr>
                <w:rFonts w:ascii="Calibri" w:eastAsia="Calibri" w:hAnsi="Calibri"/>
                <w:lang w:val="pt-BR"/>
              </w:rPr>
              <w:t xml:space="preserve"> </w:t>
            </w:r>
            <w:r w:rsidRPr="00341932">
              <w:rPr>
                <w:rFonts w:ascii="Calibri" w:eastAsia="Calibri" w:hAnsi="Calibri"/>
              </w:rPr>
              <w:t>кампании</w:t>
            </w:r>
            <w:r w:rsidRPr="00341932">
              <w:rPr>
                <w:rFonts w:ascii="Calibri" w:eastAsia="Calibri" w:hAnsi="Calibri"/>
                <w:lang w:val="pt-BR"/>
              </w:rPr>
              <w:t xml:space="preserve"> </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(T=</w:t>
            </w:r>
            <w:r w:rsidRPr="00341932">
              <w:rPr>
                <w:rFonts w:ascii="Calibri" w:eastAsia="Calibri" w:hAnsi="Calibri"/>
              </w:rPr>
              <w:t xml:space="preserve"> </w:t>
            </w:r>
            <w:r w:rsidRPr="00341932">
              <w:rPr>
                <w:rFonts w:ascii="Calibri" w:eastAsia="Calibri" w:hAnsi="Calibri"/>
                <w:lang w:val="en-US"/>
              </w:rPr>
              <w:t>EOC</w:t>
            </w:r>
            <w:r w:rsidRPr="00341932">
              <w:rPr>
                <w:rFonts w:ascii="Calibri" w:eastAsia="Calibri" w:hAnsi="Calibri"/>
                <w:lang w:val="pt-BR"/>
              </w:rPr>
              <w:t>, N=100%, H</w:t>
            </w:r>
            <w:r w:rsidRPr="00341932">
              <w:rPr>
                <w:rFonts w:ascii="Calibri" w:eastAsia="Calibri" w:hAnsi="Calibri"/>
                <w:vertAlign w:val="subscript"/>
                <w:lang w:val="pt-BR"/>
              </w:rPr>
              <w:t>1-9</w:t>
            </w:r>
            <w:r w:rsidRPr="00341932">
              <w:rPr>
                <w:rFonts w:ascii="Calibri" w:eastAsia="Calibri" w:hAnsi="Calibri"/>
                <w:lang w:val="pt-BR"/>
              </w:rPr>
              <w:t xml:space="preserve"> = 100.0%, </w:t>
            </w:r>
          </w:p>
          <w:p w:rsidR="003A53A9" w:rsidRPr="00341932" w:rsidRDefault="003A53A9" w:rsidP="00C00DFD">
            <w:pPr>
              <w:keepNext/>
              <w:spacing w:before="60" w:after="60"/>
              <w:jc w:val="center"/>
              <w:rPr>
                <w:rFonts w:ascii="Calibri" w:eastAsia="Calibri" w:hAnsi="Calibri"/>
                <w:lang w:val="pt-BR"/>
              </w:rPr>
            </w:pPr>
            <w:r w:rsidRPr="00341932">
              <w:rPr>
                <w:rFonts w:ascii="Calibri" w:eastAsia="Calibri" w:hAnsi="Calibri"/>
                <w:lang w:val="pt-BR"/>
              </w:rPr>
              <w:t>H</w:t>
            </w:r>
            <w:r w:rsidRPr="00341932">
              <w:rPr>
                <w:rFonts w:ascii="Calibri" w:eastAsia="Calibri" w:hAnsi="Calibri"/>
                <w:vertAlign w:val="subscript"/>
                <w:lang w:val="pt-BR"/>
              </w:rPr>
              <w:t xml:space="preserve">10 </w:t>
            </w:r>
            <w:r w:rsidRPr="00341932">
              <w:rPr>
                <w:rFonts w:ascii="Calibri" w:eastAsia="Calibri" w:hAnsi="Calibri"/>
                <w:lang w:val="pt-BR"/>
              </w:rPr>
              <w:t>= 100.0% → H</w:t>
            </w:r>
            <w:r w:rsidRPr="00341932">
              <w:rPr>
                <w:rFonts w:ascii="Calibri" w:eastAsia="Calibri" w:hAnsi="Calibri"/>
                <w:vertAlign w:val="subscript"/>
                <w:lang w:val="pt-BR"/>
              </w:rPr>
              <w:t xml:space="preserve">10 </w:t>
            </w:r>
            <w:r w:rsidRPr="00341932">
              <w:rPr>
                <w:rFonts w:ascii="Calibri" w:eastAsia="Calibri" w:hAnsi="Calibri"/>
                <w:lang w:val="pt-BR"/>
              </w:rPr>
              <w:t xml:space="preserve">= </w:t>
            </w:r>
            <w:r>
              <w:rPr>
                <w:rFonts w:ascii="Calibri" w:eastAsia="Calibri" w:hAnsi="Calibri"/>
              </w:rPr>
              <w:t>8</w:t>
            </w:r>
            <w:r w:rsidRPr="00341932">
              <w:rPr>
                <w:rFonts w:ascii="Calibri" w:eastAsia="Calibri" w:hAnsi="Calibri"/>
                <w:lang w:val="pt-BR"/>
              </w:rPr>
              <w:t>.</w:t>
            </w:r>
            <w:r>
              <w:rPr>
                <w:rFonts w:ascii="Calibri" w:eastAsia="Calibri" w:hAnsi="Calibri"/>
              </w:rPr>
              <w:t>3</w:t>
            </w:r>
            <w:r w:rsidRPr="00341932">
              <w:rPr>
                <w:rFonts w:ascii="Calibri" w:eastAsia="Calibri" w:hAnsi="Calibri"/>
                <w:lang w:val="pt-BR"/>
              </w:rPr>
              <w:t>%)</w:t>
            </w:r>
          </w:p>
        </w:tc>
        <w:tc>
          <w:tcPr>
            <w:tcW w:w="1258" w:type="dxa"/>
            <w:vAlign w:val="center"/>
          </w:tcPr>
          <w:p w:rsidR="003A53A9" w:rsidRPr="00A81E3A" w:rsidRDefault="003A53A9" w:rsidP="00BE76E9">
            <w:pPr>
              <w:jc w:val="center"/>
              <w:rPr>
                <w:highlight w:val="yellow"/>
              </w:rPr>
            </w:pPr>
            <w:r w:rsidRPr="00F1096C">
              <w:t>0.88</w:t>
            </w:r>
            <w:r w:rsidRPr="00F1096C">
              <w:br/>
            </w:r>
            <w:r w:rsidRPr="00F1096C">
              <w:br/>
              <w:t>0.94</w:t>
            </w:r>
          </w:p>
        </w:tc>
        <w:tc>
          <w:tcPr>
            <w:tcW w:w="1374" w:type="dxa"/>
            <w:vAlign w:val="center"/>
          </w:tcPr>
          <w:p w:rsidR="003A53A9" w:rsidRPr="00A81E3A" w:rsidRDefault="003A53A9" w:rsidP="00BE76E9">
            <w:pPr>
              <w:jc w:val="center"/>
              <w:rPr>
                <w:highlight w:val="yellow"/>
              </w:rPr>
            </w:pPr>
            <w:r w:rsidRPr="00F1096C">
              <w:t>0.88</w:t>
            </w:r>
            <w:r w:rsidRPr="00F1096C">
              <w:br/>
            </w:r>
            <w:r w:rsidRPr="00F1096C">
              <w:br/>
              <w:t>0.94</w:t>
            </w:r>
          </w:p>
        </w:tc>
        <w:tc>
          <w:tcPr>
            <w:tcW w:w="1440" w:type="dxa"/>
            <w:shd w:val="clear" w:color="auto" w:fill="auto"/>
            <w:vAlign w:val="center"/>
          </w:tcPr>
          <w:p w:rsidR="003A53A9" w:rsidRPr="00A81E3A" w:rsidRDefault="003A53A9" w:rsidP="00BE76E9">
            <w:pPr>
              <w:jc w:val="center"/>
              <w:rPr>
                <w:highlight w:val="yellow"/>
              </w:rPr>
            </w:pPr>
            <w:r w:rsidRPr="00F1096C">
              <w:t>0.88</w:t>
            </w:r>
            <w:r w:rsidRPr="00F1096C">
              <w:br/>
            </w:r>
            <w:r w:rsidRPr="00F1096C">
              <w:br/>
              <w:t>0.94</w:t>
            </w:r>
          </w:p>
        </w:tc>
        <w:tc>
          <w:tcPr>
            <w:tcW w:w="1440" w:type="dxa"/>
            <w:shd w:val="clear" w:color="auto" w:fill="auto"/>
            <w:vAlign w:val="center"/>
          </w:tcPr>
          <w:p w:rsidR="003A53A9" w:rsidRPr="00A81E3A" w:rsidRDefault="003A53A9" w:rsidP="00BE76E9">
            <w:pPr>
              <w:jc w:val="center"/>
              <w:rPr>
                <w:highlight w:val="yellow"/>
              </w:rPr>
            </w:pPr>
            <w:r w:rsidRPr="00F1096C">
              <w:t>0.88</w:t>
            </w:r>
            <w:r w:rsidRPr="00F1096C">
              <w:br/>
            </w:r>
            <w:r w:rsidRPr="00F1096C">
              <w:br/>
              <w:t>0.94</w:t>
            </w:r>
          </w:p>
        </w:tc>
        <w:tc>
          <w:tcPr>
            <w:tcW w:w="1997" w:type="dxa"/>
            <w:gridSpan w:val="2"/>
            <w:shd w:val="clear" w:color="auto" w:fill="auto"/>
            <w:vAlign w:val="center"/>
          </w:tcPr>
          <w:p w:rsidR="003A53A9" w:rsidRPr="00D57579" w:rsidRDefault="003A53A9" w:rsidP="00C00DFD">
            <w:pPr>
              <w:spacing w:before="60" w:after="60"/>
              <w:jc w:val="center"/>
              <w:rPr>
                <w:rFonts w:ascii="Calibri" w:eastAsia="Calibri" w:hAnsi="Calibri"/>
              </w:rPr>
            </w:pPr>
            <w:r w:rsidRPr="00341932">
              <w:rPr>
                <w:rFonts w:ascii="Calibri" w:eastAsia="Calibri" w:hAnsi="Calibri"/>
              </w:rPr>
              <w:t>от 0.50 до 0.9</w:t>
            </w:r>
            <w:r>
              <w:rPr>
                <w:rFonts w:ascii="Calibri" w:eastAsia="Calibri" w:hAnsi="Calibri"/>
              </w:rPr>
              <w:t>0</w:t>
            </w:r>
          </w:p>
        </w:tc>
      </w:tr>
      <w:tr w:rsidR="003A53A9" w:rsidRPr="00341932" w:rsidTr="00054D44">
        <w:trPr>
          <w:trHeight w:val="2695"/>
          <w:jc w:val="center"/>
        </w:trPr>
        <w:tc>
          <w:tcPr>
            <w:tcW w:w="4016" w:type="dxa"/>
            <w:vMerge w:val="restart"/>
            <w:vAlign w:val="center"/>
          </w:tcPr>
          <w:p w:rsidR="003A53A9" w:rsidRPr="00341932" w:rsidRDefault="003A53A9" w:rsidP="0079338F">
            <w:pPr>
              <w:keepNext/>
              <w:spacing w:before="60" w:after="60"/>
              <w:rPr>
                <w:rFonts w:ascii="Calibri" w:eastAsia="Calibri" w:hAnsi="Calibri"/>
              </w:rPr>
            </w:pPr>
          </w:p>
          <w:p w:rsidR="003A53A9" w:rsidRPr="00FB56E6" w:rsidRDefault="003A53A9" w:rsidP="0079338F">
            <w:pPr>
              <w:keepNext/>
              <w:spacing w:before="60" w:after="60"/>
              <w:rPr>
                <w:rFonts w:ascii="Calibri" w:eastAsia="Calibri" w:hAnsi="Calibri"/>
              </w:rPr>
            </w:pPr>
          </w:p>
          <w:p w:rsidR="003A53A9" w:rsidRPr="00341932" w:rsidRDefault="003A53A9" w:rsidP="0079338F">
            <w:pPr>
              <w:keepNext/>
              <w:spacing w:before="60" w:after="60"/>
              <w:rPr>
                <w:rFonts w:ascii="Calibri" w:eastAsia="Calibri" w:hAnsi="Calibri"/>
                <w:bCs/>
              </w:rPr>
            </w:pPr>
            <w:r w:rsidRPr="00341932">
              <w:rPr>
                <w:rFonts w:ascii="Calibri" w:eastAsia="Calibri" w:hAnsi="Calibri"/>
              </w:rPr>
              <w:t xml:space="preserve">Минимальная эффективность аварийной защиты при застревании в верхнем положении </w:t>
            </w:r>
            <w:r w:rsidRPr="00341932">
              <w:rPr>
                <w:rFonts w:ascii="Calibri" w:eastAsia="Calibri" w:hAnsi="Calibri"/>
                <w:bCs/>
              </w:rPr>
              <w:t xml:space="preserve">одного </w:t>
            </w:r>
            <w:r w:rsidRPr="00341932">
              <w:rPr>
                <w:rFonts w:ascii="Calibri" w:eastAsia="Calibri" w:hAnsi="Calibri"/>
              </w:rPr>
              <w:t xml:space="preserve">наиболее эффективного ПС СУЗ </w:t>
            </w:r>
            <w:r w:rsidRPr="00341932">
              <w:rPr>
                <w:rFonts w:ascii="Calibri" w:eastAsia="Calibri" w:hAnsi="Calibri"/>
                <w:lang w:val="en-US"/>
              </w:rPr>
              <w:sym w:font="Symbol" w:char="F072"/>
            </w:r>
            <w:r w:rsidRPr="00341932">
              <w:rPr>
                <w:rFonts w:ascii="Calibri" w:eastAsia="Calibri" w:hAnsi="Calibri"/>
                <w:vertAlign w:val="subscript"/>
              </w:rPr>
              <w:t>аз</w:t>
            </w:r>
            <w:r w:rsidRPr="00341932">
              <w:rPr>
                <w:rFonts w:ascii="Calibri" w:eastAsia="Calibri" w:hAnsi="Calibri"/>
              </w:rPr>
              <w:t xml:space="preserve">, </w:t>
            </w:r>
            <w:r w:rsidRPr="00341932">
              <w:rPr>
                <w:rFonts w:ascii="Calibri" w:eastAsia="Calibri" w:hAnsi="Calibri"/>
                <w:bCs/>
              </w:rPr>
              <w:t>%</w:t>
            </w:r>
          </w:p>
          <w:p w:rsidR="003A53A9" w:rsidRPr="00341932" w:rsidRDefault="003A53A9" w:rsidP="0079338F">
            <w:pPr>
              <w:keepNext/>
              <w:spacing w:before="60" w:after="60"/>
              <w:rPr>
                <w:rFonts w:ascii="Calibri" w:eastAsia="Calibri" w:hAnsi="Calibri"/>
                <w:bCs/>
              </w:rPr>
            </w:pPr>
          </w:p>
          <w:p w:rsidR="003A53A9" w:rsidRPr="00341932" w:rsidRDefault="003A53A9" w:rsidP="0079338F">
            <w:pPr>
              <w:keepNext/>
              <w:spacing w:before="60" w:after="60"/>
              <w:rPr>
                <w:rFonts w:ascii="Calibri" w:eastAsia="Calibri" w:hAnsi="Calibri"/>
                <w:bCs/>
              </w:rPr>
            </w:pPr>
          </w:p>
          <w:p w:rsidR="003A53A9" w:rsidRPr="00341932" w:rsidRDefault="003A53A9" w:rsidP="0079338F">
            <w:pPr>
              <w:keepNext/>
              <w:spacing w:before="60" w:after="60"/>
              <w:rPr>
                <w:rFonts w:ascii="Calibri" w:eastAsia="Calibri" w:hAnsi="Calibri"/>
                <w:bCs/>
              </w:rPr>
            </w:pPr>
          </w:p>
          <w:p w:rsidR="003A53A9" w:rsidRPr="00341932" w:rsidRDefault="003A53A9" w:rsidP="0079338F">
            <w:pPr>
              <w:keepNext/>
              <w:spacing w:before="60" w:after="60"/>
              <w:rPr>
                <w:rFonts w:ascii="Calibri" w:eastAsia="Calibri" w:hAnsi="Calibri"/>
                <w:bCs/>
              </w:rPr>
            </w:pPr>
          </w:p>
          <w:p w:rsidR="003A53A9" w:rsidRPr="00341932" w:rsidRDefault="003A53A9" w:rsidP="0079338F">
            <w:pPr>
              <w:keepNext/>
              <w:spacing w:before="60" w:after="60"/>
              <w:rPr>
                <w:rFonts w:ascii="Calibri" w:eastAsia="Calibri" w:hAnsi="Calibri"/>
                <w:bCs/>
              </w:rPr>
            </w:pPr>
          </w:p>
          <w:p w:rsidR="003A53A9" w:rsidRPr="00341932" w:rsidRDefault="003A53A9" w:rsidP="0079338F">
            <w:pPr>
              <w:keepNext/>
              <w:spacing w:before="60" w:after="60"/>
              <w:rPr>
                <w:rFonts w:ascii="Calibri" w:eastAsia="Calibri" w:hAnsi="Calibri"/>
                <w:bCs/>
              </w:rPr>
            </w:pPr>
          </w:p>
          <w:p w:rsidR="003A53A9" w:rsidRPr="00341932" w:rsidRDefault="003A53A9" w:rsidP="0079338F">
            <w:pPr>
              <w:keepNext/>
              <w:spacing w:before="60" w:after="60"/>
              <w:rPr>
                <w:rFonts w:ascii="Calibri" w:eastAsia="Calibri" w:hAnsi="Calibri"/>
                <w:bCs/>
              </w:rPr>
            </w:pPr>
          </w:p>
          <w:p w:rsidR="003A53A9" w:rsidRPr="00341932" w:rsidRDefault="003A53A9" w:rsidP="0079338F">
            <w:pPr>
              <w:keepNext/>
              <w:spacing w:before="60" w:after="60"/>
              <w:rPr>
                <w:rFonts w:ascii="Calibri" w:eastAsia="Calibri" w:hAnsi="Calibri"/>
                <w:bCs/>
              </w:rPr>
            </w:pPr>
          </w:p>
          <w:p w:rsidR="003A53A9" w:rsidRPr="00341932" w:rsidRDefault="003A53A9" w:rsidP="0079338F">
            <w:pPr>
              <w:keepNext/>
              <w:spacing w:before="60" w:after="60"/>
              <w:rPr>
                <w:rFonts w:ascii="Calibri" w:eastAsia="Calibri" w:hAnsi="Calibri"/>
                <w:bCs/>
              </w:rPr>
            </w:pPr>
          </w:p>
        </w:tc>
        <w:tc>
          <w:tcPr>
            <w:tcW w:w="3488" w:type="dxa"/>
            <w:vAlign w:val="center"/>
          </w:tcPr>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МКУ мощности:</w:t>
            </w:r>
            <w:r w:rsidRPr="00341932">
              <w:rPr>
                <w:rFonts w:ascii="Calibri" w:eastAsia="Calibri" w:hAnsi="Calibri"/>
              </w:rPr>
              <w:br/>
              <w:t>- начало кампании</w:t>
            </w:r>
          </w:p>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w:t>
            </w:r>
            <w:r w:rsidRPr="00341932">
              <w:rPr>
                <w:rFonts w:ascii="Calibri" w:eastAsia="Calibri" w:hAnsi="Calibri"/>
                <w:lang w:val="pt-BR"/>
              </w:rPr>
              <w:t>T</w:t>
            </w:r>
            <w:r w:rsidRPr="00341932">
              <w:rPr>
                <w:rFonts w:ascii="Calibri" w:eastAsia="Calibri" w:hAnsi="Calibri"/>
              </w:rPr>
              <w:t xml:space="preserve">=0, </w:t>
            </w:r>
            <w:r w:rsidRPr="00341932">
              <w:rPr>
                <w:rFonts w:ascii="Calibri" w:eastAsia="Calibri" w:hAnsi="Calibri"/>
                <w:lang w:val="pt-BR"/>
              </w:rPr>
              <w:t>N</w:t>
            </w:r>
            <w:r w:rsidRPr="00341932">
              <w:rPr>
                <w:rFonts w:ascii="Calibri" w:eastAsia="Calibri" w:hAnsi="Calibri"/>
              </w:rPr>
              <w:t xml:space="preserve">=0%, </w:t>
            </w:r>
            <w:r w:rsidRPr="00341932">
              <w:rPr>
                <w:rFonts w:ascii="Calibri" w:eastAsia="Calibri" w:hAnsi="Calibri"/>
                <w:lang w:val="pt-BR"/>
              </w:rPr>
              <w:t>H</w:t>
            </w:r>
            <w:r w:rsidRPr="00341932">
              <w:rPr>
                <w:rFonts w:ascii="Calibri" w:eastAsia="Calibri" w:hAnsi="Calibri"/>
                <w:vertAlign w:val="subscript"/>
              </w:rPr>
              <w:t>1-8</w:t>
            </w:r>
            <w:r w:rsidRPr="00341932">
              <w:rPr>
                <w:rFonts w:ascii="Calibri" w:eastAsia="Calibri" w:hAnsi="Calibri"/>
              </w:rPr>
              <w:t xml:space="preserve"> = 100.0%, </w:t>
            </w:r>
          </w:p>
          <w:p w:rsidR="003A53A9" w:rsidRPr="00341932" w:rsidRDefault="003A53A9" w:rsidP="00DD6744">
            <w:pPr>
              <w:keepNext/>
              <w:spacing w:before="60" w:after="60"/>
              <w:jc w:val="center"/>
              <w:rPr>
                <w:rFonts w:ascii="Calibri" w:eastAsia="Calibri" w:hAnsi="Calibri"/>
                <w:lang w:val="pt-BR"/>
              </w:rPr>
            </w:pPr>
            <w:r w:rsidRPr="00341932">
              <w:rPr>
                <w:rFonts w:ascii="Calibri" w:eastAsia="Calibri" w:hAnsi="Calibri"/>
                <w:lang w:val="pt-BR"/>
              </w:rPr>
              <w:t>H</w:t>
            </w:r>
            <w:r w:rsidRPr="00341932">
              <w:rPr>
                <w:rFonts w:ascii="Calibri" w:eastAsia="Calibri" w:hAnsi="Calibri"/>
                <w:vertAlign w:val="subscript"/>
                <w:lang w:val="pt-BR"/>
              </w:rPr>
              <w:t xml:space="preserve">9-10 </w:t>
            </w:r>
            <w:r w:rsidRPr="00341932">
              <w:rPr>
                <w:rFonts w:ascii="Calibri" w:eastAsia="Calibri" w:hAnsi="Calibri"/>
                <w:lang w:val="pt-BR"/>
              </w:rPr>
              <w:t xml:space="preserve">= </w:t>
            </w:r>
            <w:r>
              <w:rPr>
                <w:rFonts w:ascii="Calibri" w:eastAsia="Calibri" w:hAnsi="Calibri"/>
              </w:rPr>
              <w:t>8</w:t>
            </w:r>
            <w:r w:rsidRPr="00341932">
              <w:rPr>
                <w:rFonts w:ascii="Calibri" w:eastAsia="Calibri" w:hAnsi="Calibri"/>
                <w:lang w:val="pt-BR"/>
              </w:rPr>
              <w:t>.</w:t>
            </w:r>
            <w:r>
              <w:rPr>
                <w:rFonts w:ascii="Calibri" w:eastAsia="Calibri" w:hAnsi="Calibri"/>
              </w:rPr>
              <w:t>3</w:t>
            </w:r>
            <w:r w:rsidRPr="00341932">
              <w:rPr>
                <w:rFonts w:ascii="Calibri" w:eastAsia="Calibri" w:hAnsi="Calibri"/>
                <w:lang w:val="pt-BR"/>
              </w:rPr>
              <w:t>% → H</w:t>
            </w:r>
            <w:r w:rsidRPr="00341932">
              <w:rPr>
                <w:rFonts w:ascii="Calibri" w:eastAsia="Calibri" w:hAnsi="Calibri"/>
                <w:vertAlign w:val="subscript"/>
                <w:lang w:val="pt-BR"/>
              </w:rPr>
              <w:t>1-10</w:t>
            </w:r>
            <w:r w:rsidRPr="00341932">
              <w:rPr>
                <w:rFonts w:ascii="Calibri" w:eastAsia="Calibri" w:hAnsi="Calibri"/>
                <w:lang w:val="pt-BR"/>
              </w:rPr>
              <w:t xml:space="preserve"> = </w:t>
            </w:r>
            <w:r w:rsidRPr="00341932">
              <w:rPr>
                <w:rFonts w:ascii="Calibri" w:eastAsia="Calibri" w:hAnsi="Calibri"/>
              </w:rPr>
              <w:t>5</w:t>
            </w:r>
            <w:r w:rsidRPr="00341932">
              <w:rPr>
                <w:rFonts w:ascii="Calibri" w:eastAsia="Calibri" w:hAnsi="Calibri"/>
                <w:lang w:val="pt-BR"/>
              </w:rPr>
              <w:t>.</w:t>
            </w:r>
            <w:r w:rsidRPr="00341932">
              <w:rPr>
                <w:rFonts w:ascii="Calibri" w:eastAsia="Calibri" w:hAnsi="Calibri"/>
              </w:rPr>
              <w:t>0</w:t>
            </w:r>
            <w:r w:rsidRPr="00341932">
              <w:rPr>
                <w:rFonts w:ascii="Calibri" w:eastAsia="Calibri" w:hAnsi="Calibri"/>
                <w:lang w:val="pt-BR"/>
              </w:rPr>
              <w:t>% )</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 xml:space="preserve">- </w:t>
            </w:r>
            <w:r w:rsidRPr="00341932">
              <w:rPr>
                <w:rFonts w:ascii="Calibri" w:eastAsia="Calibri" w:hAnsi="Calibri"/>
              </w:rPr>
              <w:t>конец</w:t>
            </w:r>
            <w:r w:rsidRPr="00341932">
              <w:rPr>
                <w:rFonts w:ascii="Calibri" w:eastAsia="Calibri" w:hAnsi="Calibri"/>
                <w:lang w:val="pt-BR"/>
              </w:rPr>
              <w:t xml:space="preserve"> </w:t>
            </w:r>
            <w:r w:rsidRPr="00341932">
              <w:rPr>
                <w:rFonts w:ascii="Calibri" w:eastAsia="Calibri" w:hAnsi="Calibri"/>
              </w:rPr>
              <w:t>кампании</w:t>
            </w:r>
            <w:r w:rsidRPr="00341932">
              <w:rPr>
                <w:rFonts w:ascii="Calibri" w:eastAsia="Calibri" w:hAnsi="Calibri"/>
                <w:lang w:val="pt-BR"/>
              </w:rPr>
              <w:t xml:space="preserve"> </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(T=</w:t>
            </w:r>
            <w:r w:rsidRPr="00341932">
              <w:rPr>
                <w:rFonts w:ascii="Calibri" w:eastAsia="Calibri" w:hAnsi="Calibri"/>
              </w:rPr>
              <w:t xml:space="preserve"> </w:t>
            </w:r>
            <w:r w:rsidRPr="00341932">
              <w:rPr>
                <w:rFonts w:ascii="Calibri" w:eastAsia="Calibri" w:hAnsi="Calibri"/>
                <w:lang w:val="en-US"/>
              </w:rPr>
              <w:t>EOC</w:t>
            </w:r>
            <w:r w:rsidRPr="00341932">
              <w:rPr>
                <w:rFonts w:ascii="Calibri" w:eastAsia="Calibri" w:hAnsi="Calibri"/>
                <w:lang w:val="pt-BR"/>
              </w:rPr>
              <w:t>, N=0%, H</w:t>
            </w:r>
            <w:r w:rsidRPr="00341932">
              <w:rPr>
                <w:rFonts w:ascii="Calibri" w:eastAsia="Calibri" w:hAnsi="Calibri"/>
                <w:vertAlign w:val="subscript"/>
                <w:lang w:val="pt-BR"/>
              </w:rPr>
              <w:t>1-8</w:t>
            </w:r>
            <w:r w:rsidRPr="00341932">
              <w:rPr>
                <w:rFonts w:ascii="Calibri" w:eastAsia="Calibri" w:hAnsi="Calibri"/>
                <w:lang w:val="pt-BR"/>
              </w:rPr>
              <w:t xml:space="preserve"> = 100.0%, </w:t>
            </w:r>
          </w:p>
          <w:p w:rsidR="003A53A9" w:rsidRPr="00341932" w:rsidRDefault="003A53A9" w:rsidP="00DD6744">
            <w:pPr>
              <w:keepNext/>
              <w:spacing w:before="60" w:after="60"/>
              <w:jc w:val="center"/>
              <w:rPr>
                <w:rFonts w:ascii="Calibri" w:eastAsia="Calibri" w:hAnsi="Calibri"/>
              </w:rPr>
            </w:pPr>
            <w:r w:rsidRPr="00341932">
              <w:rPr>
                <w:rFonts w:ascii="Calibri" w:eastAsia="Calibri" w:hAnsi="Calibri"/>
                <w:lang w:val="pt-BR"/>
              </w:rPr>
              <w:t>H</w:t>
            </w:r>
            <w:r w:rsidRPr="00341932">
              <w:rPr>
                <w:rFonts w:ascii="Calibri" w:eastAsia="Calibri" w:hAnsi="Calibri"/>
                <w:vertAlign w:val="subscript"/>
              </w:rPr>
              <w:t xml:space="preserve">9-10 </w:t>
            </w:r>
            <w:r w:rsidRPr="00341932">
              <w:rPr>
                <w:rFonts w:ascii="Calibri" w:eastAsia="Calibri" w:hAnsi="Calibri"/>
              </w:rPr>
              <w:t xml:space="preserve">= </w:t>
            </w:r>
            <w:r>
              <w:rPr>
                <w:rFonts w:ascii="Calibri" w:eastAsia="Calibri" w:hAnsi="Calibri"/>
              </w:rPr>
              <w:t>8</w:t>
            </w:r>
            <w:r w:rsidRPr="00341932">
              <w:rPr>
                <w:rFonts w:ascii="Calibri" w:eastAsia="Calibri" w:hAnsi="Calibri"/>
              </w:rPr>
              <w:t>.</w:t>
            </w:r>
            <w:r>
              <w:rPr>
                <w:rFonts w:ascii="Calibri" w:eastAsia="Calibri" w:hAnsi="Calibri"/>
              </w:rPr>
              <w:t>3</w:t>
            </w:r>
            <w:r w:rsidRPr="00341932">
              <w:rPr>
                <w:rFonts w:ascii="Calibri" w:eastAsia="Calibri" w:hAnsi="Calibri"/>
              </w:rPr>
              <w:t xml:space="preserve">% → </w:t>
            </w:r>
            <w:r w:rsidRPr="00341932">
              <w:rPr>
                <w:rFonts w:ascii="Calibri" w:eastAsia="Calibri" w:hAnsi="Calibri"/>
                <w:lang w:val="pt-BR"/>
              </w:rPr>
              <w:t>H</w:t>
            </w:r>
            <w:r w:rsidRPr="00341932">
              <w:rPr>
                <w:rFonts w:ascii="Calibri" w:eastAsia="Calibri" w:hAnsi="Calibri"/>
                <w:vertAlign w:val="subscript"/>
              </w:rPr>
              <w:t>1-10</w:t>
            </w:r>
            <w:r w:rsidRPr="00341932">
              <w:rPr>
                <w:rFonts w:ascii="Calibri" w:eastAsia="Calibri" w:hAnsi="Calibri"/>
              </w:rPr>
              <w:t xml:space="preserve"> = 5.0% )</w:t>
            </w:r>
          </w:p>
        </w:tc>
        <w:tc>
          <w:tcPr>
            <w:tcW w:w="1258" w:type="dxa"/>
            <w:vAlign w:val="center"/>
          </w:tcPr>
          <w:p w:rsidR="003A53A9" w:rsidRPr="00A81E3A" w:rsidRDefault="003A53A9" w:rsidP="00BE76E9">
            <w:pPr>
              <w:jc w:val="center"/>
              <w:rPr>
                <w:highlight w:val="yellow"/>
              </w:rPr>
            </w:pPr>
            <w:r w:rsidRPr="005C682C">
              <w:t>11.9</w:t>
            </w:r>
            <w:r>
              <w:t>3</w:t>
            </w:r>
            <w:r w:rsidRPr="005C682C">
              <w:br/>
            </w:r>
            <w:r w:rsidRPr="00A81E3A">
              <w:rPr>
                <w:highlight w:val="yellow"/>
              </w:rPr>
              <w:br/>
            </w:r>
            <w:r w:rsidRPr="005C682C">
              <w:t>11.36</w:t>
            </w:r>
          </w:p>
        </w:tc>
        <w:tc>
          <w:tcPr>
            <w:tcW w:w="1374" w:type="dxa"/>
            <w:vAlign w:val="center"/>
          </w:tcPr>
          <w:p w:rsidR="003A53A9" w:rsidRPr="00A81E3A" w:rsidRDefault="003A53A9" w:rsidP="00BE76E9">
            <w:pPr>
              <w:jc w:val="center"/>
              <w:rPr>
                <w:highlight w:val="yellow"/>
              </w:rPr>
            </w:pPr>
            <w:r w:rsidRPr="005C682C">
              <w:t>11.94</w:t>
            </w:r>
            <w:r w:rsidRPr="005C682C">
              <w:br/>
            </w:r>
            <w:r w:rsidRPr="00A81E3A">
              <w:rPr>
                <w:highlight w:val="yellow"/>
              </w:rPr>
              <w:br/>
            </w:r>
            <w:r w:rsidRPr="005C682C">
              <w:t>11.36</w:t>
            </w:r>
          </w:p>
        </w:tc>
        <w:tc>
          <w:tcPr>
            <w:tcW w:w="1440" w:type="dxa"/>
            <w:shd w:val="clear" w:color="auto" w:fill="auto"/>
            <w:vAlign w:val="center"/>
          </w:tcPr>
          <w:p w:rsidR="003A53A9" w:rsidRPr="00A81E3A" w:rsidRDefault="003A53A9" w:rsidP="00BE76E9">
            <w:pPr>
              <w:jc w:val="center"/>
              <w:rPr>
                <w:highlight w:val="yellow"/>
              </w:rPr>
            </w:pPr>
            <w:r w:rsidRPr="005C682C">
              <w:t>11.9</w:t>
            </w:r>
            <w:r>
              <w:t>6</w:t>
            </w:r>
            <w:r w:rsidRPr="005C682C">
              <w:br/>
            </w:r>
            <w:r w:rsidRPr="00A81E3A">
              <w:rPr>
                <w:highlight w:val="yellow"/>
              </w:rPr>
              <w:br/>
            </w:r>
            <w:r w:rsidRPr="005C682C">
              <w:t>11.36</w:t>
            </w:r>
          </w:p>
        </w:tc>
        <w:tc>
          <w:tcPr>
            <w:tcW w:w="1440" w:type="dxa"/>
            <w:shd w:val="clear" w:color="auto" w:fill="auto"/>
            <w:vAlign w:val="center"/>
          </w:tcPr>
          <w:p w:rsidR="003A53A9" w:rsidRPr="00A81E3A" w:rsidRDefault="003A53A9" w:rsidP="00BE76E9">
            <w:pPr>
              <w:jc w:val="center"/>
              <w:rPr>
                <w:highlight w:val="yellow"/>
              </w:rPr>
            </w:pPr>
            <w:r w:rsidRPr="005C682C">
              <w:t>11.9</w:t>
            </w:r>
            <w:r>
              <w:t>2</w:t>
            </w:r>
            <w:r w:rsidRPr="005C682C">
              <w:br/>
            </w:r>
            <w:r w:rsidRPr="00A81E3A">
              <w:rPr>
                <w:highlight w:val="yellow"/>
              </w:rPr>
              <w:br/>
            </w:r>
            <w:r w:rsidRPr="005C682C">
              <w:t>11.36</w:t>
            </w:r>
          </w:p>
        </w:tc>
        <w:tc>
          <w:tcPr>
            <w:tcW w:w="1997" w:type="dxa"/>
            <w:gridSpan w:val="2"/>
            <w:shd w:val="clear" w:color="auto" w:fill="auto"/>
            <w:vAlign w:val="center"/>
          </w:tcPr>
          <w:p w:rsidR="003A53A9" w:rsidRPr="00341932" w:rsidRDefault="003A53A9" w:rsidP="0079338F">
            <w:pPr>
              <w:spacing w:before="60" w:after="60"/>
              <w:jc w:val="center"/>
              <w:rPr>
                <w:rFonts w:ascii="Calibri" w:eastAsia="Calibri" w:hAnsi="Calibri"/>
              </w:rPr>
            </w:pPr>
            <w:r w:rsidRPr="00341932">
              <w:rPr>
                <w:rFonts w:ascii="Calibri" w:eastAsia="Calibri" w:hAnsi="Calibri"/>
              </w:rPr>
              <w:t>не менее 6.4</w:t>
            </w:r>
          </w:p>
        </w:tc>
      </w:tr>
      <w:tr w:rsidR="003A53A9" w:rsidRPr="00341932" w:rsidTr="00751167">
        <w:trPr>
          <w:trHeight w:val="2488"/>
          <w:jc w:val="center"/>
        </w:trPr>
        <w:tc>
          <w:tcPr>
            <w:tcW w:w="4016" w:type="dxa"/>
            <w:vMerge/>
            <w:vAlign w:val="center"/>
          </w:tcPr>
          <w:p w:rsidR="003A53A9" w:rsidRPr="00341932" w:rsidRDefault="003A53A9" w:rsidP="0079338F">
            <w:pPr>
              <w:keepNext/>
              <w:spacing w:before="60" w:after="60"/>
              <w:rPr>
                <w:rFonts w:ascii="Calibri" w:eastAsia="Calibri" w:hAnsi="Calibri"/>
              </w:rPr>
            </w:pPr>
          </w:p>
        </w:tc>
        <w:tc>
          <w:tcPr>
            <w:tcW w:w="3488" w:type="dxa"/>
            <w:vAlign w:val="center"/>
          </w:tcPr>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Номинальная мощность:</w:t>
            </w:r>
            <w:r w:rsidRPr="00341932">
              <w:rPr>
                <w:rFonts w:ascii="Calibri" w:eastAsia="Calibri" w:hAnsi="Calibri"/>
              </w:rPr>
              <w:br/>
              <w:t>- начало кампании</w:t>
            </w:r>
          </w:p>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w:t>
            </w:r>
            <w:r w:rsidRPr="00341932">
              <w:rPr>
                <w:rFonts w:ascii="Calibri" w:eastAsia="Calibri" w:hAnsi="Calibri"/>
                <w:lang w:val="pt-BR"/>
              </w:rPr>
              <w:t>T</w:t>
            </w:r>
            <w:r w:rsidRPr="00341932">
              <w:rPr>
                <w:rFonts w:ascii="Calibri" w:eastAsia="Calibri" w:hAnsi="Calibri"/>
              </w:rPr>
              <w:t xml:space="preserve">=0, </w:t>
            </w:r>
            <w:r w:rsidRPr="00341932">
              <w:rPr>
                <w:rFonts w:ascii="Calibri" w:eastAsia="Calibri" w:hAnsi="Calibri"/>
                <w:lang w:val="pt-BR"/>
              </w:rPr>
              <w:t>N</w:t>
            </w:r>
            <w:r w:rsidRPr="00341932">
              <w:rPr>
                <w:rFonts w:ascii="Calibri" w:eastAsia="Calibri" w:hAnsi="Calibri"/>
              </w:rPr>
              <w:t xml:space="preserve">=100%, </w:t>
            </w:r>
            <w:r w:rsidRPr="00341932">
              <w:rPr>
                <w:rFonts w:ascii="Calibri" w:eastAsia="Calibri" w:hAnsi="Calibri"/>
                <w:lang w:val="pt-BR"/>
              </w:rPr>
              <w:t>H</w:t>
            </w:r>
            <w:r w:rsidRPr="00341932">
              <w:rPr>
                <w:rFonts w:ascii="Calibri" w:eastAsia="Calibri" w:hAnsi="Calibri"/>
                <w:vertAlign w:val="subscript"/>
              </w:rPr>
              <w:t>1-9</w:t>
            </w:r>
            <w:r w:rsidRPr="00341932">
              <w:rPr>
                <w:rFonts w:ascii="Calibri" w:eastAsia="Calibri" w:hAnsi="Calibri"/>
              </w:rPr>
              <w:t xml:space="preserve"> = 100.0%, </w:t>
            </w:r>
          </w:p>
          <w:p w:rsidR="003A53A9" w:rsidRPr="00341932" w:rsidRDefault="003A53A9" w:rsidP="00431E11">
            <w:pPr>
              <w:keepNext/>
              <w:spacing w:before="60" w:after="60"/>
              <w:jc w:val="center"/>
              <w:rPr>
                <w:rFonts w:ascii="Calibri" w:eastAsia="Calibri" w:hAnsi="Calibri"/>
                <w:lang w:val="pt-BR"/>
              </w:rPr>
            </w:pPr>
            <w:r w:rsidRPr="00341932">
              <w:rPr>
                <w:rFonts w:ascii="Calibri" w:eastAsia="Calibri" w:hAnsi="Calibri"/>
                <w:lang w:val="pt-BR"/>
              </w:rPr>
              <w:t>H</w:t>
            </w:r>
            <w:r w:rsidRPr="00341932">
              <w:rPr>
                <w:rFonts w:ascii="Calibri" w:eastAsia="Calibri" w:hAnsi="Calibri"/>
                <w:vertAlign w:val="subscript"/>
                <w:lang w:val="pt-BR"/>
              </w:rPr>
              <w:t xml:space="preserve">10 </w:t>
            </w:r>
            <w:r w:rsidRPr="00341932">
              <w:rPr>
                <w:rFonts w:ascii="Calibri" w:eastAsia="Calibri" w:hAnsi="Calibri"/>
                <w:lang w:val="pt-BR"/>
              </w:rPr>
              <w:t xml:space="preserve">= </w:t>
            </w:r>
            <w:r w:rsidRPr="00FB56E6">
              <w:rPr>
                <w:rFonts w:ascii="Calibri" w:eastAsia="Calibri" w:hAnsi="Calibri"/>
              </w:rPr>
              <w:t>70</w:t>
            </w:r>
            <w:r w:rsidRPr="00341932">
              <w:rPr>
                <w:rFonts w:ascii="Calibri" w:eastAsia="Calibri" w:hAnsi="Calibri"/>
                <w:lang w:val="pt-BR"/>
              </w:rPr>
              <w:t>% → H</w:t>
            </w:r>
            <w:r w:rsidRPr="00341932">
              <w:rPr>
                <w:rFonts w:ascii="Calibri" w:eastAsia="Calibri" w:hAnsi="Calibri"/>
                <w:vertAlign w:val="subscript"/>
                <w:lang w:val="pt-BR"/>
              </w:rPr>
              <w:t>1-10</w:t>
            </w:r>
            <w:r w:rsidRPr="00341932">
              <w:rPr>
                <w:rFonts w:ascii="Calibri" w:eastAsia="Calibri" w:hAnsi="Calibri"/>
                <w:lang w:val="pt-BR"/>
              </w:rPr>
              <w:t xml:space="preserve"> = </w:t>
            </w:r>
            <w:r w:rsidRPr="00341932">
              <w:rPr>
                <w:rFonts w:ascii="Calibri" w:eastAsia="Calibri" w:hAnsi="Calibri"/>
              </w:rPr>
              <w:t>5</w:t>
            </w:r>
            <w:r w:rsidRPr="00341932">
              <w:rPr>
                <w:rFonts w:ascii="Calibri" w:eastAsia="Calibri" w:hAnsi="Calibri"/>
                <w:lang w:val="pt-BR"/>
              </w:rPr>
              <w:t>.</w:t>
            </w:r>
            <w:r w:rsidRPr="00341932">
              <w:rPr>
                <w:rFonts w:ascii="Calibri" w:eastAsia="Calibri" w:hAnsi="Calibri"/>
              </w:rPr>
              <w:t>0</w:t>
            </w:r>
            <w:r w:rsidRPr="00341932">
              <w:rPr>
                <w:rFonts w:ascii="Calibri" w:eastAsia="Calibri" w:hAnsi="Calibri"/>
                <w:lang w:val="pt-BR"/>
              </w:rPr>
              <w:t>% )</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 xml:space="preserve">- </w:t>
            </w:r>
            <w:r w:rsidRPr="00341932">
              <w:rPr>
                <w:rFonts w:ascii="Calibri" w:eastAsia="Calibri" w:hAnsi="Calibri"/>
              </w:rPr>
              <w:t>конец</w:t>
            </w:r>
            <w:r w:rsidRPr="00341932">
              <w:rPr>
                <w:rFonts w:ascii="Calibri" w:eastAsia="Calibri" w:hAnsi="Calibri"/>
                <w:lang w:val="pt-BR"/>
              </w:rPr>
              <w:t xml:space="preserve"> </w:t>
            </w:r>
            <w:r w:rsidRPr="00341932">
              <w:rPr>
                <w:rFonts w:ascii="Calibri" w:eastAsia="Calibri" w:hAnsi="Calibri"/>
              </w:rPr>
              <w:t>кампании</w:t>
            </w:r>
            <w:r w:rsidRPr="00341932">
              <w:rPr>
                <w:rFonts w:ascii="Calibri" w:eastAsia="Calibri" w:hAnsi="Calibri"/>
                <w:lang w:val="pt-BR"/>
              </w:rPr>
              <w:t xml:space="preserve"> </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(T=</w:t>
            </w:r>
            <w:r w:rsidRPr="00341932">
              <w:rPr>
                <w:rFonts w:ascii="Calibri" w:eastAsia="Calibri" w:hAnsi="Calibri"/>
              </w:rPr>
              <w:t xml:space="preserve"> </w:t>
            </w:r>
            <w:r w:rsidRPr="00341932">
              <w:rPr>
                <w:rFonts w:ascii="Calibri" w:eastAsia="Calibri" w:hAnsi="Calibri"/>
                <w:lang w:val="en-US"/>
              </w:rPr>
              <w:t>EOC</w:t>
            </w:r>
            <w:r w:rsidRPr="00341932">
              <w:rPr>
                <w:rFonts w:ascii="Calibri" w:eastAsia="Calibri" w:hAnsi="Calibri"/>
                <w:lang w:val="pt-BR"/>
              </w:rPr>
              <w:t>, N=100%, H</w:t>
            </w:r>
            <w:r w:rsidRPr="00341932">
              <w:rPr>
                <w:rFonts w:ascii="Calibri" w:eastAsia="Calibri" w:hAnsi="Calibri"/>
                <w:vertAlign w:val="subscript"/>
                <w:lang w:val="pt-BR"/>
              </w:rPr>
              <w:t>1-9</w:t>
            </w:r>
            <w:r w:rsidRPr="00341932">
              <w:rPr>
                <w:rFonts w:ascii="Calibri" w:eastAsia="Calibri" w:hAnsi="Calibri"/>
                <w:lang w:val="pt-BR"/>
              </w:rPr>
              <w:t xml:space="preserve"> = 100.0%, </w:t>
            </w:r>
          </w:p>
          <w:p w:rsidR="003A53A9" w:rsidRPr="00341932" w:rsidRDefault="003A53A9" w:rsidP="00431E11">
            <w:pPr>
              <w:keepNext/>
              <w:spacing w:before="60" w:after="60"/>
              <w:jc w:val="center"/>
              <w:rPr>
                <w:rFonts w:ascii="Calibri" w:eastAsia="Calibri" w:hAnsi="Calibri"/>
              </w:rPr>
            </w:pPr>
            <w:r w:rsidRPr="00341932">
              <w:rPr>
                <w:rFonts w:ascii="Calibri" w:eastAsia="Calibri" w:hAnsi="Calibri"/>
                <w:lang w:val="pt-BR"/>
              </w:rPr>
              <w:t>H</w:t>
            </w:r>
            <w:r w:rsidRPr="00341932">
              <w:rPr>
                <w:rFonts w:ascii="Calibri" w:eastAsia="Calibri" w:hAnsi="Calibri"/>
                <w:vertAlign w:val="subscript"/>
              </w:rPr>
              <w:t xml:space="preserve">10 </w:t>
            </w:r>
            <w:r w:rsidRPr="00341932">
              <w:rPr>
                <w:rFonts w:ascii="Calibri" w:eastAsia="Calibri" w:hAnsi="Calibri"/>
              </w:rPr>
              <w:t xml:space="preserve">= </w:t>
            </w:r>
            <w:r>
              <w:rPr>
                <w:rFonts w:ascii="Calibri" w:eastAsia="Calibri" w:hAnsi="Calibri"/>
                <w:lang w:val="en-US"/>
              </w:rPr>
              <w:t>70</w:t>
            </w:r>
            <w:r w:rsidRPr="00341932">
              <w:rPr>
                <w:rFonts w:ascii="Calibri" w:eastAsia="Calibri" w:hAnsi="Calibri"/>
              </w:rPr>
              <w:t xml:space="preserve">% → </w:t>
            </w:r>
            <w:r w:rsidRPr="00341932">
              <w:rPr>
                <w:rFonts w:ascii="Calibri" w:eastAsia="Calibri" w:hAnsi="Calibri"/>
                <w:lang w:val="pt-BR"/>
              </w:rPr>
              <w:t>H</w:t>
            </w:r>
            <w:r w:rsidRPr="00341932">
              <w:rPr>
                <w:rFonts w:ascii="Calibri" w:eastAsia="Calibri" w:hAnsi="Calibri"/>
                <w:vertAlign w:val="subscript"/>
              </w:rPr>
              <w:t>1-10</w:t>
            </w:r>
            <w:r w:rsidRPr="00341932">
              <w:rPr>
                <w:rFonts w:ascii="Calibri" w:eastAsia="Calibri" w:hAnsi="Calibri"/>
              </w:rPr>
              <w:t xml:space="preserve"> = 5.0% )</w:t>
            </w:r>
          </w:p>
        </w:tc>
        <w:tc>
          <w:tcPr>
            <w:tcW w:w="1258" w:type="dxa"/>
            <w:vAlign w:val="center"/>
          </w:tcPr>
          <w:p w:rsidR="003A53A9" w:rsidRPr="00A81E3A" w:rsidRDefault="003A53A9" w:rsidP="00BE76E9">
            <w:pPr>
              <w:jc w:val="center"/>
              <w:rPr>
                <w:highlight w:val="yellow"/>
              </w:rPr>
            </w:pPr>
            <w:r w:rsidRPr="005C682C">
              <w:t>12.75</w:t>
            </w:r>
            <w:r w:rsidRPr="00A81E3A">
              <w:rPr>
                <w:highlight w:val="yellow"/>
              </w:rPr>
              <w:br/>
            </w:r>
            <w:r w:rsidRPr="00A81E3A">
              <w:rPr>
                <w:highlight w:val="yellow"/>
              </w:rPr>
              <w:br/>
            </w:r>
            <w:r w:rsidRPr="005C682C">
              <w:t>11.96</w:t>
            </w:r>
          </w:p>
        </w:tc>
        <w:tc>
          <w:tcPr>
            <w:tcW w:w="1374" w:type="dxa"/>
            <w:vAlign w:val="center"/>
          </w:tcPr>
          <w:p w:rsidR="003A53A9" w:rsidRPr="00A81E3A" w:rsidRDefault="003A53A9" w:rsidP="00BE76E9">
            <w:pPr>
              <w:jc w:val="center"/>
              <w:rPr>
                <w:highlight w:val="yellow"/>
              </w:rPr>
            </w:pPr>
            <w:r w:rsidRPr="005C682C">
              <w:t>12.75</w:t>
            </w:r>
            <w:r w:rsidRPr="00A81E3A">
              <w:rPr>
                <w:highlight w:val="yellow"/>
              </w:rPr>
              <w:br/>
            </w:r>
            <w:r w:rsidRPr="00A81E3A">
              <w:rPr>
                <w:highlight w:val="yellow"/>
              </w:rPr>
              <w:br/>
            </w:r>
            <w:r w:rsidRPr="005C682C">
              <w:t>11.96</w:t>
            </w:r>
          </w:p>
        </w:tc>
        <w:tc>
          <w:tcPr>
            <w:tcW w:w="1440" w:type="dxa"/>
            <w:shd w:val="clear" w:color="auto" w:fill="auto"/>
            <w:vAlign w:val="center"/>
          </w:tcPr>
          <w:p w:rsidR="003A53A9" w:rsidRPr="00A81E3A" w:rsidRDefault="003A53A9" w:rsidP="00BE76E9">
            <w:pPr>
              <w:jc w:val="center"/>
              <w:rPr>
                <w:highlight w:val="yellow"/>
              </w:rPr>
            </w:pPr>
            <w:r w:rsidRPr="005C682C">
              <w:t>12.7</w:t>
            </w:r>
            <w:r>
              <w:t>7</w:t>
            </w:r>
            <w:r w:rsidRPr="00A81E3A">
              <w:rPr>
                <w:highlight w:val="yellow"/>
              </w:rPr>
              <w:br/>
            </w:r>
            <w:r w:rsidRPr="00A81E3A">
              <w:rPr>
                <w:highlight w:val="yellow"/>
              </w:rPr>
              <w:br/>
            </w:r>
            <w:r w:rsidRPr="005C682C">
              <w:t>11.96</w:t>
            </w:r>
          </w:p>
        </w:tc>
        <w:tc>
          <w:tcPr>
            <w:tcW w:w="1440" w:type="dxa"/>
            <w:shd w:val="clear" w:color="auto" w:fill="auto"/>
            <w:vAlign w:val="center"/>
          </w:tcPr>
          <w:p w:rsidR="003A53A9" w:rsidRPr="00A81E3A" w:rsidRDefault="003A53A9" w:rsidP="00BE76E9">
            <w:pPr>
              <w:jc w:val="center"/>
              <w:rPr>
                <w:highlight w:val="yellow"/>
              </w:rPr>
            </w:pPr>
            <w:r w:rsidRPr="005C682C">
              <w:t>12.7</w:t>
            </w:r>
            <w:r>
              <w:t>4</w:t>
            </w:r>
            <w:r w:rsidRPr="00A81E3A">
              <w:rPr>
                <w:highlight w:val="yellow"/>
              </w:rPr>
              <w:br/>
            </w:r>
            <w:r w:rsidRPr="00A81E3A">
              <w:rPr>
                <w:highlight w:val="yellow"/>
              </w:rPr>
              <w:br/>
            </w:r>
            <w:r w:rsidRPr="005C682C">
              <w:t>11.96</w:t>
            </w:r>
          </w:p>
        </w:tc>
        <w:tc>
          <w:tcPr>
            <w:tcW w:w="1997" w:type="dxa"/>
            <w:gridSpan w:val="2"/>
            <w:shd w:val="clear" w:color="auto" w:fill="auto"/>
            <w:vAlign w:val="center"/>
          </w:tcPr>
          <w:p w:rsidR="003A53A9" w:rsidRPr="00341932" w:rsidRDefault="003A53A9" w:rsidP="0079338F">
            <w:pPr>
              <w:spacing w:before="60" w:after="60"/>
              <w:jc w:val="center"/>
              <w:rPr>
                <w:rFonts w:ascii="Calibri" w:eastAsia="Calibri" w:hAnsi="Calibri"/>
              </w:rPr>
            </w:pPr>
            <w:r w:rsidRPr="00341932">
              <w:rPr>
                <w:rFonts w:ascii="Calibri" w:eastAsia="Calibri" w:hAnsi="Calibri"/>
              </w:rPr>
              <w:t>не менее 7.7</w:t>
            </w:r>
          </w:p>
        </w:tc>
      </w:tr>
      <w:tr w:rsidR="003A53A9" w:rsidRPr="00341932" w:rsidTr="00054D44">
        <w:trPr>
          <w:trHeight w:val="1975"/>
          <w:jc w:val="center"/>
        </w:trPr>
        <w:tc>
          <w:tcPr>
            <w:tcW w:w="4016" w:type="dxa"/>
            <w:vMerge w:val="restart"/>
            <w:vAlign w:val="center"/>
          </w:tcPr>
          <w:p w:rsidR="003A53A9" w:rsidRPr="00341932" w:rsidRDefault="003A53A9" w:rsidP="0079338F">
            <w:pPr>
              <w:keepNext/>
              <w:spacing w:before="60" w:after="60"/>
              <w:rPr>
                <w:rFonts w:ascii="Calibri" w:eastAsia="Calibri" w:hAnsi="Calibri"/>
              </w:rPr>
            </w:pPr>
            <w:r w:rsidRPr="00341932">
              <w:rPr>
                <w:rFonts w:ascii="Calibri" w:eastAsia="Calibri" w:hAnsi="Calibri"/>
              </w:rPr>
              <w:t xml:space="preserve">Эффективная доля запаздывающих нейтронов деления </w:t>
            </w:r>
            <w:r w:rsidRPr="00341932">
              <w:rPr>
                <w:rFonts w:ascii="Calibri" w:eastAsia="Calibri" w:hAnsi="Calibri"/>
              </w:rPr>
              <w:sym w:font="Symbol" w:char="F062"/>
            </w:r>
            <w:r w:rsidRPr="00341932">
              <w:rPr>
                <w:rFonts w:ascii="Calibri" w:eastAsia="Calibri" w:hAnsi="Calibri"/>
                <w:vertAlign w:val="subscript"/>
                <w:lang w:val="en-US"/>
              </w:rPr>
              <w:t>eff</w:t>
            </w:r>
            <w:r w:rsidRPr="00341932">
              <w:rPr>
                <w:rFonts w:ascii="Calibri" w:eastAsia="Calibri" w:hAnsi="Calibri"/>
              </w:rPr>
              <w:t xml:space="preserve">, </w:t>
            </w:r>
            <w:r w:rsidRPr="00341932">
              <w:rPr>
                <w:rFonts w:ascii="Calibri" w:eastAsia="Calibri" w:hAnsi="Calibri"/>
                <w:bCs/>
              </w:rPr>
              <w:t>%</w:t>
            </w:r>
          </w:p>
        </w:tc>
        <w:tc>
          <w:tcPr>
            <w:tcW w:w="3488" w:type="dxa"/>
            <w:vAlign w:val="center"/>
          </w:tcPr>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МКУ мощности:</w:t>
            </w:r>
            <w:r w:rsidRPr="00341932">
              <w:rPr>
                <w:rFonts w:ascii="Calibri" w:eastAsia="Calibri" w:hAnsi="Calibri"/>
              </w:rPr>
              <w:br/>
              <w:t xml:space="preserve">- минимум </w:t>
            </w:r>
          </w:p>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w:t>
            </w:r>
            <w:r w:rsidRPr="00341932">
              <w:rPr>
                <w:rFonts w:ascii="Calibri" w:eastAsia="Calibri" w:hAnsi="Calibri"/>
                <w:lang w:val="pt-BR"/>
              </w:rPr>
              <w:t>T</w:t>
            </w:r>
            <w:r w:rsidRPr="00341932">
              <w:rPr>
                <w:rFonts w:ascii="Calibri" w:eastAsia="Calibri" w:hAnsi="Calibri"/>
              </w:rPr>
              <w:t xml:space="preserve">= </w:t>
            </w:r>
            <w:r w:rsidRPr="00341932">
              <w:rPr>
                <w:rFonts w:ascii="Calibri" w:eastAsia="Calibri" w:hAnsi="Calibri"/>
                <w:lang w:val="en-US"/>
              </w:rPr>
              <w:t>EOC</w:t>
            </w:r>
            <w:r w:rsidRPr="00341932">
              <w:rPr>
                <w:rFonts w:ascii="Calibri" w:eastAsia="Calibri" w:hAnsi="Calibri"/>
              </w:rPr>
              <w:t xml:space="preserve">, </w:t>
            </w:r>
            <w:r w:rsidRPr="00341932">
              <w:rPr>
                <w:rFonts w:ascii="Calibri" w:eastAsia="Calibri" w:hAnsi="Calibri"/>
                <w:lang w:val="pt-BR"/>
              </w:rPr>
              <w:t>N</w:t>
            </w:r>
            <w:r w:rsidRPr="00341932">
              <w:rPr>
                <w:rFonts w:ascii="Calibri" w:eastAsia="Calibri" w:hAnsi="Calibri"/>
              </w:rPr>
              <w:t xml:space="preserve">=0%, </w:t>
            </w:r>
            <w:r w:rsidRPr="00341932">
              <w:rPr>
                <w:rFonts w:ascii="Calibri" w:eastAsia="Calibri" w:hAnsi="Calibri"/>
                <w:lang w:val="pt-BR"/>
              </w:rPr>
              <w:t>H</w:t>
            </w:r>
            <w:r w:rsidRPr="00341932">
              <w:rPr>
                <w:rFonts w:ascii="Calibri" w:eastAsia="Calibri" w:hAnsi="Calibri"/>
                <w:vertAlign w:val="subscript"/>
              </w:rPr>
              <w:t>1-10</w:t>
            </w:r>
            <w:r w:rsidRPr="00341932">
              <w:rPr>
                <w:rFonts w:ascii="Calibri" w:eastAsia="Calibri" w:hAnsi="Calibri"/>
              </w:rPr>
              <w:t xml:space="preserve"> = 100.0%)</w:t>
            </w:r>
            <w:r w:rsidRPr="00341932">
              <w:rPr>
                <w:rFonts w:ascii="Calibri" w:eastAsia="Calibri" w:hAnsi="Calibri"/>
              </w:rPr>
              <w:br/>
              <w:t xml:space="preserve">- максимум </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lang w:val="pt-BR"/>
              </w:rPr>
              <w:t>(T=0, N=0%, H</w:t>
            </w:r>
            <w:r w:rsidRPr="00341932">
              <w:rPr>
                <w:rFonts w:ascii="Calibri" w:eastAsia="Calibri" w:hAnsi="Calibri"/>
                <w:vertAlign w:val="subscript"/>
                <w:lang w:val="pt-BR"/>
              </w:rPr>
              <w:t>1-10</w:t>
            </w:r>
            <w:r w:rsidRPr="00341932">
              <w:rPr>
                <w:rFonts w:ascii="Calibri" w:eastAsia="Calibri" w:hAnsi="Calibri"/>
                <w:lang w:val="pt-BR"/>
              </w:rPr>
              <w:t xml:space="preserve"> = 100.0</w:t>
            </w:r>
            <w:r w:rsidRPr="00341932">
              <w:rPr>
                <w:rFonts w:ascii="Calibri" w:eastAsia="Calibri" w:hAnsi="Calibri"/>
              </w:rPr>
              <w:t>%</w:t>
            </w:r>
            <w:r w:rsidRPr="00341932">
              <w:rPr>
                <w:rFonts w:ascii="Calibri" w:eastAsia="Calibri" w:hAnsi="Calibri"/>
                <w:lang w:val="pt-BR"/>
              </w:rPr>
              <w:t>)</w:t>
            </w:r>
          </w:p>
        </w:tc>
        <w:tc>
          <w:tcPr>
            <w:tcW w:w="1258" w:type="dxa"/>
            <w:vAlign w:val="center"/>
          </w:tcPr>
          <w:p w:rsidR="003A53A9" w:rsidRPr="00A81E3A" w:rsidRDefault="003A53A9" w:rsidP="00BE76E9">
            <w:pPr>
              <w:jc w:val="center"/>
              <w:rPr>
                <w:highlight w:val="yellow"/>
              </w:rPr>
            </w:pPr>
            <w:r w:rsidRPr="00691794">
              <w:t>0.57</w:t>
            </w:r>
            <w:r w:rsidRPr="00A81E3A">
              <w:rPr>
                <w:highlight w:val="yellow"/>
              </w:rPr>
              <w:br/>
            </w:r>
            <w:r w:rsidRPr="00A81E3A">
              <w:rPr>
                <w:highlight w:val="yellow"/>
              </w:rPr>
              <w:br/>
            </w:r>
            <w:r w:rsidRPr="00691794">
              <w:t>0.65</w:t>
            </w:r>
          </w:p>
        </w:tc>
        <w:tc>
          <w:tcPr>
            <w:tcW w:w="1374" w:type="dxa"/>
            <w:vAlign w:val="center"/>
          </w:tcPr>
          <w:p w:rsidR="003A53A9" w:rsidRPr="00A81E3A" w:rsidRDefault="003A53A9" w:rsidP="00BE76E9">
            <w:pPr>
              <w:jc w:val="center"/>
              <w:rPr>
                <w:highlight w:val="yellow"/>
              </w:rPr>
            </w:pPr>
            <w:r w:rsidRPr="00691794">
              <w:t>0.57</w:t>
            </w:r>
            <w:r w:rsidRPr="00A81E3A">
              <w:rPr>
                <w:highlight w:val="yellow"/>
              </w:rPr>
              <w:br/>
            </w:r>
            <w:r w:rsidRPr="00A81E3A">
              <w:rPr>
                <w:highlight w:val="yellow"/>
              </w:rPr>
              <w:br/>
            </w:r>
            <w:r w:rsidRPr="00691794">
              <w:t>0.65</w:t>
            </w:r>
          </w:p>
        </w:tc>
        <w:tc>
          <w:tcPr>
            <w:tcW w:w="1440" w:type="dxa"/>
            <w:shd w:val="clear" w:color="auto" w:fill="auto"/>
            <w:vAlign w:val="center"/>
          </w:tcPr>
          <w:p w:rsidR="003A53A9" w:rsidRPr="00A81E3A" w:rsidRDefault="003A53A9" w:rsidP="00BE76E9">
            <w:pPr>
              <w:jc w:val="center"/>
              <w:rPr>
                <w:highlight w:val="yellow"/>
              </w:rPr>
            </w:pPr>
            <w:r w:rsidRPr="00691794">
              <w:t>0.57</w:t>
            </w:r>
            <w:r w:rsidRPr="00A81E3A">
              <w:rPr>
                <w:highlight w:val="yellow"/>
              </w:rPr>
              <w:br/>
            </w:r>
            <w:r w:rsidRPr="00A81E3A">
              <w:rPr>
                <w:highlight w:val="yellow"/>
              </w:rPr>
              <w:br/>
            </w:r>
            <w:r w:rsidRPr="00691794">
              <w:t>0.65</w:t>
            </w:r>
          </w:p>
        </w:tc>
        <w:tc>
          <w:tcPr>
            <w:tcW w:w="1440" w:type="dxa"/>
            <w:shd w:val="clear" w:color="auto" w:fill="auto"/>
            <w:vAlign w:val="center"/>
          </w:tcPr>
          <w:p w:rsidR="003A53A9" w:rsidRPr="00A81E3A" w:rsidRDefault="003A53A9" w:rsidP="00BE76E9">
            <w:pPr>
              <w:jc w:val="center"/>
              <w:rPr>
                <w:highlight w:val="yellow"/>
              </w:rPr>
            </w:pPr>
            <w:r w:rsidRPr="00691794">
              <w:t>0.57</w:t>
            </w:r>
            <w:r w:rsidRPr="00A81E3A">
              <w:rPr>
                <w:highlight w:val="yellow"/>
              </w:rPr>
              <w:br/>
            </w:r>
            <w:r w:rsidRPr="00A81E3A">
              <w:rPr>
                <w:highlight w:val="yellow"/>
              </w:rPr>
              <w:br/>
            </w:r>
            <w:r w:rsidRPr="00691794">
              <w:t>0.65</w:t>
            </w:r>
          </w:p>
        </w:tc>
        <w:tc>
          <w:tcPr>
            <w:tcW w:w="1997" w:type="dxa"/>
            <w:gridSpan w:val="2"/>
            <w:shd w:val="clear" w:color="auto" w:fill="auto"/>
            <w:vAlign w:val="center"/>
          </w:tcPr>
          <w:p w:rsidR="003A53A9" w:rsidRPr="00341932" w:rsidRDefault="003A53A9" w:rsidP="0079338F">
            <w:pPr>
              <w:spacing w:before="60" w:after="60"/>
              <w:jc w:val="center"/>
              <w:rPr>
                <w:rFonts w:ascii="Calibri" w:eastAsia="Calibri" w:hAnsi="Calibri"/>
              </w:rPr>
            </w:pPr>
            <w:r w:rsidRPr="00341932">
              <w:rPr>
                <w:rFonts w:ascii="Calibri" w:eastAsia="Calibri" w:hAnsi="Calibri"/>
              </w:rPr>
              <w:t>от 0.54 до 0.74</w:t>
            </w:r>
          </w:p>
        </w:tc>
      </w:tr>
      <w:tr w:rsidR="003A53A9" w:rsidRPr="00341932" w:rsidTr="00751167">
        <w:trPr>
          <w:trHeight w:val="2398"/>
          <w:jc w:val="center"/>
        </w:trPr>
        <w:tc>
          <w:tcPr>
            <w:tcW w:w="4016" w:type="dxa"/>
            <w:vMerge/>
            <w:vAlign w:val="center"/>
          </w:tcPr>
          <w:p w:rsidR="003A53A9" w:rsidRPr="00341932" w:rsidRDefault="003A53A9" w:rsidP="0079338F">
            <w:pPr>
              <w:keepNext/>
              <w:spacing w:before="60" w:after="60"/>
              <w:rPr>
                <w:rFonts w:ascii="Calibri" w:eastAsia="Calibri" w:hAnsi="Calibri"/>
              </w:rPr>
            </w:pPr>
          </w:p>
        </w:tc>
        <w:tc>
          <w:tcPr>
            <w:tcW w:w="3488" w:type="dxa"/>
            <w:vAlign w:val="center"/>
          </w:tcPr>
          <w:p w:rsidR="003A53A9" w:rsidRPr="00341932" w:rsidRDefault="003A53A9" w:rsidP="0079338F">
            <w:pPr>
              <w:keepNext/>
              <w:spacing w:before="60" w:after="60"/>
              <w:jc w:val="center"/>
              <w:rPr>
                <w:rFonts w:ascii="Calibri" w:eastAsia="Calibri" w:hAnsi="Calibri"/>
              </w:rPr>
            </w:pPr>
            <w:r w:rsidRPr="00341932">
              <w:rPr>
                <w:rFonts w:ascii="Calibri" w:eastAsia="Calibri" w:hAnsi="Calibri"/>
              </w:rPr>
              <w:t>Номинальная мощность:</w:t>
            </w:r>
            <w:r w:rsidRPr="00341932">
              <w:rPr>
                <w:rFonts w:ascii="Calibri" w:eastAsia="Calibri" w:hAnsi="Calibri"/>
              </w:rPr>
              <w:br/>
              <w:t xml:space="preserve">- минимум </w:t>
            </w:r>
          </w:p>
          <w:p w:rsidR="003A53A9" w:rsidRPr="00341932" w:rsidRDefault="003A53A9" w:rsidP="00054D44">
            <w:pPr>
              <w:keepNext/>
              <w:spacing w:before="60" w:after="60"/>
              <w:jc w:val="center"/>
              <w:rPr>
                <w:rFonts w:ascii="Calibri" w:eastAsia="Calibri" w:hAnsi="Calibri"/>
                <w:lang w:val="pt-BR"/>
              </w:rPr>
            </w:pPr>
            <w:r w:rsidRPr="00341932">
              <w:rPr>
                <w:rFonts w:ascii="Calibri" w:eastAsia="Calibri" w:hAnsi="Calibri"/>
                <w:lang w:val="pt-BR"/>
              </w:rPr>
              <w:t>(T= EOC, N=100%, H</w:t>
            </w:r>
            <w:r w:rsidRPr="00341932">
              <w:rPr>
                <w:rFonts w:ascii="Calibri" w:eastAsia="Calibri" w:hAnsi="Calibri"/>
                <w:vertAlign w:val="subscript"/>
                <w:lang w:val="pt-BR"/>
              </w:rPr>
              <w:t>1-9</w:t>
            </w:r>
            <w:r w:rsidRPr="00341932">
              <w:rPr>
                <w:rFonts w:ascii="Calibri" w:eastAsia="Calibri" w:hAnsi="Calibri"/>
                <w:lang w:val="pt-BR"/>
              </w:rPr>
              <w:t xml:space="preserve"> = 100.0%, H</w:t>
            </w:r>
            <w:r w:rsidRPr="00341932">
              <w:rPr>
                <w:rFonts w:ascii="Calibri" w:eastAsia="Calibri" w:hAnsi="Calibri"/>
                <w:vertAlign w:val="subscript"/>
                <w:lang w:val="pt-BR"/>
              </w:rPr>
              <w:t xml:space="preserve">10 </w:t>
            </w:r>
            <w:r w:rsidRPr="00341932">
              <w:rPr>
                <w:rFonts w:ascii="Calibri" w:eastAsia="Calibri" w:hAnsi="Calibri"/>
                <w:lang w:val="pt-BR"/>
              </w:rPr>
              <w:t xml:space="preserve">= </w:t>
            </w:r>
            <w:r>
              <w:rPr>
                <w:rFonts w:ascii="Calibri" w:eastAsia="Calibri" w:hAnsi="Calibri"/>
              </w:rPr>
              <w:t>88</w:t>
            </w:r>
            <w:r w:rsidRPr="00341932">
              <w:rPr>
                <w:rFonts w:ascii="Calibri" w:eastAsia="Calibri" w:hAnsi="Calibri"/>
                <w:lang w:val="pt-BR"/>
              </w:rPr>
              <w:t>.</w:t>
            </w:r>
            <w:r>
              <w:rPr>
                <w:rFonts w:ascii="Calibri" w:eastAsia="Calibri" w:hAnsi="Calibri"/>
              </w:rPr>
              <w:t>83</w:t>
            </w:r>
            <w:r w:rsidRPr="00341932">
              <w:rPr>
                <w:rFonts w:ascii="Calibri" w:eastAsia="Calibri" w:hAnsi="Calibri"/>
                <w:lang w:val="pt-BR"/>
              </w:rPr>
              <w:t>%)</w:t>
            </w:r>
            <w:r w:rsidRPr="00341932">
              <w:rPr>
                <w:rFonts w:ascii="Calibri" w:eastAsia="Calibri" w:hAnsi="Calibri"/>
                <w:lang w:val="pt-BR"/>
              </w:rPr>
              <w:br/>
              <w:t xml:space="preserve">- </w:t>
            </w:r>
            <w:r w:rsidRPr="00341932">
              <w:rPr>
                <w:rFonts w:ascii="Calibri" w:eastAsia="Calibri" w:hAnsi="Calibri"/>
              </w:rPr>
              <w:t>максимум</w:t>
            </w:r>
            <w:r w:rsidRPr="00341932">
              <w:rPr>
                <w:rFonts w:ascii="Calibri" w:eastAsia="Calibri" w:hAnsi="Calibri"/>
                <w:lang w:val="pt-BR"/>
              </w:rPr>
              <w:t xml:space="preserve"> </w:t>
            </w:r>
          </w:p>
          <w:p w:rsidR="003A53A9" w:rsidRPr="00341932" w:rsidRDefault="003A53A9" w:rsidP="0079338F">
            <w:pPr>
              <w:keepNext/>
              <w:spacing w:before="60" w:after="60"/>
              <w:jc w:val="center"/>
              <w:rPr>
                <w:rFonts w:ascii="Calibri" w:eastAsia="Calibri" w:hAnsi="Calibri"/>
                <w:lang w:val="pt-BR"/>
              </w:rPr>
            </w:pPr>
            <w:r w:rsidRPr="00341932">
              <w:rPr>
                <w:rFonts w:ascii="Calibri" w:eastAsia="Calibri" w:hAnsi="Calibri"/>
              </w:rPr>
              <w:t>(</w:t>
            </w:r>
            <w:r w:rsidRPr="00341932">
              <w:rPr>
                <w:rFonts w:ascii="Calibri" w:eastAsia="Calibri" w:hAnsi="Calibri"/>
                <w:lang w:val="pt-BR"/>
              </w:rPr>
              <w:t>T</w:t>
            </w:r>
            <w:r w:rsidRPr="00341932">
              <w:rPr>
                <w:rFonts w:ascii="Calibri" w:eastAsia="Calibri" w:hAnsi="Calibri"/>
              </w:rPr>
              <w:t xml:space="preserve">=0, </w:t>
            </w:r>
            <w:r w:rsidRPr="00341932">
              <w:rPr>
                <w:rFonts w:ascii="Calibri" w:eastAsia="Calibri" w:hAnsi="Calibri"/>
                <w:lang w:val="pt-BR"/>
              </w:rPr>
              <w:t>N</w:t>
            </w:r>
            <w:r w:rsidRPr="00341932">
              <w:rPr>
                <w:rFonts w:ascii="Calibri" w:eastAsia="Calibri" w:hAnsi="Calibri"/>
              </w:rPr>
              <w:t xml:space="preserve">=100%, </w:t>
            </w:r>
            <w:r w:rsidRPr="00341932">
              <w:rPr>
                <w:rFonts w:ascii="Calibri" w:eastAsia="Calibri" w:hAnsi="Calibri"/>
                <w:lang w:val="pt-BR"/>
              </w:rPr>
              <w:t>H</w:t>
            </w:r>
            <w:r w:rsidRPr="00341932">
              <w:rPr>
                <w:rFonts w:ascii="Calibri" w:eastAsia="Calibri" w:hAnsi="Calibri"/>
                <w:vertAlign w:val="subscript"/>
              </w:rPr>
              <w:t>1-9</w:t>
            </w:r>
            <w:r w:rsidRPr="00341932">
              <w:rPr>
                <w:rFonts w:ascii="Calibri" w:eastAsia="Calibri" w:hAnsi="Calibri"/>
              </w:rPr>
              <w:t xml:space="preserve"> </w:t>
            </w:r>
            <w:r w:rsidRPr="00341932">
              <w:rPr>
                <w:rFonts w:ascii="Calibri" w:eastAsia="Calibri" w:hAnsi="Calibri"/>
                <w:lang w:val="pt-BR"/>
              </w:rPr>
              <w:t>= 100.0</w:t>
            </w:r>
            <w:r w:rsidRPr="00341932">
              <w:rPr>
                <w:rFonts w:ascii="Calibri" w:eastAsia="Calibri" w:hAnsi="Calibri"/>
              </w:rPr>
              <w:t>%</w:t>
            </w:r>
            <w:r w:rsidRPr="00341932">
              <w:rPr>
                <w:rFonts w:ascii="Calibri" w:eastAsia="Calibri" w:hAnsi="Calibri"/>
                <w:lang w:val="pt-BR"/>
              </w:rPr>
              <w:t xml:space="preserve">, </w:t>
            </w:r>
          </w:p>
          <w:p w:rsidR="003A53A9" w:rsidRPr="00341932" w:rsidRDefault="003A53A9" w:rsidP="00054D44">
            <w:pPr>
              <w:keepNext/>
              <w:spacing w:before="60" w:after="60"/>
              <w:jc w:val="center"/>
              <w:rPr>
                <w:rFonts w:ascii="Calibri" w:eastAsia="Calibri" w:hAnsi="Calibri"/>
                <w:lang w:val="pt-BR"/>
              </w:rPr>
            </w:pPr>
            <w:r w:rsidRPr="00341932">
              <w:rPr>
                <w:rFonts w:ascii="Calibri" w:eastAsia="Calibri" w:hAnsi="Calibri"/>
                <w:lang w:val="pt-BR"/>
              </w:rPr>
              <w:t>H</w:t>
            </w:r>
            <w:r w:rsidRPr="00341932">
              <w:rPr>
                <w:rFonts w:ascii="Calibri" w:eastAsia="Calibri" w:hAnsi="Calibri"/>
                <w:vertAlign w:val="subscript"/>
                <w:lang w:val="pt-BR"/>
              </w:rPr>
              <w:t>10</w:t>
            </w:r>
            <w:r w:rsidRPr="00341932">
              <w:rPr>
                <w:rFonts w:ascii="Calibri" w:eastAsia="Calibri" w:hAnsi="Calibri"/>
                <w:vertAlign w:val="subscript"/>
              </w:rPr>
              <w:t xml:space="preserve"> </w:t>
            </w:r>
            <w:r w:rsidRPr="00341932">
              <w:rPr>
                <w:rFonts w:ascii="Calibri" w:eastAsia="Calibri" w:hAnsi="Calibri"/>
                <w:lang w:val="pt-BR"/>
              </w:rPr>
              <w:t xml:space="preserve">= </w:t>
            </w:r>
            <w:r>
              <w:rPr>
                <w:rFonts w:ascii="Calibri" w:eastAsia="Calibri" w:hAnsi="Calibri"/>
              </w:rPr>
              <w:t>88</w:t>
            </w:r>
            <w:r w:rsidRPr="00341932">
              <w:rPr>
                <w:rFonts w:ascii="Calibri" w:eastAsia="Calibri" w:hAnsi="Calibri"/>
                <w:lang w:val="pt-BR"/>
              </w:rPr>
              <w:t>.</w:t>
            </w:r>
            <w:r>
              <w:rPr>
                <w:rFonts w:ascii="Calibri" w:eastAsia="Calibri" w:hAnsi="Calibri"/>
              </w:rPr>
              <w:t>83</w:t>
            </w:r>
            <w:r w:rsidRPr="00341932">
              <w:rPr>
                <w:rFonts w:ascii="Calibri" w:eastAsia="Calibri" w:hAnsi="Calibri"/>
              </w:rPr>
              <w:t>%</w:t>
            </w:r>
            <w:r w:rsidRPr="00341932">
              <w:rPr>
                <w:rFonts w:ascii="Calibri" w:eastAsia="Calibri" w:hAnsi="Calibri"/>
                <w:lang w:val="pt-BR"/>
              </w:rPr>
              <w:t>)</w:t>
            </w:r>
          </w:p>
        </w:tc>
        <w:tc>
          <w:tcPr>
            <w:tcW w:w="1258" w:type="dxa"/>
            <w:vAlign w:val="center"/>
          </w:tcPr>
          <w:p w:rsidR="003A53A9" w:rsidRPr="00A81E3A" w:rsidRDefault="003A53A9" w:rsidP="00BE76E9">
            <w:pPr>
              <w:jc w:val="center"/>
              <w:rPr>
                <w:highlight w:val="yellow"/>
              </w:rPr>
            </w:pPr>
            <w:r w:rsidRPr="00691794">
              <w:t>0.55</w:t>
            </w:r>
            <w:r w:rsidRPr="00691794">
              <w:br/>
            </w:r>
            <w:r w:rsidRPr="00691794">
              <w:br/>
              <w:t>0.65</w:t>
            </w:r>
          </w:p>
        </w:tc>
        <w:tc>
          <w:tcPr>
            <w:tcW w:w="1374" w:type="dxa"/>
            <w:vAlign w:val="center"/>
          </w:tcPr>
          <w:p w:rsidR="003A53A9" w:rsidRPr="00A81E3A" w:rsidRDefault="003A53A9" w:rsidP="00BE76E9">
            <w:pPr>
              <w:jc w:val="center"/>
              <w:rPr>
                <w:highlight w:val="yellow"/>
              </w:rPr>
            </w:pPr>
            <w:r w:rsidRPr="00691794">
              <w:t>0.55</w:t>
            </w:r>
            <w:r w:rsidRPr="00691794">
              <w:br/>
            </w:r>
            <w:r w:rsidRPr="00691794">
              <w:br/>
              <w:t>0.65</w:t>
            </w:r>
          </w:p>
        </w:tc>
        <w:tc>
          <w:tcPr>
            <w:tcW w:w="1440" w:type="dxa"/>
            <w:shd w:val="clear" w:color="auto" w:fill="auto"/>
            <w:vAlign w:val="center"/>
          </w:tcPr>
          <w:p w:rsidR="003A53A9" w:rsidRPr="00A81E3A" w:rsidRDefault="003A53A9" w:rsidP="00BE76E9">
            <w:pPr>
              <w:jc w:val="center"/>
              <w:rPr>
                <w:highlight w:val="yellow"/>
              </w:rPr>
            </w:pPr>
            <w:r w:rsidRPr="00691794">
              <w:t>0.55</w:t>
            </w:r>
            <w:r w:rsidRPr="00691794">
              <w:br/>
            </w:r>
            <w:r w:rsidRPr="00691794">
              <w:br/>
              <w:t>0.65</w:t>
            </w:r>
          </w:p>
        </w:tc>
        <w:tc>
          <w:tcPr>
            <w:tcW w:w="1440" w:type="dxa"/>
            <w:shd w:val="clear" w:color="auto" w:fill="auto"/>
            <w:vAlign w:val="center"/>
          </w:tcPr>
          <w:p w:rsidR="003A53A9" w:rsidRPr="00A81E3A" w:rsidRDefault="003A53A9" w:rsidP="00BE76E9">
            <w:pPr>
              <w:jc w:val="center"/>
              <w:rPr>
                <w:highlight w:val="yellow"/>
              </w:rPr>
            </w:pPr>
            <w:r w:rsidRPr="00691794">
              <w:t>0.55</w:t>
            </w:r>
            <w:r w:rsidRPr="00691794">
              <w:br/>
            </w:r>
            <w:r w:rsidRPr="00691794">
              <w:br/>
              <w:t>0.65</w:t>
            </w:r>
          </w:p>
        </w:tc>
        <w:tc>
          <w:tcPr>
            <w:tcW w:w="1997" w:type="dxa"/>
            <w:gridSpan w:val="2"/>
            <w:shd w:val="clear" w:color="auto" w:fill="auto"/>
            <w:vAlign w:val="center"/>
          </w:tcPr>
          <w:p w:rsidR="003A53A9" w:rsidRPr="00341932" w:rsidRDefault="003A53A9" w:rsidP="0079338F">
            <w:pPr>
              <w:spacing w:before="60" w:after="60"/>
              <w:jc w:val="center"/>
              <w:rPr>
                <w:rFonts w:ascii="Calibri" w:eastAsia="Calibri" w:hAnsi="Calibri"/>
              </w:rPr>
            </w:pPr>
            <w:r w:rsidRPr="00341932">
              <w:rPr>
                <w:rFonts w:ascii="Calibri" w:eastAsia="Calibri" w:hAnsi="Calibri"/>
              </w:rPr>
              <w:t>от 0.54 до 0.74</w:t>
            </w:r>
          </w:p>
        </w:tc>
      </w:tr>
      <w:tr w:rsidR="003A53A9" w:rsidRPr="00341932" w:rsidTr="00751167">
        <w:trPr>
          <w:trHeight w:val="985"/>
          <w:jc w:val="center"/>
        </w:trPr>
        <w:tc>
          <w:tcPr>
            <w:tcW w:w="4016" w:type="dxa"/>
            <w:vAlign w:val="center"/>
          </w:tcPr>
          <w:p w:rsidR="003A53A9" w:rsidRPr="00341932" w:rsidRDefault="003A53A9" w:rsidP="0079338F">
            <w:pPr>
              <w:keepNext/>
              <w:spacing w:before="60" w:after="60"/>
              <w:rPr>
                <w:rFonts w:ascii="Calibri" w:eastAsia="Calibri" w:hAnsi="Calibri"/>
              </w:rPr>
            </w:pPr>
            <w:r w:rsidRPr="00341932">
              <w:rPr>
                <w:rFonts w:ascii="Calibri" w:eastAsia="Calibri" w:hAnsi="Calibri"/>
              </w:rPr>
              <w:t xml:space="preserve">Максимальное время жизни мгновенных нейтронов </w:t>
            </w:r>
            <w:r w:rsidRPr="00341932">
              <w:rPr>
                <w:rFonts w:ascii="Calibri" w:eastAsia="Calibri" w:hAnsi="Calibri"/>
                <w:lang w:val="en-US"/>
              </w:rPr>
              <w:t>l</w:t>
            </w:r>
            <w:r w:rsidRPr="00341932">
              <w:rPr>
                <w:rFonts w:ascii="Calibri" w:eastAsia="Calibri" w:hAnsi="Calibri"/>
              </w:rPr>
              <w:t xml:space="preserve">, </w:t>
            </w:r>
            <w:r w:rsidRPr="00341932">
              <w:rPr>
                <w:rFonts w:ascii="Calibri" w:eastAsia="Calibri" w:hAnsi="Calibri"/>
                <w:bCs/>
              </w:rPr>
              <w:t>10</w:t>
            </w:r>
            <w:r w:rsidRPr="00341932">
              <w:rPr>
                <w:rFonts w:ascii="Calibri" w:eastAsia="Calibri" w:hAnsi="Calibri"/>
                <w:bCs/>
                <w:vertAlign w:val="superscript"/>
              </w:rPr>
              <w:t>-6</w:t>
            </w:r>
            <w:r w:rsidRPr="00341932">
              <w:rPr>
                <w:rFonts w:ascii="Calibri" w:eastAsia="Calibri" w:hAnsi="Calibri"/>
                <w:bCs/>
              </w:rPr>
              <w:t xml:space="preserve"> с</w:t>
            </w:r>
          </w:p>
        </w:tc>
        <w:tc>
          <w:tcPr>
            <w:tcW w:w="3488" w:type="dxa"/>
            <w:vAlign w:val="center"/>
          </w:tcPr>
          <w:p w:rsidR="003A53A9" w:rsidRPr="00341932" w:rsidRDefault="003A53A9" w:rsidP="0079338F">
            <w:pPr>
              <w:keepNext/>
              <w:spacing w:before="60" w:after="60"/>
              <w:jc w:val="center"/>
              <w:rPr>
                <w:rFonts w:ascii="Calibri" w:eastAsia="Calibri" w:hAnsi="Calibri"/>
                <w:lang w:val="en-US"/>
              </w:rPr>
            </w:pPr>
            <w:r w:rsidRPr="00341932">
              <w:rPr>
                <w:rFonts w:ascii="Calibri" w:eastAsia="Calibri" w:hAnsi="Calibri"/>
              </w:rPr>
              <w:t>T=</w:t>
            </w:r>
            <w:r w:rsidRPr="00341932">
              <w:rPr>
                <w:rFonts w:ascii="Calibri" w:eastAsia="Calibri" w:hAnsi="Calibri"/>
                <w:lang w:val="en-US"/>
              </w:rPr>
              <w:t xml:space="preserve"> EOC</w:t>
            </w:r>
            <w:r w:rsidRPr="00341932">
              <w:rPr>
                <w:rFonts w:ascii="Calibri" w:eastAsia="Calibri" w:hAnsi="Calibri"/>
              </w:rPr>
              <w:t>, N=100%, H</w:t>
            </w:r>
            <w:r w:rsidRPr="00341932">
              <w:rPr>
                <w:rFonts w:ascii="Calibri" w:eastAsia="Calibri" w:hAnsi="Calibri"/>
                <w:vertAlign w:val="subscript"/>
              </w:rPr>
              <w:t xml:space="preserve">1-9 </w:t>
            </w:r>
            <w:r w:rsidRPr="00341932">
              <w:rPr>
                <w:rFonts w:ascii="Calibri" w:eastAsia="Calibri" w:hAnsi="Calibri"/>
              </w:rPr>
              <w:t xml:space="preserve">= 100.0%, </w:t>
            </w:r>
          </w:p>
          <w:p w:rsidR="003A53A9" w:rsidRPr="00341932" w:rsidRDefault="003A53A9" w:rsidP="00054D44">
            <w:pPr>
              <w:keepNext/>
              <w:spacing w:before="60" w:after="60"/>
              <w:jc w:val="center"/>
              <w:rPr>
                <w:rFonts w:ascii="Calibri" w:eastAsia="Calibri" w:hAnsi="Calibri"/>
              </w:rPr>
            </w:pPr>
            <w:r w:rsidRPr="00341932">
              <w:rPr>
                <w:rFonts w:ascii="Calibri" w:eastAsia="Calibri" w:hAnsi="Calibri"/>
              </w:rPr>
              <w:t>H</w:t>
            </w:r>
            <w:r w:rsidRPr="00341932">
              <w:rPr>
                <w:rFonts w:ascii="Calibri" w:eastAsia="Calibri" w:hAnsi="Calibri"/>
                <w:vertAlign w:val="subscript"/>
              </w:rPr>
              <w:t>10</w:t>
            </w:r>
            <w:r w:rsidRPr="00341932">
              <w:rPr>
                <w:rFonts w:ascii="Calibri" w:eastAsia="Calibri" w:hAnsi="Calibri"/>
              </w:rPr>
              <w:t xml:space="preserve"> = </w:t>
            </w:r>
            <w:r>
              <w:rPr>
                <w:rFonts w:ascii="Calibri" w:eastAsia="Calibri" w:hAnsi="Calibri"/>
              </w:rPr>
              <w:t>88.83</w:t>
            </w:r>
            <w:r w:rsidRPr="00341932">
              <w:rPr>
                <w:rFonts w:ascii="Calibri" w:eastAsia="Calibri" w:hAnsi="Calibri"/>
              </w:rPr>
              <w:t>%</w:t>
            </w:r>
          </w:p>
        </w:tc>
        <w:tc>
          <w:tcPr>
            <w:tcW w:w="1258" w:type="dxa"/>
            <w:vAlign w:val="center"/>
          </w:tcPr>
          <w:p w:rsidR="003A53A9" w:rsidRPr="00A81E3A" w:rsidRDefault="003A53A9" w:rsidP="00BE76E9">
            <w:pPr>
              <w:jc w:val="center"/>
              <w:rPr>
                <w:highlight w:val="yellow"/>
              </w:rPr>
            </w:pPr>
            <w:r w:rsidRPr="00454104">
              <w:t>24.8</w:t>
            </w:r>
          </w:p>
        </w:tc>
        <w:tc>
          <w:tcPr>
            <w:tcW w:w="1374" w:type="dxa"/>
            <w:vAlign w:val="center"/>
          </w:tcPr>
          <w:p w:rsidR="003A53A9" w:rsidRPr="00A81E3A" w:rsidRDefault="003A53A9" w:rsidP="00BE76E9">
            <w:pPr>
              <w:jc w:val="center"/>
              <w:rPr>
                <w:highlight w:val="yellow"/>
              </w:rPr>
            </w:pPr>
            <w:r w:rsidRPr="00691794">
              <w:t>24.8</w:t>
            </w:r>
          </w:p>
        </w:tc>
        <w:tc>
          <w:tcPr>
            <w:tcW w:w="1440" w:type="dxa"/>
            <w:shd w:val="clear" w:color="auto" w:fill="auto"/>
            <w:vAlign w:val="center"/>
          </w:tcPr>
          <w:p w:rsidR="003A53A9" w:rsidRPr="00A81E3A" w:rsidRDefault="003A53A9" w:rsidP="00BE76E9">
            <w:pPr>
              <w:jc w:val="center"/>
              <w:rPr>
                <w:highlight w:val="yellow"/>
              </w:rPr>
            </w:pPr>
            <w:r w:rsidRPr="00691794">
              <w:t>24.8</w:t>
            </w:r>
          </w:p>
        </w:tc>
        <w:tc>
          <w:tcPr>
            <w:tcW w:w="1440" w:type="dxa"/>
            <w:shd w:val="clear" w:color="auto" w:fill="auto"/>
            <w:vAlign w:val="center"/>
          </w:tcPr>
          <w:p w:rsidR="003A53A9" w:rsidRPr="00A81E3A" w:rsidRDefault="003A53A9" w:rsidP="00BE76E9">
            <w:pPr>
              <w:jc w:val="center"/>
              <w:rPr>
                <w:highlight w:val="yellow"/>
              </w:rPr>
            </w:pPr>
            <w:r w:rsidRPr="00691794">
              <w:t>24.8</w:t>
            </w:r>
          </w:p>
        </w:tc>
        <w:tc>
          <w:tcPr>
            <w:tcW w:w="1997" w:type="dxa"/>
            <w:gridSpan w:val="2"/>
            <w:shd w:val="clear" w:color="auto" w:fill="auto"/>
            <w:vAlign w:val="center"/>
          </w:tcPr>
          <w:p w:rsidR="003A53A9" w:rsidRPr="00341932" w:rsidRDefault="003A53A9" w:rsidP="0079338F">
            <w:pPr>
              <w:spacing w:before="60" w:after="60"/>
              <w:jc w:val="center"/>
              <w:rPr>
                <w:rFonts w:ascii="Calibri" w:eastAsia="Calibri" w:hAnsi="Calibri"/>
                <w:lang w:val="en-US"/>
              </w:rPr>
            </w:pPr>
            <w:r w:rsidRPr="00341932">
              <w:rPr>
                <w:rFonts w:ascii="Calibri" w:eastAsia="Calibri" w:hAnsi="Calibri"/>
              </w:rPr>
              <w:t>от 17.54</w:t>
            </w:r>
            <w:r w:rsidRPr="00341932">
              <w:rPr>
                <w:rFonts w:ascii="Calibri" w:eastAsia="Calibri" w:hAnsi="Calibri"/>
                <w:lang w:val="en-US"/>
              </w:rPr>
              <w:t xml:space="preserve"> до 34.48</w:t>
            </w:r>
          </w:p>
        </w:tc>
      </w:tr>
      <w:tr w:rsidR="00C00DFD" w:rsidRPr="00341932" w:rsidTr="00C00DFD">
        <w:trPr>
          <w:trHeight w:val="482"/>
          <w:jc w:val="center"/>
        </w:trPr>
        <w:tc>
          <w:tcPr>
            <w:tcW w:w="4016" w:type="dxa"/>
            <w:vAlign w:val="center"/>
          </w:tcPr>
          <w:p w:rsidR="00C00DFD" w:rsidRPr="00341932" w:rsidRDefault="00C00DFD" w:rsidP="0079338F">
            <w:pPr>
              <w:keepNext/>
              <w:spacing w:before="60" w:after="60"/>
              <w:rPr>
                <w:rFonts w:ascii="Calibri" w:eastAsia="Calibri" w:hAnsi="Calibri"/>
              </w:rPr>
            </w:pPr>
            <w:r w:rsidRPr="00341932">
              <w:rPr>
                <w:rFonts w:ascii="Calibri" w:eastAsia="Calibri" w:hAnsi="Calibri"/>
              </w:rPr>
              <w:t>Температура повторной критичности остановленного реактора с учетом застревания одного наиболее эффективного ПС СУЗ,</w:t>
            </w:r>
            <w:r>
              <w:rPr>
                <w:rFonts w:ascii="Calibri" w:eastAsia="Calibri" w:hAnsi="Calibri"/>
              </w:rPr>
              <w:t xml:space="preserve"> с влиянием ОР СУЗ 154</w:t>
            </w:r>
            <w:r w:rsidRPr="00C00DFD">
              <w:rPr>
                <w:rFonts w:ascii="Calibri" w:eastAsia="Calibri" w:hAnsi="Calibri"/>
                <w:lang w:bidi="fa-IR"/>
              </w:rPr>
              <w:t>,</w:t>
            </w:r>
            <w:r w:rsidRPr="00341932">
              <w:rPr>
                <w:rFonts w:ascii="Calibri" w:eastAsia="Calibri" w:hAnsi="Calibri"/>
              </w:rPr>
              <w:t xml:space="preserve"> °С</w:t>
            </w:r>
          </w:p>
        </w:tc>
        <w:tc>
          <w:tcPr>
            <w:tcW w:w="3488" w:type="dxa"/>
            <w:vAlign w:val="center"/>
          </w:tcPr>
          <w:p w:rsidR="00C00DFD" w:rsidRPr="00341932" w:rsidRDefault="00C00DFD" w:rsidP="0010475A">
            <w:pPr>
              <w:keepNext/>
              <w:spacing w:before="60" w:after="60"/>
              <w:jc w:val="center"/>
              <w:rPr>
                <w:rFonts w:ascii="Calibri" w:eastAsia="Calibri" w:hAnsi="Calibri"/>
                <w:lang w:val="en-US"/>
              </w:rPr>
            </w:pPr>
            <w:r w:rsidRPr="00341932">
              <w:rPr>
                <w:rFonts w:ascii="Calibri" w:eastAsia="Calibri" w:hAnsi="Calibri"/>
              </w:rPr>
              <w:t>T=</w:t>
            </w:r>
            <w:r w:rsidRPr="00341932">
              <w:rPr>
                <w:rFonts w:ascii="Calibri" w:eastAsia="Calibri" w:hAnsi="Calibri"/>
                <w:lang w:val="en-US"/>
              </w:rPr>
              <w:t xml:space="preserve"> EOC</w:t>
            </w:r>
            <w:r w:rsidRPr="00341932">
              <w:rPr>
                <w:rFonts w:ascii="Calibri" w:eastAsia="Calibri" w:hAnsi="Calibri"/>
              </w:rPr>
              <w:t>, N=0%, H</w:t>
            </w:r>
            <w:r w:rsidRPr="00341932">
              <w:rPr>
                <w:rFonts w:ascii="Calibri" w:eastAsia="Calibri" w:hAnsi="Calibri"/>
                <w:vertAlign w:val="subscript"/>
              </w:rPr>
              <w:t>1-</w:t>
            </w:r>
            <w:r w:rsidRPr="00341932">
              <w:rPr>
                <w:rFonts w:ascii="Calibri" w:eastAsia="Calibri" w:hAnsi="Calibri"/>
                <w:vertAlign w:val="subscript"/>
                <w:lang w:val="en-US"/>
              </w:rPr>
              <w:t>10</w:t>
            </w:r>
            <w:r w:rsidRPr="00341932">
              <w:rPr>
                <w:rFonts w:ascii="Calibri" w:eastAsia="Calibri" w:hAnsi="Calibri"/>
                <w:vertAlign w:val="subscript"/>
              </w:rPr>
              <w:t xml:space="preserve"> </w:t>
            </w:r>
            <w:r w:rsidRPr="00341932">
              <w:rPr>
                <w:rFonts w:ascii="Calibri" w:eastAsia="Calibri" w:hAnsi="Calibri"/>
              </w:rPr>
              <w:t>= 5.0%</w:t>
            </w:r>
          </w:p>
        </w:tc>
        <w:tc>
          <w:tcPr>
            <w:tcW w:w="1258" w:type="dxa"/>
            <w:vAlign w:val="center"/>
          </w:tcPr>
          <w:p w:rsidR="00C00DFD" w:rsidRPr="006E345E" w:rsidRDefault="00C00DFD" w:rsidP="009C0E93">
            <w:pPr>
              <w:jc w:val="center"/>
            </w:pPr>
            <w:r>
              <w:t>&lt;27</w:t>
            </w:r>
          </w:p>
        </w:tc>
        <w:tc>
          <w:tcPr>
            <w:tcW w:w="1374" w:type="dxa"/>
            <w:vAlign w:val="center"/>
          </w:tcPr>
          <w:p w:rsidR="00C00DFD" w:rsidRPr="006E345E" w:rsidRDefault="00C00DFD" w:rsidP="009C0E93">
            <w:pPr>
              <w:jc w:val="center"/>
            </w:pPr>
            <w:r>
              <w:t>&lt;27</w:t>
            </w:r>
          </w:p>
        </w:tc>
        <w:tc>
          <w:tcPr>
            <w:tcW w:w="1440" w:type="dxa"/>
            <w:shd w:val="clear" w:color="auto" w:fill="auto"/>
            <w:vAlign w:val="center"/>
          </w:tcPr>
          <w:p w:rsidR="00C00DFD" w:rsidRPr="006E345E" w:rsidRDefault="00C00DFD" w:rsidP="009C0E93">
            <w:pPr>
              <w:jc w:val="center"/>
            </w:pPr>
            <w:r>
              <w:t>&lt;27</w:t>
            </w:r>
          </w:p>
        </w:tc>
        <w:tc>
          <w:tcPr>
            <w:tcW w:w="1440" w:type="dxa"/>
            <w:shd w:val="clear" w:color="auto" w:fill="auto"/>
            <w:vAlign w:val="center"/>
          </w:tcPr>
          <w:p w:rsidR="00C00DFD" w:rsidRPr="006E50B7" w:rsidRDefault="00C00DFD" w:rsidP="009C0E93">
            <w:pPr>
              <w:jc w:val="center"/>
            </w:pPr>
            <w:r>
              <w:t>&lt;27</w:t>
            </w:r>
          </w:p>
        </w:tc>
        <w:tc>
          <w:tcPr>
            <w:tcW w:w="1997" w:type="dxa"/>
            <w:gridSpan w:val="2"/>
            <w:shd w:val="clear" w:color="auto" w:fill="auto"/>
            <w:vAlign w:val="center"/>
          </w:tcPr>
          <w:p w:rsidR="00C00DFD" w:rsidRPr="00341932" w:rsidRDefault="00C00DFD" w:rsidP="0079338F">
            <w:pPr>
              <w:spacing w:before="60" w:after="60"/>
              <w:jc w:val="center"/>
              <w:rPr>
                <w:rFonts w:ascii="Calibri" w:eastAsia="Calibri" w:hAnsi="Calibri"/>
              </w:rPr>
            </w:pPr>
            <w:r w:rsidRPr="00341932">
              <w:rPr>
                <w:rFonts w:ascii="Calibri" w:eastAsia="Calibri" w:hAnsi="Calibri"/>
                <w:lang w:val="en-US"/>
              </w:rPr>
              <w:t>не более 1</w:t>
            </w:r>
            <w:r w:rsidRPr="00341932">
              <w:rPr>
                <w:rFonts w:ascii="Calibri" w:eastAsia="Calibri" w:hAnsi="Calibri"/>
              </w:rPr>
              <w:t>0</w:t>
            </w:r>
            <w:r w:rsidRPr="00341932">
              <w:rPr>
                <w:rFonts w:ascii="Calibri" w:eastAsia="Calibri" w:hAnsi="Calibri"/>
                <w:lang w:val="en-US"/>
              </w:rPr>
              <w:t>0</w:t>
            </w:r>
          </w:p>
          <w:p w:rsidR="00C00DFD" w:rsidRPr="00341932" w:rsidRDefault="00C00DFD" w:rsidP="0079338F">
            <w:pPr>
              <w:spacing w:before="60" w:after="60"/>
              <w:jc w:val="center"/>
              <w:rPr>
                <w:rFonts w:ascii="Calibri" w:eastAsia="Calibri" w:hAnsi="Calibri"/>
              </w:rPr>
            </w:pPr>
          </w:p>
        </w:tc>
      </w:tr>
    </w:tbl>
    <w:p w:rsidR="00CE3961" w:rsidRDefault="00CE3961" w:rsidP="0048261A">
      <w:pPr>
        <w:ind w:firstLine="851"/>
        <w:jc w:val="both"/>
        <w:rPr>
          <w:rFonts w:ascii="Calibri" w:eastAsia="Times New Roman" w:hAnsi="Calibri"/>
        </w:rPr>
        <w:sectPr w:rsidR="00CE3961" w:rsidSect="00BC558C">
          <w:pgSz w:w="16838" w:h="11906" w:orient="landscape" w:code="9"/>
          <w:pgMar w:top="562" w:right="1138" w:bottom="1699" w:left="1699" w:header="562" w:footer="1138" w:gutter="0"/>
          <w:cols w:space="708"/>
          <w:docGrid w:linePitch="360"/>
        </w:sectPr>
      </w:pPr>
    </w:p>
    <w:p w:rsidR="0048261A" w:rsidRPr="00106D96" w:rsidRDefault="0048261A" w:rsidP="0048261A">
      <w:pPr>
        <w:keepNext/>
        <w:pageBreakBefore/>
        <w:spacing w:before="120" w:after="120"/>
        <w:jc w:val="center"/>
        <w:outlineLvl w:val="0"/>
        <w:rPr>
          <w:rFonts w:ascii="Calibri" w:eastAsia="Times New Roman" w:hAnsi="Calibri"/>
          <w:b/>
          <w:caps/>
          <w:kern w:val="28"/>
          <w:sz w:val="28"/>
          <w:szCs w:val="28"/>
          <w:lang w:eastAsia="ru-RU"/>
        </w:rPr>
      </w:pPr>
      <w:bookmarkStart w:id="91" w:name="_Toc454365592"/>
      <w:bookmarkStart w:id="92" w:name="_Toc454365695"/>
      <w:bookmarkStart w:id="93" w:name="_Toc486941647"/>
      <w:r w:rsidRPr="00106D96">
        <w:rPr>
          <w:rFonts w:ascii="Calibri" w:eastAsia="Times New Roman" w:hAnsi="Calibri"/>
          <w:b/>
          <w:caps/>
          <w:kern w:val="28"/>
          <w:sz w:val="28"/>
          <w:szCs w:val="28"/>
          <w:lang w:eastAsia="ru-RU"/>
        </w:rPr>
        <w:t>П</w:t>
      </w:r>
      <w:r w:rsidR="007F030F" w:rsidRPr="00106D96">
        <w:rPr>
          <w:rFonts w:ascii="Calibri" w:eastAsia="Times New Roman" w:hAnsi="Calibri"/>
          <w:b/>
          <w:kern w:val="28"/>
          <w:sz w:val="28"/>
          <w:szCs w:val="28"/>
          <w:lang w:eastAsia="ru-RU"/>
        </w:rPr>
        <w:t>еречень принятых сокращений</w:t>
      </w:r>
      <w:bookmarkEnd w:id="91"/>
      <w:bookmarkEnd w:id="92"/>
      <w:bookmarkEnd w:id="93"/>
    </w:p>
    <w:tbl>
      <w:tblPr>
        <w:tblW w:w="8789" w:type="dxa"/>
        <w:tblInd w:w="958" w:type="dxa"/>
        <w:tblLook w:val="0000" w:firstRow="0" w:lastRow="0" w:firstColumn="0" w:lastColumn="0" w:noHBand="0" w:noVBand="0"/>
      </w:tblPr>
      <w:tblGrid>
        <w:gridCol w:w="1703"/>
        <w:gridCol w:w="357"/>
        <w:gridCol w:w="6729"/>
      </w:tblGrid>
      <w:tr w:rsidR="0048261A" w:rsidRPr="00106D96" w:rsidTr="0079338F">
        <w:trPr>
          <w:cantSplit/>
        </w:trPr>
        <w:tc>
          <w:tcPr>
            <w:tcW w:w="969"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АЗ</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lang w:val="en-GB"/>
              </w:rPr>
            </w:pPr>
            <w:r w:rsidRPr="006C0EBD">
              <w:rPr>
                <w:rFonts w:ascii="Calibri" w:eastAsia="Calibri" w:hAnsi="Calibri"/>
                <w:sz w:val="28"/>
                <w:szCs w:val="28"/>
              </w:rPr>
              <w:t>аварийная защита</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АЭС</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lang w:val="en-GB"/>
              </w:rPr>
            </w:pPr>
            <w:r w:rsidRPr="006C0EBD">
              <w:rPr>
                <w:rFonts w:ascii="Calibri" w:eastAsia="Calibri" w:hAnsi="Calibri"/>
                <w:sz w:val="28"/>
                <w:szCs w:val="28"/>
              </w:rPr>
              <w:t>атомная электростанция</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ВКВ</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lang w:val="en-GB"/>
              </w:rPr>
            </w:pPr>
            <w:r w:rsidRPr="006C0EBD">
              <w:rPr>
                <w:rFonts w:ascii="Calibri" w:eastAsia="Calibri" w:hAnsi="Calibri"/>
                <w:sz w:val="28"/>
                <w:szCs w:val="28"/>
              </w:rPr>
              <w:t>верхний концевой выключатель</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ДПЗ</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rPr>
            </w:pPr>
            <w:r w:rsidRPr="006C0EBD">
              <w:rPr>
                <w:rFonts w:ascii="Calibri" w:eastAsia="Calibri" w:hAnsi="Calibri"/>
                <w:sz w:val="28"/>
                <w:szCs w:val="28"/>
              </w:rPr>
              <w:t>детектор прямого заряда</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rPr>
              <w:t>ЗАО «ФТЦ»</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rPr>
            </w:pPr>
            <w:r w:rsidRPr="006C0EBD">
              <w:rPr>
                <w:rFonts w:ascii="Calibri" w:eastAsia="Calibri" w:hAnsi="Calibri"/>
                <w:sz w:val="28"/>
                <w:szCs w:val="28"/>
              </w:rPr>
              <w:t>закрытое акционерное общество «Физика топливных циклов»</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rPr>
              <w:t>ИК</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lang w:val="en-GB"/>
              </w:rPr>
            </w:pPr>
            <w:r w:rsidRPr="006C0EBD">
              <w:rPr>
                <w:rFonts w:ascii="Calibri" w:eastAsia="Calibri" w:hAnsi="Calibri"/>
                <w:sz w:val="28"/>
                <w:szCs w:val="28"/>
              </w:rPr>
              <w:t>ионизационная камера</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lang w:val="en-GB"/>
              </w:rPr>
              <w:t>МКУ</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rPr>
            </w:pPr>
            <w:r w:rsidRPr="006C0EBD">
              <w:rPr>
                <w:rFonts w:ascii="Calibri" w:eastAsia="Calibri" w:hAnsi="Calibri"/>
                <w:sz w:val="28"/>
                <w:szCs w:val="28"/>
                <w:lang w:val="en-GB"/>
              </w:rPr>
              <w:t xml:space="preserve">минимально–контролируемый уровень </w:t>
            </w:r>
            <w:r w:rsidRPr="006C0EBD">
              <w:rPr>
                <w:rFonts w:ascii="Calibri" w:eastAsia="Calibri" w:hAnsi="Calibri"/>
                <w:sz w:val="28"/>
                <w:szCs w:val="28"/>
              </w:rPr>
              <w:t>(</w:t>
            </w:r>
            <w:r w:rsidRPr="006C0EBD">
              <w:rPr>
                <w:rFonts w:ascii="Calibri" w:eastAsia="Calibri" w:hAnsi="Calibri"/>
                <w:sz w:val="28"/>
                <w:szCs w:val="28"/>
                <w:lang w:val="en-GB"/>
              </w:rPr>
              <w:t>мощности</w:t>
            </w:r>
            <w:r w:rsidRPr="006C0EBD">
              <w:rPr>
                <w:rFonts w:ascii="Calibri" w:eastAsia="Calibri" w:hAnsi="Calibri"/>
                <w:sz w:val="28"/>
                <w:szCs w:val="28"/>
              </w:rPr>
              <w:t>)</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НФХ</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rPr>
            </w:pPr>
            <w:r w:rsidRPr="006C0EBD">
              <w:rPr>
                <w:rFonts w:ascii="Calibri" w:eastAsia="Calibri" w:hAnsi="Calibri"/>
                <w:sz w:val="28"/>
                <w:szCs w:val="28"/>
              </w:rPr>
              <w:t>нейтронно–физические характеристики</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lang w:val="en-GB"/>
              </w:rPr>
              <w:t>ОР СУЗ</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rPr>
            </w:pPr>
            <w:r w:rsidRPr="006C0EBD">
              <w:rPr>
                <w:rFonts w:ascii="Calibri" w:eastAsia="Calibri" w:hAnsi="Calibri"/>
                <w:sz w:val="28"/>
                <w:szCs w:val="28"/>
              </w:rPr>
              <w:t>органы регулирования системы управления и защиты</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lang w:val="en-GB"/>
              </w:rPr>
              <w:t>ПС СУЗ</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rPr>
            </w:pPr>
            <w:r w:rsidRPr="006C0EBD">
              <w:rPr>
                <w:rFonts w:ascii="Calibri" w:eastAsia="Calibri" w:hAnsi="Calibri"/>
                <w:sz w:val="28"/>
                <w:szCs w:val="28"/>
              </w:rPr>
              <w:t>поглощающие стержни системы управления и защиты</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lang w:val="en-GB"/>
              </w:rPr>
              <w:t>ПЭЛ</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lang w:val="en-GB"/>
              </w:rPr>
            </w:pPr>
            <w:r w:rsidRPr="006C0EBD">
              <w:rPr>
                <w:rFonts w:ascii="Calibri" w:eastAsia="Calibri" w:hAnsi="Calibri"/>
                <w:sz w:val="28"/>
                <w:szCs w:val="28"/>
                <w:lang w:val="en-GB"/>
              </w:rPr>
              <w:t>поглощающий элемент</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 xml:space="preserve">СВП </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lang w:val="en-US"/>
              </w:rPr>
            </w:pPr>
            <w:r w:rsidRPr="006C0EBD">
              <w:rPr>
                <w:rFonts w:ascii="Calibri" w:eastAsia="Calibri" w:hAnsi="Calibri"/>
                <w:sz w:val="28"/>
                <w:szCs w:val="28"/>
              </w:rPr>
              <w:t>стержень выгорающего поглотителя</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lang w:val="en-GB"/>
              </w:rPr>
              <w:t>ТВС</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lang w:val="en-GB"/>
              </w:rPr>
            </w:pPr>
            <w:r w:rsidRPr="006C0EBD">
              <w:rPr>
                <w:rFonts w:ascii="Calibri" w:eastAsia="Calibri" w:hAnsi="Calibri"/>
                <w:sz w:val="28"/>
                <w:szCs w:val="28"/>
                <w:lang w:val="en-GB"/>
              </w:rPr>
              <w:t>тепловыделяющая сборка</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rPr>
              <w:t>т</w:t>
            </w:r>
            <w:r w:rsidRPr="006C0EBD">
              <w:rPr>
                <w:rFonts w:ascii="Calibri" w:eastAsia="Calibri" w:hAnsi="Calibri"/>
                <w:sz w:val="28"/>
                <w:szCs w:val="28"/>
                <w:lang w:val="en-GB"/>
              </w:rPr>
              <w:t>вэл</w:t>
            </w:r>
          </w:p>
        </w:tc>
        <w:tc>
          <w:tcPr>
            <w:tcW w:w="203" w:type="pct"/>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lang w:val="en-GB"/>
              </w:rPr>
            </w:pPr>
            <w:r w:rsidRPr="006C0EBD">
              <w:rPr>
                <w:rFonts w:ascii="Calibri" w:eastAsia="Calibri" w:hAnsi="Calibri"/>
                <w:sz w:val="28"/>
                <w:szCs w:val="28"/>
                <w:lang w:val="en-GB"/>
              </w:rPr>
              <w:t>тепловыделяющий элемент</w:t>
            </w:r>
          </w:p>
        </w:tc>
      </w:tr>
      <w:tr w:rsidR="0048261A" w:rsidRPr="00106D96" w:rsidTr="0079338F">
        <w:trPr>
          <w:cantSplit/>
        </w:trPr>
        <w:tc>
          <w:tcPr>
            <w:tcW w:w="969" w:type="pct"/>
          </w:tcPr>
          <w:p w:rsidR="0048261A" w:rsidRPr="006C0EBD" w:rsidRDefault="0048261A" w:rsidP="0079338F">
            <w:pPr>
              <w:spacing w:line="276" w:lineRule="auto"/>
              <w:rPr>
                <w:rFonts w:ascii="Calibri" w:eastAsia="Calibri" w:hAnsi="Calibri"/>
                <w:sz w:val="28"/>
                <w:szCs w:val="28"/>
                <w:vertAlign w:val="subscript"/>
                <w:lang w:val="en-US"/>
              </w:rPr>
            </w:pPr>
            <w:r w:rsidRPr="006C0EBD">
              <w:rPr>
                <w:rFonts w:ascii="Calibri" w:eastAsia="Calibri" w:hAnsi="Calibri"/>
                <w:sz w:val="28"/>
                <w:szCs w:val="28"/>
              </w:rPr>
              <w:t>ТКР</w:t>
            </w:r>
          </w:p>
        </w:tc>
        <w:tc>
          <w:tcPr>
            <w:tcW w:w="203" w:type="pct"/>
          </w:tcPr>
          <w:p w:rsidR="0048261A" w:rsidRPr="006C0EBD" w:rsidRDefault="0048261A" w:rsidP="0079338F">
            <w:pPr>
              <w:spacing w:line="276" w:lineRule="auto"/>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spacing w:line="276" w:lineRule="auto"/>
              <w:jc w:val="both"/>
              <w:rPr>
                <w:rFonts w:ascii="Calibri" w:eastAsia="Calibri" w:hAnsi="Calibri"/>
                <w:sz w:val="28"/>
                <w:szCs w:val="28"/>
              </w:rPr>
            </w:pPr>
            <w:r w:rsidRPr="006C0EBD">
              <w:rPr>
                <w:rFonts w:ascii="Calibri" w:eastAsia="Calibri" w:hAnsi="Calibri"/>
                <w:sz w:val="28"/>
                <w:szCs w:val="28"/>
              </w:rPr>
              <w:t>коэффициент реактивности по температуре теплоносителя</w:t>
            </w:r>
          </w:p>
        </w:tc>
      </w:tr>
      <w:tr w:rsidR="0048261A" w:rsidRPr="00106D96" w:rsidTr="0079338F">
        <w:trPr>
          <w:cantSplit/>
        </w:trPr>
        <w:tc>
          <w:tcPr>
            <w:tcW w:w="969" w:type="pct"/>
          </w:tcPr>
          <w:p w:rsidR="0048261A" w:rsidRPr="006C0EBD" w:rsidRDefault="0048261A" w:rsidP="0079338F">
            <w:pPr>
              <w:spacing w:line="276" w:lineRule="auto"/>
              <w:rPr>
                <w:rFonts w:ascii="Calibri" w:eastAsia="Calibri" w:hAnsi="Calibri"/>
                <w:sz w:val="28"/>
                <w:szCs w:val="28"/>
                <w:lang w:val="en-US"/>
              </w:rPr>
            </w:pPr>
            <w:r w:rsidRPr="006C0EBD">
              <w:rPr>
                <w:rFonts w:ascii="Calibri" w:eastAsia="Calibri" w:hAnsi="Calibri"/>
                <w:sz w:val="28"/>
                <w:szCs w:val="28"/>
              </w:rPr>
              <w:t>эфф. сут.</w:t>
            </w:r>
            <w:r w:rsidRPr="006C0EBD">
              <w:rPr>
                <w:rFonts w:ascii="Calibri" w:eastAsia="Calibri" w:hAnsi="Calibri"/>
                <w:sz w:val="28"/>
                <w:szCs w:val="28"/>
                <w:lang w:val="en-US"/>
              </w:rPr>
              <w:t>, EFPD</w:t>
            </w:r>
          </w:p>
        </w:tc>
        <w:tc>
          <w:tcPr>
            <w:tcW w:w="203" w:type="pct"/>
            <w:vAlign w:val="center"/>
          </w:tcPr>
          <w:p w:rsidR="0048261A" w:rsidRPr="006C0EBD" w:rsidRDefault="0048261A" w:rsidP="0079338F">
            <w:pPr>
              <w:spacing w:line="276" w:lineRule="auto"/>
              <w:jc w:val="center"/>
              <w:rPr>
                <w:rFonts w:ascii="Calibri" w:eastAsia="Calibri" w:hAnsi="Calibri"/>
                <w:sz w:val="28"/>
                <w:szCs w:val="28"/>
              </w:rPr>
            </w:pPr>
            <w:r w:rsidRPr="006C0EBD">
              <w:rPr>
                <w:rFonts w:ascii="Calibri" w:eastAsia="Calibri" w:hAnsi="Calibri"/>
                <w:sz w:val="28"/>
                <w:szCs w:val="28"/>
              </w:rPr>
              <w:t>–</w:t>
            </w:r>
          </w:p>
        </w:tc>
        <w:tc>
          <w:tcPr>
            <w:tcW w:w="3828" w:type="pct"/>
            <w:vAlign w:val="center"/>
          </w:tcPr>
          <w:p w:rsidR="0048261A" w:rsidRPr="006C0EBD" w:rsidRDefault="0048261A" w:rsidP="0079338F">
            <w:pPr>
              <w:spacing w:line="276" w:lineRule="auto"/>
              <w:rPr>
                <w:rFonts w:ascii="Calibri" w:eastAsia="Calibri" w:hAnsi="Calibri"/>
                <w:sz w:val="28"/>
                <w:szCs w:val="28"/>
              </w:rPr>
            </w:pPr>
            <w:r w:rsidRPr="006C0EBD">
              <w:rPr>
                <w:rFonts w:ascii="Calibri" w:eastAsia="Calibri" w:hAnsi="Calibri"/>
                <w:sz w:val="28"/>
                <w:szCs w:val="28"/>
              </w:rPr>
              <w:t>эффективные сутки</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lang w:val="en-GB"/>
              </w:rPr>
              <w:t>BOC</w:t>
            </w:r>
          </w:p>
        </w:tc>
        <w:tc>
          <w:tcPr>
            <w:tcW w:w="203" w:type="pct"/>
          </w:tcPr>
          <w:p w:rsidR="0048261A" w:rsidRPr="006C0EBD" w:rsidRDefault="0048261A" w:rsidP="0079338F">
            <w:pPr>
              <w:spacing w:line="276" w:lineRule="auto"/>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lang w:val="en-GB"/>
              </w:rPr>
            </w:pPr>
            <w:r w:rsidRPr="006C0EBD">
              <w:rPr>
                <w:rFonts w:ascii="Calibri" w:eastAsia="Calibri" w:hAnsi="Calibri"/>
                <w:sz w:val="28"/>
                <w:szCs w:val="28"/>
              </w:rPr>
              <w:t>м</w:t>
            </w:r>
            <w:r w:rsidRPr="006C0EBD">
              <w:rPr>
                <w:rFonts w:ascii="Calibri" w:eastAsia="Calibri" w:hAnsi="Calibri"/>
                <w:sz w:val="28"/>
                <w:szCs w:val="28"/>
                <w:lang w:val="en-GB"/>
              </w:rPr>
              <w:t>омент топливной загрузки (начало)</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lang w:val="en-US"/>
              </w:rPr>
              <w:t>cm</w:t>
            </w:r>
          </w:p>
        </w:tc>
        <w:tc>
          <w:tcPr>
            <w:tcW w:w="203" w:type="pct"/>
          </w:tcPr>
          <w:p w:rsidR="0048261A" w:rsidRPr="006C0EBD" w:rsidRDefault="0048261A" w:rsidP="0079338F">
            <w:pPr>
              <w:spacing w:line="276" w:lineRule="auto"/>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rPr>
            </w:pPr>
            <w:r w:rsidRPr="006C0EBD">
              <w:rPr>
                <w:rFonts w:ascii="Calibri" w:eastAsia="Calibri" w:hAnsi="Calibri"/>
                <w:sz w:val="28"/>
                <w:szCs w:val="28"/>
              </w:rPr>
              <w:t>см (сантиметр)</w:t>
            </w:r>
          </w:p>
        </w:tc>
      </w:tr>
      <w:tr w:rsidR="0048261A" w:rsidRPr="00106D96" w:rsidTr="0079338F">
        <w:trPr>
          <w:cantSplit/>
        </w:trPr>
        <w:tc>
          <w:tcPr>
            <w:tcW w:w="969" w:type="pct"/>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lang w:val="en-GB"/>
              </w:rPr>
              <w:t>ЕOC</w:t>
            </w:r>
          </w:p>
        </w:tc>
        <w:tc>
          <w:tcPr>
            <w:tcW w:w="203" w:type="pct"/>
          </w:tcPr>
          <w:p w:rsidR="0048261A" w:rsidRPr="006C0EBD" w:rsidRDefault="0048261A" w:rsidP="0079338F">
            <w:pPr>
              <w:spacing w:line="276" w:lineRule="auto"/>
              <w:rPr>
                <w:rFonts w:ascii="Calibri" w:eastAsia="Calibri" w:hAnsi="Calibri"/>
                <w:sz w:val="28"/>
                <w:szCs w:val="28"/>
              </w:rPr>
            </w:pPr>
            <w:r w:rsidRPr="006C0EBD">
              <w:rPr>
                <w:rFonts w:ascii="Calibri" w:eastAsia="Calibri" w:hAnsi="Calibri"/>
                <w:sz w:val="28"/>
                <w:szCs w:val="28"/>
              </w:rPr>
              <w:t>–</w:t>
            </w:r>
          </w:p>
        </w:tc>
        <w:tc>
          <w:tcPr>
            <w:tcW w:w="3828" w:type="pct"/>
          </w:tcPr>
          <w:p w:rsidR="0048261A" w:rsidRPr="006C0EBD" w:rsidRDefault="0048261A" w:rsidP="0079338F">
            <w:pPr>
              <w:jc w:val="both"/>
              <w:rPr>
                <w:rFonts w:ascii="Calibri" w:eastAsia="Calibri" w:hAnsi="Calibri"/>
                <w:sz w:val="28"/>
                <w:szCs w:val="28"/>
                <w:lang w:val="en-GB"/>
              </w:rPr>
            </w:pPr>
            <w:r w:rsidRPr="006C0EBD">
              <w:rPr>
                <w:rFonts w:ascii="Calibri" w:eastAsia="Calibri" w:hAnsi="Calibri"/>
                <w:sz w:val="28"/>
                <w:szCs w:val="28"/>
              </w:rPr>
              <w:t>м</w:t>
            </w:r>
            <w:r w:rsidRPr="006C0EBD">
              <w:rPr>
                <w:rFonts w:ascii="Calibri" w:eastAsia="Calibri" w:hAnsi="Calibri"/>
                <w:sz w:val="28"/>
                <w:szCs w:val="28"/>
                <w:lang w:val="en-GB"/>
              </w:rPr>
              <w:t>омент топливной загрузки (конец)</w:t>
            </w:r>
          </w:p>
        </w:tc>
      </w:tr>
    </w:tbl>
    <w:p w:rsidR="0048261A" w:rsidRPr="00106D96" w:rsidRDefault="0048261A" w:rsidP="0048261A">
      <w:pPr>
        <w:spacing w:line="276" w:lineRule="auto"/>
        <w:jc w:val="both"/>
        <w:rPr>
          <w:rFonts w:ascii="Calibri" w:eastAsia="Calibri" w:hAnsi="Calibri"/>
          <w:szCs w:val="22"/>
        </w:rPr>
      </w:pPr>
    </w:p>
    <w:p w:rsidR="0048261A" w:rsidRPr="00106D96" w:rsidRDefault="0030059E" w:rsidP="0048261A">
      <w:pPr>
        <w:keepNext/>
        <w:pageBreakBefore/>
        <w:spacing w:before="120" w:after="120"/>
        <w:jc w:val="center"/>
        <w:outlineLvl w:val="0"/>
        <w:rPr>
          <w:rFonts w:ascii="Calibri" w:eastAsia="Times New Roman" w:hAnsi="Calibri"/>
          <w:b/>
          <w:caps/>
          <w:kern w:val="28"/>
          <w:sz w:val="28"/>
          <w:szCs w:val="28"/>
          <w:lang w:eastAsia="ru-RU"/>
        </w:rPr>
      </w:pPr>
      <w:bookmarkStart w:id="94" w:name="_Toc454365593"/>
      <w:bookmarkStart w:id="95" w:name="_Toc454365696"/>
      <w:bookmarkStart w:id="96" w:name="_Toc486941648"/>
      <w:r w:rsidRPr="00106D96">
        <w:rPr>
          <w:rFonts w:ascii="Calibri" w:eastAsia="Times New Roman" w:hAnsi="Calibri"/>
          <w:b/>
          <w:kern w:val="28"/>
          <w:sz w:val="28"/>
          <w:szCs w:val="28"/>
          <w:lang w:eastAsia="ru-RU"/>
        </w:rPr>
        <w:t>Условные обозначения</w:t>
      </w:r>
      <w:bookmarkEnd w:id="94"/>
      <w:bookmarkEnd w:id="95"/>
      <w:bookmarkEnd w:id="96"/>
    </w:p>
    <w:tbl>
      <w:tblPr>
        <w:tblW w:w="8789" w:type="dxa"/>
        <w:tblInd w:w="958" w:type="dxa"/>
        <w:tblLook w:val="01E0" w:firstRow="1" w:lastRow="1" w:firstColumn="1" w:lastColumn="1" w:noHBand="0" w:noVBand="0"/>
      </w:tblPr>
      <w:tblGrid>
        <w:gridCol w:w="2210"/>
        <w:gridCol w:w="360"/>
        <w:gridCol w:w="6219"/>
      </w:tblGrid>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rPr>
              <w:sym w:font="Symbol" w:char="F062"/>
            </w:r>
            <w:r w:rsidRPr="006C0EBD">
              <w:rPr>
                <w:rFonts w:ascii="Calibri" w:eastAsia="Calibri" w:hAnsi="Calibri"/>
                <w:sz w:val="28"/>
                <w:szCs w:val="28"/>
                <w:vertAlign w:val="subscript"/>
                <w:lang w:val="en-US"/>
              </w:rPr>
              <w:t>eff</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 xml:space="preserve">эффективная доля запаздывающих нейтронов, % </w:t>
            </w:r>
          </w:p>
        </w:tc>
      </w:tr>
      <w:tr w:rsidR="0048261A" w:rsidRPr="006C0EBD" w:rsidTr="0079338F">
        <w:trPr>
          <w:cantSplit/>
          <w:trHeight w:val="227"/>
        </w:trPr>
        <w:tc>
          <w:tcPr>
            <w:tcW w:w="2210" w:type="dxa"/>
          </w:tcPr>
          <w:p w:rsidR="0048261A" w:rsidRPr="006C0EBD" w:rsidRDefault="007072B0" w:rsidP="0079338F">
            <w:pPr>
              <w:rPr>
                <w:rFonts w:ascii="Calibri" w:eastAsia="Calibri" w:hAnsi="Calibri"/>
                <w:sz w:val="28"/>
                <w:szCs w:val="28"/>
              </w:rPr>
            </w:pPr>
            <w:r>
              <w:rPr>
                <w:rFonts w:ascii="Calibri" w:eastAsia="SimSun" w:hAnsi="Calibri"/>
                <w:noProof/>
                <w:position w:val="-12"/>
                <w:sz w:val="28"/>
                <w:szCs w:val="28"/>
                <w:lang w:val="en-US"/>
              </w:rPr>
              <w:drawing>
                <wp:inline distT="0" distB="0" distL="0" distR="0" wp14:anchorId="31B38CEB" wp14:editId="5031EAE3">
                  <wp:extent cx="497205" cy="22669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5"/>
                          <a:srcRect/>
                          <a:stretch>
                            <a:fillRect/>
                          </a:stretch>
                        </pic:blipFill>
                        <pic:spPr bwMode="auto">
                          <a:xfrm>
                            <a:off x="0" y="0"/>
                            <a:ext cx="497205" cy="226695"/>
                          </a:xfrm>
                          <a:prstGeom prst="rect">
                            <a:avLst/>
                          </a:prstGeom>
                          <a:noFill/>
                          <a:ln w="9525">
                            <a:noFill/>
                            <a:miter lim="800000"/>
                            <a:headEnd/>
                            <a:tailEnd/>
                          </a:ln>
                        </pic:spPr>
                      </pic:pic>
                    </a:graphicData>
                  </a:graphic>
                </wp:inline>
              </w:drawing>
            </w:r>
            <w:r w:rsidR="0048261A" w:rsidRPr="006C0EBD">
              <w:rPr>
                <w:rFonts w:ascii="Calibri" w:eastAsia="SimSun" w:hAnsi="Calibri"/>
                <w:sz w:val="28"/>
                <w:szCs w:val="28"/>
                <w:lang w:val="en-US" w:eastAsia="ru-RU"/>
              </w:rPr>
              <w:t>,</w:t>
            </w:r>
            <w:r w:rsidR="0048261A" w:rsidRPr="006C0EBD">
              <w:rPr>
                <w:rFonts w:ascii="Calibri" w:eastAsia="SimSun" w:hAnsi="Calibri"/>
                <w:sz w:val="28"/>
                <w:szCs w:val="28"/>
                <w:lang w:eastAsia="ru-RU"/>
              </w:rPr>
              <w:t xml:space="preserve"> </w:t>
            </w:r>
            <w:r>
              <w:rPr>
                <w:rFonts w:ascii="Calibri" w:eastAsia="SimSun" w:hAnsi="Calibri"/>
                <w:noProof/>
                <w:position w:val="-18"/>
                <w:sz w:val="28"/>
                <w:szCs w:val="28"/>
                <w:lang w:val="en-US"/>
              </w:rPr>
              <w:drawing>
                <wp:inline distT="0" distB="0" distL="0" distR="0" wp14:anchorId="260CE64D" wp14:editId="57EBD7A9">
                  <wp:extent cx="556260" cy="241300"/>
                  <wp:effectExtent l="1905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6"/>
                          <a:srcRect/>
                          <a:stretch>
                            <a:fillRect/>
                          </a:stretch>
                        </pic:blipFill>
                        <pic:spPr bwMode="auto">
                          <a:xfrm>
                            <a:off x="0" y="0"/>
                            <a:ext cx="556260" cy="241300"/>
                          </a:xfrm>
                          <a:prstGeom prst="rect">
                            <a:avLst/>
                          </a:prstGeom>
                          <a:noFill/>
                          <a:ln w="9525">
                            <a:noFill/>
                            <a:miter lim="800000"/>
                            <a:headEnd/>
                            <a:tailEnd/>
                          </a:ln>
                        </pic:spPr>
                      </pic:pic>
                    </a:graphicData>
                  </a:graphic>
                </wp:inline>
              </w:drawing>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коэффициент реактивности по температуре теплоносителя, 1/°С</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r w:rsidRPr="006C0EBD">
              <w:rPr>
                <w:rFonts w:ascii="Calibri" w:eastAsia="Calibri" w:hAnsi="Calibri"/>
                <w:sz w:val="28"/>
                <w:szCs w:val="28"/>
              </w:rPr>
              <w:sym w:font="Symbol" w:char="F072"/>
            </w:r>
            <w:r w:rsidRPr="006C0EBD">
              <w:rPr>
                <w:rFonts w:ascii="Calibri" w:eastAsia="Calibri" w:hAnsi="Calibri"/>
                <w:sz w:val="28"/>
                <w:szCs w:val="28"/>
              </w:rPr>
              <w:t>/∂</w:t>
            </w:r>
            <w:r w:rsidRPr="006C0EBD">
              <w:rPr>
                <w:rFonts w:ascii="Calibri" w:eastAsia="Calibri" w:hAnsi="Calibri"/>
                <w:sz w:val="28"/>
                <w:szCs w:val="28"/>
              </w:rPr>
              <w:sym w:font="Symbol" w:char="F067"/>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коэффициент реактивности по плотности теплоносителя, 1/(г/см</w:t>
            </w:r>
            <w:r w:rsidRPr="006C0EBD">
              <w:rPr>
                <w:rFonts w:ascii="Calibri" w:eastAsia="Calibri" w:hAnsi="Calibri"/>
                <w:sz w:val="28"/>
                <w:szCs w:val="28"/>
                <w:vertAlign w:val="superscript"/>
              </w:rPr>
              <w:t>3</w:t>
            </w:r>
            <w:r w:rsidRPr="006C0EBD">
              <w:rPr>
                <w:rFonts w:ascii="Calibri" w:eastAsia="Calibri" w:hAnsi="Calibri"/>
                <w:sz w:val="28"/>
                <w:szCs w:val="28"/>
              </w:rPr>
              <w:t>)</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r w:rsidRPr="006C0EBD">
              <w:rPr>
                <w:rFonts w:ascii="Calibri" w:eastAsia="Calibri" w:hAnsi="Calibri"/>
                <w:sz w:val="28"/>
                <w:szCs w:val="28"/>
              </w:rPr>
              <w:sym w:font="Symbol" w:char="F072"/>
            </w:r>
            <w:r w:rsidRPr="006C0EBD">
              <w:rPr>
                <w:rFonts w:ascii="Calibri" w:eastAsia="Calibri" w:hAnsi="Calibri"/>
                <w:sz w:val="28"/>
                <w:szCs w:val="28"/>
              </w:rPr>
              <w:t>/∂</w:t>
            </w:r>
            <w:r w:rsidRPr="006C0EBD">
              <w:rPr>
                <w:rFonts w:ascii="Calibri" w:eastAsia="Calibri" w:hAnsi="Calibri"/>
                <w:sz w:val="28"/>
                <w:szCs w:val="28"/>
                <w:lang w:val="en-US"/>
              </w:rPr>
              <w:t>H</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дифференциальная эффективность ОР СУЗ, %/см</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rPr>
              <w:t>∂</w:t>
            </w:r>
            <w:r w:rsidRPr="006C0EBD">
              <w:rPr>
                <w:rFonts w:ascii="Calibri" w:eastAsia="Calibri" w:hAnsi="Calibri"/>
                <w:sz w:val="28"/>
                <w:szCs w:val="28"/>
              </w:rPr>
              <w:sym w:font="Symbol" w:char="F072"/>
            </w:r>
            <w:r w:rsidRPr="006C0EBD">
              <w:rPr>
                <w:rFonts w:ascii="Calibri" w:eastAsia="Calibri" w:hAnsi="Calibri"/>
                <w:sz w:val="28"/>
                <w:szCs w:val="28"/>
              </w:rPr>
              <w:t>/∂N</w:t>
            </w:r>
            <w:r w:rsidRPr="006C0EBD">
              <w:rPr>
                <w:rFonts w:ascii="Calibri" w:eastAsia="Calibri" w:hAnsi="Calibri"/>
                <w:sz w:val="28"/>
                <w:szCs w:val="28"/>
                <w:vertAlign w:val="subscript"/>
              </w:rPr>
              <w:t>f</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мощностной коэффициент реактивности активной зоны (изменение реактивности, обусловленное скачком мощности, сопровождается изменением температуры топлива и теплоносителя в предположении неизменной входной температуры теплоносителя), 1/МВт</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r w:rsidRPr="006C0EBD">
              <w:rPr>
                <w:rFonts w:ascii="Calibri" w:eastAsia="Calibri" w:hAnsi="Calibri"/>
                <w:sz w:val="28"/>
                <w:szCs w:val="28"/>
              </w:rPr>
              <w:sym w:font="Symbol" w:char="F072"/>
            </w:r>
            <w:r w:rsidRPr="006C0EBD">
              <w:rPr>
                <w:rFonts w:ascii="Calibri" w:eastAsia="Calibri" w:hAnsi="Calibri"/>
                <w:sz w:val="28"/>
                <w:szCs w:val="28"/>
              </w:rPr>
              <w:t>/∂N</w:t>
            </w:r>
            <w:r w:rsidRPr="006C0EBD">
              <w:rPr>
                <w:rFonts w:ascii="Calibri" w:eastAsia="Calibri" w:hAnsi="Calibri"/>
                <w:sz w:val="28"/>
                <w:szCs w:val="28"/>
                <w:vertAlign w:val="subscript"/>
              </w:rPr>
              <w:t>qs</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мощностной коэффициент реактивности активной зоны (изменение реактивности, обусловленное скачком мощности, сопровождается изменением температуры топлива и теплоносителя в предположении неизменной средней температуры теплоносителя), 1/МВт</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vertAlign w:val="subscript"/>
                <w:lang w:val="en-US"/>
              </w:rPr>
            </w:pPr>
            <w:r w:rsidRPr="006C0EBD">
              <w:rPr>
                <w:rFonts w:ascii="Calibri" w:eastAsia="Calibri" w:hAnsi="Calibri"/>
                <w:sz w:val="28"/>
                <w:szCs w:val="28"/>
              </w:rPr>
              <w:t>∂</w:t>
            </w:r>
            <w:r w:rsidRPr="006C0EBD">
              <w:rPr>
                <w:rFonts w:ascii="Calibri" w:eastAsia="Calibri" w:hAnsi="Calibri"/>
                <w:sz w:val="28"/>
                <w:szCs w:val="28"/>
              </w:rPr>
              <w:sym w:font="Symbol" w:char="F072"/>
            </w:r>
            <w:r w:rsidRPr="006C0EBD">
              <w:rPr>
                <w:rFonts w:ascii="Calibri" w:eastAsia="Calibri" w:hAnsi="Calibri"/>
                <w:sz w:val="28"/>
                <w:szCs w:val="28"/>
              </w:rPr>
              <w:t>/∂</w:t>
            </w:r>
            <w:r w:rsidRPr="006C0EBD">
              <w:rPr>
                <w:rFonts w:ascii="Calibri" w:eastAsia="Calibri" w:hAnsi="Calibri"/>
                <w:sz w:val="28"/>
                <w:szCs w:val="28"/>
                <w:lang w:val="en-US"/>
              </w:rPr>
              <w:t>t</w:t>
            </w:r>
            <w:r w:rsidRPr="006C0EBD">
              <w:rPr>
                <w:rFonts w:ascii="Calibri" w:eastAsia="Calibri" w:hAnsi="Calibri"/>
                <w:sz w:val="28"/>
                <w:szCs w:val="28"/>
                <w:vertAlign w:val="subscript"/>
                <w:lang w:val="en-US"/>
              </w:rPr>
              <w:t>U</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коэффициент реактивности активной зоны по температуре топлива (для распределенного по объему приращения температуры), 1/°</w:t>
            </w:r>
            <w:r w:rsidRPr="006C0EBD">
              <w:rPr>
                <w:rFonts w:ascii="Calibri" w:eastAsia="Calibri" w:hAnsi="Calibri"/>
                <w:sz w:val="28"/>
                <w:szCs w:val="28"/>
                <w:lang w:val="en-US"/>
              </w:rPr>
              <w:t>C</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r w:rsidRPr="006C0EBD">
              <w:rPr>
                <w:rFonts w:ascii="Calibri" w:eastAsia="Calibri" w:hAnsi="Calibri"/>
                <w:sz w:val="28"/>
                <w:szCs w:val="28"/>
              </w:rPr>
              <w:sym w:font="Symbol" w:char="F072"/>
            </w:r>
            <w:r w:rsidRPr="006C0EBD">
              <w:rPr>
                <w:rFonts w:ascii="Calibri" w:eastAsia="Calibri" w:hAnsi="Calibri"/>
                <w:sz w:val="28"/>
                <w:szCs w:val="28"/>
              </w:rPr>
              <w:t>/∂</w:t>
            </w:r>
            <w:r w:rsidRPr="006C0EBD">
              <w:rPr>
                <w:rFonts w:ascii="Calibri" w:eastAsia="Calibri" w:hAnsi="Calibri"/>
                <w:sz w:val="28"/>
                <w:szCs w:val="28"/>
                <w:lang w:val="en-US"/>
              </w:rPr>
              <w:t>t</w:t>
            </w:r>
            <w:r w:rsidRPr="006C0EBD">
              <w:rPr>
                <w:rFonts w:ascii="Calibri" w:eastAsia="Calibri" w:hAnsi="Calibri"/>
                <w:sz w:val="28"/>
                <w:szCs w:val="28"/>
                <w:vertAlign w:val="subscript"/>
                <w:lang w:val="en-US"/>
              </w:rPr>
              <w:t>U</w:t>
            </w:r>
            <w:r w:rsidRPr="006C0EBD">
              <w:rPr>
                <w:rFonts w:ascii="Calibri" w:eastAsia="Calibri" w:hAnsi="Calibri"/>
                <w:sz w:val="28"/>
                <w:szCs w:val="28"/>
              </w:rPr>
              <w:t>*</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коэффициент реактивности активной зоны по температуре топлива (для однородного по объему приращения температуры), 1/°</w:t>
            </w:r>
            <w:r w:rsidRPr="006C0EBD">
              <w:rPr>
                <w:rFonts w:ascii="Calibri" w:eastAsia="Calibri" w:hAnsi="Calibri"/>
                <w:sz w:val="28"/>
                <w:szCs w:val="28"/>
                <w:lang w:val="en-US"/>
              </w:rPr>
              <w:t>C</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r w:rsidRPr="006C0EBD">
              <w:rPr>
                <w:rFonts w:ascii="Calibri" w:eastAsia="Calibri" w:hAnsi="Calibri"/>
                <w:sz w:val="28"/>
                <w:szCs w:val="28"/>
              </w:rPr>
              <w:sym w:font="Symbol" w:char="F072"/>
            </w:r>
            <w:r w:rsidRPr="006C0EBD">
              <w:rPr>
                <w:rFonts w:ascii="Calibri" w:eastAsia="Calibri" w:hAnsi="Calibri"/>
                <w:sz w:val="28"/>
                <w:szCs w:val="28"/>
              </w:rPr>
              <w:t>/∂С</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коэффициент реактивности по концентрации борной кислоты, 1/(г/кг)</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lang w:val="en-GB"/>
              </w:rPr>
              <w:t>∂ρ/∂N</w:t>
            </w:r>
            <w:r w:rsidRPr="006C0EBD">
              <w:rPr>
                <w:rFonts w:ascii="Calibri" w:eastAsia="Calibri" w:hAnsi="Calibri"/>
                <w:sz w:val="28"/>
                <w:szCs w:val="28"/>
                <w:vertAlign w:val="subscript"/>
                <w:lang w:val="en-GB"/>
              </w:rPr>
              <w:t>U</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доплеровская часть мощностного коэффициента реактивности активной зоны (изменение реактивности вызвано мгновенным скачком мощности без изменения распределения температуры теплоносителя в объеме активной зоны), 1/МВт</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sym w:font="Symbol" w:char="F072"/>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rPr>
              <w:t>реактивность, %</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B</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глубина выгорания топлива в активной зоне, МВт</w:t>
            </w:r>
            <w:r w:rsidRPr="006C0EBD">
              <w:rPr>
                <w:rFonts w:ascii="Calibri" w:eastAsia="Calibri" w:hAnsi="Calibri"/>
                <w:sz w:val="28"/>
                <w:szCs w:val="28"/>
              </w:rPr>
              <w:sym w:font="Symbol" w:char="F0D7"/>
            </w:r>
            <w:r w:rsidRPr="006C0EBD">
              <w:rPr>
                <w:rFonts w:ascii="Calibri" w:eastAsia="Calibri" w:hAnsi="Calibri"/>
                <w:sz w:val="28"/>
                <w:szCs w:val="28"/>
              </w:rPr>
              <w:t>сут/кг</w:t>
            </w:r>
            <w:r w:rsidRPr="006C0EBD">
              <w:rPr>
                <w:rFonts w:ascii="Calibri" w:eastAsia="Calibri" w:hAnsi="Calibri"/>
                <w:sz w:val="28"/>
                <w:szCs w:val="28"/>
                <w:lang w:val="en-GB"/>
              </w:rPr>
              <w:t>U</w:t>
            </w:r>
          </w:p>
        </w:tc>
      </w:tr>
      <w:tr w:rsidR="0048261A" w:rsidRPr="006C0EBD" w:rsidTr="0079338F">
        <w:trPr>
          <w:cantSplit/>
          <w:trHeight w:val="227"/>
        </w:trPr>
        <w:tc>
          <w:tcPr>
            <w:tcW w:w="2210" w:type="dxa"/>
          </w:tcPr>
          <w:p w:rsidR="0048261A" w:rsidRPr="006C0EBD" w:rsidRDefault="007072B0" w:rsidP="0079338F">
            <w:pPr>
              <w:rPr>
                <w:rFonts w:ascii="Calibri" w:eastAsia="Calibri" w:hAnsi="Calibri"/>
                <w:sz w:val="28"/>
                <w:szCs w:val="28"/>
                <w:vertAlign w:val="subscript"/>
              </w:rPr>
            </w:pPr>
            <w:bookmarkStart w:id="97" w:name="_Toc422147892"/>
            <w:r>
              <w:rPr>
                <w:rFonts w:ascii="Calibri" w:eastAsia="Calibri" w:hAnsi="Calibri"/>
                <w:noProof/>
                <w:position w:val="-4"/>
                <w:sz w:val="28"/>
                <w:szCs w:val="28"/>
                <w:lang w:val="en-US"/>
              </w:rPr>
              <w:drawing>
                <wp:inline distT="0" distB="0" distL="0" distR="0" wp14:anchorId="0DBD575F" wp14:editId="33CD9D59">
                  <wp:extent cx="153670" cy="197485"/>
                  <wp:effectExtent l="1905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7"/>
                          <a:srcRect/>
                          <a:stretch>
                            <a:fillRect/>
                          </a:stretch>
                        </pic:blipFill>
                        <pic:spPr bwMode="auto">
                          <a:xfrm>
                            <a:off x="0" y="0"/>
                            <a:ext cx="153670" cy="197485"/>
                          </a:xfrm>
                          <a:prstGeom prst="rect">
                            <a:avLst/>
                          </a:prstGeom>
                          <a:noFill/>
                          <a:ln w="9525">
                            <a:noFill/>
                            <a:miter lim="800000"/>
                            <a:headEnd/>
                            <a:tailEnd/>
                          </a:ln>
                        </pic:spPr>
                      </pic:pic>
                    </a:graphicData>
                  </a:graphic>
                </wp:inline>
              </w:drawing>
            </w:r>
            <w:bookmarkEnd w:id="97"/>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средняя глубина выгорания топлива в активной зоне, МВт</w:t>
            </w:r>
            <w:r w:rsidRPr="006C0EBD">
              <w:rPr>
                <w:rFonts w:ascii="Calibri" w:eastAsia="Calibri" w:hAnsi="Calibri"/>
                <w:sz w:val="28"/>
                <w:szCs w:val="28"/>
              </w:rPr>
              <w:sym w:font="Symbol" w:char="F0D7"/>
            </w:r>
            <w:r w:rsidRPr="006C0EBD">
              <w:rPr>
                <w:rFonts w:ascii="Calibri" w:eastAsia="Calibri" w:hAnsi="Calibri"/>
                <w:sz w:val="28"/>
                <w:szCs w:val="28"/>
              </w:rPr>
              <w:t>сут/кг</w:t>
            </w:r>
            <w:r w:rsidRPr="006C0EBD">
              <w:rPr>
                <w:rFonts w:ascii="Calibri" w:eastAsia="Calibri" w:hAnsi="Calibri"/>
                <w:sz w:val="28"/>
                <w:szCs w:val="28"/>
                <w:lang w:val="en-GB"/>
              </w:rPr>
              <w:t>U</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vertAlign w:val="subscript"/>
                <w:lang w:val="en-US"/>
              </w:rPr>
            </w:pPr>
            <w:r w:rsidRPr="006C0EBD">
              <w:rPr>
                <w:rFonts w:ascii="Calibri" w:eastAsia="Calibri" w:hAnsi="Calibri"/>
                <w:sz w:val="28"/>
                <w:szCs w:val="28"/>
                <w:lang w:val="en-US"/>
              </w:rPr>
              <w:t>Bur</w:t>
            </w:r>
            <w:r w:rsidRPr="006C0EBD">
              <w:rPr>
                <w:rFonts w:ascii="Calibri" w:eastAsia="Calibri" w:hAnsi="Calibri"/>
                <w:sz w:val="28"/>
                <w:szCs w:val="28"/>
                <w:vertAlign w:val="subscript"/>
                <w:lang w:val="en-US"/>
              </w:rPr>
              <w:t>max</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максимальное выгорание ТВС, МВт</w:t>
            </w:r>
            <w:r w:rsidRPr="006C0EBD">
              <w:rPr>
                <w:rFonts w:ascii="Calibri" w:eastAsia="Calibri" w:hAnsi="Calibri"/>
                <w:sz w:val="28"/>
                <w:szCs w:val="28"/>
              </w:rPr>
              <w:sym w:font="Symbol" w:char="F0D7"/>
            </w:r>
            <w:r w:rsidRPr="006C0EBD">
              <w:rPr>
                <w:rFonts w:ascii="Calibri" w:eastAsia="Calibri" w:hAnsi="Calibri"/>
                <w:sz w:val="28"/>
                <w:szCs w:val="28"/>
              </w:rPr>
              <w:t>сут/кг</w:t>
            </w:r>
            <w:r w:rsidRPr="006C0EBD">
              <w:rPr>
                <w:rFonts w:ascii="Calibri" w:eastAsia="Calibri" w:hAnsi="Calibri"/>
                <w:sz w:val="28"/>
                <w:szCs w:val="28"/>
                <w:lang w:val="en-GB"/>
              </w:rPr>
              <w:t>U</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lang w:val="en-US"/>
              </w:rPr>
              <w:t>Burnup</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выгорание</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lang w:val="en-US"/>
              </w:rPr>
              <w:t>Boron burnable poison rod</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rPr>
              <w:t>СВП</w:t>
            </w:r>
            <w:r w:rsidRPr="006C0EBD">
              <w:rPr>
                <w:rFonts w:ascii="Calibri" w:eastAsia="Calibri" w:hAnsi="Calibri"/>
                <w:sz w:val="28"/>
                <w:szCs w:val="28"/>
                <w:lang w:val="en-US"/>
              </w:rPr>
              <w:t xml:space="preserve"> (</w:t>
            </w:r>
            <w:r w:rsidRPr="006C0EBD">
              <w:rPr>
                <w:rFonts w:ascii="Calibri" w:eastAsia="Calibri" w:hAnsi="Calibri"/>
                <w:sz w:val="28"/>
                <w:szCs w:val="28"/>
              </w:rPr>
              <w:t>стержень выгорающего поглотителя</w:t>
            </w:r>
            <w:r w:rsidRPr="006C0EBD">
              <w:rPr>
                <w:rFonts w:ascii="Calibri" w:eastAsia="Calibri" w:hAnsi="Calibri"/>
                <w:sz w:val="28"/>
                <w:szCs w:val="28"/>
                <w:lang w:val="en-US"/>
              </w:rPr>
              <w:t>)</w:t>
            </w:r>
          </w:p>
        </w:tc>
      </w:tr>
      <w:tr w:rsidR="0048261A" w:rsidRPr="006C0EBD" w:rsidTr="0079338F">
        <w:trPr>
          <w:cantSplit/>
          <w:trHeight w:val="227"/>
        </w:trPr>
        <w:tc>
          <w:tcPr>
            <w:tcW w:w="2210" w:type="dxa"/>
          </w:tcPr>
          <w:p w:rsidR="0048261A" w:rsidRPr="006C0EBD" w:rsidRDefault="007072B0" w:rsidP="0079338F">
            <w:pPr>
              <w:rPr>
                <w:rFonts w:ascii="Calibri" w:eastAsia="Calibri" w:hAnsi="Calibri"/>
                <w:sz w:val="28"/>
                <w:szCs w:val="28"/>
              </w:rPr>
            </w:pPr>
            <w:r>
              <w:rPr>
                <w:rFonts w:ascii="Calibri" w:eastAsia="Calibri" w:hAnsi="Calibri"/>
                <w:noProof/>
                <w:position w:val="-18"/>
                <w:sz w:val="28"/>
                <w:szCs w:val="28"/>
                <w:lang w:val="en-US"/>
              </w:rPr>
              <w:drawing>
                <wp:inline distT="0" distB="0" distL="0" distR="0" wp14:anchorId="721A1DE5" wp14:editId="6EF9CDBA">
                  <wp:extent cx="461010" cy="29273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8"/>
                          <a:srcRect/>
                          <a:stretch>
                            <a:fillRect/>
                          </a:stretch>
                        </pic:blipFill>
                        <pic:spPr bwMode="auto">
                          <a:xfrm>
                            <a:off x="0" y="0"/>
                            <a:ext cx="461010" cy="292735"/>
                          </a:xfrm>
                          <a:prstGeom prst="rect">
                            <a:avLst/>
                          </a:prstGeom>
                          <a:noFill/>
                          <a:ln w="9525">
                            <a:noFill/>
                            <a:miter lim="800000"/>
                            <a:headEnd/>
                            <a:tailEnd/>
                          </a:ln>
                        </pic:spPr>
                      </pic:pic>
                    </a:graphicData>
                  </a:graphic>
                </wp:inline>
              </w:drawing>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концентрация борной кислоты, г/кг</w:t>
            </w:r>
          </w:p>
        </w:tc>
      </w:tr>
      <w:tr w:rsidR="0048261A" w:rsidRPr="006C0EBD" w:rsidTr="0079338F">
        <w:trPr>
          <w:cantSplit/>
          <w:trHeight w:val="227"/>
        </w:trPr>
        <w:tc>
          <w:tcPr>
            <w:tcW w:w="2210" w:type="dxa"/>
          </w:tcPr>
          <w:p w:rsidR="0048261A" w:rsidRPr="006C0EBD" w:rsidRDefault="007072B0" w:rsidP="0079338F">
            <w:pPr>
              <w:rPr>
                <w:rFonts w:ascii="Calibri" w:eastAsia="Calibri" w:hAnsi="Calibri"/>
                <w:sz w:val="28"/>
                <w:szCs w:val="28"/>
              </w:rPr>
            </w:pPr>
            <w:r>
              <w:rPr>
                <w:rFonts w:ascii="Calibri" w:eastAsia="Calibri" w:hAnsi="Calibri"/>
                <w:noProof/>
                <w:position w:val="-18"/>
                <w:sz w:val="28"/>
                <w:szCs w:val="28"/>
                <w:lang w:val="en-US"/>
              </w:rPr>
              <w:drawing>
                <wp:inline distT="0" distB="0" distL="0" distR="0" wp14:anchorId="00565C39" wp14:editId="0C1CAFBB">
                  <wp:extent cx="461010" cy="31432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9"/>
                          <a:srcRect/>
                          <a:stretch>
                            <a:fillRect/>
                          </a:stretch>
                        </pic:blipFill>
                        <pic:spPr bwMode="auto">
                          <a:xfrm>
                            <a:off x="0" y="0"/>
                            <a:ext cx="461010" cy="314325"/>
                          </a:xfrm>
                          <a:prstGeom prst="rect">
                            <a:avLst/>
                          </a:prstGeom>
                          <a:noFill/>
                          <a:ln w="9525">
                            <a:noFill/>
                            <a:miter lim="800000"/>
                            <a:headEnd/>
                            <a:tailEnd/>
                          </a:ln>
                        </pic:spPr>
                      </pic:pic>
                    </a:graphicData>
                  </a:graphic>
                </wp:inline>
              </w:drawing>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критическая концентрация борной кислоты, г/кг</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lang w:val="en-US"/>
              </w:rPr>
              <w:t>Central tube</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центральная труба</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lang w:val="en-US"/>
              </w:rPr>
              <w:t>Control rods bank</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группа ОР СУЗ</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lang w:val="en-US"/>
              </w:rPr>
              <w:t>Enrichment</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 xml:space="preserve">обогащение топлива по </w:t>
            </w:r>
            <w:r w:rsidRPr="006C0EBD">
              <w:rPr>
                <w:rFonts w:ascii="Calibri" w:eastAsia="Calibri" w:hAnsi="Calibri"/>
                <w:sz w:val="28"/>
                <w:szCs w:val="28"/>
                <w:vertAlign w:val="superscript"/>
              </w:rPr>
              <w:t>235</w:t>
            </w:r>
            <w:r w:rsidRPr="006C0EBD">
              <w:rPr>
                <w:rFonts w:ascii="Calibri" w:eastAsia="Calibri" w:hAnsi="Calibri"/>
                <w:sz w:val="28"/>
                <w:szCs w:val="28"/>
                <w:lang w:val="en-US"/>
              </w:rPr>
              <w:t>U</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lang w:val="en-US"/>
              </w:rPr>
              <w:t>Fresh FA</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свежая ТВС</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 xml:space="preserve">Fuel assembly </w:t>
            </w:r>
            <w:r w:rsidRPr="006C0EBD">
              <w:rPr>
                <w:rFonts w:ascii="Calibri" w:eastAsia="Calibri" w:hAnsi="Calibri"/>
                <w:sz w:val="28"/>
                <w:szCs w:val="28"/>
                <w:lang w:val="en-US"/>
              </w:rPr>
              <w:t>(FA)</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lang w:val="en-US"/>
              </w:rPr>
            </w:pPr>
            <w:r w:rsidRPr="006C0EBD">
              <w:rPr>
                <w:rFonts w:ascii="Calibri" w:eastAsia="Calibri" w:hAnsi="Calibri"/>
                <w:sz w:val="28"/>
                <w:szCs w:val="28"/>
              </w:rPr>
              <w:t>ТВС</w:t>
            </w:r>
            <w:r w:rsidRPr="006C0EBD">
              <w:rPr>
                <w:rFonts w:ascii="Calibri" w:eastAsia="Calibri" w:hAnsi="Calibri"/>
                <w:sz w:val="28"/>
                <w:szCs w:val="28"/>
                <w:lang w:val="en-US"/>
              </w:rPr>
              <w:t xml:space="preserve"> (</w:t>
            </w:r>
            <w:r w:rsidRPr="006C0EBD">
              <w:rPr>
                <w:rFonts w:ascii="Calibri" w:eastAsia="Calibri" w:hAnsi="Calibri"/>
                <w:sz w:val="28"/>
                <w:szCs w:val="28"/>
                <w:lang w:val="en-GB"/>
              </w:rPr>
              <w:t>тепловыделяющая сборка)</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lang w:val="en-US"/>
              </w:rPr>
              <w:t>Fuel element</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lang w:val="en-US"/>
              </w:rPr>
            </w:pPr>
            <w:r w:rsidRPr="006C0EBD">
              <w:rPr>
                <w:rFonts w:ascii="Calibri" w:eastAsia="Calibri" w:hAnsi="Calibri"/>
                <w:sz w:val="28"/>
                <w:szCs w:val="28"/>
              </w:rPr>
              <w:t>твэл (</w:t>
            </w:r>
            <w:r w:rsidRPr="006C0EBD">
              <w:rPr>
                <w:rFonts w:ascii="Calibri" w:eastAsia="Calibri" w:hAnsi="Calibri"/>
                <w:sz w:val="28"/>
                <w:szCs w:val="28"/>
                <w:lang w:val="en-GB"/>
              </w:rPr>
              <w:t>тепловыделяющий элемент)</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lang w:val="en-GB"/>
              </w:rPr>
              <w:t>G</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расход теплоносителя через активную зону, м</w:t>
            </w:r>
            <w:r w:rsidRPr="006C0EBD">
              <w:rPr>
                <w:rFonts w:ascii="Calibri" w:eastAsia="Calibri" w:hAnsi="Calibri"/>
                <w:sz w:val="28"/>
                <w:szCs w:val="28"/>
                <w:vertAlign w:val="superscript"/>
              </w:rPr>
              <w:t>3</w:t>
            </w:r>
            <w:r w:rsidRPr="006C0EBD">
              <w:rPr>
                <w:rFonts w:ascii="Calibri" w:eastAsia="Calibri" w:hAnsi="Calibri"/>
                <w:sz w:val="28"/>
                <w:szCs w:val="28"/>
              </w:rPr>
              <w:t>/ч</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lang w:val="en-GB"/>
              </w:rPr>
              <w:t>Guide tube</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направляющая труба</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lang w:val="en-GB"/>
              </w:rPr>
              <w:t>Н</w:t>
            </w:r>
            <w:r w:rsidRPr="006C0EBD">
              <w:rPr>
                <w:rFonts w:ascii="Calibri" w:eastAsia="Calibri" w:hAnsi="Calibri"/>
                <w:sz w:val="28"/>
                <w:szCs w:val="28"/>
                <w:vertAlign w:val="subscript"/>
                <w:lang w:val="en-GB"/>
              </w:rPr>
              <w:t>1–10</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положение ОР СУЗ (расстояние от нижнего торца поглощающего стержня до низа активной зоны), см (%)</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lang w:val="en-GB"/>
              </w:rPr>
              <w:t>Н</w:t>
            </w:r>
            <w:r w:rsidRPr="006C0EBD">
              <w:rPr>
                <w:rFonts w:ascii="Calibri" w:eastAsia="Calibri" w:hAnsi="Calibri"/>
                <w:sz w:val="28"/>
                <w:szCs w:val="28"/>
                <w:vertAlign w:val="subscript"/>
              </w:rPr>
              <w:t>упр</w:t>
            </w:r>
            <w:r w:rsidRPr="006C0EBD">
              <w:rPr>
                <w:rFonts w:ascii="Calibri" w:eastAsia="Calibri" w:hAnsi="Calibri"/>
                <w:sz w:val="28"/>
                <w:szCs w:val="28"/>
                <w:lang w:val="en-US"/>
              </w:rPr>
              <w:t>,</w:t>
            </w:r>
            <w:r w:rsidRPr="006C0EBD">
              <w:rPr>
                <w:rFonts w:ascii="Calibri" w:eastAsia="Calibri" w:hAnsi="Calibri"/>
                <w:sz w:val="28"/>
                <w:szCs w:val="28"/>
                <w:lang w:val="en-GB"/>
              </w:rPr>
              <w:t xml:space="preserve"> Н</w:t>
            </w:r>
            <w:r w:rsidRPr="006C0EBD">
              <w:rPr>
                <w:rFonts w:ascii="Calibri" w:eastAsia="Calibri" w:hAnsi="Calibri"/>
                <w:sz w:val="28"/>
                <w:szCs w:val="28"/>
                <w:vertAlign w:val="subscript"/>
                <w:lang w:val="en-GB"/>
              </w:rPr>
              <w:t>reg</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положение управляющей (десятой) группы, см (%)</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lang w:val="en-US"/>
              </w:rPr>
              <w:t>Instrumental tube</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измерительный канал</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lang w:val="en-US"/>
              </w:rPr>
              <w:t>K</w:t>
            </w:r>
            <w:r w:rsidRPr="006C0EBD">
              <w:rPr>
                <w:rFonts w:ascii="Calibri" w:eastAsia="Calibri" w:hAnsi="Calibri"/>
                <w:sz w:val="28"/>
                <w:szCs w:val="28"/>
                <w:vertAlign w:val="subscript"/>
                <w:lang w:val="en-US"/>
              </w:rPr>
              <w:t>инж</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инженерный коэффициент запаса</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Kq</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максимальное значение относительной мощности ТВС</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Kq</w:t>
            </w:r>
            <w:r w:rsidRPr="006C0EBD">
              <w:rPr>
                <w:rFonts w:ascii="Calibri" w:eastAsia="Calibri" w:hAnsi="Calibri"/>
                <w:sz w:val="28"/>
                <w:szCs w:val="28"/>
                <w:lang w:val="en-US"/>
              </w:rPr>
              <w:t>C</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рассчитанное значение относительной мощности ТВС</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Kq</w:t>
            </w:r>
            <w:r w:rsidRPr="006C0EBD">
              <w:rPr>
                <w:rFonts w:ascii="Calibri" w:eastAsia="Calibri" w:hAnsi="Calibri"/>
                <w:sz w:val="28"/>
                <w:szCs w:val="28"/>
                <w:lang w:val="en-US"/>
              </w:rPr>
              <w:t>M</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измеренное значение относительной мощности ТВС</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lang w:val="en-GB"/>
              </w:rPr>
              <w:t>Kr</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максимальное значение относительной мощности твэлов</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lang w:val="en-US"/>
              </w:rPr>
              <w:t>l</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время жизни мгновенных нейтронов, с</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lang w:val="en-US"/>
              </w:rPr>
              <w:t>max</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максимальное значение</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lang w:val="en-US"/>
              </w:rPr>
              <w:t>MW</w:t>
            </w:r>
            <w:r w:rsidRPr="006C0EBD">
              <w:rPr>
                <w:rFonts w:ascii="Calibri" w:eastAsia="Calibri" w:hAnsi="Calibri"/>
                <w:sz w:val="28"/>
                <w:szCs w:val="28"/>
              </w:rPr>
              <w:sym w:font="Symbol" w:char="F0D7"/>
            </w:r>
            <w:r w:rsidRPr="006C0EBD">
              <w:rPr>
                <w:rFonts w:ascii="Calibri" w:eastAsia="Calibri" w:hAnsi="Calibri"/>
                <w:sz w:val="28"/>
                <w:szCs w:val="28"/>
                <w:lang w:val="en-US"/>
              </w:rPr>
              <w:t>day/kgU (</w:t>
            </w:r>
            <w:r w:rsidRPr="006C0EBD">
              <w:rPr>
                <w:rFonts w:ascii="Calibri" w:eastAsia="Calibri" w:hAnsi="Calibri"/>
                <w:sz w:val="28"/>
                <w:szCs w:val="28"/>
              </w:rPr>
              <w:t>МВт</w:t>
            </w:r>
            <w:r w:rsidRPr="006C0EBD">
              <w:rPr>
                <w:rFonts w:ascii="Calibri" w:eastAsia="Calibri" w:hAnsi="Calibri"/>
                <w:sz w:val="28"/>
                <w:szCs w:val="28"/>
              </w:rPr>
              <w:sym w:font="Symbol" w:char="F0D7"/>
            </w:r>
            <w:r w:rsidRPr="006C0EBD">
              <w:rPr>
                <w:rFonts w:ascii="Calibri" w:eastAsia="Calibri" w:hAnsi="Calibri"/>
                <w:sz w:val="28"/>
                <w:szCs w:val="28"/>
              </w:rPr>
              <w:t>сут</w:t>
            </w:r>
            <w:r w:rsidRPr="006C0EBD">
              <w:rPr>
                <w:rFonts w:ascii="Calibri" w:eastAsia="Calibri" w:hAnsi="Calibri"/>
                <w:sz w:val="28"/>
                <w:szCs w:val="28"/>
                <w:lang w:val="en-US"/>
              </w:rPr>
              <w:t>/</w:t>
            </w:r>
            <w:r w:rsidRPr="006C0EBD">
              <w:rPr>
                <w:rFonts w:ascii="Calibri" w:eastAsia="Calibri" w:hAnsi="Calibri"/>
                <w:sz w:val="28"/>
                <w:szCs w:val="28"/>
              </w:rPr>
              <w:t>кг</w:t>
            </w:r>
            <w:r w:rsidRPr="006C0EBD">
              <w:rPr>
                <w:rFonts w:ascii="Calibri" w:eastAsia="Calibri" w:hAnsi="Calibri"/>
                <w:sz w:val="28"/>
                <w:szCs w:val="28"/>
                <w:lang w:val="en-US"/>
              </w:rPr>
              <w:t>U)</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единицы измерения выгорания топлива</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rPr>
              <w:t>N</w:t>
            </w:r>
            <w:r w:rsidRPr="006C0EBD">
              <w:rPr>
                <w:rFonts w:ascii="Calibri" w:eastAsia="Calibri" w:hAnsi="Calibri"/>
                <w:sz w:val="28"/>
                <w:szCs w:val="28"/>
                <w:lang w:val="en-US"/>
              </w:rPr>
              <w:t>k</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номер ТВС, в которой реализуется максимальное значение</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rPr>
              <w:t>Nz</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номер участка по высоте, начиная от низа активной зоны</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US"/>
              </w:rPr>
            </w:pPr>
            <w:r w:rsidRPr="006C0EBD">
              <w:rPr>
                <w:rFonts w:ascii="Calibri" w:eastAsia="Calibri" w:hAnsi="Calibri"/>
                <w:sz w:val="28"/>
                <w:szCs w:val="28"/>
                <w:lang w:val="en-US"/>
              </w:rPr>
              <w:t>Offset</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аксиальный офсет распределения энерговыделения:</w:t>
            </w:r>
          </w:p>
          <w:p w:rsidR="0048261A" w:rsidRPr="006C0EBD" w:rsidRDefault="007072B0" w:rsidP="0079338F">
            <w:pPr>
              <w:tabs>
                <w:tab w:val="left" w:pos="5490"/>
              </w:tabs>
              <w:ind w:firstLine="567"/>
              <w:rPr>
                <w:rFonts w:ascii="Calibri" w:eastAsia="Calibri" w:hAnsi="Calibri"/>
                <w:sz w:val="28"/>
                <w:szCs w:val="28"/>
              </w:rPr>
            </w:pPr>
            <w:r>
              <w:rPr>
                <w:rFonts w:ascii="Calibri" w:eastAsia="Calibri" w:hAnsi="Calibri"/>
                <w:noProof/>
                <w:sz w:val="28"/>
                <w:szCs w:val="28"/>
                <w:lang w:val="en-US"/>
              </w:rPr>
              <w:drawing>
                <wp:inline distT="0" distB="0" distL="0" distR="0" wp14:anchorId="438E552D" wp14:editId="46668910">
                  <wp:extent cx="1426210" cy="38798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0"/>
                          <a:srcRect/>
                          <a:stretch>
                            <a:fillRect/>
                          </a:stretch>
                        </pic:blipFill>
                        <pic:spPr bwMode="auto">
                          <a:xfrm>
                            <a:off x="0" y="0"/>
                            <a:ext cx="1426210" cy="387985"/>
                          </a:xfrm>
                          <a:prstGeom prst="rect">
                            <a:avLst/>
                          </a:prstGeom>
                          <a:noFill/>
                          <a:ln w="9525">
                            <a:noFill/>
                            <a:miter lim="800000"/>
                            <a:headEnd/>
                            <a:tailEnd/>
                          </a:ln>
                        </pic:spPr>
                      </pic:pic>
                    </a:graphicData>
                  </a:graphic>
                </wp:inline>
              </w:drawing>
            </w:r>
            <w:r w:rsidR="0048261A" w:rsidRPr="006C0EBD">
              <w:rPr>
                <w:rFonts w:ascii="Calibri" w:eastAsia="Calibri" w:hAnsi="Calibri"/>
                <w:sz w:val="28"/>
                <w:szCs w:val="28"/>
              </w:rPr>
              <w:t>,</w:t>
            </w:r>
          </w:p>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где N</w:t>
            </w:r>
            <w:r w:rsidRPr="006C0EBD">
              <w:rPr>
                <w:rFonts w:ascii="Calibri" w:eastAsia="Calibri" w:hAnsi="Calibri"/>
                <w:sz w:val="28"/>
                <w:szCs w:val="28"/>
                <w:vertAlign w:val="subscript"/>
              </w:rPr>
              <w:t>B</w:t>
            </w:r>
            <w:r w:rsidRPr="006C0EBD">
              <w:rPr>
                <w:rFonts w:ascii="Calibri" w:eastAsia="Calibri" w:hAnsi="Calibri"/>
                <w:sz w:val="28"/>
                <w:szCs w:val="28"/>
              </w:rPr>
              <w:t>, N</w:t>
            </w:r>
            <w:r w:rsidRPr="006C0EBD">
              <w:rPr>
                <w:rFonts w:ascii="Calibri" w:eastAsia="Calibri" w:hAnsi="Calibri"/>
                <w:sz w:val="28"/>
                <w:szCs w:val="28"/>
                <w:vertAlign w:val="subscript"/>
              </w:rPr>
              <w:t>H</w:t>
            </w:r>
            <w:r w:rsidRPr="006C0EBD">
              <w:rPr>
                <w:rFonts w:ascii="Calibri" w:eastAsia="Calibri" w:hAnsi="Calibri"/>
                <w:sz w:val="28"/>
                <w:szCs w:val="28"/>
              </w:rPr>
              <w:t xml:space="preserve">, N </w:t>
            </w:r>
            <w:r w:rsidRPr="006C0EBD">
              <w:rPr>
                <w:rFonts w:ascii="Calibri" w:eastAsia="Calibri" w:hAnsi="Calibri"/>
                <w:sz w:val="28"/>
                <w:szCs w:val="28"/>
              </w:rPr>
              <w:sym w:font="Symbol" w:char="F02D"/>
            </w:r>
            <w:r w:rsidRPr="006C0EBD">
              <w:rPr>
                <w:rFonts w:ascii="Calibri" w:eastAsia="Calibri" w:hAnsi="Calibri"/>
                <w:sz w:val="28"/>
                <w:szCs w:val="28"/>
              </w:rPr>
              <w:t xml:space="preserve"> соответственно мощность верхней половины, нижней и всей активной зоны</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vertAlign w:val="subscript"/>
              </w:rPr>
            </w:pPr>
            <w:r w:rsidRPr="006C0EBD">
              <w:rPr>
                <w:rFonts w:ascii="Calibri" w:eastAsia="Calibri" w:hAnsi="Calibri"/>
                <w:sz w:val="28"/>
                <w:szCs w:val="28"/>
              </w:rPr>
              <w:t>Pellet</w:t>
            </w:r>
            <w:r w:rsidRPr="006C0EBD">
              <w:rPr>
                <w:rFonts w:ascii="Calibri" w:eastAsia="Calibri" w:hAnsi="Calibri"/>
                <w:sz w:val="28"/>
                <w:szCs w:val="28"/>
                <w:vertAlign w:val="subscript"/>
                <w:lang w:val="en-US"/>
              </w:rPr>
              <w:t>max</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максимальное выгорание топливной таблетки, МВт</w:t>
            </w:r>
            <w:r w:rsidRPr="006C0EBD">
              <w:rPr>
                <w:rFonts w:ascii="Calibri" w:eastAsia="Calibri" w:hAnsi="Calibri"/>
                <w:sz w:val="28"/>
                <w:szCs w:val="28"/>
              </w:rPr>
              <w:sym w:font="Symbol" w:char="F0D7"/>
            </w:r>
            <w:r w:rsidRPr="006C0EBD">
              <w:rPr>
                <w:rFonts w:ascii="Calibri" w:eastAsia="Calibri" w:hAnsi="Calibri"/>
                <w:sz w:val="28"/>
                <w:szCs w:val="28"/>
              </w:rPr>
              <w:t>сут/кг</w:t>
            </w:r>
            <w:r w:rsidRPr="006C0EBD">
              <w:rPr>
                <w:rFonts w:ascii="Calibri" w:eastAsia="Calibri" w:hAnsi="Calibri"/>
                <w:sz w:val="28"/>
                <w:szCs w:val="28"/>
                <w:lang w:val="en-GB"/>
              </w:rPr>
              <w:t>U</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lang w:val="en-GB"/>
              </w:rPr>
              <w:t>Ql</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значение локальной линейной тепловой нагрузки, Вт/см</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vertAlign w:val="subscript"/>
              </w:rPr>
            </w:pPr>
            <w:r w:rsidRPr="006C0EBD">
              <w:rPr>
                <w:rFonts w:ascii="Calibri" w:eastAsia="Calibri" w:hAnsi="Calibri"/>
                <w:sz w:val="28"/>
                <w:szCs w:val="28"/>
                <w:lang w:val="en-US"/>
              </w:rPr>
              <w:t>Rod</w:t>
            </w:r>
            <w:r w:rsidRPr="006C0EBD">
              <w:rPr>
                <w:rFonts w:ascii="Calibri" w:eastAsia="Calibri" w:hAnsi="Calibri"/>
                <w:sz w:val="28"/>
                <w:szCs w:val="28"/>
                <w:vertAlign w:val="subscript"/>
                <w:lang w:val="en-US"/>
              </w:rPr>
              <w:t>max</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максимальное выгорание твэла, МВт</w:t>
            </w:r>
            <w:r w:rsidRPr="006C0EBD">
              <w:rPr>
                <w:rFonts w:ascii="Calibri" w:eastAsia="Calibri" w:hAnsi="Calibri"/>
                <w:sz w:val="28"/>
                <w:szCs w:val="28"/>
              </w:rPr>
              <w:sym w:font="Symbol" w:char="F0D7"/>
            </w:r>
            <w:r w:rsidRPr="006C0EBD">
              <w:rPr>
                <w:rFonts w:ascii="Calibri" w:eastAsia="Calibri" w:hAnsi="Calibri"/>
                <w:sz w:val="28"/>
                <w:szCs w:val="28"/>
              </w:rPr>
              <w:t>сут/кг</w:t>
            </w:r>
            <w:r w:rsidRPr="006C0EBD">
              <w:rPr>
                <w:rFonts w:ascii="Calibri" w:eastAsia="Calibri" w:hAnsi="Calibri"/>
                <w:sz w:val="28"/>
                <w:szCs w:val="28"/>
                <w:lang w:val="en-GB"/>
              </w:rPr>
              <w:t>U</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Sm</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 xml:space="preserve">индекс учета влияния </w:t>
            </w:r>
            <w:r w:rsidRPr="006C0EBD">
              <w:rPr>
                <w:rFonts w:ascii="Calibri" w:eastAsia="Calibri" w:hAnsi="Calibri"/>
                <w:sz w:val="28"/>
                <w:szCs w:val="28"/>
                <w:vertAlign w:val="superscript"/>
              </w:rPr>
              <w:t>149</w:t>
            </w:r>
            <w:r w:rsidRPr="006C0EBD">
              <w:rPr>
                <w:rFonts w:ascii="Calibri" w:eastAsia="Calibri" w:hAnsi="Calibri"/>
                <w:sz w:val="28"/>
                <w:szCs w:val="28"/>
                <w:lang w:val="en-US"/>
              </w:rPr>
              <w:t>Sm</w:t>
            </w:r>
            <w:r w:rsidRPr="006C0EBD">
              <w:rPr>
                <w:rFonts w:ascii="Calibri" w:eastAsia="Calibri" w:hAnsi="Calibri"/>
                <w:sz w:val="28"/>
                <w:szCs w:val="28"/>
              </w:rPr>
              <w:t>:</w:t>
            </w:r>
          </w:p>
          <w:p w:rsidR="0048261A" w:rsidRPr="006C0EBD" w:rsidRDefault="0048261A" w:rsidP="0079338F">
            <w:pPr>
              <w:tabs>
                <w:tab w:val="left" w:pos="5490"/>
              </w:tabs>
              <w:ind w:firstLine="567"/>
              <w:rPr>
                <w:rFonts w:ascii="Calibri" w:eastAsia="Calibri" w:hAnsi="Calibri"/>
                <w:sz w:val="28"/>
                <w:szCs w:val="28"/>
              </w:rPr>
            </w:pPr>
            <w:r w:rsidRPr="006C0EBD">
              <w:rPr>
                <w:rFonts w:ascii="Calibri" w:eastAsia="Calibri" w:hAnsi="Calibri"/>
                <w:sz w:val="28"/>
                <w:szCs w:val="28"/>
              </w:rPr>
              <w:t>0 – без отравления;</w:t>
            </w:r>
          </w:p>
          <w:p w:rsidR="0048261A" w:rsidRPr="006C0EBD" w:rsidRDefault="0048261A" w:rsidP="0079338F">
            <w:pPr>
              <w:tabs>
                <w:tab w:val="left" w:pos="5490"/>
              </w:tabs>
              <w:ind w:firstLine="567"/>
              <w:rPr>
                <w:rFonts w:ascii="Calibri" w:eastAsia="Calibri" w:hAnsi="Calibri"/>
                <w:sz w:val="28"/>
                <w:szCs w:val="28"/>
              </w:rPr>
            </w:pPr>
            <w:r w:rsidRPr="006C0EBD">
              <w:rPr>
                <w:rFonts w:ascii="Calibri" w:eastAsia="Calibri" w:hAnsi="Calibri"/>
                <w:sz w:val="28"/>
                <w:szCs w:val="28"/>
              </w:rPr>
              <w:t>1 – соответствующая текущему состоянию равновесная концентрация;</w:t>
            </w:r>
          </w:p>
          <w:p w:rsidR="0048261A" w:rsidRPr="006C0EBD" w:rsidRDefault="0048261A" w:rsidP="0079338F">
            <w:pPr>
              <w:tabs>
                <w:tab w:val="left" w:pos="5490"/>
              </w:tabs>
              <w:ind w:firstLine="567"/>
              <w:rPr>
                <w:rFonts w:ascii="Calibri" w:eastAsia="Calibri" w:hAnsi="Calibri"/>
                <w:sz w:val="28"/>
                <w:szCs w:val="28"/>
              </w:rPr>
            </w:pPr>
            <w:r w:rsidRPr="006C0EBD">
              <w:rPr>
                <w:rFonts w:ascii="Calibri" w:eastAsia="Calibri" w:hAnsi="Calibri"/>
                <w:sz w:val="28"/>
                <w:szCs w:val="28"/>
              </w:rPr>
              <w:t>2 – учет постепенного накопления Sm;</w:t>
            </w:r>
          </w:p>
          <w:p w:rsidR="0048261A" w:rsidRPr="006C0EBD" w:rsidRDefault="0048261A" w:rsidP="0079338F">
            <w:pPr>
              <w:tabs>
                <w:tab w:val="left" w:pos="5490"/>
              </w:tabs>
              <w:ind w:firstLine="567"/>
              <w:rPr>
                <w:rFonts w:ascii="Calibri" w:eastAsia="Calibri" w:hAnsi="Calibri"/>
                <w:sz w:val="28"/>
                <w:szCs w:val="28"/>
              </w:rPr>
            </w:pPr>
            <w:r w:rsidRPr="006C0EBD">
              <w:rPr>
                <w:rFonts w:ascii="Calibri" w:eastAsia="Calibri" w:hAnsi="Calibri"/>
                <w:sz w:val="28"/>
                <w:szCs w:val="28"/>
              </w:rPr>
              <w:t>3 – распад Pm в Sm в начале кампании с дальнейшим постепенным накоплением Sm;</w:t>
            </w:r>
          </w:p>
          <w:p w:rsidR="0048261A" w:rsidRPr="006C0EBD" w:rsidRDefault="0048261A" w:rsidP="0079338F">
            <w:pPr>
              <w:tabs>
                <w:tab w:val="left" w:pos="5490"/>
              </w:tabs>
              <w:ind w:firstLine="567"/>
              <w:rPr>
                <w:rFonts w:ascii="Calibri" w:eastAsia="Calibri" w:hAnsi="Calibri"/>
                <w:sz w:val="28"/>
                <w:szCs w:val="28"/>
              </w:rPr>
            </w:pPr>
            <w:r w:rsidRPr="006C0EBD">
              <w:rPr>
                <w:rFonts w:ascii="Calibri" w:eastAsia="Calibri" w:hAnsi="Calibri"/>
                <w:sz w:val="28"/>
                <w:szCs w:val="28"/>
              </w:rPr>
              <w:t>4 – учет постепенного накопления Sm с последующим распадом Pm в Sm в конце кампании;</w:t>
            </w:r>
          </w:p>
          <w:p w:rsidR="0048261A" w:rsidRPr="006C0EBD" w:rsidRDefault="0048261A" w:rsidP="0079338F">
            <w:pPr>
              <w:tabs>
                <w:tab w:val="left" w:pos="5490"/>
              </w:tabs>
              <w:ind w:firstLine="567"/>
              <w:rPr>
                <w:rFonts w:ascii="Calibri" w:eastAsia="Calibri" w:hAnsi="Calibri"/>
                <w:sz w:val="28"/>
                <w:szCs w:val="28"/>
              </w:rPr>
            </w:pPr>
            <w:r w:rsidRPr="006C0EBD">
              <w:rPr>
                <w:rFonts w:ascii="Calibri" w:eastAsia="Calibri" w:hAnsi="Calibri"/>
                <w:sz w:val="28"/>
                <w:szCs w:val="28"/>
              </w:rPr>
              <w:t>–1 – концентрация из предыдущего состояния;</w:t>
            </w:r>
          </w:p>
          <w:p w:rsidR="0048261A" w:rsidRPr="006C0EBD" w:rsidRDefault="0048261A" w:rsidP="0079338F">
            <w:pPr>
              <w:tabs>
                <w:tab w:val="left" w:pos="5490"/>
              </w:tabs>
              <w:ind w:firstLine="567"/>
              <w:rPr>
                <w:rFonts w:ascii="Calibri" w:eastAsia="Calibri" w:hAnsi="Calibri"/>
                <w:sz w:val="28"/>
                <w:szCs w:val="28"/>
              </w:rPr>
            </w:pPr>
            <w:r w:rsidRPr="006C0EBD">
              <w:rPr>
                <w:rFonts w:ascii="Calibri" w:eastAsia="Calibri" w:hAnsi="Calibri"/>
                <w:sz w:val="28"/>
                <w:szCs w:val="28"/>
              </w:rPr>
              <w:t>–2 – полученная при выгорании загрузки равновесная концентрация на данный момент кампании</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vertAlign w:val="subscript"/>
              </w:rPr>
            </w:pPr>
            <w:r w:rsidRPr="006C0EBD">
              <w:rPr>
                <w:rFonts w:ascii="Calibri" w:eastAsia="Calibri" w:hAnsi="Calibri"/>
                <w:sz w:val="28"/>
                <w:szCs w:val="28"/>
                <w:lang w:val="en-US"/>
              </w:rPr>
              <w:t>t, t</w:t>
            </w:r>
            <w:r w:rsidRPr="006C0EBD">
              <w:rPr>
                <w:rFonts w:ascii="Calibri" w:eastAsia="Calibri" w:hAnsi="Calibri"/>
                <w:sz w:val="28"/>
                <w:szCs w:val="28"/>
                <w:vertAlign w:val="subscript"/>
                <w:lang w:val="en-US"/>
              </w:rPr>
              <w:t>entry</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температура на входе в реактор, ºC</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lang w:val="en-US"/>
              </w:rPr>
              <w:t xml:space="preserve">T, </w:t>
            </w:r>
            <w:r w:rsidRPr="006C0EBD">
              <w:rPr>
                <w:rFonts w:ascii="Calibri" w:eastAsia="Calibri" w:hAnsi="Calibri"/>
                <w:sz w:val="28"/>
                <w:szCs w:val="28"/>
              </w:rPr>
              <w:t>Т</w:t>
            </w:r>
            <w:r w:rsidRPr="006C0EBD">
              <w:rPr>
                <w:rFonts w:ascii="Calibri" w:eastAsia="Calibri" w:hAnsi="Calibri"/>
                <w:sz w:val="28"/>
                <w:szCs w:val="28"/>
                <w:vertAlign w:val="subscript"/>
              </w:rPr>
              <w:t>эфф</w:t>
            </w:r>
            <w:r w:rsidRPr="006C0EBD">
              <w:rPr>
                <w:rFonts w:ascii="Calibri" w:eastAsia="Calibri" w:hAnsi="Calibri"/>
                <w:sz w:val="28"/>
                <w:szCs w:val="28"/>
                <w:lang w:val="en-US"/>
              </w:rPr>
              <w:t xml:space="preserve">, </w:t>
            </w:r>
            <w:r w:rsidRPr="006C0EBD">
              <w:rPr>
                <w:rFonts w:ascii="Calibri" w:eastAsia="Calibri" w:hAnsi="Calibri"/>
                <w:sz w:val="28"/>
                <w:szCs w:val="28"/>
              </w:rPr>
              <w:t>Т</w:t>
            </w:r>
            <w:r w:rsidRPr="006C0EBD">
              <w:rPr>
                <w:rFonts w:ascii="Calibri" w:eastAsia="Calibri" w:hAnsi="Calibri"/>
                <w:sz w:val="28"/>
                <w:szCs w:val="28"/>
                <w:vertAlign w:val="subscript"/>
                <w:lang w:val="en-US"/>
              </w:rPr>
              <w:t>eff</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эффективн</w:t>
            </w:r>
            <w:r w:rsidRPr="006C0EBD">
              <w:rPr>
                <w:rFonts w:ascii="Calibri" w:eastAsia="Calibri" w:hAnsi="Calibri"/>
                <w:sz w:val="28"/>
                <w:szCs w:val="28"/>
                <w:lang w:val="en-US"/>
              </w:rPr>
              <w:t xml:space="preserve">ые </w:t>
            </w:r>
            <w:r w:rsidRPr="006C0EBD">
              <w:rPr>
                <w:rFonts w:ascii="Calibri" w:eastAsia="Calibri" w:hAnsi="Calibri"/>
                <w:sz w:val="28"/>
                <w:szCs w:val="28"/>
              </w:rPr>
              <w:t>сутки</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lang w:val="en-US"/>
              </w:rPr>
              <w:t>Type</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тип (ТВС)</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lang w:val="en-GB"/>
              </w:rPr>
              <w:t>W</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rPr>
                <w:rFonts w:ascii="Calibri" w:eastAsia="Calibri" w:hAnsi="Calibri"/>
                <w:sz w:val="28"/>
                <w:szCs w:val="28"/>
                <w:lang w:val="en-GB"/>
              </w:rPr>
            </w:pPr>
            <w:r w:rsidRPr="006C0EBD">
              <w:rPr>
                <w:rFonts w:ascii="Calibri" w:eastAsia="Calibri" w:hAnsi="Calibri"/>
                <w:sz w:val="28"/>
                <w:szCs w:val="28"/>
              </w:rPr>
              <w:t>т</w:t>
            </w:r>
            <w:r w:rsidRPr="006C0EBD">
              <w:rPr>
                <w:rFonts w:ascii="Calibri" w:eastAsia="Calibri" w:hAnsi="Calibri"/>
                <w:sz w:val="28"/>
                <w:szCs w:val="28"/>
                <w:lang w:val="en-GB"/>
              </w:rPr>
              <w:t>епловая мощность реактора, MВт</w:t>
            </w:r>
          </w:p>
        </w:tc>
      </w:tr>
      <w:tr w:rsidR="0048261A" w:rsidRPr="006C0EBD" w:rsidTr="0079338F">
        <w:trPr>
          <w:cantSplit/>
          <w:trHeight w:val="227"/>
        </w:trPr>
        <w:tc>
          <w:tcPr>
            <w:tcW w:w="221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Xe</w:t>
            </w:r>
          </w:p>
        </w:tc>
        <w:tc>
          <w:tcPr>
            <w:tcW w:w="360" w:type="dxa"/>
          </w:tcPr>
          <w:p w:rsidR="0048261A" w:rsidRPr="006C0EBD" w:rsidRDefault="0048261A" w:rsidP="0079338F">
            <w:pPr>
              <w:rPr>
                <w:rFonts w:ascii="Calibri" w:eastAsia="Calibri" w:hAnsi="Calibri"/>
                <w:sz w:val="28"/>
                <w:szCs w:val="28"/>
              </w:rPr>
            </w:pPr>
            <w:r w:rsidRPr="006C0EBD">
              <w:rPr>
                <w:rFonts w:ascii="Calibri" w:eastAsia="Calibri" w:hAnsi="Calibri"/>
                <w:sz w:val="28"/>
                <w:szCs w:val="28"/>
              </w:rPr>
              <w:t>–</w:t>
            </w:r>
          </w:p>
        </w:tc>
        <w:tc>
          <w:tcPr>
            <w:tcW w:w="6219" w:type="dxa"/>
          </w:tcPr>
          <w:p w:rsidR="0048261A" w:rsidRPr="006C0EBD" w:rsidRDefault="0048261A" w:rsidP="0079338F">
            <w:pPr>
              <w:tabs>
                <w:tab w:val="left" w:pos="5490"/>
              </w:tabs>
              <w:rPr>
                <w:rFonts w:ascii="Calibri" w:eastAsia="Calibri" w:hAnsi="Calibri"/>
                <w:sz w:val="28"/>
                <w:szCs w:val="28"/>
              </w:rPr>
            </w:pPr>
            <w:r w:rsidRPr="006C0EBD">
              <w:rPr>
                <w:rFonts w:ascii="Calibri" w:eastAsia="Calibri" w:hAnsi="Calibri"/>
                <w:sz w:val="28"/>
                <w:szCs w:val="28"/>
              </w:rPr>
              <w:t xml:space="preserve">индекс учета влияния </w:t>
            </w:r>
            <w:r w:rsidRPr="006C0EBD">
              <w:rPr>
                <w:rFonts w:ascii="Calibri" w:eastAsia="Calibri" w:hAnsi="Calibri"/>
                <w:sz w:val="28"/>
                <w:szCs w:val="28"/>
                <w:vertAlign w:val="superscript"/>
              </w:rPr>
              <w:t>135</w:t>
            </w:r>
            <w:r w:rsidRPr="006C0EBD">
              <w:rPr>
                <w:rFonts w:ascii="Calibri" w:eastAsia="Calibri" w:hAnsi="Calibri"/>
                <w:sz w:val="28"/>
                <w:szCs w:val="28"/>
                <w:lang w:val="en-US"/>
              </w:rPr>
              <w:t>Xe</w:t>
            </w:r>
            <w:r w:rsidRPr="006C0EBD">
              <w:rPr>
                <w:rFonts w:ascii="Calibri" w:eastAsia="Calibri" w:hAnsi="Calibri"/>
                <w:sz w:val="28"/>
                <w:szCs w:val="28"/>
              </w:rPr>
              <w:t>:</w:t>
            </w:r>
          </w:p>
          <w:p w:rsidR="0048261A" w:rsidRPr="006C0EBD" w:rsidRDefault="0048261A" w:rsidP="0079338F">
            <w:pPr>
              <w:tabs>
                <w:tab w:val="left" w:pos="5490"/>
              </w:tabs>
              <w:ind w:firstLine="567"/>
              <w:rPr>
                <w:rFonts w:ascii="Calibri" w:eastAsia="Calibri" w:hAnsi="Calibri"/>
                <w:sz w:val="28"/>
                <w:szCs w:val="28"/>
              </w:rPr>
            </w:pPr>
            <w:r w:rsidRPr="006C0EBD">
              <w:rPr>
                <w:rFonts w:ascii="Calibri" w:eastAsia="Calibri" w:hAnsi="Calibri"/>
                <w:sz w:val="28"/>
                <w:szCs w:val="28"/>
              </w:rPr>
              <w:t>0 – без отравления;</w:t>
            </w:r>
          </w:p>
          <w:p w:rsidR="0048261A" w:rsidRPr="006C0EBD" w:rsidRDefault="0048261A" w:rsidP="0079338F">
            <w:pPr>
              <w:tabs>
                <w:tab w:val="left" w:pos="5490"/>
              </w:tabs>
              <w:ind w:firstLine="567"/>
              <w:rPr>
                <w:rFonts w:ascii="Calibri" w:eastAsia="Calibri" w:hAnsi="Calibri"/>
                <w:sz w:val="28"/>
                <w:szCs w:val="28"/>
              </w:rPr>
            </w:pPr>
            <w:r w:rsidRPr="006C0EBD">
              <w:rPr>
                <w:rFonts w:ascii="Calibri" w:eastAsia="Calibri" w:hAnsi="Calibri"/>
                <w:sz w:val="28"/>
                <w:szCs w:val="28"/>
              </w:rPr>
              <w:t>1 – соответствующая текущему состоянию равновесная концентрация;</w:t>
            </w:r>
          </w:p>
          <w:p w:rsidR="0048261A" w:rsidRPr="006C0EBD" w:rsidRDefault="0048261A" w:rsidP="0079338F">
            <w:pPr>
              <w:tabs>
                <w:tab w:val="left" w:pos="5490"/>
              </w:tabs>
              <w:ind w:firstLine="567"/>
              <w:rPr>
                <w:rFonts w:ascii="Calibri" w:eastAsia="Calibri" w:hAnsi="Calibri"/>
                <w:sz w:val="28"/>
                <w:szCs w:val="28"/>
              </w:rPr>
            </w:pPr>
            <w:r w:rsidRPr="006C0EBD">
              <w:rPr>
                <w:rFonts w:ascii="Calibri" w:eastAsia="Calibri" w:hAnsi="Calibri"/>
                <w:sz w:val="28"/>
                <w:szCs w:val="28"/>
              </w:rPr>
              <w:t>–1 – концентрация из предыдущего состояния;</w:t>
            </w:r>
          </w:p>
          <w:p w:rsidR="0048261A" w:rsidRPr="006C0EBD" w:rsidRDefault="0048261A" w:rsidP="0079338F">
            <w:pPr>
              <w:tabs>
                <w:tab w:val="left" w:pos="5490"/>
              </w:tabs>
              <w:ind w:firstLine="567"/>
              <w:rPr>
                <w:rFonts w:ascii="Calibri" w:eastAsia="Calibri" w:hAnsi="Calibri"/>
                <w:sz w:val="28"/>
                <w:szCs w:val="28"/>
              </w:rPr>
            </w:pPr>
            <w:r w:rsidRPr="006C0EBD">
              <w:rPr>
                <w:rFonts w:ascii="Calibri" w:eastAsia="Calibri" w:hAnsi="Calibri"/>
                <w:sz w:val="28"/>
                <w:szCs w:val="28"/>
              </w:rPr>
              <w:t>–2 – полученная при выгорании загрузки равновесная концентрация на данный момент кампании</w:t>
            </w:r>
          </w:p>
        </w:tc>
      </w:tr>
    </w:tbl>
    <w:p w:rsidR="0048261A" w:rsidRPr="00106D96" w:rsidRDefault="0048261A" w:rsidP="0048261A">
      <w:pPr>
        <w:keepNext/>
        <w:pageBreakBefore/>
        <w:spacing w:before="120" w:after="120"/>
        <w:jc w:val="center"/>
        <w:outlineLvl w:val="0"/>
        <w:rPr>
          <w:rFonts w:ascii="Calibri" w:eastAsia="Times New Roman" w:hAnsi="Calibri"/>
          <w:b/>
          <w:caps/>
          <w:kern w:val="28"/>
          <w:sz w:val="28"/>
          <w:szCs w:val="28"/>
          <w:lang w:eastAsia="ru-RU"/>
        </w:rPr>
      </w:pPr>
      <w:bookmarkStart w:id="98" w:name="_Toc305164299"/>
      <w:bookmarkStart w:id="99" w:name="_Toc374464349"/>
      <w:bookmarkStart w:id="100" w:name="_Toc375656859"/>
      <w:bookmarkStart w:id="101" w:name="_Toc453870377"/>
      <w:bookmarkStart w:id="102" w:name="_Toc454365594"/>
      <w:bookmarkStart w:id="103" w:name="_Toc454365697"/>
      <w:bookmarkStart w:id="104" w:name="_Toc486941649"/>
      <w:r w:rsidRPr="00106D96">
        <w:rPr>
          <w:rFonts w:ascii="Calibri" w:eastAsia="Times New Roman" w:hAnsi="Calibri"/>
          <w:b/>
          <w:caps/>
          <w:kern w:val="28"/>
          <w:sz w:val="28"/>
          <w:szCs w:val="28"/>
          <w:lang w:eastAsia="ru-RU"/>
        </w:rPr>
        <w:t>С</w:t>
      </w:r>
      <w:r w:rsidR="007F030F" w:rsidRPr="00106D96">
        <w:rPr>
          <w:rFonts w:ascii="Calibri" w:eastAsia="Times New Roman" w:hAnsi="Calibri"/>
          <w:b/>
          <w:kern w:val="28"/>
          <w:sz w:val="28"/>
          <w:szCs w:val="28"/>
          <w:lang w:eastAsia="ru-RU"/>
        </w:rPr>
        <w:t>писок использованных источников</w:t>
      </w:r>
      <w:bookmarkEnd w:id="98"/>
      <w:bookmarkEnd w:id="99"/>
      <w:bookmarkEnd w:id="100"/>
      <w:bookmarkEnd w:id="101"/>
      <w:bookmarkEnd w:id="102"/>
      <w:bookmarkEnd w:id="103"/>
      <w:bookmarkEnd w:id="104"/>
    </w:p>
    <w:p w:rsidR="0048261A" w:rsidRPr="00303913" w:rsidRDefault="0048261A" w:rsidP="005C2D91">
      <w:pPr>
        <w:numPr>
          <w:ilvl w:val="0"/>
          <w:numId w:val="4"/>
        </w:numPr>
        <w:tabs>
          <w:tab w:val="left" w:pos="1134"/>
        </w:tabs>
        <w:spacing w:after="200" w:line="276" w:lineRule="auto"/>
        <w:ind w:firstLine="851"/>
        <w:jc w:val="both"/>
        <w:rPr>
          <w:rFonts w:ascii="Calibri" w:eastAsia="Times New Roman" w:hAnsi="Calibri"/>
          <w:sz w:val="28"/>
          <w:szCs w:val="28"/>
        </w:rPr>
      </w:pPr>
      <w:r w:rsidRPr="00303913">
        <w:rPr>
          <w:rFonts w:ascii="Calibri" w:eastAsia="Times New Roman" w:hAnsi="Calibri"/>
          <w:sz w:val="28"/>
          <w:szCs w:val="28"/>
        </w:rPr>
        <w:t xml:space="preserve">Аттестационный паспорт программного средства БИПР-7А (версия 1.5). Регистрационный номер ПС в ЦОЭП при РНЦ «Курчатовский институт» - № 613 от 31.07.2008. Регистрационный номер паспорта аттестации ПС - №241 от 23.09.2008 г. </w:t>
      </w:r>
    </w:p>
    <w:p w:rsidR="0048261A" w:rsidRPr="00303913" w:rsidRDefault="0048261A" w:rsidP="0079338F">
      <w:pPr>
        <w:numPr>
          <w:ilvl w:val="0"/>
          <w:numId w:val="4"/>
        </w:numPr>
        <w:tabs>
          <w:tab w:val="left" w:pos="1134"/>
        </w:tabs>
        <w:spacing w:after="200" w:line="276" w:lineRule="auto"/>
        <w:ind w:firstLine="851"/>
        <w:jc w:val="both"/>
        <w:rPr>
          <w:rFonts w:ascii="Calibri" w:eastAsia="Times New Roman" w:hAnsi="Calibri"/>
          <w:sz w:val="28"/>
          <w:szCs w:val="28"/>
        </w:rPr>
      </w:pPr>
      <w:r w:rsidRPr="00303913">
        <w:rPr>
          <w:rFonts w:ascii="Calibri" w:eastAsia="Times New Roman" w:hAnsi="Calibri"/>
          <w:sz w:val="28"/>
          <w:szCs w:val="28"/>
        </w:rPr>
        <w:t xml:space="preserve">Аттестационный паспорт программного средства ПЕРМАК-А (версия 1.5). Регистрационный номер ПС в ЦОЭП при РНЦ «Курчатовский институт» - № 612 от 31.07.2006. Регистрационный номер паспорта аттестации ПС - № 240 от 23.09.2008 г. </w:t>
      </w:r>
    </w:p>
    <w:p w:rsidR="0048261A" w:rsidRPr="00303913" w:rsidRDefault="0048261A" w:rsidP="0079338F">
      <w:pPr>
        <w:numPr>
          <w:ilvl w:val="0"/>
          <w:numId w:val="4"/>
        </w:numPr>
        <w:tabs>
          <w:tab w:val="left" w:pos="1134"/>
        </w:tabs>
        <w:spacing w:after="200" w:line="276" w:lineRule="auto"/>
        <w:ind w:firstLine="851"/>
        <w:jc w:val="both"/>
        <w:rPr>
          <w:rFonts w:ascii="Calibri" w:eastAsia="Times New Roman" w:hAnsi="Calibri"/>
          <w:sz w:val="28"/>
          <w:szCs w:val="28"/>
        </w:rPr>
      </w:pPr>
      <w:r w:rsidRPr="00303913">
        <w:rPr>
          <w:rFonts w:ascii="Calibri" w:eastAsia="Times New Roman" w:hAnsi="Calibri"/>
          <w:sz w:val="28"/>
          <w:szCs w:val="28"/>
        </w:rPr>
        <w:t>Аттестационный паспорт программного средства ТВС-М (версия 1.4). Регистрационный номер ПС в ЦОЭП при РНЦ «Курчатовский институт» - № 611 от 31.07.2006. Регистрационный номер паспорта аттестации ПС - № 239 от 23.09.2008 г.</w:t>
      </w:r>
    </w:p>
    <w:p w:rsidR="0048261A" w:rsidRPr="00303913" w:rsidRDefault="0048261A" w:rsidP="0079338F">
      <w:pPr>
        <w:numPr>
          <w:ilvl w:val="0"/>
          <w:numId w:val="4"/>
        </w:numPr>
        <w:tabs>
          <w:tab w:val="left" w:pos="1134"/>
        </w:tabs>
        <w:spacing w:after="200" w:line="276" w:lineRule="auto"/>
        <w:ind w:firstLine="851"/>
        <w:jc w:val="both"/>
        <w:rPr>
          <w:rFonts w:ascii="Calibri" w:eastAsia="Times New Roman" w:hAnsi="Calibri"/>
          <w:sz w:val="28"/>
          <w:szCs w:val="28"/>
          <w:lang w:val="en-US"/>
        </w:rPr>
      </w:pPr>
      <w:r w:rsidRPr="001F286E">
        <w:rPr>
          <w:rFonts w:ascii="Calibri" w:eastAsia="Times New Roman" w:hAnsi="Calibri"/>
          <w:sz w:val="28"/>
          <w:szCs w:val="28"/>
          <w:lang w:val="en-US"/>
        </w:rPr>
        <w:t>Atomic Energy Organization of Iran (AEOI), Nuclear power plant division, Final safety analysis report, chapter 4, reactor, 49.BU.10.0.OO.FSAR.RDR001, Revision 2.</w:t>
      </w:r>
    </w:p>
    <w:p w:rsidR="0048261A" w:rsidRPr="00303913" w:rsidRDefault="0048261A" w:rsidP="0079338F">
      <w:pPr>
        <w:numPr>
          <w:ilvl w:val="0"/>
          <w:numId w:val="4"/>
        </w:numPr>
        <w:tabs>
          <w:tab w:val="left" w:pos="1134"/>
        </w:tabs>
        <w:spacing w:after="200" w:line="276" w:lineRule="auto"/>
        <w:ind w:firstLine="851"/>
        <w:jc w:val="both"/>
        <w:rPr>
          <w:rFonts w:ascii="Calibri" w:eastAsia="Times New Roman" w:hAnsi="Calibri"/>
          <w:sz w:val="28"/>
          <w:szCs w:val="28"/>
        </w:rPr>
      </w:pPr>
      <w:r w:rsidRPr="00303913">
        <w:rPr>
          <w:rFonts w:ascii="Calibri" w:eastAsia="Times New Roman" w:hAnsi="Calibri"/>
          <w:sz w:val="28"/>
          <w:szCs w:val="28"/>
        </w:rPr>
        <w:t>Комплекс составных частей активной зоны ВВЭР-1000 (Тип B-446). Каталожное описание 0401.16.00.000 ДКО, изм.4.</w:t>
      </w:r>
    </w:p>
    <w:p w:rsidR="0048261A" w:rsidRPr="00303913" w:rsidRDefault="0048261A" w:rsidP="0079338F">
      <w:pPr>
        <w:numPr>
          <w:ilvl w:val="0"/>
          <w:numId w:val="4"/>
        </w:numPr>
        <w:tabs>
          <w:tab w:val="left" w:pos="1134"/>
        </w:tabs>
        <w:spacing w:after="200" w:line="276" w:lineRule="auto"/>
        <w:ind w:firstLine="851"/>
        <w:jc w:val="both"/>
        <w:rPr>
          <w:rFonts w:ascii="Calibri" w:eastAsia="Times New Roman" w:hAnsi="Calibri"/>
          <w:sz w:val="28"/>
          <w:szCs w:val="28"/>
        </w:rPr>
      </w:pPr>
      <w:r w:rsidRPr="00303913">
        <w:rPr>
          <w:rFonts w:ascii="Calibri" w:eastAsia="Times New Roman" w:hAnsi="Calibri"/>
          <w:sz w:val="28"/>
          <w:szCs w:val="28"/>
        </w:rPr>
        <w:t>Технологический регламент безопасной эксплуатации 52.BU.1</w:t>
      </w:r>
      <w:r w:rsidRPr="00303913">
        <w:rPr>
          <w:rFonts w:ascii="Calibri" w:eastAsia="Times New Roman" w:hAnsi="Calibri"/>
          <w:sz w:val="28"/>
          <w:szCs w:val="28"/>
          <w:lang w:val="en-US"/>
        </w:rPr>
        <w:t> </w:t>
      </w:r>
      <w:r w:rsidRPr="00303913">
        <w:rPr>
          <w:rFonts w:ascii="Calibri" w:eastAsia="Times New Roman" w:hAnsi="Calibri"/>
          <w:sz w:val="28"/>
          <w:szCs w:val="28"/>
        </w:rPr>
        <w:t>0.00.</w:t>
      </w:r>
      <w:r w:rsidRPr="00303913">
        <w:rPr>
          <w:rFonts w:ascii="Calibri" w:eastAsia="Times New Roman" w:hAnsi="Calibri"/>
          <w:sz w:val="28"/>
          <w:szCs w:val="28"/>
          <w:lang w:val="en-US"/>
        </w:rPr>
        <w:t>AB</w:t>
      </w:r>
      <w:r w:rsidRPr="00303913">
        <w:rPr>
          <w:rFonts w:ascii="Calibri" w:eastAsia="Times New Roman" w:hAnsi="Calibri"/>
          <w:sz w:val="28"/>
          <w:szCs w:val="28"/>
        </w:rPr>
        <w:t>.</w:t>
      </w:r>
      <w:r w:rsidRPr="00303913">
        <w:rPr>
          <w:rFonts w:ascii="Calibri" w:eastAsia="Times New Roman" w:hAnsi="Calibri"/>
          <w:sz w:val="28"/>
          <w:szCs w:val="28"/>
          <w:lang w:val="en-US"/>
        </w:rPr>
        <w:t>WI</w:t>
      </w:r>
      <w:r w:rsidRPr="00303913">
        <w:rPr>
          <w:rFonts w:ascii="Calibri" w:eastAsia="Times New Roman" w:hAnsi="Calibri"/>
          <w:sz w:val="28"/>
          <w:szCs w:val="28"/>
        </w:rPr>
        <w:t>.</w:t>
      </w:r>
      <w:r w:rsidRPr="00303913">
        <w:rPr>
          <w:rFonts w:ascii="Calibri" w:eastAsia="Times New Roman" w:hAnsi="Calibri"/>
          <w:sz w:val="28"/>
          <w:szCs w:val="28"/>
          <w:lang w:val="en-US"/>
        </w:rPr>
        <w:t>ATEX</w:t>
      </w:r>
      <w:r w:rsidRPr="00303913">
        <w:rPr>
          <w:rFonts w:ascii="Calibri" w:eastAsia="Times New Roman" w:hAnsi="Calibri"/>
          <w:sz w:val="28"/>
          <w:szCs w:val="28"/>
        </w:rPr>
        <w:t>.001 Ревизия 2, 2015.</w:t>
      </w:r>
    </w:p>
    <w:p w:rsidR="00022D49" w:rsidRPr="00303913" w:rsidRDefault="0048261A" w:rsidP="0079338F">
      <w:pPr>
        <w:numPr>
          <w:ilvl w:val="0"/>
          <w:numId w:val="4"/>
        </w:numPr>
        <w:tabs>
          <w:tab w:val="left" w:pos="1134"/>
        </w:tabs>
        <w:spacing w:after="200" w:line="276" w:lineRule="auto"/>
        <w:ind w:firstLine="851"/>
        <w:jc w:val="both"/>
        <w:rPr>
          <w:rFonts w:ascii="Calibri" w:eastAsia="Times New Roman" w:hAnsi="Calibri"/>
          <w:sz w:val="28"/>
          <w:szCs w:val="28"/>
        </w:rPr>
      </w:pPr>
      <w:r w:rsidRPr="00303913">
        <w:rPr>
          <w:rFonts w:ascii="Calibri" w:eastAsia="Times New Roman" w:hAnsi="Calibri"/>
          <w:sz w:val="28"/>
          <w:szCs w:val="28"/>
        </w:rPr>
        <w:t>Техническая поддержка и консультации по физическим экспериментам после 3 перегрузки блока №1 АЭС «Бушер». Отчет ЗАО «ФТЦ», Инв. № 110.10-48/1-145-217, от 16.05.2017, отв. исп. С.В. Цыганов.</w:t>
      </w:r>
    </w:p>
    <w:p w:rsidR="0048261A" w:rsidRPr="00303913" w:rsidRDefault="0048261A" w:rsidP="00022D49">
      <w:pPr>
        <w:numPr>
          <w:ilvl w:val="0"/>
          <w:numId w:val="4"/>
        </w:numPr>
        <w:tabs>
          <w:tab w:val="left" w:pos="1134"/>
        </w:tabs>
        <w:spacing w:after="200" w:line="276" w:lineRule="auto"/>
        <w:ind w:firstLine="851"/>
        <w:jc w:val="both"/>
        <w:rPr>
          <w:rFonts w:ascii="Calibri" w:eastAsia="Times New Roman" w:hAnsi="Calibri"/>
          <w:sz w:val="28"/>
          <w:szCs w:val="28"/>
        </w:rPr>
      </w:pPr>
      <w:r w:rsidRPr="00303913">
        <w:rPr>
          <w:rFonts w:ascii="Calibri" w:eastAsia="Times New Roman" w:hAnsi="Calibri"/>
          <w:sz w:val="28"/>
          <w:szCs w:val="28"/>
        </w:rPr>
        <w:t xml:space="preserve"> </w:t>
      </w:r>
      <w:r w:rsidR="00022D49" w:rsidRPr="00303913">
        <w:rPr>
          <w:rFonts w:ascii="Calibri" w:eastAsia="Times New Roman" w:hAnsi="Calibri"/>
          <w:sz w:val="28"/>
          <w:szCs w:val="28"/>
        </w:rPr>
        <w:t>99.BU.1 0.0.AB.PRO.TDPM1584 «Процедура. Порядок кодирования производственно-технической документации».</w:t>
      </w:r>
    </w:p>
    <w:p w:rsidR="00022D49" w:rsidRPr="00106D96" w:rsidRDefault="00022D49" w:rsidP="00022D49">
      <w:pPr>
        <w:numPr>
          <w:ilvl w:val="0"/>
          <w:numId w:val="4"/>
        </w:numPr>
        <w:tabs>
          <w:tab w:val="left" w:pos="1134"/>
        </w:tabs>
        <w:spacing w:after="200" w:line="276" w:lineRule="auto"/>
        <w:ind w:firstLine="851"/>
        <w:jc w:val="both"/>
        <w:rPr>
          <w:rFonts w:ascii="Calibri" w:eastAsia="Times New Roman" w:hAnsi="Calibri"/>
          <w:szCs w:val="22"/>
        </w:rPr>
      </w:pPr>
      <w:r w:rsidRPr="00303913">
        <w:rPr>
          <w:rFonts w:ascii="Calibri" w:eastAsia="Times New Roman" w:hAnsi="Calibri"/>
          <w:sz w:val="28"/>
          <w:szCs w:val="28"/>
        </w:rPr>
        <w:t xml:space="preserve">99.BU.1 0.0.AB.INS.TDPM14880 F0 </w:t>
      </w:r>
      <w:r w:rsidRPr="00303913">
        <w:rPr>
          <w:rFonts w:ascii="Calibri" w:eastAsia="Times New Roman" w:hAnsi="Calibri" w:cs="B Nazanin"/>
          <w:sz w:val="28"/>
          <w:szCs w:val="28"/>
        </w:rPr>
        <w:t>«</w:t>
      </w:r>
      <w:r w:rsidRPr="00303913">
        <w:rPr>
          <w:rFonts w:ascii="Calibri" w:eastAsia="Times New Roman" w:hAnsi="Calibri" w:cs="B Mitra"/>
          <w:sz w:val="28"/>
          <w:szCs w:val="28"/>
          <w:rtl/>
        </w:rPr>
        <w:t>دستورالعمل تعيين الزامات چارچوب مدارك غير فارسي</w:t>
      </w:r>
      <w:r w:rsidRPr="00303913">
        <w:rPr>
          <w:rFonts w:ascii="Calibri" w:eastAsia="Times New Roman" w:hAnsi="Calibri" w:cs="B Mitra"/>
          <w:sz w:val="20"/>
          <w:szCs w:val="20"/>
        </w:rPr>
        <w:t>»</w:t>
      </w:r>
    </w:p>
    <w:p w:rsidR="00A61BE8" w:rsidRPr="00A61BE8" w:rsidRDefault="00A61BE8" w:rsidP="00A61BE8">
      <w:pPr>
        <w:keepNext/>
        <w:pageBreakBefore/>
        <w:spacing w:before="120" w:after="120"/>
        <w:jc w:val="center"/>
        <w:outlineLvl w:val="0"/>
        <w:rPr>
          <w:rFonts w:ascii="Calibri" w:hAnsi="Calibri" w:cs="Arial"/>
          <w:bCs/>
          <w:sz w:val="28"/>
          <w:szCs w:val="28"/>
          <w:lang w:val="en-US"/>
        </w:rPr>
      </w:pPr>
      <w:bookmarkStart w:id="105" w:name="_Toc305164302"/>
      <w:bookmarkStart w:id="106" w:name="_Toc375656861"/>
      <w:bookmarkStart w:id="107" w:name="_Toc453870378"/>
      <w:bookmarkStart w:id="108" w:name="_Toc454365595"/>
      <w:bookmarkStart w:id="109" w:name="_Toc454365698"/>
      <w:bookmarkStart w:id="110" w:name="_Toc486941650"/>
      <w:r w:rsidRPr="005614C6">
        <w:rPr>
          <w:rFonts w:ascii="Calibri" w:hAnsi="Calibri" w:cs="Arial"/>
          <w:bCs/>
          <w:sz w:val="28"/>
          <w:szCs w:val="28"/>
        </w:rPr>
        <w:t>Лист ознакомления</w:t>
      </w:r>
    </w:p>
    <w:tbl>
      <w:tblPr>
        <w:tblW w:w="0" w:type="auto"/>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20"/>
        <w:gridCol w:w="2788"/>
        <w:gridCol w:w="1549"/>
        <w:gridCol w:w="1035"/>
        <w:gridCol w:w="2109"/>
      </w:tblGrid>
      <w:tr w:rsidR="00A61BE8" w:rsidRPr="000D6E23" w:rsidTr="005B4603">
        <w:tc>
          <w:tcPr>
            <w:tcW w:w="1729" w:type="dxa"/>
            <w:vAlign w:val="center"/>
          </w:tcPr>
          <w:p w:rsidR="00A61BE8" w:rsidRPr="00A61BE8" w:rsidRDefault="00A61BE8" w:rsidP="005B4603">
            <w:pPr>
              <w:pStyle w:val="Header"/>
              <w:rPr>
                <w:rFonts w:ascii="Calibri" w:hAnsi="Calibri" w:cs="Arial"/>
                <w:bCs/>
                <w:sz w:val="24"/>
                <w:szCs w:val="24"/>
                <w:lang w:eastAsia="ru-RU"/>
              </w:rPr>
            </w:pPr>
            <w:r w:rsidRPr="00A61BE8">
              <w:rPr>
                <w:rFonts w:ascii="Calibri" w:hAnsi="Calibri" w:cs="Arial"/>
                <w:bCs/>
                <w:sz w:val="24"/>
                <w:szCs w:val="24"/>
                <w:lang w:eastAsia="ru-RU"/>
              </w:rPr>
              <w:t>Должность</w:t>
            </w:r>
          </w:p>
        </w:tc>
        <w:tc>
          <w:tcPr>
            <w:tcW w:w="2826" w:type="dxa"/>
            <w:vAlign w:val="center"/>
          </w:tcPr>
          <w:p w:rsidR="00A61BE8" w:rsidRPr="00A61BE8" w:rsidRDefault="00A61BE8" w:rsidP="00CE4B61">
            <w:pPr>
              <w:pStyle w:val="Header"/>
              <w:jc w:val="center"/>
              <w:rPr>
                <w:rFonts w:ascii="Calibri" w:hAnsi="Calibri" w:cs="Arial"/>
                <w:bCs/>
                <w:sz w:val="24"/>
                <w:szCs w:val="24"/>
                <w:lang w:eastAsia="ru-RU"/>
              </w:rPr>
            </w:pPr>
            <w:r w:rsidRPr="00A61BE8">
              <w:rPr>
                <w:rFonts w:ascii="Calibri" w:hAnsi="Calibri" w:cs="Arial"/>
                <w:bCs/>
                <w:sz w:val="24"/>
                <w:szCs w:val="24"/>
                <w:lang w:eastAsia="ru-RU"/>
              </w:rPr>
              <w:t>Фамилия, имя,</w:t>
            </w:r>
          </w:p>
          <w:p w:rsidR="00A61BE8" w:rsidRPr="00A61BE8" w:rsidRDefault="00A61BE8" w:rsidP="00CE4B61">
            <w:pPr>
              <w:pStyle w:val="Header"/>
              <w:jc w:val="center"/>
              <w:rPr>
                <w:rFonts w:ascii="Calibri" w:hAnsi="Calibri" w:cs="Arial"/>
                <w:bCs/>
                <w:sz w:val="24"/>
                <w:szCs w:val="24"/>
                <w:lang w:eastAsia="ru-RU"/>
              </w:rPr>
            </w:pPr>
            <w:r w:rsidRPr="00A61BE8">
              <w:rPr>
                <w:rFonts w:ascii="Calibri" w:hAnsi="Calibri" w:cs="Arial"/>
                <w:bCs/>
                <w:sz w:val="24"/>
                <w:szCs w:val="24"/>
                <w:lang w:eastAsia="ru-RU"/>
              </w:rPr>
              <w:t>отчество</w:t>
            </w:r>
          </w:p>
        </w:tc>
        <w:tc>
          <w:tcPr>
            <w:tcW w:w="1560" w:type="dxa"/>
            <w:vAlign w:val="center"/>
          </w:tcPr>
          <w:p w:rsidR="00A61BE8" w:rsidRPr="00A61BE8" w:rsidRDefault="00A61BE8" w:rsidP="00CE4B61">
            <w:pPr>
              <w:pStyle w:val="Header"/>
              <w:jc w:val="center"/>
              <w:rPr>
                <w:rFonts w:ascii="Calibri" w:hAnsi="Calibri" w:cs="Arial"/>
                <w:bCs/>
                <w:sz w:val="24"/>
                <w:szCs w:val="24"/>
                <w:lang w:eastAsia="ru-RU"/>
              </w:rPr>
            </w:pPr>
            <w:r w:rsidRPr="00A61BE8">
              <w:rPr>
                <w:rFonts w:ascii="Calibri" w:hAnsi="Calibri" w:cs="Arial"/>
                <w:bCs/>
                <w:sz w:val="24"/>
                <w:szCs w:val="24"/>
                <w:lang w:eastAsia="ru-RU"/>
              </w:rPr>
              <w:t>Подпись</w:t>
            </w:r>
          </w:p>
        </w:tc>
        <w:tc>
          <w:tcPr>
            <w:tcW w:w="1043" w:type="dxa"/>
            <w:vAlign w:val="center"/>
          </w:tcPr>
          <w:p w:rsidR="00A61BE8" w:rsidRPr="00A61BE8" w:rsidRDefault="00A61BE8" w:rsidP="00CE4B61">
            <w:pPr>
              <w:pStyle w:val="Header"/>
              <w:jc w:val="center"/>
              <w:rPr>
                <w:rFonts w:ascii="Calibri" w:hAnsi="Calibri" w:cs="Arial"/>
                <w:bCs/>
                <w:sz w:val="24"/>
                <w:szCs w:val="24"/>
                <w:lang w:eastAsia="ru-RU"/>
              </w:rPr>
            </w:pPr>
            <w:r w:rsidRPr="00A61BE8">
              <w:rPr>
                <w:rFonts w:ascii="Calibri" w:hAnsi="Calibri" w:cs="Arial"/>
                <w:bCs/>
                <w:sz w:val="24"/>
                <w:szCs w:val="24"/>
                <w:lang w:eastAsia="ru-RU"/>
              </w:rPr>
              <w:t>Дата</w:t>
            </w:r>
          </w:p>
        </w:tc>
        <w:tc>
          <w:tcPr>
            <w:tcW w:w="2123" w:type="dxa"/>
            <w:vAlign w:val="center"/>
          </w:tcPr>
          <w:p w:rsidR="00A61BE8" w:rsidRPr="00A61BE8" w:rsidRDefault="00A61BE8" w:rsidP="00CE4B61">
            <w:pPr>
              <w:pStyle w:val="Header"/>
              <w:jc w:val="center"/>
              <w:rPr>
                <w:rFonts w:ascii="Calibri" w:hAnsi="Calibri" w:cs="Arial"/>
                <w:bCs/>
                <w:sz w:val="24"/>
                <w:szCs w:val="24"/>
                <w:lang w:eastAsia="ru-RU"/>
              </w:rPr>
            </w:pPr>
            <w:r w:rsidRPr="00A61BE8">
              <w:rPr>
                <w:rFonts w:ascii="Calibri" w:hAnsi="Calibri" w:cs="Arial"/>
                <w:bCs/>
                <w:sz w:val="24"/>
                <w:szCs w:val="24"/>
                <w:lang w:eastAsia="ru-RU"/>
              </w:rPr>
              <w:t>Примечание</w:t>
            </w: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r w:rsidR="00A61BE8" w:rsidRPr="000D6E23" w:rsidTr="005B4603">
        <w:tc>
          <w:tcPr>
            <w:tcW w:w="1729" w:type="dxa"/>
          </w:tcPr>
          <w:p w:rsidR="00A61BE8" w:rsidRPr="005614C6" w:rsidRDefault="00A61BE8" w:rsidP="007D534E">
            <w:pPr>
              <w:pStyle w:val="Header"/>
              <w:spacing w:before="40" w:after="40" w:line="480" w:lineRule="auto"/>
              <w:rPr>
                <w:rFonts w:ascii="Calibri" w:hAnsi="Calibri" w:cs="Arial"/>
                <w:lang w:eastAsia="ru-RU"/>
              </w:rPr>
            </w:pPr>
          </w:p>
        </w:tc>
        <w:tc>
          <w:tcPr>
            <w:tcW w:w="2826" w:type="dxa"/>
          </w:tcPr>
          <w:p w:rsidR="00A61BE8" w:rsidRPr="005614C6" w:rsidRDefault="00A61BE8" w:rsidP="007D534E">
            <w:pPr>
              <w:pStyle w:val="Header"/>
              <w:spacing w:before="40" w:after="40" w:line="480" w:lineRule="auto"/>
              <w:rPr>
                <w:rFonts w:ascii="Calibri" w:hAnsi="Calibri" w:cs="Arial"/>
                <w:lang w:eastAsia="ru-RU"/>
              </w:rPr>
            </w:pPr>
          </w:p>
        </w:tc>
        <w:tc>
          <w:tcPr>
            <w:tcW w:w="1560" w:type="dxa"/>
          </w:tcPr>
          <w:p w:rsidR="00A61BE8" w:rsidRPr="005614C6" w:rsidRDefault="00A61BE8" w:rsidP="007D534E">
            <w:pPr>
              <w:pStyle w:val="Header"/>
              <w:spacing w:before="40" w:after="40" w:line="480" w:lineRule="auto"/>
              <w:rPr>
                <w:rFonts w:ascii="Calibri" w:hAnsi="Calibri" w:cs="Arial"/>
                <w:lang w:eastAsia="ru-RU"/>
              </w:rPr>
            </w:pPr>
          </w:p>
        </w:tc>
        <w:tc>
          <w:tcPr>
            <w:tcW w:w="1043" w:type="dxa"/>
          </w:tcPr>
          <w:p w:rsidR="00A61BE8" w:rsidRPr="005614C6" w:rsidRDefault="00A61BE8" w:rsidP="007D534E">
            <w:pPr>
              <w:pStyle w:val="Header"/>
              <w:spacing w:before="40" w:after="40" w:line="480" w:lineRule="auto"/>
              <w:rPr>
                <w:rFonts w:ascii="Calibri" w:hAnsi="Calibri" w:cs="Arial"/>
                <w:lang w:eastAsia="ru-RU"/>
              </w:rPr>
            </w:pPr>
          </w:p>
        </w:tc>
        <w:tc>
          <w:tcPr>
            <w:tcW w:w="2123" w:type="dxa"/>
          </w:tcPr>
          <w:p w:rsidR="00A61BE8" w:rsidRPr="005614C6" w:rsidRDefault="00A61BE8" w:rsidP="007D534E">
            <w:pPr>
              <w:pStyle w:val="Header"/>
              <w:spacing w:before="40" w:after="40" w:line="480" w:lineRule="auto"/>
              <w:rPr>
                <w:rFonts w:ascii="Calibri" w:hAnsi="Calibri" w:cs="Arial"/>
                <w:lang w:eastAsia="ru-RU"/>
              </w:rPr>
            </w:pPr>
          </w:p>
        </w:tc>
      </w:tr>
    </w:tbl>
    <w:p w:rsidR="0048261A" w:rsidRPr="00823DCD" w:rsidRDefault="0048261A" w:rsidP="00A61BE8">
      <w:pPr>
        <w:keepNext/>
        <w:pageBreakBefore/>
        <w:spacing w:before="120" w:after="120"/>
        <w:jc w:val="center"/>
        <w:outlineLvl w:val="0"/>
        <w:rPr>
          <w:rFonts w:ascii="Calibri" w:eastAsia="Times New Roman" w:hAnsi="Calibri"/>
          <w:bCs/>
          <w:caps/>
          <w:kern w:val="28"/>
          <w:sz w:val="28"/>
          <w:szCs w:val="28"/>
          <w:lang w:eastAsia="ru-RU"/>
        </w:rPr>
      </w:pPr>
      <w:r w:rsidRPr="00823DCD">
        <w:rPr>
          <w:rFonts w:ascii="Calibri" w:eastAsia="Times New Roman" w:hAnsi="Calibri"/>
          <w:bCs/>
          <w:caps/>
          <w:kern w:val="28"/>
          <w:sz w:val="28"/>
          <w:szCs w:val="28"/>
          <w:lang w:eastAsia="ru-RU"/>
        </w:rPr>
        <w:t>Л</w:t>
      </w:r>
      <w:r w:rsidR="007F030F" w:rsidRPr="00823DCD">
        <w:rPr>
          <w:rFonts w:ascii="Calibri" w:eastAsia="Times New Roman" w:hAnsi="Calibri"/>
          <w:bCs/>
          <w:kern w:val="28"/>
          <w:sz w:val="28"/>
          <w:szCs w:val="28"/>
          <w:lang w:eastAsia="ru-RU"/>
        </w:rPr>
        <w:t>ист регистрации изменений</w:t>
      </w:r>
      <w:bookmarkEnd w:id="105"/>
      <w:bookmarkEnd w:id="106"/>
      <w:bookmarkEnd w:id="107"/>
      <w:bookmarkEnd w:id="108"/>
      <w:bookmarkEnd w:id="109"/>
      <w:bookmarkEnd w:id="110"/>
    </w:p>
    <w:tbl>
      <w:tblPr>
        <w:tblW w:w="9642" w:type="dxa"/>
        <w:jc w:val="center"/>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79"/>
        <w:gridCol w:w="1125"/>
        <w:gridCol w:w="993"/>
        <w:gridCol w:w="849"/>
        <w:gridCol w:w="1123"/>
        <w:gridCol w:w="863"/>
        <w:gridCol w:w="1134"/>
        <w:gridCol w:w="1131"/>
        <w:gridCol w:w="992"/>
        <w:gridCol w:w="853"/>
      </w:tblGrid>
      <w:tr w:rsidR="0048261A" w:rsidRPr="00106D96" w:rsidTr="00823DCD">
        <w:trPr>
          <w:cantSplit/>
          <w:trHeight w:val="364"/>
          <w:jc w:val="center"/>
        </w:trPr>
        <w:tc>
          <w:tcPr>
            <w:tcW w:w="579" w:type="dxa"/>
            <w:vMerge w:val="restart"/>
            <w:vAlign w:val="center"/>
          </w:tcPr>
          <w:p w:rsidR="0048261A" w:rsidRPr="00106D96" w:rsidRDefault="0048261A" w:rsidP="0079338F">
            <w:pPr>
              <w:jc w:val="center"/>
              <w:rPr>
                <w:rFonts w:ascii="Calibri" w:eastAsia="Calibri" w:hAnsi="Calibri"/>
                <w:szCs w:val="22"/>
              </w:rPr>
            </w:pPr>
            <w:r w:rsidRPr="00106D96">
              <w:rPr>
                <w:rFonts w:ascii="Calibri" w:eastAsia="Calibri" w:hAnsi="Calibri"/>
                <w:color w:val="000000"/>
                <w:szCs w:val="22"/>
              </w:rPr>
              <w:t>Изм.</w:t>
            </w:r>
          </w:p>
        </w:tc>
        <w:tc>
          <w:tcPr>
            <w:tcW w:w="4090" w:type="dxa"/>
            <w:gridSpan w:val="4"/>
            <w:vAlign w:val="center"/>
          </w:tcPr>
          <w:p w:rsidR="0048261A" w:rsidRPr="00106D96" w:rsidRDefault="0048261A" w:rsidP="0079338F">
            <w:pPr>
              <w:jc w:val="center"/>
              <w:rPr>
                <w:rFonts w:ascii="Calibri" w:eastAsia="Calibri" w:hAnsi="Calibri"/>
                <w:szCs w:val="22"/>
              </w:rPr>
            </w:pPr>
            <w:r w:rsidRPr="00106D96">
              <w:rPr>
                <w:rFonts w:ascii="Calibri" w:eastAsia="Calibri" w:hAnsi="Calibri"/>
                <w:bCs/>
                <w:color w:val="000000"/>
                <w:szCs w:val="22"/>
              </w:rPr>
              <w:t>Номера листов</w:t>
            </w:r>
          </w:p>
        </w:tc>
        <w:tc>
          <w:tcPr>
            <w:tcW w:w="863" w:type="dxa"/>
            <w:vMerge w:val="restart"/>
            <w:vAlign w:val="center"/>
          </w:tcPr>
          <w:p w:rsidR="0048261A" w:rsidRPr="00106D96" w:rsidRDefault="0048261A" w:rsidP="0079338F">
            <w:pPr>
              <w:jc w:val="center"/>
              <w:rPr>
                <w:rFonts w:ascii="Calibri" w:eastAsia="Calibri" w:hAnsi="Calibri"/>
                <w:szCs w:val="22"/>
              </w:rPr>
            </w:pPr>
            <w:r w:rsidRPr="00106D96">
              <w:rPr>
                <w:rFonts w:ascii="Calibri" w:eastAsia="Calibri" w:hAnsi="Calibri"/>
                <w:color w:val="000000"/>
                <w:szCs w:val="22"/>
              </w:rPr>
              <w:t>Всего листов в докум.</w:t>
            </w:r>
          </w:p>
        </w:tc>
        <w:tc>
          <w:tcPr>
            <w:tcW w:w="1134" w:type="dxa"/>
            <w:vMerge w:val="restart"/>
            <w:vAlign w:val="center"/>
          </w:tcPr>
          <w:p w:rsidR="0048261A" w:rsidRPr="00106D96" w:rsidRDefault="0048261A" w:rsidP="0079338F">
            <w:pPr>
              <w:jc w:val="center"/>
              <w:rPr>
                <w:rFonts w:ascii="Calibri" w:eastAsia="Calibri" w:hAnsi="Calibri"/>
                <w:szCs w:val="22"/>
              </w:rPr>
            </w:pPr>
            <w:r w:rsidRPr="00106D96">
              <w:rPr>
                <w:rFonts w:ascii="Calibri" w:eastAsia="Calibri" w:hAnsi="Calibri"/>
                <w:color w:val="000000"/>
                <w:szCs w:val="22"/>
              </w:rPr>
              <w:t>№ докум.</w:t>
            </w:r>
          </w:p>
        </w:tc>
        <w:tc>
          <w:tcPr>
            <w:tcW w:w="1131" w:type="dxa"/>
            <w:vMerge w:val="restart"/>
            <w:vAlign w:val="center"/>
          </w:tcPr>
          <w:p w:rsidR="0048261A" w:rsidRPr="00106D96" w:rsidRDefault="0048261A" w:rsidP="0079338F">
            <w:pPr>
              <w:jc w:val="center"/>
              <w:rPr>
                <w:rFonts w:ascii="Calibri" w:eastAsia="Calibri" w:hAnsi="Calibri"/>
                <w:szCs w:val="22"/>
              </w:rPr>
            </w:pPr>
            <w:r w:rsidRPr="00106D96">
              <w:rPr>
                <w:rFonts w:ascii="Calibri" w:eastAsia="Calibri" w:hAnsi="Calibri"/>
                <w:color w:val="000000"/>
                <w:szCs w:val="22"/>
              </w:rPr>
              <w:t>Входящий № сопроводи–тельного докум. и дата</w:t>
            </w:r>
          </w:p>
        </w:tc>
        <w:tc>
          <w:tcPr>
            <w:tcW w:w="992" w:type="dxa"/>
            <w:vMerge w:val="restart"/>
            <w:vAlign w:val="center"/>
          </w:tcPr>
          <w:p w:rsidR="0048261A" w:rsidRPr="00106D96" w:rsidRDefault="0048261A" w:rsidP="0079338F">
            <w:pPr>
              <w:jc w:val="center"/>
              <w:rPr>
                <w:rFonts w:ascii="Calibri" w:eastAsia="Calibri" w:hAnsi="Calibri"/>
                <w:szCs w:val="22"/>
              </w:rPr>
            </w:pPr>
            <w:r w:rsidRPr="00106D96">
              <w:rPr>
                <w:rFonts w:ascii="Calibri" w:eastAsia="Calibri" w:hAnsi="Calibri"/>
                <w:color w:val="000000"/>
                <w:szCs w:val="22"/>
              </w:rPr>
              <w:t>Подп.</w:t>
            </w:r>
          </w:p>
        </w:tc>
        <w:tc>
          <w:tcPr>
            <w:tcW w:w="853" w:type="dxa"/>
            <w:vMerge w:val="restart"/>
            <w:vAlign w:val="center"/>
          </w:tcPr>
          <w:p w:rsidR="0048261A" w:rsidRPr="00106D96" w:rsidRDefault="0048261A" w:rsidP="0079338F">
            <w:pPr>
              <w:jc w:val="center"/>
              <w:rPr>
                <w:rFonts w:ascii="Calibri" w:eastAsia="Calibri" w:hAnsi="Calibri"/>
                <w:szCs w:val="22"/>
              </w:rPr>
            </w:pPr>
            <w:r w:rsidRPr="00106D96">
              <w:rPr>
                <w:rFonts w:ascii="Calibri" w:eastAsia="Calibri" w:hAnsi="Calibri"/>
                <w:color w:val="000000"/>
                <w:szCs w:val="22"/>
              </w:rPr>
              <w:t>Дата</w:t>
            </w:r>
          </w:p>
        </w:tc>
      </w:tr>
      <w:tr w:rsidR="0048261A" w:rsidRPr="00106D96" w:rsidTr="00665CD5">
        <w:trPr>
          <w:cantSplit/>
          <w:trHeight w:val="1477"/>
          <w:jc w:val="center"/>
        </w:trPr>
        <w:tc>
          <w:tcPr>
            <w:tcW w:w="579" w:type="dxa"/>
            <w:vMerge/>
          </w:tcPr>
          <w:p w:rsidR="0048261A" w:rsidRPr="00106D96" w:rsidRDefault="0048261A" w:rsidP="0079338F">
            <w:pPr>
              <w:jc w:val="center"/>
              <w:rPr>
                <w:rFonts w:ascii="Calibri" w:eastAsia="Calibri" w:hAnsi="Calibri"/>
                <w:szCs w:val="22"/>
              </w:rPr>
            </w:pPr>
          </w:p>
        </w:tc>
        <w:tc>
          <w:tcPr>
            <w:tcW w:w="1125" w:type="dxa"/>
            <w:vAlign w:val="center"/>
          </w:tcPr>
          <w:p w:rsidR="0048261A" w:rsidRPr="00106D96" w:rsidRDefault="0048261A" w:rsidP="008F7B50">
            <w:pPr>
              <w:rPr>
                <w:rFonts w:ascii="Calibri" w:eastAsia="Calibri" w:hAnsi="Calibri"/>
                <w:szCs w:val="22"/>
              </w:rPr>
            </w:pPr>
            <w:r w:rsidRPr="00106D96">
              <w:rPr>
                <w:rFonts w:ascii="Calibri" w:eastAsia="Calibri" w:hAnsi="Calibri"/>
                <w:color w:val="000000"/>
                <w:szCs w:val="22"/>
              </w:rPr>
              <w:t>изменен–ных</w:t>
            </w:r>
          </w:p>
        </w:tc>
        <w:tc>
          <w:tcPr>
            <w:tcW w:w="993" w:type="dxa"/>
            <w:vAlign w:val="center"/>
          </w:tcPr>
          <w:p w:rsidR="0048261A" w:rsidRPr="00106D96" w:rsidRDefault="0048261A" w:rsidP="0079338F">
            <w:pPr>
              <w:jc w:val="center"/>
              <w:rPr>
                <w:rFonts w:ascii="Calibri" w:eastAsia="Calibri" w:hAnsi="Calibri"/>
                <w:szCs w:val="22"/>
              </w:rPr>
            </w:pPr>
            <w:r w:rsidRPr="00106D96">
              <w:rPr>
                <w:rFonts w:ascii="Calibri" w:eastAsia="Calibri" w:hAnsi="Calibri"/>
                <w:color w:val="000000"/>
                <w:szCs w:val="22"/>
              </w:rPr>
              <w:t>заменен–ных</w:t>
            </w:r>
          </w:p>
        </w:tc>
        <w:tc>
          <w:tcPr>
            <w:tcW w:w="849" w:type="dxa"/>
            <w:vAlign w:val="center"/>
          </w:tcPr>
          <w:p w:rsidR="0048261A" w:rsidRPr="00106D96" w:rsidRDefault="0048261A" w:rsidP="0079338F">
            <w:pPr>
              <w:jc w:val="center"/>
              <w:rPr>
                <w:rFonts w:ascii="Calibri" w:eastAsia="Calibri" w:hAnsi="Calibri"/>
                <w:szCs w:val="22"/>
              </w:rPr>
            </w:pPr>
            <w:r w:rsidRPr="00106D96">
              <w:rPr>
                <w:rFonts w:ascii="Calibri" w:eastAsia="Calibri" w:hAnsi="Calibri"/>
                <w:color w:val="000000"/>
                <w:szCs w:val="22"/>
              </w:rPr>
              <w:t>новых</w:t>
            </w:r>
          </w:p>
        </w:tc>
        <w:tc>
          <w:tcPr>
            <w:tcW w:w="1123" w:type="dxa"/>
            <w:vAlign w:val="center"/>
          </w:tcPr>
          <w:p w:rsidR="0048261A" w:rsidRPr="00106D96" w:rsidRDefault="0048261A" w:rsidP="0079338F">
            <w:pPr>
              <w:jc w:val="center"/>
              <w:rPr>
                <w:rFonts w:ascii="Calibri" w:eastAsia="Calibri" w:hAnsi="Calibri"/>
                <w:szCs w:val="22"/>
              </w:rPr>
            </w:pPr>
            <w:r w:rsidRPr="00106D96">
              <w:rPr>
                <w:rFonts w:ascii="Calibri" w:eastAsia="Calibri" w:hAnsi="Calibri"/>
                <w:color w:val="000000"/>
                <w:szCs w:val="22"/>
              </w:rPr>
              <w:t>аннули–рованных</w:t>
            </w:r>
          </w:p>
        </w:tc>
        <w:tc>
          <w:tcPr>
            <w:tcW w:w="863" w:type="dxa"/>
            <w:vMerge/>
          </w:tcPr>
          <w:p w:rsidR="0048261A" w:rsidRPr="00106D96" w:rsidRDefault="0048261A" w:rsidP="0079338F">
            <w:pPr>
              <w:jc w:val="center"/>
              <w:rPr>
                <w:rFonts w:ascii="Calibri" w:eastAsia="Calibri" w:hAnsi="Calibri"/>
                <w:szCs w:val="22"/>
              </w:rPr>
            </w:pPr>
          </w:p>
        </w:tc>
        <w:tc>
          <w:tcPr>
            <w:tcW w:w="1134" w:type="dxa"/>
            <w:vMerge/>
          </w:tcPr>
          <w:p w:rsidR="0048261A" w:rsidRPr="00106D96" w:rsidRDefault="0048261A" w:rsidP="0079338F">
            <w:pPr>
              <w:jc w:val="center"/>
              <w:rPr>
                <w:rFonts w:ascii="Calibri" w:eastAsia="Calibri" w:hAnsi="Calibri"/>
                <w:szCs w:val="22"/>
              </w:rPr>
            </w:pPr>
          </w:p>
        </w:tc>
        <w:tc>
          <w:tcPr>
            <w:tcW w:w="1131" w:type="dxa"/>
            <w:vMerge/>
          </w:tcPr>
          <w:p w:rsidR="0048261A" w:rsidRPr="00106D96" w:rsidRDefault="0048261A" w:rsidP="0079338F">
            <w:pPr>
              <w:jc w:val="center"/>
              <w:rPr>
                <w:rFonts w:ascii="Calibri" w:eastAsia="Calibri" w:hAnsi="Calibri"/>
                <w:szCs w:val="22"/>
              </w:rPr>
            </w:pPr>
          </w:p>
        </w:tc>
        <w:tc>
          <w:tcPr>
            <w:tcW w:w="992" w:type="dxa"/>
            <w:vMerge/>
          </w:tcPr>
          <w:p w:rsidR="0048261A" w:rsidRPr="00106D96" w:rsidRDefault="0048261A" w:rsidP="0079338F">
            <w:pPr>
              <w:jc w:val="center"/>
              <w:rPr>
                <w:rFonts w:ascii="Calibri" w:eastAsia="Calibri" w:hAnsi="Calibri"/>
                <w:szCs w:val="22"/>
              </w:rPr>
            </w:pPr>
          </w:p>
        </w:tc>
        <w:tc>
          <w:tcPr>
            <w:tcW w:w="853" w:type="dxa"/>
            <w:vMerge/>
          </w:tcPr>
          <w:p w:rsidR="0048261A" w:rsidRPr="00106D96" w:rsidRDefault="0048261A" w:rsidP="0079338F">
            <w:pPr>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r w:rsidR="00823DCD" w:rsidRPr="00106D96" w:rsidTr="00823DCD">
        <w:trPr>
          <w:cantSplit/>
          <w:trHeight w:val="276"/>
          <w:jc w:val="center"/>
        </w:trPr>
        <w:tc>
          <w:tcPr>
            <w:tcW w:w="579" w:type="dxa"/>
          </w:tcPr>
          <w:p w:rsidR="00823DCD" w:rsidRPr="00106D96" w:rsidRDefault="00823DCD" w:rsidP="00823DCD">
            <w:pPr>
              <w:spacing w:line="480" w:lineRule="auto"/>
              <w:jc w:val="center"/>
              <w:rPr>
                <w:rFonts w:ascii="Calibri" w:eastAsia="Calibri" w:hAnsi="Calibri"/>
                <w:szCs w:val="22"/>
              </w:rPr>
            </w:pPr>
          </w:p>
        </w:tc>
        <w:tc>
          <w:tcPr>
            <w:tcW w:w="1125" w:type="dxa"/>
            <w:vAlign w:val="center"/>
          </w:tcPr>
          <w:p w:rsidR="00823DCD" w:rsidRPr="00106D96" w:rsidRDefault="00823DCD" w:rsidP="00823DCD">
            <w:pPr>
              <w:spacing w:line="480" w:lineRule="auto"/>
              <w:rPr>
                <w:rFonts w:ascii="Calibri" w:eastAsia="Calibri" w:hAnsi="Calibri"/>
                <w:color w:val="000000"/>
                <w:szCs w:val="22"/>
              </w:rPr>
            </w:pPr>
          </w:p>
        </w:tc>
        <w:tc>
          <w:tcPr>
            <w:tcW w:w="99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49"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1123" w:type="dxa"/>
            <w:vAlign w:val="center"/>
          </w:tcPr>
          <w:p w:rsidR="00823DCD" w:rsidRPr="00106D96" w:rsidRDefault="00823DCD" w:rsidP="00823DCD">
            <w:pPr>
              <w:spacing w:line="480" w:lineRule="auto"/>
              <w:jc w:val="center"/>
              <w:rPr>
                <w:rFonts w:ascii="Calibri" w:eastAsia="Calibri" w:hAnsi="Calibri"/>
                <w:color w:val="000000"/>
                <w:szCs w:val="22"/>
              </w:rPr>
            </w:pPr>
          </w:p>
        </w:tc>
        <w:tc>
          <w:tcPr>
            <w:tcW w:w="863" w:type="dxa"/>
          </w:tcPr>
          <w:p w:rsidR="00823DCD" w:rsidRPr="00106D96" w:rsidRDefault="00823DCD" w:rsidP="00823DCD">
            <w:pPr>
              <w:spacing w:line="480" w:lineRule="auto"/>
              <w:jc w:val="center"/>
              <w:rPr>
                <w:rFonts w:ascii="Calibri" w:eastAsia="Calibri" w:hAnsi="Calibri"/>
                <w:szCs w:val="22"/>
              </w:rPr>
            </w:pPr>
          </w:p>
        </w:tc>
        <w:tc>
          <w:tcPr>
            <w:tcW w:w="1134" w:type="dxa"/>
          </w:tcPr>
          <w:p w:rsidR="00823DCD" w:rsidRPr="00106D96" w:rsidRDefault="00823DCD" w:rsidP="00823DCD">
            <w:pPr>
              <w:spacing w:line="480" w:lineRule="auto"/>
              <w:jc w:val="center"/>
              <w:rPr>
                <w:rFonts w:ascii="Calibri" w:eastAsia="Calibri" w:hAnsi="Calibri"/>
                <w:szCs w:val="22"/>
              </w:rPr>
            </w:pPr>
          </w:p>
        </w:tc>
        <w:tc>
          <w:tcPr>
            <w:tcW w:w="1131" w:type="dxa"/>
          </w:tcPr>
          <w:p w:rsidR="00823DCD" w:rsidRPr="00106D96" w:rsidRDefault="00823DCD" w:rsidP="00823DCD">
            <w:pPr>
              <w:spacing w:line="480" w:lineRule="auto"/>
              <w:jc w:val="center"/>
              <w:rPr>
                <w:rFonts w:ascii="Calibri" w:eastAsia="Calibri" w:hAnsi="Calibri"/>
                <w:szCs w:val="22"/>
              </w:rPr>
            </w:pPr>
          </w:p>
        </w:tc>
        <w:tc>
          <w:tcPr>
            <w:tcW w:w="992" w:type="dxa"/>
          </w:tcPr>
          <w:p w:rsidR="00823DCD" w:rsidRPr="00106D96" w:rsidRDefault="00823DCD" w:rsidP="00823DCD">
            <w:pPr>
              <w:spacing w:line="480" w:lineRule="auto"/>
              <w:jc w:val="center"/>
              <w:rPr>
                <w:rFonts w:ascii="Calibri" w:eastAsia="Calibri" w:hAnsi="Calibri"/>
                <w:szCs w:val="22"/>
              </w:rPr>
            </w:pPr>
          </w:p>
        </w:tc>
        <w:tc>
          <w:tcPr>
            <w:tcW w:w="853" w:type="dxa"/>
          </w:tcPr>
          <w:p w:rsidR="00823DCD" w:rsidRPr="00106D96" w:rsidRDefault="00823DCD" w:rsidP="00823DCD">
            <w:pPr>
              <w:spacing w:line="480" w:lineRule="auto"/>
              <w:jc w:val="center"/>
              <w:rPr>
                <w:rFonts w:ascii="Calibri" w:eastAsia="Calibri" w:hAnsi="Calibri"/>
                <w:szCs w:val="22"/>
              </w:rPr>
            </w:pPr>
          </w:p>
        </w:tc>
      </w:tr>
    </w:tbl>
    <w:p w:rsidR="00A61BE8" w:rsidRDefault="008F7B50" w:rsidP="008F7B50">
      <w:pPr>
        <w:keepNext/>
        <w:numPr>
          <w:ilvl w:val="1"/>
          <w:numId w:val="0"/>
        </w:numPr>
        <w:spacing w:before="120" w:after="120"/>
        <w:ind w:left="851"/>
        <w:jc w:val="center"/>
        <w:outlineLvl w:val="1"/>
        <w:rPr>
          <w:rFonts w:ascii="Calibri" w:hAnsi="Calibri" w:cs="Arial"/>
          <w:bCs/>
          <w:sz w:val="28"/>
          <w:szCs w:val="28"/>
          <w:lang w:val="en-US"/>
        </w:rPr>
      </w:pPr>
      <w:bookmarkStart w:id="111" w:name="_Toc42513209"/>
      <w:bookmarkStart w:id="112" w:name="_Toc369004571"/>
      <w:bookmarkStart w:id="113" w:name="_Toc369078716"/>
      <w:bookmarkStart w:id="114" w:name="_Toc373594499"/>
      <w:r w:rsidRPr="005614C6">
        <w:rPr>
          <w:rFonts w:ascii="Calibri" w:hAnsi="Calibri" w:cs="Arial"/>
          <w:bCs/>
          <w:sz w:val="28"/>
          <w:szCs w:val="28"/>
        </w:rPr>
        <w:t>Лист ознакомления с изменениями</w:t>
      </w:r>
      <w:bookmarkEnd w:id="111"/>
      <w:bookmarkEnd w:id="112"/>
      <w:bookmarkEnd w:id="113"/>
      <w:bookmarkEnd w:id="114"/>
    </w:p>
    <w:tbl>
      <w:tblPr>
        <w:tblW w:w="9270" w:type="dxa"/>
        <w:tblInd w:w="28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2371"/>
        <w:gridCol w:w="2939"/>
        <w:gridCol w:w="1710"/>
        <w:gridCol w:w="990"/>
        <w:gridCol w:w="1260"/>
      </w:tblGrid>
      <w:tr w:rsidR="008F7B50" w:rsidRPr="000D6E23" w:rsidTr="005B4603">
        <w:trPr>
          <w:trHeight w:val="543"/>
        </w:trPr>
        <w:tc>
          <w:tcPr>
            <w:tcW w:w="2371" w:type="dxa"/>
            <w:tcBorders>
              <w:top w:val="single" w:sz="4" w:space="0" w:color="auto"/>
            </w:tcBorders>
            <w:vAlign w:val="center"/>
          </w:tcPr>
          <w:p w:rsidR="008F7B50" w:rsidRPr="005614C6" w:rsidRDefault="008F7B50" w:rsidP="00CE4B61">
            <w:pPr>
              <w:jc w:val="center"/>
              <w:rPr>
                <w:rFonts w:ascii="Calibri" w:hAnsi="Calibri" w:cs="Arial"/>
              </w:rPr>
            </w:pPr>
            <w:r w:rsidRPr="005614C6">
              <w:rPr>
                <w:rFonts w:ascii="Calibri" w:hAnsi="Calibri" w:cs="Arial"/>
              </w:rPr>
              <w:t>Должность</w:t>
            </w:r>
          </w:p>
        </w:tc>
        <w:tc>
          <w:tcPr>
            <w:tcW w:w="2939" w:type="dxa"/>
            <w:tcBorders>
              <w:top w:val="single" w:sz="4" w:space="0" w:color="auto"/>
            </w:tcBorders>
            <w:vAlign w:val="center"/>
          </w:tcPr>
          <w:p w:rsidR="008F7B50" w:rsidRPr="005614C6" w:rsidRDefault="008F7B50" w:rsidP="00CE4B61">
            <w:pPr>
              <w:jc w:val="center"/>
              <w:rPr>
                <w:rFonts w:ascii="Calibri" w:hAnsi="Calibri" w:cs="Arial"/>
              </w:rPr>
            </w:pPr>
            <w:r w:rsidRPr="005614C6">
              <w:rPr>
                <w:rFonts w:ascii="Calibri" w:hAnsi="Calibri" w:cs="Arial"/>
              </w:rPr>
              <w:t>Фамилия, имя, отчество</w:t>
            </w:r>
          </w:p>
        </w:tc>
        <w:tc>
          <w:tcPr>
            <w:tcW w:w="1710" w:type="dxa"/>
            <w:tcBorders>
              <w:top w:val="single" w:sz="4" w:space="0" w:color="auto"/>
            </w:tcBorders>
            <w:vAlign w:val="center"/>
          </w:tcPr>
          <w:p w:rsidR="008F7B50" w:rsidRPr="005614C6" w:rsidRDefault="008F7B50" w:rsidP="00CE4B61">
            <w:pPr>
              <w:jc w:val="center"/>
              <w:rPr>
                <w:rFonts w:ascii="Calibri" w:hAnsi="Calibri" w:cs="Arial"/>
              </w:rPr>
            </w:pPr>
            <w:r w:rsidRPr="005614C6">
              <w:rPr>
                <w:rFonts w:ascii="Calibri" w:hAnsi="Calibri" w:cs="Arial"/>
              </w:rPr>
              <w:t>№ изменения</w:t>
            </w:r>
          </w:p>
        </w:tc>
        <w:tc>
          <w:tcPr>
            <w:tcW w:w="990" w:type="dxa"/>
            <w:tcBorders>
              <w:top w:val="single" w:sz="4" w:space="0" w:color="auto"/>
            </w:tcBorders>
            <w:vAlign w:val="center"/>
          </w:tcPr>
          <w:p w:rsidR="008F7B50" w:rsidRPr="005614C6" w:rsidRDefault="008F7B50" w:rsidP="00CE4B61">
            <w:pPr>
              <w:jc w:val="center"/>
              <w:rPr>
                <w:rFonts w:ascii="Calibri" w:hAnsi="Calibri" w:cs="Arial"/>
              </w:rPr>
            </w:pPr>
            <w:r w:rsidRPr="005614C6">
              <w:rPr>
                <w:rFonts w:ascii="Calibri" w:hAnsi="Calibri" w:cs="Arial"/>
              </w:rPr>
              <w:t>Дата</w:t>
            </w:r>
          </w:p>
        </w:tc>
        <w:tc>
          <w:tcPr>
            <w:tcW w:w="1260" w:type="dxa"/>
            <w:tcBorders>
              <w:top w:val="single" w:sz="4" w:space="0" w:color="auto"/>
            </w:tcBorders>
            <w:vAlign w:val="center"/>
          </w:tcPr>
          <w:p w:rsidR="008F7B50" w:rsidRPr="005614C6" w:rsidRDefault="008F7B50" w:rsidP="00CE4B61">
            <w:pPr>
              <w:jc w:val="center"/>
              <w:rPr>
                <w:rFonts w:ascii="Calibri" w:hAnsi="Calibri" w:cs="Arial"/>
              </w:rPr>
            </w:pPr>
            <w:r w:rsidRPr="005614C6">
              <w:rPr>
                <w:rFonts w:ascii="Calibri" w:hAnsi="Calibri" w:cs="Arial"/>
              </w:rPr>
              <w:t>Роспись</w:t>
            </w: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pStyle w:val="aHeader"/>
              <w:tabs>
                <w:tab w:val="clear" w:pos="1985"/>
              </w:tabs>
              <w:spacing w:after="120"/>
              <w:rPr>
                <w:rFonts w:ascii="Calibri" w:hAnsi="Calibri" w:cs="Arial"/>
                <w:szCs w:val="24"/>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Pr>
          <w:p w:rsidR="008F7B50" w:rsidRPr="005614C6" w:rsidRDefault="008F7B50" w:rsidP="005B4603">
            <w:pPr>
              <w:spacing w:after="120"/>
              <w:rPr>
                <w:rFonts w:ascii="Calibri" w:hAnsi="Calibri" w:cs="Arial"/>
              </w:rPr>
            </w:pPr>
          </w:p>
        </w:tc>
        <w:tc>
          <w:tcPr>
            <w:tcW w:w="2939" w:type="dxa"/>
          </w:tcPr>
          <w:p w:rsidR="008F7B50" w:rsidRPr="005614C6" w:rsidRDefault="008F7B50" w:rsidP="005B4603">
            <w:pPr>
              <w:spacing w:after="120"/>
              <w:rPr>
                <w:rFonts w:ascii="Calibri" w:hAnsi="Calibri" w:cs="Arial"/>
              </w:rPr>
            </w:pPr>
          </w:p>
        </w:tc>
        <w:tc>
          <w:tcPr>
            <w:tcW w:w="1710" w:type="dxa"/>
          </w:tcPr>
          <w:p w:rsidR="008F7B50" w:rsidRPr="005614C6" w:rsidRDefault="008F7B50" w:rsidP="005B4603">
            <w:pPr>
              <w:spacing w:after="120"/>
              <w:rPr>
                <w:rFonts w:ascii="Calibri" w:hAnsi="Calibri" w:cs="Arial"/>
              </w:rPr>
            </w:pPr>
          </w:p>
        </w:tc>
        <w:tc>
          <w:tcPr>
            <w:tcW w:w="990" w:type="dxa"/>
          </w:tcPr>
          <w:p w:rsidR="008F7B50" w:rsidRPr="005614C6" w:rsidRDefault="008F7B50" w:rsidP="005B4603">
            <w:pPr>
              <w:spacing w:after="120"/>
              <w:rPr>
                <w:rFonts w:ascii="Calibri" w:hAnsi="Calibri" w:cs="Arial"/>
              </w:rPr>
            </w:pPr>
          </w:p>
        </w:tc>
        <w:tc>
          <w:tcPr>
            <w:tcW w:w="1260" w:type="dxa"/>
          </w:tcPr>
          <w:p w:rsidR="008F7B50" w:rsidRPr="005614C6" w:rsidRDefault="008F7B50" w:rsidP="005B4603">
            <w:pPr>
              <w:spacing w:after="120"/>
              <w:rPr>
                <w:rFonts w:ascii="Calibri" w:hAnsi="Calibri" w:cs="Arial"/>
              </w:rPr>
            </w:pPr>
          </w:p>
        </w:tc>
      </w:tr>
      <w:tr w:rsidR="008F7B50" w:rsidRPr="000D6E23" w:rsidTr="005B4603">
        <w:tc>
          <w:tcPr>
            <w:tcW w:w="2371" w:type="dxa"/>
            <w:tcBorders>
              <w:bottom w:val="single" w:sz="4" w:space="0" w:color="auto"/>
            </w:tcBorders>
          </w:tcPr>
          <w:p w:rsidR="008F7B50" w:rsidRPr="005614C6" w:rsidRDefault="008F7B50" w:rsidP="005B4603">
            <w:pPr>
              <w:spacing w:after="120"/>
              <w:rPr>
                <w:rFonts w:ascii="Calibri" w:hAnsi="Calibri" w:cs="Arial"/>
              </w:rPr>
            </w:pPr>
          </w:p>
        </w:tc>
        <w:tc>
          <w:tcPr>
            <w:tcW w:w="2939" w:type="dxa"/>
            <w:tcBorders>
              <w:bottom w:val="single" w:sz="4" w:space="0" w:color="auto"/>
            </w:tcBorders>
          </w:tcPr>
          <w:p w:rsidR="008F7B50" w:rsidRPr="005614C6" w:rsidRDefault="008F7B50" w:rsidP="005B4603">
            <w:pPr>
              <w:spacing w:after="120"/>
              <w:rPr>
                <w:rFonts w:ascii="Calibri" w:hAnsi="Calibri" w:cs="Arial"/>
              </w:rPr>
            </w:pPr>
          </w:p>
        </w:tc>
        <w:tc>
          <w:tcPr>
            <w:tcW w:w="1710" w:type="dxa"/>
            <w:tcBorders>
              <w:bottom w:val="single" w:sz="4" w:space="0" w:color="auto"/>
            </w:tcBorders>
          </w:tcPr>
          <w:p w:rsidR="008F7B50" w:rsidRPr="005614C6" w:rsidRDefault="008F7B50" w:rsidP="005B4603">
            <w:pPr>
              <w:spacing w:after="120"/>
              <w:rPr>
                <w:rFonts w:ascii="Calibri" w:hAnsi="Calibri" w:cs="Arial"/>
              </w:rPr>
            </w:pPr>
          </w:p>
        </w:tc>
        <w:tc>
          <w:tcPr>
            <w:tcW w:w="990" w:type="dxa"/>
            <w:tcBorders>
              <w:bottom w:val="single" w:sz="4" w:space="0" w:color="auto"/>
            </w:tcBorders>
          </w:tcPr>
          <w:p w:rsidR="008F7B50" w:rsidRPr="005614C6" w:rsidRDefault="008F7B50" w:rsidP="005B4603">
            <w:pPr>
              <w:spacing w:after="120"/>
              <w:rPr>
                <w:rFonts w:ascii="Calibri" w:hAnsi="Calibri" w:cs="Arial"/>
              </w:rPr>
            </w:pPr>
          </w:p>
        </w:tc>
        <w:tc>
          <w:tcPr>
            <w:tcW w:w="1260" w:type="dxa"/>
            <w:tcBorders>
              <w:bottom w:val="single" w:sz="4" w:space="0" w:color="auto"/>
            </w:tcBorders>
          </w:tcPr>
          <w:p w:rsidR="008F7B50" w:rsidRPr="005614C6" w:rsidRDefault="008F7B50" w:rsidP="005B4603">
            <w:pPr>
              <w:spacing w:after="120"/>
              <w:rPr>
                <w:rFonts w:ascii="Calibri" w:hAnsi="Calibri" w:cs="Arial"/>
              </w:rPr>
            </w:pPr>
          </w:p>
        </w:tc>
      </w:tr>
    </w:tbl>
    <w:p w:rsidR="008F7B50" w:rsidRPr="008F7B50" w:rsidRDefault="008F7B50" w:rsidP="00A61BE8">
      <w:pPr>
        <w:keepNext/>
        <w:numPr>
          <w:ilvl w:val="1"/>
          <w:numId w:val="0"/>
        </w:numPr>
        <w:spacing w:before="120" w:after="120"/>
        <w:ind w:left="851"/>
        <w:outlineLvl w:val="1"/>
        <w:rPr>
          <w:rFonts w:ascii="Calibri" w:eastAsia="Calibri" w:hAnsi="Calibri"/>
          <w:sz w:val="28"/>
          <w:szCs w:val="28"/>
          <w:lang w:val="en-US"/>
        </w:rPr>
      </w:pPr>
    </w:p>
    <w:p w:rsidR="00A61BE8" w:rsidRPr="00A61BE8" w:rsidRDefault="00A61BE8" w:rsidP="009A7132">
      <w:pPr>
        <w:pStyle w:val="afd"/>
        <w:pageBreakBefore w:val="0"/>
        <w:jc w:val="center"/>
        <w:rPr>
          <w:rFonts w:ascii="Calibri" w:hAnsi="Calibri" w:cs="Arial"/>
        </w:rPr>
      </w:pPr>
    </w:p>
    <w:sectPr w:rsidR="00A61BE8" w:rsidRPr="00A61BE8" w:rsidSect="005C2D91">
      <w:headerReference w:type="first" r:id="rId121"/>
      <w:pgSz w:w="11907" w:h="16840" w:code="9"/>
      <w:pgMar w:top="289" w:right="1298" w:bottom="261" w:left="1418" w:header="720" w:footer="720"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7F0D" w:rsidRDefault="00BF7F0D">
      <w:r>
        <w:separator/>
      </w:r>
    </w:p>
  </w:endnote>
  <w:endnote w:type="continuationSeparator" w:id="0">
    <w:p w:rsidR="00BF7F0D" w:rsidRDefault="00BF7F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Nazanin">
    <w:panose1 w:val="00000400000000000000"/>
    <w:charset w:val="B2"/>
    <w:family w:val="auto"/>
    <w:pitch w:val="variable"/>
    <w:sig w:usb0="00002001" w:usb1="00000000" w:usb2="00000000" w:usb3="00000000" w:csb0="00000040"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Helv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61002A87" w:usb1="80000000" w:usb2="00000008" w:usb3="00000000" w:csb0="000101FF" w:csb1="00000000"/>
  </w:font>
  <w:font w:name="Journal">
    <w:panose1 w:val="00000000000000000000"/>
    <w:charset w:val="00"/>
    <w:family w:val="auto"/>
    <w:pitch w:val="variable"/>
    <w:sig w:usb0="00000003" w:usb1="00000000" w:usb2="00000000" w:usb3="00000000" w:csb0="00000001" w:csb1="00000000"/>
  </w:font>
  <w:font w:name="Courier">
    <w:panose1 w:val="02070309020205020404"/>
    <w:charset w:val="00"/>
    <w:family w:val="auto"/>
    <w:pitch w:val="variable"/>
    <w:sig w:usb0="00000087" w:usb1="00000000" w:usb2="00000000" w:usb3="00000000" w:csb0="0000001B" w:csb1="00000000"/>
  </w:font>
  <w:font w:name="B Nazanin">
    <w:panose1 w:val="00000400000000000000"/>
    <w:charset w:val="B2"/>
    <w:family w:val="auto"/>
    <w:pitch w:val="variable"/>
    <w:sig w:usb0="00002001" w:usb1="80000000" w:usb2="00000008" w:usb3="00000000" w:csb0="00000040" w:csb1="00000000"/>
  </w:font>
  <w:font w:name="Gulim">
    <w:altName w:val="굴림"/>
    <w:panose1 w:val="020B0600000101010101"/>
    <w:charset w:val="81"/>
    <w:family w:val="roman"/>
    <w:notTrueType/>
    <w:pitch w:val="fixed"/>
    <w:sig w:usb0="00000001" w:usb1="09060000" w:usb2="00000010" w:usb3="00000000" w:csb0="00080000" w:csb1="00000000"/>
  </w:font>
  <w:font w:name="B Mitra">
    <w:panose1 w:val="00000400000000000000"/>
    <w:charset w:val="B2"/>
    <w:family w:val="auto"/>
    <w:pitch w:val="variable"/>
    <w:sig w:usb0="00002001" w:usb1="80000000" w:usb2="00000008" w:usb3="00000000" w:csb0="00000040"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5E2" w:rsidRDefault="008965E2" w:rsidP="009A71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965E2" w:rsidRDefault="008965E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5E2" w:rsidRDefault="008965E2" w:rsidP="009A71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965E2" w:rsidRDefault="008965E2">
    <w:pPr>
      <w:pStyle w:val="Footer"/>
    </w:pPr>
  </w:p>
  <w:p w:rsidR="008965E2" w:rsidRDefault="008965E2"/>
  <w:p w:rsidR="008965E2" w:rsidRDefault="008965E2"/>
  <w:p w:rsidR="008965E2" w:rsidRDefault="008965E2"/>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5E2" w:rsidRDefault="008965E2" w:rsidP="009A71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965E2" w:rsidRDefault="008965E2">
    <w:pPr>
      <w:pStyle w:val="Footer"/>
    </w:pPr>
  </w:p>
  <w:p w:rsidR="008965E2" w:rsidRDefault="008965E2"/>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5E2" w:rsidRDefault="008965E2" w:rsidP="009A71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965E2" w:rsidRDefault="008965E2">
    <w:pPr>
      <w:pStyle w:val="Footer"/>
    </w:pPr>
  </w:p>
  <w:p w:rsidR="008965E2" w:rsidRDefault="008965E2"/>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5E2" w:rsidRDefault="008965E2" w:rsidP="009A71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965E2" w:rsidRDefault="008965E2">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5E2" w:rsidRDefault="008965E2" w:rsidP="009A71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965E2" w:rsidRDefault="008965E2">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5E2" w:rsidRDefault="008965E2" w:rsidP="009A71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965E2" w:rsidRDefault="008965E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7F0D" w:rsidRDefault="00BF7F0D">
      <w:r>
        <w:separator/>
      </w:r>
    </w:p>
  </w:footnote>
  <w:footnote w:type="continuationSeparator" w:id="0">
    <w:p w:rsidR="00BF7F0D" w:rsidRDefault="00BF7F0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66" w:type="dxa"/>
      <w:jc w:val="center"/>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8"/>
      <w:gridCol w:w="3640"/>
      <w:gridCol w:w="2748"/>
    </w:tblGrid>
    <w:tr w:rsidR="008965E2" w:rsidRPr="009F5258" w:rsidTr="00C42E56">
      <w:trPr>
        <w:trHeight w:val="340"/>
        <w:jc w:val="center"/>
      </w:trPr>
      <w:tc>
        <w:tcPr>
          <w:tcW w:w="3078" w:type="dxa"/>
          <w:vAlign w:val="center"/>
        </w:tcPr>
        <w:p w:rsidR="008965E2" w:rsidRDefault="008965E2" w:rsidP="00630FE4">
          <w:pPr>
            <w:tabs>
              <w:tab w:val="left" w:pos="2693"/>
              <w:tab w:val="center" w:pos="4153"/>
              <w:tab w:val="right" w:pos="8306"/>
            </w:tabs>
            <w:ind w:left="-94"/>
            <w:rPr>
              <w:rFonts w:ascii="Calibri" w:hAnsi="Calibri" w:cs="Arial"/>
              <w:sz w:val="20"/>
              <w:szCs w:val="20"/>
              <w:lang w:val="en-US"/>
            </w:rPr>
          </w:pPr>
          <w:r w:rsidRPr="009F5258">
            <w:rPr>
              <w:rFonts w:ascii="Calibri" w:hAnsi="Calibri" w:cs="Arial"/>
              <w:sz w:val="20"/>
              <w:szCs w:val="20"/>
            </w:rPr>
            <w:t>Код док</w:t>
          </w:r>
          <w:r w:rsidRPr="009F5258">
            <w:rPr>
              <w:rFonts w:ascii="Calibri" w:hAnsi="Calibri" w:cs="Arial"/>
              <w:sz w:val="20"/>
              <w:szCs w:val="20"/>
              <w:rtl/>
              <w:lang w:val="en-GB"/>
            </w:rPr>
            <w:t>:</w:t>
          </w:r>
        </w:p>
        <w:p w:rsidR="008965E2" w:rsidRPr="00E22B1B" w:rsidRDefault="008965E2" w:rsidP="00297283">
          <w:pPr>
            <w:tabs>
              <w:tab w:val="left" w:pos="2693"/>
              <w:tab w:val="center" w:pos="4153"/>
              <w:tab w:val="right" w:pos="8306"/>
            </w:tabs>
            <w:ind w:left="-94"/>
            <w:rPr>
              <w:rFonts w:ascii="Calibri" w:hAnsi="Calibri" w:cs="Arial"/>
              <w:sz w:val="20"/>
              <w:szCs w:val="20"/>
              <w:lang w:val="en-US"/>
            </w:rPr>
          </w:pPr>
          <w:r>
            <w:rPr>
              <w:rFonts w:ascii="Calibri" w:hAnsi="Calibri" w:cs="Arial"/>
              <w:sz w:val="20"/>
              <w:szCs w:val="20"/>
              <w:lang w:val="en-GB"/>
            </w:rPr>
            <w:t>8</w:t>
          </w:r>
          <w:r w:rsidRPr="00E22B1B">
            <w:rPr>
              <w:rFonts w:ascii="Calibri" w:hAnsi="Calibri" w:cs="Arial"/>
              <w:sz w:val="20"/>
              <w:szCs w:val="20"/>
              <w:lang w:val="en-US"/>
            </w:rPr>
            <w:t>5.BU.1</w:t>
          </w:r>
          <w:r>
            <w:rPr>
              <w:rFonts w:ascii="Calibri" w:hAnsi="Calibri" w:cs="Arial"/>
              <w:sz w:val="20"/>
              <w:szCs w:val="20"/>
              <w:lang w:val="en-US"/>
            </w:rPr>
            <w:t xml:space="preserve"> 0</w:t>
          </w:r>
          <w:r w:rsidRPr="00E22B1B">
            <w:rPr>
              <w:rFonts w:ascii="Calibri" w:hAnsi="Calibri" w:cs="Arial"/>
              <w:sz w:val="20"/>
              <w:szCs w:val="20"/>
              <w:lang w:val="en-US"/>
            </w:rPr>
            <w:t>.PP.AB.</w:t>
          </w:r>
          <w:r>
            <w:rPr>
              <w:rFonts w:ascii="Calibri" w:hAnsi="Calibri" w:cs="Arial"/>
              <w:sz w:val="20"/>
              <w:szCs w:val="20"/>
              <w:lang w:val="en-US"/>
            </w:rPr>
            <w:t>PFMR</w:t>
          </w:r>
          <w:r w:rsidRPr="00E22B1B">
            <w:rPr>
              <w:rFonts w:ascii="Calibri" w:hAnsi="Calibri" w:cs="Arial"/>
              <w:sz w:val="20"/>
              <w:szCs w:val="20"/>
              <w:lang w:val="en-US"/>
            </w:rPr>
            <w:t>.</w:t>
          </w:r>
          <w:r w:rsidRPr="00297283">
            <w:rPr>
              <w:rFonts w:ascii="Calibri" w:hAnsi="Calibri" w:cs="Arial"/>
              <w:sz w:val="20"/>
              <w:szCs w:val="20"/>
              <w:lang w:val="en-US"/>
            </w:rPr>
            <w:t>FNSM</w:t>
          </w:r>
          <w:r w:rsidR="00297283" w:rsidRPr="00297283">
            <w:rPr>
              <w:rFonts w:ascii="Calibri" w:hAnsi="Calibri" w:cs="Arial"/>
              <w:sz w:val="20"/>
              <w:szCs w:val="20"/>
              <w:lang w:val="en-US"/>
            </w:rPr>
            <w:t>17598</w:t>
          </w:r>
        </w:p>
      </w:tc>
      <w:tc>
        <w:tcPr>
          <w:tcW w:w="3640" w:type="dxa"/>
          <w:vMerge w:val="restart"/>
          <w:vAlign w:val="center"/>
        </w:tcPr>
        <w:p w:rsidR="008965E2" w:rsidRPr="009F5258" w:rsidRDefault="008965E2" w:rsidP="007B73FC">
          <w:pPr>
            <w:jc w:val="center"/>
            <w:rPr>
              <w:rFonts w:ascii="Calibri" w:hAnsi="Calibri" w:cs="Arial"/>
              <w:sz w:val="20"/>
              <w:szCs w:val="20"/>
              <w:rtl/>
              <w:lang w:val="en-GB"/>
            </w:rPr>
          </w:pPr>
          <w:r w:rsidRPr="005C2D91">
            <w:rPr>
              <w:rFonts w:ascii="Calibri" w:hAnsi="Calibri"/>
              <w:sz w:val="20"/>
              <w:szCs w:val="20"/>
            </w:rPr>
            <w:t>Внутризонное управление топливом. Предварительный отчет по управлению топливом для восьмого топливного цикла Блока-1 АЭС «Бушер»</w:t>
          </w:r>
        </w:p>
      </w:tc>
      <w:tc>
        <w:tcPr>
          <w:tcW w:w="2748" w:type="dxa"/>
          <w:shd w:val="clear" w:color="auto" w:fill="auto"/>
          <w:vAlign w:val="center"/>
        </w:tcPr>
        <w:p w:rsidR="008965E2" w:rsidRPr="009F5258" w:rsidRDefault="008965E2" w:rsidP="00630FE4">
          <w:pPr>
            <w:tabs>
              <w:tab w:val="center" w:pos="4153"/>
              <w:tab w:val="right" w:pos="8306"/>
            </w:tabs>
            <w:rPr>
              <w:rFonts w:ascii="Calibri" w:hAnsi="Calibri" w:cs="Arial"/>
              <w:sz w:val="20"/>
              <w:szCs w:val="20"/>
            </w:rPr>
          </w:pPr>
          <w:r w:rsidRPr="009F5258">
            <w:rPr>
              <w:rFonts w:ascii="Calibri" w:hAnsi="Calibri" w:cs="Arial"/>
              <w:sz w:val="20"/>
              <w:szCs w:val="20"/>
              <w:lang w:val="en-GB"/>
            </w:rPr>
            <w:t>BNPP</w:t>
          </w:r>
        </w:p>
      </w:tc>
    </w:tr>
    <w:tr w:rsidR="008965E2" w:rsidRPr="009F5258" w:rsidTr="00C42E56">
      <w:trPr>
        <w:trHeight w:val="340"/>
        <w:jc w:val="center"/>
      </w:trPr>
      <w:tc>
        <w:tcPr>
          <w:tcW w:w="3078" w:type="dxa"/>
          <w:vAlign w:val="center"/>
        </w:tcPr>
        <w:p w:rsidR="008965E2" w:rsidRPr="009F5258" w:rsidRDefault="008965E2" w:rsidP="00630FE4">
          <w:pPr>
            <w:tabs>
              <w:tab w:val="center" w:pos="4153"/>
              <w:tab w:val="right" w:pos="8306"/>
            </w:tabs>
            <w:rPr>
              <w:rFonts w:ascii="Calibri" w:hAnsi="Calibri" w:cs="Arial"/>
              <w:sz w:val="20"/>
              <w:szCs w:val="20"/>
            </w:rPr>
          </w:pPr>
          <w:r w:rsidRPr="009F5258">
            <w:rPr>
              <w:rFonts w:ascii="Calibri" w:hAnsi="Calibri" w:cs="Arial"/>
              <w:sz w:val="20"/>
              <w:szCs w:val="20"/>
            </w:rPr>
            <w:t>Ревизия: 0</w:t>
          </w:r>
        </w:p>
      </w:tc>
      <w:tc>
        <w:tcPr>
          <w:tcW w:w="3640" w:type="dxa"/>
          <w:vMerge/>
          <w:vAlign w:val="center"/>
        </w:tcPr>
        <w:p w:rsidR="008965E2" w:rsidRPr="009F5258" w:rsidRDefault="008965E2" w:rsidP="00630FE4">
          <w:pPr>
            <w:tabs>
              <w:tab w:val="center" w:pos="4153"/>
              <w:tab w:val="right" w:pos="8306"/>
            </w:tabs>
            <w:jc w:val="center"/>
            <w:rPr>
              <w:rFonts w:ascii="Calibri" w:hAnsi="Calibri" w:cs="Arial"/>
              <w:sz w:val="20"/>
              <w:szCs w:val="20"/>
            </w:rPr>
          </w:pPr>
        </w:p>
      </w:tc>
      <w:tc>
        <w:tcPr>
          <w:tcW w:w="2748" w:type="dxa"/>
          <w:shd w:val="clear" w:color="auto" w:fill="auto"/>
          <w:vAlign w:val="center"/>
        </w:tcPr>
        <w:p w:rsidR="008965E2" w:rsidRPr="009F5258" w:rsidRDefault="008965E2" w:rsidP="00630FE4">
          <w:pPr>
            <w:tabs>
              <w:tab w:val="center" w:pos="4153"/>
              <w:tab w:val="right" w:pos="8306"/>
            </w:tabs>
            <w:rPr>
              <w:rFonts w:ascii="Calibri" w:hAnsi="Calibri" w:cs="Arial"/>
              <w:sz w:val="20"/>
              <w:szCs w:val="20"/>
            </w:rPr>
          </w:pPr>
          <w:r w:rsidRPr="009F5258">
            <w:rPr>
              <w:rFonts w:ascii="Calibri" w:hAnsi="Calibri" w:cs="Arial"/>
              <w:sz w:val="20"/>
              <w:szCs w:val="20"/>
            </w:rPr>
            <w:t>Департамент безопасности</w:t>
          </w:r>
        </w:p>
      </w:tc>
    </w:tr>
    <w:tr w:rsidR="008965E2" w:rsidRPr="009F5258" w:rsidTr="00C42E56">
      <w:trPr>
        <w:trHeight w:val="340"/>
        <w:jc w:val="center"/>
      </w:trPr>
      <w:tc>
        <w:tcPr>
          <w:tcW w:w="3078" w:type="dxa"/>
          <w:vAlign w:val="center"/>
        </w:tcPr>
        <w:p w:rsidR="008965E2" w:rsidRPr="009F5258" w:rsidRDefault="008965E2" w:rsidP="00630FE4">
          <w:pPr>
            <w:tabs>
              <w:tab w:val="center" w:pos="4153"/>
              <w:tab w:val="right" w:pos="8306"/>
            </w:tabs>
            <w:rPr>
              <w:rFonts w:ascii="Calibri" w:hAnsi="Calibri" w:cs="Arial"/>
              <w:sz w:val="20"/>
              <w:szCs w:val="20"/>
              <w:rtl/>
              <w:lang w:val="en-GB"/>
            </w:rPr>
          </w:pPr>
          <w:r w:rsidRPr="009F5258">
            <w:rPr>
              <w:rFonts w:ascii="Calibri" w:hAnsi="Calibri" w:cs="Arial"/>
              <w:sz w:val="20"/>
              <w:szCs w:val="20"/>
            </w:rPr>
            <w:t xml:space="preserve">Страница: </w:t>
          </w:r>
          <w:r w:rsidRPr="009F5258">
            <w:rPr>
              <w:rFonts w:ascii="Calibri" w:hAnsi="Calibri" w:cs="Arial"/>
              <w:sz w:val="20"/>
              <w:szCs w:val="20"/>
              <w:lang w:val="en-GB"/>
            </w:rPr>
            <w:fldChar w:fldCharType="begin"/>
          </w:r>
          <w:r w:rsidRPr="009F5258">
            <w:rPr>
              <w:rFonts w:ascii="Calibri" w:hAnsi="Calibri" w:cs="Arial"/>
              <w:sz w:val="20"/>
              <w:szCs w:val="20"/>
            </w:rPr>
            <w:instrText xml:space="preserve"> </w:instrText>
          </w:r>
          <w:r w:rsidRPr="009F5258">
            <w:rPr>
              <w:rFonts w:ascii="Calibri" w:hAnsi="Calibri" w:cs="Arial"/>
              <w:sz w:val="20"/>
              <w:szCs w:val="20"/>
              <w:lang w:val="en-GB"/>
            </w:rPr>
            <w:instrText>PAGE</w:instrText>
          </w:r>
          <w:r w:rsidRPr="009F5258">
            <w:rPr>
              <w:rFonts w:ascii="Calibri" w:hAnsi="Calibri" w:cs="Arial"/>
              <w:sz w:val="20"/>
              <w:szCs w:val="20"/>
            </w:rPr>
            <w:instrText xml:space="preserve"> </w:instrText>
          </w:r>
          <w:r w:rsidRPr="009F5258">
            <w:rPr>
              <w:rFonts w:ascii="Calibri" w:hAnsi="Calibri" w:cs="Arial"/>
              <w:sz w:val="20"/>
              <w:szCs w:val="20"/>
              <w:lang w:val="en-GB"/>
            </w:rPr>
            <w:fldChar w:fldCharType="separate"/>
          </w:r>
          <w:r w:rsidR="00EC7D6F">
            <w:rPr>
              <w:rFonts w:ascii="Calibri" w:hAnsi="Calibri" w:cs="Arial"/>
              <w:noProof/>
              <w:sz w:val="20"/>
              <w:szCs w:val="20"/>
            </w:rPr>
            <w:t>2</w:t>
          </w:r>
          <w:r w:rsidRPr="009F5258">
            <w:rPr>
              <w:rFonts w:ascii="Calibri" w:hAnsi="Calibri" w:cs="Arial"/>
              <w:sz w:val="20"/>
              <w:szCs w:val="20"/>
              <w:lang w:val="en-GB"/>
            </w:rPr>
            <w:fldChar w:fldCharType="end"/>
          </w:r>
          <w:r w:rsidRPr="009F5258">
            <w:rPr>
              <w:rFonts w:ascii="Calibri" w:hAnsi="Calibri" w:cs="Arial"/>
              <w:sz w:val="20"/>
              <w:szCs w:val="20"/>
            </w:rPr>
            <w:t xml:space="preserve"> из </w:t>
          </w:r>
          <w:r w:rsidRPr="009F5258">
            <w:rPr>
              <w:rFonts w:ascii="Calibri" w:hAnsi="Calibri" w:cs="Arial"/>
              <w:sz w:val="20"/>
              <w:szCs w:val="20"/>
              <w:lang w:val="en-GB"/>
            </w:rPr>
            <w:fldChar w:fldCharType="begin"/>
          </w:r>
          <w:r w:rsidRPr="009F5258">
            <w:rPr>
              <w:rFonts w:ascii="Calibri" w:hAnsi="Calibri" w:cs="Arial"/>
              <w:sz w:val="20"/>
              <w:szCs w:val="20"/>
            </w:rPr>
            <w:instrText xml:space="preserve"> </w:instrText>
          </w:r>
          <w:r w:rsidRPr="009F5258">
            <w:rPr>
              <w:rFonts w:ascii="Calibri" w:hAnsi="Calibri" w:cs="Arial"/>
              <w:sz w:val="20"/>
              <w:szCs w:val="20"/>
              <w:lang w:val="en-GB"/>
            </w:rPr>
            <w:instrText>NUMPAGES</w:instrText>
          </w:r>
          <w:r w:rsidRPr="009F5258">
            <w:rPr>
              <w:rFonts w:ascii="Calibri" w:hAnsi="Calibri" w:cs="Arial"/>
              <w:sz w:val="20"/>
              <w:szCs w:val="20"/>
            </w:rPr>
            <w:instrText xml:space="preserve"> </w:instrText>
          </w:r>
          <w:r w:rsidRPr="009F5258">
            <w:rPr>
              <w:rFonts w:ascii="Calibri" w:hAnsi="Calibri" w:cs="Arial"/>
              <w:sz w:val="20"/>
              <w:szCs w:val="20"/>
              <w:lang w:val="en-GB"/>
            </w:rPr>
            <w:fldChar w:fldCharType="separate"/>
          </w:r>
          <w:r w:rsidR="00EC7D6F">
            <w:rPr>
              <w:rFonts w:ascii="Calibri" w:hAnsi="Calibri" w:cs="Arial"/>
              <w:noProof/>
              <w:sz w:val="20"/>
              <w:szCs w:val="20"/>
            </w:rPr>
            <w:t>58</w:t>
          </w:r>
          <w:r w:rsidRPr="009F5258">
            <w:rPr>
              <w:rFonts w:ascii="Calibri" w:hAnsi="Calibri" w:cs="Arial"/>
              <w:sz w:val="20"/>
              <w:szCs w:val="20"/>
              <w:lang w:val="en-GB"/>
            </w:rPr>
            <w:fldChar w:fldCharType="end"/>
          </w:r>
        </w:p>
      </w:tc>
      <w:tc>
        <w:tcPr>
          <w:tcW w:w="3640" w:type="dxa"/>
          <w:vMerge/>
          <w:vAlign w:val="center"/>
        </w:tcPr>
        <w:p w:rsidR="008965E2" w:rsidRPr="009F5258" w:rsidRDefault="008965E2" w:rsidP="00630FE4">
          <w:pPr>
            <w:tabs>
              <w:tab w:val="center" w:pos="4153"/>
              <w:tab w:val="right" w:pos="8306"/>
            </w:tabs>
            <w:jc w:val="center"/>
            <w:rPr>
              <w:rFonts w:ascii="Calibri" w:hAnsi="Calibri" w:cs="Arial"/>
              <w:sz w:val="20"/>
              <w:szCs w:val="20"/>
              <w:rtl/>
              <w:lang w:val="en-GB"/>
            </w:rPr>
          </w:pPr>
        </w:p>
      </w:tc>
      <w:tc>
        <w:tcPr>
          <w:tcW w:w="2748" w:type="dxa"/>
          <w:vAlign w:val="center"/>
        </w:tcPr>
        <w:p w:rsidR="008965E2" w:rsidRPr="009F5258" w:rsidRDefault="008965E2" w:rsidP="00630FE4">
          <w:pPr>
            <w:tabs>
              <w:tab w:val="center" w:pos="4153"/>
              <w:tab w:val="right" w:pos="8306"/>
            </w:tabs>
            <w:rPr>
              <w:rFonts w:ascii="Calibri" w:hAnsi="Calibri" w:cs="Arial"/>
              <w:sz w:val="20"/>
              <w:szCs w:val="20"/>
            </w:rPr>
          </w:pPr>
          <w:r w:rsidRPr="009F5258">
            <w:rPr>
              <w:rFonts w:ascii="Calibri" w:hAnsi="Calibri" w:cs="Arial"/>
              <w:sz w:val="20"/>
              <w:szCs w:val="20"/>
            </w:rPr>
            <w:t>Служба ядерной безопасности и топлива</w:t>
          </w:r>
        </w:p>
      </w:tc>
    </w:tr>
  </w:tbl>
  <w:p w:rsidR="008965E2" w:rsidRPr="00EB05DC" w:rsidRDefault="008965E2" w:rsidP="00630FE4">
    <w:pPr>
      <w:pStyle w:val="Header"/>
      <w:rPr>
        <w:sz w:val="8"/>
        <w:szCs w:val="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748" w:type="dxa"/>
      <w:jc w:val="center"/>
      <w:tblInd w:w="-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4"/>
      <w:gridCol w:w="3795"/>
      <w:gridCol w:w="2769"/>
    </w:tblGrid>
    <w:tr w:rsidR="008965E2" w:rsidRPr="00467E50" w:rsidTr="00E22B1B">
      <w:trPr>
        <w:trHeight w:val="340"/>
        <w:jc w:val="center"/>
      </w:trPr>
      <w:tc>
        <w:tcPr>
          <w:tcW w:w="3184" w:type="dxa"/>
          <w:vAlign w:val="center"/>
        </w:tcPr>
        <w:p w:rsidR="008965E2" w:rsidRDefault="008965E2" w:rsidP="001F58D4">
          <w:pPr>
            <w:rPr>
              <w:rFonts w:ascii="Calibri" w:hAnsi="Calibri" w:cs="Arial"/>
              <w:sz w:val="20"/>
              <w:szCs w:val="20"/>
              <w:lang w:val="en-US"/>
            </w:rPr>
          </w:pPr>
          <w:r w:rsidRPr="00763E7B">
            <w:rPr>
              <w:rFonts w:ascii="Calibri" w:hAnsi="Calibri" w:cs="Arial"/>
              <w:sz w:val="20"/>
              <w:szCs w:val="20"/>
            </w:rPr>
            <w:t>Код док</w:t>
          </w:r>
          <w:r w:rsidRPr="00763E7B">
            <w:rPr>
              <w:rFonts w:ascii="Calibri" w:hAnsi="Calibri" w:cs="Arial"/>
              <w:sz w:val="20"/>
              <w:szCs w:val="20"/>
              <w:rtl/>
              <w:lang w:val="en-GB"/>
            </w:rPr>
            <w:t>:</w:t>
          </w:r>
        </w:p>
        <w:p w:rsidR="008965E2" w:rsidRPr="001F58D4" w:rsidRDefault="008965E2" w:rsidP="00297283">
          <w:pPr>
            <w:rPr>
              <w:rFonts w:ascii="Calibri" w:hAnsi="Calibri"/>
              <w:b/>
              <w:bCs/>
              <w:sz w:val="28"/>
              <w:szCs w:val="28"/>
              <w:lang w:val="en-US" w:bidi="fa-IR"/>
            </w:rPr>
          </w:pPr>
          <w:r>
            <w:rPr>
              <w:rFonts w:ascii="Calibri" w:hAnsi="Calibri" w:cs="Arial"/>
              <w:sz w:val="20"/>
              <w:szCs w:val="20"/>
              <w:lang w:val="en-GB"/>
            </w:rPr>
            <w:t>8</w:t>
          </w:r>
          <w:r w:rsidRPr="00E22B1B">
            <w:rPr>
              <w:rFonts w:ascii="Calibri" w:hAnsi="Calibri" w:cs="Arial"/>
              <w:sz w:val="20"/>
              <w:szCs w:val="20"/>
              <w:lang w:val="en-US"/>
            </w:rPr>
            <w:t>5.BU.1</w:t>
          </w:r>
          <w:r>
            <w:rPr>
              <w:rFonts w:ascii="Calibri" w:hAnsi="Calibri" w:cs="Arial"/>
              <w:sz w:val="20"/>
              <w:szCs w:val="20"/>
              <w:lang w:val="en-US"/>
            </w:rPr>
            <w:t xml:space="preserve"> 0</w:t>
          </w:r>
          <w:r w:rsidRPr="00E22B1B">
            <w:rPr>
              <w:rFonts w:ascii="Calibri" w:hAnsi="Calibri" w:cs="Arial"/>
              <w:sz w:val="20"/>
              <w:szCs w:val="20"/>
              <w:lang w:val="en-US"/>
            </w:rPr>
            <w:t>.PP.AB.</w:t>
          </w:r>
          <w:r>
            <w:rPr>
              <w:rFonts w:ascii="Calibri" w:hAnsi="Calibri" w:cs="Arial"/>
              <w:sz w:val="20"/>
              <w:szCs w:val="20"/>
              <w:lang w:val="en-US"/>
            </w:rPr>
            <w:t>PFMR</w:t>
          </w:r>
          <w:r w:rsidRPr="00E22B1B">
            <w:rPr>
              <w:rFonts w:ascii="Calibri" w:hAnsi="Calibri" w:cs="Arial"/>
              <w:sz w:val="20"/>
              <w:szCs w:val="20"/>
              <w:lang w:val="en-US"/>
            </w:rPr>
            <w:t>.</w:t>
          </w:r>
          <w:r w:rsidR="00297283" w:rsidRPr="00297283">
            <w:rPr>
              <w:rFonts w:ascii="Calibri" w:hAnsi="Calibri" w:cs="Arial"/>
              <w:sz w:val="20"/>
              <w:szCs w:val="20"/>
              <w:lang w:val="en-US"/>
            </w:rPr>
            <w:t>FNSM17598</w:t>
          </w:r>
        </w:p>
      </w:tc>
      <w:tc>
        <w:tcPr>
          <w:tcW w:w="3795" w:type="dxa"/>
          <w:vMerge w:val="restart"/>
          <w:vAlign w:val="center"/>
        </w:tcPr>
        <w:p w:rsidR="008965E2" w:rsidRPr="001F60A3" w:rsidRDefault="008965E2" w:rsidP="00CD7D31">
          <w:pPr>
            <w:jc w:val="center"/>
            <w:rPr>
              <w:rFonts w:ascii="Calibri" w:hAnsi="Calibri" w:cs="Arial"/>
              <w:sz w:val="20"/>
              <w:szCs w:val="20"/>
              <w:rtl/>
              <w:lang w:val="en-GB"/>
            </w:rPr>
          </w:pPr>
          <w:r w:rsidRPr="00C42E56">
            <w:rPr>
              <w:rFonts w:ascii="Calibri" w:hAnsi="Calibri"/>
              <w:sz w:val="20"/>
              <w:szCs w:val="20"/>
            </w:rPr>
            <w:t xml:space="preserve">Внутризонное управление топливом. Предварительный отчет по управлению </w:t>
          </w:r>
          <w:r w:rsidRPr="005C2D91">
            <w:rPr>
              <w:rFonts w:ascii="Calibri" w:hAnsi="Calibri"/>
              <w:sz w:val="20"/>
              <w:szCs w:val="20"/>
            </w:rPr>
            <w:t>топливом для восьмого топливного</w:t>
          </w:r>
          <w:r w:rsidRPr="00C42E56">
            <w:rPr>
              <w:rFonts w:ascii="Calibri" w:hAnsi="Calibri"/>
              <w:sz w:val="20"/>
              <w:szCs w:val="20"/>
            </w:rPr>
            <w:t xml:space="preserve"> цикла Блока-1 АЭС «Бушер»</w:t>
          </w:r>
        </w:p>
      </w:tc>
      <w:tc>
        <w:tcPr>
          <w:tcW w:w="2769" w:type="dxa"/>
          <w:shd w:val="clear" w:color="auto" w:fill="auto"/>
          <w:vAlign w:val="center"/>
        </w:tcPr>
        <w:p w:rsidR="008965E2" w:rsidRPr="001F60A3" w:rsidRDefault="008965E2" w:rsidP="001D73F9">
          <w:pPr>
            <w:tabs>
              <w:tab w:val="center" w:pos="4153"/>
              <w:tab w:val="right" w:pos="8306"/>
            </w:tabs>
            <w:rPr>
              <w:rFonts w:ascii="Calibri" w:hAnsi="Calibri" w:cs="Arial"/>
              <w:sz w:val="20"/>
              <w:szCs w:val="20"/>
            </w:rPr>
          </w:pPr>
          <w:r w:rsidRPr="001F60A3">
            <w:rPr>
              <w:rFonts w:ascii="Calibri" w:hAnsi="Calibri" w:cs="Arial"/>
              <w:sz w:val="20"/>
              <w:szCs w:val="20"/>
              <w:lang w:val="en-GB"/>
            </w:rPr>
            <w:t>BNPP</w:t>
          </w:r>
        </w:p>
      </w:tc>
    </w:tr>
    <w:tr w:rsidR="008965E2" w:rsidRPr="00467E50" w:rsidTr="00E22B1B">
      <w:trPr>
        <w:trHeight w:val="340"/>
        <w:jc w:val="center"/>
      </w:trPr>
      <w:tc>
        <w:tcPr>
          <w:tcW w:w="3184" w:type="dxa"/>
          <w:vAlign w:val="center"/>
        </w:tcPr>
        <w:p w:rsidR="008965E2" w:rsidRPr="001F60A3" w:rsidRDefault="008965E2" w:rsidP="001D73F9">
          <w:pPr>
            <w:tabs>
              <w:tab w:val="center" w:pos="4153"/>
              <w:tab w:val="right" w:pos="8306"/>
            </w:tabs>
            <w:rPr>
              <w:rFonts w:ascii="Calibri" w:hAnsi="Calibri" w:cs="Arial"/>
              <w:sz w:val="20"/>
              <w:szCs w:val="20"/>
            </w:rPr>
          </w:pPr>
          <w:r w:rsidRPr="001F60A3">
            <w:rPr>
              <w:rFonts w:ascii="Calibri" w:hAnsi="Calibri" w:cs="Arial"/>
              <w:sz w:val="20"/>
              <w:szCs w:val="20"/>
            </w:rPr>
            <w:t>Ревизия: 0</w:t>
          </w:r>
        </w:p>
      </w:tc>
      <w:tc>
        <w:tcPr>
          <w:tcW w:w="3795" w:type="dxa"/>
          <w:vMerge/>
          <w:vAlign w:val="center"/>
        </w:tcPr>
        <w:p w:rsidR="008965E2" w:rsidRPr="001F60A3" w:rsidRDefault="008965E2" w:rsidP="001D73F9">
          <w:pPr>
            <w:tabs>
              <w:tab w:val="center" w:pos="4153"/>
              <w:tab w:val="right" w:pos="8306"/>
            </w:tabs>
            <w:jc w:val="center"/>
            <w:rPr>
              <w:rFonts w:ascii="Calibri" w:hAnsi="Calibri" w:cs="Arial"/>
              <w:sz w:val="20"/>
              <w:szCs w:val="20"/>
            </w:rPr>
          </w:pPr>
        </w:p>
      </w:tc>
      <w:tc>
        <w:tcPr>
          <w:tcW w:w="2769" w:type="dxa"/>
          <w:shd w:val="clear" w:color="auto" w:fill="auto"/>
          <w:vAlign w:val="center"/>
        </w:tcPr>
        <w:p w:rsidR="008965E2" w:rsidRPr="001F60A3" w:rsidRDefault="008965E2" w:rsidP="001D73F9">
          <w:pPr>
            <w:tabs>
              <w:tab w:val="center" w:pos="4153"/>
              <w:tab w:val="right" w:pos="8306"/>
            </w:tabs>
            <w:rPr>
              <w:rFonts w:ascii="Calibri" w:hAnsi="Calibri" w:cs="Arial"/>
              <w:sz w:val="20"/>
              <w:szCs w:val="20"/>
            </w:rPr>
          </w:pPr>
          <w:r w:rsidRPr="001F60A3">
            <w:rPr>
              <w:rFonts w:ascii="Calibri" w:hAnsi="Calibri" w:cs="Arial"/>
              <w:sz w:val="20"/>
              <w:szCs w:val="20"/>
            </w:rPr>
            <w:t>Департамент Безопасности</w:t>
          </w:r>
        </w:p>
      </w:tc>
    </w:tr>
    <w:tr w:rsidR="008965E2" w:rsidRPr="00467E50" w:rsidTr="00E22B1B">
      <w:trPr>
        <w:trHeight w:val="340"/>
        <w:jc w:val="center"/>
      </w:trPr>
      <w:tc>
        <w:tcPr>
          <w:tcW w:w="3184" w:type="dxa"/>
          <w:vAlign w:val="center"/>
        </w:tcPr>
        <w:p w:rsidR="008965E2" w:rsidRPr="001F60A3" w:rsidRDefault="008965E2" w:rsidP="001D73F9">
          <w:pPr>
            <w:tabs>
              <w:tab w:val="center" w:pos="4153"/>
              <w:tab w:val="right" w:pos="8306"/>
            </w:tabs>
            <w:rPr>
              <w:rFonts w:ascii="Calibri" w:hAnsi="Calibri" w:cs="Arial"/>
              <w:sz w:val="20"/>
              <w:szCs w:val="20"/>
              <w:rtl/>
              <w:lang w:val="en-GB"/>
            </w:rPr>
          </w:pPr>
          <w:r w:rsidRPr="001F60A3">
            <w:rPr>
              <w:rFonts w:ascii="Calibri" w:hAnsi="Calibri" w:cs="Arial"/>
              <w:sz w:val="20"/>
              <w:szCs w:val="20"/>
            </w:rPr>
            <w:t xml:space="preserve">Страница: </w:t>
          </w:r>
          <w:r w:rsidRPr="001F60A3">
            <w:rPr>
              <w:rFonts w:ascii="Calibri" w:hAnsi="Calibri" w:cs="Arial"/>
              <w:sz w:val="20"/>
              <w:szCs w:val="20"/>
              <w:lang w:val="en-GB"/>
            </w:rPr>
            <w:fldChar w:fldCharType="begin"/>
          </w:r>
          <w:r w:rsidRPr="001F60A3">
            <w:rPr>
              <w:rFonts w:ascii="Calibri" w:hAnsi="Calibri" w:cs="Arial"/>
              <w:sz w:val="20"/>
              <w:szCs w:val="20"/>
            </w:rPr>
            <w:instrText xml:space="preserve"> </w:instrText>
          </w:r>
          <w:r w:rsidRPr="001F60A3">
            <w:rPr>
              <w:rFonts w:ascii="Calibri" w:hAnsi="Calibri" w:cs="Arial"/>
              <w:sz w:val="20"/>
              <w:szCs w:val="20"/>
              <w:lang w:val="en-GB"/>
            </w:rPr>
            <w:instrText>PAGE</w:instrText>
          </w:r>
          <w:r w:rsidRPr="001F60A3">
            <w:rPr>
              <w:rFonts w:ascii="Calibri" w:hAnsi="Calibri" w:cs="Arial"/>
              <w:sz w:val="20"/>
              <w:szCs w:val="20"/>
            </w:rPr>
            <w:instrText xml:space="preserve"> </w:instrText>
          </w:r>
          <w:r w:rsidRPr="001F60A3">
            <w:rPr>
              <w:rFonts w:ascii="Calibri" w:hAnsi="Calibri" w:cs="Arial"/>
              <w:sz w:val="20"/>
              <w:szCs w:val="20"/>
              <w:lang w:val="en-GB"/>
            </w:rPr>
            <w:fldChar w:fldCharType="separate"/>
          </w:r>
          <w:r w:rsidR="00EC7D6F">
            <w:rPr>
              <w:rFonts w:ascii="Calibri" w:hAnsi="Calibri" w:cs="Arial"/>
              <w:noProof/>
              <w:sz w:val="20"/>
              <w:szCs w:val="20"/>
            </w:rPr>
            <w:t>75</w:t>
          </w:r>
          <w:r w:rsidRPr="001F60A3">
            <w:rPr>
              <w:rFonts w:ascii="Calibri" w:hAnsi="Calibri" w:cs="Arial"/>
              <w:sz w:val="20"/>
              <w:szCs w:val="20"/>
              <w:lang w:val="en-GB"/>
            </w:rPr>
            <w:fldChar w:fldCharType="end"/>
          </w:r>
          <w:r w:rsidRPr="001F60A3">
            <w:rPr>
              <w:rFonts w:ascii="Calibri" w:hAnsi="Calibri" w:cs="Arial"/>
              <w:sz w:val="20"/>
              <w:szCs w:val="20"/>
            </w:rPr>
            <w:t xml:space="preserve"> из </w:t>
          </w:r>
          <w:r w:rsidRPr="00196707">
            <w:rPr>
              <w:rFonts w:ascii="Calibri" w:hAnsi="Calibri" w:cs="Arial"/>
              <w:sz w:val="20"/>
              <w:szCs w:val="20"/>
            </w:rPr>
            <w:fldChar w:fldCharType="begin"/>
          </w:r>
          <w:r w:rsidRPr="00196707">
            <w:rPr>
              <w:rFonts w:ascii="Calibri" w:hAnsi="Calibri" w:cs="Arial"/>
              <w:sz w:val="20"/>
              <w:szCs w:val="20"/>
            </w:rPr>
            <w:instrText xml:space="preserve"> NUMPAGES </w:instrText>
          </w:r>
          <w:r w:rsidRPr="00196707">
            <w:rPr>
              <w:rFonts w:ascii="Calibri" w:hAnsi="Calibri" w:cs="Arial"/>
              <w:sz w:val="20"/>
              <w:szCs w:val="20"/>
            </w:rPr>
            <w:fldChar w:fldCharType="separate"/>
          </w:r>
          <w:r w:rsidR="00EC7D6F">
            <w:rPr>
              <w:rFonts w:ascii="Calibri" w:hAnsi="Calibri" w:cs="Arial"/>
              <w:noProof/>
              <w:sz w:val="20"/>
              <w:szCs w:val="20"/>
            </w:rPr>
            <w:t>75</w:t>
          </w:r>
          <w:r w:rsidRPr="00196707">
            <w:rPr>
              <w:rFonts w:ascii="Calibri" w:hAnsi="Calibri" w:cs="Arial"/>
              <w:sz w:val="20"/>
              <w:szCs w:val="20"/>
            </w:rPr>
            <w:fldChar w:fldCharType="end"/>
          </w:r>
        </w:p>
      </w:tc>
      <w:tc>
        <w:tcPr>
          <w:tcW w:w="3795" w:type="dxa"/>
          <w:vMerge/>
          <w:vAlign w:val="center"/>
        </w:tcPr>
        <w:p w:rsidR="008965E2" w:rsidRPr="001F60A3" w:rsidRDefault="008965E2" w:rsidP="001D73F9">
          <w:pPr>
            <w:tabs>
              <w:tab w:val="center" w:pos="4153"/>
              <w:tab w:val="right" w:pos="8306"/>
            </w:tabs>
            <w:jc w:val="center"/>
            <w:rPr>
              <w:rFonts w:ascii="Calibri" w:hAnsi="Calibri" w:cs="Arial"/>
              <w:sz w:val="20"/>
              <w:szCs w:val="20"/>
              <w:rtl/>
              <w:lang w:val="en-GB"/>
            </w:rPr>
          </w:pPr>
        </w:p>
      </w:tc>
      <w:tc>
        <w:tcPr>
          <w:tcW w:w="2769" w:type="dxa"/>
          <w:vAlign w:val="center"/>
        </w:tcPr>
        <w:p w:rsidR="008965E2" w:rsidRPr="001F60A3" w:rsidRDefault="008965E2" w:rsidP="001D73F9">
          <w:pPr>
            <w:tabs>
              <w:tab w:val="center" w:pos="4153"/>
              <w:tab w:val="right" w:pos="8306"/>
            </w:tabs>
            <w:rPr>
              <w:rFonts w:ascii="Calibri" w:hAnsi="Calibri" w:cs="Arial"/>
              <w:sz w:val="20"/>
              <w:szCs w:val="20"/>
            </w:rPr>
          </w:pPr>
          <w:r w:rsidRPr="001F60A3">
            <w:rPr>
              <w:rFonts w:ascii="Calibri" w:hAnsi="Calibri" w:cs="Arial"/>
              <w:sz w:val="20"/>
              <w:szCs w:val="20"/>
            </w:rPr>
            <w:t>Служба ядерной безопасности и топлива</w:t>
          </w:r>
        </w:p>
      </w:tc>
    </w:tr>
  </w:tbl>
  <w:p w:rsidR="008965E2" w:rsidRPr="00467E50" w:rsidRDefault="008965E2" w:rsidP="009A7132">
    <w:pPr>
      <w:pStyle w:val="Header"/>
      <w:rPr>
        <w:sz w:val="8"/>
        <w:szCs w:val="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748" w:type="dxa"/>
      <w:jc w:val="center"/>
      <w:tblInd w:w="-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1"/>
      <w:gridCol w:w="3778"/>
      <w:gridCol w:w="2769"/>
    </w:tblGrid>
    <w:tr w:rsidR="008965E2" w:rsidRPr="00467E50" w:rsidTr="00E22B1B">
      <w:trPr>
        <w:trHeight w:val="340"/>
        <w:jc w:val="center"/>
      </w:trPr>
      <w:tc>
        <w:tcPr>
          <w:tcW w:w="3201" w:type="dxa"/>
          <w:vAlign w:val="center"/>
        </w:tcPr>
        <w:p w:rsidR="008965E2" w:rsidRDefault="008965E2" w:rsidP="00C31830">
          <w:pPr>
            <w:rPr>
              <w:rFonts w:ascii="Calibri" w:hAnsi="Calibri" w:cs="Arial"/>
              <w:sz w:val="20"/>
              <w:szCs w:val="20"/>
              <w:lang w:val="en-GB"/>
            </w:rPr>
          </w:pPr>
          <w:r w:rsidRPr="00763E7B">
            <w:rPr>
              <w:rFonts w:ascii="Calibri" w:hAnsi="Calibri" w:cs="Arial"/>
              <w:sz w:val="20"/>
              <w:szCs w:val="20"/>
            </w:rPr>
            <w:t>Код док</w:t>
          </w:r>
          <w:r w:rsidRPr="00763E7B">
            <w:rPr>
              <w:rFonts w:ascii="Calibri" w:hAnsi="Calibri" w:cs="Arial"/>
              <w:sz w:val="20"/>
              <w:szCs w:val="20"/>
              <w:rtl/>
              <w:lang w:val="en-GB"/>
            </w:rPr>
            <w:t>:</w:t>
          </w:r>
        </w:p>
        <w:p w:rsidR="008965E2" w:rsidRPr="001F58D4" w:rsidRDefault="008965E2" w:rsidP="00C31830">
          <w:pPr>
            <w:rPr>
              <w:rFonts w:ascii="Calibri" w:hAnsi="Calibri"/>
              <w:b/>
              <w:bCs/>
              <w:sz w:val="28"/>
              <w:szCs w:val="28"/>
              <w:lang w:val="en-US" w:bidi="fa-IR"/>
            </w:rPr>
          </w:pPr>
          <w:r>
            <w:rPr>
              <w:rFonts w:ascii="Calibri" w:hAnsi="Calibri" w:cs="Arial"/>
              <w:sz w:val="20"/>
              <w:szCs w:val="20"/>
              <w:lang w:val="en-GB"/>
            </w:rPr>
            <w:t>8</w:t>
          </w:r>
          <w:r w:rsidRPr="00E22B1B">
            <w:rPr>
              <w:rFonts w:ascii="Calibri" w:hAnsi="Calibri" w:cs="Arial"/>
              <w:sz w:val="20"/>
              <w:szCs w:val="20"/>
              <w:lang w:val="en-GB"/>
            </w:rPr>
            <w:t>5.BU.1</w:t>
          </w:r>
          <w:r>
            <w:rPr>
              <w:rFonts w:ascii="Calibri" w:hAnsi="Calibri" w:cs="Arial"/>
              <w:sz w:val="20"/>
              <w:szCs w:val="20"/>
              <w:lang w:val="en-US"/>
            </w:rPr>
            <w:t xml:space="preserve"> 0</w:t>
          </w:r>
          <w:r w:rsidRPr="00E22B1B">
            <w:rPr>
              <w:rFonts w:ascii="Calibri" w:hAnsi="Calibri" w:cs="Arial"/>
              <w:sz w:val="20"/>
              <w:szCs w:val="20"/>
              <w:lang w:val="en-GB"/>
            </w:rPr>
            <w:t>.PP.AB.</w:t>
          </w:r>
          <w:r>
            <w:rPr>
              <w:rFonts w:ascii="Calibri" w:hAnsi="Calibri" w:cs="Arial"/>
              <w:sz w:val="20"/>
              <w:szCs w:val="20"/>
              <w:lang w:val="en-US"/>
            </w:rPr>
            <w:t>PFMR</w:t>
          </w:r>
          <w:r w:rsidRPr="00E22B1B">
            <w:rPr>
              <w:rFonts w:ascii="Calibri" w:hAnsi="Calibri" w:cs="Arial"/>
              <w:sz w:val="20"/>
              <w:szCs w:val="20"/>
              <w:lang w:val="en-GB"/>
            </w:rPr>
            <w:t>.FNSM1</w:t>
          </w:r>
          <w:r>
            <w:rPr>
              <w:rFonts w:ascii="Calibri" w:hAnsi="Calibri" w:cs="Arial"/>
              <w:sz w:val="20"/>
              <w:szCs w:val="20"/>
              <w:lang w:val="en-US"/>
            </w:rPr>
            <w:t>5928</w:t>
          </w:r>
        </w:p>
      </w:tc>
      <w:tc>
        <w:tcPr>
          <w:tcW w:w="3778" w:type="dxa"/>
          <w:vMerge w:val="restart"/>
          <w:vAlign w:val="center"/>
        </w:tcPr>
        <w:p w:rsidR="008965E2" w:rsidRPr="001F60A3" w:rsidRDefault="008965E2" w:rsidP="00C31830">
          <w:pPr>
            <w:jc w:val="center"/>
            <w:rPr>
              <w:rFonts w:ascii="Calibri" w:hAnsi="Calibri" w:cs="Arial"/>
              <w:sz w:val="20"/>
              <w:szCs w:val="20"/>
              <w:rtl/>
              <w:lang w:val="en-GB"/>
            </w:rPr>
          </w:pPr>
          <w:r w:rsidRPr="00084CF0">
            <w:rPr>
              <w:rFonts w:ascii="Calibri" w:hAnsi="Calibri"/>
              <w:sz w:val="20"/>
              <w:szCs w:val="20"/>
            </w:rPr>
            <w:t xml:space="preserve">Внутризонное управление топливом. Окончательный отчет по управлению топливом для </w:t>
          </w:r>
          <w:r>
            <w:rPr>
              <w:rFonts w:ascii="Calibri" w:hAnsi="Calibri"/>
              <w:sz w:val="20"/>
              <w:szCs w:val="20"/>
            </w:rPr>
            <w:t>седьм</w:t>
          </w:r>
          <w:r w:rsidRPr="00084CF0">
            <w:rPr>
              <w:rFonts w:ascii="Calibri" w:hAnsi="Calibri"/>
              <w:sz w:val="20"/>
              <w:szCs w:val="20"/>
            </w:rPr>
            <w:t>ого топливного цикла Блока-1 АЭС «Бушер»</w:t>
          </w:r>
        </w:p>
      </w:tc>
      <w:tc>
        <w:tcPr>
          <w:tcW w:w="2769" w:type="dxa"/>
          <w:shd w:val="clear" w:color="auto" w:fill="auto"/>
          <w:vAlign w:val="center"/>
        </w:tcPr>
        <w:p w:rsidR="008965E2" w:rsidRPr="001F60A3" w:rsidRDefault="008965E2" w:rsidP="00C31830">
          <w:pPr>
            <w:tabs>
              <w:tab w:val="center" w:pos="4153"/>
              <w:tab w:val="right" w:pos="8306"/>
            </w:tabs>
            <w:rPr>
              <w:rFonts w:ascii="Calibri" w:hAnsi="Calibri" w:cs="Arial"/>
              <w:sz w:val="20"/>
              <w:szCs w:val="20"/>
            </w:rPr>
          </w:pPr>
          <w:r w:rsidRPr="001F60A3">
            <w:rPr>
              <w:rFonts w:ascii="Calibri" w:hAnsi="Calibri" w:cs="Arial"/>
              <w:sz w:val="20"/>
              <w:szCs w:val="20"/>
              <w:lang w:val="en-GB"/>
            </w:rPr>
            <w:t>BNPP</w:t>
          </w:r>
        </w:p>
      </w:tc>
    </w:tr>
    <w:tr w:rsidR="008965E2" w:rsidRPr="00467E50" w:rsidTr="00E22B1B">
      <w:trPr>
        <w:trHeight w:val="340"/>
        <w:jc w:val="center"/>
      </w:trPr>
      <w:tc>
        <w:tcPr>
          <w:tcW w:w="3201" w:type="dxa"/>
          <w:vAlign w:val="center"/>
        </w:tcPr>
        <w:p w:rsidR="008965E2" w:rsidRPr="001F60A3" w:rsidRDefault="008965E2" w:rsidP="00C31830">
          <w:pPr>
            <w:tabs>
              <w:tab w:val="center" w:pos="4153"/>
              <w:tab w:val="right" w:pos="8306"/>
            </w:tabs>
            <w:rPr>
              <w:rFonts w:ascii="Calibri" w:hAnsi="Calibri" w:cs="Arial"/>
              <w:sz w:val="20"/>
              <w:szCs w:val="20"/>
            </w:rPr>
          </w:pPr>
          <w:r w:rsidRPr="001F60A3">
            <w:rPr>
              <w:rFonts w:ascii="Calibri" w:hAnsi="Calibri" w:cs="Arial"/>
              <w:sz w:val="20"/>
              <w:szCs w:val="20"/>
            </w:rPr>
            <w:t>Ревизия: 0</w:t>
          </w:r>
        </w:p>
      </w:tc>
      <w:tc>
        <w:tcPr>
          <w:tcW w:w="3778" w:type="dxa"/>
          <w:vMerge/>
          <w:vAlign w:val="center"/>
        </w:tcPr>
        <w:p w:rsidR="008965E2" w:rsidRPr="001F60A3" w:rsidRDefault="008965E2" w:rsidP="00C31830">
          <w:pPr>
            <w:tabs>
              <w:tab w:val="center" w:pos="4153"/>
              <w:tab w:val="right" w:pos="8306"/>
            </w:tabs>
            <w:jc w:val="center"/>
            <w:rPr>
              <w:rFonts w:ascii="Calibri" w:hAnsi="Calibri" w:cs="Arial"/>
              <w:sz w:val="20"/>
              <w:szCs w:val="20"/>
            </w:rPr>
          </w:pPr>
        </w:p>
      </w:tc>
      <w:tc>
        <w:tcPr>
          <w:tcW w:w="2769" w:type="dxa"/>
          <w:shd w:val="clear" w:color="auto" w:fill="auto"/>
          <w:vAlign w:val="center"/>
        </w:tcPr>
        <w:p w:rsidR="008965E2" w:rsidRPr="001F60A3" w:rsidRDefault="008965E2" w:rsidP="00C31830">
          <w:pPr>
            <w:tabs>
              <w:tab w:val="center" w:pos="4153"/>
              <w:tab w:val="right" w:pos="8306"/>
            </w:tabs>
            <w:rPr>
              <w:rFonts w:ascii="Calibri" w:hAnsi="Calibri" w:cs="Arial"/>
              <w:sz w:val="20"/>
              <w:szCs w:val="20"/>
            </w:rPr>
          </w:pPr>
          <w:r w:rsidRPr="001F60A3">
            <w:rPr>
              <w:rFonts w:ascii="Calibri" w:hAnsi="Calibri" w:cs="Arial"/>
              <w:sz w:val="20"/>
              <w:szCs w:val="20"/>
            </w:rPr>
            <w:t>Департамент Безопасности</w:t>
          </w:r>
        </w:p>
      </w:tc>
    </w:tr>
    <w:tr w:rsidR="008965E2" w:rsidRPr="00467E50" w:rsidTr="00E22B1B">
      <w:trPr>
        <w:trHeight w:val="340"/>
        <w:jc w:val="center"/>
      </w:trPr>
      <w:tc>
        <w:tcPr>
          <w:tcW w:w="3201" w:type="dxa"/>
          <w:vAlign w:val="center"/>
        </w:tcPr>
        <w:p w:rsidR="008965E2" w:rsidRPr="001F60A3" w:rsidRDefault="008965E2" w:rsidP="00C31830">
          <w:pPr>
            <w:tabs>
              <w:tab w:val="center" w:pos="4153"/>
              <w:tab w:val="right" w:pos="8306"/>
            </w:tabs>
            <w:rPr>
              <w:rFonts w:ascii="Calibri" w:hAnsi="Calibri" w:cs="Arial"/>
              <w:sz w:val="20"/>
              <w:szCs w:val="20"/>
              <w:rtl/>
              <w:lang w:val="en-GB"/>
            </w:rPr>
          </w:pPr>
          <w:r w:rsidRPr="001F60A3">
            <w:rPr>
              <w:rFonts w:ascii="Calibri" w:hAnsi="Calibri" w:cs="Arial"/>
              <w:sz w:val="20"/>
              <w:szCs w:val="20"/>
            </w:rPr>
            <w:t xml:space="preserve">Страница: </w:t>
          </w:r>
          <w:r w:rsidRPr="001F60A3">
            <w:rPr>
              <w:rFonts w:ascii="Calibri" w:hAnsi="Calibri" w:cs="Arial"/>
              <w:sz w:val="20"/>
              <w:szCs w:val="20"/>
              <w:lang w:val="en-GB"/>
            </w:rPr>
            <w:fldChar w:fldCharType="begin"/>
          </w:r>
          <w:r w:rsidRPr="001F60A3">
            <w:rPr>
              <w:rFonts w:ascii="Calibri" w:hAnsi="Calibri" w:cs="Arial"/>
              <w:sz w:val="20"/>
              <w:szCs w:val="20"/>
            </w:rPr>
            <w:instrText xml:space="preserve"> </w:instrText>
          </w:r>
          <w:r w:rsidRPr="001F60A3">
            <w:rPr>
              <w:rFonts w:ascii="Calibri" w:hAnsi="Calibri" w:cs="Arial"/>
              <w:sz w:val="20"/>
              <w:szCs w:val="20"/>
              <w:lang w:val="en-GB"/>
            </w:rPr>
            <w:instrText>PAGE</w:instrText>
          </w:r>
          <w:r w:rsidRPr="001F60A3">
            <w:rPr>
              <w:rFonts w:ascii="Calibri" w:hAnsi="Calibri" w:cs="Arial"/>
              <w:sz w:val="20"/>
              <w:szCs w:val="20"/>
            </w:rPr>
            <w:instrText xml:space="preserve"> </w:instrText>
          </w:r>
          <w:r w:rsidRPr="001F60A3">
            <w:rPr>
              <w:rFonts w:ascii="Calibri" w:hAnsi="Calibri" w:cs="Arial"/>
              <w:sz w:val="20"/>
              <w:szCs w:val="20"/>
              <w:lang w:val="en-GB"/>
            </w:rPr>
            <w:fldChar w:fldCharType="separate"/>
          </w:r>
          <w:r w:rsidR="00E24BA6">
            <w:rPr>
              <w:rFonts w:ascii="Calibri" w:hAnsi="Calibri" w:cs="Arial"/>
              <w:noProof/>
              <w:sz w:val="20"/>
              <w:szCs w:val="20"/>
            </w:rPr>
            <w:t>132</w:t>
          </w:r>
          <w:r w:rsidRPr="001F60A3">
            <w:rPr>
              <w:rFonts w:ascii="Calibri" w:hAnsi="Calibri" w:cs="Arial"/>
              <w:sz w:val="20"/>
              <w:szCs w:val="20"/>
              <w:lang w:val="en-GB"/>
            </w:rPr>
            <w:fldChar w:fldCharType="end"/>
          </w:r>
          <w:r w:rsidRPr="001F60A3">
            <w:rPr>
              <w:rFonts w:ascii="Calibri" w:hAnsi="Calibri" w:cs="Arial"/>
              <w:sz w:val="20"/>
              <w:szCs w:val="20"/>
            </w:rPr>
            <w:t xml:space="preserve"> из </w:t>
          </w:r>
          <w:r w:rsidRPr="00196707">
            <w:rPr>
              <w:rFonts w:ascii="Calibri" w:hAnsi="Calibri" w:cs="Arial"/>
              <w:sz w:val="20"/>
              <w:szCs w:val="20"/>
            </w:rPr>
            <w:fldChar w:fldCharType="begin"/>
          </w:r>
          <w:r w:rsidRPr="00196707">
            <w:rPr>
              <w:rFonts w:ascii="Calibri" w:hAnsi="Calibri" w:cs="Arial"/>
              <w:sz w:val="20"/>
              <w:szCs w:val="20"/>
            </w:rPr>
            <w:instrText xml:space="preserve"> NUMPAGES </w:instrText>
          </w:r>
          <w:r w:rsidRPr="00196707">
            <w:rPr>
              <w:rFonts w:ascii="Calibri" w:hAnsi="Calibri" w:cs="Arial"/>
              <w:sz w:val="20"/>
              <w:szCs w:val="20"/>
            </w:rPr>
            <w:fldChar w:fldCharType="separate"/>
          </w:r>
          <w:r w:rsidR="00E24BA6">
            <w:rPr>
              <w:rFonts w:ascii="Calibri" w:hAnsi="Calibri" w:cs="Arial"/>
              <w:noProof/>
              <w:sz w:val="20"/>
              <w:szCs w:val="20"/>
            </w:rPr>
            <w:t>139</w:t>
          </w:r>
          <w:r w:rsidRPr="00196707">
            <w:rPr>
              <w:rFonts w:ascii="Calibri" w:hAnsi="Calibri" w:cs="Arial"/>
              <w:sz w:val="20"/>
              <w:szCs w:val="20"/>
            </w:rPr>
            <w:fldChar w:fldCharType="end"/>
          </w:r>
        </w:p>
      </w:tc>
      <w:tc>
        <w:tcPr>
          <w:tcW w:w="3778" w:type="dxa"/>
          <w:vMerge/>
          <w:vAlign w:val="center"/>
        </w:tcPr>
        <w:p w:rsidR="008965E2" w:rsidRPr="001F60A3" w:rsidRDefault="008965E2" w:rsidP="00C31830">
          <w:pPr>
            <w:tabs>
              <w:tab w:val="center" w:pos="4153"/>
              <w:tab w:val="right" w:pos="8306"/>
            </w:tabs>
            <w:jc w:val="center"/>
            <w:rPr>
              <w:rFonts w:ascii="Calibri" w:hAnsi="Calibri" w:cs="Arial"/>
              <w:sz w:val="20"/>
              <w:szCs w:val="20"/>
              <w:rtl/>
              <w:lang w:val="en-GB"/>
            </w:rPr>
          </w:pPr>
        </w:p>
      </w:tc>
      <w:tc>
        <w:tcPr>
          <w:tcW w:w="2769" w:type="dxa"/>
          <w:vAlign w:val="center"/>
        </w:tcPr>
        <w:p w:rsidR="008965E2" w:rsidRPr="001F60A3" w:rsidRDefault="008965E2" w:rsidP="00C31830">
          <w:pPr>
            <w:tabs>
              <w:tab w:val="center" w:pos="4153"/>
              <w:tab w:val="right" w:pos="8306"/>
            </w:tabs>
            <w:rPr>
              <w:rFonts w:ascii="Calibri" w:hAnsi="Calibri" w:cs="Arial"/>
              <w:sz w:val="20"/>
              <w:szCs w:val="20"/>
            </w:rPr>
          </w:pPr>
          <w:r w:rsidRPr="001F60A3">
            <w:rPr>
              <w:rFonts w:ascii="Calibri" w:hAnsi="Calibri" w:cs="Arial"/>
              <w:sz w:val="20"/>
              <w:szCs w:val="20"/>
            </w:rPr>
            <w:t>Служба ядерной безопасности и топлива</w:t>
          </w:r>
        </w:p>
      </w:tc>
    </w:tr>
  </w:tbl>
  <w:p w:rsidR="008965E2" w:rsidRPr="00085433" w:rsidRDefault="008965E2" w:rsidP="00C27DC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B450C"/>
    <w:multiLevelType w:val="hybridMultilevel"/>
    <w:tmpl w:val="26E2EE02"/>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nsid w:val="02762A77"/>
    <w:multiLevelType w:val="hybridMultilevel"/>
    <w:tmpl w:val="B0A078D4"/>
    <w:lvl w:ilvl="0" w:tplc="3C04C5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394ADE"/>
    <w:multiLevelType w:val="hybridMultilevel"/>
    <w:tmpl w:val="BAB89D30"/>
    <w:lvl w:ilvl="0" w:tplc="B0A2A32A">
      <w:start w:val="1"/>
      <w:numFmt w:val="decimal"/>
      <w:lvlText w:val="6.3.%1"/>
      <w:lvlJc w:val="left"/>
      <w:pPr>
        <w:ind w:left="1635" w:hanging="360"/>
      </w:pPr>
      <w:rPr>
        <w:rFonts w:ascii="Calibri" w:hAnsi="Calibri" w:cs="Nazanin" w:hint="default"/>
        <w:b/>
        <w:bCs/>
        <w:i w:val="0"/>
        <w:i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6852D5"/>
    <w:multiLevelType w:val="hybridMultilevel"/>
    <w:tmpl w:val="07709A2C"/>
    <w:lvl w:ilvl="0" w:tplc="25385274">
      <w:start w:val="1"/>
      <w:numFmt w:val="decimal"/>
      <w:lvlText w:val="3.2.%1"/>
      <w:lvlJc w:val="left"/>
      <w:pPr>
        <w:ind w:left="1635" w:hanging="360"/>
      </w:pPr>
      <w:rPr>
        <w:rFonts w:ascii="Calibri" w:hAnsi="Calibri" w:cs="Nazanin" w:hint="default"/>
        <w:b w:val="0"/>
        <w:bCs w:val="0"/>
        <w:i w:val="0"/>
        <w:i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3835930"/>
    <w:multiLevelType w:val="multilevel"/>
    <w:tmpl w:val="7598DD10"/>
    <w:lvl w:ilvl="0">
      <w:start w:val="2"/>
      <w:numFmt w:val="decimal"/>
      <w:pStyle w:val="2"/>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
    <w:nsid w:val="10C62173"/>
    <w:multiLevelType w:val="hybridMultilevel"/>
    <w:tmpl w:val="CBBEC79A"/>
    <w:lvl w:ilvl="0" w:tplc="0DCA7390">
      <w:start w:val="1"/>
      <w:numFmt w:val="decimal"/>
      <w:lvlText w:val="2.%1"/>
      <w:lvlJc w:val="left"/>
      <w:pPr>
        <w:ind w:left="1426" w:hanging="360"/>
      </w:pPr>
      <w:rPr>
        <w:rFonts w:ascii="Calibri" w:hAnsi="Calibri" w:cs="Nazanin" w:hint="default"/>
        <w:b w:val="0"/>
        <w:bCs w:val="0"/>
        <w:i w:val="0"/>
        <w:iCs w:val="0"/>
        <w:sz w:val="28"/>
        <w:szCs w:val="28"/>
      </w:rPr>
    </w:lvl>
    <w:lvl w:ilvl="1" w:tplc="04090019" w:tentative="1">
      <w:start w:val="1"/>
      <w:numFmt w:val="lowerLetter"/>
      <w:lvlText w:val="%2."/>
      <w:lvlJc w:val="left"/>
      <w:pPr>
        <w:ind w:left="2146" w:hanging="360"/>
      </w:pPr>
    </w:lvl>
    <w:lvl w:ilvl="2" w:tplc="0409001B" w:tentative="1">
      <w:start w:val="1"/>
      <w:numFmt w:val="lowerRoman"/>
      <w:lvlText w:val="%3."/>
      <w:lvlJc w:val="right"/>
      <w:pPr>
        <w:ind w:left="2866" w:hanging="180"/>
      </w:pPr>
    </w:lvl>
    <w:lvl w:ilvl="3" w:tplc="0409000F" w:tentative="1">
      <w:start w:val="1"/>
      <w:numFmt w:val="decimal"/>
      <w:lvlText w:val="%4."/>
      <w:lvlJc w:val="left"/>
      <w:pPr>
        <w:ind w:left="3586" w:hanging="360"/>
      </w:pPr>
    </w:lvl>
    <w:lvl w:ilvl="4" w:tplc="04090019" w:tentative="1">
      <w:start w:val="1"/>
      <w:numFmt w:val="lowerLetter"/>
      <w:lvlText w:val="%5."/>
      <w:lvlJc w:val="left"/>
      <w:pPr>
        <w:ind w:left="4306" w:hanging="360"/>
      </w:pPr>
    </w:lvl>
    <w:lvl w:ilvl="5" w:tplc="0409001B" w:tentative="1">
      <w:start w:val="1"/>
      <w:numFmt w:val="lowerRoman"/>
      <w:lvlText w:val="%6."/>
      <w:lvlJc w:val="right"/>
      <w:pPr>
        <w:ind w:left="5026" w:hanging="180"/>
      </w:pPr>
    </w:lvl>
    <w:lvl w:ilvl="6" w:tplc="0409000F" w:tentative="1">
      <w:start w:val="1"/>
      <w:numFmt w:val="decimal"/>
      <w:lvlText w:val="%7."/>
      <w:lvlJc w:val="left"/>
      <w:pPr>
        <w:ind w:left="5746" w:hanging="360"/>
      </w:pPr>
    </w:lvl>
    <w:lvl w:ilvl="7" w:tplc="04090019" w:tentative="1">
      <w:start w:val="1"/>
      <w:numFmt w:val="lowerLetter"/>
      <w:lvlText w:val="%8."/>
      <w:lvlJc w:val="left"/>
      <w:pPr>
        <w:ind w:left="6466" w:hanging="360"/>
      </w:pPr>
    </w:lvl>
    <w:lvl w:ilvl="8" w:tplc="0409001B" w:tentative="1">
      <w:start w:val="1"/>
      <w:numFmt w:val="lowerRoman"/>
      <w:lvlText w:val="%9."/>
      <w:lvlJc w:val="right"/>
      <w:pPr>
        <w:ind w:left="7186" w:hanging="180"/>
      </w:pPr>
    </w:lvl>
  </w:abstractNum>
  <w:abstractNum w:abstractNumId="6">
    <w:nsid w:val="11FE0299"/>
    <w:multiLevelType w:val="hybridMultilevel"/>
    <w:tmpl w:val="9E9A1F04"/>
    <w:lvl w:ilvl="0" w:tplc="5A7A705A">
      <w:start w:val="1"/>
      <w:numFmt w:val="bullet"/>
      <w:lvlText w:val=""/>
      <w:lvlJc w:val="left"/>
      <w:pPr>
        <w:tabs>
          <w:tab w:val="num" w:pos="601"/>
        </w:tabs>
        <w:ind w:left="1452" w:hanging="81"/>
      </w:pPr>
      <w:rPr>
        <w:rFonts w:ascii="Symbol" w:hAnsi="Symbol" w:hint="default"/>
      </w:rPr>
    </w:lvl>
    <w:lvl w:ilvl="1" w:tplc="04190003" w:tentative="1">
      <w:start w:val="1"/>
      <w:numFmt w:val="bullet"/>
      <w:lvlText w:val="o"/>
      <w:lvlJc w:val="left"/>
      <w:pPr>
        <w:tabs>
          <w:tab w:val="num" w:pos="2041"/>
        </w:tabs>
        <w:ind w:left="2041" w:hanging="360"/>
      </w:pPr>
      <w:rPr>
        <w:rFonts w:ascii="Courier New" w:hAnsi="Courier New" w:cs="Courier New" w:hint="default"/>
      </w:rPr>
    </w:lvl>
    <w:lvl w:ilvl="2" w:tplc="04190005" w:tentative="1">
      <w:start w:val="1"/>
      <w:numFmt w:val="bullet"/>
      <w:lvlText w:val=""/>
      <w:lvlJc w:val="left"/>
      <w:pPr>
        <w:tabs>
          <w:tab w:val="num" w:pos="2761"/>
        </w:tabs>
        <w:ind w:left="2761" w:hanging="360"/>
      </w:pPr>
      <w:rPr>
        <w:rFonts w:ascii="Wingdings" w:hAnsi="Wingdings" w:hint="default"/>
      </w:rPr>
    </w:lvl>
    <w:lvl w:ilvl="3" w:tplc="04190001" w:tentative="1">
      <w:start w:val="1"/>
      <w:numFmt w:val="bullet"/>
      <w:lvlText w:val=""/>
      <w:lvlJc w:val="left"/>
      <w:pPr>
        <w:tabs>
          <w:tab w:val="num" w:pos="3481"/>
        </w:tabs>
        <w:ind w:left="3481" w:hanging="360"/>
      </w:pPr>
      <w:rPr>
        <w:rFonts w:ascii="Symbol" w:hAnsi="Symbol" w:hint="default"/>
      </w:rPr>
    </w:lvl>
    <w:lvl w:ilvl="4" w:tplc="04190003" w:tentative="1">
      <w:start w:val="1"/>
      <w:numFmt w:val="bullet"/>
      <w:lvlText w:val="o"/>
      <w:lvlJc w:val="left"/>
      <w:pPr>
        <w:tabs>
          <w:tab w:val="num" w:pos="4201"/>
        </w:tabs>
        <w:ind w:left="4201" w:hanging="360"/>
      </w:pPr>
      <w:rPr>
        <w:rFonts w:ascii="Courier New" w:hAnsi="Courier New" w:cs="Courier New" w:hint="default"/>
      </w:rPr>
    </w:lvl>
    <w:lvl w:ilvl="5" w:tplc="04190005" w:tentative="1">
      <w:start w:val="1"/>
      <w:numFmt w:val="bullet"/>
      <w:lvlText w:val=""/>
      <w:lvlJc w:val="left"/>
      <w:pPr>
        <w:tabs>
          <w:tab w:val="num" w:pos="4921"/>
        </w:tabs>
        <w:ind w:left="4921" w:hanging="360"/>
      </w:pPr>
      <w:rPr>
        <w:rFonts w:ascii="Wingdings" w:hAnsi="Wingdings" w:hint="default"/>
      </w:rPr>
    </w:lvl>
    <w:lvl w:ilvl="6" w:tplc="04190001" w:tentative="1">
      <w:start w:val="1"/>
      <w:numFmt w:val="bullet"/>
      <w:lvlText w:val=""/>
      <w:lvlJc w:val="left"/>
      <w:pPr>
        <w:tabs>
          <w:tab w:val="num" w:pos="5641"/>
        </w:tabs>
        <w:ind w:left="5641" w:hanging="360"/>
      </w:pPr>
      <w:rPr>
        <w:rFonts w:ascii="Symbol" w:hAnsi="Symbol" w:hint="default"/>
      </w:rPr>
    </w:lvl>
    <w:lvl w:ilvl="7" w:tplc="04190003" w:tentative="1">
      <w:start w:val="1"/>
      <w:numFmt w:val="bullet"/>
      <w:lvlText w:val="o"/>
      <w:lvlJc w:val="left"/>
      <w:pPr>
        <w:tabs>
          <w:tab w:val="num" w:pos="6361"/>
        </w:tabs>
        <w:ind w:left="6361" w:hanging="360"/>
      </w:pPr>
      <w:rPr>
        <w:rFonts w:ascii="Courier New" w:hAnsi="Courier New" w:cs="Courier New" w:hint="default"/>
      </w:rPr>
    </w:lvl>
    <w:lvl w:ilvl="8" w:tplc="04190005" w:tentative="1">
      <w:start w:val="1"/>
      <w:numFmt w:val="bullet"/>
      <w:lvlText w:val=""/>
      <w:lvlJc w:val="left"/>
      <w:pPr>
        <w:tabs>
          <w:tab w:val="num" w:pos="7081"/>
        </w:tabs>
        <w:ind w:left="7081" w:hanging="360"/>
      </w:pPr>
      <w:rPr>
        <w:rFonts w:ascii="Wingdings" w:hAnsi="Wingdings" w:hint="default"/>
      </w:rPr>
    </w:lvl>
  </w:abstractNum>
  <w:abstractNum w:abstractNumId="7">
    <w:nsid w:val="141B0E48"/>
    <w:multiLevelType w:val="hybridMultilevel"/>
    <w:tmpl w:val="26F4D3AC"/>
    <w:lvl w:ilvl="0" w:tplc="3C04C5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EB7D93"/>
    <w:multiLevelType w:val="hybridMultilevel"/>
    <w:tmpl w:val="68D41BF6"/>
    <w:lvl w:ilvl="0" w:tplc="4B2AE622">
      <w:start w:val="1"/>
      <w:numFmt w:val="decimal"/>
      <w:lvlText w:val="5.3.%1"/>
      <w:lvlJc w:val="left"/>
      <w:pPr>
        <w:ind w:left="1635" w:hanging="360"/>
      </w:pPr>
      <w:rPr>
        <w:rFonts w:ascii="Times New Roman" w:hAnsi="Times New Roman" w:cs="Nazanin" w:hint="default"/>
        <w:b w:val="0"/>
        <w:bCs w:val="0"/>
        <w:i w:val="0"/>
        <w:i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A678D4"/>
    <w:multiLevelType w:val="multilevel"/>
    <w:tmpl w:val="210C1C6C"/>
    <w:lvl w:ilvl="0">
      <w:start w:val="1"/>
      <w:numFmt w:val="decimal"/>
      <w:pStyle w:val="1"/>
      <w:lvlText w:val="%1"/>
      <w:lvlJc w:val="left"/>
      <w:pPr>
        <w:tabs>
          <w:tab w:val="num" w:pos="709"/>
        </w:tabs>
        <w:ind w:left="1069" w:hanging="360"/>
      </w:pPr>
      <w:rPr>
        <w:rFonts w:hint="default"/>
      </w:rPr>
    </w:lvl>
    <w:lvl w:ilvl="1">
      <w:start w:val="1"/>
      <w:numFmt w:val="decimal"/>
      <w:lvlText w:val="%1.%2"/>
      <w:lvlJc w:val="left"/>
      <w:pPr>
        <w:tabs>
          <w:tab w:val="num" w:pos="1440"/>
        </w:tabs>
        <w:ind w:left="2291" w:hanging="851"/>
      </w:pPr>
      <w:rPr>
        <w:rFonts w:hint="default"/>
        <w:b w:val="0"/>
        <w:bCs/>
      </w:rPr>
    </w:lvl>
    <w:lvl w:ilvl="2">
      <w:start w:val="1"/>
      <w:numFmt w:val="decimal"/>
      <w:lvlText w:val="%1.%2.%3."/>
      <w:lvlJc w:val="left"/>
      <w:pPr>
        <w:tabs>
          <w:tab w:val="num" w:pos="709"/>
        </w:tabs>
        <w:ind w:left="1933" w:hanging="504"/>
      </w:pPr>
      <w:rPr>
        <w:rFonts w:hint="default"/>
      </w:rPr>
    </w:lvl>
    <w:lvl w:ilvl="3">
      <w:start w:val="1"/>
      <w:numFmt w:val="decimal"/>
      <w:lvlText w:val="%1.%2.%3.%4."/>
      <w:lvlJc w:val="left"/>
      <w:pPr>
        <w:tabs>
          <w:tab w:val="num" w:pos="709"/>
        </w:tabs>
        <w:ind w:left="2437" w:hanging="648"/>
      </w:pPr>
      <w:rPr>
        <w:rFonts w:hint="default"/>
      </w:rPr>
    </w:lvl>
    <w:lvl w:ilvl="4">
      <w:start w:val="1"/>
      <w:numFmt w:val="decimal"/>
      <w:lvlText w:val="%1.%2.%3.%4.%5."/>
      <w:lvlJc w:val="left"/>
      <w:pPr>
        <w:tabs>
          <w:tab w:val="num" w:pos="709"/>
        </w:tabs>
        <w:ind w:left="2941" w:hanging="792"/>
      </w:pPr>
      <w:rPr>
        <w:rFonts w:hint="default"/>
      </w:rPr>
    </w:lvl>
    <w:lvl w:ilvl="5">
      <w:start w:val="1"/>
      <w:numFmt w:val="decimal"/>
      <w:lvlText w:val="%1.%2.%3.%4.%5.%6."/>
      <w:lvlJc w:val="left"/>
      <w:pPr>
        <w:tabs>
          <w:tab w:val="num" w:pos="709"/>
        </w:tabs>
        <w:ind w:left="3445" w:hanging="936"/>
      </w:pPr>
      <w:rPr>
        <w:rFonts w:hint="default"/>
      </w:rPr>
    </w:lvl>
    <w:lvl w:ilvl="6">
      <w:start w:val="1"/>
      <w:numFmt w:val="decimal"/>
      <w:lvlText w:val="%1.%2.%3.%4.%5.%6.%7."/>
      <w:lvlJc w:val="left"/>
      <w:pPr>
        <w:tabs>
          <w:tab w:val="num" w:pos="709"/>
        </w:tabs>
        <w:ind w:left="3949" w:hanging="1080"/>
      </w:pPr>
      <w:rPr>
        <w:rFonts w:hint="default"/>
      </w:rPr>
    </w:lvl>
    <w:lvl w:ilvl="7">
      <w:start w:val="1"/>
      <w:numFmt w:val="decimal"/>
      <w:lvlText w:val="%1.%2.%3.%4.%5.%6.%7.%8."/>
      <w:lvlJc w:val="left"/>
      <w:pPr>
        <w:tabs>
          <w:tab w:val="num" w:pos="709"/>
        </w:tabs>
        <w:ind w:left="4453" w:hanging="1224"/>
      </w:pPr>
      <w:rPr>
        <w:rFonts w:hint="default"/>
      </w:rPr>
    </w:lvl>
    <w:lvl w:ilvl="8">
      <w:start w:val="1"/>
      <w:numFmt w:val="decimal"/>
      <w:lvlText w:val="%1.%2.%3.%4.%5.%6.%7.%8.%9."/>
      <w:lvlJc w:val="left"/>
      <w:pPr>
        <w:tabs>
          <w:tab w:val="num" w:pos="709"/>
        </w:tabs>
        <w:ind w:left="5029" w:hanging="1440"/>
      </w:pPr>
      <w:rPr>
        <w:rFonts w:hint="default"/>
      </w:rPr>
    </w:lvl>
  </w:abstractNum>
  <w:abstractNum w:abstractNumId="10">
    <w:nsid w:val="24DB2DC4"/>
    <w:multiLevelType w:val="hybridMultilevel"/>
    <w:tmpl w:val="C2EC61AA"/>
    <w:lvl w:ilvl="0" w:tplc="8310A0C8">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B2E4E05"/>
    <w:multiLevelType w:val="hybridMultilevel"/>
    <w:tmpl w:val="C32E57CC"/>
    <w:lvl w:ilvl="0" w:tplc="14D817CC">
      <w:start w:val="6"/>
      <w:numFmt w:val="decimal"/>
      <w:lvlText w:val="%1"/>
      <w:lvlJc w:val="left"/>
      <w:pPr>
        <w:ind w:left="163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EF1C3C"/>
    <w:multiLevelType w:val="hybridMultilevel"/>
    <w:tmpl w:val="E814081C"/>
    <w:lvl w:ilvl="0" w:tplc="7012C47E">
      <w:start w:val="1"/>
      <w:numFmt w:val="decimal"/>
      <w:lvlText w:val="6.2.%1"/>
      <w:lvlJc w:val="left"/>
      <w:pPr>
        <w:ind w:left="1635" w:hanging="360"/>
      </w:pPr>
      <w:rPr>
        <w:rFonts w:ascii="Times New Roman" w:hAnsi="Times New Roman" w:cs="Nazanin" w:hint="default"/>
        <w:b w:val="0"/>
        <w:bCs w:val="0"/>
        <w:i w:val="0"/>
        <w:i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BFA4CCC"/>
    <w:multiLevelType w:val="hybridMultilevel"/>
    <w:tmpl w:val="CAF21B30"/>
    <w:lvl w:ilvl="0" w:tplc="723279DC">
      <w:start w:val="1"/>
      <w:numFmt w:val="decimal"/>
      <w:lvlText w:val="6.4.%1"/>
      <w:lvlJc w:val="left"/>
      <w:pPr>
        <w:ind w:left="1635" w:hanging="360"/>
      </w:pPr>
      <w:rPr>
        <w:rFonts w:ascii="Times New Roman" w:hAnsi="Times New Roman" w:cs="Nazanin" w:hint="default"/>
        <w:b w:val="0"/>
        <w:bCs w:val="0"/>
        <w:i w:val="0"/>
        <w:i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C44FE8"/>
    <w:multiLevelType w:val="hybridMultilevel"/>
    <w:tmpl w:val="58BA3782"/>
    <w:lvl w:ilvl="0" w:tplc="C2303E72">
      <w:start w:val="1"/>
      <w:numFmt w:val="decimal"/>
      <w:lvlText w:val="6.3.1.%1"/>
      <w:lvlJc w:val="left"/>
      <w:pPr>
        <w:ind w:left="1426" w:hanging="360"/>
      </w:pPr>
      <w:rPr>
        <w:rFonts w:ascii="Calibri" w:hAnsi="Calibri" w:cs="Nazanin" w:hint="default"/>
        <w:b/>
        <w:bCs/>
        <w:i w:val="0"/>
        <w:i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004E7B"/>
    <w:multiLevelType w:val="hybridMultilevel"/>
    <w:tmpl w:val="892CD1FC"/>
    <w:lvl w:ilvl="0" w:tplc="CCA42A8E">
      <w:numFmt w:val="bullet"/>
      <w:lvlText w:val="–"/>
      <w:lvlJc w:val="left"/>
      <w:pPr>
        <w:ind w:left="1571" w:hanging="360"/>
      </w:pPr>
      <w:rPr>
        <w:rFonts w:ascii="Times New Roman" w:eastAsia="Calibri"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6">
    <w:nsid w:val="38F019BD"/>
    <w:multiLevelType w:val="hybridMultilevel"/>
    <w:tmpl w:val="255CAD3A"/>
    <w:lvl w:ilvl="0" w:tplc="47B8DFFC">
      <w:start w:val="1"/>
      <w:numFmt w:val="decimal"/>
      <w:lvlText w:val="5.1.%1"/>
      <w:lvlJc w:val="left"/>
      <w:pPr>
        <w:ind w:left="1350" w:hanging="360"/>
      </w:pPr>
      <w:rPr>
        <w:rFonts w:ascii="Times New Roman" w:hAnsi="Times New Roman" w:cs="Nazanin" w:hint="default"/>
        <w:b w:val="0"/>
        <w:bCs w:val="0"/>
        <w:i w:val="0"/>
        <w:i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1D7119F"/>
    <w:multiLevelType w:val="singleLevel"/>
    <w:tmpl w:val="E806DD6C"/>
    <w:lvl w:ilvl="0">
      <w:start w:val="1"/>
      <w:numFmt w:val="decimal"/>
      <w:pStyle w:val="ListNumber"/>
      <w:lvlText w:val="%1."/>
      <w:lvlJc w:val="left"/>
      <w:pPr>
        <w:tabs>
          <w:tab w:val="num" w:pos="360"/>
        </w:tabs>
        <w:ind w:left="360" w:hanging="360"/>
      </w:pPr>
    </w:lvl>
  </w:abstractNum>
  <w:abstractNum w:abstractNumId="18">
    <w:nsid w:val="43E01CF0"/>
    <w:multiLevelType w:val="hybridMultilevel"/>
    <w:tmpl w:val="9BB4C00E"/>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9">
    <w:nsid w:val="4C551EB5"/>
    <w:multiLevelType w:val="hybridMultilevel"/>
    <w:tmpl w:val="FB3A80D8"/>
    <w:lvl w:ilvl="0" w:tplc="737002B2">
      <w:start w:val="6"/>
      <w:numFmt w:val="bullet"/>
      <w:lvlText w:val="–"/>
      <w:lvlJc w:val="left"/>
      <w:pPr>
        <w:ind w:left="1426" w:hanging="360"/>
      </w:pPr>
      <w:rPr>
        <w:rFonts w:ascii="Times New Roman" w:eastAsia="Times New Roman" w:hAnsi="Times New Roman" w:cs="Times New Roman"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20">
    <w:nsid w:val="4C94038E"/>
    <w:multiLevelType w:val="hybridMultilevel"/>
    <w:tmpl w:val="D832889C"/>
    <w:lvl w:ilvl="0" w:tplc="36EC71EC">
      <w:start w:val="1"/>
      <w:numFmt w:val="decimal"/>
      <w:lvlText w:val="6.%1"/>
      <w:lvlJc w:val="left"/>
      <w:pPr>
        <w:ind w:left="1571" w:hanging="360"/>
      </w:pPr>
      <w:rPr>
        <w:rFonts w:ascii="Calibri" w:hAnsi="Calibri" w:cs="Nazanin" w:hint="default"/>
        <w:b/>
        <w:bCs/>
        <w:i w:val="0"/>
        <w:iCs w:val="0"/>
        <w:sz w:val="28"/>
        <w:szCs w:val="28"/>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1">
    <w:nsid w:val="4E1538E1"/>
    <w:multiLevelType w:val="hybridMultilevel"/>
    <w:tmpl w:val="2FAAF534"/>
    <w:lvl w:ilvl="0" w:tplc="6F323E4E">
      <w:start w:val="1"/>
      <w:numFmt w:val="decimal"/>
      <w:lvlText w:val="4.%1"/>
      <w:lvlJc w:val="left"/>
      <w:pPr>
        <w:ind w:left="1571" w:hanging="360"/>
      </w:pPr>
      <w:rPr>
        <w:rFonts w:ascii="Calibri" w:hAnsi="Calibri" w:cs="Nazanin" w:hint="default"/>
        <w:b/>
        <w:bCs/>
        <w:i w:val="0"/>
        <w:iCs w:val="0"/>
        <w:sz w:val="28"/>
        <w:szCs w:val="28"/>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2">
    <w:nsid w:val="501B5E7E"/>
    <w:multiLevelType w:val="hybridMultilevel"/>
    <w:tmpl w:val="BF7A61D2"/>
    <w:lvl w:ilvl="0" w:tplc="659CA528">
      <w:start w:val="1"/>
      <w:numFmt w:val="decimal"/>
      <w:lvlText w:val="3.3.%1"/>
      <w:lvlJc w:val="left"/>
      <w:pPr>
        <w:ind w:left="1635" w:hanging="360"/>
      </w:pPr>
      <w:rPr>
        <w:rFonts w:ascii="Times New Roman" w:hAnsi="Times New Roman" w:cs="Nazanin" w:hint="default"/>
        <w:b w:val="0"/>
        <w:bCs w:val="0"/>
        <w:i w:val="0"/>
        <w:i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3B636DF"/>
    <w:multiLevelType w:val="hybridMultilevel"/>
    <w:tmpl w:val="4A84F92E"/>
    <w:lvl w:ilvl="0" w:tplc="CCA42A8E">
      <w:numFmt w:val="bullet"/>
      <w:lvlText w:val="–"/>
      <w:lvlJc w:val="left"/>
      <w:pPr>
        <w:ind w:left="1426" w:hanging="360"/>
      </w:pPr>
      <w:rPr>
        <w:rFonts w:ascii="Times New Roman" w:eastAsia="Calibri" w:hAnsi="Times New Roman" w:cs="Times New Roman"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24">
    <w:nsid w:val="53DF4FD3"/>
    <w:multiLevelType w:val="hybridMultilevel"/>
    <w:tmpl w:val="CFEC1DA6"/>
    <w:lvl w:ilvl="0" w:tplc="737002B2">
      <w:start w:val="6"/>
      <w:numFmt w:val="bullet"/>
      <w:lvlText w:val="–"/>
      <w:lvlJc w:val="left"/>
      <w:pPr>
        <w:ind w:left="1426" w:hanging="360"/>
      </w:pPr>
      <w:rPr>
        <w:rFonts w:ascii="Times New Roman" w:eastAsia="Times New Roman" w:hAnsi="Times New Roman" w:cs="Times New Roman"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25">
    <w:nsid w:val="5414409D"/>
    <w:multiLevelType w:val="hybridMultilevel"/>
    <w:tmpl w:val="8BF0F006"/>
    <w:lvl w:ilvl="0" w:tplc="BF2EB92A">
      <w:start w:val="1"/>
      <w:numFmt w:val="decimal"/>
      <w:lvlText w:val="2.1.%1"/>
      <w:lvlJc w:val="left"/>
      <w:pPr>
        <w:ind w:left="1571" w:hanging="360"/>
      </w:pPr>
      <w:rPr>
        <w:rFonts w:ascii="Calibri" w:hAnsi="Calibri" w:cs="Nazanin" w:hint="default"/>
        <w:b w:val="0"/>
        <w:bCs w:val="0"/>
        <w:i w:val="0"/>
        <w:iCs w:val="0"/>
        <w:sz w:val="28"/>
        <w:szCs w:val="28"/>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6">
    <w:nsid w:val="5519690F"/>
    <w:multiLevelType w:val="hybridMultilevel"/>
    <w:tmpl w:val="1A36E976"/>
    <w:lvl w:ilvl="0" w:tplc="C486F6B4">
      <w:start w:val="1"/>
      <w:numFmt w:val="decimal"/>
      <w:lvlText w:val="4.3.%1"/>
      <w:lvlJc w:val="left"/>
      <w:pPr>
        <w:ind w:left="1426" w:hanging="360"/>
      </w:pPr>
      <w:rPr>
        <w:rFonts w:ascii="Times New Roman" w:hAnsi="Times New Roman" w:cs="Nazanin" w:hint="default"/>
        <w:b w:val="0"/>
        <w:bCs w:val="0"/>
        <w:i w:val="0"/>
        <w:iCs w:val="0"/>
        <w:sz w:val="28"/>
        <w:szCs w:val="28"/>
      </w:rPr>
    </w:lvl>
    <w:lvl w:ilvl="1" w:tplc="04090019" w:tentative="1">
      <w:start w:val="1"/>
      <w:numFmt w:val="lowerLetter"/>
      <w:lvlText w:val="%2."/>
      <w:lvlJc w:val="left"/>
      <w:pPr>
        <w:ind w:left="2146" w:hanging="360"/>
      </w:pPr>
    </w:lvl>
    <w:lvl w:ilvl="2" w:tplc="0409001B" w:tentative="1">
      <w:start w:val="1"/>
      <w:numFmt w:val="lowerRoman"/>
      <w:lvlText w:val="%3."/>
      <w:lvlJc w:val="right"/>
      <w:pPr>
        <w:ind w:left="2866" w:hanging="180"/>
      </w:pPr>
    </w:lvl>
    <w:lvl w:ilvl="3" w:tplc="0409000F" w:tentative="1">
      <w:start w:val="1"/>
      <w:numFmt w:val="decimal"/>
      <w:lvlText w:val="%4."/>
      <w:lvlJc w:val="left"/>
      <w:pPr>
        <w:ind w:left="3586" w:hanging="360"/>
      </w:pPr>
    </w:lvl>
    <w:lvl w:ilvl="4" w:tplc="04090019" w:tentative="1">
      <w:start w:val="1"/>
      <w:numFmt w:val="lowerLetter"/>
      <w:lvlText w:val="%5."/>
      <w:lvlJc w:val="left"/>
      <w:pPr>
        <w:ind w:left="4306" w:hanging="360"/>
      </w:pPr>
    </w:lvl>
    <w:lvl w:ilvl="5" w:tplc="0409001B" w:tentative="1">
      <w:start w:val="1"/>
      <w:numFmt w:val="lowerRoman"/>
      <w:lvlText w:val="%6."/>
      <w:lvlJc w:val="right"/>
      <w:pPr>
        <w:ind w:left="5026" w:hanging="180"/>
      </w:pPr>
    </w:lvl>
    <w:lvl w:ilvl="6" w:tplc="0409000F" w:tentative="1">
      <w:start w:val="1"/>
      <w:numFmt w:val="decimal"/>
      <w:lvlText w:val="%7."/>
      <w:lvlJc w:val="left"/>
      <w:pPr>
        <w:ind w:left="5746" w:hanging="360"/>
      </w:pPr>
    </w:lvl>
    <w:lvl w:ilvl="7" w:tplc="04090019" w:tentative="1">
      <w:start w:val="1"/>
      <w:numFmt w:val="lowerLetter"/>
      <w:lvlText w:val="%8."/>
      <w:lvlJc w:val="left"/>
      <w:pPr>
        <w:ind w:left="6466" w:hanging="360"/>
      </w:pPr>
    </w:lvl>
    <w:lvl w:ilvl="8" w:tplc="0409001B" w:tentative="1">
      <w:start w:val="1"/>
      <w:numFmt w:val="lowerRoman"/>
      <w:lvlText w:val="%9."/>
      <w:lvlJc w:val="right"/>
      <w:pPr>
        <w:ind w:left="7186" w:hanging="180"/>
      </w:pPr>
    </w:lvl>
  </w:abstractNum>
  <w:abstractNum w:abstractNumId="27">
    <w:nsid w:val="557F33A3"/>
    <w:multiLevelType w:val="hybridMultilevel"/>
    <w:tmpl w:val="B33C852E"/>
    <w:lvl w:ilvl="0" w:tplc="A0E85FCE">
      <w:start w:val="1"/>
      <w:numFmt w:val="decimal"/>
      <w:lvlText w:val="1.%1"/>
      <w:lvlJc w:val="left"/>
      <w:pPr>
        <w:ind w:left="1070" w:hanging="360"/>
      </w:pPr>
      <w:rPr>
        <w:rFonts w:ascii="Calibri" w:hAnsi="Calibri" w:cs="Nazanin" w:hint="default"/>
        <w:b w:val="0"/>
        <w:bCs w:val="0"/>
        <w:i w:val="0"/>
        <w:iCs w:val="0"/>
        <w:sz w:val="28"/>
        <w:szCs w:val="28"/>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28">
    <w:nsid w:val="56467888"/>
    <w:multiLevelType w:val="hybridMultilevel"/>
    <w:tmpl w:val="894ED708"/>
    <w:lvl w:ilvl="0" w:tplc="40CE6D2C">
      <w:start w:val="1"/>
      <w:numFmt w:val="decimal"/>
      <w:lvlText w:val="4.2.%1"/>
      <w:lvlJc w:val="left"/>
      <w:pPr>
        <w:ind w:left="1571" w:hanging="360"/>
      </w:pPr>
      <w:rPr>
        <w:rFonts w:ascii="Times New Roman" w:hAnsi="Times New Roman" w:cs="Nazanin" w:hint="default"/>
        <w:b w:val="0"/>
        <w:bCs w:val="0"/>
        <w:i w:val="0"/>
        <w:i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8A44B60"/>
    <w:multiLevelType w:val="hybridMultilevel"/>
    <w:tmpl w:val="4F501BC0"/>
    <w:lvl w:ilvl="0" w:tplc="906ACBF2">
      <w:start w:val="1"/>
      <w:numFmt w:val="decimal"/>
      <w:lvlText w:val="6.1.%1"/>
      <w:lvlJc w:val="left"/>
      <w:pPr>
        <w:ind w:left="1426" w:hanging="360"/>
      </w:pPr>
      <w:rPr>
        <w:rFonts w:ascii="Times New Roman" w:hAnsi="Times New Roman" w:cs="Nazanin" w:hint="default"/>
        <w:b w:val="0"/>
        <w:bCs w:val="0"/>
        <w:i w:val="0"/>
        <w:iCs w:val="0"/>
        <w:sz w:val="28"/>
        <w:szCs w:val="28"/>
      </w:rPr>
    </w:lvl>
    <w:lvl w:ilvl="1" w:tplc="04090019" w:tentative="1">
      <w:start w:val="1"/>
      <w:numFmt w:val="lowerLetter"/>
      <w:lvlText w:val="%2."/>
      <w:lvlJc w:val="left"/>
      <w:pPr>
        <w:ind w:left="2146" w:hanging="360"/>
      </w:pPr>
    </w:lvl>
    <w:lvl w:ilvl="2" w:tplc="0409001B" w:tentative="1">
      <w:start w:val="1"/>
      <w:numFmt w:val="lowerRoman"/>
      <w:lvlText w:val="%3."/>
      <w:lvlJc w:val="right"/>
      <w:pPr>
        <w:ind w:left="2866" w:hanging="180"/>
      </w:pPr>
    </w:lvl>
    <w:lvl w:ilvl="3" w:tplc="0409000F" w:tentative="1">
      <w:start w:val="1"/>
      <w:numFmt w:val="decimal"/>
      <w:lvlText w:val="%4."/>
      <w:lvlJc w:val="left"/>
      <w:pPr>
        <w:ind w:left="3586" w:hanging="360"/>
      </w:pPr>
    </w:lvl>
    <w:lvl w:ilvl="4" w:tplc="04090019" w:tentative="1">
      <w:start w:val="1"/>
      <w:numFmt w:val="lowerLetter"/>
      <w:lvlText w:val="%5."/>
      <w:lvlJc w:val="left"/>
      <w:pPr>
        <w:ind w:left="4306" w:hanging="360"/>
      </w:pPr>
    </w:lvl>
    <w:lvl w:ilvl="5" w:tplc="0409001B" w:tentative="1">
      <w:start w:val="1"/>
      <w:numFmt w:val="lowerRoman"/>
      <w:lvlText w:val="%6."/>
      <w:lvlJc w:val="right"/>
      <w:pPr>
        <w:ind w:left="5026" w:hanging="180"/>
      </w:pPr>
    </w:lvl>
    <w:lvl w:ilvl="6" w:tplc="0409000F" w:tentative="1">
      <w:start w:val="1"/>
      <w:numFmt w:val="decimal"/>
      <w:lvlText w:val="%7."/>
      <w:lvlJc w:val="left"/>
      <w:pPr>
        <w:ind w:left="5746" w:hanging="360"/>
      </w:pPr>
    </w:lvl>
    <w:lvl w:ilvl="7" w:tplc="04090019" w:tentative="1">
      <w:start w:val="1"/>
      <w:numFmt w:val="lowerLetter"/>
      <w:lvlText w:val="%8."/>
      <w:lvlJc w:val="left"/>
      <w:pPr>
        <w:ind w:left="6466" w:hanging="360"/>
      </w:pPr>
    </w:lvl>
    <w:lvl w:ilvl="8" w:tplc="0409001B" w:tentative="1">
      <w:start w:val="1"/>
      <w:numFmt w:val="lowerRoman"/>
      <w:lvlText w:val="%9."/>
      <w:lvlJc w:val="right"/>
      <w:pPr>
        <w:ind w:left="7186" w:hanging="180"/>
      </w:pPr>
    </w:lvl>
  </w:abstractNum>
  <w:abstractNum w:abstractNumId="30">
    <w:nsid w:val="61C16D4B"/>
    <w:multiLevelType w:val="hybridMultilevel"/>
    <w:tmpl w:val="94200F9C"/>
    <w:lvl w:ilvl="0" w:tplc="2654E9F8">
      <w:numFmt w:val="bullet"/>
      <w:lvlText w:val="–"/>
      <w:lvlJc w:val="left"/>
      <w:pPr>
        <w:ind w:left="1636" w:hanging="930"/>
      </w:pPr>
      <w:rPr>
        <w:rFonts w:ascii="Calibri" w:eastAsia="Times New Roman" w:hAnsi="Calibri" w:cs="Times New Roman" w:hint="default"/>
      </w:rPr>
    </w:lvl>
    <w:lvl w:ilvl="1" w:tplc="04090003" w:tentative="1">
      <w:start w:val="1"/>
      <w:numFmt w:val="bullet"/>
      <w:lvlText w:val="o"/>
      <w:lvlJc w:val="left"/>
      <w:pPr>
        <w:ind w:left="1786" w:hanging="360"/>
      </w:pPr>
      <w:rPr>
        <w:rFonts w:ascii="Courier New" w:hAnsi="Courier New" w:cs="Courier New" w:hint="default"/>
      </w:rPr>
    </w:lvl>
    <w:lvl w:ilvl="2" w:tplc="04090005" w:tentative="1">
      <w:start w:val="1"/>
      <w:numFmt w:val="bullet"/>
      <w:lvlText w:val=""/>
      <w:lvlJc w:val="left"/>
      <w:pPr>
        <w:ind w:left="2506" w:hanging="360"/>
      </w:pPr>
      <w:rPr>
        <w:rFonts w:ascii="Wingdings" w:hAnsi="Wingdings" w:hint="default"/>
      </w:rPr>
    </w:lvl>
    <w:lvl w:ilvl="3" w:tplc="04090001" w:tentative="1">
      <w:start w:val="1"/>
      <w:numFmt w:val="bullet"/>
      <w:lvlText w:val=""/>
      <w:lvlJc w:val="left"/>
      <w:pPr>
        <w:ind w:left="3226" w:hanging="360"/>
      </w:pPr>
      <w:rPr>
        <w:rFonts w:ascii="Symbol" w:hAnsi="Symbol" w:hint="default"/>
      </w:rPr>
    </w:lvl>
    <w:lvl w:ilvl="4" w:tplc="04090003" w:tentative="1">
      <w:start w:val="1"/>
      <w:numFmt w:val="bullet"/>
      <w:lvlText w:val="o"/>
      <w:lvlJc w:val="left"/>
      <w:pPr>
        <w:ind w:left="3946" w:hanging="360"/>
      </w:pPr>
      <w:rPr>
        <w:rFonts w:ascii="Courier New" w:hAnsi="Courier New" w:cs="Courier New" w:hint="default"/>
      </w:rPr>
    </w:lvl>
    <w:lvl w:ilvl="5" w:tplc="04090005" w:tentative="1">
      <w:start w:val="1"/>
      <w:numFmt w:val="bullet"/>
      <w:lvlText w:val=""/>
      <w:lvlJc w:val="left"/>
      <w:pPr>
        <w:ind w:left="4666" w:hanging="360"/>
      </w:pPr>
      <w:rPr>
        <w:rFonts w:ascii="Wingdings" w:hAnsi="Wingdings" w:hint="default"/>
      </w:rPr>
    </w:lvl>
    <w:lvl w:ilvl="6" w:tplc="04090001" w:tentative="1">
      <w:start w:val="1"/>
      <w:numFmt w:val="bullet"/>
      <w:lvlText w:val=""/>
      <w:lvlJc w:val="left"/>
      <w:pPr>
        <w:ind w:left="5386" w:hanging="360"/>
      </w:pPr>
      <w:rPr>
        <w:rFonts w:ascii="Symbol" w:hAnsi="Symbol" w:hint="default"/>
      </w:rPr>
    </w:lvl>
    <w:lvl w:ilvl="7" w:tplc="04090003" w:tentative="1">
      <w:start w:val="1"/>
      <w:numFmt w:val="bullet"/>
      <w:lvlText w:val="o"/>
      <w:lvlJc w:val="left"/>
      <w:pPr>
        <w:ind w:left="6106" w:hanging="360"/>
      </w:pPr>
      <w:rPr>
        <w:rFonts w:ascii="Courier New" w:hAnsi="Courier New" w:cs="Courier New" w:hint="default"/>
      </w:rPr>
    </w:lvl>
    <w:lvl w:ilvl="8" w:tplc="04090005" w:tentative="1">
      <w:start w:val="1"/>
      <w:numFmt w:val="bullet"/>
      <w:lvlText w:val=""/>
      <w:lvlJc w:val="left"/>
      <w:pPr>
        <w:ind w:left="6826" w:hanging="360"/>
      </w:pPr>
      <w:rPr>
        <w:rFonts w:ascii="Wingdings" w:hAnsi="Wingdings" w:hint="default"/>
      </w:rPr>
    </w:lvl>
  </w:abstractNum>
  <w:abstractNum w:abstractNumId="31">
    <w:nsid w:val="625D646B"/>
    <w:multiLevelType w:val="hybridMultilevel"/>
    <w:tmpl w:val="60AAD8B8"/>
    <w:lvl w:ilvl="0" w:tplc="1742C516">
      <w:start w:val="1"/>
      <w:numFmt w:val="decimal"/>
      <w:lvlText w:val="6.3.2.%1"/>
      <w:lvlJc w:val="left"/>
      <w:pPr>
        <w:ind w:left="1426" w:hanging="360"/>
      </w:pPr>
      <w:rPr>
        <w:rFonts w:ascii="Times New Roman" w:hAnsi="Times New Roman" w:cs="Nazanin" w:hint="default"/>
        <w:b w:val="0"/>
        <w:bCs w:val="0"/>
        <w:i w:val="0"/>
        <w:iCs w:val="0"/>
        <w:sz w:val="28"/>
        <w:szCs w:val="28"/>
      </w:rPr>
    </w:lvl>
    <w:lvl w:ilvl="1" w:tplc="04090019" w:tentative="1">
      <w:start w:val="1"/>
      <w:numFmt w:val="lowerLetter"/>
      <w:lvlText w:val="%2."/>
      <w:lvlJc w:val="left"/>
      <w:pPr>
        <w:ind w:left="2146" w:hanging="360"/>
      </w:pPr>
    </w:lvl>
    <w:lvl w:ilvl="2" w:tplc="0409001B" w:tentative="1">
      <w:start w:val="1"/>
      <w:numFmt w:val="lowerRoman"/>
      <w:lvlText w:val="%3."/>
      <w:lvlJc w:val="right"/>
      <w:pPr>
        <w:ind w:left="2866" w:hanging="180"/>
      </w:pPr>
    </w:lvl>
    <w:lvl w:ilvl="3" w:tplc="0409000F" w:tentative="1">
      <w:start w:val="1"/>
      <w:numFmt w:val="decimal"/>
      <w:lvlText w:val="%4."/>
      <w:lvlJc w:val="left"/>
      <w:pPr>
        <w:ind w:left="3586" w:hanging="360"/>
      </w:pPr>
    </w:lvl>
    <w:lvl w:ilvl="4" w:tplc="04090019" w:tentative="1">
      <w:start w:val="1"/>
      <w:numFmt w:val="lowerLetter"/>
      <w:lvlText w:val="%5."/>
      <w:lvlJc w:val="left"/>
      <w:pPr>
        <w:ind w:left="4306" w:hanging="360"/>
      </w:pPr>
    </w:lvl>
    <w:lvl w:ilvl="5" w:tplc="0409001B" w:tentative="1">
      <w:start w:val="1"/>
      <w:numFmt w:val="lowerRoman"/>
      <w:lvlText w:val="%6."/>
      <w:lvlJc w:val="right"/>
      <w:pPr>
        <w:ind w:left="5026" w:hanging="180"/>
      </w:pPr>
    </w:lvl>
    <w:lvl w:ilvl="6" w:tplc="0409000F" w:tentative="1">
      <w:start w:val="1"/>
      <w:numFmt w:val="decimal"/>
      <w:lvlText w:val="%7."/>
      <w:lvlJc w:val="left"/>
      <w:pPr>
        <w:ind w:left="5746" w:hanging="360"/>
      </w:pPr>
    </w:lvl>
    <w:lvl w:ilvl="7" w:tplc="04090019" w:tentative="1">
      <w:start w:val="1"/>
      <w:numFmt w:val="lowerLetter"/>
      <w:lvlText w:val="%8."/>
      <w:lvlJc w:val="left"/>
      <w:pPr>
        <w:ind w:left="6466" w:hanging="360"/>
      </w:pPr>
    </w:lvl>
    <w:lvl w:ilvl="8" w:tplc="0409001B" w:tentative="1">
      <w:start w:val="1"/>
      <w:numFmt w:val="lowerRoman"/>
      <w:lvlText w:val="%9."/>
      <w:lvlJc w:val="right"/>
      <w:pPr>
        <w:ind w:left="7186" w:hanging="180"/>
      </w:pPr>
    </w:lvl>
  </w:abstractNum>
  <w:abstractNum w:abstractNumId="32">
    <w:nsid w:val="62AA6EF4"/>
    <w:multiLevelType w:val="hybridMultilevel"/>
    <w:tmpl w:val="2146CD44"/>
    <w:lvl w:ilvl="0" w:tplc="15248236">
      <w:start w:val="1"/>
      <w:numFmt w:val="decimal"/>
      <w:lvlText w:val="3.3.%1"/>
      <w:lvlJc w:val="left"/>
      <w:pPr>
        <w:ind w:left="1350" w:hanging="360"/>
      </w:pPr>
      <w:rPr>
        <w:rFonts w:ascii="Times New Roman" w:hAnsi="Times New Roman" w:cs="Nazanin" w:hint="default"/>
        <w:b w:val="0"/>
        <w:bCs w:val="0"/>
        <w:i w:val="0"/>
        <w:iCs w:val="0"/>
        <w:sz w:val="28"/>
        <w:szCs w:val="28"/>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3">
    <w:nsid w:val="63033BBE"/>
    <w:multiLevelType w:val="hybridMultilevel"/>
    <w:tmpl w:val="4AFE8678"/>
    <w:lvl w:ilvl="0" w:tplc="CCA42A8E">
      <w:numFmt w:val="bullet"/>
      <w:lvlText w:val="–"/>
      <w:lvlJc w:val="left"/>
      <w:pPr>
        <w:ind w:left="1931" w:hanging="360"/>
      </w:pPr>
      <w:rPr>
        <w:rFonts w:ascii="Times New Roman" w:eastAsia="Calibri" w:hAnsi="Times New Roman" w:cs="Times New Roman" w:hint="default"/>
      </w:rPr>
    </w:lvl>
    <w:lvl w:ilvl="1" w:tplc="04090003" w:tentative="1">
      <w:start w:val="1"/>
      <w:numFmt w:val="bullet"/>
      <w:lvlText w:val="o"/>
      <w:lvlJc w:val="left"/>
      <w:pPr>
        <w:ind w:left="2651" w:hanging="360"/>
      </w:pPr>
      <w:rPr>
        <w:rFonts w:ascii="Courier New" w:hAnsi="Courier New" w:cs="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cs="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cs="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34">
    <w:nsid w:val="64AC5514"/>
    <w:multiLevelType w:val="hybridMultilevel"/>
    <w:tmpl w:val="332688F0"/>
    <w:lvl w:ilvl="0" w:tplc="1E62ECEC">
      <w:start w:val="7"/>
      <w:numFmt w:val="decimal"/>
      <w:lvlText w:val="%1"/>
      <w:lvlJc w:val="left"/>
      <w:pPr>
        <w:ind w:left="163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A840984"/>
    <w:multiLevelType w:val="multilevel"/>
    <w:tmpl w:val="97B0BD88"/>
    <w:lvl w:ilvl="0">
      <w:start w:val="5"/>
      <w:numFmt w:val="decimal"/>
      <w:lvlText w:val="%1"/>
      <w:lvlJc w:val="left"/>
      <w:pPr>
        <w:ind w:left="375" w:hanging="375"/>
      </w:pPr>
      <w:rPr>
        <w:rFonts w:hint="default"/>
      </w:rPr>
    </w:lvl>
    <w:lvl w:ilvl="1">
      <w:start w:val="1"/>
      <w:numFmt w:val="decimal"/>
      <w:lvlText w:val="%1.%2"/>
      <w:lvlJc w:val="left"/>
      <w:pPr>
        <w:ind w:left="1586" w:hanging="375"/>
      </w:pPr>
      <w:rPr>
        <w:rFonts w:hint="default"/>
      </w:rPr>
    </w:lvl>
    <w:lvl w:ilvl="2">
      <w:start w:val="1"/>
      <w:numFmt w:val="decimal"/>
      <w:lvlText w:val="%1.%2.%3"/>
      <w:lvlJc w:val="left"/>
      <w:pPr>
        <w:ind w:left="3142" w:hanging="720"/>
      </w:pPr>
      <w:rPr>
        <w:rFonts w:hint="default"/>
      </w:rPr>
    </w:lvl>
    <w:lvl w:ilvl="3">
      <w:start w:val="1"/>
      <w:numFmt w:val="decimal"/>
      <w:lvlText w:val="%1.%2.%3.%4"/>
      <w:lvlJc w:val="left"/>
      <w:pPr>
        <w:ind w:left="4713" w:hanging="1080"/>
      </w:pPr>
      <w:rPr>
        <w:rFonts w:hint="default"/>
      </w:rPr>
    </w:lvl>
    <w:lvl w:ilvl="4">
      <w:start w:val="1"/>
      <w:numFmt w:val="decimal"/>
      <w:lvlText w:val="%1.%2.%3.%4.%5"/>
      <w:lvlJc w:val="left"/>
      <w:pPr>
        <w:ind w:left="5924" w:hanging="1080"/>
      </w:pPr>
      <w:rPr>
        <w:rFonts w:hint="default"/>
      </w:rPr>
    </w:lvl>
    <w:lvl w:ilvl="5">
      <w:start w:val="1"/>
      <w:numFmt w:val="decimal"/>
      <w:lvlText w:val="%1.%2.%3.%4.%5.%6"/>
      <w:lvlJc w:val="left"/>
      <w:pPr>
        <w:ind w:left="7495" w:hanging="1440"/>
      </w:pPr>
      <w:rPr>
        <w:rFonts w:hint="default"/>
      </w:rPr>
    </w:lvl>
    <w:lvl w:ilvl="6">
      <w:start w:val="1"/>
      <w:numFmt w:val="decimal"/>
      <w:lvlText w:val="%1.%2.%3.%4.%5.%6.%7"/>
      <w:lvlJc w:val="left"/>
      <w:pPr>
        <w:ind w:left="8706" w:hanging="1440"/>
      </w:pPr>
      <w:rPr>
        <w:rFonts w:hint="default"/>
      </w:rPr>
    </w:lvl>
    <w:lvl w:ilvl="7">
      <w:start w:val="1"/>
      <w:numFmt w:val="decimal"/>
      <w:lvlText w:val="%1.%2.%3.%4.%5.%6.%7.%8"/>
      <w:lvlJc w:val="left"/>
      <w:pPr>
        <w:ind w:left="10277" w:hanging="1800"/>
      </w:pPr>
      <w:rPr>
        <w:rFonts w:hint="default"/>
      </w:rPr>
    </w:lvl>
    <w:lvl w:ilvl="8">
      <w:start w:val="1"/>
      <w:numFmt w:val="decimal"/>
      <w:lvlText w:val="%1.%2.%3.%4.%5.%6.%7.%8.%9"/>
      <w:lvlJc w:val="left"/>
      <w:pPr>
        <w:ind w:left="11848" w:hanging="2160"/>
      </w:pPr>
      <w:rPr>
        <w:rFonts w:hint="default"/>
      </w:rPr>
    </w:lvl>
  </w:abstractNum>
  <w:abstractNum w:abstractNumId="36">
    <w:nsid w:val="6AC55C71"/>
    <w:multiLevelType w:val="hybridMultilevel"/>
    <w:tmpl w:val="D5DAAB02"/>
    <w:lvl w:ilvl="0" w:tplc="F0A0BE80">
      <w:start w:val="1"/>
      <w:numFmt w:val="decimal"/>
      <w:lvlText w:val="4.1.%1"/>
      <w:lvlJc w:val="left"/>
      <w:pPr>
        <w:ind w:left="1571" w:hanging="360"/>
      </w:pPr>
      <w:rPr>
        <w:rFonts w:ascii="Times New Roman" w:hAnsi="Times New Roman" w:cs="Nazanin" w:hint="default"/>
        <w:b w:val="0"/>
        <w:bCs w:val="0"/>
        <w:i w:val="0"/>
        <w:iCs w:val="0"/>
        <w:sz w:val="28"/>
        <w:szCs w:val="28"/>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7">
    <w:nsid w:val="6B4756B1"/>
    <w:multiLevelType w:val="multilevel"/>
    <w:tmpl w:val="DFC2BCFC"/>
    <w:lvl w:ilvl="0">
      <w:start w:val="5"/>
      <w:numFmt w:val="decimal"/>
      <w:lvlText w:val="%1"/>
      <w:lvlJc w:val="left"/>
      <w:pPr>
        <w:ind w:left="1426" w:hanging="360"/>
      </w:pPr>
      <w:rPr>
        <w:rFonts w:hint="default"/>
      </w:rPr>
    </w:lvl>
    <w:lvl w:ilvl="1">
      <w:start w:val="2"/>
      <w:numFmt w:val="decimal"/>
      <w:isLgl/>
      <w:lvlText w:val="%1.%2"/>
      <w:lvlJc w:val="left"/>
      <w:pPr>
        <w:ind w:left="1755" w:hanging="585"/>
      </w:pPr>
      <w:rPr>
        <w:rFonts w:hint="default"/>
        <w:sz w:val="28"/>
      </w:rPr>
    </w:lvl>
    <w:lvl w:ilvl="2">
      <w:start w:val="1"/>
      <w:numFmt w:val="decimal"/>
      <w:isLgl/>
      <w:lvlText w:val="%1.%2.%3"/>
      <w:lvlJc w:val="left"/>
      <w:pPr>
        <w:ind w:left="1994" w:hanging="720"/>
      </w:pPr>
      <w:rPr>
        <w:rFonts w:hint="default"/>
        <w:sz w:val="28"/>
      </w:rPr>
    </w:lvl>
    <w:lvl w:ilvl="3">
      <w:start w:val="1"/>
      <w:numFmt w:val="decimal"/>
      <w:isLgl/>
      <w:lvlText w:val="%1.%2.%3.%4"/>
      <w:lvlJc w:val="left"/>
      <w:pPr>
        <w:ind w:left="2098" w:hanging="720"/>
      </w:pPr>
      <w:rPr>
        <w:rFonts w:hint="default"/>
        <w:sz w:val="28"/>
      </w:rPr>
    </w:lvl>
    <w:lvl w:ilvl="4">
      <w:start w:val="1"/>
      <w:numFmt w:val="decimal"/>
      <w:isLgl/>
      <w:lvlText w:val="%1.%2.%3.%4.%5"/>
      <w:lvlJc w:val="left"/>
      <w:pPr>
        <w:ind w:left="2562" w:hanging="1080"/>
      </w:pPr>
      <w:rPr>
        <w:rFonts w:hint="default"/>
        <w:sz w:val="28"/>
      </w:rPr>
    </w:lvl>
    <w:lvl w:ilvl="5">
      <w:start w:val="1"/>
      <w:numFmt w:val="decimal"/>
      <w:isLgl/>
      <w:lvlText w:val="%1.%2.%3.%4.%5.%6"/>
      <w:lvlJc w:val="left"/>
      <w:pPr>
        <w:ind w:left="2666" w:hanging="1080"/>
      </w:pPr>
      <w:rPr>
        <w:rFonts w:hint="default"/>
        <w:sz w:val="28"/>
      </w:rPr>
    </w:lvl>
    <w:lvl w:ilvl="6">
      <w:start w:val="1"/>
      <w:numFmt w:val="decimal"/>
      <w:isLgl/>
      <w:lvlText w:val="%1.%2.%3.%4.%5.%6.%7"/>
      <w:lvlJc w:val="left"/>
      <w:pPr>
        <w:ind w:left="3130" w:hanging="1440"/>
      </w:pPr>
      <w:rPr>
        <w:rFonts w:hint="default"/>
        <w:sz w:val="28"/>
      </w:rPr>
    </w:lvl>
    <w:lvl w:ilvl="7">
      <w:start w:val="1"/>
      <w:numFmt w:val="decimal"/>
      <w:isLgl/>
      <w:lvlText w:val="%1.%2.%3.%4.%5.%6.%7.%8"/>
      <w:lvlJc w:val="left"/>
      <w:pPr>
        <w:ind w:left="3234" w:hanging="1440"/>
      </w:pPr>
      <w:rPr>
        <w:rFonts w:hint="default"/>
        <w:sz w:val="28"/>
      </w:rPr>
    </w:lvl>
    <w:lvl w:ilvl="8">
      <w:start w:val="1"/>
      <w:numFmt w:val="decimal"/>
      <w:isLgl/>
      <w:lvlText w:val="%1.%2.%3.%4.%5.%6.%7.%8.%9"/>
      <w:lvlJc w:val="left"/>
      <w:pPr>
        <w:ind w:left="3698" w:hanging="1800"/>
      </w:pPr>
      <w:rPr>
        <w:rFonts w:hint="default"/>
        <w:sz w:val="28"/>
      </w:rPr>
    </w:lvl>
  </w:abstractNum>
  <w:abstractNum w:abstractNumId="38">
    <w:nsid w:val="6CAC55A5"/>
    <w:multiLevelType w:val="hybridMultilevel"/>
    <w:tmpl w:val="2758DFEA"/>
    <w:lvl w:ilvl="0" w:tplc="CCA42A8E">
      <w:numFmt w:val="bullet"/>
      <w:lvlText w:val="–"/>
      <w:lvlJc w:val="left"/>
      <w:pPr>
        <w:ind w:left="1571" w:hanging="360"/>
      </w:pPr>
      <w:rPr>
        <w:rFonts w:ascii="Times New Roman" w:eastAsia="Calibri"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9">
    <w:nsid w:val="6F57322A"/>
    <w:multiLevelType w:val="hybridMultilevel"/>
    <w:tmpl w:val="60728910"/>
    <w:lvl w:ilvl="0" w:tplc="04090001">
      <w:start w:val="1"/>
      <w:numFmt w:val="bullet"/>
      <w:lvlText w:val=""/>
      <w:lvlJc w:val="left"/>
      <w:pPr>
        <w:ind w:left="1426" w:hanging="360"/>
      </w:pPr>
      <w:rPr>
        <w:rFonts w:ascii="Symbol" w:hAnsi="Symbol"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40">
    <w:nsid w:val="6FDB6AA3"/>
    <w:multiLevelType w:val="hybridMultilevel"/>
    <w:tmpl w:val="A8CAE95C"/>
    <w:lvl w:ilvl="0" w:tplc="1E482AE8">
      <w:start w:val="1"/>
      <w:numFmt w:val="decimal"/>
      <w:lvlText w:val="3.4.%1"/>
      <w:lvlJc w:val="left"/>
      <w:pPr>
        <w:ind w:left="1635" w:hanging="360"/>
      </w:pPr>
      <w:rPr>
        <w:rFonts w:ascii="Calibri" w:hAnsi="Calibri" w:cs="Nazanin" w:hint="default"/>
        <w:b w:val="0"/>
        <w:bCs w:val="0"/>
        <w:i w:val="0"/>
        <w:i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18B327F"/>
    <w:multiLevelType w:val="hybridMultilevel"/>
    <w:tmpl w:val="EA125220"/>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2">
    <w:nsid w:val="790210B6"/>
    <w:multiLevelType w:val="hybridMultilevel"/>
    <w:tmpl w:val="B7921588"/>
    <w:lvl w:ilvl="0" w:tplc="087A9A38">
      <w:start w:val="1"/>
      <w:numFmt w:val="decimal"/>
      <w:lvlText w:val="5.1.%1"/>
      <w:lvlJc w:val="left"/>
      <w:pPr>
        <w:ind w:left="1635" w:hanging="360"/>
      </w:pPr>
      <w:rPr>
        <w:rFonts w:ascii="Times New Roman" w:hAnsi="Times New Roman" w:cs="Nazanin" w:hint="default"/>
        <w:b w:val="0"/>
        <w:bCs w:val="0"/>
        <w:i w:val="0"/>
        <w:iC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BEC50A3"/>
    <w:multiLevelType w:val="multilevel"/>
    <w:tmpl w:val="0D18979A"/>
    <w:lvl w:ilvl="0">
      <w:start w:val="1"/>
      <w:numFmt w:val="decimal"/>
      <w:lvlText w:val="%1"/>
      <w:lvlJc w:val="left"/>
      <w:pPr>
        <w:ind w:left="1170" w:hanging="360"/>
      </w:pPr>
      <w:rPr>
        <w:rFonts w:hint="default"/>
        <w:sz w:val="28"/>
        <w:szCs w:val="28"/>
      </w:rPr>
    </w:lvl>
    <w:lvl w:ilvl="1">
      <w:start w:val="1"/>
      <w:numFmt w:val="decimal"/>
      <w:isLgl/>
      <w:lvlText w:val="%1.%2"/>
      <w:lvlJc w:val="left"/>
      <w:pPr>
        <w:ind w:left="1271" w:hanging="420"/>
      </w:pPr>
      <w:rPr>
        <w:rFonts w:hint="default"/>
        <w:b/>
        <w:bCs w:val="0"/>
        <w:sz w:val="28"/>
        <w:szCs w:val="28"/>
      </w:rPr>
    </w:lvl>
    <w:lvl w:ilvl="2">
      <w:start w:val="1"/>
      <w:numFmt w:val="decimal"/>
      <w:isLgl/>
      <w:lvlText w:val="%1.%2.%3"/>
      <w:lvlJc w:val="left"/>
      <w:pPr>
        <w:ind w:left="2062" w:hanging="720"/>
      </w:pPr>
      <w:rPr>
        <w:rFonts w:hint="default"/>
      </w:rPr>
    </w:lvl>
    <w:lvl w:ilvl="3">
      <w:start w:val="1"/>
      <w:numFmt w:val="decimal"/>
      <w:isLgl/>
      <w:lvlText w:val="%1.%2.%3.%4"/>
      <w:lvlJc w:val="left"/>
      <w:pPr>
        <w:ind w:left="2913" w:hanging="108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448" w:hanging="2160"/>
      </w:pPr>
      <w:rPr>
        <w:rFonts w:hint="default"/>
      </w:rPr>
    </w:lvl>
  </w:abstractNum>
  <w:abstractNum w:abstractNumId="44">
    <w:nsid w:val="7EC47694"/>
    <w:multiLevelType w:val="hybridMultilevel"/>
    <w:tmpl w:val="0A3888AE"/>
    <w:lvl w:ilvl="0" w:tplc="F59ACCA2">
      <w:start w:val="1"/>
      <w:numFmt w:val="decimal"/>
      <w:lvlText w:val="5.%1"/>
      <w:lvlJc w:val="left"/>
      <w:pPr>
        <w:ind w:left="1571" w:hanging="360"/>
      </w:pPr>
      <w:rPr>
        <w:rFonts w:ascii="Times New Roman" w:hAnsi="Times New Roman" w:cs="Nazanin" w:hint="default"/>
        <w:b/>
        <w:bCs/>
        <w:i w:val="0"/>
        <w:iCs w:val="0"/>
        <w:sz w:val="28"/>
        <w:szCs w:val="28"/>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num w:numId="1">
    <w:abstractNumId w:val="9"/>
  </w:num>
  <w:num w:numId="2">
    <w:abstractNumId w:val="4"/>
  </w:num>
  <w:num w:numId="3">
    <w:abstractNumId w:val="17"/>
  </w:num>
  <w:num w:numId="4">
    <w:abstractNumId w:val="10"/>
  </w:num>
  <w:num w:numId="5">
    <w:abstractNumId w:val="18"/>
  </w:num>
  <w:num w:numId="6">
    <w:abstractNumId w:val="43"/>
  </w:num>
  <w:num w:numId="7">
    <w:abstractNumId w:val="15"/>
  </w:num>
  <w:num w:numId="8">
    <w:abstractNumId w:val="32"/>
  </w:num>
  <w:num w:numId="9">
    <w:abstractNumId w:val="3"/>
  </w:num>
  <w:num w:numId="10">
    <w:abstractNumId w:val="22"/>
  </w:num>
  <w:num w:numId="11">
    <w:abstractNumId w:val="41"/>
  </w:num>
  <w:num w:numId="12">
    <w:abstractNumId w:val="40"/>
  </w:num>
  <w:num w:numId="13">
    <w:abstractNumId w:val="38"/>
  </w:num>
  <w:num w:numId="14">
    <w:abstractNumId w:val="21"/>
  </w:num>
  <w:num w:numId="15">
    <w:abstractNumId w:val="36"/>
  </w:num>
  <w:num w:numId="16">
    <w:abstractNumId w:val="28"/>
  </w:num>
  <w:num w:numId="17">
    <w:abstractNumId w:val="26"/>
  </w:num>
  <w:num w:numId="18">
    <w:abstractNumId w:val="37"/>
  </w:num>
  <w:num w:numId="19">
    <w:abstractNumId w:val="44"/>
  </w:num>
  <w:num w:numId="20">
    <w:abstractNumId w:val="16"/>
  </w:num>
  <w:num w:numId="21">
    <w:abstractNumId w:val="42"/>
  </w:num>
  <w:num w:numId="22">
    <w:abstractNumId w:val="8"/>
  </w:num>
  <w:num w:numId="23">
    <w:abstractNumId w:val="7"/>
  </w:num>
  <w:num w:numId="24">
    <w:abstractNumId w:val="11"/>
  </w:num>
  <w:num w:numId="25">
    <w:abstractNumId w:val="20"/>
  </w:num>
  <w:num w:numId="26">
    <w:abstractNumId w:val="29"/>
  </w:num>
  <w:num w:numId="27">
    <w:abstractNumId w:val="12"/>
  </w:num>
  <w:num w:numId="28">
    <w:abstractNumId w:val="24"/>
  </w:num>
  <w:num w:numId="29">
    <w:abstractNumId w:val="2"/>
  </w:num>
  <w:num w:numId="30">
    <w:abstractNumId w:val="14"/>
  </w:num>
  <w:num w:numId="31">
    <w:abstractNumId w:val="31"/>
  </w:num>
  <w:num w:numId="32">
    <w:abstractNumId w:val="13"/>
  </w:num>
  <w:num w:numId="33">
    <w:abstractNumId w:val="39"/>
  </w:num>
  <w:num w:numId="34">
    <w:abstractNumId w:val="30"/>
  </w:num>
  <w:num w:numId="35">
    <w:abstractNumId w:val="19"/>
  </w:num>
  <w:num w:numId="36">
    <w:abstractNumId w:val="1"/>
  </w:num>
  <w:num w:numId="37">
    <w:abstractNumId w:val="34"/>
  </w:num>
  <w:num w:numId="38">
    <w:abstractNumId w:val="23"/>
  </w:num>
  <w:num w:numId="39">
    <w:abstractNumId w:val="5"/>
  </w:num>
  <w:num w:numId="40">
    <w:abstractNumId w:val="25"/>
  </w:num>
  <w:num w:numId="41">
    <w:abstractNumId w:val="27"/>
  </w:num>
  <w:num w:numId="42">
    <w:abstractNumId w:val="35"/>
  </w:num>
  <w:num w:numId="43">
    <w:abstractNumId w:val="33"/>
  </w:num>
  <w:num w:numId="44">
    <w:abstractNumId w:val="0"/>
  </w:num>
  <w:num w:numId="45">
    <w:abstractNumId w:val="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A04287"/>
    <w:rsid w:val="00000AB1"/>
    <w:rsid w:val="00001AD4"/>
    <w:rsid w:val="00001E82"/>
    <w:rsid w:val="00002842"/>
    <w:rsid w:val="00002C36"/>
    <w:rsid w:val="00002D70"/>
    <w:rsid w:val="00002E9A"/>
    <w:rsid w:val="00004293"/>
    <w:rsid w:val="000042D1"/>
    <w:rsid w:val="000047D6"/>
    <w:rsid w:val="00004A97"/>
    <w:rsid w:val="00004E1F"/>
    <w:rsid w:val="00005121"/>
    <w:rsid w:val="00005128"/>
    <w:rsid w:val="00005DDE"/>
    <w:rsid w:val="00005FB9"/>
    <w:rsid w:val="0000663F"/>
    <w:rsid w:val="00006746"/>
    <w:rsid w:val="00007E51"/>
    <w:rsid w:val="00007F08"/>
    <w:rsid w:val="000106F6"/>
    <w:rsid w:val="000114F1"/>
    <w:rsid w:val="0001226C"/>
    <w:rsid w:val="00012A27"/>
    <w:rsid w:val="00012CA9"/>
    <w:rsid w:val="000138F3"/>
    <w:rsid w:val="0001431B"/>
    <w:rsid w:val="000146B4"/>
    <w:rsid w:val="00014894"/>
    <w:rsid w:val="00014ADD"/>
    <w:rsid w:val="0001526D"/>
    <w:rsid w:val="00015F27"/>
    <w:rsid w:val="00020030"/>
    <w:rsid w:val="0002025B"/>
    <w:rsid w:val="0002097E"/>
    <w:rsid w:val="00020AA5"/>
    <w:rsid w:val="00020B8E"/>
    <w:rsid w:val="00020D13"/>
    <w:rsid w:val="000214BA"/>
    <w:rsid w:val="000227B9"/>
    <w:rsid w:val="00022D49"/>
    <w:rsid w:val="000231A7"/>
    <w:rsid w:val="000233D6"/>
    <w:rsid w:val="00023917"/>
    <w:rsid w:val="00023DE5"/>
    <w:rsid w:val="00024AB0"/>
    <w:rsid w:val="000250C0"/>
    <w:rsid w:val="00025328"/>
    <w:rsid w:val="00025350"/>
    <w:rsid w:val="0002785A"/>
    <w:rsid w:val="00027D5C"/>
    <w:rsid w:val="00027ECD"/>
    <w:rsid w:val="00030152"/>
    <w:rsid w:val="0003043D"/>
    <w:rsid w:val="000310B9"/>
    <w:rsid w:val="00031629"/>
    <w:rsid w:val="000317CC"/>
    <w:rsid w:val="00031964"/>
    <w:rsid w:val="00032372"/>
    <w:rsid w:val="00032768"/>
    <w:rsid w:val="000327A0"/>
    <w:rsid w:val="0003328E"/>
    <w:rsid w:val="00033342"/>
    <w:rsid w:val="0003412D"/>
    <w:rsid w:val="000349B9"/>
    <w:rsid w:val="0003581D"/>
    <w:rsid w:val="00035B9C"/>
    <w:rsid w:val="00036224"/>
    <w:rsid w:val="00036442"/>
    <w:rsid w:val="000368AF"/>
    <w:rsid w:val="00036A02"/>
    <w:rsid w:val="00036EEF"/>
    <w:rsid w:val="00037060"/>
    <w:rsid w:val="000373C3"/>
    <w:rsid w:val="00040202"/>
    <w:rsid w:val="0004032A"/>
    <w:rsid w:val="00040AD9"/>
    <w:rsid w:val="00040F55"/>
    <w:rsid w:val="000414CA"/>
    <w:rsid w:val="0004164C"/>
    <w:rsid w:val="00042200"/>
    <w:rsid w:val="0004245A"/>
    <w:rsid w:val="000429C0"/>
    <w:rsid w:val="00043C47"/>
    <w:rsid w:val="00043FEE"/>
    <w:rsid w:val="00044484"/>
    <w:rsid w:val="00044D52"/>
    <w:rsid w:val="000459DD"/>
    <w:rsid w:val="00045C4F"/>
    <w:rsid w:val="000461BE"/>
    <w:rsid w:val="000469ED"/>
    <w:rsid w:val="00046E0D"/>
    <w:rsid w:val="00047008"/>
    <w:rsid w:val="00047D3B"/>
    <w:rsid w:val="00047E73"/>
    <w:rsid w:val="000500E0"/>
    <w:rsid w:val="0005043A"/>
    <w:rsid w:val="00051811"/>
    <w:rsid w:val="00051DA2"/>
    <w:rsid w:val="00051FFF"/>
    <w:rsid w:val="000523AB"/>
    <w:rsid w:val="0005270B"/>
    <w:rsid w:val="00052714"/>
    <w:rsid w:val="00054805"/>
    <w:rsid w:val="00054CF9"/>
    <w:rsid w:val="00054D44"/>
    <w:rsid w:val="000550EF"/>
    <w:rsid w:val="000557CA"/>
    <w:rsid w:val="00055A22"/>
    <w:rsid w:val="00055EF6"/>
    <w:rsid w:val="000560A7"/>
    <w:rsid w:val="0005654B"/>
    <w:rsid w:val="00056B5E"/>
    <w:rsid w:val="00056F88"/>
    <w:rsid w:val="00057C0F"/>
    <w:rsid w:val="00057D4E"/>
    <w:rsid w:val="0006038C"/>
    <w:rsid w:val="00060D08"/>
    <w:rsid w:val="00060EBB"/>
    <w:rsid w:val="00061D10"/>
    <w:rsid w:val="00061F87"/>
    <w:rsid w:val="00063B48"/>
    <w:rsid w:val="000648A8"/>
    <w:rsid w:val="000652DF"/>
    <w:rsid w:val="0006574C"/>
    <w:rsid w:val="00065A52"/>
    <w:rsid w:val="00065AFB"/>
    <w:rsid w:val="00066163"/>
    <w:rsid w:val="00066C01"/>
    <w:rsid w:val="00067305"/>
    <w:rsid w:val="0006780C"/>
    <w:rsid w:val="000700F0"/>
    <w:rsid w:val="0007240D"/>
    <w:rsid w:val="00072758"/>
    <w:rsid w:val="000734BF"/>
    <w:rsid w:val="00073DF3"/>
    <w:rsid w:val="00073F47"/>
    <w:rsid w:val="000743B8"/>
    <w:rsid w:val="00074A05"/>
    <w:rsid w:val="00074B92"/>
    <w:rsid w:val="000753C4"/>
    <w:rsid w:val="00075869"/>
    <w:rsid w:val="00075D30"/>
    <w:rsid w:val="000765FC"/>
    <w:rsid w:val="0007756C"/>
    <w:rsid w:val="00077A1D"/>
    <w:rsid w:val="000805AE"/>
    <w:rsid w:val="0008152D"/>
    <w:rsid w:val="00081A02"/>
    <w:rsid w:val="000820E8"/>
    <w:rsid w:val="00082CFF"/>
    <w:rsid w:val="00082D28"/>
    <w:rsid w:val="000830D1"/>
    <w:rsid w:val="00083248"/>
    <w:rsid w:val="000833D5"/>
    <w:rsid w:val="00083BB5"/>
    <w:rsid w:val="00084105"/>
    <w:rsid w:val="00084D24"/>
    <w:rsid w:val="00084EF1"/>
    <w:rsid w:val="00085433"/>
    <w:rsid w:val="00085E76"/>
    <w:rsid w:val="00085EBD"/>
    <w:rsid w:val="000865E1"/>
    <w:rsid w:val="00087B2E"/>
    <w:rsid w:val="0009011A"/>
    <w:rsid w:val="0009054D"/>
    <w:rsid w:val="00090D07"/>
    <w:rsid w:val="000921C9"/>
    <w:rsid w:val="000925DC"/>
    <w:rsid w:val="00093E32"/>
    <w:rsid w:val="0009460B"/>
    <w:rsid w:val="00094699"/>
    <w:rsid w:val="00094A55"/>
    <w:rsid w:val="00094B1F"/>
    <w:rsid w:val="00094BD2"/>
    <w:rsid w:val="00094C56"/>
    <w:rsid w:val="000955A5"/>
    <w:rsid w:val="00095D38"/>
    <w:rsid w:val="00095F9F"/>
    <w:rsid w:val="000961E3"/>
    <w:rsid w:val="000970E3"/>
    <w:rsid w:val="00097EE1"/>
    <w:rsid w:val="000A0283"/>
    <w:rsid w:val="000A165C"/>
    <w:rsid w:val="000A177F"/>
    <w:rsid w:val="000A2884"/>
    <w:rsid w:val="000A2ADA"/>
    <w:rsid w:val="000A2C90"/>
    <w:rsid w:val="000A3468"/>
    <w:rsid w:val="000A4B17"/>
    <w:rsid w:val="000A4CED"/>
    <w:rsid w:val="000A5328"/>
    <w:rsid w:val="000A5A66"/>
    <w:rsid w:val="000A687B"/>
    <w:rsid w:val="000A6A3A"/>
    <w:rsid w:val="000A7348"/>
    <w:rsid w:val="000A771D"/>
    <w:rsid w:val="000A7A08"/>
    <w:rsid w:val="000A7BAB"/>
    <w:rsid w:val="000B1374"/>
    <w:rsid w:val="000B1911"/>
    <w:rsid w:val="000B1F91"/>
    <w:rsid w:val="000B3344"/>
    <w:rsid w:val="000B36D4"/>
    <w:rsid w:val="000B45E2"/>
    <w:rsid w:val="000B48E7"/>
    <w:rsid w:val="000B5AB5"/>
    <w:rsid w:val="000B5B5C"/>
    <w:rsid w:val="000B698E"/>
    <w:rsid w:val="000B6EBA"/>
    <w:rsid w:val="000B702C"/>
    <w:rsid w:val="000B7C22"/>
    <w:rsid w:val="000C076E"/>
    <w:rsid w:val="000C1533"/>
    <w:rsid w:val="000C16DB"/>
    <w:rsid w:val="000C1A16"/>
    <w:rsid w:val="000C22A7"/>
    <w:rsid w:val="000C25EF"/>
    <w:rsid w:val="000C314A"/>
    <w:rsid w:val="000C40E8"/>
    <w:rsid w:val="000C4358"/>
    <w:rsid w:val="000C43AC"/>
    <w:rsid w:val="000C47F2"/>
    <w:rsid w:val="000C4D91"/>
    <w:rsid w:val="000C66F5"/>
    <w:rsid w:val="000C6A37"/>
    <w:rsid w:val="000C6D7E"/>
    <w:rsid w:val="000C6E99"/>
    <w:rsid w:val="000C7706"/>
    <w:rsid w:val="000D0206"/>
    <w:rsid w:val="000D02D8"/>
    <w:rsid w:val="000D05F0"/>
    <w:rsid w:val="000D095B"/>
    <w:rsid w:val="000D09B2"/>
    <w:rsid w:val="000D09F7"/>
    <w:rsid w:val="000D0CE2"/>
    <w:rsid w:val="000D15F7"/>
    <w:rsid w:val="000D2A4B"/>
    <w:rsid w:val="000D45F7"/>
    <w:rsid w:val="000D4B7E"/>
    <w:rsid w:val="000D4E11"/>
    <w:rsid w:val="000D4FC3"/>
    <w:rsid w:val="000D53E4"/>
    <w:rsid w:val="000D67AE"/>
    <w:rsid w:val="000D6C5A"/>
    <w:rsid w:val="000D7271"/>
    <w:rsid w:val="000D79CE"/>
    <w:rsid w:val="000D7C3E"/>
    <w:rsid w:val="000D7F45"/>
    <w:rsid w:val="000E01D2"/>
    <w:rsid w:val="000E13C3"/>
    <w:rsid w:val="000E150C"/>
    <w:rsid w:val="000E25C1"/>
    <w:rsid w:val="000E2B02"/>
    <w:rsid w:val="000E4125"/>
    <w:rsid w:val="000E41A5"/>
    <w:rsid w:val="000E467A"/>
    <w:rsid w:val="000E469E"/>
    <w:rsid w:val="000E48E3"/>
    <w:rsid w:val="000E497E"/>
    <w:rsid w:val="000E5DBA"/>
    <w:rsid w:val="000E6372"/>
    <w:rsid w:val="000E6A3B"/>
    <w:rsid w:val="000E6E10"/>
    <w:rsid w:val="000F01EA"/>
    <w:rsid w:val="000F0B57"/>
    <w:rsid w:val="000F0EF2"/>
    <w:rsid w:val="000F1380"/>
    <w:rsid w:val="000F16CD"/>
    <w:rsid w:val="000F2C9F"/>
    <w:rsid w:val="000F3833"/>
    <w:rsid w:val="000F38A5"/>
    <w:rsid w:val="000F4699"/>
    <w:rsid w:val="000F46A6"/>
    <w:rsid w:val="000F5295"/>
    <w:rsid w:val="000F7667"/>
    <w:rsid w:val="000F793F"/>
    <w:rsid w:val="0010092F"/>
    <w:rsid w:val="00100C32"/>
    <w:rsid w:val="00100F71"/>
    <w:rsid w:val="0010154B"/>
    <w:rsid w:val="00101DDF"/>
    <w:rsid w:val="00102F5A"/>
    <w:rsid w:val="0010379B"/>
    <w:rsid w:val="0010380C"/>
    <w:rsid w:val="00103E4D"/>
    <w:rsid w:val="0010475A"/>
    <w:rsid w:val="001055C0"/>
    <w:rsid w:val="00105A85"/>
    <w:rsid w:val="00105CB8"/>
    <w:rsid w:val="00106D96"/>
    <w:rsid w:val="00106FE5"/>
    <w:rsid w:val="00107418"/>
    <w:rsid w:val="00110947"/>
    <w:rsid w:val="00110A47"/>
    <w:rsid w:val="0011155A"/>
    <w:rsid w:val="0011232A"/>
    <w:rsid w:val="00113237"/>
    <w:rsid w:val="00114507"/>
    <w:rsid w:val="001147F9"/>
    <w:rsid w:val="00114958"/>
    <w:rsid w:val="00114FFB"/>
    <w:rsid w:val="001156F1"/>
    <w:rsid w:val="001158B3"/>
    <w:rsid w:val="00115A82"/>
    <w:rsid w:val="0011689B"/>
    <w:rsid w:val="0012088E"/>
    <w:rsid w:val="0012161C"/>
    <w:rsid w:val="001242C5"/>
    <w:rsid w:val="001246B4"/>
    <w:rsid w:val="001246B6"/>
    <w:rsid w:val="00124C5C"/>
    <w:rsid w:val="00124FD2"/>
    <w:rsid w:val="00126162"/>
    <w:rsid w:val="00126724"/>
    <w:rsid w:val="0012742D"/>
    <w:rsid w:val="00127C85"/>
    <w:rsid w:val="001301F8"/>
    <w:rsid w:val="001319ED"/>
    <w:rsid w:val="00131A99"/>
    <w:rsid w:val="00131EE7"/>
    <w:rsid w:val="00131FBA"/>
    <w:rsid w:val="00131FBB"/>
    <w:rsid w:val="001321E0"/>
    <w:rsid w:val="00132DF9"/>
    <w:rsid w:val="00133D19"/>
    <w:rsid w:val="00133E82"/>
    <w:rsid w:val="001346A6"/>
    <w:rsid w:val="001354FE"/>
    <w:rsid w:val="00135675"/>
    <w:rsid w:val="0013577F"/>
    <w:rsid w:val="00135DCA"/>
    <w:rsid w:val="001362D7"/>
    <w:rsid w:val="001365D1"/>
    <w:rsid w:val="001373EC"/>
    <w:rsid w:val="001374EE"/>
    <w:rsid w:val="00140195"/>
    <w:rsid w:val="00140461"/>
    <w:rsid w:val="00140DC0"/>
    <w:rsid w:val="00140FC6"/>
    <w:rsid w:val="00141083"/>
    <w:rsid w:val="00141355"/>
    <w:rsid w:val="00141582"/>
    <w:rsid w:val="00141F67"/>
    <w:rsid w:val="00141F8D"/>
    <w:rsid w:val="00142075"/>
    <w:rsid w:val="001430D6"/>
    <w:rsid w:val="001439CA"/>
    <w:rsid w:val="00143CD9"/>
    <w:rsid w:val="00144E81"/>
    <w:rsid w:val="001453EF"/>
    <w:rsid w:val="0014591A"/>
    <w:rsid w:val="00145A10"/>
    <w:rsid w:val="00146298"/>
    <w:rsid w:val="00147046"/>
    <w:rsid w:val="0014718C"/>
    <w:rsid w:val="00147891"/>
    <w:rsid w:val="00147EE6"/>
    <w:rsid w:val="00151345"/>
    <w:rsid w:val="00151819"/>
    <w:rsid w:val="00151F8A"/>
    <w:rsid w:val="0015230D"/>
    <w:rsid w:val="001526F7"/>
    <w:rsid w:val="001528A3"/>
    <w:rsid w:val="00153154"/>
    <w:rsid w:val="00153749"/>
    <w:rsid w:val="00153AE4"/>
    <w:rsid w:val="0015470C"/>
    <w:rsid w:val="00154A2A"/>
    <w:rsid w:val="001552B1"/>
    <w:rsid w:val="00155DCC"/>
    <w:rsid w:val="0015617E"/>
    <w:rsid w:val="00156839"/>
    <w:rsid w:val="0015782C"/>
    <w:rsid w:val="00157B99"/>
    <w:rsid w:val="0016159E"/>
    <w:rsid w:val="001619C7"/>
    <w:rsid w:val="00161BC9"/>
    <w:rsid w:val="00161C80"/>
    <w:rsid w:val="001636B0"/>
    <w:rsid w:val="001644C8"/>
    <w:rsid w:val="00164F30"/>
    <w:rsid w:val="00165E4F"/>
    <w:rsid w:val="0016663F"/>
    <w:rsid w:val="00166670"/>
    <w:rsid w:val="001666A9"/>
    <w:rsid w:val="0016678A"/>
    <w:rsid w:val="00166C54"/>
    <w:rsid w:val="00167ACF"/>
    <w:rsid w:val="00167E23"/>
    <w:rsid w:val="001702BB"/>
    <w:rsid w:val="00170CDF"/>
    <w:rsid w:val="00171BB5"/>
    <w:rsid w:val="00171EB5"/>
    <w:rsid w:val="001724CB"/>
    <w:rsid w:val="00172553"/>
    <w:rsid w:val="00172EB4"/>
    <w:rsid w:val="001734CD"/>
    <w:rsid w:val="0017435E"/>
    <w:rsid w:val="001747BA"/>
    <w:rsid w:val="00174917"/>
    <w:rsid w:val="001751F2"/>
    <w:rsid w:val="001753C7"/>
    <w:rsid w:val="001755B9"/>
    <w:rsid w:val="00175631"/>
    <w:rsid w:val="00176236"/>
    <w:rsid w:val="001764EE"/>
    <w:rsid w:val="001775D9"/>
    <w:rsid w:val="00177F99"/>
    <w:rsid w:val="0018006B"/>
    <w:rsid w:val="0018046D"/>
    <w:rsid w:val="00180528"/>
    <w:rsid w:val="00180A06"/>
    <w:rsid w:val="00180E97"/>
    <w:rsid w:val="0018113D"/>
    <w:rsid w:val="00182442"/>
    <w:rsid w:val="001828F9"/>
    <w:rsid w:val="0018304F"/>
    <w:rsid w:val="00183D79"/>
    <w:rsid w:val="0018437C"/>
    <w:rsid w:val="00184B9A"/>
    <w:rsid w:val="00185408"/>
    <w:rsid w:val="001855D1"/>
    <w:rsid w:val="00185EAE"/>
    <w:rsid w:val="00186215"/>
    <w:rsid w:val="001878B4"/>
    <w:rsid w:val="00190206"/>
    <w:rsid w:val="001908CC"/>
    <w:rsid w:val="00190BB7"/>
    <w:rsid w:val="00190C10"/>
    <w:rsid w:val="00191752"/>
    <w:rsid w:val="00191C26"/>
    <w:rsid w:val="00192531"/>
    <w:rsid w:val="00192EF4"/>
    <w:rsid w:val="001943FA"/>
    <w:rsid w:val="00194869"/>
    <w:rsid w:val="001950A6"/>
    <w:rsid w:val="00195A76"/>
    <w:rsid w:val="00196707"/>
    <w:rsid w:val="0019699D"/>
    <w:rsid w:val="00196DB4"/>
    <w:rsid w:val="001971F9"/>
    <w:rsid w:val="00197524"/>
    <w:rsid w:val="001A070A"/>
    <w:rsid w:val="001A0C66"/>
    <w:rsid w:val="001A0E74"/>
    <w:rsid w:val="001A1F5D"/>
    <w:rsid w:val="001A1F7C"/>
    <w:rsid w:val="001A22E4"/>
    <w:rsid w:val="001A2E8B"/>
    <w:rsid w:val="001A37C4"/>
    <w:rsid w:val="001A3E1E"/>
    <w:rsid w:val="001A45A6"/>
    <w:rsid w:val="001A4923"/>
    <w:rsid w:val="001A4ADA"/>
    <w:rsid w:val="001A4FFB"/>
    <w:rsid w:val="001A523B"/>
    <w:rsid w:val="001A53E2"/>
    <w:rsid w:val="001A60B0"/>
    <w:rsid w:val="001A701E"/>
    <w:rsid w:val="001B00BB"/>
    <w:rsid w:val="001B040A"/>
    <w:rsid w:val="001B0694"/>
    <w:rsid w:val="001B0F2B"/>
    <w:rsid w:val="001B19DC"/>
    <w:rsid w:val="001B3035"/>
    <w:rsid w:val="001B33A0"/>
    <w:rsid w:val="001B3E1C"/>
    <w:rsid w:val="001B3FF7"/>
    <w:rsid w:val="001B458E"/>
    <w:rsid w:val="001B4598"/>
    <w:rsid w:val="001B4A06"/>
    <w:rsid w:val="001B5FEB"/>
    <w:rsid w:val="001B60B7"/>
    <w:rsid w:val="001B677D"/>
    <w:rsid w:val="001B7677"/>
    <w:rsid w:val="001B7C32"/>
    <w:rsid w:val="001C0245"/>
    <w:rsid w:val="001C0692"/>
    <w:rsid w:val="001C07CE"/>
    <w:rsid w:val="001C0F62"/>
    <w:rsid w:val="001C10E0"/>
    <w:rsid w:val="001C197C"/>
    <w:rsid w:val="001C2871"/>
    <w:rsid w:val="001C2B72"/>
    <w:rsid w:val="001C3021"/>
    <w:rsid w:val="001C386B"/>
    <w:rsid w:val="001C3CB9"/>
    <w:rsid w:val="001C450E"/>
    <w:rsid w:val="001C4A42"/>
    <w:rsid w:val="001C524F"/>
    <w:rsid w:val="001C66F8"/>
    <w:rsid w:val="001C684F"/>
    <w:rsid w:val="001D042B"/>
    <w:rsid w:val="001D1A41"/>
    <w:rsid w:val="001D2934"/>
    <w:rsid w:val="001D3020"/>
    <w:rsid w:val="001D3A9A"/>
    <w:rsid w:val="001D48F6"/>
    <w:rsid w:val="001D49EA"/>
    <w:rsid w:val="001D66C8"/>
    <w:rsid w:val="001D73F9"/>
    <w:rsid w:val="001D791D"/>
    <w:rsid w:val="001E0086"/>
    <w:rsid w:val="001E00BB"/>
    <w:rsid w:val="001E0217"/>
    <w:rsid w:val="001E0284"/>
    <w:rsid w:val="001E05B5"/>
    <w:rsid w:val="001E0893"/>
    <w:rsid w:val="001E0F40"/>
    <w:rsid w:val="001E1D5F"/>
    <w:rsid w:val="001E1ECC"/>
    <w:rsid w:val="001E38C8"/>
    <w:rsid w:val="001E589C"/>
    <w:rsid w:val="001E5DE8"/>
    <w:rsid w:val="001E602E"/>
    <w:rsid w:val="001E6199"/>
    <w:rsid w:val="001E6718"/>
    <w:rsid w:val="001E67C2"/>
    <w:rsid w:val="001E694B"/>
    <w:rsid w:val="001E6BBC"/>
    <w:rsid w:val="001E78A9"/>
    <w:rsid w:val="001E7D1A"/>
    <w:rsid w:val="001E7FEF"/>
    <w:rsid w:val="001F020B"/>
    <w:rsid w:val="001F03BF"/>
    <w:rsid w:val="001F0908"/>
    <w:rsid w:val="001F0A7B"/>
    <w:rsid w:val="001F1379"/>
    <w:rsid w:val="001F1EF1"/>
    <w:rsid w:val="001F27DF"/>
    <w:rsid w:val="001F286E"/>
    <w:rsid w:val="001F2C4F"/>
    <w:rsid w:val="001F2E96"/>
    <w:rsid w:val="001F3627"/>
    <w:rsid w:val="001F3E75"/>
    <w:rsid w:val="001F460C"/>
    <w:rsid w:val="001F50CA"/>
    <w:rsid w:val="001F53B8"/>
    <w:rsid w:val="001F547C"/>
    <w:rsid w:val="001F571B"/>
    <w:rsid w:val="001F573D"/>
    <w:rsid w:val="001F5885"/>
    <w:rsid w:val="001F58D4"/>
    <w:rsid w:val="001F5DEF"/>
    <w:rsid w:val="001F604D"/>
    <w:rsid w:val="001F60A3"/>
    <w:rsid w:val="001F6FDE"/>
    <w:rsid w:val="00201552"/>
    <w:rsid w:val="00201CB8"/>
    <w:rsid w:val="002021CA"/>
    <w:rsid w:val="0020232E"/>
    <w:rsid w:val="0020280A"/>
    <w:rsid w:val="00203904"/>
    <w:rsid w:val="00203B8D"/>
    <w:rsid w:val="0020414F"/>
    <w:rsid w:val="00204268"/>
    <w:rsid w:val="002045DE"/>
    <w:rsid w:val="002046C9"/>
    <w:rsid w:val="00204EA3"/>
    <w:rsid w:val="00206349"/>
    <w:rsid w:val="00206DD6"/>
    <w:rsid w:val="00207557"/>
    <w:rsid w:val="00207AA3"/>
    <w:rsid w:val="00207BAE"/>
    <w:rsid w:val="00210A0D"/>
    <w:rsid w:val="00210E94"/>
    <w:rsid w:val="00210F18"/>
    <w:rsid w:val="00212309"/>
    <w:rsid w:val="00212940"/>
    <w:rsid w:val="00213772"/>
    <w:rsid w:val="002138FE"/>
    <w:rsid w:val="00214B76"/>
    <w:rsid w:val="002156A0"/>
    <w:rsid w:val="002167D9"/>
    <w:rsid w:val="00216B07"/>
    <w:rsid w:val="002172ED"/>
    <w:rsid w:val="00217A6C"/>
    <w:rsid w:val="00217E27"/>
    <w:rsid w:val="00217EA2"/>
    <w:rsid w:val="00221144"/>
    <w:rsid w:val="002212D1"/>
    <w:rsid w:val="00221525"/>
    <w:rsid w:val="00221D8B"/>
    <w:rsid w:val="0022233D"/>
    <w:rsid w:val="0022275B"/>
    <w:rsid w:val="0022284E"/>
    <w:rsid w:val="0022330B"/>
    <w:rsid w:val="00223553"/>
    <w:rsid w:val="00223A1C"/>
    <w:rsid w:val="00224DC5"/>
    <w:rsid w:val="002254D0"/>
    <w:rsid w:val="002259E9"/>
    <w:rsid w:val="00225A1E"/>
    <w:rsid w:val="00225B30"/>
    <w:rsid w:val="00225D38"/>
    <w:rsid w:val="00226249"/>
    <w:rsid w:val="00226575"/>
    <w:rsid w:val="002272FF"/>
    <w:rsid w:val="00230837"/>
    <w:rsid w:val="00231D9C"/>
    <w:rsid w:val="00232182"/>
    <w:rsid w:val="002326C2"/>
    <w:rsid w:val="00232AD1"/>
    <w:rsid w:val="00232BC8"/>
    <w:rsid w:val="00232D75"/>
    <w:rsid w:val="00232FA7"/>
    <w:rsid w:val="0023416F"/>
    <w:rsid w:val="0023430C"/>
    <w:rsid w:val="00235AEE"/>
    <w:rsid w:val="00235D48"/>
    <w:rsid w:val="002361E4"/>
    <w:rsid w:val="002362A3"/>
    <w:rsid w:val="00236A31"/>
    <w:rsid w:val="0023722C"/>
    <w:rsid w:val="00240C9B"/>
    <w:rsid w:val="00240FBA"/>
    <w:rsid w:val="00241A88"/>
    <w:rsid w:val="00242034"/>
    <w:rsid w:val="002425BD"/>
    <w:rsid w:val="0024287F"/>
    <w:rsid w:val="002433D8"/>
    <w:rsid w:val="0024370F"/>
    <w:rsid w:val="0024373A"/>
    <w:rsid w:val="002439BC"/>
    <w:rsid w:val="002440BF"/>
    <w:rsid w:val="00244613"/>
    <w:rsid w:val="0024544B"/>
    <w:rsid w:val="00246429"/>
    <w:rsid w:val="0024774E"/>
    <w:rsid w:val="002479A1"/>
    <w:rsid w:val="00250449"/>
    <w:rsid w:val="0025047B"/>
    <w:rsid w:val="002509ED"/>
    <w:rsid w:val="00250CE5"/>
    <w:rsid w:val="00250E63"/>
    <w:rsid w:val="00251FD9"/>
    <w:rsid w:val="00252455"/>
    <w:rsid w:val="002537D6"/>
    <w:rsid w:val="002538B6"/>
    <w:rsid w:val="00253B07"/>
    <w:rsid w:val="00254C42"/>
    <w:rsid w:val="00256929"/>
    <w:rsid w:val="002575D1"/>
    <w:rsid w:val="00257655"/>
    <w:rsid w:val="00257BB9"/>
    <w:rsid w:val="00257DC7"/>
    <w:rsid w:val="0026134E"/>
    <w:rsid w:val="002615E3"/>
    <w:rsid w:val="00261617"/>
    <w:rsid w:val="00261EEF"/>
    <w:rsid w:val="00261FDC"/>
    <w:rsid w:val="00262D05"/>
    <w:rsid w:val="00262FFE"/>
    <w:rsid w:val="00263162"/>
    <w:rsid w:val="0026418B"/>
    <w:rsid w:val="002643A0"/>
    <w:rsid w:val="00266067"/>
    <w:rsid w:val="00270CB5"/>
    <w:rsid w:val="00270D63"/>
    <w:rsid w:val="00270F49"/>
    <w:rsid w:val="0027178B"/>
    <w:rsid w:val="00271AB5"/>
    <w:rsid w:val="0027246B"/>
    <w:rsid w:val="002726CC"/>
    <w:rsid w:val="0027274E"/>
    <w:rsid w:val="00273AA7"/>
    <w:rsid w:val="00273CB7"/>
    <w:rsid w:val="00273E5F"/>
    <w:rsid w:val="00274344"/>
    <w:rsid w:val="0027440A"/>
    <w:rsid w:val="00274C30"/>
    <w:rsid w:val="00275407"/>
    <w:rsid w:val="00275955"/>
    <w:rsid w:val="00275E7C"/>
    <w:rsid w:val="00276187"/>
    <w:rsid w:val="002768F9"/>
    <w:rsid w:val="002773AD"/>
    <w:rsid w:val="0027782E"/>
    <w:rsid w:val="002779A1"/>
    <w:rsid w:val="00280501"/>
    <w:rsid w:val="00280507"/>
    <w:rsid w:val="002805C0"/>
    <w:rsid w:val="00280C2C"/>
    <w:rsid w:val="002814F0"/>
    <w:rsid w:val="00281515"/>
    <w:rsid w:val="00281D4E"/>
    <w:rsid w:val="002827FF"/>
    <w:rsid w:val="0028288D"/>
    <w:rsid w:val="002829A8"/>
    <w:rsid w:val="002830CC"/>
    <w:rsid w:val="00283171"/>
    <w:rsid w:val="002841DD"/>
    <w:rsid w:val="00285625"/>
    <w:rsid w:val="00285775"/>
    <w:rsid w:val="00285B45"/>
    <w:rsid w:val="002860F1"/>
    <w:rsid w:val="00286DF9"/>
    <w:rsid w:val="002870AD"/>
    <w:rsid w:val="002877AD"/>
    <w:rsid w:val="00287A3A"/>
    <w:rsid w:val="002900AE"/>
    <w:rsid w:val="002901D0"/>
    <w:rsid w:val="002907AB"/>
    <w:rsid w:val="00290978"/>
    <w:rsid w:val="00290BF8"/>
    <w:rsid w:val="00292A5D"/>
    <w:rsid w:val="00292AD9"/>
    <w:rsid w:val="00294572"/>
    <w:rsid w:val="0029480D"/>
    <w:rsid w:val="00295513"/>
    <w:rsid w:val="002955E9"/>
    <w:rsid w:val="00295779"/>
    <w:rsid w:val="00296979"/>
    <w:rsid w:val="00296D37"/>
    <w:rsid w:val="00297283"/>
    <w:rsid w:val="002978AC"/>
    <w:rsid w:val="002A08F2"/>
    <w:rsid w:val="002A1031"/>
    <w:rsid w:val="002A1626"/>
    <w:rsid w:val="002A19ED"/>
    <w:rsid w:val="002A24F2"/>
    <w:rsid w:val="002A27EB"/>
    <w:rsid w:val="002A30B7"/>
    <w:rsid w:val="002A3B7A"/>
    <w:rsid w:val="002A40B2"/>
    <w:rsid w:val="002A434A"/>
    <w:rsid w:val="002A484D"/>
    <w:rsid w:val="002A5885"/>
    <w:rsid w:val="002A5C16"/>
    <w:rsid w:val="002A627B"/>
    <w:rsid w:val="002A645A"/>
    <w:rsid w:val="002A663B"/>
    <w:rsid w:val="002A66C0"/>
    <w:rsid w:val="002A67A9"/>
    <w:rsid w:val="002A72A0"/>
    <w:rsid w:val="002A7712"/>
    <w:rsid w:val="002A78BA"/>
    <w:rsid w:val="002A7907"/>
    <w:rsid w:val="002B1662"/>
    <w:rsid w:val="002B1722"/>
    <w:rsid w:val="002B1E30"/>
    <w:rsid w:val="002B20AB"/>
    <w:rsid w:val="002B20F9"/>
    <w:rsid w:val="002B244B"/>
    <w:rsid w:val="002B3089"/>
    <w:rsid w:val="002B3266"/>
    <w:rsid w:val="002B3DAA"/>
    <w:rsid w:val="002B464E"/>
    <w:rsid w:val="002B4868"/>
    <w:rsid w:val="002B597A"/>
    <w:rsid w:val="002B5E39"/>
    <w:rsid w:val="002B6A56"/>
    <w:rsid w:val="002C005E"/>
    <w:rsid w:val="002C0A33"/>
    <w:rsid w:val="002C2A03"/>
    <w:rsid w:val="002C2CCB"/>
    <w:rsid w:val="002C310B"/>
    <w:rsid w:val="002C499D"/>
    <w:rsid w:val="002C55C7"/>
    <w:rsid w:val="002C6D8E"/>
    <w:rsid w:val="002C7678"/>
    <w:rsid w:val="002C7C00"/>
    <w:rsid w:val="002D0542"/>
    <w:rsid w:val="002D0594"/>
    <w:rsid w:val="002D0D97"/>
    <w:rsid w:val="002D13A8"/>
    <w:rsid w:val="002D16E3"/>
    <w:rsid w:val="002D1BF3"/>
    <w:rsid w:val="002D21DC"/>
    <w:rsid w:val="002D24DC"/>
    <w:rsid w:val="002D29C0"/>
    <w:rsid w:val="002D40B2"/>
    <w:rsid w:val="002D5B51"/>
    <w:rsid w:val="002D64B9"/>
    <w:rsid w:val="002D7BD2"/>
    <w:rsid w:val="002E0231"/>
    <w:rsid w:val="002E0D07"/>
    <w:rsid w:val="002E0FFE"/>
    <w:rsid w:val="002E1022"/>
    <w:rsid w:val="002E132C"/>
    <w:rsid w:val="002E13C1"/>
    <w:rsid w:val="002E1922"/>
    <w:rsid w:val="002E1ADA"/>
    <w:rsid w:val="002E25AD"/>
    <w:rsid w:val="002E2616"/>
    <w:rsid w:val="002E2635"/>
    <w:rsid w:val="002E283C"/>
    <w:rsid w:val="002E3151"/>
    <w:rsid w:val="002E337C"/>
    <w:rsid w:val="002E36CB"/>
    <w:rsid w:val="002E38B8"/>
    <w:rsid w:val="002E396D"/>
    <w:rsid w:val="002E3C1D"/>
    <w:rsid w:val="002E3C74"/>
    <w:rsid w:val="002E3D43"/>
    <w:rsid w:val="002E4606"/>
    <w:rsid w:val="002E4682"/>
    <w:rsid w:val="002E5157"/>
    <w:rsid w:val="002E54F9"/>
    <w:rsid w:val="002E5803"/>
    <w:rsid w:val="002E59BC"/>
    <w:rsid w:val="002E6B65"/>
    <w:rsid w:val="002E7C28"/>
    <w:rsid w:val="002F058E"/>
    <w:rsid w:val="002F190E"/>
    <w:rsid w:val="002F295D"/>
    <w:rsid w:val="002F3778"/>
    <w:rsid w:val="002F3A8A"/>
    <w:rsid w:val="002F3FF4"/>
    <w:rsid w:val="002F4609"/>
    <w:rsid w:val="002F47C4"/>
    <w:rsid w:val="002F490C"/>
    <w:rsid w:val="002F4F11"/>
    <w:rsid w:val="002F5F6C"/>
    <w:rsid w:val="002F7815"/>
    <w:rsid w:val="002F7892"/>
    <w:rsid w:val="003000E5"/>
    <w:rsid w:val="003001C0"/>
    <w:rsid w:val="0030059E"/>
    <w:rsid w:val="00300755"/>
    <w:rsid w:val="003009DE"/>
    <w:rsid w:val="0030136B"/>
    <w:rsid w:val="003018ED"/>
    <w:rsid w:val="00301C37"/>
    <w:rsid w:val="003020A8"/>
    <w:rsid w:val="0030319C"/>
    <w:rsid w:val="003031BF"/>
    <w:rsid w:val="003035AD"/>
    <w:rsid w:val="00303913"/>
    <w:rsid w:val="003053AF"/>
    <w:rsid w:val="003057AB"/>
    <w:rsid w:val="00305ECC"/>
    <w:rsid w:val="003077D7"/>
    <w:rsid w:val="00307E33"/>
    <w:rsid w:val="0031048A"/>
    <w:rsid w:val="00310870"/>
    <w:rsid w:val="00310C0D"/>
    <w:rsid w:val="00311EE0"/>
    <w:rsid w:val="0031206D"/>
    <w:rsid w:val="0031255E"/>
    <w:rsid w:val="0031271E"/>
    <w:rsid w:val="003128A6"/>
    <w:rsid w:val="00312C98"/>
    <w:rsid w:val="00313071"/>
    <w:rsid w:val="0031413E"/>
    <w:rsid w:val="003144DF"/>
    <w:rsid w:val="00314FCA"/>
    <w:rsid w:val="003150BB"/>
    <w:rsid w:val="0031518A"/>
    <w:rsid w:val="00315BE0"/>
    <w:rsid w:val="003160AD"/>
    <w:rsid w:val="003163E1"/>
    <w:rsid w:val="003163E5"/>
    <w:rsid w:val="00316732"/>
    <w:rsid w:val="00316933"/>
    <w:rsid w:val="00316999"/>
    <w:rsid w:val="00317005"/>
    <w:rsid w:val="00317468"/>
    <w:rsid w:val="00317554"/>
    <w:rsid w:val="0032063C"/>
    <w:rsid w:val="003211A4"/>
    <w:rsid w:val="00321350"/>
    <w:rsid w:val="00321EB2"/>
    <w:rsid w:val="00322CA5"/>
    <w:rsid w:val="003240D6"/>
    <w:rsid w:val="00324621"/>
    <w:rsid w:val="00324A35"/>
    <w:rsid w:val="00324D7C"/>
    <w:rsid w:val="00325B2C"/>
    <w:rsid w:val="00326118"/>
    <w:rsid w:val="003264B1"/>
    <w:rsid w:val="003279F9"/>
    <w:rsid w:val="00327C53"/>
    <w:rsid w:val="003301F9"/>
    <w:rsid w:val="003308AD"/>
    <w:rsid w:val="0033268B"/>
    <w:rsid w:val="0033272A"/>
    <w:rsid w:val="00332EE6"/>
    <w:rsid w:val="003331A9"/>
    <w:rsid w:val="00333F4E"/>
    <w:rsid w:val="00334797"/>
    <w:rsid w:val="00334B88"/>
    <w:rsid w:val="00335A7D"/>
    <w:rsid w:val="00335A97"/>
    <w:rsid w:val="00335D66"/>
    <w:rsid w:val="00335F3D"/>
    <w:rsid w:val="0033672E"/>
    <w:rsid w:val="00336EBF"/>
    <w:rsid w:val="00336F2C"/>
    <w:rsid w:val="00337613"/>
    <w:rsid w:val="003403B0"/>
    <w:rsid w:val="003403DF"/>
    <w:rsid w:val="00340BD4"/>
    <w:rsid w:val="00340DA1"/>
    <w:rsid w:val="00341932"/>
    <w:rsid w:val="00341D0E"/>
    <w:rsid w:val="00342344"/>
    <w:rsid w:val="00342766"/>
    <w:rsid w:val="00343890"/>
    <w:rsid w:val="00343F83"/>
    <w:rsid w:val="00345899"/>
    <w:rsid w:val="00345F66"/>
    <w:rsid w:val="0034615F"/>
    <w:rsid w:val="00346D0A"/>
    <w:rsid w:val="003471A5"/>
    <w:rsid w:val="003473CE"/>
    <w:rsid w:val="003476BF"/>
    <w:rsid w:val="00347C42"/>
    <w:rsid w:val="00350301"/>
    <w:rsid w:val="003503E8"/>
    <w:rsid w:val="00351D68"/>
    <w:rsid w:val="003524B5"/>
    <w:rsid w:val="00352688"/>
    <w:rsid w:val="00352F1B"/>
    <w:rsid w:val="00354709"/>
    <w:rsid w:val="00355CB7"/>
    <w:rsid w:val="00357182"/>
    <w:rsid w:val="0035728D"/>
    <w:rsid w:val="00357405"/>
    <w:rsid w:val="0035752F"/>
    <w:rsid w:val="00357AD3"/>
    <w:rsid w:val="00360F18"/>
    <w:rsid w:val="00361D3A"/>
    <w:rsid w:val="00361D5D"/>
    <w:rsid w:val="00361DAE"/>
    <w:rsid w:val="00361F9D"/>
    <w:rsid w:val="003620A5"/>
    <w:rsid w:val="00362CB6"/>
    <w:rsid w:val="00363526"/>
    <w:rsid w:val="003635BC"/>
    <w:rsid w:val="00364227"/>
    <w:rsid w:val="00365092"/>
    <w:rsid w:val="003651DE"/>
    <w:rsid w:val="00365811"/>
    <w:rsid w:val="00365A78"/>
    <w:rsid w:val="00366EC3"/>
    <w:rsid w:val="00370467"/>
    <w:rsid w:val="00370470"/>
    <w:rsid w:val="0037047F"/>
    <w:rsid w:val="0037084F"/>
    <w:rsid w:val="0037144C"/>
    <w:rsid w:val="0037197F"/>
    <w:rsid w:val="00372097"/>
    <w:rsid w:val="003727F8"/>
    <w:rsid w:val="0037332E"/>
    <w:rsid w:val="00373CE1"/>
    <w:rsid w:val="00375305"/>
    <w:rsid w:val="00375C85"/>
    <w:rsid w:val="00376096"/>
    <w:rsid w:val="00376E3D"/>
    <w:rsid w:val="003778B6"/>
    <w:rsid w:val="003779FA"/>
    <w:rsid w:val="00380758"/>
    <w:rsid w:val="00381123"/>
    <w:rsid w:val="00381747"/>
    <w:rsid w:val="00381FBB"/>
    <w:rsid w:val="00382105"/>
    <w:rsid w:val="003824A2"/>
    <w:rsid w:val="003829D4"/>
    <w:rsid w:val="00382D76"/>
    <w:rsid w:val="00383A40"/>
    <w:rsid w:val="00384702"/>
    <w:rsid w:val="00384F40"/>
    <w:rsid w:val="00386EB7"/>
    <w:rsid w:val="00387DF7"/>
    <w:rsid w:val="00390073"/>
    <w:rsid w:val="003901F1"/>
    <w:rsid w:val="003902AF"/>
    <w:rsid w:val="003911C9"/>
    <w:rsid w:val="00391CFE"/>
    <w:rsid w:val="003925A0"/>
    <w:rsid w:val="00392FFF"/>
    <w:rsid w:val="0039331C"/>
    <w:rsid w:val="00393355"/>
    <w:rsid w:val="003938E0"/>
    <w:rsid w:val="00393C7F"/>
    <w:rsid w:val="00393CF8"/>
    <w:rsid w:val="00394A7C"/>
    <w:rsid w:val="00395371"/>
    <w:rsid w:val="00397046"/>
    <w:rsid w:val="0039707C"/>
    <w:rsid w:val="00397358"/>
    <w:rsid w:val="0039773D"/>
    <w:rsid w:val="00397DFC"/>
    <w:rsid w:val="003A0548"/>
    <w:rsid w:val="003A0580"/>
    <w:rsid w:val="003A0BD9"/>
    <w:rsid w:val="003A1885"/>
    <w:rsid w:val="003A1D79"/>
    <w:rsid w:val="003A1FCF"/>
    <w:rsid w:val="003A2813"/>
    <w:rsid w:val="003A28F8"/>
    <w:rsid w:val="003A2E2E"/>
    <w:rsid w:val="003A320A"/>
    <w:rsid w:val="003A3349"/>
    <w:rsid w:val="003A50C9"/>
    <w:rsid w:val="003A53A9"/>
    <w:rsid w:val="003A5B1E"/>
    <w:rsid w:val="003A6509"/>
    <w:rsid w:val="003A6554"/>
    <w:rsid w:val="003A6A1A"/>
    <w:rsid w:val="003A70BB"/>
    <w:rsid w:val="003A7ED7"/>
    <w:rsid w:val="003B0389"/>
    <w:rsid w:val="003B0851"/>
    <w:rsid w:val="003B134F"/>
    <w:rsid w:val="003B14F3"/>
    <w:rsid w:val="003B18CA"/>
    <w:rsid w:val="003B1B38"/>
    <w:rsid w:val="003B2BBA"/>
    <w:rsid w:val="003B5321"/>
    <w:rsid w:val="003B540A"/>
    <w:rsid w:val="003B57EB"/>
    <w:rsid w:val="003B61DA"/>
    <w:rsid w:val="003B62CF"/>
    <w:rsid w:val="003B64F8"/>
    <w:rsid w:val="003B6D18"/>
    <w:rsid w:val="003B6ECE"/>
    <w:rsid w:val="003B6EFB"/>
    <w:rsid w:val="003B7032"/>
    <w:rsid w:val="003B7738"/>
    <w:rsid w:val="003B7D32"/>
    <w:rsid w:val="003B7EBB"/>
    <w:rsid w:val="003C01C4"/>
    <w:rsid w:val="003C1408"/>
    <w:rsid w:val="003C1CCB"/>
    <w:rsid w:val="003C2379"/>
    <w:rsid w:val="003C27FB"/>
    <w:rsid w:val="003C2ABA"/>
    <w:rsid w:val="003C413E"/>
    <w:rsid w:val="003C5093"/>
    <w:rsid w:val="003C5204"/>
    <w:rsid w:val="003C5281"/>
    <w:rsid w:val="003C5D03"/>
    <w:rsid w:val="003C6ABA"/>
    <w:rsid w:val="003C6F31"/>
    <w:rsid w:val="003C74F2"/>
    <w:rsid w:val="003D0C46"/>
    <w:rsid w:val="003D164B"/>
    <w:rsid w:val="003D1784"/>
    <w:rsid w:val="003D1C0E"/>
    <w:rsid w:val="003D29FC"/>
    <w:rsid w:val="003D3000"/>
    <w:rsid w:val="003D3681"/>
    <w:rsid w:val="003D3745"/>
    <w:rsid w:val="003D4D05"/>
    <w:rsid w:val="003D4E73"/>
    <w:rsid w:val="003D4F13"/>
    <w:rsid w:val="003D5369"/>
    <w:rsid w:val="003D5561"/>
    <w:rsid w:val="003D59FB"/>
    <w:rsid w:val="003D5E7E"/>
    <w:rsid w:val="003D5ED0"/>
    <w:rsid w:val="003D7D1A"/>
    <w:rsid w:val="003E0217"/>
    <w:rsid w:val="003E19ED"/>
    <w:rsid w:val="003E1F72"/>
    <w:rsid w:val="003E2C1F"/>
    <w:rsid w:val="003E327C"/>
    <w:rsid w:val="003E361D"/>
    <w:rsid w:val="003E3EC9"/>
    <w:rsid w:val="003E3FEE"/>
    <w:rsid w:val="003E42A4"/>
    <w:rsid w:val="003E4482"/>
    <w:rsid w:val="003E44C0"/>
    <w:rsid w:val="003E508D"/>
    <w:rsid w:val="003E5E3F"/>
    <w:rsid w:val="003E61FA"/>
    <w:rsid w:val="003E6A8F"/>
    <w:rsid w:val="003E6B92"/>
    <w:rsid w:val="003E6E08"/>
    <w:rsid w:val="003E7B9A"/>
    <w:rsid w:val="003F13B1"/>
    <w:rsid w:val="003F3962"/>
    <w:rsid w:val="003F4E75"/>
    <w:rsid w:val="003F57E5"/>
    <w:rsid w:val="003F5B48"/>
    <w:rsid w:val="003F6D74"/>
    <w:rsid w:val="003F7217"/>
    <w:rsid w:val="003F7889"/>
    <w:rsid w:val="003F7D24"/>
    <w:rsid w:val="003F7D64"/>
    <w:rsid w:val="003F7E35"/>
    <w:rsid w:val="004001A9"/>
    <w:rsid w:val="00400847"/>
    <w:rsid w:val="00401D7A"/>
    <w:rsid w:val="00403820"/>
    <w:rsid w:val="0040453C"/>
    <w:rsid w:val="004048E7"/>
    <w:rsid w:val="00404A34"/>
    <w:rsid w:val="00404C7F"/>
    <w:rsid w:val="00405240"/>
    <w:rsid w:val="004058D0"/>
    <w:rsid w:val="00405E78"/>
    <w:rsid w:val="00406207"/>
    <w:rsid w:val="00406297"/>
    <w:rsid w:val="00406DFE"/>
    <w:rsid w:val="0040751F"/>
    <w:rsid w:val="004104D3"/>
    <w:rsid w:val="004112B2"/>
    <w:rsid w:val="00411453"/>
    <w:rsid w:val="004123E8"/>
    <w:rsid w:val="004129D9"/>
    <w:rsid w:val="004131A7"/>
    <w:rsid w:val="00413DD0"/>
    <w:rsid w:val="00414567"/>
    <w:rsid w:val="00414CDA"/>
    <w:rsid w:val="0041510B"/>
    <w:rsid w:val="0041536E"/>
    <w:rsid w:val="00416191"/>
    <w:rsid w:val="004166F2"/>
    <w:rsid w:val="00416A00"/>
    <w:rsid w:val="00417090"/>
    <w:rsid w:val="00417599"/>
    <w:rsid w:val="00417F9C"/>
    <w:rsid w:val="004210D3"/>
    <w:rsid w:val="0042160D"/>
    <w:rsid w:val="004217C0"/>
    <w:rsid w:val="0042216E"/>
    <w:rsid w:val="0042252D"/>
    <w:rsid w:val="00422773"/>
    <w:rsid w:val="0042372F"/>
    <w:rsid w:val="004240A8"/>
    <w:rsid w:val="00424236"/>
    <w:rsid w:val="00426A61"/>
    <w:rsid w:val="0042706E"/>
    <w:rsid w:val="004271C9"/>
    <w:rsid w:val="00427817"/>
    <w:rsid w:val="00427B38"/>
    <w:rsid w:val="00427B80"/>
    <w:rsid w:val="00427FC8"/>
    <w:rsid w:val="0043079D"/>
    <w:rsid w:val="004309A8"/>
    <w:rsid w:val="004315FC"/>
    <w:rsid w:val="00431ACB"/>
    <w:rsid w:val="00431E11"/>
    <w:rsid w:val="00432AB2"/>
    <w:rsid w:val="00432B03"/>
    <w:rsid w:val="00433CE3"/>
    <w:rsid w:val="00433FCD"/>
    <w:rsid w:val="004341A2"/>
    <w:rsid w:val="00435596"/>
    <w:rsid w:val="00435976"/>
    <w:rsid w:val="00435B5C"/>
    <w:rsid w:val="00435F90"/>
    <w:rsid w:val="0043696E"/>
    <w:rsid w:val="00436EF2"/>
    <w:rsid w:val="00437470"/>
    <w:rsid w:val="0043758F"/>
    <w:rsid w:val="00437BBB"/>
    <w:rsid w:val="00441880"/>
    <w:rsid w:val="0044265E"/>
    <w:rsid w:val="004427BE"/>
    <w:rsid w:val="0044298F"/>
    <w:rsid w:val="00443808"/>
    <w:rsid w:val="00444B50"/>
    <w:rsid w:val="00444FC5"/>
    <w:rsid w:val="0044551D"/>
    <w:rsid w:val="00445829"/>
    <w:rsid w:val="00447774"/>
    <w:rsid w:val="00447A63"/>
    <w:rsid w:val="00447D3A"/>
    <w:rsid w:val="00450478"/>
    <w:rsid w:val="00450933"/>
    <w:rsid w:val="004524A8"/>
    <w:rsid w:val="0045276F"/>
    <w:rsid w:val="00452C5A"/>
    <w:rsid w:val="00452F80"/>
    <w:rsid w:val="004530B9"/>
    <w:rsid w:val="00454195"/>
    <w:rsid w:val="004546DB"/>
    <w:rsid w:val="00455339"/>
    <w:rsid w:val="00455428"/>
    <w:rsid w:val="00455F8A"/>
    <w:rsid w:val="00456BBA"/>
    <w:rsid w:val="00456CEE"/>
    <w:rsid w:val="00456F79"/>
    <w:rsid w:val="004576A8"/>
    <w:rsid w:val="00457A6D"/>
    <w:rsid w:val="004600D8"/>
    <w:rsid w:val="004601DB"/>
    <w:rsid w:val="00461269"/>
    <w:rsid w:val="00461C49"/>
    <w:rsid w:val="00461D2C"/>
    <w:rsid w:val="00462111"/>
    <w:rsid w:val="0046276B"/>
    <w:rsid w:val="004629DF"/>
    <w:rsid w:val="00463DA4"/>
    <w:rsid w:val="00464949"/>
    <w:rsid w:val="00464E4B"/>
    <w:rsid w:val="00465539"/>
    <w:rsid w:val="00465EE9"/>
    <w:rsid w:val="004666D4"/>
    <w:rsid w:val="004673AA"/>
    <w:rsid w:val="004675D4"/>
    <w:rsid w:val="004676AE"/>
    <w:rsid w:val="00467BCB"/>
    <w:rsid w:val="00467E50"/>
    <w:rsid w:val="004704F1"/>
    <w:rsid w:val="00470BE5"/>
    <w:rsid w:val="004729BA"/>
    <w:rsid w:val="0047315F"/>
    <w:rsid w:val="00473BBF"/>
    <w:rsid w:val="004748B3"/>
    <w:rsid w:val="00474C7C"/>
    <w:rsid w:val="00475274"/>
    <w:rsid w:val="00475F53"/>
    <w:rsid w:val="00476065"/>
    <w:rsid w:val="00476596"/>
    <w:rsid w:val="00476891"/>
    <w:rsid w:val="0047715D"/>
    <w:rsid w:val="004805E1"/>
    <w:rsid w:val="00480B7B"/>
    <w:rsid w:val="00480C29"/>
    <w:rsid w:val="00481236"/>
    <w:rsid w:val="0048261A"/>
    <w:rsid w:val="00483150"/>
    <w:rsid w:val="004842D7"/>
    <w:rsid w:val="00486E8B"/>
    <w:rsid w:val="004873AC"/>
    <w:rsid w:val="0048741B"/>
    <w:rsid w:val="00487F49"/>
    <w:rsid w:val="004902DC"/>
    <w:rsid w:val="0049140A"/>
    <w:rsid w:val="004914A1"/>
    <w:rsid w:val="0049162A"/>
    <w:rsid w:val="00491995"/>
    <w:rsid w:val="004923D2"/>
    <w:rsid w:val="004929D0"/>
    <w:rsid w:val="00492CA5"/>
    <w:rsid w:val="00493340"/>
    <w:rsid w:val="00493BC2"/>
    <w:rsid w:val="004942DB"/>
    <w:rsid w:val="0049549E"/>
    <w:rsid w:val="0049586E"/>
    <w:rsid w:val="00496128"/>
    <w:rsid w:val="00496134"/>
    <w:rsid w:val="00496844"/>
    <w:rsid w:val="00496B19"/>
    <w:rsid w:val="00496BC3"/>
    <w:rsid w:val="00496D19"/>
    <w:rsid w:val="00496FDC"/>
    <w:rsid w:val="004976B4"/>
    <w:rsid w:val="00497AD1"/>
    <w:rsid w:val="004A0021"/>
    <w:rsid w:val="004A13DC"/>
    <w:rsid w:val="004A15E3"/>
    <w:rsid w:val="004A19A5"/>
    <w:rsid w:val="004A1C6D"/>
    <w:rsid w:val="004A3205"/>
    <w:rsid w:val="004A32AC"/>
    <w:rsid w:val="004A4546"/>
    <w:rsid w:val="004A482B"/>
    <w:rsid w:val="004A69F4"/>
    <w:rsid w:val="004A6B20"/>
    <w:rsid w:val="004A79CF"/>
    <w:rsid w:val="004A7C76"/>
    <w:rsid w:val="004B1571"/>
    <w:rsid w:val="004B23E5"/>
    <w:rsid w:val="004B3B63"/>
    <w:rsid w:val="004B3DBC"/>
    <w:rsid w:val="004B42D0"/>
    <w:rsid w:val="004B4705"/>
    <w:rsid w:val="004B486D"/>
    <w:rsid w:val="004B5229"/>
    <w:rsid w:val="004B53A0"/>
    <w:rsid w:val="004B5838"/>
    <w:rsid w:val="004B5937"/>
    <w:rsid w:val="004B59C4"/>
    <w:rsid w:val="004B7488"/>
    <w:rsid w:val="004C06BC"/>
    <w:rsid w:val="004C0D9E"/>
    <w:rsid w:val="004C13A8"/>
    <w:rsid w:val="004C1844"/>
    <w:rsid w:val="004C2423"/>
    <w:rsid w:val="004C475C"/>
    <w:rsid w:val="004C4CD8"/>
    <w:rsid w:val="004C528A"/>
    <w:rsid w:val="004C56FA"/>
    <w:rsid w:val="004C57B0"/>
    <w:rsid w:val="004C57D2"/>
    <w:rsid w:val="004C616F"/>
    <w:rsid w:val="004C7452"/>
    <w:rsid w:val="004C7BDD"/>
    <w:rsid w:val="004D116B"/>
    <w:rsid w:val="004D11F0"/>
    <w:rsid w:val="004D3120"/>
    <w:rsid w:val="004D34AB"/>
    <w:rsid w:val="004D35CB"/>
    <w:rsid w:val="004D3651"/>
    <w:rsid w:val="004D44B2"/>
    <w:rsid w:val="004D4FCF"/>
    <w:rsid w:val="004D5F92"/>
    <w:rsid w:val="004D6629"/>
    <w:rsid w:val="004D6704"/>
    <w:rsid w:val="004D6F37"/>
    <w:rsid w:val="004D72FB"/>
    <w:rsid w:val="004D7546"/>
    <w:rsid w:val="004D75FC"/>
    <w:rsid w:val="004D77C8"/>
    <w:rsid w:val="004D783F"/>
    <w:rsid w:val="004D7CB7"/>
    <w:rsid w:val="004E004B"/>
    <w:rsid w:val="004E03DE"/>
    <w:rsid w:val="004E0CD4"/>
    <w:rsid w:val="004E189A"/>
    <w:rsid w:val="004E1ACC"/>
    <w:rsid w:val="004E1F20"/>
    <w:rsid w:val="004E20A8"/>
    <w:rsid w:val="004E24EF"/>
    <w:rsid w:val="004E268E"/>
    <w:rsid w:val="004E2AED"/>
    <w:rsid w:val="004E2C5A"/>
    <w:rsid w:val="004E33E1"/>
    <w:rsid w:val="004E432F"/>
    <w:rsid w:val="004E4710"/>
    <w:rsid w:val="004E52F1"/>
    <w:rsid w:val="004E5B88"/>
    <w:rsid w:val="004E6418"/>
    <w:rsid w:val="004E67B8"/>
    <w:rsid w:val="004E6C59"/>
    <w:rsid w:val="004F03C1"/>
    <w:rsid w:val="004F1080"/>
    <w:rsid w:val="004F108D"/>
    <w:rsid w:val="004F1160"/>
    <w:rsid w:val="004F2BE3"/>
    <w:rsid w:val="004F3B9D"/>
    <w:rsid w:val="004F43F1"/>
    <w:rsid w:val="004F5C91"/>
    <w:rsid w:val="004F61E8"/>
    <w:rsid w:val="004F684E"/>
    <w:rsid w:val="004F7433"/>
    <w:rsid w:val="004F75E3"/>
    <w:rsid w:val="005003B2"/>
    <w:rsid w:val="00500ACF"/>
    <w:rsid w:val="00500E8B"/>
    <w:rsid w:val="00501064"/>
    <w:rsid w:val="0050151C"/>
    <w:rsid w:val="005020DC"/>
    <w:rsid w:val="005032DA"/>
    <w:rsid w:val="00503482"/>
    <w:rsid w:val="00503E05"/>
    <w:rsid w:val="005048B0"/>
    <w:rsid w:val="005073B2"/>
    <w:rsid w:val="00507F4E"/>
    <w:rsid w:val="005105D1"/>
    <w:rsid w:val="005110D5"/>
    <w:rsid w:val="00511217"/>
    <w:rsid w:val="0051140D"/>
    <w:rsid w:val="005116F9"/>
    <w:rsid w:val="00511700"/>
    <w:rsid w:val="00511F68"/>
    <w:rsid w:val="005122C0"/>
    <w:rsid w:val="00512693"/>
    <w:rsid w:val="00512A49"/>
    <w:rsid w:val="00512E8A"/>
    <w:rsid w:val="00513119"/>
    <w:rsid w:val="00513415"/>
    <w:rsid w:val="00513755"/>
    <w:rsid w:val="00513815"/>
    <w:rsid w:val="00513A83"/>
    <w:rsid w:val="00513F08"/>
    <w:rsid w:val="005142A7"/>
    <w:rsid w:val="00514C10"/>
    <w:rsid w:val="00515564"/>
    <w:rsid w:val="00516742"/>
    <w:rsid w:val="00522409"/>
    <w:rsid w:val="00522943"/>
    <w:rsid w:val="00522D76"/>
    <w:rsid w:val="00522F70"/>
    <w:rsid w:val="0052341C"/>
    <w:rsid w:val="00524065"/>
    <w:rsid w:val="00524319"/>
    <w:rsid w:val="0052436F"/>
    <w:rsid w:val="00524E6C"/>
    <w:rsid w:val="00525107"/>
    <w:rsid w:val="005259AF"/>
    <w:rsid w:val="00525C46"/>
    <w:rsid w:val="0052629E"/>
    <w:rsid w:val="005263DA"/>
    <w:rsid w:val="00526C32"/>
    <w:rsid w:val="00526E3B"/>
    <w:rsid w:val="005276B1"/>
    <w:rsid w:val="0052791F"/>
    <w:rsid w:val="00527B39"/>
    <w:rsid w:val="005306AF"/>
    <w:rsid w:val="00530BF8"/>
    <w:rsid w:val="00531DF1"/>
    <w:rsid w:val="00531E3C"/>
    <w:rsid w:val="00532086"/>
    <w:rsid w:val="00532135"/>
    <w:rsid w:val="00532499"/>
    <w:rsid w:val="0053306D"/>
    <w:rsid w:val="0053484C"/>
    <w:rsid w:val="00534856"/>
    <w:rsid w:val="005352BC"/>
    <w:rsid w:val="00536573"/>
    <w:rsid w:val="00536766"/>
    <w:rsid w:val="0053765E"/>
    <w:rsid w:val="005376F2"/>
    <w:rsid w:val="00537F1E"/>
    <w:rsid w:val="00540724"/>
    <w:rsid w:val="00540EC9"/>
    <w:rsid w:val="00541B2A"/>
    <w:rsid w:val="0054216B"/>
    <w:rsid w:val="00542205"/>
    <w:rsid w:val="005426B4"/>
    <w:rsid w:val="0054282D"/>
    <w:rsid w:val="005434F3"/>
    <w:rsid w:val="0054402B"/>
    <w:rsid w:val="00544E2B"/>
    <w:rsid w:val="005452A7"/>
    <w:rsid w:val="00545374"/>
    <w:rsid w:val="00546117"/>
    <w:rsid w:val="0054635D"/>
    <w:rsid w:val="005469AF"/>
    <w:rsid w:val="00547E8D"/>
    <w:rsid w:val="00550760"/>
    <w:rsid w:val="00550927"/>
    <w:rsid w:val="00550D95"/>
    <w:rsid w:val="0055191D"/>
    <w:rsid w:val="00551D17"/>
    <w:rsid w:val="00552170"/>
    <w:rsid w:val="00552BD7"/>
    <w:rsid w:val="00552DAE"/>
    <w:rsid w:val="00552EFE"/>
    <w:rsid w:val="0055319F"/>
    <w:rsid w:val="005533C4"/>
    <w:rsid w:val="005538BB"/>
    <w:rsid w:val="00553FFB"/>
    <w:rsid w:val="00554731"/>
    <w:rsid w:val="00554D3D"/>
    <w:rsid w:val="005556CD"/>
    <w:rsid w:val="00555D18"/>
    <w:rsid w:val="0055620D"/>
    <w:rsid w:val="00556356"/>
    <w:rsid w:val="00556AB6"/>
    <w:rsid w:val="00556E45"/>
    <w:rsid w:val="00557352"/>
    <w:rsid w:val="005577E3"/>
    <w:rsid w:val="00557CEB"/>
    <w:rsid w:val="00557FBE"/>
    <w:rsid w:val="00560942"/>
    <w:rsid w:val="00560F47"/>
    <w:rsid w:val="005615D8"/>
    <w:rsid w:val="005617BB"/>
    <w:rsid w:val="00561CC6"/>
    <w:rsid w:val="00563663"/>
    <w:rsid w:val="0056399B"/>
    <w:rsid w:val="00563C8E"/>
    <w:rsid w:val="00563E27"/>
    <w:rsid w:val="00564ED8"/>
    <w:rsid w:val="0056583B"/>
    <w:rsid w:val="00565AF1"/>
    <w:rsid w:val="00566E29"/>
    <w:rsid w:val="00566E94"/>
    <w:rsid w:val="0056748A"/>
    <w:rsid w:val="005675D1"/>
    <w:rsid w:val="00567BED"/>
    <w:rsid w:val="00567DDC"/>
    <w:rsid w:val="0057148C"/>
    <w:rsid w:val="00571559"/>
    <w:rsid w:val="00571DB7"/>
    <w:rsid w:val="0057229E"/>
    <w:rsid w:val="00572472"/>
    <w:rsid w:val="00572925"/>
    <w:rsid w:val="00572BA1"/>
    <w:rsid w:val="00573698"/>
    <w:rsid w:val="00573B55"/>
    <w:rsid w:val="0057425F"/>
    <w:rsid w:val="005744B8"/>
    <w:rsid w:val="005750FF"/>
    <w:rsid w:val="00575855"/>
    <w:rsid w:val="005759F5"/>
    <w:rsid w:val="0057601B"/>
    <w:rsid w:val="005762A6"/>
    <w:rsid w:val="00576E7F"/>
    <w:rsid w:val="00577280"/>
    <w:rsid w:val="005776E3"/>
    <w:rsid w:val="00581271"/>
    <w:rsid w:val="0058198B"/>
    <w:rsid w:val="005819F8"/>
    <w:rsid w:val="005820F6"/>
    <w:rsid w:val="005830C3"/>
    <w:rsid w:val="0058328E"/>
    <w:rsid w:val="0058397B"/>
    <w:rsid w:val="00583AC6"/>
    <w:rsid w:val="00583B2B"/>
    <w:rsid w:val="0058455D"/>
    <w:rsid w:val="00584A81"/>
    <w:rsid w:val="00584FBB"/>
    <w:rsid w:val="00586166"/>
    <w:rsid w:val="00586D36"/>
    <w:rsid w:val="005878B6"/>
    <w:rsid w:val="0059061F"/>
    <w:rsid w:val="00590B0A"/>
    <w:rsid w:val="00590FE1"/>
    <w:rsid w:val="00591196"/>
    <w:rsid w:val="0059132B"/>
    <w:rsid w:val="0059146A"/>
    <w:rsid w:val="00591796"/>
    <w:rsid w:val="005917A8"/>
    <w:rsid w:val="00592867"/>
    <w:rsid w:val="005928AF"/>
    <w:rsid w:val="00593CEC"/>
    <w:rsid w:val="005940D5"/>
    <w:rsid w:val="0059460C"/>
    <w:rsid w:val="005952A3"/>
    <w:rsid w:val="00595AB6"/>
    <w:rsid w:val="00595EC4"/>
    <w:rsid w:val="00596491"/>
    <w:rsid w:val="005A0686"/>
    <w:rsid w:val="005A0D2E"/>
    <w:rsid w:val="005A18EA"/>
    <w:rsid w:val="005A1F32"/>
    <w:rsid w:val="005A1F65"/>
    <w:rsid w:val="005A2461"/>
    <w:rsid w:val="005A2BE9"/>
    <w:rsid w:val="005A3367"/>
    <w:rsid w:val="005A352D"/>
    <w:rsid w:val="005A378B"/>
    <w:rsid w:val="005A3FB6"/>
    <w:rsid w:val="005A44B5"/>
    <w:rsid w:val="005A46EB"/>
    <w:rsid w:val="005A4ACC"/>
    <w:rsid w:val="005A5237"/>
    <w:rsid w:val="005A55A4"/>
    <w:rsid w:val="005A58E8"/>
    <w:rsid w:val="005A6478"/>
    <w:rsid w:val="005A70A9"/>
    <w:rsid w:val="005A7591"/>
    <w:rsid w:val="005A768E"/>
    <w:rsid w:val="005A7BCC"/>
    <w:rsid w:val="005A7CD3"/>
    <w:rsid w:val="005A7F3C"/>
    <w:rsid w:val="005B0244"/>
    <w:rsid w:val="005B0C13"/>
    <w:rsid w:val="005B144C"/>
    <w:rsid w:val="005B147D"/>
    <w:rsid w:val="005B1BEF"/>
    <w:rsid w:val="005B288D"/>
    <w:rsid w:val="005B2A1D"/>
    <w:rsid w:val="005B2D22"/>
    <w:rsid w:val="005B2EA9"/>
    <w:rsid w:val="005B2F1D"/>
    <w:rsid w:val="005B32E4"/>
    <w:rsid w:val="005B4603"/>
    <w:rsid w:val="005B466F"/>
    <w:rsid w:val="005B4978"/>
    <w:rsid w:val="005B4FD3"/>
    <w:rsid w:val="005B5DA7"/>
    <w:rsid w:val="005B6971"/>
    <w:rsid w:val="005B76A4"/>
    <w:rsid w:val="005B7C91"/>
    <w:rsid w:val="005C012B"/>
    <w:rsid w:val="005C0480"/>
    <w:rsid w:val="005C049D"/>
    <w:rsid w:val="005C1224"/>
    <w:rsid w:val="005C1EF9"/>
    <w:rsid w:val="005C2427"/>
    <w:rsid w:val="005C2830"/>
    <w:rsid w:val="005C2D91"/>
    <w:rsid w:val="005C3966"/>
    <w:rsid w:val="005C3BF6"/>
    <w:rsid w:val="005C48B5"/>
    <w:rsid w:val="005C49E6"/>
    <w:rsid w:val="005C4A64"/>
    <w:rsid w:val="005C5A9F"/>
    <w:rsid w:val="005C63A3"/>
    <w:rsid w:val="005C63E2"/>
    <w:rsid w:val="005C6E50"/>
    <w:rsid w:val="005C705E"/>
    <w:rsid w:val="005C7905"/>
    <w:rsid w:val="005C7AA9"/>
    <w:rsid w:val="005C7B78"/>
    <w:rsid w:val="005D0103"/>
    <w:rsid w:val="005D0568"/>
    <w:rsid w:val="005D06F9"/>
    <w:rsid w:val="005D07EA"/>
    <w:rsid w:val="005D0DCC"/>
    <w:rsid w:val="005D1826"/>
    <w:rsid w:val="005D19CC"/>
    <w:rsid w:val="005D1B1D"/>
    <w:rsid w:val="005D207B"/>
    <w:rsid w:val="005D2742"/>
    <w:rsid w:val="005D2C75"/>
    <w:rsid w:val="005D3C29"/>
    <w:rsid w:val="005D424A"/>
    <w:rsid w:val="005D4D30"/>
    <w:rsid w:val="005D4F3F"/>
    <w:rsid w:val="005D5638"/>
    <w:rsid w:val="005D681D"/>
    <w:rsid w:val="005D68D4"/>
    <w:rsid w:val="005D6C91"/>
    <w:rsid w:val="005D7B7B"/>
    <w:rsid w:val="005E0FE7"/>
    <w:rsid w:val="005E134B"/>
    <w:rsid w:val="005E147E"/>
    <w:rsid w:val="005E1F8C"/>
    <w:rsid w:val="005E24FC"/>
    <w:rsid w:val="005E2A6B"/>
    <w:rsid w:val="005E3251"/>
    <w:rsid w:val="005E35FE"/>
    <w:rsid w:val="005E378D"/>
    <w:rsid w:val="005E3BC4"/>
    <w:rsid w:val="005E3F1A"/>
    <w:rsid w:val="005E571C"/>
    <w:rsid w:val="005E5D77"/>
    <w:rsid w:val="005E6609"/>
    <w:rsid w:val="005E6AF0"/>
    <w:rsid w:val="005F020D"/>
    <w:rsid w:val="005F02CE"/>
    <w:rsid w:val="005F0407"/>
    <w:rsid w:val="005F067F"/>
    <w:rsid w:val="005F1EAF"/>
    <w:rsid w:val="005F23EF"/>
    <w:rsid w:val="005F24B4"/>
    <w:rsid w:val="005F2BEC"/>
    <w:rsid w:val="005F2BF4"/>
    <w:rsid w:val="005F3666"/>
    <w:rsid w:val="005F3C29"/>
    <w:rsid w:val="005F42BB"/>
    <w:rsid w:val="005F6808"/>
    <w:rsid w:val="005F7534"/>
    <w:rsid w:val="005F7E73"/>
    <w:rsid w:val="006000ED"/>
    <w:rsid w:val="00600A84"/>
    <w:rsid w:val="00601410"/>
    <w:rsid w:val="006018BE"/>
    <w:rsid w:val="00602206"/>
    <w:rsid w:val="0060334E"/>
    <w:rsid w:val="006035B1"/>
    <w:rsid w:val="006036C1"/>
    <w:rsid w:val="00603E4B"/>
    <w:rsid w:val="00604C1F"/>
    <w:rsid w:val="006059BB"/>
    <w:rsid w:val="0060666A"/>
    <w:rsid w:val="00606B46"/>
    <w:rsid w:val="00606ED7"/>
    <w:rsid w:val="0060725E"/>
    <w:rsid w:val="00607CE6"/>
    <w:rsid w:val="0061001C"/>
    <w:rsid w:val="006106FF"/>
    <w:rsid w:val="006110B4"/>
    <w:rsid w:val="00611388"/>
    <w:rsid w:val="00611AF8"/>
    <w:rsid w:val="00614A44"/>
    <w:rsid w:val="00614F19"/>
    <w:rsid w:val="006153E9"/>
    <w:rsid w:val="00615DE1"/>
    <w:rsid w:val="00615DFA"/>
    <w:rsid w:val="006164D8"/>
    <w:rsid w:val="00617372"/>
    <w:rsid w:val="006175C6"/>
    <w:rsid w:val="006175E3"/>
    <w:rsid w:val="00617AB7"/>
    <w:rsid w:val="00620155"/>
    <w:rsid w:val="00621AAE"/>
    <w:rsid w:val="0062227E"/>
    <w:rsid w:val="00622630"/>
    <w:rsid w:val="006230E1"/>
    <w:rsid w:val="00624626"/>
    <w:rsid w:val="0062528E"/>
    <w:rsid w:val="006260A4"/>
    <w:rsid w:val="00626156"/>
    <w:rsid w:val="00627610"/>
    <w:rsid w:val="00630B17"/>
    <w:rsid w:val="00630FE4"/>
    <w:rsid w:val="0063153A"/>
    <w:rsid w:val="0063201D"/>
    <w:rsid w:val="0063252F"/>
    <w:rsid w:val="00632ED8"/>
    <w:rsid w:val="00633340"/>
    <w:rsid w:val="00633953"/>
    <w:rsid w:val="00633A6B"/>
    <w:rsid w:val="00633C0B"/>
    <w:rsid w:val="00634458"/>
    <w:rsid w:val="006347FF"/>
    <w:rsid w:val="00634AB6"/>
    <w:rsid w:val="00635F2E"/>
    <w:rsid w:val="00635F8D"/>
    <w:rsid w:val="006363A2"/>
    <w:rsid w:val="00636700"/>
    <w:rsid w:val="00636882"/>
    <w:rsid w:val="00636CFE"/>
    <w:rsid w:val="006375B5"/>
    <w:rsid w:val="00637BA0"/>
    <w:rsid w:val="00637EAD"/>
    <w:rsid w:val="00640807"/>
    <w:rsid w:val="0064133C"/>
    <w:rsid w:val="00642027"/>
    <w:rsid w:val="00642643"/>
    <w:rsid w:val="00642A2C"/>
    <w:rsid w:val="006430E5"/>
    <w:rsid w:val="006441FE"/>
    <w:rsid w:val="00644C1E"/>
    <w:rsid w:val="00645098"/>
    <w:rsid w:val="006453BB"/>
    <w:rsid w:val="00645D51"/>
    <w:rsid w:val="006461FA"/>
    <w:rsid w:val="006468B6"/>
    <w:rsid w:val="00646DC5"/>
    <w:rsid w:val="00647686"/>
    <w:rsid w:val="00647B28"/>
    <w:rsid w:val="00647FC3"/>
    <w:rsid w:val="00650782"/>
    <w:rsid w:val="006508C7"/>
    <w:rsid w:val="00650C13"/>
    <w:rsid w:val="00650F6D"/>
    <w:rsid w:val="00653127"/>
    <w:rsid w:val="006541A4"/>
    <w:rsid w:val="00654B41"/>
    <w:rsid w:val="00654EE1"/>
    <w:rsid w:val="00655137"/>
    <w:rsid w:val="00655586"/>
    <w:rsid w:val="00655882"/>
    <w:rsid w:val="00655A6D"/>
    <w:rsid w:val="006572DE"/>
    <w:rsid w:val="00660026"/>
    <w:rsid w:val="006603A9"/>
    <w:rsid w:val="00664CA2"/>
    <w:rsid w:val="006651DF"/>
    <w:rsid w:val="006653FE"/>
    <w:rsid w:val="0066566A"/>
    <w:rsid w:val="00665CD5"/>
    <w:rsid w:val="00665E3C"/>
    <w:rsid w:val="00666016"/>
    <w:rsid w:val="00666017"/>
    <w:rsid w:val="006660B3"/>
    <w:rsid w:val="0066663E"/>
    <w:rsid w:val="00666742"/>
    <w:rsid w:val="00666B4B"/>
    <w:rsid w:val="00666F59"/>
    <w:rsid w:val="006678D6"/>
    <w:rsid w:val="00667AE3"/>
    <w:rsid w:val="00667FD6"/>
    <w:rsid w:val="00670E5B"/>
    <w:rsid w:val="00671534"/>
    <w:rsid w:val="0067289D"/>
    <w:rsid w:val="0067298F"/>
    <w:rsid w:val="00672B69"/>
    <w:rsid w:val="0067378E"/>
    <w:rsid w:val="00674143"/>
    <w:rsid w:val="00674E60"/>
    <w:rsid w:val="006753B1"/>
    <w:rsid w:val="00676969"/>
    <w:rsid w:val="00677013"/>
    <w:rsid w:val="00680EB0"/>
    <w:rsid w:val="006811AC"/>
    <w:rsid w:val="0068324B"/>
    <w:rsid w:val="00683ACC"/>
    <w:rsid w:val="00683C54"/>
    <w:rsid w:val="00683FD4"/>
    <w:rsid w:val="0068474F"/>
    <w:rsid w:val="00685B47"/>
    <w:rsid w:val="0068676B"/>
    <w:rsid w:val="00686ED9"/>
    <w:rsid w:val="006870F8"/>
    <w:rsid w:val="00687779"/>
    <w:rsid w:val="00687801"/>
    <w:rsid w:val="00690693"/>
    <w:rsid w:val="0069104D"/>
    <w:rsid w:val="00691A2F"/>
    <w:rsid w:val="00691BAB"/>
    <w:rsid w:val="00693B5E"/>
    <w:rsid w:val="00694216"/>
    <w:rsid w:val="0069481E"/>
    <w:rsid w:val="00694831"/>
    <w:rsid w:val="00694982"/>
    <w:rsid w:val="00694EF7"/>
    <w:rsid w:val="00696393"/>
    <w:rsid w:val="00696A3B"/>
    <w:rsid w:val="00696B99"/>
    <w:rsid w:val="00696FFF"/>
    <w:rsid w:val="0069709F"/>
    <w:rsid w:val="00697DFC"/>
    <w:rsid w:val="006A01CA"/>
    <w:rsid w:val="006A024F"/>
    <w:rsid w:val="006A1189"/>
    <w:rsid w:val="006A174A"/>
    <w:rsid w:val="006A287B"/>
    <w:rsid w:val="006A2B8B"/>
    <w:rsid w:val="006A3358"/>
    <w:rsid w:val="006A3637"/>
    <w:rsid w:val="006A3666"/>
    <w:rsid w:val="006A4371"/>
    <w:rsid w:val="006A49C0"/>
    <w:rsid w:val="006A4D0A"/>
    <w:rsid w:val="006A4FD4"/>
    <w:rsid w:val="006A58F9"/>
    <w:rsid w:val="006A6026"/>
    <w:rsid w:val="006A6240"/>
    <w:rsid w:val="006A6950"/>
    <w:rsid w:val="006A6E5D"/>
    <w:rsid w:val="006A6E7E"/>
    <w:rsid w:val="006B07E1"/>
    <w:rsid w:val="006B1367"/>
    <w:rsid w:val="006B1672"/>
    <w:rsid w:val="006B1911"/>
    <w:rsid w:val="006B1E23"/>
    <w:rsid w:val="006B258E"/>
    <w:rsid w:val="006B2D32"/>
    <w:rsid w:val="006B3C61"/>
    <w:rsid w:val="006B3FEA"/>
    <w:rsid w:val="006B4130"/>
    <w:rsid w:val="006B470C"/>
    <w:rsid w:val="006B4AB1"/>
    <w:rsid w:val="006B4F8B"/>
    <w:rsid w:val="006B5149"/>
    <w:rsid w:val="006B6558"/>
    <w:rsid w:val="006B69DD"/>
    <w:rsid w:val="006B6FCA"/>
    <w:rsid w:val="006B7125"/>
    <w:rsid w:val="006B75B9"/>
    <w:rsid w:val="006B76A5"/>
    <w:rsid w:val="006B76AA"/>
    <w:rsid w:val="006B7EB2"/>
    <w:rsid w:val="006C0B7D"/>
    <w:rsid w:val="006C0D19"/>
    <w:rsid w:val="006C0E1A"/>
    <w:rsid w:val="006C0E9F"/>
    <w:rsid w:val="006C0EBD"/>
    <w:rsid w:val="006C13A3"/>
    <w:rsid w:val="006C39EA"/>
    <w:rsid w:val="006C3E10"/>
    <w:rsid w:val="006C5633"/>
    <w:rsid w:val="006C5F17"/>
    <w:rsid w:val="006C6398"/>
    <w:rsid w:val="006C6467"/>
    <w:rsid w:val="006C6B93"/>
    <w:rsid w:val="006C78A3"/>
    <w:rsid w:val="006C7943"/>
    <w:rsid w:val="006D08A3"/>
    <w:rsid w:val="006D0F2E"/>
    <w:rsid w:val="006D186F"/>
    <w:rsid w:val="006D219A"/>
    <w:rsid w:val="006D26D2"/>
    <w:rsid w:val="006D2E25"/>
    <w:rsid w:val="006D3089"/>
    <w:rsid w:val="006D310E"/>
    <w:rsid w:val="006D344C"/>
    <w:rsid w:val="006D357F"/>
    <w:rsid w:val="006D36B3"/>
    <w:rsid w:val="006D4F24"/>
    <w:rsid w:val="006D5F25"/>
    <w:rsid w:val="006D61B3"/>
    <w:rsid w:val="006D61E9"/>
    <w:rsid w:val="006D662B"/>
    <w:rsid w:val="006D67F0"/>
    <w:rsid w:val="006E034F"/>
    <w:rsid w:val="006E1E9A"/>
    <w:rsid w:val="006E1F5C"/>
    <w:rsid w:val="006E24DD"/>
    <w:rsid w:val="006E39F9"/>
    <w:rsid w:val="006E43E2"/>
    <w:rsid w:val="006E539B"/>
    <w:rsid w:val="006E5B0B"/>
    <w:rsid w:val="006E5C7A"/>
    <w:rsid w:val="006E5D4A"/>
    <w:rsid w:val="006E63F3"/>
    <w:rsid w:val="006E6711"/>
    <w:rsid w:val="006F1985"/>
    <w:rsid w:val="006F199F"/>
    <w:rsid w:val="006F1B8B"/>
    <w:rsid w:val="006F1C4C"/>
    <w:rsid w:val="006F25A4"/>
    <w:rsid w:val="006F2850"/>
    <w:rsid w:val="006F3C58"/>
    <w:rsid w:val="006F483F"/>
    <w:rsid w:val="006F4CF7"/>
    <w:rsid w:val="006F5501"/>
    <w:rsid w:val="006F59BA"/>
    <w:rsid w:val="006F5D42"/>
    <w:rsid w:val="006F5DFC"/>
    <w:rsid w:val="006F619F"/>
    <w:rsid w:val="006F71FB"/>
    <w:rsid w:val="006F7CF1"/>
    <w:rsid w:val="00700A60"/>
    <w:rsid w:val="00700AEB"/>
    <w:rsid w:val="00700B09"/>
    <w:rsid w:val="00700D72"/>
    <w:rsid w:val="00701106"/>
    <w:rsid w:val="00701914"/>
    <w:rsid w:val="00701A1C"/>
    <w:rsid w:val="007023C2"/>
    <w:rsid w:val="00702C76"/>
    <w:rsid w:val="00703307"/>
    <w:rsid w:val="00704C94"/>
    <w:rsid w:val="00704DBB"/>
    <w:rsid w:val="00704FA4"/>
    <w:rsid w:val="00705B39"/>
    <w:rsid w:val="007066BA"/>
    <w:rsid w:val="007069A4"/>
    <w:rsid w:val="00706ED0"/>
    <w:rsid w:val="007071A0"/>
    <w:rsid w:val="007072B0"/>
    <w:rsid w:val="00707818"/>
    <w:rsid w:val="0071053D"/>
    <w:rsid w:val="00710586"/>
    <w:rsid w:val="00710FD5"/>
    <w:rsid w:val="007111C0"/>
    <w:rsid w:val="0071165F"/>
    <w:rsid w:val="00711FCA"/>
    <w:rsid w:val="00711FFA"/>
    <w:rsid w:val="00712153"/>
    <w:rsid w:val="00712458"/>
    <w:rsid w:val="00713101"/>
    <w:rsid w:val="00713DD1"/>
    <w:rsid w:val="00714413"/>
    <w:rsid w:val="00715D5F"/>
    <w:rsid w:val="00716D73"/>
    <w:rsid w:val="00717DCE"/>
    <w:rsid w:val="00717F71"/>
    <w:rsid w:val="007201B2"/>
    <w:rsid w:val="00720A45"/>
    <w:rsid w:val="00721988"/>
    <w:rsid w:val="007225F0"/>
    <w:rsid w:val="007232F5"/>
    <w:rsid w:val="007234D7"/>
    <w:rsid w:val="00723D01"/>
    <w:rsid w:val="00725264"/>
    <w:rsid w:val="00725C88"/>
    <w:rsid w:val="007273CA"/>
    <w:rsid w:val="00727F61"/>
    <w:rsid w:val="0073064B"/>
    <w:rsid w:val="007313E7"/>
    <w:rsid w:val="00731FC8"/>
    <w:rsid w:val="00732211"/>
    <w:rsid w:val="00733351"/>
    <w:rsid w:val="00733CED"/>
    <w:rsid w:val="00733EC0"/>
    <w:rsid w:val="00733EF9"/>
    <w:rsid w:val="0073410E"/>
    <w:rsid w:val="00734294"/>
    <w:rsid w:val="00734476"/>
    <w:rsid w:val="007347CA"/>
    <w:rsid w:val="007352F3"/>
    <w:rsid w:val="00735B3C"/>
    <w:rsid w:val="00735ED9"/>
    <w:rsid w:val="0073612A"/>
    <w:rsid w:val="00736230"/>
    <w:rsid w:val="00740196"/>
    <w:rsid w:val="007407A7"/>
    <w:rsid w:val="00740E19"/>
    <w:rsid w:val="00740F48"/>
    <w:rsid w:val="00741133"/>
    <w:rsid w:val="00741E40"/>
    <w:rsid w:val="00742073"/>
    <w:rsid w:val="0074229A"/>
    <w:rsid w:val="0074296D"/>
    <w:rsid w:val="00743926"/>
    <w:rsid w:val="00744DF0"/>
    <w:rsid w:val="00745BB9"/>
    <w:rsid w:val="00746583"/>
    <w:rsid w:val="00746B43"/>
    <w:rsid w:val="00750061"/>
    <w:rsid w:val="00750193"/>
    <w:rsid w:val="007505AD"/>
    <w:rsid w:val="0075064E"/>
    <w:rsid w:val="00750A6D"/>
    <w:rsid w:val="0075102C"/>
    <w:rsid w:val="00751167"/>
    <w:rsid w:val="00751777"/>
    <w:rsid w:val="007520B6"/>
    <w:rsid w:val="0075212F"/>
    <w:rsid w:val="0075286F"/>
    <w:rsid w:val="0075394A"/>
    <w:rsid w:val="00753A0D"/>
    <w:rsid w:val="0075434E"/>
    <w:rsid w:val="00754469"/>
    <w:rsid w:val="00754622"/>
    <w:rsid w:val="0075473F"/>
    <w:rsid w:val="007552F0"/>
    <w:rsid w:val="00755917"/>
    <w:rsid w:val="00755CDF"/>
    <w:rsid w:val="00755F8E"/>
    <w:rsid w:val="0075661D"/>
    <w:rsid w:val="007566EC"/>
    <w:rsid w:val="00756BDF"/>
    <w:rsid w:val="00756DB7"/>
    <w:rsid w:val="007609E0"/>
    <w:rsid w:val="00763083"/>
    <w:rsid w:val="00763E7B"/>
    <w:rsid w:val="007648CE"/>
    <w:rsid w:val="00764AFE"/>
    <w:rsid w:val="0076534F"/>
    <w:rsid w:val="007656A7"/>
    <w:rsid w:val="007657C8"/>
    <w:rsid w:val="007660BF"/>
    <w:rsid w:val="00766994"/>
    <w:rsid w:val="00767FDE"/>
    <w:rsid w:val="00770222"/>
    <w:rsid w:val="00770B18"/>
    <w:rsid w:val="007714E3"/>
    <w:rsid w:val="00771839"/>
    <w:rsid w:val="00771F60"/>
    <w:rsid w:val="00772FBE"/>
    <w:rsid w:val="007731D2"/>
    <w:rsid w:val="00773608"/>
    <w:rsid w:val="007739F9"/>
    <w:rsid w:val="00774376"/>
    <w:rsid w:val="00774745"/>
    <w:rsid w:val="007747DB"/>
    <w:rsid w:val="00774D3C"/>
    <w:rsid w:val="00775337"/>
    <w:rsid w:val="00775346"/>
    <w:rsid w:val="00776010"/>
    <w:rsid w:val="007763BC"/>
    <w:rsid w:val="007778C4"/>
    <w:rsid w:val="0077791D"/>
    <w:rsid w:val="00777C6D"/>
    <w:rsid w:val="007802D1"/>
    <w:rsid w:val="00780419"/>
    <w:rsid w:val="00780446"/>
    <w:rsid w:val="007811C1"/>
    <w:rsid w:val="00781CC5"/>
    <w:rsid w:val="00781D58"/>
    <w:rsid w:val="00782197"/>
    <w:rsid w:val="00782C64"/>
    <w:rsid w:val="0078358E"/>
    <w:rsid w:val="00784087"/>
    <w:rsid w:val="00784A3D"/>
    <w:rsid w:val="00785107"/>
    <w:rsid w:val="007851DD"/>
    <w:rsid w:val="00785A65"/>
    <w:rsid w:val="00786F2D"/>
    <w:rsid w:val="00787197"/>
    <w:rsid w:val="00787EAE"/>
    <w:rsid w:val="0079072A"/>
    <w:rsid w:val="0079176B"/>
    <w:rsid w:val="00791816"/>
    <w:rsid w:val="00792576"/>
    <w:rsid w:val="0079338F"/>
    <w:rsid w:val="007934A0"/>
    <w:rsid w:val="0079395F"/>
    <w:rsid w:val="007947FF"/>
    <w:rsid w:val="007954CB"/>
    <w:rsid w:val="007962A1"/>
    <w:rsid w:val="00796CEC"/>
    <w:rsid w:val="007A06F0"/>
    <w:rsid w:val="007A0B5B"/>
    <w:rsid w:val="007A1E3F"/>
    <w:rsid w:val="007A26A2"/>
    <w:rsid w:val="007A31BF"/>
    <w:rsid w:val="007A34D3"/>
    <w:rsid w:val="007A3F47"/>
    <w:rsid w:val="007A40E8"/>
    <w:rsid w:val="007A4C43"/>
    <w:rsid w:val="007A5086"/>
    <w:rsid w:val="007A518C"/>
    <w:rsid w:val="007A53F5"/>
    <w:rsid w:val="007A574A"/>
    <w:rsid w:val="007A63C5"/>
    <w:rsid w:val="007A65AF"/>
    <w:rsid w:val="007A6E7C"/>
    <w:rsid w:val="007A7208"/>
    <w:rsid w:val="007B0A86"/>
    <w:rsid w:val="007B0D9D"/>
    <w:rsid w:val="007B228E"/>
    <w:rsid w:val="007B26B5"/>
    <w:rsid w:val="007B297B"/>
    <w:rsid w:val="007B35A4"/>
    <w:rsid w:val="007B43C6"/>
    <w:rsid w:val="007B5B58"/>
    <w:rsid w:val="007B63B8"/>
    <w:rsid w:val="007B65E6"/>
    <w:rsid w:val="007B73FC"/>
    <w:rsid w:val="007B7992"/>
    <w:rsid w:val="007B79B3"/>
    <w:rsid w:val="007C172A"/>
    <w:rsid w:val="007C2407"/>
    <w:rsid w:val="007C2C93"/>
    <w:rsid w:val="007C2E33"/>
    <w:rsid w:val="007C3039"/>
    <w:rsid w:val="007C3597"/>
    <w:rsid w:val="007C3B06"/>
    <w:rsid w:val="007C3B3E"/>
    <w:rsid w:val="007C3BA4"/>
    <w:rsid w:val="007C414D"/>
    <w:rsid w:val="007C4441"/>
    <w:rsid w:val="007C4566"/>
    <w:rsid w:val="007C4577"/>
    <w:rsid w:val="007C562F"/>
    <w:rsid w:val="007C5757"/>
    <w:rsid w:val="007C5887"/>
    <w:rsid w:val="007C5923"/>
    <w:rsid w:val="007C61B5"/>
    <w:rsid w:val="007C7076"/>
    <w:rsid w:val="007C7533"/>
    <w:rsid w:val="007C7C36"/>
    <w:rsid w:val="007D06F4"/>
    <w:rsid w:val="007D1C65"/>
    <w:rsid w:val="007D1DC3"/>
    <w:rsid w:val="007D1FAD"/>
    <w:rsid w:val="007D2DCC"/>
    <w:rsid w:val="007D2EC1"/>
    <w:rsid w:val="007D3175"/>
    <w:rsid w:val="007D33F7"/>
    <w:rsid w:val="007D3673"/>
    <w:rsid w:val="007D39E5"/>
    <w:rsid w:val="007D3B34"/>
    <w:rsid w:val="007D4157"/>
    <w:rsid w:val="007D478E"/>
    <w:rsid w:val="007D4CBE"/>
    <w:rsid w:val="007D5306"/>
    <w:rsid w:val="007D534E"/>
    <w:rsid w:val="007D5580"/>
    <w:rsid w:val="007D6430"/>
    <w:rsid w:val="007D66D9"/>
    <w:rsid w:val="007D6727"/>
    <w:rsid w:val="007D7110"/>
    <w:rsid w:val="007E06DE"/>
    <w:rsid w:val="007E075C"/>
    <w:rsid w:val="007E08C7"/>
    <w:rsid w:val="007E0BC7"/>
    <w:rsid w:val="007E106B"/>
    <w:rsid w:val="007E1CF1"/>
    <w:rsid w:val="007E1F26"/>
    <w:rsid w:val="007E2037"/>
    <w:rsid w:val="007E245A"/>
    <w:rsid w:val="007E2D44"/>
    <w:rsid w:val="007E313C"/>
    <w:rsid w:val="007E5946"/>
    <w:rsid w:val="007E5A4C"/>
    <w:rsid w:val="007E6428"/>
    <w:rsid w:val="007E6E48"/>
    <w:rsid w:val="007E6ED1"/>
    <w:rsid w:val="007E749A"/>
    <w:rsid w:val="007F030F"/>
    <w:rsid w:val="007F04A7"/>
    <w:rsid w:val="007F17FE"/>
    <w:rsid w:val="007F1A41"/>
    <w:rsid w:val="007F1ECB"/>
    <w:rsid w:val="007F2981"/>
    <w:rsid w:val="007F3560"/>
    <w:rsid w:val="007F3ADB"/>
    <w:rsid w:val="007F3C82"/>
    <w:rsid w:val="007F3F3F"/>
    <w:rsid w:val="007F43E9"/>
    <w:rsid w:val="007F4887"/>
    <w:rsid w:val="007F5DD3"/>
    <w:rsid w:val="007F679C"/>
    <w:rsid w:val="007F6ED6"/>
    <w:rsid w:val="007F75CF"/>
    <w:rsid w:val="007F7D11"/>
    <w:rsid w:val="00800B65"/>
    <w:rsid w:val="00800CDA"/>
    <w:rsid w:val="0080120C"/>
    <w:rsid w:val="00801A12"/>
    <w:rsid w:val="00801AB4"/>
    <w:rsid w:val="00801ED8"/>
    <w:rsid w:val="00802329"/>
    <w:rsid w:val="00802663"/>
    <w:rsid w:val="00802AE1"/>
    <w:rsid w:val="00802DAD"/>
    <w:rsid w:val="00802FA1"/>
    <w:rsid w:val="00803536"/>
    <w:rsid w:val="00803A2A"/>
    <w:rsid w:val="008048D6"/>
    <w:rsid w:val="00804C08"/>
    <w:rsid w:val="0080615B"/>
    <w:rsid w:val="008062CB"/>
    <w:rsid w:val="0080635C"/>
    <w:rsid w:val="00806923"/>
    <w:rsid w:val="00806D8E"/>
    <w:rsid w:val="0080701D"/>
    <w:rsid w:val="008073B4"/>
    <w:rsid w:val="008074FF"/>
    <w:rsid w:val="00807BAB"/>
    <w:rsid w:val="008102CB"/>
    <w:rsid w:val="008102F7"/>
    <w:rsid w:val="0081051B"/>
    <w:rsid w:val="00810536"/>
    <w:rsid w:val="0081090E"/>
    <w:rsid w:val="00810A99"/>
    <w:rsid w:val="00810BBD"/>
    <w:rsid w:val="008110A2"/>
    <w:rsid w:val="00811D9B"/>
    <w:rsid w:val="008122CA"/>
    <w:rsid w:val="008135BC"/>
    <w:rsid w:val="00813C19"/>
    <w:rsid w:val="00814913"/>
    <w:rsid w:val="00815421"/>
    <w:rsid w:val="00815600"/>
    <w:rsid w:val="00815A89"/>
    <w:rsid w:val="00816A2C"/>
    <w:rsid w:val="00816A30"/>
    <w:rsid w:val="00816B49"/>
    <w:rsid w:val="00817ABE"/>
    <w:rsid w:val="00817EDA"/>
    <w:rsid w:val="008207B8"/>
    <w:rsid w:val="00821E41"/>
    <w:rsid w:val="00821F68"/>
    <w:rsid w:val="00822068"/>
    <w:rsid w:val="00822B71"/>
    <w:rsid w:val="00822E3E"/>
    <w:rsid w:val="00823097"/>
    <w:rsid w:val="00823882"/>
    <w:rsid w:val="00823A32"/>
    <w:rsid w:val="00823CDD"/>
    <w:rsid w:val="00823DCD"/>
    <w:rsid w:val="00826054"/>
    <w:rsid w:val="008261A8"/>
    <w:rsid w:val="0082759B"/>
    <w:rsid w:val="00827AB0"/>
    <w:rsid w:val="00827CC1"/>
    <w:rsid w:val="0083001D"/>
    <w:rsid w:val="0083025B"/>
    <w:rsid w:val="00830468"/>
    <w:rsid w:val="008306CC"/>
    <w:rsid w:val="00830DF4"/>
    <w:rsid w:val="00830E06"/>
    <w:rsid w:val="00830E58"/>
    <w:rsid w:val="0083128C"/>
    <w:rsid w:val="00831A44"/>
    <w:rsid w:val="00832115"/>
    <w:rsid w:val="008325C4"/>
    <w:rsid w:val="008327B1"/>
    <w:rsid w:val="0083303B"/>
    <w:rsid w:val="008332BB"/>
    <w:rsid w:val="008339EB"/>
    <w:rsid w:val="008355FC"/>
    <w:rsid w:val="00835A27"/>
    <w:rsid w:val="00835C4F"/>
    <w:rsid w:val="00837230"/>
    <w:rsid w:val="0083776D"/>
    <w:rsid w:val="00837B28"/>
    <w:rsid w:val="00840798"/>
    <w:rsid w:val="00840E89"/>
    <w:rsid w:val="00841AB8"/>
    <w:rsid w:val="00841E2F"/>
    <w:rsid w:val="008420B4"/>
    <w:rsid w:val="0084297E"/>
    <w:rsid w:val="00842A48"/>
    <w:rsid w:val="00843596"/>
    <w:rsid w:val="00843851"/>
    <w:rsid w:val="008442C6"/>
    <w:rsid w:val="00844967"/>
    <w:rsid w:val="00845307"/>
    <w:rsid w:val="00845774"/>
    <w:rsid w:val="00845FEF"/>
    <w:rsid w:val="00846038"/>
    <w:rsid w:val="008464F1"/>
    <w:rsid w:val="00846B33"/>
    <w:rsid w:val="00846EB1"/>
    <w:rsid w:val="00846EC0"/>
    <w:rsid w:val="0084718E"/>
    <w:rsid w:val="008475D1"/>
    <w:rsid w:val="00850DFC"/>
    <w:rsid w:val="008515DB"/>
    <w:rsid w:val="0085176B"/>
    <w:rsid w:val="00851B93"/>
    <w:rsid w:val="008528D4"/>
    <w:rsid w:val="00855487"/>
    <w:rsid w:val="00855515"/>
    <w:rsid w:val="008567A7"/>
    <w:rsid w:val="008568F6"/>
    <w:rsid w:val="00856DF4"/>
    <w:rsid w:val="008570D6"/>
    <w:rsid w:val="00857677"/>
    <w:rsid w:val="0086012F"/>
    <w:rsid w:val="00860154"/>
    <w:rsid w:val="008608F2"/>
    <w:rsid w:val="00860D02"/>
    <w:rsid w:val="00861050"/>
    <w:rsid w:val="00861BBF"/>
    <w:rsid w:val="00862007"/>
    <w:rsid w:val="00862C65"/>
    <w:rsid w:val="008633B5"/>
    <w:rsid w:val="00863694"/>
    <w:rsid w:val="00864CB7"/>
    <w:rsid w:val="00865B4A"/>
    <w:rsid w:val="00865D8F"/>
    <w:rsid w:val="00866008"/>
    <w:rsid w:val="00866138"/>
    <w:rsid w:val="00867095"/>
    <w:rsid w:val="008671DF"/>
    <w:rsid w:val="008701A5"/>
    <w:rsid w:val="008705CA"/>
    <w:rsid w:val="008709DC"/>
    <w:rsid w:val="00870B2C"/>
    <w:rsid w:val="008711ED"/>
    <w:rsid w:val="0087226D"/>
    <w:rsid w:val="00872433"/>
    <w:rsid w:val="00872604"/>
    <w:rsid w:val="00872B8B"/>
    <w:rsid w:val="0087355F"/>
    <w:rsid w:val="00873ABF"/>
    <w:rsid w:val="00873E64"/>
    <w:rsid w:val="008742D0"/>
    <w:rsid w:val="008758CC"/>
    <w:rsid w:val="00875C2F"/>
    <w:rsid w:val="00876692"/>
    <w:rsid w:val="008766CE"/>
    <w:rsid w:val="008774A8"/>
    <w:rsid w:val="008777BF"/>
    <w:rsid w:val="00881712"/>
    <w:rsid w:val="008817C1"/>
    <w:rsid w:val="00881F9E"/>
    <w:rsid w:val="0088201A"/>
    <w:rsid w:val="00882691"/>
    <w:rsid w:val="008836CD"/>
    <w:rsid w:val="00883BA3"/>
    <w:rsid w:val="00883E8E"/>
    <w:rsid w:val="00884D86"/>
    <w:rsid w:val="00885114"/>
    <w:rsid w:val="00885568"/>
    <w:rsid w:val="008859AF"/>
    <w:rsid w:val="00885C30"/>
    <w:rsid w:val="00885CE7"/>
    <w:rsid w:val="00885FCD"/>
    <w:rsid w:val="008861C3"/>
    <w:rsid w:val="0088666C"/>
    <w:rsid w:val="00886699"/>
    <w:rsid w:val="00886DDD"/>
    <w:rsid w:val="00887910"/>
    <w:rsid w:val="00887E6D"/>
    <w:rsid w:val="00887F3D"/>
    <w:rsid w:val="00890186"/>
    <w:rsid w:val="0089044D"/>
    <w:rsid w:val="00890480"/>
    <w:rsid w:val="008904CF"/>
    <w:rsid w:val="008905FC"/>
    <w:rsid w:val="0089060D"/>
    <w:rsid w:val="008906DF"/>
    <w:rsid w:val="00890BBE"/>
    <w:rsid w:val="00892278"/>
    <w:rsid w:val="00892383"/>
    <w:rsid w:val="00892810"/>
    <w:rsid w:val="008929E9"/>
    <w:rsid w:val="00892ABB"/>
    <w:rsid w:val="00892E1F"/>
    <w:rsid w:val="00892EA8"/>
    <w:rsid w:val="008957EA"/>
    <w:rsid w:val="008965E2"/>
    <w:rsid w:val="00897454"/>
    <w:rsid w:val="008A076B"/>
    <w:rsid w:val="008A0821"/>
    <w:rsid w:val="008A1DFB"/>
    <w:rsid w:val="008A1F2C"/>
    <w:rsid w:val="008A229B"/>
    <w:rsid w:val="008A3166"/>
    <w:rsid w:val="008A3B48"/>
    <w:rsid w:val="008A3BA6"/>
    <w:rsid w:val="008A3C0C"/>
    <w:rsid w:val="008A3C7A"/>
    <w:rsid w:val="008A50D1"/>
    <w:rsid w:val="008A535B"/>
    <w:rsid w:val="008A6685"/>
    <w:rsid w:val="008A7C80"/>
    <w:rsid w:val="008B1A1C"/>
    <w:rsid w:val="008B1CE7"/>
    <w:rsid w:val="008B2393"/>
    <w:rsid w:val="008B2724"/>
    <w:rsid w:val="008B491E"/>
    <w:rsid w:val="008B5786"/>
    <w:rsid w:val="008B5924"/>
    <w:rsid w:val="008B619D"/>
    <w:rsid w:val="008B65F7"/>
    <w:rsid w:val="008B6C24"/>
    <w:rsid w:val="008B7414"/>
    <w:rsid w:val="008B7453"/>
    <w:rsid w:val="008C0890"/>
    <w:rsid w:val="008C0CDF"/>
    <w:rsid w:val="008C105D"/>
    <w:rsid w:val="008C1489"/>
    <w:rsid w:val="008C19D7"/>
    <w:rsid w:val="008C2ED1"/>
    <w:rsid w:val="008C4049"/>
    <w:rsid w:val="008C44EB"/>
    <w:rsid w:val="008C5014"/>
    <w:rsid w:val="008C5139"/>
    <w:rsid w:val="008C51CC"/>
    <w:rsid w:val="008C5346"/>
    <w:rsid w:val="008C5524"/>
    <w:rsid w:val="008C599D"/>
    <w:rsid w:val="008C6212"/>
    <w:rsid w:val="008C6671"/>
    <w:rsid w:val="008C688A"/>
    <w:rsid w:val="008C703A"/>
    <w:rsid w:val="008D096F"/>
    <w:rsid w:val="008D101E"/>
    <w:rsid w:val="008D146A"/>
    <w:rsid w:val="008D1591"/>
    <w:rsid w:val="008D19BB"/>
    <w:rsid w:val="008D1C98"/>
    <w:rsid w:val="008D1EF2"/>
    <w:rsid w:val="008D2446"/>
    <w:rsid w:val="008D37DB"/>
    <w:rsid w:val="008D4767"/>
    <w:rsid w:val="008D47E9"/>
    <w:rsid w:val="008D54D6"/>
    <w:rsid w:val="008D5D98"/>
    <w:rsid w:val="008D63FF"/>
    <w:rsid w:val="008D6B93"/>
    <w:rsid w:val="008D797A"/>
    <w:rsid w:val="008E069D"/>
    <w:rsid w:val="008E0A95"/>
    <w:rsid w:val="008E10BB"/>
    <w:rsid w:val="008E1866"/>
    <w:rsid w:val="008E1B2F"/>
    <w:rsid w:val="008E1EC8"/>
    <w:rsid w:val="008E1F05"/>
    <w:rsid w:val="008E356C"/>
    <w:rsid w:val="008E41D0"/>
    <w:rsid w:val="008E55DC"/>
    <w:rsid w:val="008E5669"/>
    <w:rsid w:val="008E661A"/>
    <w:rsid w:val="008E674B"/>
    <w:rsid w:val="008E6D26"/>
    <w:rsid w:val="008E788E"/>
    <w:rsid w:val="008F060C"/>
    <w:rsid w:val="008F0D84"/>
    <w:rsid w:val="008F103D"/>
    <w:rsid w:val="008F13BA"/>
    <w:rsid w:val="008F285D"/>
    <w:rsid w:val="008F2BEE"/>
    <w:rsid w:val="008F3346"/>
    <w:rsid w:val="008F4037"/>
    <w:rsid w:val="008F410B"/>
    <w:rsid w:val="008F416A"/>
    <w:rsid w:val="008F4240"/>
    <w:rsid w:val="008F4BD2"/>
    <w:rsid w:val="008F4E7A"/>
    <w:rsid w:val="008F4ED8"/>
    <w:rsid w:val="008F581C"/>
    <w:rsid w:val="008F7B50"/>
    <w:rsid w:val="00900F5D"/>
    <w:rsid w:val="00903882"/>
    <w:rsid w:val="009046CC"/>
    <w:rsid w:val="0090494C"/>
    <w:rsid w:val="00904C64"/>
    <w:rsid w:val="00904D12"/>
    <w:rsid w:val="00905B9D"/>
    <w:rsid w:val="00906889"/>
    <w:rsid w:val="0090688C"/>
    <w:rsid w:val="009071F8"/>
    <w:rsid w:val="00910727"/>
    <w:rsid w:val="00910817"/>
    <w:rsid w:val="00910FF6"/>
    <w:rsid w:val="00911447"/>
    <w:rsid w:val="009115F1"/>
    <w:rsid w:val="009122FA"/>
    <w:rsid w:val="00912BD6"/>
    <w:rsid w:val="0091337D"/>
    <w:rsid w:val="0091379F"/>
    <w:rsid w:val="0091397A"/>
    <w:rsid w:val="00913F79"/>
    <w:rsid w:val="009143AA"/>
    <w:rsid w:val="00914C53"/>
    <w:rsid w:val="00915BCA"/>
    <w:rsid w:val="00915CAA"/>
    <w:rsid w:val="0091617C"/>
    <w:rsid w:val="0091663E"/>
    <w:rsid w:val="00916727"/>
    <w:rsid w:val="00916CCC"/>
    <w:rsid w:val="00916FBA"/>
    <w:rsid w:val="00917A6C"/>
    <w:rsid w:val="00920517"/>
    <w:rsid w:val="009205E2"/>
    <w:rsid w:val="00921B44"/>
    <w:rsid w:val="00921CF4"/>
    <w:rsid w:val="00922770"/>
    <w:rsid w:val="00922A2A"/>
    <w:rsid w:val="00923590"/>
    <w:rsid w:val="0092365A"/>
    <w:rsid w:val="0092369B"/>
    <w:rsid w:val="00923CBE"/>
    <w:rsid w:val="00923D60"/>
    <w:rsid w:val="00924A1A"/>
    <w:rsid w:val="00924C24"/>
    <w:rsid w:val="009252A1"/>
    <w:rsid w:val="0092707D"/>
    <w:rsid w:val="00927B99"/>
    <w:rsid w:val="00927F30"/>
    <w:rsid w:val="00930272"/>
    <w:rsid w:val="00930C79"/>
    <w:rsid w:val="00931415"/>
    <w:rsid w:val="009315D5"/>
    <w:rsid w:val="009318BE"/>
    <w:rsid w:val="00931956"/>
    <w:rsid w:val="009326F5"/>
    <w:rsid w:val="009342DB"/>
    <w:rsid w:val="00934AA4"/>
    <w:rsid w:val="00934B6A"/>
    <w:rsid w:val="00935480"/>
    <w:rsid w:val="0093571E"/>
    <w:rsid w:val="00935CAD"/>
    <w:rsid w:val="00936E98"/>
    <w:rsid w:val="00937DCE"/>
    <w:rsid w:val="009401C7"/>
    <w:rsid w:val="00943421"/>
    <w:rsid w:val="009434B3"/>
    <w:rsid w:val="0094374E"/>
    <w:rsid w:val="0094432E"/>
    <w:rsid w:val="00944A80"/>
    <w:rsid w:val="00944D4B"/>
    <w:rsid w:val="00945582"/>
    <w:rsid w:val="00945595"/>
    <w:rsid w:val="009461E0"/>
    <w:rsid w:val="00950412"/>
    <w:rsid w:val="0095081F"/>
    <w:rsid w:val="009508C1"/>
    <w:rsid w:val="00950D6E"/>
    <w:rsid w:val="00951E3A"/>
    <w:rsid w:val="00952790"/>
    <w:rsid w:val="00952A16"/>
    <w:rsid w:val="009536F4"/>
    <w:rsid w:val="00953B18"/>
    <w:rsid w:val="00953D6D"/>
    <w:rsid w:val="009541C8"/>
    <w:rsid w:val="00954676"/>
    <w:rsid w:val="00955793"/>
    <w:rsid w:val="00956217"/>
    <w:rsid w:val="00956DDF"/>
    <w:rsid w:val="00957361"/>
    <w:rsid w:val="00957378"/>
    <w:rsid w:val="0096086E"/>
    <w:rsid w:val="00960E29"/>
    <w:rsid w:val="009620C1"/>
    <w:rsid w:val="00962629"/>
    <w:rsid w:val="00962700"/>
    <w:rsid w:val="00962E2E"/>
    <w:rsid w:val="00962ED5"/>
    <w:rsid w:val="009630A4"/>
    <w:rsid w:val="00963D04"/>
    <w:rsid w:val="009646CE"/>
    <w:rsid w:val="00964F99"/>
    <w:rsid w:val="00965093"/>
    <w:rsid w:val="00965987"/>
    <w:rsid w:val="00965DA0"/>
    <w:rsid w:val="00967151"/>
    <w:rsid w:val="00970CD1"/>
    <w:rsid w:val="009716E1"/>
    <w:rsid w:val="00971CFC"/>
    <w:rsid w:val="009725FB"/>
    <w:rsid w:val="00972D48"/>
    <w:rsid w:val="00973067"/>
    <w:rsid w:val="00973658"/>
    <w:rsid w:val="00973A1A"/>
    <w:rsid w:val="00974466"/>
    <w:rsid w:val="00974570"/>
    <w:rsid w:val="0097489C"/>
    <w:rsid w:val="00974910"/>
    <w:rsid w:val="00974A2F"/>
    <w:rsid w:val="00974C9D"/>
    <w:rsid w:val="00975427"/>
    <w:rsid w:val="00976A70"/>
    <w:rsid w:val="00976EF2"/>
    <w:rsid w:val="009770EC"/>
    <w:rsid w:val="00980AEF"/>
    <w:rsid w:val="00980B00"/>
    <w:rsid w:val="00980E1A"/>
    <w:rsid w:val="00981C3F"/>
    <w:rsid w:val="009835CE"/>
    <w:rsid w:val="009835F9"/>
    <w:rsid w:val="00984057"/>
    <w:rsid w:val="00984598"/>
    <w:rsid w:val="00984CE4"/>
    <w:rsid w:val="00984D0B"/>
    <w:rsid w:val="00984D15"/>
    <w:rsid w:val="009854AE"/>
    <w:rsid w:val="00985ACA"/>
    <w:rsid w:val="00986B6D"/>
    <w:rsid w:val="0098751F"/>
    <w:rsid w:val="00987F19"/>
    <w:rsid w:val="009903A8"/>
    <w:rsid w:val="0099079F"/>
    <w:rsid w:val="00990834"/>
    <w:rsid w:val="0099124B"/>
    <w:rsid w:val="00991466"/>
    <w:rsid w:val="00994007"/>
    <w:rsid w:val="00994022"/>
    <w:rsid w:val="00994280"/>
    <w:rsid w:val="00994DA0"/>
    <w:rsid w:val="0099535C"/>
    <w:rsid w:val="009955A7"/>
    <w:rsid w:val="00995A01"/>
    <w:rsid w:val="0099668D"/>
    <w:rsid w:val="009A05AE"/>
    <w:rsid w:val="009A05F0"/>
    <w:rsid w:val="009A062E"/>
    <w:rsid w:val="009A0883"/>
    <w:rsid w:val="009A1F84"/>
    <w:rsid w:val="009A2625"/>
    <w:rsid w:val="009A2B19"/>
    <w:rsid w:val="009A3403"/>
    <w:rsid w:val="009A3FE9"/>
    <w:rsid w:val="009A40D9"/>
    <w:rsid w:val="009A4349"/>
    <w:rsid w:val="009A49CF"/>
    <w:rsid w:val="009A51AF"/>
    <w:rsid w:val="009A56DB"/>
    <w:rsid w:val="009A5EF0"/>
    <w:rsid w:val="009A6799"/>
    <w:rsid w:val="009A6A16"/>
    <w:rsid w:val="009A7132"/>
    <w:rsid w:val="009A7A69"/>
    <w:rsid w:val="009B0A05"/>
    <w:rsid w:val="009B0A2D"/>
    <w:rsid w:val="009B0D9B"/>
    <w:rsid w:val="009B188D"/>
    <w:rsid w:val="009B1C8F"/>
    <w:rsid w:val="009B1E8D"/>
    <w:rsid w:val="009B3123"/>
    <w:rsid w:val="009B4C0C"/>
    <w:rsid w:val="009B4D30"/>
    <w:rsid w:val="009B5698"/>
    <w:rsid w:val="009B596D"/>
    <w:rsid w:val="009B5B8B"/>
    <w:rsid w:val="009B6627"/>
    <w:rsid w:val="009B68EF"/>
    <w:rsid w:val="009B7DBC"/>
    <w:rsid w:val="009C07F6"/>
    <w:rsid w:val="009C0B44"/>
    <w:rsid w:val="009C0E93"/>
    <w:rsid w:val="009C14B9"/>
    <w:rsid w:val="009C17C8"/>
    <w:rsid w:val="009C1A38"/>
    <w:rsid w:val="009C1F68"/>
    <w:rsid w:val="009C271E"/>
    <w:rsid w:val="009C3331"/>
    <w:rsid w:val="009C3425"/>
    <w:rsid w:val="009C4A21"/>
    <w:rsid w:val="009C4A3F"/>
    <w:rsid w:val="009C5008"/>
    <w:rsid w:val="009C5106"/>
    <w:rsid w:val="009C54CF"/>
    <w:rsid w:val="009C5BCE"/>
    <w:rsid w:val="009C663E"/>
    <w:rsid w:val="009C6CAA"/>
    <w:rsid w:val="009C735D"/>
    <w:rsid w:val="009D1DE8"/>
    <w:rsid w:val="009D29B4"/>
    <w:rsid w:val="009D2B11"/>
    <w:rsid w:val="009D3644"/>
    <w:rsid w:val="009D3E8E"/>
    <w:rsid w:val="009D41FF"/>
    <w:rsid w:val="009D4BD5"/>
    <w:rsid w:val="009D4CE9"/>
    <w:rsid w:val="009D688D"/>
    <w:rsid w:val="009D7217"/>
    <w:rsid w:val="009D752B"/>
    <w:rsid w:val="009D75C1"/>
    <w:rsid w:val="009D7666"/>
    <w:rsid w:val="009E0003"/>
    <w:rsid w:val="009E007D"/>
    <w:rsid w:val="009E0172"/>
    <w:rsid w:val="009E1445"/>
    <w:rsid w:val="009E1EAF"/>
    <w:rsid w:val="009E1EE1"/>
    <w:rsid w:val="009E2AAD"/>
    <w:rsid w:val="009E2BF5"/>
    <w:rsid w:val="009E3815"/>
    <w:rsid w:val="009E3974"/>
    <w:rsid w:val="009E40C3"/>
    <w:rsid w:val="009E4E89"/>
    <w:rsid w:val="009E53BC"/>
    <w:rsid w:val="009E716D"/>
    <w:rsid w:val="009E7AE0"/>
    <w:rsid w:val="009F089F"/>
    <w:rsid w:val="009F13A4"/>
    <w:rsid w:val="009F1589"/>
    <w:rsid w:val="009F183C"/>
    <w:rsid w:val="009F1CEF"/>
    <w:rsid w:val="009F6F33"/>
    <w:rsid w:val="009F7017"/>
    <w:rsid w:val="00A00799"/>
    <w:rsid w:val="00A007E5"/>
    <w:rsid w:val="00A0089A"/>
    <w:rsid w:val="00A00CF6"/>
    <w:rsid w:val="00A00DEA"/>
    <w:rsid w:val="00A01BED"/>
    <w:rsid w:val="00A02C62"/>
    <w:rsid w:val="00A030F5"/>
    <w:rsid w:val="00A03725"/>
    <w:rsid w:val="00A0380D"/>
    <w:rsid w:val="00A04287"/>
    <w:rsid w:val="00A0444E"/>
    <w:rsid w:val="00A0489F"/>
    <w:rsid w:val="00A04B6D"/>
    <w:rsid w:val="00A04E6A"/>
    <w:rsid w:val="00A05218"/>
    <w:rsid w:val="00A06DA2"/>
    <w:rsid w:val="00A07EF0"/>
    <w:rsid w:val="00A10423"/>
    <w:rsid w:val="00A10D10"/>
    <w:rsid w:val="00A11AAC"/>
    <w:rsid w:val="00A12002"/>
    <w:rsid w:val="00A1205F"/>
    <w:rsid w:val="00A12F10"/>
    <w:rsid w:val="00A1389E"/>
    <w:rsid w:val="00A14FE9"/>
    <w:rsid w:val="00A16089"/>
    <w:rsid w:val="00A16309"/>
    <w:rsid w:val="00A16835"/>
    <w:rsid w:val="00A16B12"/>
    <w:rsid w:val="00A16F9C"/>
    <w:rsid w:val="00A17964"/>
    <w:rsid w:val="00A17A98"/>
    <w:rsid w:val="00A17CFC"/>
    <w:rsid w:val="00A20426"/>
    <w:rsid w:val="00A20649"/>
    <w:rsid w:val="00A20919"/>
    <w:rsid w:val="00A20996"/>
    <w:rsid w:val="00A20C74"/>
    <w:rsid w:val="00A2130A"/>
    <w:rsid w:val="00A213AF"/>
    <w:rsid w:val="00A227F8"/>
    <w:rsid w:val="00A237FA"/>
    <w:rsid w:val="00A24210"/>
    <w:rsid w:val="00A24359"/>
    <w:rsid w:val="00A24A1E"/>
    <w:rsid w:val="00A2521D"/>
    <w:rsid w:val="00A252D5"/>
    <w:rsid w:val="00A25418"/>
    <w:rsid w:val="00A2560D"/>
    <w:rsid w:val="00A25743"/>
    <w:rsid w:val="00A25D6B"/>
    <w:rsid w:val="00A26343"/>
    <w:rsid w:val="00A26BC8"/>
    <w:rsid w:val="00A26E6B"/>
    <w:rsid w:val="00A2779C"/>
    <w:rsid w:val="00A27B9F"/>
    <w:rsid w:val="00A27E33"/>
    <w:rsid w:val="00A27FEC"/>
    <w:rsid w:val="00A30AD5"/>
    <w:rsid w:val="00A30CA6"/>
    <w:rsid w:val="00A31936"/>
    <w:rsid w:val="00A31FEB"/>
    <w:rsid w:val="00A32331"/>
    <w:rsid w:val="00A32779"/>
    <w:rsid w:val="00A32F8C"/>
    <w:rsid w:val="00A32FF6"/>
    <w:rsid w:val="00A33401"/>
    <w:rsid w:val="00A3414F"/>
    <w:rsid w:val="00A346C3"/>
    <w:rsid w:val="00A347B0"/>
    <w:rsid w:val="00A3487E"/>
    <w:rsid w:val="00A35058"/>
    <w:rsid w:val="00A35444"/>
    <w:rsid w:val="00A36C43"/>
    <w:rsid w:val="00A40880"/>
    <w:rsid w:val="00A40D85"/>
    <w:rsid w:val="00A40FA3"/>
    <w:rsid w:val="00A4291B"/>
    <w:rsid w:val="00A434EF"/>
    <w:rsid w:val="00A4360F"/>
    <w:rsid w:val="00A43D48"/>
    <w:rsid w:val="00A43EC7"/>
    <w:rsid w:val="00A441D6"/>
    <w:rsid w:val="00A442C0"/>
    <w:rsid w:val="00A444D8"/>
    <w:rsid w:val="00A446F7"/>
    <w:rsid w:val="00A45098"/>
    <w:rsid w:val="00A45D44"/>
    <w:rsid w:val="00A46407"/>
    <w:rsid w:val="00A472D5"/>
    <w:rsid w:val="00A47D91"/>
    <w:rsid w:val="00A47DDE"/>
    <w:rsid w:val="00A47E64"/>
    <w:rsid w:val="00A50731"/>
    <w:rsid w:val="00A50833"/>
    <w:rsid w:val="00A510E5"/>
    <w:rsid w:val="00A51F49"/>
    <w:rsid w:val="00A52116"/>
    <w:rsid w:val="00A5241D"/>
    <w:rsid w:val="00A52753"/>
    <w:rsid w:val="00A52EA5"/>
    <w:rsid w:val="00A53D6C"/>
    <w:rsid w:val="00A54088"/>
    <w:rsid w:val="00A543AC"/>
    <w:rsid w:val="00A546DD"/>
    <w:rsid w:val="00A54BA7"/>
    <w:rsid w:val="00A55602"/>
    <w:rsid w:val="00A56208"/>
    <w:rsid w:val="00A56A75"/>
    <w:rsid w:val="00A57A4F"/>
    <w:rsid w:val="00A60D36"/>
    <w:rsid w:val="00A610EB"/>
    <w:rsid w:val="00A61BE8"/>
    <w:rsid w:val="00A62634"/>
    <w:rsid w:val="00A627F0"/>
    <w:rsid w:val="00A62D4B"/>
    <w:rsid w:val="00A63411"/>
    <w:rsid w:val="00A6373E"/>
    <w:rsid w:val="00A63BF6"/>
    <w:rsid w:val="00A64191"/>
    <w:rsid w:val="00A642CD"/>
    <w:rsid w:val="00A6545B"/>
    <w:rsid w:val="00A65632"/>
    <w:rsid w:val="00A65DFD"/>
    <w:rsid w:val="00A66225"/>
    <w:rsid w:val="00A66447"/>
    <w:rsid w:val="00A66491"/>
    <w:rsid w:val="00A666A1"/>
    <w:rsid w:val="00A666BC"/>
    <w:rsid w:val="00A6699E"/>
    <w:rsid w:val="00A67E63"/>
    <w:rsid w:val="00A70255"/>
    <w:rsid w:val="00A70AE5"/>
    <w:rsid w:val="00A71875"/>
    <w:rsid w:val="00A72053"/>
    <w:rsid w:val="00A725B1"/>
    <w:rsid w:val="00A72BDE"/>
    <w:rsid w:val="00A72C95"/>
    <w:rsid w:val="00A72E19"/>
    <w:rsid w:val="00A73450"/>
    <w:rsid w:val="00A73800"/>
    <w:rsid w:val="00A745EA"/>
    <w:rsid w:val="00A74C39"/>
    <w:rsid w:val="00A75383"/>
    <w:rsid w:val="00A75A80"/>
    <w:rsid w:val="00A75C0D"/>
    <w:rsid w:val="00A76C40"/>
    <w:rsid w:val="00A77F4D"/>
    <w:rsid w:val="00A80E0C"/>
    <w:rsid w:val="00A813B3"/>
    <w:rsid w:val="00A81677"/>
    <w:rsid w:val="00A8172B"/>
    <w:rsid w:val="00A81E1C"/>
    <w:rsid w:val="00A81EA6"/>
    <w:rsid w:val="00A82105"/>
    <w:rsid w:val="00A8289C"/>
    <w:rsid w:val="00A829F9"/>
    <w:rsid w:val="00A8307C"/>
    <w:rsid w:val="00A83E27"/>
    <w:rsid w:val="00A84845"/>
    <w:rsid w:val="00A8485B"/>
    <w:rsid w:val="00A848BC"/>
    <w:rsid w:val="00A84E80"/>
    <w:rsid w:val="00A85183"/>
    <w:rsid w:val="00A853EA"/>
    <w:rsid w:val="00A85543"/>
    <w:rsid w:val="00A85DC4"/>
    <w:rsid w:val="00A86C40"/>
    <w:rsid w:val="00A9055D"/>
    <w:rsid w:val="00A919A9"/>
    <w:rsid w:val="00A91F6C"/>
    <w:rsid w:val="00A9330F"/>
    <w:rsid w:val="00A93DEF"/>
    <w:rsid w:val="00A93E33"/>
    <w:rsid w:val="00A9486C"/>
    <w:rsid w:val="00A952EE"/>
    <w:rsid w:val="00A957CE"/>
    <w:rsid w:val="00A9682C"/>
    <w:rsid w:val="00A96BE0"/>
    <w:rsid w:val="00A9730E"/>
    <w:rsid w:val="00A974FD"/>
    <w:rsid w:val="00A9784F"/>
    <w:rsid w:val="00AA06A0"/>
    <w:rsid w:val="00AA0C95"/>
    <w:rsid w:val="00AA17C6"/>
    <w:rsid w:val="00AA236B"/>
    <w:rsid w:val="00AA2530"/>
    <w:rsid w:val="00AA2600"/>
    <w:rsid w:val="00AA2DAF"/>
    <w:rsid w:val="00AA3272"/>
    <w:rsid w:val="00AA3926"/>
    <w:rsid w:val="00AA3B1C"/>
    <w:rsid w:val="00AA3F80"/>
    <w:rsid w:val="00AA4526"/>
    <w:rsid w:val="00AA459B"/>
    <w:rsid w:val="00AA4A30"/>
    <w:rsid w:val="00AA5972"/>
    <w:rsid w:val="00AA5983"/>
    <w:rsid w:val="00AA6A1F"/>
    <w:rsid w:val="00AA6A24"/>
    <w:rsid w:val="00AA6C0C"/>
    <w:rsid w:val="00AB0B4A"/>
    <w:rsid w:val="00AB2047"/>
    <w:rsid w:val="00AB2368"/>
    <w:rsid w:val="00AB23AA"/>
    <w:rsid w:val="00AB3A1F"/>
    <w:rsid w:val="00AB3FF4"/>
    <w:rsid w:val="00AB4D4B"/>
    <w:rsid w:val="00AB51F1"/>
    <w:rsid w:val="00AB52DD"/>
    <w:rsid w:val="00AB63EB"/>
    <w:rsid w:val="00AB66A3"/>
    <w:rsid w:val="00AB6B92"/>
    <w:rsid w:val="00AB6D42"/>
    <w:rsid w:val="00AB7D62"/>
    <w:rsid w:val="00AC0363"/>
    <w:rsid w:val="00AC0BA4"/>
    <w:rsid w:val="00AC13FE"/>
    <w:rsid w:val="00AC338D"/>
    <w:rsid w:val="00AC33D0"/>
    <w:rsid w:val="00AC4804"/>
    <w:rsid w:val="00AC4A01"/>
    <w:rsid w:val="00AC6162"/>
    <w:rsid w:val="00AC65E2"/>
    <w:rsid w:val="00AC6732"/>
    <w:rsid w:val="00AC6A65"/>
    <w:rsid w:val="00AC746D"/>
    <w:rsid w:val="00AC7ADE"/>
    <w:rsid w:val="00AC7E7C"/>
    <w:rsid w:val="00AD0018"/>
    <w:rsid w:val="00AD010C"/>
    <w:rsid w:val="00AD027A"/>
    <w:rsid w:val="00AD04BE"/>
    <w:rsid w:val="00AD0BE7"/>
    <w:rsid w:val="00AD2309"/>
    <w:rsid w:val="00AD32B6"/>
    <w:rsid w:val="00AD3390"/>
    <w:rsid w:val="00AD35B8"/>
    <w:rsid w:val="00AD364D"/>
    <w:rsid w:val="00AD3846"/>
    <w:rsid w:val="00AD3A47"/>
    <w:rsid w:val="00AD4978"/>
    <w:rsid w:val="00AD4CE4"/>
    <w:rsid w:val="00AD4FD1"/>
    <w:rsid w:val="00AD50A3"/>
    <w:rsid w:val="00AD50BC"/>
    <w:rsid w:val="00AD57BC"/>
    <w:rsid w:val="00AD5AE1"/>
    <w:rsid w:val="00AD5AF6"/>
    <w:rsid w:val="00AD65E6"/>
    <w:rsid w:val="00AD67A9"/>
    <w:rsid w:val="00AD69B2"/>
    <w:rsid w:val="00AD7924"/>
    <w:rsid w:val="00AE03DE"/>
    <w:rsid w:val="00AE05EF"/>
    <w:rsid w:val="00AE1454"/>
    <w:rsid w:val="00AE19AD"/>
    <w:rsid w:val="00AE1F9B"/>
    <w:rsid w:val="00AE244C"/>
    <w:rsid w:val="00AE4D11"/>
    <w:rsid w:val="00AE61F2"/>
    <w:rsid w:val="00AE62D9"/>
    <w:rsid w:val="00AE6FEE"/>
    <w:rsid w:val="00AE70B3"/>
    <w:rsid w:val="00AE71A6"/>
    <w:rsid w:val="00AE72A4"/>
    <w:rsid w:val="00AE765A"/>
    <w:rsid w:val="00AE7B15"/>
    <w:rsid w:val="00AF0471"/>
    <w:rsid w:val="00AF077C"/>
    <w:rsid w:val="00AF0E6D"/>
    <w:rsid w:val="00AF1249"/>
    <w:rsid w:val="00AF2175"/>
    <w:rsid w:val="00AF2D26"/>
    <w:rsid w:val="00AF3069"/>
    <w:rsid w:val="00AF3089"/>
    <w:rsid w:val="00AF3525"/>
    <w:rsid w:val="00AF3DE6"/>
    <w:rsid w:val="00AF43C8"/>
    <w:rsid w:val="00AF459E"/>
    <w:rsid w:val="00AF5897"/>
    <w:rsid w:val="00AF58F9"/>
    <w:rsid w:val="00AF5B91"/>
    <w:rsid w:val="00AF6253"/>
    <w:rsid w:val="00AF6950"/>
    <w:rsid w:val="00AF6E6B"/>
    <w:rsid w:val="00AF7379"/>
    <w:rsid w:val="00AF7620"/>
    <w:rsid w:val="00AF7B1E"/>
    <w:rsid w:val="00B0016A"/>
    <w:rsid w:val="00B00CDF"/>
    <w:rsid w:val="00B01247"/>
    <w:rsid w:val="00B012E4"/>
    <w:rsid w:val="00B01376"/>
    <w:rsid w:val="00B013B4"/>
    <w:rsid w:val="00B02586"/>
    <w:rsid w:val="00B0468A"/>
    <w:rsid w:val="00B060B5"/>
    <w:rsid w:val="00B0616C"/>
    <w:rsid w:val="00B0648B"/>
    <w:rsid w:val="00B06BE3"/>
    <w:rsid w:val="00B07BE5"/>
    <w:rsid w:val="00B07C26"/>
    <w:rsid w:val="00B07D83"/>
    <w:rsid w:val="00B07E93"/>
    <w:rsid w:val="00B10246"/>
    <w:rsid w:val="00B10DB3"/>
    <w:rsid w:val="00B1102E"/>
    <w:rsid w:val="00B11464"/>
    <w:rsid w:val="00B12628"/>
    <w:rsid w:val="00B12AF5"/>
    <w:rsid w:val="00B13078"/>
    <w:rsid w:val="00B1438B"/>
    <w:rsid w:val="00B14BDC"/>
    <w:rsid w:val="00B15680"/>
    <w:rsid w:val="00B15807"/>
    <w:rsid w:val="00B162A5"/>
    <w:rsid w:val="00B17005"/>
    <w:rsid w:val="00B17065"/>
    <w:rsid w:val="00B1732A"/>
    <w:rsid w:val="00B17A2C"/>
    <w:rsid w:val="00B20F54"/>
    <w:rsid w:val="00B2122A"/>
    <w:rsid w:val="00B214AB"/>
    <w:rsid w:val="00B214B6"/>
    <w:rsid w:val="00B216A6"/>
    <w:rsid w:val="00B218E5"/>
    <w:rsid w:val="00B21B6E"/>
    <w:rsid w:val="00B22202"/>
    <w:rsid w:val="00B22833"/>
    <w:rsid w:val="00B22C34"/>
    <w:rsid w:val="00B230BF"/>
    <w:rsid w:val="00B236BE"/>
    <w:rsid w:val="00B23ED1"/>
    <w:rsid w:val="00B23FCA"/>
    <w:rsid w:val="00B240B8"/>
    <w:rsid w:val="00B248E1"/>
    <w:rsid w:val="00B25333"/>
    <w:rsid w:val="00B257A1"/>
    <w:rsid w:val="00B26A9A"/>
    <w:rsid w:val="00B26C04"/>
    <w:rsid w:val="00B30077"/>
    <w:rsid w:val="00B3174F"/>
    <w:rsid w:val="00B322F5"/>
    <w:rsid w:val="00B3243F"/>
    <w:rsid w:val="00B32516"/>
    <w:rsid w:val="00B32D00"/>
    <w:rsid w:val="00B32DE0"/>
    <w:rsid w:val="00B32E57"/>
    <w:rsid w:val="00B3342C"/>
    <w:rsid w:val="00B337BC"/>
    <w:rsid w:val="00B3391A"/>
    <w:rsid w:val="00B342E2"/>
    <w:rsid w:val="00B370A5"/>
    <w:rsid w:val="00B376D2"/>
    <w:rsid w:val="00B40CB2"/>
    <w:rsid w:val="00B411AE"/>
    <w:rsid w:val="00B41ABD"/>
    <w:rsid w:val="00B41D7A"/>
    <w:rsid w:val="00B4213C"/>
    <w:rsid w:val="00B43225"/>
    <w:rsid w:val="00B433B4"/>
    <w:rsid w:val="00B43E7F"/>
    <w:rsid w:val="00B441B7"/>
    <w:rsid w:val="00B44E18"/>
    <w:rsid w:val="00B45CE4"/>
    <w:rsid w:val="00B45E33"/>
    <w:rsid w:val="00B46960"/>
    <w:rsid w:val="00B473B2"/>
    <w:rsid w:val="00B47962"/>
    <w:rsid w:val="00B479D8"/>
    <w:rsid w:val="00B47EF3"/>
    <w:rsid w:val="00B50B12"/>
    <w:rsid w:val="00B50C3D"/>
    <w:rsid w:val="00B51426"/>
    <w:rsid w:val="00B514CF"/>
    <w:rsid w:val="00B517B4"/>
    <w:rsid w:val="00B51E04"/>
    <w:rsid w:val="00B5251A"/>
    <w:rsid w:val="00B5283C"/>
    <w:rsid w:val="00B52A97"/>
    <w:rsid w:val="00B53999"/>
    <w:rsid w:val="00B55860"/>
    <w:rsid w:val="00B56E5C"/>
    <w:rsid w:val="00B60204"/>
    <w:rsid w:val="00B60554"/>
    <w:rsid w:val="00B61182"/>
    <w:rsid w:val="00B6132C"/>
    <w:rsid w:val="00B61366"/>
    <w:rsid w:val="00B6151C"/>
    <w:rsid w:val="00B61C65"/>
    <w:rsid w:val="00B61DD8"/>
    <w:rsid w:val="00B62F8D"/>
    <w:rsid w:val="00B633D4"/>
    <w:rsid w:val="00B63E41"/>
    <w:rsid w:val="00B6430D"/>
    <w:rsid w:val="00B657EA"/>
    <w:rsid w:val="00B65B9E"/>
    <w:rsid w:val="00B66026"/>
    <w:rsid w:val="00B6617E"/>
    <w:rsid w:val="00B662BD"/>
    <w:rsid w:val="00B662F5"/>
    <w:rsid w:val="00B66628"/>
    <w:rsid w:val="00B668C2"/>
    <w:rsid w:val="00B671D2"/>
    <w:rsid w:val="00B676FF"/>
    <w:rsid w:val="00B67DDE"/>
    <w:rsid w:val="00B70203"/>
    <w:rsid w:val="00B71463"/>
    <w:rsid w:val="00B71865"/>
    <w:rsid w:val="00B71C95"/>
    <w:rsid w:val="00B71E27"/>
    <w:rsid w:val="00B72705"/>
    <w:rsid w:val="00B75263"/>
    <w:rsid w:val="00B75A58"/>
    <w:rsid w:val="00B75BE0"/>
    <w:rsid w:val="00B7629E"/>
    <w:rsid w:val="00B763A6"/>
    <w:rsid w:val="00B764B4"/>
    <w:rsid w:val="00B765F8"/>
    <w:rsid w:val="00B77522"/>
    <w:rsid w:val="00B77702"/>
    <w:rsid w:val="00B77999"/>
    <w:rsid w:val="00B77C88"/>
    <w:rsid w:val="00B8015F"/>
    <w:rsid w:val="00B805E9"/>
    <w:rsid w:val="00B80845"/>
    <w:rsid w:val="00B80CA4"/>
    <w:rsid w:val="00B80DA8"/>
    <w:rsid w:val="00B81594"/>
    <w:rsid w:val="00B8169E"/>
    <w:rsid w:val="00B81E15"/>
    <w:rsid w:val="00B81E23"/>
    <w:rsid w:val="00B81EB8"/>
    <w:rsid w:val="00B838C7"/>
    <w:rsid w:val="00B84146"/>
    <w:rsid w:val="00B843FC"/>
    <w:rsid w:val="00B84730"/>
    <w:rsid w:val="00B847F5"/>
    <w:rsid w:val="00B85489"/>
    <w:rsid w:val="00B861A2"/>
    <w:rsid w:val="00B865FA"/>
    <w:rsid w:val="00B86774"/>
    <w:rsid w:val="00B867CC"/>
    <w:rsid w:val="00B8717D"/>
    <w:rsid w:val="00B87CF5"/>
    <w:rsid w:val="00B9096E"/>
    <w:rsid w:val="00B90E2D"/>
    <w:rsid w:val="00B91047"/>
    <w:rsid w:val="00B910F9"/>
    <w:rsid w:val="00B91AD9"/>
    <w:rsid w:val="00B9231C"/>
    <w:rsid w:val="00B92498"/>
    <w:rsid w:val="00B925B9"/>
    <w:rsid w:val="00B93AB9"/>
    <w:rsid w:val="00B94164"/>
    <w:rsid w:val="00B94176"/>
    <w:rsid w:val="00B94AD4"/>
    <w:rsid w:val="00B94C05"/>
    <w:rsid w:val="00B94EBB"/>
    <w:rsid w:val="00B950E1"/>
    <w:rsid w:val="00B95260"/>
    <w:rsid w:val="00B976AC"/>
    <w:rsid w:val="00BA031E"/>
    <w:rsid w:val="00BA0471"/>
    <w:rsid w:val="00BA12CC"/>
    <w:rsid w:val="00BA159E"/>
    <w:rsid w:val="00BA1998"/>
    <w:rsid w:val="00BA1DD8"/>
    <w:rsid w:val="00BA20D9"/>
    <w:rsid w:val="00BA2472"/>
    <w:rsid w:val="00BA3598"/>
    <w:rsid w:val="00BA3917"/>
    <w:rsid w:val="00BA395D"/>
    <w:rsid w:val="00BA445E"/>
    <w:rsid w:val="00BA44E8"/>
    <w:rsid w:val="00BA494B"/>
    <w:rsid w:val="00BA4D69"/>
    <w:rsid w:val="00BA5332"/>
    <w:rsid w:val="00BA53A8"/>
    <w:rsid w:val="00BB0C7D"/>
    <w:rsid w:val="00BB269F"/>
    <w:rsid w:val="00BB26E5"/>
    <w:rsid w:val="00BB312D"/>
    <w:rsid w:val="00BB3746"/>
    <w:rsid w:val="00BB3A12"/>
    <w:rsid w:val="00BB439E"/>
    <w:rsid w:val="00BB46E5"/>
    <w:rsid w:val="00BB4773"/>
    <w:rsid w:val="00BB4B07"/>
    <w:rsid w:val="00BB50A4"/>
    <w:rsid w:val="00BB5740"/>
    <w:rsid w:val="00BB5831"/>
    <w:rsid w:val="00BB5E87"/>
    <w:rsid w:val="00BB604E"/>
    <w:rsid w:val="00BB611F"/>
    <w:rsid w:val="00BB6491"/>
    <w:rsid w:val="00BB660A"/>
    <w:rsid w:val="00BB6D09"/>
    <w:rsid w:val="00BB6EB3"/>
    <w:rsid w:val="00BB771E"/>
    <w:rsid w:val="00BB7A11"/>
    <w:rsid w:val="00BB7A84"/>
    <w:rsid w:val="00BC00A0"/>
    <w:rsid w:val="00BC0118"/>
    <w:rsid w:val="00BC02EE"/>
    <w:rsid w:val="00BC0641"/>
    <w:rsid w:val="00BC0CC5"/>
    <w:rsid w:val="00BC0F98"/>
    <w:rsid w:val="00BC127B"/>
    <w:rsid w:val="00BC1454"/>
    <w:rsid w:val="00BC15F3"/>
    <w:rsid w:val="00BC2BF6"/>
    <w:rsid w:val="00BC347F"/>
    <w:rsid w:val="00BC41D5"/>
    <w:rsid w:val="00BC47AF"/>
    <w:rsid w:val="00BC558C"/>
    <w:rsid w:val="00BC606F"/>
    <w:rsid w:val="00BC6C31"/>
    <w:rsid w:val="00BC736E"/>
    <w:rsid w:val="00BC7CDF"/>
    <w:rsid w:val="00BD023D"/>
    <w:rsid w:val="00BD039B"/>
    <w:rsid w:val="00BD05FB"/>
    <w:rsid w:val="00BD0888"/>
    <w:rsid w:val="00BD1266"/>
    <w:rsid w:val="00BD13C2"/>
    <w:rsid w:val="00BD2FB8"/>
    <w:rsid w:val="00BD307B"/>
    <w:rsid w:val="00BD3425"/>
    <w:rsid w:val="00BD3C26"/>
    <w:rsid w:val="00BD4C64"/>
    <w:rsid w:val="00BD5950"/>
    <w:rsid w:val="00BD5A1A"/>
    <w:rsid w:val="00BD698F"/>
    <w:rsid w:val="00BD7482"/>
    <w:rsid w:val="00BD7AB2"/>
    <w:rsid w:val="00BD7BE0"/>
    <w:rsid w:val="00BD7C1D"/>
    <w:rsid w:val="00BE0CEF"/>
    <w:rsid w:val="00BE1AFB"/>
    <w:rsid w:val="00BE1CD4"/>
    <w:rsid w:val="00BE2086"/>
    <w:rsid w:val="00BE2758"/>
    <w:rsid w:val="00BE2F88"/>
    <w:rsid w:val="00BE332E"/>
    <w:rsid w:val="00BE4343"/>
    <w:rsid w:val="00BE4560"/>
    <w:rsid w:val="00BE4698"/>
    <w:rsid w:val="00BE4C6C"/>
    <w:rsid w:val="00BE50A1"/>
    <w:rsid w:val="00BE51E2"/>
    <w:rsid w:val="00BE5CA8"/>
    <w:rsid w:val="00BE60FB"/>
    <w:rsid w:val="00BE66DA"/>
    <w:rsid w:val="00BE6C3D"/>
    <w:rsid w:val="00BE708E"/>
    <w:rsid w:val="00BE7391"/>
    <w:rsid w:val="00BE76E9"/>
    <w:rsid w:val="00BE7D4B"/>
    <w:rsid w:val="00BF0439"/>
    <w:rsid w:val="00BF0452"/>
    <w:rsid w:val="00BF0C84"/>
    <w:rsid w:val="00BF124B"/>
    <w:rsid w:val="00BF13FE"/>
    <w:rsid w:val="00BF1CB0"/>
    <w:rsid w:val="00BF265B"/>
    <w:rsid w:val="00BF2B35"/>
    <w:rsid w:val="00BF319D"/>
    <w:rsid w:val="00BF347A"/>
    <w:rsid w:val="00BF35AC"/>
    <w:rsid w:val="00BF3EC8"/>
    <w:rsid w:val="00BF4292"/>
    <w:rsid w:val="00BF4C43"/>
    <w:rsid w:val="00BF58EE"/>
    <w:rsid w:val="00BF5B2D"/>
    <w:rsid w:val="00BF691D"/>
    <w:rsid w:val="00BF6A2A"/>
    <w:rsid w:val="00BF7138"/>
    <w:rsid w:val="00BF77F6"/>
    <w:rsid w:val="00BF7846"/>
    <w:rsid w:val="00BF7EC1"/>
    <w:rsid w:val="00BF7F0D"/>
    <w:rsid w:val="00C001DA"/>
    <w:rsid w:val="00C00DFD"/>
    <w:rsid w:val="00C01B11"/>
    <w:rsid w:val="00C01B63"/>
    <w:rsid w:val="00C03884"/>
    <w:rsid w:val="00C04267"/>
    <w:rsid w:val="00C0429E"/>
    <w:rsid w:val="00C04B1B"/>
    <w:rsid w:val="00C04B27"/>
    <w:rsid w:val="00C056D4"/>
    <w:rsid w:val="00C0597F"/>
    <w:rsid w:val="00C05E05"/>
    <w:rsid w:val="00C06322"/>
    <w:rsid w:val="00C0664C"/>
    <w:rsid w:val="00C076D2"/>
    <w:rsid w:val="00C07987"/>
    <w:rsid w:val="00C07E32"/>
    <w:rsid w:val="00C10561"/>
    <w:rsid w:val="00C10E75"/>
    <w:rsid w:val="00C115A6"/>
    <w:rsid w:val="00C1198A"/>
    <w:rsid w:val="00C12A0B"/>
    <w:rsid w:val="00C13457"/>
    <w:rsid w:val="00C13BA7"/>
    <w:rsid w:val="00C14074"/>
    <w:rsid w:val="00C14BBD"/>
    <w:rsid w:val="00C1576F"/>
    <w:rsid w:val="00C15B76"/>
    <w:rsid w:val="00C17525"/>
    <w:rsid w:val="00C17929"/>
    <w:rsid w:val="00C17E0B"/>
    <w:rsid w:val="00C2003E"/>
    <w:rsid w:val="00C201B3"/>
    <w:rsid w:val="00C2032B"/>
    <w:rsid w:val="00C205D7"/>
    <w:rsid w:val="00C207D4"/>
    <w:rsid w:val="00C20940"/>
    <w:rsid w:val="00C20BFB"/>
    <w:rsid w:val="00C20CA9"/>
    <w:rsid w:val="00C20DB5"/>
    <w:rsid w:val="00C21E99"/>
    <w:rsid w:val="00C22BDF"/>
    <w:rsid w:val="00C235E4"/>
    <w:rsid w:val="00C236FC"/>
    <w:rsid w:val="00C25475"/>
    <w:rsid w:val="00C25AF3"/>
    <w:rsid w:val="00C25DF1"/>
    <w:rsid w:val="00C260E0"/>
    <w:rsid w:val="00C26B44"/>
    <w:rsid w:val="00C27064"/>
    <w:rsid w:val="00C27A2C"/>
    <w:rsid w:val="00C27DC6"/>
    <w:rsid w:val="00C30017"/>
    <w:rsid w:val="00C30F3B"/>
    <w:rsid w:val="00C31830"/>
    <w:rsid w:val="00C3184C"/>
    <w:rsid w:val="00C31AD4"/>
    <w:rsid w:val="00C31DFB"/>
    <w:rsid w:val="00C320BE"/>
    <w:rsid w:val="00C32251"/>
    <w:rsid w:val="00C324E9"/>
    <w:rsid w:val="00C32AF0"/>
    <w:rsid w:val="00C32FAB"/>
    <w:rsid w:val="00C33487"/>
    <w:rsid w:val="00C33854"/>
    <w:rsid w:val="00C33B51"/>
    <w:rsid w:val="00C33F45"/>
    <w:rsid w:val="00C3409E"/>
    <w:rsid w:val="00C3481A"/>
    <w:rsid w:val="00C3491C"/>
    <w:rsid w:val="00C35268"/>
    <w:rsid w:val="00C3601B"/>
    <w:rsid w:val="00C360F4"/>
    <w:rsid w:val="00C36372"/>
    <w:rsid w:val="00C36DFD"/>
    <w:rsid w:val="00C36E1C"/>
    <w:rsid w:val="00C3732A"/>
    <w:rsid w:val="00C3769F"/>
    <w:rsid w:val="00C376D7"/>
    <w:rsid w:val="00C40328"/>
    <w:rsid w:val="00C40481"/>
    <w:rsid w:val="00C40AA6"/>
    <w:rsid w:val="00C4112A"/>
    <w:rsid w:val="00C415FB"/>
    <w:rsid w:val="00C417C9"/>
    <w:rsid w:val="00C41D48"/>
    <w:rsid w:val="00C4214A"/>
    <w:rsid w:val="00C424C4"/>
    <w:rsid w:val="00C42E56"/>
    <w:rsid w:val="00C42F4A"/>
    <w:rsid w:val="00C42F9D"/>
    <w:rsid w:val="00C430B8"/>
    <w:rsid w:val="00C4341D"/>
    <w:rsid w:val="00C44B07"/>
    <w:rsid w:val="00C44F20"/>
    <w:rsid w:val="00C45A65"/>
    <w:rsid w:val="00C45CF6"/>
    <w:rsid w:val="00C46869"/>
    <w:rsid w:val="00C4762F"/>
    <w:rsid w:val="00C50375"/>
    <w:rsid w:val="00C51B10"/>
    <w:rsid w:val="00C51D12"/>
    <w:rsid w:val="00C52413"/>
    <w:rsid w:val="00C527BC"/>
    <w:rsid w:val="00C52ADF"/>
    <w:rsid w:val="00C53302"/>
    <w:rsid w:val="00C53CA5"/>
    <w:rsid w:val="00C5421A"/>
    <w:rsid w:val="00C54E10"/>
    <w:rsid w:val="00C55B75"/>
    <w:rsid w:val="00C56713"/>
    <w:rsid w:val="00C56A9E"/>
    <w:rsid w:val="00C56C6C"/>
    <w:rsid w:val="00C57B9F"/>
    <w:rsid w:val="00C613EA"/>
    <w:rsid w:val="00C61E02"/>
    <w:rsid w:val="00C61EE5"/>
    <w:rsid w:val="00C61F53"/>
    <w:rsid w:val="00C6203C"/>
    <w:rsid w:val="00C62364"/>
    <w:rsid w:val="00C62750"/>
    <w:rsid w:val="00C6315D"/>
    <w:rsid w:val="00C63200"/>
    <w:rsid w:val="00C639B6"/>
    <w:rsid w:val="00C6634C"/>
    <w:rsid w:val="00C663FB"/>
    <w:rsid w:val="00C70649"/>
    <w:rsid w:val="00C721BE"/>
    <w:rsid w:val="00C737FE"/>
    <w:rsid w:val="00C7410F"/>
    <w:rsid w:val="00C74D36"/>
    <w:rsid w:val="00C752C3"/>
    <w:rsid w:val="00C75CB7"/>
    <w:rsid w:val="00C76054"/>
    <w:rsid w:val="00C76DBD"/>
    <w:rsid w:val="00C801DE"/>
    <w:rsid w:val="00C80B03"/>
    <w:rsid w:val="00C813AF"/>
    <w:rsid w:val="00C8172E"/>
    <w:rsid w:val="00C81AA1"/>
    <w:rsid w:val="00C81BC3"/>
    <w:rsid w:val="00C82384"/>
    <w:rsid w:val="00C8294C"/>
    <w:rsid w:val="00C82DA0"/>
    <w:rsid w:val="00C82DC1"/>
    <w:rsid w:val="00C838C7"/>
    <w:rsid w:val="00C84425"/>
    <w:rsid w:val="00C84456"/>
    <w:rsid w:val="00C84543"/>
    <w:rsid w:val="00C8469C"/>
    <w:rsid w:val="00C84ADE"/>
    <w:rsid w:val="00C862A8"/>
    <w:rsid w:val="00C86558"/>
    <w:rsid w:val="00C86569"/>
    <w:rsid w:val="00C86CE6"/>
    <w:rsid w:val="00C86EA6"/>
    <w:rsid w:val="00C86F94"/>
    <w:rsid w:val="00C87506"/>
    <w:rsid w:val="00C875A3"/>
    <w:rsid w:val="00C900CA"/>
    <w:rsid w:val="00C90498"/>
    <w:rsid w:val="00C91938"/>
    <w:rsid w:val="00C92110"/>
    <w:rsid w:val="00C929DA"/>
    <w:rsid w:val="00C93220"/>
    <w:rsid w:val="00C934C5"/>
    <w:rsid w:val="00C956D7"/>
    <w:rsid w:val="00C96345"/>
    <w:rsid w:val="00C968D7"/>
    <w:rsid w:val="00C97324"/>
    <w:rsid w:val="00C977CD"/>
    <w:rsid w:val="00C97C03"/>
    <w:rsid w:val="00C97D99"/>
    <w:rsid w:val="00CA05F4"/>
    <w:rsid w:val="00CA2B41"/>
    <w:rsid w:val="00CA2BD6"/>
    <w:rsid w:val="00CA54F4"/>
    <w:rsid w:val="00CA68AC"/>
    <w:rsid w:val="00CA690D"/>
    <w:rsid w:val="00CA7889"/>
    <w:rsid w:val="00CA7C23"/>
    <w:rsid w:val="00CB07C5"/>
    <w:rsid w:val="00CB0CE0"/>
    <w:rsid w:val="00CB13E7"/>
    <w:rsid w:val="00CB276D"/>
    <w:rsid w:val="00CB299D"/>
    <w:rsid w:val="00CB30B0"/>
    <w:rsid w:val="00CB42D8"/>
    <w:rsid w:val="00CB437B"/>
    <w:rsid w:val="00CB46D9"/>
    <w:rsid w:val="00CB4B9F"/>
    <w:rsid w:val="00CB55DD"/>
    <w:rsid w:val="00CB5860"/>
    <w:rsid w:val="00CB65CC"/>
    <w:rsid w:val="00CB6FC8"/>
    <w:rsid w:val="00CB6FF4"/>
    <w:rsid w:val="00CB7075"/>
    <w:rsid w:val="00CB72EA"/>
    <w:rsid w:val="00CB736D"/>
    <w:rsid w:val="00CC0391"/>
    <w:rsid w:val="00CC04F0"/>
    <w:rsid w:val="00CC07EC"/>
    <w:rsid w:val="00CC1383"/>
    <w:rsid w:val="00CC237A"/>
    <w:rsid w:val="00CC29AC"/>
    <w:rsid w:val="00CC2E18"/>
    <w:rsid w:val="00CC31D6"/>
    <w:rsid w:val="00CC3395"/>
    <w:rsid w:val="00CC3650"/>
    <w:rsid w:val="00CC3ACF"/>
    <w:rsid w:val="00CC5017"/>
    <w:rsid w:val="00CC53C0"/>
    <w:rsid w:val="00CC54A2"/>
    <w:rsid w:val="00CC5B82"/>
    <w:rsid w:val="00CC6001"/>
    <w:rsid w:val="00CC721E"/>
    <w:rsid w:val="00CD020E"/>
    <w:rsid w:val="00CD0E6B"/>
    <w:rsid w:val="00CD0EF0"/>
    <w:rsid w:val="00CD2140"/>
    <w:rsid w:val="00CD2733"/>
    <w:rsid w:val="00CD2B65"/>
    <w:rsid w:val="00CD3713"/>
    <w:rsid w:val="00CD3E1C"/>
    <w:rsid w:val="00CD3EE2"/>
    <w:rsid w:val="00CD4FE3"/>
    <w:rsid w:val="00CD5503"/>
    <w:rsid w:val="00CD5F37"/>
    <w:rsid w:val="00CD726D"/>
    <w:rsid w:val="00CD7958"/>
    <w:rsid w:val="00CD7999"/>
    <w:rsid w:val="00CD79B6"/>
    <w:rsid w:val="00CD7B70"/>
    <w:rsid w:val="00CD7D31"/>
    <w:rsid w:val="00CE0617"/>
    <w:rsid w:val="00CE1BFF"/>
    <w:rsid w:val="00CE345E"/>
    <w:rsid w:val="00CE3961"/>
    <w:rsid w:val="00CE3C80"/>
    <w:rsid w:val="00CE4931"/>
    <w:rsid w:val="00CE4B61"/>
    <w:rsid w:val="00CE55E7"/>
    <w:rsid w:val="00CE58DC"/>
    <w:rsid w:val="00CE731C"/>
    <w:rsid w:val="00CE7EDE"/>
    <w:rsid w:val="00CF056F"/>
    <w:rsid w:val="00CF0CF8"/>
    <w:rsid w:val="00CF116D"/>
    <w:rsid w:val="00CF1A36"/>
    <w:rsid w:val="00CF2854"/>
    <w:rsid w:val="00CF2BAD"/>
    <w:rsid w:val="00CF2E53"/>
    <w:rsid w:val="00CF30C9"/>
    <w:rsid w:val="00CF37ED"/>
    <w:rsid w:val="00CF3A79"/>
    <w:rsid w:val="00CF3D79"/>
    <w:rsid w:val="00CF3F46"/>
    <w:rsid w:val="00CF4634"/>
    <w:rsid w:val="00CF5C10"/>
    <w:rsid w:val="00CF5C2B"/>
    <w:rsid w:val="00CF7300"/>
    <w:rsid w:val="00D00315"/>
    <w:rsid w:val="00D0133D"/>
    <w:rsid w:val="00D02523"/>
    <w:rsid w:val="00D02792"/>
    <w:rsid w:val="00D04570"/>
    <w:rsid w:val="00D04944"/>
    <w:rsid w:val="00D0505E"/>
    <w:rsid w:val="00D05445"/>
    <w:rsid w:val="00D054A6"/>
    <w:rsid w:val="00D0683D"/>
    <w:rsid w:val="00D070AC"/>
    <w:rsid w:val="00D077EB"/>
    <w:rsid w:val="00D07C09"/>
    <w:rsid w:val="00D10454"/>
    <w:rsid w:val="00D12680"/>
    <w:rsid w:val="00D12FAB"/>
    <w:rsid w:val="00D134AB"/>
    <w:rsid w:val="00D14050"/>
    <w:rsid w:val="00D141C7"/>
    <w:rsid w:val="00D14289"/>
    <w:rsid w:val="00D146FB"/>
    <w:rsid w:val="00D15129"/>
    <w:rsid w:val="00D1557B"/>
    <w:rsid w:val="00D157FD"/>
    <w:rsid w:val="00D15BCB"/>
    <w:rsid w:val="00D164FB"/>
    <w:rsid w:val="00D169E7"/>
    <w:rsid w:val="00D16B3F"/>
    <w:rsid w:val="00D173B8"/>
    <w:rsid w:val="00D17D9A"/>
    <w:rsid w:val="00D2105E"/>
    <w:rsid w:val="00D21D63"/>
    <w:rsid w:val="00D23300"/>
    <w:rsid w:val="00D2357F"/>
    <w:rsid w:val="00D2363E"/>
    <w:rsid w:val="00D24037"/>
    <w:rsid w:val="00D242F9"/>
    <w:rsid w:val="00D26B88"/>
    <w:rsid w:val="00D26F44"/>
    <w:rsid w:val="00D2717C"/>
    <w:rsid w:val="00D3080D"/>
    <w:rsid w:val="00D30F95"/>
    <w:rsid w:val="00D30FF2"/>
    <w:rsid w:val="00D31441"/>
    <w:rsid w:val="00D316E8"/>
    <w:rsid w:val="00D31903"/>
    <w:rsid w:val="00D3196F"/>
    <w:rsid w:val="00D31F2E"/>
    <w:rsid w:val="00D32857"/>
    <w:rsid w:val="00D32D34"/>
    <w:rsid w:val="00D33005"/>
    <w:rsid w:val="00D33384"/>
    <w:rsid w:val="00D3484C"/>
    <w:rsid w:val="00D34CB3"/>
    <w:rsid w:val="00D34D0C"/>
    <w:rsid w:val="00D35275"/>
    <w:rsid w:val="00D3660E"/>
    <w:rsid w:val="00D36D95"/>
    <w:rsid w:val="00D373FF"/>
    <w:rsid w:val="00D40159"/>
    <w:rsid w:val="00D40FCD"/>
    <w:rsid w:val="00D42467"/>
    <w:rsid w:val="00D42538"/>
    <w:rsid w:val="00D4295E"/>
    <w:rsid w:val="00D432A9"/>
    <w:rsid w:val="00D43470"/>
    <w:rsid w:val="00D43AAA"/>
    <w:rsid w:val="00D455FF"/>
    <w:rsid w:val="00D45BDB"/>
    <w:rsid w:val="00D45C42"/>
    <w:rsid w:val="00D45D0E"/>
    <w:rsid w:val="00D45E49"/>
    <w:rsid w:val="00D477D3"/>
    <w:rsid w:val="00D4795B"/>
    <w:rsid w:val="00D47C44"/>
    <w:rsid w:val="00D50F33"/>
    <w:rsid w:val="00D5221A"/>
    <w:rsid w:val="00D53D96"/>
    <w:rsid w:val="00D55AA9"/>
    <w:rsid w:val="00D5644E"/>
    <w:rsid w:val="00D5724B"/>
    <w:rsid w:val="00D57579"/>
    <w:rsid w:val="00D57B01"/>
    <w:rsid w:val="00D57B70"/>
    <w:rsid w:val="00D57C4A"/>
    <w:rsid w:val="00D60396"/>
    <w:rsid w:val="00D613E7"/>
    <w:rsid w:val="00D61A88"/>
    <w:rsid w:val="00D63331"/>
    <w:rsid w:val="00D63712"/>
    <w:rsid w:val="00D63811"/>
    <w:rsid w:val="00D638AF"/>
    <w:rsid w:val="00D649E0"/>
    <w:rsid w:val="00D64ECE"/>
    <w:rsid w:val="00D67CCF"/>
    <w:rsid w:val="00D70B8C"/>
    <w:rsid w:val="00D70B9D"/>
    <w:rsid w:val="00D70CCE"/>
    <w:rsid w:val="00D72E0D"/>
    <w:rsid w:val="00D72E79"/>
    <w:rsid w:val="00D7388B"/>
    <w:rsid w:val="00D73896"/>
    <w:rsid w:val="00D73CDC"/>
    <w:rsid w:val="00D74C83"/>
    <w:rsid w:val="00D759BD"/>
    <w:rsid w:val="00D76361"/>
    <w:rsid w:val="00D77771"/>
    <w:rsid w:val="00D77B2C"/>
    <w:rsid w:val="00D80166"/>
    <w:rsid w:val="00D808E0"/>
    <w:rsid w:val="00D8146D"/>
    <w:rsid w:val="00D82272"/>
    <w:rsid w:val="00D825AD"/>
    <w:rsid w:val="00D831DE"/>
    <w:rsid w:val="00D844A7"/>
    <w:rsid w:val="00D8497A"/>
    <w:rsid w:val="00D85476"/>
    <w:rsid w:val="00D8562A"/>
    <w:rsid w:val="00D85717"/>
    <w:rsid w:val="00D85DE6"/>
    <w:rsid w:val="00D86923"/>
    <w:rsid w:val="00D86BDC"/>
    <w:rsid w:val="00D86E06"/>
    <w:rsid w:val="00D86FE0"/>
    <w:rsid w:val="00D8744F"/>
    <w:rsid w:val="00D87664"/>
    <w:rsid w:val="00D90C36"/>
    <w:rsid w:val="00D90D7B"/>
    <w:rsid w:val="00D910DA"/>
    <w:rsid w:val="00D91936"/>
    <w:rsid w:val="00D91E08"/>
    <w:rsid w:val="00D91F44"/>
    <w:rsid w:val="00D92212"/>
    <w:rsid w:val="00D924D2"/>
    <w:rsid w:val="00D92EEE"/>
    <w:rsid w:val="00D93E57"/>
    <w:rsid w:val="00D93F3F"/>
    <w:rsid w:val="00D94474"/>
    <w:rsid w:val="00D94CED"/>
    <w:rsid w:val="00D95415"/>
    <w:rsid w:val="00D955C5"/>
    <w:rsid w:val="00D9562E"/>
    <w:rsid w:val="00D96D08"/>
    <w:rsid w:val="00D9718B"/>
    <w:rsid w:val="00D9741A"/>
    <w:rsid w:val="00DA1145"/>
    <w:rsid w:val="00DA1158"/>
    <w:rsid w:val="00DA12EF"/>
    <w:rsid w:val="00DA1612"/>
    <w:rsid w:val="00DA1C6C"/>
    <w:rsid w:val="00DA23B6"/>
    <w:rsid w:val="00DA346D"/>
    <w:rsid w:val="00DA3799"/>
    <w:rsid w:val="00DA3BCB"/>
    <w:rsid w:val="00DA4031"/>
    <w:rsid w:val="00DA49F9"/>
    <w:rsid w:val="00DA4DC6"/>
    <w:rsid w:val="00DA4F4C"/>
    <w:rsid w:val="00DA51C4"/>
    <w:rsid w:val="00DA5BEE"/>
    <w:rsid w:val="00DA6182"/>
    <w:rsid w:val="00DA62A3"/>
    <w:rsid w:val="00DA6466"/>
    <w:rsid w:val="00DA6702"/>
    <w:rsid w:val="00DA67BB"/>
    <w:rsid w:val="00DA7E05"/>
    <w:rsid w:val="00DB054B"/>
    <w:rsid w:val="00DB077A"/>
    <w:rsid w:val="00DB0D16"/>
    <w:rsid w:val="00DB107C"/>
    <w:rsid w:val="00DB1F48"/>
    <w:rsid w:val="00DB3013"/>
    <w:rsid w:val="00DB3568"/>
    <w:rsid w:val="00DB3D23"/>
    <w:rsid w:val="00DB3EB1"/>
    <w:rsid w:val="00DB4451"/>
    <w:rsid w:val="00DB4CE2"/>
    <w:rsid w:val="00DB5054"/>
    <w:rsid w:val="00DB528B"/>
    <w:rsid w:val="00DB5C28"/>
    <w:rsid w:val="00DB5D34"/>
    <w:rsid w:val="00DB5D7C"/>
    <w:rsid w:val="00DB66DA"/>
    <w:rsid w:val="00DB71F6"/>
    <w:rsid w:val="00DC0982"/>
    <w:rsid w:val="00DC0F7E"/>
    <w:rsid w:val="00DC1771"/>
    <w:rsid w:val="00DC187F"/>
    <w:rsid w:val="00DC20EE"/>
    <w:rsid w:val="00DC2206"/>
    <w:rsid w:val="00DC235D"/>
    <w:rsid w:val="00DC2C72"/>
    <w:rsid w:val="00DC3021"/>
    <w:rsid w:val="00DC3588"/>
    <w:rsid w:val="00DC4462"/>
    <w:rsid w:val="00DC44EA"/>
    <w:rsid w:val="00DC4875"/>
    <w:rsid w:val="00DC4A52"/>
    <w:rsid w:val="00DC4BCF"/>
    <w:rsid w:val="00DC51C6"/>
    <w:rsid w:val="00DC5901"/>
    <w:rsid w:val="00DC6A43"/>
    <w:rsid w:val="00DD0287"/>
    <w:rsid w:val="00DD0A10"/>
    <w:rsid w:val="00DD0EC7"/>
    <w:rsid w:val="00DD11E9"/>
    <w:rsid w:val="00DD136D"/>
    <w:rsid w:val="00DD17E5"/>
    <w:rsid w:val="00DD1DCA"/>
    <w:rsid w:val="00DD1FAE"/>
    <w:rsid w:val="00DD2663"/>
    <w:rsid w:val="00DD26B0"/>
    <w:rsid w:val="00DD3007"/>
    <w:rsid w:val="00DD3574"/>
    <w:rsid w:val="00DD4251"/>
    <w:rsid w:val="00DD42D6"/>
    <w:rsid w:val="00DD4529"/>
    <w:rsid w:val="00DD479F"/>
    <w:rsid w:val="00DD482C"/>
    <w:rsid w:val="00DD52C3"/>
    <w:rsid w:val="00DD6744"/>
    <w:rsid w:val="00DD793F"/>
    <w:rsid w:val="00DE0885"/>
    <w:rsid w:val="00DE0BF6"/>
    <w:rsid w:val="00DE13EC"/>
    <w:rsid w:val="00DE1A07"/>
    <w:rsid w:val="00DE24A7"/>
    <w:rsid w:val="00DE377B"/>
    <w:rsid w:val="00DE3C06"/>
    <w:rsid w:val="00DE3C15"/>
    <w:rsid w:val="00DE3F3B"/>
    <w:rsid w:val="00DE42FA"/>
    <w:rsid w:val="00DE4A9E"/>
    <w:rsid w:val="00DE55C9"/>
    <w:rsid w:val="00DE5E8A"/>
    <w:rsid w:val="00DE5FAE"/>
    <w:rsid w:val="00DE71FD"/>
    <w:rsid w:val="00DE73C4"/>
    <w:rsid w:val="00DE75F4"/>
    <w:rsid w:val="00DE768A"/>
    <w:rsid w:val="00DF0743"/>
    <w:rsid w:val="00DF099A"/>
    <w:rsid w:val="00DF0D07"/>
    <w:rsid w:val="00DF1582"/>
    <w:rsid w:val="00DF19E7"/>
    <w:rsid w:val="00DF1F8B"/>
    <w:rsid w:val="00DF2B0B"/>
    <w:rsid w:val="00DF2D74"/>
    <w:rsid w:val="00DF2D9B"/>
    <w:rsid w:val="00DF3B6C"/>
    <w:rsid w:val="00DF40D0"/>
    <w:rsid w:val="00DF42DF"/>
    <w:rsid w:val="00DF5530"/>
    <w:rsid w:val="00DF5947"/>
    <w:rsid w:val="00DF5B31"/>
    <w:rsid w:val="00DF5C8A"/>
    <w:rsid w:val="00DF6411"/>
    <w:rsid w:val="00DF643C"/>
    <w:rsid w:val="00DF6FAF"/>
    <w:rsid w:val="00DF724D"/>
    <w:rsid w:val="00E008C6"/>
    <w:rsid w:val="00E0140B"/>
    <w:rsid w:val="00E01767"/>
    <w:rsid w:val="00E01F82"/>
    <w:rsid w:val="00E020A0"/>
    <w:rsid w:val="00E02495"/>
    <w:rsid w:val="00E03170"/>
    <w:rsid w:val="00E04A0D"/>
    <w:rsid w:val="00E05D7C"/>
    <w:rsid w:val="00E06C03"/>
    <w:rsid w:val="00E0760E"/>
    <w:rsid w:val="00E100EF"/>
    <w:rsid w:val="00E10462"/>
    <w:rsid w:val="00E10A91"/>
    <w:rsid w:val="00E10D20"/>
    <w:rsid w:val="00E114DF"/>
    <w:rsid w:val="00E1157E"/>
    <w:rsid w:val="00E121E1"/>
    <w:rsid w:val="00E12BCC"/>
    <w:rsid w:val="00E137EE"/>
    <w:rsid w:val="00E13D68"/>
    <w:rsid w:val="00E13E4B"/>
    <w:rsid w:val="00E13FC3"/>
    <w:rsid w:val="00E13FDE"/>
    <w:rsid w:val="00E14128"/>
    <w:rsid w:val="00E1491D"/>
    <w:rsid w:val="00E155D8"/>
    <w:rsid w:val="00E15772"/>
    <w:rsid w:val="00E15B5D"/>
    <w:rsid w:val="00E15E37"/>
    <w:rsid w:val="00E16033"/>
    <w:rsid w:val="00E16CB3"/>
    <w:rsid w:val="00E171CA"/>
    <w:rsid w:val="00E176AC"/>
    <w:rsid w:val="00E17C81"/>
    <w:rsid w:val="00E17CAA"/>
    <w:rsid w:val="00E20264"/>
    <w:rsid w:val="00E20327"/>
    <w:rsid w:val="00E206F2"/>
    <w:rsid w:val="00E20785"/>
    <w:rsid w:val="00E21AC2"/>
    <w:rsid w:val="00E222D0"/>
    <w:rsid w:val="00E22B1B"/>
    <w:rsid w:val="00E22E38"/>
    <w:rsid w:val="00E24524"/>
    <w:rsid w:val="00E24AC5"/>
    <w:rsid w:val="00E24B4F"/>
    <w:rsid w:val="00E24BA6"/>
    <w:rsid w:val="00E2590F"/>
    <w:rsid w:val="00E25972"/>
    <w:rsid w:val="00E25F17"/>
    <w:rsid w:val="00E2682B"/>
    <w:rsid w:val="00E309C2"/>
    <w:rsid w:val="00E30C7D"/>
    <w:rsid w:val="00E30CEA"/>
    <w:rsid w:val="00E31B1B"/>
    <w:rsid w:val="00E32453"/>
    <w:rsid w:val="00E32CF6"/>
    <w:rsid w:val="00E32F58"/>
    <w:rsid w:val="00E3416C"/>
    <w:rsid w:val="00E3441D"/>
    <w:rsid w:val="00E34598"/>
    <w:rsid w:val="00E348D2"/>
    <w:rsid w:val="00E35CCC"/>
    <w:rsid w:val="00E369D3"/>
    <w:rsid w:val="00E371F6"/>
    <w:rsid w:val="00E37551"/>
    <w:rsid w:val="00E4017B"/>
    <w:rsid w:val="00E405F5"/>
    <w:rsid w:val="00E40B58"/>
    <w:rsid w:val="00E40F48"/>
    <w:rsid w:val="00E41256"/>
    <w:rsid w:val="00E42ACD"/>
    <w:rsid w:val="00E42C88"/>
    <w:rsid w:val="00E42D44"/>
    <w:rsid w:val="00E43106"/>
    <w:rsid w:val="00E436BB"/>
    <w:rsid w:val="00E44208"/>
    <w:rsid w:val="00E44D2D"/>
    <w:rsid w:val="00E457E0"/>
    <w:rsid w:val="00E46094"/>
    <w:rsid w:val="00E472BE"/>
    <w:rsid w:val="00E5056E"/>
    <w:rsid w:val="00E508DB"/>
    <w:rsid w:val="00E52C53"/>
    <w:rsid w:val="00E5371E"/>
    <w:rsid w:val="00E53A8A"/>
    <w:rsid w:val="00E53AD2"/>
    <w:rsid w:val="00E5423F"/>
    <w:rsid w:val="00E549D4"/>
    <w:rsid w:val="00E55234"/>
    <w:rsid w:val="00E563D7"/>
    <w:rsid w:val="00E56FC5"/>
    <w:rsid w:val="00E57053"/>
    <w:rsid w:val="00E57201"/>
    <w:rsid w:val="00E5720C"/>
    <w:rsid w:val="00E57335"/>
    <w:rsid w:val="00E5777F"/>
    <w:rsid w:val="00E57BAA"/>
    <w:rsid w:val="00E60620"/>
    <w:rsid w:val="00E61749"/>
    <w:rsid w:val="00E61A87"/>
    <w:rsid w:val="00E6282A"/>
    <w:rsid w:val="00E63158"/>
    <w:rsid w:val="00E63430"/>
    <w:rsid w:val="00E638FF"/>
    <w:rsid w:val="00E63AFF"/>
    <w:rsid w:val="00E63DED"/>
    <w:rsid w:val="00E6410B"/>
    <w:rsid w:val="00E64343"/>
    <w:rsid w:val="00E645B6"/>
    <w:rsid w:val="00E64C5B"/>
    <w:rsid w:val="00E66CC7"/>
    <w:rsid w:val="00E67841"/>
    <w:rsid w:val="00E67E6D"/>
    <w:rsid w:val="00E7012E"/>
    <w:rsid w:val="00E7094E"/>
    <w:rsid w:val="00E710AE"/>
    <w:rsid w:val="00E71B2D"/>
    <w:rsid w:val="00E71CA8"/>
    <w:rsid w:val="00E72398"/>
    <w:rsid w:val="00E72797"/>
    <w:rsid w:val="00E72C47"/>
    <w:rsid w:val="00E72EC2"/>
    <w:rsid w:val="00E73641"/>
    <w:rsid w:val="00E73F92"/>
    <w:rsid w:val="00E74085"/>
    <w:rsid w:val="00E74101"/>
    <w:rsid w:val="00E7436E"/>
    <w:rsid w:val="00E74433"/>
    <w:rsid w:val="00E74448"/>
    <w:rsid w:val="00E746CA"/>
    <w:rsid w:val="00E74734"/>
    <w:rsid w:val="00E74B2B"/>
    <w:rsid w:val="00E74BCD"/>
    <w:rsid w:val="00E74E11"/>
    <w:rsid w:val="00E74FD9"/>
    <w:rsid w:val="00E7556C"/>
    <w:rsid w:val="00E7608B"/>
    <w:rsid w:val="00E76174"/>
    <w:rsid w:val="00E76304"/>
    <w:rsid w:val="00E76DF9"/>
    <w:rsid w:val="00E76F51"/>
    <w:rsid w:val="00E80C90"/>
    <w:rsid w:val="00E80E42"/>
    <w:rsid w:val="00E81E02"/>
    <w:rsid w:val="00E81F43"/>
    <w:rsid w:val="00E828A0"/>
    <w:rsid w:val="00E82E6F"/>
    <w:rsid w:val="00E83130"/>
    <w:rsid w:val="00E84558"/>
    <w:rsid w:val="00E85224"/>
    <w:rsid w:val="00E8533A"/>
    <w:rsid w:val="00E85C92"/>
    <w:rsid w:val="00E8670A"/>
    <w:rsid w:val="00E8679C"/>
    <w:rsid w:val="00E86DAE"/>
    <w:rsid w:val="00E87F9F"/>
    <w:rsid w:val="00E9079F"/>
    <w:rsid w:val="00E90C22"/>
    <w:rsid w:val="00E90C43"/>
    <w:rsid w:val="00E91890"/>
    <w:rsid w:val="00E92860"/>
    <w:rsid w:val="00E9297A"/>
    <w:rsid w:val="00E92BD9"/>
    <w:rsid w:val="00E93C10"/>
    <w:rsid w:val="00E94156"/>
    <w:rsid w:val="00E94726"/>
    <w:rsid w:val="00E94AD9"/>
    <w:rsid w:val="00E94DCD"/>
    <w:rsid w:val="00E94F13"/>
    <w:rsid w:val="00E95698"/>
    <w:rsid w:val="00E96408"/>
    <w:rsid w:val="00E96CB0"/>
    <w:rsid w:val="00E971B7"/>
    <w:rsid w:val="00E9739A"/>
    <w:rsid w:val="00E97BDF"/>
    <w:rsid w:val="00E97DBB"/>
    <w:rsid w:val="00EA0792"/>
    <w:rsid w:val="00EA176D"/>
    <w:rsid w:val="00EA1F78"/>
    <w:rsid w:val="00EA2B0D"/>
    <w:rsid w:val="00EA2E3B"/>
    <w:rsid w:val="00EA3029"/>
    <w:rsid w:val="00EA348C"/>
    <w:rsid w:val="00EA3865"/>
    <w:rsid w:val="00EA4142"/>
    <w:rsid w:val="00EA471F"/>
    <w:rsid w:val="00EA4AD7"/>
    <w:rsid w:val="00EA4FC3"/>
    <w:rsid w:val="00EA5FE7"/>
    <w:rsid w:val="00EA69CC"/>
    <w:rsid w:val="00EA730D"/>
    <w:rsid w:val="00EA7692"/>
    <w:rsid w:val="00EB03D7"/>
    <w:rsid w:val="00EB06C0"/>
    <w:rsid w:val="00EB07B1"/>
    <w:rsid w:val="00EB07C9"/>
    <w:rsid w:val="00EB0EFD"/>
    <w:rsid w:val="00EB2352"/>
    <w:rsid w:val="00EB2E50"/>
    <w:rsid w:val="00EB3163"/>
    <w:rsid w:val="00EB3CB9"/>
    <w:rsid w:val="00EB3DB1"/>
    <w:rsid w:val="00EB444B"/>
    <w:rsid w:val="00EB4820"/>
    <w:rsid w:val="00EB4C35"/>
    <w:rsid w:val="00EB5131"/>
    <w:rsid w:val="00EB589F"/>
    <w:rsid w:val="00EB7A8D"/>
    <w:rsid w:val="00EC003A"/>
    <w:rsid w:val="00EC052D"/>
    <w:rsid w:val="00EC0D03"/>
    <w:rsid w:val="00EC0F6F"/>
    <w:rsid w:val="00EC119A"/>
    <w:rsid w:val="00EC17FA"/>
    <w:rsid w:val="00EC2E30"/>
    <w:rsid w:val="00EC547D"/>
    <w:rsid w:val="00EC547F"/>
    <w:rsid w:val="00EC6DDC"/>
    <w:rsid w:val="00EC776E"/>
    <w:rsid w:val="00EC7B7B"/>
    <w:rsid w:val="00EC7D6F"/>
    <w:rsid w:val="00EC7FC7"/>
    <w:rsid w:val="00ED020E"/>
    <w:rsid w:val="00ED06C4"/>
    <w:rsid w:val="00ED0C2B"/>
    <w:rsid w:val="00ED2065"/>
    <w:rsid w:val="00ED2546"/>
    <w:rsid w:val="00ED38CD"/>
    <w:rsid w:val="00ED3992"/>
    <w:rsid w:val="00ED3B50"/>
    <w:rsid w:val="00ED49B2"/>
    <w:rsid w:val="00ED52E8"/>
    <w:rsid w:val="00ED5711"/>
    <w:rsid w:val="00ED5AE0"/>
    <w:rsid w:val="00ED6417"/>
    <w:rsid w:val="00ED6596"/>
    <w:rsid w:val="00ED6A53"/>
    <w:rsid w:val="00ED6DF2"/>
    <w:rsid w:val="00ED7502"/>
    <w:rsid w:val="00EE036B"/>
    <w:rsid w:val="00EE082B"/>
    <w:rsid w:val="00EE173C"/>
    <w:rsid w:val="00EE20F7"/>
    <w:rsid w:val="00EE314D"/>
    <w:rsid w:val="00EE31D9"/>
    <w:rsid w:val="00EE34BE"/>
    <w:rsid w:val="00EE36DE"/>
    <w:rsid w:val="00EE40AC"/>
    <w:rsid w:val="00EE46A9"/>
    <w:rsid w:val="00EE5C88"/>
    <w:rsid w:val="00EE6856"/>
    <w:rsid w:val="00EF0C04"/>
    <w:rsid w:val="00EF1298"/>
    <w:rsid w:val="00EF1EB9"/>
    <w:rsid w:val="00EF277A"/>
    <w:rsid w:val="00EF2B49"/>
    <w:rsid w:val="00EF2CA0"/>
    <w:rsid w:val="00EF3046"/>
    <w:rsid w:val="00EF3850"/>
    <w:rsid w:val="00EF4817"/>
    <w:rsid w:val="00EF57E0"/>
    <w:rsid w:val="00EF5C13"/>
    <w:rsid w:val="00EF6163"/>
    <w:rsid w:val="00EF62EF"/>
    <w:rsid w:val="00EF63BC"/>
    <w:rsid w:val="00EF66DE"/>
    <w:rsid w:val="00EF6CAF"/>
    <w:rsid w:val="00EF6DDE"/>
    <w:rsid w:val="00EF70E3"/>
    <w:rsid w:val="00EF7A72"/>
    <w:rsid w:val="00F00E37"/>
    <w:rsid w:val="00F016B5"/>
    <w:rsid w:val="00F02002"/>
    <w:rsid w:val="00F02136"/>
    <w:rsid w:val="00F0245D"/>
    <w:rsid w:val="00F02726"/>
    <w:rsid w:val="00F02BF2"/>
    <w:rsid w:val="00F03B58"/>
    <w:rsid w:val="00F04163"/>
    <w:rsid w:val="00F0477B"/>
    <w:rsid w:val="00F052EB"/>
    <w:rsid w:val="00F055A3"/>
    <w:rsid w:val="00F064B7"/>
    <w:rsid w:val="00F066D9"/>
    <w:rsid w:val="00F06937"/>
    <w:rsid w:val="00F06E3D"/>
    <w:rsid w:val="00F06E5A"/>
    <w:rsid w:val="00F07591"/>
    <w:rsid w:val="00F1180D"/>
    <w:rsid w:val="00F11A50"/>
    <w:rsid w:val="00F1285A"/>
    <w:rsid w:val="00F13BEA"/>
    <w:rsid w:val="00F13C65"/>
    <w:rsid w:val="00F14037"/>
    <w:rsid w:val="00F14812"/>
    <w:rsid w:val="00F152AA"/>
    <w:rsid w:val="00F15D0A"/>
    <w:rsid w:val="00F16BC8"/>
    <w:rsid w:val="00F173FA"/>
    <w:rsid w:val="00F1793E"/>
    <w:rsid w:val="00F17A44"/>
    <w:rsid w:val="00F17BB7"/>
    <w:rsid w:val="00F2193F"/>
    <w:rsid w:val="00F224D2"/>
    <w:rsid w:val="00F22674"/>
    <w:rsid w:val="00F228D0"/>
    <w:rsid w:val="00F22E8D"/>
    <w:rsid w:val="00F23328"/>
    <w:rsid w:val="00F23FF3"/>
    <w:rsid w:val="00F24187"/>
    <w:rsid w:val="00F24659"/>
    <w:rsid w:val="00F248A7"/>
    <w:rsid w:val="00F24A39"/>
    <w:rsid w:val="00F25808"/>
    <w:rsid w:val="00F25BC8"/>
    <w:rsid w:val="00F25BEE"/>
    <w:rsid w:val="00F26527"/>
    <w:rsid w:val="00F266AB"/>
    <w:rsid w:val="00F26BF2"/>
    <w:rsid w:val="00F26EF3"/>
    <w:rsid w:val="00F2761B"/>
    <w:rsid w:val="00F27B32"/>
    <w:rsid w:val="00F27D42"/>
    <w:rsid w:val="00F3078A"/>
    <w:rsid w:val="00F31287"/>
    <w:rsid w:val="00F335F5"/>
    <w:rsid w:val="00F358A4"/>
    <w:rsid w:val="00F35BA3"/>
    <w:rsid w:val="00F364C8"/>
    <w:rsid w:val="00F377B5"/>
    <w:rsid w:val="00F37C8D"/>
    <w:rsid w:val="00F402B5"/>
    <w:rsid w:val="00F40CF1"/>
    <w:rsid w:val="00F415DA"/>
    <w:rsid w:val="00F41F46"/>
    <w:rsid w:val="00F42C02"/>
    <w:rsid w:val="00F43599"/>
    <w:rsid w:val="00F4366D"/>
    <w:rsid w:val="00F454F9"/>
    <w:rsid w:val="00F464C6"/>
    <w:rsid w:val="00F469A4"/>
    <w:rsid w:val="00F473AB"/>
    <w:rsid w:val="00F4753B"/>
    <w:rsid w:val="00F4796C"/>
    <w:rsid w:val="00F50E38"/>
    <w:rsid w:val="00F511E3"/>
    <w:rsid w:val="00F52359"/>
    <w:rsid w:val="00F5258A"/>
    <w:rsid w:val="00F529FD"/>
    <w:rsid w:val="00F52DE0"/>
    <w:rsid w:val="00F53F1A"/>
    <w:rsid w:val="00F5401D"/>
    <w:rsid w:val="00F5451F"/>
    <w:rsid w:val="00F54C8A"/>
    <w:rsid w:val="00F54DFA"/>
    <w:rsid w:val="00F54E10"/>
    <w:rsid w:val="00F553CA"/>
    <w:rsid w:val="00F56454"/>
    <w:rsid w:val="00F56649"/>
    <w:rsid w:val="00F56C18"/>
    <w:rsid w:val="00F56EB1"/>
    <w:rsid w:val="00F56ED8"/>
    <w:rsid w:val="00F57547"/>
    <w:rsid w:val="00F57CD3"/>
    <w:rsid w:val="00F57D40"/>
    <w:rsid w:val="00F57F51"/>
    <w:rsid w:val="00F603D3"/>
    <w:rsid w:val="00F6048D"/>
    <w:rsid w:val="00F6053F"/>
    <w:rsid w:val="00F60776"/>
    <w:rsid w:val="00F60FC0"/>
    <w:rsid w:val="00F619BD"/>
    <w:rsid w:val="00F62C8A"/>
    <w:rsid w:val="00F62E8D"/>
    <w:rsid w:val="00F63667"/>
    <w:rsid w:val="00F64313"/>
    <w:rsid w:val="00F651E3"/>
    <w:rsid w:val="00F65396"/>
    <w:rsid w:val="00F65AEE"/>
    <w:rsid w:val="00F65F08"/>
    <w:rsid w:val="00F65FA2"/>
    <w:rsid w:val="00F662F7"/>
    <w:rsid w:val="00F673A2"/>
    <w:rsid w:val="00F67A61"/>
    <w:rsid w:val="00F67C44"/>
    <w:rsid w:val="00F67D15"/>
    <w:rsid w:val="00F67F09"/>
    <w:rsid w:val="00F724A3"/>
    <w:rsid w:val="00F724D0"/>
    <w:rsid w:val="00F72BB2"/>
    <w:rsid w:val="00F72C9D"/>
    <w:rsid w:val="00F73746"/>
    <w:rsid w:val="00F7377F"/>
    <w:rsid w:val="00F738F7"/>
    <w:rsid w:val="00F73904"/>
    <w:rsid w:val="00F73B88"/>
    <w:rsid w:val="00F742D3"/>
    <w:rsid w:val="00F744BE"/>
    <w:rsid w:val="00F74F98"/>
    <w:rsid w:val="00F77842"/>
    <w:rsid w:val="00F8008F"/>
    <w:rsid w:val="00F807F3"/>
    <w:rsid w:val="00F809E6"/>
    <w:rsid w:val="00F80C90"/>
    <w:rsid w:val="00F8156D"/>
    <w:rsid w:val="00F81D1A"/>
    <w:rsid w:val="00F8250A"/>
    <w:rsid w:val="00F82CE0"/>
    <w:rsid w:val="00F8316B"/>
    <w:rsid w:val="00F83228"/>
    <w:rsid w:val="00F83612"/>
    <w:rsid w:val="00F84162"/>
    <w:rsid w:val="00F85ADB"/>
    <w:rsid w:val="00F85C2E"/>
    <w:rsid w:val="00F862F7"/>
    <w:rsid w:val="00F86B62"/>
    <w:rsid w:val="00F87427"/>
    <w:rsid w:val="00F877B9"/>
    <w:rsid w:val="00F878D5"/>
    <w:rsid w:val="00F87B91"/>
    <w:rsid w:val="00F87F16"/>
    <w:rsid w:val="00F87FCB"/>
    <w:rsid w:val="00F9057B"/>
    <w:rsid w:val="00F91046"/>
    <w:rsid w:val="00F9173B"/>
    <w:rsid w:val="00F917E4"/>
    <w:rsid w:val="00F91C75"/>
    <w:rsid w:val="00F91FCD"/>
    <w:rsid w:val="00F92558"/>
    <w:rsid w:val="00F92AAA"/>
    <w:rsid w:val="00F935FF"/>
    <w:rsid w:val="00F940EB"/>
    <w:rsid w:val="00F941E0"/>
    <w:rsid w:val="00F94278"/>
    <w:rsid w:val="00F948A2"/>
    <w:rsid w:val="00F95EDA"/>
    <w:rsid w:val="00F96527"/>
    <w:rsid w:val="00F96749"/>
    <w:rsid w:val="00F96A1F"/>
    <w:rsid w:val="00F96C28"/>
    <w:rsid w:val="00F96EA7"/>
    <w:rsid w:val="00F972CD"/>
    <w:rsid w:val="00F9748E"/>
    <w:rsid w:val="00FA0024"/>
    <w:rsid w:val="00FA006F"/>
    <w:rsid w:val="00FA01E1"/>
    <w:rsid w:val="00FA0D79"/>
    <w:rsid w:val="00FA18D1"/>
    <w:rsid w:val="00FA1D25"/>
    <w:rsid w:val="00FA28E4"/>
    <w:rsid w:val="00FA2AED"/>
    <w:rsid w:val="00FA3270"/>
    <w:rsid w:val="00FA35A6"/>
    <w:rsid w:val="00FA3844"/>
    <w:rsid w:val="00FA3D43"/>
    <w:rsid w:val="00FA3FE6"/>
    <w:rsid w:val="00FA4521"/>
    <w:rsid w:val="00FA4577"/>
    <w:rsid w:val="00FA476C"/>
    <w:rsid w:val="00FA4802"/>
    <w:rsid w:val="00FA51D8"/>
    <w:rsid w:val="00FA5690"/>
    <w:rsid w:val="00FA6019"/>
    <w:rsid w:val="00FB08E7"/>
    <w:rsid w:val="00FB2A0C"/>
    <w:rsid w:val="00FB2E05"/>
    <w:rsid w:val="00FB47C8"/>
    <w:rsid w:val="00FB4B54"/>
    <w:rsid w:val="00FB4BF3"/>
    <w:rsid w:val="00FB56E6"/>
    <w:rsid w:val="00FB5A5B"/>
    <w:rsid w:val="00FB602C"/>
    <w:rsid w:val="00FB645C"/>
    <w:rsid w:val="00FB72CB"/>
    <w:rsid w:val="00FB7661"/>
    <w:rsid w:val="00FB786C"/>
    <w:rsid w:val="00FB7A07"/>
    <w:rsid w:val="00FB7D6A"/>
    <w:rsid w:val="00FC0B1F"/>
    <w:rsid w:val="00FC0EF4"/>
    <w:rsid w:val="00FC0FC3"/>
    <w:rsid w:val="00FC1640"/>
    <w:rsid w:val="00FC1DAF"/>
    <w:rsid w:val="00FC2064"/>
    <w:rsid w:val="00FC250E"/>
    <w:rsid w:val="00FC2ECC"/>
    <w:rsid w:val="00FC3E68"/>
    <w:rsid w:val="00FC457E"/>
    <w:rsid w:val="00FC4FFB"/>
    <w:rsid w:val="00FC56FE"/>
    <w:rsid w:val="00FC6415"/>
    <w:rsid w:val="00FC6A7F"/>
    <w:rsid w:val="00FC7733"/>
    <w:rsid w:val="00FC77F2"/>
    <w:rsid w:val="00FC7916"/>
    <w:rsid w:val="00FC7BCC"/>
    <w:rsid w:val="00FD0206"/>
    <w:rsid w:val="00FD1329"/>
    <w:rsid w:val="00FD1963"/>
    <w:rsid w:val="00FD1D28"/>
    <w:rsid w:val="00FD2BC5"/>
    <w:rsid w:val="00FD31F9"/>
    <w:rsid w:val="00FD36FE"/>
    <w:rsid w:val="00FD39BF"/>
    <w:rsid w:val="00FD39C0"/>
    <w:rsid w:val="00FD3BC2"/>
    <w:rsid w:val="00FD44DB"/>
    <w:rsid w:val="00FD45DB"/>
    <w:rsid w:val="00FD4776"/>
    <w:rsid w:val="00FD5D61"/>
    <w:rsid w:val="00FD6099"/>
    <w:rsid w:val="00FD6B37"/>
    <w:rsid w:val="00FD7D62"/>
    <w:rsid w:val="00FE0EC6"/>
    <w:rsid w:val="00FE11DB"/>
    <w:rsid w:val="00FE14BE"/>
    <w:rsid w:val="00FE2A52"/>
    <w:rsid w:val="00FE38F5"/>
    <w:rsid w:val="00FE4130"/>
    <w:rsid w:val="00FE4262"/>
    <w:rsid w:val="00FE4AA2"/>
    <w:rsid w:val="00FE4DB3"/>
    <w:rsid w:val="00FE4E5B"/>
    <w:rsid w:val="00FE5988"/>
    <w:rsid w:val="00FE63B2"/>
    <w:rsid w:val="00FE69E7"/>
    <w:rsid w:val="00FE6CF1"/>
    <w:rsid w:val="00FF01E7"/>
    <w:rsid w:val="00FF1344"/>
    <w:rsid w:val="00FF1453"/>
    <w:rsid w:val="00FF14D6"/>
    <w:rsid w:val="00FF2506"/>
    <w:rsid w:val="00FF35E0"/>
    <w:rsid w:val="00FF49FB"/>
    <w:rsid w:val="00FF4D13"/>
    <w:rsid w:val="00FF5B36"/>
    <w:rsid w:val="00FF6934"/>
    <w:rsid w:val="00FF71F4"/>
    <w:rsid w:val="00FF7214"/>
    <w:rsid w:val="00FF7CA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Batang"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annotation text" w:uiPriority="99"/>
    <w:lsdException w:name="footer" w:uiPriority="99"/>
    <w:lsdException w:name="caption" w:qFormat="1"/>
    <w:lsdException w:name="Title" w:qFormat="1"/>
    <w:lsdException w:name="Subtitle" w:qFormat="1"/>
    <w:lsdException w:name="Body Text Indent 3" w:uiPriority="99"/>
    <w:lsdException w:name="Hyperlink" w:uiPriority="99"/>
    <w:lsdException w:name="FollowedHyperlink" w:uiPriority="99"/>
    <w:lsdException w:name="Strong" w:qFormat="1"/>
    <w:lsdException w:name="Emphasis"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6048D"/>
    <w:rPr>
      <w:sz w:val="24"/>
      <w:szCs w:val="24"/>
      <w:lang w:val="ru-RU"/>
    </w:rPr>
  </w:style>
  <w:style w:type="paragraph" w:styleId="Heading1">
    <w:name w:val="heading 1"/>
    <w:aliases w:val="раздел,раздел + Times New Roman,14 пт,все прописные,отступ 1.5"/>
    <w:basedOn w:val="Normal"/>
    <w:next w:val="Normal"/>
    <w:link w:val="Heading1Char"/>
    <w:uiPriority w:val="99"/>
    <w:qFormat/>
    <w:pPr>
      <w:keepNext/>
      <w:spacing w:after="60"/>
      <w:jc w:val="center"/>
      <w:outlineLvl w:val="0"/>
    </w:pPr>
    <w:rPr>
      <w:rFonts w:ascii="Arial" w:hAnsi="Arial" w:cs="Arial"/>
      <w:b/>
      <w:color w:val="000000"/>
      <w:kern w:val="28"/>
      <w:sz w:val="32"/>
      <w:szCs w:val="20"/>
      <w:lang w:eastAsia="ru-RU"/>
    </w:rPr>
  </w:style>
  <w:style w:type="paragraph" w:styleId="Heading2">
    <w:name w:val="heading 2"/>
    <w:basedOn w:val="Normal"/>
    <w:next w:val="Normal"/>
    <w:link w:val="Heading2Char"/>
    <w:uiPriority w:val="9"/>
    <w:qFormat/>
    <w:pPr>
      <w:keepNext/>
      <w:tabs>
        <w:tab w:val="num" w:pos="360"/>
      </w:tabs>
      <w:ind w:left="576" w:hanging="576"/>
      <w:jc w:val="both"/>
      <w:outlineLvl w:val="1"/>
    </w:pPr>
    <w:rPr>
      <w:rFonts w:ascii="Arial" w:hAnsi="Arial"/>
      <w:color w:val="000000"/>
      <w:sz w:val="28"/>
      <w:szCs w:val="20"/>
      <w:lang w:eastAsia="ru-RU"/>
    </w:rPr>
  </w:style>
  <w:style w:type="paragraph" w:styleId="Heading3">
    <w:name w:val="heading 3"/>
    <w:basedOn w:val="Normal"/>
    <w:next w:val="BodyText"/>
    <w:link w:val="Heading3Char"/>
    <w:uiPriority w:val="9"/>
    <w:qFormat/>
    <w:pPr>
      <w:keepNext/>
      <w:tabs>
        <w:tab w:val="num" w:pos="360"/>
      </w:tabs>
      <w:spacing w:before="120" w:after="240"/>
      <w:ind w:left="720" w:hanging="720"/>
      <w:outlineLvl w:val="2"/>
    </w:pPr>
    <w:rPr>
      <w:rFonts w:ascii="Courier New" w:hAnsi="Courier New"/>
      <w:szCs w:val="20"/>
    </w:rPr>
  </w:style>
  <w:style w:type="paragraph" w:styleId="Heading4">
    <w:name w:val="heading 4"/>
    <w:basedOn w:val="Normal"/>
    <w:next w:val="Normal"/>
    <w:link w:val="Heading4Char"/>
    <w:uiPriority w:val="9"/>
    <w:qFormat/>
    <w:pPr>
      <w:keepNext/>
      <w:tabs>
        <w:tab w:val="num" w:pos="360"/>
      </w:tabs>
      <w:ind w:left="864" w:hanging="864"/>
      <w:jc w:val="center"/>
      <w:outlineLvl w:val="3"/>
    </w:pPr>
    <w:rPr>
      <w:rFonts w:cs="Arial"/>
      <w:color w:val="000000"/>
      <w:sz w:val="28"/>
    </w:rPr>
  </w:style>
  <w:style w:type="paragraph" w:styleId="Heading5">
    <w:name w:val="heading 5"/>
    <w:basedOn w:val="Normal"/>
    <w:next w:val="Normal"/>
    <w:link w:val="Heading5Char"/>
    <w:uiPriority w:val="9"/>
    <w:qFormat/>
    <w:pPr>
      <w:tabs>
        <w:tab w:val="num" w:pos="360"/>
      </w:tabs>
      <w:spacing w:after="120"/>
      <w:ind w:left="1008" w:hanging="1008"/>
      <w:jc w:val="both"/>
      <w:outlineLvl w:val="4"/>
    </w:pPr>
    <w:rPr>
      <w:kern w:val="28"/>
      <w:szCs w:val="20"/>
    </w:rPr>
  </w:style>
  <w:style w:type="paragraph" w:styleId="Heading6">
    <w:name w:val="heading 6"/>
    <w:basedOn w:val="Normal"/>
    <w:next w:val="Normal"/>
    <w:link w:val="Heading6Char"/>
    <w:uiPriority w:val="9"/>
    <w:qFormat/>
    <w:pPr>
      <w:tabs>
        <w:tab w:val="num" w:pos="360"/>
      </w:tabs>
      <w:spacing w:before="240" w:after="60"/>
      <w:ind w:left="1152" w:hanging="1152"/>
      <w:outlineLvl w:val="5"/>
    </w:pPr>
    <w:rPr>
      <w:rFonts w:ascii="Arial" w:hAnsi="Arial"/>
      <w:i/>
      <w:sz w:val="22"/>
      <w:szCs w:val="20"/>
    </w:rPr>
  </w:style>
  <w:style w:type="paragraph" w:styleId="Heading7">
    <w:name w:val="heading 7"/>
    <w:basedOn w:val="Normal"/>
    <w:next w:val="Normal"/>
    <w:link w:val="Heading7Char"/>
    <w:uiPriority w:val="9"/>
    <w:qFormat/>
    <w:pPr>
      <w:tabs>
        <w:tab w:val="num" w:pos="360"/>
      </w:tabs>
      <w:spacing w:before="240" w:after="60"/>
      <w:ind w:left="1296" w:hanging="1296"/>
      <w:outlineLvl w:val="6"/>
    </w:pPr>
    <w:rPr>
      <w:rFonts w:ascii="Arial" w:hAnsi="Arial"/>
      <w:sz w:val="20"/>
      <w:szCs w:val="20"/>
    </w:rPr>
  </w:style>
  <w:style w:type="paragraph" w:styleId="Heading8">
    <w:name w:val="heading 8"/>
    <w:basedOn w:val="Normal"/>
    <w:next w:val="Normal"/>
    <w:link w:val="Heading8Char"/>
    <w:uiPriority w:val="9"/>
    <w:qFormat/>
    <w:pPr>
      <w:tabs>
        <w:tab w:val="num" w:pos="360"/>
      </w:tabs>
      <w:spacing w:before="240" w:after="60"/>
      <w:ind w:left="1440" w:hanging="1440"/>
      <w:outlineLvl w:val="7"/>
    </w:pPr>
    <w:rPr>
      <w:rFonts w:ascii="Arial" w:hAnsi="Arial"/>
      <w:i/>
      <w:sz w:val="20"/>
      <w:szCs w:val="20"/>
    </w:rPr>
  </w:style>
  <w:style w:type="paragraph" w:styleId="Heading9">
    <w:name w:val="heading 9"/>
    <w:basedOn w:val="Normal"/>
    <w:next w:val="Normal"/>
    <w:link w:val="Heading9Char"/>
    <w:uiPriority w:val="9"/>
    <w:qFormat/>
    <w:pPr>
      <w:keepNext/>
      <w:keepLines/>
      <w:pageBreakBefore/>
      <w:tabs>
        <w:tab w:val="num" w:pos="360"/>
      </w:tabs>
      <w:spacing w:after="240"/>
      <w:ind w:left="1584" w:hanging="1584"/>
      <w:jc w:val="right"/>
      <w:outlineLvl w:val="8"/>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ind w:firstLine="680"/>
      <w:jc w:val="both"/>
    </w:pPr>
    <w:rPr>
      <w:szCs w:val="20"/>
    </w:rPr>
  </w:style>
  <w:style w:type="paragraph" w:customStyle="1" w:styleId="10">
    <w:name w:val="Стиль1"/>
    <w:basedOn w:val="Normal"/>
    <w:rPr>
      <w:szCs w:val="20"/>
    </w:rPr>
  </w:style>
  <w:style w:type="paragraph" w:styleId="Footer">
    <w:name w:val="footer"/>
    <w:aliases w:val=" Знак"/>
    <w:basedOn w:val="Normal"/>
    <w:link w:val="FooterChar"/>
    <w:uiPriority w:val="99"/>
    <w:pPr>
      <w:tabs>
        <w:tab w:val="center" w:pos="4153"/>
        <w:tab w:val="right" w:pos="8306"/>
      </w:tabs>
    </w:pPr>
    <w:rPr>
      <w:sz w:val="20"/>
      <w:szCs w:val="20"/>
    </w:rPr>
  </w:style>
  <w:style w:type="character" w:customStyle="1" w:styleId="FooterChar">
    <w:name w:val="Footer Char"/>
    <w:aliases w:val=" Знак Char"/>
    <w:link w:val="Footer"/>
    <w:uiPriority w:val="99"/>
    <w:rsid w:val="00F65FA2"/>
    <w:rPr>
      <w:lang w:val="ru-RU"/>
    </w:rPr>
  </w:style>
  <w:style w:type="paragraph" w:styleId="PlainText">
    <w:name w:val="Plain Text"/>
    <w:basedOn w:val="Normal"/>
    <w:link w:val="PlainTextChar"/>
    <w:rPr>
      <w:rFonts w:ascii="Courier New" w:hAnsi="Courier New"/>
      <w:sz w:val="20"/>
      <w:szCs w:val="20"/>
      <w:lang w:val="en-AU" w:eastAsia="ru-RU"/>
    </w:rPr>
  </w:style>
  <w:style w:type="paragraph" w:customStyle="1" w:styleId="a">
    <w:name w:val="Абзац"/>
    <w:basedOn w:val="Normal"/>
    <w:pPr>
      <w:spacing w:after="120"/>
      <w:ind w:firstLine="567"/>
      <w:jc w:val="both"/>
    </w:pPr>
    <w:rPr>
      <w:szCs w:val="20"/>
    </w:rPr>
  </w:style>
  <w:style w:type="character" w:styleId="PageNumber">
    <w:name w:val="page number"/>
    <w:basedOn w:val="DefaultParagraphFont"/>
  </w:style>
  <w:style w:type="paragraph" w:styleId="Header">
    <w:name w:val="header"/>
    <w:aliases w:val="Titul,Heder,Titul1,Heder1,Titul2,Heder2,Titul3,Heder3,Titul4,Heder4,ВерхКолонтитул,Верхний колонтитул1,Верхний колонтитул2,Верхний колонтитул3,Верхний колонтитул4,Верхний колонтитул11,Верхний колонтитул21,Верхний колонтитул31,Верхний колонтитул32"/>
    <w:basedOn w:val="Normal"/>
    <w:link w:val="HeaderChar"/>
    <w:pPr>
      <w:tabs>
        <w:tab w:val="center" w:pos="4153"/>
        <w:tab w:val="right" w:pos="8306"/>
      </w:tabs>
    </w:pPr>
    <w:rPr>
      <w:sz w:val="20"/>
      <w:szCs w:val="20"/>
    </w:rPr>
  </w:style>
  <w:style w:type="character" w:customStyle="1" w:styleId="HeaderChar">
    <w:name w:val="Header Char"/>
    <w:aliases w:val="Titul Char,Heder Char,Titul1 Char,Heder1 Char,Titul2 Char,Heder2 Char,Titul3 Char,Heder3 Char,Titul4 Char,Heder4 Char,ВерхКолонтитул Char,Верхний колонтитул1 Char,Верхний колонтитул2 Char,Верхний колонтитул3 Char,Верхний колонтитул4 Char"/>
    <w:link w:val="Header"/>
    <w:rsid w:val="008D47E9"/>
    <w:rPr>
      <w:lang w:eastAsia="en-US"/>
    </w:rPr>
  </w:style>
  <w:style w:type="paragraph" w:customStyle="1" w:styleId="font5">
    <w:name w:val="font5"/>
    <w:basedOn w:val="Normal"/>
    <w:pPr>
      <w:spacing w:before="100" w:beforeAutospacing="1" w:after="100" w:afterAutospacing="1"/>
    </w:pPr>
  </w:style>
  <w:style w:type="paragraph" w:customStyle="1" w:styleId="font6">
    <w:name w:val="font6"/>
    <w:basedOn w:val="Normal"/>
    <w:pPr>
      <w:spacing w:before="100" w:beforeAutospacing="1" w:after="100" w:afterAutospacing="1"/>
    </w:pPr>
  </w:style>
  <w:style w:type="paragraph" w:customStyle="1" w:styleId="font7">
    <w:name w:val="font7"/>
    <w:basedOn w:val="Normal"/>
    <w:pPr>
      <w:spacing w:before="100" w:beforeAutospacing="1" w:after="100" w:afterAutospacing="1"/>
    </w:pPr>
  </w:style>
  <w:style w:type="paragraph" w:customStyle="1" w:styleId="xl25">
    <w:name w:val="xl25"/>
    <w:basedOn w:val="Normal"/>
    <w:pPr>
      <w:spacing w:before="100" w:beforeAutospacing="1" w:after="100" w:afterAutospacing="1"/>
    </w:pPr>
  </w:style>
  <w:style w:type="paragraph" w:customStyle="1" w:styleId="xl26">
    <w:name w:val="xl26"/>
    <w:basedOn w:val="Normal"/>
    <w:pPr>
      <w:spacing w:before="100" w:beforeAutospacing="1" w:after="100" w:afterAutospacing="1"/>
    </w:pPr>
  </w:style>
  <w:style w:type="paragraph" w:customStyle="1" w:styleId="xl27">
    <w:name w:val="xl27"/>
    <w:basedOn w:val="Normal"/>
    <w:pPr>
      <w:spacing w:before="100" w:beforeAutospacing="1" w:after="100" w:afterAutospacing="1"/>
      <w:jc w:val="right"/>
    </w:pPr>
  </w:style>
  <w:style w:type="paragraph" w:customStyle="1" w:styleId="xl28">
    <w:name w:val="xl28"/>
    <w:basedOn w:val="Normal"/>
    <w:pPr>
      <w:spacing w:before="100" w:beforeAutospacing="1" w:after="100" w:afterAutospacing="1"/>
      <w:jc w:val="center"/>
    </w:pPr>
  </w:style>
  <w:style w:type="paragraph" w:customStyle="1" w:styleId="xl29">
    <w:name w:val="xl29"/>
    <w:basedOn w:val="Normal"/>
    <w:pPr>
      <w:pBdr>
        <w:top w:val="single" w:sz="8" w:space="0" w:color="auto"/>
        <w:left w:val="single" w:sz="8" w:space="0" w:color="auto"/>
        <w:right w:val="single" w:sz="4" w:space="0" w:color="auto"/>
      </w:pBdr>
      <w:spacing w:before="100" w:beforeAutospacing="1" w:after="100" w:afterAutospacing="1"/>
      <w:jc w:val="center"/>
    </w:pPr>
  </w:style>
  <w:style w:type="paragraph" w:customStyle="1" w:styleId="xl30">
    <w:name w:val="xl30"/>
    <w:basedOn w:val="Normal"/>
    <w:pPr>
      <w:pBdr>
        <w:left w:val="single" w:sz="8" w:space="0" w:color="auto"/>
        <w:right w:val="single" w:sz="4" w:space="0" w:color="auto"/>
      </w:pBdr>
      <w:spacing w:before="100" w:beforeAutospacing="1" w:after="100" w:afterAutospacing="1"/>
      <w:jc w:val="center"/>
      <w:textAlignment w:val="top"/>
    </w:pPr>
  </w:style>
  <w:style w:type="paragraph" w:customStyle="1" w:styleId="xl31">
    <w:name w:val="xl31"/>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2">
    <w:name w:val="xl32"/>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3">
    <w:name w:val="xl33"/>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4">
    <w:name w:val="xl34"/>
    <w:basedOn w:val="Normal"/>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35">
    <w:name w:val="xl35"/>
    <w:basedOn w:val="Normal"/>
    <w:pPr>
      <w:pBdr>
        <w:left w:val="single" w:sz="8" w:space="0" w:color="auto"/>
        <w:right w:val="single" w:sz="4" w:space="0" w:color="auto"/>
      </w:pBdr>
      <w:spacing w:before="100" w:beforeAutospacing="1" w:after="100" w:afterAutospacing="1"/>
      <w:jc w:val="center"/>
      <w:textAlignment w:val="top"/>
    </w:pPr>
  </w:style>
  <w:style w:type="paragraph" w:customStyle="1" w:styleId="xl36">
    <w:name w:val="xl36"/>
    <w:basedOn w:val="Normal"/>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7">
    <w:name w:val="xl37"/>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8">
    <w:name w:val="xl38"/>
    <w:basedOn w:val="Normal"/>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39">
    <w:name w:val="xl39"/>
    <w:basedOn w:val="Normal"/>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40">
    <w:name w:val="xl40"/>
    <w:basedOn w:val="Normal"/>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41">
    <w:name w:val="xl41"/>
    <w:basedOn w:val="Normal"/>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42">
    <w:name w:val="xl42"/>
    <w:basedOn w:val="Normal"/>
    <w:pPr>
      <w:spacing w:before="100" w:beforeAutospacing="1" w:after="100" w:afterAutospacing="1"/>
      <w:jc w:val="center"/>
    </w:pPr>
  </w:style>
  <w:style w:type="paragraph" w:customStyle="1" w:styleId="xl43">
    <w:name w:val="xl43"/>
    <w:basedOn w:val="Normal"/>
    <w:pPr>
      <w:pBdr>
        <w:top w:val="single" w:sz="8" w:space="0" w:color="auto"/>
        <w:left w:val="single" w:sz="4" w:space="0" w:color="auto"/>
        <w:bottom w:val="single" w:sz="4" w:space="0" w:color="auto"/>
      </w:pBdr>
      <w:spacing w:before="100" w:beforeAutospacing="1" w:after="100" w:afterAutospacing="1"/>
      <w:jc w:val="center"/>
    </w:pPr>
  </w:style>
  <w:style w:type="paragraph" w:customStyle="1" w:styleId="xl44">
    <w:name w:val="xl44"/>
    <w:basedOn w:val="Normal"/>
    <w:pPr>
      <w:pBdr>
        <w:top w:val="single" w:sz="8" w:space="0" w:color="auto"/>
        <w:bottom w:val="single" w:sz="4" w:space="0" w:color="auto"/>
      </w:pBdr>
      <w:spacing w:before="100" w:beforeAutospacing="1" w:after="100" w:afterAutospacing="1"/>
      <w:jc w:val="center"/>
    </w:pPr>
  </w:style>
  <w:style w:type="paragraph" w:customStyle="1" w:styleId="xl45">
    <w:name w:val="xl45"/>
    <w:basedOn w:val="Normal"/>
    <w:pPr>
      <w:pBdr>
        <w:top w:val="single" w:sz="8" w:space="0" w:color="auto"/>
        <w:bottom w:val="single" w:sz="4" w:space="0" w:color="auto"/>
        <w:right w:val="single" w:sz="8" w:space="0" w:color="auto"/>
      </w:pBdr>
      <w:spacing w:before="100" w:beforeAutospacing="1" w:after="100" w:afterAutospacing="1"/>
      <w:jc w:val="center"/>
    </w:pPr>
  </w:style>
  <w:style w:type="paragraph" w:customStyle="1" w:styleId="xl46">
    <w:name w:val="xl46"/>
    <w:basedOn w:val="Normal"/>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47">
    <w:name w:val="xl47"/>
    <w:basedOn w:val="Normal"/>
    <w:pPr>
      <w:pBdr>
        <w:top w:val="single" w:sz="4" w:space="0" w:color="auto"/>
        <w:bottom w:val="single" w:sz="4" w:space="0" w:color="auto"/>
      </w:pBdr>
      <w:spacing w:before="100" w:beforeAutospacing="1" w:after="100" w:afterAutospacing="1"/>
      <w:jc w:val="center"/>
      <w:textAlignment w:val="center"/>
    </w:pPr>
  </w:style>
  <w:style w:type="paragraph" w:customStyle="1" w:styleId="xl48">
    <w:name w:val="xl48"/>
    <w:basedOn w:val="Normal"/>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styleId="BodyTextIndent">
    <w:name w:val="Body Text Indent"/>
    <w:basedOn w:val="Normal"/>
    <w:link w:val="BodyTextIndentChar"/>
    <w:pPr>
      <w:ind w:firstLine="567"/>
      <w:jc w:val="both"/>
    </w:pPr>
    <w:rPr>
      <w:szCs w:val="20"/>
      <w:lang w:eastAsia="ru-RU"/>
    </w:rPr>
  </w:style>
  <w:style w:type="character" w:customStyle="1" w:styleId="11">
    <w:name w:val="Заголовок 1 Знак"/>
    <w:rPr>
      <w:rFonts w:ascii="Arial" w:hAnsi="Arial" w:cs="Arial"/>
      <w:b/>
      <w:color w:val="000000"/>
      <w:kern w:val="28"/>
      <w:sz w:val="32"/>
      <w:lang w:val="ru-RU" w:eastAsia="ru-RU" w:bidi="ar-SA"/>
    </w:rPr>
  </w:style>
  <w:style w:type="paragraph" w:styleId="TOC5">
    <w:name w:val="toc 5"/>
    <w:basedOn w:val="Normal"/>
    <w:next w:val="Normal"/>
    <w:uiPriority w:val="39"/>
    <w:rsid w:val="00CC1383"/>
    <w:pPr>
      <w:overflowPunct w:val="0"/>
      <w:autoSpaceDE w:val="0"/>
      <w:autoSpaceDN w:val="0"/>
      <w:adjustRightInd w:val="0"/>
      <w:ind w:left="960"/>
      <w:textAlignment w:val="baseline"/>
    </w:pPr>
    <w:rPr>
      <w:rFonts w:eastAsia="Times New Roman"/>
      <w:szCs w:val="20"/>
      <w:lang w:eastAsia="ru-RU"/>
    </w:rPr>
  </w:style>
  <w:style w:type="paragraph" w:styleId="Title">
    <w:name w:val="Title"/>
    <w:aliases w:val="6_Приложение,Название MAIN"/>
    <w:basedOn w:val="Normal"/>
    <w:next w:val="Subtitle"/>
    <w:link w:val="TitleChar"/>
    <w:qFormat/>
    <w:rsid w:val="00CC1383"/>
    <w:pPr>
      <w:keepNext/>
      <w:keepLines/>
      <w:suppressAutoHyphens/>
      <w:spacing w:after="240" w:line="288" w:lineRule="auto"/>
      <w:jc w:val="center"/>
    </w:pPr>
    <w:rPr>
      <w:rFonts w:eastAsia="Times New Roman" w:cs="Arial"/>
      <w:b/>
      <w:bCs/>
      <w:caps/>
      <w:sz w:val="28"/>
      <w:szCs w:val="32"/>
      <w:lang w:eastAsia="ru-RU"/>
    </w:rPr>
  </w:style>
  <w:style w:type="paragraph" w:styleId="Subtitle">
    <w:name w:val="Subtitle"/>
    <w:basedOn w:val="Normal"/>
    <w:next w:val="a"/>
    <w:link w:val="SubtitleChar"/>
    <w:qFormat/>
    <w:rsid w:val="00CC1383"/>
    <w:pPr>
      <w:spacing w:before="120" w:line="288" w:lineRule="auto"/>
      <w:jc w:val="center"/>
    </w:pPr>
    <w:rPr>
      <w:rFonts w:eastAsia="Times New Roman"/>
      <w:caps/>
      <w:szCs w:val="20"/>
      <w:lang w:eastAsia="ru-RU"/>
    </w:rPr>
  </w:style>
  <w:style w:type="character" w:customStyle="1" w:styleId="SubtitleChar">
    <w:name w:val="Subtitle Char"/>
    <w:link w:val="Subtitle"/>
    <w:rsid w:val="00CE7EDE"/>
    <w:rPr>
      <w:rFonts w:eastAsia="Times New Roman"/>
      <w:caps/>
      <w:sz w:val="24"/>
      <w:lang w:val="ru-RU" w:eastAsia="ru-RU"/>
    </w:rPr>
  </w:style>
  <w:style w:type="paragraph" w:customStyle="1" w:styleId="aHeader">
    <w:name w:val="a_Header"/>
    <w:basedOn w:val="Normal"/>
    <w:uiPriority w:val="99"/>
    <w:rsid w:val="00CC1383"/>
    <w:pPr>
      <w:tabs>
        <w:tab w:val="left" w:pos="1985"/>
      </w:tabs>
      <w:spacing w:after="60"/>
      <w:jc w:val="center"/>
    </w:pPr>
    <w:rPr>
      <w:rFonts w:ascii="Courier New" w:eastAsia="Times New Roman" w:hAnsi="Courier New"/>
      <w:szCs w:val="20"/>
      <w:lang w:eastAsia="ru-RU"/>
    </w:rPr>
  </w:style>
  <w:style w:type="paragraph" w:customStyle="1" w:styleId="a0">
    <w:name w:val="Приложения"/>
    <w:basedOn w:val="Normal"/>
    <w:next w:val="Subtitle"/>
    <w:autoRedefine/>
    <w:rsid w:val="00CC1383"/>
    <w:pPr>
      <w:jc w:val="center"/>
    </w:pPr>
    <w:rPr>
      <w:rFonts w:eastAsia="Times New Roman"/>
      <w:bCs/>
      <w:lang w:eastAsia="ru-RU"/>
    </w:rPr>
  </w:style>
  <w:style w:type="paragraph" w:customStyle="1" w:styleId="a1">
    <w:name w:val="Текст таблиц"/>
    <w:basedOn w:val="Normal"/>
    <w:link w:val="a2"/>
    <w:rsid w:val="00CC1383"/>
    <w:rPr>
      <w:szCs w:val="20"/>
      <w:lang w:eastAsia="ru-RU"/>
    </w:rPr>
  </w:style>
  <w:style w:type="character" w:customStyle="1" w:styleId="a2">
    <w:name w:val="Текст таблиц Знак"/>
    <w:link w:val="a1"/>
    <w:locked/>
    <w:rsid w:val="00CB30B0"/>
    <w:rPr>
      <w:sz w:val="24"/>
      <w:lang w:val="ru-RU" w:eastAsia="ru-RU" w:bidi="ar-SA"/>
    </w:rPr>
  </w:style>
  <w:style w:type="paragraph" w:customStyle="1" w:styleId="a3">
    <w:name w:val="Таблица текст"/>
    <w:basedOn w:val="Normal"/>
    <w:rsid w:val="00CC1383"/>
    <w:rPr>
      <w:rFonts w:eastAsia="Times New Roman"/>
      <w:lang w:eastAsia="ru-RU"/>
    </w:rPr>
  </w:style>
  <w:style w:type="paragraph" w:customStyle="1" w:styleId="a4">
    <w:name w:val="Год создания"/>
    <w:basedOn w:val="Normal"/>
    <w:next w:val="Normal"/>
    <w:rsid w:val="00CC1383"/>
    <w:pPr>
      <w:spacing w:before="1080" w:line="288" w:lineRule="auto"/>
      <w:jc w:val="center"/>
    </w:pPr>
    <w:rPr>
      <w:rFonts w:eastAsia="Times New Roman"/>
      <w:szCs w:val="20"/>
      <w:lang w:eastAsia="ru-RU"/>
    </w:rPr>
  </w:style>
  <w:style w:type="table" w:styleId="TableGrid">
    <w:name w:val="Table Grid"/>
    <w:basedOn w:val="TableNormal"/>
    <w:uiPriority w:val="59"/>
    <w:rsid w:val="00D0683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5">
    <w:name w:val="Содержание"/>
    <w:basedOn w:val="Normal"/>
    <w:next w:val="Normal"/>
    <w:rsid w:val="00416191"/>
    <w:pPr>
      <w:spacing w:after="240" w:line="288" w:lineRule="auto"/>
      <w:jc w:val="center"/>
      <w:outlineLvl w:val="0"/>
    </w:pPr>
    <w:rPr>
      <w:rFonts w:eastAsia="Times New Roman"/>
      <w:b/>
      <w:caps/>
      <w:szCs w:val="20"/>
      <w:lang w:eastAsia="ru-RU"/>
    </w:rPr>
  </w:style>
  <w:style w:type="paragraph" w:customStyle="1" w:styleId="12">
    <w:name w:val="Обычный1"/>
    <w:rsid w:val="00AC6A65"/>
    <w:pPr>
      <w:widowControl w:val="0"/>
    </w:pPr>
    <w:rPr>
      <w:rFonts w:eastAsia="Times New Roman"/>
      <w:lang w:val="ru-RU" w:eastAsia="ru-RU"/>
    </w:rPr>
  </w:style>
  <w:style w:type="paragraph" w:customStyle="1" w:styleId="a6">
    <w:name w:val="Картограмма"/>
    <w:basedOn w:val="Normal"/>
    <w:rsid w:val="00AC6A65"/>
    <w:rPr>
      <w:rFonts w:ascii="Courier New" w:eastAsia="MS Mincho" w:hAnsi="Courier New"/>
      <w:color w:val="FF0000"/>
      <w:sz w:val="16"/>
      <w:szCs w:val="20"/>
      <w:lang w:eastAsia="ru-RU"/>
    </w:rPr>
  </w:style>
  <w:style w:type="paragraph" w:customStyle="1" w:styleId="a7">
    <w:name w:val="ЗаголовокПустой"/>
    <w:basedOn w:val="Heading1"/>
    <w:rsid w:val="00AC6A65"/>
    <w:pPr>
      <w:widowControl w:val="0"/>
      <w:tabs>
        <w:tab w:val="left" w:pos="360"/>
        <w:tab w:val="left" w:pos="432"/>
      </w:tabs>
      <w:jc w:val="both"/>
      <w:outlineLvl w:val="9"/>
    </w:pPr>
    <w:rPr>
      <w:rFonts w:eastAsia="Times New Roman"/>
      <w:b w:val="0"/>
      <w:bCs/>
      <w:caps/>
      <w:sz w:val="28"/>
    </w:rPr>
  </w:style>
  <w:style w:type="paragraph" w:customStyle="1" w:styleId="CaaieiaieIonoie">
    <w:name w:val="CaaieiaieIonoie"/>
    <w:basedOn w:val="Heading1"/>
    <w:rsid w:val="00AC6A65"/>
    <w:pPr>
      <w:widowControl w:val="0"/>
      <w:tabs>
        <w:tab w:val="left" w:pos="360"/>
        <w:tab w:val="left" w:pos="432"/>
      </w:tabs>
      <w:jc w:val="both"/>
      <w:outlineLvl w:val="9"/>
    </w:pPr>
    <w:rPr>
      <w:rFonts w:eastAsia="Times New Roman"/>
      <w:b w:val="0"/>
      <w:bCs/>
      <w:caps/>
      <w:sz w:val="28"/>
    </w:rPr>
  </w:style>
  <w:style w:type="paragraph" w:customStyle="1" w:styleId="3">
    <w:name w:val="Подзагол.3"/>
    <w:basedOn w:val="Heading3"/>
    <w:rsid w:val="00AC6A65"/>
    <w:pPr>
      <w:tabs>
        <w:tab w:val="clear" w:pos="360"/>
        <w:tab w:val="left" w:pos="1077"/>
      </w:tabs>
      <w:spacing w:before="0" w:after="60"/>
      <w:ind w:left="1078" w:hanging="851"/>
      <w:jc w:val="both"/>
      <w:outlineLvl w:val="9"/>
    </w:pPr>
    <w:rPr>
      <w:rFonts w:ascii="Times New Roman" w:eastAsia="Times New Roman" w:hAnsi="Times New Roman"/>
      <w:color w:val="000000"/>
      <w:sz w:val="26"/>
      <w:lang w:eastAsia="ru-RU"/>
    </w:rPr>
  </w:style>
  <w:style w:type="paragraph" w:customStyle="1" w:styleId="1-">
    <w:name w:val="Заголовок 1-го уровня"/>
    <w:basedOn w:val="Heading1"/>
    <w:next w:val="Normal"/>
    <w:rsid w:val="00AC6A65"/>
    <w:pPr>
      <w:suppressAutoHyphens/>
      <w:spacing w:after="400"/>
      <w:ind w:left="851" w:right="851"/>
      <w:outlineLvl w:val="9"/>
    </w:pPr>
    <w:rPr>
      <w:rFonts w:eastAsia="Times New Roman"/>
      <w:b w:val="0"/>
      <w:bCs/>
    </w:rPr>
  </w:style>
  <w:style w:type="paragraph" w:customStyle="1" w:styleId="a8">
    <w:name w:val="Таблица"/>
    <w:basedOn w:val="PlainText"/>
    <w:rsid w:val="00AC6A65"/>
    <w:pPr>
      <w:jc w:val="center"/>
    </w:pPr>
    <w:rPr>
      <w:rFonts w:ascii="Arial" w:eastAsia="Times New Roman" w:hAnsi="Arial" w:cs="Arial"/>
      <w:sz w:val="24"/>
      <w:lang w:val="ru-RU"/>
    </w:rPr>
  </w:style>
  <w:style w:type="paragraph" w:customStyle="1" w:styleId="4e0">
    <w:name w:val="Цитђ4e0та"/>
    <w:basedOn w:val="12"/>
    <w:rsid w:val="00AC6A65"/>
    <w:pPr>
      <w:spacing w:line="-360" w:lineRule="auto"/>
      <w:ind w:left="477" w:right="532"/>
      <w:jc w:val="both"/>
    </w:pPr>
    <w:rPr>
      <w:sz w:val="28"/>
    </w:rPr>
  </w:style>
  <w:style w:type="paragraph" w:styleId="Caption">
    <w:name w:val="caption"/>
    <w:basedOn w:val="Normal"/>
    <w:next w:val="Normal"/>
    <w:qFormat/>
    <w:rsid w:val="00AC6A65"/>
    <w:pPr>
      <w:spacing w:before="120" w:after="120"/>
      <w:jc w:val="right"/>
    </w:pPr>
    <w:rPr>
      <w:rFonts w:eastAsia="Times New Roman"/>
      <w:szCs w:val="20"/>
      <w:lang w:eastAsia="ru-RU"/>
    </w:rPr>
  </w:style>
  <w:style w:type="paragraph" w:styleId="BlockText">
    <w:name w:val="Block Text"/>
    <w:basedOn w:val="Normal"/>
    <w:rsid w:val="00AC6A65"/>
    <w:pPr>
      <w:ind w:left="1985" w:right="424" w:hanging="1559"/>
      <w:jc w:val="both"/>
    </w:pPr>
    <w:rPr>
      <w:rFonts w:ascii="Arial" w:eastAsia="Times New Roman" w:hAnsi="Arial"/>
      <w:sz w:val="28"/>
      <w:szCs w:val="20"/>
      <w:lang w:eastAsia="ru-RU"/>
    </w:rPr>
  </w:style>
  <w:style w:type="paragraph" w:styleId="BodyTextIndent2">
    <w:name w:val="Body Text Indent 2"/>
    <w:basedOn w:val="Normal"/>
    <w:link w:val="BodyTextIndent2Char"/>
    <w:rsid w:val="00AC6A65"/>
    <w:pPr>
      <w:ind w:firstLine="709"/>
      <w:jc w:val="both"/>
    </w:pPr>
    <w:rPr>
      <w:rFonts w:eastAsia="Times New Roman"/>
      <w:szCs w:val="20"/>
      <w:lang w:eastAsia="ru-RU"/>
    </w:rPr>
  </w:style>
  <w:style w:type="paragraph" w:customStyle="1" w:styleId="a9">
    <w:name w:val="Примечание"/>
    <w:basedOn w:val="Normal"/>
    <w:rsid w:val="00AC6A65"/>
    <w:pPr>
      <w:ind w:left="3827" w:hanging="1701"/>
      <w:jc w:val="both"/>
    </w:pPr>
    <w:rPr>
      <w:rFonts w:eastAsia="Times New Roman"/>
      <w:color w:val="000000"/>
      <w:szCs w:val="20"/>
      <w:lang w:eastAsia="ru-RU"/>
    </w:rPr>
  </w:style>
  <w:style w:type="paragraph" w:styleId="BodyTextIndent3">
    <w:name w:val="Body Text Indent 3"/>
    <w:basedOn w:val="Normal"/>
    <w:link w:val="BodyTextIndent3Char"/>
    <w:uiPriority w:val="99"/>
    <w:rsid w:val="00AC6A65"/>
    <w:pPr>
      <w:ind w:firstLine="709"/>
      <w:jc w:val="both"/>
    </w:pPr>
    <w:rPr>
      <w:rFonts w:eastAsia="Times New Roman"/>
      <w:color w:val="000000"/>
      <w:sz w:val="28"/>
      <w:szCs w:val="20"/>
      <w:lang w:eastAsia="ru-RU"/>
    </w:rPr>
  </w:style>
  <w:style w:type="paragraph" w:customStyle="1" w:styleId="TextTab">
    <w:name w:val="TextTab"/>
    <w:basedOn w:val="Normal"/>
    <w:rsid w:val="00AC6A65"/>
    <w:pPr>
      <w:widowControl w:val="0"/>
    </w:pPr>
    <w:rPr>
      <w:rFonts w:ascii="Courier New" w:eastAsia="Times New Roman" w:hAnsi="Courier New"/>
      <w:spacing w:val="-20"/>
      <w:szCs w:val="20"/>
      <w:lang w:eastAsia="ru-RU"/>
    </w:rPr>
  </w:style>
  <w:style w:type="paragraph" w:customStyle="1" w:styleId="aa">
    <w:name w:val="ТаблицаНомер"/>
    <w:basedOn w:val="Caption"/>
    <w:rsid w:val="00AC6A65"/>
    <w:pPr>
      <w:widowControl w:val="0"/>
    </w:pPr>
    <w:rPr>
      <w:rFonts w:ascii="Courier New" w:hAnsi="Courier New"/>
      <w:b/>
    </w:rPr>
  </w:style>
  <w:style w:type="paragraph" w:customStyle="1" w:styleId="ab">
    <w:name w:val="ТаблицаНазвание"/>
    <w:basedOn w:val="Normal"/>
    <w:rsid w:val="00AC6A65"/>
    <w:pPr>
      <w:widowControl w:val="0"/>
      <w:ind w:firstLine="567"/>
      <w:jc w:val="both"/>
    </w:pPr>
    <w:rPr>
      <w:rFonts w:ascii="Courier New" w:eastAsia="Times New Roman" w:hAnsi="Courier New"/>
      <w:b/>
      <w:szCs w:val="20"/>
      <w:lang w:eastAsia="ru-RU"/>
    </w:rPr>
  </w:style>
  <w:style w:type="paragraph" w:customStyle="1" w:styleId="ac">
    <w:name w:val="ТаблицаТекст"/>
    <w:basedOn w:val="Normal"/>
    <w:rsid w:val="00AC6A65"/>
    <w:pPr>
      <w:widowControl w:val="0"/>
      <w:jc w:val="both"/>
    </w:pPr>
    <w:rPr>
      <w:rFonts w:ascii="Courier New" w:eastAsia="Times New Roman" w:hAnsi="Courier New"/>
      <w:spacing w:val="-20"/>
      <w:szCs w:val="20"/>
      <w:lang w:eastAsia="ru-RU"/>
    </w:rPr>
  </w:style>
  <w:style w:type="paragraph" w:customStyle="1" w:styleId="ad">
    <w:name w:val="Перечень"/>
    <w:basedOn w:val="Normal"/>
    <w:rsid w:val="00AC6A65"/>
    <w:pPr>
      <w:widowControl w:val="0"/>
      <w:tabs>
        <w:tab w:val="right" w:pos="5529"/>
      </w:tabs>
      <w:jc w:val="both"/>
    </w:pPr>
    <w:rPr>
      <w:rFonts w:ascii="Courier New" w:eastAsia="Times New Roman" w:hAnsi="Courier New"/>
      <w:szCs w:val="20"/>
      <w:lang w:eastAsia="ru-RU"/>
    </w:rPr>
  </w:style>
  <w:style w:type="paragraph" w:customStyle="1" w:styleId="ae">
    <w:name w:val="Фамилия"/>
    <w:basedOn w:val="Normal"/>
    <w:rsid w:val="00AC6A65"/>
    <w:pPr>
      <w:widowControl w:val="0"/>
      <w:spacing w:before="120" w:after="120"/>
      <w:ind w:left="2160"/>
      <w:jc w:val="both"/>
    </w:pPr>
    <w:rPr>
      <w:rFonts w:ascii="Courier New" w:eastAsia="Times New Roman" w:hAnsi="Courier New"/>
      <w:spacing w:val="20"/>
      <w:szCs w:val="20"/>
      <w:lang w:eastAsia="ru-RU"/>
    </w:rPr>
  </w:style>
  <w:style w:type="paragraph" w:customStyle="1" w:styleId="af">
    <w:name w:val="Разработано"/>
    <w:basedOn w:val="Normal"/>
    <w:rsid w:val="00AC6A65"/>
    <w:pPr>
      <w:widowControl w:val="0"/>
      <w:ind w:left="567"/>
    </w:pPr>
    <w:rPr>
      <w:rFonts w:ascii="Courier New" w:eastAsia="Times New Roman" w:hAnsi="Courier New"/>
      <w:spacing w:val="20"/>
      <w:szCs w:val="20"/>
      <w:lang w:eastAsia="ru-RU"/>
    </w:rPr>
  </w:style>
  <w:style w:type="paragraph" w:customStyle="1" w:styleId="PlainText1">
    <w:name w:val="Plain Text1"/>
    <w:basedOn w:val="Normal"/>
    <w:rsid w:val="00AC6A65"/>
    <w:pPr>
      <w:widowControl w:val="0"/>
    </w:pPr>
    <w:rPr>
      <w:rFonts w:ascii="Courier New" w:eastAsia="Times New Roman" w:hAnsi="Courier New"/>
      <w:szCs w:val="20"/>
      <w:lang w:eastAsia="ru-RU"/>
    </w:rPr>
  </w:style>
  <w:style w:type="paragraph" w:customStyle="1" w:styleId="BodyText21">
    <w:name w:val="Body Text 21"/>
    <w:basedOn w:val="Normal"/>
    <w:rsid w:val="00AC6A65"/>
    <w:pPr>
      <w:widowControl w:val="0"/>
      <w:jc w:val="right"/>
    </w:pPr>
    <w:rPr>
      <w:rFonts w:ascii="Courier New" w:eastAsia="Times New Roman" w:hAnsi="Courier New"/>
      <w:szCs w:val="20"/>
      <w:lang w:eastAsia="ru-RU"/>
    </w:rPr>
  </w:style>
  <w:style w:type="paragraph" w:customStyle="1" w:styleId="af0">
    <w:name w:val="казатель"/>
    <w:basedOn w:val="Normal"/>
    <w:next w:val="Index1"/>
    <w:rsid w:val="00AC6A65"/>
    <w:pPr>
      <w:widowControl w:val="0"/>
      <w:jc w:val="both"/>
    </w:pPr>
    <w:rPr>
      <w:rFonts w:ascii="Courier New" w:eastAsia="Times New Roman" w:hAnsi="Courier New"/>
      <w:szCs w:val="20"/>
      <w:lang w:eastAsia="ru-RU"/>
    </w:rPr>
  </w:style>
  <w:style w:type="paragraph" w:styleId="Index1">
    <w:name w:val="index 1"/>
    <w:basedOn w:val="Normal"/>
    <w:next w:val="Normal"/>
    <w:semiHidden/>
    <w:rsid w:val="00AC6A65"/>
    <w:pPr>
      <w:tabs>
        <w:tab w:val="right" w:leader="dot" w:pos="4601"/>
      </w:tabs>
      <w:ind w:left="240" w:hanging="240"/>
    </w:pPr>
    <w:rPr>
      <w:rFonts w:eastAsia="Times New Roman"/>
      <w:sz w:val="20"/>
      <w:szCs w:val="20"/>
      <w:lang w:eastAsia="ru-RU"/>
    </w:rPr>
  </w:style>
  <w:style w:type="paragraph" w:customStyle="1" w:styleId="BodyTextIndent21">
    <w:name w:val="Body Text Indent 21"/>
    <w:basedOn w:val="Normal"/>
    <w:rsid w:val="00AC6A65"/>
    <w:pPr>
      <w:widowControl w:val="0"/>
      <w:ind w:firstLine="709"/>
      <w:jc w:val="both"/>
    </w:pPr>
    <w:rPr>
      <w:rFonts w:ascii="Courier New" w:eastAsia="Times New Roman" w:hAnsi="Courier New"/>
      <w:szCs w:val="20"/>
      <w:lang w:eastAsia="ru-RU"/>
    </w:rPr>
  </w:style>
  <w:style w:type="paragraph" w:customStyle="1" w:styleId="20">
    <w:name w:val="Инструкция2"/>
    <w:basedOn w:val="Normal"/>
    <w:rsid w:val="00AC6A65"/>
    <w:pPr>
      <w:tabs>
        <w:tab w:val="left" w:pos="360"/>
      </w:tabs>
      <w:spacing w:after="140"/>
      <w:ind w:left="360" w:hanging="360"/>
      <w:jc w:val="both"/>
    </w:pPr>
    <w:rPr>
      <w:rFonts w:eastAsia="Times New Roman"/>
      <w:sz w:val="28"/>
      <w:szCs w:val="20"/>
      <w:lang w:eastAsia="ru-RU"/>
    </w:rPr>
  </w:style>
  <w:style w:type="paragraph" w:customStyle="1" w:styleId="21">
    <w:name w:val="Карт2"/>
    <w:basedOn w:val="PlainText"/>
    <w:rsid w:val="00AC6A65"/>
    <w:pPr>
      <w:spacing w:line="216" w:lineRule="auto"/>
    </w:pPr>
    <w:rPr>
      <w:rFonts w:eastAsia="Times New Roman"/>
      <w:lang w:val="ru-RU"/>
    </w:rPr>
  </w:style>
  <w:style w:type="paragraph" w:customStyle="1" w:styleId="110">
    <w:name w:val="заголовок 11"/>
    <w:basedOn w:val="Normal"/>
    <w:next w:val="Normal"/>
    <w:rsid w:val="00AC6A65"/>
    <w:pPr>
      <w:keepNext/>
      <w:widowControl w:val="0"/>
      <w:tabs>
        <w:tab w:val="left" w:pos="432"/>
      </w:tabs>
      <w:spacing w:before="240" w:after="60"/>
      <w:jc w:val="both"/>
    </w:pPr>
    <w:rPr>
      <w:rFonts w:ascii="Arial" w:eastAsia="Times New Roman" w:hAnsi="Arial"/>
      <w:b/>
      <w:caps/>
      <w:kern w:val="28"/>
      <w:sz w:val="28"/>
      <w:szCs w:val="20"/>
      <w:lang w:eastAsia="ru-RU"/>
    </w:rPr>
  </w:style>
  <w:style w:type="paragraph" w:customStyle="1" w:styleId="210">
    <w:name w:val="заголовок 21"/>
    <w:basedOn w:val="Normal"/>
    <w:next w:val="Normal"/>
    <w:rsid w:val="00AC6A65"/>
    <w:pPr>
      <w:keepNext/>
      <w:pageBreakBefore/>
      <w:widowControl w:val="0"/>
      <w:tabs>
        <w:tab w:val="left" w:pos="576"/>
      </w:tabs>
    </w:pPr>
    <w:rPr>
      <w:rFonts w:ascii="Arial" w:eastAsia="Times New Roman" w:hAnsi="Arial"/>
      <w:b/>
      <w:spacing w:val="20"/>
      <w:sz w:val="28"/>
      <w:szCs w:val="20"/>
      <w:lang w:eastAsia="ru-RU"/>
    </w:rPr>
  </w:style>
  <w:style w:type="paragraph" w:customStyle="1" w:styleId="31">
    <w:name w:val="заголовок 31"/>
    <w:basedOn w:val="Normal"/>
    <w:next w:val="Normal"/>
    <w:rsid w:val="00AC6A65"/>
    <w:pPr>
      <w:keepNext/>
      <w:widowControl w:val="0"/>
      <w:tabs>
        <w:tab w:val="left" w:pos="1080"/>
      </w:tabs>
      <w:spacing w:before="120"/>
      <w:jc w:val="both"/>
    </w:pPr>
    <w:rPr>
      <w:rFonts w:ascii="Arial" w:eastAsia="Times New Roman" w:hAnsi="Arial"/>
      <w:b/>
      <w:spacing w:val="20"/>
      <w:szCs w:val="20"/>
      <w:lang w:eastAsia="ru-RU"/>
    </w:rPr>
  </w:style>
  <w:style w:type="paragraph" w:customStyle="1" w:styleId="41">
    <w:name w:val="заголовок 41"/>
    <w:basedOn w:val="Normal"/>
    <w:next w:val="Normal"/>
    <w:rsid w:val="00AC6A65"/>
    <w:pPr>
      <w:keepNext/>
      <w:widowControl w:val="0"/>
      <w:tabs>
        <w:tab w:val="left" w:pos="864"/>
      </w:tabs>
      <w:jc w:val="both"/>
    </w:pPr>
    <w:rPr>
      <w:rFonts w:ascii="Arial" w:eastAsia="Times New Roman" w:hAnsi="Arial"/>
      <w:i/>
      <w:szCs w:val="20"/>
      <w:lang w:eastAsia="ru-RU"/>
    </w:rPr>
  </w:style>
  <w:style w:type="paragraph" w:customStyle="1" w:styleId="22">
    <w:name w:val="заголовок 2"/>
    <w:basedOn w:val="Normal"/>
    <w:next w:val="Normal"/>
    <w:rsid w:val="00AC6A65"/>
    <w:pPr>
      <w:keepNext/>
      <w:pageBreakBefore/>
      <w:widowControl w:val="0"/>
      <w:tabs>
        <w:tab w:val="left" w:pos="576"/>
      </w:tabs>
    </w:pPr>
    <w:rPr>
      <w:rFonts w:ascii="Arial" w:eastAsia="Times New Roman" w:hAnsi="Arial"/>
      <w:b/>
      <w:spacing w:val="20"/>
      <w:sz w:val="28"/>
      <w:szCs w:val="20"/>
      <w:lang w:eastAsia="ru-RU"/>
    </w:rPr>
  </w:style>
  <w:style w:type="paragraph" w:customStyle="1" w:styleId="af1">
    <w:name w:val="Заголовок таблицы"/>
    <w:basedOn w:val="10"/>
    <w:rsid w:val="00AC6A65"/>
    <w:pPr>
      <w:ind w:firstLine="567"/>
      <w:jc w:val="both"/>
    </w:pPr>
    <w:rPr>
      <w:rFonts w:eastAsia="Times New Roman"/>
      <w:b/>
      <w:lang w:eastAsia="ru-RU"/>
    </w:rPr>
  </w:style>
  <w:style w:type="paragraph" w:customStyle="1" w:styleId="310">
    <w:name w:val="Текст 3_1)"/>
    <w:basedOn w:val="Normal"/>
    <w:rsid w:val="00AC6A65"/>
    <w:pPr>
      <w:widowControl w:val="0"/>
      <w:tabs>
        <w:tab w:val="left" w:pos="1531"/>
      </w:tabs>
      <w:spacing w:after="60"/>
      <w:ind w:left="1531" w:hanging="454"/>
      <w:jc w:val="both"/>
    </w:pPr>
    <w:rPr>
      <w:rFonts w:eastAsia="Times New Roman"/>
      <w:sz w:val="26"/>
      <w:szCs w:val="20"/>
      <w:lang w:eastAsia="ru-RU"/>
    </w:rPr>
  </w:style>
  <w:style w:type="paragraph" w:customStyle="1" w:styleId="410">
    <w:name w:val="Текст 4_1)"/>
    <w:basedOn w:val="Normal"/>
    <w:rsid w:val="00AC6A65"/>
    <w:pPr>
      <w:widowControl w:val="0"/>
      <w:tabs>
        <w:tab w:val="left" w:pos="-2127"/>
        <w:tab w:val="left" w:pos="1985"/>
      </w:tabs>
      <w:spacing w:after="60"/>
      <w:ind w:left="1928" w:hanging="510"/>
      <w:jc w:val="both"/>
    </w:pPr>
    <w:rPr>
      <w:rFonts w:eastAsia="Times New Roman"/>
      <w:sz w:val="26"/>
      <w:szCs w:val="20"/>
      <w:lang w:eastAsia="ru-RU"/>
    </w:rPr>
  </w:style>
  <w:style w:type="paragraph" w:customStyle="1" w:styleId="30">
    <w:name w:val="Текст 3_а)"/>
    <w:basedOn w:val="310"/>
    <w:rsid w:val="00AC6A65"/>
    <w:pPr>
      <w:tabs>
        <w:tab w:val="clear" w:pos="1531"/>
        <w:tab w:val="left" w:pos="1871"/>
      </w:tabs>
      <w:ind w:left="1871" w:hanging="340"/>
    </w:pPr>
  </w:style>
  <w:style w:type="paragraph" w:customStyle="1" w:styleId="4">
    <w:name w:val="Текст 4_а)"/>
    <w:basedOn w:val="410"/>
    <w:rsid w:val="00AC6A65"/>
    <w:pPr>
      <w:tabs>
        <w:tab w:val="clear" w:pos="1985"/>
        <w:tab w:val="left" w:pos="2410"/>
      </w:tabs>
      <w:ind w:left="2325" w:hanging="397"/>
    </w:pPr>
  </w:style>
  <w:style w:type="paragraph" w:customStyle="1" w:styleId="af2">
    <w:name w:val="Нормальный заголовок"/>
    <w:basedOn w:val="Normal"/>
    <w:next w:val="Normal"/>
    <w:rsid w:val="00AC6A65"/>
    <w:pPr>
      <w:widowControl w:val="0"/>
      <w:spacing w:after="400"/>
      <w:ind w:left="851" w:right="851"/>
      <w:jc w:val="center"/>
    </w:pPr>
    <w:rPr>
      <w:rFonts w:ascii="Arial" w:eastAsia="HelvDL" w:hAnsi="Arial"/>
      <w:b/>
      <w:kern w:val="32"/>
      <w:sz w:val="32"/>
      <w:szCs w:val="20"/>
      <w:lang w:eastAsia="ru-RU"/>
    </w:rPr>
  </w:style>
  <w:style w:type="table" w:styleId="TableGrid1">
    <w:name w:val="Table Grid 1"/>
    <w:basedOn w:val="TableNormal"/>
    <w:rsid w:val="00F42C02"/>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BalloonText">
    <w:name w:val="Balloon Text"/>
    <w:basedOn w:val="Normal"/>
    <w:link w:val="BalloonTextChar"/>
    <w:uiPriority w:val="99"/>
    <w:semiHidden/>
    <w:rsid w:val="00F42C02"/>
    <w:rPr>
      <w:rFonts w:ascii="Tahoma" w:hAnsi="Tahoma"/>
      <w:sz w:val="16"/>
      <w:szCs w:val="16"/>
    </w:rPr>
  </w:style>
  <w:style w:type="character" w:customStyle="1" w:styleId="BalloonTextChar">
    <w:name w:val="Balloon Text Char"/>
    <w:link w:val="BalloonText"/>
    <w:uiPriority w:val="99"/>
    <w:semiHidden/>
    <w:rsid w:val="008567A7"/>
    <w:rPr>
      <w:rFonts w:ascii="Tahoma" w:hAnsi="Tahoma" w:cs="Tahoma"/>
      <w:sz w:val="16"/>
      <w:szCs w:val="16"/>
      <w:lang w:eastAsia="en-US"/>
    </w:rPr>
  </w:style>
  <w:style w:type="paragraph" w:customStyle="1" w:styleId="af3">
    <w:name w:val="БАЗА"/>
    <w:rsid w:val="00246429"/>
    <w:pPr>
      <w:spacing w:line="288" w:lineRule="auto"/>
    </w:pPr>
    <w:rPr>
      <w:rFonts w:eastAsia="Times New Roman"/>
      <w:sz w:val="24"/>
      <w:lang w:val="ru-RU" w:eastAsia="ru-RU"/>
    </w:rPr>
  </w:style>
  <w:style w:type="paragraph" w:customStyle="1" w:styleId="af4">
    <w:name w:val="Таблица шапка"/>
    <w:basedOn w:val="Footer"/>
    <w:next w:val="Normal"/>
    <w:rsid w:val="00246429"/>
    <w:pPr>
      <w:tabs>
        <w:tab w:val="clear" w:pos="4153"/>
        <w:tab w:val="clear" w:pos="8306"/>
      </w:tabs>
      <w:spacing w:before="120" w:line="288" w:lineRule="auto"/>
      <w:jc w:val="center"/>
    </w:pPr>
    <w:rPr>
      <w:rFonts w:eastAsia="Times New Roman"/>
      <w:bCs/>
      <w:lang w:eastAsia="ru-RU"/>
    </w:rPr>
  </w:style>
  <w:style w:type="paragraph" w:customStyle="1" w:styleId="af5">
    <w:name w:val="Знак Знак Знак Знак"/>
    <w:basedOn w:val="Normal"/>
    <w:rsid w:val="00943421"/>
    <w:pPr>
      <w:pageBreakBefore/>
      <w:spacing w:after="160" w:line="360" w:lineRule="auto"/>
    </w:pPr>
    <w:rPr>
      <w:rFonts w:eastAsia="Times New Roman"/>
      <w:sz w:val="28"/>
      <w:szCs w:val="20"/>
    </w:rPr>
  </w:style>
  <w:style w:type="paragraph" w:styleId="TOC1">
    <w:name w:val="toc 1"/>
    <w:basedOn w:val="Normal"/>
    <w:next w:val="Normal"/>
    <w:autoRedefine/>
    <w:uiPriority w:val="39"/>
    <w:rsid w:val="006C13A3"/>
    <w:pPr>
      <w:tabs>
        <w:tab w:val="left" w:pos="960"/>
        <w:tab w:val="right" w:leader="dot" w:pos="9000"/>
      </w:tabs>
      <w:ind w:firstLine="706"/>
      <w:jc w:val="both"/>
    </w:pPr>
    <w:rPr>
      <w:rFonts w:ascii="Calibri" w:hAnsi="Calibri"/>
      <w:b/>
      <w:bCs/>
      <w:sz w:val="28"/>
      <w:szCs w:val="28"/>
      <w:lang w:eastAsia="ru-RU"/>
    </w:rPr>
  </w:style>
  <w:style w:type="paragraph" w:styleId="TOC2">
    <w:name w:val="toc 2"/>
    <w:basedOn w:val="Normal"/>
    <w:next w:val="Normal"/>
    <w:autoRedefine/>
    <w:uiPriority w:val="39"/>
    <w:rsid w:val="00384702"/>
    <w:pPr>
      <w:tabs>
        <w:tab w:val="left" w:pos="567"/>
        <w:tab w:val="right" w:leader="dot" w:pos="9344"/>
      </w:tabs>
      <w:ind w:left="567" w:hanging="567"/>
    </w:pPr>
  </w:style>
  <w:style w:type="paragraph" w:styleId="TOC3">
    <w:name w:val="toc 3"/>
    <w:basedOn w:val="Normal"/>
    <w:next w:val="Normal"/>
    <w:autoRedefine/>
    <w:uiPriority w:val="39"/>
    <w:rsid w:val="0083303B"/>
    <w:pPr>
      <w:tabs>
        <w:tab w:val="left" w:pos="567"/>
        <w:tab w:val="right" w:leader="dot" w:pos="9360"/>
      </w:tabs>
      <w:ind w:left="567" w:right="895" w:hanging="567"/>
    </w:pPr>
  </w:style>
  <w:style w:type="paragraph" w:customStyle="1" w:styleId="1">
    <w:name w:val="заголовок 1"/>
    <w:basedOn w:val="Normal"/>
    <w:next w:val="Normal"/>
    <w:rsid w:val="00DC3588"/>
    <w:pPr>
      <w:keepNext/>
      <w:numPr>
        <w:numId w:val="1"/>
      </w:numPr>
      <w:spacing w:after="240"/>
      <w:jc w:val="center"/>
      <w:outlineLvl w:val="0"/>
    </w:pPr>
    <w:rPr>
      <w:rFonts w:eastAsia="Times New Roman"/>
      <w:b/>
      <w:bCs/>
      <w:caps/>
      <w:sz w:val="28"/>
      <w:szCs w:val="28"/>
      <w:lang w:eastAsia="ru-RU"/>
    </w:rPr>
  </w:style>
  <w:style w:type="paragraph" w:customStyle="1" w:styleId="0">
    <w:name w:val="Заголовок 0"/>
    <w:basedOn w:val="Normal"/>
    <w:autoRedefine/>
    <w:rsid w:val="0073064B"/>
    <w:pPr>
      <w:pageBreakBefore/>
      <w:spacing w:before="120" w:after="120"/>
      <w:jc w:val="center"/>
      <w:outlineLvl w:val="1"/>
    </w:pPr>
    <w:rPr>
      <w:b/>
      <w:bCs/>
      <w:sz w:val="28"/>
      <w:szCs w:val="28"/>
    </w:rPr>
  </w:style>
  <w:style w:type="paragraph" w:customStyle="1" w:styleId="111">
    <w:name w:val="заголовок11"/>
    <w:basedOn w:val="Normal"/>
    <w:autoRedefine/>
    <w:rsid w:val="00575855"/>
    <w:pPr>
      <w:pageBreakBefore/>
      <w:widowControl w:val="0"/>
      <w:tabs>
        <w:tab w:val="left" w:pos="0"/>
        <w:tab w:val="left" w:pos="900"/>
      </w:tabs>
      <w:autoSpaceDE w:val="0"/>
      <w:autoSpaceDN w:val="0"/>
      <w:adjustRightInd w:val="0"/>
      <w:jc w:val="both"/>
    </w:pPr>
    <w:rPr>
      <w:rFonts w:eastAsia="Times New Roman"/>
    </w:rPr>
  </w:style>
  <w:style w:type="paragraph" w:customStyle="1" w:styleId="af6">
    <w:name w:val="Без отступа"/>
    <w:aliases w:val="без интервала"/>
    <w:basedOn w:val="Normal"/>
    <w:rsid w:val="000B5B5C"/>
    <w:pPr>
      <w:jc w:val="both"/>
    </w:pPr>
    <w:rPr>
      <w:rFonts w:ascii="Arial" w:eastAsia="Times New Roman" w:hAnsi="Arial"/>
      <w:szCs w:val="20"/>
    </w:rPr>
  </w:style>
  <w:style w:type="paragraph" w:customStyle="1" w:styleId="FR1">
    <w:name w:val="FR1"/>
    <w:rsid w:val="0089060D"/>
    <w:pPr>
      <w:widowControl w:val="0"/>
      <w:spacing w:line="300" w:lineRule="auto"/>
      <w:ind w:left="1040" w:hanging="1020"/>
      <w:jc w:val="both"/>
    </w:pPr>
    <w:rPr>
      <w:rFonts w:ascii="Courier New" w:eastAsia="Times New Roman" w:hAnsi="Courier New"/>
      <w:sz w:val="28"/>
      <w:lang w:val="ru-RU" w:eastAsia="ru-RU"/>
    </w:rPr>
  </w:style>
  <w:style w:type="paragraph" w:customStyle="1" w:styleId="100">
    <w:name w:val="Стиль10"/>
    <w:basedOn w:val="Normal"/>
    <w:rsid w:val="00A627F0"/>
    <w:pPr>
      <w:keepNext/>
      <w:tabs>
        <w:tab w:val="num" w:pos="709"/>
      </w:tabs>
      <w:spacing w:before="240" w:after="60"/>
      <w:ind w:left="431" w:hanging="431"/>
      <w:jc w:val="center"/>
      <w:outlineLvl w:val="0"/>
    </w:pPr>
    <w:rPr>
      <w:rFonts w:eastAsia="Times New Roman"/>
      <w:kern w:val="28"/>
      <w:szCs w:val="20"/>
      <w:lang w:eastAsia="ru-RU"/>
    </w:rPr>
  </w:style>
  <w:style w:type="paragraph" w:customStyle="1" w:styleId="2">
    <w:name w:val="Маркированный 2"/>
    <w:basedOn w:val="af3"/>
    <w:rsid w:val="00A627F0"/>
    <w:pPr>
      <w:numPr>
        <w:numId w:val="2"/>
      </w:numPr>
      <w:tabs>
        <w:tab w:val="clear" w:pos="432"/>
      </w:tabs>
      <w:ind w:left="1645" w:hanging="284"/>
      <w:jc w:val="both"/>
    </w:pPr>
  </w:style>
  <w:style w:type="paragraph" w:customStyle="1" w:styleId="normal-r">
    <w:name w:val="normal-r"/>
    <w:basedOn w:val="Normal"/>
    <w:rsid w:val="009342DB"/>
    <w:rPr>
      <w:rFonts w:ascii="Journal" w:eastAsia="Times New Roman" w:hAnsi="Journal"/>
      <w:sz w:val="20"/>
      <w:szCs w:val="20"/>
      <w:lang w:val="en-US" w:eastAsia="ru-RU"/>
    </w:rPr>
  </w:style>
  <w:style w:type="character" w:customStyle="1" w:styleId="af7">
    <w:name w:val="Основной текст_"/>
    <w:link w:val="9"/>
    <w:rsid w:val="00A725B1"/>
    <w:rPr>
      <w:rFonts w:eastAsia="Times New Roman"/>
      <w:sz w:val="22"/>
      <w:szCs w:val="22"/>
      <w:shd w:val="clear" w:color="auto" w:fill="FFFFFF"/>
    </w:rPr>
  </w:style>
  <w:style w:type="paragraph" w:customStyle="1" w:styleId="9">
    <w:name w:val="Основной текст9"/>
    <w:basedOn w:val="Normal"/>
    <w:link w:val="af7"/>
    <w:rsid w:val="00A725B1"/>
    <w:pPr>
      <w:widowControl w:val="0"/>
      <w:shd w:val="clear" w:color="auto" w:fill="FFFFFF"/>
      <w:spacing w:before="1020" w:after="1500" w:line="0" w:lineRule="atLeast"/>
    </w:pPr>
    <w:rPr>
      <w:rFonts w:eastAsia="Times New Roman"/>
      <w:sz w:val="22"/>
      <w:szCs w:val="22"/>
    </w:rPr>
  </w:style>
  <w:style w:type="character" w:customStyle="1" w:styleId="6">
    <w:name w:val="Основной текст6"/>
    <w:rsid w:val="00A725B1"/>
    <w:rPr>
      <w:rFonts w:eastAsia="Times New Roman"/>
      <w:color w:val="000000"/>
      <w:spacing w:val="0"/>
      <w:w w:val="100"/>
      <w:position w:val="0"/>
      <w:sz w:val="22"/>
      <w:szCs w:val="22"/>
      <w:shd w:val="clear" w:color="auto" w:fill="FFFFFF"/>
      <w:lang w:val="ru-RU"/>
    </w:rPr>
  </w:style>
  <w:style w:type="character" w:customStyle="1" w:styleId="af8">
    <w:name w:val="Подпись к таблице"/>
    <w:rsid w:val="00A63BF6"/>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6pt">
    <w:name w:val="Основной текст + 6 pt"/>
    <w:rsid w:val="00276187"/>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en-US"/>
    </w:rPr>
  </w:style>
  <w:style w:type="character" w:customStyle="1" w:styleId="95pt">
    <w:name w:val="Основной текст + 9.5 pt"/>
    <w:rsid w:val="00276187"/>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95pt1pt">
    <w:name w:val="Основной текст + 9.5 pt.Курсив.Интервал 1 pt"/>
    <w:rsid w:val="00276187"/>
    <w:rPr>
      <w:rFonts w:ascii="Times New Roman" w:eastAsia="Times New Roman" w:hAnsi="Times New Roman" w:cs="Times New Roman"/>
      <w:b w:val="0"/>
      <w:bCs w:val="0"/>
      <w:i/>
      <w:iCs/>
      <w:smallCaps w:val="0"/>
      <w:strike w:val="0"/>
      <w:color w:val="000000"/>
      <w:spacing w:val="20"/>
      <w:w w:val="100"/>
      <w:position w:val="0"/>
      <w:sz w:val="19"/>
      <w:szCs w:val="19"/>
      <w:u w:val="none"/>
      <w:shd w:val="clear" w:color="auto" w:fill="FFFFFF"/>
      <w:lang w:val="en-US"/>
    </w:rPr>
  </w:style>
  <w:style w:type="character" w:customStyle="1" w:styleId="23">
    <w:name w:val="Основной текст2"/>
    <w:rsid w:val="0094432E"/>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af9">
    <w:name w:val="Подпись к таблице_"/>
    <w:rsid w:val="0094432E"/>
    <w:rPr>
      <w:rFonts w:ascii="Times New Roman" w:eastAsia="Times New Roman" w:hAnsi="Times New Roman" w:cs="Times New Roman"/>
      <w:b w:val="0"/>
      <w:bCs w:val="0"/>
      <w:i w:val="0"/>
      <w:iCs w:val="0"/>
      <w:smallCaps w:val="0"/>
      <w:strike w:val="0"/>
      <w:sz w:val="22"/>
      <w:szCs w:val="22"/>
      <w:u w:val="none"/>
    </w:rPr>
  </w:style>
  <w:style w:type="character" w:customStyle="1" w:styleId="5">
    <w:name w:val="Основной текст5"/>
    <w:rsid w:val="0094432E"/>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6pt0">
    <w:name w:val="Основной текст + 6 pt.Полужирный"/>
    <w:rsid w:val="00AF3525"/>
    <w:rPr>
      <w:rFonts w:ascii="Times New Roman" w:eastAsia="Times New Roman" w:hAnsi="Times New Roman" w:cs="Times New Roman"/>
      <w:b/>
      <w:bCs/>
      <w:i w:val="0"/>
      <w:iCs w:val="0"/>
      <w:smallCaps w:val="0"/>
      <w:strike w:val="0"/>
      <w:color w:val="000000"/>
      <w:spacing w:val="0"/>
      <w:w w:val="100"/>
      <w:position w:val="0"/>
      <w:sz w:val="12"/>
      <w:szCs w:val="12"/>
      <w:u w:val="none"/>
      <w:shd w:val="clear" w:color="auto" w:fill="FFFFFF"/>
      <w:lang w:val="en-US"/>
    </w:rPr>
  </w:style>
  <w:style w:type="character" w:customStyle="1" w:styleId="95pt0pt">
    <w:name w:val="Основной текст + 9.5 pt.Курсив.Интервал 0 pt"/>
    <w:rsid w:val="003B6EFB"/>
    <w:rPr>
      <w:rFonts w:ascii="Times New Roman" w:eastAsia="Times New Roman" w:hAnsi="Times New Roman" w:cs="Times New Roman"/>
      <w:b w:val="0"/>
      <w:bCs w:val="0"/>
      <w:i/>
      <w:iCs/>
      <w:smallCaps w:val="0"/>
      <w:strike w:val="0"/>
      <w:color w:val="000000"/>
      <w:spacing w:val="10"/>
      <w:w w:val="100"/>
      <w:position w:val="0"/>
      <w:sz w:val="19"/>
      <w:szCs w:val="19"/>
      <w:u w:val="none"/>
      <w:shd w:val="clear" w:color="auto" w:fill="FFFFFF"/>
      <w:lang w:val="ru-RU"/>
    </w:rPr>
  </w:style>
  <w:style w:type="character" w:customStyle="1" w:styleId="4pt">
    <w:name w:val="Основной текст + 4 pt"/>
    <w:rsid w:val="003B6EFB"/>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1355pt0ptExact">
    <w:name w:val="Основной текст (13) + 5.5 pt.Полужирный.Интервал 0 pt Exact"/>
    <w:rsid w:val="00D96D08"/>
    <w:rPr>
      <w:rFonts w:ascii="Times New Roman" w:eastAsia="Times New Roman" w:hAnsi="Times New Roman" w:cs="Times New Roman"/>
      <w:b/>
      <w:bCs/>
      <w:i w:val="0"/>
      <w:iCs w:val="0"/>
      <w:smallCaps w:val="0"/>
      <w:strike w:val="0"/>
      <w:color w:val="000000"/>
      <w:spacing w:val="0"/>
      <w:w w:val="100"/>
      <w:position w:val="0"/>
      <w:sz w:val="11"/>
      <w:szCs w:val="11"/>
      <w:u w:val="none"/>
      <w:lang w:val="ru-RU"/>
    </w:rPr>
  </w:style>
  <w:style w:type="character" w:customStyle="1" w:styleId="32">
    <w:name w:val="Подпись к таблице (3)_"/>
    <w:rsid w:val="00A73450"/>
    <w:rPr>
      <w:rFonts w:ascii="Times New Roman" w:eastAsia="Times New Roman" w:hAnsi="Times New Roman" w:cs="Times New Roman"/>
      <w:b/>
      <w:bCs/>
      <w:i w:val="0"/>
      <w:iCs w:val="0"/>
      <w:smallCaps w:val="0"/>
      <w:strike w:val="0"/>
      <w:sz w:val="23"/>
      <w:szCs w:val="23"/>
      <w:u w:val="none"/>
    </w:rPr>
  </w:style>
  <w:style w:type="character" w:customStyle="1" w:styleId="33">
    <w:name w:val="Подпись к таблице (3)"/>
    <w:rsid w:val="00A73450"/>
    <w:rPr>
      <w:rFonts w:ascii="Times New Roman" w:eastAsia="Times New Roman" w:hAnsi="Times New Roman" w:cs="Times New Roman"/>
      <w:b/>
      <w:bCs/>
      <w:i w:val="0"/>
      <w:iCs w:val="0"/>
      <w:smallCaps w:val="0"/>
      <w:strike w:val="0"/>
      <w:color w:val="000000"/>
      <w:spacing w:val="0"/>
      <w:w w:val="100"/>
      <w:position w:val="0"/>
      <w:sz w:val="23"/>
      <w:szCs w:val="23"/>
      <w:u w:val="none"/>
      <w:lang w:val="ru-RU"/>
    </w:rPr>
  </w:style>
  <w:style w:type="character" w:customStyle="1" w:styleId="115pt">
    <w:name w:val="Основной текст + 11.5 pt.Полужирный"/>
    <w:rsid w:val="00A73450"/>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115pt0">
    <w:name w:val="Основной текст + 11.5 pt"/>
    <w:rsid w:val="00A7345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styleId="Hyperlink">
    <w:name w:val="Hyperlink"/>
    <w:uiPriority w:val="99"/>
    <w:unhideWhenUsed/>
    <w:rsid w:val="00AB7D62"/>
    <w:rPr>
      <w:color w:val="0000FF"/>
      <w:u w:val="single"/>
    </w:rPr>
  </w:style>
  <w:style w:type="character" w:styleId="FollowedHyperlink">
    <w:name w:val="FollowedHyperlink"/>
    <w:uiPriority w:val="99"/>
    <w:unhideWhenUsed/>
    <w:rsid w:val="00AB7D62"/>
    <w:rPr>
      <w:color w:val="800080"/>
      <w:u w:val="single"/>
    </w:rPr>
  </w:style>
  <w:style w:type="paragraph" w:customStyle="1" w:styleId="xl63">
    <w:name w:val="xl63"/>
    <w:basedOn w:val="Normal"/>
    <w:rsid w:val="00AB7D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color w:val="000000"/>
      <w:sz w:val="19"/>
      <w:szCs w:val="19"/>
      <w:lang w:eastAsia="ru-RU"/>
    </w:rPr>
  </w:style>
  <w:style w:type="paragraph" w:customStyle="1" w:styleId="xl64">
    <w:name w:val="xl64"/>
    <w:basedOn w:val="Normal"/>
    <w:rsid w:val="00AB7D6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19"/>
      <w:szCs w:val="19"/>
      <w:lang w:eastAsia="ru-RU"/>
    </w:rPr>
  </w:style>
  <w:style w:type="paragraph" w:customStyle="1" w:styleId="xl65">
    <w:name w:val="xl65"/>
    <w:basedOn w:val="Normal"/>
    <w:rsid w:val="00AB7D6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ru-RU"/>
    </w:rPr>
  </w:style>
  <w:style w:type="paragraph" w:customStyle="1" w:styleId="xl66">
    <w:name w:val="xl66"/>
    <w:basedOn w:val="Normal"/>
    <w:rsid w:val="00AB7D62"/>
    <w:pPr>
      <w:pBdr>
        <w:top w:val="single" w:sz="4" w:space="0" w:color="auto"/>
        <w:left w:val="single" w:sz="4" w:space="0" w:color="auto"/>
        <w:bottom w:val="single" w:sz="4" w:space="0" w:color="auto"/>
      </w:pBdr>
      <w:spacing w:before="100" w:beforeAutospacing="1" w:after="100" w:afterAutospacing="1"/>
      <w:jc w:val="center"/>
    </w:pPr>
    <w:rPr>
      <w:rFonts w:eastAsia="Times New Roman"/>
      <w:lang w:eastAsia="ru-RU"/>
    </w:rPr>
  </w:style>
  <w:style w:type="paragraph" w:customStyle="1" w:styleId="xl67">
    <w:name w:val="xl67"/>
    <w:basedOn w:val="Normal"/>
    <w:rsid w:val="00AB7D62"/>
    <w:pPr>
      <w:pBdr>
        <w:top w:val="single" w:sz="4" w:space="0" w:color="auto"/>
        <w:bottom w:val="single" w:sz="4" w:space="0" w:color="auto"/>
      </w:pBdr>
      <w:spacing w:before="100" w:beforeAutospacing="1" w:after="100" w:afterAutospacing="1"/>
      <w:jc w:val="center"/>
    </w:pPr>
    <w:rPr>
      <w:rFonts w:eastAsia="Times New Roman"/>
      <w:lang w:eastAsia="ru-RU"/>
    </w:rPr>
  </w:style>
  <w:style w:type="paragraph" w:customStyle="1" w:styleId="xl68">
    <w:name w:val="xl68"/>
    <w:basedOn w:val="Normal"/>
    <w:rsid w:val="00AB7D62"/>
    <w:pPr>
      <w:pBdr>
        <w:top w:val="single" w:sz="4" w:space="0" w:color="auto"/>
        <w:bottom w:val="single" w:sz="4" w:space="0" w:color="auto"/>
        <w:right w:val="single" w:sz="4" w:space="0" w:color="auto"/>
      </w:pBdr>
      <w:spacing w:before="100" w:beforeAutospacing="1" w:after="100" w:afterAutospacing="1"/>
      <w:jc w:val="center"/>
    </w:pPr>
    <w:rPr>
      <w:rFonts w:eastAsia="Times New Roman"/>
      <w:lang w:eastAsia="ru-RU"/>
    </w:rPr>
  </w:style>
  <w:style w:type="paragraph" w:customStyle="1" w:styleId="xl69">
    <w:name w:val="xl69"/>
    <w:basedOn w:val="Normal"/>
    <w:rsid w:val="00AB7D62"/>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70">
    <w:name w:val="xl70"/>
    <w:basedOn w:val="Normal"/>
    <w:rsid w:val="00AB7D62"/>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71">
    <w:name w:val="xl71"/>
    <w:basedOn w:val="Normal"/>
    <w:rsid w:val="00AB7D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color w:val="000000"/>
      <w:sz w:val="19"/>
      <w:szCs w:val="19"/>
      <w:lang w:eastAsia="ru-RU"/>
    </w:rPr>
  </w:style>
  <w:style w:type="paragraph" w:customStyle="1" w:styleId="xl72">
    <w:name w:val="xl72"/>
    <w:basedOn w:val="Normal"/>
    <w:rsid w:val="00AB7D6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19"/>
      <w:szCs w:val="19"/>
      <w:lang w:eastAsia="ru-RU"/>
    </w:rPr>
  </w:style>
  <w:style w:type="paragraph" w:customStyle="1" w:styleId="xl73">
    <w:name w:val="xl73"/>
    <w:basedOn w:val="Normal"/>
    <w:rsid w:val="00AB7D6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0"/>
      <w:szCs w:val="20"/>
      <w:lang w:eastAsia="ru-RU"/>
    </w:rPr>
  </w:style>
  <w:style w:type="character" w:customStyle="1" w:styleId="0ptExact">
    <w:name w:val="Основной текст + Интервал 0 pt Exact"/>
    <w:rsid w:val="007407A7"/>
    <w:rPr>
      <w:rFonts w:ascii="Times New Roman" w:eastAsia="Times New Roman" w:hAnsi="Times New Roman" w:cs="Times New Roman"/>
      <w:b w:val="0"/>
      <w:bCs w:val="0"/>
      <w:i w:val="0"/>
      <w:iCs w:val="0"/>
      <w:smallCaps w:val="0"/>
      <w:strike w:val="0"/>
      <w:color w:val="000000"/>
      <w:spacing w:val="-1"/>
      <w:w w:val="100"/>
      <w:position w:val="0"/>
      <w:sz w:val="21"/>
      <w:szCs w:val="21"/>
      <w:u w:val="none"/>
      <w:shd w:val="clear" w:color="auto" w:fill="FFFFFF"/>
      <w:lang w:val="ru-RU"/>
    </w:rPr>
  </w:style>
  <w:style w:type="character" w:customStyle="1" w:styleId="7">
    <w:name w:val="Основной текст7"/>
    <w:rsid w:val="00B0648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34">
    <w:name w:val="Заголовок №3_"/>
    <w:rsid w:val="00E10D20"/>
    <w:rPr>
      <w:rFonts w:ascii="Times New Roman" w:eastAsia="Times New Roman" w:hAnsi="Times New Roman" w:cs="Times New Roman"/>
      <w:b w:val="0"/>
      <w:bCs w:val="0"/>
      <w:i w:val="0"/>
      <w:iCs w:val="0"/>
      <w:smallCaps w:val="0"/>
      <w:strike w:val="0"/>
      <w:sz w:val="22"/>
      <w:szCs w:val="22"/>
      <w:u w:val="none"/>
    </w:rPr>
  </w:style>
  <w:style w:type="character" w:customStyle="1" w:styleId="35">
    <w:name w:val="Заголовок №3"/>
    <w:rsid w:val="00E10D20"/>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paragraph" w:styleId="ListParagraph">
    <w:name w:val="List Paragraph"/>
    <w:basedOn w:val="Normal"/>
    <w:uiPriority w:val="34"/>
    <w:qFormat/>
    <w:rsid w:val="00A252D5"/>
    <w:pPr>
      <w:spacing w:after="200" w:line="276" w:lineRule="auto"/>
      <w:ind w:left="720"/>
      <w:contextualSpacing/>
    </w:pPr>
    <w:rPr>
      <w:rFonts w:ascii="Calibri" w:eastAsia="Calibri" w:hAnsi="Calibri" w:cs="Arial"/>
      <w:sz w:val="22"/>
      <w:szCs w:val="22"/>
    </w:rPr>
  </w:style>
  <w:style w:type="paragraph" w:customStyle="1" w:styleId="afa">
    <w:name w:val="Òåêñò òàáë"/>
    <w:basedOn w:val="Signature"/>
    <w:uiPriority w:val="99"/>
    <w:rsid w:val="00A32F8C"/>
    <w:pPr>
      <w:spacing w:before="60"/>
      <w:ind w:left="0"/>
      <w:jc w:val="both"/>
    </w:pPr>
    <w:rPr>
      <w:rFonts w:eastAsia="Times New Roman"/>
      <w:szCs w:val="20"/>
      <w:lang w:val="en-US" w:eastAsia="ru-RU"/>
    </w:rPr>
  </w:style>
  <w:style w:type="paragraph" w:styleId="Signature">
    <w:name w:val="Signature"/>
    <w:basedOn w:val="Normal"/>
    <w:link w:val="SignatureChar"/>
    <w:rsid w:val="00A32F8C"/>
    <w:pPr>
      <w:ind w:left="4252"/>
    </w:pPr>
  </w:style>
  <w:style w:type="character" w:customStyle="1" w:styleId="SignatureChar">
    <w:name w:val="Signature Char"/>
    <w:link w:val="Signature"/>
    <w:rsid w:val="00A32F8C"/>
    <w:rPr>
      <w:sz w:val="24"/>
      <w:szCs w:val="24"/>
      <w:lang w:eastAsia="en-US"/>
    </w:rPr>
  </w:style>
  <w:style w:type="paragraph" w:customStyle="1" w:styleId="afb">
    <w:name w:val="Приложение"/>
    <w:basedOn w:val="Heading1"/>
    <w:next w:val="Normal"/>
    <w:rsid w:val="00BB50A4"/>
    <w:pPr>
      <w:keepNext w:val="0"/>
      <w:pageBreakBefore/>
      <w:tabs>
        <w:tab w:val="left" w:pos="1134"/>
      </w:tabs>
      <w:suppressAutoHyphens/>
      <w:spacing w:before="120" w:after="240" w:line="288" w:lineRule="auto"/>
      <w:ind w:right="284"/>
    </w:pPr>
    <w:rPr>
      <w:rFonts w:ascii="Times New Roman" w:eastAsia="Times New Roman" w:hAnsi="Times New Roman"/>
      <w:bCs/>
      <w:caps/>
      <w:color w:val="auto"/>
      <w:kern w:val="0"/>
      <w:sz w:val="28"/>
      <w:szCs w:val="32"/>
    </w:rPr>
  </w:style>
  <w:style w:type="paragraph" w:styleId="ListNumber">
    <w:name w:val="List Number"/>
    <w:basedOn w:val="af3"/>
    <w:rsid w:val="00BB50A4"/>
    <w:pPr>
      <w:numPr>
        <w:numId w:val="3"/>
      </w:numPr>
      <w:spacing w:after="120"/>
      <w:jc w:val="both"/>
    </w:pPr>
  </w:style>
  <w:style w:type="paragraph" w:customStyle="1" w:styleId="PlainText2">
    <w:name w:val="Plain Text2"/>
    <w:basedOn w:val="Normal"/>
    <w:rsid w:val="00A610EB"/>
    <w:pPr>
      <w:widowControl w:val="0"/>
    </w:pPr>
    <w:rPr>
      <w:rFonts w:ascii="Courier New" w:eastAsia="Times New Roman" w:hAnsi="Courier New"/>
      <w:szCs w:val="20"/>
      <w:lang w:eastAsia="ru-RU"/>
    </w:rPr>
  </w:style>
  <w:style w:type="paragraph" w:customStyle="1" w:styleId="BodyText22">
    <w:name w:val="Body Text 22"/>
    <w:basedOn w:val="Normal"/>
    <w:rsid w:val="00A610EB"/>
    <w:pPr>
      <w:widowControl w:val="0"/>
      <w:jc w:val="right"/>
    </w:pPr>
    <w:rPr>
      <w:rFonts w:ascii="Courier New" w:eastAsia="Times New Roman" w:hAnsi="Courier New"/>
      <w:szCs w:val="20"/>
      <w:lang w:eastAsia="ru-RU"/>
    </w:rPr>
  </w:style>
  <w:style w:type="paragraph" w:customStyle="1" w:styleId="BodyTextIndent22">
    <w:name w:val="Body Text Indent 22"/>
    <w:basedOn w:val="Normal"/>
    <w:rsid w:val="00A610EB"/>
    <w:pPr>
      <w:widowControl w:val="0"/>
      <w:ind w:firstLine="709"/>
      <w:jc w:val="both"/>
    </w:pPr>
    <w:rPr>
      <w:rFonts w:ascii="Courier New" w:eastAsia="Times New Roman" w:hAnsi="Courier New"/>
      <w:szCs w:val="20"/>
      <w:lang w:eastAsia="ru-RU"/>
    </w:rPr>
  </w:style>
  <w:style w:type="character" w:customStyle="1" w:styleId="apple-converted-space">
    <w:name w:val="apple-converted-space"/>
    <w:rsid w:val="008567A7"/>
  </w:style>
  <w:style w:type="paragraph" w:styleId="BodyText3">
    <w:name w:val="Body Text 3"/>
    <w:basedOn w:val="Normal"/>
    <w:link w:val="BodyText3Char"/>
    <w:rsid w:val="00C376D7"/>
    <w:pPr>
      <w:spacing w:after="120"/>
    </w:pPr>
    <w:rPr>
      <w:sz w:val="16"/>
      <w:szCs w:val="16"/>
    </w:rPr>
  </w:style>
  <w:style w:type="character" w:customStyle="1" w:styleId="BodyText3Char">
    <w:name w:val="Body Text 3 Char"/>
    <w:link w:val="BodyText3"/>
    <w:rsid w:val="00C376D7"/>
    <w:rPr>
      <w:sz w:val="16"/>
      <w:szCs w:val="16"/>
      <w:lang w:eastAsia="en-US"/>
    </w:rPr>
  </w:style>
  <w:style w:type="character" w:styleId="LineNumber">
    <w:name w:val="line number"/>
    <w:rsid w:val="00EB3163"/>
  </w:style>
  <w:style w:type="paragraph" w:styleId="TOC4">
    <w:name w:val="toc 4"/>
    <w:basedOn w:val="Normal"/>
    <w:next w:val="Normal"/>
    <w:autoRedefine/>
    <w:uiPriority w:val="39"/>
    <w:rsid w:val="00BD4C64"/>
    <w:pPr>
      <w:ind w:left="720"/>
    </w:pPr>
  </w:style>
  <w:style w:type="paragraph" w:styleId="TOC6">
    <w:name w:val="toc 6"/>
    <w:basedOn w:val="Normal"/>
    <w:next w:val="Normal"/>
    <w:autoRedefine/>
    <w:uiPriority w:val="39"/>
    <w:rsid w:val="00BD4C64"/>
    <w:pPr>
      <w:ind w:left="1200"/>
    </w:pPr>
  </w:style>
  <w:style w:type="paragraph" w:customStyle="1" w:styleId="afc">
    <w:name w:val="Количество листов"/>
    <w:basedOn w:val="Normal"/>
    <w:rsid w:val="00B61DD8"/>
    <w:pPr>
      <w:widowControl w:val="0"/>
      <w:spacing w:before="240" w:after="240"/>
      <w:ind w:firstLine="851"/>
      <w:jc w:val="center"/>
    </w:pPr>
    <w:rPr>
      <w:rFonts w:eastAsia="Times New Roman"/>
      <w:b/>
      <w:snapToGrid w:val="0"/>
      <w:color w:val="000000"/>
      <w:szCs w:val="20"/>
      <w:lang w:eastAsia="ru-RU"/>
    </w:rPr>
  </w:style>
  <w:style w:type="paragraph" w:customStyle="1" w:styleId="afd">
    <w:name w:val="Введение"/>
    <w:basedOn w:val="Heading1"/>
    <w:next w:val="Normal"/>
    <w:link w:val="afe"/>
    <w:rsid w:val="00566E29"/>
    <w:pPr>
      <w:pageBreakBefore/>
      <w:spacing w:before="120" w:after="120"/>
      <w:ind w:firstLine="851"/>
      <w:jc w:val="both"/>
    </w:pPr>
    <w:rPr>
      <w:rFonts w:ascii="Times New Roman" w:eastAsia="Times New Roman" w:hAnsi="Times New Roman" w:cs="Times New Roman"/>
      <w:caps/>
      <w:color w:val="auto"/>
    </w:rPr>
  </w:style>
  <w:style w:type="paragraph" w:customStyle="1" w:styleId="aff">
    <w:name w:val="Заголовок приложений"/>
    <w:basedOn w:val="Normal"/>
    <w:next w:val="Normal"/>
    <w:rsid w:val="009E3815"/>
    <w:pPr>
      <w:pageBreakBefore/>
      <w:spacing w:before="120" w:after="120"/>
      <w:jc w:val="center"/>
      <w:outlineLvl w:val="0"/>
    </w:pPr>
    <w:rPr>
      <w:rFonts w:eastAsia="Times New Roman"/>
      <w:b/>
      <w:caps/>
      <w:sz w:val="28"/>
      <w:szCs w:val="20"/>
      <w:lang w:eastAsia="ru-RU"/>
    </w:rPr>
  </w:style>
  <w:style w:type="paragraph" w:styleId="DocumentMap">
    <w:name w:val="Document Map"/>
    <w:basedOn w:val="Normal"/>
    <w:semiHidden/>
    <w:rsid w:val="00153154"/>
    <w:pPr>
      <w:shd w:val="clear" w:color="auto" w:fill="000080"/>
    </w:pPr>
    <w:rPr>
      <w:rFonts w:ascii="Tahoma" w:hAnsi="Tahoma" w:cs="Tahoma"/>
      <w:sz w:val="20"/>
      <w:szCs w:val="20"/>
    </w:rPr>
  </w:style>
  <w:style w:type="character" w:customStyle="1" w:styleId="aff0">
    <w:name w:val="Знак Знак Знак"/>
    <w:basedOn w:val="DefaultParagraphFont"/>
    <w:rsid w:val="00FC250E"/>
  </w:style>
  <w:style w:type="paragraph" w:customStyle="1" w:styleId="aff1">
    <w:name w:val="Основной без отст"/>
    <w:basedOn w:val="Normal"/>
    <w:link w:val="aff2"/>
    <w:qFormat/>
    <w:rsid w:val="00FC250E"/>
    <w:pPr>
      <w:jc w:val="both"/>
    </w:pPr>
    <w:rPr>
      <w:szCs w:val="22"/>
    </w:rPr>
  </w:style>
  <w:style w:type="character" w:customStyle="1" w:styleId="aff2">
    <w:name w:val="Основной без отст Знак"/>
    <w:link w:val="aff1"/>
    <w:rsid w:val="00FC250E"/>
    <w:rPr>
      <w:sz w:val="24"/>
      <w:szCs w:val="22"/>
      <w:lang w:eastAsia="en-US" w:bidi="ar-SA"/>
    </w:rPr>
  </w:style>
  <w:style w:type="paragraph" w:customStyle="1" w:styleId="aff3">
    <w:name w:val="Продолжение титульного листа"/>
    <w:basedOn w:val="Normal"/>
    <w:rsid w:val="00D55AA9"/>
    <w:pPr>
      <w:widowControl w:val="0"/>
      <w:ind w:left="5103"/>
    </w:pPr>
    <w:rPr>
      <w:rFonts w:eastAsia="Times New Roman"/>
      <w:b/>
      <w:snapToGrid w:val="0"/>
      <w:szCs w:val="20"/>
      <w:lang w:eastAsia="ru-RU"/>
    </w:rPr>
  </w:style>
  <w:style w:type="paragraph" w:customStyle="1" w:styleId="aff4">
    <w:name w:val="Осноной с отст"/>
    <w:basedOn w:val="aff1"/>
    <w:link w:val="aff5"/>
    <w:qFormat/>
    <w:rsid w:val="00B5251A"/>
    <w:pPr>
      <w:spacing w:before="120"/>
      <w:ind w:firstLine="709"/>
    </w:pPr>
  </w:style>
  <w:style w:type="character" w:customStyle="1" w:styleId="aff5">
    <w:name w:val="Осноной с отст Знак"/>
    <w:link w:val="aff4"/>
    <w:rsid w:val="00B5251A"/>
    <w:rPr>
      <w:sz w:val="24"/>
      <w:szCs w:val="22"/>
      <w:lang w:eastAsia="en-US" w:bidi="ar-SA"/>
    </w:rPr>
  </w:style>
  <w:style w:type="character" w:customStyle="1" w:styleId="aff6">
    <w:name w:val="Основной Знак"/>
    <w:link w:val="aff7"/>
    <w:locked/>
    <w:rsid w:val="00884D86"/>
    <w:rPr>
      <w:sz w:val="24"/>
      <w:szCs w:val="24"/>
      <w:lang w:val="en-US" w:bidi="ar-SA"/>
    </w:rPr>
  </w:style>
  <w:style w:type="paragraph" w:customStyle="1" w:styleId="aff7">
    <w:name w:val="Основной"/>
    <w:basedOn w:val="ListParagraph"/>
    <w:link w:val="aff6"/>
    <w:qFormat/>
    <w:rsid w:val="00884D86"/>
    <w:pPr>
      <w:spacing w:after="0" w:line="240" w:lineRule="auto"/>
      <w:ind w:left="0"/>
    </w:pPr>
    <w:rPr>
      <w:rFonts w:ascii="Times New Roman" w:eastAsia="Batang" w:hAnsi="Times New Roman" w:cs="Times New Roman"/>
      <w:sz w:val="24"/>
      <w:szCs w:val="24"/>
      <w:lang w:val="en-US"/>
    </w:rPr>
  </w:style>
  <w:style w:type="paragraph" w:customStyle="1" w:styleId="AlbumCaptionTable">
    <w:name w:val="Album Caption Table"/>
    <w:basedOn w:val="Normal"/>
    <w:next w:val="Normal"/>
    <w:link w:val="AlbumCaptionTable0"/>
    <w:rsid w:val="00FC457E"/>
    <w:pPr>
      <w:keepNext/>
      <w:jc w:val="center"/>
    </w:pPr>
    <w:rPr>
      <w:rFonts w:eastAsia="Calibri"/>
      <w:b/>
      <w:noProof/>
      <w:sz w:val="20"/>
      <w:szCs w:val="20"/>
    </w:rPr>
  </w:style>
  <w:style w:type="character" w:customStyle="1" w:styleId="AlbumCaptionTable0">
    <w:name w:val="Album Caption Table Знак"/>
    <w:link w:val="AlbumCaptionTable"/>
    <w:rsid w:val="00FC457E"/>
    <w:rPr>
      <w:rFonts w:eastAsia="Calibri"/>
      <w:b/>
      <w:noProof/>
      <w:lang w:bidi="ar-SA"/>
    </w:rPr>
  </w:style>
  <w:style w:type="paragraph" w:customStyle="1" w:styleId="AlbumTableRefueling">
    <w:name w:val="Album Table Refueling"/>
    <w:basedOn w:val="Normal"/>
    <w:link w:val="AlbumTableRefueling0"/>
    <w:rsid w:val="00FC457E"/>
    <w:pPr>
      <w:keepNext/>
    </w:pPr>
    <w:rPr>
      <w:rFonts w:ascii="Courier New" w:eastAsia="Calibri" w:hAnsi="Courier New"/>
      <w:noProof/>
      <w:sz w:val="16"/>
      <w:szCs w:val="20"/>
    </w:rPr>
  </w:style>
  <w:style w:type="character" w:customStyle="1" w:styleId="AlbumTableRefueling0">
    <w:name w:val="Album Table Refueling Знак"/>
    <w:link w:val="AlbumTableRefueling"/>
    <w:rsid w:val="00FC457E"/>
    <w:rPr>
      <w:rFonts w:ascii="Courier New" w:eastAsia="Calibri" w:hAnsi="Courier New"/>
      <w:noProof/>
      <w:sz w:val="16"/>
      <w:lang w:bidi="ar-SA"/>
    </w:rPr>
  </w:style>
  <w:style w:type="character" w:customStyle="1" w:styleId="hps">
    <w:name w:val="hps"/>
    <w:rsid w:val="00700B09"/>
  </w:style>
  <w:style w:type="paragraph" w:customStyle="1" w:styleId="aff8">
    <w:name w:val="Заголовок"/>
    <w:basedOn w:val="Normal"/>
    <w:next w:val="BodyText"/>
    <w:uiPriority w:val="99"/>
    <w:rsid w:val="00085433"/>
    <w:pPr>
      <w:keepNext/>
      <w:pageBreakBefore/>
      <w:spacing w:before="240" w:after="120" w:line="360" w:lineRule="auto"/>
      <w:jc w:val="center"/>
    </w:pPr>
    <w:rPr>
      <w:rFonts w:ascii="Arial" w:eastAsia="Times New Roman" w:hAnsi="Arial"/>
      <w:b/>
      <w:caps/>
      <w:kern w:val="28"/>
      <w:sz w:val="28"/>
      <w:szCs w:val="20"/>
      <w:lang w:val="en-US" w:eastAsia="ru-RU"/>
    </w:rPr>
  </w:style>
  <w:style w:type="character" w:customStyle="1" w:styleId="afe">
    <w:name w:val="Введение Знак"/>
    <w:link w:val="afd"/>
    <w:rsid w:val="009A7132"/>
    <w:rPr>
      <w:rFonts w:eastAsia="Times New Roman"/>
      <w:b/>
      <w:caps/>
      <w:kern w:val="28"/>
      <w:sz w:val="32"/>
      <w:lang w:val="ru-RU" w:eastAsia="ru-RU"/>
    </w:rPr>
  </w:style>
  <w:style w:type="numbering" w:customStyle="1" w:styleId="NoList1">
    <w:name w:val="No List1"/>
    <w:next w:val="NoList"/>
    <w:uiPriority w:val="99"/>
    <w:semiHidden/>
    <w:unhideWhenUsed/>
    <w:rsid w:val="009A7132"/>
  </w:style>
  <w:style w:type="character" w:customStyle="1" w:styleId="Heading1Char">
    <w:name w:val="Heading 1 Char"/>
    <w:aliases w:val="раздел Char,раздел + Times New Roman Char,14 пт Char,все прописные Char,отступ 1.5 Char"/>
    <w:link w:val="Heading1"/>
    <w:uiPriority w:val="99"/>
    <w:rsid w:val="009A7132"/>
    <w:rPr>
      <w:rFonts w:ascii="Arial" w:hAnsi="Arial" w:cs="Arial"/>
      <w:b/>
      <w:color w:val="000000"/>
      <w:kern w:val="28"/>
      <w:sz w:val="32"/>
      <w:lang w:val="ru-RU" w:eastAsia="ru-RU"/>
    </w:rPr>
  </w:style>
  <w:style w:type="paragraph" w:customStyle="1" w:styleId="aff9">
    <w:name w:val="Заголовок оглавления"/>
    <w:basedOn w:val="Heading1"/>
    <w:next w:val="Normal"/>
    <w:uiPriority w:val="39"/>
    <w:qFormat/>
    <w:rsid w:val="009A7132"/>
    <w:pPr>
      <w:keepLines/>
      <w:tabs>
        <w:tab w:val="num" w:pos="432"/>
      </w:tabs>
      <w:spacing w:before="240" w:after="240" w:line="276" w:lineRule="auto"/>
      <w:ind w:left="432" w:hanging="432"/>
      <w:outlineLvl w:val="9"/>
    </w:pPr>
    <w:rPr>
      <w:rFonts w:ascii="Times New Roman" w:eastAsia="Times New Roman" w:hAnsi="Times New Roman" w:cs="Times New Roman"/>
      <w:bCs/>
      <w:color w:val="auto"/>
      <w:kern w:val="0"/>
      <w:sz w:val="28"/>
      <w:szCs w:val="28"/>
    </w:rPr>
  </w:style>
  <w:style w:type="character" w:customStyle="1" w:styleId="Heading2Char">
    <w:name w:val="Heading 2 Char"/>
    <w:link w:val="Heading2"/>
    <w:uiPriority w:val="9"/>
    <w:rsid w:val="009A7132"/>
    <w:rPr>
      <w:rFonts w:ascii="Arial" w:hAnsi="Arial"/>
      <w:color w:val="000000"/>
      <w:sz w:val="28"/>
      <w:lang w:val="ru-RU" w:eastAsia="ru-RU"/>
    </w:rPr>
  </w:style>
  <w:style w:type="character" w:customStyle="1" w:styleId="TitleChar">
    <w:name w:val="Title Char"/>
    <w:aliases w:val="6_Приложение Char,Название MAIN Char"/>
    <w:link w:val="Title"/>
    <w:rsid w:val="009A7132"/>
    <w:rPr>
      <w:rFonts w:eastAsia="Times New Roman" w:cs="Arial"/>
      <w:b/>
      <w:bCs/>
      <w:caps/>
      <w:sz w:val="28"/>
      <w:szCs w:val="32"/>
      <w:lang w:val="ru-RU" w:eastAsia="ru-RU"/>
    </w:rPr>
  </w:style>
  <w:style w:type="table" w:customStyle="1" w:styleId="TableGrid10">
    <w:name w:val="Table Grid1"/>
    <w:basedOn w:val="TableNormal"/>
    <w:next w:val="TableGrid"/>
    <w:rsid w:val="009A7132"/>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
    <w:name w:val="Body Text Char"/>
    <w:link w:val="BodyText"/>
    <w:rsid w:val="009A7132"/>
    <w:rPr>
      <w:sz w:val="24"/>
      <w:lang w:val="ru-RU"/>
    </w:rPr>
  </w:style>
  <w:style w:type="paragraph" w:customStyle="1" w:styleId="AlbumCaptionPicture">
    <w:name w:val="Album Caption Picture"/>
    <w:basedOn w:val="Normal"/>
    <w:next w:val="Normal"/>
    <w:link w:val="AlbumCaptionPicture0"/>
    <w:rsid w:val="009A7132"/>
    <w:pPr>
      <w:jc w:val="center"/>
    </w:pPr>
    <w:rPr>
      <w:rFonts w:eastAsia="Calibri"/>
      <w:b/>
      <w:noProof/>
      <w:sz w:val="20"/>
      <w:szCs w:val="20"/>
    </w:rPr>
  </w:style>
  <w:style w:type="character" w:customStyle="1" w:styleId="AlbumCaptionPicture0">
    <w:name w:val="Album Caption Picture Знак"/>
    <w:link w:val="AlbumCaptionPicture"/>
    <w:rsid w:val="009A7132"/>
    <w:rPr>
      <w:rFonts w:eastAsia="Calibri"/>
      <w:b/>
      <w:noProof/>
    </w:rPr>
  </w:style>
  <w:style w:type="paragraph" w:customStyle="1" w:styleId="AlbumTableNumber">
    <w:name w:val="Album Table Number"/>
    <w:basedOn w:val="Normal"/>
    <w:next w:val="AlbumCaptionTable"/>
    <w:link w:val="AlbumTableNumber0"/>
    <w:rsid w:val="009A7132"/>
    <w:pPr>
      <w:keepNext/>
      <w:spacing w:before="120"/>
      <w:jc w:val="right"/>
    </w:pPr>
    <w:rPr>
      <w:rFonts w:eastAsia="Calibri"/>
      <w:b/>
      <w:noProof/>
      <w:sz w:val="20"/>
      <w:szCs w:val="20"/>
    </w:rPr>
  </w:style>
  <w:style w:type="character" w:customStyle="1" w:styleId="AlbumTableNumber0">
    <w:name w:val="Album Table Number Знак"/>
    <w:link w:val="AlbumTableNumber"/>
    <w:rsid w:val="009A7132"/>
    <w:rPr>
      <w:rFonts w:eastAsia="Calibri"/>
      <w:b/>
      <w:noProof/>
    </w:rPr>
  </w:style>
  <w:style w:type="paragraph" w:styleId="BodyText2">
    <w:name w:val="Body Text 2"/>
    <w:basedOn w:val="Normal"/>
    <w:link w:val="BodyText2Char"/>
    <w:unhideWhenUsed/>
    <w:rsid w:val="009A7132"/>
    <w:pPr>
      <w:spacing w:after="120" w:line="480" w:lineRule="auto"/>
    </w:pPr>
    <w:rPr>
      <w:rFonts w:eastAsia="Calibri"/>
      <w:szCs w:val="22"/>
    </w:rPr>
  </w:style>
  <w:style w:type="character" w:customStyle="1" w:styleId="BodyText2Char">
    <w:name w:val="Body Text 2 Char"/>
    <w:link w:val="BodyText2"/>
    <w:rsid w:val="009A7132"/>
    <w:rPr>
      <w:rFonts w:eastAsia="Calibri"/>
      <w:sz w:val="24"/>
      <w:szCs w:val="22"/>
      <w:lang w:val="ru-RU"/>
    </w:rPr>
  </w:style>
  <w:style w:type="character" w:customStyle="1" w:styleId="BodyTextIndent2Char">
    <w:name w:val="Body Text Indent 2 Char"/>
    <w:link w:val="BodyTextIndent2"/>
    <w:rsid w:val="009A7132"/>
    <w:rPr>
      <w:rFonts w:eastAsia="Times New Roman"/>
      <w:sz w:val="24"/>
      <w:lang w:val="ru-RU" w:eastAsia="ru-RU"/>
    </w:rPr>
  </w:style>
  <w:style w:type="character" w:customStyle="1" w:styleId="PlainTextChar">
    <w:name w:val="Plain Text Char"/>
    <w:link w:val="PlainText"/>
    <w:rsid w:val="009A7132"/>
    <w:rPr>
      <w:rFonts w:ascii="Courier New" w:hAnsi="Courier New"/>
      <w:lang w:val="en-AU" w:eastAsia="ru-RU"/>
    </w:rPr>
  </w:style>
  <w:style w:type="paragraph" w:customStyle="1" w:styleId="Style1">
    <w:name w:val="Style1"/>
    <w:basedOn w:val="Normal"/>
    <w:autoRedefine/>
    <w:rsid w:val="009A7132"/>
    <w:pPr>
      <w:jc w:val="center"/>
      <w:outlineLvl w:val="0"/>
    </w:pPr>
    <w:rPr>
      <w:rFonts w:eastAsia="Times New Roman"/>
      <w:b/>
      <w:sz w:val="20"/>
      <w:szCs w:val="20"/>
      <w:lang w:eastAsia="ru-RU"/>
    </w:rPr>
  </w:style>
  <w:style w:type="paragraph" w:customStyle="1" w:styleId="affa">
    <w:name w:val="Верхний колонтитул.ВерхКолонтитул"/>
    <w:basedOn w:val="Normal"/>
    <w:rsid w:val="009A7132"/>
    <w:pPr>
      <w:tabs>
        <w:tab w:val="center" w:pos="4153"/>
        <w:tab w:val="right" w:pos="8306"/>
      </w:tabs>
    </w:pPr>
    <w:rPr>
      <w:rFonts w:eastAsia="Times New Roman"/>
      <w:sz w:val="20"/>
      <w:szCs w:val="20"/>
      <w:lang w:eastAsia="ru-RU"/>
    </w:rPr>
  </w:style>
  <w:style w:type="character" w:customStyle="1" w:styleId="Heading3Char">
    <w:name w:val="Heading 3 Char"/>
    <w:link w:val="Heading3"/>
    <w:uiPriority w:val="9"/>
    <w:rsid w:val="009A7132"/>
    <w:rPr>
      <w:rFonts w:ascii="Courier New" w:hAnsi="Courier New"/>
      <w:sz w:val="24"/>
      <w:lang w:val="ru-RU"/>
    </w:rPr>
  </w:style>
  <w:style w:type="character" w:customStyle="1" w:styleId="BodyTextIndent3Char">
    <w:name w:val="Body Text Indent 3 Char"/>
    <w:link w:val="BodyTextIndent3"/>
    <w:uiPriority w:val="99"/>
    <w:rsid w:val="009A7132"/>
    <w:rPr>
      <w:rFonts w:eastAsia="Times New Roman"/>
      <w:color w:val="000000"/>
      <w:sz w:val="28"/>
      <w:lang w:val="ru-RU" w:eastAsia="ru-RU"/>
    </w:rPr>
  </w:style>
  <w:style w:type="paragraph" w:customStyle="1" w:styleId="affb">
    <w:name w:val="Абзац списка"/>
    <w:basedOn w:val="Normal"/>
    <w:uiPriority w:val="34"/>
    <w:qFormat/>
    <w:rsid w:val="009A7132"/>
    <w:pPr>
      <w:spacing w:after="200" w:line="276" w:lineRule="auto"/>
      <w:ind w:left="708"/>
    </w:pPr>
    <w:rPr>
      <w:rFonts w:eastAsia="Calibri"/>
      <w:szCs w:val="22"/>
    </w:rPr>
  </w:style>
  <w:style w:type="paragraph" w:customStyle="1" w:styleId="xl74">
    <w:name w:val="xl74"/>
    <w:basedOn w:val="Normal"/>
    <w:rsid w:val="009A7132"/>
    <w:pPr>
      <w:pBdr>
        <w:top w:val="single" w:sz="8" w:space="0" w:color="auto"/>
        <w:left w:val="single" w:sz="8" w:space="0" w:color="auto"/>
      </w:pBdr>
      <w:spacing w:before="100" w:beforeAutospacing="1" w:after="100" w:afterAutospacing="1"/>
      <w:jc w:val="center"/>
    </w:pPr>
    <w:rPr>
      <w:rFonts w:eastAsia="Times New Roman"/>
      <w:sz w:val="20"/>
      <w:szCs w:val="20"/>
      <w:lang w:eastAsia="ru-RU"/>
    </w:rPr>
  </w:style>
  <w:style w:type="paragraph" w:customStyle="1" w:styleId="xl75">
    <w:name w:val="xl75"/>
    <w:basedOn w:val="Normal"/>
    <w:rsid w:val="009A7132"/>
    <w:pPr>
      <w:pBdr>
        <w:top w:val="single" w:sz="8" w:space="0" w:color="auto"/>
        <w:right w:val="single" w:sz="8" w:space="0" w:color="auto"/>
      </w:pBdr>
      <w:spacing w:before="100" w:beforeAutospacing="1" w:after="100" w:afterAutospacing="1"/>
      <w:jc w:val="center"/>
    </w:pPr>
    <w:rPr>
      <w:rFonts w:eastAsia="Times New Roman"/>
      <w:b/>
      <w:bCs/>
      <w:sz w:val="20"/>
      <w:szCs w:val="20"/>
      <w:lang w:eastAsia="ru-RU"/>
    </w:rPr>
  </w:style>
  <w:style w:type="character" w:customStyle="1" w:styleId="BodyTextIndentChar">
    <w:name w:val="Body Text Indent Char"/>
    <w:link w:val="BodyTextIndent"/>
    <w:rsid w:val="009A7132"/>
    <w:rPr>
      <w:sz w:val="24"/>
      <w:lang w:val="ru-RU" w:eastAsia="ru-RU"/>
    </w:rPr>
  </w:style>
  <w:style w:type="character" w:customStyle="1" w:styleId="Heading4Char">
    <w:name w:val="Heading 4 Char"/>
    <w:link w:val="Heading4"/>
    <w:uiPriority w:val="9"/>
    <w:rsid w:val="009A7132"/>
    <w:rPr>
      <w:rFonts w:cs="Arial"/>
      <w:color w:val="000000"/>
      <w:sz w:val="28"/>
      <w:szCs w:val="24"/>
      <w:lang w:val="ru-RU"/>
    </w:rPr>
  </w:style>
  <w:style w:type="character" w:customStyle="1" w:styleId="Heading5Char">
    <w:name w:val="Heading 5 Char"/>
    <w:link w:val="Heading5"/>
    <w:uiPriority w:val="9"/>
    <w:rsid w:val="009A7132"/>
    <w:rPr>
      <w:kern w:val="28"/>
      <w:sz w:val="24"/>
      <w:lang w:val="ru-RU"/>
    </w:rPr>
  </w:style>
  <w:style w:type="character" w:customStyle="1" w:styleId="Heading6Char">
    <w:name w:val="Heading 6 Char"/>
    <w:link w:val="Heading6"/>
    <w:uiPriority w:val="9"/>
    <w:rsid w:val="009A7132"/>
    <w:rPr>
      <w:rFonts w:ascii="Arial" w:hAnsi="Arial"/>
      <w:i/>
      <w:sz w:val="22"/>
      <w:lang w:val="ru-RU"/>
    </w:rPr>
  </w:style>
  <w:style w:type="character" w:customStyle="1" w:styleId="Heading7Char">
    <w:name w:val="Heading 7 Char"/>
    <w:link w:val="Heading7"/>
    <w:uiPriority w:val="9"/>
    <w:rsid w:val="009A7132"/>
    <w:rPr>
      <w:rFonts w:ascii="Arial" w:hAnsi="Arial"/>
      <w:lang w:val="ru-RU"/>
    </w:rPr>
  </w:style>
  <w:style w:type="character" w:customStyle="1" w:styleId="Heading8Char">
    <w:name w:val="Heading 8 Char"/>
    <w:link w:val="Heading8"/>
    <w:uiPriority w:val="9"/>
    <w:rsid w:val="009A7132"/>
    <w:rPr>
      <w:rFonts w:ascii="Arial" w:hAnsi="Arial"/>
      <w:i/>
      <w:lang w:val="ru-RU"/>
    </w:rPr>
  </w:style>
  <w:style w:type="character" w:customStyle="1" w:styleId="Heading9Char">
    <w:name w:val="Heading 9 Char"/>
    <w:link w:val="Heading9"/>
    <w:uiPriority w:val="9"/>
    <w:rsid w:val="009A7132"/>
    <w:rPr>
      <w:sz w:val="24"/>
      <w:lang w:val="ru-RU"/>
    </w:rPr>
  </w:style>
  <w:style w:type="character" w:styleId="Strong">
    <w:name w:val="Strong"/>
    <w:qFormat/>
    <w:rsid w:val="009A7132"/>
    <w:rPr>
      <w:b/>
      <w:bCs/>
    </w:rPr>
  </w:style>
  <w:style w:type="paragraph" w:customStyle="1" w:styleId="affc">
    <w:name w:val="Год выпуска"/>
    <w:basedOn w:val="Normal"/>
    <w:rsid w:val="009A7132"/>
    <w:pPr>
      <w:widowControl w:val="0"/>
      <w:jc w:val="center"/>
    </w:pPr>
    <w:rPr>
      <w:rFonts w:eastAsia="Times New Roman"/>
      <w:b/>
      <w:snapToGrid w:val="0"/>
      <w:color w:val="000000"/>
      <w:szCs w:val="20"/>
      <w:lang w:val="en-US" w:eastAsia="ru-RU"/>
    </w:rPr>
  </w:style>
  <w:style w:type="paragraph" w:customStyle="1" w:styleId="211">
    <w:name w:val="Основной текст 21"/>
    <w:basedOn w:val="Normal"/>
    <w:rsid w:val="009A7132"/>
    <w:pPr>
      <w:suppressAutoHyphens/>
      <w:jc w:val="both"/>
    </w:pPr>
    <w:rPr>
      <w:rFonts w:eastAsia="Times New Roman"/>
      <w:lang w:eastAsia="ru-RU"/>
    </w:rPr>
  </w:style>
  <w:style w:type="character" w:customStyle="1" w:styleId="AlbumTableRefuelingChar">
    <w:name w:val="Album Table Refueling Char"/>
    <w:rsid w:val="009A7132"/>
    <w:rPr>
      <w:rFonts w:ascii="Courier" w:hAnsi="Courier"/>
      <w:b w:val="0"/>
      <w:noProof/>
      <w:sz w:val="16"/>
    </w:rPr>
  </w:style>
  <w:style w:type="character" w:styleId="CommentReference">
    <w:name w:val="annotation reference"/>
    <w:rsid w:val="0022330B"/>
    <w:rPr>
      <w:sz w:val="16"/>
      <w:szCs w:val="16"/>
    </w:rPr>
  </w:style>
  <w:style w:type="paragraph" w:styleId="CommentText">
    <w:name w:val="annotation text"/>
    <w:basedOn w:val="Normal"/>
    <w:link w:val="CommentTextChar"/>
    <w:uiPriority w:val="99"/>
    <w:rsid w:val="0022330B"/>
    <w:rPr>
      <w:sz w:val="20"/>
      <w:szCs w:val="20"/>
    </w:rPr>
  </w:style>
  <w:style w:type="character" w:customStyle="1" w:styleId="CommentTextChar">
    <w:name w:val="Comment Text Char"/>
    <w:link w:val="CommentText"/>
    <w:uiPriority w:val="99"/>
    <w:rsid w:val="0022330B"/>
    <w:rPr>
      <w:lang w:val="ru-RU"/>
    </w:rPr>
  </w:style>
  <w:style w:type="paragraph" w:styleId="CommentSubject">
    <w:name w:val="annotation subject"/>
    <w:basedOn w:val="CommentText"/>
    <w:next w:val="CommentText"/>
    <w:link w:val="CommentSubjectChar"/>
    <w:rsid w:val="0022330B"/>
    <w:rPr>
      <w:b/>
      <w:bCs/>
    </w:rPr>
  </w:style>
  <w:style w:type="character" w:customStyle="1" w:styleId="CommentSubjectChar">
    <w:name w:val="Comment Subject Char"/>
    <w:link w:val="CommentSubject"/>
    <w:rsid w:val="0022330B"/>
    <w:rPr>
      <w:b/>
      <w:bCs/>
      <w:lang w:val="ru-RU"/>
    </w:rPr>
  </w:style>
  <w:style w:type="table" w:customStyle="1" w:styleId="TableGrid2">
    <w:name w:val="Table Grid2"/>
    <w:basedOn w:val="TableNormal"/>
    <w:next w:val="TableGrid"/>
    <w:uiPriority w:val="59"/>
    <w:rsid w:val="00C20BFB"/>
    <w:pPr>
      <w:bidi/>
      <w:jc w:val="lowKashida"/>
    </w:pPr>
    <w:rPr>
      <w:rFonts w:eastAsia="Times New Roman" w:cs="B Nazanin"/>
      <w:sz w:val="24"/>
      <w:szCs w:val="28"/>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203B8D"/>
    <w:pPr>
      <w:bidi/>
      <w:jc w:val="lowKashida"/>
    </w:pPr>
    <w:rPr>
      <w:rFonts w:eastAsia="Times New Roman" w:cs="B Nazanin"/>
      <w:sz w:val="24"/>
      <w:szCs w:val="28"/>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D70B9D"/>
    <w:pPr>
      <w:bidi/>
      <w:jc w:val="lowKashida"/>
    </w:pPr>
    <w:rPr>
      <w:rFonts w:eastAsia="Times New Roman" w:cs="B Nazanin"/>
      <w:sz w:val="24"/>
      <w:szCs w:val="28"/>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780446"/>
    <w:pPr>
      <w:bidi/>
      <w:jc w:val="lowKashida"/>
    </w:pPr>
    <w:rPr>
      <w:rFonts w:eastAsia="Times New Roman" w:cs="B Nazanin"/>
      <w:sz w:val="24"/>
      <w:szCs w:val="28"/>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780446"/>
    <w:pPr>
      <w:bidi/>
      <w:jc w:val="lowKashida"/>
    </w:pPr>
    <w:rPr>
      <w:rFonts w:eastAsia="Times New Roman" w:cs="B Nazanin"/>
      <w:sz w:val="24"/>
      <w:szCs w:val="28"/>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3C413E"/>
    <w:pPr>
      <w:bidi/>
      <w:jc w:val="lowKashida"/>
    </w:pPr>
    <w:rPr>
      <w:rFonts w:eastAsia="Times New Roman" w:cs="B Nazanin"/>
      <w:sz w:val="24"/>
      <w:szCs w:val="28"/>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3C413E"/>
    <w:pPr>
      <w:bidi/>
      <w:jc w:val="lowKashida"/>
    </w:pPr>
    <w:rPr>
      <w:rFonts w:eastAsia="Times New Roman" w:cs="B Nazanin"/>
      <w:sz w:val="24"/>
      <w:szCs w:val="28"/>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3C413E"/>
    <w:pPr>
      <w:bidi/>
      <w:jc w:val="lowKashida"/>
    </w:pPr>
    <w:rPr>
      <w:rFonts w:eastAsia="Times New Roman" w:cs="B Nazanin"/>
      <w:sz w:val="24"/>
      <w:szCs w:val="28"/>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0">
    <w:name w:val="Table Grid10"/>
    <w:basedOn w:val="TableNormal"/>
    <w:next w:val="TableGrid"/>
    <w:uiPriority w:val="59"/>
    <w:rsid w:val="006E24DD"/>
    <w:pPr>
      <w:bidi/>
      <w:jc w:val="lowKashida"/>
    </w:pPr>
    <w:rPr>
      <w:rFonts w:eastAsiaTheme="minorEastAsia" w:cs="B Nazanin"/>
      <w:sz w:val="24"/>
      <w:szCs w:val="28"/>
      <w:lang w:bidi="fa-I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6E24DD"/>
    <w:pPr>
      <w:bidi/>
      <w:jc w:val="lowKashida"/>
    </w:pPr>
    <w:rPr>
      <w:rFonts w:eastAsiaTheme="minorEastAsia" w:cs="B Nazanin"/>
      <w:sz w:val="24"/>
      <w:szCs w:val="28"/>
      <w:lang w:bidi="fa-I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D86FE0"/>
    <w:pPr>
      <w:bidi/>
      <w:jc w:val="lowKashida"/>
    </w:pPr>
    <w:rPr>
      <w:rFonts w:eastAsiaTheme="minorEastAsia" w:cs="B Nazanin"/>
      <w:sz w:val="24"/>
      <w:szCs w:val="28"/>
      <w:lang w:bidi="fa-I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D86FE0"/>
    <w:pPr>
      <w:bidi/>
      <w:jc w:val="lowKashida"/>
    </w:pPr>
    <w:rPr>
      <w:rFonts w:eastAsiaTheme="minorEastAsia" w:cs="B Nazanin"/>
      <w:sz w:val="24"/>
      <w:szCs w:val="28"/>
      <w:lang w:bidi="fa-I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A33401"/>
    <w:pPr>
      <w:bidi/>
      <w:jc w:val="lowKashida"/>
    </w:pPr>
    <w:rPr>
      <w:rFonts w:eastAsiaTheme="minorEastAsia" w:cs="B Nazanin"/>
      <w:sz w:val="24"/>
      <w:szCs w:val="28"/>
      <w:lang w:bidi="fa-I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A33401"/>
    <w:pPr>
      <w:bidi/>
      <w:jc w:val="lowKashida"/>
    </w:pPr>
    <w:rPr>
      <w:rFonts w:eastAsiaTheme="minorEastAsia" w:cs="B Nazanin"/>
      <w:sz w:val="24"/>
      <w:szCs w:val="28"/>
      <w:lang w:bidi="fa-I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240FBA"/>
    <w:pPr>
      <w:bidi/>
      <w:jc w:val="lowKashida"/>
    </w:pPr>
    <w:rPr>
      <w:rFonts w:eastAsiaTheme="minorEastAsia" w:cs="B Nazanin"/>
      <w:sz w:val="24"/>
      <w:szCs w:val="28"/>
      <w:lang w:bidi="fa-I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7">
    <w:name w:val="Table Grid17"/>
    <w:basedOn w:val="TableNormal"/>
    <w:next w:val="TableGrid"/>
    <w:uiPriority w:val="59"/>
    <w:rsid w:val="00240FBA"/>
    <w:pPr>
      <w:bidi/>
      <w:jc w:val="lowKashida"/>
    </w:pPr>
    <w:rPr>
      <w:rFonts w:eastAsiaTheme="minorEastAsia" w:cs="B Nazanin"/>
      <w:sz w:val="24"/>
      <w:szCs w:val="28"/>
      <w:lang w:bidi="fa-I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032693">
      <w:bodyDiv w:val="1"/>
      <w:marLeft w:val="0"/>
      <w:marRight w:val="0"/>
      <w:marTop w:val="0"/>
      <w:marBottom w:val="0"/>
      <w:divBdr>
        <w:top w:val="none" w:sz="0" w:space="0" w:color="auto"/>
        <w:left w:val="none" w:sz="0" w:space="0" w:color="auto"/>
        <w:bottom w:val="none" w:sz="0" w:space="0" w:color="auto"/>
        <w:right w:val="none" w:sz="0" w:space="0" w:color="auto"/>
      </w:divBdr>
    </w:div>
    <w:div w:id="240137891">
      <w:bodyDiv w:val="1"/>
      <w:marLeft w:val="0"/>
      <w:marRight w:val="0"/>
      <w:marTop w:val="0"/>
      <w:marBottom w:val="0"/>
      <w:divBdr>
        <w:top w:val="none" w:sz="0" w:space="0" w:color="auto"/>
        <w:left w:val="none" w:sz="0" w:space="0" w:color="auto"/>
        <w:bottom w:val="none" w:sz="0" w:space="0" w:color="auto"/>
        <w:right w:val="none" w:sz="0" w:space="0" w:color="auto"/>
      </w:divBdr>
    </w:div>
    <w:div w:id="554633058">
      <w:bodyDiv w:val="1"/>
      <w:marLeft w:val="0"/>
      <w:marRight w:val="0"/>
      <w:marTop w:val="0"/>
      <w:marBottom w:val="0"/>
      <w:divBdr>
        <w:top w:val="none" w:sz="0" w:space="0" w:color="auto"/>
        <w:left w:val="none" w:sz="0" w:space="0" w:color="auto"/>
        <w:bottom w:val="none" w:sz="0" w:space="0" w:color="auto"/>
        <w:right w:val="none" w:sz="0" w:space="0" w:color="auto"/>
      </w:divBdr>
    </w:div>
    <w:div w:id="684594181">
      <w:bodyDiv w:val="1"/>
      <w:marLeft w:val="0"/>
      <w:marRight w:val="0"/>
      <w:marTop w:val="0"/>
      <w:marBottom w:val="0"/>
      <w:divBdr>
        <w:top w:val="none" w:sz="0" w:space="0" w:color="auto"/>
        <w:left w:val="none" w:sz="0" w:space="0" w:color="auto"/>
        <w:bottom w:val="none" w:sz="0" w:space="0" w:color="auto"/>
        <w:right w:val="none" w:sz="0" w:space="0" w:color="auto"/>
      </w:divBdr>
    </w:div>
    <w:div w:id="1096710627">
      <w:bodyDiv w:val="1"/>
      <w:marLeft w:val="0"/>
      <w:marRight w:val="0"/>
      <w:marTop w:val="0"/>
      <w:marBottom w:val="0"/>
      <w:divBdr>
        <w:top w:val="none" w:sz="0" w:space="0" w:color="auto"/>
        <w:left w:val="none" w:sz="0" w:space="0" w:color="auto"/>
        <w:bottom w:val="none" w:sz="0" w:space="0" w:color="auto"/>
        <w:right w:val="none" w:sz="0" w:space="0" w:color="auto"/>
      </w:divBdr>
    </w:div>
    <w:div w:id="1210415861">
      <w:bodyDiv w:val="1"/>
      <w:marLeft w:val="0"/>
      <w:marRight w:val="0"/>
      <w:marTop w:val="0"/>
      <w:marBottom w:val="0"/>
      <w:divBdr>
        <w:top w:val="none" w:sz="0" w:space="0" w:color="auto"/>
        <w:left w:val="none" w:sz="0" w:space="0" w:color="auto"/>
        <w:bottom w:val="none" w:sz="0" w:space="0" w:color="auto"/>
        <w:right w:val="none" w:sz="0" w:space="0" w:color="auto"/>
      </w:divBdr>
    </w:div>
    <w:div w:id="1221405622">
      <w:bodyDiv w:val="1"/>
      <w:marLeft w:val="0"/>
      <w:marRight w:val="0"/>
      <w:marTop w:val="0"/>
      <w:marBottom w:val="0"/>
      <w:divBdr>
        <w:top w:val="none" w:sz="0" w:space="0" w:color="auto"/>
        <w:left w:val="none" w:sz="0" w:space="0" w:color="auto"/>
        <w:bottom w:val="none" w:sz="0" w:space="0" w:color="auto"/>
        <w:right w:val="none" w:sz="0" w:space="0" w:color="auto"/>
      </w:divBdr>
    </w:div>
    <w:div w:id="1248152621">
      <w:bodyDiv w:val="1"/>
      <w:marLeft w:val="0"/>
      <w:marRight w:val="0"/>
      <w:marTop w:val="0"/>
      <w:marBottom w:val="0"/>
      <w:divBdr>
        <w:top w:val="none" w:sz="0" w:space="0" w:color="auto"/>
        <w:left w:val="none" w:sz="0" w:space="0" w:color="auto"/>
        <w:bottom w:val="none" w:sz="0" w:space="0" w:color="auto"/>
        <w:right w:val="none" w:sz="0" w:space="0" w:color="auto"/>
      </w:divBdr>
    </w:div>
    <w:div w:id="1289556167">
      <w:bodyDiv w:val="1"/>
      <w:marLeft w:val="0"/>
      <w:marRight w:val="0"/>
      <w:marTop w:val="0"/>
      <w:marBottom w:val="0"/>
      <w:divBdr>
        <w:top w:val="none" w:sz="0" w:space="0" w:color="auto"/>
        <w:left w:val="none" w:sz="0" w:space="0" w:color="auto"/>
        <w:bottom w:val="none" w:sz="0" w:space="0" w:color="auto"/>
        <w:right w:val="none" w:sz="0" w:space="0" w:color="auto"/>
      </w:divBdr>
    </w:div>
    <w:div w:id="1450705763">
      <w:bodyDiv w:val="1"/>
      <w:marLeft w:val="0"/>
      <w:marRight w:val="0"/>
      <w:marTop w:val="0"/>
      <w:marBottom w:val="0"/>
      <w:divBdr>
        <w:top w:val="none" w:sz="0" w:space="0" w:color="auto"/>
        <w:left w:val="none" w:sz="0" w:space="0" w:color="auto"/>
        <w:bottom w:val="none" w:sz="0" w:space="0" w:color="auto"/>
        <w:right w:val="none" w:sz="0" w:space="0" w:color="auto"/>
      </w:divBdr>
    </w:div>
    <w:div w:id="1456756881">
      <w:bodyDiv w:val="1"/>
      <w:marLeft w:val="0"/>
      <w:marRight w:val="0"/>
      <w:marTop w:val="0"/>
      <w:marBottom w:val="0"/>
      <w:divBdr>
        <w:top w:val="none" w:sz="0" w:space="0" w:color="auto"/>
        <w:left w:val="none" w:sz="0" w:space="0" w:color="auto"/>
        <w:bottom w:val="none" w:sz="0" w:space="0" w:color="auto"/>
        <w:right w:val="none" w:sz="0" w:space="0" w:color="auto"/>
      </w:divBdr>
    </w:div>
    <w:div w:id="1486045052">
      <w:bodyDiv w:val="1"/>
      <w:marLeft w:val="0"/>
      <w:marRight w:val="0"/>
      <w:marTop w:val="0"/>
      <w:marBottom w:val="0"/>
      <w:divBdr>
        <w:top w:val="none" w:sz="0" w:space="0" w:color="auto"/>
        <w:left w:val="none" w:sz="0" w:space="0" w:color="auto"/>
        <w:bottom w:val="none" w:sz="0" w:space="0" w:color="auto"/>
        <w:right w:val="none" w:sz="0" w:space="0" w:color="auto"/>
      </w:divBdr>
      <w:divsChild>
        <w:div w:id="329140385">
          <w:marLeft w:val="0"/>
          <w:marRight w:val="0"/>
          <w:marTop w:val="0"/>
          <w:marBottom w:val="0"/>
          <w:divBdr>
            <w:top w:val="none" w:sz="0" w:space="0" w:color="auto"/>
            <w:left w:val="none" w:sz="0" w:space="0" w:color="auto"/>
            <w:bottom w:val="none" w:sz="0" w:space="0" w:color="auto"/>
            <w:right w:val="none" w:sz="0" w:space="0" w:color="auto"/>
          </w:divBdr>
        </w:div>
      </w:divsChild>
    </w:div>
    <w:div w:id="1546679709">
      <w:bodyDiv w:val="1"/>
      <w:marLeft w:val="0"/>
      <w:marRight w:val="0"/>
      <w:marTop w:val="0"/>
      <w:marBottom w:val="0"/>
      <w:divBdr>
        <w:top w:val="none" w:sz="0" w:space="0" w:color="auto"/>
        <w:left w:val="none" w:sz="0" w:space="0" w:color="auto"/>
        <w:bottom w:val="none" w:sz="0" w:space="0" w:color="auto"/>
        <w:right w:val="none" w:sz="0" w:space="0" w:color="auto"/>
      </w:divBdr>
    </w:div>
    <w:div w:id="1800538517">
      <w:bodyDiv w:val="1"/>
      <w:marLeft w:val="0"/>
      <w:marRight w:val="0"/>
      <w:marTop w:val="0"/>
      <w:marBottom w:val="0"/>
      <w:divBdr>
        <w:top w:val="none" w:sz="0" w:space="0" w:color="auto"/>
        <w:left w:val="none" w:sz="0" w:space="0" w:color="auto"/>
        <w:bottom w:val="none" w:sz="0" w:space="0" w:color="auto"/>
        <w:right w:val="none" w:sz="0" w:space="0" w:color="auto"/>
      </w:divBdr>
    </w:div>
    <w:div w:id="2111927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image" Target="media/image100.wmf"/><Relationship Id="rId21" Type="http://schemas.openxmlformats.org/officeDocument/2006/relationships/image" Target="media/image11.wmf"/><Relationship Id="rId42" Type="http://schemas.openxmlformats.org/officeDocument/2006/relationships/image" Target="media/image30.Emf"/><Relationship Id="rId47" Type="http://schemas.openxmlformats.org/officeDocument/2006/relationships/image" Target="media/image35.Emf"/><Relationship Id="rId63" Type="http://schemas.openxmlformats.org/officeDocument/2006/relationships/image" Target="media/image50.tiff"/><Relationship Id="rId68" Type="http://schemas.openxmlformats.org/officeDocument/2006/relationships/image" Target="media/image54.Emf"/><Relationship Id="rId84" Type="http://schemas.openxmlformats.org/officeDocument/2006/relationships/image" Target="media/image69.png"/><Relationship Id="rId89" Type="http://schemas.openxmlformats.org/officeDocument/2006/relationships/image" Target="media/image74.emf"/><Relationship Id="rId112" Type="http://schemas.openxmlformats.org/officeDocument/2006/relationships/image" Target="media/image96.png"/><Relationship Id="rId16" Type="http://schemas.openxmlformats.org/officeDocument/2006/relationships/image" Target="media/image6.png"/><Relationship Id="rId107" Type="http://schemas.openxmlformats.org/officeDocument/2006/relationships/image" Target="media/image91.emf"/><Relationship Id="rId11" Type="http://schemas.openxmlformats.org/officeDocument/2006/relationships/header" Target="header2.xml"/><Relationship Id="rId32" Type="http://schemas.openxmlformats.org/officeDocument/2006/relationships/image" Target="media/image21.Emf"/><Relationship Id="rId37" Type="http://schemas.openxmlformats.org/officeDocument/2006/relationships/image" Target="media/image26.Emf"/><Relationship Id="rId53" Type="http://schemas.openxmlformats.org/officeDocument/2006/relationships/image" Target="media/image41.Emf"/><Relationship Id="rId58" Type="http://schemas.openxmlformats.org/officeDocument/2006/relationships/image" Target="media/image45.Emf"/><Relationship Id="rId74" Type="http://schemas.openxmlformats.org/officeDocument/2006/relationships/image" Target="media/image59.Emf"/><Relationship Id="rId79" Type="http://schemas.openxmlformats.org/officeDocument/2006/relationships/image" Target="media/image64.wmf"/><Relationship Id="rId102" Type="http://schemas.openxmlformats.org/officeDocument/2006/relationships/image" Target="media/image86.pn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8.Emf"/><Relationship Id="rId82" Type="http://schemas.openxmlformats.org/officeDocument/2006/relationships/image" Target="media/image67.emf"/><Relationship Id="rId90" Type="http://schemas.openxmlformats.org/officeDocument/2006/relationships/image" Target="media/image75.emf"/><Relationship Id="rId95" Type="http://schemas.openxmlformats.org/officeDocument/2006/relationships/footer" Target="footer6.xml"/><Relationship Id="rId19" Type="http://schemas.openxmlformats.org/officeDocument/2006/relationships/image" Target="media/image9.png"/><Relationship Id="rId14" Type="http://schemas.openxmlformats.org/officeDocument/2006/relationships/image" Target="media/image4.wmf"/><Relationship Id="rId22" Type="http://schemas.openxmlformats.org/officeDocument/2006/relationships/image" Target="media/image12.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tif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footer" Target="footer3.xml"/><Relationship Id="rId64" Type="http://schemas.openxmlformats.org/officeDocument/2006/relationships/footer" Target="footer4.xml"/><Relationship Id="rId69" Type="http://schemas.openxmlformats.org/officeDocument/2006/relationships/image" Target="media/image55.Emf"/><Relationship Id="rId77" Type="http://schemas.openxmlformats.org/officeDocument/2006/relationships/image" Target="media/image62.wmf"/><Relationship Id="rId100" Type="http://schemas.openxmlformats.org/officeDocument/2006/relationships/image" Target="media/image84.png"/><Relationship Id="rId105" Type="http://schemas.openxmlformats.org/officeDocument/2006/relationships/image" Target="media/image89.png"/><Relationship Id="rId113" Type="http://schemas.openxmlformats.org/officeDocument/2006/relationships/image" Target="media/image97.png"/><Relationship Id="rId118" Type="http://schemas.openxmlformats.org/officeDocument/2006/relationships/image" Target="media/image101.wmf"/><Relationship Id="rId8" Type="http://schemas.openxmlformats.org/officeDocument/2006/relationships/endnotes" Target="endnotes.xml"/><Relationship Id="rId51" Type="http://schemas.openxmlformats.org/officeDocument/2006/relationships/image" Target="media/image39.Emf"/><Relationship Id="rId72" Type="http://schemas.openxmlformats.org/officeDocument/2006/relationships/image" Target="media/image57.Emf"/><Relationship Id="rId80" Type="http://schemas.openxmlformats.org/officeDocument/2006/relationships/image" Target="media/image65.wmf"/><Relationship Id="rId85" Type="http://schemas.openxmlformats.org/officeDocument/2006/relationships/image" Target="media/image70.png"/><Relationship Id="rId93" Type="http://schemas.openxmlformats.org/officeDocument/2006/relationships/image" Target="media/image78.emf"/><Relationship Id="rId98" Type="http://schemas.openxmlformats.org/officeDocument/2006/relationships/image" Target="media/image82.wmf"/><Relationship Id="rId12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footer" Target="footer2.xml"/><Relationship Id="rId46" Type="http://schemas.openxmlformats.org/officeDocument/2006/relationships/image" Target="media/image34.Emf"/><Relationship Id="rId59" Type="http://schemas.openxmlformats.org/officeDocument/2006/relationships/image" Target="media/image46.Emf"/><Relationship Id="rId67" Type="http://schemas.openxmlformats.org/officeDocument/2006/relationships/image" Target="media/image53.Emf"/><Relationship Id="rId103" Type="http://schemas.openxmlformats.org/officeDocument/2006/relationships/image" Target="media/image87.png"/><Relationship Id="rId108" Type="http://schemas.openxmlformats.org/officeDocument/2006/relationships/image" Target="media/image92.emf"/><Relationship Id="rId116" Type="http://schemas.openxmlformats.org/officeDocument/2006/relationships/image" Target="media/image99.wmf"/><Relationship Id="rId20" Type="http://schemas.openxmlformats.org/officeDocument/2006/relationships/image" Target="media/image10.wmf"/><Relationship Id="rId41" Type="http://schemas.openxmlformats.org/officeDocument/2006/relationships/image" Target="media/image29.Emf"/><Relationship Id="rId54" Type="http://schemas.openxmlformats.org/officeDocument/2006/relationships/image" Target="media/image42.tiff"/><Relationship Id="rId62" Type="http://schemas.openxmlformats.org/officeDocument/2006/relationships/image" Target="media/image49.tiff"/><Relationship Id="rId70" Type="http://schemas.openxmlformats.org/officeDocument/2006/relationships/footer" Target="footer5.xml"/><Relationship Id="rId75" Type="http://schemas.openxmlformats.org/officeDocument/2006/relationships/image" Target="media/image60.Emf"/><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emf"/><Relationship Id="rId96" Type="http://schemas.openxmlformats.org/officeDocument/2006/relationships/image" Target="media/image80.png"/><Relationship Id="rId111" Type="http://schemas.openxmlformats.org/officeDocument/2006/relationships/image" Target="media/image9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footer" Target="footer1.xml"/><Relationship Id="rId28" Type="http://schemas.openxmlformats.org/officeDocument/2006/relationships/image" Target="media/image17.Emf"/><Relationship Id="rId36" Type="http://schemas.openxmlformats.org/officeDocument/2006/relationships/image" Target="media/image25.tiff"/><Relationship Id="rId49" Type="http://schemas.openxmlformats.org/officeDocument/2006/relationships/image" Target="media/image37.Emf"/><Relationship Id="rId57" Type="http://schemas.openxmlformats.org/officeDocument/2006/relationships/image" Target="media/image44.Emf"/><Relationship Id="rId106" Type="http://schemas.openxmlformats.org/officeDocument/2006/relationships/image" Target="media/image90.png"/><Relationship Id="rId114" Type="http://schemas.openxmlformats.org/officeDocument/2006/relationships/footer" Target="footer7.xml"/><Relationship Id="rId119" Type="http://schemas.openxmlformats.org/officeDocument/2006/relationships/image" Target="media/image102.wmf"/><Relationship Id="rId10" Type="http://schemas.openxmlformats.org/officeDocument/2006/relationships/header" Target="header1.xml"/><Relationship Id="rId31" Type="http://schemas.openxmlformats.org/officeDocument/2006/relationships/image" Target="media/image20.Emf"/><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image" Target="media/image47.Emf"/><Relationship Id="rId65" Type="http://schemas.openxmlformats.org/officeDocument/2006/relationships/image" Target="media/image51.Emf"/><Relationship Id="rId73" Type="http://schemas.openxmlformats.org/officeDocument/2006/relationships/image" Target="media/image58.Emf"/><Relationship Id="rId78" Type="http://schemas.openxmlformats.org/officeDocument/2006/relationships/image" Target="media/image63.wmf"/><Relationship Id="rId81" Type="http://schemas.openxmlformats.org/officeDocument/2006/relationships/image" Target="media/image66.wmf"/><Relationship Id="rId86" Type="http://schemas.openxmlformats.org/officeDocument/2006/relationships/image" Target="media/image71.png"/><Relationship Id="rId94" Type="http://schemas.openxmlformats.org/officeDocument/2006/relationships/image" Target="media/image79.emf"/><Relationship Id="rId99" Type="http://schemas.openxmlformats.org/officeDocument/2006/relationships/image" Target="media/image83.wmf"/><Relationship Id="rId101" Type="http://schemas.openxmlformats.org/officeDocument/2006/relationships/image" Target="media/image85.pn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wmf"/><Relationship Id="rId18" Type="http://schemas.openxmlformats.org/officeDocument/2006/relationships/image" Target="media/image8.png"/><Relationship Id="rId39" Type="http://schemas.openxmlformats.org/officeDocument/2006/relationships/image" Target="media/image27.Emf"/><Relationship Id="rId109" Type="http://schemas.openxmlformats.org/officeDocument/2006/relationships/image" Target="media/image93.emf"/><Relationship Id="rId34" Type="http://schemas.openxmlformats.org/officeDocument/2006/relationships/image" Target="media/image23.Emf"/><Relationship Id="rId50" Type="http://schemas.openxmlformats.org/officeDocument/2006/relationships/image" Target="media/image38.Emf"/><Relationship Id="rId55" Type="http://schemas.openxmlformats.org/officeDocument/2006/relationships/image" Target="media/image43.tiff"/><Relationship Id="rId76" Type="http://schemas.openxmlformats.org/officeDocument/2006/relationships/image" Target="media/image61.wmf"/><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wmf"/><Relationship Id="rId7" Type="http://schemas.openxmlformats.org/officeDocument/2006/relationships/footnotes" Target="footnotes.xml"/><Relationship Id="rId71" Type="http://schemas.openxmlformats.org/officeDocument/2006/relationships/image" Target="media/image56.Emf"/><Relationship Id="rId92" Type="http://schemas.openxmlformats.org/officeDocument/2006/relationships/image" Target="media/image77.emf"/><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Emf"/><Relationship Id="rId40" Type="http://schemas.openxmlformats.org/officeDocument/2006/relationships/image" Target="media/image28.Emf"/><Relationship Id="rId45" Type="http://schemas.openxmlformats.org/officeDocument/2006/relationships/image" Target="media/image33.Emf"/><Relationship Id="rId66" Type="http://schemas.openxmlformats.org/officeDocument/2006/relationships/image" Target="media/image52.Emf"/><Relationship Id="rId87" Type="http://schemas.openxmlformats.org/officeDocument/2006/relationships/image" Target="media/image72.png"/><Relationship Id="rId110" Type="http://schemas.openxmlformats.org/officeDocument/2006/relationships/image" Target="media/image94.emf"/><Relationship Id="rId115" Type="http://schemas.openxmlformats.org/officeDocument/2006/relationships/image" Target="media/image98.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1C0504-87E4-48E7-BFA0-358FD643F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12582</TotalTime>
  <Pages>75</Pages>
  <Words>13134</Words>
  <Characters>74867</Characters>
  <Application>Microsoft Office Word</Application>
  <DocSecurity>0</DocSecurity>
  <Lines>623</Lines>
  <Paragraphs>175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Альбом НФХ для персонала БПУ</vt:lpstr>
      <vt:lpstr>Альбом НФХ для персонала БПУ</vt:lpstr>
    </vt:vector>
  </TitlesOfParts>
  <Manager>Бурлов С.В.</Manager>
  <Company>ДАТЭК</Company>
  <LinksUpToDate>false</LinksUpToDate>
  <CharactersWithSpaces>87826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Альбом НФХ для персонала БПУ</dc:title>
  <dc:subject/>
  <dc:creator>Горбунов О.В., Болгаров А.И.</dc:creator>
  <cp:keywords/>
  <dc:description/>
  <cp:lastModifiedBy>Izadi , Hassanreza</cp:lastModifiedBy>
  <cp:revision>68</cp:revision>
  <cp:lastPrinted>2019-10-05T04:33:00Z</cp:lastPrinted>
  <dcterms:created xsi:type="dcterms:W3CDTF">2018-08-09T06:55:00Z</dcterms:created>
  <dcterms:modified xsi:type="dcterms:W3CDTF">2020-09-23T05:00:00Z</dcterms:modified>
  <cp:category>ОЯБ</cp:category>
</cp:coreProperties>
</file>