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5142"/>
      </w:tblGrid>
      <w:tr w:rsidR="00F82930" w:rsidRPr="00F82930" w:rsidTr="00985BB6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985BB6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3628D6C" wp14:editId="46D815F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32385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42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</w:t>
            </w:r>
            <w:r w:rsidR="00985BB6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семирная Ассоциация Организаций</w:t>
            </w:r>
            <w:r w:rsidR="00985BB6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br/>
            </w: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582431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7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F82930" w:rsidRPr="00985BB6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lang w:eastAsia="ru-RU"/>
        </w:rPr>
      </w:pPr>
    </w:p>
    <w:p w:rsidR="00F82930" w:rsidRPr="00985BB6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985BB6">
        <w:rPr>
          <w:rFonts w:ascii="Calibri" w:eastAsia="Times New Roman" w:hAnsi="Calibri" w:cs="Times New Roman"/>
          <w:b/>
          <w:sz w:val="28"/>
          <w:szCs w:val="28"/>
          <w:lang w:eastAsia="ru-RU"/>
        </w:rPr>
        <w:t>З А П Р О С</w:t>
      </w:r>
    </w:p>
    <w:p w:rsidR="00BB5AFA" w:rsidRPr="00985BB6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985BB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на получение технической </w:t>
      </w:r>
      <w:r w:rsidR="006D7D35" w:rsidRPr="00985BB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и организационной </w:t>
      </w:r>
      <w:r w:rsidRPr="00985BB6">
        <w:rPr>
          <w:rFonts w:ascii="Calibri" w:eastAsia="Times New Roman" w:hAnsi="Calibri" w:cs="Times New Roman"/>
          <w:b/>
          <w:sz w:val="28"/>
          <w:szCs w:val="28"/>
          <w:lang w:eastAsia="ru-RU"/>
        </w:rPr>
        <w:t>информации</w:t>
      </w:r>
    </w:p>
    <w:p w:rsidR="00F82930" w:rsidRPr="00985BB6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985BB6">
        <w:rPr>
          <w:rFonts w:ascii="Calibri" w:eastAsia="Times New Roman" w:hAnsi="Calibri" w:cs="Times New Roman"/>
          <w:b/>
          <w:sz w:val="28"/>
          <w:szCs w:val="28"/>
          <w:lang w:eastAsia="ru-RU"/>
        </w:rPr>
        <w:t>по линии ВАО АЭС</w:t>
      </w:r>
    </w:p>
    <w:p w:rsidR="00F82930" w:rsidRPr="00985BB6" w:rsidRDefault="00F82930" w:rsidP="00985BB6">
      <w:pPr>
        <w:tabs>
          <w:tab w:val="left" w:pos="0"/>
        </w:tabs>
        <w:spacing w:after="0" w:line="240" w:lineRule="auto"/>
        <w:ind w:left="-425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843EBA" w:rsidTr="00F82930">
        <w:tc>
          <w:tcPr>
            <w:tcW w:w="10032" w:type="dxa"/>
          </w:tcPr>
          <w:p w:rsidR="00F82930" w:rsidRPr="00843EBA" w:rsidRDefault="00F82930" w:rsidP="00A02754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before="60" w:after="60"/>
              <w:ind w:left="142" w:hanging="142"/>
              <w:rPr>
                <w:sz w:val="26"/>
                <w:szCs w:val="26"/>
              </w:rPr>
            </w:pPr>
            <w:r w:rsidRPr="00843EBA">
              <w:rPr>
                <w:sz w:val="26"/>
                <w:szCs w:val="26"/>
              </w:rPr>
              <w:t>АЭС/Организация:</w:t>
            </w:r>
            <w:r w:rsidR="00B575A2">
              <w:rPr>
                <w:sz w:val="26"/>
                <w:szCs w:val="26"/>
              </w:rPr>
              <w:t xml:space="preserve"> </w:t>
            </w:r>
            <w:r w:rsidR="00A02754">
              <w:rPr>
                <w:i/>
                <w:sz w:val="26"/>
                <w:szCs w:val="26"/>
              </w:rPr>
              <w:t>Калининская АЭС</w:t>
            </w:r>
          </w:p>
        </w:tc>
      </w:tr>
      <w:tr w:rsidR="00F82930" w:rsidRPr="00843EBA" w:rsidTr="00F82930">
        <w:tc>
          <w:tcPr>
            <w:tcW w:w="10032" w:type="dxa"/>
          </w:tcPr>
          <w:p w:rsidR="00843EBA" w:rsidRDefault="00F82930" w:rsidP="00843EBA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spacing w:before="60" w:after="60"/>
              <w:ind w:left="142" w:hanging="142"/>
              <w:rPr>
                <w:sz w:val="26"/>
                <w:szCs w:val="26"/>
              </w:rPr>
            </w:pPr>
            <w:r w:rsidRPr="00843EBA">
              <w:rPr>
                <w:sz w:val="26"/>
                <w:szCs w:val="26"/>
              </w:rPr>
              <w:t>Тема информационного запроса:</w:t>
            </w:r>
          </w:p>
          <w:p w:rsidR="00F82930" w:rsidRPr="00490EE5" w:rsidRDefault="00FE59B9" w:rsidP="00FC746C">
            <w:pPr>
              <w:tabs>
                <w:tab w:val="left" w:pos="438"/>
              </w:tabs>
              <w:spacing w:before="60" w:after="60"/>
              <w:rPr>
                <w:i/>
                <w:sz w:val="26"/>
                <w:szCs w:val="26"/>
              </w:rPr>
            </w:pPr>
            <w:bookmarkStart w:id="0" w:name="_GoBack"/>
            <w:r>
              <w:rPr>
                <w:i/>
                <w:sz w:val="26"/>
                <w:szCs w:val="26"/>
              </w:rPr>
              <w:t xml:space="preserve">Переход с огнестойкого на минеральное масло в системе смазки турбоагрегата                </w:t>
            </w:r>
            <w:bookmarkEnd w:id="0"/>
            <w:r>
              <w:rPr>
                <w:i/>
                <w:sz w:val="26"/>
                <w:szCs w:val="26"/>
              </w:rPr>
              <w:t>К-1000-60/3000</w:t>
            </w:r>
          </w:p>
        </w:tc>
      </w:tr>
      <w:tr w:rsidR="00F82930" w:rsidRPr="00843EBA" w:rsidTr="00F82930">
        <w:tc>
          <w:tcPr>
            <w:tcW w:w="10032" w:type="dxa"/>
          </w:tcPr>
          <w:p w:rsidR="00490EE5" w:rsidRDefault="00490EE5" w:rsidP="00490EE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ind w:left="142" w:hanging="1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информационного запроса.</w:t>
            </w:r>
          </w:p>
          <w:p w:rsidR="00490EE5" w:rsidRPr="00490EE5" w:rsidRDefault="00490EE5" w:rsidP="00FE59B9">
            <w:pPr>
              <w:tabs>
                <w:tab w:val="left" w:pos="426"/>
              </w:tabs>
              <w:spacing w:before="60" w:after="60"/>
              <w:ind w:left="-10"/>
              <w:rPr>
                <w:sz w:val="26"/>
                <w:szCs w:val="26"/>
              </w:rPr>
            </w:pPr>
            <w:r w:rsidRPr="00490EE5">
              <w:rPr>
                <w:i/>
                <w:sz w:val="26"/>
                <w:szCs w:val="26"/>
              </w:rPr>
              <w:t xml:space="preserve">Изучение опыта </w:t>
            </w:r>
            <w:r w:rsidR="00FE59B9">
              <w:rPr>
                <w:i/>
                <w:sz w:val="26"/>
                <w:szCs w:val="26"/>
              </w:rPr>
              <w:t xml:space="preserve">АЭС «Бушер» по переводу маслосистем смазки  турбоагрегата с огнестойкого на минеральное масло </w:t>
            </w:r>
          </w:p>
        </w:tc>
      </w:tr>
      <w:tr w:rsidR="00C97027" w:rsidRPr="00843EBA" w:rsidTr="00F82930">
        <w:tc>
          <w:tcPr>
            <w:tcW w:w="10032" w:type="dxa"/>
          </w:tcPr>
          <w:p w:rsidR="00C97027" w:rsidRPr="00415969" w:rsidRDefault="00C97027" w:rsidP="00843EB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ind w:left="142" w:hanging="152"/>
              <w:rPr>
                <w:sz w:val="26"/>
                <w:szCs w:val="26"/>
              </w:rPr>
            </w:pPr>
            <w:r w:rsidRPr="00415969">
              <w:rPr>
                <w:sz w:val="26"/>
                <w:szCs w:val="26"/>
              </w:rPr>
              <w:t>Описание проблемы:</w:t>
            </w:r>
            <w:r w:rsidR="00F53A53" w:rsidRPr="00415969">
              <w:rPr>
                <w:sz w:val="26"/>
                <w:szCs w:val="26"/>
              </w:rPr>
              <w:t xml:space="preserve"> </w:t>
            </w:r>
          </w:p>
          <w:p w:rsidR="00657A00" w:rsidRDefault="00FE59B9" w:rsidP="00FE59B9">
            <w:pPr>
              <w:tabs>
                <w:tab w:val="left" w:pos="426"/>
              </w:tabs>
              <w:spacing w:before="60" w:after="60"/>
              <w:ind w:left="-10"/>
              <w:jc w:val="both"/>
              <w:rPr>
                <w:i/>
                <w:sz w:val="26"/>
                <w:szCs w:val="26"/>
              </w:rPr>
            </w:pPr>
            <w:r w:rsidRPr="00FE59B9">
              <w:rPr>
                <w:i/>
                <w:sz w:val="26"/>
                <w:szCs w:val="26"/>
              </w:rPr>
              <w:t xml:space="preserve">На энергоблоках № 3,4 Калининской АЭС с 2004 года в маслосистемах турбин К-1000-60/3000 (ЛМЗ) </w:t>
            </w:r>
            <w:r>
              <w:rPr>
                <w:i/>
                <w:sz w:val="26"/>
                <w:szCs w:val="26"/>
              </w:rPr>
              <w:t>применяется огнестойкое</w:t>
            </w:r>
            <w:r w:rsidRPr="00FE59B9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масло</w:t>
            </w:r>
            <w:r w:rsidRPr="00FE59B9">
              <w:rPr>
                <w:i/>
                <w:sz w:val="26"/>
                <w:szCs w:val="26"/>
              </w:rPr>
              <w:t xml:space="preserve"> Fyrquel-L производства ICL-IP. Общий объем маслосистем составляет более 200 м</w:t>
            </w:r>
            <w:r w:rsidR="00616208">
              <w:rPr>
                <w:i/>
                <w:sz w:val="26"/>
                <w:szCs w:val="26"/>
                <w:vertAlign w:val="superscript"/>
              </w:rPr>
              <w:t>3</w:t>
            </w:r>
            <w:r w:rsidRPr="00FE59B9">
              <w:rPr>
                <w:i/>
                <w:sz w:val="26"/>
                <w:szCs w:val="26"/>
              </w:rPr>
              <w:t>. В процессе эксплуатации огнестойких масел на Калининской АЭС выявлены проблемы, основные из которых связаны с ускоренным ростом кислотного числа, высокой чувствительностью масла к содержанию воды и растворенных металлов, к местным перегревам. В процессе эксплуатации имели место случаи гелеобразования и повышенного пенообразования огнестойкого масла.</w:t>
            </w:r>
            <w:r w:rsidRPr="007D44AF">
              <w:rPr>
                <w:szCs w:val="28"/>
              </w:rPr>
              <w:t xml:space="preserve"> </w:t>
            </w:r>
            <w:r w:rsidRPr="00FE59B9">
              <w:rPr>
                <w:i/>
                <w:sz w:val="26"/>
                <w:szCs w:val="26"/>
              </w:rPr>
              <w:t>С учет</w:t>
            </w:r>
            <w:r>
              <w:rPr>
                <w:i/>
                <w:sz w:val="26"/>
                <w:szCs w:val="26"/>
              </w:rPr>
              <w:t>ом высокой стоимости огнестойкого масла</w:t>
            </w:r>
            <w:r w:rsidRPr="00FE59B9">
              <w:rPr>
                <w:i/>
                <w:sz w:val="26"/>
                <w:szCs w:val="26"/>
              </w:rPr>
              <w:t xml:space="preserve">, а также требований по обеспечению неснижаемого запаса и промывочной порции при замене, затраты станции на приобретение необходимого количества </w:t>
            </w:r>
            <w:r>
              <w:rPr>
                <w:i/>
                <w:sz w:val="26"/>
                <w:szCs w:val="26"/>
              </w:rPr>
              <w:t xml:space="preserve">масла </w:t>
            </w:r>
            <w:r w:rsidRPr="00FE59B9">
              <w:rPr>
                <w:i/>
                <w:sz w:val="26"/>
                <w:szCs w:val="26"/>
              </w:rPr>
              <w:t xml:space="preserve"> очень высоки.</w:t>
            </w:r>
          </w:p>
          <w:p w:rsidR="00FE59B9" w:rsidRPr="00490EE5" w:rsidRDefault="00FE59B9" w:rsidP="00616208">
            <w:pPr>
              <w:tabs>
                <w:tab w:val="left" w:pos="426"/>
              </w:tabs>
              <w:spacing w:before="60" w:after="60"/>
              <w:ind w:left="-1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 настоящее время Калининской АЭС проводится проработка возможности перевод</w:t>
            </w:r>
            <w:r w:rsidR="00616208">
              <w:rPr>
                <w:i/>
                <w:sz w:val="26"/>
                <w:szCs w:val="26"/>
              </w:rPr>
              <w:t>а</w:t>
            </w:r>
            <w:r>
              <w:rPr>
                <w:i/>
                <w:sz w:val="26"/>
                <w:szCs w:val="26"/>
              </w:rPr>
              <w:t xml:space="preserve"> маслосистем смазки  турбоагрегата с огнестойкого на минеральное масло.</w:t>
            </w:r>
          </w:p>
        </w:tc>
      </w:tr>
      <w:tr w:rsidR="00F82930" w:rsidRPr="00843EBA" w:rsidTr="00F82930">
        <w:tc>
          <w:tcPr>
            <w:tcW w:w="10032" w:type="dxa"/>
          </w:tcPr>
          <w:p w:rsidR="00BD572A" w:rsidRDefault="00F82930" w:rsidP="00684D8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before="60" w:after="60"/>
              <w:ind w:left="0" w:firstLine="31"/>
              <w:jc w:val="both"/>
            </w:pPr>
            <w:r w:rsidRPr="00684D80">
              <w:rPr>
                <w:sz w:val="26"/>
                <w:szCs w:val="26"/>
              </w:rPr>
              <w:t>Конкретные вопросы:</w:t>
            </w:r>
            <w:r w:rsidR="00684D80" w:rsidRPr="00684D80">
              <w:rPr>
                <w:sz w:val="26"/>
                <w:szCs w:val="26"/>
              </w:rPr>
              <w:t xml:space="preserve"> </w:t>
            </w:r>
            <w:r w:rsidR="00BD572A" w:rsidRPr="00684D80">
              <w:rPr>
                <w:i/>
                <w:sz w:val="26"/>
                <w:szCs w:val="26"/>
              </w:rPr>
              <w:t xml:space="preserve">Если на вашей станции </w:t>
            </w:r>
            <w:r w:rsidR="00FE59B9">
              <w:rPr>
                <w:i/>
                <w:sz w:val="26"/>
                <w:szCs w:val="26"/>
              </w:rPr>
              <w:t>имеется опыт по переводу масло</w:t>
            </w:r>
            <w:r w:rsidR="00616208">
              <w:rPr>
                <w:i/>
                <w:sz w:val="26"/>
                <w:szCs w:val="26"/>
              </w:rPr>
              <w:t xml:space="preserve">систем смазки </w:t>
            </w:r>
            <w:r w:rsidR="00FE59B9">
              <w:rPr>
                <w:i/>
                <w:sz w:val="26"/>
                <w:szCs w:val="26"/>
              </w:rPr>
              <w:t>турбоагрегата с огнестойкого на минеральное масло</w:t>
            </w:r>
            <w:r w:rsidR="00BD572A" w:rsidRPr="00684D80">
              <w:rPr>
                <w:i/>
                <w:sz w:val="26"/>
                <w:szCs w:val="26"/>
              </w:rPr>
              <w:t>, сообщите, пожалуйста:</w:t>
            </w:r>
          </w:p>
          <w:p w:rsidR="00FE59B9" w:rsidRDefault="00FE59B9" w:rsidP="00FE59B9">
            <w:pPr>
              <w:pStyle w:val="ListParagraph"/>
              <w:numPr>
                <w:ilvl w:val="0"/>
                <w:numId w:val="6"/>
              </w:numPr>
              <w:spacing w:before="60" w:after="6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Причины, по которым </w:t>
            </w:r>
            <w:r w:rsidR="00616208">
              <w:rPr>
                <w:i/>
                <w:sz w:val="26"/>
                <w:szCs w:val="26"/>
              </w:rPr>
              <w:t xml:space="preserve">было </w:t>
            </w:r>
            <w:r>
              <w:rPr>
                <w:i/>
                <w:sz w:val="26"/>
                <w:szCs w:val="26"/>
              </w:rPr>
              <w:t>принято решение о переводе маслосистем на мине</w:t>
            </w:r>
            <w:r w:rsidR="00616208">
              <w:rPr>
                <w:i/>
                <w:sz w:val="26"/>
                <w:szCs w:val="26"/>
              </w:rPr>
              <w:t>ральное масло.</w:t>
            </w:r>
          </w:p>
          <w:p w:rsidR="00FE59B9" w:rsidRPr="00FE59B9" w:rsidRDefault="00FE59B9" w:rsidP="00FE59B9">
            <w:pPr>
              <w:pStyle w:val="ListParagraph"/>
              <w:numPr>
                <w:ilvl w:val="0"/>
                <w:numId w:val="6"/>
              </w:numPr>
              <w:spacing w:before="60" w:after="6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Перечень выполненных мероприятий, год проведения замены масла</w:t>
            </w:r>
            <w:r w:rsidR="00616208">
              <w:rPr>
                <w:i/>
                <w:sz w:val="26"/>
                <w:szCs w:val="26"/>
              </w:rPr>
              <w:t>.</w:t>
            </w:r>
          </w:p>
          <w:p w:rsidR="00FE59B9" w:rsidRPr="00FE59B9" w:rsidRDefault="00FE59B9" w:rsidP="00FE59B9">
            <w:pPr>
              <w:pStyle w:val="ListParagraph"/>
              <w:numPr>
                <w:ilvl w:val="0"/>
                <w:numId w:val="6"/>
              </w:numPr>
              <w:spacing w:before="60" w:after="6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Опыт эксплуатации маслосистем смазки турбоагрегата на минеральном масле, преимущества и недостатки эксплуатации маслосистем смазки турбоагрегата на минеральном масле.</w:t>
            </w:r>
          </w:p>
        </w:tc>
      </w:tr>
      <w:tr w:rsidR="00F82930" w:rsidRPr="00843EBA" w:rsidTr="00F82930">
        <w:tc>
          <w:tcPr>
            <w:tcW w:w="10032" w:type="dxa"/>
          </w:tcPr>
          <w:p w:rsidR="00F82930" w:rsidRPr="00843EBA" w:rsidRDefault="00FB1EF2" w:rsidP="00843EB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ind w:left="142" w:hanging="152"/>
              <w:rPr>
                <w:sz w:val="26"/>
                <w:szCs w:val="26"/>
              </w:rPr>
            </w:pPr>
            <w:r w:rsidRPr="00843EBA">
              <w:rPr>
                <w:sz w:val="26"/>
                <w:szCs w:val="26"/>
              </w:rPr>
              <w:t>Предложения по организациям, в которые адресован настоящий запрос:</w:t>
            </w:r>
          </w:p>
          <w:p w:rsidR="00FB1EF2" w:rsidRPr="00BD572A" w:rsidRDefault="00FE59B9" w:rsidP="00843EBA">
            <w:pPr>
              <w:tabs>
                <w:tab w:val="left" w:pos="426"/>
              </w:tabs>
              <w:spacing w:before="60" w:after="60"/>
              <w:ind w:left="-1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АЭС «Бушер»</w:t>
            </w:r>
          </w:p>
        </w:tc>
      </w:tr>
      <w:tr w:rsidR="00F82930" w:rsidRPr="00843EBA" w:rsidTr="00F82930">
        <w:tc>
          <w:tcPr>
            <w:tcW w:w="10032" w:type="dxa"/>
          </w:tcPr>
          <w:p w:rsidR="00D93CE9" w:rsidRPr="00843EBA" w:rsidRDefault="00D93CE9" w:rsidP="0061620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ind w:left="142" w:hanging="152"/>
              <w:rPr>
                <w:sz w:val="26"/>
                <w:szCs w:val="26"/>
              </w:rPr>
            </w:pPr>
            <w:r w:rsidRPr="00843EBA">
              <w:rPr>
                <w:sz w:val="26"/>
                <w:szCs w:val="26"/>
              </w:rPr>
              <w:t>Подразделение – инициатор запроса:</w:t>
            </w:r>
            <w:r w:rsidR="00BD572A">
              <w:rPr>
                <w:sz w:val="26"/>
                <w:szCs w:val="26"/>
              </w:rPr>
              <w:t xml:space="preserve"> </w:t>
            </w:r>
            <w:r w:rsidR="00616208">
              <w:rPr>
                <w:sz w:val="26"/>
                <w:szCs w:val="26"/>
              </w:rPr>
              <w:t>турбинный цех -2 (</w:t>
            </w:r>
            <w:r w:rsidR="00BD572A" w:rsidRPr="00BD572A">
              <w:rPr>
                <w:i/>
                <w:sz w:val="26"/>
                <w:szCs w:val="26"/>
              </w:rPr>
              <w:t>ТЦ-</w:t>
            </w:r>
            <w:r w:rsidR="00616208">
              <w:rPr>
                <w:i/>
                <w:sz w:val="26"/>
                <w:szCs w:val="26"/>
              </w:rPr>
              <w:t>2)</w:t>
            </w:r>
          </w:p>
        </w:tc>
      </w:tr>
      <w:tr w:rsidR="00F82930" w:rsidRPr="00843EBA" w:rsidTr="00F82930">
        <w:tc>
          <w:tcPr>
            <w:tcW w:w="10032" w:type="dxa"/>
          </w:tcPr>
          <w:p w:rsidR="00D93CE9" w:rsidRDefault="00D93CE9" w:rsidP="00843EBA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before="60" w:after="60"/>
              <w:ind w:left="142" w:hanging="152"/>
              <w:rPr>
                <w:sz w:val="26"/>
                <w:szCs w:val="26"/>
              </w:rPr>
            </w:pPr>
            <w:r w:rsidRPr="00843EBA">
              <w:rPr>
                <w:sz w:val="26"/>
                <w:szCs w:val="26"/>
              </w:rPr>
              <w:lastRenderedPageBreak/>
              <w:t>Контактные реквизиты инициатора запроса:</w:t>
            </w:r>
          </w:p>
          <w:p w:rsidR="00BD572A" w:rsidRPr="00BD572A" w:rsidRDefault="00616208" w:rsidP="00BD572A">
            <w:pPr>
              <w:tabs>
                <w:tab w:val="left" w:pos="462"/>
              </w:tabs>
              <w:spacing w:before="60" w:after="60"/>
              <w:ind w:left="-1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Пискарев Антон Алексеевич</w:t>
            </w:r>
            <w:r w:rsidR="00C63AF4">
              <w:rPr>
                <w:i/>
                <w:sz w:val="26"/>
                <w:szCs w:val="26"/>
              </w:rPr>
              <w:t xml:space="preserve">, </w:t>
            </w:r>
            <w:r>
              <w:rPr>
                <w:i/>
                <w:sz w:val="26"/>
                <w:szCs w:val="26"/>
              </w:rPr>
              <w:t>ведущий инженер ТЦ-2</w:t>
            </w:r>
          </w:p>
          <w:p w:rsidR="00843EBA" w:rsidRPr="00616208" w:rsidRDefault="00616208" w:rsidP="006C22A5">
            <w:pPr>
              <w:tabs>
                <w:tab w:val="left" w:pos="462"/>
              </w:tabs>
              <w:spacing w:before="60" w:after="60"/>
              <w:ind w:left="-1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8 (48255) 6-83-20, </w:t>
            </w:r>
            <w:r>
              <w:rPr>
                <w:i/>
                <w:sz w:val="26"/>
                <w:szCs w:val="26"/>
                <w:lang w:val="en-US"/>
              </w:rPr>
              <w:t>piskarevaa@knpp.ru</w:t>
            </w:r>
          </w:p>
        </w:tc>
      </w:tr>
    </w:tbl>
    <w:p w:rsidR="00985BB6" w:rsidRDefault="00985BB6" w:rsidP="00985BB6">
      <w:pPr>
        <w:spacing w:after="120" w:line="240" w:lineRule="auto"/>
        <w:ind w:left="-425"/>
      </w:pPr>
    </w:p>
    <w:p w:rsidR="00616208" w:rsidRPr="00985BB6" w:rsidRDefault="00616208" w:rsidP="00985BB6">
      <w:pPr>
        <w:spacing w:after="120" w:line="240" w:lineRule="auto"/>
        <w:ind w:left="-425"/>
      </w:pPr>
    </w:p>
    <w:p w:rsidR="00985BB6" w:rsidRDefault="00985BB6" w:rsidP="00985BB6">
      <w:pPr>
        <w:spacing w:after="0" w:line="240" w:lineRule="auto"/>
        <w:ind w:left="-425"/>
        <w:rPr>
          <w:sz w:val="28"/>
          <w:szCs w:val="28"/>
        </w:rPr>
      </w:pPr>
      <w:r>
        <w:rPr>
          <w:sz w:val="28"/>
          <w:szCs w:val="28"/>
        </w:rPr>
        <w:t>Представитель ВАО АЭС – МЦ</w:t>
      </w:r>
    </w:p>
    <w:p w:rsidR="00D93CE9" w:rsidRDefault="00985BB6" w:rsidP="00B575A2">
      <w:pPr>
        <w:tabs>
          <w:tab w:val="left" w:pos="6663"/>
        </w:tabs>
        <w:spacing w:after="0" w:line="240" w:lineRule="auto"/>
        <w:ind w:left="-425"/>
      </w:pPr>
      <w:r>
        <w:rPr>
          <w:sz w:val="28"/>
          <w:szCs w:val="28"/>
        </w:rPr>
        <w:t xml:space="preserve">на </w:t>
      </w:r>
      <w:r w:rsidR="00616208">
        <w:rPr>
          <w:sz w:val="28"/>
          <w:szCs w:val="28"/>
        </w:rPr>
        <w:t>Калининской</w:t>
      </w:r>
      <w:r>
        <w:rPr>
          <w:sz w:val="28"/>
          <w:szCs w:val="28"/>
        </w:rPr>
        <w:t xml:space="preserve"> АЭС</w:t>
      </w:r>
      <w:r>
        <w:rPr>
          <w:sz w:val="28"/>
          <w:szCs w:val="28"/>
        </w:rPr>
        <w:tab/>
      </w:r>
      <w:r w:rsidR="00616208">
        <w:rPr>
          <w:sz w:val="28"/>
          <w:szCs w:val="28"/>
        </w:rPr>
        <w:t xml:space="preserve">                Ю.В. Щелик</w:t>
      </w:r>
    </w:p>
    <w:sectPr w:rsidR="00D93CE9" w:rsidSect="00B575A2">
      <w:pgSz w:w="11906" w:h="16838"/>
      <w:pgMar w:top="567" w:right="851" w:bottom="81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33DB"/>
    <w:multiLevelType w:val="hybridMultilevel"/>
    <w:tmpl w:val="409AE2A8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45AB6CC1"/>
    <w:multiLevelType w:val="hybridMultilevel"/>
    <w:tmpl w:val="2BC6BB40"/>
    <w:lvl w:ilvl="0" w:tplc="041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2">
    <w:nsid w:val="50905A0D"/>
    <w:multiLevelType w:val="hybridMultilevel"/>
    <w:tmpl w:val="81F8A196"/>
    <w:lvl w:ilvl="0" w:tplc="B6509B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8D5256"/>
    <w:multiLevelType w:val="hybridMultilevel"/>
    <w:tmpl w:val="E2D834CC"/>
    <w:lvl w:ilvl="0" w:tplc="E48691EE">
      <w:start w:val="1"/>
      <w:numFmt w:val="decimal"/>
      <w:lvlText w:val="%1)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">
    <w:nsid w:val="66982B5B"/>
    <w:multiLevelType w:val="hybridMultilevel"/>
    <w:tmpl w:val="FAB6D93C"/>
    <w:lvl w:ilvl="0" w:tplc="A442F8E4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5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47021"/>
    <w:rsid w:val="000D00BC"/>
    <w:rsid w:val="000F0204"/>
    <w:rsid w:val="001311FF"/>
    <w:rsid w:val="002F19BE"/>
    <w:rsid w:val="002F1C06"/>
    <w:rsid w:val="00415969"/>
    <w:rsid w:val="0045507D"/>
    <w:rsid w:val="00490EE5"/>
    <w:rsid w:val="004A11BC"/>
    <w:rsid w:val="0056227E"/>
    <w:rsid w:val="00582431"/>
    <w:rsid w:val="00602C7A"/>
    <w:rsid w:val="00616208"/>
    <w:rsid w:val="00622683"/>
    <w:rsid w:val="00657A00"/>
    <w:rsid w:val="006646AF"/>
    <w:rsid w:val="00684D80"/>
    <w:rsid w:val="006B47ED"/>
    <w:rsid w:val="006C22A5"/>
    <w:rsid w:val="006D7D35"/>
    <w:rsid w:val="00843EBA"/>
    <w:rsid w:val="00852F94"/>
    <w:rsid w:val="0089622B"/>
    <w:rsid w:val="00985BB6"/>
    <w:rsid w:val="009A3776"/>
    <w:rsid w:val="00A02754"/>
    <w:rsid w:val="00A10171"/>
    <w:rsid w:val="00AB4D6A"/>
    <w:rsid w:val="00B402FA"/>
    <w:rsid w:val="00B575A2"/>
    <w:rsid w:val="00BB5AFA"/>
    <w:rsid w:val="00BD572A"/>
    <w:rsid w:val="00C63AF4"/>
    <w:rsid w:val="00C97027"/>
    <w:rsid w:val="00CC58EF"/>
    <w:rsid w:val="00D8427F"/>
    <w:rsid w:val="00D93CE9"/>
    <w:rsid w:val="00E90209"/>
    <w:rsid w:val="00F3089F"/>
    <w:rsid w:val="00F4169A"/>
    <w:rsid w:val="00F53A53"/>
    <w:rsid w:val="00F66D76"/>
    <w:rsid w:val="00F82930"/>
    <w:rsid w:val="00FB1EF2"/>
    <w:rsid w:val="00FC746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Arash Niroumand</cp:lastModifiedBy>
  <cp:revision>2</cp:revision>
  <cp:lastPrinted>2016-12-26T07:29:00Z</cp:lastPrinted>
  <dcterms:created xsi:type="dcterms:W3CDTF">2019-08-13T05:05:00Z</dcterms:created>
  <dcterms:modified xsi:type="dcterms:W3CDTF">2019-08-13T05:05:00Z</dcterms:modified>
</cp:coreProperties>
</file>