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0"/>
        <w:gridCol w:w="4757"/>
      </w:tblGrid>
      <w:tr w:rsidR="0044173C" w:rsidRPr="00B76484" w14:paraId="34BF8DCF" w14:textId="77777777" w:rsidTr="00C32C26">
        <w:tc>
          <w:tcPr>
            <w:tcW w:w="3479" w:type="pct"/>
          </w:tcPr>
          <w:p w14:paraId="34BF8DCC" w14:textId="77777777" w:rsidR="0044173C" w:rsidRPr="007E212B" w:rsidRDefault="0044173C" w:rsidP="00B20576">
            <w:pPr>
              <w:pStyle w:val="Footer"/>
              <w:tabs>
                <w:tab w:val="clear" w:pos="4320"/>
                <w:tab w:val="clear" w:pos="8640"/>
                <w:tab w:val="left" w:pos="709"/>
              </w:tabs>
              <w:ind w:firstLine="0"/>
              <w:rPr>
                <w:sz w:val="24"/>
                <w:lang w:bidi="fa-IR"/>
              </w:rPr>
            </w:pPr>
          </w:p>
        </w:tc>
        <w:tc>
          <w:tcPr>
            <w:tcW w:w="1521" w:type="pct"/>
          </w:tcPr>
          <w:p w14:paraId="34BF8DCD" w14:textId="77777777" w:rsidR="0044173C" w:rsidRPr="00663442" w:rsidRDefault="00B76484" w:rsidP="0044173C">
            <w:pPr>
              <w:pStyle w:val="Footer"/>
              <w:tabs>
                <w:tab w:val="clear" w:pos="4320"/>
                <w:tab w:val="clear" w:pos="8640"/>
                <w:tab w:val="left" w:pos="709"/>
              </w:tabs>
              <w:ind w:firstLine="0"/>
              <w:rPr>
                <w:sz w:val="24"/>
              </w:rPr>
            </w:pPr>
            <w:r>
              <w:rPr>
                <w:sz w:val="24"/>
              </w:rPr>
              <w:t>Enclosure</w:t>
            </w:r>
            <w:r w:rsidR="0044173C" w:rsidRPr="00663442">
              <w:rPr>
                <w:sz w:val="24"/>
              </w:rPr>
              <w:t xml:space="preserve"> </w:t>
            </w:r>
            <w:r>
              <w:rPr>
                <w:sz w:val="24"/>
              </w:rPr>
              <w:t>No</w:t>
            </w:r>
            <w:r w:rsidRPr="00663442">
              <w:rPr>
                <w:sz w:val="24"/>
              </w:rPr>
              <w:t>.</w:t>
            </w:r>
            <w:r w:rsidR="0044173C" w:rsidRPr="00663442">
              <w:rPr>
                <w:sz w:val="24"/>
              </w:rPr>
              <w:t xml:space="preserve"> 1 </w:t>
            </w:r>
          </w:p>
          <w:p w14:paraId="34BF8DCE" w14:textId="77777777" w:rsidR="0044173C" w:rsidRPr="00663442" w:rsidRDefault="00B76484" w:rsidP="00B76484">
            <w:pPr>
              <w:pStyle w:val="Footer"/>
              <w:tabs>
                <w:tab w:val="clear" w:pos="4320"/>
                <w:tab w:val="clear" w:pos="8640"/>
                <w:tab w:val="left" w:pos="709"/>
              </w:tabs>
              <w:ind w:firstLine="0"/>
              <w:rPr>
                <w:sz w:val="24"/>
              </w:rPr>
            </w:pPr>
            <w:r>
              <w:rPr>
                <w:sz w:val="24"/>
              </w:rPr>
              <w:t xml:space="preserve">to Letter </w:t>
            </w:r>
            <w:r w:rsidR="0044173C" w:rsidRPr="00663442">
              <w:rPr>
                <w:sz w:val="24"/>
              </w:rPr>
              <w:t xml:space="preserve"> </w:t>
            </w:r>
            <w:r w:rsidRPr="00663442">
              <w:rPr>
                <w:sz w:val="24"/>
              </w:rPr>
              <w:t>№</w:t>
            </w:r>
            <w:r>
              <w:rPr>
                <w:sz w:val="24"/>
              </w:rPr>
              <w:t xml:space="preserve">         of</w:t>
            </w:r>
            <w:r w:rsidR="0044173C" w:rsidRPr="00663442">
              <w:rPr>
                <w:sz w:val="24"/>
              </w:rPr>
              <w:t xml:space="preserve"> __</w:t>
            </w:r>
            <w:r w:rsidR="00C32C26" w:rsidRPr="00663442">
              <w:rPr>
                <w:sz w:val="24"/>
              </w:rPr>
              <w:t>_</w:t>
            </w:r>
            <w:r w:rsidR="0044173C" w:rsidRPr="00663442">
              <w:rPr>
                <w:sz w:val="24"/>
              </w:rPr>
              <w:t xml:space="preserve">______  </w:t>
            </w:r>
            <w:r w:rsidR="00C32C26" w:rsidRPr="00663442">
              <w:rPr>
                <w:sz w:val="24"/>
              </w:rPr>
              <w:t>_</w:t>
            </w:r>
            <w:r w:rsidR="0044173C" w:rsidRPr="00663442">
              <w:rPr>
                <w:sz w:val="24"/>
              </w:rPr>
              <w:t>__________</w:t>
            </w:r>
          </w:p>
        </w:tc>
      </w:tr>
    </w:tbl>
    <w:p w14:paraId="34BF8DD0" w14:textId="77777777" w:rsidR="0044173C" w:rsidRPr="00663442" w:rsidRDefault="0044173C" w:rsidP="00B20576">
      <w:pPr>
        <w:pStyle w:val="Footer"/>
        <w:tabs>
          <w:tab w:val="clear" w:pos="4320"/>
          <w:tab w:val="clear" w:pos="8640"/>
          <w:tab w:val="left" w:pos="709"/>
        </w:tabs>
        <w:ind w:firstLine="0"/>
        <w:rPr>
          <w:szCs w:val="28"/>
        </w:rPr>
      </w:pPr>
    </w:p>
    <w:p w14:paraId="34BF8DD1" w14:textId="77777777" w:rsidR="007336E3" w:rsidRPr="00B76484" w:rsidRDefault="00B76484" w:rsidP="0029478E">
      <w:pPr>
        <w:pStyle w:val="Footer"/>
        <w:tabs>
          <w:tab w:val="clear" w:pos="4320"/>
          <w:tab w:val="clear" w:pos="8640"/>
          <w:tab w:val="left" w:pos="709"/>
        </w:tabs>
        <w:ind w:firstLine="0"/>
        <w:jc w:val="center"/>
        <w:rPr>
          <w:b/>
          <w:szCs w:val="28"/>
        </w:rPr>
      </w:pPr>
      <w:r>
        <w:rPr>
          <w:b/>
          <w:szCs w:val="28"/>
        </w:rPr>
        <w:t xml:space="preserve">List of candidates for sending to Tehran to </w:t>
      </w:r>
      <w:r w:rsidR="008F1108" w:rsidRPr="00B76484">
        <w:rPr>
          <w:b/>
          <w:szCs w:val="28"/>
        </w:rPr>
        <w:t>«</w:t>
      </w:r>
      <w:r w:rsidR="008F1108" w:rsidRPr="00C32C26">
        <w:rPr>
          <w:b/>
          <w:szCs w:val="28"/>
          <w:lang w:val="ru-RU"/>
        </w:rPr>
        <w:t>Т</w:t>
      </w:r>
      <w:r w:rsidR="008F1108" w:rsidRPr="00C32C26">
        <w:rPr>
          <w:b/>
          <w:szCs w:val="28"/>
        </w:rPr>
        <w:t>AVANA</w:t>
      </w:r>
      <w:r w:rsidR="008F1108" w:rsidRPr="00B76484">
        <w:rPr>
          <w:b/>
          <w:szCs w:val="28"/>
        </w:rPr>
        <w:t>»</w:t>
      </w:r>
      <w:r>
        <w:rPr>
          <w:b/>
          <w:szCs w:val="28"/>
        </w:rPr>
        <w:t xml:space="preserve"> Company</w:t>
      </w:r>
    </w:p>
    <w:p w14:paraId="34BF8DD2" w14:textId="77777777" w:rsidR="00CE74C8" w:rsidRPr="00B76484" w:rsidRDefault="00CE74C8" w:rsidP="00B20576">
      <w:pPr>
        <w:pStyle w:val="Footer"/>
        <w:tabs>
          <w:tab w:val="clear" w:pos="4320"/>
          <w:tab w:val="clear" w:pos="8640"/>
          <w:tab w:val="left" w:pos="709"/>
        </w:tabs>
        <w:ind w:firstLine="0"/>
        <w:rPr>
          <w:szCs w:val="28"/>
        </w:rPr>
      </w:pPr>
    </w:p>
    <w:tbl>
      <w:tblPr>
        <w:tblStyle w:val="TableGrid"/>
        <w:tblW w:w="0" w:type="auto"/>
        <w:tblLook w:val="04A0" w:firstRow="1" w:lastRow="0" w:firstColumn="1" w:lastColumn="0" w:noHBand="0" w:noVBand="1"/>
      </w:tblPr>
      <w:tblGrid>
        <w:gridCol w:w="570"/>
        <w:gridCol w:w="6378"/>
        <w:gridCol w:w="2340"/>
        <w:gridCol w:w="900"/>
        <w:gridCol w:w="1980"/>
        <w:gridCol w:w="3186"/>
      </w:tblGrid>
      <w:tr w:rsidR="00663442" w:rsidRPr="00B76484" w14:paraId="34BF8DD8" w14:textId="423B0AF0" w:rsidTr="00663442">
        <w:trPr>
          <w:trHeight w:val="453"/>
          <w:tblHeader/>
        </w:trPr>
        <w:tc>
          <w:tcPr>
            <w:tcW w:w="0" w:type="auto"/>
          </w:tcPr>
          <w:p w14:paraId="34BF8DD3" w14:textId="77777777" w:rsidR="00663442" w:rsidRPr="00D654CB" w:rsidRDefault="00663442" w:rsidP="00255DD2">
            <w:pPr>
              <w:pStyle w:val="Footer"/>
              <w:tabs>
                <w:tab w:val="clear" w:pos="4320"/>
                <w:tab w:val="clear" w:pos="8640"/>
                <w:tab w:val="left" w:pos="709"/>
              </w:tabs>
              <w:ind w:firstLine="0"/>
              <w:jc w:val="center"/>
              <w:rPr>
                <w:b/>
                <w:sz w:val="24"/>
              </w:rPr>
            </w:pPr>
            <w:r>
              <w:rPr>
                <w:b/>
                <w:sz w:val="24"/>
              </w:rPr>
              <w:t>No.</w:t>
            </w:r>
          </w:p>
        </w:tc>
        <w:tc>
          <w:tcPr>
            <w:tcW w:w="6378" w:type="dxa"/>
          </w:tcPr>
          <w:p w14:paraId="34BF8DD4" w14:textId="77777777" w:rsidR="00663442" w:rsidRPr="00D654CB" w:rsidRDefault="00663442" w:rsidP="00255DD2">
            <w:pPr>
              <w:pStyle w:val="Footer"/>
              <w:tabs>
                <w:tab w:val="clear" w:pos="4320"/>
                <w:tab w:val="clear" w:pos="8640"/>
                <w:tab w:val="left" w:pos="709"/>
              </w:tabs>
              <w:ind w:firstLine="0"/>
              <w:jc w:val="center"/>
              <w:rPr>
                <w:b/>
                <w:sz w:val="24"/>
              </w:rPr>
            </w:pPr>
            <w:r>
              <w:rPr>
                <w:b/>
                <w:sz w:val="24"/>
              </w:rPr>
              <w:t>Duties</w:t>
            </w:r>
          </w:p>
        </w:tc>
        <w:tc>
          <w:tcPr>
            <w:tcW w:w="2340" w:type="dxa"/>
          </w:tcPr>
          <w:p w14:paraId="34BF8DD5" w14:textId="77777777" w:rsidR="00663442" w:rsidRPr="00D654CB" w:rsidRDefault="00663442" w:rsidP="00D654CB">
            <w:pPr>
              <w:pStyle w:val="Footer"/>
              <w:tabs>
                <w:tab w:val="clear" w:pos="4320"/>
                <w:tab w:val="clear" w:pos="8640"/>
                <w:tab w:val="left" w:pos="709"/>
              </w:tabs>
              <w:ind w:firstLine="0"/>
              <w:jc w:val="center"/>
              <w:rPr>
                <w:b/>
                <w:sz w:val="24"/>
              </w:rPr>
            </w:pPr>
            <w:r>
              <w:rPr>
                <w:b/>
                <w:sz w:val="24"/>
              </w:rPr>
              <w:t>Company</w:t>
            </w:r>
            <w:r w:rsidRPr="00255DD2">
              <w:rPr>
                <w:b/>
                <w:sz w:val="24"/>
                <w:lang w:val="ru-RU"/>
              </w:rPr>
              <w:t xml:space="preserve">, </w:t>
            </w:r>
            <w:r>
              <w:rPr>
                <w:b/>
                <w:sz w:val="24"/>
              </w:rPr>
              <w:t>position</w:t>
            </w:r>
          </w:p>
        </w:tc>
        <w:tc>
          <w:tcPr>
            <w:tcW w:w="900" w:type="dxa"/>
          </w:tcPr>
          <w:p w14:paraId="34BF8DD6" w14:textId="77777777" w:rsidR="00663442" w:rsidRPr="00D654CB" w:rsidRDefault="00663442" w:rsidP="00255DD2">
            <w:pPr>
              <w:pStyle w:val="Footer"/>
              <w:tabs>
                <w:tab w:val="clear" w:pos="4320"/>
                <w:tab w:val="clear" w:pos="8640"/>
                <w:tab w:val="left" w:pos="709"/>
              </w:tabs>
              <w:ind w:firstLine="0"/>
              <w:jc w:val="center"/>
              <w:rPr>
                <w:b/>
                <w:sz w:val="24"/>
              </w:rPr>
            </w:pPr>
            <w:r>
              <w:rPr>
                <w:b/>
                <w:sz w:val="24"/>
              </w:rPr>
              <w:t>Grade</w:t>
            </w:r>
          </w:p>
        </w:tc>
        <w:tc>
          <w:tcPr>
            <w:tcW w:w="1980" w:type="dxa"/>
          </w:tcPr>
          <w:p w14:paraId="34BF8DD7" w14:textId="77777777" w:rsidR="00663442" w:rsidRPr="00D654CB" w:rsidRDefault="00663442" w:rsidP="00255DD2">
            <w:pPr>
              <w:pStyle w:val="Footer"/>
              <w:tabs>
                <w:tab w:val="clear" w:pos="4320"/>
                <w:tab w:val="clear" w:pos="8640"/>
                <w:tab w:val="left" w:pos="709"/>
              </w:tabs>
              <w:ind w:firstLine="0"/>
              <w:jc w:val="center"/>
              <w:rPr>
                <w:b/>
                <w:sz w:val="24"/>
              </w:rPr>
            </w:pPr>
            <w:r>
              <w:rPr>
                <w:b/>
                <w:sz w:val="24"/>
              </w:rPr>
              <w:t>Name</w:t>
            </w:r>
          </w:p>
        </w:tc>
        <w:tc>
          <w:tcPr>
            <w:tcW w:w="3186" w:type="dxa"/>
          </w:tcPr>
          <w:p w14:paraId="6E1F71C0" w14:textId="6405FBF5" w:rsidR="00663442" w:rsidRDefault="0000421D" w:rsidP="00D34D17">
            <w:pPr>
              <w:pStyle w:val="Footer"/>
              <w:tabs>
                <w:tab w:val="clear" w:pos="4320"/>
                <w:tab w:val="clear" w:pos="8640"/>
                <w:tab w:val="left" w:pos="709"/>
              </w:tabs>
              <w:ind w:firstLine="0"/>
              <w:jc w:val="lowKashida"/>
              <w:rPr>
                <w:b/>
                <w:sz w:val="24"/>
              </w:rPr>
            </w:pPr>
            <w:r>
              <w:rPr>
                <w:b/>
                <w:sz w:val="24"/>
              </w:rPr>
              <w:t>TAVANA Recommendation</w:t>
            </w:r>
          </w:p>
        </w:tc>
      </w:tr>
      <w:tr w:rsidR="00663442" w:rsidRPr="00D654CB" w14:paraId="34BF8DE4" w14:textId="475BC76A" w:rsidTr="00663442">
        <w:tc>
          <w:tcPr>
            <w:tcW w:w="0" w:type="auto"/>
          </w:tcPr>
          <w:p w14:paraId="34BF8DD9" w14:textId="77777777" w:rsidR="00663442" w:rsidRPr="00255DD2" w:rsidRDefault="00663442" w:rsidP="00255DD2">
            <w:pPr>
              <w:pStyle w:val="Footer"/>
              <w:tabs>
                <w:tab w:val="clear" w:pos="4320"/>
                <w:tab w:val="clear" w:pos="8640"/>
                <w:tab w:val="left" w:pos="709"/>
              </w:tabs>
              <w:ind w:firstLine="0"/>
              <w:jc w:val="left"/>
              <w:rPr>
                <w:sz w:val="24"/>
                <w:lang w:val="ru-RU"/>
              </w:rPr>
            </w:pPr>
            <w:r w:rsidRPr="00255DD2">
              <w:rPr>
                <w:sz w:val="24"/>
                <w:lang w:val="ru-RU"/>
              </w:rPr>
              <w:t>1</w:t>
            </w:r>
          </w:p>
        </w:tc>
        <w:tc>
          <w:tcPr>
            <w:tcW w:w="6378" w:type="dxa"/>
          </w:tcPr>
          <w:p w14:paraId="34BF8DDA" w14:textId="77777777" w:rsidR="00663442" w:rsidRPr="00B76484" w:rsidRDefault="00663442" w:rsidP="000E616C">
            <w:pPr>
              <w:autoSpaceDE w:val="0"/>
              <w:autoSpaceDN w:val="0"/>
              <w:adjustRightInd w:val="0"/>
              <w:ind w:firstLine="0"/>
              <w:jc w:val="left"/>
              <w:rPr>
                <w:iCs/>
                <w:color w:val="000000"/>
                <w:sz w:val="24"/>
              </w:rPr>
            </w:pPr>
            <w:r w:rsidRPr="00B76484">
              <w:rPr>
                <w:bCs/>
                <w:iCs/>
                <w:sz w:val="24"/>
              </w:rPr>
              <w:t>Establishment of technical support company:</w:t>
            </w:r>
          </w:p>
          <w:p w14:paraId="34BF8DDB" w14:textId="77777777" w:rsidR="00663442" w:rsidRPr="00B76484" w:rsidRDefault="00663442" w:rsidP="000E616C">
            <w:pPr>
              <w:pStyle w:val="ListParagraph"/>
              <w:numPr>
                <w:ilvl w:val="0"/>
                <w:numId w:val="2"/>
              </w:numPr>
              <w:tabs>
                <w:tab w:val="left" w:pos="376"/>
              </w:tabs>
              <w:autoSpaceDE w:val="0"/>
              <w:autoSpaceDN w:val="0"/>
              <w:adjustRightInd w:val="0"/>
              <w:spacing w:after="0" w:line="240" w:lineRule="auto"/>
              <w:ind w:left="0" w:firstLine="0"/>
              <w:rPr>
                <w:rFonts w:ascii="Times New Roman" w:hAnsi="Times New Roman" w:cs="Times New Roman"/>
                <w:iCs/>
                <w:color w:val="000000"/>
                <w:sz w:val="24"/>
                <w:szCs w:val="24"/>
              </w:rPr>
            </w:pPr>
            <w:r w:rsidRPr="00B76484">
              <w:rPr>
                <w:rFonts w:ascii="Times New Roman" w:hAnsi="Times New Roman" w:cs="Times New Roman"/>
                <w:iCs/>
                <w:color w:val="000000"/>
                <w:sz w:val="24"/>
                <w:szCs w:val="24"/>
              </w:rPr>
              <w:t>Conducting necessary reviews, providing recommendations and management consultants in the area of company structure and required communications within and outside of the company and also description of tasks and responsibilities.</w:t>
            </w:r>
          </w:p>
          <w:p w14:paraId="34BF8DDC" w14:textId="77777777" w:rsidR="00663442" w:rsidRPr="00B76484" w:rsidRDefault="00663442" w:rsidP="000E616C">
            <w:pPr>
              <w:pStyle w:val="ListParagraph"/>
              <w:numPr>
                <w:ilvl w:val="0"/>
                <w:numId w:val="2"/>
              </w:numPr>
              <w:tabs>
                <w:tab w:val="left" w:pos="376"/>
              </w:tabs>
              <w:autoSpaceDE w:val="0"/>
              <w:autoSpaceDN w:val="0"/>
              <w:adjustRightInd w:val="0"/>
              <w:spacing w:after="0" w:line="240" w:lineRule="auto"/>
              <w:ind w:left="0" w:firstLine="0"/>
              <w:rPr>
                <w:rFonts w:ascii="Times New Roman" w:hAnsi="Times New Roman" w:cs="Times New Roman"/>
                <w:iCs/>
                <w:color w:val="000000"/>
                <w:sz w:val="24"/>
                <w:szCs w:val="24"/>
              </w:rPr>
            </w:pPr>
            <w:r w:rsidRPr="00B76484">
              <w:rPr>
                <w:rFonts w:ascii="Times New Roman" w:hAnsi="Times New Roman" w:cs="Times New Roman"/>
                <w:iCs/>
                <w:color w:val="000000"/>
                <w:sz w:val="24"/>
                <w:szCs w:val="24"/>
              </w:rPr>
              <w:t>Providing recommendations and management consultants in line with job-training system and gaining required competencies for each job and also for doing activities in the area of technical support.</w:t>
            </w:r>
          </w:p>
          <w:p w14:paraId="34BF8DDD" w14:textId="77777777" w:rsidR="00663442" w:rsidRPr="00B76484" w:rsidRDefault="00663442" w:rsidP="000E616C">
            <w:pPr>
              <w:pStyle w:val="ListParagraph"/>
              <w:numPr>
                <w:ilvl w:val="0"/>
                <w:numId w:val="2"/>
              </w:numPr>
              <w:tabs>
                <w:tab w:val="left" w:pos="376"/>
              </w:tabs>
              <w:autoSpaceDE w:val="0"/>
              <w:autoSpaceDN w:val="0"/>
              <w:adjustRightInd w:val="0"/>
              <w:spacing w:after="0" w:line="240" w:lineRule="auto"/>
              <w:ind w:left="0" w:firstLine="0"/>
              <w:rPr>
                <w:rFonts w:ascii="Times New Roman" w:hAnsi="Times New Roman" w:cs="Times New Roman"/>
                <w:iCs/>
                <w:color w:val="000000"/>
                <w:sz w:val="24"/>
                <w:szCs w:val="24"/>
              </w:rPr>
            </w:pPr>
            <w:r w:rsidRPr="00B76484">
              <w:rPr>
                <w:rFonts w:ascii="Times New Roman" w:hAnsi="Times New Roman" w:cs="Times New Roman"/>
                <w:iCs/>
                <w:color w:val="000000"/>
                <w:sz w:val="24"/>
                <w:szCs w:val="24"/>
              </w:rPr>
              <w:t>Providing recommendations and necessary advices in codifying instructions, documents and required management processes.</w:t>
            </w:r>
          </w:p>
          <w:p w14:paraId="34BF8DDE" w14:textId="77777777" w:rsidR="00663442" w:rsidRPr="00B76484" w:rsidRDefault="00663442" w:rsidP="000E616C">
            <w:pPr>
              <w:pStyle w:val="ListParagraph"/>
              <w:numPr>
                <w:ilvl w:val="0"/>
                <w:numId w:val="2"/>
              </w:numPr>
              <w:tabs>
                <w:tab w:val="left" w:pos="376"/>
              </w:tabs>
              <w:autoSpaceDE w:val="0"/>
              <w:autoSpaceDN w:val="0"/>
              <w:adjustRightInd w:val="0"/>
              <w:spacing w:after="0" w:line="240" w:lineRule="auto"/>
              <w:ind w:left="0" w:firstLine="0"/>
              <w:rPr>
                <w:rFonts w:ascii="Times New Roman" w:hAnsi="Times New Roman" w:cs="Times New Roman"/>
                <w:iCs/>
                <w:color w:val="000000"/>
                <w:sz w:val="24"/>
                <w:szCs w:val="24"/>
              </w:rPr>
            </w:pPr>
            <w:r w:rsidRPr="00B76484">
              <w:rPr>
                <w:rFonts w:ascii="Times New Roman" w:hAnsi="Times New Roman" w:cs="Times New Roman"/>
                <w:iCs/>
                <w:color w:val="000000"/>
                <w:sz w:val="24"/>
                <w:szCs w:val="24"/>
              </w:rPr>
              <w:t>Providing recommendations and management consultants in the process of decision-making in technical support area.</w:t>
            </w:r>
          </w:p>
          <w:p w14:paraId="34BF8DDF" w14:textId="77777777" w:rsidR="00663442" w:rsidRPr="000E616C" w:rsidRDefault="00663442" w:rsidP="000E616C">
            <w:pPr>
              <w:pStyle w:val="ListParagraph"/>
              <w:numPr>
                <w:ilvl w:val="0"/>
                <w:numId w:val="2"/>
              </w:numPr>
              <w:tabs>
                <w:tab w:val="left" w:pos="376"/>
              </w:tabs>
              <w:autoSpaceDE w:val="0"/>
              <w:autoSpaceDN w:val="0"/>
              <w:adjustRightInd w:val="0"/>
              <w:spacing w:after="0" w:line="240" w:lineRule="auto"/>
              <w:ind w:left="0" w:firstLine="0"/>
              <w:rPr>
                <w:sz w:val="24"/>
                <w:szCs w:val="24"/>
              </w:rPr>
            </w:pPr>
            <w:r w:rsidRPr="00B76484">
              <w:rPr>
                <w:rFonts w:ascii="Times New Roman" w:hAnsi="Times New Roman" w:cs="Times New Roman"/>
                <w:iCs/>
                <w:color w:val="000000"/>
                <w:sz w:val="24"/>
                <w:szCs w:val="24"/>
              </w:rPr>
              <w:t>Providing recommendations and management consultants in establishing quality management system.</w:t>
            </w:r>
          </w:p>
        </w:tc>
        <w:tc>
          <w:tcPr>
            <w:tcW w:w="2340" w:type="dxa"/>
          </w:tcPr>
          <w:p w14:paraId="34BF8DE0" w14:textId="77777777" w:rsidR="00663442" w:rsidRPr="00663442" w:rsidRDefault="00663442" w:rsidP="00255DD2">
            <w:pPr>
              <w:pStyle w:val="Footer"/>
              <w:tabs>
                <w:tab w:val="clear" w:pos="4320"/>
                <w:tab w:val="clear" w:pos="8640"/>
                <w:tab w:val="left" w:pos="709"/>
              </w:tabs>
              <w:ind w:firstLine="0"/>
              <w:jc w:val="left"/>
              <w:rPr>
                <w:sz w:val="24"/>
              </w:rPr>
            </w:pPr>
            <w:r>
              <w:rPr>
                <w:sz w:val="24"/>
              </w:rPr>
              <w:t>VNIIAES</w:t>
            </w:r>
            <w:r w:rsidRPr="00663442">
              <w:rPr>
                <w:sz w:val="24"/>
              </w:rPr>
              <w:t xml:space="preserve">, </w:t>
            </w:r>
          </w:p>
          <w:p w14:paraId="34BF8DE1" w14:textId="77777777" w:rsidR="00663442" w:rsidRPr="00D654CB" w:rsidRDefault="00663442" w:rsidP="00D654CB">
            <w:pPr>
              <w:pStyle w:val="Footer"/>
              <w:tabs>
                <w:tab w:val="clear" w:pos="4320"/>
                <w:tab w:val="clear" w:pos="8640"/>
                <w:tab w:val="left" w:pos="709"/>
              </w:tabs>
              <w:ind w:firstLine="0"/>
              <w:jc w:val="left"/>
              <w:rPr>
                <w:sz w:val="24"/>
              </w:rPr>
            </w:pPr>
            <w:r>
              <w:rPr>
                <w:sz w:val="24"/>
              </w:rPr>
              <w:t>Deputy</w:t>
            </w:r>
            <w:r w:rsidRPr="00D654CB">
              <w:rPr>
                <w:sz w:val="24"/>
              </w:rPr>
              <w:t xml:space="preserve"> </w:t>
            </w:r>
            <w:r>
              <w:rPr>
                <w:sz w:val="24"/>
              </w:rPr>
              <w:t>director</w:t>
            </w:r>
            <w:r w:rsidRPr="00D654CB">
              <w:rPr>
                <w:sz w:val="24"/>
              </w:rPr>
              <w:t xml:space="preserve"> </w:t>
            </w:r>
            <w:r>
              <w:rPr>
                <w:sz w:val="24"/>
              </w:rPr>
              <w:t>of</w:t>
            </w:r>
            <w:r w:rsidRPr="00D654CB">
              <w:rPr>
                <w:sz w:val="24"/>
              </w:rPr>
              <w:t xml:space="preserve"> </w:t>
            </w:r>
            <w:r>
              <w:rPr>
                <w:sz w:val="24"/>
              </w:rPr>
              <w:t>VNIIES</w:t>
            </w:r>
            <w:r w:rsidRPr="00D654CB">
              <w:rPr>
                <w:sz w:val="24"/>
              </w:rPr>
              <w:t>-</w:t>
            </w:r>
            <w:r>
              <w:rPr>
                <w:sz w:val="24"/>
              </w:rPr>
              <w:t>RTC</w:t>
            </w:r>
            <w:r w:rsidRPr="00D654CB">
              <w:rPr>
                <w:sz w:val="24"/>
              </w:rPr>
              <w:t xml:space="preserve">, </w:t>
            </w:r>
            <w:r>
              <w:rPr>
                <w:sz w:val="24"/>
              </w:rPr>
              <w:t xml:space="preserve">director of division on physical calculations and modes </w:t>
            </w:r>
            <w:r w:rsidRPr="00D654CB">
              <w:rPr>
                <w:sz w:val="24"/>
              </w:rPr>
              <w:t xml:space="preserve"> </w:t>
            </w:r>
            <w:bookmarkStart w:id="0" w:name="_GoBack"/>
            <w:bookmarkEnd w:id="0"/>
          </w:p>
        </w:tc>
        <w:tc>
          <w:tcPr>
            <w:tcW w:w="900" w:type="dxa"/>
          </w:tcPr>
          <w:p w14:paraId="34BF8DE2" w14:textId="77777777" w:rsidR="00663442" w:rsidRPr="00255DD2" w:rsidRDefault="00663442" w:rsidP="00255DD2">
            <w:pPr>
              <w:pStyle w:val="Footer"/>
              <w:tabs>
                <w:tab w:val="clear" w:pos="4320"/>
                <w:tab w:val="clear" w:pos="8640"/>
                <w:tab w:val="left" w:pos="709"/>
              </w:tabs>
              <w:ind w:firstLine="0"/>
              <w:jc w:val="left"/>
              <w:rPr>
                <w:sz w:val="24"/>
                <w:lang w:val="ru-RU"/>
              </w:rPr>
            </w:pPr>
            <w:r w:rsidRPr="00255DD2">
              <w:rPr>
                <w:sz w:val="24"/>
                <w:lang w:val="ru-RU"/>
              </w:rPr>
              <w:t>6В</w:t>
            </w:r>
          </w:p>
        </w:tc>
        <w:tc>
          <w:tcPr>
            <w:tcW w:w="1980" w:type="dxa"/>
          </w:tcPr>
          <w:p w14:paraId="34BF8DE3" w14:textId="77777777" w:rsidR="00663442" w:rsidRPr="00255DD2" w:rsidRDefault="00663442" w:rsidP="00D654CB">
            <w:pPr>
              <w:pStyle w:val="Footer"/>
              <w:tabs>
                <w:tab w:val="clear" w:pos="4320"/>
                <w:tab w:val="clear" w:pos="8640"/>
                <w:tab w:val="left" w:pos="709"/>
              </w:tabs>
              <w:ind w:firstLine="0"/>
              <w:jc w:val="left"/>
              <w:rPr>
                <w:sz w:val="24"/>
                <w:lang w:val="ru-RU"/>
              </w:rPr>
            </w:pPr>
            <w:proofErr w:type="spellStart"/>
            <w:r>
              <w:rPr>
                <w:sz w:val="24"/>
              </w:rPr>
              <w:t>Aleksandr</w:t>
            </w:r>
            <w:proofErr w:type="spellEnd"/>
            <w:r w:rsidRPr="00D654CB">
              <w:rPr>
                <w:sz w:val="24"/>
                <w:lang w:val="ru-RU"/>
              </w:rPr>
              <w:t xml:space="preserve"> </w:t>
            </w:r>
            <w:proofErr w:type="spellStart"/>
            <w:r>
              <w:rPr>
                <w:sz w:val="24"/>
              </w:rPr>
              <w:t>Vasilyevich</w:t>
            </w:r>
            <w:proofErr w:type="spellEnd"/>
            <w:r w:rsidRPr="00D654CB">
              <w:rPr>
                <w:sz w:val="24"/>
                <w:lang w:val="ru-RU"/>
              </w:rPr>
              <w:t xml:space="preserve"> </w:t>
            </w:r>
            <w:proofErr w:type="spellStart"/>
            <w:r>
              <w:rPr>
                <w:sz w:val="24"/>
              </w:rPr>
              <w:t>Mikhalchuk</w:t>
            </w:r>
            <w:proofErr w:type="spellEnd"/>
            <w:r w:rsidRPr="00D654CB">
              <w:rPr>
                <w:sz w:val="24"/>
                <w:lang w:val="ru-RU"/>
              </w:rPr>
              <w:t xml:space="preserve"> </w:t>
            </w:r>
          </w:p>
        </w:tc>
        <w:tc>
          <w:tcPr>
            <w:tcW w:w="3186" w:type="dxa"/>
          </w:tcPr>
          <w:p w14:paraId="26FE004E" w14:textId="33B2542C" w:rsidR="00663442" w:rsidRDefault="0053116D" w:rsidP="00D34D17">
            <w:pPr>
              <w:pStyle w:val="Footer"/>
              <w:tabs>
                <w:tab w:val="clear" w:pos="4320"/>
                <w:tab w:val="clear" w:pos="8640"/>
                <w:tab w:val="left" w:pos="709"/>
              </w:tabs>
              <w:ind w:firstLine="0"/>
              <w:jc w:val="lowKashida"/>
              <w:rPr>
                <w:sz w:val="24"/>
              </w:rPr>
            </w:pPr>
            <w:r>
              <w:rPr>
                <w:sz w:val="24"/>
              </w:rPr>
              <w:t>Accepted</w:t>
            </w:r>
          </w:p>
        </w:tc>
      </w:tr>
      <w:tr w:rsidR="00663442" w:rsidRPr="00D654CB" w14:paraId="34BF8DED" w14:textId="795E7F28" w:rsidTr="00663442">
        <w:tc>
          <w:tcPr>
            <w:tcW w:w="0" w:type="auto"/>
          </w:tcPr>
          <w:p w14:paraId="34BF8DE5" w14:textId="77777777" w:rsidR="00663442" w:rsidRPr="00255DD2" w:rsidRDefault="00663442" w:rsidP="00255DD2">
            <w:pPr>
              <w:pStyle w:val="Footer"/>
              <w:tabs>
                <w:tab w:val="clear" w:pos="4320"/>
                <w:tab w:val="clear" w:pos="8640"/>
                <w:tab w:val="left" w:pos="709"/>
              </w:tabs>
              <w:ind w:firstLine="0"/>
              <w:jc w:val="left"/>
              <w:rPr>
                <w:sz w:val="24"/>
                <w:lang w:val="ru-RU"/>
              </w:rPr>
            </w:pPr>
            <w:r>
              <w:rPr>
                <w:sz w:val="24"/>
                <w:lang w:val="ru-RU"/>
              </w:rPr>
              <w:t>2</w:t>
            </w:r>
          </w:p>
        </w:tc>
        <w:tc>
          <w:tcPr>
            <w:tcW w:w="6378" w:type="dxa"/>
          </w:tcPr>
          <w:p w14:paraId="34BF8DE6" w14:textId="77777777" w:rsidR="00663442" w:rsidRPr="00B76484" w:rsidRDefault="00663442" w:rsidP="00121B8C">
            <w:pPr>
              <w:pStyle w:val="ListParagraph"/>
              <w:numPr>
                <w:ilvl w:val="0"/>
                <w:numId w:val="2"/>
              </w:numPr>
              <w:tabs>
                <w:tab w:val="left" w:pos="376"/>
              </w:tabs>
              <w:autoSpaceDE w:val="0"/>
              <w:autoSpaceDN w:val="0"/>
              <w:adjustRightInd w:val="0"/>
              <w:spacing w:after="0" w:line="240" w:lineRule="auto"/>
              <w:ind w:left="0" w:firstLine="0"/>
              <w:rPr>
                <w:rFonts w:ascii="Times New Roman" w:hAnsi="Times New Roman" w:cs="Times New Roman"/>
                <w:iCs/>
                <w:color w:val="000000"/>
                <w:sz w:val="24"/>
                <w:szCs w:val="24"/>
              </w:rPr>
            </w:pPr>
            <w:r w:rsidRPr="00B76484">
              <w:rPr>
                <w:rFonts w:ascii="Times New Roman" w:hAnsi="Times New Roman" w:cs="Times New Roman"/>
                <w:iCs/>
                <w:color w:val="000000"/>
                <w:sz w:val="24"/>
                <w:szCs w:val="24"/>
              </w:rPr>
              <w:t>Neutron-Physic calculation in order to produce annual neutron- physic/fuel management documents.</w:t>
            </w:r>
          </w:p>
          <w:p w14:paraId="34BF8DE7" w14:textId="77777777" w:rsidR="00663442" w:rsidRPr="00B76484" w:rsidRDefault="00663442" w:rsidP="00121B8C">
            <w:pPr>
              <w:pStyle w:val="ListParagraph"/>
              <w:numPr>
                <w:ilvl w:val="0"/>
                <w:numId w:val="2"/>
              </w:numPr>
              <w:tabs>
                <w:tab w:val="left" w:pos="376"/>
              </w:tabs>
              <w:autoSpaceDE w:val="0"/>
              <w:autoSpaceDN w:val="0"/>
              <w:adjustRightInd w:val="0"/>
              <w:spacing w:after="0" w:line="240" w:lineRule="auto"/>
              <w:ind w:left="0" w:firstLine="0"/>
              <w:rPr>
                <w:rFonts w:ascii="Times New Roman" w:hAnsi="Times New Roman" w:cs="Times New Roman"/>
                <w:iCs/>
                <w:color w:val="000000"/>
                <w:sz w:val="24"/>
                <w:szCs w:val="24"/>
              </w:rPr>
            </w:pPr>
            <w:r w:rsidRPr="00B76484">
              <w:rPr>
                <w:rFonts w:ascii="Times New Roman" w:hAnsi="Times New Roman" w:cs="Times New Roman"/>
                <w:iCs/>
                <w:color w:val="000000"/>
                <w:sz w:val="24"/>
                <w:szCs w:val="24"/>
              </w:rPr>
              <w:t>Rendering consultancy services in order to produce album of neutron-physic characteristics of the reactor for the third and fourth cycle using alternative computer codes.</w:t>
            </w:r>
          </w:p>
          <w:p w14:paraId="34BF8DE8" w14:textId="77777777" w:rsidR="00663442" w:rsidRPr="00B76484" w:rsidRDefault="00663442" w:rsidP="00121B8C">
            <w:pPr>
              <w:pStyle w:val="ListParagraph"/>
              <w:numPr>
                <w:ilvl w:val="0"/>
                <w:numId w:val="2"/>
              </w:numPr>
              <w:tabs>
                <w:tab w:val="left" w:pos="376"/>
              </w:tabs>
              <w:autoSpaceDE w:val="0"/>
              <w:autoSpaceDN w:val="0"/>
              <w:adjustRightInd w:val="0"/>
              <w:spacing w:after="0" w:line="240" w:lineRule="auto"/>
              <w:ind w:left="0" w:firstLine="0"/>
              <w:rPr>
                <w:rFonts w:ascii="Times New Roman" w:hAnsi="Times New Roman" w:cs="Times New Roman"/>
                <w:iCs/>
                <w:color w:val="000000"/>
                <w:sz w:val="24"/>
                <w:szCs w:val="24"/>
              </w:rPr>
            </w:pPr>
            <w:r w:rsidRPr="00B76484">
              <w:rPr>
                <w:rFonts w:ascii="Times New Roman" w:hAnsi="Times New Roman" w:cs="Times New Roman"/>
                <w:iCs/>
                <w:color w:val="000000"/>
                <w:sz w:val="24"/>
                <w:szCs w:val="24"/>
              </w:rPr>
              <w:t>Rendering consultancy services with probable neutron- physic calculation required for analysis of events related to safety.</w:t>
            </w:r>
          </w:p>
        </w:tc>
        <w:tc>
          <w:tcPr>
            <w:tcW w:w="2340" w:type="dxa"/>
          </w:tcPr>
          <w:p w14:paraId="34BF8DE9" w14:textId="77777777" w:rsidR="00663442" w:rsidRPr="00663442" w:rsidRDefault="00663442" w:rsidP="00255DD2">
            <w:pPr>
              <w:pStyle w:val="Footer"/>
              <w:tabs>
                <w:tab w:val="clear" w:pos="4320"/>
                <w:tab w:val="clear" w:pos="8640"/>
                <w:tab w:val="left" w:pos="709"/>
              </w:tabs>
              <w:ind w:firstLine="0"/>
              <w:jc w:val="left"/>
              <w:rPr>
                <w:sz w:val="24"/>
              </w:rPr>
            </w:pPr>
            <w:r>
              <w:rPr>
                <w:sz w:val="24"/>
              </w:rPr>
              <w:t>VNIIAES</w:t>
            </w:r>
            <w:r w:rsidRPr="00663442">
              <w:rPr>
                <w:sz w:val="24"/>
              </w:rPr>
              <w:t xml:space="preserve">, </w:t>
            </w:r>
          </w:p>
          <w:p w14:paraId="34BF8DEA" w14:textId="77777777" w:rsidR="00663442" w:rsidRPr="00663442" w:rsidRDefault="00663442" w:rsidP="00D654CB">
            <w:pPr>
              <w:pStyle w:val="Footer"/>
              <w:tabs>
                <w:tab w:val="clear" w:pos="4320"/>
                <w:tab w:val="clear" w:pos="8640"/>
                <w:tab w:val="left" w:pos="709"/>
              </w:tabs>
              <w:ind w:firstLine="0"/>
              <w:jc w:val="left"/>
              <w:rPr>
                <w:sz w:val="24"/>
              </w:rPr>
            </w:pPr>
            <w:r>
              <w:rPr>
                <w:sz w:val="24"/>
              </w:rPr>
              <w:t>Category</w:t>
            </w:r>
            <w:r w:rsidRPr="00663442">
              <w:rPr>
                <w:sz w:val="24"/>
              </w:rPr>
              <w:t xml:space="preserve"> </w:t>
            </w:r>
            <w:r>
              <w:rPr>
                <w:sz w:val="24"/>
              </w:rPr>
              <w:t>I</w:t>
            </w:r>
            <w:r w:rsidRPr="00663442">
              <w:rPr>
                <w:sz w:val="24"/>
              </w:rPr>
              <w:t xml:space="preserve"> </w:t>
            </w:r>
            <w:r>
              <w:rPr>
                <w:sz w:val="24"/>
              </w:rPr>
              <w:t>engineer</w:t>
            </w:r>
            <w:r w:rsidRPr="00663442">
              <w:rPr>
                <w:sz w:val="24"/>
              </w:rPr>
              <w:t xml:space="preserve"> </w:t>
            </w:r>
            <w:r>
              <w:rPr>
                <w:sz w:val="24"/>
              </w:rPr>
              <w:t>at</w:t>
            </w:r>
            <w:r w:rsidRPr="00663442">
              <w:rPr>
                <w:sz w:val="24"/>
              </w:rPr>
              <w:t xml:space="preserve"> </w:t>
            </w:r>
            <w:r>
              <w:rPr>
                <w:sz w:val="24"/>
              </w:rPr>
              <w:t>the</w:t>
            </w:r>
            <w:r w:rsidRPr="00663442">
              <w:rPr>
                <w:sz w:val="24"/>
              </w:rPr>
              <w:t xml:space="preserve"> </w:t>
            </w:r>
            <w:r>
              <w:rPr>
                <w:sz w:val="24"/>
              </w:rPr>
              <w:t>department</w:t>
            </w:r>
            <w:r w:rsidRPr="00663442">
              <w:rPr>
                <w:sz w:val="24"/>
              </w:rPr>
              <w:t xml:space="preserve"> </w:t>
            </w:r>
            <w:r>
              <w:rPr>
                <w:sz w:val="24"/>
              </w:rPr>
              <w:t>on</w:t>
            </w:r>
            <w:r w:rsidRPr="00663442">
              <w:rPr>
                <w:sz w:val="24"/>
              </w:rPr>
              <w:t xml:space="preserve"> </w:t>
            </w:r>
            <w:r>
              <w:rPr>
                <w:sz w:val="24"/>
              </w:rPr>
              <w:t>neutron</w:t>
            </w:r>
            <w:r w:rsidRPr="00663442">
              <w:rPr>
                <w:sz w:val="24"/>
              </w:rPr>
              <w:t>-</w:t>
            </w:r>
            <w:r>
              <w:rPr>
                <w:sz w:val="24"/>
              </w:rPr>
              <w:t>and</w:t>
            </w:r>
            <w:r w:rsidRPr="00663442">
              <w:rPr>
                <w:sz w:val="24"/>
              </w:rPr>
              <w:t>-</w:t>
            </w:r>
            <w:r>
              <w:rPr>
                <w:sz w:val="24"/>
              </w:rPr>
              <w:t>physical</w:t>
            </w:r>
            <w:r w:rsidRPr="00663442">
              <w:rPr>
                <w:sz w:val="24"/>
              </w:rPr>
              <w:t xml:space="preserve"> </w:t>
            </w:r>
            <w:r>
              <w:rPr>
                <w:sz w:val="24"/>
              </w:rPr>
              <w:t>calculations</w:t>
            </w:r>
            <w:r w:rsidRPr="00663442">
              <w:rPr>
                <w:sz w:val="24"/>
              </w:rPr>
              <w:t xml:space="preserve"> </w:t>
            </w:r>
            <w:r>
              <w:rPr>
                <w:sz w:val="24"/>
              </w:rPr>
              <w:t>and</w:t>
            </w:r>
            <w:r w:rsidRPr="00663442">
              <w:rPr>
                <w:sz w:val="24"/>
              </w:rPr>
              <w:t xml:space="preserve"> </w:t>
            </w:r>
            <w:r>
              <w:rPr>
                <w:sz w:val="24"/>
              </w:rPr>
              <w:t>VVER</w:t>
            </w:r>
            <w:r w:rsidRPr="00663442">
              <w:rPr>
                <w:sz w:val="24"/>
              </w:rPr>
              <w:t xml:space="preserve"> </w:t>
            </w:r>
            <w:r>
              <w:rPr>
                <w:sz w:val="24"/>
              </w:rPr>
              <w:t>reactors</w:t>
            </w:r>
            <w:r w:rsidRPr="00663442">
              <w:rPr>
                <w:sz w:val="24"/>
              </w:rPr>
              <w:t xml:space="preserve"> </w:t>
            </w:r>
            <w:r>
              <w:rPr>
                <w:sz w:val="24"/>
              </w:rPr>
              <w:t>fuel</w:t>
            </w:r>
            <w:r w:rsidRPr="00663442">
              <w:rPr>
                <w:sz w:val="24"/>
              </w:rPr>
              <w:t xml:space="preserve"> </w:t>
            </w:r>
            <w:r>
              <w:rPr>
                <w:sz w:val="24"/>
              </w:rPr>
              <w:t>use</w:t>
            </w:r>
            <w:r w:rsidRPr="00663442">
              <w:rPr>
                <w:sz w:val="24"/>
              </w:rPr>
              <w:t xml:space="preserve"> </w:t>
            </w:r>
          </w:p>
        </w:tc>
        <w:tc>
          <w:tcPr>
            <w:tcW w:w="900" w:type="dxa"/>
          </w:tcPr>
          <w:p w14:paraId="34BF8DEB" w14:textId="77777777" w:rsidR="00663442" w:rsidRPr="00255DD2" w:rsidRDefault="00663442" w:rsidP="00255DD2">
            <w:pPr>
              <w:pStyle w:val="Footer"/>
              <w:tabs>
                <w:tab w:val="clear" w:pos="4320"/>
                <w:tab w:val="clear" w:pos="8640"/>
                <w:tab w:val="left" w:pos="709"/>
              </w:tabs>
              <w:ind w:firstLine="0"/>
              <w:jc w:val="left"/>
              <w:rPr>
                <w:sz w:val="24"/>
                <w:lang w:val="ru-RU"/>
              </w:rPr>
            </w:pPr>
            <w:r>
              <w:rPr>
                <w:sz w:val="24"/>
                <w:lang w:val="ru-RU"/>
              </w:rPr>
              <w:t>9В</w:t>
            </w:r>
          </w:p>
        </w:tc>
        <w:tc>
          <w:tcPr>
            <w:tcW w:w="1980" w:type="dxa"/>
          </w:tcPr>
          <w:p w14:paraId="34BF8DEC" w14:textId="77777777" w:rsidR="00663442" w:rsidRPr="00255DD2" w:rsidRDefault="00663442" w:rsidP="00D654CB">
            <w:pPr>
              <w:pStyle w:val="Footer"/>
              <w:tabs>
                <w:tab w:val="clear" w:pos="4320"/>
                <w:tab w:val="clear" w:pos="8640"/>
                <w:tab w:val="left" w:pos="709"/>
              </w:tabs>
              <w:ind w:firstLine="0"/>
              <w:jc w:val="left"/>
              <w:rPr>
                <w:sz w:val="24"/>
                <w:lang w:val="ru-RU"/>
              </w:rPr>
            </w:pPr>
            <w:r>
              <w:rPr>
                <w:sz w:val="24"/>
              </w:rPr>
              <w:t>Mikhail</w:t>
            </w:r>
            <w:r w:rsidRPr="00D654CB">
              <w:rPr>
                <w:sz w:val="24"/>
                <w:lang w:val="ru-RU"/>
              </w:rPr>
              <w:t xml:space="preserve"> </w:t>
            </w:r>
            <w:proofErr w:type="spellStart"/>
            <w:r>
              <w:rPr>
                <w:sz w:val="24"/>
              </w:rPr>
              <w:t>Aleksandrovich</w:t>
            </w:r>
            <w:proofErr w:type="spellEnd"/>
            <w:r w:rsidRPr="00D654CB">
              <w:rPr>
                <w:sz w:val="24"/>
                <w:lang w:val="ru-RU"/>
              </w:rPr>
              <w:t xml:space="preserve"> </w:t>
            </w:r>
            <w:proofErr w:type="spellStart"/>
            <w:r>
              <w:rPr>
                <w:sz w:val="24"/>
              </w:rPr>
              <w:t>Buchikhin</w:t>
            </w:r>
            <w:proofErr w:type="spellEnd"/>
            <w:r w:rsidRPr="00D654CB">
              <w:rPr>
                <w:sz w:val="24"/>
                <w:lang w:val="ru-RU"/>
              </w:rPr>
              <w:t xml:space="preserve"> </w:t>
            </w:r>
          </w:p>
        </w:tc>
        <w:tc>
          <w:tcPr>
            <w:tcW w:w="3186" w:type="dxa"/>
          </w:tcPr>
          <w:p w14:paraId="39412508" w14:textId="1BF8DCE0" w:rsidR="00663442" w:rsidRDefault="00D34D17" w:rsidP="00D34D17">
            <w:pPr>
              <w:ind w:firstLine="0"/>
              <w:jc w:val="lowKashida"/>
              <w:rPr>
                <w:sz w:val="24"/>
              </w:rPr>
            </w:pPr>
            <w:r w:rsidRPr="00D34D17">
              <w:rPr>
                <w:sz w:val="24"/>
              </w:rPr>
              <w:t xml:space="preserve">It is important for us to know if he is certified to use KASKAD software package or not. At a glance to the resume, it seems that he has no enough experience to supply our required services in this area. It is suggested to send us complete resume of him or introduce another </w:t>
            </w:r>
            <w:r w:rsidRPr="00D34D17">
              <w:rPr>
                <w:sz w:val="24"/>
              </w:rPr>
              <w:lastRenderedPageBreak/>
              <w:t>expert in this area.</w:t>
            </w:r>
          </w:p>
        </w:tc>
      </w:tr>
      <w:tr w:rsidR="00663442" w:rsidRPr="00D654CB" w14:paraId="34BF8DF6" w14:textId="1336755B" w:rsidTr="00663442">
        <w:tc>
          <w:tcPr>
            <w:tcW w:w="0" w:type="auto"/>
          </w:tcPr>
          <w:p w14:paraId="34BF8DEE" w14:textId="77777777" w:rsidR="00663442" w:rsidRPr="00255DD2" w:rsidRDefault="00663442" w:rsidP="00121B8C">
            <w:pPr>
              <w:pStyle w:val="Footer"/>
              <w:tabs>
                <w:tab w:val="clear" w:pos="4320"/>
                <w:tab w:val="clear" w:pos="8640"/>
                <w:tab w:val="left" w:pos="709"/>
              </w:tabs>
              <w:ind w:firstLine="0"/>
              <w:jc w:val="left"/>
              <w:rPr>
                <w:sz w:val="24"/>
                <w:lang w:val="ru-RU"/>
              </w:rPr>
            </w:pPr>
            <w:r>
              <w:rPr>
                <w:sz w:val="24"/>
                <w:lang w:val="ru-RU"/>
              </w:rPr>
              <w:lastRenderedPageBreak/>
              <w:t>3</w:t>
            </w:r>
          </w:p>
        </w:tc>
        <w:tc>
          <w:tcPr>
            <w:tcW w:w="6378" w:type="dxa"/>
          </w:tcPr>
          <w:p w14:paraId="34BF8DEF" w14:textId="77777777" w:rsidR="00663442" w:rsidRPr="00B76484" w:rsidRDefault="00663442" w:rsidP="00121B8C">
            <w:pPr>
              <w:autoSpaceDE w:val="0"/>
              <w:autoSpaceDN w:val="0"/>
              <w:adjustRightInd w:val="0"/>
              <w:ind w:firstLine="0"/>
              <w:jc w:val="left"/>
              <w:rPr>
                <w:bCs/>
                <w:iCs/>
                <w:sz w:val="24"/>
              </w:rPr>
            </w:pPr>
            <w:r w:rsidRPr="00B76484">
              <w:rPr>
                <w:bCs/>
                <w:iCs/>
                <w:sz w:val="24"/>
              </w:rPr>
              <w:t>Implementation of mobile equipment envisaged in BNPP-1 stress test programme:</w:t>
            </w:r>
          </w:p>
          <w:p w14:paraId="34BF8DF0" w14:textId="77777777" w:rsidR="00663442" w:rsidRPr="00B76484" w:rsidRDefault="00663442" w:rsidP="00121B8C">
            <w:pPr>
              <w:pStyle w:val="ListParagraph"/>
              <w:numPr>
                <w:ilvl w:val="0"/>
                <w:numId w:val="2"/>
              </w:numPr>
              <w:tabs>
                <w:tab w:val="left" w:pos="376"/>
              </w:tabs>
              <w:autoSpaceDE w:val="0"/>
              <w:autoSpaceDN w:val="0"/>
              <w:adjustRightInd w:val="0"/>
              <w:spacing w:after="0" w:line="240" w:lineRule="auto"/>
              <w:ind w:left="0" w:firstLine="0"/>
              <w:rPr>
                <w:rFonts w:ascii="Times New Roman" w:hAnsi="Times New Roman" w:cs="Times New Roman"/>
                <w:iCs/>
                <w:color w:val="000000"/>
                <w:sz w:val="24"/>
                <w:szCs w:val="24"/>
              </w:rPr>
            </w:pPr>
            <w:r w:rsidRPr="00B76484">
              <w:rPr>
                <w:rFonts w:ascii="Times New Roman" w:hAnsi="Times New Roman" w:cs="Times New Roman"/>
                <w:iCs/>
                <w:color w:val="000000"/>
                <w:sz w:val="24"/>
                <w:szCs w:val="24"/>
              </w:rPr>
              <w:t>To render technical advice related to safety analyses required for implementation of mobile equipment.</w:t>
            </w:r>
          </w:p>
          <w:p w14:paraId="34BF8DF1" w14:textId="77777777" w:rsidR="00663442" w:rsidRPr="00121B8C" w:rsidRDefault="00663442" w:rsidP="00121B8C">
            <w:pPr>
              <w:pStyle w:val="ListParagraph"/>
              <w:numPr>
                <w:ilvl w:val="0"/>
                <w:numId w:val="2"/>
              </w:numPr>
              <w:tabs>
                <w:tab w:val="left" w:pos="376"/>
              </w:tabs>
              <w:autoSpaceDE w:val="0"/>
              <w:autoSpaceDN w:val="0"/>
              <w:adjustRightInd w:val="0"/>
              <w:spacing w:after="0" w:line="240" w:lineRule="auto"/>
              <w:ind w:left="0" w:firstLine="0"/>
              <w:rPr>
                <w:sz w:val="20"/>
                <w:szCs w:val="20"/>
              </w:rPr>
            </w:pPr>
            <w:r w:rsidRPr="00B76484">
              <w:rPr>
                <w:rFonts w:ascii="Times New Roman" w:hAnsi="Times New Roman" w:cs="Times New Roman"/>
                <w:iCs/>
                <w:color w:val="000000"/>
                <w:sz w:val="24"/>
                <w:szCs w:val="24"/>
              </w:rPr>
              <w:t>To assist verification of basic/detailed design for implementation of mobile Diesel Pumps and obtain INRA’s permission to implement any modernization envisaged after completion of detailed design stage.</w:t>
            </w:r>
          </w:p>
        </w:tc>
        <w:tc>
          <w:tcPr>
            <w:tcW w:w="2340" w:type="dxa"/>
          </w:tcPr>
          <w:p w14:paraId="34BF8DF2" w14:textId="77777777" w:rsidR="00663442" w:rsidRPr="00D654CB" w:rsidRDefault="00663442" w:rsidP="00121B8C">
            <w:pPr>
              <w:pStyle w:val="Footer"/>
              <w:tabs>
                <w:tab w:val="clear" w:pos="4320"/>
                <w:tab w:val="clear" w:pos="8640"/>
                <w:tab w:val="left" w:pos="709"/>
              </w:tabs>
              <w:ind w:firstLine="0"/>
              <w:jc w:val="left"/>
              <w:rPr>
                <w:sz w:val="24"/>
              </w:rPr>
            </w:pPr>
            <w:r>
              <w:rPr>
                <w:sz w:val="24"/>
              </w:rPr>
              <w:t>JSC</w:t>
            </w:r>
            <w:r w:rsidRPr="00D654CB">
              <w:rPr>
                <w:sz w:val="24"/>
              </w:rPr>
              <w:t xml:space="preserve"> «</w:t>
            </w:r>
            <w:r>
              <w:rPr>
                <w:sz w:val="24"/>
              </w:rPr>
              <w:t>Concern Rosenergoatom</w:t>
            </w:r>
            <w:r w:rsidRPr="00D654CB">
              <w:rPr>
                <w:sz w:val="24"/>
              </w:rPr>
              <w:t xml:space="preserve">», </w:t>
            </w:r>
          </w:p>
          <w:p w14:paraId="34BF8DF3" w14:textId="77777777" w:rsidR="00663442" w:rsidRPr="00D654CB" w:rsidRDefault="00663442" w:rsidP="00D654CB">
            <w:pPr>
              <w:pStyle w:val="Footer"/>
              <w:tabs>
                <w:tab w:val="clear" w:pos="4320"/>
                <w:tab w:val="clear" w:pos="8640"/>
                <w:tab w:val="left" w:pos="709"/>
              </w:tabs>
              <w:ind w:firstLine="0"/>
              <w:jc w:val="left"/>
              <w:rPr>
                <w:sz w:val="24"/>
              </w:rPr>
            </w:pPr>
            <w:r>
              <w:rPr>
                <w:sz w:val="24"/>
              </w:rPr>
              <w:t xml:space="preserve">Head of Technological filiation department </w:t>
            </w:r>
          </w:p>
        </w:tc>
        <w:tc>
          <w:tcPr>
            <w:tcW w:w="900" w:type="dxa"/>
          </w:tcPr>
          <w:p w14:paraId="34BF8DF4" w14:textId="77777777" w:rsidR="00663442" w:rsidRPr="00255DD2" w:rsidRDefault="00663442" w:rsidP="00121B8C">
            <w:pPr>
              <w:pStyle w:val="Footer"/>
              <w:tabs>
                <w:tab w:val="clear" w:pos="4320"/>
                <w:tab w:val="clear" w:pos="8640"/>
                <w:tab w:val="left" w:pos="709"/>
              </w:tabs>
              <w:ind w:firstLine="0"/>
              <w:jc w:val="left"/>
              <w:rPr>
                <w:sz w:val="24"/>
                <w:lang w:val="ru-RU"/>
              </w:rPr>
            </w:pPr>
            <w:r w:rsidRPr="00255DD2">
              <w:rPr>
                <w:sz w:val="24"/>
                <w:lang w:val="ru-RU"/>
              </w:rPr>
              <w:t>6В</w:t>
            </w:r>
          </w:p>
        </w:tc>
        <w:tc>
          <w:tcPr>
            <w:tcW w:w="1980" w:type="dxa"/>
          </w:tcPr>
          <w:p w14:paraId="34BF8DF5" w14:textId="77777777" w:rsidR="00663442" w:rsidRPr="00255DD2" w:rsidRDefault="00663442" w:rsidP="00D654CB">
            <w:pPr>
              <w:pStyle w:val="Footer"/>
              <w:tabs>
                <w:tab w:val="clear" w:pos="4320"/>
                <w:tab w:val="clear" w:pos="8640"/>
                <w:tab w:val="left" w:pos="709"/>
              </w:tabs>
              <w:ind w:firstLine="0"/>
              <w:jc w:val="left"/>
              <w:rPr>
                <w:sz w:val="24"/>
                <w:lang w:val="ru-RU"/>
              </w:rPr>
            </w:pPr>
            <w:r>
              <w:rPr>
                <w:sz w:val="24"/>
              </w:rPr>
              <w:t>Nikolai</w:t>
            </w:r>
            <w:r w:rsidRPr="00D654CB">
              <w:rPr>
                <w:sz w:val="24"/>
                <w:lang w:val="ru-RU"/>
              </w:rPr>
              <w:t xml:space="preserve"> </w:t>
            </w:r>
            <w:proofErr w:type="spellStart"/>
            <w:r>
              <w:rPr>
                <w:sz w:val="24"/>
              </w:rPr>
              <w:t>Arkadiyevich</w:t>
            </w:r>
            <w:proofErr w:type="spellEnd"/>
            <w:r w:rsidRPr="00D654CB">
              <w:rPr>
                <w:sz w:val="24"/>
                <w:lang w:val="ru-RU"/>
              </w:rPr>
              <w:t xml:space="preserve"> </w:t>
            </w:r>
            <w:proofErr w:type="spellStart"/>
            <w:r>
              <w:rPr>
                <w:sz w:val="24"/>
              </w:rPr>
              <w:t>Vinogradov</w:t>
            </w:r>
            <w:proofErr w:type="spellEnd"/>
            <w:r w:rsidRPr="00D654CB">
              <w:rPr>
                <w:sz w:val="24"/>
                <w:lang w:val="ru-RU"/>
              </w:rPr>
              <w:t xml:space="preserve"> </w:t>
            </w:r>
          </w:p>
        </w:tc>
        <w:tc>
          <w:tcPr>
            <w:tcW w:w="3186" w:type="dxa"/>
          </w:tcPr>
          <w:p w14:paraId="2B40E88B" w14:textId="2C927AB7" w:rsidR="00663442" w:rsidRDefault="00BB0223" w:rsidP="00D34D17">
            <w:pPr>
              <w:autoSpaceDE w:val="0"/>
              <w:autoSpaceDN w:val="0"/>
              <w:adjustRightInd w:val="0"/>
              <w:ind w:firstLine="0"/>
              <w:jc w:val="lowKashida"/>
              <w:rPr>
                <w:sz w:val="24"/>
              </w:rPr>
            </w:pPr>
            <w:r w:rsidRPr="00BB0223">
              <w:rPr>
                <w:sz w:val="24"/>
              </w:rPr>
              <w:t xml:space="preserve">It is needed to send us her experience in the area of implementation of mobile equipment envisaged in the stress test </w:t>
            </w:r>
            <w:proofErr w:type="spellStart"/>
            <w:r w:rsidRPr="00BB0223">
              <w:rPr>
                <w:sz w:val="24"/>
              </w:rPr>
              <w:t>programme</w:t>
            </w:r>
            <w:proofErr w:type="spellEnd"/>
            <w:r w:rsidRPr="00BB0223">
              <w:rPr>
                <w:sz w:val="24"/>
              </w:rPr>
              <w:t xml:space="preserve"> of NPP.  Which project did he </w:t>
            </w:r>
            <w:proofErr w:type="gramStart"/>
            <w:r w:rsidRPr="00BB0223">
              <w:rPr>
                <w:sz w:val="24"/>
              </w:rPr>
              <w:t>involved</w:t>
            </w:r>
            <w:proofErr w:type="gramEnd"/>
            <w:r w:rsidRPr="00BB0223">
              <w:rPr>
                <w:sz w:val="24"/>
              </w:rPr>
              <w:t xml:space="preserve"> in this area in the past? In addition it should send to us the background of Mr. Nikolai </w:t>
            </w:r>
            <w:proofErr w:type="spellStart"/>
            <w:r w:rsidRPr="00BB0223">
              <w:rPr>
                <w:sz w:val="24"/>
              </w:rPr>
              <w:t>Arkadiyevich</w:t>
            </w:r>
            <w:proofErr w:type="spellEnd"/>
            <w:r w:rsidRPr="00BB0223">
              <w:rPr>
                <w:sz w:val="24"/>
              </w:rPr>
              <w:t xml:space="preserve"> </w:t>
            </w:r>
            <w:proofErr w:type="spellStart"/>
            <w:r w:rsidRPr="00BB0223">
              <w:rPr>
                <w:sz w:val="24"/>
              </w:rPr>
              <w:t>Vinogradov</w:t>
            </w:r>
            <w:proofErr w:type="spellEnd"/>
            <w:r w:rsidRPr="00BB0223">
              <w:rPr>
                <w:sz w:val="24"/>
              </w:rPr>
              <w:t xml:space="preserve"> (</w:t>
            </w:r>
            <w:proofErr w:type="spellStart"/>
            <w:r w:rsidRPr="00BB0223">
              <w:rPr>
                <w:sz w:val="24"/>
              </w:rPr>
              <w:t>eg</w:t>
            </w:r>
            <w:proofErr w:type="spellEnd"/>
            <w:r w:rsidRPr="00BB0223">
              <w:rPr>
                <w:sz w:val="24"/>
              </w:rPr>
              <w:t>. Electrical, process, mechanical , …).</w:t>
            </w:r>
          </w:p>
        </w:tc>
      </w:tr>
      <w:tr w:rsidR="003D785D" w:rsidRPr="00255DD2" w14:paraId="34BF8DFF" w14:textId="7425F715" w:rsidTr="00663442">
        <w:tc>
          <w:tcPr>
            <w:tcW w:w="0" w:type="auto"/>
          </w:tcPr>
          <w:p w14:paraId="34BF8DF7" w14:textId="77777777" w:rsidR="003D785D" w:rsidRPr="00255DD2" w:rsidRDefault="003D785D" w:rsidP="00121B8C">
            <w:pPr>
              <w:pStyle w:val="Footer"/>
              <w:tabs>
                <w:tab w:val="clear" w:pos="4320"/>
                <w:tab w:val="clear" w:pos="8640"/>
                <w:tab w:val="left" w:pos="709"/>
              </w:tabs>
              <w:ind w:firstLine="0"/>
              <w:jc w:val="left"/>
              <w:rPr>
                <w:sz w:val="24"/>
                <w:lang w:val="ru-RU"/>
              </w:rPr>
            </w:pPr>
            <w:r>
              <w:rPr>
                <w:sz w:val="24"/>
                <w:lang w:val="ru-RU"/>
              </w:rPr>
              <w:t>4</w:t>
            </w:r>
          </w:p>
        </w:tc>
        <w:tc>
          <w:tcPr>
            <w:tcW w:w="6378" w:type="dxa"/>
          </w:tcPr>
          <w:p w14:paraId="34BF8DF8" w14:textId="77777777" w:rsidR="003D785D" w:rsidRPr="00B76484" w:rsidRDefault="003D785D" w:rsidP="00121B8C">
            <w:pPr>
              <w:autoSpaceDE w:val="0"/>
              <w:autoSpaceDN w:val="0"/>
              <w:adjustRightInd w:val="0"/>
              <w:ind w:firstLine="0"/>
              <w:jc w:val="left"/>
              <w:rPr>
                <w:bCs/>
                <w:iCs/>
                <w:sz w:val="24"/>
              </w:rPr>
            </w:pPr>
            <w:r w:rsidRPr="00B76484">
              <w:rPr>
                <w:bCs/>
                <w:iCs/>
                <w:sz w:val="24"/>
              </w:rPr>
              <w:t>Implementation of mobile Diesel Generator envisaged in BNPP-1 stress test programme:</w:t>
            </w:r>
          </w:p>
          <w:p w14:paraId="34BF8DF9" w14:textId="77777777" w:rsidR="003D785D" w:rsidRPr="00B76484" w:rsidRDefault="003D785D" w:rsidP="00121B8C">
            <w:pPr>
              <w:pStyle w:val="ListParagraph"/>
              <w:numPr>
                <w:ilvl w:val="0"/>
                <w:numId w:val="2"/>
              </w:numPr>
              <w:tabs>
                <w:tab w:val="left" w:pos="376"/>
              </w:tabs>
              <w:autoSpaceDE w:val="0"/>
              <w:autoSpaceDN w:val="0"/>
              <w:adjustRightInd w:val="0"/>
              <w:spacing w:after="0" w:line="240" w:lineRule="auto"/>
              <w:ind w:left="0" w:firstLine="0"/>
              <w:rPr>
                <w:rFonts w:ascii="Times New Roman" w:hAnsi="Times New Roman" w:cs="Times New Roman"/>
                <w:iCs/>
                <w:color w:val="000000"/>
                <w:sz w:val="24"/>
                <w:szCs w:val="24"/>
              </w:rPr>
            </w:pPr>
            <w:r w:rsidRPr="00B76484">
              <w:rPr>
                <w:rFonts w:ascii="Times New Roman" w:hAnsi="Times New Roman" w:cs="Times New Roman"/>
                <w:iCs/>
                <w:color w:val="000000"/>
                <w:sz w:val="24"/>
                <w:szCs w:val="24"/>
              </w:rPr>
              <w:t>To review of conceptual design for implementation of mobile Diesel Generator as well as approve of conceptual design</w:t>
            </w:r>
          </w:p>
          <w:p w14:paraId="34BF8DFA" w14:textId="77777777" w:rsidR="003D785D" w:rsidRPr="00121B8C" w:rsidRDefault="003D785D" w:rsidP="00121B8C">
            <w:pPr>
              <w:pStyle w:val="ListParagraph"/>
              <w:numPr>
                <w:ilvl w:val="0"/>
                <w:numId w:val="2"/>
              </w:numPr>
              <w:tabs>
                <w:tab w:val="left" w:pos="376"/>
              </w:tabs>
              <w:autoSpaceDE w:val="0"/>
              <w:autoSpaceDN w:val="0"/>
              <w:adjustRightInd w:val="0"/>
              <w:spacing w:after="0" w:line="240" w:lineRule="auto"/>
              <w:ind w:left="0" w:firstLine="0"/>
              <w:rPr>
                <w:sz w:val="20"/>
                <w:szCs w:val="20"/>
              </w:rPr>
            </w:pPr>
            <w:r w:rsidRPr="002D0062">
              <w:rPr>
                <w:rFonts w:ascii="Times New Roman" w:hAnsi="Times New Roman" w:cs="Times New Roman"/>
                <w:iCs/>
                <w:color w:val="000000"/>
                <w:sz w:val="24"/>
                <w:szCs w:val="24"/>
              </w:rPr>
              <w:t>To assist verification of basic/detailed design for implementation of mobile Diesel Generator and obtain INRA’s permission to implement any modernization envisaged after completion of detailed design stage.</w:t>
            </w:r>
          </w:p>
        </w:tc>
        <w:tc>
          <w:tcPr>
            <w:tcW w:w="2340" w:type="dxa"/>
          </w:tcPr>
          <w:p w14:paraId="34BF8DFB" w14:textId="77777777" w:rsidR="003D785D" w:rsidRPr="00D654CB" w:rsidRDefault="003D785D" w:rsidP="00C5274D">
            <w:pPr>
              <w:pStyle w:val="Footer"/>
              <w:tabs>
                <w:tab w:val="clear" w:pos="4320"/>
                <w:tab w:val="clear" w:pos="8640"/>
                <w:tab w:val="left" w:pos="709"/>
              </w:tabs>
              <w:ind w:firstLine="0"/>
              <w:jc w:val="left"/>
              <w:rPr>
                <w:sz w:val="24"/>
              </w:rPr>
            </w:pPr>
            <w:r>
              <w:rPr>
                <w:sz w:val="24"/>
              </w:rPr>
              <w:t>JSC</w:t>
            </w:r>
            <w:r w:rsidRPr="00D654CB">
              <w:rPr>
                <w:sz w:val="24"/>
              </w:rPr>
              <w:t xml:space="preserve"> «</w:t>
            </w:r>
            <w:r>
              <w:rPr>
                <w:sz w:val="24"/>
              </w:rPr>
              <w:t>Concern Rosenergoatom</w:t>
            </w:r>
            <w:r w:rsidRPr="00D654CB">
              <w:rPr>
                <w:sz w:val="24"/>
              </w:rPr>
              <w:t xml:space="preserve">», </w:t>
            </w:r>
          </w:p>
          <w:p w14:paraId="34BF8DFC" w14:textId="77777777" w:rsidR="003D785D" w:rsidRPr="00C5274D" w:rsidRDefault="003D785D" w:rsidP="00C5274D">
            <w:pPr>
              <w:pStyle w:val="Footer"/>
              <w:tabs>
                <w:tab w:val="clear" w:pos="4320"/>
                <w:tab w:val="clear" w:pos="8640"/>
                <w:tab w:val="left" w:pos="709"/>
              </w:tabs>
              <w:ind w:firstLine="0"/>
              <w:jc w:val="left"/>
              <w:rPr>
                <w:sz w:val="24"/>
              </w:rPr>
            </w:pPr>
            <w:r>
              <w:rPr>
                <w:sz w:val="24"/>
              </w:rPr>
              <w:t>Head of Technological filiation department</w:t>
            </w:r>
          </w:p>
        </w:tc>
        <w:tc>
          <w:tcPr>
            <w:tcW w:w="900" w:type="dxa"/>
          </w:tcPr>
          <w:p w14:paraId="34BF8DFD" w14:textId="77777777" w:rsidR="003D785D" w:rsidRPr="00255DD2" w:rsidRDefault="003D785D" w:rsidP="00121B8C">
            <w:pPr>
              <w:pStyle w:val="Footer"/>
              <w:tabs>
                <w:tab w:val="clear" w:pos="4320"/>
                <w:tab w:val="clear" w:pos="8640"/>
                <w:tab w:val="left" w:pos="709"/>
              </w:tabs>
              <w:ind w:firstLine="0"/>
              <w:jc w:val="left"/>
              <w:rPr>
                <w:sz w:val="24"/>
                <w:lang w:val="ru-RU"/>
              </w:rPr>
            </w:pPr>
            <w:r w:rsidRPr="00255DD2">
              <w:rPr>
                <w:sz w:val="24"/>
                <w:lang w:val="ru-RU"/>
              </w:rPr>
              <w:t>6В</w:t>
            </w:r>
          </w:p>
        </w:tc>
        <w:tc>
          <w:tcPr>
            <w:tcW w:w="1980" w:type="dxa"/>
          </w:tcPr>
          <w:p w14:paraId="34BF8DFE" w14:textId="77777777" w:rsidR="003D785D" w:rsidRPr="00255DD2" w:rsidRDefault="003D785D" w:rsidP="00121B8C">
            <w:pPr>
              <w:pStyle w:val="Footer"/>
              <w:tabs>
                <w:tab w:val="clear" w:pos="4320"/>
                <w:tab w:val="clear" w:pos="8640"/>
                <w:tab w:val="left" w:pos="709"/>
              </w:tabs>
              <w:ind w:firstLine="0"/>
              <w:jc w:val="left"/>
              <w:rPr>
                <w:sz w:val="24"/>
                <w:lang w:val="ru-RU"/>
              </w:rPr>
            </w:pPr>
            <w:r>
              <w:rPr>
                <w:sz w:val="24"/>
              </w:rPr>
              <w:t>Nikolai</w:t>
            </w:r>
            <w:r w:rsidRPr="00D654CB">
              <w:rPr>
                <w:sz w:val="24"/>
                <w:lang w:val="ru-RU"/>
              </w:rPr>
              <w:t xml:space="preserve"> </w:t>
            </w:r>
            <w:proofErr w:type="spellStart"/>
            <w:r>
              <w:rPr>
                <w:sz w:val="24"/>
              </w:rPr>
              <w:t>Arkadiyevich</w:t>
            </w:r>
            <w:proofErr w:type="spellEnd"/>
            <w:r w:rsidRPr="00D654CB">
              <w:rPr>
                <w:sz w:val="24"/>
                <w:lang w:val="ru-RU"/>
              </w:rPr>
              <w:t xml:space="preserve"> </w:t>
            </w:r>
            <w:proofErr w:type="spellStart"/>
            <w:r>
              <w:rPr>
                <w:sz w:val="24"/>
              </w:rPr>
              <w:t>Vinogradov</w:t>
            </w:r>
            <w:proofErr w:type="spellEnd"/>
          </w:p>
        </w:tc>
        <w:tc>
          <w:tcPr>
            <w:tcW w:w="3186" w:type="dxa"/>
          </w:tcPr>
          <w:p w14:paraId="6F84D19E" w14:textId="1C49A0C8" w:rsidR="003D785D" w:rsidRDefault="0008401A" w:rsidP="00D34D17">
            <w:pPr>
              <w:pStyle w:val="Footer"/>
              <w:tabs>
                <w:tab w:val="clear" w:pos="4320"/>
                <w:tab w:val="clear" w:pos="8640"/>
                <w:tab w:val="left" w:pos="709"/>
              </w:tabs>
              <w:ind w:firstLine="0"/>
              <w:jc w:val="lowKashida"/>
              <w:rPr>
                <w:sz w:val="24"/>
              </w:rPr>
            </w:pPr>
            <w:r w:rsidRPr="00BB0223">
              <w:rPr>
                <w:sz w:val="24"/>
              </w:rPr>
              <w:t xml:space="preserve">It is needed to send us her experience in the area of implementation of mobile equipment envisaged in the stress test </w:t>
            </w:r>
            <w:proofErr w:type="spellStart"/>
            <w:r w:rsidRPr="00BB0223">
              <w:rPr>
                <w:sz w:val="24"/>
              </w:rPr>
              <w:t>programme</w:t>
            </w:r>
            <w:proofErr w:type="spellEnd"/>
            <w:r w:rsidRPr="00BB0223">
              <w:rPr>
                <w:sz w:val="24"/>
              </w:rPr>
              <w:t xml:space="preserve"> of NPP.  Which project did he </w:t>
            </w:r>
            <w:proofErr w:type="gramStart"/>
            <w:r w:rsidRPr="00BB0223">
              <w:rPr>
                <w:sz w:val="24"/>
              </w:rPr>
              <w:t>involved</w:t>
            </w:r>
            <w:proofErr w:type="gramEnd"/>
            <w:r w:rsidRPr="00BB0223">
              <w:rPr>
                <w:sz w:val="24"/>
              </w:rPr>
              <w:t xml:space="preserve"> in this area in the past? In addition it should send to us the background of Mr. Nikolai </w:t>
            </w:r>
            <w:proofErr w:type="spellStart"/>
            <w:r w:rsidRPr="00BB0223">
              <w:rPr>
                <w:sz w:val="24"/>
              </w:rPr>
              <w:t>Arkadiyevich</w:t>
            </w:r>
            <w:proofErr w:type="spellEnd"/>
            <w:r w:rsidRPr="00BB0223">
              <w:rPr>
                <w:sz w:val="24"/>
              </w:rPr>
              <w:t xml:space="preserve"> </w:t>
            </w:r>
            <w:proofErr w:type="spellStart"/>
            <w:r w:rsidRPr="00BB0223">
              <w:rPr>
                <w:sz w:val="24"/>
              </w:rPr>
              <w:t>Vinogradov</w:t>
            </w:r>
            <w:proofErr w:type="spellEnd"/>
            <w:r w:rsidRPr="00BB0223">
              <w:rPr>
                <w:sz w:val="24"/>
              </w:rPr>
              <w:t xml:space="preserve"> (</w:t>
            </w:r>
            <w:proofErr w:type="spellStart"/>
            <w:r w:rsidRPr="00BB0223">
              <w:rPr>
                <w:sz w:val="24"/>
              </w:rPr>
              <w:t>eg</w:t>
            </w:r>
            <w:proofErr w:type="spellEnd"/>
            <w:r w:rsidRPr="00BB0223">
              <w:rPr>
                <w:sz w:val="24"/>
              </w:rPr>
              <w:t xml:space="preserve">. Electrical, process, </w:t>
            </w:r>
            <w:proofErr w:type="gramStart"/>
            <w:r w:rsidRPr="00BB0223">
              <w:rPr>
                <w:sz w:val="24"/>
              </w:rPr>
              <w:t>mechanical ,</w:t>
            </w:r>
            <w:proofErr w:type="gramEnd"/>
            <w:r w:rsidRPr="00BB0223">
              <w:rPr>
                <w:sz w:val="24"/>
              </w:rPr>
              <w:t xml:space="preserve"> …).</w:t>
            </w:r>
          </w:p>
        </w:tc>
      </w:tr>
      <w:tr w:rsidR="003D785D" w:rsidRPr="00C5274D" w14:paraId="34BF8E0C" w14:textId="556A974E" w:rsidTr="00663442">
        <w:tc>
          <w:tcPr>
            <w:tcW w:w="0" w:type="auto"/>
          </w:tcPr>
          <w:p w14:paraId="34BF8E00" w14:textId="77777777" w:rsidR="003D785D" w:rsidRPr="00255DD2" w:rsidRDefault="003D785D" w:rsidP="00255DD2">
            <w:pPr>
              <w:pStyle w:val="Footer"/>
              <w:tabs>
                <w:tab w:val="clear" w:pos="4320"/>
                <w:tab w:val="clear" w:pos="8640"/>
                <w:tab w:val="left" w:pos="709"/>
              </w:tabs>
              <w:ind w:firstLine="0"/>
              <w:jc w:val="left"/>
              <w:rPr>
                <w:sz w:val="24"/>
                <w:lang w:val="ru-RU"/>
              </w:rPr>
            </w:pPr>
            <w:r>
              <w:rPr>
                <w:sz w:val="24"/>
                <w:lang w:val="ru-RU"/>
              </w:rPr>
              <w:t>5</w:t>
            </w:r>
          </w:p>
        </w:tc>
        <w:tc>
          <w:tcPr>
            <w:tcW w:w="6378" w:type="dxa"/>
          </w:tcPr>
          <w:p w14:paraId="34BF8E01" w14:textId="77777777" w:rsidR="003D785D" w:rsidRPr="002D0062" w:rsidRDefault="003D785D" w:rsidP="002D0062">
            <w:pPr>
              <w:pStyle w:val="ListParagraph"/>
              <w:numPr>
                <w:ilvl w:val="0"/>
                <w:numId w:val="2"/>
              </w:numPr>
              <w:tabs>
                <w:tab w:val="left" w:pos="376"/>
              </w:tabs>
              <w:autoSpaceDE w:val="0"/>
              <w:autoSpaceDN w:val="0"/>
              <w:adjustRightInd w:val="0"/>
              <w:spacing w:after="0" w:line="240" w:lineRule="auto"/>
              <w:ind w:left="0" w:firstLine="0"/>
              <w:rPr>
                <w:rFonts w:ascii="Times New Roman" w:hAnsi="Times New Roman" w:cs="Times New Roman"/>
                <w:iCs/>
                <w:color w:val="000000"/>
                <w:sz w:val="24"/>
                <w:szCs w:val="24"/>
              </w:rPr>
            </w:pPr>
            <w:r w:rsidRPr="002D0062">
              <w:rPr>
                <w:rFonts w:ascii="Times New Roman" w:hAnsi="Times New Roman" w:cs="Times New Roman"/>
                <w:iCs/>
                <w:color w:val="000000"/>
                <w:sz w:val="24"/>
                <w:szCs w:val="24"/>
              </w:rPr>
              <w:t>Technical</w:t>
            </w:r>
            <w:r>
              <w:rPr>
                <w:rFonts w:ascii="Times New Roman" w:hAnsi="Times New Roman" w:cs="Times New Roman"/>
                <w:iCs/>
                <w:color w:val="000000"/>
                <w:sz w:val="24"/>
                <w:szCs w:val="24"/>
              </w:rPr>
              <w:t xml:space="preserve"> </w:t>
            </w:r>
            <w:r w:rsidRPr="002D0062">
              <w:rPr>
                <w:rFonts w:ascii="Times New Roman" w:hAnsi="Times New Roman" w:cs="Times New Roman"/>
                <w:iCs/>
                <w:color w:val="000000"/>
                <w:sz w:val="24"/>
                <w:szCs w:val="24"/>
              </w:rPr>
              <w:t>assistance/consultation for development of a data bank based on ageing management program requirements.</w:t>
            </w:r>
          </w:p>
          <w:p w14:paraId="34BF8E02" w14:textId="77777777" w:rsidR="003D785D" w:rsidRPr="002D0062" w:rsidRDefault="003D785D" w:rsidP="002D0062">
            <w:pPr>
              <w:pStyle w:val="ListParagraph"/>
              <w:numPr>
                <w:ilvl w:val="0"/>
                <w:numId w:val="2"/>
              </w:numPr>
              <w:tabs>
                <w:tab w:val="left" w:pos="376"/>
              </w:tabs>
              <w:autoSpaceDE w:val="0"/>
              <w:autoSpaceDN w:val="0"/>
              <w:adjustRightInd w:val="0"/>
              <w:spacing w:after="0" w:line="240" w:lineRule="auto"/>
              <w:ind w:left="0" w:firstLine="0"/>
              <w:rPr>
                <w:rFonts w:ascii="Times New Roman" w:hAnsi="Times New Roman" w:cs="Times New Roman"/>
                <w:iCs/>
                <w:color w:val="000000"/>
                <w:sz w:val="24"/>
                <w:szCs w:val="24"/>
              </w:rPr>
            </w:pPr>
            <w:r w:rsidRPr="002D0062">
              <w:rPr>
                <w:rFonts w:ascii="Times New Roman" w:hAnsi="Times New Roman" w:cs="Times New Roman"/>
                <w:iCs/>
                <w:color w:val="000000"/>
                <w:sz w:val="24"/>
                <w:szCs w:val="24"/>
              </w:rPr>
              <w:t>Technical</w:t>
            </w:r>
            <w:r>
              <w:rPr>
                <w:rFonts w:ascii="Times New Roman" w:hAnsi="Times New Roman" w:cs="Times New Roman"/>
                <w:iCs/>
                <w:color w:val="000000"/>
                <w:sz w:val="24"/>
                <w:szCs w:val="24"/>
              </w:rPr>
              <w:t xml:space="preserve"> </w:t>
            </w:r>
            <w:r w:rsidRPr="002D0062">
              <w:rPr>
                <w:rFonts w:ascii="Times New Roman" w:hAnsi="Times New Roman" w:cs="Times New Roman"/>
                <w:iCs/>
                <w:color w:val="000000"/>
                <w:sz w:val="24"/>
                <w:szCs w:val="24"/>
              </w:rPr>
              <w:t>assistance/consultation for codification of systems and components selection procedure by consideration of safety requirement in ageing management program.</w:t>
            </w:r>
          </w:p>
          <w:p w14:paraId="34BF8E03" w14:textId="77777777" w:rsidR="003D785D" w:rsidRPr="002D0062" w:rsidRDefault="003D785D" w:rsidP="002D0062">
            <w:pPr>
              <w:pStyle w:val="ListParagraph"/>
              <w:numPr>
                <w:ilvl w:val="0"/>
                <w:numId w:val="2"/>
              </w:numPr>
              <w:tabs>
                <w:tab w:val="left" w:pos="376"/>
              </w:tabs>
              <w:autoSpaceDE w:val="0"/>
              <w:autoSpaceDN w:val="0"/>
              <w:adjustRightInd w:val="0"/>
              <w:spacing w:after="0" w:line="240" w:lineRule="auto"/>
              <w:ind w:left="0" w:firstLine="0"/>
              <w:rPr>
                <w:rFonts w:ascii="Times New Roman" w:hAnsi="Times New Roman" w:cs="Times New Roman"/>
                <w:iCs/>
                <w:color w:val="000000"/>
                <w:sz w:val="24"/>
                <w:szCs w:val="24"/>
              </w:rPr>
            </w:pPr>
            <w:r w:rsidRPr="002D0062">
              <w:rPr>
                <w:rFonts w:ascii="Times New Roman" w:hAnsi="Times New Roman" w:cs="Times New Roman"/>
                <w:iCs/>
                <w:color w:val="000000"/>
                <w:sz w:val="24"/>
                <w:szCs w:val="24"/>
              </w:rPr>
              <w:t>Technical</w:t>
            </w:r>
            <w:r>
              <w:rPr>
                <w:rFonts w:ascii="Times New Roman" w:hAnsi="Times New Roman" w:cs="Times New Roman"/>
                <w:iCs/>
                <w:color w:val="000000"/>
                <w:sz w:val="24"/>
                <w:szCs w:val="24"/>
              </w:rPr>
              <w:t xml:space="preserve"> </w:t>
            </w:r>
            <w:r w:rsidRPr="002D0062">
              <w:rPr>
                <w:rFonts w:ascii="Times New Roman" w:hAnsi="Times New Roman" w:cs="Times New Roman"/>
                <w:iCs/>
                <w:color w:val="000000"/>
                <w:sz w:val="24"/>
                <w:szCs w:val="24"/>
              </w:rPr>
              <w:t xml:space="preserve">assistance/consultation for selection and </w:t>
            </w:r>
            <w:r w:rsidRPr="002D0062">
              <w:rPr>
                <w:rFonts w:ascii="Times New Roman" w:hAnsi="Times New Roman" w:cs="Times New Roman"/>
                <w:iCs/>
                <w:color w:val="000000"/>
                <w:sz w:val="24"/>
                <w:szCs w:val="24"/>
              </w:rPr>
              <w:lastRenderedPageBreak/>
              <w:t>verification of engineering software to simulate and analysis of issues related to ageing mechanism, and classification of them based on ageing management program requirements.</w:t>
            </w:r>
          </w:p>
          <w:p w14:paraId="34BF8E04" w14:textId="77777777" w:rsidR="003D785D" w:rsidRPr="002D0062" w:rsidRDefault="003D785D" w:rsidP="002D0062">
            <w:pPr>
              <w:pStyle w:val="ListParagraph"/>
              <w:numPr>
                <w:ilvl w:val="0"/>
                <w:numId w:val="2"/>
              </w:numPr>
              <w:tabs>
                <w:tab w:val="left" w:pos="376"/>
              </w:tabs>
              <w:autoSpaceDE w:val="0"/>
              <w:autoSpaceDN w:val="0"/>
              <w:adjustRightInd w:val="0"/>
              <w:spacing w:after="0" w:line="240" w:lineRule="auto"/>
              <w:ind w:left="0" w:firstLine="0"/>
              <w:rPr>
                <w:rFonts w:ascii="Times New Roman" w:hAnsi="Times New Roman" w:cs="Times New Roman"/>
                <w:iCs/>
                <w:color w:val="000000"/>
                <w:sz w:val="24"/>
                <w:szCs w:val="24"/>
              </w:rPr>
            </w:pPr>
            <w:r w:rsidRPr="002D0062">
              <w:rPr>
                <w:rFonts w:ascii="Times New Roman" w:hAnsi="Times New Roman" w:cs="Times New Roman"/>
                <w:iCs/>
                <w:color w:val="000000"/>
                <w:sz w:val="24"/>
                <w:szCs w:val="24"/>
              </w:rPr>
              <w:t>Technical</w:t>
            </w:r>
            <w:r>
              <w:rPr>
                <w:rFonts w:ascii="Times New Roman" w:hAnsi="Times New Roman" w:cs="Times New Roman"/>
                <w:iCs/>
                <w:color w:val="000000"/>
                <w:sz w:val="24"/>
                <w:szCs w:val="24"/>
              </w:rPr>
              <w:t xml:space="preserve"> </w:t>
            </w:r>
            <w:r w:rsidRPr="002D0062">
              <w:rPr>
                <w:rFonts w:ascii="Times New Roman" w:hAnsi="Times New Roman" w:cs="Times New Roman"/>
                <w:iCs/>
                <w:color w:val="000000"/>
                <w:sz w:val="24"/>
                <w:szCs w:val="24"/>
              </w:rPr>
              <w:t>assistance/consultation for selection and verification of standard methods to estimate time limited ageing effect for selected systems and components in ageing management program (TLAA).</w:t>
            </w:r>
          </w:p>
          <w:p w14:paraId="34BF8E05" w14:textId="77777777" w:rsidR="003D785D" w:rsidRPr="002D0062" w:rsidRDefault="003D785D" w:rsidP="002D0062">
            <w:pPr>
              <w:pStyle w:val="ListParagraph"/>
              <w:numPr>
                <w:ilvl w:val="0"/>
                <w:numId w:val="2"/>
              </w:numPr>
              <w:tabs>
                <w:tab w:val="left" w:pos="376"/>
              </w:tabs>
              <w:autoSpaceDE w:val="0"/>
              <w:autoSpaceDN w:val="0"/>
              <w:adjustRightInd w:val="0"/>
              <w:spacing w:after="0" w:line="240" w:lineRule="auto"/>
              <w:ind w:left="0" w:firstLine="0"/>
              <w:rPr>
                <w:rFonts w:ascii="Times New Roman" w:hAnsi="Times New Roman" w:cs="Times New Roman"/>
                <w:iCs/>
                <w:color w:val="000000"/>
                <w:sz w:val="24"/>
                <w:szCs w:val="24"/>
              </w:rPr>
            </w:pPr>
            <w:r w:rsidRPr="002D0062">
              <w:rPr>
                <w:rFonts w:ascii="Times New Roman" w:hAnsi="Times New Roman" w:cs="Times New Roman"/>
                <w:iCs/>
                <w:color w:val="000000"/>
                <w:sz w:val="24"/>
                <w:szCs w:val="24"/>
              </w:rPr>
              <w:t>Technical</w:t>
            </w:r>
            <w:r>
              <w:rPr>
                <w:rFonts w:ascii="Times New Roman" w:hAnsi="Times New Roman" w:cs="Times New Roman"/>
                <w:iCs/>
                <w:color w:val="000000"/>
                <w:sz w:val="24"/>
                <w:szCs w:val="24"/>
              </w:rPr>
              <w:t xml:space="preserve"> </w:t>
            </w:r>
            <w:r w:rsidRPr="002D0062">
              <w:rPr>
                <w:rFonts w:ascii="Times New Roman" w:hAnsi="Times New Roman" w:cs="Times New Roman"/>
                <w:iCs/>
                <w:color w:val="000000"/>
                <w:sz w:val="24"/>
                <w:szCs w:val="24"/>
              </w:rPr>
              <w:t>assistance/consultation for establishing an effective ageing management program of selected systems and components.</w:t>
            </w:r>
          </w:p>
          <w:p w14:paraId="34BF8E06" w14:textId="77777777" w:rsidR="003D785D" w:rsidRPr="002D0062" w:rsidRDefault="003D785D" w:rsidP="002D0062">
            <w:pPr>
              <w:pStyle w:val="ListParagraph"/>
              <w:numPr>
                <w:ilvl w:val="0"/>
                <w:numId w:val="2"/>
              </w:numPr>
              <w:tabs>
                <w:tab w:val="left" w:pos="376"/>
              </w:tabs>
              <w:autoSpaceDE w:val="0"/>
              <w:autoSpaceDN w:val="0"/>
              <w:adjustRightInd w:val="0"/>
              <w:spacing w:after="0" w:line="240" w:lineRule="auto"/>
              <w:ind w:left="0" w:firstLine="0"/>
              <w:rPr>
                <w:rFonts w:ascii="Times New Roman" w:hAnsi="Times New Roman" w:cs="Times New Roman"/>
                <w:iCs/>
                <w:color w:val="000000"/>
                <w:sz w:val="24"/>
                <w:szCs w:val="24"/>
              </w:rPr>
            </w:pPr>
            <w:r w:rsidRPr="002D0062">
              <w:rPr>
                <w:rFonts w:ascii="Times New Roman" w:hAnsi="Times New Roman" w:cs="Times New Roman"/>
                <w:iCs/>
                <w:color w:val="000000"/>
                <w:sz w:val="24"/>
                <w:szCs w:val="24"/>
              </w:rPr>
              <w:t>Technical</w:t>
            </w:r>
            <w:r>
              <w:rPr>
                <w:rFonts w:ascii="Times New Roman" w:hAnsi="Times New Roman" w:cs="Times New Roman"/>
                <w:iCs/>
                <w:color w:val="000000"/>
                <w:sz w:val="24"/>
                <w:szCs w:val="24"/>
              </w:rPr>
              <w:t xml:space="preserve"> </w:t>
            </w:r>
            <w:r w:rsidRPr="002D0062">
              <w:rPr>
                <w:rFonts w:ascii="Times New Roman" w:hAnsi="Times New Roman" w:cs="Times New Roman"/>
                <w:iCs/>
                <w:color w:val="000000"/>
                <w:sz w:val="24"/>
                <w:szCs w:val="24"/>
              </w:rPr>
              <w:t>assistance/consultation to establish guidelines for periodic review and assessment of ageing management program during BNPP lifetime.</w:t>
            </w:r>
          </w:p>
          <w:p w14:paraId="34BF8E07" w14:textId="77777777" w:rsidR="003D785D" w:rsidRPr="00B76484" w:rsidRDefault="003D785D" w:rsidP="002D0062">
            <w:pPr>
              <w:pStyle w:val="ListParagraph"/>
              <w:numPr>
                <w:ilvl w:val="0"/>
                <w:numId w:val="2"/>
              </w:numPr>
              <w:tabs>
                <w:tab w:val="left" w:pos="376"/>
              </w:tabs>
              <w:autoSpaceDE w:val="0"/>
              <w:autoSpaceDN w:val="0"/>
              <w:adjustRightInd w:val="0"/>
              <w:spacing w:after="0" w:line="240" w:lineRule="auto"/>
              <w:ind w:left="0" w:firstLine="0"/>
              <w:rPr>
                <w:rFonts w:ascii="Times New Roman" w:hAnsi="Times New Roman" w:cs="Times New Roman"/>
                <w:iCs/>
                <w:color w:val="000000"/>
                <w:sz w:val="24"/>
                <w:szCs w:val="24"/>
              </w:rPr>
            </w:pPr>
            <w:r w:rsidRPr="00B76484">
              <w:rPr>
                <w:rFonts w:ascii="Times New Roman" w:hAnsi="Times New Roman" w:cs="Times New Roman"/>
                <w:iCs/>
                <w:color w:val="000000"/>
                <w:sz w:val="24"/>
                <w:szCs w:val="24"/>
              </w:rPr>
              <w:t>Verification and benchmarking of activities and guidelines developed for BNPP ageing management program.</w:t>
            </w:r>
          </w:p>
        </w:tc>
        <w:tc>
          <w:tcPr>
            <w:tcW w:w="2340" w:type="dxa"/>
          </w:tcPr>
          <w:p w14:paraId="34BF8E08" w14:textId="77777777" w:rsidR="003D785D" w:rsidRPr="00C5274D" w:rsidRDefault="003D785D" w:rsidP="0007333D">
            <w:pPr>
              <w:pStyle w:val="Footer"/>
              <w:tabs>
                <w:tab w:val="clear" w:pos="4320"/>
                <w:tab w:val="clear" w:pos="8640"/>
                <w:tab w:val="left" w:pos="709"/>
              </w:tabs>
              <w:ind w:firstLine="0"/>
              <w:jc w:val="left"/>
              <w:rPr>
                <w:sz w:val="24"/>
              </w:rPr>
            </w:pPr>
            <w:r>
              <w:rPr>
                <w:sz w:val="24"/>
              </w:rPr>
              <w:lastRenderedPageBreak/>
              <w:t>VNIIAES</w:t>
            </w:r>
            <w:r w:rsidRPr="00C5274D">
              <w:rPr>
                <w:sz w:val="24"/>
              </w:rPr>
              <w:t xml:space="preserve">, </w:t>
            </w:r>
          </w:p>
          <w:p w14:paraId="34BF8E09" w14:textId="77777777" w:rsidR="003D785D" w:rsidRPr="00C5274D" w:rsidRDefault="003D785D" w:rsidP="00C5274D">
            <w:pPr>
              <w:pStyle w:val="Footer"/>
              <w:tabs>
                <w:tab w:val="clear" w:pos="4320"/>
                <w:tab w:val="clear" w:pos="8640"/>
                <w:tab w:val="left" w:pos="709"/>
              </w:tabs>
              <w:ind w:firstLine="0"/>
              <w:jc w:val="left"/>
              <w:rPr>
                <w:sz w:val="24"/>
              </w:rPr>
            </w:pPr>
            <w:r>
              <w:rPr>
                <w:sz w:val="24"/>
              </w:rPr>
              <w:t xml:space="preserve">Head of department on NPP reliability </w:t>
            </w:r>
          </w:p>
        </w:tc>
        <w:tc>
          <w:tcPr>
            <w:tcW w:w="900" w:type="dxa"/>
          </w:tcPr>
          <w:p w14:paraId="34BF8E0A" w14:textId="77777777" w:rsidR="003D785D" w:rsidRPr="00255DD2" w:rsidRDefault="003D785D" w:rsidP="0007333D">
            <w:pPr>
              <w:pStyle w:val="Footer"/>
              <w:tabs>
                <w:tab w:val="clear" w:pos="4320"/>
                <w:tab w:val="clear" w:pos="8640"/>
                <w:tab w:val="left" w:pos="709"/>
              </w:tabs>
              <w:ind w:firstLine="0"/>
              <w:jc w:val="left"/>
              <w:rPr>
                <w:sz w:val="24"/>
                <w:lang w:val="ru-RU"/>
              </w:rPr>
            </w:pPr>
            <w:r>
              <w:rPr>
                <w:sz w:val="24"/>
                <w:lang w:val="ru-RU"/>
              </w:rPr>
              <w:t>6В</w:t>
            </w:r>
          </w:p>
        </w:tc>
        <w:tc>
          <w:tcPr>
            <w:tcW w:w="1980" w:type="dxa"/>
          </w:tcPr>
          <w:p w14:paraId="34BF8E0B" w14:textId="77777777" w:rsidR="003D785D" w:rsidRPr="0007333D" w:rsidRDefault="003D785D" w:rsidP="00C5274D">
            <w:pPr>
              <w:pStyle w:val="Footer"/>
              <w:tabs>
                <w:tab w:val="clear" w:pos="4320"/>
                <w:tab w:val="clear" w:pos="8640"/>
                <w:tab w:val="left" w:pos="709"/>
              </w:tabs>
              <w:ind w:firstLine="0"/>
              <w:jc w:val="left"/>
              <w:rPr>
                <w:sz w:val="24"/>
                <w:lang w:val="ru-RU"/>
              </w:rPr>
            </w:pPr>
            <w:proofErr w:type="spellStart"/>
            <w:r>
              <w:rPr>
                <w:sz w:val="24"/>
              </w:rPr>
              <w:t>Aleksandr</w:t>
            </w:r>
            <w:proofErr w:type="spellEnd"/>
            <w:r w:rsidRPr="00C5274D">
              <w:rPr>
                <w:sz w:val="24"/>
                <w:lang w:val="ru-RU"/>
              </w:rPr>
              <w:t xml:space="preserve"> </w:t>
            </w:r>
            <w:proofErr w:type="spellStart"/>
            <w:r>
              <w:rPr>
                <w:sz w:val="24"/>
              </w:rPr>
              <w:t>Fyodorovich</w:t>
            </w:r>
            <w:proofErr w:type="spellEnd"/>
            <w:r w:rsidRPr="00C5274D">
              <w:rPr>
                <w:sz w:val="24"/>
                <w:lang w:val="ru-RU"/>
              </w:rPr>
              <w:t xml:space="preserve"> </w:t>
            </w:r>
            <w:proofErr w:type="spellStart"/>
            <w:r>
              <w:rPr>
                <w:sz w:val="24"/>
              </w:rPr>
              <w:t>Getman</w:t>
            </w:r>
            <w:proofErr w:type="spellEnd"/>
            <w:r w:rsidRPr="00C5274D">
              <w:rPr>
                <w:sz w:val="24"/>
                <w:lang w:val="ru-RU"/>
              </w:rPr>
              <w:t xml:space="preserve"> </w:t>
            </w:r>
          </w:p>
        </w:tc>
        <w:tc>
          <w:tcPr>
            <w:tcW w:w="3186" w:type="dxa"/>
          </w:tcPr>
          <w:p w14:paraId="753B5D61" w14:textId="79E210DE" w:rsidR="003D785D" w:rsidRDefault="003D785D" w:rsidP="00D34D17">
            <w:pPr>
              <w:pStyle w:val="Footer"/>
              <w:tabs>
                <w:tab w:val="clear" w:pos="4320"/>
                <w:tab w:val="clear" w:pos="8640"/>
                <w:tab w:val="left" w:pos="709"/>
              </w:tabs>
              <w:ind w:firstLine="0"/>
              <w:jc w:val="lowKashida"/>
              <w:rPr>
                <w:sz w:val="24"/>
              </w:rPr>
            </w:pPr>
            <w:r>
              <w:rPr>
                <w:sz w:val="24"/>
              </w:rPr>
              <w:t>Accepted</w:t>
            </w:r>
          </w:p>
        </w:tc>
      </w:tr>
      <w:tr w:rsidR="003D785D" w:rsidRPr="00C5274D" w14:paraId="34BF8E19" w14:textId="017A4E79" w:rsidTr="003F21F2">
        <w:trPr>
          <w:trHeight w:val="5799"/>
        </w:trPr>
        <w:tc>
          <w:tcPr>
            <w:tcW w:w="0" w:type="auto"/>
          </w:tcPr>
          <w:p w14:paraId="34BF8E0D" w14:textId="77777777" w:rsidR="003D785D" w:rsidRDefault="003D785D" w:rsidP="00255DD2">
            <w:pPr>
              <w:pStyle w:val="Footer"/>
              <w:tabs>
                <w:tab w:val="clear" w:pos="4320"/>
                <w:tab w:val="clear" w:pos="8640"/>
                <w:tab w:val="left" w:pos="709"/>
              </w:tabs>
              <w:ind w:firstLine="0"/>
              <w:jc w:val="left"/>
              <w:rPr>
                <w:sz w:val="24"/>
                <w:lang w:val="ru-RU"/>
              </w:rPr>
            </w:pPr>
            <w:r>
              <w:rPr>
                <w:sz w:val="24"/>
                <w:lang w:val="ru-RU"/>
              </w:rPr>
              <w:lastRenderedPageBreak/>
              <w:t>6</w:t>
            </w:r>
          </w:p>
        </w:tc>
        <w:tc>
          <w:tcPr>
            <w:tcW w:w="6378" w:type="dxa"/>
          </w:tcPr>
          <w:p w14:paraId="34BF8E0E" w14:textId="77777777" w:rsidR="003D785D" w:rsidRPr="002D0062" w:rsidRDefault="003D785D" w:rsidP="00BB0223">
            <w:pPr>
              <w:pStyle w:val="ListParagraph"/>
              <w:numPr>
                <w:ilvl w:val="0"/>
                <w:numId w:val="2"/>
              </w:numPr>
              <w:tabs>
                <w:tab w:val="left" w:pos="376"/>
              </w:tabs>
              <w:autoSpaceDE w:val="0"/>
              <w:autoSpaceDN w:val="0"/>
              <w:adjustRightInd w:val="0"/>
              <w:spacing w:after="0" w:line="240" w:lineRule="auto"/>
              <w:ind w:left="0" w:firstLine="0"/>
              <w:rPr>
                <w:rFonts w:ascii="Times New Roman" w:hAnsi="Times New Roman" w:cs="Times New Roman"/>
                <w:iCs/>
                <w:color w:val="000000"/>
                <w:sz w:val="24"/>
                <w:szCs w:val="24"/>
              </w:rPr>
            </w:pPr>
            <w:r w:rsidRPr="002D0062">
              <w:rPr>
                <w:rFonts w:ascii="Times New Roman" w:hAnsi="Times New Roman" w:cs="Times New Roman"/>
                <w:iCs/>
                <w:color w:val="000000"/>
                <w:sz w:val="24"/>
                <w:szCs w:val="24"/>
              </w:rPr>
              <w:t>Technical</w:t>
            </w:r>
            <w:r>
              <w:rPr>
                <w:rFonts w:ascii="Times New Roman" w:hAnsi="Times New Roman" w:cs="Times New Roman"/>
                <w:iCs/>
                <w:color w:val="000000"/>
                <w:sz w:val="24"/>
                <w:szCs w:val="24"/>
              </w:rPr>
              <w:t xml:space="preserve"> </w:t>
            </w:r>
            <w:r w:rsidRPr="002D0062">
              <w:rPr>
                <w:rFonts w:ascii="Times New Roman" w:hAnsi="Times New Roman" w:cs="Times New Roman"/>
                <w:iCs/>
                <w:color w:val="000000"/>
                <w:sz w:val="24"/>
                <w:szCs w:val="24"/>
              </w:rPr>
              <w:t>assistance/consultation for development of a data bank based on ageing management program requirements.</w:t>
            </w:r>
          </w:p>
          <w:p w14:paraId="34BF8E0F" w14:textId="77777777" w:rsidR="003D785D" w:rsidRPr="002D0062" w:rsidRDefault="003D785D" w:rsidP="00BB0223">
            <w:pPr>
              <w:pStyle w:val="ListParagraph"/>
              <w:numPr>
                <w:ilvl w:val="0"/>
                <w:numId w:val="2"/>
              </w:numPr>
              <w:tabs>
                <w:tab w:val="left" w:pos="376"/>
              </w:tabs>
              <w:autoSpaceDE w:val="0"/>
              <w:autoSpaceDN w:val="0"/>
              <w:adjustRightInd w:val="0"/>
              <w:spacing w:after="0" w:line="240" w:lineRule="auto"/>
              <w:ind w:left="0" w:firstLine="0"/>
              <w:rPr>
                <w:rFonts w:ascii="Times New Roman" w:hAnsi="Times New Roman" w:cs="Times New Roman"/>
                <w:iCs/>
                <w:color w:val="000000"/>
                <w:sz w:val="24"/>
                <w:szCs w:val="24"/>
              </w:rPr>
            </w:pPr>
            <w:r w:rsidRPr="002D0062">
              <w:rPr>
                <w:rFonts w:ascii="Times New Roman" w:hAnsi="Times New Roman" w:cs="Times New Roman"/>
                <w:iCs/>
                <w:color w:val="000000"/>
                <w:sz w:val="24"/>
                <w:szCs w:val="24"/>
              </w:rPr>
              <w:t>Technical</w:t>
            </w:r>
            <w:r>
              <w:rPr>
                <w:rFonts w:ascii="Times New Roman" w:hAnsi="Times New Roman" w:cs="Times New Roman"/>
                <w:iCs/>
                <w:color w:val="000000"/>
                <w:sz w:val="24"/>
                <w:szCs w:val="24"/>
              </w:rPr>
              <w:t xml:space="preserve"> </w:t>
            </w:r>
            <w:r w:rsidRPr="002D0062">
              <w:rPr>
                <w:rFonts w:ascii="Times New Roman" w:hAnsi="Times New Roman" w:cs="Times New Roman"/>
                <w:iCs/>
                <w:color w:val="000000"/>
                <w:sz w:val="24"/>
                <w:szCs w:val="24"/>
              </w:rPr>
              <w:t>assistance/consultation for codification of systems and components selection procedure by consideration of safety requirement in ageing management program.</w:t>
            </w:r>
          </w:p>
          <w:p w14:paraId="34BF8E10" w14:textId="77777777" w:rsidR="003D785D" w:rsidRPr="002D0062" w:rsidRDefault="003D785D" w:rsidP="00BB0223">
            <w:pPr>
              <w:pStyle w:val="ListParagraph"/>
              <w:numPr>
                <w:ilvl w:val="0"/>
                <w:numId w:val="2"/>
              </w:numPr>
              <w:tabs>
                <w:tab w:val="left" w:pos="376"/>
              </w:tabs>
              <w:autoSpaceDE w:val="0"/>
              <w:autoSpaceDN w:val="0"/>
              <w:adjustRightInd w:val="0"/>
              <w:spacing w:after="0" w:line="240" w:lineRule="auto"/>
              <w:ind w:left="0" w:firstLine="0"/>
              <w:rPr>
                <w:rFonts w:ascii="Times New Roman" w:hAnsi="Times New Roman" w:cs="Times New Roman"/>
                <w:iCs/>
                <w:color w:val="000000"/>
                <w:sz w:val="24"/>
                <w:szCs w:val="24"/>
              </w:rPr>
            </w:pPr>
            <w:r w:rsidRPr="002D0062">
              <w:rPr>
                <w:rFonts w:ascii="Times New Roman" w:hAnsi="Times New Roman" w:cs="Times New Roman"/>
                <w:iCs/>
                <w:color w:val="000000"/>
                <w:sz w:val="24"/>
                <w:szCs w:val="24"/>
              </w:rPr>
              <w:t>Technical</w:t>
            </w:r>
            <w:r>
              <w:rPr>
                <w:rFonts w:ascii="Times New Roman" w:hAnsi="Times New Roman" w:cs="Times New Roman"/>
                <w:iCs/>
                <w:color w:val="000000"/>
                <w:sz w:val="24"/>
                <w:szCs w:val="24"/>
              </w:rPr>
              <w:t xml:space="preserve"> </w:t>
            </w:r>
            <w:r w:rsidRPr="002D0062">
              <w:rPr>
                <w:rFonts w:ascii="Times New Roman" w:hAnsi="Times New Roman" w:cs="Times New Roman"/>
                <w:iCs/>
                <w:color w:val="000000"/>
                <w:sz w:val="24"/>
                <w:szCs w:val="24"/>
              </w:rPr>
              <w:t>assistance/consultation for selection and verification of engineering software to simulate and analysis of issues related to ageing mechanism, and classification of them based on ageing management program requirements.</w:t>
            </w:r>
          </w:p>
          <w:p w14:paraId="34BF8E11" w14:textId="77777777" w:rsidR="003D785D" w:rsidRPr="002D0062" w:rsidRDefault="003D785D" w:rsidP="00BB0223">
            <w:pPr>
              <w:pStyle w:val="ListParagraph"/>
              <w:numPr>
                <w:ilvl w:val="0"/>
                <w:numId w:val="2"/>
              </w:numPr>
              <w:tabs>
                <w:tab w:val="left" w:pos="376"/>
              </w:tabs>
              <w:autoSpaceDE w:val="0"/>
              <w:autoSpaceDN w:val="0"/>
              <w:adjustRightInd w:val="0"/>
              <w:spacing w:after="0" w:line="240" w:lineRule="auto"/>
              <w:ind w:left="0" w:firstLine="0"/>
              <w:rPr>
                <w:rFonts w:ascii="Times New Roman" w:hAnsi="Times New Roman" w:cs="Times New Roman"/>
                <w:iCs/>
                <w:color w:val="000000"/>
                <w:sz w:val="24"/>
                <w:szCs w:val="24"/>
              </w:rPr>
            </w:pPr>
            <w:r w:rsidRPr="002D0062">
              <w:rPr>
                <w:rFonts w:ascii="Times New Roman" w:hAnsi="Times New Roman" w:cs="Times New Roman"/>
                <w:iCs/>
                <w:color w:val="000000"/>
                <w:sz w:val="24"/>
                <w:szCs w:val="24"/>
              </w:rPr>
              <w:t>Technical</w:t>
            </w:r>
            <w:r>
              <w:rPr>
                <w:rFonts w:ascii="Times New Roman" w:hAnsi="Times New Roman" w:cs="Times New Roman"/>
                <w:iCs/>
                <w:color w:val="000000"/>
                <w:sz w:val="24"/>
                <w:szCs w:val="24"/>
              </w:rPr>
              <w:t xml:space="preserve"> </w:t>
            </w:r>
            <w:r w:rsidRPr="002D0062">
              <w:rPr>
                <w:rFonts w:ascii="Times New Roman" w:hAnsi="Times New Roman" w:cs="Times New Roman"/>
                <w:iCs/>
                <w:color w:val="000000"/>
                <w:sz w:val="24"/>
                <w:szCs w:val="24"/>
              </w:rPr>
              <w:t>assistance/consultation for selection and verification of standard methods to estimate time limited ageing effect for selected systems and components in ageing management program (TLAA).</w:t>
            </w:r>
          </w:p>
          <w:p w14:paraId="34BF8E12" w14:textId="77777777" w:rsidR="003D785D" w:rsidRPr="002D0062" w:rsidRDefault="003D785D" w:rsidP="00BB0223">
            <w:pPr>
              <w:pStyle w:val="ListParagraph"/>
              <w:numPr>
                <w:ilvl w:val="0"/>
                <w:numId w:val="2"/>
              </w:numPr>
              <w:tabs>
                <w:tab w:val="left" w:pos="376"/>
              </w:tabs>
              <w:autoSpaceDE w:val="0"/>
              <w:autoSpaceDN w:val="0"/>
              <w:adjustRightInd w:val="0"/>
              <w:spacing w:after="0" w:line="240" w:lineRule="auto"/>
              <w:ind w:left="0" w:firstLine="0"/>
              <w:rPr>
                <w:rFonts w:ascii="Times New Roman" w:hAnsi="Times New Roman" w:cs="Times New Roman"/>
                <w:iCs/>
                <w:color w:val="000000"/>
                <w:sz w:val="24"/>
                <w:szCs w:val="24"/>
              </w:rPr>
            </w:pPr>
            <w:r w:rsidRPr="002D0062">
              <w:rPr>
                <w:rFonts w:ascii="Times New Roman" w:hAnsi="Times New Roman" w:cs="Times New Roman"/>
                <w:iCs/>
                <w:color w:val="000000"/>
                <w:sz w:val="24"/>
                <w:szCs w:val="24"/>
              </w:rPr>
              <w:t>Technical</w:t>
            </w:r>
            <w:r>
              <w:rPr>
                <w:rFonts w:ascii="Times New Roman" w:hAnsi="Times New Roman" w:cs="Times New Roman"/>
                <w:iCs/>
                <w:color w:val="000000"/>
                <w:sz w:val="24"/>
                <w:szCs w:val="24"/>
              </w:rPr>
              <w:t xml:space="preserve"> </w:t>
            </w:r>
            <w:r w:rsidRPr="002D0062">
              <w:rPr>
                <w:rFonts w:ascii="Times New Roman" w:hAnsi="Times New Roman" w:cs="Times New Roman"/>
                <w:iCs/>
                <w:color w:val="000000"/>
                <w:sz w:val="24"/>
                <w:szCs w:val="24"/>
              </w:rPr>
              <w:t>assistance/consultation for establishing an effective ageing management program of selected systems and components.</w:t>
            </w:r>
          </w:p>
          <w:p w14:paraId="34BF8E13" w14:textId="77777777" w:rsidR="003D785D" w:rsidRPr="002D0062" w:rsidRDefault="003D785D" w:rsidP="00BB0223">
            <w:pPr>
              <w:pStyle w:val="ListParagraph"/>
              <w:numPr>
                <w:ilvl w:val="0"/>
                <w:numId w:val="2"/>
              </w:numPr>
              <w:tabs>
                <w:tab w:val="left" w:pos="376"/>
              </w:tabs>
              <w:autoSpaceDE w:val="0"/>
              <w:autoSpaceDN w:val="0"/>
              <w:adjustRightInd w:val="0"/>
              <w:spacing w:after="0" w:line="240" w:lineRule="auto"/>
              <w:ind w:left="0" w:firstLine="0"/>
              <w:rPr>
                <w:rFonts w:ascii="Times New Roman" w:hAnsi="Times New Roman" w:cs="Times New Roman"/>
                <w:iCs/>
                <w:color w:val="000000"/>
                <w:sz w:val="24"/>
                <w:szCs w:val="24"/>
              </w:rPr>
            </w:pPr>
            <w:r w:rsidRPr="002D0062">
              <w:rPr>
                <w:rFonts w:ascii="Times New Roman" w:hAnsi="Times New Roman" w:cs="Times New Roman"/>
                <w:iCs/>
                <w:color w:val="000000"/>
                <w:sz w:val="24"/>
                <w:szCs w:val="24"/>
              </w:rPr>
              <w:t>Technical</w:t>
            </w:r>
            <w:r>
              <w:rPr>
                <w:rFonts w:ascii="Times New Roman" w:hAnsi="Times New Roman" w:cs="Times New Roman"/>
                <w:iCs/>
                <w:color w:val="000000"/>
                <w:sz w:val="24"/>
                <w:szCs w:val="24"/>
              </w:rPr>
              <w:t xml:space="preserve"> </w:t>
            </w:r>
            <w:r w:rsidRPr="002D0062">
              <w:rPr>
                <w:rFonts w:ascii="Times New Roman" w:hAnsi="Times New Roman" w:cs="Times New Roman"/>
                <w:iCs/>
                <w:color w:val="000000"/>
                <w:sz w:val="24"/>
                <w:szCs w:val="24"/>
              </w:rPr>
              <w:t>assistance/consultation to establish guidelines for periodic review and assessment of ageing management program during BNPP lifetime.</w:t>
            </w:r>
          </w:p>
          <w:p w14:paraId="34BF8E14" w14:textId="77777777" w:rsidR="003D785D" w:rsidRPr="002D0062" w:rsidRDefault="003D785D" w:rsidP="00BB0223">
            <w:pPr>
              <w:pStyle w:val="ListParagraph"/>
              <w:numPr>
                <w:ilvl w:val="0"/>
                <w:numId w:val="2"/>
              </w:numPr>
              <w:tabs>
                <w:tab w:val="left" w:pos="376"/>
              </w:tabs>
              <w:autoSpaceDE w:val="0"/>
              <w:autoSpaceDN w:val="0"/>
              <w:adjustRightInd w:val="0"/>
              <w:spacing w:after="0" w:line="240" w:lineRule="auto"/>
              <w:ind w:left="0" w:firstLine="0"/>
              <w:rPr>
                <w:rFonts w:ascii="Times New Roman" w:hAnsi="Times New Roman" w:cs="Times New Roman"/>
                <w:iCs/>
                <w:color w:val="000000"/>
                <w:sz w:val="24"/>
                <w:szCs w:val="24"/>
              </w:rPr>
            </w:pPr>
            <w:r w:rsidRPr="002D0062">
              <w:rPr>
                <w:rFonts w:ascii="Times New Roman" w:hAnsi="Times New Roman" w:cs="Times New Roman"/>
                <w:iCs/>
                <w:color w:val="000000"/>
                <w:sz w:val="24"/>
                <w:szCs w:val="24"/>
              </w:rPr>
              <w:t>Verification and benchmarking of activities and guidelines developed for BNPP ageing management program.</w:t>
            </w:r>
          </w:p>
        </w:tc>
        <w:tc>
          <w:tcPr>
            <w:tcW w:w="2340" w:type="dxa"/>
          </w:tcPr>
          <w:p w14:paraId="34BF8E15" w14:textId="77777777" w:rsidR="003D785D" w:rsidRPr="00C5274D" w:rsidRDefault="003D785D" w:rsidP="0007333D">
            <w:pPr>
              <w:pStyle w:val="Footer"/>
              <w:tabs>
                <w:tab w:val="clear" w:pos="4320"/>
                <w:tab w:val="clear" w:pos="8640"/>
                <w:tab w:val="left" w:pos="709"/>
              </w:tabs>
              <w:ind w:firstLine="0"/>
              <w:jc w:val="left"/>
              <w:rPr>
                <w:sz w:val="24"/>
              </w:rPr>
            </w:pPr>
            <w:r>
              <w:rPr>
                <w:sz w:val="24"/>
              </w:rPr>
              <w:t>VNIIAES</w:t>
            </w:r>
            <w:r w:rsidRPr="00C5274D">
              <w:rPr>
                <w:sz w:val="24"/>
              </w:rPr>
              <w:t xml:space="preserve">, </w:t>
            </w:r>
          </w:p>
          <w:p w14:paraId="34BF8E16" w14:textId="77777777" w:rsidR="003D785D" w:rsidRPr="00C5274D" w:rsidRDefault="003D785D" w:rsidP="00C5274D">
            <w:pPr>
              <w:pStyle w:val="Footer"/>
              <w:tabs>
                <w:tab w:val="clear" w:pos="4320"/>
                <w:tab w:val="clear" w:pos="8640"/>
                <w:tab w:val="left" w:pos="709"/>
              </w:tabs>
              <w:ind w:firstLine="0"/>
              <w:jc w:val="left"/>
              <w:rPr>
                <w:sz w:val="24"/>
              </w:rPr>
            </w:pPr>
            <w:r>
              <w:rPr>
                <w:sz w:val="24"/>
              </w:rPr>
              <w:t xml:space="preserve">Lead research engineer of department on NPP reliability </w:t>
            </w:r>
          </w:p>
        </w:tc>
        <w:tc>
          <w:tcPr>
            <w:tcW w:w="900" w:type="dxa"/>
          </w:tcPr>
          <w:p w14:paraId="34BF8E17" w14:textId="77777777" w:rsidR="003D785D" w:rsidRPr="00255DD2" w:rsidRDefault="003D785D" w:rsidP="0007333D">
            <w:pPr>
              <w:pStyle w:val="Footer"/>
              <w:tabs>
                <w:tab w:val="clear" w:pos="4320"/>
                <w:tab w:val="clear" w:pos="8640"/>
                <w:tab w:val="left" w:pos="709"/>
              </w:tabs>
              <w:ind w:firstLine="0"/>
              <w:jc w:val="left"/>
              <w:rPr>
                <w:sz w:val="24"/>
                <w:lang w:val="ru-RU"/>
              </w:rPr>
            </w:pPr>
            <w:r>
              <w:rPr>
                <w:sz w:val="24"/>
                <w:lang w:val="ru-RU"/>
              </w:rPr>
              <w:t>9В</w:t>
            </w:r>
          </w:p>
        </w:tc>
        <w:tc>
          <w:tcPr>
            <w:tcW w:w="1980" w:type="dxa"/>
          </w:tcPr>
          <w:p w14:paraId="34BF8E18" w14:textId="77777777" w:rsidR="003D785D" w:rsidRPr="0007333D" w:rsidRDefault="003D785D" w:rsidP="00C5274D">
            <w:pPr>
              <w:pStyle w:val="Footer"/>
              <w:tabs>
                <w:tab w:val="clear" w:pos="4320"/>
                <w:tab w:val="clear" w:pos="8640"/>
                <w:tab w:val="left" w:pos="709"/>
              </w:tabs>
              <w:ind w:firstLine="0"/>
              <w:jc w:val="left"/>
              <w:rPr>
                <w:sz w:val="24"/>
                <w:lang w:val="ru-RU"/>
              </w:rPr>
            </w:pPr>
            <w:proofErr w:type="spellStart"/>
            <w:r>
              <w:rPr>
                <w:sz w:val="24"/>
              </w:rPr>
              <w:t>Aleksandr</w:t>
            </w:r>
            <w:proofErr w:type="spellEnd"/>
            <w:r w:rsidRPr="00C5274D">
              <w:rPr>
                <w:sz w:val="24"/>
                <w:lang w:val="ru-RU"/>
              </w:rPr>
              <w:t xml:space="preserve"> </w:t>
            </w:r>
            <w:proofErr w:type="spellStart"/>
            <w:r>
              <w:rPr>
                <w:sz w:val="24"/>
              </w:rPr>
              <w:t>Yuriyevich</w:t>
            </w:r>
            <w:proofErr w:type="spellEnd"/>
            <w:r w:rsidRPr="00C5274D">
              <w:rPr>
                <w:sz w:val="24"/>
                <w:lang w:val="ru-RU"/>
              </w:rPr>
              <w:t xml:space="preserve"> </w:t>
            </w:r>
            <w:proofErr w:type="spellStart"/>
            <w:r>
              <w:rPr>
                <w:sz w:val="24"/>
              </w:rPr>
              <w:t>Kuzmichevsky</w:t>
            </w:r>
            <w:proofErr w:type="spellEnd"/>
            <w:r w:rsidRPr="00C5274D">
              <w:rPr>
                <w:sz w:val="24"/>
                <w:lang w:val="ru-RU"/>
              </w:rPr>
              <w:t xml:space="preserve"> </w:t>
            </w:r>
          </w:p>
        </w:tc>
        <w:tc>
          <w:tcPr>
            <w:tcW w:w="3186" w:type="dxa"/>
          </w:tcPr>
          <w:p w14:paraId="4C2131BA" w14:textId="6CB3E93F" w:rsidR="003D785D" w:rsidRDefault="003D785D" w:rsidP="00D34D17">
            <w:pPr>
              <w:pStyle w:val="Footer"/>
              <w:tabs>
                <w:tab w:val="clear" w:pos="4320"/>
                <w:tab w:val="clear" w:pos="8640"/>
                <w:tab w:val="left" w:pos="709"/>
              </w:tabs>
              <w:ind w:firstLine="0"/>
              <w:jc w:val="lowKashida"/>
              <w:rPr>
                <w:sz w:val="24"/>
              </w:rPr>
            </w:pPr>
            <w:r>
              <w:rPr>
                <w:sz w:val="24"/>
              </w:rPr>
              <w:t xml:space="preserve">It seems that the items number 5 and 6 is similar. The expert for surveillance specimens program hasn’t been introduced. </w:t>
            </w:r>
          </w:p>
        </w:tc>
      </w:tr>
    </w:tbl>
    <w:p w14:paraId="34BF8E1A" w14:textId="77777777" w:rsidR="008A412B" w:rsidRPr="0008401A" w:rsidRDefault="008A412B" w:rsidP="003F21F2">
      <w:pPr>
        <w:pStyle w:val="Footer"/>
        <w:tabs>
          <w:tab w:val="clear" w:pos="4320"/>
          <w:tab w:val="clear" w:pos="8640"/>
          <w:tab w:val="left" w:pos="709"/>
        </w:tabs>
        <w:ind w:firstLine="0"/>
        <w:rPr>
          <w:szCs w:val="28"/>
        </w:rPr>
      </w:pPr>
    </w:p>
    <w:sectPr w:rsidR="008A412B" w:rsidRPr="0008401A" w:rsidSect="00C32C26">
      <w:headerReference w:type="even" r:id="rId9"/>
      <w:headerReference w:type="default" r:id="rId10"/>
      <w:footerReference w:type="even" r:id="rId11"/>
      <w:footerReference w:type="default" r:id="rId12"/>
      <w:pgSz w:w="16840" w:h="11900" w:orient="landscape"/>
      <w:pgMar w:top="1418" w:right="851" w:bottom="567" w:left="851" w:header="425" w:footer="505"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DE641" w14:textId="77777777" w:rsidR="008612BC" w:rsidRDefault="008612BC" w:rsidP="002134D0">
      <w:r>
        <w:separator/>
      </w:r>
    </w:p>
  </w:endnote>
  <w:endnote w:type="continuationSeparator" w:id="0">
    <w:p w14:paraId="7404750C" w14:textId="77777777" w:rsidR="008612BC" w:rsidRDefault="008612BC" w:rsidP="0021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F8E22" w14:textId="77777777" w:rsidR="00EC56FA" w:rsidRDefault="00EC56FA" w:rsidP="00E844D7">
    <w:pPr>
      <w:pStyle w:val="Footer"/>
      <w:tabs>
        <w:tab w:val="clear" w:pos="4320"/>
        <w:tab w:val="clear" w:pos="8640"/>
        <w:tab w:val="center" w:pos="5099"/>
        <w:tab w:val="right" w:pos="10199"/>
      </w:tabs>
    </w:pPr>
    <w:r>
      <w:t>[Type text]</w:t>
    </w:r>
    <w:r>
      <w:tab/>
      <w:t>[Type text]</w:t>
    </w:r>
    <w: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161159"/>
      <w:docPartObj>
        <w:docPartGallery w:val="Page Numbers (Bottom of Page)"/>
        <w:docPartUnique/>
      </w:docPartObj>
    </w:sdtPr>
    <w:sdtEndPr>
      <w:rPr>
        <w:sz w:val="24"/>
      </w:rPr>
    </w:sdtEndPr>
    <w:sdtContent>
      <w:p w14:paraId="34BF8E23" w14:textId="77777777" w:rsidR="00EC56FA" w:rsidRPr="00E73241" w:rsidRDefault="00EC56FA">
        <w:pPr>
          <w:pStyle w:val="Footer"/>
          <w:jc w:val="right"/>
          <w:rPr>
            <w:sz w:val="24"/>
          </w:rPr>
        </w:pPr>
        <w:r w:rsidRPr="00E73241">
          <w:rPr>
            <w:sz w:val="24"/>
          </w:rPr>
          <w:fldChar w:fldCharType="begin"/>
        </w:r>
        <w:r w:rsidRPr="00E73241">
          <w:rPr>
            <w:sz w:val="24"/>
          </w:rPr>
          <w:instrText>PAGE   \* MERGEFORMAT</w:instrText>
        </w:r>
        <w:r w:rsidRPr="00E73241">
          <w:rPr>
            <w:sz w:val="24"/>
          </w:rPr>
          <w:fldChar w:fldCharType="separate"/>
        </w:r>
        <w:r w:rsidR="00D34D17" w:rsidRPr="00D34D17">
          <w:rPr>
            <w:noProof/>
            <w:sz w:val="24"/>
            <w:lang w:val="ru-RU"/>
          </w:rPr>
          <w:t>4</w:t>
        </w:r>
        <w:r w:rsidRPr="00E73241">
          <w:rPr>
            <w:sz w:val="24"/>
          </w:rPr>
          <w:fldChar w:fldCharType="end"/>
        </w:r>
      </w:p>
    </w:sdtContent>
  </w:sdt>
  <w:p w14:paraId="34BF8E24" w14:textId="77777777" w:rsidR="00EC56FA" w:rsidRPr="00282D4E" w:rsidRDefault="00EC56FA" w:rsidP="00282D4E">
    <w:pPr>
      <w:pStyle w:val="Footer"/>
      <w:jc w:val="center"/>
      <w:rPr>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E85A9" w14:textId="77777777" w:rsidR="008612BC" w:rsidRDefault="008612BC" w:rsidP="002134D0">
      <w:r>
        <w:separator/>
      </w:r>
    </w:p>
  </w:footnote>
  <w:footnote w:type="continuationSeparator" w:id="0">
    <w:p w14:paraId="7B00524A" w14:textId="77777777" w:rsidR="008612BC" w:rsidRDefault="008612BC" w:rsidP="00213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F8E1F" w14:textId="77777777" w:rsidR="00EC56FA" w:rsidRDefault="00EC56FA" w:rsidP="00E844D7">
    <w:pPr>
      <w:pStyle w:val="Header"/>
      <w:tabs>
        <w:tab w:val="clear" w:pos="4320"/>
        <w:tab w:val="clear" w:pos="8640"/>
        <w:tab w:val="center" w:pos="5099"/>
        <w:tab w:val="right" w:pos="10199"/>
      </w:tabs>
    </w:pPr>
    <w:r>
      <w:t>[Type text]</w:t>
    </w:r>
    <w:r>
      <w:tab/>
      <w:t>[Type text]</w:t>
    </w:r>
    <w:r>
      <w:tab/>
      <w:t>[Type text]</w:t>
    </w:r>
  </w:p>
  <w:p w14:paraId="34BF8E20" w14:textId="77777777" w:rsidR="00EC56FA" w:rsidRDefault="00EC56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F8E21" w14:textId="77777777" w:rsidR="00EC56FA" w:rsidRDefault="00EC56FA" w:rsidP="00A928F2">
    <w:pPr>
      <w:pStyle w:val="Header"/>
      <w:tabs>
        <w:tab w:val="clear" w:pos="4320"/>
        <w:tab w:val="clear" w:pos="8640"/>
        <w:tab w:val="left" w:pos="7220"/>
      </w:tabs>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CEE50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B550F"/>
    <w:multiLevelType w:val="multilevel"/>
    <w:tmpl w:val="C778FA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6C58E5"/>
    <w:multiLevelType w:val="multilevel"/>
    <w:tmpl w:val="1BA26C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D35AEA"/>
    <w:multiLevelType w:val="hybridMultilevel"/>
    <w:tmpl w:val="3CA00F1A"/>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AC0B6D"/>
    <w:multiLevelType w:val="hybridMultilevel"/>
    <w:tmpl w:val="15A24FA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7F6590"/>
    <w:multiLevelType w:val="multilevel"/>
    <w:tmpl w:val="258CE7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8830EF"/>
    <w:multiLevelType w:val="hybridMultilevel"/>
    <w:tmpl w:val="05144856"/>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BD4B38"/>
    <w:multiLevelType w:val="multilevel"/>
    <w:tmpl w:val="ED1AC4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2A624BB"/>
    <w:multiLevelType w:val="multilevel"/>
    <w:tmpl w:val="9B8A72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1120F2"/>
    <w:multiLevelType w:val="multilevel"/>
    <w:tmpl w:val="12FCAF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4"/>
  </w:num>
  <w:num w:numId="4">
    <w:abstractNumId w:val="6"/>
  </w:num>
  <w:num w:numId="5">
    <w:abstractNumId w:val="9"/>
  </w:num>
  <w:num w:numId="6">
    <w:abstractNumId w:val="5"/>
  </w:num>
  <w:num w:numId="7">
    <w:abstractNumId w:val="2"/>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4D7"/>
    <w:rsid w:val="0000421D"/>
    <w:rsid w:val="00011B1D"/>
    <w:rsid w:val="0002248A"/>
    <w:rsid w:val="0002382D"/>
    <w:rsid w:val="00041865"/>
    <w:rsid w:val="00041BEE"/>
    <w:rsid w:val="000621D3"/>
    <w:rsid w:val="000651FD"/>
    <w:rsid w:val="000662F6"/>
    <w:rsid w:val="00072EAE"/>
    <w:rsid w:val="0007333D"/>
    <w:rsid w:val="00075780"/>
    <w:rsid w:val="00076A5F"/>
    <w:rsid w:val="000777D0"/>
    <w:rsid w:val="0008401A"/>
    <w:rsid w:val="00090ADC"/>
    <w:rsid w:val="00094CF5"/>
    <w:rsid w:val="00096333"/>
    <w:rsid w:val="000A30C3"/>
    <w:rsid w:val="000A4C79"/>
    <w:rsid w:val="000B314D"/>
    <w:rsid w:val="000C50C7"/>
    <w:rsid w:val="000C625C"/>
    <w:rsid w:val="000C7EA1"/>
    <w:rsid w:val="000D790A"/>
    <w:rsid w:val="000E20BB"/>
    <w:rsid w:val="000E2B86"/>
    <w:rsid w:val="000E616C"/>
    <w:rsid w:val="000E7D14"/>
    <w:rsid w:val="00106E09"/>
    <w:rsid w:val="001178EE"/>
    <w:rsid w:val="00117F38"/>
    <w:rsid w:val="00121B8C"/>
    <w:rsid w:val="00132C52"/>
    <w:rsid w:val="00153FD1"/>
    <w:rsid w:val="001576FE"/>
    <w:rsid w:val="00162E37"/>
    <w:rsid w:val="00163EFE"/>
    <w:rsid w:val="001955A4"/>
    <w:rsid w:val="0019599B"/>
    <w:rsid w:val="001A403D"/>
    <w:rsid w:val="001B3F8E"/>
    <w:rsid w:val="001C0B45"/>
    <w:rsid w:val="001C6DD4"/>
    <w:rsid w:val="001D0482"/>
    <w:rsid w:val="001D2A7C"/>
    <w:rsid w:val="001E668B"/>
    <w:rsid w:val="00201510"/>
    <w:rsid w:val="002038C6"/>
    <w:rsid w:val="00205F3A"/>
    <w:rsid w:val="002114DC"/>
    <w:rsid w:val="002134D0"/>
    <w:rsid w:val="0021440A"/>
    <w:rsid w:val="0021742B"/>
    <w:rsid w:val="00220303"/>
    <w:rsid w:val="00226392"/>
    <w:rsid w:val="00227BCC"/>
    <w:rsid w:val="00236C21"/>
    <w:rsid w:val="00255DD2"/>
    <w:rsid w:val="0027106A"/>
    <w:rsid w:val="00272687"/>
    <w:rsid w:val="00282D4E"/>
    <w:rsid w:val="00285FC4"/>
    <w:rsid w:val="0029478E"/>
    <w:rsid w:val="002B0F59"/>
    <w:rsid w:val="002D0062"/>
    <w:rsid w:val="002D1F25"/>
    <w:rsid w:val="002E2871"/>
    <w:rsid w:val="002F0785"/>
    <w:rsid w:val="002F1557"/>
    <w:rsid w:val="002F242A"/>
    <w:rsid w:val="002F46F6"/>
    <w:rsid w:val="002F4966"/>
    <w:rsid w:val="00305410"/>
    <w:rsid w:val="00306456"/>
    <w:rsid w:val="00306FC5"/>
    <w:rsid w:val="00316E07"/>
    <w:rsid w:val="00316EC8"/>
    <w:rsid w:val="003264D4"/>
    <w:rsid w:val="003419D0"/>
    <w:rsid w:val="003628AB"/>
    <w:rsid w:val="00364348"/>
    <w:rsid w:val="0036554D"/>
    <w:rsid w:val="00370C76"/>
    <w:rsid w:val="00373DD6"/>
    <w:rsid w:val="00376E1D"/>
    <w:rsid w:val="00377A71"/>
    <w:rsid w:val="00380D01"/>
    <w:rsid w:val="00383A8C"/>
    <w:rsid w:val="003873E3"/>
    <w:rsid w:val="00395054"/>
    <w:rsid w:val="003A19F4"/>
    <w:rsid w:val="003A54B5"/>
    <w:rsid w:val="003B1E19"/>
    <w:rsid w:val="003D785D"/>
    <w:rsid w:val="003D78F5"/>
    <w:rsid w:val="003F21F2"/>
    <w:rsid w:val="003F4BAF"/>
    <w:rsid w:val="00400986"/>
    <w:rsid w:val="00400C32"/>
    <w:rsid w:val="004036D2"/>
    <w:rsid w:val="00404590"/>
    <w:rsid w:val="0044173C"/>
    <w:rsid w:val="00441BC9"/>
    <w:rsid w:val="004434B4"/>
    <w:rsid w:val="00443B6C"/>
    <w:rsid w:val="0044573A"/>
    <w:rsid w:val="00452AA7"/>
    <w:rsid w:val="0046022A"/>
    <w:rsid w:val="00461F4A"/>
    <w:rsid w:val="00467E95"/>
    <w:rsid w:val="004721AF"/>
    <w:rsid w:val="00483D3F"/>
    <w:rsid w:val="0048546F"/>
    <w:rsid w:val="00487592"/>
    <w:rsid w:val="004924FE"/>
    <w:rsid w:val="00497E40"/>
    <w:rsid w:val="004B436C"/>
    <w:rsid w:val="004B5999"/>
    <w:rsid w:val="004C2575"/>
    <w:rsid w:val="004D09AC"/>
    <w:rsid w:val="004D7E24"/>
    <w:rsid w:val="004E0113"/>
    <w:rsid w:val="004E1F08"/>
    <w:rsid w:val="004E3FFD"/>
    <w:rsid w:val="004E706B"/>
    <w:rsid w:val="004F31AD"/>
    <w:rsid w:val="004F7B31"/>
    <w:rsid w:val="00506CC5"/>
    <w:rsid w:val="00507591"/>
    <w:rsid w:val="0053116D"/>
    <w:rsid w:val="005402AD"/>
    <w:rsid w:val="00547260"/>
    <w:rsid w:val="005546CA"/>
    <w:rsid w:val="00564E18"/>
    <w:rsid w:val="005730C6"/>
    <w:rsid w:val="00582B89"/>
    <w:rsid w:val="0058385E"/>
    <w:rsid w:val="00591105"/>
    <w:rsid w:val="00592D35"/>
    <w:rsid w:val="00593CE4"/>
    <w:rsid w:val="005A7615"/>
    <w:rsid w:val="005B05B6"/>
    <w:rsid w:val="005B6853"/>
    <w:rsid w:val="005B7202"/>
    <w:rsid w:val="005C59C7"/>
    <w:rsid w:val="005C5A9E"/>
    <w:rsid w:val="005D333C"/>
    <w:rsid w:val="005D5B5F"/>
    <w:rsid w:val="005D7D4C"/>
    <w:rsid w:val="005E31C3"/>
    <w:rsid w:val="005F0902"/>
    <w:rsid w:val="005F1386"/>
    <w:rsid w:val="00617AB9"/>
    <w:rsid w:val="00632324"/>
    <w:rsid w:val="00637B08"/>
    <w:rsid w:val="00640A29"/>
    <w:rsid w:val="00646CBB"/>
    <w:rsid w:val="00647087"/>
    <w:rsid w:val="00652AF7"/>
    <w:rsid w:val="006608AE"/>
    <w:rsid w:val="00660A4E"/>
    <w:rsid w:val="00663442"/>
    <w:rsid w:val="00682F24"/>
    <w:rsid w:val="006848F1"/>
    <w:rsid w:val="006B2F5C"/>
    <w:rsid w:val="006C4B2A"/>
    <w:rsid w:val="006D1A1B"/>
    <w:rsid w:val="006D7A10"/>
    <w:rsid w:val="006E1E5A"/>
    <w:rsid w:val="006F125A"/>
    <w:rsid w:val="00700478"/>
    <w:rsid w:val="00716417"/>
    <w:rsid w:val="00723DCD"/>
    <w:rsid w:val="007336E3"/>
    <w:rsid w:val="0075116C"/>
    <w:rsid w:val="0076008D"/>
    <w:rsid w:val="0077565A"/>
    <w:rsid w:val="00777A0F"/>
    <w:rsid w:val="007835FD"/>
    <w:rsid w:val="0078521E"/>
    <w:rsid w:val="007871C5"/>
    <w:rsid w:val="00790467"/>
    <w:rsid w:val="00793B21"/>
    <w:rsid w:val="00794706"/>
    <w:rsid w:val="007960DC"/>
    <w:rsid w:val="007975AC"/>
    <w:rsid w:val="007B1F6E"/>
    <w:rsid w:val="007B5594"/>
    <w:rsid w:val="007B6A24"/>
    <w:rsid w:val="007C3C40"/>
    <w:rsid w:val="007C6787"/>
    <w:rsid w:val="007E1FC6"/>
    <w:rsid w:val="007E212B"/>
    <w:rsid w:val="007F0C45"/>
    <w:rsid w:val="007F4EF2"/>
    <w:rsid w:val="007F56BF"/>
    <w:rsid w:val="007F70C4"/>
    <w:rsid w:val="00807502"/>
    <w:rsid w:val="00814AF6"/>
    <w:rsid w:val="008206AA"/>
    <w:rsid w:val="00821143"/>
    <w:rsid w:val="00830D51"/>
    <w:rsid w:val="00833A89"/>
    <w:rsid w:val="00836472"/>
    <w:rsid w:val="008415D7"/>
    <w:rsid w:val="00844916"/>
    <w:rsid w:val="00850E6A"/>
    <w:rsid w:val="008612BC"/>
    <w:rsid w:val="00861A45"/>
    <w:rsid w:val="00863BF0"/>
    <w:rsid w:val="00886F69"/>
    <w:rsid w:val="00897847"/>
    <w:rsid w:val="008A412B"/>
    <w:rsid w:val="008B08C6"/>
    <w:rsid w:val="008B5351"/>
    <w:rsid w:val="008D307C"/>
    <w:rsid w:val="008D6A84"/>
    <w:rsid w:val="008E0B60"/>
    <w:rsid w:val="008E3DC7"/>
    <w:rsid w:val="008F0EEB"/>
    <w:rsid w:val="008F1108"/>
    <w:rsid w:val="008F195C"/>
    <w:rsid w:val="008F421D"/>
    <w:rsid w:val="00900A0C"/>
    <w:rsid w:val="009040B1"/>
    <w:rsid w:val="00904F15"/>
    <w:rsid w:val="009154C7"/>
    <w:rsid w:val="00925380"/>
    <w:rsid w:val="00927FAF"/>
    <w:rsid w:val="00931AB1"/>
    <w:rsid w:val="00931BBE"/>
    <w:rsid w:val="00941B9D"/>
    <w:rsid w:val="00942D57"/>
    <w:rsid w:val="00944074"/>
    <w:rsid w:val="00957674"/>
    <w:rsid w:val="0096541E"/>
    <w:rsid w:val="00986266"/>
    <w:rsid w:val="00996720"/>
    <w:rsid w:val="009A1B1C"/>
    <w:rsid w:val="009A7C68"/>
    <w:rsid w:val="009B3D61"/>
    <w:rsid w:val="009B5694"/>
    <w:rsid w:val="009B5B1B"/>
    <w:rsid w:val="009C5C0B"/>
    <w:rsid w:val="009D3828"/>
    <w:rsid w:val="009E378A"/>
    <w:rsid w:val="009E3B04"/>
    <w:rsid w:val="009E602A"/>
    <w:rsid w:val="00A00AEC"/>
    <w:rsid w:val="00A059F9"/>
    <w:rsid w:val="00A217E6"/>
    <w:rsid w:val="00A30AA2"/>
    <w:rsid w:val="00A3293F"/>
    <w:rsid w:val="00A34BC1"/>
    <w:rsid w:val="00A35259"/>
    <w:rsid w:val="00A3799A"/>
    <w:rsid w:val="00A5653E"/>
    <w:rsid w:val="00A7197F"/>
    <w:rsid w:val="00A8546A"/>
    <w:rsid w:val="00A928F2"/>
    <w:rsid w:val="00AA57F5"/>
    <w:rsid w:val="00AB16AA"/>
    <w:rsid w:val="00AB4D2F"/>
    <w:rsid w:val="00AC7FD2"/>
    <w:rsid w:val="00AE1288"/>
    <w:rsid w:val="00AE7BFD"/>
    <w:rsid w:val="00AF6189"/>
    <w:rsid w:val="00B00141"/>
    <w:rsid w:val="00B13A7F"/>
    <w:rsid w:val="00B202DD"/>
    <w:rsid w:val="00B20576"/>
    <w:rsid w:val="00B234CE"/>
    <w:rsid w:val="00B33394"/>
    <w:rsid w:val="00B33EE7"/>
    <w:rsid w:val="00B410B2"/>
    <w:rsid w:val="00B76484"/>
    <w:rsid w:val="00B8016A"/>
    <w:rsid w:val="00B81511"/>
    <w:rsid w:val="00B8190E"/>
    <w:rsid w:val="00B86E4C"/>
    <w:rsid w:val="00B87B7F"/>
    <w:rsid w:val="00BB0223"/>
    <w:rsid w:val="00BC7B89"/>
    <w:rsid w:val="00BD4D07"/>
    <w:rsid w:val="00BF1B89"/>
    <w:rsid w:val="00BF2831"/>
    <w:rsid w:val="00BF40D9"/>
    <w:rsid w:val="00C04A29"/>
    <w:rsid w:val="00C050AB"/>
    <w:rsid w:val="00C077DD"/>
    <w:rsid w:val="00C1607D"/>
    <w:rsid w:val="00C20626"/>
    <w:rsid w:val="00C30113"/>
    <w:rsid w:val="00C30D8D"/>
    <w:rsid w:val="00C32C26"/>
    <w:rsid w:val="00C3358E"/>
    <w:rsid w:val="00C46F65"/>
    <w:rsid w:val="00C5274D"/>
    <w:rsid w:val="00C564B5"/>
    <w:rsid w:val="00C61629"/>
    <w:rsid w:val="00C735F0"/>
    <w:rsid w:val="00C737D9"/>
    <w:rsid w:val="00C80ACC"/>
    <w:rsid w:val="00C86DB1"/>
    <w:rsid w:val="00C9284D"/>
    <w:rsid w:val="00C94A66"/>
    <w:rsid w:val="00C96D1D"/>
    <w:rsid w:val="00CA23D3"/>
    <w:rsid w:val="00CA271B"/>
    <w:rsid w:val="00CC0373"/>
    <w:rsid w:val="00CD06AF"/>
    <w:rsid w:val="00CD382A"/>
    <w:rsid w:val="00CD50E3"/>
    <w:rsid w:val="00CD7C99"/>
    <w:rsid w:val="00CE74C8"/>
    <w:rsid w:val="00CE7D2B"/>
    <w:rsid w:val="00D04EC0"/>
    <w:rsid w:val="00D22932"/>
    <w:rsid w:val="00D252AC"/>
    <w:rsid w:val="00D318B6"/>
    <w:rsid w:val="00D33BDE"/>
    <w:rsid w:val="00D34D17"/>
    <w:rsid w:val="00D43C96"/>
    <w:rsid w:val="00D43F09"/>
    <w:rsid w:val="00D654CB"/>
    <w:rsid w:val="00D669EC"/>
    <w:rsid w:val="00D70269"/>
    <w:rsid w:val="00D85F01"/>
    <w:rsid w:val="00D95F42"/>
    <w:rsid w:val="00D973EB"/>
    <w:rsid w:val="00DB3DEB"/>
    <w:rsid w:val="00DC120A"/>
    <w:rsid w:val="00DC1830"/>
    <w:rsid w:val="00DC7164"/>
    <w:rsid w:val="00DE327E"/>
    <w:rsid w:val="00DE704A"/>
    <w:rsid w:val="00DF72CE"/>
    <w:rsid w:val="00DF7352"/>
    <w:rsid w:val="00E00284"/>
    <w:rsid w:val="00E15C32"/>
    <w:rsid w:val="00E1655B"/>
    <w:rsid w:val="00E248CD"/>
    <w:rsid w:val="00E35A18"/>
    <w:rsid w:val="00E431CB"/>
    <w:rsid w:val="00E51FB4"/>
    <w:rsid w:val="00E6246A"/>
    <w:rsid w:val="00E73241"/>
    <w:rsid w:val="00E844D7"/>
    <w:rsid w:val="00E84DA7"/>
    <w:rsid w:val="00E94639"/>
    <w:rsid w:val="00EA58E5"/>
    <w:rsid w:val="00EA5E96"/>
    <w:rsid w:val="00EB7EB5"/>
    <w:rsid w:val="00EC56FA"/>
    <w:rsid w:val="00ED3975"/>
    <w:rsid w:val="00ED7EE8"/>
    <w:rsid w:val="00EE09A6"/>
    <w:rsid w:val="00EE1B85"/>
    <w:rsid w:val="00EE2F1D"/>
    <w:rsid w:val="00EE3933"/>
    <w:rsid w:val="00EE5B50"/>
    <w:rsid w:val="00F07574"/>
    <w:rsid w:val="00F130EA"/>
    <w:rsid w:val="00F14AE3"/>
    <w:rsid w:val="00F34888"/>
    <w:rsid w:val="00F37E0A"/>
    <w:rsid w:val="00F4544E"/>
    <w:rsid w:val="00F55A3F"/>
    <w:rsid w:val="00F57D04"/>
    <w:rsid w:val="00F61323"/>
    <w:rsid w:val="00F70552"/>
    <w:rsid w:val="00F72F59"/>
    <w:rsid w:val="00F84EED"/>
    <w:rsid w:val="00F935D1"/>
    <w:rsid w:val="00FA2A54"/>
    <w:rsid w:val="00FB3160"/>
    <w:rsid w:val="00FB460D"/>
    <w:rsid w:val="00FB50FD"/>
    <w:rsid w:val="00FD1CA8"/>
    <w:rsid w:val="00FD5759"/>
    <w:rsid w:val="00FD602D"/>
    <w:rsid w:val="00FE514B"/>
  </w:rsids>
  <m:mathPr>
    <m:mathFont m:val="Cambria Math"/>
    <m:brkBin m:val="before"/>
    <m:brkBinSub m:val="--"/>
    <m:smallFrac m:val="0"/>
    <m:dispDef/>
    <m:lMargin m:val="0"/>
    <m:rMargin m:val="0"/>
    <m:defJc m:val="centerGroup"/>
    <m:wrapIndent m:val="1440"/>
    <m:intLim m:val="subSup"/>
    <m:naryLim m:val="undOvr"/>
  </m:mathPr>
  <w:themeFontLang w:val="ru-RU" w:bidi="fa-I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BF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621D3"/>
    <w:pPr>
      <w:ind w:firstLine="720"/>
      <w:jc w:val="both"/>
    </w:pPr>
    <w:rPr>
      <w:sz w:val="28"/>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34D0"/>
    <w:rPr>
      <w:rFonts w:ascii="Lucida Grande" w:hAnsi="Lucida Grande"/>
      <w:sz w:val="18"/>
      <w:szCs w:val="18"/>
    </w:rPr>
  </w:style>
  <w:style w:type="character" w:customStyle="1" w:styleId="BalloonTextChar">
    <w:name w:val="Balloon Text Char"/>
    <w:link w:val="BalloonText"/>
    <w:uiPriority w:val="99"/>
    <w:semiHidden/>
    <w:rsid w:val="002134D0"/>
    <w:rPr>
      <w:rFonts w:ascii="Lucida Grande" w:hAnsi="Lucida Grande" w:cs="Lucida Grande"/>
      <w:sz w:val="18"/>
      <w:szCs w:val="18"/>
    </w:rPr>
  </w:style>
  <w:style w:type="paragraph" w:styleId="Header">
    <w:name w:val="header"/>
    <w:basedOn w:val="Normal"/>
    <w:link w:val="HeaderChar"/>
    <w:uiPriority w:val="99"/>
    <w:unhideWhenUsed/>
    <w:rsid w:val="002134D0"/>
    <w:pPr>
      <w:tabs>
        <w:tab w:val="center" w:pos="4320"/>
        <w:tab w:val="right" w:pos="8640"/>
      </w:tabs>
    </w:pPr>
  </w:style>
  <w:style w:type="character" w:customStyle="1" w:styleId="HeaderChar">
    <w:name w:val="Header Char"/>
    <w:basedOn w:val="DefaultParagraphFont"/>
    <w:link w:val="Header"/>
    <w:uiPriority w:val="99"/>
    <w:rsid w:val="002134D0"/>
  </w:style>
  <w:style w:type="paragraph" w:styleId="Footer">
    <w:name w:val="footer"/>
    <w:basedOn w:val="Normal"/>
    <w:link w:val="FooterChar"/>
    <w:uiPriority w:val="99"/>
    <w:unhideWhenUsed/>
    <w:rsid w:val="002134D0"/>
    <w:pPr>
      <w:tabs>
        <w:tab w:val="center" w:pos="4320"/>
        <w:tab w:val="right" w:pos="8640"/>
      </w:tabs>
    </w:pPr>
  </w:style>
  <w:style w:type="character" w:customStyle="1" w:styleId="FooterChar">
    <w:name w:val="Footer Char"/>
    <w:basedOn w:val="DefaultParagraphFont"/>
    <w:link w:val="Footer"/>
    <w:uiPriority w:val="99"/>
    <w:rsid w:val="002134D0"/>
  </w:style>
  <w:style w:type="character" w:styleId="Hyperlink">
    <w:name w:val="Hyperlink"/>
    <w:uiPriority w:val="99"/>
    <w:unhideWhenUsed/>
    <w:rsid w:val="00986266"/>
    <w:rPr>
      <w:color w:val="0000FF"/>
      <w:u w:val="single"/>
    </w:rPr>
  </w:style>
  <w:style w:type="table" w:styleId="TableGrid">
    <w:name w:val="Table Grid"/>
    <w:basedOn w:val="TableNormal"/>
    <w:uiPriority w:val="59"/>
    <w:rsid w:val="00593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ceholderText1">
    <w:name w:val="Placeholder Text1"/>
    <w:uiPriority w:val="99"/>
    <w:rsid w:val="009A7C68"/>
    <w:rPr>
      <w:color w:val="808080"/>
    </w:rPr>
  </w:style>
  <w:style w:type="character" w:customStyle="1" w:styleId="1">
    <w:name w:val="Стиль1"/>
    <w:uiPriority w:val="1"/>
    <w:qFormat/>
    <w:rsid w:val="00EE3933"/>
    <w:rPr>
      <w:rFonts w:ascii="Times New Roman" w:hAnsi="Times New Roman"/>
      <w:color w:val="auto"/>
      <w:sz w:val="28"/>
    </w:rPr>
  </w:style>
  <w:style w:type="character" w:customStyle="1" w:styleId="2">
    <w:name w:val="Стиль2"/>
    <w:uiPriority w:val="1"/>
    <w:qFormat/>
    <w:rsid w:val="00EE3933"/>
    <w:rPr>
      <w:rFonts w:ascii="Times New Roman" w:hAnsi="Times New Roman"/>
      <w:color w:val="auto"/>
      <w:sz w:val="28"/>
    </w:rPr>
  </w:style>
  <w:style w:type="character" w:customStyle="1" w:styleId="3">
    <w:name w:val="Стиль3"/>
    <w:uiPriority w:val="1"/>
    <w:qFormat/>
    <w:rsid w:val="00EE3933"/>
    <w:rPr>
      <w:rFonts w:ascii="Times New Roman" w:hAnsi="Times New Roman"/>
      <w:color w:val="auto"/>
      <w:sz w:val="28"/>
    </w:rPr>
  </w:style>
  <w:style w:type="character" w:customStyle="1" w:styleId="4">
    <w:name w:val="Стиль4"/>
    <w:uiPriority w:val="1"/>
    <w:qFormat/>
    <w:rsid w:val="00FB50FD"/>
    <w:rPr>
      <w:rFonts w:ascii="Times New Roman" w:hAnsi="Times New Roman"/>
      <w:color w:val="auto"/>
      <w:sz w:val="28"/>
    </w:rPr>
  </w:style>
  <w:style w:type="character" w:customStyle="1" w:styleId="5">
    <w:name w:val="Стиль5"/>
    <w:uiPriority w:val="1"/>
    <w:qFormat/>
    <w:rsid w:val="006B2F5C"/>
    <w:rPr>
      <w:rFonts w:ascii="Trebuchet MS" w:hAnsi="Trebuchet MS"/>
      <w:color w:val="auto"/>
      <w:sz w:val="18"/>
    </w:rPr>
  </w:style>
  <w:style w:type="character" w:customStyle="1" w:styleId="6">
    <w:name w:val="Стиль6"/>
    <w:uiPriority w:val="1"/>
    <w:qFormat/>
    <w:rsid w:val="00AE1288"/>
    <w:rPr>
      <w:rFonts w:ascii="Trebuchet MS" w:hAnsi="Trebuchet MS"/>
      <w:b/>
      <w:color w:val="000000"/>
      <w:sz w:val="22"/>
    </w:rPr>
  </w:style>
  <w:style w:type="paragraph" w:customStyle="1" w:styleId="-31">
    <w:name w:val="Темный список - Акцент 31"/>
    <w:hidden/>
    <w:uiPriority w:val="99"/>
    <w:semiHidden/>
    <w:rsid w:val="007960DC"/>
    <w:rPr>
      <w:sz w:val="24"/>
      <w:szCs w:val="24"/>
      <w:lang w:val="en-US" w:eastAsia="ja-JP"/>
    </w:rPr>
  </w:style>
  <w:style w:type="paragraph" w:customStyle="1" w:styleId="NoSpacing1">
    <w:name w:val="No Spacing1"/>
    <w:uiPriority w:val="1"/>
    <w:qFormat/>
    <w:rsid w:val="000621D3"/>
    <w:pPr>
      <w:ind w:firstLine="720"/>
      <w:jc w:val="both"/>
    </w:pPr>
    <w:rPr>
      <w:sz w:val="28"/>
      <w:szCs w:val="24"/>
      <w:lang w:val="en-US" w:eastAsia="ja-JP"/>
    </w:rPr>
  </w:style>
  <w:style w:type="character" w:customStyle="1" w:styleId="7">
    <w:name w:val="Стиль7"/>
    <w:basedOn w:val="DefaultParagraphFont"/>
    <w:uiPriority w:val="1"/>
    <w:rsid w:val="00162E37"/>
  </w:style>
  <w:style w:type="character" w:customStyle="1" w:styleId="body">
    <w:name w:val="body"/>
    <w:uiPriority w:val="1"/>
    <w:qFormat/>
    <w:rsid w:val="00162E37"/>
    <w:rPr>
      <w:rFonts w:ascii="Times New Roman" w:hAnsi="Times New Roman"/>
      <w:color w:val="auto"/>
      <w:sz w:val="28"/>
    </w:rPr>
  </w:style>
  <w:style w:type="paragraph" w:styleId="EndnoteText">
    <w:name w:val="endnote text"/>
    <w:basedOn w:val="Normal"/>
    <w:link w:val="EndnoteTextChar"/>
    <w:uiPriority w:val="99"/>
    <w:unhideWhenUsed/>
    <w:rsid w:val="000A4C79"/>
    <w:rPr>
      <w:sz w:val="24"/>
    </w:rPr>
  </w:style>
  <w:style w:type="character" w:customStyle="1" w:styleId="EndnoteTextChar">
    <w:name w:val="Endnote Text Char"/>
    <w:basedOn w:val="DefaultParagraphFont"/>
    <w:link w:val="EndnoteText"/>
    <w:uiPriority w:val="99"/>
    <w:rsid w:val="000A4C79"/>
  </w:style>
  <w:style w:type="character" w:styleId="EndnoteReference">
    <w:name w:val="endnote reference"/>
    <w:uiPriority w:val="99"/>
    <w:unhideWhenUsed/>
    <w:rsid w:val="000A4C79"/>
    <w:rPr>
      <w:vertAlign w:val="superscript"/>
    </w:rPr>
  </w:style>
  <w:style w:type="paragraph" w:styleId="FootnoteText">
    <w:name w:val="footnote text"/>
    <w:basedOn w:val="Normal"/>
    <w:link w:val="FootnoteTextChar"/>
    <w:uiPriority w:val="99"/>
    <w:unhideWhenUsed/>
    <w:rsid w:val="000A4C79"/>
    <w:rPr>
      <w:sz w:val="24"/>
    </w:rPr>
  </w:style>
  <w:style w:type="character" w:customStyle="1" w:styleId="FootnoteTextChar">
    <w:name w:val="Footnote Text Char"/>
    <w:basedOn w:val="DefaultParagraphFont"/>
    <w:link w:val="FootnoteText"/>
    <w:uiPriority w:val="99"/>
    <w:rsid w:val="000A4C79"/>
  </w:style>
  <w:style w:type="character" w:styleId="FootnoteReference">
    <w:name w:val="footnote reference"/>
    <w:uiPriority w:val="99"/>
    <w:unhideWhenUsed/>
    <w:rsid w:val="000A4C79"/>
    <w:rPr>
      <w:vertAlign w:val="superscript"/>
    </w:rPr>
  </w:style>
  <w:style w:type="paragraph" w:styleId="Caption">
    <w:name w:val="caption"/>
    <w:basedOn w:val="Normal"/>
    <w:next w:val="Normal"/>
    <w:uiPriority w:val="35"/>
    <w:qFormat/>
    <w:rsid w:val="00A30AA2"/>
    <w:rPr>
      <w:b/>
      <w:bCs/>
      <w:sz w:val="20"/>
      <w:szCs w:val="20"/>
    </w:rPr>
  </w:style>
  <w:style w:type="character" w:customStyle="1" w:styleId="urtxtstd">
    <w:name w:val="urtxtstd"/>
    <w:basedOn w:val="DefaultParagraphFont"/>
    <w:rsid w:val="00637B08"/>
  </w:style>
  <w:style w:type="paragraph" w:styleId="ListParagraph">
    <w:name w:val="List Paragraph"/>
    <w:basedOn w:val="Normal"/>
    <w:uiPriority w:val="34"/>
    <w:qFormat/>
    <w:rsid w:val="008A412B"/>
    <w:pPr>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
    <w:name w:val="Основной текст_"/>
    <w:basedOn w:val="DefaultParagraphFont"/>
    <w:link w:val="30"/>
    <w:rsid w:val="000E616C"/>
    <w:rPr>
      <w:rFonts w:eastAsia="Times New Roman"/>
      <w:sz w:val="18"/>
      <w:szCs w:val="18"/>
      <w:shd w:val="clear" w:color="auto" w:fill="FFFFFF"/>
    </w:rPr>
  </w:style>
  <w:style w:type="character" w:customStyle="1" w:styleId="a0">
    <w:name w:val="Основной текст + Полужирный"/>
    <w:basedOn w:val="a"/>
    <w:rsid w:val="000E616C"/>
    <w:rPr>
      <w:rFonts w:eastAsia="Times New Roman"/>
      <w:b/>
      <w:bCs/>
      <w:color w:val="000000"/>
      <w:spacing w:val="0"/>
      <w:w w:val="100"/>
      <w:position w:val="0"/>
      <w:sz w:val="18"/>
      <w:szCs w:val="18"/>
      <w:shd w:val="clear" w:color="auto" w:fill="FFFFFF"/>
      <w:lang w:val="en-US" w:eastAsia="en-US" w:bidi="en-US"/>
    </w:rPr>
  </w:style>
  <w:style w:type="character" w:customStyle="1" w:styleId="40">
    <w:name w:val="Заголовок №4_"/>
    <w:basedOn w:val="DefaultParagraphFont"/>
    <w:link w:val="41"/>
    <w:rsid w:val="000E616C"/>
    <w:rPr>
      <w:rFonts w:ascii="Arial" w:eastAsia="Arial" w:hAnsi="Arial" w:cs="Arial"/>
      <w:sz w:val="23"/>
      <w:szCs w:val="23"/>
      <w:shd w:val="clear" w:color="auto" w:fill="FFFFFF"/>
    </w:rPr>
  </w:style>
  <w:style w:type="paragraph" w:customStyle="1" w:styleId="30">
    <w:name w:val="Основной текст3"/>
    <w:basedOn w:val="Normal"/>
    <w:link w:val="a"/>
    <w:rsid w:val="000E616C"/>
    <w:pPr>
      <w:widowControl w:val="0"/>
      <w:shd w:val="clear" w:color="auto" w:fill="FFFFFF"/>
      <w:spacing w:line="226" w:lineRule="exact"/>
      <w:ind w:firstLine="0"/>
    </w:pPr>
    <w:rPr>
      <w:rFonts w:eastAsia="Times New Roman"/>
      <w:sz w:val="18"/>
      <w:szCs w:val="18"/>
      <w:lang w:val="ru-RU" w:eastAsia="ru-RU"/>
    </w:rPr>
  </w:style>
  <w:style w:type="paragraph" w:customStyle="1" w:styleId="41">
    <w:name w:val="Заголовок №4"/>
    <w:basedOn w:val="Normal"/>
    <w:link w:val="40"/>
    <w:rsid w:val="000E616C"/>
    <w:pPr>
      <w:widowControl w:val="0"/>
      <w:shd w:val="clear" w:color="auto" w:fill="FFFFFF"/>
      <w:spacing w:line="0" w:lineRule="atLeast"/>
      <w:ind w:firstLine="0"/>
      <w:outlineLvl w:val="3"/>
    </w:pPr>
    <w:rPr>
      <w:rFonts w:ascii="Arial" w:eastAsia="Arial" w:hAnsi="Arial" w:cs="Arial"/>
      <w:sz w:val="23"/>
      <w:szCs w:val="23"/>
      <w:lang w:val="ru-RU" w:eastAsia="ru-RU"/>
    </w:rPr>
  </w:style>
  <w:style w:type="character" w:customStyle="1" w:styleId="4Exact">
    <w:name w:val="Основной текст (4) Exact"/>
    <w:basedOn w:val="DefaultParagraphFont"/>
    <w:rsid w:val="002D0062"/>
    <w:rPr>
      <w:rFonts w:ascii="Arial" w:eastAsia="Arial" w:hAnsi="Arial" w:cs="Arial"/>
      <w:b/>
      <w:bCs/>
      <w:i/>
      <w:iCs/>
      <w:smallCaps w:val="0"/>
      <w:strike w:val="0"/>
      <w:spacing w:val="1"/>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621D3"/>
    <w:pPr>
      <w:ind w:firstLine="720"/>
      <w:jc w:val="both"/>
    </w:pPr>
    <w:rPr>
      <w:sz w:val="28"/>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34D0"/>
    <w:rPr>
      <w:rFonts w:ascii="Lucida Grande" w:hAnsi="Lucida Grande"/>
      <w:sz w:val="18"/>
      <w:szCs w:val="18"/>
    </w:rPr>
  </w:style>
  <w:style w:type="character" w:customStyle="1" w:styleId="BalloonTextChar">
    <w:name w:val="Balloon Text Char"/>
    <w:link w:val="BalloonText"/>
    <w:uiPriority w:val="99"/>
    <w:semiHidden/>
    <w:rsid w:val="002134D0"/>
    <w:rPr>
      <w:rFonts w:ascii="Lucida Grande" w:hAnsi="Lucida Grande" w:cs="Lucida Grande"/>
      <w:sz w:val="18"/>
      <w:szCs w:val="18"/>
    </w:rPr>
  </w:style>
  <w:style w:type="paragraph" w:styleId="Header">
    <w:name w:val="header"/>
    <w:basedOn w:val="Normal"/>
    <w:link w:val="HeaderChar"/>
    <w:uiPriority w:val="99"/>
    <w:unhideWhenUsed/>
    <w:rsid w:val="002134D0"/>
    <w:pPr>
      <w:tabs>
        <w:tab w:val="center" w:pos="4320"/>
        <w:tab w:val="right" w:pos="8640"/>
      </w:tabs>
    </w:pPr>
  </w:style>
  <w:style w:type="character" w:customStyle="1" w:styleId="HeaderChar">
    <w:name w:val="Header Char"/>
    <w:basedOn w:val="DefaultParagraphFont"/>
    <w:link w:val="Header"/>
    <w:uiPriority w:val="99"/>
    <w:rsid w:val="002134D0"/>
  </w:style>
  <w:style w:type="paragraph" w:styleId="Footer">
    <w:name w:val="footer"/>
    <w:basedOn w:val="Normal"/>
    <w:link w:val="FooterChar"/>
    <w:uiPriority w:val="99"/>
    <w:unhideWhenUsed/>
    <w:rsid w:val="002134D0"/>
    <w:pPr>
      <w:tabs>
        <w:tab w:val="center" w:pos="4320"/>
        <w:tab w:val="right" w:pos="8640"/>
      </w:tabs>
    </w:pPr>
  </w:style>
  <w:style w:type="character" w:customStyle="1" w:styleId="FooterChar">
    <w:name w:val="Footer Char"/>
    <w:basedOn w:val="DefaultParagraphFont"/>
    <w:link w:val="Footer"/>
    <w:uiPriority w:val="99"/>
    <w:rsid w:val="002134D0"/>
  </w:style>
  <w:style w:type="character" w:styleId="Hyperlink">
    <w:name w:val="Hyperlink"/>
    <w:uiPriority w:val="99"/>
    <w:unhideWhenUsed/>
    <w:rsid w:val="00986266"/>
    <w:rPr>
      <w:color w:val="0000FF"/>
      <w:u w:val="single"/>
    </w:rPr>
  </w:style>
  <w:style w:type="table" w:styleId="TableGrid">
    <w:name w:val="Table Grid"/>
    <w:basedOn w:val="TableNormal"/>
    <w:uiPriority w:val="59"/>
    <w:rsid w:val="00593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ceholderText1">
    <w:name w:val="Placeholder Text1"/>
    <w:uiPriority w:val="99"/>
    <w:rsid w:val="009A7C68"/>
    <w:rPr>
      <w:color w:val="808080"/>
    </w:rPr>
  </w:style>
  <w:style w:type="character" w:customStyle="1" w:styleId="1">
    <w:name w:val="Стиль1"/>
    <w:uiPriority w:val="1"/>
    <w:qFormat/>
    <w:rsid w:val="00EE3933"/>
    <w:rPr>
      <w:rFonts w:ascii="Times New Roman" w:hAnsi="Times New Roman"/>
      <w:color w:val="auto"/>
      <w:sz w:val="28"/>
    </w:rPr>
  </w:style>
  <w:style w:type="character" w:customStyle="1" w:styleId="2">
    <w:name w:val="Стиль2"/>
    <w:uiPriority w:val="1"/>
    <w:qFormat/>
    <w:rsid w:val="00EE3933"/>
    <w:rPr>
      <w:rFonts w:ascii="Times New Roman" w:hAnsi="Times New Roman"/>
      <w:color w:val="auto"/>
      <w:sz w:val="28"/>
    </w:rPr>
  </w:style>
  <w:style w:type="character" w:customStyle="1" w:styleId="3">
    <w:name w:val="Стиль3"/>
    <w:uiPriority w:val="1"/>
    <w:qFormat/>
    <w:rsid w:val="00EE3933"/>
    <w:rPr>
      <w:rFonts w:ascii="Times New Roman" w:hAnsi="Times New Roman"/>
      <w:color w:val="auto"/>
      <w:sz w:val="28"/>
    </w:rPr>
  </w:style>
  <w:style w:type="character" w:customStyle="1" w:styleId="4">
    <w:name w:val="Стиль4"/>
    <w:uiPriority w:val="1"/>
    <w:qFormat/>
    <w:rsid w:val="00FB50FD"/>
    <w:rPr>
      <w:rFonts w:ascii="Times New Roman" w:hAnsi="Times New Roman"/>
      <w:color w:val="auto"/>
      <w:sz w:val="28"/>
    </w:rPr>
  </w:style>
  <w:style w:type="character" w:customStyle="1" w:styleId="5">
    <w:name w:val="Стиль5"/>
    <w:uiPriority w:val="1"/>
    <w:qFormat/>
    <w:rsid w:val="006B2F5C"/>
    <w:rPr>
      <w:rFonts w:ascii="Trebuchet MS" w:hAnsi="Trebuchet MS"/>
      <w:color w:val="auto"/>
      <w:sz w:val="18"/>
    </w:rPr>
  </w:style>
  <w:style w:type="character" w:customStyle="1" w:styleId="6">
    <w:name w:val="Стиль6"/>
    <w:uiPriority w:val="1"/>
    <w:qFormat/>
    <w:rsid w:val="00AE1288"/>
    <w:rPr>
      <w:rFonts w:ascii="Trebuchet MS" w:hAnsi="Trebuchet MS"/>
      <w:b/>
      <w:color w:val="000000"/>
      <w:sz w:val="22"/>
    </w:rPr>
  </w:style>
  <w:style w:type="paragraph" w:customStyle="1" w:styleId="-31">
    <w:name w:val="Темный список - Акцент 31"/>
    <w:hidden/>
    <w:uiPriority w:val="99"/>
    <w:semiHidden/>
    <w:rsid w:val="007960DC"/>
    <w:rPr>
      <w:sz w:val="24"/>
      <w:szCs w:val="24"/>
      <w:lang w:val="en-US" w:eastAsia="ja-JP"/>
    </w:rPr>
  </w:style>
  <w:style w:type="paragraph" w:customStyle="1" w:styleId="NoSpacing1">
    <w:name w:val="No Spacing1"/>
    <w:uiPriority w:val="1"/>
    <w:qFormat/>
    <w:rsid w:val="000621D3"/>
    <w:pPr>
      <w:ind w:firstLine="720"/>
      <w:jc w:val="both"/>
    </w:pPr>
    <w:rPr>
      <w:sz w:val="28"/>
      <w:szCs w:val="24"/>
      <w:lang w:val="en-US" w:eastAsia="ja-JP"/>
    </w:rPr>
  </w:style>
  <w:style w:type="character" w:customStyle="1" w:styleId="7">
    <w:name w:val="Стиль7"/>
    <w:basedOn w:val="DefaultParagraphFont"/>
    <w:uiPriority w:val="1"/>
    <w:rsid w:val="00162E37"/>
  </w:style>
  <w:style w:type="character" w:customStyle="1" w:styleId="body">
    <w:name w:val="body"/>
    <w:uiPriority w:val="1"/>
    <w:qFormat/>
    <w:rsid w:val="00162E37"/>
    <w:rPr>
      <w:rFonts w:ascii="Times New Roman" w:hAnsi="Times New Roman"/>
      <w:color w:val="auto"/>
      <w:sz w:val="28"/>
    </w:rPr>
  </w:style>
  <w:style w:type="paragraph" w:styleId="EndnoteText">
    <w:name w:val="endnote text"/>
    <w:basedOn w:val="Normal"/>
    <w:link w:val="EndnoteTextChar"/>
    <w:uiPriority w:val="99"/>
    <w:unhideWhenUsed/>
    <w:rsid w:val="000A4C79"/>
    <w:rPr>
      <w:sz w:val="24"/>
    </w:rPr>
  </w:style>
  <w:style w:type="character" w:customStyle="1" w:styleId="EndnoteTextChar">
    <w:name w:val="Endnote Text Char"/>
    <w:basedOn w:val="DefaultParagraphFont"/>
    <w:link w:val="EndnoteText"/>
    <w:uiPriority w:val="99"/>
    <w:rsid w:val="000A4C79"/>
  </w:style>
  <w:style w:type="character" w:styleId="EndnoteReference">
    <w:name w:val="endnote reference"/>
    <w:uiPriority w:val="99"/>
    <w:unhideWhenUsed/>
    <w:rsid w:val="000A4C79"/>
    <w:rPr>
      <w:vertAlign w:val="superscript"/>
    </w:rPr>
  </w:style>
  <w:style w:type="paragraph" w:styleId="FootnoteText">
    <w:name w:val="footnote text"/>
    <w:basedOn w:val="Normal"/>
    <w:link w:val="FootnoteTextChar"/>
    <w:uiPriority w:val="99"/>
    <w:unhideWhenUsed/>
    <w:rsid w:val="000A4C79"/>
    <w:rPr>
      <w:sz w:val="24"/>
    </w:rPr>
  </w:style>
  <w:style w:type="character" w:customStyle="1" w:styleId="FootnoteTextChar">
    <w:name w:val="Footnote Text Char"/>
    <w:basedOn w:val="DefaultParagraphFont"/>
    <w:link w:val="FootnoteText"/>
    <w:uiPriority w:val="99"/>
    <w:rsid w:val="000A4C79"/>
  </w:style>
  <w:style w:type="character" w:styleId="FootnoteReference">
    <w:name w:val="footnote reference"/>
    <w:uiPriority w:val="99"/>
    <w:unhideWhenUsed/>
    <w:rsid w:val="000A4C79"/>
    <w:rPr>
      <w:vertAlign w:val="superscript"/>
    </w:rPr>
  </w:style>
  <w:style w:type="paragraph" w:styleId="Caption">
    <w:name w:val="caption"/>
    <w:basedOn w:val="Normal"/>
    <w:next w:val="Normal"/>
    <w:uiPriority w:val="35"/>
    <w:qFormat/>
    <w:rsid w:val="00A30AA2"/>
    <w:rPr>
      <w:b/>
      <w:bCs/>
      <w:sz w:val="20"/>
      <w:szCs w:val="20"/>
    </w:rPr>
  </w:style>
  <w:style w:type="character" w:customStyle="1" w:styleId="urtxtstd">
    <w:name w:val="urtxtstd"/>
    <w:basedOn w:val="DefaultParagraphFont"/>
    <w:rsid w:val="00637B08"/>
  </w:style>
  <w:style w:type="paragraph" w:styleId="ListParagraph">
    <w:name w:val="List Paragraph"/>
    <w:basedOn w:val="Normal"/>
    <w:uiPriority w:val="34"/>
    <w:qFormat/>
    <w:rsid w:val="008A412B"/>
    <w:pPr>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
    <w:name w:val="Основной текст_"/>
    <w:basedOn w:val="DefaultParagraphFont"/>
    <w:link w:val="30"/>
    <w:rsid w:val="000E616C"/>
    <w:rPr>
      <w:rFonts w:eastAsia="Times New Roman"/>
      <w:sz w:val="18"/>
      <w:szCs w:val="18"/>
      <w:shd w:val="clear" w:color="auto" w:fill="FFFFFF"/>
    </w:rPr>
  </w:style>
  <w:style w:type="character" w:customStyle="1" w:styleId="a0">
    <w:name w:val="Основной текст + Полужирный"/>
    <w:basedOn w:val="a"/>
    <w:rsid w:val="000E616C"/>
    <w:rPr>
      <w:rFonts w:eastAsia="Times New Roman"/>
      <w:b/>
      <w:bCs/>
      <w:color w:val="000000"/>
      <w:spacing w:val="0"/>
      <w:w w:val="100"/>
      <w:position w:val="0"/>
      <w:sz w:val="18"/>
      <w:szCs w:val="18"/>
      <w:shd w:val="clear" w:color="auto" w:fill="FFFFFF"/>
      <w:lang w:val="en-US" w:eastAsia="en-US" w:bidi="en-US"/>
    </w:rPr>
  </w:style>
  <w:style w:type="character" w:customStyle="1" w:styleId="40">
    <w:name w:val="Заголовок №4_"/>
    <w:basedOn w:val="DefaultParagraphFont"/>
    <w:link w:val="41"/>
    <w:rsid w:val="000E616C"/>
    <w:rPr>
      <w:rFonts w:ascii="Arial" w:eastAsia="Arial" w:hAnsi="Arial" w:cs="Arial"/>
      <w:sz w:val="23"/>
      <w:szCs w:val="23"/>
      <w:shd w:val="clear" w:color="auto" w:fill="FFFFFF"/>
    </w:rPr>
  </w:style>
  <w:style w:type="paragraph" w:customStyle="1" w:styleId="30">
    <w:name w:val="Основной текст3"/>
    <w:basedOn w:val="Normal"/>
    <w:link w:val="a"/>
    <w:rsid w:val="000E616C"/>
    <w:pPr>
      <w:widowControl w:val="0"/>
      <w:shd w:val="clear" w:color="auto" w:fill="FFFFFF"/>
      <w:spacing w:line="226" w:lineRule="exact"/>
      <w:ind w:firstLine="0"/>
    </w:pPr>
    <w:rPr>
      <w:rFonts w:eastAsia="Times New Roman"/>
      <w:sz w:val="18"/>
      <w:szCs w:val="18"/>
      <w:lang w:val="ru-RU" w:eastAsia="ru-RU"/>
    </w:rPr>
  </w:style>
  <w:style w:type="paragraph" w:customStyle="1" w:styleId="41">
    <w:name w:val="Заголовок №4"/>
    <w:basedOn w:val="Normal"/>
    <w:link w:val="40"/>
    <w:rsid w:val="000E616C"/>
    <w:pPr>
      <w:widowControl w:val="0"/>
      <w:shd w:val="clear" w:color="auto" w:fill="FFFFFF"/>
      <w:spacing w:line="0" w:lineRule="atLeast"/>
      <w:ind w:firstLine="0"/>
      <w:outlineLvl w:val="3"/>
    </w:pPr>
    <w:rPr>
      <w:rFonts w:ascii="Arial" w:eastAsia="Arial" w:hAnsi="Arial" w:cs="Arial"/>
      <w:sz w:val="23"/>
      <w:szCs w:val="23"/>
      <w:lang w:val="ru-RU" w:eastAsia="ru-RU"/>
    </w:rPr>
  </w:style>
  <w:style w:type="character" w:customStyle="1" w:styleId="4Exact">
    <w:name w:val="Основной текст (4) Exact"/>
    <w:basedOn w:val="DefaultParagraphFont"/>
    <w:rsid w:val="002D0062"/>
    <w:rPr>
      <w:rFonts w:ascii="Arial" w:eastAsia="Arial" w:hAnsi="Arial" w:cs="Arial"/>
      <w:b/>
      <w:bCs/>
      <w:i/>
      <w:iCs/>
      <w:smallCaps w:val="0"/>
      <w:strike w:val="0"/>
      <w:spacing w:val="1"/>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66A9D-72B5-4CB9-99B9-A2CA67ABF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915</Words>
  <Characters>5217</Characters>
  <Application>Microsoft Office Word</Application>
  <DocSecurity>0</DocSecurity>
  <Lines>43</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APPLE</Company>
  <LinksUpToDate>false</LinksUpToDate>
  <CharactersWithSpaces>6120</CharactersWithSpaces>
  <SharedDoc>false</SharedDoc>
  <HLinks>
    <vt:vector size="12" baseType="variant">
      <vt:variant>
        <vt:i4>1048612</vt:i4>
      </vt:variant>
      <vt:variant>
        <vt:i4>3</vt:i4>
      </vt:variant>
      <vt:variant>
        <vt:i4>0</vt:i4>
      </vt:variant>
      <vt:variant>
        <vt:i4>5</vt:i4>
      </vt:variant>
      <vt:variant>
        <vt:lpwstr>mailto:vniiaes@vniiaes.ru</vt:lpwstr>
      </vt:variant>
      <vt:variant>
        <vt:lpwstr/>
      </vt:variant>
      <vt:variant>
        <vt:i4>8061033</vt:i4>
      </vt:variant>
      <vt:variant>
        <vt:i4>0</vt:i4>
      </vt:variant>
      <vt:variant>
        <vt:i4>0</vt:i4>
      </vt:variant>
      <vt:variant>
        <vt:i4>5</vt:i4>
      </vt:variant>
      <vt:variant>
        <vt:lpwstr>http://www.vniiaes.ru/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JOBS</dc:creator>
  <cp:lastModifiedBy>Ghods , Mohammad</cp:lastModifiedBy>
  <cp:revision>4</cp:revision>
  <cp:lastPrinted>2016-12-28T09:49:00Z</cp:lastPrinted>
  <dcterms:created xsi:type="dcterms:W3CDTF">2017-02-08T08:43:00Z</dcterms:created>
  <dcterms:modified xsi:type="dcterms:W3CDTF">2017-02-08T10:09:00Z</dcterms:modified>
</cp:coreProperties>
</file>