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E" w:rsidRPr="00980334" w:rsidRDefault="00980334">
      <w:pPr>
        <w:rPr>
          <w:sz w:val="28"/>
          <w:szCs w:val="28"/>
        </w:rPr>
      </w:pPr>
      <w:r w:rsidRPr="00980334">
        <w:rPr>
          <w:sz w:val="28"/>
          <w:szCs w:val="28"/>
        </w:rPr>
        <w:t>Замечания по отчёту АЭС</w:t>
      </w:r>
      <w:r w:rsidR="00990C6D" w:rsidRPr="00990C6D">
        <w:rPr>
          <w:sz w:val="28"/>
          <w:szCs w:val="28"/>
        </w:rPr>
        <w:t xml:space="preserve"> </w:t>
      </w:r>
      <w:r w:rsidR="007B15A7">
        <w:rPr>
          <w:sz w:val="28"/>
          <w:szCs w:val="28"/>
        </w:rPr>
        <w:t>Бушер</w:t>
      </w:r>
      <w:r w:rsidRPr="00980334">
        <w:rPr>
          <w:sz w:val="28"/>
          <w:szCs w:val="28"/>
        </w:rPr>
        <w:t>:</w:t>
      </w:r>
    </w:p>
    <w:p w:rsidR="00990C6D" w:rsidRPr="002639C2" w:rsidRDefault="00990C6D" w:rsidP="0034280F">
      <w:pPr>
        <w:pStyle w:val="a4"/>
        <w:numPr>
          <w:ilvl w:val="0"/>
          <w:numId w:val="1"/>
        </w:numPr>
      </w:pPr>
      <w:r w:rsidRPr="002639C2">
        <w:t xml:space="preserve">Титульный лист, </w:t>
      </w:r>
      <w:proofErr w:type="spellStart"/>
      <w:r w:rsidR="0034280F" w:rsidRPr="002639C2">
        <w:t>Confidentiality</w:t>
      </w:r>
      <w:proofErr w:type="spellEnd"/>
      <w:r w:rsidR="0034280F" w:rsidRPr="002639C2">
        <w:t xml:space="preserve"> </w:t>
      </w:r>
      <w:proofErr w:type="spellStart"/>
      <w:r w:rsidR="0034280F" w:rsidRPr="002639C2">
        <w:t>notice</w:t>
      </w:r>
      <w:proofErr w:type="spellEnd"/>
      <w:r w:rsidR="0034280F" w:rsidRPr="002639C2">
        <w:t>, заменить 2019 на 2020</w:t>
      </w:r>
      <w:r w:rsidRPr="002639C2">
        <w:t>.</w:t>
      </w:r>
    </w:p>
    <w:p w:rsidR="0034280F" w:rsidRPr="002639C2" w:rsidRDefault="0034280F" w:rsidP="00BE7AE5">
      <w:pPr>
        <w:pStyle w:val="a4"/>
        <w:numPr>
          <w:ilvl w:val="0"/>
          <w:numId w:val="1"/>
        </w:numPr>
      </w:pPr>
      <w:r w:rsidRPr="002639C2">
        <w:t xml:space="preserve">Раздел 1. </w:t>
      </w:r>
      <w:r w:rsidRPr="002639C2">
        <w:rPr>
          <w:lang w:val="en-US"/>
        </w:rPr>
        <w:t>Summary</w:t>
      </w:r>
      <w:r w:rsidRPr="002639C2">
        <w:t>. Поскольку данный отчёт за 1-й квартал, то нужно описывать состояние АЭС в первом квартале, за исключением производственных показателей, которые приводятся за 4-й квартал прошлого года. Описание состояния АЭС в апреле, включая описание ППР, начавшегося 12 апреля – это тема отчёта за 2-й квартал.</w:t>
      </w:r>
    </w:p>
    <w:p w:rsidR="0034280F" w:rsidRPr="002639C2" w:rsidRDefault="0034280F" w:rsidP="0034280F">
      <w:pPr>
        <w:pStyle w:val="a4"/>
        <w:numPr>
          <w:ilvl w:val="0"/>
          <w:numId w:val="1"/>
        </w:numPr>
        <w:rPr>
          <w:lang w:val="en-US"/>
        </w:rPr>
      </w:pPr>
      <w:r w:rsidRPr="002639C2">
        <w:t xml:space="preserve">Раздел 1. </w:t>
      </w:r>
      <w:r w:rsidRPr="002639C2">
        <w:rPr>
          <w:lang w:val="en-US"/>
        </w:rPr>
        <w:t>Summary</w:t>
      </w:r>
      <w:r w:rsidRPr="002639C2">
        <w:t>.</w:t>
      </w:r>
      <w:r w:rsidRPr="002639C2">
        <w:t xml:space="preserve"> В</w:t>
      </w:r>
      <w:r w:rsidRPr="002639C2">
        <w:rPr>
          <w:lang w:val="en-US"/>
        </w:rPr>
        <w:t xml:space="preserve"> </w:t>
      </w:r>
      <w:r w:rsidRPr="002639C2">
        <w:t>предложении</w:t>
      </w:r>
      <w:r w:rsidRPr="002639C2">
        <w:rPr>
          <w:lang w:val="en-US"/>
        </w:rPr>
        <w:t xml:space="preserve"> «The </w:t>
      </w:r>
      <w:r w:rsidRPr="002639C2">
        <w:t>ХХХ</w:t>
      </w:r>
      <w:r w:rsidRPr="002639C2">
        <w:rPr>
          <w:lang w:val="en-US"/>
        </w:rPr>
        <w:t xml:space="preserve"> NPP actively participates in WANO activities» </w:t>
      </w:r>
      <w:r w:rsidRPr="002639C2">
        <w:t>заменить</w:t>
      </w:r>
      <w:r w:rsidRPr="002639C2">
        <w:rPr>
          <w:lang w:val="en-US"/>
        </w:rPr>
        <w:t xml:space="preserve"> «</w:t>
      </w:r>
      <w:r w:rsidRPr="002639C2">
        <w:t>ХХХ</w:t>
      </w:r>
      <w:r w:rsidRPr="002639C2">
        <w:rPr>
          <w:lang w:val="en-US"/>
        </w:rPr>
        <w:t xml:space="preserve">» </w:t>
      </w:r>
      <w:r w:rsidRPr="002639C2">
        <w:t>на</w:t>
      </w:r>
      <w:r w:rsidRPr="002639C2">
        <w:rPr>
          <w:lang w:val="en-US"/>
        </w:rPr>
        <w:t xml:space="preserve"> «Bushehr».</w:t>
      </w:r>
    </w:p>
    <w:p w:rsidR="0034280F" w:rsidRPr="002639C2" w:rsidRDefault="0034280F" w:rsidP="002639C2">
      <w:pPr>
        <w:pStyle w:val="a4"/>
        <w:numPr>
          <w:ilvl w:val="0"/>
          <w:numId w:val="1"/>
        </w:numPr>
      </w:pPr>
      <w:r w:rsidRPr="002639C2">
        <w:t xml:space="preserve">Раздел 1. Summary. </w:t>
      </w:r>
      <w:r w:rsidRPr="002639C2">
        <w:t xml:space="preserve">Таблицу с историей партнёрских проверок переместить в </w:t>
      </w:r>
      <w:r w:rsidR="002639C2">
        <w:t xml:space="preserve">раздел 2 </w:t>
      </w:r>
      <w:r w:rsidR="002639C2" w:rsidRPr="002639C2">
        <w:t>«</w:t>
      </w:r>
      <w:proofErr w:type="spellStart"/>
      <w:r w:rsidR="002639C2" w:rsidRPr="002639C2">
        <w:t>Interaction</w:t>
      </w:r>
      <w:proofErr w:type="spellEnd"/>
      <w:r w:rsidR="002639C2" w:rsidRPr="002639C2">
        <w:t xml:space="preserve"> </w:t>
      </w:r>
      <w:proofErr w:type="spellStart"/>
      <w:r w:rsidR="002639C2" w:rsidRPr="002639C2">
        <w:t>between</w:t>
      </w:r>
      <w:proofErr w:type="spellEnd"/>
      <w:r w:rsidR="002639C2" w:rsidRPr="002639C2">
        <w:t xml:space="preserve"> WANO </w:t>
      </w:r>
      <w:proofErr w:type="spellStart"/>
      <w:r w:rsidR="002639C2" w:rsidRPr="002639C2">
        <w:t>and</w:t>
      </w:r>
      <w:proofErr w:type="spellEnd"/>
      <w:r w:rsidR="002639C2" w:rsidRPr="002639C2">
        <w:t xml:space="preserve"> </w:t>
      </w:r>
      <w:proofErr w:type="spellStart"/>
      <w:r w:rsidR="002639C2" w:rsidRPr="002639C2">
        <w:t>Plant</w:t>
      </w:r>
      <w:proofErr w:type="spellEnd"/>
      <w:r w:rsidR="002639C2" w:rsidRPr="002639C2">
        <w:t>».</w:t>
      </w:r>
    </w:p>
    <w:p w:rsidR="002639C2" w:rsidRDefault="002639C2" w:rsidP="00BE7AE5">
      <w:pPr>
        <w:pStyle w:val="a4"/>
        <w:numPr>
          <w:ilvl w:val="0"/>
          <w:numId w:val="1"/>
        </w:numPr>
      </w:pPr>
      <w:r w:rsidRPr="00A24439">
        <w:t>Раздел</w:t>
      </w:r>
      <w:r w:rsidR="007A077C">
        <w:t>ы</w:t>
      </w:r>
      <w:r w:rsidRPr="00A24439">
        <w:t xml:space="preserve"> 2.1</w:t>
      </w:r>
      <w:r w:rsidR="007A077C">
        <w:t>, 3.</w:t>
      </w:r>
      <w:r w:rsidRPr="00A24439">
        <w:t xml:space="preserve"> План взаимодействия разрабатывается на 2 года.</w:t>
      </w:r>
      <w:r w:rsidR="00A24439">
        <w:t xml:space="preserve"> Период 2021-2022 охватывает 3 года.</w:t>
      </w:r>
    </w:p>
    <w:p w:rsidR="00A24439" w:rsidRDefault="00A24439" w:rsidP="00A24439">
      <w:pPr>
        <w:pStyle w:val="a4"/>
        <w:numPr>
          <w:ilvl w:val="0"/>
          <w:numId w:val="1"/>
        </w:numPr>
      </w:pPr>
      <w:r>
        <w:t>Раздел</w:t>
      </w:r>
      <w:r w:rsidRPr="007A077C">
        <w:t xml:space="preserve"> 2.2 </w:t>
      </w:r>
      <w:r w:rsidRPr="00A24439">
        <w:rPr>
          <w:lang w:val="en-US"/>
        </w:rPr>
        <w:t>Interaction</w:t>
      </w:r>
      <w:r w:rsidRPr="007A077C">
        <w:t xml:space="preserve"> </w:t>
      </w:r>
      <w:r w:rsidRPr="00A24439">
        <w:rPr>
          <w:lang w:val="en-US"/>
        </w:rPr>
        <w:t>in</w:t>
      </w:r>
      <w:r w:rsidRPr="007A077C">
        <w:t xml:space="preserve"> </w:t>
      </w:r>
      <w:r w:rsidRPr="00A24439">
        <w:rPr>
          <w:lang w:val="en-US"/>
        </w:rPr>
        <w:t>other</w:t>
      </w:r>
      <w:r w:rsidRPr="007A077C">
        <w:t xml:space="preserve"> </w:t>
      </w:r>
      <w:r w:rsidRPr="00A24439">
        <w:rPr>
          <w:lang w:val="en-US"/>
        </w:rPr>
        <w:t>areas</w:t>
      </w:r>
      <w:r w:rsidRPr="007A077C">
        <w:t xml:space="preserve">. </w:t>
      </w:r>
      <w:r>
        <w:t>Данный раздел должен содержать не перечень обязанностей Представителя, а реально выполненную деятельность АЭС и Представителя по взаимодействию за отчётный квартал.</w:t>
      </w:r>
    </w:p>
    <w:p w:rsidR="007A077C" w:rsidRDefault="007A077C" w:rsidP="00A24439">
      <w:pPr>
        <w:pStyle w:val="a4"/>
        <w:numPr>
          <w:ilvl w:val="0"/>
          <w:numId w:val="1"/>
        </w:numPr>
      </w:pPr>
      <w:r>
        <w:t xml:space="preserve">Приложение 2. В таблице убрать цветные строки с нулевыми значениями. Полностью выполненные </w:t>
      </w:r>
      <w:r>
        <w:rPr>
          <w:lang w:val="en-US"/>
        </w:rPr>
        <w:t>SOER</w:t>
      </w:r>
      <w:r>
        <w:t xml:space="preserve"> выглядят также как полностью невыполненные.</w:t>
      </w:r>
    </w:p>
    <w:p w:rsidR="009B571C" w:rsidRDefault="009B571C" w:rsidP="001B115D">
      <w:pPr>
        <w:pStyle w:val="a4"/>
        <w:numPr>
          <w:ilvl w:val="0"/>
          <w:numId w:val="1"/>
        </w:numPr>
      </w:pPr>
      <w:r>
        <w:t>Приложение 2.</w:t>
      </w:r>
      <w:r w:rsidRPr="009B571C">
        <w:t xml:space="preserve"> </w:t>
      </w:r>
      <w:r>
        <w:t xml:space="preserve">Убрать из таблицы недействующий </w:t>
      </w:r>
      <w:r w:rsidRPr="009B571C">
        <w:rPr>
          <w:lang w:val="en-US"/>
        </w:rPr>
        <w:t>SOER</w:t>
      </w:r>
      <w:r w:rsidRPr="009B571C">
        <w:t xml:space="preserve"> </w:t>
      </w:r>
      <w:r w:rsidRPr="009B571C">
        <w:t>2003-1</w:t>
      </w:r>
      <w:r w:rsidRPr="009B571C">
        <w:t xml:space="preserve"> </w:t>
      </w:r>
      <w:r>
        <w:t>«</w:t>
      </w:r>
      <w:r w:rsidRPr="009B571C">
        <w:rPr>
          <w:lang w:val="en-US"/>
        </w:rPr>
        <w:t>Power</w:t>
      </w:r>
      <w:r w:rsidRPr="009B571C">
        <w:t xml:space="preserve"> </w:t>
      </w:r>
      <w:r w:rsidRPr="009B571C">
        <w:rPr>
          <w:lang w:val="en-US"/>
        </w:rPr>
        <w:t>Transformer</w:t>
      </w:r>
      <w:r w:rsidRPr="009B571C">
        <w:t xml:space="preserve"> </w:t>
      </w:r>
      <w:r w:rsidRPr="009B571C">
        <w:rPr>
          <w:lang w:val="en-US"/>
        </w:rPr>
        <w:t>Reliability</w:t>
      </w:r>
      <w:r>
        <w:t xml:space="preserve">». В текстовой части всё правильно, действует 17 </w:t>
      </w:r>
      <w:r>
        <w:rPr>
          <w:lang w:val="en-US"/>
        </w:rPr>
        <w:t>SOER</w:t>
      </w:r>
      <w:r>
        <w:t>, содержащие 239 рекомендаций. Однако, в выводе данного раздела указано только 238 рекомендаций.</w:t>
      </w:r>
    </w:p>
    <w:p w:rsidR="00AE75DD" w:rsidRDefault="00AE75DD" w:rsidP="00AE75DD">
      <w:pPr>
        <w:pStyle w:val="a4"/>
        <w:numPr>
          <w:ilvl w:val="0"/>
          <w:numId w:val="1"/>
        </w:numPr>
        <w:rPr>
          <w:lang w:val="en-US"/>
        </w:rPr>
      </w:pPr>
      <w:r w:rsidRPr="00AE75DD">
        <w:rPr>
          <w:lang w:val="en-US"/>
        </w:rPr>
        <w:t>Annex</w:t>
      </w:r>
      <w:r w:rsidRPr="00AE75DD">
        <w:t xml:space="preserve"> </w:t>
      </w:r>
      <w:proofErr w:type="gramStart"/>
      <w:r w:rsidRPr="00AE75DD">
        <w:t>4</w:t>
      </w:r>
      <w:proofErr w:type="gramEnd"/>
      <w:r w:rsidRPr="00AE75DD">
        <w:t xml:space="preserve">. </w:t>
      </w:r>
      <w:r w:rsidRPr="00AE75DD">
        <w:rPr>
          <w:lang w:val="en-US"/>
        </w:rPr>
        <w:t>Status</w:t>
      </w:r>
      <w:r w:rsidRPr="00AE75DD">
        <w:t xml:space="preserve"> </w:t>
      </w:r>
      <w:r w:rsidRPr="00AE75DD">
        <w:rPr>
          <w:lang w:val="en-US"/>
        </w:rPr>
        <w:t>and</w:t>
      </w:r>
      <w:r w:rsidRPr="00AE75DD">
        <w:t xml:space="preserve"> </w:t>
      </w:r>
      <w:r w:rsidRPr="00AE75DD">
        <w:rPr>
          <w:lang w:val="en-US"/>
        </w:rPr>
        <w:t>trends</w:t>
      </w:r>
      <w:r w:rsidRPr="00AE75DD">
        <w:t xml:space="preserve"> </w:t>
      </w:r>
      <w:r w:rsidRPr="00AE75DD">
        <w:rPr>
          <w:lang w:val="en-US"/>
        </w:rPr>
        <w:t>of</w:t>
      </w:r>
      <w:r w:rsidRPr="00AE75DD">
        <w:t xml:space="preserve"> </w:t>
      </w:r>
      <w:r w:rsidRPr="00AE75DD">
        <w:rPr>
          <w:lang w:val="en-US"/>
        </w:rPr>
        <w:t>the</w:t>
      </w:r>
      <w:r w:rsidRPr="00AE75DD">
        <w:t xml:space="preserve"> </w:t>
      </w:r>
      <w:r w:rsidRPr="00AE75DD">
        <w:rPr>
          <w:lang w:val="en-US"/>
        </w:rPr>
        <w:t>WANO</w:t>
      </w:r>
      <w:r w:rsidRPr="00AE75DD">
        <w:t xml:space="preserve"> </w:t>
      </w:r>
      <w:r w:rsidRPr="00AE75DD">
        <w:rPr>
          <w:lang w:val="en-US"/>
        </w:rPr>
        <w:t>performance</w:t>
      </w:r>
      <w:r w:rsidRPr="00AE75DD">
        <w:t xml:space="preserve"> </w:t>
      </w:r>
      <w:r w:rsidRPr="00AE75DD">
        <w:rPr>
          <w:lang w:val="en-US"/>
        </w:rPr>
        <w:t>indicators</w:t>
      </w:r>
      <w:r>
        <w:t>.</w:t>
      </w:r>
      <w:r w:rsidRPr="00AE75DD">
        <w:t xml:space="preserve"> </w:t>
      </w:r>
      <w:r w:rsidRPr="00AE75DD">
        <w:rPr>
          <w:lang w:val="en-US"/>
        </w:rPr>
        <w:t xml:space="preserve">General analysis of the WANO Index trends: (through 4th quarter 2019). </w:t>
      </w:r>
      <w:r>
        <w:t>В</w:t>
      </w:r>
      <w:r w:rsidRPr="00AE75DD">
        <w:rPr>
          <w:lang w:val="en-US"/>
        </w:rPr>
        <w:t xml:space="preserve"> </w:t>
      </w:r>
      <w:r>
        <w:t>отчёте</w:t>
      </w:r>
      <w:r w:rsidRPr="00AE75DD">
        <w:rPr>
          <w:lang w:val="en-US"/>
        </w:rPr>
        <w:t xml:space="preserve"> </w:t>
      </w:r>
      <w:r>
        <w:t>утверждается</w:t>
      </w:r>
      <w:r w:rsidRPr="00AE75DD">
        <w:rPr>
          <w:lang w:val="en-US"/>
        </w:rPr>
        <w:t xml:space="preserve">, </w:t>
      </w:r>
      <w:r>
        <w:t>что</w:t>
      </w:r>
      <w:r w:rsidRPr="00AE75DD">
        <w:rPr>
          <w:lang w:val="en-US"/>
        </w:rPr>
        <w:t xml:space="preserve"> «There was a positive tendency identified». </w:t>
      </w:r>
      <w:r>
        <w:t>Судя по следующей диаграмме, положительной тенденции не наблюдается.</w:t>
      </w:r>
    </w:p>
    <w:p w:rsidR="00AE75DD" w:rsidRDefault="00AE75DD" w:rsidP="00AE75DD">
      <w:pPr>
        <w:jc w:val="center"/>
        <w:rPr>
          <w:lang w:val="en-US"/>
        </w:rPr>
      </w:pPr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 wp14:anchorId="74FD8AAE" wp14:editId="3DBE1A5D">
            <wp:extent cx="3812540" cy="2572385"/>
            <wp:effectExtent l="0" t="0" r="0" b="0"/>
            <wp:docPr id="21" name="Рисунок 21" descr="http://www.wano.org/xwp10webapp/TrendCharts/202003310449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o.org/xwp10webapp/TrendCharts/20200331044905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AD" w:rsidRDefault="00EC1024" w:rsidP="002464FB">
      <w:pPr>
        <w:spacing w:after="0"/>
        <w:ind w:left="709"/>
      </w:pPr>
      <w:r>
        <w:t xml:space="preserve">В анализе состояния производственных индикаторов кратко упоминается, что </w:t>
      </w:r>
      <w:r w:rsidRPr="00EC1024">
        <w:t xml:space="preserve">US7-1 </w:t>
      </w:r>
      <w:proofErr w:type="spellStart"/>
      <w:r w:rsidRPr="00EC1024">
        <w:t>had</w:t>
      </w:r>
      <w:proofErr w:type="spellEnd"/>
      <w:r w:rsidRPr="00EC1024">
        <w:t xml:space="preserve"> a </w:t>
      </w:r>
      <w:proofErr w:type="spellStart"/>
      <w:r w:rsidRPr="00EC1024">
        <w:t>significant</w:t>
      </w:r>
      <w:proofErr w:type="spellEnd"/>
      <w:r w:rsidRPr="00EC1024">
        <w:t xml:space="preserve"> </w:t>
      </w:r>
      <w:proofErr w:type="spellStart"/>
      <w:r w:rsidRPr="00EC1024">
        <w:t>increase</w:t>
      </w:r>
      <w:proofErr w:type="spellEnd"/>
      <w:r>
        <w:t>. Реально, и</w:t>
      </w:r>
      <w:r w:rsidRPr="00EC1024">
        <w:t>з зарегистрированных с 1.01.2016 по 31.03.2020</w:t>
      </w:r>
      <w:r>
        <w:t xml:space="preserve"> года </w:t>
      </w:r>
      <w:r w:rsidRPr="00EC1024">
        <w:t>21 событи</w:t>
      </w:r>
      <w:r>
        <w:t>я</w:t>
      </w:r>
      <w:r w:rsidRPr="00EC1024">
        <w:t>, 17 событий привело к негативному воздействию на режим работы реакторной установки (аварийная защита – 3 события; снижение мощности - 14 событий).</w:t>
      </w:r>
      <w:r w:rsidR="002464FB">
        <w:t xml:space="preserve"> Тема для более глубокого анализа.</w:t>
      </w:r>
    </w:p>
    <w:p w:rsidR="007321AD" w:rsidRPr="007321AD" w:rsidRDefault="007321AD" w:rsidP="00BE7AE5">
      <w:pPr>
        <w:pStyle w:val="a4"/>
        <w:numPr>
          <w:ilvl w:val="0"/>
          <w:numId w:val="1"/>
        </w:numPr>
      </w:pPr>
      <w:r w:rsidRPr="007321AD">
        <w:t>Раздел 5.3, нет данных по СНУ за 1-й квартал 2020 года.</w:t>
      </w:r>
    </w:p>
    <w:p w:rsidR="007321AD" w:rsidRPr="007321AD" w:rsidRDefault="007321AD" w:rsidP="00BE7AE5">
      <w:pPr>
        <w:pStyle w:val="a4"/>
        <w:numPr>
          <w:ilvl w:val="0"/>
          <w:numId w:val="1"/>
        </w:numPr>
      </w:pPr>
      <w:r w:rsidRPr="007321AD">
        <w:t xml:space="preserve">Таблица участия специалистов АЭС Бушер в выездных мероприятиях ВАО АЭС, не указана должность г-на </w:t>
      </w:r>
      <w:r w:rsidRPr="007321AD">
        <w:rPr>
          <w:rFonts w:cs="Calibri"/>
          <w:lang w:val="en-US"/>
        </w:rPr>
        <w:t>M</w:t>
      </w:r>
      <w:r w:rsidRPr="007321AD">
        <w:rPr>
          <w:rFonts w:cs="Calibri"/>
        </w:rPr>
        <w:t xml:space="preserve">. </w:t>
      </w:r>
      <w:r w:rsidRPr="007321AD">
        <w:rPr>
          <w:rFonts w:cs="Calibri"/>
          <w:lang w:val="en-US"/>
        </w:rPr>
        <w:t>Sarvari</w:t>
      </w:r>
      <w:r w:rsidRPr="007321AD">
        <w:rPr>
          <w:rFonts w:cs="Calibri"/>
        </w:rPr>
        <w:t>.</w:t>
      </w:r>
      <w:bookmarkStart w:id="0" w:name="_GoBack"/>
      <w:bookmarkEnd w:id="0"/>
    </w:p>
    <w:sectPr w:rsidR="007321AD" w:rsidRPr="007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886"/>
    <w:multiLevelType w:val="hybridMultilevel"/>
    <w:tmpl w:val="6BBEAF72"/>
    <w:lvl w:ilvl="0" w:tplc="11D0DDE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301A21B1"/>
    <w:multiLevelType w:val="hybridMultilevel"/>
    <w:tmpl w:val="5268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90"/>
    <w:rsid w:val="000E1A19"/>
    <w:rsid w:val="000E6811"/>
    <w:rsid w:val="000F5FF6"/>
    <w:rsid w:val="0010183A"/>
    <w:rsid w:val="00165790"/>
    <w:rsid w:val="0022641F"/>
    <w:rsid w:val="002464FB"/>
    <w:rsid w:val="002639C2"/>
    <w:rsid w:val="002F6FE3"/>
    <w:rsid w:val="0034280F"/>
    <w:rsid w:val="004751F0"/>
    <w:rsid w:val="004A55E5"/>
    <w:rsid w:val="00523A64"/>
    <w:rsid w:val="006513F0"/>
    <w:rsid w:val="006524B9"/>
    <w:rsid w:val="006637FC"/>
    <w:rsid w:val="007321AD"/>
    <w:rsid w:val="00755EC0"/>
    <w:rsid w:val="00783783"/>
    <w:rsid w:val="007A077C"/>
    <w:rsid w:val="007B15A7"/>
    <w:rsid w:val="008135F4"/>
    <w:rsid w:val="00892571"/>
    <w:rsid w:val="00915BD5"/>
    <w:rsid w:val="00980334"/>
    <w:rsid w:val="00990C6D"/>
    <w:rsid w:val="009B571C"/>
    <w:rsid w:val="009D10EF"/>
    <w:rsid w:val="00A17674"/>
    <w:rsid w:val="00A24439"/>
    <w:rsid w:val="00A621FA"/>
    <w:rsid w:val="00AA3491"/>
    <w:rsid w:val="00AC1715"/>
    <w:rsid w:val="00AE75DD"/>
    <w:rsid w:val="00B37060"/>
    <w:rsid w:val="00BE7AE5"/>
    <w:rsid w:val="00C86BD1"/>
    <w:rsid w:val="00D0317B"/>
    <w:rsid w:val="00D0397B"/>
    <w:rsid w:val="00D37584"/>
    <w:rsid w:val="00D57AC9"/>
    <w:rsid w:val="00E101B3"/>
    <w:rsid w:val="00E71349"/>
    <w:rsid w:val="00EC1024"/>
    <w:rsid w:val="00EE6F57"/>
    <w:rsid w:val="00F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12A2"/>
  <w15:chartTrackingRefBased/>
  <w15:docId w15:val="{48FFFC38-BEF2-4802-9242-F3595FB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0397B"/>
    <w:rPr>
      <w:rFonts w:asciiTheme="minorHAnsi" w:hAnsiTheme="minorHAnsi"/>
      <w:i w:val="0"/>
      <w:iCs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980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Афанаскин Юрий Александрович</dc:creator>
  <cp:keywords/>
  <dc:description/>
  <cp:lastModifiedBy>Афанаскин Юрий Александрович</cp:lastModifiedBy>
  <cp:revision>15</cp:revision>
  <dcterms:created xsi:type="dcterms:W3CDTF">2020-04-16T03:02:00Z</dcterms:created>
  <dcterms:modified xsi:type="dcterms:W3CDTF">2020-04-23T15:57:00Z</dcterms:modified>
</cp:coreProperties>
</file>