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97355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5F5B4F" w:rsidRPr="00693BB2" w:rsidRDefault="005F5B4F" w:rsidP="00693BB2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693BB2">
        <w:rPr>
          <w:b/>
          <w:bCs/>
          <w:sz w:val="24"/>
          <w:szCs w:val="24"/>
          <w:lang w:val="en-US"/>
        </w:rPr>
        <w:t>Dear colleagues,</w:t>
      </w:r>
    </w:p>
    <w:p w:rsidR="001675A0" w:rsidRPr="00FB7710" w:rsidRDefault="001675A0" w:rsidP="001675A0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FB7710">
        <w:rPr>
          <w:b/>
          <w:bCs/>
          <w:sz w:val="24"/>
          <w:szCs w:val="24"/>
          <w:lang w:val="en-US"/>
        </w:rPr>
        <w:t>Kalinin NPP is asking to share your plant experience in using the portable devices for purging the control instrumentation pulse lines.</w:t>
      </w:r>
    </w:p>
    <w:p w:rsidR="001675A0" w:rsidRDefault="001675A0" w:rsidP="001675A0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</w:p>
    <w:p w:rsidR="001675A0" w:rsidRPr="00FB7710" w:rsidRDefault="001675A0" w:rsidP="001675A0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FB7710">
        <w:rPr>
          <w:b/>
          <w:bCs/>
          <w:sz w:val="24"/>
          <w:szCs w:val="24"/>
          <w:lang w:val="en-US"/>
        </w:rPr>
        <w:t>Detailed questions:</w:t>
      </w:r>
    </w:p>
    <w:p w:rsidR="001675A0" w:rsidRPr="00FB7710" w:rsidRDefault="001675A0" w:rsidP="001675A0">
      <w:pPr>
        <w:shd w:val="clear" w:color="auto" w:fill="FFFFFF"/>
        <w:spacing w:after="240" w:line="240" w:lineRule="auto"/>
        <w:ind w:left="-284"/>
        <w:rPr>
          <w:rFonts w:ascii="Calibri" w:eastAsia="Times New Roman" w:hAnsi="Calibri" w:cs="Calibri"/>
          <w:color w:val="212121"/>
          <w:sz w:val="32"/>
          <w:szCs w:val="32"/>
          <w:lang w:val="en-US"/>
        </w:rPr>
      </w:pPr>
      <w:r w:rsidRPr="00FB7710">
        <w:rPr>
          <w:rFonts w:ascii="Calibri" w:eastAsia="Times New Roman" w:hAnsi="Calibri" w:cs="Calibri"/>
          <w:color w:val="1F497D"/>
          <w:sz w:val="32"/>
          <w:szCs w:val="32"/>
          <w:lang w:val="en-US"/>
        </w:rPr>
        <w:t>1. Does your NPP use portable devices for purging the control instrumentation pulse lines? If so, which ones?</w:t>
      </w:r>
    </w:p>
    <w:p w:rsidR="001675A0" w:rsidRPr="00FB7710" w:rsidRDefault="001675A0" w:rsidP="001675A0">
      <w:pPr>
        <w:shd w:val="clear" w:color="auto" w:fill="FFFFFF"/>
        <w:spacing w:after="240" w:line="240" w:lineRule="auto"/>
        <w:ind w:left="-284"/>
        <w:rPr>
          <w:rFonts w:ascii="Calibri" w:eastAsia="Times New Roman" w:hAnsi="Calibri" w:cs="Calibri"/>
          <w:color w:val="212121"/>
          <w:sz w:val="32"/>
          <w:szCs w:val="32"/>
          <w:lang w:val="en-US"/>
        </w:rPr>
      </w:pPr>
      <w:r w:rsidRPr="00FB7710">
        <w:rPr>
          <w:rFonts w:ascii="Calibri" w:eastAsia="Times New Roman" w:hAnsi="Calibri" w:cs="Calibri"/>
          <w:color w:val="1F497D"/>
          <w:sz w:val="32"/>
          <w:szCs w:val="32"/>
          <w:lang w:val="en-US"/>
        </w:rPr>
        <w:t>2. Does your NPP use special portable containers for purging instrumentation pulse lines? If so, which ones?</w:t>
      </w:r>
    </w:p>
    <w:p w:rsidR="001675A0" w:rsidRPr="00FB7710" w:rsidRDefault="001675A0" w:rsidP="001675A0">
      <w:pPr>
        <w:shd w:val="clear" w:color="auto" w:fill="FFFFFF"/>
        <w:spacing w:after="240" w:line="240" w:lineRule="auto"/>
        <w:ind w:left="-284"/>
        <w:rPr>
          <w:rFonts w:ascii="Calibri" w:eastAsia="Times New Roman" w:hAnsi="Calibri" w:cs="Calibri"/>
          <w:color w:val="212121"/>
          <w:sz w:val="32"/>
          <w:szCs w:val="32"/>
          <w:lang w:val="en-US"/>
        </w:rPr>
      </w:pPr>
      <w:r w:rsidRPr="00FB7710">
        <w:rPr>
          <w:rFonts w:ascii="Calibri" w:eastAsia="Times New Roman" w:hAnsi="Calibri" w:cs="Calibri"/>
          <w:color w:val="1F497D"/>
          <w:sz w:val="32"/>
          <w:szCs w:val="32"/>
          <w:lang w:val="en-US"/>
        </w:rPr>
        <w:t>3. Does your NPP have a special procedure that determines the order for performing work on purging pulse lines using portable devices (containers)?</w:t>
      </w:r>
    </w:p>
    <w:p w:rsidR="001675A0" w:rsidRPr="00FB7710" w:rsidRDefault="001675A0" w:rsidP="001675A0">
      <w:pPr>
        <w:shd w:val="clear" w:color="auto" w:fill="FFFFFF"/>
        <w:spacing w:after="240" w:line="240" w:lineRule="auto"/>
        <w:ind w:left="-284"/>
        <w:rPr>
          <w:rFonts w:ascii="Calibri" w:eastAsia="Times New Roman" w:hAnsi="Calibri" w:cs="Calibri"/>
          <w:color w:val="212121"/>
          <w:sz w:val="32"/>
          <w:szCs w:val="32"/>
          <w:lang w:val="en-US"/>
        </w:rPr>
      </w:pPr>
      <w:r w:rsidRPr="00FB7710">
        <w:rPr>
          <w:rFonts w:ascii="Calibri" w:eastAsia="Times New Roman" w:hAnsi="Calibri" w:cs="Calibri"/>
          <w:color w:val="1F497D"/>
          <w:sz w:val="32"/>
          <w:szCs w:val="32"/>
          <w:lang w:val="en-US"/>
        </w:rPr>
        <w:t>4. How does your NPP provide protection against damage to existing (or newly installed) pulse lines?</w:t>
      </w:r>
    </w:p>
    <w:p w:rsidR="005F5B4F" w:rsidRDefault="005F5B4F" w:rsidP="00D93CE9">
      <w:pPr>
        <w:spacing w:after="0" w:line="240" w:lineRule="auto"/>
        <w:ind w:left="-425"/>
        <w:rPr>
          <w:lang w:val="en-US"/>
        </w:rPr>
      </w:pPr>
    </w:p>
    <w:p w:rsidR="005F5B4F" w:rsidRPr="005F5B4F" w:rsidRDefault="005F5B4F" w:rsidP="005F5B4F">
      <w:pPr>
        <w:tabs>
          <w:tab w:val="left" w:pos="0"/>
        </w:tabs>
        <w:spacing w:after="0" w:line="240" w:lineRule="auto"/>
        <w:ind w:left="-426"/>
        <w:rPr>
          <w:rFonts w:cs="Calibri"/>
          <w:b/>
          <w:color w:val="548DD4" w:themeColor="text2" w:themeTint="99"/>
          <w:sz w:val="40"/>
          <w:szCs w:val="40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5F5B4F">
        <w:rPr>
          <w:rFonts w:cs="Calibri"/>
          <w:b/>
          <w:color w:val="548DD4" w:themeColor="text2" w:themeTint="99"/>
          <w:sz w:val="40"/>
          <w:szCs w:val="40"/>
        </w:rPr>
        <w:t>:</w:t>
      </w:r>
    </w:p>
    <w:p w:rsidR="005F5B4F" w:rsidRPr="001675A0" w:rsidRDefault="005F5B4F" w:rsidP="00D93CE9">
      <w:pPr>
        <w:spacing w:after="0" w:line="240" w:lineRule="auto"/>
        <w:ind w:left="-425"/>
      </w:pPr>
    </w:p>
    <w:p w:rsidR="005F5B4F" w:rsidRPr="00F82930" w:rsidRDefault="005F5B4F" w:rsidP="005F5B4F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5F5B4F" w:rsidRDefault="005F5B4F" w:rsidP="005F5B4F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информации</w:t>
      </w:r>
    </w:p>
    <w:p w:rsidR="005F5B4F" w:rsidRDefault="005F5B4F" w:rsidP="005F5B4F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1675A0" w:rsidRPr="00FB7710" w:rsidRDefault="001675A0" w:rsidP="001675A0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FB7710">
        <w:rPr>
          <w:b/>
          <w:bCs/>
          <w:sz w:val="24"/>
          <w:szCs w:val="24"/>
        </w:rPr>
        <w:t>Уважаемые коллеги,</w:t>
      </w:r>
    </w:p>
    <w:p w:rsidR="001675A0" w:rsidRPr="00FB7710" w:rsidRDefault="001675A0" w:rsidP="001675A0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FB7710">
        <w:rPr>
          <w:b/>
          <w:bCs/>
          <w:sz w:val="24"/>
          <w:szCs w:val="24"/>
        </w:rPr>
        <w:t>Калининская АЭС просит поделиться опытом применения переносных устройств для продувки импульсных линий КИПиА при возникновении нештатных ситуаций.</w:t>
      </w:r>
    </w:p>
    <w:p w:rsidR="001675A0" w:rsidRDefault="001675A0" w:rsidP="001675A0">
      <w:pPr>
        <w:spacing w:after="0" w:line="240" w:lineRule="auto"/>
        <w:ind w:left="-425"/>
        <w:rPr>
          <w:b/>
          <w:bCs/>
          <w:sz w:val="24"/>
          <w:szCs w:val="24"/>
        </w:rPr>
      </w:pPr>
    </w:p>
    <w:p w:rsidR="001675A0" w:rsidRDefault="001675A0" w:rsidP="001675A0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FB7710">
        <w:rPr>
          <w:b/>
          <w:bCs/>
          <w:sz w:val="24"/>
          <w:szCs w:val="24"/>
        </w:rPr>
        <w:t xml:space="preserve">Конкретные вопросы </w:t>
      </w:r>
      <w:r w:rsidRPr="001675A0">
        <w:rPr>
          <w:b/>
          <w:bCs/>
          <w:sz w:val="24"/>
          <w:szCs w:val="24"/>
        </w:rPr>
        <w:t>:</w:t>
      </w:r>
    </w:p>
    <w:p w:rsidR="001675A0" w:rsidRPr="001675A0" w:rsidRDefault="001675A0" w:rsidP="001675A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8"/>
      </w:tblGrid>
      <w:tr w:rsidR="001675A0" w:rsidRPr="001675A0" w:rsidTr="001675A0">
        <w:trPr>
          <w:trHeight w:val="894"/>
          <w:jc w:val="center"/>
        </w:trPr>
        <w:tc>
          <w:tcPr>
            <w:tcW w:w="9128" w:type="dxa"/>
          </w:tcPr>
          <w:p w:rsidR="001675A0" w:rsidRPr="001675A0" w:rsidRDefault="001675A0" w:rsidP="001675A0">
            <w:pPr>
              <w:spacing w:before="12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АЭС/Организация:</w:t>
            </w:r>
            <w:r w:rsidRPr="001675A0">
              <w:rPr>
                <w:rFonts w:ascii="Calibri" w:eastAsia="Times New Roman" w:hAnsi="Calibri" w:cs="Times New Roman"/>
                <w:sz w:val="28"/>
                <w:szCs w:val="28"/>
              </w:rPr>
              <w:t xml:space="preserve"> Филиал АО «Концерн Росэнергоатом» «Калининская атомная станция» (Калининская АЭС)</w:t>
            </w:r>
          </w:p>
        </w:tc>
      </w:tr>
      <w:tr w:rsidR="001675A0" w:rsidRPr="001675A0" w:rsidTr="001675A0">
        <w:trPr>
          <w:jc w:val="center"/>
        </w:trPr>
        <w:tc>
          <w:tcPr>
            <w:tcW w:w="9128" w:type="dxa"/>
          </w:tcPr>
          <w:p w:rsidR="001675A0" w:rsidRPr="001675A0" w:rsidRDefault="001675A0" w:rsidP="001675A0">
            <w:pPr>
              <w:numPr>
                <w:ilvl w:val="0"/>
                <w:numId w:val="1"/>
              </w:numPr>
              <w:tabs>
                <w:tab w:val="left" w:pos="438"/>
              </w:tabs>
              <w:spacing w:before="120"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t>Тема информационного запроса:</w:t>
            </w: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75A0">
              <w:rPr>
                <w:rFonts w:ascii="Calibri" w:eastAsia="Times New Roman" w:hAnsi="Calibri" w:cs="Times New Roman"/>
                <w:sz w:val="28"/>
                <w:szCs w:val="28"/>
              </w:rPr>
              <w:t>Импульсные линии КИПиА</w:t>
            </w:r>
          </w:p>
        </w:tc>
      </w:tr>
      <w:tr w:rsidR="001675A0" w:rsidRPr="001675A0" w:rsidTr="001675A0">
        <w:trPr>
          <w:jc w:val="center"/>
        </w:trPr>
        <w:tc>
          <w:tcPr>
            <w:tcW w:w="9128" w:type="dxa"/>
          </w:tcPr>
          <w:p w:rsidR="001675A0" w:rsidRPr="001675A0" w:rsidRDefault="001675A0" w:rsidP="001675A0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t>Цель информационного запроса:</w:t>
            </w: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75A0">
              <w:rPr>
                <w:rFonts w:ascii="Calibri" w:eastAsia="Times New Roman" w:hAnsi="Calibri" w:cs="Times New Roman"/>
                <w:sz w:val="28"/>
                <w:szCs w:val="28"/>
              </w:rPr>
              <w:t>Обмен опытом с целью повышения безопасной эксплуатации оборудования КИПиА</w:t>
            </w:r>
          </w:p>
        </w:tc>
      </w:tr>
      <w:tr w:rsidR="001675A0" w:rsidRPr="001675A0" w:rsidTr="001675A0">
        <w:trPr>
          <w:jc w:val="center"/>
        </w:trPr>
        <w:tc>
          <w:tcPr>
            <w:tcW w:w="9128" w:type="dxa"/>
          </w:tcPr>
          <w:p w:rsidR="001675A0" w:rsidRPr="001675A0" w:rsidRDefault="001675A0" w:rsidP="001675A0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Описание проблемы: </w:t>
            </w:r>
            <w:r w:rsidRPr="001675A0">
              <w:rPr>
                <w:rFonts w:ascii="Calibri" w:eastAsia="Times New Roman" w:hAnsi="Calibri" w:cs="Times New Roman"/>
                <w:sz w:val="28"/>
                <w:szCs w:val="28"/>
              </w:rPr>
              <w:t>Возможность применения переносных устройств для продувки импульсных линий КИПиА при возникновении нештатных ситуаций.</w:t>
            </w:r>
          </w:p>
        </w:tc>
      </w:tr>
      <w:tr w:rsidR="001675A0" w:rsidRPr="001675A0" w:rsidTr="001675A0">
        <w:trPr>
          <w:jc w:val="center"/>
        </w:trPr>
        <w:tc>
          <w:tcPr>
            <w:tcW w:w="9128" w:type="dxa"/>
          </w:tcPr>
          <w:p w:rsidR="001675A0" w:rsidRPr="001675A0" w:rsidRDefault="001675A0" w:rsidP="001675A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t>Конкретные вопросы:</w:t>
            </w:r>
          </w:p>
          <w:p w:rsidR="001675A0" w:rsidRPr="001675A0" w:rsidRDefault="001675A0" w:rsidP="001675A0">
            <w:pPr>
              <w:tabs>
                <w:tab w:val="left" w:pos="462"/>
              </w:tabs>
              <w:spacing w:before="120" w:after="0" w:line="240" w:lineRule="auto"/>
              <w:ind w:left="-10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t>Будем признательны, если ответ будет содержать информацию:</w:t>
            </w:r>
          </w:p>
          <w:p w:rsidR="001675A0" w:rsidRPr="001675A0" w:rsidRDefault="001675A0" w:rsidP="001675A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40" w:line="240" w:lineRule="auto"/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</w:pPr>
            <w:r w:rsidRPr="001675A0"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  <w:t>Применяются ли на вашей АЭС переносные устройства для продувки импульсных линий КИПиА? Если да, то какие?</w:t>
            </w:r>
          </w:p>
          <w:p w:rsidR="001675A0" w:rsidRPr="001675A0" w:rsidRDefault="001675A0" w:rsidP="001675A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40" w:line="240" w:lineRule="auto"/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</w:pPr>
            <w:r w:rsidRPr="001675A0"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  <w:t>Используются ли на вашей АЭС специальные переносные емкости для продувки импульсных линий КИПиА? Если да, то какие?</w:t>
            </w:r>
          </w:p>
          <w:p w:rsidR="001675A0" w:rsidRPr="001675A0" w:rsidRDefault="001675A0" w:rsidP="001675A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40" w:line="240" w:lineRule="auto"/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</w:pPr>
            <w:r w:rsidRPr="001675A0"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  <w:t xml:space="preserve">Существует ли на на вашей АЭС специальная процедура, определяющая порядок выполнения работ по продувке импульсных линий с использованием переносных устройств (емкостей)? </w:t>
            </w:r>
          </w:p>
          <w:p w:rsidR="001675A0" w:rsidRPr="001675A0" w:rsidRDefault="001675A0" w:rsidP="001675A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4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1675A0">
              <w:rPr>
                <w:rFonts w:ascii="Calibri" w:eastAsia="Times New Roman" w:hAnsi="Calibri" w:cs="Calibri"/>
                <w:color w:val="1F497D"/>
                <w:sz w:val="32"/>
                <w:szCs w:val="32"/>
                <w:lang w:val="en-US"/>
              </w:rPr>
              <w:t>Каким образом на вашей АЭС обеспечивается защита от повреждений существующих (или вновь монтируемых) импульсных линий?</w:t>
            </w:r>
          </w:p>
        </w:tc>
      </w:tr>
      <w:tr w:rsidR="001675A0" w:rsidRPr="001675A0" w:rsidTr="001675A0">
        <w:trPr>
          <w:jc w:val="center"/>
        </w:trPr>
        <w:tc>
          <w:tcPr>
            <w:tcW w:w="9128" w:type="dxa"/>
          </w:tcPr>
          <w:p w:rsidR="001675A0" w:rsidRPr="001675A0" w:rsidRDefault="001675A0" w:rsidP="00973556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contextualSpacing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75A0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973556" w:rsidRPr="00973556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1675A0">
              <w:rPr>
                <w:rFonts w:ascii="Calibri" w:eastAsia="Times New Roman" w:hAnsi="Calibri" w:cs="Times New Roman"/>
                <w:sz w:val="28"/>
                <w:szCs w:val="28"/>
              </w:rPr>
              <w:t xml:space="preserve">АЭС МЦ </w:t>
            </w:r>
            <w:bookmarkStart w:id="0" w:name="_GoBack"/>
            <w:bookmarkEnd w:id="0"/>
          </w:p>
        </w:tc>
      </w:tr>
    </w:tbl>
    <w:p w:rsidR="005F5B4F" w:rsidRPr="001675A0" w:rsidRDefault="005F5B4F" w:rsidP="001675A0">
      <w:pPr>
        <w:spacing w:after="0" w:line="240" w:lineRule="auto"/>
        <w:ind w:left="-425"/>
        <w:rPr>
          <w:rFonts w:eastAsia="Calibri" w:cs="Calibri"/>
        </w:rPr>
      </w:pPr>
    </w:p>
    <w:p w:rsidR="001675A0" w:rsidRPr="00973556" w:rsidRDefault="001675A0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</w:rPr>
      </w:pPr>
      <w:r w:rsidRPr="00F27D3B">
        <w:rPr>
          <w:rFonts w:cs="Calibri"/>
          <w:b/>
          <w:color w:val="5B9BD5"/>
          <w:sz w:val="36"/>
          <w:szCs w:val="36"/>
        </w:rPr>
        <w:t>Ответы и рекомендации АЭС Бушер в этой связи:</w:t>
      </w:r>
    </w:p>
    <w:p w:rsidR="005F5B4F" w:rsidRPr="00F27D3B" w:rsidRDefault="005F5B4F" w:rsidP="005F5B4F">
      <w:pPr>
        <w:tabs>
          <w:tab w:val="left" w:pos="0"/>
        </w:tabs>
        <w:ind w:left="-426"/>
        <w:jc w:val="center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 w:bidi="fa-IR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 xml:space="preserve">1— 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2—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3—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4—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</w:rPr>
        <w:t>**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5F5B4F" w:rsidRPr="00F27D3B" w:rsidRDefault="005F5B4F" w:rsidP="005F5B4F">
      <w:pPr>
        <w:tabs>
          <w:tab w:val="left" w:pos="0"/>
        </w:tabs>
        <w:rPr>
          <w:rFonts w:eastAsia="Calibri" w:cs="Calibri"/>
          <w:color w:val="5B9BD5"/>
          <w:lang w:val="en-US"/>
        </w:rPr>
      </w:pP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tabs>
          <w:tab w:val="left" w:pos="8220"/>
        </w:tabs>
        <w:ind w:left="-567"/>
        <w:rPr>
          <w:lang w:val="en-US"/>
        </w:rPr>
      </w:pPr>
    </w:p>
    <w:p w:rsidR="005F5B4F" w:rsidRPr="003E41B8" w:rsidRDefault="005F5B4F" w:rsidP="005F5B4F">
      <w:pPr>
        <w:spacing w:after="0" w:line="240" w:lineRule="auto"/>
        <w:ind w:left="-425"/>
        <w:rPr>
          <w:lang w:val="en-US"/>
        </w:rPr>
      </w:pPr>
    </w:p>
    <w:sectPr w:rsidR="005F5B4F" w:rsidRPr="003E41B8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63"/>
    <w:multiLevelType w:val="hybridMultilevel"/>
    <w:tmpl w:val="96CCBE0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E3FD1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0A6"/>
    <w:multiLevelType w:val="hybridMultilevel"/>
    <w:tmpl w:val="9FC84DE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423732"/>
    <w:multiLevelType w:val="hybridMultilevel"/>
    <w:tmpl w:val="81BC722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1E2EC0"/>
    <w:multiLevelType w:val="hybridMultilevel"/>
    <w:tmpl w:val="7BF8365E"/>
    <w:lvl w:ilvl="0" w:tplc="041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223C1"/>
    <w:rsid w:val="000F0204"/>
    <w:rsid w:val="001675A0"/>
    <w:rsid w:val="001F1AAF"/>
    <w:rsid w:val="002022C9"/>
    <w:rsid w:val="00251DDB"/>
    <w:rsid w:val="002F19BE"/>
    <w:rsid w:val="002F1C06"/>
    <w:rsid w:val="0031567D"/>
    <w:rsid w:val="0031644E"/>
    <w:rsid w:val="003E41B8"/>
    <w:rsid w:val="004F1740"/>
    <w:rsid w:val="00504858"/>
    <w:rsid w:val="005F5B4F"/>
    <w:rsid w:val="00640ADF"/>
    <w:rsid w:val="00645A07"/>
    <w:rsid w:val="00693BB2"/>
    <w:rsid w:val="006D7D35"/>
    <w:rsid w:val="00973556"/>
    <w:rsid w:val="009B0019"/>
    <w:rsid w:val="009F7E24"/>
    <w:rsid w:val="00A10171"/>
    <w:rsid w:val="00AE7EC1"/>
    <w:rsid w:val="00B404BD"/>
    <w:rsid w:val="00B42CB6"/>
    <w:rsid w:val="00B75B88"/>
    <w:rsid w:val="00BB5AFA"/>
    <w:rsid w:val="00C97027"/>
    <w:rsid w:val="00CC2775"/>
    <w:rsid w:val="00CD44B2"/>
    <w:rsid w:val="00D453C4"/>
    <w:rsid w:val="00D93CE9"/>
    <w:rsid w:val="00EE2ABC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469C"/>
  <w15:docId w15:val="{F13B0A67-2E53-4D63-95A6-FAB7503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11</cp:revision>
  <cp:lastPrinted>2016-12-26T07:29:00Z</cp:lastPrinted>
  <dcterms:created xsi:type="dcterms:W3CDTF">2017-07-18T07:29:00Z</dcterms:created>
  <dcterms:modified xsi:type="dcterms:W3CDTF">2021-09-24T15:52:00Z</dcterms:modified>
</cp:coreProperties>
</file>