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9B" w:rsidRPr="007C509B" w:rsidRDefault="007C509B" w:rsidP="007C509B">
      <w:pPr>
        <w:spacing w:line="276" w:lineRule="auto"/>
        <w:jc w:val="both"/>
        <w:rPr>
          <w:rFonts w:hint="cs"/>
          <w:b/>
          <w:bCs/>
          <w:sz w:val="28"/>
          <w:szCs w:val="28"/>
          <w:rtl/>
        </w:rPr>
      </w:pPr>
      <w:r w:rsidRPr="007C509B">
        <w:rPr>
          <w:rFonts w:hint="cs"/>
          <w:b/>
          <w:bCs/>
          <w:sz w:val="28"/>
          <w:szCs w:val="28"/>
          <w:rtl/>
        </w:rPr>
        <w:t>جناب آقاي دكتر احمديان</w:t>
      </w:r>
    </w:p>
    <w:p w:rsidR="007C509B" w:rsidRPr="007C509B" w:rsidRDefault="007C509B" w:rsidP="007C509B">
      <w:pPr>
        <w:spacing w:line="276" w:lineRule="auto"/>
        <w:jc w:val="both"/>
        <w:rPr>
          <w:rFonts w:hint="cs"/>
          <w:b/>
          <w:bCs/>
          <w:sz w:val="28"/>
          <w:szCs w:val="28"/>
          <w:rtl/>
        </w:rPr>
      </w:pPr>
      <w:r w:rsidRPr="007C509B">
        <w:rPr>
          <w:rFonts w:hint="cs"/>
          <w:b/>
          <w:bCs/>
          <w:sz w:val="28"/>
          <w:szCs w:val="28"/>
          <w:rtl/>
        </w:rPr>
        <w:t>معاون سازمان و مدير عامل شركت توليد و توسعه</w:t>
      </w:r>
    </w:p>
    <w:p w:rsidR="007C509B" w:rsidRPr="003973F8" w:rsidRDefault="007C509B" w:rsidP="007C509B">
      <w:pPr>
        <w:spacing w:line="276" w:lineRule="auto"/>
        <w:jc w:val="both"/>
        <w:rPr>
          <w:sz w:val="28"/>
          <w:szCs w:val="28"/>
        </w:rPr>
      </w:pPr>
      <w:r w:rsidRPr="003973F8">
        <w:rPr>
          <w:rFonts w:hint="cs"/>
          <w:sz w:val="28"/>
          <w:szCs w:val="28"/>
          <w:rtl/>
        </w:rPr>
        <w:t>با سلام؛</w:t>
      </w:r>
    </w:p>
    <w:p w:rsidR="007C509B" w:rsidRDefault="007C509B" w:rsidP="007C509B">
      <w:pPr>
        <w:spacing w:line="276" w:lineRule="auto"/>
        <w:jc w:val="lowKashida"/>
        <w:rPr>
          <w:sz w:val="28"/>
          <w:szCs w:val="28"/>
          <w:rtl/>
        </w:rPr>
      </w:pPr>
      <w:r w:rsidRPr="003973F8">
        <w:rPr>
          <w:rFonts w:hint="cs"/>
          <w:sz w:val="28"/>
          <w:szCs w:val="28"/>
          <w:rtl/>
        </w:rPr>
        <w:t xml:space="preserve">         </w:t>
      </w:r>
      <w:r w:rsidRPr="003973F8">
        <w:rPr>
          <w:sz w:val="28"/>
          <w:szCs w:val="28"/>
        </w:rPr>
        <w:t xml:space="preserve"> </w:t>
      </w:r>
      <w:r w:rsidRPr="003973F8">
        <w:rPr>
          <w:rFonts w:hint="cs"/>
          <w:sz w:val="28"/>
          <w:szCs w:val="28"/>
          <w:rtl/>
        </w:rPr>
        <w:t xml:space="preserve"> احتراماً،</w:t>
      </w:r>
      <w:r>
        <w:rPr>
          <w:rFonts w:hint="cs"/>
          <w:sz w:val="28"/>
          <w:szCs w:val="28"/>
          <w:rtl/>
        </w:rPr>
        <w:t xml:space="preserve"> در پاسخ به نامه شماره 9370780-4100 مورخ 3/3/93 در خصوص بررسی زمینه های همکاری آتی بین شرکت تولید و توسعه و نیروگاه پکش به استحضار می رساند ؛ چشم انداز و اهداف و جایگاه شرکت تپنا بهمراه گزارش مختصری در خصوص فعالیت های که تاکنون توسط این شرکت انجام شده است در قالب ارائه مطلب (</w:t>
      </w:r>
      <w:r w:rsidRPr="007C509B">
        <w:rPr>
          <w:sz w:val="22"/>
          <w:szCs w:val="22"/>
        </w:rPr>
        <w:t>PRESENTATION</w:t>
      </w:r>
      <w:r>
        <w:rPr>
          <w:rFonts w:hint="cs"/>
          <w:sz w:val="28"/>
          <w:szCs w:val="28"/>
          <w:rtl/>
        </w:rPr>
        <w:t>)به حضار محترم در جلسه ارائه خواهد شد. ضمناً موارد زیر بعنوان نیازها و درخواست های شرکت تپنا تقدیم می گردد:</w:t>
      </w:r>
    </w:p>
    <w:p w:rsidR="007C509B" w:rsidRDefault="007C509B" w:rsidP="007C509B">
      <w:pPr>
        <w:numPr>
          <w:ilvl w:val="0"/>
          <w:numId w:val="1"/>
        </w:numPr>
        <w:spacing w:line="276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بررسی توانایی ها و داشته های نیروگاه پکش در حوزه آموزش نیروهای تعمیرات و نگهداری تجهیزات نیروگاه اتمی</w:t>
      </w:r>
    </w:p>
    <w:p w:rsidR="007C509B" w:rsidRDefault="007C509B" w:rsidP="007C509B">
      <w:pPr>
        <w:numPr>
          <w:ilvl w:val="0"/>
          <w:numId w:val="1"/>
        </w:numPr>
        <w:spacing w:line="276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آشنایی با مشخصه نرم افزار نگهداری و تعمیرات نیروگاه پکش و امکان استفاده از توانایی نیروگاه مذکور در زمینه تامین و استقرار نرم افزار نگهداری و تعمیرات در نیروگاه اتمی بوشهر </w:t>
      </w:r>
    </w:p>
    <w:p w:rsidR="007C509B" w:rsidRDefault="007C509B" w:rsidP="007C509B">
      <w:pPr>
        <w:numPr>
          <w:ilvl w:val="0"/>
          <w:numId w:val="1"/>
        </w:numPr>
        <w:spacing w:line="276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سازماندهی و برنامه ریزی و هماهنگی فرایند تعمیرات و نگهداری تجهیزات نیروگاه اتمی علی الخصوص آشنایی با ساختار مدیریت نت و فرایندهای اصلی مرتبط با حوزه  تعمیرات اساسی نیروگاه اتمی پکش</w:t>
      </w:r>
    </w:p>
    <w:p w:rsidR="007C509B" w:rsidRDefault="007C509B" w:rsidP="007C509B">
      <w:pPr>
        <w:numPr>
          <w:ilvl w:val="0"/>
          <w:numId w:val="1"/>
        </w:numPr>
        <w:spacing w:line="276" w:lineRule="auto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بررسی توانمندي و امکان استفاده از تجارب و دانش نیروگاه پکش در خصوص تامین قطعات یدکی و مواد مصرفی و تجهیزات مورد نیاز نیروگاه اتمی بوشهر در حالت عادی و اضطراری(علی الخصوص تجهیزات دوار  ساخت کشور آلمان )</w:t>
      </w:r>
    </w:p>
    <w:p w:rsidR="007C509B" w:rsidRDefault="007C509B" w:rsidP="007C509B">
      <w:pPr>
        <w:numPr>
          <w:ilvl w:val="0"/>
          <w:numId w:val="1"/>
        </w:numPr>
        <w:spacing w:line="276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بررسی توانمندي و امکان استفاده </w:t>
      </w:r>
      <w:r w:rsidRPr="00D25DEB">
        <w:rPr>
          <w:rFonts w:hint="cs"/>
          <w:sz w:val="28"/>
          <w:szCs w:val="28"/>
          <w:rtl/>
        </w:rPr>
        <w:t>از تجهيزات و ابزارآلات جانبي پيشرفته تعميراتي</w:t>
      </w:r>
      <w:r>
        <w:rPr>
          <w:rFonts w:hint="cs"/>
          <w:sz w:val="28"/>
          <w:szCs w:val="28"/>
          <w:rtl/>
        </w:rPr>
        <w:t xml:space="preserve"> </w:t>
      </w:r>
      <w:r w:rsidRPr="00D25DEB">
        <w:rPr>
          <w:rFonts w:hint="cs"/>
          <w:sz w:val="28"/>
          <w:szCs w:val="28"/>
          <w:rtl/>
        </w:rPr>
        <w:t>(</w:t>
      </w:r>
      <w:r w:rsidRPr="00D25DEB">
        <w:rPr>
          <w:sz w:val="22"/>
          <w:szCs w:val="22"/>
        </w:rPr>
        <w:t>ACCESSORIES</w:t>
      </w:r>
      <w:r w:rsidRPr="00D25DEB">
        <w:rPr>
          <w:sz w:val="28"/>
          <w:szCs w:val="28"/>
          <w:rtl/>
        </w:rPr>
        <w:t>)</w:t>
      </w:r>
    </w:p>
    <w:p w:rsidR="00F627BB" w:rsidRDefault="007C509B">
      <w:pPr>
        <w:rPr>
          <w:rFonts w:hint="cs"/>
          <w:rtl/>
        </w:rPr>
      </w:pPr>
    </w:p>
    <w:p w:rsidR="007C509B" w:rsidRDefault="007C509B">
      <w:pPr>
        <w:rPr>
          <w:rFonts w:hint="cs"/>
          <w:rtl/>
        </w:rPr>
      </w:pPr>
    </w:p>
    <w:p w:rsidR="007C509B" w:rsidRPr="007C509B" w:rsidRDefault="007C509B" w:rsidP="007C509B">
      <w:pPr>
        <w:ind w:left="4320" w:firstLine="720"/>
        <w:jc w:val="center"/>
        <w:rPr>
          <w:rFonts w:hint="cs"/>
          <w:b/>
          <w:bCs/>
          <w:sz w:val="28"/>
          <w:szCs w:val="28"/>
          <w:rtl/>
        </w:rPr>
      </w:pPr>
      <w:r w:rsidRPr="007C509B">
        <w:rPr>
          <w:rFonts w:hint="cs"/>
          <w:b/>
          <w:bCs/>
          <w:sz w:val="28"/>
          <w:szCs w:val="28"/>
          <w:rtl/>
        </w:rPr>
        <w:t>رضا بنازاده</w:t>
      </w:r>
    </w:p>
    <w:p w:rsidR="007C509B" w:rsidRPr="007C509B" w:rsidRDefault="007C509B" w:rsidP="007C509B">
      <w:pPr>
        <w:ind w:left="4320" w:firstLine="720"/>
        <w:jc w:val="center"/>
        <w:rPr>
          <w:b/>
          <w:bCs/>
          <w:sz w:val="28"/>
          <w:szCs w:val="28"/>
        </w:rPr>
      </w:pPr>
      <w:r w:rsidRPr="007C509B">
        <w:rPr>
          <w:rFonts w:hint="cs"/>
          <w:b/>
          <w:bCs/>
          <w:sz w:val="28"/>
          <w:szCs w:val="28"/>
          <w:rtl/>
        </w:rPr>
        <w:t>مدير عامل</w:t>
      </w:r>
    </w:p>
    <w:sectPr w:rsidR="007C509B" w:rsidRPr="007C509B" w:rsidSect="003B7B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678D"/>
    <w:multiLevelType w:val="hybridMultilevel"/>
    <w:tmpl w:val="8CDA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09B"/>
    <w:rsid w:val="003B7B6D"/>
    <w:rsid w:val="006D240A"/>
    <w:rsid w:val="007C509B"/>
    <w:rsid w:val="00E6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9B"/>
    <w:pPr>
      <w:bidi/>
      <w:spacing w:after="0" w:line="240" w:lineRule="auto"/>
    </w:pPr>
    <w:rPr>
      <w:rFonts w:ascii="Arial" w:eastAsia="Times New Roman" w:hAnsi="Arial" w:cs="B Mitr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>MRT www.Win2Farsi.com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hajijalili</dc:creator>
  <cp:keywords/>
  <dc:description/>
  <cp:lastModifiedBy>hajijalili</cp:lastModifiedBy>
  <cp:revision>1</cp:revision>
  <dcterms:created xsi:type="dcterms:W3CDTF">2014-06-02T10:52:00Z</dcterms:created>
  <dcterms:modified xsi:type="dcterms:W3CDTF">2014-06-02T10:57:00Z</dcterms:modified>
</cp:coreProperties>
</file>