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562" w:type="pct"/>
        <w:jc w:val="center"/>
        <w:tblCellSpacing w:w="15" w:type="dxa"/>
        <w:tblCellMar>
          <w:top w:w="15" w:type="dxa"/>
          <w:left w:w="15" w:type="dxa"/>
          <w:bottom w:w="15" w:type="dxa"/>
          <w:right w:w="15" w:type="dxa"/>
        </w:tblCellMar>
        <w:tblLook w:val="04A0" w:firstRow="1" w:lastRow="0" w:firstColumn="1" w:lastColumn="0" w:noHBand="0" w:noVBand="1"/>
      </w:tblPr>
      <w:tblGrid>
        <w:gridCol w:w="230"/>
        <w:gridCol w:w="9811"/>
      </w:tblGrid>
      <w:tr w:rsidR="0022634B" w:rsidRPr="0022634B" w:rsidTr="0022634B">
        <w:trPr>
          <w:tblCellSpacing w:w="15" w:type="dxa"/>
          <w:jc w:val="center"/>
        </w:trPr>
        <w:tc>
          <w:tcPr>
            <w:tcW w:w="4970" w:type="pct"/>
            <w:gridSpan w:val="2"/>
            <w:vAlign w:val="center"/>
            <w:hideMark/>
          </w:tcPr>
          <w:p w:rsidR="0022634B" w:rsidRPr="0022634B" w:rsidRDefault="0022634B" w:rsidP="0022634B">
            <w:pPr>
              <w:bidi w:val="0"/>
              <w:spacing w:after="0" w:line="240" w:lineRule="auto"/>
              <w:rPr>
                <w:rFonts w:ascii="SG Kara Light" w:eastAsia="Times New Roman" w:hAnsi="SG Kara Light" w:cs="SG Kara Light"/>
                <w:sz w:val="24"/>
                <w:szCs w:val="24"/>
              </w:rPr>
            </w:pPr>
          </w:p>
        </w:tc>
      </w:tr>
      <w:tr w:rsidR="0022634B" w:rsidRPr="0022634B" w:rsidTr="0022634B">
        <w:trPr>
          <w:tblCellSpacing w:w="15" w:type="dxa"/>
          <w:jc w:val="center"/>
        </w:trPr>
        <w:tc>
          <w:tcPr>
            <w:tcW w:w="4970" w:type="pct"/>
            <w:gridSpan w:val="2"/>
            <w:vAlign w:val="center"/>
            <w:hideMark/>
          </w:tcPr>
          <w:p w:rsidR="0022634B" w:rsidRPr="0022634B" w:rsidRDefault="0022634B" w:rsidP="0022634B">
            <w:pPr>
              <w:spacing w:after="0" w:line="240" w:lineRule="auto"/>
              <w:jc w:val="right"/>
              <w:rPr>
                <w:rFonts w:ascii="SG Kara Light" w:eastAsia="Times New Roman" w:hAnsi="SG Kara Light" w:cs="SG Kara Light"/>
                <w:sz w:val="20"/>
                <w:szCs w:val="20"/>
              </w:rPr>
            </w:pPr>
          </w:p>
        </w:tc>
      </w:tr>
      <w:tr w:rsidR="0022634B" w:rsidRPr="0022634B" w:rsidTr="0022634B">
        <w:trPr>
          <w:tblCellSpacing w:w="15" w:type="dxa"/>
          <w:jc w:val="center"/>
        </w:trPr>
        <w:tc>
          <w:tcPr>
            <w:tcW w:w="4970" w:type="pct"/>
            <w:gridSpan w:val="2"/>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p>
        </w:tc>
      </w:tr>
      <w:tr w:rsidR="0022634B" w:rsidRPr="0022634B" w:rsidTr="0022634B">
        <w:trPr>
          <w:tblCellSpacing w:w="15" w:type="dxa"/>
          <w:jc w:val="center"/>
        </w:trPr>
        <w:tc>
          <w:tcPr>
            <w:tcW w:w="4970" w:type="pct"/>
            <w:gridSpan w:val="2"/>
            <w:vAlign w:val="center"/>
            <w:hideMark/>
          </w:tcPr>
          <w:p w:rsidR="0022634B" w:rsidRPr="0022634B" w:rsidRDefault="0022634B" w:rsidP="00850F9A">
            <w:pPr>
              <w:spacing w:after="0" w:line="240" w:lineRule="auto"/>
              <w:jc w:val="center"/>
              <w:rPr>
                <w:rFonts w:ascii="SG Kara Light" w:eastAsia="Times New Roman" w:hAnsi="SG Kara Light" w:cs="SG Kara Light"/>
                <w:b/>
                <w:bCs/>
                <w:u w:val="single"/>
              </w:rPr>
            </w:pPr>
            <w:r w:rsidRPr="0022634B">
              <w:rPr>
                <w:rFonts w:ascii="SG Kara Light" w:eastAsia="Times New Roman" w:hAnsi="SG Kara Light" w:cs="SG Kara Light"/>
                <w:b/>
                <w:bCs/>
                <w:u w:val="single"/>
                <w:rtl/>
              </w:rPr>
              <w:t>پيشنهاد قيمت خريد آنلاين خدمات پشتيباني بسته پرتال و تلفن</w:t>
            </w:r>
            <w:bookmarkStart w:id="0" w:name="_GoBack"/>
            <w:bookmarkEnd w:id="0"/>
          </w:p>
        </w:tc>
      </w:tr>
      <w:tr w:rsidR="0022634B" w:rsidRPr="0022634B" w:rsidTr="0022634B">
        <w:trPr>
          <w:tblCellSpacing w:w="15" w:type="dxa"/>
          <w:jc w:val="center"/>
        </w:trPr>
        <w:tc>
          <w:tcPr>
            <w:tcW w:w="4970" w:type="pct"/>
            <w:gridSpan w:val="2"/>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1</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معرفي فروشنده و خريدار</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منظور از خريدار در اين سند عبارتست از شركت بهره برداري نيروگاه اتمي بوشهر به شماره اقتصادي 411364971731 ، به شناسه ملي 10103556469 ، به كدپستي 7518166111 و به نشاني بوشهر، نيروگاه اتمي و منظور از فروشنده در اين سند عبارتست از شركت همكاران سيستم فارس (سهامي خاص) به شمــــاره ثبــــت 9368 ، به شماره اقتصادي 411168173576 ، به شناسه ملي 10530218861 ، به كدپستي 7187631135 و به نشاني شيراز-خيابان معالي آباد-نبش خيابان دنا-ساختمان-هرم نور-طبقه دوم</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2</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موضوع خدمات فروخته شده</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1-2 -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موضوع خدمات فروخته شده، عبارت است از پشتيباني نرم‌افزار(هاي) تحويل شده از طرف فروشنده به خريدار، در چارچوب مواد سندحاضر كه شامل نرم‌افزار(هاي) زير مي باشد</w:t>
            </w:r>
            <w:r w:rsidRPr="0022634B">
              <w:rPr>
                <w:rFonts w:ascii="SG Kara Light" w:eastAsia="Times New Roman" w:hAnsi="SG Kara Light" w:cs="SG Kara Light"/>
                <w:sz w:val="20"/>
                <w:szCs w:val="20"/>
              </w:rPr>
              <w:t>:</w:t>
            </w:r>
          </w:p>
          <w:tbl>
            <w:tblPr>
              <w:bidiVisual/>
              <w:tblW w:w="4500" w:type="pct"/>
              <w:tblCellSpacing w:w="0" w:type="dxa"/>
              <w:tblCellMar>
                <w:left w:w="0" w:type="dxa"/>
                <w:right w:w="0" w:type="dxa"/>
              </w:tblCellMar>
              <w:tblLook w:val="04A0" w:firstRow="1" w:lastRow="0" w:firstColumn="1" w:lastColumn="0" w:noHBand="0" w:noVBand="1"/>
            </w:tblPr>
            <w:tblGrid>
              <w:gridCol w:w="2277"/>
              <w:gridCol w:w="1305"/>
              <w:gridCol w:w="1691"/>
              <w:gridCol w:w="3068"/>
              <w:gridCol w:w="601"/>
            </w:tblGrid>
            <w:tr w:rsidR="0022634B" w:rsidRPr="0022634B" w:rsidTr="0022634B">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شماره قفل</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محل استقرار</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تعداد سيستم/ تعداد كاربر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مدت</w:t>
                  </w:r>
                </w:p>
              </w:tc>
            </w:tr>
            <w:tr w:rsidR="0022634B" w:rsidRPr="0022634B" w:rsidTr="0022634B">
              <w:trPr>
                <w:tblCellSpacing w:w="0" w:type="dxa"/>
              </w:trPr>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5031454</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اتوماسيون وب</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220</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12</w:t>
                  </w:r>
                </w:p>
              </w:tc>
            </w:tr>
          </w:tbl>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2-2 -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از آنجا كه خريدار هم اكنون راهبر يا تيم راهبري قوي براي راهنمايي كاربران خود، در زمينه استفاده از نرم افزارهاي موضوع سند حاضر را، در استخدام خود دارد لذا خدمات پشتيباني فروشنده، نه به كاربران خريدار بلكه صرفا به راهبر يا تيم راهبري وي ارائه ميگردد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1</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براي جلوگيري از بروز وقفه در ارائه خدمات ، لازم است راهبر يا تيم راهبري خريدار بلافاصله پس از صدور اين سند ، كتبا به فروشنده معرفي شده و مورد تاييد وي قرار گيرند</w:t>
            </w:r>
            <w:r w:rsidRPr="0022634B">
              <w:rPr>
                <w:rFonts w:ascii="SG Kara Light" w:eastAsia="Times New Roman" w:hAnsi="SG Kara Light" w:cs="SG Kara Light"/>
                <w:sz w:val="20"/>
                <w:szCs w:val="20"/>
              </w:rPr>
              <w:t xml:space="preserve"> .</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2</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با توجه به نكات فوق ، در سراسر سند حاضر ، ارائه خدمات فروشنده به راهبران ، جايگزين ارائه خدمات پشتيباني به كاربران خواهد شد</w:t>
            </w:r>
            <w:r w:rsidRPr="0022634B">
              <w:rPr>
                <w:rFonts w:ascii="SG Kara Light" w:eastAsia="Times New Roman" w:hAnsi="SG Kara Light" w:cs="SG Kara Light"/>
                <w:sz w:val="20"/>
                <w:szCs w:val="20"/>
              </w:rPr>
              <w:t xml:space="preserve"> .</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3</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مدت زمان ارائه خدمات</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مدت زمان ارائه خدمات موضوع سند حاضر، 12 ماه و شروع آن از تاريخ</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1401/01/01 مي‌باشد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4</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شرح خدمات</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خدمات پشتيباني با لحاظ محدوده زماني مذكور در ماده (6) و از طريق روش هاي مندرج در ماده (5) به شرح زير ارائه مي شود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تامين دسترسي كاربران خريدار به مجموعه پرسش و پاسخ هاي متداول</w:t>
            </w:r>
            <w:r w:rsidRPr="0022634B">
              <w:rPr>
                <w:rFonts w:ascii="SG Kara Light" w:eastAsia="Times New Roman" w:hAnsi="SG Kara Light" w:cs="SG Kara Light"/>
                <w:sz w:val="20"/>
                <w:szCs w:val="20"/>
              </w:rPr>
              <w:t xml:space="preserve"> (FAQ) </w:t>
            </w:r>
            <w:r w:rsidRPr="0022634B">
              <w:rPr>
                <w:rFonts w:ascii="SG Kara Light" w:eastAsia="Times New Roman" w:hAnsi="SG Kara Light" w:cs="SG Kara Light"/>
                <w:sz w:val="20"/>
                <w:szCs w:val="20"/>
                <w:rtl/>
              </w:rPr>
              <w:t>در پرتال مشتريان كه توسط فروشنده تدارك ديده شده است</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تامين دسترسي كاربران خريدار كه داراي گواهينامه نرم‌افزارهاي مربوطه از موسسه آموزش و پژوهش همكاران سيستم هستند به پرسش و پاسخ با كارشناسان فروشنده از طريق ثبت در پرتال مشتريان</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3-4 -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تحويل رايگان نسخ اجرائي جديد نرم‌افزار (ها</w:t>
            </w:r>
            <w:proofErr w:type="gramStart"/>
            <w:r w:rsidRPr="0022634B">
              <w:rPr>
                <w:rFonts w:ascii="SG Kara Light" w:eastAsia="Times New Roman" w:hAnsi="SG Kara Light" w:cs="SG Kara Light"/>
                <w:sz w:val="20"/>
                <w:szCs w:val="20"/>
                <w:rtl/>
              </w:rPr>
              <w:t>)،</w:t>
            </w:r>
            <w:proofErr w:type="gramEnd"/>
            <w:r w:rsidRPr="0022634B">
              <w:rPr>
                <w:rFonts w:ascii="SG Kara Light" w:eastAsia="Times New Roman" w:hAnsi="SG Kara Light" w:cs="SG Kara Light"/>
                <w:sz w:val="20"/>
                <w:szCs w:val="20"/>
                <w:rtl/>
              </w:rPr>
              <w:t xml:space="preserve"> تحت پلاتفرم موجود و پس از عرضه آن‌ها به بازار، كه با اعلام نياز خريدار به ايشان ارائه مي شود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4-4 -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حل مشكلات مربوط به خرابي احتمالي قفل نرم افزارها و يا انتقال آنها از يك سرور به سرور جديد كه توسط خريدار مهيا گرديده و بنا به درخواست وي از طريق پرتال مشتريان</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5-4 -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6-4 -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پشتيباني از نرم‌افزار (ها) در صورت بروز اشكالات غير قابل پيش‌بيني و ارائه خدمات نرم‌افزاري در جهت رفع اشكالات و احياء نرم‌افزار (ها) و اطلاعات ثبت شده در حدود امكان و بنابه درخواست خريدار</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lastRenderedPageBreak/>
              <w:t>7-4 -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ارائه خدمات پشتيباني و رفع اشكالات كاربران در صورت اعلام نياز از طرف خريدار</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8-4 -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ارائه مشاوره در زمينه تنظيمات سخت افزاري براي استفاده بهينه از نرم افزارها، بنا به درخواست خريدار</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9-4 -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تيونينگ ديتابيس خريدار براي افزايش كارايي و سرعت عمليات كاربري، حسب درخواست خريدار</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10-4 -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ساخت گزارش و يا فرم‌هاي سفارشي سازي شده، براي مجموعه سيستم‌هاي طرف سند حاضر حسب اعلام نياز خريدار پس از مشخص شدن محدوده آن و برآورد زمان توسط فروشنده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خريدار اعلام خواهد 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5</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روش هاي ارائه خدمات</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خدمات موضوع سند حاضر به شيوه هاي زير قابل ارائه مي باشد</w:t>
            </w:r>
            <w:r w:rsidRPr="0022634B">
              <w:rPr>
                <w:rFonts w:ascii="SG Kara Light" w:eastAsia="Times New Roman" w:hAnsi="SG Kara Light" w:cs="SG Kara Light"/>
                <w:sz w:val="20"/>
                <w:szCs w:val="20"/>
              </w:rPr>
              <w:t xml:space="preserve"> :</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1-5 -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اعطاي حق دسترسي به پرتال مشتريان فروشنده به خريدار كه در برگيرنده خدمات زير است: - ارائه پرسش و پاسخ هاي متداول</w:t>
            </w:r>
            <w:r w:rsidRPr="0022634B">
              <w:rPr>
                <w:rFonts w:ascii="SG Kara Light" w:eastAsia="Times New Roman" w:hAnsi="SG Kara Light" w:cs="SG Kara Light"/>
                <w:sz w:val="20"/>
                <w:szCs w:val="20"/>
              </w:rPr>
              <w:t xml:space="preserve"> (FAQ) - </w:t>
            </w:r>
            <w:r w:rsidRPr="0022634B">
              <w:rPr>
                <w:rFonts w:ascii="SG Kara Light" w:eastAsia="Times New Roman" w:hAnsi="SG Kara Light" w:cs="SG Kara Light"/>
                <w:sz w:val="20"/>
                <w:szCs w:val="20"/>
                <w:rtl/>
              </w:rPr>
              <w:t>انجام</w:t>
            </w:r>
            <w:r w:rsidRPr="0022634B">
              <w:rPr>
                <w:rFonts w:ascii="SG Kara Light" w:eastAsia="Times New Roman" w:hAnsi="SG Kara Light" w:cs="SG Kara Light"/>
                <w:sz w:val="20"/>
                <w:szCs w:val="20"/>
              </w:rPr>
              <w:t xml:space="preserve"> chat</w:t>
            </w:r>
            <w:r w:rsidRPr="0022634B">
              <w:rPr>
                <w:rFonts w:ascii="SG Kara Light" w:eastAsia="Times New Roman" w:hAnsi="SG Kara Light" w:cs="SG Kara Light"/>
                <w:sz w:val="20"/>
                <w:szCs w:val="20"/>
                <w:rtl/>
              </w:rPr>
              <w:t>با كارشناسان فروشنده- ارائه رايگان نسخ اجرائي جديد نرم‌افزار (ها) تحت پلاتفرم موجود پس از ارائه آنها به بازار - ارائه خدمات مرتبط به قفل (شامل خرابي وجابجايي آن)</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3</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تهيه و دسترسي خريدار به پرتال شرط اوليه و ضروري دريافت خدمات پشتيباني توسط خريدار است كه بدون دسترسي بدان استفاده از ساير خدمات فروشنده ممكن نخواهد بود، بديهي است اين روش به تنهايي پاسخ گوي كليه مشكلات و نيازهاي احتمالي خريدار نيست و لذا توصيه مي‌شود كه خريدار براي پوشش موثرتر نيازها و مشكلات احتمالي خود از ساير روش‌هاي ارائه خدمات نيز كه فروشنده تدارك ديده است، متناسب با امكانات خود و مشورت و توافق با فروشنده، بهره مند شود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2-5 -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ارائه خدمات پشتيباني و رفع اشكالات خريدار از طريق پرتال در صورت اعلام نياز خريدار</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3-5 -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پشتيباني از نرم‌افزار (ها) به صورت راه دور، (ريموت) با استفاده از امكانات مخابراتي خريدار و در شرايطي كه ابزار سخت‌افزاري و نرم‌افزاري لازم توسط خريدار فراهم شده 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4</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درصورتي‌كه خريدار براي پشتيباني از نرم افزار(ها) احتياج به مراجعه داشته باشد مي‌بايست به تعداد مورد نياز نسبت به خريد مراجعه اقدام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5</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در صورتي كه به هر دليل، حل برخي مشكلات با استفاده از ساير روش‌هاي ارائه خدمات امكان‌پذير نبوده و يا خريدار اصرار به اعزام نيروي مقيم فروشنده نمايد، درچارچوب سند حاضر مي توان توافق نمود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6</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محدوده زماني ارائه خدمات</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ارائه خدمات پشتيباني در طول مدت سند حاضر در محدوه زماني بشرح زير ارائه مي گردد</w:t>
            </w:r>
            <w:r w:rsidRPr="0022634B">
              <w:rPr>
                <w:rFonts w:ascii="SG Kara Light" w:eastAsia="Times New Roman" w:hAnsi="SG Kara Light" w:cs="SG Kara Light"/>
                <w:sz w:val="20"/>
                <w:szCs w:val="20"/>
              </w:rPr>
              <w:t xml:space="preserve"> :</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1-6 -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خريدار امكان پذير خواهد بود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2-6 -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پشتيباني از نرم‌افزار (ها) مطابق با بسته ي نامحدود، به روش تلفني و از راه دور با توجه به توافق انجام شده از ساعت 8:00 تا ساعت 20:00 روزهاي شنبه تا چهارشنبه، از ساعت 8:00 تا ساعت 14:00 روز پنجشنبه و از ساعت 9:00 تا 14:00 روزهاي جمعه و تعطيل خواهد بود. در صورت اعلام نياز از طريق پرتال مشتريان، حداكثر ظرف 2 ساعت كاري در بازه مذكور، براساس اطلاعات اعلام شده از سمت خريدار، با ايشان تماس گرفته مي شود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3-6 -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چنانچه مراجعه يا اعزام كارشناس مقيم در سند حاضر توافق شده باشد، انجام اين موارد حين پيشرفت خدمات و براساس زمان هاي هماهنگ شده في مابين عوامل اجرايي طرفين (ظرف 24 ساعت كاري از زمان اعلام نياز خريدار</w:t>
            </w:r>
            <w:proofErr w:type="gramStart"/>
            <w:r w:rsidRPr="0022634B">
              <w:rPr>
                <w:rFonts w:ascii="SG Kara Light" w:eastAsia="Times New Roman" w:hAnsi="SG Kara Light" w:cs="SG Kara Light"/>
                <w:sz w:val="20"/>
                <w:szCs w:val="20"/>
                <w:rtl/>
              </w:rPr>
              <w:t>)،</w:t>
            </w:r>
            <w:proofErr w:type="gramEnd"/>
            <w:r w:rsidRPr="0022634B">
              <w:rPr>
                <w:rFonts w:ascii="SG Kara Light" w:eastAsia="Times New Roman" w:hAnsi="SG Kara Light" w:cs="SG Kara Light"/>
                <w:sz w:val="20"/>
                <w:szCs w:val="20"/>
                <w:rtl/>
              </w:rPr>
              <w:t xml:space="preserve"> صورت خواهد پذيرفت. توضيح اينكه هر مراجعه در محدوده شهر با احتساب زمان اياب و ذهاب 3 ساعت است كه كمتر از اين مقدار ، همان 3 ساعت محسوب و بيشتر از آن به گواهي صورتجلسه في مابين عوامل اجرايي طرفين ، به حساب ساير مراجعات انجام نشده به خريدار، منظور خواهد شد. همچنين هر مراجعه به شهرستان( شعاع بيش از 40 كيلومتري دفتر فروشنده )، معادل 3 مراجعه در داخل شهر خواهد بود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7</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تعهدات فروشنده</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1-7 -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فروشنده متعهد است كه نيروي انساني متخصص و مورد نياز، براي انجام خدمات موضوع سند حاضر را در اختيار داشته 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2-7 -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فروشنده متعهد است كه با استفاده از روش‌هاي تشريح شده در ماده 5 و در محدوده زماني تعيين شده در ماده 6 سند حاضر و پاسخگو 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lastRenderedPageBreak/>
              <w:t>3-7 -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فروشنده متعهد است كه كليه اسناد و مدارك و اطلاعات مربوط به خريدار را محرمانه تلقي نموده و از افشاي آن‌ها، در غير از موارد مستند به دستور مقامات قانوني ذي صلاح، به هر شكلي خودداري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8</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شرايطي كه بايد توسط خريدار فراهم يا رعايت شوند</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دسترسي به اينترنت براي استفاده از پرتال مشتريان را تامين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2-8 -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حق الزحمه فروشنده را بر اساس شرايط سند حاضر پرداخت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3-8 -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از قفل نرم افزاري تحويل شده به وي، مراقبت كامل به عمل آورد. و در هر صورت در مورد عواقب احتمالي سوء استفاده از قفل و خرابي آن، ضامن است</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4-8 -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در مواردي كه قفل سخت افزاري به همراه نرم افزار ارائه گرديده، خريدار متعهد است از قفل سخت افزاري تحويل شده به وي، مراقبت را كامل به عمل آورد. احياء قفل كه ناشي از مفقود شدن، سوختن يا خرابي آن باشد، مستلزم پرداخت هزينه قفل سخت افزاري بر اساس تعرفه مصوب فروشنده در زمان تقاضا مي‌باشد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5-8 -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خريدار بوده و مشكلات احتمالي ناشي از آن خارج از حدود مسئوليت فروشنده است</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6-8 -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حداقل يك نفر را به عنوان رابط يا راهبر نرم‌افزار (ها) به فروشنده معرفي و اطلاعات فرد مورد نظر را در پرتال مشتريان وارد نمايد و همچنين تا حد امكان از جابجائي و تغيير وي اجتناب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7-8 -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كليه اطلاعات و اسناد مورد نياز فروشنده به منظور حل موضوعات و مشكلات احتمالي خود را به موقع در اختيار وي قرار دهد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8-8 -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محل و بستر مناسبي را براي كار در اختيار نماينده فروشنده قرار داده و امكان دسترسي لازم به نرم‌افزار و اطلاعات ثبت شده در آن را بدهد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9-8 -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براي استفاده از خدمات تلفني فروشنده، لازم است در زمان برقراري تماس تلفني، كد شناسايي و كلمه عبور خود را وارد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10-8 -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امكانات مخابراتي و سخت افزاري لازم (خط اينترنت با حداقل پهناي باند اختصاصي 256/256 كيلو بيت در ثانيه) جهت استفاده از سرويس راه دور فروشنده را تامين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11-8 -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خريدار متعهد است امكانات اياب و ذهاب، اقامت و پذيرايي كارشناسان اعزامي از سوي فروشنده را تأمين نمايد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12-8 -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مسئوليت تهيه و نگهداري سيستم عامل بر روي سرورها بر عهده خريدار است</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6</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در صورت درخواست خريدار جهت فعاليت بهينه سيستم هاي موضوع سند حاضر، فروشنده مشخصات سيستم عامل مورد نياز بر روي سرورهاي مذكور را در اختيار خريدار قرار مي دهد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13-8 -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حفظ و نگه داري از ديتابيس و تهيه و نگه داري فايل هاي پشتيبان از آن، بر عهده خريدار است و فروشنده در صورت درخواست خريدار ، مشاوره و آموزش لازم براي نحوه تهيه و نگه داري نسخ پشتيباني را به نماينده معرفي شده از طرف خريدار ارائه خواهد داد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9</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حق الزحمه انجام خدمات پشتيباني و نحوه پرداخت</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Pr>
              <w:t>1-9 -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خالص بهاي خدمات پس از اعمال تخفيفات مربوط به خريد آنلاين و اعمال ماليات بر ارزش افزوده ، بشرح جدول زير ميباشد.در صورت عدم امكان پرداخت الكترونيكي لازم است خريدار مبلغ خالص 2,284,595,149 را به شماره حساب جاري 230482858966762 ، شماره شبا</w:t>
            </w:r>
            <w:r w:rsidRPr="0022634B">
              <w:rPr>
                <w:rFonts w:ascii="SG Kara Light" w:eastAsia="Times New Roman" w:hAnsi="SG Kara Light" w:cs="SG Kara Light"/>
                <w:sz w:val="20"/>
                <w:szCs w:val="20"/>
              </w:rPr>
              <w:t xml:space="preserve"> IR250550230482805896676002 </w:t>
            </w:r>
            <w:r w:rsidRPr="0022634B">
              <w:rPr>
                <w:rFonts w:ascii="SG Kara Light" w:eastAsia="Times New Roman" w:hAnsi="SG Kara Light" w:cs="SG Kara Light"/>
                <w:sz w:val="20"/>
                <w:szCs w:val="20"/>
                <w:rtl/>
              </w:rPr>
              <w:t xml:space="preserve">نزد بانك اقتصاد نوين شعبه 2304 واريز كرده و اطلاعات فيش مربوطه را در پرتال امور مشتريان همكاران سيستم ثبت </w:t>
            </w:r>
            <w:proofErr w:type="gramStart"/>
            <w:r w:rsidRPr="0022634B">
              <w:rPr>
                <w:rFonts w:ascii="SG Kara Light" w:eastAsia="Times New Roman" w:hAnsi="SG Kara Light" w:cs="SG Kara Light"/>
                <w:sz w:val="20"/>
                <w:szCs w:val="20"/>
                <w:rtl/>
              </w:rPr>
              <w:t>نمايد</w:t>
            </w:r>
            <w:r w:rsidRPr="0022634B">
              <w:rPr>
                <w:rFonts w:ascii="SG Kara Light" w:eastAsia="Times New Roman" w:hAnsi="SG Kara Light" w:cs="SG Kara Light"/>
                <w:sz w:val="20"/>
                <w:szCs w:val="20"/>
              </w:rPr>
              <w:t xml:space="preserve"> .</w:t>
            </w:r>
            <w:proofErr w:type="gramEnd"/>
          </w:p>
          <w:tbl>
            <w:tblPr>
              <w:bidiVisual/>
              <w:tblW w:w="5000" w:type="pct"/>
              <w:tblCellSpacing w:w="0" w:type="dxa"/>
              <w:tblCellMar>
                <w:left w:w="0" w:type="dxa"/>
                <w:right w:w="0" w:type="dxa"/>
              </w:tblCellMar>
              <w:tblLook w:val="04A0" w:firstRow="1" w:lastRow="0" w:firstColumn="1" w:lastColumn="0" w:noHBand="0" w:noVBand="1"/>
            </w:tblPr>
            <w:tblGrid>
              <w:gridCol w:w="2292"/>
              <w:gridCol w:w="3026"/>
              <w:gridCol w:w="585"/>
              <w:gridCol w:w="2230"/>
              <w:gridCol w:w="1802"/>
            </w:tblGrid>
            <w:tr w:rsidR="0022634B" w:rsidRPr="0022634B" w:rsidTr="0022634B">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مبلغ كل</w:t>
                  </w:r>
                </w:p>
              </w:tc>
            </w:tr>
            <w:tr w:rsidR="0022634B" w:rsidRPr="0022634B" w:rsidTr="0022634B">
              <w:trPr>
                <w:tblCellSpacing w:w="0" w:type="dxa"/>
              </w:trPr>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220</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12</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180,642,000</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2,167,704,000</w:t>
                  </w:r>
                </w:p>
              </w:tc>
            </w:tr>
            <w:tr w:rsidR="0022634B" w:rsidRPr="0022634B" w:rsidTr="0022634B">
              <w:trPr>
                <w:tblCellSpacing w:w="0" w:type="dxa"/>
              </w:trPr>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نيروي مقيم</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5</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0</w:t>
                  </w: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35,000,000</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175,000,000</w:t>
                  </w:r>
                </w:p>
              </w:tc>
            </w:tr>
            <w:tr w:rsidR="0022634B" w:rsidRPr="0022634B" w:rsidTr="0022634B">
              <w:trPr>
                <w:tblCellSpacing w:w="0" w:type="dxa"/>
              </w:trPr>
              <w:tc>
                <w:tcPr>
                  <w:tcW w:w="0" w:type="auto"/>
                  <w:gridSpan w:val="3"/>
                  <w:vMerge w:val="restart"/>
                  <w:tcBorders>
                    <w:top w:val="nil"/>
                    <w:left w:val="nil"/>
                    <w:bottom w:val="nil"/>
                    <w:right w:val="nil"/>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right"/>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جمع كل</w:t>
                  </w:r>
                  <w:r w:rsidRPr="0022634B">
                    <w:rPr>
                      <w:rFonts w:ascii="SG Kara Light" w:eastAsia="Times New Roman" w:hAnsi="SG Kara Light" w:cs="SG Kara Light"/>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2,342,704,000</w:t>
                  </w:r>
                </w:p>
              </w:tc>
            </w:tr>
            <w:tr w:rsidR="0022634B" w:rsidRPr="0022634B" w:rsidTr="0022634B">
              <w:trPr>
                <w:tblCellSpacing w:w="0" w:type="dxa"/>
              </w:trPr>
              <w:tc>
                <w:tcPr>
                  <w:tcW w:w="0" w:type="auto"/>
                  <w:gridSpan w:val="3"/>
                  <w:vMerge/>
                  <w:tcBorders>
                    <w:top w:val="nil"/>
                    <w:left w:val="nil"/>
                    <w:bottom w:val="nil"/>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right"/>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تخفيف</w:t>
                  </w:r>
                  <w:r w:rsidRPr="0022634B">
                    <w:rPr>
                      <w:rFonts w:ascii="SG Kara Light" w:eastAsia="Times New Roman" w:hAnsi="SG Kara Light" w:cs="SG Kara Light"/>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246,745,148</w:t>
                  </w:r>
                </w:p>
              </w:tc>
            </w:tr>
            <w:tr w:rsidR="0022634B" w:rsidRPr="0022634B" w:rsidTr="0022634B">
              <w:trPr>
                <w:tblCellSpacing w:w="0" w:type="dxa"/>
              </w:trPr>
              <w:tc>
                <w:tcPr>
                  <w:tcW w:w="0" w:type="auto"/>
                  <w:gridSpan w:val="3"/>
                  <w:vMerge/>
                  <w:tcBorders>
                    <w:top w:val="nil"/>
                    <w:left w:val="nil"/>
                    <w:bottom w:val="nil"/>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right"/>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ماليات و عوارض</w:t>
                  </w:r>
                  <w:r w:rsidRPr="0022634B">
                    <w:rPr>
                      <w:rFonts w:ascii="SG Kara Light" w:eastAsia="Times New Roman" w:hAnsi="SG Kara Light" w:cs="SG Kara Light"/>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188,636,297</w:t>
                  </w:r>
                </w:p>
              </w:tc>
            </w:tr>
            <w:tr w:rsidR="0022634B" w:rsidRPr="0022634B" w:rsidTr="0022634B">
              <w:trPr>
                <w:tblCellSpacing w:w="0" w:type="dxa"/>
              </w:trPr>
              <w:tc>
                <w:tcPr>
                  <w:tcW w:w="0" w:type="auto"/>
                  <w:gridSpan w:val="3"/>
                  <w:vMerge/>
                  <w:tcBorders>
                    <w:top w:val="nil"/>
                    <w:left w:val="nil"/>
                    <w:bottom w:val="nil"/>
                    <w:right w:val="nil"/>
                  </w:tcBorders>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p>
              </w:tc>
              <w:tc>
                <w:tcPr>
                  <w:tcW w:w="0" w:type="auto"/>
                  <w:tcBorders>
                    <w:top w:val="nil"/>
                    <w:left w:val="single" w:sz="6" w:space="0" w:color="000000"/>
                    <w:bottom w:val="single" w:sz="6" w:space="0" w:color="000000"/>
                    <w:right w:val="nil"/>
                  </w:tcBorders>
                  <w:vAlign w:val="center"/>
                  <w:hideMark/>
                </w:tcPr>
                <w:p w:rsidR="0022634B" w:rsidRPr="0022634B" w:rsidRDefault="0022634B" w:rsidP="0022634B">
                  <w:pPr>
                    <w:spacing w:after="0" w:line="240" w:lineRule="auto"/>
                    <w:jc w:val="right"/>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جمع خالص</w:t>
                  </w:r>
                  <w:r w:rsidRPr="0022634B">
                    <w:rPr>
                      <w:rFonts w:ascii="SG Kara Light" w:eastAsia="Times New Roman" w:hAnsi="SG Kara Light" w:cs="SG Kara Light"/>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22634B" w:rsidRPr="0022634B" w:rsidRDefault="0022634B" w:rsidP="0022634B">
                  <w:pPr>
                    <w:spacing w:after="0" w:line="240" w:lineRule="auto"/>
                    <w:jc w:val="center"/>
                    <w:rPr>
                      <w:rFonts w:ascii="SG Kara Light" w:eastAsia="Times New Roman" w:hAnsi="SG Kara Light" w:cs="SG Kara Light"/>
                      <w:sz w:val="20"/>
                      <w:szCs w:val="20"/>
                    </w:rPr>
                  </w:pPr>
                  <w:r w:rsidRPr="0022634B">
                    <w:rPr>
                      <w:rFonts w:ascii="SG Kara Light" w:eastAsia="Times New Roman" w:hAnsi="SG Kara Light" w:cs="SG Kara Light"/>
                      <w:sz w:val="20"/>
                      <w:szCs w:val="20"/>
                    </w:rPr>
                    <w:t>2,284,595,149</w:t>
                  </w:r>
                </w:p>
              </w:tc>
            </w:tr>
          </w:tbl>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7</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جمع خالص به شرح جدول فوق لازم است عيناً و بدون اعمال هيچ كسورات ديگري از قبيل بيمه، حسن انجام كار و غيره پرداخت گردد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تبصره 8</w:t>
            </w:r>
            <w:r w:rsidRPr="0022634B">
              <w:rPr>
                <w:rFonts w:ascii="SG Kara Light" w:eastAsia="Times New Roman" w:hAnsi="SG Kara Light" w:cs="SG Kara Light"/>
                <w:b/>
                <w:bCs/>
                <w:sz w:val="20"/>
                <w:szCs w:val="20"/>
              </w:rPr>
              <w:t xml:space="preserve"> -</w:t>
            </w:r>
            <w:r w:rsidRPr="0022634B">
              <w:rPr>
                <w:rFonts w:ascii="SG Kara Light" w:eastAsia="Times New Roman" w:hAnsi="SG Kara Light" w:cs="SG Kara Light"/>
                <w:sz w:val="20"/>
                <w:szCs w:val="20"/>
              </w:rPr>
              <w:t> </w:t>
            </w:r>
            <w:r w:rsidRPr="0022634B">
              <w:rPr>
                <w:rFonts w:ascii="SG Kara Light" w:eastAsia="Times New Roman" w:hAnsi="SG Kara Light" w:cs="SG Kara Light"/>
                <w:sz w:val="20"/>
                <w:szCs w:val="20"/>
                <w:rtl/>
              </w:rPr>
              <w:t>درصورتي كه خريدار نسبت به پرداخت حق‌الزحمه فروشنده در مهلت تعيين شده در ماده 9 اين سند اقدام ننمايد، فروشنده مي‌تواند از ارائه خدمات پشتيباني به خريدار خودداري نمايد. در اين صورت فروشنده به نسبت مدت زمان ارائه خدمات، مستحق دريافت حق‌الزحمه براساس مفاد اين سند مي‌باشد</w:t>
            </w:r>
            <w:r w:rsidRPr="0022634B">
              <w:rPr>
                <w:rFonts w:ascii="SG Kara Light" w:eastAsia="Times New Roman" w:hAnsi="SG Kara Light" w:cs="SG Kara Light"/>
                <w:sz w:val="20"/>
                <w:szCs w:val="20"/>
              </w:rPr>
              <w:t>.</w:t>
            </w:r>
          </w:p>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b/>
                <w:bCs/>
                <w:sz w:val="20"/>
                <w:szCs w:val="20"/>
                <w:rtl/>
              </w:rPr>
              <w:t>ماده 10</w:t>
            </w:r>
            <w:r w:rsidRPr="0022634B">
              <w:rPr>
                <w:rFonts w:ascii="SG Kara Light" w:eastAsia="Times New Roman" w:hAnsi="SG Kara Light" w:cs="SG Kara Light"/>
                <w:sz w:val="20"/>
                <w:szCs w:val="20"/>
              </w:rPr>
              <w:t> - </w:t>
            </w:r>
            <w:r w:rsidRPr="0022634B">
              <w:rPr>
                <w:rFonts w:ascii="SG Kara Light" w:eastAsia="Times New Roman" w:hAnsi="SG Kara Light" w:cs="SG Kara Light"/>
                <w:b/>
                <w:bCs/>
                <w:sz w:val="20"/>
                <w:szCs w:val="20"/>
                <w:rtl/>
              </w:rPr>
              <w:t>موارد بروز اشكال</w:t>
            </w:r>
          </w:p>
          <w:p w:rsidR="0022634B" w:rsidRPr="0022634B" w:rsidRDefault="0022634B" w:rsidP="0022634B">
            <w:pPr>
              <w:spacing w:after="0" w:line="240" w:lineRule="auto"/>
              <w:jc w:val="both"/>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t>در مورد اشكالاتي كه مستقيماً ناشي از عملكرد نرم‌افزارهاي موضوع سند حاضر نباشد و ناشي از مواردي كه خارج از اراده طرفين يا منتسب به فعل خريدار و يا كاركنان وي باشد، همانند مواردي نظير (وبدون قيد انحصار) قطع برق، خروج غيرعادي از نرم‌افزار، اشكالات سخت‌افزاري، حمله ويروس‌هاي كامپيوتري و باج افزارها و تروجان ها، عدم مراقبت از قفل نرم‌افزاري يا سخت افزاري، تخريب پرونده‌هاي اطلاعاتي توسط كاربران نرم‌افزار يا توسط ساير نرم‌افزارها، فروشنده بنا به درخواست كتبي خريدار، نهايت سعي خود را براي احياي اطلاعات خواهد نمود و به هرحال مسئوليت از بين رفتن يا صدمه ديدن احتمالي آن برعهده خريدار است و فروشنده از اين بابت هيچ تعهد و يا مسئوليتي نخواهد داشت</w:t>
            </w:r>
            <w:r w:rsidRPr="0022634B">
              <w:rPr>
                <w:rFonts w:ascii="SG Kara Light" w:eastAsia="Times New Roman" w:hAnsi="SG Kara Light" w:cs="SG Kara Light"/>
                <w:sz w:val="20"/>
                <w:szCs w:val="20"/>
              </w:rPr>
              <w:t>.</w:t>
            </w:r>
          </w:p>
        </w:tc>
      </w:tr>
      <w:tr w:rsidR="0022634B" w:rsidRPr="0022634B" w:rsidTr="0022634B">
        <w:trPr>
          <w:tblCellSpacing w:w="15" w:type="dxa"/>
          <w:jc w:val="center"/>
        </w:trPr>
        <w:tc>
          <w:tcPr>
            <w:tcW w:w="4970" w:type="pct"/>
            <w:gridSpan w:val="2"/>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r w:rsidRPr="0022634B">
              <w:rPr>
                <w:rFonts w:ascii="SG Kara Light" w:eastAsia="Times New Roman" w:hAnsi="SG Kara Light" w:cs="SG Kara Light"/>
                <w:sz w:val="20"/>
                <w:szCs w:val="20"/>
                <w:rtl/>
              </w:rPr>
              <w:lastRenderedPageBreak/>
              <w:br/>
            </w:r>
            <w:r w:rsidRPr="0022634B">
              <w:rPr>
                <w:rFonts w:ascii="SG Kara Light" w:eastAsia="Times New Roman" w:hAnsi="SG Kara Light" w:cs="SG Kara Light"/>
                <w:sz w:val="20"/>
                <w:szCs w:val="20"/>
                <w:rtl/>
              </w:rPr>
              <w:br/>
            </w:r>
            <w:r w:rsidRPr="0022634B">
              <w:rPr>
                <w:rFonts w:ascii="SG Kara Light" w:eastAsia="Times New Roman" w:hAnsi="SG Kara Light" w:cs="SG Kara Light"/>
                <w:sz w:val="20"/>
                <w:szCs w:val="20"/>
                <w:rtl/>
              </w:rPr>
              <w:br/>
              <w:t>اين سند در 10 ماده و به زبان فارسي توسط فروشنده تنظيم و پس از امضا تسليم خريدار گرديد.</w:t>
            </w:r>
          </w:p>
        </w:tc>
      </w:tr>
      <w:tr w:rsidR="0022634B" w:rsidRPr="0022634B" w:rsidTr="0022634B">
        <w:trPr>
          <w:tblCellSpacing w:w="15" w:type="dxa"/>
          <w:jc w:val="center"/>
        </w:trPr>
        <w:tc>
          <w:tcPr>
            <w:tcW w:w="4970" w:type="pct"/>
            <w:gridSpan w:val="2"/>
            <w:vAlign w:val="center"/>
            <w:hideMark/>
          </w:tcPr>
          <w:p w:rsidR="0022634B" w:rsidRPr="0022634B" w:rsidRDefault="0022634B" w:rsidP="0022634B">
            <w:pPr>
              <w:spacing w:after="0" w:line="240" w:lineRule="auto"/>
              <w:rPr>
                <w:rFonts w:ascii="SG Kara Light" w:eastAsia="Times New Roman" w:hAnsi="SG Kara Light" w:cs="SG Kara Light"/>
                <w:sz w:val="20"/>
                <w:szCs w:val="20"/>
                <w:rtl/>
              </w:rPr>
            </w:pPr>
          </w:p>
        </w:tc>
      </w:tr>
      <w:tr w:rsidR="0022634B" w:rsidRPr="0022634B" w:rsidTr="0022634B">
        <w:trPr>
          <w:tblCellSpacing w:w="15" w:type="dxa"/>
          <w:jc w:val="center"/>
        </w:trPr>
        <w:tc>
          <w:tcPr>
            <w:tcW w:w="0" w:type="auto"/>
            <w:vAlign w:val="center"/>
            <w:hideMark/>
          </w:tcPr>
          <w:p w:rsidR="0022634B" w:rsidRPr="0022634B" w:rsidRDefault="0022634B" w:rsidP="0022634B">
            <w:pPr>
              <w:spacing w:after="0" w:line="240" w:lineRule="auto"/>
              <w:rPr>
                <w:rFonts w:ascii="SG Kara Light" w:eastAsia="Times New Roman" w:hAnsi="SG Kara Light" w:cs="SG Kara Light"/>
                <w:sz w:val="20"/>
                <w:szCs w:val="20"/>
              </w:rPr>
            </w:pPr>
          </w:p>
        </w:tc>
        <w:tc>
          <w:tcPr>
            <w:tcW w:w="4878" w:type="pct"/>
            <w:vAlign w:val="center"/>
            <w:hideMark/>
          </w:tcPr>
          <w:p w:rsidR="0022634B" w:rsidRPr="0022634B" w:rsidRDefault="0022634B" w:rsidP="0022634B">
            <w:pPr>
              <w:spacing w:after="0" w:line="240" w:lineRule="auto"/>
              <w:jc w:val="center"/>
              <w:rPr>
                <w:rFonts w:ascii="SG Kara Light" w:eastAsia="Times New Roman" w:hAnsi="SG Kara Light" w:cs="SG Kara Light"/>
                <w:b/>
                <w:bCs/>
                <w:sz w:val="20"/>
                <w:szCs w:val="20"/>
              </w:rPr>
            </w:pPr>
            <w:r w:rsidRPr="0022634B">
              <w:rPr>
                <w:rFonts w:ascii="SG Kara Light" w:eastAsia="Times New Roman" w:hAnsi="SG Kara Light" w:cs="SG Kara Light"/>
                <w:b/>
                <w:bCs/>
                <w:sz w:val="20"/>
                <w:szCs w:val="20"/>
                <w:rtl/>
              </w:rPr>
              <w:t>مهر و امضاي فروشنده</w:t>
            </w:r>
          </w:p>
        </w:tc>
      </w:tr>
    </w:tbl>
    <w:p w:rsidR="0022634B" w:rsidRPr="0022634B" w:rsidRDefault="0022634B" w:rsidP="0022634B">
      <w:pPr>
        <w:pBdr>
          <w:bottom w:val="single" w:sz="6" w:space="1" w:color="auto"/>
        </w:pBdr>
        <w:bidi w:val="0"/>
        <w:spacing w:after="0" w:line="240" w:lineRule="auto"/>
        <w:jc w:val="center"/>
        <w:rPr>
          <w:rFonts w:ascii="SG Kara Light" w:eastAsia="Times New Roman" w:hAnsi="SG Kara Light" w:cs="SG Kara Light"/>
          <w:vanish/>
          <w:sz w:val="16"/>
          <w:szCs w:val="16"/>
        </w:rPr>
      </w:pPr>
      <w:r w:rsidRPr="0022634B">
        <w:rPr>
          <w:rFonts w:ascii="SG Kara Light" w:eastAsia="Times New Roman" w:hAnsi="SG Kara Light" w:cs="SG Kara Light"/>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2634B" w:rsidRPr="0022634B" w:rsidTr="0022634B">
        <w:trPr>
          <w:tblCellSpacing w:w="15" w:type="dxa"/>
        </w:trPr>
        <w:tc>
          <w:tcPr>
            <w:tcW w:w="0" w:type="auto"/>
            <w:vAlign w:val="center"/>
            <w:hideMark/>
          </w:tcPr>
          <w:p w:rsidR="0022634B" w:rsidRPr="0022634B" w:rsidRDefault="0022634B" w:rsidP="0022634B">
            <w:pPr>
              <w:spacing w:after="0" w:line="240" w:lineRule="auto"/>
              <w:jc w:val="center"/>
              <w:rPr>
                <w:rFonts w:ascii="SG Kara Light" w:eastAsia="Times New Roman" w:hAnsi="SG Kara Light" w:cs="SG Kara Light"/>
                <w:color w:val="000000"/>
                <w:sz w:val="16"/>
                <w:szCs w:val="16"/>
              </w:rPr>
            </w:pPr>
          </w:p>
        </w:tc>
      </w:tr>
    </w:tbl>
    <w:p w:rsidR="0022634B" w:rsidRPr="0022634B" w:rsidRDefault="0022634B" w:rsidP="0022634B">
      <w:pPr>
        <w:pBdr>
          <w:top w:val="single" w:sz="6" w:space="1" w:color="auto"/>
        </w:pBdr>
        <w:bidi w:val="0"/>
        <w:spacing w:after="0" w:line="240" w:lineRule="auto"/>
        <w:jc w:val="center"/>
        <w:rPr>
          <w:rFonts w:ascii="SG Kara Light" w:eastAsia="Times New Roman" w:hAnsi="SG Kara Light" w:cs="SG Kara Light"/>
          <w:vanish/>
          <w:sz w:val="16"/>
          <w:szCs w:val="16"/>
        </w:rPr>
      </w:pPr>
      <w:r w:rsidRPr="0022634B">
        <w:rPr>
          <w:rFonts w:ascii="SG Kara Light" w:eastAsia="Times New Roman" w:hAnsi="SG Kara Light" w:cs="SG Kara Light"/>
          <w:vanish/>
          <w:sz w:val="16"/>
          <w:szCs w:val="16"/>
        </w:rPr>
        <w:t>Bottom of Form</w:t>
      </w:r>
    </w:p>
    <w:p w:rsidR="008E4AE4" w:rsidRPr="0022634B" w:rsidRDefault="008E4AE4">
      <w:pPr>
        <w:rPr>
          <w:rFonts w:ascii="SG Kara Light" w:hAnsi="SG Kara Light" w:cs="SG Kara Light"/>
        </w:rPr>
      </w:pPr>
    </w:p>
    <w:sectPr w:rsidR="008E4AE4" w:rsidRPr="0022634B" w:rsidSect="0022634B">
      <w:pgSz w:w="11906" w:h="16838"/>
      <w:pgMar w:top="426"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G Kara Light">
    <w:panose1 w:val="00000500000000000000"/>
    <w:charset w:val="00"/>
    <w:family w:val="auto"/>
    <w:pitch w:val="variable"/>
    <w:sig w:usb0="2000203F" w:usb1="00000002" w:usb2="00000008" w:usb3="00000000" w:csb0="000001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4B"/>
    <w:rsid w:val="0022634B"/>
    <w:rsid w:val="00850F9A"/>
    <w:rsid w:val="008E4AE4"/>
    <w:rsid w:val="00DA42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D8D77-4C29-485C-A26C-66265856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2634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634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634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634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993">
      <w:bodyDiv w:val="1"/>
      <w:marLeft w:val="0"/>
      <w:marRight w:val="0"/>
      <w:marTop w:val="0"/>
      <w:marBottom w:val="0"/>
      <w:divBdr>
        <w:top w:val="none" w:sz="0" w:space="0" w:color="auto"/>
        <w:left w:val="none" w:sz="0" w:space="0" w:color="auto"/>
        <w:bottom w:val="none" w:sz="0" w:space="0" w:color="auto"/>
        <w:right w:val="none" w:sz="0" w:space="0" w:color="auto"/>
      </w:divBdr>
      <w:divsChild>
        <w:div w:id="693534036">
          <w:marLeft w:val="0"/>
          <w:marRight w:val="0"/>
          <w:marTop w:val="0"/>
          <w:marBottom w:val="0"/>
          <w:divBdr>
            <w:top w:val="none" w:sz="0" w:space="0" w:color="auto"/>
            <w:left w:val="none" w:sz="0" w:space="0" w:color="auto"/>
            <w:bottom w:val="none" w:sz="0" w:space="0" w:color="auto"/>
            <w:right w:val="none" w:sz="0" w:space="0" w:color="auto"/>
          </w:divBdr>
          <w:divsChild>
            <w:div w:id="1295331449">
              <w:marLeft w:val="0"/>
              <w:marRight w:val="0"/>
              <w:marTop w:val="0"/>
              <w:marBottom w:val="0"/>
              <w:divBdr>
                <w:top w:val="none" w:sz="0" w:space="0" w:color="auto"/>
                <w:left w:val="none" w:sz="0" w:space="0" w:color="auto"/>
                <w:bottom w:val="none" w:sz="0" w:space="0" w:color="auto"/>
                <w:right w:val="none" w:sz="0" w:space="0" w:color="auto"/>
              </w:divBdr>
            </w:div>
          </w:divsChild>
        </w:div>
        <w:div w:id="502746341">
          <w:marLeft w:val="0"/>
          <w:marRight w:val="0"/>
          <w:marTop w:val="0"/>
          <w:marBottom w:val="0"/>
          <w:divBdr>
            <w:top w:val="none" w:sz="0" w:space="0" w:color="auto"/>
            <w:left w:val="none" w:sz="0" w:space="0" w:color="auto"/>
            <w:bottom w:val="none" w:sz="0" w:space="0" w:color="auto"/>
            <w:right w:val="none" w:sz="0" w:space="0" w:color="auto"/>
          </w:divBdr>
          <w:divsChild>
            <w:div w:id="1010138455">
              <w:marLeft w:val="0"/>
              <w:marRight w:val="0"/>
              <w:marTop w:val="0"/>
              <w:marBottom w:val="0"/>
              <w:divBdr>
                <w:top w:val="none" w:sz="0" w:space="0" w:color="auto"/>
                <w:left w:val="none" w:sz="0" w:space="0" w:color="auto"/>
                <w:bottom w:val="none" w:sz="0" w:space="0" w:color="auto"/>
                <w:right w:val="none" w:sz="0" w:space="0" w:color="auto"/>
              </w:divBdr>
            </w:div>
          </w:divsChild>
        </w:div>
        <w:div w:id="1034309914">
          <w:marLeft w:val="0"/>
          <w:marRight w:val="0"/>
          <w:marTop w:val="0"/>
          <w:marBottom w:val="0"/>
          <w:divBdr>
            <w:top w:val="none" w:sz="0" w:space="0" w:color="auto"/>
            <w:left w:val="none" w:sz="0" w:space="0" w:color="auto"/>
            <w:bottom w:val="none" w:sz="0" w:space="0" w:color="auto"/>
            <w:right w:val="none" w:sz="0" w:space="0" w:color="auto"/>
          </w:divBdr>
          <w:divsChild>
            <w:div w:id="1537892103">
              <w:marLeft w:val="0"/>
              <w:marRight w:val="0"/>
              <w:marTop w:val="0"/>
              <w:marBottom w:val="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384">
          <w:marLeft w:val="0"/>
          <w:marRight w:val="0"/>
          <w:marTop w:val="0"/>
          <w:marBottom w:val="0"/>
          <w:divBdr>
            <w:top w:val="none" w:sz="0" w:space="0" w:color="auto"/>
            <w:left w:val="none" w:sz="0" w:space="0" w:color="auto"/>
            <w:bottom w:val="none" w:sz="0" w:space="0" w:color="auto"/>
            <w:right w:val="none" w:sz="0" w:space="0" w:color="auto"/>
          </w:divBdr>
          <w:divsChild>
            <w:div w:id="2042658178">
              <w:marLeft w:val="0"/>
              <w:marRight w:val="0"/>
              <w:marTop w:val="0"/>
              <w:marBottom w:val="0"/>
              <w:divBdr>
                <w:top w:val="none" w:sz="0" w:space="0" w:color="auto"/>
                <w:left w:val="none" w:sz="0" w:space="0" w:color="auto"/>
                <w:bottom w:val="none" w:sz="0" w:space="0" w:color="auto"/>
                <w:right w:val="none" w:sz="0" w:space="0" w:color="auto"/>
              </w:divBdr>
            </w:div>
          </w:divsChild>
        </w:div>
        <w:div w:id="1393459068">
          <w:marLeft w:val="0"/>
          <w:marRight w:val="0"/>
          <w:marTop w:val="0"/>
          <w:marBottom w:val="0"/>
          <w:divBdr>
            <w:top w:val="none" w:sz="0" w:space="0" w:color="auto"/>
            <w:left w:val="none" w:sz="0" w:space="0" w:color="auto"/>
            <w:bottom w:val="none" w:sz="0" w:space="0" w:color="auto"/>
            <w:right w:val="none" w:sz="0" w:space="0" w:color="auto"/>
          </w:divBdr>
          <w:divsChild>
            <w:div w:id="83039746">
              <w:marLeft w:val="0"/>
              <w:marRight w:val="0"/>
              <w:marTop w:val="0"/>
              <w:marBottom w:val="0"/>
              <w:divBdr>
                <w:top w:val="none" w:sz="0" w:space="0" w:color="auto"/>
                <w:left w:val="none" w:sz="0" w:space="0" w:color="auto"/>
                <w:bottom w:val="none" w:sz="0" w:space="0" w:color="auto"/>
                <w:right w:val="none" w:sz="0" w:space="0" w:color="auto"/>
              </w:divBdr>
            </w:div>
          </w:divsChild>
        </w:div>
        <w:div w:id="1794516330">
          <w:marLeft w:val="0"/>
          <w:marRight w:val="0"/>
          <w:marTop w:val="0"/>
          <w:marBottom w:val="0"/>
          <w:divBdr>
            <w:top w:val="none" w:sz="0" w:space="0" w:color="auto"/>
            <w:left w:val="none" w:sz="0" w:space="0" w:color="auto"/>
            <w:bottom w:val="none" w:sz="0" w:space="0" w:color="auto"/>
            <w:right w:val="none" w:sz="0" w:space="0" w:color="auto"/>
          </w:divBdr>
          <w:divsChild>
            <w:div w:id="1425036617">
              <w:marLeft w:val="0"/>
              <w:marRight w:val="0"/>
              <w:marTop w:val="0"/>
              <w:marBottom w:val="0"/>
              <w:divBdr>
                <w:top w:val="none" w:sz="0" w:space="0" w:color="auto"/>
                <w:left w:val="none" w:sz="0" w:space="0" w:color="auto"/>
                <w:bottom w:val="none" w:sz="0" w:space="0" w:color="auto"/>
                <w:right w:val="none" w:sz="0" w:space="0" w:color="auto"/>
              </w:divBdr>
            </w:div>
          </w:divsChild>
        </w:div>
        <w:div w:id="1173491304">
          <w:marLeft w:val="0"/>
          <w:marRight w:val="0"/>
          <w:marTop w:val="0"/>
          <w:marBottom w:val="0"/>
          <w:divBdr>
            <w:top w:val="none" w:sz="0" w:space="0" w:color="auto"/>
            <w:left w:val="none" w:sz="0" w:space="0" w:color="auto"/>
            <w:bottom w:val="none" w:sz="0" w:space="0" w:color="auto"/>
            <w:right w:val="none" w:sz="0" w:space="0" w:color="auto"/>
          </w:divBdr>
          <w:divsChild>
            <w:div w:id="1477379608">
              <w:marLeft w:val="0"/>
              <w:marRight w:val="0"/>
              <w:marTop w:val="0"/>
              <w:marBottom w:val="0"/>
              <w:divBdr>
                <w:top w:val="none" w:sz="0" w:space="0" w:color="auto"/>
                <w:left w:val="none" w:sz="0" w:space="0" w:color="auto"/>
                <w:bottom w:val="none" w:sz="0" w:space="0" w:color="auto"/>
                <w:right w:val="none" w:sz="0" w:space="0" w:color="auto"/>
              </w:divBdr>
            </w:div>
          </w:divsChild>
        </w:div>
        <w:div w:id="1568876726">
          <w:marLeft w:val="0"/>
          <w:marRight w:val="0"/>
          <w:marTop w:val="0"/>
          <w:marBottom w:val="0"/>
          <w:divBdr>
            <w:top w:val="none" w:sz="0" w:space="0" w:color="auto"/>
            <w:left w:val="none" w:sz="0" w:space="0" w:color="auto"/>
            <w:bottom w:val="none" w:sz="0" w:space="0" w:color="auto"/>
            <w:right w:val="none" w:sz="0" w:space="0" w:color="auto"/>
          </w:divBdr>
          <w:divsChild>
            <w:div w:id="871655580">
              <w:marLeft w:val="0"/>
              <w:marRight w:val="0"/>
              <w:marTop w:val="0"/>
              <w:marBottom w:val="0"/>
              <w:divBdr>
                <w:top w:val="none" w:sz="0" w:space="0" w:color="auto"/>
                <w:left w:val="none" w:sz="0" w:space="0" w:color="auto"/>
                <w:bottom w:val="none" w:sz="0" w:space="0" w:color="auto"/>
                <w:right w:val="none" w:sz="0" w:space="0" w:color="auto"/>
              </w:divBdr>
            </w:div>
          </w:divsChild>
        </w:div>
        <w:div w:id="203106187">
          <w:marLeft w:val="0"/>
          <w:marRight w:val="0"/>
          <w:marTop w:val="0"/>
          <w:marBottom w:val="0"/>
          <w:divBdr>
            <w:top w:val="none" w:sz="0" w:space="0" w:color="auto"/>
            <w:left w:val="none" w:sz="0" w:space="0" w:color="auto"/>
            <w:bottom w:val="none" w:sz="0" w:space="0" w:color="auto"/>
            <w:right w:val="none" w:sz="0" w:space="0" w:color="auto"/>
          </w:divBdr>
          <w:divsChild>
            <w:div w:id="1451557988">
              <w:marLeft w:val="0"/>
              <w:marRight w:val="0"/>
              <w:marTop w:val="0"/>
              <w:marBottom w:val="0"/>
              <w:divBdr>
                <w:top w:val="none" w:sz="0" w:space="0" w:color="auto"/>
                <w:left w:val="none" w:sz="0" w:space="0" w:color="auto"/>
                <w:bottom w:val="none" w:sz="0" w:space="0" w:color="auto"/>
                <w:right w:val="none" w:sz="0" w:space="0" w:color="auto"/>
              </w:divBdr>
            </w:div>
          </w:divsChild>
        </w:div>
        <w:div w:id="1496722563">
          <w:marLeft w:val="0"/>
          <w:marRight w:val="0"/>
          <w:marTop w:val="0"/>
          <w:marBottom w:val="0"/>
          <w:divBdr>
            <w:top w:val="none" w:sz="0" w:space="0" w:color="auto"/>
            <w:left w:val="none" w:sz="0" w:space="0" w:color="auto"/>
            <w:bottom w:val="none" w:sz="0" w:space="0" w:color="auto"/>
            <w:right w:val="none" w:sz="0" w:space="0" w:color="auto"/>
          </w:divBdr>
          <w:divsChild>
            <w:div w:id="398597451">
              <w:marLeft w:val="0"/>
              <w:marRight w:val="0"/>
              <w:marTop w:val="0"/>
              <w:marBottom w:val="0"/>
              <w:divBdr>
                <w:top w:val="none" w:sz="0" w:space="0" w:color="auto"/>
                <w:left w:val="none" w:sz="0" w:space="0" w:color="auto"/>
                <w:bottom w:val="none" w:sz="0" w:space="0" w:color="auto"/>
                <w:right w:val="none" w:sz="0" w:space="0" w:color="auto"/>
              </w:divBdr>
            </w:div>
          </w:divsChild>
        </w:div>
        <w:div w:id="998849318">
          <w:marLeft w:val="0"/>
          <w:marRight w:val="0"/>
          <w:marTop w:val="0"/>
          <w:marBottom w:val="0"/>
          <w:divBdr>
            <w:top w:val="none" w:sz="0" w:space="0" w:color="auto"/>
            <w:left w:val="none" w:sz="0" w:space="0" w:color="auto"/>
            <w:bottom w:val="none" w:sz="0" w:space="0" w:color="auto"/>
            <w:right w:val="none" w:sz="0" w:space="0" w:color="auto"/>
          </w:divBdr>
          <w:divsChild>
            <w:div w:id="1121144382">
              <w:marLeft w:val="0"/>
              <w:marRight w:val="0"/>
              <w:marTop w:val="0"/>
              <w:marBottom w:val="0"/>
              <w:divBdr>
                <w:top w:val="none" w:sz="0" w:space="0" w:color="auto"/>
                <w:left w:val="none" w:sz="0" w:space="0" w:color="auto"/>
                <w:bottom w:val="none" w:sz="0" w:space="0" w:color="auto"/>
                <w:right w:val="none" w:sz="0" w:space="0" w:color="auto"/>
              </w:divBdr>
            </w:div>
          </w:divsChild>
        </w:div>
        <w:div w:id="96173377">
          <w:marLeft w:val="0"/>
          <w:marRight w:val="0"/>
          <w:marTop w:val="0"/>
          <w:marBottom w:val="0"/>
          <w:divBdr>
            <w:top w:val="none" w:sz="0" w:space="0" w:color="auto"/>
            <w:left w:val="none" w:sz="0" w:space="0" w:color="auto"/>
            <w:bottom w:val="none" w:sz="0" w:space="0" w:color="auto"/>
            <w:right w:val="none" w:sz="0" w:space="0" w:color="auto"/>
          </w:divBdr>
          <w:divsChild>
            <w:div w:id="1012804257">
              <w:marLeft w:val="0"/>
              <w:marRight w:val="0"/>
              <w:marTop w:val="0"/>
              <w:marBottom w:val="0"/>
              <w:divBdr>
                <w:top w:val="none" w:sz="0" w:space="0" w:color="auto"/>
                <w:left w:val="none" w:sz="0" w:space="0" w:color="auto"/>
                <w:bottom w:val="none" w:sz="0" w:space="0" w:color="auto"/>
                <w:right w:val="none" w:sz="0" w:space="0" w:color="auto"/>
              </w:divBdr>
            </w:div>
          </w:divsChild>
        </w:div>
        <w:div w:id="1412968415">
          <w:marLeft w:val="0"/>
          <w:marRight w:val="0"/>
          <w:marTop w:val="0"/>
          <w:marBottom w:val="0"/>
          <w:divBdr>
            <w:top w:val="none" w:sz="0" w:space="0" w:color="auto"/>
            <w:left w:val="none" w:sz="0" w:space="0" w:color="auto"/>
            <w:bottom w:val="none" w:sz="0" w:space="0" w:color="auto"/>
            <w:right w:val="none" w:sz="0" w:space="0" w:color="auto"/>
          </w:divBdr>
          <w:divsChild>
            <w:div w:id="1226257717">
              <w:marLeft w:val="0"/>
              <w:marRight w:val="0"/>
              <w:marTop w:val="0"/>
              <w:marBottom w:val="0"/>
              <w:divBdr>
                <w:top w:val="none" w:sz="0" w:space="0" w:color="auto"/>
                <w:left w:val="none" w:sz="0" w:space="0" w:color="auto"/>
                <w:bottom w:val="none" w:sz="0" w:space="0" w:color="auto"/>
                <w:right w:val="none" w:sz="0" w:space="0" w:color="auto"/>
              </w:divBdr>
            </w:div>
          </w:divsChild>
        </w:div>
        <w:div w:id="1678582048">
          <w:marLeft w:val="0"/>
          <w:marRight w:val="0"/>
          <w:marTop w:val="0"/>
          <w:marBottom w:val="0"/>
          <w:divBdr>
            <w:top w:val="none" w:sz="0" w:space="0" w:color="auto"/>
            <w:left w:val="none" w:sz="0" w:space="0" w:color="auto"/>
            <w:bottom w:val="none" w:sz="0" w:space="0" w:color="auto"/>
            <w:right w:val="none" w:sz="0" w:space="0" w:color="auto"/>
          </w:divBdr>
          <w:divsChild>
            <w:div w:id="404423729">
              <w:marLeft w:val="0"/>
              <w:marRight w:val="0"/>
              <w:marTop w:val="0"/>
              <w:marBottom w:val="0"/>
              <w:divBdr>
                <w:top w:val="none" w:sz="0" w:space="0" w:color="auto"/>
                <w:left w:val="none" w:sz="0" w:space="0" w:color="auto"/>
                <w:bottom w:val="none" w:sz="0" w:space="0" w:color="auto"/>
                <w:right w:val="none" w:sz="0" w:space="0" w:color="auto"/>
              </w:divBdr>
            </w:div>
          </w:divsChild>
        </w:div>
        <w:div w:id="1101602599">
          <w:marLeft w:val="0"/>
          <w:marRight w:val="0"/>
          <w:marTop w:val="0"/>
          <w:marBottom w:val="0"/>
          <w:divBdr>
            <w:top w:val="none" w:sz="0" w:space="0" w:color="auto"/>
            <w:left w:val="none" w:sz="0" w:space="0" w:color="auto"/>
            <w:bottom w:val="none" w:sz="0" w:space="0" w:color="auto"/>
            <w:right w:val="none" w:sz="0" w:space="0" w:color="auto"/>
          </w:divBdr>
          <w:divsChild>
            <w:div w:id="1785686582">
              <w:marLeft w:val="0"/>
              <w:marRight w:val="0"/>
              <w:marTop w:val="0"/>
              <w:marBottom w:val="0"/>
              <w:divBdr>
                <w:top w:val="none" w:sz="0" w:space="0" w:color="auto"/>
                <w:left w:val="none" w:sz="0" w:space="0" w:color="auto"/>
                <w:bottom w:val="none" w:sz="0" w:space="0" w:color="auto"/>
                <w:right w:val="none" w:sz="0" w:space="0" w:color="auto"/>
              </w:divBdr>
            </w:div>
          </w:divsChild>
        </w:div>
        <w:div w:id="172771791">
          <w:marLeft w:val="0"/>
          <w:marRight w:val="0"/>
          <w:marTop w:val="0"/>
          <w:marBottom w:val="0"/>
          <w:divBdr>
            <w:top w:val="none" w:sz="0" w:space="0" w:color="auto"/>
            <w:left w:val="none" w:sz="0" w:space="0" w:color="auto"/>
            <w:bottom w:val="none" w:sz="0" w:space="0" w:color="auto"/>
            <w:right w:val="none" w:sz="0" w:space="0" w:color="auto"/>
          </w:divBdr>
          <w:divsChild>
            <w:div w:id="549802283">
              <w:marLeft w:val="0"/>
              <w:marRight w:val="0"/>
              <w:marTop w:val="0"/>
              <w:marBottom w:val="0"/>
              <w:divBdr>
                <w:top w:val="none" w:sz="0" w:space="0" w:color="auto"/>
                <w:left w:val="none" w:sz="0" w:space="0" w:color="auto"/>
                <w:bottom w:val="none" w:sz="0" w:space="0" w:color="auto"/>
                <w:right w:val="none" w:sz="0" w:space="0" w:color="auto"/>
              </w:divBdr>
            </w:div>
          </w:divsChild>
        </w:div>
        <w:div w:id="600836361">
          <w:marLeft w:val="0"/>
          <w:marRight w:val="0"/>
          <w:marTop w:val="0"/>
          <w:marBottom w:val="0"/>
          <w:divBdr>
            <w:top w:val="none" w:sz="0" w:space="0" w:color="auto"/>
            <w:left w:val="none" w:sz="0" w:space="0" w:color="auto"/>
            <w:bottom w:val="none" w:sz="0" w:space="0" w:color="auto"/>
            <w:right w:val="none" w:sz="0" w:space="0" w:color="auto"/>
          </w:divBdr>
          <w:divsChild>
            <w:div w:id="496573953">
              <w:marLeft w:val="0"/>
              <w:marRight w:val="0"/>
              <w:marTop w:val="0"/>
              <w:marBottom w:val="0"/>
              <w:divBdr>
                <w:top w:val="none" w:sz="0" w:space="0" w:color="auto"/>
                <w:left w:val="none" w:sz="0" w:space="0" w:color="auto"/>
                <w:bottom w:val="none" w:sz="0" w:space="0" w:color="auto"/>
                <w:right w:val="none" w:sz="0" w:space="0" w:color="auto"/>
              </w:divBdr>
            </w:div>
          </w:divsChild>
        </w:div>
        <w:div w:id="2144233241">
          <w:marLeft w:val="0"/>
          <w:marRight w:val="0"/>
          <w:marTop w:val="0"/>
          <w:marBottom w:val="0"/>
          <w:divBdr>
            <w:top w:val="none" w:sz="0" w:space="0" w:color="auto"/>
            <w:left w:val="none" w:sz="0" w:space="0" w:color="auto"/>
            <w:bottom w:val="none" w:sz="0" w:space="0" w:color="auto"/>
            <w:right w:val="none" w:sz="0" w:space="0" w:color="auto"/>
          </w:divBdr>
          <w:divsChild>
            <w:div w:id="859777287">
              <w:marLeft w:val="0"/>
              <w:marRight w:val="0"/>
              <w:marTop w:val="0"/>
              <w:marBottom w:val="0"/>
              <w:divBdr>
                <w:top w:val="none" w:sz="0" w:space="0" w:color="auto"/>
                <w:left w:val="none" w:sz="0" w:space="0" w:color="auto"/>
                <w:bottom w:val="none" w:sz="0" w:space="0" w:color="auto"/>
                <w:right w:val="none" w:sz="0" w:space="0" w:color="auto"/>
              </w:divBdr>
            </w:div>
          </w:divsChild>
        </w:div>
        <w:div w:id="1368405575">
          <w:marLeft w:val="0"/>
          <w:marRight w:val="0"/>
          <w:marTop w:val="0"/>
          <w:marBottom w:val="0"/>
          <w:divBdr>
            <w:top w:val="none" w:sz="0" w:space="0" w:color="auto"/>
            <w:left w:val="none" w:sz="0" w:space="0" w:color="auto"/>
            <w:bottom w:val="none" w:sz="0" w:space="0" w:color="auto"/>
            <w:right w:val="none" w:sz="0" w:space="0" w:color="auto"/>
          </w:divBdr>
          <w:divsChild>
            <w:div w:id="1196965497">
              <w:marLeft w:val="0"/>
              <w:marRight w:val="0"/>
              <w:marTop w:val="0"/>
              <w:marBottom w:val="0"/>
              <w:divBdr>
                <w:top w:val="none" w:sz="0" w:space="0" w:color="auto"/>
                <w:left w:val="none" w:sz="0" w:space="0" w:color="auto"/>
                <w:bottom w:val="none" w:sz="0" w:space="0" w:color="auto"/>
                <w:right w:val="none" w:sz="0" w:space="0" w:color="auto"/>
              </w:divBdr>
            </w:div>
          </w:divsChild>
        </w:div>
        <w:div w:id="1122653464">
          <w:marLeft w:val="0"/>
          <w:marRight w:val="0"/>
          <w:marTop w:val="0"/>
          <w:marBottom w:val="0"/>
          <w:divBdr>
            <w:top w:val="none" w:sz="0" w:space="0" w:color="auto"/>
            <w:left w:val="none" w:sz="0" w:space="0" w:color="auto"/>
            <w:bottom w:val="none" w:sz="0" w:space="0" w:color="auto"/>
            <w:right w:val="none" w:sz="0" w:space="0" w:color="auto"/>
          </w:divBdr>
          <w:divsChild>
            <w:div w:id="1324966517">
              <w:marLeft w:val="0"/>
              <w:marRight w:val="0"/>
              <w:marTop w:val="0"/>
              <w:marBottom w:val="0"/>
              <w:divBdr>
                <w:top w:val="none" w:sz="0" w:space="0" w:color="auto"/>
                <w:left w:val="none" w:sz="0" w:space="0" w:color="auto"/>
                <w:bottom w:val="none" w:sz="0" w:space="0" w:color="auto"/>
                <w:right w:val="none" w:sz="0" w:space="0" w:color="auto"/>
              </w:divBdr>
            </w:div>
          </w:divsChild>
        </w:div>
        <w:div w:id="1769766171">
          <w:marLeft w:val="0"/>
          <w:marRight w:val="0"/>
          <w:marTop w:val="0"/>
          <w:marBottom w:val="0"/>
          <w:divBdr>
            <w:top w:val="none" w:sz="0" w:space="0" w:color="auto"/>
            <w:left w:val="none" w:sz="0" w:space="0" w:color="auto"/>
            <w:bottom w:val="none" w:sz="0" w:space="0" w:color="auto"/>
            <w:right w:val="none" w:sz="0" w:space="0" w:color="auto"/>
          </w:divBdr>
          <w:divsChild>
            <w:div w:id="465009555">
              <w:marLeft w:val="0"/>
              <w:marRight w:val="0"/>
              <w:marTop w:val="0"/>
              <w:marBottom w:val="0"/>
              <w:divBdr>
                <w:top w:val="none" w:sz="0" w:space="0" w:color="auto"/>
                <w:left w:val="none" w:sz="0" w:space="0" w:color="auto"/>
                <w:bottom w:val="none" w:sz="0" w:space="0" w:color="auto"/>
                <w:right w:val="none" w:sz="0" w:space="0" w:color="auto"/>
              </w:divBdr>
            </w:div>
          </w:divsChild>
        </w:div>
        <w:div w:id="523906235">
          <w:marLeft w:val="0"/>
          <w:marRight w:val="0"/>
          <w:marTop w:val="0"/>
          <w:marBottom w:val="0"/>
          <w:divBdr>
            <w:top w:val="none" w:sz="0" w:space="0" w:color="auto"/>
            <w:left w:val="none" w:sz="0" w:space="0" w:color="auto"/>
            <w:bottom w:val="none" w:sz="0" w:space="0" w:color="auto"/>
            <w:right w:val="none" w:sz="0" w:space="0" w:color="auto"/>
          </w:divBdr>
          <w:divsChild>
            <w:div w:id="742290054">
              <w:marLeft w:val="0"/>
              <w:marRight w:val="0"/>
              <w:marTop w:val="0"/>
              <w:marBottom w:val="0"/>
              <w:divBdr>
                <w:top w:val="none" w:sz="0" w:space="0" w:color="auto"/>
                <w:left w:val="none" w:sz="0" w:space="0" w:color="auto"/>
                <w:bottom w:val="none" w:sz="0" w:space="0" w:color="auto"/>
                <w:right w:val="none" w:sz="0" w:space="0" w:color="auto"/>
              </w:divBdr>
            </w:div>
          </w:divsChild>
        </w:div>
        <w:div w:id="1171406772">
          <w:marLeft w:val="0"/>
          <w:marRight w:val="0"/>
          <w:marTop w:val="0"/>
          <w:marBottom w:val="0"/>
          <w:divBdr>
            <w:top w:val="none" w:sz="0" w:space="0" w:color="auto"/>
            <w:left w:val="none" w:sz="0" w:space="0" w:color="auto"/>
            <w:bottom w:val="none" w:sz="0" w:space="0" w:color="auto"/>
            <w:right w:val="none" w:sz="0" w:space="0" w:color="auto"/>
          </w:divBdr>
          <w:divsChild>
            <w:div w:id="441803855">
              <w:marLeft w:val="0"/>
              <w:marRight w:val="0"/>
              <w:marTop w:val="0"/>
              <w:marBottom w:val="0"/>
              <w:divBdr>
                <w:top w:val="none" w:sz="0" w:space="0" w:color="auto"/>
                <w:left w:val="none" w:sz="0" w:space="0" w:color="auto"/>
                <w:bottom w:val="none" w:sz="0" w:space="0" w:color="auto"/>
                <w:right w:val="none" w:sz="0" w:space="0" w:color="auto"/>
              </w:divBdr>
            </w:div>
          </w:divsChild>
        </w:div>
        <w:div w:id="685912624">
          <w:marLeft w:val="0"/>
          <w:marRight w:val="0"/>
          <w:marTop w:val="0"/>
          <w:marBottom w:val="0"/>
          <w:divBdr>
            <w:top w:val="none" w:sz="0" w:space="0" w:color="auto"/>
            <w:left w:val="none" w:sz="0" w:space="0" w:color="auto"/>
            <w:bottom w:val="none" w:sz="0" w:space="0" w:color="auto"/>
            <w:right w:val="none" w:sz="0" w:space="0" w:color="auto"/>
          </w:divBdr>
          <w:divsChild>
            <w:div w:id="1803646795">
              <w:marLeft w:val="0"/>
              <w:marRight w:val="0"/>
              <w:marTop w:val="0"/>
              <w:marBottom w:val="0"/>
              <w:divBdr>
                <w:top w:val="none" w:sz="0" w:space="0" w:color="auto"/>
                <w:left w:val="none" w:sz="0" w:space="0" w:color="auto"/>
                <w:bottom w:val="none" w:sz="0" w:space="0" w:color="auto"/>
                <w:right w:val="none" w:sz="0" w:space="0" w:color="auto"/>
              </w:divBdr>
            </w:div>
          </w:divsChild>
        </w:div>
        <w:div w:id="202443881">
          <w:marLeft w:val="0"/>
          <w:marRight w:val="0"/>
          <w:marTop w:val="0"/>
          <w:marBottom w:val="0"/>
          <w:divBdr>
            <w:top w:val="none" w:sz="0" w:space="0" w:color="auto"/>
            <w:left w:val="none" w:sz="0" w:space="0" w:color="auto"/>
            <w:bottom w:val="none" w:sz="0" w:space="0" w:color="auto"/>
            <w:right w:val="none" w:sz="0" w:space="0" w:color="auto"/>
          </w:divBdr>
          <w:divsChild>
            <w:div w:id="37903383">
              <w:marLeft w:val="0"/>
              <w:marRight w:val="0"/>
              <w:marTop w:val="0"/>
              <w:marBottom w:val="0"/>
              <w:divBdr>
                <w:top w:val="none" w:sz="0" w:space="0" w:color="auto"/>
                <w:left w:val="none" w:sz="0" w:space="0" w:color="auto"/>
                <w:bottom w:val="none" w:sz="0" w:space="0" w:color="auto"/>
                <w:right w:val="none" w:sz="0" w:space="0" w:color="auto"/>
              </w:divBdr>
            </w:div>
          </w:divsChild>
        </w:div>
        <w:div w:id="1617787712">
          <w:marLeft w:val="0"/>
          <w:marRight w:val="0"/>
          <w:marTop w:val="0"/>
          <w:marBottom w:val="0"/>
          <w:divBdr>
            <w:top w:val="none" w:sz="0" w:space="0" w:color="auto"/>
            <w:left w:val="none" w:sz="0" w:space="0" w:color="auto"/>
            <w:bottom w:val="none" w:sz="0" w:space="0" w:color="auto"/>
            <w:right w:val="none" w:sz="0" w:space="0" w:color="auto"/>
          </w:divBdr>
          <w:divsChild>
            <w:div w:id="752699109">
              <w:marLeft w:val="0"/>
              <w:marRight w:val="0"/>
              <w:marTop w:val="0"/>
              <w:marBottom w:val="0"/>
              <w:divBdr>
                <w:top w:val="none" w:sz="0" w:space="0" w:color="auto"/>
                <w:left w:val="none" w:sz="0" w:space="0" w:color="auto"/>
                <w:bottom w:val="none" w:sz="0" w:space="0" w:color="auto"/>
                <w:right w:val="none" w:sz="0" w:space="0" w:color="auto"/>
              </w:divBdr>
            </w:div>
          </w:divsChild>
        </w:div>
        <w:div w:id="1517772624">
          <w:marLeft w:val="0"/>
          <w:marRight w:val="0"/>
          <w:marTop w:val="0"/>
          <w:marBottom w:val="0"/>
          <w:divBdr>
            <w:top w:val="none" w:sz="0" w:space="0" w:color="auto"/>
            <w:left w:val="none" w:sz="0" w:space="0" w:color="auto"/>
            <w:bottom w:val="none" w:sz="0" w:space="0" w:color="auto"/>
            <w:right w:val="none" w:sz="0" w:space="0" w:color="auto"/>
          </w:divBdr>
          <w:divsChild>
            <w:div w:id="2080013717">
              <w:marLeft w:val="0"/>
              <w:marRight w:val="0"/>
              <w:marTop w:val="0"/>
              <w:marBottom w:val="0"/>
              <w:divBdr>
                <w:top w:val="none" w:sz="0" w:space="0" w:color="auto"/>
                <w:left w:val="none" w:sz="0" w:space="0" w:color="auto"/>
                <w:bottom w:val="none" w:sz="0" w:space="0" w:color="auto"/>
                <w:right w:val="none" w:sz="0" w:space="0" w:color="auto"/>
              </w:divBdr>
            </w:div>
          </w:divsChild>
        </w:div>
        <w:div w:id="1810588223">
          <w:marLeft w:val="0"/>
          <w:marRight w:val="0"/>
          <w:marTop w:val="0"/>
          <w:marBottom w:val="0"/>
          <w:divBdr>
            <w:top w:val="none" w:sz="0" w:space="0" w:color="auto"/>
            <w:left w:val="none" w:sz="0" w:space="0" w:color="auto"/>
            <w:bottom w:val="none" w:sz="0" w:space="0" w:color="auto"/>
            <w:right w:val="none" w:sz="0" w:space="0" w:color="auto"/>
          </w:divBdr>
          <w:divsChild>
            <w:div w:id="557863241">
              <w:marLeft w:val="0"/>
              <w:marRight w:val="0"/>
              <w:marTop w:val="0"/>
              <w:marBottom w:val="0"/>
              <w:divBdr>
                <w:top w:val="none" w:sz="0" w:space="0" w:color="auto"/>
                <w:left w:val="none" w:sz="0" w:space="0" w:color="auto"/>
                <w:bottom w:val="none" w:sz="0" w:space="0" w:color="auto"/>
                <w:right w:val="none" w:sz="0" w:space="0" w:color="auto"/>
              </w:divBdr>
            </w:div>
          </w:divsChild>
        </w:div>
        <w:div w:id="758453551">
          <w:marLeft w:val="0"/>
          <w:marRight w:val="0"/>
          <w:marTop w:val="0"/>
          <w:marBottom w:val="0"/>
          <w:divBdr>
            <w:top w:val="none" w:sz="0" w:space="0" w:color="auto"/>
            <w:left w:val="none" w:sz="0" w:space="0" w:color="auto"/>
            <w:bottom w:val="none" w:sz="0" w:space="0" w:color="auto"/>
            <w:right w:val="none" w:sz="0" w:space="0" w:color="auto"/>
          </w:divBdr>
          <w:divsChild>
            <w:div w:id="501358415">
              <w:marLeft w:val="0"/>
              <w:marRight w:val="0"/>
              <w:marTop w:val="0"/>
              <w:marBottom w:val="0"/>
              <w:divBdr>
                <w:top w:val="none" w:sz="0" w:space="0" w:color="auto"/>
                <w:left w:val="none" w:sz="0" w:space="0" w:color="auto"/>
                <w:bottom w:val="none" w:sz="0" w:space="0" w:color="auto"/>
                <w:right w:val="none" w:sz="0" w:space="0" w:color="auto"/>
              </w:divBdr>
            </w:div>
          </w:divsChild>
        </w:div>
        <w:div w:id="677662669">
          <w:marLeft w:val="0"/>
          <w:marRight w:val="0"/>
          <w:marTop w:val="0"/>
          <w:marBottom w:val="0"/>
          <w:divBdr>
            <w:top w:val="none" w:sz="0" w:space="0" w:color="auto"/>
            <w:left w:val="none" w:sz="0" w:space="0" w:color="auto"/>
            <w:bottom w:val="none" w:sz="0" w:space="0" w:color="auto"/>
            <w:right w:val="none" w:sz="0" w:space="0" w:color="auto"/>
          </w:divBdr>
          <w:divsChild>
            <w:div w:id="939527103">
              <w:marLeft w:val="0"/>
              <w:marRight w:val="0"/>
              <w:marTop w:val="0"/>
              <w:marBottom w:val="0"/>
              <w:divBdr>
                <w:top w:val="none" w:sz="0" w:space="0" w:color="auto"/>
                <w:left w:val="none" w:sz="0" w:space="0" w:color="auto"/>
                <w:bottom w:val="none" w:sz="0" w:space="0" w:color="auto"/>
                <w:right w:val="none" w:sz="0" w:space="0" w:color="auto"/>
              </w:divBdr>
            </w:div>
          </w:divsChild>
        </w:div>
        <w:div w:id="626279608">
          <w:marLeft w:val="0"/>
          <w:marRight w:val="0"/>
          <w:marTop w:val="0"/>
          <w:marBottom w:val="0"/>
          <w:divBdr>
            <w:top w:val="none" w:sz="0" w:space="0" w:color="auto"/>
            <w:left w:val="none" w:sz="0" w:space="0" w:color="auto"/>
            <w:bottom w:val="none" w:sz="0" w:space="0" w:color="auto"/>
            <w:right w:val="none" w:sz="0" w:space="0" w:color="auto"/>
          </w:divBdr>
          <w:divsChild>
            <w:div w:id="384764162">
              <w:marLeft w:val="0"/>
              <w:marRight w:val="0"/>
              <w:marTop w:val="0"/>
              <w:marBottom w:val="0"/>
              <w:divBdr>
                <w:top w:val="none" w:sz="0" w:space="0" w:color="auto"/>
                <w:left w:val="none" w:sz="0" w:space="0" w:color="auto"/>
                <w:bottom w:val="none" w:sz="0" w:space="0" w:color="auto"/>
                <w:right w:val="none" w:sz="0" w:space="0" w:color="auto"/>
              </w:divBdr>
            </w:div>
          </w:divsChild>
        </w:div>
        <w:div w:id="1703894255">
          <w:marLeft w:val="0"/>
          <w:marRight w:val="0"/>
          <w:marTop w:val="0"/>
          <w:marBottom w:val="0"/>
          <w:divBdr>
            <w:top w:val="none" w:sz="0" w:space="0" w:color="auto"/>
            <w:left w:val="none" w:sz="0" w:space="0" w:color="auto"/>
            <w:bottom w:val="none" w:sz="0" w:space="0" w:color="auto"/>
            <w:right w:val="none" w:sz="0" w:space="0" w:color="auto"/>
          </w:divBdr>
          <w:divsChild>
            <w:div w:id="1513227037">
              <w:marLeft w:val="0"/>
              <w:marRight w:val="0"/>
              <w:marTop w:val="0"/>
              <w:marBottom w:val="0"/>
              <w:divBdr>
                <w:top w:val="none" w:sz="0" w:space="0" w:color="auto"/>
                <w:left w:val="none" w:sz="0" w:space="0" w:color="auto"/>
                <w:bottom w:val="none" w:sz="0" w:space="0" w:color="auto"/>
                <w:right w:val="none" w:sz="0" w:space="0" w:color="auto"/>
              </w:divBdr>
            </w:div>
          </w:divsChild>
        </w:div>
        <w:div w:id="139034120">
          <w:marLeft w:val="0"/>
          <w:marRight w:val="0"/>
          <w:marTop w:val="0"/>
          <w:marBottom w:val="0"/>
          <w:divBdr>
            <w:top w:val="none" w:sz="0" w:space="0" w:color="auto"/>
            <w:left w:val="none" w:sz="0" w:space="0" w:color="auto"/>
            <w:bottom w:val="none" w:sz="0" w:space="0" w:color="auto"/>
            <w:right w:val="none" w:sz="0" w:space="0" w:color="auto"/>
          </w:divBdr>
          <w:divsChild>
            <w:div w:id="1796487202">
              <w:marLeft w:val="0"/>
              <w:marRight w:val="0"/>
              <w:marTop w:val="0"/>
              <w:marBottom w:val="0"/>
              <w:divBdr>
                <w:top w:val="none" w:sz="0" w:space="0" w:color="auto"/>
                <w:left w:val="none" w:sz="0" w:space="0" w:color="auto"/>
                <w:bottom w:val="none" w:sz="0" w:space="0" w:color="auto"/>
                <w:right w:val="none" w:sz="0" w:space="0" w:color="auto"/>
              </w:divBdr>
            </w:div>
          </w:divsChild>
        </w:div>
        <w:div w:id="2004355685">
          <w:marLeft w:val="0"/>
          <w:marRight w:val="0"/>
          <w:marTop w:val="0"/>
          <w:marBottom w:val="0"/>
          <w:divBdr>
            <w:top w:val="none" w:sz="0" w:space="0" w:color="auto"/>
            <w:left w:val="none" w:sz="0" w:space="0" w:color="auto"/>
            <w:bottom w:val="none" w:sz="0" w:space="0" w:color="auto"/>
            <w:right w:val="none" w:sz="0" w:space="0" w:color="auto"/>
          </w:divBdr>
          <w:divsChild>
            <w:div w:id="487014034">
              <w:marLeft w:val="0"/>
              <w:marRight w:val="0"/>
              <w:marTop w:val="0"/>
              <w:marBottom w:val="0"/>
              <w:divBdr>
                <w:top w:val="none" w:sz="0" w:space="0" w:color="auto"/>
                <w:left w:val="none" w:sz="0" w:space="0" w:color="auto"/>
                <w:bottom w:val="none" w:sz="0" w:space="0" w:color="auto"/>
                <w:right w:val="none" w:sz="0" w:space="0" w:color="auto"/>
              </w:divBdr>
            </w:div>
          </w:divsChild>
        </w:div>
        <w:div w:id="1457141229">
          <w:marLeft w:val="0"/>
          <w:marRight w:val="0"/>
          <w:marTop w:val="0"/>
          <w:marBottom w:val="0"/>
          <w:divBdr>
            <w:top w:val="none" w:sz="0" w:space="0" w:color="auto"/>
            <w:left w:val="none" w:sz="0" w:space="0" w:color="auto"/>
            <w:bottom w:val="none" w:sz="0" w:space="0" w:color="auto"/>
            <w:right w:val="none" w:sz="0" w:space="0" w:color="auto"/>
          </w:divBdr>
          <w:divsChild>
            <w:div w:id="1391264570">
              <w:marLeft w:val="0"/>
              <w:marRight w:val="0"/>
              <w:marTop w:val="0"/>
              <w:marBottom w:val="0"/>
              <w:divBdr>
                <w:top w:val="none" w:sz="0" w:space="0" w:color="auto"/>
                <w:left w:val="none" w:sz="0" w:space="0" w:color="auto"/>
                <w:bottom w:val="none" w:sz="0" w:space="0" w:color="auto"/>
                <w:right w:val="none" w:sz="0" w:space="0" w:color="auto"/>
              </w:divBdr>
            </w:div>
          </w:divsChild>
        </w:div>
        <w:div w:id="1852916417">
          <w:marLeft w:val="0"/>
          <w:marRight w:val="0"/>
          <w:marTop w:val="0"/>
          <w:marBottom w:val="0"/>
          <w:divBdr>
            <w:top w:val="none" w:sz="0" w:space="0" w:color="auto"/>
            <w:left w:val="none" w:sz="0" w:space="0" w:color="auto"/>
            <w:bottom w:val="none" w:sz="0" w:space="0" w:color="auto"/>
            <w:right w:val="none" w:sz="0" w:space="0" w:color="auto"/>
          </w:divBdr>
          <w:divsChild>
            <w:div w:id="1438678701">
              <w:marLeft w:val="0"/>
              <w:marRight w:val="0"/>
              <w:marTop w:val="0"/>
              <w:marBottom w:val="0"/>
              <w:divBdr>
                <w:top w:val="none" w:sz="0" w:space="0" w:color="auto"/>
                <w:left w:val="none" w:sz="0" w:space="0" w:color="auto"/>
                <w:bottom w:val="none" w:sz="0" w:space="0" w:color="auto"/>
                <w:right w:val="none" w:sz="0" w:space="0" w:color="auto"/>
              </w:divBdr>
            </w:div>
          </w:divsChild>
        </w:div>
        <w:div w:id="416486632">
          <w:marLeft w:val="0"/>
          <w:marRight w:val="0"/>
          <w:marTop w:val="0"/>
          <w:marBottom w:val="0"/>
          <w:divBdr>
            <w:top w:val="none" w:sz="0" w:space="0" w:color="auto"/>
            <w:left w:val="none" w:sz="0" w:space="0" w:color="auto"/>
            <w:bottom w:val="none" w:sz="0" w:space="0" w:color="auto"/>
            <w:right w:val="none" w:sz="0" w:space="0" w:color="auto"/>
          </w:divBdr>
          <w:divsChild>
            <w:div w:id="323709696">
              <w:marLeft w:val="0"/>
              <w:marRight w:val="0"/>
              <w:marTop w:val="0"/>
              <w:marBottom w:val="0"/>
              <w:divBdr>
                <w:top w:val="none" w:sz="0" w:space="0" w:color="auto"/>
                <w:left w:val="none" w:sz="0" w:space="0" w:color="auto"/>
                <w:bottom w:val="none" w:sz="0" w:space="0" w:color="auto"/>
                <w:right w:val="none" w:sz="0" w:space="0" w:color="auto"/>
              </w:divBdr>
            </w:div>
          </w:divsChild>
        </w:div>
        <w:div w:id="856235630">
          <w:marLeft w:val="0"/>
          <w:marRight w:val="0"/>
          <w:marTop w:val="0"/>
          <w:marBottom w:val="0"/>
          <w:divBdr>
            <w:top w:val="none" w:sz="0" w:space="0" w:color="auto"/>
            <w:left w:val="none" w:sz="0" w:space="0" w:color="auto"/>
            <w:bottom w:val="none" w:sz="0" w:space="0" w:color="auto"/>
            <w:right w:val="none" w:sz="0" w:space="0" w:color="auto"/>
          </w:divBdr>
          <w:divsChild>
            <w:div w:id="520824329">
              <w:marLeft w:val="0"/>
              <w:marRight w:val="0"/>
              <w:marTop w:val="0"/>
              <w:marBottom w:val="0"/>
              <w:divBdr>
                <w:top w:val="none" w:sz="0" w:space="0" w:color="auto"/>
                <w:left w:val="none" w:sz="0" w:space="0" w:color="auto"/>
                <w:bottom w:val="none" w:sz="0" w:space="0" w:color="auto"/>
                <w:right w:val="none" w:sz="0" w:space="0" w:color="auto"/>
              </w:divBdr>
            </w:div>
          </w:divsChild>
        </w:div>
        <w:div w:id="1591043192">
          <w:marLeft w:val="0"/>
          <w:marRight w:val="0"/>
          <w:marTop w:val="0"/>
          <w:marBottom w:val="0"/>
          <w:divBdr>
            <w:top w:val="none" w:sz="0" w:space="0" w:color="auto"/>
            <w:left w:val="none" w:sz="0" w:space="0" w:color="auto"/>
            <w:bottom w:val="none" w:sz="0" w:space="0" w:color="auto"/>
            <w:right w:val="none" w:sz="0" w:space="0" w:color="auto"/>
          </w:divBdr>
          <w:divsChild>
            <w:div w:id="2083064688">
              <w:marLeft w:val="0"/>
              <w:marRight w:val="0"/>
              <w:marTop w:val="0"/>
              <w:marBottom w:val="0"/>
              <w:divBdr>
                <w:top w:val="none" w:sz="0" w:space="0" w:color="auto"/>
                <w:left w:val="none" w:sz="0" w:space="0" w:color="auto"/>
                <w:bottom w:val="none" w:sz="0" w:space="0" w:color="auto"/>
                <w:right w:val="none" w:sz="0" w:space="0" w:color="auto"/>
              </w:divBdr>
            </w:div>
          </w:divsChild>
        </w:div>
        <w:div w:id="859511992">
          <w:marLeft w:val="0"/>
          <w:marRight w:val="0"/>
          <w:marTop w:val="0"/>
          <w:marBottom w:val="0"/>
          <w:divBdr>
            <w:top w:val="none" w:sz="0" w:space="0" w:color="auto"/>
            <w:left w:val="none" w:sz="0" w:space="0" w:color="auto"/>
            <w:bottom w:val="none" w:sz="0" w:space="0" w:color="auto"/>
            <w:right w:val="none" w:sz="0" w:space="0" w:color="auto"/>
          </w:divBdr>
          <w:divsChild>
            <w:div w:id="19402100">
              <w:marLeft w:val="0"/>
              <w:marRight w:val="0"/>
              <w:marTop w:val="0"/>
              <w:marBottom w:val="0"/>
              <w:divBdr>
                <w:top w:val="none" w:sz="0" w:space="0" w:color="auto"/>
                <w:left w:val="none" w:sz="0" w:space="0" w:color="auto"/>
                <w:bottom w:val="none" w:sz="0" w:space="0" w:color="auto"/>
                <w:right w:val="none" w:sz="0" w:space="0" w:color="auto"/>
              </w:divBdr>
            </w:div>
          </w:divsChild>
        </w:div>
        <w:div w:id="2092854106">
          <w:marLeft w:val="0"/>
          <w:marRight w:val="0"/>
          <w:marTop w:val="0"/>
          <w:marBottom w:val="0"/>
          <w:divBdr>
            <w:top w:val="none" w:sz="0" w:space="0" w:color="auto"/>
            <w:left w:val="none" w:sz="0" w:space="0" w:color="auto"/>
            <w:bottom w:val="none" w:sz="0" w:space="0" w:color="auto"/>
            <w:right w:val="none" w:sz="0" w:space="0" w:color="auto"/>
          </w:divBdr>
          <w:divsChild>
            <w:div w:id="1107237559">
              <w:marLeft w:val="0"/>
              <w:marRight w:val="0"/>
              <w:marTop w:val="0"/>
              <w:marBottom w:val="0"/>
              <w:divBdr>
                <w:top w:val="none" w:sz="0" w:space="0" w:color="auto"/>
                <w:left w:val="none" w:sz="0" w:space="0" w:color="auto"/>
                <w:bottom w:val="none" w:sz="0" w:space="0" w:color="auto"/>
                <w:right w:val="none" w:sz="0" w:space="0" w:color="auto"/>
              </w:divBdr>
            </w:div>
          </w:divsChild>
        </w:div>
        <w:div w:id="258955134">
          <w:marLeft w:val="0"/>
          <w:marRight w:val="0"/>
          <w:marTop w:val="0"/>
          <w:marBottom w:val="0"/>
          <w:divBdr>
            <w:top w:val="none" w:sz="0" w:space="0" w:color="auto"/>
            <w:left w:val="none" w:sz="0" w:space="0" w:color="auto"/>
            <w:bottom w:val="none" w:sz="0" w:space="0" w:color="auto"/>
            <w:right w:val="none" w:sz="0" w:space="0" w:color="auto"/>
          </w:divBdr>
          <w:divsChild>
            <w:div w:id="2045520332">
              <w:marLeft w:val="0"/>
              <w:marRight w:val="0"/>
              <w:marTop w:val="0"/>
              <w:marBottom w:val="0"/>
              <w:divBdr>
                <w:top w:val="none" w:sz="0" w:space="0" w:color="auto"/>
                <w:left w:val="none" w:sz="0" w:space="0" w:color="auto"/>
                <w:bottom w:val="none" w:sz="0" w:space="0" w:color="auto"/>
                <w:right w:val="none" w:sz="0" w:space="0" w:color="auto"/>
              </w:divBdr>
            </w:div>
          </w:divsChild>
        </w:div>
        <w:div w:id="1233391642">
          <w:marLeft w:val="0"/>
          <w:marRight w:val="0"/>
          <w:marTop w:val="0"/>
          <w:marBottom w:val="0"/>
          <w:divBdr>
            <w:top w:val="none" w:sz="0" w:space="0" w:color="auto"/>
            <w:left w:val="none" w:sz="0" w:space="0" w:color="auto"/>
            <w:bottom w:val="none" w:sz="0" w:space="0" w:color="auto"/>
            <w:right w:val="none" w:sz="0" w:space="0" w:color="auto"/>
          </w:divBdr>
          <w:divsChild>
            <w:div w:id="301694346">
              <w:marLeft w:val="0"/>
              <w:marRight w:val="0"/>
              <w:marTop w:val="0"/>
              <w:marBottom w:val="0"/>
              <w:divBdr>
                <w:top w:val="none" w:sz="0" w:space="0" w:color="auto"/>
                <w:left w:val="none" w:sz="0" w:space="0" w:color="auto"/>
                <w:bottom w:val="none" w:sz="0" w:space="0" w:color="auto"/>
                <w:right w:val="none" w:sz="0" w:space="0" w:color="auto"/>
              </w:divBdr>
            </w:div>
          </w:divsChild>
        </w:div>
        <w:div w:id="1604413303">
          <w:marLeft w:val="0"/>
          <w:marRight w:val="0"/>
          <w:marTop w:val="0"/>
          <w:marBottom w:val="0"/>
          <w:divBdr>
            <w:top w:val="none" w:sz="0" w:space="0" w:color="auto"/>
            <w:left w:val="none" w:sz="0" w:space="0" w:color="auto"/>
            <w:bottom w:val="none" w:sz="0" w:space="0" w:color="auto"/>
            <w:right w:val="none" w:sz="0" w:space="0" w:color="auto"/>
          </w:divBdr>
          <w:divsChild>
            <w:div w:id="828639151">
              <w:marLeft w:val="0"/>
              <w:marRight w:val="0"/>
              <w:marTop w:val="0"/>
              <w:marBottom w:val="0"/>
              <w:divBdr>
                <w:top w:val="none" w:sz="0" w:space="0" w:color="auto"/>
                <w:left w:val="none" w:sz="0" w:space="0" w:color="auto"/>
                <w:bottom w:val="none" w:sz="0" w:space="0" w:color="auto"/>
                <w:right w:val="none" w:sz="0" w:space="0" w:color="auto"/>
              </w:divBdr>
            </w:div>
          </w:divsChild>
        </w:div>
        <w:div w:id="1469781956">
          <w:marLeft w:val="0"/>
          <w:marRight w:val="0"/>
          <w:marTop w:val="0"/>
          <w:marBottom w:val="0"/>
          <w:divBdr>
            <w:top w:val="none" w:sz="0" w:space="0" w:color="auto"/>
            <w:left w:val="none" w:sz="0" w:space="0" w:color="auto"/>
            <w:bottom w:val="none" w:sz="0" w:space="0" w:color="auto"/>
            <w:right w:val="none" w:sz="0" w:space="0" w:color="auto"/>
          </w:divBdr>
          <w:divsChild>
            <w:div w:id="1962950809">
              <w:marLeft w:val="0"/>
              <w:marRight w:val="0"/>
              <w:marTop w:val="0"/>
              <w:marBottom w:val="0"/>
              <w:divBdr>
                <w:top w:val="none" w:sz="0" w:space="0" w:color="auto"/>
                <w:left w:val="none" w:sz="0" w:space="0" w:color="auto"/>
                <w:bottom w:val="none" w:sz="0" w:space="0" w:color="auto"/>
                <w:right w:val="none" w:sz="0" w:space="0" w:color="auto"/>
              </w:divBdr>
            </w:div>
          </w:divsChild>
        </w:div>
        <w:div w:id="1075784391">
          <w:marLeft w:val="0"/>
          <w:marRight w:val="0"/>
          <w:marTop w:val="0"/>
          <w:marBottom w:val="0"/>
          <w:divBdr>
            <w:top w:val="none" w:sz="0" w:space="0" w:color="auto"/>
            <w:left w:val="none" w:sz="0" w:space="0" w:color="auto"/>
            <w:bottom w:val="none" w:sz="0" w:space="0" w:color="auto"/>
            <w:right w:val="none" w:sz="0" w:space="0" w:color="auto"/>
          </w:divBdr>
          <w:divsChild>
            <w:div w:id="1494566058">
              <w:marLeft w:val="0"/>
              <w:marRight w:val="0"/>
              <w:marTop w:val="0"/>
              <w:marBottom w:val="0"/>
              <w:divBdr>
                <w:top w:val="none" w:sz="0" w:space="0" w:color="auto"/>
                <w:left w:val="none" w:sz="0" w:space="0" w:color="auto"/>
                <w:bottom w:val="none" w:sz="0" w:space="0" w:color="auto"/>
                <w:right w:val="none" w:sz="0" w:space="0" w:color="auto"/>
              </w:divBdr>
            </w:div>
          </w:divsChild>
        </w:div>
        <w:div w:id="1275677111">
          <w:marLeft w:val="0"/>
          <w:marRight w:val="0"/>
          <w:marTop w:val="0"/>
          <w:marBottom w:val="0"/>
          <w:divBdr>
            <w:top w:val="none" w:sz="0" w:space="0" w:color="auto"/>
            <w:left w:val="none" w:sz="0" w:space="0" w:color="auto"/>
            <w:bottom w:val="none" w:sz="0" w:space="0" w:color="auto"/>
            <w:right w:val="none" w:sz="0" w:space="0" w:color="auto"/>
          </w:divBdr>
          <w:divsChild>
            <w:div w:id="675809890">
              <w:marLeft w:val="0"/>
              <w:marRight w:val="0"/>
              <w:marTop w:val="0"/>
              <w:marBottom w:val="0"/>
              <w:divBdr>
                <w:top w:val="none" w:sz="0" w:space="0" w:color="auto"/>
                <w:left w:val="none" w:sz="0" w:space="0" w:color="auto"/>
                <w:bottom w:val="none" w:sz="0" w:space="0" w:color="auto"/>
                <w:right w:val="none" w:sz="0" w:space="0" w:color="auto"/>
              </w:divBdr>
            </w:div>
          </w:divsChild>
        </w:div>
        <w:div w:id="1213156830">
          <w:marLeft w:val="0"/>
          <w:marRight w:val="0"/>
          <w:marTop w:val="0"/>
          <w:marBottom w:val="0"/>
          <w:divBdr>
            <w:top w:val="none" w:sz="0" w:space="0" w:color="auto"/>
            <w:left w:val="none" w:sz="0" w:space="0" w:color="auto"/>
            <w:bottom w:val="none" w:sz="0" w:space="0" w:color="auto"/>
            <w:right w:val="none" w:sz="0" w:space="0" w:color="auto"/>
          </w:divBdr>
          <w:divsChild>
            <w:div w:id="269095482">
              <w:marLeft w:val="0"/>
              <w:marRight w:val="0"/>
              <w:marTop w:val="0"/>
              <w:marBottom w:val="0"/>
              <w:divBdr>
                <w:top w:val="none" w:sz="0" w:space="0" w:color="auto"/>
                <w:left w:val="none" w:sz="0" w:space="0" w:color="auto"/>
                <w:bottom w:val="none" w:sz="0" w:space="0" w:color="auto"/>
                <w:right w:val="none" w:sz="0" w:space="0" w:color="auto"/>
              </w:divBdr>
            </w:div>
          </w:divsChild>
        </w:div>
        <w:div w:id="1328900103">
          <w:marLeft w:val="0"/>
          <w:marRight w:val="0"/>
          <w:marTop w:val="0"/>
          <w:marBottom w:val="0"/>
          <w:divBdr>
            <w:top w:val="none" w:sz="0" w:space="0" w:color="auto"/>
            <w:left w:val="none" w:sz="0" w:space="0" w:color="auto"/>
            <w:bottom w:val="none" w:sz="0" w:space="0" w:color="auto"/>
            <w:right w:val="none" w:sz="0" w:space="0" w:color="auto"/>
          </w:divBdr>
          <w:divsChild>
            <w:div w:id="1415735706">
              <w:marLeft w:val="0"/>
              <w:marRight w:val="0"/>
              <w:marTop w:val="0"/>
              <w:marBottom w:val="0"/>
              <w:divBdr>
                <w:top w:val="none" w:sz="0" w:space="0" w:color="auto"/>
                <w:left w:val="none" w:sz="0" w:space="0" w:color="auto"/>
                <w:bottom w:val="none" w:sz="0" w:space="0" w:color="auto"/>
                <w:right w:val="none" w:sz="0" w:space="0" w:color="auto"/>
              </w:divBdr>
            </w:div>
          </w:divsChild>
        </w:div>
        <w:div w:id="938216295">
          <w:marLeft w:val="0"/>
          <w:marRight w:val="0"/>
          <w:marTop w:val="0"/>
          <w:marBottom w:val="0"/>
          <w:divBdr>
            <w:top w:val="none" w:sz="0" w:space="0" w:color="auto"/>
            <w:left w:val="none" w:sz="0" w:space="0" w:color="auto"/>
            <w:bottom w:val="none" w:sz="0" w:space="0" w:color="auto"/>
            <w:right w:val="none" w:sz="0" w:space="0" w:color="auto"/>
          </w:divBdr>
          <w:divsChild>
            <w:div w:id="697780360">
              <w:marLeft w:val="0"/>
              <w:marRight w:val="0"/>
              <w:marTop w:val="0"/>
              <w:marBottom w:val="0"/>
              <w:divBdr>
                <w:top w:val="none" w:sz="0" w:space="0" w:color="auto"/>
                <w:left w:val="none" w:sz="0" w:space="0" w:color="auto"/>
                <w:bottom w:val="none" w:sz="0" w:space="0" w:color="auto"/>
                <w:right w:val="none" w:sz="0" w:space="0" w:color="auto"/>
              </w:divBdr>
              <w:divsChild>
                <w:div w:id="4275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255">
          <w:marLeft w:val="0"/>
          <w:marRight w:val="0"/>
          <w:marTop w:val="0"/>
          <w:marBottom w:val="0"/>
          <w:divBdr>
            <w:top w:val="none" w:sz="0" w:space="0" w:color="auto"/>
            <w:left w:val="none" w:sz="0" w:space="0" w:color="auto"/>
            <w:bottom w:val="none" w:sz="0" w:space="0" w:color="auto"/>
            <w:right w:val="none" w:sz="0" w:space="0" w:color="auto"/>
          </w:divBdr>
          <w:divsChild>
            <w:div w:id="1930234281">
              <w:marLeft w:val="0"/>
              <w:marRight w:val="0"/>
              <w:marTop w:val="0"/>
              <w:marBottom w:val="0"/>
              <w:divBdr>
                <w:top w:val="none" w:sz="0" w:space="0" w:color="auto"/>
                <w:left w:val="none" w:sz="0" w:space="0" w:color="auto"/>
                <w:bottom w:val="none" w:sz="0" w:space="0" w:color="auto"/>
                <w:right w:val="none" w:sz="0" w:space="0" w:color="auto"/>
              </w:divBdr>
            </w:div>
          </w:divsChild>
        </w:div>
        <w:div w:id="2002537344">
          <w:marLeft w:val="0"/>
          <w:marRight w:val="0"/>
          <w:marTop w:val="0"/>
          <w:marBottom w:val="0"/>
          <w:divBdr>
            <w:top w:val="none" w:sz="0" w:space="0" w:color="auto"/>
            <w:left w:val="none" w:sz="0" w:space="0" w:color="auto"/>
            <w:bottom w:val="none" w:sz="0" w:space="0" w:color="auto"/>
            <w:right w:val="none" w:sz="0" w:space="0" w:color="auto"/>
          </w:divBdr>
          <w:divsChild>
            <w:div w:id="441995519">
              <w:marLeft w:val="0"/>
              <w:marRight w:val="0"/>
              <w:marTop w:val="0"/>
              <w:marBottom w:val="0"/>
              <w:divBdr>
                <w:top w:val="none" w:sz="0" w:space="0" w:color="auto"/>
                <w:left w:val="none" w:sz="0" w:space="0" w:color="auto"/>
                <w:bottom w:val="none" w:sz="0" w:space="0" w:color="auto"/>
                <w:right w:val="none" w:sz="0" w:space="0" w:color="auto"/>
              </w:divBdr>
            </w:div>
          </w:divsChild>
        </w:div>
        <w:div w:id="1301961424">
          <w:marLeft w:val="0"/>
          <w:marRight w:val="0"/>
          <w:marTop w:val="0"/>
          <w:marBottom w:val="0"/>
          <w:divBdr>
            <w:top w:val="none" w:sz="0" w:space="0" w:color="auto"/>
            <w:left w:val="none" w:sz="0" w:space="0" w:color="auto"/>
            <w:bottom w:val="none" w:sz="0" w:space="0" w:color="auto"/>
            <w:right w:val="none" w:sz="0" w:space="0" w:color="auto"/>
          </w:divBdr>
          <w:divsChild>
            <w:div w:id="2088186989">
              <w:marLeft w:val="0"/>
              <w:marRight w:val="0"/>
              <w:marTop w:val="0"/>
              <w:marBottom w:val="0"/>
              <w:divBdr>
                <w:top w:val="none" w:sz="0" w:space="0" w:color="auto"/>
                <w:left w:val="none" w:sz="0" w:space="0" w:color="auto"/>
                <w:bottom w:val="none" w:sz="0" w:space="0" w:color="auto"/>
                <w:right w:val="none" w:sz="0" w:space="0" w:color="auto"/>
              </w:divBdr>
            </w:div>
          </w:divsChild>
        </w:div>
        <w:div w:id="28593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ghazaal</dc:creator>
  <cp:keywords/>
  <dc:description/>
  <cp:lastModifiedBy>ghazaal</cp:lastModifiedBy>
  <cp:revision>2</cp:revision>
  <dcterms:created xsi:type="dcterms:W3CDTF">2022-07-04T08:06:00Z</dcterms:created>
  <dcterms:modified xsi:type="dcterms:W3CDTF">2022-07-04T08:07:00Z</dcterms:modified>
</cp:coreProperties>
</file>