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3E" w:rsidRPr="001E5C84" w:rsidRDefault="0081673E" w:rsidP="0081673E">
      <w:pPr>
        <w:bidi/>
        <w:jc w:val="center"/>
        <w:rPr>
          <w:rFonts w:cs="B Mitra"/>
          <w:b/>
          <w:bCs/>
          <w:u w:val="single"/>
          <w:rtl/>
          <w:lang w:bidi="fa-IR"/>
        </w:rPr>
      </w:pPr>
      <w:bookmarkStart w:id="0" w:name="_GoBack"/>
      <w:bookmarkEnd w:id="0"/>
      <w:r w:rsidRPr="001E5C84">
        <w:rPr>
          <w:rFonts w:cs="B Mitra" w:hint="cs"/>
          <w:b/>
          <w:bCs/>
          <w:u w:val="single"/>
          <w:rtl/>
          <w:lang w:bidi="fa-IR"/>
        </w:rPr>
        <w:t>ملاحظات مربوط به مديريت ايمني پرتوي در متن پيش نويس قرارداد</w:t>
      </w:r>
    </w:p>
    <w:p w:rsidR="002F07AA" w:rsidRPr="001E5C84" w:rsidRDefault="0043574A" w:rsidP="00335482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1E5C84">
        <w:rPr>
          <w:rFonts w:cs="B Mitra" w:hint="cs"/>
          <w:rtl/>
          <w:lang w:bidi="fa-IR"/>
        </w:rPr>
        <w:t>در متن قرارداد در مورد کالیبراسیون و کنترل کیفی دستگاه و چشمه</w:t>
      </w:r>
      <w:r w:rsidRPr="001E5C84">
        <w:rPr>
          <w:rFonts w:cs="B Mitra"/>
          <w:rtl/>
          <w:lang w:bidi="fa-IR"/>
        </w:rPr>
        <w:softHyphen/>
      </w:r>
      <w:r w:rsidRPr="001E5C84">
        <w:rPr>
          <w:rFonts w:cs="B Mitra" w:hint="cs"/>
          <w:rtl/>
          <w:lang w:bidi="fa-IR"/>
        </w:rPr>
        <w:t>ی استاندارد مورد استفاده هیچ گونه اشاره</w:t>
      </w:r>
      <w:r w:rsidRPr="001E5C84">
        <w:rPr>
          <w:rFonts w:cs="B Mitra" w:hint="cs"/>
          <w:rtl/>
          <w:lang w:bidi="fa-IR"/>
        </w:rPr>
        <w:softHyphen/>
        <w:t xml:space="preserve">ای نشده است. </w:t>
      </w:r>
    </w:p>
    <w:p w:rsidR="0043574A" w:rsidRPr="001E5C84" w:rsidRDefault="0043574A" w:rsidP="00335482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1E5C84">
        <w:rPr>
          <w:rFonts w:cs="B Mitra" w:hint="cs"/>
          <w:rtl/>
          <w:lang w:bidi="fa-IR"/>
        </w:rPr>
        <w:t>مدت زمان آموزش کارشناسان مربوطه جهت بهره</w:t>
      </w:r>
      <w:r w:rsidRPr="001E5C84">
        <w:rPr>
          <w:rFonts w:cs="B Mitra" w:hint="cs"/>
          <w:rtl/>
          <w:lang w:bidi="fa-IR"/>
        </w:rPr>
        <w:softHyphen/>
        <w:t>برداری و تعمیرات کافی نمی</w:t>
      </w:r>
      <w:r w:rsidRPr="001E5C84">
        <w:rPr>
          <w:rFonts w:cs="B Mitra" w:hint="cs"/>
          <w:rtl/>
          <w:lang w:bidi="fa-IR"/>
        </w:rPr>
        <w:softHyphen/>
        <w:t>باشد.</w:t>
      </w:r>
    </w:p>
    <w:p w:rsidR="0043574A" w:rsidRPr="001E5C84" w:rsidRDefault="0043574A" w:rsidP="00335482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1E5C84">
        <w:rPr>
          <w:rFonts w:cs="B Mitra" w:hint="cs"/>
          <w:rtl/>
          <w:lang w:bidi="fa-IR"/>
        </w:rPr>
        <w:t>با توجه به توضيحات ارائه شده در متن قرارداد شركت دياكنت ملزم به تهيه و تاييد روش و متد تاييد شده گردد.</w:t>
      </w:r>
    </w:p>
    <w:p w:rsidR="0043574A" w:rsidRPr="001E5C84" w:rsidRDefault="0043574A" w:rsidP="00335482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1E5C84">
        <w:rPr>
          <w:rFonts w:cs="B Mitra" w:hint="cs"/>
          <w:rtl/>
          <w:lang w:bidi="fa-IR"/>
        </w:rPr>
        <w:t>حدود تعيين شده جهت اعلام وضعيت آب بندي مجتمع سوخت و شاخص ها مشخص گردد.</w:t>
      </w:r>
    </w:p>
    <w:p w:rsidR="0043574A" w:rsidRPr="001E5C84" w:rsidRDefault="0043574A" w:rsidP="00335482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1E5C84">
        <w:rPr>
          <w:rFonts w:cs="B Mitra" w:hint="cs"/>
          <w:rtl/>
          <w:lang w:bidi="fa-IR"/>
        </w:rPr>
        <w:t>با توجه به تجربيات بهره برداري نيروگاه، مشكلات فراواني در زمينه تامين تجهيزات شركت فرانسوي</w:t>
      </w:r>
      <w:r w:rsidRPr="001E5C84">
        <w:rPr>
          <w:rFonts w:cs="B Mitra"/>
          <w:b/>
          <w:bCs/>
          <w:lang w:bidi="fa-IR"/>
        </w:rPr>
        <w:t>MGP</w:t>
      </w:r>
      <w:r w:rsidRPr="001E5C84">
        <w:rPr>
          <w:rFonts w:cs="B Mitra" w:hint="cs"/>
          <w:rtl/>
          <w:lang w:bidi="fa-IR"/>
        </w:rPr>
        <w:t xml:space="preserve"> وجود دارد و با توجه به اينكه دتكتور دستگاه نيز مربوط به اين شركت مي باشد لذا بايد در متن قرارداد در اين زمينه ملاحظاتي در نظر گرفته شود.</w:t>
      </w:r>
    </w:p>
    <w:p w:rsidR="0043574A" w:rsidRPr="001E5C84" w:rsidRDefault="0043574A" w:rsidP="00335482">
      <w:pPr>
        <w:pStyle w:val="ListParagraph"/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1E5C84">
        <w:rPr>
          <w:rFonts w:cs="B Mitra" w:hint="cs"/>
          <w:rtl/>
          <w:lang w:bidi="fa-IR"/>
        </w:rPr>
        <w:t xml:space="preserve">در پيشنهادات ارائه شده از طرف مديريت </w:t>
      </w:r>
      <w:r w:rsidRPr="001E5C84">
        <w:rPr>
          <w:rFonts w:cs="B Mitra"/>
          <w:lang w:bidi="fa-IR"/>
        </w:rPr>
        <w:t>TTO</w:t>
      </w:r>
      <w:r w:rsidRPr="001E5C84">
        <w:rPr>
          <w:rFonts w:cs="B Mitra" w:hint="cs"/>
          <w:rtl/>
          <w:lang w:bidi="fa-IR"/>
        </w:rPr>
        <w:t xml:space="preserve"> اتاق </w:t>
      </w:r>
      <w:r w:rsidR="0081673E" w:rsidRPr="001E5C84">
        <w:rPr>
          <w:rFonts w:cs="B Mitra"/>
          <w:lang w:bidi="fa-IR"/>
        </w:rPr>
        <w:t>08.38</w:t>
      </w:r>
      <w:r w:rsidRPr="001E5C84">
        <w:rPr>
          <w:rFonts w:cs="B Mitra" w:hint="cs"/>
          <w:rtl/>
          <w:lang w:bidi="fa-IR"/>
        </w:rPr>
        <w:t xml:space="preserve"> به عنوان اتاق مورد نظر استقرار پانل كنترلي پيش بيني شده كه بايد به اتاق </w:t>
      </w:r>
      <w:r w:rsidR="0081673E" w:rsidRPr="001E5C84">
        <w:rPr>
          <w:rFonts w:cs="B Mitra"/>
          <w:lang w:bidi="fa-IR"/>
        </w:rPr>
        <w:t>08.40</w:t>
      </w:r>
      <w:r w:rsidRPr="001E5C84">
        <w:rPr>
          <w:rFonts w:cs="B Mitra" w:hint="cs"/>
          <w:rtl/>
          <w:lang w:bidi="fa-IR"/>
        </w:rPr>
        <w:t xml:space="preserve"> اصلاح شود.</w:t>
      </w:r>
    </w:p>
    <w:p w:rsidR="005400E6" w:rsidRDefault="0043574A" w:rsidP="00335482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lang w:bidi="fa-IR"/>
        </w:rPr>
      </w:pPr>
      <w:r w:rsidRPr="001E5C84">
        <w:rPr>
          <w:rFonts w:cs="B Mitra" w:hint="cs"/>
          <w:rtl/>
          <w:lang w:bidi="fa-IR"/>
        </w:rPr>
        <w:t>با توجه به اهمیت موضوع پیشنهاد می</w:t>
      </w:r>
      <w:r w:rsidRPr="001E5C84">
        <w:rPr>
          <w:rFonts w:cs="B Mitra" w:hint="cs"/>
          <w:rtl/>
          <w:lang w:bidi="fa-IR"/>
        </w:rPr>
        <w:softHyphen/>
        <w:t>گردد که دور</w:t>
      </w:r>
      <w:r w:rsidRPr="001E5C84">
        <w:rPr>
          <w:rFonts w:cs="B Mitra"/>
          <w:rtl/>
          <w:lang w:bidi="fa-IR"/>
        </w:rPr>
        <w:softHyphen/>
      </w:r>
      <w:r w:rsidRPr="001E5C84">
        <w:rPr>
          <w:rFonts w:cs="B Mitra" w:hint="cs"/>
          <w:rtl/>
          <w:lang w:bidi="fa-IR"/>
        </w:rPr>
        <w:t>ه</w:t>
      </w:r>
      <w:r w:rsidRPr="001E5C84">
        <w:rPr>
          <w:rFonts w:cs="B Mitra" w:hint="cs"/>
          <w:rtl/>
          <w:lang w:bidi="fa-IR"/>
        </w:rPr>
        <w:softHyphen/>
        <w:t>های عملی در یک نیروگاه (در حال تعویض سوخت) که از این سیستم استفاده می</w:t>
      </w:r>
      <w:r w:rsidRPr="001E5C84">
        <w:rPr>
          <w:rFonts w:cs="B Mitra"/>
          <w:rtl/>
          <w:lang w:bidi="fa-IR"/>
        </w:rPr>
        <w:softHyphen/>
      </w:r>
      <w:r w:rsidRPr="001E5C84">
        <w:rPr>
          <w:rFonts w:cs="B Mitra" w:hint="cs"/>
          <w:rtl/>
          <w:lang w:bidi="fa-IR"/>
        </w:rPr>
        <w:t>کنند، برگزار گردد. یا در غیر اینصورت کارشناس مربوط از شرکت سازنده جهت آموزش در حین تعویض سوخت در نیروگاه  اتمی بوشهر حضور داشته باشد.</w:t>
      </w:r>
    </w:p>
    <w:p w:rsidR="00E51223" w:rsidRPr="00E51223" w:rsidRDefault="00E51223" w:rsidP="00E51223">
      <w:pPr>
        <w:bidi/>
        <w:jc w:val="both"/>
        <w:rPr>
          <w:rFonts w:cs="B Mitra"/>
          <w:lang w:bidi="fa-IR"/>
        </w:rPr>
      </w:pPr>
    </w:p>
    <w:p w:rsidR="00F05FD8" w:rsidRDefault="00E51223" w:rsidP="00F05FD8">
      <w:pPr>
        <w:spacing w:before="240"/>
        <w:jc w:val="center"/>
        <w:rPr>
          <w:rFonts w:cs="B Mitra" w:hint="cs"/>
          <w:b/>
          <w:bCs/>
          <w:u w:val="single"/>
          <w:rtl/>
          <w:lang w:bidi="fa-IR"/>
        </w:rPr>
      </w:pPr>
      <w:r w:rsidRPr="001E5C84">
        <w:rPr>
          <w:rFonts w:cs="B Mitra" w:hint="cs"/>
          <w:b/>
          <w:bCs/>
          <w:u w:val="single"/>
          <w:rtl/>
          <w:lang w:bidi="fa-IR"/>
        </w:rPr>
        <w:t>ملاحظات مربوط به مديريت</w:t>
      </w:r>
      <w:r>
        <w:rPr>
          <w:rFonts w:cs="B Mitra" w:hint="cs"/>
          <w:b/>
          <w:bCs/>
          <w:u w:val="single"/>
          <w:rtl/>
          <w:lang w:bidi="fa-IR"/>
        </w:rPr>
        <w:t xml:space="preserve"> سوخت و  ايمني هسته اي</w:t>
      </w:r>
      <w:r w:rsidRPr="001E5C84">
        <w:rPr>
          <w:rFonts w:cs="B Mitra" w:hint="cs"/>
          <w:b/>
          <w:bCs/>
          <w:u w:val="single"/>
          <w:rtl/>
          <w:lang w:bidi="fa-IR"/>
        </w:rPr>
        <w:t xml:space="preserve"> در متن پيش نويس قرارداد</w:t>
      </w:r>
    </w:p>
    <w:p w:rsidR="00E51223" w:rsidRPr="00E51223" w:rsidRDefault="00F05FD8" w:rsidP="006F1C4C">
      <w:pPr>
        <w:pStyle w:val="ListParagraph"/>
        <w:numPr>
          <w:ilvl w:val="0"/>
          <w:numId w:val="3"/>
        </w:numPr>
        <w:bidi/>
        <w:spacing w:before="240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بطور كلي</w:t>
      </w:r>
      <w:r w:rsidR="006F1C4C">
        <w:rPr>
          <w:rFonts w:cs="B Mitra" w:hint="cs"/>
          <w:rtl/>
          <w:lang w:bidi="fa-IR"/>
        </w:rPr>
        <w:t xml:space="preserve"> در حال حاضر</w:t>
      </w:r>
      <w:r>
        <w:rPr>
          <w:rFonts w:cs="B Mitra" w:hint="cs"/>
          <w:rtl/>
          <w:lang w:bidi="fa-IR"/>
        </w:rPr>
        <w:t xml:space="preserve"> با توجه به مدارك كارخانه‌اي سازنده سوخت، در زمان توقف راكتور، معيار معيوب بودن سوخت بر اساس اكتيويته يد 131 مي‌باشد و در صورت عدم مشاهده يد 13،  از سزيوم 134 و 137 و با استناد به روش‌هاي آماري استفاده مي شود. حال آنكه در روش مورد اشاره، بايستي معيار معيوب بودن سوخت مشخص و همچنين متد و روش آناليز داده‌ها طي دستورالعمل مصوب كه</w:t>
      </w:r>
      <w:r w:rsidR="006F1C4C">
        <w:rPr>
          <w:rFonts w:cs="B Mitra" w:hint="cs"/>
          <w:rtl/>
          <w:lang w:bidi="fa-IR"/>
        </w:rPr>
        <w:t xml:space="preserve"> مورد تاييد سازنده سوخت نيروگاه اتمي بوشهر نيز باشد ارائه شود.</w:t>
      </w:r>
    </w:p>
    <w:p w:rsidR="008B64BD" w:rsidRPr="001E5C84" w:rsidRDefault="008B64BD" w:rsidP="005400E6">
      <w:pPr>
        <w:spacing w:before="240"/>
        <w:jc w:val="right"/>
        <w:rPr>
          <w:rFonts w:cs="B Mitra"/>
          <w:rtl/>
          <w:lang w:bidi="fa-IR"/>
        </w:rPr>
      </w:pPr>
      <w:r w:rsidRPr="001E5C84">
        <w:rPr>
          <w:rFonts w:cs="B Mitra" w:hint="cs"/>
          <w:rtl/>
          <w:lang w:bidi="fa-IR"/>
        </w:rPr>
        <w:t xml:space="preserve">                                                                                                                 </w:t>
      </w:r>
    </w:p>
    <w:p w:rsidR="008B64BD" w:rsidRPr="001E5C84" w:rsidRDefault="008B64BD" w:rsidP="0043574A">
      <w:pPr>
        <w:spacing w:before="240"/>
        <w:jc w:val="right"/>
        <w:rPr>
          <w:rFonts w:cs="B Mitra"/>
          <w:rtl/>
          <w:lang w:bidi="fa-IR"/>
        </w:rPr>
      </w:pPr>
      <w:r w:rsidRPr="001E5C84">
        <w:rPr>
          <w:rFonts w:cs="B Mitra" w:hint="cs"/>
          <w:rtl/>
          <w:lang w:bidi="fa-IR"/>
        </w:rPr>
        <w:t xml:space="preserve">                                                                                                                     </w:t>
      </w:r>
    </w:p>
    <w:p w:rsidR="006740AB" w:rsidRPr="001E5C84" w:rsidRDefault="006740AB" w:rsidP="006740AB">
      <w:pPr>
        <w:jc w:val="right"/>
        <w:rPr>
          <w:rFonts w:cs="B Mitra"/>
          <w:rtl/>
          <w:lang w:bidi="fa-IR"/>
        </w:rPr>
      </w:pPr>
    </w:p>
    <w:p w:rsidR="006740AB" w:rsidRPr="001E5C84" w:rsidRDefault="006740AB">
      <w:pPr>
        <w:rPr>
          <w:rFonts w:cs="B Mitra"/>
          <w:rtl/>
          <w:lang w:bidi="fa-IR"/>
        </w:rPr>
      </w:pPr>
    </w:p>
    <w:sectPr w:rsidR="006740AB" w:rsidRPr="001E5C84" w:rsidSect="00C3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3B" w:rsidRDefault="00004B3B" w:rsidP="0081673E">
      <w:pPr>
        <w:spacing w:after="0" w:line="240" w:lineRule="auto"/>
      </w:pPr>
      <w:r>
        <w:separator/>
      </w:r>
    </w:p>
  </w:endnote>
  <w:endnote w:type="continuationSeparator" w:id="0">
    <w:p w:rsidR="00004B3B" w:rsidRDefault="00004B3B" w:rsidP="0081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3B" w:rsidRDefault="00004B3B" w:rsidP="0081673E">
      <w:pPr>
        <w:spacing w:after="0" w:line="240" w:lineRule="auto"/>
      </w:pPr>
      <w:r>
        <w:separator/>
      </w:r>
    </w:p>
  </w:footnote>
  <w:footnote w:type="continuationSeparator" w:id="0">
    <w:p w:rsidR="00004B3B" w:rsidRDefault="00004B3B" w:rsidP="0081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F5C"/>
    <w:multiLevelType w:val="hybridMultilevel"/>
    <w:tmpl w:val="20BC1768"/>
    <w:lvl w:ilvl="0" w:tplc="95847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12684"/>
    <w:multiLevelType w:val="hybridMultilevel"/>
    <w:tmpl w:val="2B1A06A8"/>
    <w:lvl w:ilvl="0" w:tplc="6DB069DA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505791"/>
    <w:multiLevelType w:val="hybridMultilevel"/>
    <w:tmpl w:val="EE340358"/>
    <w:lvl w:ilvl="0" w:tplc="5D82AE5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69C9"/>
    <w:rsid w:val="00004B3B"/>
    <w:rsid w:val="001E5C84"/>
    <w:rsid w:val="002F07AA"/>
    <w:rsid w:val="00335482"/>
    <w:rsid w:val="0043574A"/>
    <w:rsid w:val="005400E6"/>
    <w:rsid w:val="005D0FA3"/>
    <w:rsid w:val="006740AB"/>
    <w:rsid w:val="006F1C4C"/>
    <w:rsid w:val="0072581B"/>
    <w:rsid w:val="0081673E"/>
    <w:rsid w:val="008404CB"/>
    <w:rsid w:val="008B64BD"/>
    <w:rsid w:val="009469C9"/>
    <w:rsid w:val="00B03A4C"/>
    <w:rsid w:val="00B22E81"/>
    <w:rsid w:val="00C35CF3"/>
    <w:rsid w:val="00C364D1"/>
    <w:rsid w:val="00D44346"/>
    <w:rsid w:val="00E51223"/>
    <w:rsid w:val="00F05FD8"/>
    <w:rsid w:val="00FB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73E"/>
  </w:style>
  <w:style w:type="paragraph" w:styleId="Footer">
    <w:name w:val="footer"/>
    <w:basedOn w:val="Normal"/>
    <w:link w:val="FooterChar"/>
    <w:uiPriority w:val="99"/>
    <w:semiHidden/>
    <w:unhideWhenUsed/>
    <w:rsid w:val="0081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73E"/>
  </w:style>
  <w:style w:type="paragraph" w:styleId="Footer">
    <w:name w:val="footer"/>
    <w:basedOn w:val="Normal"/>
    <w:link w:val="FooterChar"/>
    <w:uiPriority w:val="99"/>
    <w:semiHidden/>
    <w:unhideWhenUsed/>
    <w:rsid w:val="0081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Dehghani, Mansour</dc:creator>
  <cp:lastModifiedBy>Gol</cp:lastModifiedBy>
  <cp:revision>3</cp:revision>
  <dcterms:created xsi:type="dcterms:W3CDTF">2016-03-10T07:24:00Z</dcterms:created>
  <dcterms:modified xsi:type="dcterms:W3CDTF">2016-03-12T06:38:00Z</dcterms:modified>
</cp:coreProperties>
</file>