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B03" w:rsidRDefault="00AD52EA">
      <w:pPr>
        <w:jc w:val="center"/>
        <w:rPr>
          <w:noProof/>
          <w:sz w:val="22"/>
          <w:szCs w:val="22"/>
        </w:rPr>
      </w:pPr>
      <w:r w:rsidRPr="00AD52EA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22pt;margin-top:1.8pt;width:71.9pt;height:81.85pt;z-index:3" o:allowincell="f" stroked="f">
            <v:textbox style="mso-next-textbox:#_x0000_s1026">
              <w:txbxContent>
                <w:p w:rsidR="00AB2B03" w:rsidRDefault="00AB2B03">
                  <w:r>
                    <w:object w:dxaOrig="1236" w:dyaOrig="1609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57pt;height:74pt" o:ole="" fillcolor="window">
                        <v:imagedata r:id="rId7" o:title=""/>
                      </v:shape>
                      <o:OLEObject Type="Embed" ProgID="Word.Picture.8" ShapeID="_x0000_i1025" DrawAspect="Content" ObjectID="_1516087945" r:id="rId8"/>
                    </w:object>
                  </w:r>
                </w:p>
              </w:txbxContent>
            </v:textbox>
          </v:shape>
        </w:pict>
      </w:r>
      <w:r w:rsidRPr="00AD52EA">
        <w:rPr>
          <w:noProof/>
        </w:rPr>
        <w:pict>
          <v:shape id="_x0000_s1027" type="#_x0000_t202" style="position:absolute;left:0;text-align:left;margin-left:305.4pt;margin-top:7.25pt;width:206.7pt;height:57.6pt;z-index:1" o:allowincell="f" filled="f" stroked="f">
            <v:textbox style="mso-next-textbox:#_x0000_s1027">
              <w:txbxContent>
                <w:p w:rsidR="00AB2B03" w:rsidRDefault="00AB2B03">
                  <w:pPr>
                    <w:jc w:val="center"/>
                    <w:rPr>
                      <w:b/>
                      <w:bCs/>
                      <w:noProof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noProof/>
                      <w:sz w:val="20"/>
                      <w:szCs w:val="20"/>
                    </w:rPr>
                    <w:t>ЗАО “Айкакан атомай</w:t>
                  </w:r>
                  <w:r>
                    <w:rPr>
                      <w:noProof/>
                      <w:sz w:val="20"/>
                      <w:szCs w:val="20"/>
                    </w:rPr>
                    <w:t>и</w:t>
                  </w:r>
                  <w:r>
                    <w:rPr>
                      <w:b/>
                      <w:bCs/>
                      <w:noProof/>
                      <w:sz w:val="20"/>
                      <w:szCs w:val="20"/>
                    </w:rPr>
                    <w:t>н электракаян”</w:t>
                  </w:r>
                </w:p>
                <w:p w:rsidR="00AB2B03" w:rsidRDefault="00AB2B03">
                  <w:pPr>
                    <w:rPr>
                      <w:noProof/>
                      <w:sz w:val="20"/>
                      <w:szCs w:val="20"/>
                    </w:rPr>
                  </w:pPr>
                  <w:r>
                    <w:rPr>
                      <w:noProof/>
                      <w:sz w:val="20"/>
                      <w:szCs w:val="20"/>
                    </w:rPr>
                    <w:t>(“Армянская атомная электростанция”)</w:t>
                  </w:r>
                </w:p>
                <w:p w:rsidR="00AB2B03" w:rsidRDefault="00AB2B03">
                  <w:pPr>
                    <w:pStyle w:val="BodyText"/>
                    <w:jc w:val="center"/>
                    <w:rPr>
                      <w:rFonts w:ascii="Arial" w:hAnsi="Arial" w:cs="Arial"/>
                      <w:i/>
                      <w:iCs/>
                      <w:noProof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Arial" w:hAnsi="Arial" w:cs="Arial"/>
                      <w:i/>
                      <w:iCs/>
                      <w:noProof/>
                      <w:sz w:val="20"/>
                      <w:szCs w:val="20"/>
                      <w:lang w:val="ru-RU"/>
                    </w:rPr>
                    <w:t xml:space="preserve">Республика Армения, Армавирский марз, </w:t>
                  </w:r>
                  <w:r w:rsidRPr="00404961">
                    <w:rPr>
                      <w:rFonts w:ascii="Arial" w:hAnsi="Arial" w:cs="Arial"/>
                      <w:i/>
                      <w:iCs/>
                      <w:noProof/>
                      <w:sz w:val="20"/>
                      <w:szCs w:val="20"/>
                      <w:lang w:val="ru-RU"/>
                    </w:rPr>
                    <w:t>091</w:t>
                  </w:r>
                  <w:r w:rsidRPr="00BD3D47">
                    <w:rPr>
                      <w:rFonts w:ascii="Arial" w:hAnsi="Arial" w:cs="Arial"/>
                      <w:i/>
                      <w:iCs/>
                      <w:noProof/>
                      <w:sz w:val="20"/>
                      <w:szCs w:val="20"/>
                      <w:lang w:val="ru-RU"/>
                    </w:rPr>
                    <w:t>0</w:t>
                  </w:r>
                  <w:r>
                    <w:rPr>
                      <w:rFonts w:ascii="Arial" w:hAnsi="Arial" w:cs="Arial"/>
                      <w:i/>
                      <w:iCs/>
                      <w:noProof/>
                      <w:sz w:val="20"/>
                      <w:szCs w:val="20"/>
                      <w:lang w:val="ru-RU"/>
                    </w:rPr>
                    <w:t xml:space="preserve">, г. Мецамор </w:t>
                  </w:r>
                </w:p>
              </w:txbxContent>
            </v:textbox>
          </v:shape>
        </w:pict>
      </w:r>
    </w:p>
    <w:p w:rsidR="00AB2B03" w:rsidRDefault="00AD52EA">
      <w:pPr>
        <w:ind w:left="2268" w:hanging="2268"/>
        <w:jc w:val="both"/>
        <w:rPr>
          <w:noProof/>
          <w:sz w:val="22"/>
          <w:szCs w:val="22"/>
        </w:rPr>
      </w:pPr>
      <w:r w:rsidRPr="00AD52EA">
        <w:rPr>
          <w:noProof/>
        </w:rPr>
        <w:pict>
          <v:shape id="_x0000_s1028" type="#_x0000_t202" style="position:absolute;left:0;text-align:left;margin-left:-13.5pt;margin-top:-4.55pt;width:3in;height:57.6pt;z-index:2" o:allowincell="f" filled="f" stroked="f">
            <v:textbox style="mso-next-textbox:#_x0000_s1028">
              <w:txbxContent>
                <w:p w:rsidR="00AB2B03" w:rsidRDefault="00AB2B03">
                  <w:pPr>
                    <w:jc w:val="center"/>
                    <w:rPr>
                      <w:noProof/>
                      <w:sz w:val="20"/>
                      <w:szCs w:val="20"/>
                      <w:lang w:val="en-US"/>
                    </w:rPr>
                  </w:pPr>
                  <w:r>
                    <w:rPr>
                      <w:b/>
                      <w:bCs/>
                      <w:noProof/>
                      <w:sz w:val="20"/>
                      <w:szCs w:val="20"/>
                      <w:lang w:val="en-US"/>
                    </w:rPr>
                    <w:t>“Haykakan atomayin electrakayan” CJSC</w:t>
                  </w:r>
                </w:p>
                <w:p w:rsidR="00AB2B03" w:rsidRDefault="00AB2B03">
                  <w:pPr>
                    <w:jc w:val="center"/>
                    <w:rPr>
                      <w:noProof/>
                      <w:sz w:val="20"/>
                      <w:szCs w:val="20"/>
                      <w:lang w:val="en-US"/>
                    </w:rPr>
                  </w:pPr>
                  <w:r>
                    <w:rPr>
                      <w:noProof/>
                      <w:sz w:val="20"/>
                      <w:szCs w:val="20"/>
                      <w:lang w:val="en-US"/>
                    </w:rPr>
                    <w:t>(“Armenian nuclear power plant” CJSC)</w:t>
                  </w:r>
                </w:p>
                <w:p w:rsidR="00AB2B03" w:rsidRDefault="00AB2B03">
                  <w:pPr>
                    <w:pStyle w:val="BodyText"/>
                    <w:jc w:val="center"/>
                    <w:rPr>
                      <w:rFonts w:ascii="Arial" w:hAnsi="Arial" w:cs="Arial"/>
                      <w:i/>
                      <w:iCs/>
                      <w:noProof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noProof/>
                      <w:sz w:val="20"/>
                      <w:szCs w:val="20"/>
                    </w:rPr>
                    <w:t xml:space="preserve">0910, </w:t>
                  </w:r>
                  <w:r>
                    <w:rPr>
                      <w:rFonts w:ascii="Arial" w:hAnsi="Arial" w:cs="Arial"/>
                      <w:i/>
                      <w:iCs/>
                      <w:noProof/>
                      <w:sz w:val="20"/>
                      <w:szCs w:val="20"/>
                    </w:rPr>
                    <w:t>Metsamor, Armavir Region,</w:t>
                  </w:r>
                </w:p>
                <w:p w:rsidR="00AB2B03" w:rsidRDefault="00AB2B03">
                  <w:pPr>
                    <w:jc w:val="center"/>
                    <w:rPr>
                      <w:noProof/>
                      <w:sz w:val="20"/>
                      <w:szCs w:val="20"/>
                      <w:lang w:val="en-US"/>
                    </w:rPr>
                  </w:pPr>
                  <w:r>
                    <w:rPr>
                      <w:i/>
                      <w:iCs/>
                      <w:noProof/>
                      <w:sz w:val="20"/>
                      <w:szCs w:val="20"/>
                      <w:lang w:val="en-US"/>
                    </w:rPr>
                    <w:t xml:space="preserve">Republic of Armenia, </w:t>
                  </w:r>
                </w:p>
              </w:txbxContent>
            </v:textbox>
          </v:shape>
        </w:pict>
      </w:r>
    </w:p>
    <w:p w:rsidR="00AB2B03" w:rsidRDefault="00AB2B03">
      <w:pPr>
        <w:ind w:left="2268" w:hanging="2268"/>
        <w:jc w:val="both"/>
        <w:rPr>
          <w:noProof/>
          <w:sz w:val="22"/>
          <w:szCs w:val="22"/>
        </w:rPr>
      </w:pPr>
    </w:p>
    <w:p w:rsidR="00AB2B03" w:rsidRDefault="00AB2B03">
      <w:pPr>
        <w:ind w:left="2268" w:hanging="2268"/>
        <w:jc w:val="both"/>
        <w:rPr>
          <w:noProof/>
          <w:sz w:val="22"/>
          <w:szCs w:val="22"/>
        </w:rPr>
      </w:pPr>
    </w:p>
    <w:p w:rsidR="00AB2B03" w:rsidRDefault="00AB2B03">
      <w:pPr>
        <w:ind w:left="2268" w:hanging="2268"/>
        <w:jc w:val="both"/>
        <w:rPr>
          <w:noProof/>
          <w:sz w:val="22"/>
          <w:szCs w:val="22"/>
        </w:rPr>
      </w:pPr>
    </w:p>
    <w:p w:rsidR="00AB2B03" w:rsidRDefault="00AB2B03">
      <w:pPr>
        <w:ind w:left="2268" w:hanging="2268"/>
        <w:jc w:val="both"/>
        <w:rPr>
          <w:noProof/>
          <w:sz w:val="22"/>
          <w:szCs w:val="22"/>
        </w:rPr>
      </w:pPr>
    </w:p>
    <w:p w:rsidR="00AB2B03" w:rsidRDefault="00AB2B03">
      <w:pPr>
        <w:ind w:left="2268" w:hanging="2268"/>
        <w:jc w:val="both"/>
        <w:rPr>
          <w:noProof/>
          <w:sz w:val="22"/>
          <w:szCs w:val="22"/>
        </w:rPr>
      </w:pPr>
    </w:p>
    <w:tbl>
      <w:tblPr>
        <w:tblW w:w="10348" w:type="dxa"/>
        <w:tblInd w:w="-106" w:type="dxa"/>
        <w:tblLayout w:type="fixed"/>
        <w:tblLook w:val="0000"/>
      </w:tblPr>
      <w:tblGrid>
        <w:gridCol w:w="1560"/>
        <w:gridCol w:w="3685"/>
        <w:gridCol w:w="1656"/>
        <w:gridCol w:w="754"/>
        <w:gridCol w:w="2693"/>
      </w:tblGrid>
      <w:tr w:rsidR="00AB2B03" w:rsidRPr="00B16F5E">
        <w:tc>
          <w:tcPr>
            <w:tcW w:w="1560" w:type="dxa"/>
          </w:tcPr>
          <w:p w:rsidR="00AB2B03" w:rsidRDefault="00AB2B03">
            <w:pPr>
              <w:pStyle w:val="Header"/>
              <w:rPr>
                <w:rFonts w:cs="Arial"/>
                <w:b/>
                <w:bCs/>
                <w:noProof/>
              </w:rPr>
            </w:pPr>
            <w:r>
              <w:rPr>
                <w:rFonts w:cs="Arial"/>
                <w:b/>
                <w:bCs/>
                <w:noProof/>
              </w:rPr>
              <w:t>TO/Кому:</w:t>
            </w:r>
          </w:p>
        </w:tc>
        <w:tc>
          <w:tcPr>
            <w:tcW w:w="3685" w:type="dxa"/>
          </w:tcPr>
          <w:p w:rsidR="00AB2B03" w:rsidRDefault="00AB2B03" w:rsidP="00F24CCC">
            <w:pPr>
              <w:jc w:val="both"/>
              <w:rPr>
                <w:caps/>
                <w:noProof/>
                <w:spacing w:val="-6"/>
                <w:lang w:val="en-US"/>
              </w:rPr>
            </w:pPr>
            <w:r w:rsidRPr="00A32C54">
              <w:rPr>
                <w:noProof/>
                <w:lang w:val="en-US"/>
              </w:rPr>
              <w:t xml:space="preserve"> </w:t>
            </w:r>
            <w:r>
              <w:rPr>
                <w:caps/>
                <w:noProof/>
                <w:spacing w:val="-6"/>
                <w:lang w:val="en-US"/>
              </w:rPr>
              <w:t xml:space="preserve">S. Kezin, </w:t>
            </w:r>
          </w:p>
          <w:p w:rsidR="00AB2B03" w:rsidRPr="00A32C54" w:rsidRDefault="00AB2B03" w:rsidP="00B16F5E">
            <w:pPr>
              <w:jc w:val="both"/>
              <w:rPr>
                <w:noProof/>
                <w:lang w:val="en-US"/>
              </w:rPr>
            </w:pPr>
            <w:r>
              <w:rPr>
                <w:caps/>
                <w:noProof/>
                <w:spacing w:val="-6"/>
                <w:lang w:val="en-US"/>
              </w:rPr>
              <w:t>WANO OE</w:t>
            </w:r>
            <w:r w:rsidR="00B16F5E">
              <w:rPr>
                <w:caps/>
                <w:noProof/>
                <w:spacing w:val="-6"/>
                <w:lang w:val="en-US"/>
              </w:rPr>
              <w:t xml:space="preserve"> Program Manager</w:t>
            </w:r>
          </w:p>
        </w:tc>
        <w:tc>
          <w:tcPr>
            <w:tcW w:w="1656" w:type="dxa"/>
          </w:tcPr>
          <w:p w:rsidR="00AB2B03" w:rsidRDefault="00AB2B03">
            <w:pPr>
              <w:pStyle w:val="Header"/>
              <w:rPr>
                <w:rFonts w:cs="Arial"/>
                <w:b/>
                <w:bCs/>
                <w:noProof/>
              </w:rPr>
            </w:pPr>
            <w:r>
              <w:rPr>
                <w:rFonts w:cs="Arial"/>
                <w:b/>
                <w:bCs/>
                <w:noProof/>
              </w:rPr>
              <w:t>FROM/От:</w:t>
            </w:r>
          </w:p>
        </w:tc>
        <w:tc>
          <w:tcPr>
            <w:tcW w:w="3447" w:type="dxa"/>
            <w:gridSpan w:val="2"/>
          </w:tcPr>
          <w:p w:rsidR="00AB2B03" w:rsidRDefault="00AB2B03" w:rsidP="00A32C54">
            <w:pPr>
              <w:numPr>
                <w:ilvl w:val="0"/>
                <w:numId w:val="8"/>
              </w:numPr>
              <w:jc w:val="both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Grigoryan,</w:t>
            </w:r>
          </w:p>
          <w:p w:rsidR="00AB2B03" w:rsidRPr="00A32C54" w:rsidRDefault="00AB2B03" w:rsidP="00A32C54">
            <w:pPr>
              <w:jc w:val="both"/>
              <w:rPr>
                <w:caps/>
                <w:noProof/>
                <w:lang w:val="en-US"/>
              </w:rPr>
            </w:pPr>
            <w:r>
              <w:rPr>
                <w:noProof/>
                <w:lang w:val="en-US"/>
              </w:rPr>
              <w:t xml:space="preserve"> Acting Chief Engineer of HAEK CJSC</w:t>
            </w:r>
          </w:p>
        </w:tc>
      </w:tr>
      <w:tr w:rsidR="00AB2B03" w:rsidRPr="00B16F5E">
        <w:tc>
          <w:tcPr>
            <w:tcW w:w="1560" w:type="dxa"/>
          </w:tcPr>
          <w:p w:rsidR="00AB2B03" w:rsidRPr="00A32C54" w:rsidRDefault="00AB2B03">
            <w:pPr>
              <w:pStyle w:val="Header"/>
              <w:spacing w:line="120" w:lineRule="auto"/>
              <w:rPr>
                <w:rFonts w:cs="Arial"/>
                <w:b/>
                <w:bCs/>
                <w:noProof/>
              </w:rPr>
            </w:pPr>
          </w:p>
        </w:tc>
        <w:tc>
          <w:tcPr>
            <w:tcW w:w="3685" w:type="dxa"/>
          </w:tcPr>
          <w:p w:rsidR="00AB2B03" w:rsidRPr="00A32C54" w:rsidRDefault="00AB2B03">
            <w:pPr>
              <w:pStyle w:val="Header"/>
              <w:spacing w:line="120" w:lineRule="auto"/>
              <w:rPr>
                <w:rFonts w:cs="Arial"/>
                <w:noProof/>
              </w:rPr>
            </w:pPr>
          </w:p>
        </w:tc>
        <w:tc>
          <w:tcPr>
            <w:tcW w:w="1656" w:type="dxa"/>
          </w:tcPr>
          <w:p w:rsidR="00AB2B03" w:rsidRPr="00A32C54" w:rsidRDefault="00AB2B03">
            <w:pPr>
              <w:pStyle w:val="Header"/>
              <w:spacing w:line="120" w:lineRule="auto"/>
              <w:rPr>
                <w:rFonts w:cs="Arial"/>
                <w:b/>
                <w:bCs/>
                <w:noProof/>
              </w:rPr>
            </w:pPr>
          </w:p>
        </w:tc>
        <w:tc>
          <w:tcPr>
            <w:tcW w:w="3447" w:type="dxa"/>
            <w:gridSpan w:val="2"/>
          </w:tcPr>
          <w:p w:rsidR="00AB2B03" w:rsidRPr="00A32C54" w:rsidRDefault="00AB2B03">
            <w:pPr>
              <w:pStyle w:val="Header"/>
              <w:spacing w:line="120" w:lineRule="auto"/>
              <w:rPr>
                <w:rFonts w:cs="Arial"/>
                <w:noProof/>
              </w:rPr>
            </w:pPr>
          </w:p>
        </w:tc>
      </w:tr>
      <w:tr w:rsidR="00AB2B03" w:rsidRPr="00A32C54">
        <w:trPr>
          <w:trHeight w:hRule="exact" w:val="260"/>
        </w:trPr>
        <w:tc>
          <w:tcPr>
            <w:tcW w:w="1560" w:type="dxa"/>
          </w:tcPr>
          <w:p w:rsidR="00AB2B03" w:rsidRPr="00A32C54" w:rsidRDefault="00AB2B03">
            <w:pPr>
              <w:pStyle w:val="Header"/>
              <w:rPr>
                <w:rFonts w:cs="Arial"/>
                <w:b/>
                <w:bCs/>
                <w:noProof/>
              </w:rPr>
            </w:pPr>
            <w:r>
              <w:rPr>
                <w:rFonts w:cs="Arial"/>
                <w:b/>
                <w:bCs/>
                <w:noProof/>
              </w:rPr>
              <w:t>E</w:t>
            </w:r>
            <w:r w:rsidRPr="00A32C54">
              <w:rPr>
                <w:rFonts w:cs="Arial"/>
                <w:b/>
                <w:bCs/>
                <w:noProof/>
              </w:rPr>
              <w:t>-</w:t>
            </w:r>
            <w:r>
              <w:rPr>
                <w:rFonts w:cs="Arial"/>
                <w:b/>
                <w:bCs/>
                <w:noProof/>
              </w:rPr>
              <w:t>mail</w:t>
            </w:r>
            <w:r w:rsidRPr="00A32C54">
              <w:rPr>
                <w:rFonts w:cs="Arial"/>
                <w:b/>
                <w:bCs/>
                <w:noProof/>
              </w:rPr>
              <w:t>:</w:t>
            </w:r>
          </w:p>
        </w:tc>
        <w:tc>
          <w:tcPr>
            <w:tcW w:w="3685" w:type="dxa"/>
          </w:tcPr>
          <w:p w:rsidR="00AB2B03" w:rsidRPr="00A32C54" w:rsidRDefault="00AB2B03">
            <w:pPr>
              <w:pStyle w:val="Header"/>
              <w:ind w:right="-250"/>
              <w:rPr>
                <w:rFonts w:cs="Arial"/>
                <w:noProof/>
                <w:spacing w:val="40"/>
              </w:rPr>
            </w:pPr>
            <w:r>
              <w:rPr>
                <w:rFonts w:cs="Arial"/>
                <w:noProof/>
                <w:spacing w:val="40"/>
              </w:rPr>
              <w:t>Kezin</w:t>
            </w:r>
            <w:r w:rsidRPr="00A32C54">
              <w:rPr>
                <w:rFonts w:cs="Arial"/>
                <w:noProof/>
                <w:spacing w:val="40"/>
              </w:rPr>
              <w:t>@</w:t>
            </w:r>
            <w:r>
              <w:rPr>
                <w:rFonts w:cs="Arial"/>
                <w:noProof/>
                <w:spacing w:val="40"/>
              </w:rPr>
              <w:t>wanomc</w:t>
            </w:r>
            <w:r w:rsidRPr="00A32C54">
              <w:rPr>
                <w:rFonts w:cs="Arial"/>
                <w:noProof/>
                <w:spacing w:val="40"/>
              </w:rPr>
              <w:t>.</w:t>
            </w:r>
            <w:r>
              <w:rPr>
                <w:rFonts w:cs="Arial"/>
                <w:noProof/>
                <w:spacing w:val="40"/>
              </w:rPr>
              <w:t>ru</w:t>
            </w:r>
          </w:p>
        </w:tc>
        <w:tc>
          <w:tcPr>
            <w:tcW w:w="1656" w:type="dxa"/>
          </w:tcPr>
          <w:p w:rsidR="00AB2B03" w:rsidRPr="00A32C54" w:rsidRDefault="00AB2B03">
            <w:pPr>
              <w:pStyle w:val="Header"/>
              <w:rPr>
                <w:rFonts w:cs="Arial"/>
                <w:b/>
                <w:bCs/>
                <w:noProof/>
              </w:rPr>
            </w:pPr>
            <w:r>
              <w:rPr>
                <w:rFonts w:cs="Arial"/>
                <w:b/>
                <w:bCs/>
                <w:noProof/>
              </w:rPr>
              <w:t>Fax</w:t>
            </w:r>
            <w:r w:rsidRPr="00A32C54">
              <w:rPr>
                <w:rFonts w:cs="Arial"/>
                <w:b/>
                <w:bCs/>
                <w:noProof/>
              </w:rPr>
              <w:t>/</w:t>
            </w:r>
            <w:r>
              <w:rPr>
                <w:rFonts w:cs="Arial"/>
                <w:b/>
                <w:bCs/>
                <w:noProof/>
                <w:lang w:val="ru-RU"/>
              </w:rPr>
              <w:t>Факс</w:t>
            </w:r>
            <w:r w:rsidRPr="00A32C54">
              <w:rPr>
                <w:rFonts w:cs="Arial"/>
                <w:b/>
                <w:bCs/>
                <w:noProof/>
              </w:rPr>
              <w:t>:</w:t>
            </w:r>
          </w:p>
        </w:tc>
        <w:tc>
          <w:tcPr>
            <w:tcW w:w="3447" w:type="dxa"/>
            <w:gridSpan w:val="2"/>
          </w:tcPr>
          <w:p w:rsidR="00AB2B03" w:rsidRPr="00A32C54" w:rsidRDefault="00AB2B03" w:rsidP="000E5283">
            <w:pPr>
              <w:pStyle w:val="Header"/>
              <w:rPr>
                <w:rFonts w:cs="Arial"/>
                <w:noProof/>
              </w:rPr>
            </w:pPr>
            <w:r w:rsidRPr="00A32C54">
              <w:rPr>
                <w:rFonts w:cs="Arial"/>
                <w:noProof/>
              </w:rPr>
              <w:t>374 10 28 06 69</w:t>
            </w:r>
          </w:p>
        </w:tc>
      </w:tr>
      <w:tr w:rsidR="00AB2B03" w:rsidRPr="00A32C54">
        <w:tc>
          <w:tcPr>
            <w:tcW w:w="1560" w:type="dxa"/>
          </w:tcPr>
          <w:p w:rsidR="00AB2B03" w:rsidRPr="00A32C54" w:rsidRDefault="00AB2B03">
            <w:pPr>
              <w:pStyle w:val="Header"/>
              <w:spacing w:line="120" w:lineRule="auto"/>
              <w:rPr>
                <w:rFonts w:cs="Arial"/>
                <w:b/>
                <w:bCs/>
                <w:noProof/>
              </w:rPr>
            </w:pPr>
          </w:p>
        </w:tc>
        <w:tc>
          <w:tcPr>
            <w:tcW w:w="3685" w:type="dxa"/>
          </w:tcPr>
          <w:p w:rsidR="00AB2B03" w:rsidRPr="00A32C54" w:rsidRDefault="00AB2B03">
            <w:pPr>
              <w:pStyle w:val="Header"/>
              <w:spacing w:line="120" w:lineRule="auto"/>
              <w:rPr>
                <w:rFonts w:cs="Arial"/>
                <w:noProof/>
              </w:rPr>
            </w:pPr>
          </w:p>
        </w:tc>
        <w:tc>
          <w:tcPr>
            <w:tcW w:w="1656" w:type="dxa"/>
          </w:tcPr>
          <w:p w:rsidR="00AB2B03" w:rsidRPr="00A32C54" w:rsidRDefault="00AB2B03">
            <w:pPr>
              <w:pStyle w:val="Header"/>
              <w:spacing w:line="120" w:lineRule="auto"/>
              <w:rPr>
                <w:rFonts w:cs="Arial"/>
                <w:b/>
                <w:bCs/>
                <w:noProof/>
              </w:rPr>
            </w:pPr>
          </w:p>
        </w:tc>
        <w:tc>
          <w:tcPr>
            <w:tcW w:w="3447" w:type="dxa"/>
            <w:gridSpan w:val="2"/>
          </w:tcPr>
          <w:p w:rsidR="00AB2B03" w:rsidRPr="00A32C54" w:rsidRDefault="00AB2B03">
            <w:pPr>
              <w:pStyle w:val="Header"/>
              <w:spacing w:line="120" w:lineRule="auto"/>
              <w:rPr>
                <w:rFonts w:cs="Arial"/>
                <w:noProof/>
              </w:rPr>
            </w:pPr>
          </w:p>
        </w:tc>
      </w:tr>
      <w:tr w:rsidR="00AB2B03" w:rsidRPr="00A32C54">
        <w:trPr>
          <w:trHeight w:hRule="exact" w:val="260"/>
        </w:trPr>
        <w:tc>
          <w:tcPr>
            <w:tcW w:w="1560" w:type="dxa"/>
          </w:tcPr>
          <w:p w:rsidR="00AB2B03" w:rsidRPr="00A32C54" w:rsidRDefault="00AB2B03">
            <w:pPr>
              <w:pStyle w:val="Header"/>
              <w:rPr>
                <w:rFonts w:cs="Arial"/>
                <w:b/>
                <w:bCs/>
                <w:noProof/>
              </w:rPr>
            </w:pPr>
            <w:r>
              <w:rPr>
                <w:rFonts w:cs="Arial"/>
                <w:b/>
                <w:bCs/>
                <w:noProof/>
              </w:rPr>
              <w:t>CC</w:t>
            </w:r>
            <w:r w:rsidRPr="00A32C54">
              <w:rPr>
                <w:rFonts w:cs="Arial"/>
                <w:b/>
                <w:bCs/>
                <w:noProof/>
              </w:rPr>
              <w:t>/</w:t>
            </w:r>
            <w:r>
              <w:rPr>
                <w:rFonts w:cs="Arial"/>
                <w:b/>
                <w:bCs/>
                <w:noProof/>
                <w:lang w:val="ru-RU"/>
              </w:rPr>
              <w:t>Копия</w:t>
            </w:r>
            <w:r w:rsidRPr="00A32C54">
              <w:rPr>
                <w:rFonts w:cs="Arial"/>
                <w:b/>
                <w:bCs/>
                <w:noProof/>
              </w:rPr>
              <w:t>:</w:t>
            </w:r>
          </w:p>
        </w:tc>
        <w:tc>
          <w:tcPr>
            <w:tcW w:w="3685" w:type="dxa"/>
          </w:tcPr>
          <w:p w:rsidR="00AB2B03" w:rsidRPr="00A32C54" w:rsidRDefault="00AB2B03">
            <w:pPr>
              <w:pStyle w:val="Header"/>
              <w:rPr>
                <w:rFonts w:cs="Arial"/>
                <w:noProof/>
                <w:spacing w:val="40"/>
              </w:rPr>
            </w:pPr>
          </w:p>
        </w:tc>
        <w:tc>
          <w:tcPr>
            <w:tcW w:w="1656" w:type="dxa"/>
          </w:tcPr>
          <w:p w:rsidR="00AB2B03" w:rsidRPr="00A32C54" w:rsidRDefault="00AB2B03">
            <w:pPr>
              <w:pStyle w:val="Header"/>
              <w:spacing w:line="20" w:lineRule="atLeast"/>
              <w:rPr>
                <w:rFonts w:cs="Arial"/>
                <w:b/>
                <w:bCs/>
                <w:noProof/>
              </w:rPr>
            </w:pPr>
            <w:r>
              <w:rPr>
                <w:rFonts w:cs="Arial"/>
                <w:b/>
                <w:bCs/>
                <w:noProof/>
              </w:rPr>
              <w:t>E</w:t>
            </w:r>
            <w:r w:rsidRPr="00A32C54">
              <w:rPr>
                <w:rFonts w:cs="Arial"/>
                <w:b/>
                <w:bCs/>
                <w:noProof/>
              </w:rPr>
              <w:t>-</w:t>
            </w:r>
            <w:r>
              <w:rPr>
                <w:rFonts w:cs="Arial"/>
                <w:b/>
                <w:bCs/>
                <w:noProof/>
              </w:rPr>
              <w:t>mail</w:t>
            </w:r>
            <w:r w:rsidRPr="00A32C54">
              <w:rPr>
                <w:rFonts w:cs="Arial"/>
                <w:b/>
                <w:bCs/>
                <w:noProof/>
              </w:rPr>
              <w:t>:</w:t>
            </w:r>
          </w:p>
        </w:tc>
        <w:tc>
          <w:tcPr>
            <w:tcW w:w="3447" w:type="dxa"/>
            <w:gridSpan w:val="2"/>
          </w:tcPr>
          <w:p w:rsidR="00AB2B03" w:rsidRPr="00A32C54" w:rsidRDefault="00AB2B03">
            <w:pPr>
              <w:pStyle w:val="Header"/>
              <w:spacing w:line="20" w:lineRule="atLeast"/>
              <w:rPr>
                <w:rFonts w:cs="Arial"/>
                <w:noProof/>
                <w:spacing w:val="40"/>
              </w:rPr>
            </w:pPr>
            <w:r>
              <w:rPr>
                <w:rFonts w:cs="Arial"/>
                <w:noProof/>
                <w:spacing w:val="40"/>
              </w:rPr>
              <w:t>anpp</w:t>
            </w:r>
            <w:r w:rsidRPr="00A32C54">
              <w:rPr>
                <w:rFonts w:cs="Arial"/>
                <w:noProof/>
                <w:spacing w:val="40"/>
              </w:rPr>
              <w:t>@</w:t>
            </w:r>
            <w:r>
              <w:rPr>
                <w:rFonts w:cs="Arial"/>
                <w:noProof/>
                <w:spacing w:val="40"/>
              </w:rPr>
              <w:t>anpp</w:t>
            </w:r>
            <w:r w:rsidRPr="00A32C54">
              <w:rPr>
                <w:rFonts w:cs="Arial"/>
                <w:noProof/>
                <w:spacing w:val="40"/>
              </w:rPr>
              <w:t>.</w:t>
            </w:r>
            <w:r>
              <w:rPr>
                <w:rFonts w:cs="Arial"/>
                <w:noProof/>
                <w:spacing w:val="40"/>
              </w:rPr>
              <w:t>am</w:t>
            </w:r>
          </w:p>
        </w:tc>
      </w:tr>
      <w:tr w:rsidR="00AB2B03" w:rsidRPr="00A32C54">
        <w:tc>
          <w:tcPr>
            <w:tcW w:w="1560" w:type="dxa"/>
          </w:tcPr>
          <w:p w:rsidR="00AB2B03" w:rsidRPr="00A32C54" w:rsidRDefault="00AB2B03">
            <w:pPr>
              <w:pStyle w:val="Header"/>
              <w:spacing w:line="120" w:lineRule="auto"/>
              <w:rPr>
                <w:rFonts w:cs="Arial"/>
                <w:b/>
                <w:bCs/>
                <w:noProof/>
              </w:rPr>
            </w:pPr>
          </w:p>
        </w:tc>
        <w:tc>
          <w:tcPr>
            <w:tcW w:w="3685" w:type="dxa"/>
          </w:tcPr>
          <w:p w:rsidR="00AB2B03" w:rsidRPr="00A32C54" w:rsidRDefault="00AB2B03">
            <w:pPr>
              <w:pStyle w:val="Header"/>
              <w:spacing w:line="120" w:lineRule="auto"/>
              <w:rPr>
                <w:rFonts w:cs="Arial"/>
                <w:noProof/>
              </w:rPr>
            </w:pPr>
          </w:p>
        </w:tc>
        <w:tc>
          <w:tcPr>
            <w:tcW w:w="1656" w:type="dxa"/>
          </w:tcPr>
          <w:p w:rsidR="00AB2B03" w:rsidRPr="00A32C54" w:rsidRDefault="00AB2B03">
            <w:pPr>
              <w:pStyle w:val="Header"/>
              <w:spacing w:line="120" w:lineRule="auto"/>
              <w:rPr>
                <w:rFonts w:cs="Arial"/>
                <w:b/>
                <w:bCs/>
                <w:noProof/>
              </w:rPr>
            </w:pPr>
          </w:p>
        </w:tc>
        <w:tc>
          <w:tcPr>
            <w:tcW w:w="3447" w:type="dxa"/>
            <w:gridSpan w:val="2"/>
          </w:tcPr>
          <w:p w:rsidR="00AB2B03" w:rsidRPr="00A32C54" w:rsidRDefault="00AB2B03">
            <w:pPr>
              <w:pStyle w:val="Header"/>
              <w:spacing w:line="120" w:lineRule="auto"/>
              <w:rPr>
                <w:rFonts w:cs="Arial"/>
                <w:noProof/>
              </w:rPr>
            </w:pPr>
          </w:p>
        </w:tc>
      </w:tr>
      <w:tr w:rsidR="00AB2B03" w:rsidRPr="00A32C54">
        <w:trPr>
          <w:cantSplit/>
        </w:trPr>
        <w:tc>
          <w:tcPr>
            <w:tcW w:w="1560" w:type="dxa"/>
          </w:tcPr>
          <w:p w:rsidR="00AB2B03" w:rsidRDefault="00AB2B03">
            <w:pPr>
              <w:pStyle w:val="Header"/>
              <w:spacing w:line="20" w:lineRule="atLeast"/>
              <w:rPr>
                <w:rFonts w:cs="Arial"/>
                <w:b/>
                <w:bCs/>
                <w:noProof/>
                <w:lang w:val="fr-FR"/>
              </w:rPr>
            </w:pPr>
            <w:r>
              <w:rPr>
                <w:rFonts w:cs="Arial"/>
                <w:b/>
                <w:bCs/>
                <w:noProof/>
                <w:lang w:val="fr-FR"/>
              </w:rPr>
              <w:t>E-mail:</w:t>
            </w:r>
          </w:p>
        </w:tc>
        <w:tc>
          <w:tcPr>
            <w:tcW w:w="3685" w:type="dxa"/>
          </w:tcPr>
          <w:p w:rsidR="00AB2B03" w:rsidRDefault="00AB2B03">
            <w:pPr>
              <w:pStyle w:val="Header"/>
              <w:rPr>
                <w:rFonts w:cs="Arial"/>
                <w:noProof/>
                <w:spacing w:val="40"/>
                <w:lang w:val="fr-FR"/>
              </w:rPr>
            </w:pPr>
          </w:p>
        </w:tc>
        <w:tc>
          <w:tcPr>
            <w:tcW w:w="1656" w:type="dxa"/>
          </w:tcPr>
          <w:p w:rsidR="00AB2B03" w:rsidRDefault="00AB2B03">
            <w:pPr>
              <w:pStyle w:val="Header"/>
              <w:spacing w:line="20" w:lineRule="atLeast"/>
              <w:rPr>
                <w:rFonts w:cs="Arial"/>
                <w:b/>
                <w:bCs/>
                <w:noProof/>
                <w:lang w:val="fr-FR"/>
              </w:rPr>
            </w:pPr>
            <w:r>
              <w:rPr>
                <w:rFonts w:cs="Arial"/>
                <w:b/>
                <w:bCs/>
                <w:noProof/>
                <w:lang w:val="fr-FR"/>
              </w:rPr>
              <w:t>Pages/</w:t>
            </w:r>
            <w:r w:rsidRPr="009126E9">
              <w:rPr>
                <w:rFonts w:cs="Arial"/>
                <w:b/>
                <w:bCs/>
                <w:noProof/>
                <w:lang w:val="ru-RU"/>
              </w:rPr>
              <w:t>Листов</w:t>
            </w:r>
            <w:r>
              <w:rPr>
                <w:rFonts w:cs="Arial"/>
                <w:b/>
                <w:bCs/>
                <w:noProof/>
                <w:lang w:val="fr-FR"/>
              </w:rPr>
              <w:t>:</w:t>
            </w:r>
          </w:p>
        </w:tc>
        <w:tc>
          <w:tcPr>
            <w:tcW w:w="3447" w:type="dxa"/>
            <w:gridSpan w:val="2"/>
          </w:tcPr>
          <w:p w:rsidR="00AB2B03" w:rsidRDefault="00AB2B03">
            <w:pPr>
              <w:pStyle w:val="Header"/>
              <w:spacing w:line="20" w:lineRule="atLeast"/>
              <w:rPr>
                <w:rFonts w:cs="Arial"/>
                <w:noProof/>
                <w:spacing w:val="40"/>
                <w:lang w:val="fr-FR"/>
              </w:rPr>
            </w:pPr>
            <w:r>
              <w:rPr>
                <w:rFonts w:cs="Arial"/>
                <w:noProof/>
                <w:spacing w:val="40"/>
                <w:lang w:val="fr-FR"/>
              </w:rPr>
              <w:t>1</w:t>
            </w:r>
          </w:p>
        </w:tc>
      </w:tr>
      <w:tr w:rsidR="00AB2B03" w:rsidRPr="00A32C54">
        <w:trPr>
          <w:cantSplit/>
        </w:trPr>
        <w:tc>
          <w:tcPr>
            <w:tcW w:w="1560" w:type="dxa"/>
          </w:tcPr>
          <w:p w:rsidR="00AB2B03" w:rsidRDefault="00AB2B03">
            <w:pPr>
              <w:pStyle w:val="Header"/>
              <w:spacing w:line="120" w:lineRule="auto"/>
              <w:rPr>
                <w:rFonts w:cs="Arial"/>
                <w:b/>
                <w:bCs/>
                <w:noProof/>
                <w:lang w:val="fr-FR"/>
              </w:rPr>
            </w:pPr>
          </w:p>
        </w:tc>
        <w:tc>
          <w:tcPr>
            <w:tcW w:w="3685" w:type="dxa"/>
          </w:tcPr>
          <w:p w:rsidR="00AB2B03" w:rsidRDefault="00AB2B03">
            <w:pPr>
              <w:pStyle w:val="Header"/>
              <w:spacing w:line="120" w:lineRule="auto"/>
              <w:rPr>
                <w:rFonts w:cs="Arial"/>
                <w:b/>
                <w:bCs/>
                <w:noProof/>
                <w:lang w:val="fr-FR"/>
              </w:rPr>
            </w:pPr>
          </w:p>
        </w:tc>
        <w:tc>
          <w:tcPr>
            <w:tcW w:w="1656" w:type="dxa"/>
          </w:tcPr>
          <w:p w:rsidR="00AB2B03" w:rsidRDefault="00AB2B03">
            <w:pPr>
              <w:pStyle w:val="Header"/>
              <w:spacing w:line="120" w:lineRule="auto"/>
              <w:rPr>
                <w:rFonts w:cs="Arial"/>
                <w:b/>
                <w:bCs/>
                <w:noProof/>
                <w:lang w:val="fr-FR"/>
              </w:rPr>
            </w:pPr>
          </w:p>
        </w:tc>
        <w:tc>
          <w:tcPr>
            <w:tcW w:w="3447" w:type="dxa"/>
            <w:gridSpan w:val="2"/>
          </w:tcPr>
          <w:p w:rsidR="00AB2B03" w:rsidRDefault="00AB2B03">
            <w:pPr>
              <w:pStyle w:val="Header"/>
              <w:spacing w:line="120" w:lineRule="auto"/>
              <w:rPr>
                <w:rFonts w:cs="Arial"/>
                <w:b/>
                <w:bCs/>
                <w:noProof/>
                <w:lang w:val="fr-FR"/>
              </w:rPr>
            </w:pPr>
          </w:p>
        </w:tc>
      </w:tr>
      <w:tr w:rsidR="00AB2B03" w:rsidRPr="009126E9">
        <w:trPr>
          <w:cantSplit/>
        </w:trPr>
        <w:tc>
          <w:tcPr>
            <w:tcW w:w="1560" w:type="dxa"/>
          </w:tcPr>
          <w:p w:rsidR="00AB2B03" w:rsidRPr="009126E9" w:rsidRDefault="00AB2B03">
            <w:pPr>
              <w:pStyle w:val="Header"/>
              <w:rPr>
                <w:rFonts w:cs="Arial"/>
                <w:b/>
                <w:bCs/>
                <w:noProof/>
                <w:lang w:val="ru-RU"/>
              </w:rPr>
            </w:pPr>
            <w:r>
              <w:rPr>
                <w:rFonts w:cs="Arial"/>
                <w:b/>
                <w:bCs/>
                <w:noProof/>
              </w:rPr>
              <w:t>Date</w:t>
            </w:r>
            <w:r w:rsidRPr="009126E9">
              <w:rPr>
                <w:rFonts w:cs="Arial"/>
                <w:b/>
                <w:bCs/>
                <w:noProof/>
                <w:lang w:val="ru-RU"/>
              </w:rPr>
              <w:t>/Дата:</w:t>
            </w:r>
          </w:p>
        </w:tc>
        <w:tc>
          <w:tcPr>
            <w:tcW w:w="3685" w:type="dxa"/>
          </w:tcPr>
          <w:p w:rsidR="00AB2B03" w:rsidRPr="00F24CCC" w:rsidRDefault="00AB2B03">
            <w:pPr>
              <w:pStyle w:val="Header"/>
              <w:rPr>
                <w:rFonts w:cs="Arial"/>
                <w:noProof/>
              </w:rPr>
            </w:pPr>
          </w:p>
        </w:tc>
        <w:tc>
          <w:tcPr>
            <w:tcW w:w="2410" w:type="dxa"/>
            <w:gridSpan w:val="2"/>
          </w:tcPr>
          <w:p w:rsidR="00AB2B03" w:rsidRPr="009126E9" w:rsidRDefault="00AB2B03">
            <w:pPr>
              <w:pStyle w:val="Header"/>
              <w:spacing w:line="20" w:lineRule="atLeast"/>
              <w:rPr>
                <w:rFonts w:cs="Arial"/>
                <w:noProof/>
                <w:spacing w:val="40"/>
                <w:lang w:val="ru-RU"/>
              </w:rPr>
            </w:pPr>
            <w:r>
              <w:rPr>
                <w:rFonts w:cs="Arial"/>
                <w:b/>
                <w:bCs/>
                <w:noProof/>
              </w:rPr>
              <w:t>Message</w:t>
            </w:r>
            <w:r w:rsidRPr="009126E9">
              <w:rPr>
                <w:rFonts w:cs="Arial"/>
                <w:b/>
                <w:bCs/>
                <w:noProof/>
                <w:lang w:val="ru-RU"/>
              </w:rPr>
              <w:t xml:space="preserve">/Послание </w:t>
            </w:r>
            <w:r>
              <w:rPr>
                <w:rFonts w:cs="Arial"/>
                <w:b/>
                <w:bCs/>
                <w:noProof/>
              </w:rPr>
              <w:t>N</w:t>
            </w:r>
            <w:r>
              <w:rPr>
                <w:rFonts w:cs="Arial"/>
                <w:b/>
                <w:bCs/>
                <w:noProof/>
                <w:u w:val="single"/>
                <w:vertAlign w:val="superscript"/>
              </w:rPr>
              <w:t>o</w:t>
            </w:r>
            <w:r w:rsidRPr="009126E9">
              <w:rPr>
                <w:rFonts w:cs="Arial"/>
                <w:b/>
                <w:bCs/>
                <w:noProof/>
                <w:lang w:val="ru-RU"/>
              </w:rPr>
              <w:t xml:space="preserve">      </w:t>
            </w:r>
          </w:p>
        </w:tc>
        <w:tc>
          <w:tcPr>
            <w:tcW w:w="2693" w:type="dxa"/>
          </w:tcPr>
          <w:p w:rsidR="00AB2B03" w:rsidRPr="009126E9" w:rsidRDefault="00AB2B03">
            <w:pPr>
              <w:pStyle w:val="Header"/>
              <w:spacing w:line="20" w:lineRule="atLeast"/>
              <w:rPr>
                <w:rFonts w:cs="Arial"/>
                <w:noProof/>
                <w:spacing w:val="40"/>
                <w:lang w:val="ru-RU"/>
              </w:rPr>
            </w:pPr>
          </w:p>
        </w:tc>
      </w:tr>
      <w:tr w:rsidR="00AB2B03" w:rsidRPr="009126E9">
        <w:trPr>
          <w:cantSplit/>
        </w:trPr>
        <w:tc>
          <w:tcPr>
            <w:tcW w:w="1560" w:type="dxa"/>
          </w:tcPr>
          <w:p w:rsidR="00AB2B03" w:rsidRPr="009126E9" w:rsidRDefault="00AB2B03">
            <w:pPr>
              <w:pStyle w:val="Header"/>
              <w:spacing w:line="120" w:lineRule="auto"/>
              <w:rPr>
                <w:rFonts w:cs="Arial"/>
                <w:b/>
                <w:bCs/>
                <w:noProof/>
                <w:lang w:val="ru-RU"/>
              </w:rPr>
            </w:pPr>
          </w:p>
        </w:tc>
        <w:tc>
          <w:tcPr>
            <w:tcW w:w="3685" w:type="dxa"/>
          </w:tcPr>
          <w:p w:rsidR="00AB2B03" w:rsidRPr="009126E9" w:rsidRDefault="00AB2B03">
            <w:pPr>
              <w:pStyle w:val="Header"/>
              <w:spacing w:line="120" w:lineRule="auto"/>
              <w:rPr>
                <w:rFonts w:cs="Arial"/>
                <w:noProof/>
                <w:lang w:val="ru-RU"/>
              </w:rPr>
            </w:pPr>
          </w:p>
        </w:tc>
        <w:tc>
          <w:tcPr>
            <w:tcW w:w="5103" w:type="dxa"/>
            <w:gridSpan w:val="3"/>
          </w:tcPr>
          <w:p w:rsidR="00AB2B03" w:rsidRPr="009126E9" w:rsidRDefault="00AB2B03">
            <w:pPr>
              <w:pStyle w:val="Header"/>
              <w:spacing w:line="120" w:lineRule="auto"/>
              <w:rPr>
                <w:rFonts w:cs="Arial"/>
                <w:b/>
                <w:bCs/>
                <w:noProof/>
                <w:lang w:val="ru-RU"/>
              </w:rPr>
            </w:pPr>
          </w:p>
        </w:tc>
      </w:tr>
      <w:tr w:rsidR="00AB2B03" w:rsidRPr="00B16F5E">
        <w:trPr>
          <w:cantSplit/>
          <w:trHeight w:val="255"/>
        </w:trPr>
        <w:tc>
          <w:tcPr>
            <w:tcW w:w="1560" w:type="dxa"/>
          </w:tcPr>
          <w:p w:rsidR="00AB2B03" w:rsidRPr="009126E9" w:rsidRDefault="00AB2B03">
            <w:pPr>
              <w:pStyle w:val="Header"/>
              <w:rPr>
                <w:rFonts w:cs="Arial"/>
                <w:b/>
                <w:bCs/>
                <w:noProof/>
                <w:lang w:val="ru-RU"/>
              </w:rPr>
            </w:pPr>
            <w:r>
              <w:rPr>
                <w:rFonts w:cs="Arial"/>
                <w:b/>
                <w:bCs/>
                <w:noProof/>
              </w:rPr>
              <w:t>Subject</w:t>
            </w:r>
            <w:r w:rsidRPr="009126E9">
              <w:rPr>
                <w:rFonts w:cs="Arial"/>
                <w:b/>
                <w:bCs/>
                <w:noProof/>
                <w:lang w:val="ru-RU"/>
              </w:rPr>
              <w:t>/Тема:</w:t>
            </w:r>
          </w:p>
        </w:tc>
        <w:tc>
          <w:tcPr>
            <w:tcW w:w="8788" w:type="dxa"/>
            <w:gridSpan w:val="4"/>
          </w:tcPr>
          <w:p w:rsidR="00AB2B03" w:rsidRPr="00C42365" w:rsidRDefault="00AB2B03" w:rsidP="004108B2">
            <w:pPr>
              <w:pStyle w:val="Header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Information request for level measurement</w:t>
            </w:r>
          </w:p>
        </w:tc>
      </w:tr>
    </w:tbl>
    <w:p w:rsidR="00AB2B03" w:rsidRPr="00C42365" w:rsidRDefault="00AB2B03">
      <w:pPr>
        <w:ind w:left="2268" w:hanging="2268"/>
        <w:jc w:val="both"/>
        <w:rPr>
          <w:noProof/>
          <w:sz w:val="22"/>
          <w:szCs w:val="22"/>
          <w:lang w:val="en-US"/>
        </w:rPr>
      </w:pPr>
    </w:p>
    <w:p w:rsidR="00AB2B03" w:rsidRPr="00C42365" w:rsidRDefault="00AB2B03" w:rsidP="00C1278F">
      <w:pPr>
        <w:spacing w:after="240" w:line="360" w:lineRule="auto"/>
        <w:ind w:firstLine="425"/>
        <w:jc w:val="both"/>
        <w:rPr>
          <w:noProof/>
          <w:sz w:val="22"/>
          <w:szCs w:val="22"/>
          <w:lang w:val="en-US"/>
        </w:rPr>
      </w:pPr>
    </w:p>
    <w:p w:rsidR="00AB2B03" w:rsidRPr="00B16F5E" w:rsidRDefault="00AB2B03" w:rsidP="00C1278F">
      <w:pPr>
        <w:spacing w:after="240" w:line="360" w:lineRule="auto"/>
        <w:ind w:firstLine="425"/>
        <w:jc w:val="both"/>
        <w:rPr>
          <w:noProof/>
          <w:sz w:val="22"/>
          <w:szCs w:val="22"/>
          <w:lang w:val="en-US"/>
        </w:rPr>
      </w:pPr>
      <w:r>
        <w:rPr>
          <w:noProof/>
          <w:sz w:val="22"/>
          <w:szCs w:val="22"/>
          <w:lang w:val="en-US"/>
        </w:rPr>
        <w:t>De</w:t>
      </w:r>
      <w:r w:rsidR="00B16F5E">
        <w:rPr>
          <w:noProof/>
          <w:sz w:val="22"/>
          <w:szCs w:val="22"/>
          <w:lang w:val="en-US"/>
        </w:rPr>
        <w:t>ar</w:t>
      </w:r>
      <w:r w:rsidRPr="00B16F5E">
        <w:rPr>
          <w:noProof/>
          <w:sz w:val="22"/>
          <w:szCs w:val="22"/>
          <w:lang w:val="en-US"/>
        </w:rPr>
        <w:t xml:space="preserve"> </w:t>
      </w:r>
      <w:r>
        <w:rPr>
          <w:noProof/>
          <w:sz w:val="22"/>
          <w:szCs w:val="22"/>
          <w:lang w:val="en-US"/>
        </w:rPr>
        <w:t>Mr</w:t>
      </w:r>
      <w:r w:rsidRPr="00B16F5E">
        <w:rPr>
          <w:noProof/>
          <w:sz w:val="22"/>
          <w:szCs w:val="22"/>
          <w:lang w:val="en-US"/>
        </w:rPr>
        <w:t xml:space="preserve">. </w:t>
      </w:r>
      <w:r>
        <w:rPr>
          <w:noProof/>
          <w:sz w:val="22"/>
          <w:szCs w:val="22"/>
          <w:lang w:val="en-US"/>
        </w:rPr>
        <w:t>Kezin</w:t>
      </w:r>
      <w:r w:rsidRPr="00B16F5E">
        <w:rPr>
          <w:noProof/>
          <w:sz w:val="22"/>
          <w:szCs w:val="22"/>
          <w:lang w:val="en-US"/>
        </w:rPr>
        <w:t>,</w:t>
      </w:r>
    </w:p>
    <w:p w:rsidR="00AB2B03" w:rsidRPr="00C42365" w:rsidRDefault="00AB2B03" w:rsidP="00EA7A78">
      <w:pPr>
        <w:spacing w:after="120" w:line="276" w:lineRule="auto"/>
        <w:ind w:left="68" w:firstLine="358"/>
        <w:jc w:val="both"/>
        <w:rPr>
          <w:noProof/>
          <w:sz w:val="22"/>
          <w:szCs w:val="22"/>
          <w:lang w:val="en-US"/>
        </w:rPr>
      </w:pPr>
      <w:r>
        <w:rPr>
          <w:noProof/>
          <w:sz w:val="22"/>
          <w:szCs w:val="22"/>
          <w:lang w:val="en-US"/>
        </w:rPr>
        <w:t>The</w:t>
      </w:r>
      <w:r w:rsidRPr="00C42365">
        <w:rPr>
          <w:noProof/>
          <w:sz w:val="22"/>
          <w:szCs w:val="22"/>
          <w:lang w:val="en-US"/>
        </w:rPr>
        <w:t xml:space="preserve"> </w:t>
      </w:r>
      <w:r>
        <w:rPr>
          <w:noProof/>
          <w:sz w:val="22"/>
          <w:szCs w:val="22"/>
          <w:lang w:val="en-US"/>
        </w:rPr>
        <w:t>Armenian</w:t>
      </w:r>
      <w:r w:rsidRPr="00C42365">
        <w:rPr>
          <w:noProof/>
          <w:sz w:val="22"/>
          <w:szCs w:val="22"/>
          <w:lang w:val="en-US"/>
        </w:rPr>
        <w:t xml:space="preserve"> </w:t>
      </w:r>
      <w:r>
        <w:rPr>
          <w:noProof/>
          <w:sz w:val="22"/>
          <w:szCs w:val="22"/>
          <w:lang w:val="en-US"/>
        </w:rPr>
        <w:t>NPP</w:t>
      </w:r>
      <w:r w:rsidRPr="00C42365">
        <w:rPr>
          <w:noProof/>
          <w:sz w:val="22"/>
          <w:szCs w:val="22"/>
          <w:lang w:val="en-US"/>
        </w:rPr>
        <w:t xml:space="preserve"> </w:t>
      </w:r>
      <w:r>
        <w:rPr>
          <w:noProof/>
          <w:sz w:val="22"/>
          <w:szCs w:val="22"/>
          <w:lang w:val="en-US"/>
        </w:rPr>
        <w:t>experiences</w:t>
      </w:r>
      <w:r w:rsidRPr="00C42365">
        <w:rPr>
          <w:noProof/>
          <w:sz w:val="22"/>
          <w:szCs w:val="22"/>
          <w:lang w:val="en-US"/>
        </w:rPr>
        <w:t xml:space="preserve"> </w:t>
      </w:r>
      <w:r>
        <w:rPr>
          <w:noProof/>
          <w:sz w:val="22"/>
          <w:szCs w:val="22"/>
          <w:lang w:val="en-US"/>
        </w:rPr>
        <w:t>a</w:t>
      </w:r>
      <w:r w:rsidRPr="00C42365">
        <w:rPr>
          <w:noProof/>
          <w:sz w:val="22"/>
          <w:szCs w:val="22"/>
          <w:lang w:val="en-US"/>
        </w:rPr>
        <w:t xml:space="preserve"> </w:t>
      </w:r>
      <w:r>
        <w:rPr>
          <w:noProof/>
          <w:sz w:val="22"/>
          <w:szCs w:val="22"/>
          <w:lang w:val="en-US"/>
        </w:rPr>
        <w:t>difficulty</w:t>
      </w:r>
      <w:r w:rsidRPr="00C42365">
        <w:rPr>
          <w:noProof/>
          <w:sz w:val="22"/>
          <w:szCs w:val="22"/>
          <w:lang w:val="en-US"/>
        </w:rPr>
        <w:t xml:space="preserve"> </w:t>
      </w:r>
      <w:r>
        <w:rPr>
          <w:noProof/>
          <w:sz w:val="22"/>
          <w:szCs w:val="22"/>
          <w:lang w:val="en-US"/>
        </w:rPr>
        <w:t>with</w:t>
      </w:r>
      <w:r w:rsidRPr="00C42365">
        <w:rPr>
          <w:noProof/>
          <w:sz w:val="22"/>
          <w:szCs w:val="22"/>
          <w:lang w:val="en-US"/>
        </w:rPr>
        <w:t xml:space="preserve"> </w:t>
      </w:r>
      <w:r>
        <w:rPr>
          <w:noProof/>
          <w:sz w:val="22"/>
          <w:szCs w:val="22"/>
          <w:lang w:val="en-US"/>
        </w:rPr>
        <w:t>level</w:t>
      </w:r>
      <w:r w:rsidRPr="00C42365">
        <w:rPr>
          <w:noProof/>
          <w:sz w:val="22"/>
          <w:szCs w:val="22"/>
          <w:lang w:val="en-US"/>
        </w:rPr>
        <w:t xml:space="preserve"> </w:t>
      </w:r>
      <w:r>
        <w:rPr>
          <w:noProof/>
          <w:sz w:val="22"/>
          <w:szCs w:val="22"/>
          <w:lang w:val="en-US"/>
        </w:rPr>
        <w:t>measurement</w:t>
      </w:r>
      <w:r w:rsidRPr="00C42365">
        <w:rPr>
          <w:noProof/>
          <w:sz w:val="22"/>
          <w:szCs w:val="22"/>
          <w:lang w:val="en-US"/>
        </w:rPr>
        <w:t xml:space="preserve"> </w:t>
      </w:r>
      <w:r>
        <w:rPr>
          <w:noProof/>
          <w:sz w:val="22"/>
          <w:szCs w:val="22"/>
          <w:lang w:val="en-US"/>
        </w:rPr>
        <w:t>in</w:t>
      </w:r>
      <w:r w:rsidRPr="00C42365">
        <w:rPr>
          <w:noProof/>
          <w:sz w:val="22"/>
          <w:szCs w:val="22"/>
          <w:lang w:val="en-US"/>
        </w:rPr>
        <w:t xml:space="preserve"> </w:t>
      </w:r>
      <w:r>
        <w:rPr>
          <w:noProof/>
          <w:sz w:val="22"/>
          <w:szCs w:val="22"/>
          <w:lang w:val="en-US"/>
        </w:rPr>
        <w:t>contaminated</w:t>
      </w:r>
      <w:r w:rsidRPr="00C42365">
        <w:rPr>
          <w:noProof/>
          <w:sz w:val="22"/>
          <w:szCs w:val="22"/>
          <w:lang w:val="en-US"/>
        </w:rPr>
        <w:t xml:space="preserve"> </w:t>
      </w:r>
      <w:r>
        <w:rPr>
          <w:noProof/>
          <w:sz w:val="22"/>
          <w:szCs w:val="22"/>
          <w:lang w:val="en-US"/>
        </w:rPr>
        <w:t>tanks</w:t>
      </w:r>
      <w:r w:rsidRPr="00C42365">
        <w:rPr>
          <w:noProof/>
          <w:sz w:val="22"/>
          <w:szCs w:val="22"/>
          <w:lang w:val="en-US"/>
        </w:rPr>
        <w:t xml:space="preserve"> (</w:t>
      </w:r>
      <w:r>
        <w:rPr>
          <w:noProof/>
          <w:sz w:val="22"/>
          <w:szCs w:val="22"/>
          <w:lang w:val="en-US"/>
        </w:rPr>
        <w:t>drain</w:t>
      </w:r>
      <w:r w:rsidRPr="00C42365">
        <w:rPr>
          <w:noProof/>
          <w:sz w:val="22"/>
          <w:szCs w:val="22"/>
          <w:lang w:val="en-US"/>
        </w:rPr>
        <w:t xml:space="preserve"> </w:t>
      </w:r>
      <w:r>
        <w:rPr>
          <w:noProof/>
          <w:sz w:val="22"/>
          <w:szCs w:val="22"/>
          <w:lang w:val="en-US"/>
        </w:rPr>
        <w:t>gully</w:t>
      </w:r>
      <w:r w:rsidRPr="00C42365">
        <w:rPr>
          <w:noProof/>
          <w:sz w:val="22"/>
          <w:szCs w:val="22"/>
          <w:lang w:val="en-US"/>
        </w:rPr>
        <w:t xml:space="preserve"> </w:t>
      </w:r>
      <w:r>
        <w:rPr>
          <w:noProof/>
          <w:sz w:val="22"/>
          <w:szCs w:val="22"/>
          <w:lang w:val="en-US"/>
        </w:rPr>
        <w:t>water</w:t>
      </w:r>
      <w:r w:rsidRPr="00C42365">
        <w:rPr>
          <w:noProof/>
          <w:sz w:val="22"/>
          <w:szCs w:val="22"/>
          <w:lang w:val="en-US"/>
        </w:rPr>
        <w:t xml:space="preserve"> </w:t>
      </w:r>
      <w:r>
        <w:rPr>
          <w:noProof/>
          <w:sz w:val="22"/>
          <w:szCs w:val="22"/>
          <w:lang w:val="en-US"/>
        </w:rPr>
        <w:t>tank</w:t>
      </w:r>
      <w:r w:rsidRPr="00C42365">
        <w:rPr>
          <w:noProof/>
          <w:sz w:val="22"/>
          <w:szCs w:val="22"/>
          <w:lang w:val="en-US"/>
        </w:rPr>
        <w:t xml:space="preserve">, </w:t>
      </w:r>
      <w:r>
        <w:rPr>
          <w:noProof/>
          <w:sz w:val="22"/>
          <w:szCs w:val="22"/>
          <w:lang w:val="en-US"/>
        </w:rPr>
        <w:t>contaminated</w:t>
      </w:r>
      <w:r w:rsidRPr="00C42365">
        <w:rPr>
          <w:noProof/>
          <w:sz w:val="22"/>
          <w:szCs w:val="22"/>
          <w:lang w:val="en-US"/>
        </w:rPr>
        <w:t xml:space="preserve"> </w:t>
      </w:r>
      <w:r>
        <w:rPr>
          <w:noProof/>
          <w:sz w:val="22"/>
          <w:szCs w:val="22"/>
          <w:lang w:val="en-US"/>
        </w:rPr>
        <w:t>condensate</w:t>
      </w:r>
      <w:r w:rsidRPr="00C42365">
        <w:rPr>
          <w:noProof/>
          <w:sz w:val="22"/>
          <w:szCs w:val="22"/>
          <w:lang w:val="en-US"/>
        </w:rPr>
        <w:t xml:space="preserve"> </w:t>
      </w:r>
      <w:r>
        <w:rPr>
          <w:noProof/>
          <w:sz w:val="22"/>
          <w:szCs w:val="22"/>
          <w:lang w:val="en-US"/>
        </w:rPr>
        <w:t>tanks</w:t>
      </w:r>
      <w:r w:rsidRPr="00C42365">
        <w:rPr>
          <w:noProof/>
          <w:sz w:val="22"/>
          <w:szCs w:val="22"/>
          <w:lang w:val="en-US"/>
        </w:rPr>
        <w:t>)</w:t>
      </w:r>
    </w:p>
    <w:p w:rsidR="00AB2B03" w:rsidRPr="00DC6EA7" w:rsidRDefault="00AB2B03" w:rsidP="00EA7A78">
      <w:pPr>
        <w:spacing w:after="120" w:line="276" w:lineRule="auto"/>
        <w:ind w:left="68" w:firstLine="358"/>
        <w:jc w:val="both"/>
        <w:rPr>
          <w:noProof/>
          <w:sz w:val="22"/>
          <w:szCs w:val="22"/>
          <w:lang w:val="en-US"/>
        </w:rPr>
      </w:pPr>
      <w:r>
        <w:rPr>
          <w:noProof/>
          <w:sz w:val="22"/>
          <w:szCs w:val="22"/>
          <w:lang w:val="en-US"/>
        </w:rPr>
        <w:t>Currently</w:t>
      </w:r>
      <w:r w:rsidRPr="00921313">
        <w:rPr>
          <w:noProof/>
          <w:sz w:val="22"/>
          <w:szCs w:val="22"/>
          <w:lang w:val="en-US"/>
        </w:rPr>
        <w:t xml:space="preserve"> </w:t>
      </w:r>
      <w:r>
        <w:rPr>
          <w:noProof/>
          <w:sz w:val="22"/>
          <w:szCs w:val="22"/>
          <w:lang w:val="en-US"/>
        </w:rPr>
        <w:t>a</w:t>
      </w:r>
      <w:r w:rsidRPr="00921313">
        <w:rPr>
          <w:noProof/>
          <w:sz w:val="22"/>
          <w:szCs w:val="22"/>
          <w:lang w:val="en-US"/>
        </w:rPr>
        <w:t xml:space="preserve"> </w:t>
      </w:r>
      <w:r>
        <w:rPr>
          <w:noProof/>
          <w:sz w:val="22"/>
          <w:szCs w:val="22"/>
          <w:lang w:val="en-US"/>
        </w:rPr>
        <w:t>piesometer</w:t>
      </w:r>
      <w:r w:rsidRPr="00921313">
        <w:rPr>
          <w:noProof/>
          <w:sz w:val="22"/>
          <w:szCs w:val="22"/>
          <w:lang w:val="en-US"/>
        </w:rPr>
        <w:t xml:space="preserve"> </w:t>
      </w:r>
      <w:r>
        <w:rPr>
          <w:noProof/>
          <w:sz w:val="22"/>
          <w:szCs w:val="22"/>
          <w:lang w:val="en-US"/>
        </w:rPr>
        <w:t>method</w:t>
      </w:r>
      <w:r w:rsidRPr="00921313">
        <w:rPr>
          <w:noProof/>
          <w:sz w:val="22"/>
          <w:szCs w:val="22"/>
          <w:lang w:val="en-US"/>
        </w:rPr>
        <w:t xml:space="preserve"> </w:t>
      </w:r>
      <w:r>
        <w:rPr>
          <w:noProof/>
          <w:sz w:val="22"/>
          <w:szCs w:val="22"/>
          <w:lang w:val="en-US"/>
        </w:rPr>
        <w:t>is</w:t>
      </w:r>
      <w:r w:rsidRPr="00921313">
        <w:rPr>
          <w:noProof/>
          <w:sz w:val="22"/>
          <w:szCs w:val="22"/>
          <w:lang w:val="en-US"/>
        </w:rPr>
        <w:t xml:space="preserve"> </w:t>
      </w:r>
      <w:r>
        <w:rPr>
          <w:noProof/>
          <w:sz w:val="22"/>
          <w:szCs w:val="22"/>
          <w:lang w:val="en-US"/>
        </w:rPr>
        <w:t>used</w:t>
      </w:r>
      <w:r w:rsidRPr="00921313">
        <w:rPr>
          <w:noProof/>
          <w:sz w:val="22"/>
          <w:szCs w:val="22"/>
          <w:lang w:val="en-US"/>
        </w:rPr>
        <w:t xml:space="preserve"> </w:t>
      </w:r>
      <w:r>
        <w:rPr>
          <w:noProof/>
          <w:sz w:val="22"/>
          <w:szCs w:val="22"/>
          <w:lang w:val="en-US"/>
        </w:rPr>
        <w:t>at</w:t>
      </w:r>
      <w:r w:rsidRPr="00921313">
        <w:rPr>
          <w:noProof/>
          <w:sz w:val="22"/>
          <w:szCs w:val="22"/>
          <w:lang w:val="en-US"/>
        </w:rPr>
        <w:t xml:space="preserve"> </w:t>
      </w:r>
      <w:r>
        <w:rPr>
          <w:noProof/>
          <w:sz w:val="22"/>
          <w:szCs w:val="22"/>
          <w:lang w:val="en-US"/>
        </w:rPr>
        <w:t>our</w:t>
      </w:r>
      <w:r w:rsidRPr="00921313">
        <w:rPr>
          <w:noProof/>
          <w:sz w:val="22"/>
          <w:szCs w:val="22"/>
          <w:lang w:val="en-US"/>
        </w:rPr>
        <w:t xml:space="preserve"> </w:t>
      </w:r>
      <w:r>
        <w:rPr>
          <w:noProof/>
          <w:sz w:val="22"/>
          <w:szCs w:val="22"/>
          <w:lang w:val="en-US"/>
        </w:rPr>
        <w:t>plant</w:t>
      </w:r>
      <w:r w:rsidRPr="00921313">
        <w:rPr>
          <w:noProof/>
          <w:sz w:val="22"/>
          <w:szCs w:val="22"/>
          <w:lang w:val="en-US"/>
        </w:rPr>
        <w:t xml:space="preserve"> </w:t>
      </w:r>
      <w:r>
        <w:rPr>
          <w:noProof/>
          <w:sz w:val="22"/>
          <w:szCs w:val="22"/>
          <w:lang w:val="en-US"/>
        </w:rPr>
        <w:t>for</w:t>
      </w:r>
      <w:r w:rsidRPr="00921313">
        <w:rPr>
          <w:noProof/>
          <w:sz w:val="22"/>
          <w:szCs w:val="22"/>
          <w:lang w:val="en-US"/>
        </w:rPr>
        <w:t xml:space="preserve"> </w:t>
      </w:r>
      <w:r>
        <w:rPr>
          <w:noProof/>
          <w:sz w:val="22"/>
          <w:szCs w:val="22"/>
          <w:lang w:val="en-US"/>
        </w:rPr>
        <w:t>a</w:t>
      </w:r>
      <w:r w:rsidRPr="00921313">
        <w:rPr>
          <w:noProof/>
          <w:sz w:val="22"/>
          <w:szCs w:val="22"/>
          <w:lang w:val="en-US"/>
        </w:rPr>
        <w:t xml:space="preserve"> </w:t>
      </w:r>
      <w:r>
        <w:rPr>
          <w:noProof/>
          <w:sz w:val="22"/>
          <w:szCs w:val="22"/>
          <w:lang w:val="en-US"/>
        </w:rPr>
        <w:t>fliud</w:t>
      </w:r>
      <w:r w:rsidRPr="00921313">
        <w:rPr>
          <w:noProof/>
          <w:sz w:val="22"/>
          <w:szCs w:val="22"/>
          <w:lang w:val="en-US"/>
        </w:rPr>
        <w:t xml:space="preserve"> </w:t>
      </w:r>
      <w:r>
        <w:rPr>
          <w:noProof/>
          <w:sz w:val="22"/>
          <w:szCs w:val="22"/>
          <w:lang w:val="en-US"/>
        </w:rPr>
        <w:t>level</w:t>
      </w:r>
      <w:r w:rsidRPr="00921313">
        <w:rPr>
          <w:noProof/>
          <w:sz w:val="22"/>
          <w:szCs w:val="22"/>
          <w:lang w:val="en-US"/>
        </w:rPr>
        <w:t xml:space="preserve"> </w:t>
      </w:r>
      <w:r>
        <w:rPr>
          <w:noProof/>
          <w:sz w:val="22"/>
          <w:szCs w:val="22"/>
          <w:lang w:val="en-US"/>
        </w:rPr>
        <w:t>meausurement</w:t>
      </w:r>
      <w:r w:rsidRPr="00921313">
        <w:rPr>
          <w:noProof/>
          <w:sz w:val="22"/>
          <w:szCs w:val="22"/>
          <w:lang w:val="en-US"/>
        </w:rPr>
        <w:t xml:space="preserve"> (</w:t>
      </w:r>
      <w:r>
        <w:rPr>
          <w:noProof/>
          <w:sz w:val="22"/>
          <w:szCs w:val="22"/>
          <w:lang w:val="en-US"/>
        </w:rPr>
        <w:t>as</w:t>
      </w:r>
      <w:r w:rsidRPr="00921313">
        <w:rPr>
          <w:noProof/>
          <w:sz w:val="22"/>
          <w:szCs w:val="22"/>
          <w:lang w:val="en-US"/>
        </w:rPr>
        <w:t xml:space="preserve"> </w:t>
      </w:r>
      <w:r>
        <w:rPr>
          <w:noProof/>
          <w:sz w:val="22"/>
          <w:szCs w:val="22"/>
          <w:lang w:val="en-US"/>
        </w:rPr>
        <w:t>to</w:t>
      </w:r>
      <w:r w:rsidRPr="00921313">
        <w:rPr>
          <w:noProof/>
          <w:sz w:val="22"/>
          <w:szCs w:val="22"/>
          <w:lang w:val="en-US"/>
        </w:rPr>
        <w:t xml:space="preserve"> </w:t>
      </w:r>
      <w:r>
        <w:rPr>
          <w:noProof/>
          <w:sz w:val="22"/>
          <w:szCs w:val="22"/>
          <w:lang w:val="en-US"/>
        </w:rPr>
        <w:t>the</w:t>
      </w:r>
      <w:r w:rsidRPr="00921313">
        <w:rPr>
          <w:noProof/>
          <w:sz w:val="22"/>
          <w:szCs w:val="22"/>
          <w:lang w:val="en-US"/>
        </w:rPr>
        <w:t xml:space="preserve"> </w:t>
      </w:r>
      <w:r>
        <w:rPr>
          <w:noProof/>
          <w:sz w:val="22"/>
          <w:szCs w:val="22"/>
          <w:lang w:val="en-US"/>
        </w:rPr>
        <w:t>design</w:t>
      </w:r>
      <w:r w:rsidRPr="00921313">
        <w:rPr>
          <w:noProof/>
          <w:sz w:val="22"/>
          <w:szCs w:val="22"/>
          <w:lang w:val="en-US"/>
        </w:rPr>
        <w:t>)</w:t>
      </w:r>
      <w:r>
        <w:rPr>
          <w:noProof/>
          <w:sz w:val="22"/>
          <w:szCs w:val="22"/>
          <w:lang w:val="en-US"/>
        </w:rPr>
        <w:t>. The</w:t>
      </w:r>
      <w:r w:rsidRPr="00DC6EA7">
        <w:rPr>
          <w:noProof/>
          <w:sz w:val="22"/>
          <w:szCs w:val="22"/>
          <w:lang w:val="en-US"/>
        </w:rPr>
        <w:t xml:space="preserve"> </w:t>
      </w:r>
      <w:r>
        <w:rPr>
          <w:noProof/>
          <w:sz w:val="22"/>
          <w:szCs w:val="22"/>
          <w:lang w:val="en-US"/>
        </w:rPr>
        <w:t>panel</w:t>
      </w:r>
      <w:r w:rsidRPr="00DC6EA7">
        <w:rPr>
          <w:noProof/>
          <w:sz w:val="22"/>
          <w:szCs w:val="22"/>
          <w:lang w:val="en-US"/>
        </w:rPr>
        <w:t xml:space="preserve"> </w:t>
      </w:r>
      <w:r>
        <w:rPr>
          <w:noProof/>
          <w:sz w:val="22"/>
          <w:szCs w:val="22"/>
          <w:lang w:val="en-US"/>
        </w:rPr>
        <w:t>air</w:t>
      </w:r>
      <w:r w:rsidRPr="00DC6EA7">
        <w:rPr>
          <w:noProof/>
          <w:sz w:val="22"/>
          <w:szCs w:val="22"/>
          <w:lang w:val="en-US"/>
        </w:rPr>
        <w:t xml:space="preserve"> </w:t>
      </w:r>
      <w:r>
        <w:rPr>
          <w:noProof/>
          <w:sz w:val="22"/>
          <w:szCs w:val="22"/>
          <w:lang w:val="en-US"/>
        </w:rPr>
        <w:t>supply</w:t>
      </w:r>
      <w:r w:rsidRPr="00DC6EA7">
        <w:rPr>
          <w:noProof/>
          <w:sz w:val="22"/>
          <w:szCs w:val="22"/>
          <w:lang w:val="en-US"/>
        </w:rPr>
        <w:t xml:space="preserve"> </w:t>
      </w:r>
      <w:r>
        <w:rPr>
          <w:noProof/>
          <w:sz w:val="22"/>
          <w:szCs w:val="22"/>
          <w:lang w:val="en-US"/>
        </w:rPr>
        <w:t>station</w:t>
      </w:r>
      <w:r w:rsidRPr="00DC6EA7">
        <w:rPr>
          <w:noProof/>
          <w:sz w:val="22"/>
          <w:szCs w:val="22"/>
          <w:lang w:val="en-US"/>
        </w:rPr>
        <w:t xml:space="preserve"> (</w:t>
      </w:r>
      <w:r>
        <w:rPr>
          <w:noProof/>
          <w:sz w:val="22"/>
          <w:szCs w:val="22"/>
        </w:rPr>
        <w:t>БПВЩ</w:t>
      </w:r>
      <w:r w:rsidRPr="00DC6EA7">
        <w:rPr>
          <w:noProof/>
          <w:sz w:val="22"/>
          <w:szCs w:val="22"/>
          <w:lang w:val="en-US"/>
        </w:rPr>
        <w:t xml:space="preserve">) </w:t>
      </w:r>
      <w:r>
        <w:rPr>
          <w:noProof/>
          <w:sz w:val="22"/>
          <w:szCs w:val="22"/>
          <w:lang w:val="en-US"/>
        </w:rPr>
        <w:t>used</w:t>
      </w:r>
      <w:r w:rsidRPr="00DC6EA7">
        <w:rPr>
          <w:noProof/>
          <w:sz w:val="22"/>
          <w:szCs w:val="22"/>
          <w:lang w:val="en-US"/>
        </w:rPr>
        <w:t xml:space="preserve"> </w:t>
      </w:r>
      <w:r>
        <w:rPr>
          <w:noProof/>
          <w:sz w:val="22"/>
          <w:szCs w:val="22"/>
          <w:lang w:val="en-US"/>
        </w:rPr>
        <w:t>for</w:t>
      </w:r>
      <w:r w:rsidRPr="00DC6EA7">
        <w:rPr>
          <w:noProof/>
          <w:sz w:val="22"/>
          <w:szCs w:val="22"/>
          <w:lang w:val="en-US"/>
        </w:rPr>
        <w:t xml:space="preserve"> </w:t>
      </w:r>
      <w:r>
        <w:rPr>
          <w:noProof/>
          <w:sz w:val="22"/>
          <w:szCs w:val="22"/>
          <w:lang w:val="en-US"/>
        </w:rPr>
        <w:t>this</w:t>
      </w:r>
      <w:r w:rsidRPr="00DC6EA7">
        <w:rPr>
          <w:noProof/>
          <w:sz w:val="22"/>
          <w:szCs w:val="22"/>
          <w:lang w:val="en-US"/>
        </w:rPr>
        <w:t xml:space="preserve"> </w:t>
      </w:r>
      <w:r>
        <w:rPr>
          <w:noProof/>
          <w:sz w:val="22"/>
          <w:szCs w:val="22"/>
          <w:lang w:val="en-US"/>
        </w:rPr>
        <w:t>purpose</w:t>
      </w:r>
      <w:r w:rsidRPr="00DC6EA7">
        <w:rPr>
          <w:noProof/>
          <w:sz w:val="22"/>
          <w:szCs w:val="22"/>
          <w:lang w:val="en-US"/>
        </w:rPr>
        <w:t xml:space="preserve"> </w:t>
      </w:r>
      <w:r>
        <w:rPr>
          <w:noProof/>
          <w:sz w:val="22"/>
          <w:szCs w:val="22"/>
          <w:lang w:val="en-US"/>
        </w:rPr>
        <w:t>got obsolete. The spare parts are unavailable, and, as far as we know, they are not manufactured any longer.</w:t>
      </w:r>
    </w:p>
    <w:p w:rsidR="00AB2B03" w:rsidRPr="00DC6EA7" w:rsidRDefault="00AB2B03" w:rsidP="00EA7A78">
      <w:pPr>
        <w:spacing w:after="120" w:line="276" w:lineRule="auto"/>
        <w:ind w:left="68" w:firstLine="358"/>
        <w:jc w:val="both"/>
        <w:rPr>
          <w:noProof/>
          <w:sz w:val="22"/>
          <w:szCs w:val="22"/>
          <w:lang w:val="en-US"/>
        </w:rPr>
      </w:pPr>
      <w:r>
        <w:rPr>
          <w:noProof/>
          <w:sz w:val="22"/>
          <w:szCs w:val="22"/>
          <w:lang w:val="en-US"/>
        </w:rPr>
        <w:t>So</w:t>
      </w:r>
      <w:r w:rsidRPr="00DC6EA7">
        <w:rPr>
          <w:noProof/>
          <w:sz w:val="22"/>
          <w:szCs w:val="22"/>
          <w:lang w:val="en-US"/>
        </w:rPr>
        <w:t xml:space="preserve">, </w:t>
      </w:r>
      <w:r>
        <w:rPr>
          <w:noProof/>
          <w:sz w:val="22"/>
          <w:szCs w:val="22"/>
          <w:lang w:val="en-US"/>
        </w:rPr>
        <w:t>in</w:t>
      </w:r>
      <w:r w:rsidRPr="00DC6EA7">
        <w:rPr>
          <w:noProof/>
          <w:sz w:val="22"/>
          <w:szCs w:val="22"/>
          <w:lang w:val="en-US"/>
        </w:rPr>
        <w:t xml:space="preserve"> </w:t>
      </w:r>
      <w:r>
        <w:rPr>
          <w:noProof/>
          <w:sz w:val="22"/>
          <w:szCs w:val="22"/>
          <w:lang w:val="en-US"/>
        </w:rPr>
        <w:t>order</w:t>
      </w:r>
      <w:r w:rsidRPr="00DC6EA7">
        <w:rPr>
          <w:noProof/>
          <w:sz w:val="22"/>
          <w:szCs w:val="22"/>
          <w:lang w:val="en-US"/>
        </w:rPr>
        <w:t xml:space="preserve"> </w:t>
      </w:r>
      <w:r>
        <w:rPr>
          <w:noProof/>
          <w:sz w:val="22"/>
          <w:szCs w:val="22"/>
          <w:lang w:val="en-US"/>
        </w:rPr>
        <w:t>to</w:t>
      </w:r>
      <w:r w:rsidRPr="00DC6EA7">
        <w:rPr>
          <w:noProof/>
          <w:sz w:val="22"/>
          <w:szCs w:val="22"/>
          <w:lang w:val="en-US"/>
        </w:rPr>
        <w:t xml:space="preserve"> </w:t>
      </w:r>
      <w:r>
        <w:rPr>
          <w:noProof/>
          <w:sz w:val="22"/>
          <w:szCs w:val="22"/>
          <w:lang w:val="en-US"/>
        </w:rPr>
        <w:t>study</w:t>
      </w:r>
      <w:r w:rsidRPr="00DC6EA7">
        <w:rPr>
          <w:noProof/>
          <w:sz w:val="22"/>
          <w:szCs w:val="22"/>
          <w:lang w:val="en-US"/>
        </w:rPr>
        <w:t xml:space="preserve"> </w:t>
      </w:r>
      <w:r>
        <w:rPr>
          <w:noProof/>
          <w:sz w:val="22"/>
          <w:szCs w:val="22"/>
          <w:lang w:val="en-US"/>
        </w:rPr>
        <w:t>existing</w:t>
      </w:r>
      <w:r w:rsidRPr="00DC6EA7">
        <w:rPr>
          <w:noProof/>
          <w:sz w:val="22"/>
          <w:szCs w:val="22"/>
          <w:lang w:val="en-US"/>
        </w:rPr>
        <w:t xml:space="preserve"> </w:t>
      </w:r>
      <w:r>
        <w:rPr>
          <w:noProof/>
          <w:sz w:val="22"/>
          <w:szCs w:val="22"/>
          <w:lang w:val="en-US"/>
        </w:rPr>
        <w:t>operating</w:t>
      </w:r>
      <w:r w:rsidRPr="00DC6EA7">
        <w:rPr>
          <w:noProof/>
          <w:sz w:val="22"/>
          <w:szCs w:val="22"/>
          <w:lang w:val="en-US"/>
        </w:rPr>
        <w:t xml:space="preserve"> </w:t>
      </w:r>
      <w:r>
        <w:rPr>
          <w:noProof/>
          <w:sz w:val="22"/>
          <w:szCs w:val="22"/>
          <w:lang w:val="en-US"/>
        </w:rPr>
        <w:t>experience</w:t>
      </w:r>
      <w:r w:rsidRPr="00DC6EA7">
        <w:rPr>
          <w:noProof/>
          <w:sz w:val="22"/>
          <w:szCs w:val="22"/>
          <w:lang w:val="en-US"/>
        </w:rPr>
        <w:t xml:space="preserve"> </w:t>
      </w:r>
      <w:r>
        <w:rPr>
          <w:noProof/>
          <w:sz w:val="22"/>
          <w:szCs w:val="22"/>
          <w:lang w:val="en-US"/>
        </w:rPr>
        <w:t>and</w:t>
      </w:r>
      <w:r w:rsidRPr="00DC6EA7">
        <w:rPr>
          <w:noProof/>
          <w:sz w:val="22"/>
          <w:szCs w:val="22"/>
          <w:lang w:val="en-US"/>
        </w:rPr>
        <w:t xml:space="preserve"> </w:t>
      </w:r>
      <w:r>
        <w:rPr>
          <w:noProof/>
          <w:sz w:val="22"/>
          <w:szCs w:val="22"/>
          <w:lang w:val="en-US"/>
        </w:rPr>
        <w:t>to</w:t>
      </w:r>
      <w:r w:rsidRPr="00DC6EA7">
        <w:rPr>
          <w:noProof/>
          <w:sz w:val="22"/>
          <w:szCs w:val="22"/>
          <w:lang w:val="en-US"/>
        </w:rPr>
        <w:t xml:space="preserve"> </w:t>
      </w:r>
      <w:r>
        <w:rPr>
          <w:noProof/>
          <w:sz w:val="22"/>
          <w:szCs w:val="22"/>
          <w:lang w:val="en-US"/>
        </w:rPr>
        <w:t>fix</w:t>
      </w:r>
      <w:r w:rsidRPr="00DC6EA7">
        <w:rPr>
          <w:noProof/>
          <w:sz w:val="22"/>
          <w:szCs w:val="22"/>
          <w:lang w:val="en-US"/>
        </w:rPr>
        <w:t xml:space="preserve"> </w:t>
      </w:r>
      <w:r>
        <w:rPr>
          <w:noProof/>
          <w:sz w:val="22"/>
          <w:szCs w:val="22"/>
          <w:lang w:val="en-US"/>
        </w:rPr>
        <w:t>the</w:t>
      </w:r>
      <w:r w:rsidRPr="00DC6EA7">
        <w:rPr>
          <w:noProof/>
          <w:sz w:val="22"/>
          <w:szCs w:val="22"/>
          <w:lang w:val="en-US"/>
        </w:rPr>
        <w:t xml:space="preserve"> </w:t>
      </w:r>
      <w:r>
        <w:rPr>
          <w:noProof/>
          <w:sz w:val="22"/>
          <w:szCs w:val="22"/>
          <w:lang w:val="en-US"/>
        </w:rPr>
        <w:t>problem</w:t>
      </w:r>
      <w:r w:rsidRPr="00DC6EA7">
        <w:rPr>
          <w:noProof/>
          <w:sz w:val="22"/>
          <w:szCs w:val="22"/>
          <w:lang w:val="en-US"/>
        </w:rPr>
        <w:t xml:space="preserve">, </w:t>
      </w:r>
      <w:r>
        <w:rPr>
          <w:noProof/>
          <w:sz w:val="22"/>
          <w:szCs w:val="22"/>
          <w:lang w:val="en-US"/>
        </w:rPr>
        <w:t>you</w:t>
      </w:r>
      <w:r w:rsidRPr="00DC6EA7">
        <w:rPr>
          <w:noProof/>
          <w:sz w:val="22"/>
          <w:szCs w:val="22"/>
          <w:lang w:val="en-US"/>
        </w:rPr>
        <w:t xml:space="preserve"> </w:t>
      </w:r>
      <w:r>
        <w:rPr>
          <w:noProof/>
          <w:sz w:val="22"/>
          <w:szCs w:val="22"/>
          <w:lang w:val="en-US"/>
        </w:rPr>
        <w:t>are</w:t>
      </w:r>
      <w:r w:rsidRPr="00DC6EA7">
        <w:rPr>
          <w:noProof/>
          <w:sz w:val="22"/>
          <w:szCs w:val="22"/>
          <w:lang w:val="en-US"/>
        </w:rPr>
        <w:t xml:space="preserve"> </w:t>
      </w:r>
      <w:r>
        <w:rPr>
          <w:noProof/>
          <w:sz w:val="22"/>
          <w:szCs w:val="22"/>
          <w:lang w:val="en-US"/>
        </w:rPr>
        <w:t>kindly</w:t>
      </w:r>
      <w:r w:rsidRPr="00DC6EA7">
        <w:rPr>
          <w:noProof/>
          <w:sz w:val="22"/>
          <w:szCs w:val="22"/>
          <w:lang w:val="en-US"/>
        </w:rPr>
        <w:t xml:space="preserve"> </w:t>
      </w:r>
      <w:r>
        <w:rPr>
          <w:noProof/>
          <w:sz w:val="22"/>
          <w:szCs w:val="22"/>
          <w:lang w:val="en-US"/>
        </w:rPr>
        <w:t>requested</w:t>
      </w:r>
      <w:r w:rsidRPr="00DC6EA7">
        <w:rPr>
          <w:noProof/>
          <w:sz w:val="22"/>
          <w:szCs w:val="22"/>
          <w:lang w:val="en-US"/>
        </w:rPr>
        <w:t xml:space="preserve"> </w:t>
      </w:r>
      <w:r>
        <w:rPr>
          <w:noProof/>
          <w:sz w:val="22"/>
          <w:szCs w:val="22"/>
          <w:lang w:val="en-US"/>
        </w:rPr>
        <w:t>to</w:t>
      </w:r>
      <w:r w:rsidRPr="00DC6EA7">
        <w:rPr>
          <w:noProof/>
          <w:sz w:val="22"/>
          <w:szCs w:val="22"/>
          <w:lang w:val="en-US"/>
        </w:rPr>
        <w:t xml:space="preserve"> </w:t>
      </w:r>
      <w:r>
        <w:rPr>
          <w:noProof/>
          <w:sz w:val="22"/>
          <w:szCs w:val="22"/>
          <w:lang w:val="en-US"/>
        </w:rPr>
        <w:t>send a request to WANO MC NPPs asking to share information on the following issues:</w:t>
      </w:r>
    </w:p>
    <w:p w:rsidR="00AB2B03" w:rsidRPr="00DC6EA7" w:rsidRDefault="00AB2B03" w:rsidP="00EA7A78">
      <w:pPr>
        <w:spacing w:after="120" w:line="276" w:lineRule="auto"/>
        <w:ind w:left="68" w:firstLine="358"/>
        <w:jc w:val="both"/>
        <w:rPr>
          <w:noProof/>
          <w:sz w:val="22"/>
          <w:szCs w:val="22"/>
          <w:lang w:val="en-US"/>
        </w:rPr>
      </w:pPr>
      <w:r w:rsidRPr="00DC6EA7">
        <w:rPr>
          <w:noProof/>
          <w:sz w:val="22"/>
          <w:szCs w:val="22"/>
          <w:lang w:val="en-US"/>
        </w:rPr>
        <w:t>1.</w:t>
      </w:r>
      <w:r w:rsidRPr="00DC6EA7">
        <w:rPr>
          <w:noProof/>
          <w:sz w:val="22"/>
          <w:szCs w:val="22"/>
          <w:lang w:val="en-US"/>
        </w:rPr>
        <w:tab/>
      </w:r>
      <w:r>
        <w:rPr>
          <w:noProof/>
          <w:sz w:val="22"/>
          <w:szCs w:val="22"/>
          <w:lang w:val="en-US"/>
        </w:rPr>
        <w:t>Which</w:t>
      </w:r>
      <w:r w:rsidRPr="00DC6EA7">
        <w:rPr>
          <w:noProof/>
          <w:sz w:val="22"/>
          <w:szCs w:val="22"/>
          <w:lang w:val="en-US"/>
        </w:rPr>
        <w:t xml:space="preserve"> </w:t>
      </w:r>
      <w:r>
        <w:rPr>
          <w:noProof/>
          <w:sz w:val="22"/>
          <w:szCs w:val="22"/>
          <w:lang w:val="en-US"/>
        </w:rPr>
        <w:t>methods</w:t>
      </w:r>
      <w:r w:rsidRPr="00DC6EA7">
        <w:rPr>
          <w:noProof/>
          <w:sz w:val="22"/>
          <w:szCs w:val="22"/>
          <w:lang w:val="en-US"/>
        </w:rPr>
        <w:t xml:space="preserve"> </w:t>
      </w:r>
      <w:r>
        <w:rPr>
          <w:noProof/>
          <w:sz w:val="22"/>
          <w:szCs w:val="22"/>
          <w:lang w:val="en-US"/>
        </w:rPr>
        <w:t>and</w:t>
      </w:r>
      <w:r w:rsidRPr="00DC6EA7">
        <w:rPr>
          <w:noProof/>
          <w:sz w:val="22"/>
          <w:szCs w:val="22"/>
          <w:lang w:val="en-US"/>
        </w:rPr>
        <w:t xml:space="preserve"> </w:t>
      </w:r>
      <w:r>
        <w:rPr>
          <w:noProof/>
          <w:sz w:val="22"/>
          <w:szCs w:val="22"/>
          <w:lang w:val="en-US"/>
        </w:rPr>
        <w:t>equipment</w:t>
      </w:r>
      <w:r w:rsidRPr="00DC6EA7">
        <w:rPr>
          <w:noProof/>
          <w:sz w:val="22"/>
          <w:szCs w:val="22"/>
          <w:lang w:val="en-US"/>
        </w:rPr>
        <w:t xml:space="preserve"> (</w:t>
      </w:r>
      <w:r>
        <w:rPr>
          <w:noProof/>
          <w:sz w:val="22"/>
          <w:szCs w:val="22"/>
          <w:lang w:val="en-US"/>
        </w:rPr>
        <w:t>trade</w:t>
      </w:r>
      <w:r w:rsidRPr="00DC6EA7">
        <w:rPr>
          <w:noProof/>
          <w:sz w:val="22"/>
          <w:szCs w:val="22"/>
          <w:lang w:val="en-US"/>
        </w:rPr>
        <w:t xml:space="preserve"> </w:t>
      </w:r>
      <w:r>
        <w:rPr>
          <w:noProof/>
          <w:sz w:val="22"/>
          <w:szCs w:val="22"/>
          <w:lang w:val="en-US"/>
        </w:rPr>
        <w:t>mark</w:t>
      </w:r>
      <w:r w:rsidRPr="00DC6EA7">
        <w:rPr>
          <w:noProof/>
          <w:sz w:val="22"/>
          <w:szCs w:val="22"/>
          <w:lang w:val="en-US"/>
        </w:rPr>
        <w:t xml:space="preserve">, </w:t>
      </w:r>
      <w:r>
        <w:rPr>
          <w:noProof/>
          <w:sz w:val="22"/>
          <w:szCs w:val="22"/>
          <w:lang w:val="en-US"/>
        </w:rPr>
        <w:t>manufacturer</w:t>
      </w:r>
      <w:r w:rsidRPr="00DC6EA7">
        <w:rPr>
          <w:noProof/>
          <w:sz w:val="22"/>
          <w:szCs w:val="22"/>
          <w:lang w:val="en-US"/>
        </w:rPr>
        <w:t>)</w:t>
      </w:r>
      <w:r>
        <w:rPr>
          <w:noProof/>
          <w:sz w:val="22"/>
          <w:szCs w:val="22"/>
          <w:lang w:val="en-US"/>
        </w:rPr>
        <w:t xml:space="preserve"> are used at your plant to measure level in contaminated tanks (vessels)</w:t>
      </w:r>
      <w:r w:rsidRPr="00DC6EA7">
        <w:rPr>
          <w:noProof/>
          <w:sz w:val="22"/>
          <w:szCs w:val="22"/>
          <w:lang w:val="en-US"/>
        </w:rPr>
        <w:t>?</w:t>
      </w:r>
    </w:p>
    <w:p w:rsidR="00AB2B03" w:rsidRPr="00C42365" w:rsidRDefault="00AB2B03" w:rsidP="009D09BB">
      <w:pPr>
        <w:spacing w:after="120" w:line="276" w:lineRule="auto"/>
        <w:ind w:left="68" w:firstLine="358"/>
        <w:jc w:val="both"/>
        <w:rPr>
          <w:noProof/>
          <w:sz w:val="22"/>
          <w:szCs w:val="22"/>
          <w:lang w:val="en-US"/>
        </w:rPr>
      </w:pPr>
      <w:r w:rsidRPr="00C42365">
        <w:rPr>
          <w:noProof/>
          <w:sz w:val="22"/>
          <w:szCs w:val="22"/>
          <w:lang w:val="en-US"/>
        </w:rPr>
        <w:t>2.</w:t>
      </w:r>
      <w:r w:rsidRPr="00C42365">
        <w:rPr>
          <w:noProof/>
          <w:sz w:val="22"/>
          <w:szCs w:val="22"/>
          <w:lang w:val="en-US"/>
        </w:rPr>
        <w:tab/>
      </w:r>
      <w:r>
        <w:rPr>
          <w:noProof/>
          <w:sz w:val="22"/>
          <w:szCs w:val="22"/>
          <w:lang w:val="en-US"/>
        </w:rPr>
        <w:t>In</w:t>
      </w:r>
      <w:r w:rsidRPr="00C42365">
        <w:rPr>
          <w:noProof/>
          <w:sz w:val="22"/>
          <w:szCs w:val="22"/>
          <w:lang w:val="en-US"/>
        </w:rPr>
        <w:t xml:space="preserve"> </w:t>
      </w:r>
      <w:r>
        <w:rPr>
          <w:noProof/>
          <w:sz w:val="22"/>
          <w:szCs w:val="22"/>
          <w:lang w:val="en-US"/>
        </w:rPr>
        <w:t>case</w:t>
      </w:r>
      <w:r w:rsidRPr="00C42365">
        <w:rPr>
          <w:noProof/>
          <w:sz w:val="22"/>
          <w:szCs w:val="22"/>
          <w:lang w:val="en-US"/>
        </w:rPr>
        <w:t xml:space="preserve"> </w:t>
      </w:r>
      <w:r>
        <w:rPr>
          <w:noProof/>
          <w:sz w:val="22"/>
          <w:szCs w:val="22"/>
          <w:lang w:val="en-US"/>
        </w:rPr>
        <w:t>you</w:t>
      </w:r>
      <w:r w:rsidRPr="00C42365">
        <w:rPr>
          <w:noProof/>
          <w:sz w:val="22"/>
          <w:szCs w:val="22"/>
          <w:lang w:val="en-US"/>
        </w:rPr>
        <w:t xml:space="preserve"> </w:t>
      </w:r>
      <w:r>
        <w:rPr>
          <w:noProof/>
          <w:sz w:val="22"/>
          <w:szCs w:val="22"/>
          <w:lang w:val="en-US"/>
        </w:rPr>
        <w:t>use</w:t>
      </w:r>
      <w:r w:rsidRPr="00C42365">
        <w:rPr>
          <w:noProof/>
          <w:sz w:val="22"/>
          <w:szCs w:val="22"/>
          <w:lang w:val="en-US"/>
        </w:rPr>
        <w:t xml:space="preserve"> </w:t>
      </w:r>
      <w:r>
        <w:rPr>
          <w:noProof/>
          <w:sz w:val="22"/>
          <w:szCs w:val="22"/>
          <w:lang w:val="en-US"/>
        </w:rPr>
        <w:t>the</w:t>
      </w:r>
      <w:r w:rsidRPr="00C42365">
        <w:rPr>
          <w:noProof/>
          <w:sz w:val="22"/>
          <w:szCs w:val="22"/>
          <w:lang w:val="en-US"/>
        </w:rPr>
        <w:t xml:space="preserve"> </w:t>
      </w:r>
      <w:r>
        <w:rPr>
          <w:noProof/>
          <w:sz w:val="22"/>
          <w:szCs w:val="22"/>
          <w:lang w:val="en-US"/>
        </w:rPr>
        <w:t>method</w:t>
      </w:r>
      <w:r w:rsidRPr="00C42365">
        <w:rPr>
          <w:noProof/>
          <w:sz w:val="22"/>
          <w:szCs w:val="22"/>
          <w:lang w:val="en-US"/>
        </w:rPr>
        <w:t xml:space="preserve"> </w:t>
      </w:r>
      <w:r>
        <w:rPr>
          <w:noProof/>
          <w:sz w:val="22"/>
          <w:szCs w:val="22"/>
          <w:lang w:val="en-US"/>
        </w:rPr>
        <w:t>and</w:t>
      </w:r>
      <w:r w:rsidRPr="00C42365">
        <w:rPr>
          <w:noProof/>
          <w:sz w:val="22"/>
          <w:szCs w:val="22"/>
          <w:lang w:val="en-US"/>
        </w:rPr>
        <w:t xml:space="preserve"> </w:t>
      </w:r>
      <w:r>
        <w:rPr>
          <w:noProof/>
          <w:sz w:val="22"/>
          <w:szCs w:val="22"/>
          <w:lang w:val="en-US"/>
        </w:rPr>
        <w:t>equipment</w:t>
      </w:r>
      <w:r w:rsidRPr="00C42365">
        <w:rPr>
          <w:noProof/>
          <w:sz w:val="22"/>
          <w:szCs w:val="22"/>
          <w:lang w:val="en-US"/>
        </w:rPr>
        <w:t xml:space="preserve"> </w:t>
      </w:r>
      <w:r>
        <w:rPr>
          <w:noProof/>
          <w:sz w:val="22"/>
          <w:szCs w:val="22"/>
          <w:lang w:val="en-US"/>
        </w:rPr>
        <w:t>similar</w:t>
      </w:r>
      <w:r w:rsidRPr="00C42365">
        <w:rPr>
          <w:noProof/>
          <w:sz w:val="22"/>
          <w:szCs w:val="22"/>
          <w:lang w:val="en-US"/>
        </w:rPr>
        <w:t xml:space="preserve"> </w:t>
      </w:r>
      <w:r>
        <w:rPr>
          <w:noProof/>
          <w:sz w:val="22"/>
          <w:szCs w:val="22"/>
          <w:lang w:val="en-US"/>
        </w:rPr>
        <w:t>to</w:t>
      </w:r>
      <w:r w:rsidRPr="00C42365">
        <w:rPr>
          <w:noProof/>
          <w:sz w:val="22"/>
          <w:szCs w:val="22"/>
          <w:lang w:val="en-US"/>
        </w:rPr>
        <w:t xml:space="preserve"> </w:t>
      </w:r>
      <w:r>
        <w:rPr>
          <w:noProof/>
          <w:sz w:val="22"/>
          <w:szCs w:val="22"/>
          <w:lang w:val="en-US"/>
        </w:rPr>
        <w:t>Armenian</w:t>
      </w:r>
      <w:r w:rsidRPr="00C42365">
        <w:rPr>
          <w:noProof/>
          <w:sz w:val="22"/>
          <w:szCs w:val="22"/>
          <w:lang w:val="en-US"/>
        </w:rPr>
        <w:t xml:space="preserve"> </w:t>
      </w:r>
      <w:r>
        <w:rPr>
          <w:noProof/>
          <w:sz w:val="22"/>
          <w:szCs w:val="22"/>
          <w:lang w:val="en-US"/>
        </w:rPr>
        <w:t>NPP</w:t>
      </w:r>
      <w:r w:rsidRPr="00C42365">
        <w:rPr>
          <w:noProof/>
          <w:sz w:val="22"/>
          <w:szCs w:val="22"/>
          <w:lang w:val="en-US"/>
        </w:rPr>
        <w:t>,</w:t>
      </w:r>
      <w:r>
        <w:rPr>
          <w:noProof/>
          <w:sz w:val="22"/>
          <w:szCs w:val="22"/>
          <w:lang w:val="en-US"/>
        </w:rPr>
        <w:t xml:space="preserve"> how you solve the problem with the spare parts for panel</w:t>
      </w:r>
      <w:r w:rsidRPr="00DC6EA7">
        <w:rPr>
          <w:noProof/>
          <w:sz w:val="22"/>
          <w:szCs w:val="22"/>
          <w:lang w:val="en-US"/>
        </w:rPr>
        <w:t xml:space="preserve"> </w:t>
      </w:r>
      <w:r>
        <w:rPr>
          <w:noProof/>
          <w:sz w:val="22"/>
          <w:szCs w:val="22"/>
          <w:lang w:val="en-US"/>
        </w:rPr>
        <w:t>air</w:t>
      </w:r>
      <w:r w:rsidRPr="00DC6EA7">
        <w:rPr>
          <w:noProof/>
          <w:sz w:val="22"/>
          <w:szCs w:val="22"/>
          <w:lang w:val="en-US"/>
        </w:rPr>
        <w:t xml:space="preserve"> </w:t>
      </w:r>
      <w:r>
        <w:rPr>
          <w:noProof/>
          <w:sz w:val="22"/>
          <w:szCs w:val="22"/>
          <w:lang w:val="en-US"/>
        </w:rPr>
        <w:t>supply</w:t>
      </w:r>
      <w:r w:rsidRPr="00DC6EA7">
        <w:rPr>
          <w:noProof/>
          <w:sz w:val="22"/>
          <w:szCs w:val="22"/>
          <w:lang w:val="en-US"/>
        </w:rPr>
        <w:t xml:space="preserve"> </w:t>
      </w:r>
      <w:r>
        <w:rPr>
          <w:noProof/>
          <w:sz w:val="22"/>
          <w:szCs w:val="22"/>
          <w:lang w:val="en-US"/>
        </w:rPr>
        <w:t>station</w:t>
      </w:r>
      <w:r w:rsidRPr="00DC6EA7">
        <w:rPr>
          <w:noProof/>
          <w:sz w:val="22"/>
          <w:szCs w:val="22"/>
          <w:lang w:val="en-US"/>
        </w:rPr>
        <w:t xml:space="preserve"> (</w:t>
      </w:r>
      <w:r>
        <w:rPr>
          <w:noProof/>
          <w:sz w:val="22"/>
          <w:szCs w:val="22"/>
        </w:rPr>
        <w:t>БПВЩ</w:t>
      </w:r>
      <w:r w:rsidRPr="00DC6EA7">
        <w:rPr>
          <w:noProof/>
          <w:sz w:val="22"/>
          <w:szCs w:val="22"/>
          <w:lang w:val="en-US"/>
        </w:rPr>
        <w:t>)</w:t>
      </w:r>
      <w:r w:rsidRPr="00C42365">
        <w:rPr>
          <w:noProof/>
          <w:sz w:val="22"/>
          <w:szCs w:val="22"/>
          <w:lang w:val="en-US"/>
        </w:rPr>
        <w:t>?</w:t>
      </w:r>
    </w:p>
    <w:p w:rsidR="00AB2B03" w:rsidRPr="00C42365" w:rsidRDefault="00AB2B03" w:rsidP="00C1278F">
      <w:pPr>
        <w:spacing w:before="360" w:line="276" w:lineRule="auto"/>
        <w:ind w:firstLine="426"/>
        <w:jc w:val="both"/>
        <w:rPr>
          <w:noProof/>
          <w:sz w:val="22"/>
          <w:szCs w:val="22"/>
          <w:lang w:val="en-US"/>
        </w:rPr>
      </w:pPr>
      <w:r>
        <w:rPr>
          <w:noProof/>
          <w:sz w:val="22"/>
          <w:szCs w:val="22"/>
          <w:lang w:val="en-US"/>
        </w:rPr>
        <w:t>We</w:t>
      </w:r>
      <w:r w:rsidRPr="00C42365">
        <w:rPr>
          <w:noProof/>
          <w:sz w:val="22"/>
          <w:szCs w:val="22"/>
          <w:lang w:val="en-US"/>
        </w:rPr>
        <w:t xml:space="preserve"> </w:t>
      </w:r>
      <w:r>
        <w:rPr>
          <w:noProof/>
          <w:sz w:val="22"/>
          <w:szCs w:val="22"/>
          <w:lang w:val="en-US"/>
        </w:rPr>
        <w:t>are</w:t>
      </w:r>
      <w:r w:rsidRPr="00C42365">
        <w:rPr>
          <w:noProof/>
          <w:sz w:val="22"/>
          <w:szCs w:val="22"/>
          <w:lang w:val="en-US"/>
        </w:rPr>
        <w:t xml:space="preserve"> </w:t>
      </w:r>
      <w:r>
        <w:rPr>
          <w:noProof/>
          <w:sz w:val="22"/>
          <w:szCs w:val="22"/>
          <w:lang w:val="en-US"/>
        </w:rPr>
        <w:t>grateful</w:t>
      </w:r>
      <w:r w:rsidRPr="00C42365">
        <w:rPr>
          <w:noProof/>
          <w:sz w:val="22"/>
          <w:szCs w:val="22"/>
          <w:lang w:val="en-US"/>
        </w:rPr>
        <w:t xml:space="preserve"> </w:t>
      </w:r>
      <w:r>
        <w:rPr>
          <w:noProof/>
          <w:sz w:val="22"/>
          <w:szCs w:val="22"/>
          <w:lang w:val="en-US"/>
        </w:rPr>
        <w:t>in</w:t>
      </w:r>
      <w:r w:rsidRPr="00C42365">
        <w:rPr>
          <w:noProof/>
          <w:sz w:val="22"/>
          <w:szCs w:val="22"/>
          <w:lang w:val="en-US"/>
        </w:rPr>
        <w:t xml:space="preserve"> </w:t>
      </w:r>
      <w:r>
        <w:rPr>
          <w:noProof/>
          <w:sz w:val="22"/>
          <w:szCs w:val="22"/>
          <w:lang w:val="en-US"/>
        </w:rPr>
        <w:t>advance</w:t>
      </w:r>
      <w:r w:rsidRPr="00C42365">
        <w:rPr>
          <w:noProof/>
          <w:sz w:val="22"/>
          <w:szCs w:val="22"/>
          <w:lang w:val="en-US"/>
        </w:rPr>
        <w:t xml:space="preserve"> </w:t>
      </w:r>
      <w:r>
        <w:rPr>
          <w:noProof/>
          <w:sz w:val="22"/>
          <w:szCs w:val="22"/>
          <w:lang w:val="en-US"/>
        </w:rPr>
        <w:t>for</w:t>
      </w:r>
      <w:r w:rsidRPr="00C42365">
        <w:rPr>
          <w:noProof/>
          <w:sz w:val="22"/>
          <w:szCs w:val="22"/>
          <w:lang w:val="en-US"/>
        </w:rPr>
        <w:t xml:space="preserve"> </w:t>
      </w:r>
      <w:r>
        <w:rPr>
          <w:noProof/>
          <w:sz w:val="22"/>
          <w:szCs w:val="22"/>
          <w:lang w:val="en-US"/>
        </w:rPr>
        <w:t>provision</w:t>
      </w:r>
      <w:r w:rsidRPr="00C42365">
        <w:rPr>
          <w:noProof/>
          <w:sz w:val="22"/>
          <w:szCs w:val="22"/>
          <w:lang w:val="en-US"/>
        </w:rPr>
        <w:t xml:space="preserve"> </w:t>
      </w:r>
      <w:r>
        <w:rPr>
          <w:noProof/>
          <w:sz w:val="22"/>
          <w:szCs w:val="22"/>
          <w:lang w:val="en-US"/>
        </w:rPr>
        <w:t>of</w:t>
      </w:r>
      <w:r w:rsidRPr="00C42365">
        <w:rPr>
          <w:noProof/>
          <w:sz w:val="22"/>
          <w:szCs w:val="22"/>
          <w:lang w:val="en-US"/>
        </w:rPr>
        <w:t xml:space="preserve"> </w:t>
      </w:r>
      <w:r>
        <w:rPr>
          <w:noProof/>
          <w:sz w:val="22"/>
          <w:szCs w:val="22"/>
          <w:lang w:val="en-US"/>
        </w:rPr>
        <w:t>requested</w:t>
      </w:r>
      <w:r w:rsidRPr="00C42365">
        <w:rPr>
          <w:noProof/>
          <w:sz w:val="22"/>
          <w:szCs w:val="22"/>
          <w:lang w:val="en-US"/>
        </w:rPr>
        <w:t xml:space="preserve"> </w:t>
      </w:r>
      <w:r>
        <w:rPr>
          <w:noProof/>
          <w:sz w:val="22"/>
          <w:szCs w:val="22"/>
          <w:lang w:val="en-US"/>
        </w:rPr>
        <w:t>information</w:t>
      </w:r>
      <w:r w:rsidRPr="00C42365">
        <w:rPr>
          <w:noProof/>
          <w:sz w:val="22"/>
          <w:szCs w:val="22"/>
          <w:lang w:val="en-US"/>
        </w:rPr>
        <w:t xml:space="preserve">. </w:t>
      </w:r>
    </w:p>
    <w:p w:rsidR="00AB2B03" w:rsidRPr="00C42365" w:rsidRDefault="00AB2B03" w:rsidP="00DE389C">
      <w:pPr>
        <w:jc w:val="both"/>
        <w:rPr>
          <w:noProof/>
          <w:sz w:val="22"/>
          <w:szCs w:val="22"/>
          <w:lang w:val="en-US"/>
        </w:rPr>
      </w:pPr>
    </w:p>
    <w:p w:rsidR="00AB2B03" w:rsidRPr="00C42365" w:rsidRDefault="00AB2B03" w:rsidP="00DE389C">
      <w:pPr>
        <w:jc w:val="center"/>
        <w:rPr>
          <w:noProof/>
          <w:sz w:val="22"/>
          <w:szCs w:val="22"/>
          <w:lang w:val="en-US"/>
        </w:rPr>
      </w:pPr>
    </w:p>
    <w:p w:rsidR="00AB2B03" w:rsidRPr="00C42365" w:rsidRDefault="00AB2B03" w:rsidP="00DE389C">
      <w:pPr>
        <w:jc w:val="center"/>
        <w:rPr>
          <w:noProof/>
          <w:sz w:val="22"/>
          <w:szCs w:val="22"/>
          <w:lang w:val="en-US"/>
        </w:rPr>
      </w:pPr>
    </w:p>
    <w:p w:rsidR="00AB2B03" w:rsidRPr="00C42365" w:rsidRDefault="00AB2B03" w:rsidP="00DE389C">
      <w:pPr>
        <w:jc w:val="center"/>
        <w:rPr>
          <w:noProof/>
          <w:sz w:val="22"/>
          <w:szCs w:val="22"/>
          <w:lang w:val="en-US"/>
        </w:rPr>
      </w:pPr>
    </w:p>
    <w:p w:rsidR="00AB2B03" w:rsidRPr="00C42365" w:rsidRDefault="00AB2B03" w:rsidP="00DE389C">
      <w:pPr>
        <w:jc w:val="center"/>
        <w:rPr>
          <w:noProof/>
          <w:sz w:val="22"/>
          <w:szCs w:val="22"/>
          <w:lang w:val="en-US"/>
        </w:rPr>
      </w:pPr>
    </w:p>
    <w:p w:rsidR="00AB2B03" w:rsidRPr="00C42365" w:rsidRDefault="00AB2B03" w:rsidP="00C42365">
      <w:pPr>
        <w:ind w:left="720" w:firstLine="720"/>
        <w:rPr>
          <w:noProof/>
          <w:sz w:val="22"/>
          <w:szCs w:val="22"/>
        </w:rPr>
      </w:pPr>
      <w:r>
        <w:rPr>
          <w:noProof/>
          <w:sz w:val="22"/>
          <w:szCs w:val="22"/>
          <w:lang w:val="en-US"/>
        </w:rPr>
        <w:t>A</w:t>
      </w:r>
      <w:r w:rsidRPr="00C42365">
        <w:rPr>
          <w:noProof/>
          <w:sz w:val="22"/>
          <w:szCs w:val="22"/>
        </w:rPr>
        <w:t xml:space="preserve">. </w:t>
      </w:r>
      <w:r>
        <w:rPr>
          <w:noProof/>
          <w:sz w:val="22"/>
          <w:szCs w:val="22"/>
          <w:lang w:val="en-US"/>
        </w:rPr>
        <w:t>Grigoryan</w:t>
      </w:r>
      <w:r w:rsidRPr="00C42365">
        <w:rPr>
          <w:noProof/>
          <w:sz w:val="22"/>
          <w:szCs w:val="22"/>
        </w:rPr>
        <w:t xml:space="preserve">                            </w:t>
      </w:r>
      <w:r w:rsidRPr="00C42365">
        <w:rPr>
          <w:noProof/>
          <w:sz w:val="22"/>
          <w:szCs w:val="22"/>
        </w:rPr>
        <w:tab/>
      </w:r>
      <w:r w:rsidRPr="00C42365">
        <w:rPr>
          <w:noProof/>
          <w:sz w:val="22"/>
          <w:szCs w:val="22"/>
        </w:rPr>
        <w:tab/>
      </w:r>
      <w:r>
        <w:rPr>
          <w:noProof/>
          <w:sz w:val="22"/>
          <w:szCs w:val="22"/>
          <w:lang w:val="en-US"/>
        </w:rPr>
        <w:t>Acting</w:t>
      </w:r>
      <w:r w:rsidRPr="00C42365">
        <w:rPr>
          <w:noProof/>
          <w:sz w:val="22"/>
          <w:szCs w:val="22"/>
        </w:rPr>
        <w:t xml:space="preserve"> </w:t>
      </w:r>
      <w:r>
        <w:rPr>
          <w:noProof/>
          <w:sz w:val="22"/>
          <w:szCs w:val="22"/>
          <w:lang w:val="en-US"/>
        </w:rPr>
        <w:t>Chief</w:t>
      </w:r>
      <w:r w:rsidRPr="00C42365">
        <w:rPr>
          <w:noProof/>
          <w:sz w:val="22"/>
          <w:szCs w:val="22"/>
        </w:rPr>
        <w:t xml:space="preserve"> </w:t>
      </w:r>
      <w:r>
        <w:rPr>
          <w:noProof/>
          <w:sz w:val="22"/>
          <w:szCs w:val="22"/>
          <w:lang w:val="en-US"/>
        </w:rPr>
        <w:t>Engineer</w:t>
      </w:r>
    </w:p>
    <w:p w:rsidR="00AB2B03" w:rsidRPr="00B16F5E" w:rsidRDefault="00AB2B03">
      <w:pPr>
        <w:rPr>
          <w:noProof/>
          <w:lang w:val="en-US"/>
        </w:rPr>
      </w:pPr>
    </w:p>
    <w:sectPr w:rsidR="00AB2B03" w:rsidRPr="00B16F5E" w:rsidSect="002E6DD7">
      <w:footerReference w:type="default" r:id="rId9"/>
      <w:pgSz w:w="11906" w:h="16838"/>
      <w:pgMar w:top="709" w:right="849" w:bottom="993" w:left="1134" w:header="720" w:footer="31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6FC4" w:rsidRDefault="00B16FC4" w:rsidP="00DE389C">
      <w:r>
        <w:separator/>
      </w:r>
    </w:p>
  </w:endnote>
  <w:endnote w:type="continuationSeparator" w:id="0">
    <w:p w:rsidR="00B16FC4" w:rsidRDefault="00B16FC4" w:rsidP="00DE38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B03" w:rsidRPr="001F0CAE" w:rsidRDefault="00AB2B03" w:rsidP="00DF58E5">
    <w:pPr>
      <w:rPr>
        <w:sz w:val="16"/>
        <w:szCs w:val="16"/>
        <w:lang w:eastAsia="en-US"/>
      </w:rPr>
    </w:pPr>
    <w:r w:rsidRPr="001F0CAE">
      <w:rPr>
        <w:sz w:val="16"/>
        <w:szCs w:val="16"/>
        <w:lang w:eastAsia="en-US"/>
      </w:rPr>
      <w:t>Исп.:  Представитель ВАО АЭС-МЦ  на ААЭС,</w:t>
    </w:r>
    <w:r>
      <w:rPr>
        <w:sz w:val="16"/>
        <w:szCs w:val="16"/>
        <w:lang w:eastAsia="en-US"/>
      </w:rPr>
      <w:tab/>
    </w:r>
    <w:r>
      <w:rPr>
        <w:sz w:val="16"/>
        <w:szCs w:val="16"/>
        <w:lang w:eastAsia="en-US"/>
      </w:rPr>
      <w:tab/>
    </w:r>
    <w:r>
      <w:rPr>
        <w:sz w:val="16"/>
        <w:szCs w:val="16"/>
        <w:lang w:eastAsia="en-US"/>
      </w:rPr>
      <w:tab/>
    </w:r>
    <w:r>
      <w:rPr>
        <w:sz w:val="16"/>
        <w:szCs w:val="16"/>
        <w:lang w:eastAsia="en-US"/>
      </w:rPr>
      <w:tab/>
    </w:r>
    <w:r>
      <w:rPr>
        <w:sz w:val="16"/>
        <w:szCs w:val="16"/>
        <w:lang w:eastAsia="en-US"/>
      </w:rPr>
      <w:tab/>
    </w:r>
    <w:r>
      <w:rPr>
        <w:sz w:val="16"/>
        <w:szCs w:val="16"/>
        <w:lang w:eastAsia="en-US"/>
      </w:rPr>
      <w:tab/>
    </w:r>
    <w:r>
      <w:rPr>
        <w:sz w:val="16"/>
        <w:szCs w:val="16"/>
        <w:lang w:eastAsia="en-US"/>
      </w:rPr>
      <w:tab/>
      <w:t>01.02.2016</w:t>
    </w:r>
    <w:r w:rsidRPr="001F0CAE">
      <w:rPr>
        <w:sz w:val="16"/>
        <w:szCs w:val="16"/>
        <w:lang w:eastAsia="en-US"/>
      </w:rPr>
      <w:t xml:space="preserve">           Кенджецян С.Р.       Тел.:   38-58</w:t>
    </w:r>
    <w:r>
      <w:rPr>
        <w:sz w:val="16"/>
        <w:szCs w:val="16"/>
        <w:lang w:eastAsia="en-US"/>
      </w:rPr>
      <w:t xml:space="preserve"> , +37491521653</w:t>
    </w:r>
  </w:p>
  <w:p w:rsidR="00AB2B03" w:rsidRDefault="00AB2B0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6FC4" w:rsidRDefault="00B16FC4" w:rsidP="00DE389C">
      <w:r>
        <w:separator/>
      </w:r>
    </w:p>
  </w:footnote>
  <w:footnote w:type="continuationSeparator" w:id="0">
    <w:p w:rsidR="00B16FC4" w:rsidRDefault="00B16FC4" w:rsidP="00DE389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A5820"/>
    <w:multiLevelType w:val="multilevel"/>
    <w:tmpl w:val="3C1212C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9806C15"/>
    <w:multiLevelType w:val="hybridMultilevel"/>
    <w:tmpl w:val="B8728DA0"/>
    <w:lvl w:ilvl="0" w:tplc="041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3BD4484"/>
    <w:multiLevelType w:val="hybridMultilevel"/>
    <w:tmpl w:val="DA903F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B50E47"/>
    <w:multiLevelType w:val="hybridMultilevel"/>
    <w:tmpl w:val="D69A8D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B745D3"/>
    <w:multiLevelType w:val="hybridMultilevel"/>
    <w:tmpl w:val="404C20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A834D65"/>
    <w:multiLevelType w:val="hybridMultilevel"/>
    <w:tmpl w:val="CF021444"/>
    <w:lvl w:ilvl="0" w:tplc="0409000F">
      <w:start w:val="1"/>
      <w:numFmt w:val="decimal"/>
      <w:lvlText w:val="%1."/>
      <w:lvlJc w:val="left"/>
      <w:pPr>
        <w:ind w:left="1146" w:hanging="360"/>
      </w:p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>
      <w:start w:val="1"/>
      <w:numFmt w:val="lowerRoman"/>
      <w:lvlText w:val="%3."/>
      <w:lvlJc w:val="right"/>
      <w:pPr>
        <w:ind w:left="2586" w:hanging="180"/>
      </w:pPr>
    </w:lvl>
    <w:lvl w:ilvl="3" w:tplc="0409000F">
      <w:start w:val="1"/>
      <w:numFmt w:val="decimal"/>
      <w:lvlText w:val="%4."/>
      <w:lvlJc w:val="left"/>
      <w:pPr>
        <w:ind w:left="3306" w:hanging="360"/>
      </w:pPr>
    </w:lvl>
    <w:lvl w:ilvl="4" w:tplc="04090019">
      <w:start w:val="1"/>
      <w:numFmt w:val="lowerLetter"/>
      <w:lvlText w:val="%5."/>
      <w:lvlJc w:val="left"/>
      <w:pPr>
        <w:ind w:left="4026" w:hanging="360"/>
      </w:pPr>
    </w:lvl>
    <w:lvl w:ilvl="5" w:tplc="0409001B">
      <w:start w:val="1"/>
      <w:numFmt w:val="lowerRoman"/>
      <w:lvlText w:val="%6."/>
      <w:lvlJc w:val="right"/>
      <w:pPr>
        <w:ind w:left="4746" w:hanging="180"/>
      </w:pPr>
    </w:lvl>
    <w:lvl w:ilvl="6" w:tplc="0409000F">
      <w:start w:val="1"/>
      <w:numFmt w:val="decimal"/>
      <w:lvlText w:val="%7."/>
      <w:lvlJc w:val="left"/>
      <w:pPr>
        <w:ind w:left="5466" w:hanging="360"/>
      </w:pPr>
    </w:lvl>
    <w:lvl w:ilvl="7" w:tplc="04090019">
      <w:start w:val="1"/>
      <w:numFmt w:val="lowerLetter"/>
      <w:lvlText w:val="%8."/>
      <w:lvlJc w:val="left"/>
      <w:pPr>
        <w:ind w:left="6186" w:hanging="360"/>
      </w:pPr>
    </w:lvl>
    <w:lvl w:ilvl="8" w:tplc="0409001B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55416416"/>
    <w:multiLevelType w:val="multilevel"/>
    <w:tmpl w:val="79B8F1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D107314"/>
    <w:multiLevelType w:val="hybridMultilevel"/>
    <w:tmpl w:val="13CCC3E4"/>
    <w:lvl w:ilvl="0" w:tplc="041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3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4572"/>
    <w:rsid w:val="000028C8"/>
    <w:rsid w:val="00021BBC"/>
    <w:rsid w:val="00067965"/>
    <w:rsid w:val="000E5283"/>
    <w:rsid w:val="00115041"/>
    <w:rsid w:val="00141AD2"/>
    <w:rsid w:val="00142BCC"/>
    <w:rsid w:val="00161252"/>
    <w:rsid w:val="00174CA3"/>
    <w:rsid w:val="001A44A9"/>
    <w:rsid w:val="001D71D3"/>
    <w:rsid w:val="001D7E7A"/>
    <w:rsid w:val="001F0CAE"/>
    <w:rsid w:val="001F184A"/>
    <w:rsid w:val="00204C69"/>
    <w:rsid w:val="00207045"/>
    <w:rsid w:val="002101B7"/>
    <w:rsid w:val="00226BD9"/>
    <w:rsid w:val="002A15B1"/>
    <w:rsid w:val="002B1D86"/>
    <w:rsid w:val="002C2A3D"/>
    <w:rsid w:val="002D011D"/>
    <w:rsid w:val="002D69EC"/>
    <w:rsid w:val="002E433A"/>
    <w:rsid w:val="002E6DD7"/>
    <w:rsid w:val="00313F0B"/>
    <w:rsid w:val="00337F2F"/>
    <w:rsid w:val="00342C4C"/>
    <w:rsid w:val="00360922"/>
    <w:rsid w:val="00374922"/>
    <w:rsid w:val="003A0B46"/>
    <w:rsid w:val="003C5C6E"/>
    <w:rsid w:val="003D00A0"/>
    <w:rsid w:val="00404961"/>
    <w:rsid w:val="004108B2"/>
    <w:rsid w:val="00416289"/>
    <w:rsid w:val="00433A24"/>
    <w:rsid w:val="004518F1"/>
    <w:rsid w:val="0045307B"/>
    <w:rsid w:val="0048527D"/>
    <w:rsid w:val="004B30A5"/>
    <w:rsid w:val="004D5C9C"/>
    <w:rsid w:val="0051058D"/>
    <w:rsid w:val="0052309A"/>
    <w:rsid w:val="005402CD"/>
    <w:rsid w:val="00572C31"/>
    <w:rsid w:val="005A6759"/>
    <w:rsid w:val="005C687F"/>
    <w:rsid w:val="005D176C"/>
    <w:rsid w:val="0063006C"/>
    <w:rsid w:val="006C13F3"/>
    <w:rsid w:val="006C3714"/>
    <w:rsid w:val="006C60F0"/>
    <w:rsid w:val="0071438F"/>
    <w:rsid w:val="007166FF"/>
    <w:rsid w:val="007804E1"/>
    <w:rsid w:val="007914DD"/>
    <w:rsid w:val="007B318C"/>
    <w:rsid w:val="0089234D"/>
    <w:rsid w:val="008B64A9"/>
    <w:rsid w:val="008C7D44"/>
    <w:rsid w:val="008F617E"/>
    <w:rsid w:val="00905025"/>
    <w:rsid w:val="009126E9"/>
    <w:rsid w:val="00916848"/>
    <w:rsid w:val="00921313"/>
    <w:rsid w:val="00943EC6"/>
    <w:rsid w:val="009659D0"/>
    <w:rsid w:val="009B3CCC"/>
    <w:rsid w:val="009C648D"/>
    <w:rsid w:val="009D09BB"/>
    <w:rsid w:val="009D2CD7"/>
    <w:rsid w:val="009D4838"/>
    <w:rsid w:val="009D521E"/>
    <w:rsid w:val="009F433A"/>
    <w:rsid w:val="00A32C54"/>
    <w:rsid w:val="00A549BE"/>
    <w:rsid w:val="00A84B8F"/>
    <w:rsid w:val="00AA19C6"/>
    <w:rsid w:val="00AB0033"/>
    <w:rsid w:val="00AB0AEC"/>
    <w:rsid w:val="00AB2B03"/>
    <w:rsid w:val="00AD51CE"/>
    <w:rsid w:val="00AD52EA"/>
    <w:rsid w:val="00AE14F5"/>
    <w:rsid w:val="00B0366C"/>
    <w:rsid w:val="00B16F5E"/>
    <w:rsid w:val="00B16FC4"/>
    <w:rsid w:val="00B44572"/>
    <w:rsid w:val="00B4772A"/>
    <w:rsid w:val="00BC4E4D"/>
    <w:rsid w:val="00BD3D47"/>
    <w:rsid w:val="00BF1739"/>
    <w:rsid w:val="00BF5B24"/>
    <w:rsid w:val="00BF6BBA"/>
    <w:rsid w:val="00C1083F"/>
    <w:rsid w:val="00C1278F"/>
    <w:rsid w:val="00C2217A"/>
    <w:rsid w:val="00C24F1C"/>
    <w:rsid w:val="00C325F1"/>
    <w:rsid w:val="00C42365"/>
    <w:rsid w:val="00C57D1D"/>
    <w:rsid w:val="00C71A83"/>
    <w:rsid w:val="00CE19F8"/>
    <w:rsid w:val="00CF2789"/>
    <w:rsid w:val="00D218D5"/>
    <w:rsid w:val="00D275C2"/>
    <w:rsid w:val="00D40AA8"/>
    <w:rsid w:val="00D55C5E"/>
    <w:rsid w:val="00D9515A"/>
    <w:rsid w:val="00DC6EA7"/>
    <w:rsid w:val="00DE389C"/>
    <w:rsid w:val="00DF58E5"/>
    <w:rsid w:val="00E13A11"/>
    <w:rsid w:val="00E23B8E"/>
    <w:rsid w:val="00E329B5"/>
    <w:rsid w:val="00E7464F"/>
    <w:rsid w:val="00EA7A78"/>
    <w:rsid w:val="00EC274F"/>
    <w:rsid w:val="00EC47E3"/>
    <w:rsid w:val="00EE229D"/>
    <w:rsid w:val="00F10721"/>
    <w:rsid w:val="00F24CCC"/>
    <w:rsid w:val="00F66CEA"/>
    <w:rsid w:val="00FA0FBA"/>
    <w:rsid w:val="00FA3453"/>
    <w:rsid w:val="00FD03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09BB"/>
    <w:rPr>
      <w:rFonts w:ascii="Arial" w:hAnsi="Arial" w:cs="Arial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B64A9"/>
    <w:pPr>
      <w:keepNext/>
      <w:spacing w:line="288" w:lineRule="auto"/>
      <w:ind w:left="426" w:right="67"/>
      <w:jc w:val="both"/>
      <w:outlineLvl w:val="0"/>
    </w:pPr>
    <w:rPr>
      <w:rFonts w:ascii="Arial Armenian" w:hAnsi="Arial Armenian" w:cs="Arial Armenian"/>
      <w:b/>
      <w:bCs/>
      <w:u w:val="single"/>
      <w:lang w:val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8B64A9"/>
    <w:pPr>
      <w:keepNext/>
      <w:jc w:val="center"/>
      <w:outlineLvl w:val="6"/>
    </w:pPr>
    <w:rPr>
      <w:rFonts w:ascii="Arial Armenian" w:hAnsi="Arial Armenian" w:cs="Arial Armenian"/>
      <w:b/>
      <w:bCs/>
      <w:sz w:val="28"/>
      <w:szCs w:val="28"/>
      <w:lang w:val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8B64A9"/>
    <w:pPr>
      <w:keepNext/>
      <w:jc w:val="center"/>
      <w:outlineLvl w:val="7"/>
    </w:pPr>
    <w:rPr>
      <w:rFonts w:ascii="Arial LatArm" w:hAnsi="Arial LatArm" w:cs="Arial LatArm"/>
      <w:b/>
      <w:bCs/>
      <w:color w:val="0000FF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42C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042C2"/>
    <w:rPr>
      <w:rFonts w:ascii="Calibri" w:eastAsia="Times New Roman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042C2"/>
    <w:rPr>
      <w:rFonts w:ascii="Calibri" w:eastAsia="Times New Roman" w:hAnsi="Calibri" w:cs="Times New Roman"/>
      <w:i/>
      <w:iCs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8B64A9"/>
    <w:pPr>
      <w:jc w:val="both"/>
    </w:pPr>
    <w:rPr>
      <w:rFonts w:ascii="Arial Armenian" w:hAnsi="Arial Armenian" w:cs="Arial Armenian"/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042C2"/>
    <w:rPr>
      <w:rFonts w:ascii="Arial" w:hAnsi="Arial" w:cs="Arial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8B64A9"/>
    <w:pPr>
      <w:spacing w:line="360" w:lineRule="auto"/>
      <w:ind w:firstLine="284"/>
      <w:jc w:val="both"/>
    </w:pPr>
    <w:rPr>
      <w:rFonts w:ascii="Arial Armenian" w:hAnsi="Arial Armenian" w:cs="Arial Armenian"/>
      <w:lang w:val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B042C2"/>
    <w:rPr>
      <w:rFonts w:ascii="Arial" w:hAnsi="Arial" w:cs="Arial"/>
      <w:sz w:val="24"/>
      <w:szCs w:val="24"/>
    </w:rPr>
  </w:style>
  <w:style w:type="paragraph" w:styleId="Header">
    <w:name w:val="header"/>
    <w:basedOn w:val="Normal"/>
    <w:link w:val="HeaderChar"/>
    <w:uiPriority w:val="99"/>
    <w:rsid w:val="008B64A9"/>
    <w:pPr>
      <w:tabs>
        <w:tab w:val="center" w:pos="4320"/>
        <w:tab w:val="right" w:pos="8640"/>
      </w:tabs>
    </w:pPr>
    <w:rPr>
      <w:rFonts w:cs="Times New Roman"/>
      <w:sz w:val="20"/>
      <w:szCs w:val="2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B042C2"/>
    <w:rPr>
      <w:rFonts w:ascii="Arial" w:hAnsi="Arial" w:cs="Arial"/>
      <w:sz w:val="24"/>
      <w:szCs w:val="24"/>
    </w:rPr>
  </w:style>
  <w:style w:type="paragraph" w:styleId="Caption">
    <w:name w:val="caption"/>
    <w:basedOn w:val="Normal"/>
    <w:next w:val="Normal"/>
    <w:uiPriority w:val="99"/>
    <w:qFormat/>
    <w:rsid w:val="008B64A9"/>
    <w:pPr>
      <w:jc w:val="center"/>
    </w:pPr>
    <w:rPr>
      <w:b/>
      <w:bCs/>
      <w:caps/>
      <w:color w:val="000080"/>
      <w:spacing w:val="26"/>
    </w:rPr>
  </w:style>
  <w:style w:type="paragraph" w:styleId="BodyText">
    <w:name w:val="Body Text"/>
    <w:basedOn w:val="Normal"/>
    <w:link w:val="BodyTextChar"/>
    <w:uiPriority w:val="99"/>
    <w:rsid w:val="008B64A9"/>
    <w:pPr>
      <w:spacing w:line="288" w:lineRule="auto"/>
      <w:ind w:right="67"/>
      <w:jc w:val="both"/>
    </w:pPr>
    <w:rPr>
      <w:rFonts w:ascii="Arial Armenian" w:hAnsi="Arial Armenian" w:cs="Arial Armenian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B042C2"/>
    <w:rPr>
      <w:rFonts w:ascii="Arial" w:hAnsi="Arial" w:cs="Arial"/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8B64A9"/>
    <w:pPr>
      <w:spacing w:line="360" w:lineRule="auto"/>
    </w:pPr>
    <w:rPr>
      <w:rFonts w:ascii="Arial Armenian" w:hAnsi="Arial Armenian" w:cs="Arial Armenian"/>
      <w:noProof/>
      <w:sz w:val="22"/>
      <w:szCs w:val="22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B042C2"/>
    <w:rPr>
      <w:rFonts w:ascii="Arial" w:hAnsi="Arial" w:cs="Arial"/>
      <w:sz w:val="16"/>
      <w:szCs w:val="16"/>
    </w:rPr>
  </w:style>
  <w:style w:type="paragraph" w:styleId="Footer">
    <w:name w:val="footer"/>
    <w:basedOn w:val="Normal"/>
    <w:link w:val="FooterChar"/>
    <w:uiPriority w:val="99"/>
    <w:rsid w:val="00DE389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E389C"/>
    <w:rPr>
      <w:rFonts w:ascii="Arial" w:hAnsi="Arial" w:cs="Arial"/>
      <w:sz w:val="24"/>
      <w:szCs w:val="24"/>
      <w:lang w:val="ru-RU" w:eastAsia="ru-RU"/>
    </w:rPr>
  </w:style>
  <w:style w:type="paragraph" w:styleId="ListParagraph">
    <w:name w:val="List Paragraph"/>
    <w:basedOn w:val="Normal"/>
    <w:uiPriority w:val="99"/>
    <w:qFormat/>
    <w:rsid w:val="005D176C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206</Words>
  <Characters>1177</Characters>
  <Application>Microsoft Office Word</Application>
  <DocSecurity>0</DocSecurity>
  <Lines>9</Lines>
  <Paragraphs>2</Paragraphs>
  <ScaleCrop>false</ScaleCrop>
  <Company>ААЭС</Company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§Ð²ÚÎ²Î²Ü ²îàØ²ÚÆÜ ¾ÈºÎîð²Î²Ú²Ü¦</dc:title>
  <dc:subject/>
  <dc:creator>АЛВАРД</dc:creator>
  <cp:keywords/>
  <dc:description/>
  <cp:lastModifiedBy>kenjetsyan_sergey</cp:lastModifiedBy>
  <cp:revision>5</cp:revision>
  <cp:lastPrinted>2016-02-01T12:39:00Z</cp:lastPrinted>
  <dcterms:created xsi:type="dcterms:W3CDTF">2016-02-02T04:52:00Z</dcterms:created>
  <dcterms:modified xsi:type="dcterms:W3CDTF">2016-02-04T06:46:00Z</dcterms:modified>
</cp:coreProperties>
</file>