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6E" w:rsidRDefault="0015406E" w:rsidP="0015406E">
      <w:pPr>
        <w:tabs>
          <w:tab w:val="left" w:pos="6946"/>
        </w:tabs>
        <w:spacing w:line="300" w:lineRule="auto"/>
        <w:ind w:left="-567"/>
        <w:rPr>
          <w:rFonts w:ascii="Britannic Bold" w:hAnsi="Britannic Bold"/>
        </w:rPr>
      </w:pPr>
      <w:r>
        <w:rPr>
          <w:rFonts w:ascii="Britannic Bold" w:hAnsi="Britannic Bold"/>
        </w:rPr>
        <w:t>World</w:t>
      </w:r>
      <w:r>
        <w:rPr>
          <w:rFonts w:ascii="Britannic Bold" w:hAnsi="Britannic Bold"/>
        </w:rPr>
        <w:tab/>
      </w:r>
    </w:p>
    <w:p w:rsidR="0015406E" w:rsidRDefault="0015406E" w:rsidP="0015406E">
      <w:pPr>
        <w:tabs>
          <w:tab w:val="left" w:pos="6946"/>
        </w:tabs>
        <w:spacing w:line="300" w:lineRule="auto"/>
        <w:ind w:left="-567"/>
        <w:rPr>
          <w:rFonts w:ascii="Britannic Bold" w:hAnsi="Britannic Bold"/>
        </w:rPr>
      </w:pPr>
      <w:r>
        <w:rPr>
          <w:rFonts w:ascii="Britannic Bold" w:hAnsi="Britannic Bold"/>
        </w:rPr>
        <w:t>Association</w:t>
      </w:r>
    </w:p>
    <w:p w:rsidR="0015406E" w:rsidRDefault="0015406E" w:rsidP="0015406E">
      <w:pPr>
        <w:tabs>
          <w:tab w:val="left" w:pos="6946"/>
        </w:tabs>
        <w:spacing w:line="300" w:lineRule="auto"/>
        <w:ind w:left="-567"/>
        <w:rPr>
          <w:rFonts w:ascii="Britannic Bold" w:hAnsi="Britannic Bold"/>
        </w:rPr>
      </w:pPr>
      <w:r>
        <w:rPr>
          <w:rFonts w:ascii="Britannic Bold" w:hAnsi="Britannic Bold"/>
        </w:rPr>
        <w:t>of Nuclear</w:t>
      </w:r>
    </w:p>
    <w:p w:rsidR="0015406E" w:rsidRDefault="0015406E" w:rsidP="0015406E">
      <w:pPr>
        <w:pStyle w:val="Zhlav"/>
        <w:framePr w:hSpace="142" w:wrap="auto" w:vAnchor="text" w:hAnchor="page" w:x="7310" w:y="-1087"/>
        <w:ind w:left="800"/>
      </w:pPr>
      <w:r>
        <w:object w:dxaOrig="9024" w:dyaOrig="4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56.95pt" o:ole="" fillcolor="window">
            <v:imagedata r:id="rId9" o:title=""/>
          </v:shape>
          <o:OLEObject Type="Embed" ProgID="MSDraw" ShapeID="_x0000_i1025" DrawAspect="Content" ObjectID="_1457476302" r:id="rId10">
            <o:FieldCodes>\* MERGEFORMAT</o:FieldCodes>
          </o:OLEObject>
        </w:object>
      </w:r>
    </w:p>
    <w:p w:rsidR="005D09F2" w:rsidRDefault="0015406E" w:rsidP="0015406E">
      <w:pPr>
        <w:tabs>
          <w:tab w:val="left" w:pos="7080"/>
        </w:tabs>
        <w:spacing w:line="300" w:lineRule="auto"/>
        <w:ind w:left="-567"/>
      </w:pPr>
      <w:r>
        <w:rPr>
          <w:rFonts w:ascii="Britannic Bold" w:hAnsi="Britannic Bold"/>
        </w:rPr>
        <w:t>Operators</w:t>
      </w:r>
      <w:r>
        <w:rPr>
          <w:rFonts w:ascii="Swiss" w:hAnsi="Swiss"/>
          <w:sz w:val="22"/>
        </w:rPr>
        <w:t>-</w:t>
      </w:r>
      <w:r w:rsidR="00A82B5E">
        <w:rPr>
          <w:rFonts w:ascii="Swiss" w:hAnsi="Swiss"/>
          <w:sz w:val="22"/>
        </w:rPr>
        <w:t>Moscow</w:t>
      </w:r>
      <w:r>
        <w:rPr>
          <w:rFonts w:ascii="Swiss" w:hAnsi="Swiss"/>
          <w:sz w:val="22"/>
        </w:rPr>
        <w:t xml:space="preserve"> Cent</w:t>
      </w:r>
      <w:r>
        <w:rPr>
          <w:rFonts w:ascii="Swiss" w:hAnsi="Swiss" w:hint="eastAsia"/>
          <w:sz w:val="22"/>
        </w:rPr>
        <w:t>re</w:t>
      </w:r>
    </w:p>
    <w:p w:rsidR="0015406E" w:rsidRPr="0015406E" w:rsidRDefault="0015406E" w:rsidP="0015406E">
      <w:pPr>
        <w:tabs>
          <w:tab w:val="left" w:pos="7080"/>
        </w:tabs>
        <w:spacing w:line="300" w:lineRule="auto"/>
        <w:ind w:left="-567"/>
      </w:pPr>
    </w:p>
    <w:p w:rsidR="005D09F2" w:rsidRDefault="005D09F2">
      <w:pPr>
        <w:spacing w:after="200" w:line="276" w:lineRule="auto"/>
        <w:rPr>
          <w:rFonts w:asciiTheme="minorHAnsi" w:hAnsiTheme="minorHAnsi"/>
          <w:b/>
          <w:sz w:val="74"/>
          <w:szCs w:val="28"/>
        </w:rPr>
      </w:pPr>
    </w:p>
    <w:p w:rsidR="0015406E" w:rsidRDefault="0015406E">
      <w:pPr>
        <w:spacing w:after="200" w:line="276" w:lineRule="auto"/>
        <w:rPr>
          <w:rFonts w:asciiTheme="minorHAnsi" w:hAnsiTheme="minorHAnsi"/>
          <w:b/>
          <w:sz w:val="74"/>
          <w:szCs w:val="28"/>
        </w:rPr>
      </w:pPr>
    </w:p>
    <w:p w:rsidR="005D09F2" w:rsidRPr="005D09F2" w:rsidRDefault="005D09F2">
      <w:pPr>
        <w:spacing w:after="200" w:line="276" w:lineRule="auto"/>
        <w:rPr>
          <w:rFonts w:asciiTheme="minorHAnsi" w:hAnsiTheme="minorHAnsi"/>
          <w:b/>
          <w:sz w:val="30"/>
          <w:szCs w:val="28"/>
        </w:rPr>
      </w:pPr>
      <w:r w:rsidRPr="005D09F2">
        <w:rPr>
          <w:rFonts w:asciiTheme="minorHAnsi" w:hAnsiTheme="minorHAnsi"/>
          <w:b/>
          <w:sz w:val="74"/>
          <w:szCs w:val="28"/>
        </w:rPr>
        <w:t>Safety Culture Review Guide</w:t>
      </w:r>
    </w:p>
    <w:p w:rsidR="005D09F2" w:rsidRDefault="0015406E" w:rsidP="0015406E">
      <w:pPr>
        <w:spacing w:after="200" w:line="276" w:lineRule="auto"/>
        <w:jc w:val="center"/>
        <w:rPr>
          <w:rFonts w:asciiTheme="minorHAnsi" w:hAnsiTheme="minorHAnsi"/>
          <w:b/>
          <w:sz w:val="32"/>
          <w:szCs w:val="28"/>
        </w:rPr>
      </w:pPr>
      <w:r w:rsidRPr="00C443A9">
        <w:rPr>
          <w:sz w:val="32"/>
          <w:szCs w:val="32"/>
        </w:rPr>
        <w:t>(10 Traits of a Healthy Nuclear Safety Culture)</w:t>
      </w:r>
    </w:p>
    <w:p w:rsidR="005D09F2" w:rsidRDefault="005D09F2">
      <w:pPr>
        <w:spacing w:after="200" w:line="276" w:lineRule="auto"/>
        <w:rPr>
          <w:rFonts w:asciiTheme="minorHAnsi" w:hAnsiTheme="minorHAnsi"/>
          <w:b/>
          <w:sz w:val="32"/>
          <w:szCs w:val="28"/>
        </w:rPr>
      </w:pPr>
    </w:p>
    <w:p w:rsidR="005D09F2" w:rsidRDefault="005D09F2">
      <w:pPr>
        <w:spacing w:after="200" w:line="276" w:lineRule="auto"/>
        <w:rPr>
          <w:rFonts w:asciiTheme="minorHAnsi" w:hAnsiTheme="minorHAnsi"/>
          <w:b/>
          <w:sz w:val="32"/>
          <w:szCs w:val="28"/>
        </w:rPr>
      </w:pPr>
    </w:p>
    <w:p w:rsidR="005D09F2" w:rsidRDefault="005D09F2">
      <w:pPr>
        <w:spacing w:after="200" w:line="276" w:lineRule="auto"/>
        <w:rPr>
          <w:rFonts w:asciiTheme="minorHAnsi" w:hAnsiTheme="minorHAnsi"/>
          <w:b/>
          <w:sz w:val="32"/>
          <w:szCs w:val="28"/>
        </w:rPr>
      </w:pPr>
    </w:p>
    <w:p w:rsidR="005D09F2" w:rsidRDefault="005D09F2">
      <w:pPr>
        <w:spacing w:after="200" w:line="276" w:lineRule="auto"/>
        <w:rPr>
          <w:rFonts w:asciiTheme="minorHAnsi" w:hAnsiTheme="minorHAnsi"/>
          <w:b/>
          <w:sz w:val="32"/>
          <w:szCs w:val="28"/>
        </w:rPr>
      </w:pPr>
    </w:p>
    <w:p w:rsidR="005D09F2" w:rsidRDefault="005D09F2">
      <w:pPr>
        <w:spacing w:after="200" w:line="276" w:lineRule="auto"/>
        <w:rPr>
          <w:rFonts w:asciiTheme="minorHAnsi" w:hAnsiTheme="minorHAnsi"/>
          <w:b/>
          <w:sz w:val="32"/>
          <w:szCs w:val="28"/>
        </w:rPr>
      </w:pPr>
      <w:r>
        <w:rPr>
          <w:rFonts w:asciiTheme="minorHAnsi" w:hAnsiTheme="minorHAnsi"/>
          <w:b/>
          <w:sz w:val="32"/>
          <w:szCs w:val="28"/>
        </w:rPr>
        <w:t>Reviewer’s Name</w:t>
      </w:r>
      <w:r w:rsidR="0015406E">
        <w:rPr>
          <w:rFonts w:asciiTheme="minorHAnsi" w:hAnsiTheme="minorHAnsi"/>
          <w:b/>
          <w:sz w:val="32"/>
          <w:szCs w:val="28"/>
        </w:rPr>
        <w:t>:</w:t>
      </w:r>
      <w:r w:rsidR="0015406E">
        <w:rPr>
          <w:rFonts w:asciiTheme="minorHAnsi" w:hAnsiTheme="minorHAnsi"/>
          <w:b/>
          <w:sz w:val="32"/>
          <w:szCs w:val="28"/>
        </w:rPr>
        <w:tab/>
        <w:t>_________________</w:t>
      </w:r>
    </w:p>
    <w:p w:rsidR="005D09F2" w:rsidRDefault="005D09F2">
      <w:pPr>
        <w:spacing w:after="200" w:line="276" w:lineRule="auto"/>
        <w:rPr>
          <w:rFonts w:asciiTheme="minorHAnsi" w:hAnsiTheme="minorHAnsi"/>
          <w:b/>
          <w:sz w:val="32"/>
          <w:szCs w:val="28"/>
        </w:rPr>
      </w:pPr>
    </w:p>
    <w:p w:rsidR="005D09F2" w:rsidRDefault="005D09F2">
      <w:pPr>
        <w:spacing w:after="200" w:line="276" w:lineRule="auto"/>
        <w:rPr>
          <w:rFonts w:asciiTheme="minorHAnsi" w:hAnsiTheme="minorHAnsi"/>
          <w:b/>
          <w:sz w:val="32"/>
          <w:szCs w:val="28"/>
        </w:rPr>
      </w:pPr>
      <w:r>
        <w:rPr>
          <w:rFonts w:asciiTheme="minorHAnsi" w:hAnsiTheme="minorHAnsi"/>
          <w:b/>
          <w:sz w:val="32"/>
          <w:szCs w:val="28"/>
        </w:rPr>
        <w:t>Review Area</w:t>
      </w:r>
      <w:r w:rsidR="0015406E">
        <w:rPr>
          <w:rFonts w:asciiTheme="minorHAnsi" w:hAnsiTheme="minorHAnsi"/>
          <w:b/>
          <w:sz w:val="32"/>
          <w:szCs w:val="28"/>
        </w:rPr>
        <w:t>:</w:t>
      </w:r>
      <w:r w:rsidR="0015406E">
        <w:rPr>
          <w:rFonts w:asciiTheme="minorHAnsi" w:hAnsiTheme="minorHAnsi"/>
          <w:b/>
          <w:sz w:val="32"/>
          <w:szCs w:val="28"/>
        </w:rPr>
        <w:tab/>
      </w:r>
      <w:r w:rsidR="0015406E">
        <w:rPr>
          <w:rFonts w:asciiTheme="minorHAnsi" w:hAnsiTheme="minorHAnsi"/>
          <w:b/>
          <w:sz w:val="32"/>
          <w:szCs w:val="28"/>
        </w:rPr>
        <w:tab/>
        <w:t>_____</w:t>
      </w:r>
    </w:p>
    <w:p w:rsidR="005D09F2" w:rsidRDefault="005D09F2">
      <w:pPr>
        <w:spacing w:after="200" w:line="276" w:lineRule="auto"/>
        <w:rPr>
          <w:rFonts w:asciiTheme="minorHAnsi" w:hAnsiTheme="minorHAnsi"/>
          <w:b/>
          <w:sz w:val="32"/>
          <w:szCs w:val="28"/>
        </w:rPr>
      </w:pPr>
    </w:p>
    <w:p w:rsidR="005D09F2" w:rsidRDefault="005D09F2">
      <w:pPr>
        <w:spacing w:after="200" w:line="276" w:lineRule="auto"/>
        <w:rPr>
          <w:rFonts w:asciiTheme="minorHAnsi" w:hAnsiTheme="minorHAnsi"/>
          <w:b/>
          <w:sz w:val="32"/>
          <w:szCs w:val="28"/>
        </w:rPr>
      </w:pPr>
    </w:p>
    <w:p w:rsidR="005D09F2" w:rsidRPr="0015406E" w:rsidRDefault="0015406E" w:rsidP="0015406E">
      <w:pPr>
        <w:spacing w:after="200" w:line="276" w:lineRule="auto"/>
        <w:jc w:val="right"/>
        <w:rPr>
          <w:rFonts w:asciiTheme="minorHAnsi" w:hAnsiTheme="minorHAnsi"/>
          <w:i/>
          <w:szCs w:val="28"/>
        </w:rPr>
      </w:pPr>
      <w:r w:rsidRPr="0015406E">
        <w:rPr>
          <w:rFonts w:asciiTheme="minorHAnsi" w:hAnsiTheme="minorHAnsi"/>
          <w:i/>
          <w:szCs w:val="28"/>
        </w:rPr>
        <w:t xml:space="preserve">Revision </w:t>
      </w:r>
      <w:r w:rsidR="009066B5">
        <w:rPr>
          <w:rFonts w:asciiTheme="minorHAnsi" w:hAnsiTheme="minorHAnsi" w:hint="eastAsia"/>
          <w:i/>
          <w:szCs w:val="28"/>
        </w:rPr>
        <w:t>-2</w:t>
      </w:r>
      <w:r w:rsidRPr="0015406E">
        <w:rPr>
          <w:rFonts w:asciiTheme="minorHAnsi" w:hAnsiTheme="minorHAnsi"/>
          <w:i/>
          <w:szCs w:val="28"/>
        </w:rPr>
        <w:t xml:space="preserve">, </w:t>
      </w:r>
      <w:r w:rsidR="009066B5">
        <w:rPr>
          <w:rFonts w:asciiTheme="minorHAnsi" w:hAnsiTheme="minorHAnsi" w:hint="eastAsia"/>
          <w:i/>
          <w:szCs w:val="28"/>
        </w:rPr>
        <w:t>Mar</w:t>
      </w:r>
      <w:r w:rsidRPr="0015406E">
        <w:rPr>
          <w:rFonts w:asciiTheme="minorHAnsi" w:hAnsiTheme="minorHAnsi"/>
          <w:i/>
          <w:szCs w:val="28"/>
        </w:rPr>
        <w:t xml:space="preserve"> 2014</w:t>
      </w:r>
    </w:p>
    <w:p w:rsidR="006945B8" w:rsidRPr="006945B8" w:rsidRDefault="006945B8" w:rsidP="006945B8">
      <w:pPr>
        <w:jc w:val="center"/>
        <w:rPr>
          <w:rFonts w:asciiTheme="minorHAnsi" w:hAnsiTheme="minorHAnsi"/>
          <w:b/>
          <w:sz w:val="32"/>
          <w:szCs w:val="28"/>
        </w:rPr>
      </w:pPr>
      <w:r w:rsidRPr="006945B8">
        <w:rPr>
          <w:rFonts w:asciiTheme="minorHAnsi" w:hAnsiTheme="minorHAnsi"/>
          <w:b/>
          <w:sz w:val="32"/>
          <w:szCs w:val="28"/>
        </w:rPr>
        <w:lastRenderedPageBreak/>
        <w:t>Review Guide on Safety Culture Traits</w:t>
      </w:r>
    </w:p>
    <w:p w:rsidR="00AB7D05" w:rsidRPr="000D5116" w:rsidRDefault="00AB7D05" w:rsidP="006945B8">
      <w:pPr>
        <w:jc w:val="both"/>
        <w:rPr>
          <w:rFonts w:asciiTheme="minorHAnsi" w:hAnsiTheme="minorHAnsi"/>
          <w:b/>
          <w:sz w:val="24"/>
          <w:szCs w:val="24"/>
        </w:rPr>
      </w:pPr>
      <w:r w:rsidRPr="000D5116">
        <w:rPr>
          <w:rFonts w:asciiTheme="minorHAnsi" w:hAnsiTheme="minorHAnsi"/>
          <w:b/>
          <w:sz w:val="24"/>
          <w:szCs w:val="24"/>
        </w:rPr>
        <w:t>Instructions</w:t>
      </w:r>
    </w:p>
    <w:p w:rsidR="000D5116" w:rsidRPr="000D5116" w:rsidRDefault="000D5116" w:rsidP="006945B8">
      <w:pPr>
        <w:jc w:val="both"/>
        <w:rPr>
          <w:rFonts w:asciiTheme="minorHAnsi" w:hAnsiTheme="minorHAnsi"/>
          <w:b/>
          <w:sz w:val="24"/>
          <w:szCs w:val="24"/>
        </w:rPr>
      </w:pPr>
    </w:p>
    <w:p w:rsidR="00AB7D05" w:rsidRPr="000D5116" w:rsidRDefault="00AB7D05" w:rsidP="006945B8">
      <w:pPr>
        <w:pStyle w:val="Odstavecseseznamem"/>
        <w:numPr>
          <w:ilvl w:val="0"/>
          <w:numId w:val="18"/>
        </w:numPr>
        <w:spacing w:after="200" w:line="276" w:lineRule="auto"/>
        <w:ind w:leftChars="0"/>
        <w:contextualSpacing/>
        <w:jc w:val="both"/>
        <w:rPr>
          <w:rFonts w:asciiTheme="minorHAnsi" w:hAnsiTheme="minorHAnsi"/>
          <w:sz w:val="24"/>
          <w:szCs w:val="24"/>
        </w:rPr>
      </w:pPr>
      <w:r w:rsidRPr="000D5116">
        <w:rPr>
          <w:rFonts w:asciiTheme="minorHAnsi" w:hAnsiTheme="minorHAnsi"/>
          <w:sz w:val="24"/>
          <w:szCs w:val="24"/>
        </w:rPr>
        <w:t xml:space="preserve">This review guide </w:t>
      </w:r>
      <w:r w:rsidR="00483FFE" w:rsidRPr="000D5116">
        <w:rPr>
          <w:rFonts w:asciiTheme="minorHAnsi" w:hAnsiTheme="minorHAnsi"/>
          <w:sz w:val="24"/>
          <w:szCs w:val="24"/>
        </w:rPr>
        <w:t>on “</w:t>
      </w:r>
      <w:r w:rsidR="00483FFE" w:rsidRPr="000D5116">
        <w:rPr>
          <w:rFonts w:asciiTheme="minorHAnsi" w:hAnsiTheme="minorHAnsi"/>
          <w:b/>
          <w:sz w:val="24"/>
          <w:szCs w:val="24"/>
        </w:rPr>
        <w:t>Safety Culture Traits</w:t>
      </w:r>
      <w:r w:rsidR="00483FFE" w:rsidRPr="000D5116">
        <w:rPr>
          <w:rFonts w:asciiTheme="minorHAnsi" w:hAnsiTheme="minorHAnsi"/>
          <w:sz w:val="24"/>
          <w:szCs w:val="24"/>
        </w:rPr>
        <w:t xml:space="preserve">” </w:t>
      </w:r>
      <w:r w:rsidRPr="000D5116">
        <w:rPr>
          <w:rFonts w:asciiTheme="minorHAnsi" w:hAnsiTheme="minorHAnsi"/>
          <w:sz w:val="24"/>
          <w:szCs w:val="24"/>
        </w:rPr>
        <w:t>covers three (3) sections:</w:t>
      </w:r>
    </w:p>
    <w:p w:rsidR="00AB7D05" w:rsidRPr="000D5116" w:rsidRDefault="00AB7D05" w:rsidP="00D16E19">
      <w:pPr>
        <w:pStyle w:val="Odstavecseseznamem"/>
        <w:numPr>
          <w:ilvl w:val="1"/>
          <w:numId w:val="25"/>
        </w:numPr>
        <w:spacing w:after="200" w:line="276" w:lineRule="auto"/>
        <w:ind w:leftChars="0"/>
        <w:contextualSpacing/>
        <w:jc w:val="both"/>
        <w:rPr>
          <w:rFonts w:asciiTheme="minorHAnsi" w:hAnsiTheme="minorHAnsi"/>
          <w:sz w:val="24"/>
          <w:szCs w:val="24"/>
        </w:rPr>
      </w:pPr>
      <w:r w:rsidRPr="000D5116">
        <w:rPr>
          <w:rFonts w:asciiTheme="minorHAnsi" w:hAnsiTheme="minorHAnsi"/>
          <w:sz w:val="24"/>
          <w:szCs w:val="24"/>
        </w:rPr>
        <w:t>A systematic way to help review safety culture behaviors, attitude, and environment in the host plant.</w:t>
      </w:r>
    </w:p>
    <w:p w:rsidR="00AB7D05" w:rsidRPr="000D5116" w:rsidRDefault="00AB7D05" w:rsidP="00D16E19">
      <w:pPr>
        <w:pStyle w:val="Odstavecseseznamem"/>
        <w:numPr>
          <w:ilvl w:val="1"/>
          <w:numId w:val="25"/>
        </w:numPr>
        <w:spacing w:after="200" w:line="276" w:lineRule="auto"/>
        <w:ind w:leftChars="0"/>
        <w:contextualSpacing/>
        <w:jc w:val="both"/>
        <w:rPr>
          <w:rFonts w:asciiTheme="minorHAnsi" w:hAnsiTheme="minorHAnsi"/>
          <w:sz w:val="24"/>
          <w:szCs w:val="24"/>
        </w:rPr>
      </w:pPr>
      <w:r w:rsidRPr="000D5116">
        <w:rPr>
          <w:rFonts w:asciiTheme="minorHAnsi" w:hAnsiTheme="minorHAnsi"/>
          <w:sz w:val="24"/>
          <w:szCs w:val="24"/>
        </w:rPr>
        <w:t>Possible indications</w:t>
      </w:r>
      <w:r w:rsidR="00483FFE" w:rsidRPr="000D5116">
        <w:rPr>
          <w:rFonts w:asciiTheme="minorHAnsi" w:hAnsiTheme="minorHAnsi"/>
          <w:sz w:val="24"/>
          <w:szCs w:val="24"/>
        </w:rPr>
        <w:t xml:space="preserve"> of</w:t>
      </w:r>
      <w:r w:rsidRPr="000D5116">
        <w:rPr>
          <w:rFonts w:asciiTheme="minorHAnsi" w:hAnsiTheme="minorHAnsi"/>
          <w:sz w:val="24"/>
          <w:szCs w:val="24"/>
        </w:rPr>
        <w:t xml:space="preserve"> plant safety culture behaviors and environment are degrading.  The indications in each review area will help </w:t>
      </w:r>
      <w:r w:rsidR="00483FFE" w:rsidRPr="000D5116">
        <w:rPr>
          <w:rFonts w:asciiTheme="minorHAnsi" w:hAnsiTheme="minorHAnsi"/>
          <w:sz w:val="24"/>
          <w:szCs w:val="24"/>
        </w:rPr>
        <w:t>team</w:t>
      </w:r>
      <w:r w:rsidRPr="000D5116">
        <w:rPr>
          <w:rFonts w:asciiTheme="minorHAnsi" w:hAnsiTheme="minorHAnsi"/>
          <w:sz w:val="24"/>
          <w:szCs w:val="24"/>
        </w:rPr>
        <w:t xml:space="preserve"> evaluate plant safety culture </w:t>
      </w:r>
      <w:r w:rsidRPr="000D5116">
        <w:rPr>
          <w:rFonts w:asciiTheme="minorHAnsi" w:eastAsia="SimSun" w:hAnsiTheme="minorHAnsi"/>
          <w:sz w:val="24"/>
          <w:szCs w:val="24"/>
          <w:lang w:eastAsia="zh-CN"/>
        </w:rPr>
        <w:t>and identify gaps that need to be minimized.</w:t>
      </w:r>
    </w:p>
    <w:p w:rsidR="00AB7D05" w:rsidRPr="000D5116" w:rsidRDefault="00AB7D05" w:rsidP="00D16E19">
      <w:pPr>
        <w:pStyle w:val="Odstavecseseznamem"/>
        <w:numPr>
          <w:ilvl w:val="1"/>
          <w:numId w:val="25"/>
        </w:numPr>
        <w:spacing w:after="200" w:line="276" w:lineRule="auto"/>
        <w:ind w:leftChars="0"/>
        <w:contextualSpacing/>
        <w:jc w:val="both"/>
        <w:rPr>
          <w:rFonts w:asciiTheme="minorHAnsi" w:hAnsiTheme="minorHAnsi"/>
          <w:sz w:val="24"/>
          <w:szCs w:val="24"/>
        </w:rPr>
      </w:pPr>
      <w:r w:rsidRPr="000D5116">
        <w:rPr>
          <w:rFonts w:asciiTheme="minorHAnsi" w:eastAsia="SimSun" w:hAnsiTheme="minorHAnsi"/>
          <w:sz w:val="24"/>
          <w:szCs w:val="24"/>
          <w:lang w:eastAsia="zh-CN"/>
        </w:rPr>
        <w:t>A sample list of safety culture behaviors.</w:t>
      </w:r>
    </w:p>
    <w:p w:rsidR="006945B8" w:rsidRPr="000D5116" w:rsidRDefault="006945B8" w:rsidP="006945B8">
      <w:pPr>
        <w:pStyle w:val="Odstavecseseznamem"/>
        <w:spacing w:after="200" w:line="276" w:lineRule="auto"/>
        <w:ind w:leftChars="0" w:left="1440"/>
        <w:contextualSpacing/>
        <w:jc w:val="both"/>
        <w:rPr>
          <w:rFonts w:asciiTheme="minorHAnsi" w:hAnsiTheme="minorHAnsi"/>
          <w:sz w:val="24"/>
          <w:szCs w:val="24"/>
        </w:rPr>
      </w:pPr>
    </w:p>
    <w:p w:rsidR="00AB7D05" w:rsidRPr="000D5116" w:rsidRDefault="00AB7D05" w:rsidP="006945B8">
      <w:pPr>
        <w:pStyle w:val="Odstavecseseznamem"/>
        <w:numPr>
          <w:ilvl w:val="0"/>
          <w:numId w:val="18"/>
        </w:numPr>
        <w:spacing w:after="200" w:line="276" w:lineRule="auto"/>
        <w:ind w:leftChars="0"/>
        <w:contextualSpacing/>
        <w:jc w:val="both"/>
        <w:rPr>
          <w:rFonts w:asciiTheme="minorHAnsi" w:hAnsiTheme="minorHAnsi"/>
          <w:sz w:val="24"/>
          <w:szCs w:val="24"/>
        </w:rPr>
      </w:pPr>
      <w:r w:rsidRPr="000D5116">
        <w:rPr>
          <w:rFonts w:asciiTheme="minorHAnsi" w:hAnsiTheme="minorHAnsi"/>
          <w:sz w:val="24"/>
          <w:szCs w:val="24"/>
        </w:rPr>
        <w:t xml:space="preserve">This pamphlet is distributed to each reviewer during the refresher training.  Each reviewer </w:t>
      </w:r>
      <w:r w:rsidR="00483FFE" w:rsidRPr="000D5116">
        <w:rPr>
          <w:rFonts w:asciiTheme="minorHAnsi" w:hAnsiTheme="minorHAnsi"/>
          <w:sz w:val="24"/>
          <w:szCs w:val="24"/>
        </w:rPr>
        <w:t>shall</w:t>
      </w:r>
      <w:r w:rsidRPr="000D5116">
        <w:rPr>
          <w:rFonts w:asciiTheme="minorHAnsi" w:hAnsiTheme="minorHAnsi"/>
          <w:sz w:val="24"/>
          <w:szCs w:val="24"/>
        </w:rPr>
        <w:t xml:space="preserve"> review </w:t>
      </w:r>
      <w:r w:rsidR="00483FFE" w:rsidRPr="000D5116">
        <w:rPr>
          <w:rFonts w:asciiTheme="minorHAnsi" w:hAnsiTheme="minorHAnsi"/>
          <w:sz w:val="24"/>
          <w:szCs w:val="24"/>
        </w:rPr>
        <w:t xml:space="preserve">all </w:t>
      </w:r>
      <w:r w:rsidRPr="000D5116">
        <w:rPr>
          <w:rFonts w:asciiTheme="minorHAnsi" w:hAnsiTheme="minorHAnsi"/>
          <w:sz w:val="24"/>
          <w:szCs w:val="24"/>
        </w:rPr>
        <w:t xml:space="preserve">the </w:t>
      </w:r>
      <w:r w:rsidR="00483FFE" w:rsidRPr="000D5116">
        <w:rPr>
          <w:rFonts w:asciiTheme="minorHAnsi" w:hAnsiTheme="minorHAnsi"/>
          <w:sz w:val="24"/>
          <w:szCs w:val="24"/>
        </w:rPr>
        <w:t xml:space="preserve">ten Safety Culture Traits </w:t>
      </w:r>
      <w:r w:rsidRPr="000D5116">
        <w:rPr>
          <w:rFonts w:asciiTheme="minorHAnsi" w:hAnsiTheme="minorHAnsi"/>
          <w:sz w:val="24"/>
          <w:szCs w:val="24"/>
        </w:rPr>
        <w:t xml:space="preserve">and </w:t>
      </w:r>
      <w:r w:rsidR="00483FFE" w:rsidRPr="000D5116">
        <w:rPr>
          <w:rFonts w:asciiTheme="minorHAnsi" w:hAnsiTheme="minorHAnsi"/>
          <w:sz w:val="24"/>
          <w:szCs w:val="24"/>
        </w:rPr>
        <w:t xml:space="preserve">provide </w:t>
      </w:r>
      <w:r w:rsidRPr="000D5116">
        <w:rPr>
          <w:rFonts w:asciiTheme="minorHAnsi" w:hAnsiTheme="minorHAnsi"/>
          <w:sz w:val="24"/>
          <w:szCs w:val="24"/>
        </w:rPr>
        <w:t xml:space="preserve">them as the references to </w:t>
      </w:r>
      <w:r w:rsidR="00483FFE" w:rsidRPr="000D5116">
        <w:rPr>
          <w:rFonts w:asciiTheme="minorHAnsi" w:hAnsiTheme="minorHAnsi"/>
          <w:sz w:val="24"/>
          <w:szCs w:val="24"/>
        </w:rPr>
        <w:t xml:space="preserve">OR group to </w:t>
      </w:r>
      <w:r w:rsidRPr="000D5116">
        <w:rPr>
          <w:rFonts w:asciiTheme="minorHAnsi" w:hAnsiTheme="minorHAnsi"/>
          <w:sz w:val="24"/>
          <w:szCs w:val="24"/>
        </w:rPr>
        <w:t>facilitate review.</w:t>
      </w:r>
    </w:p>
    <w:p w:rsidR="006945B8" w:rsidRPr="000D5116" w:rsidRDefault="006945B8" w:rsidP="006945B8">
      <w:pPr>
        <w:pStyle w:val="Odstavecseseznamem"/>
        <w:spacing w:after="200" w:line="276" w:lineRule="auto"/>
        <w:ind w:leftChars="0" w:left="720"/>
        <w:contextualSpacing/>
        <w:jc w:val="both"/>
        <w:rPr>
          <w:rFonts w:asciiTheme="minorHAnsi" w:hAnsiTheme="minorHAnsi"/>
          <w:sz w:val="24"/>
          <w:szCs w:val="24"/>
        </w:rPr>
      </w:pPr>
    </w:p>
    <w:p w:rsidR="006945B8" w:rsidRPr="009066B5" w:rsidRDefault="002A1B80" w:rsidP="006945B8">
      <w:pPr>
        <w:pStyle w:val="Odstavecseseznamem"/>
        <w:numPr>
          <w:ilvl w:val="0"/>
          <w:numId w:val="18"/>
        </w:numPr>
        <w:spacing w:after="200" w:line="276" w:lineRule="auto"/>
        <w:ind w:leftChars="0"/>
        <w:contextualSpacing/>
        <w:jc w:val="both"/>
        <w:rPr>
          <w:rFonts w:asciiTheme="minorHAnsi" w:hAnsiTheme="minorHAnsi"/>
          <w:color w:val="FF0000"/>
          <w:sz w:val="24"/>
          <w:szCs w:val="24"/>
        </w:rPr>
      </w:pPr>
      <w:r w:rsidRPr="009066B5">
        <w:rPr>
          <w:rFonts w:asciiTheme="minorHAnsi" w:hAnsiTheme="minorHAnsi"/>
          <w:color w:val="FF0000"/>
          <w:sz w:val="24"/>
          <w:szCs w:val="24"/>
        </w:rPr>
        <w:t xml:space="preserve">Typically, </w:t>
      </w:r>
      <w:r w:rsidR="00AB7D05" w:rsidRPr="009066B5">
        <w:rPr>
          <w:rFonts w:asciiTheme="minorHAnsi" w:hAnsiTheme="minorHAnsi"/>
          <w:color w:val="FF0000"/>
          <w:sz w:val="24"/>
          <w:szCs w:val="24"/>
        </w:rPr>
        <w:t>each reviewer return</w:t>
      </w:r>
      <w:r w:rsidR="00E81DEA" w:rsidRPr="009066B5">
        <w:rPr>
          <w:rFonts w:asciiTheme="minorHAnsi" w:hAnsiTheme="minorHAnsi"/>
          <w:color w:val="FF0000"/>
          <w:sz w:val="24"/>
          <w:szCs w:val="24"/>
        </w:rPr>
        <w:t>s</w:t>
      </w:r>
      <w:r w:rsidR="00AB7D05" w:rsidRPr="009066B5">
        <w:rPr>
          <w:rFonts w:asciiTheme="minorHAnsi" w:hAnsiTheme="minorHAnsi"/>
          <w:color w:val="FF0000"/>
          <w:sz w:val="24"/>
          <w:szCs w:val="24"/>
        </w:rPr>
        <w:t xml:space="preserve"> </w:t>
      </w:r>
      <w:r w:rsidR="00E81DEA" w:rsidRPr="009066B5">
        <w:rPr>
          <w:rFonts w:asciiTheme="minorHAnsi" w:hAnsiTheme="minorHAnsi"/>
          <w:color w:val="FF0000"/>
          <w:sz w:val="24"/>
          <w:szCs w:val="24"/>
        </w:rPr>
        <w:t xml:space="preserve">the completed review results in Section – A </w:t>
      </w:r>
      <w:r w:rsidRPr="009066B5">
        <w:rPr>
          <w:rFonts w:asciiTheme="minorHAnsi" w:hAnsiTheme="minorHAnsi"/>
          <w:color w:val="FF0000"/>
          <w:sz w:val="24"/>
          <w:szCs w:val="24"/>
        </w:rPr>
        <w:t>(</w:t>
      </w:r>
      <w:r w:rsidR="00E81DEA" w:rsidRPr="009066B5">
        <w:rPr>
          <w:rFonts w:asciiTheme="minorHAnsi" w:hAnsiTheme="minorHAnsi"/>
          <w:color w:val="FF0000"/>
          <w:sz w:val="24"/>
          <w:szCs w:val="24"/>
        </w:rPr>
        <w:t xml:space="preserve">page </w:t>
      </w:r>
      <w:r w:rsidR="0015406E" w:rsidRPr="009066B5">
        <w:rPr>
          <w:rFonts w:asciiTheme="minorHAnsi" w:hAnsiTheme="minorHAnsi"/>
          <w:color w:val="FF0000"/>
          <w:sz w:val="24"/>
          <w:szCs w:val="24"/>
        </w:rPr>
        <w:t xml:space="preserve">3 </w:t>
      </w:r>
      <w:r w:rsidR="00E81DEA" w:rsidRPr="009066B5">
        <w:rPr>
          <w:rFonts w:asciiTheme="minorHAnsi" w:hAnsiTheme="minorHAnsi"/>
          <w:color w:val="FF0000"/>
          <w:sz w:val="24"/>
          <w:szCs w:val="24"/>
        </w:rPr>
        <w:t>to page 1</w:t>
      </w:r>
      <w:r w:rsidR="00114455">
        <w:rPr>
          <w:rFonts w:asciiTheme="minorHAnsi" w:hAnsiTheme="minorHAnsi" w:hint="eastAsia"/>
          <w:color w:val="FF0000"/>
          <w:sz w:val="24"/>
          <w:szCs w:val="24"/>
        </w:rPr>
        <w:t>4</w:t>
      </w:r>
      <w:r w:rsidRPr="009066B5">
        <w:rPr>
          <w:rFonts w:asciiTheme="minorHAnsi" w:hAnsiTheme="minorHAnsi"/>
          <w:color w:val="FF0000"/>
          <w:sz w:val="24"/>
          <w:szCs w:val="24"/>
        </w:rPr>
        <w:t>)</w:t>
      </w:r>
      <w:r w:rsidR="00E81DEA" w:rsidRPr="009066B5">
        <w:rPr>
          <w:rFonts w:asciiTheme="minorHAnsi" w:hAnsiTheme="minorHAnsi"/>
          <w:color w:val="FF0000"/>
          <w:sz w:val="24"/>
          <w:szCs w:val="24"/>
        </w:rPr>
        <w:t xml:space="preserve">, </w:t>
      </w:r>
      <w:r w:rsidR="00AB7D05" w:rsidRPr="009066B5">
        <w:rPr>
          <w:rFonts w:asciiTheme="minorHAnsi" w:hAnsiTheme="minorHAnsi"/>
          <w:color w:val="FF0000"/>
          <w:sz w:val="24"/>
          <w:szCs w:val="24"/>
        </w:rPr>
        <w:t>to O</w:t>
      </w:r>
      <w:r w:rsidR="00483FFE" w:rsidRPr="009066B5">
        <w:rPr>
          <w:rFonts w:asciiTheme="minorHAnsi" w:hAnsiTheme="minorHAnsi"/>
          <w:color w:val="FF0000"/>
          <w:sz w:val="24"/>
          <w:szCs w:val="24"/>
        </w:rPr>
        <w:t>R</w:t>
      </w:r>
      <w:r w:rsidR="00AB7D05" w:rsidRPr="009066B5">
        <w:rPr>
          <w:rFonts w:asciiTheme="minorHAnsi" w:hAnsiTheme="minorHAnsi"/>
          <w:color w:val="FF0000"/>
          <w:sz w:val="24"/>
          <w:szCs w:val="24"/>
        </w:rPr>
        <w:t xml:space="preserve"> team</w:t>
      </w:r>
      <w:r w:rsidRPr="009066B5">
        <w:rPr>
          <w:rFonts w:asciiTheme="minorHAnsi" w:hAnsiTheme="minorHAnsi"/>
          <w:color w:val="FF0000"/>
          <w:sz w:val="24"/>
          <w:szCs w:val="24"/>
        </w:rPr>
        <w:t xml:space="preserve">, by </w:t>
      </w:r>
      <w:r w:rsidR="00A82B5E">
        <w:rPr>
          <w:rFonts w:asciiTheme="minorHAnsi" w:hAnsiTheme="minorHAnsi"/>
          <w:color w:val="FF0000"/>
          <w:sz w:val="24"/>
          <w:szCs w:val="24"/>
        </w:rPr>
        <w:t>……………………</w:t>
      </w:r>
      <w:bookmarkStart w:id="0" w:name="_GoBack"/>
      <w:bookmarkEnd w:id="0"/>
      <w:r w:rsidRPr="009066B5">
        <w:rPr>
          <w:rFonts w:asciiTheme="minorHAnsi" w:hAnsiTheme="minorHAnsi"/>
          <w:color w:val="FF0000"/>
          <w:sz w:val="24"/>
          <w:szCs w:val="24"/>
        </w:rPr>
        <w:t xml:space="preserve"> of the review; for further analysis of safety culture by the OR team</w:t>
      </w:r>
      <w:r w:rsidR="00AB7D05" w:rsidRPr="009066B5">
        <w:rPr>
          <w:rFonts w:asciiTheme="minorHAnsi" w:hAnsiTheme="minorHAnsi"/>
          <w:color w:val="FF0000"/>
          <w:sz w:val="24"/>
          <w:szCs w:val="24"/>
        </w:rPr>
        <w:t>.</w:t>
      </w:r>
    </w:p>
    <w:p w:rsidR="006945B8" w:rsidRPr="000D5116" w:rsidRDefault="006945B8" w:rsidP="006945B8">
      <w:pPr>
        <w:pStyle w:val="Odstavecseseznamem"/>
        <w:ind w:left="800"/>
        <w:rPr>
          <w:rFonts w:asciiTheme="minorHAnsi" w:hAnsiTheme="minorHAnsi"/>
          <w:sz w:val="24"/>
          <w:szCs w:val="24"/>
        </w:rPr>
      </w:pPr>
    </w:p>
    <w:p w:rsidR="00AB7D05" w:rsidRDefault="00AB7D05" w:rsidP="006945B8">
      <w:pPr>
        <w:pStyle w:val="Odstavecseseznamem"/>
        <w:numPr>
          <w:ilvl w:val="0"/>
          <w:numId w:val="18"/>
        </w:numPr>
        <w:spacing w:after="200" w:line="276" w:lineRule="auto"/>
        <w:ind w:leftChars="0"/>
        <w:contextualSpacing/>
        <w:jc w:val="both"/>
        <w:rPr>
          <w:rFonts w:asciiTheme="minorHAnsi" w:hAnsiTheme="minorHAnsi"/>
          <w:sz w:val="24"/>
          <w:szCs w:val="24"/>
        </w:rPr>
      </w:pPr>
      <w:r w:rsidRPr="000D5116">
        <w:rPr>
          <w:rFonts w:asciiTheme="minorHAnsi" w:hAnsiTheme="minorHAnsi"/>
          <w:sz w:val="24"/>
          <w:szCs w:val="24"/>
        </w:rPr>
        <w:t>O</w:t>
      </w:r>
      <w:r w:rsidR="00483FFE" w:rsidRPr="000D5116">
        <w:rPr>
          <w:rFonts w:asciiTheme="minorHAnsi" w:hAnsiTheme="minorHAnsi"/>
          <w:sz w:val="24"/>
          <w:szCs w:val="24"/>
        </w:rPr>
        <w:t>R</w:t>
      </w:r>
      <w:r w:rsidRPr="000D5116">
        <w:rPr>
          <w:rFonts w:asciiTheme="minorHAnsi" w:hAnsiTheme="minorHAnsi"/>
          <w:sz w:val="24"/>
          <w:szCs w:val="24"/>
        </w:rPr>
        <w:t xml:space="preserve"> team will develop an observation report based on feedback from each team member and analyze relevant “FACTS” listed in the forms and determine if AFIs in Safety Culture will be issued.  In addition, a performance summary in safety culture area is prepared by O</w:t>
      </w:r>
      <w:r w:rsidR="00483FFE" w:rsidRPr="000D5116">
        <w:rPr>
          <w:rFonts w:asciiTheme="minorHAnsi" w:hAnsiTheme="minorHAnsi"/>
          <w:sz w:val="24"/>
          <w:szCs w:val="24"/>
        </w:rPr>
        <w:t>R</w:t>
      </w:r>
      <w:r w:rsidRPr="000D5116">
        <w:rPr>
          <w:rFonts w:asciiTheme="minorHAnsi" w:hAnsiTheme="minorHAnsi"/>
          <w:sz w:val="24"/>
          <w:szCs w:val="24"/>
        </w:rPr>
        <w:t xml:space="preserve"> team and incorporated into the Executive Summary of the peer review report.</w:t>
      </w:r>
    </w:p>
    <w:p w:rsidR="00E81DEA" w:rsidRPr="00E81DEA" w:rsidRDefault="00E81DEA" w:rsidP="00E81DEA">
      <w:pPr>
        <w:pStyle w:val="Odstavecseseznamem"/>
        <w:ind w:left="800"/>
        <w:rPr>
          <w:rFonts w:asciiTheme="minorHAnsi" w:hAnsiTheme="minorHAnsi"/>
          <w:sz w:val="24"/>
          <w:szCs w:val="24"/>
        </w:rPr>
      </w:pPr>
    </w:p>
    <w:p w:rsidR="00E4462B" w:rsidRPr="0071543B" w:rsidRDefault="00E81DEA" w:rsidP="00E4462B">
      <w:pPr>
        <w:pStyle w:val="Odstavecseseznamem"/>
        <w:numPr>
          <w:ilvl w:val="0"/>
          <w:numId w:val="18"/>
        </w:numPr>
        <w:spacing w:after="200" w:line="276" w:lineRule="auto"/>
        <w:ind w:leftChars="0"/>
        <w:contextualSpacing/>
        <w:jc w:val="both"/>
      </w:pPr>
      <w:r>
        <w:rPr>
          <w:rFonts w:asciiTheme="minorHAnsi" w:hAnsiTheme="minorHAnsi"/>
          <w:sz w:val="24"/>
          <w:szCs w:val="24"/>
        </w:rPr>
        <w:t xml:space="preserve">The second section from Page – </w:t>
      </w:r>
      <w:r w:rsidR="00E4462B">
        <w:rPr>
          <w:rFonts w:asciiTheme="minorHAnsi" w:hAnsiTheme="minorHAnsi" w:hint="eastAsia"/>
          <w:sz w:val="24"/>
          <w:szCs w:val="24"/>
        </w:rPr>
        <w:t>15</w:t>
      </w:r>
      <w:r>
        <w:rPr>
          <w:rFonts w:asciiTheme="minorHAnsi" w:hAnsiTheme="minorHAnsi"/>
          <w:sz w:val="24"/>
          <w:szCs w:val="24"/>
        </w:rPr>
        <w:t xml:space="preserve"> to Page – </w:t>
      </w:r>
      <w:r w:rsidR="00E4462B">
        <w:rPr>
          <w:rFonts w:asciiTheme="minorHAnsi" w:hAnsiTheme="minorHAnsi" w:hint="eastAsia"/>
          <w:sz w:val="24"/>
          <w:szCs w:val="24"/>
        </w:rPr>
        <w:t>19</w:t>
      </w:r>
      <w:r w:rsidR="0015406E">
        <w:rPr>
          <w:rFonts w:asciiTheme="minorHAnsi" w:hAnsiTheme="minorHAnsi"/>
          <w:sz w:val="24"/>
          <w:szCs w:val="24"/>
        </w:rPr>
        <w:t>,</w:t>
      </w:r>
      <w:r>
        <w:rPr>
          <w:rFonts w:asciiTheme="minorHAnsi" w:hAnsiTheme="minorHAnsi"/>
          <w:sz w:val="24"/>
          <w:szCs w:val="24"/>
        </w:rPr>
        <w:t xml:space="preserve"> provides possible indications of safety culture degradation in different areas.</w:t>
      </w:r>
      <w:r w:rsidR="00E4462B">
        <w:rPr>
          <w:rFonts w:asciiTheme="minorHAnsi" w:hAnsiTheme="minorHAnsi" w:hint="eastAsia"/>
          <w:sz w:val="24"/>
          <w:szCs w:val="24"/>
        </w:rPr>
        <w:t xml:space="preserve"> </w:t>
      </w:r>
    </w:p>
    <w:p w:rsidR="006945B8" w:rsidRPr="000D5116" w:rsidRDefault="006945B8" w:rsidP="006945B8">
      <w:pPr>
        <w:pStyle w:val="Odstavecseseznamem"/>
        <w:ind w:left="800"/>
        <w:rPr>
          <w:rFonts w:asciiTheme="minorHAnsi" w:hAnsiTheme="minorHAnsi"/>
          <w:sz w:val="24"/>
          <w:szCs w:val="24"/>
        </w:rPr>
      </w:pPr>
    </w:p>
    <w:p w:rsidR="00AB7D05" w:rsidRDefault="00D16E19" w:rsidP="006945B8">
      <w:pPr>
        <w:pStyle w:val="Odstavecseseznamem"/>
        <w:numPr>
          <w:ilvl w:val="0"/>
          <w:numId w:val="18"/>
        </w:numPr>
        <w:spacing w:after="200" w:line="276" w:lineRule="auto"/>
        <w:ind w:leftChars="0"/>
        <w:contextualSpacing/>
        <w:jc w:val="both"/>
      </w:pPr>
      <w:r>
        <w:rPr>
          <w:rFonts w:asciiTheme="minorHAnsi" w:hAnsiTheme="minorHAnsi"/>
          <w:sz w:val="24"/>
          <w:szCs w:val="24"/>
        </w:rPr>
        <w:t xml:space="preserve">The third section from page </w:t>
      </w:r>
      <w:r w:rsidR="00E4462B">
        <w:rPr>
          <w:rFonts w:asciiTheme="minorHAnsi" w:hAnsiTheme="minorHAnsi" w:hint="eastAsia"/>
          <w:sz w:val="24"/>
          <w:szCs w:val="24"/>
        </w:rPr>
        <w:t>20</w:t>
      </w:r>
      <w:r>
        <w:rPr>
          <w:rFonts w:asciiTheme="minorHAnsi" w:hAnsiTheme="minorHAnsi"/>
          <w:sz w:val="24"/>
          <w:szCs w:val="24"/>
        </w:rPr>
        <w:t xml:space="preserve"> </w:t>
      </w:r>
      <w:r w:rsidR="00AB7D05" w:rsidRPr="000D5116">
        <w:rPr>
          <w:rFonts w:asciiTheme="minorHAnsi" w:hAnsiTheme="minorHAnsi"/>
          <w:sz w:val="24"/>
          <w:szCs w:val="24"/>
        </w:rPr>
        <w:t>provides a sample list of safety culture behaviors, which could be referenced to help review activities.  Also, it could help reviewers strengthen behaviors at their organizations.</w:t>
      </w:r>
      <w:r w:rsidR="00AB7D05">
        <w:br w:type="page"/>
      </w:r>
    </w:p>
    <w:p w:rsidR="000D5116" w:rsidRDefault="000D5116" w:rsidP="006945B8">
      <w:pPr>
        <w:tabs>
          <w:tab w:val="left" w:pos="1134"/>
        </w:tabs>
        <w:autoSpaceDE w:val="0"/>
        <w:autoSpaceDN w:val="0"/>
        <w:adjustRightInd w:val="0"/>
        <w:ind w:left="360"/>
        <w:rPr>
          <w:rFonts w:asciiTheme="minorHAnsi" w:eastAsiaTheme="minorEastAsia" w:hAnsiTheme="minorHAnsi"/>
          <w:b/>
          <w:bCs/>
          <w:color w:val="000000"/>
          <w:sz w:val="22"/>
          <w:szCs w:val="22"/>
        </w:rPr>
      </w:pPr>
      <w:r>
        <w:rPr>
          <w:rFonts w:asciiTheme="minorHAnsi" w:eastAsiaTheme="minorEastAsia" w:hAnsiTheme="minorHAnsi"/>
          <w:b/>
          <w:bCs/>
          <w:color w:val="000000"/>
          <w:sz w:val="22"/>
          <w:szCs w:val="22"/>
        </w:rPr>
        <w:lastRenderedPageBreak/>
        <w:t>Section – A:</w:t>
      </w:r>
    </w:p>
    <w:p w:rsidR="000D5116" w:rsidRDefault="000D5116" w:rsidP="006945B8">
      <w:pPr>
        <w:tabs>
          <w:tab w:val="left" w:pos="1134"/>
        </w:tabs>
        <w:autoSpaceDE w:val="0"/>
        <w:autoSpaceDN w:val="0"/>
        <w:adjustRightInd w:val="0"/>
        <w:ind w:left="360"/>
        <w:rPr>
          <w:rFonts w:asciiTheme="minorHAnsi" w:eastAsiaTheme="minorEastAsia" w:hAnsiTheme="minorHAnsi"/>
          <w:b/>
          <w:bCs/>
          <w:color w:val="000000"/>
          <w:sz w:val="22"/>
          <w:szCs w:val="22"/>
        </w:rPr>
      </w:pPr>
    </w:p>
    <w:p w:rsidR="006945B8" w:rsidRPr="006945B8" w:rsidRDefault="006945B8" w:rsidP="006945B8">
      <w:pPr>
        <w:tabs>
          <w:tab w:val="left" w:pos="1134"/>
        </w:tabs>
        <w:autoSpaceDE w:val="0"/>
        <w:autoSpaceDN w:val="0"/>
        <w:adjustRightInd w:val="0"/>
        <w:ind w:left="360"/>
        <w:rPr>
          <w:rFonts w:asciiTheme="minorHAnsi" w:eastAsiaTheme="minorEastAsia" w:hAnsiTheme="minorHAnsi"/>
          <w:b/>
          <w:bCs/>
          <w:color w:val="000000"/>
          <w:sz w:val="22"/>
          <w:szCs w:val="22"/>
        </w:rPr>
      </w:pPr>
      <w:r w:rsidRPr="006945B8">
        <w:rPr>
          <w:rFonts w:asciiTheme="minorHAnsi" w:eastAsiaTheme="minorEastAsia" w:hAnsiTheme="minorHAnsi"/>
          <w:b/>
          <w:bCs/>
          <w:color w:val="000000"/>
          <w:sz w:val="22"/>
          <w:szCs w:val="22"/>
        </w:rPr>
        <w:t xml:space="preserve">PA. </w:t>
      </w:r>
      <w:r w:rsidRPr="006945B8">
        <w:rPr>
          <w:rFonts w:asciiTheme="minorHAnsi" w:eastAsiaTheme="minorEastAsia" w:hAnsiTheme="minorHAnsi"/>
          <w:b/>
          <w:bCs/>
          <w:color w:val="000000"/>
          <w:sz w:val="22"/>
          <w:szCs w:val="22"/>
        </w:rPr>
        <w:tab/>
        <w:t xml:space="preserve">Personal Accountability </w:t>
      </w:r>
    </w:p>
    <w:p w:rsidR="006945B8" w:rsidRPr="006945B8" w:rsidRDefault="006945B8" w:rsidP="006945B8">
      <w:pPr>
        <w:autoSpaceDE w:val="0"/>
        <w:autoSpaceDN w:val="0"/>
        <w:adjustRightInd w:val="0"/>
        <w:ind w:left="360"/>
        <w:rPr>
          <w:rFonts w:asciiTheme="minorHAnsi" w:eastAsiaTheme="minorEastAsia" w:hAnsiTheme="minorHAnsi"/>
          <w:color w:val="000000"/>
          <w:sz w:val="22"/>
          <w:szCs w:val="22"/>
        </w:rPr>
      </w:pPr>
    </w:p>
    <w:p w:rsidR="006945B8" w:rsidRPr="006945B8" w:rsidRDefault="006945B8" w:rsidP="006945B8">
      <w:pPr>
        <w:autoSpaceDE w:val="0"/>
        <w:autoSpaceDN w:val="0"/>
        <w:adjustRightInd w:val="0"/>
        <w:ind w:left="1080"/>
        <w:jc w:val="both"/>
        <w:rPr>
          <w:rFonts w:asciiTheme="minorHAnsi" w:eastAsiaTheme="minorEastAsia" w:hAnsiTheme="minorHAnsi"/>
          <w:color w:val="000000"/>
          <w:sz w:val="22"/>
          <w:szCs w:val="22"/>
        </w:rPr>
      </w:pPr>
      <w:r w:rsidRPr="006945B8">
        <w:rPr>
          <w:rFonts w:asciiTheme="minorHAnsi" w:eastAsiaTheme="minorEastAsia" w:hAnsiTheme="minorHAnsi"/>
          <w:b/>
          <w:bCs/>
          <w:color w:val="000000"/>
          <w:sz w:val="22"/>
          <w:szCs w:val="22"/>
        </w:rPr>
        <w:t xml:space="preserve">All individuals take personal responsibility for safety. </w:t>
      </w:r>
      <w:r w:rsidRPr="006945B8">
        <w:rPr>
          <w:rFonts w:asciiTheme="minorHAnsi" w:eastAsiaTheme="minorEastAsia" w:hAnsiTheme="minorHAnsi"/>
          <w:color w:val="000000"/>
          <w:sz w:val="22"/>
          <w:szCs w:val="22"/>
        </w:rPr>
        <w:t xml:space="preserve">Responsibility and authority for nuclear safety are well defined and clearly understood. Reporting relationships, positional authority, and team responsibilities emphasize the overriding importance of nuclear safety. </w:t>
      </w:r>
    </w:p>
    <w:p w:rsidR="006945B8" w:rsidRPr="006945B8" w:rsidRDefault="006945B8" w:rsidP="006945B8">
      <w:pPr>
        <w:autoSpaceDE w:val="0"/>
        <w:autoSpaceDN w:val="0"/>
        <w:adjustRightInd w:val="0"/>
        <w:ind w:left="1080"/>
        <w:jc w:val="both"/>
        <w:rPr>
          <w:rFonts w:asciiTheme="minorHAnsi" w:eastAsiaTheme="minorEastAsia" w:hAnsiTheme="minorHAnsi"/>
          <w:color w:val="000000"/>
          <w:sz w:val="22"/>
          <w:szCs w:val="22"/>
        </w:rPr>
      </w:pPr>
    </w:p>
    <w:p w:rsidR="006945B8" w:rsidRPr="006945B8" w:rsidRDefault="006945B8" w:rsidP="006945B8">
      <w:pPr>
        <w:autoSpaceDE w:val="0"/>
        <w:autoSpaceDN w:val="0"/>
        <w:adjustRightInd w:val="0"/>
        <w:ind w:left="360"/>
        <w:jc w:val="both"/>
        <w:rPr>
          <w:rFonts w:asciiTheme="minorHAnsi" w:eastAsiaTheme="minorEastAsia" w:hAnsiTheme="minorHAnsi"/>
          <w:color w:val="000000"/>
          <w:sz w:val="22"/>
          <w:szCs w:val="22"/>
        </w:rPr>
      </w:pPr>
      <w:r w:rsidRPr="006945B8">
        <w:rPr>
          <w:rFonts w:asciiTheme="minorHAnsi" w:eastAsiaTheme="minorEastAsia" w:hAnsiTheme="minorHAnsi"/>
          <w:color w:val="000000"/>
          <w:sz w:val="22"/>
          <w:szCs w:val="22"/>
        </w:rPr>
        <w:t xml:space="preserve">Attributes: </w:t>
      </w:r>
    </w:p>
    <w:p w:rsidR="006945B8" w:rsidRPr="006945B8" w:rsidRDefault="006945B8" w:rsidP="006945B8">
      <w:pPr>
        <w:autoSpaceDE w:val="0"/>
        <w:autoSpaceDN w:val="0"/>
        <w:adjustRightInd w:val="0"/>
        <w:ind w:left="1440" w:hanging="720"/>
        <w:jc w:val="both"/>
        <w:rPr>
          <w:rFonts w:asciiTheme="minorHAnsi" w:eastAsiaTheme="minorEastAsia" w:hAnsiTheme="minorHAnsi"/>
          <w:color w:val="000000"/>
          <w:sz w:val="22"/>
          <w:szCs w:val="22"/>
        </w:rPr>
      </w:pPr>
      <w:r w:rsidRPr="006945B8">
        <w:rPr>
          <w:rFonts w:asciiTheme="minorHAnsi" w:eastAsiaTheme="minorEastAsia" w:hAnsiTheme="minorHAnsi"/>
          <w:color w:val="000000"/>
          <w:sz w:val="22"/>
          <w:szCs w:val="22"/>
        </w:rPr>
        <w:t xml:space="preserve">PA.1 </w:t>
      </w:r>
      <w:r w:rsidRPr="006945B8">
        <w:rPr>
          <w:rFonts w:asciiTheme="minorHAnsi" w:eastAsiaTheme="minorEastAsia" w:hAnsiTheme="minorHAnsi"/>
          <w:color w:val="000000"/>
          <w:sz w:val="22"/>
          <w:szCs w:val="22"/>
        </w:rPr>
        <w:tab/>
      </w:r>
      <w:r w:rsidRPr="006945B8">
        <w:rPr>
          <w:rFonts w:asciiTheme="minorHAnsi" w:eastAsiaTheme="minorEastAsia" w:hAnsiTheme="minorHAnsi"/>
          <w:b/>
          <w:color w:val="000000"/>
          <w:sz w:val="22"/>
          <w:szCs w:val="22"/>
        </w:rPr>
        <w:t>Standards</w:t>
      </w:r>
      <w:r w:rsidRPr="006945B8">
        <w:rPr>
          <w:rFonts w:asciiTheme="minorHAnsi" w:eastAsiaTheme="minorEastAsia" w:hAnsiTheme="minorHAnsi"/>
          <w:color w:val="000000"/>
          <w:sz w:val="22"/>
          <w:szCs w:val="22"/>
        </w:rPr>
        <w:t xml:space="preserve">: Individuals understand the importance of adherence to nuclear standards. All levels of the organization exercise accountability for shortfalls in meeting standards. </w:t>
      </w:r>
    </w:p>
    <w:p w:rsidR="006945B8" w:rsidRPr="006945B8" w:rsidRDefault="006945B8" w:rsidP="006945B8">
      <w:pPr>
        <w:autoSpaceDE w:val="0"/>
        <w:autoSpaceDN w:val="0"/>
        <w:adjustRightInd w:val="0"/>
        <w:ind w:left="360"/>
        <w:jc w:val="both"/>
        <w:rPr>
          <w:rFonts w:asciiTheme="minorHAnsi" w:eastAsiaTheme="minorEastAsia" w:hAnsiTheme="minorHAnsi"/>
          <w:color w:val="000000"/>
          <w:sz w:val="22"/>
          <w:szCs w:val="22"/>
        </w:rPr>
      </w:pPr>
    </w:p>
    <w:p w:rsidR="006945B8" w:rsidRPr="006945B8" w:rsidRDefault="006945B8" w:rsidP="006945B8">
      <w:pPr>
        <w:autoSpaceDE w:val="0"/>
        <w:autoSpaceDN w:val="0"/>
        <w:adjustRightInd w:val="0"/>
        <w:spacing w:after="170"/>
        <w:ind w:left="1440" w:hanging="720"/>
        <w:jc w:val="both"/>
        <w:rPr>
          <w:rFonts w:asciiTheme="minorHAnsi" w:eastAsiaTheme="minorEastAsia" w:hAnsiTheme="minorHAnsi"/>
          <w:color w:val="000000"/>
          <w:sz w:val="22"/>
          <w:szCs w:val="22"/>
        </w:rPr>
      </w:pPr>
      <w:r w:rsidRPr="006945B8">
        <w:rPr>
          <w:rFonts w:asciiTheme="minorHAnsi" w:eastAsiaTheme="minorEastAsia" w:hAnsiTheme="minorHAnsi"/>
          <w:color w:val="000000"/>
          <w:sz w:val="22"/>
          <w:szCs w:val="22"/>
        </w:rPr>
        <w:t xml:space="preserve">PA.2 </w:t>
      </w:r>
      <w:r w:rsidRPr="006945B8">
        <w:rPr>
          <w:rFonts w:asciiTheme="minorHAnsi" w:eastAsiaTheme="minorEastAsia" w:hAnsiTheme="minorHAnsi"/>
          <w:color w:val="000000"/>
          <w:sz w:val="22"/>
          <w:szCs w:val="22"/>
        </w:rPr>
        <w:tab/>
      </w:r>
      <w:r w:rsidRPr="006945B8">
        <w:rPr>
          <w:rFonts w:asciiTheme="minorHAnsi" w:eastAsiaTheme="minorEastAsia" w:hAnsiTheme="minorHAnsi"/>
          <w:b/>
          <w:color w:val="000000"/>
          <w:sz w:val="22"/>
          <w:szCs w:val="22"/>
        </w:rPr>
        <w:t>Job Ownership</w:t>
      </w:r>
      <w:r w:rsidRPr="006945B8">
        <w:rPr>
          <w:rFonts w:asciiTheme="minorHAnsi" w:eastAsiaTheme="minorEastAsia" w:hAnsiTheme="minorHAnsi"/>
          <w:color w:val="000000"/>
          <w:sz w:val="22"/>
          <w:szCs w:val="22"/>
        </w:rPr>
        <w:t xml:space="preserve">: Individuals understand and demonstrate personal responsibility for the behaviors and work practices that support nuclear safety. </w:t>
      </w:r>
    </w:p>
    <w:p w:rsidR="006945B8" w:rsidRPr="006945B8" w:rsidRDefault="006945B8" w:rsidP="006945B8">
      <w:pPr>
        <w:autoSpaceDE w:val="0"/>
        <w:autoSpaceDN w:val="0"/>
        <w:adjustRightInd w:val="0"/>
        <w:ind w:left="1440" w:hanging="720"/>
        <w:jc w:val="both"/>
        <w:rPr>
          <w:rFonts w:asciiTheme="minorHAnsi" w:eastAsiaTheme="minorEastAsia" w:hAnsiTheme="minorHAnsi"/>
          <w:color w:val="000000"/>
          <w:sz w:val="22"/>
          <w:szCs w:val="22"/>
        </w:rPr>
      </w:pPr>
      <w:r w:rsidRPr="006945B8">
        <w:rPr>
          <w:rFonts w:asciiTheme="minorHAnsi" w:eastAsiaTheme="minorEastAsia" w:hAnsiTheme="minorHAnsi"/>
          <w:color w:val="000000"/>
          <w:sz w:val="22"/>
          <w:szCs w:val="22"/>
        </w:rPr>
        <w:t xml:space="preserve">PA.3 </w:t>
      </w:r>
      <w:r w:rsidRPr="006945B8">
        <w:rPr>
          <w:rFonts w:asciiTheme="minorHAnsi" w:eastAsiaTheme="minorEastAsia" w:hAnsiTheme="minorHAnsi"/>
          <w:color w:val="000000"/>
          <w:sz w:val="22"/>
          <w:szCs w:val="22"/>
        </w:rPr>
        <w:tab/>
      </w:r>
      <w:r w:rsidRPr="006945B8">
        <w:rPr>
          <w:rFonts w:asciiTheme="minorHAnsi" w:eastAsiaTheme="minorEastAsia" w:hAnsiTheme="minorHAnsi"/>
          <w:b/>
          <w:color w:val="000000"/>
          <w:sz w:val="22"/>
          <w:szCs w:val="22"/>
        </w:rPr>
        <w:t>Teamwork</w:t>
      </w:r>
      <w:r w:rsidRPr="006945B8">
        <w:rPr>
          <w:rFonts w:asciiTheme="minorHAnsi" w:eastAsiaTheme="minorEastAsia" w:hAnsiTheme="minorHAnsi"/>
          <w:color w:val="000000"/>
          <w:sz w:val="22"/>
          <w:szCs w:val="22"/>
        </w:rPr>
        <w:t xml:space="preserve">: Individuals and work groups communicate and coordinate their activities within and across organizational boundaries to ensure nuclear safety is maintained. </w:t>
      </w:r>
    </w:p>
    <w:p w:rsidR="00AB7D05" w:rsidRPr="006945B8" w:rsidRDefault="00AB7D05" w:rsidP="00AB7D05">
      <w:pPr>
        <w:rPr>
          <w:rFonts w:asciiTheme="minorHAnsi" w:hAnsiTheme="minorHAnsi"/>
          <w:sz w:val="22"/>
          <w:szCs w:val="22"/>
        </w:rPr>
      </w:pPr>
    </w:p>
    <w:tbl>
      <w:tblPr>
        <w:tblStyle w:val="Mkatabulky"/>
        <w:tblW w:w="0" w:type="auto"/>
        <w:tblInd w:w="360" w:type="dxa"/>
        <w:tblLook w:val="04A0" w:firstRow="1" w:lastRow="0" w:firstColumn="1" w:lastColumn="0" w:noHBand="0" w:noVBand="1"/>
      </w:tblPr>
      <w:tblGrid>
        <w:gridCol w:w="8694"/>
      </w:tblGrid>
      <w:tr w:rsidR="00AB7D05" w:rsidRPr="006945B8" w:rsidTr="00FC51E2">
        <w:tc>
          <w:tcPr>
            <w:tcW w:w="8856" w:type="dxa"/>
          </w:tcPr>
          <w:p w:rsidR="00AB7D05" w:rsidRPr="006945B8" w:rsidRDefault="00AB7D05" w:rsidP="006945B8">
            <w:pPr>
              <w:jc w:val="both"/>
              <w:rPr>
                <w:rFonts w:asciiTheme="minorHAnsi" w:hAnsiTheme="minorHAnsi"/>
                <w:sz w:val="22"/>
                <w:szCs w:val="22"/>
              </w:rPr>
            </w:pPr>
            <w:r w:rsidRPr="006945B8">
              <w:rPr>
                <w:rFonts w:asciiTheme="minorHAnsi" w:hAnsiTheme="minorHAnsi"/>
                <w:sz w:val="22"/>
                <w:szCs w:val="22"/>
              </w:rPr>
              <w:t xml:space="preserve">Important “FACTS” identified in your observation reports that reflect how well this </w:t>
            </w:r>
            <w:r w:rsidR="006945B8" w:rsidRPr="006945B8">
              <w:rPr>
                <w:rFonts w:asciiTheme="minorHAnsi" w:hAnsiTheme="minorHAnsi"/>
                <w:sz w:val="22"/>
                <w:szCs w:val="22"/>
              </w:rPr>
              <w:t>trait</w:t>
            </w:r>
            <w:r w:rsidRPr="006945B8">
              <w:rPr>
                <w:rFonts w:asciiTheme="minorHAnsi" w:hAnsiTheme="minorHAnsi"/>
                <w:sz w:val="22"/>
                <w:szCs w:val="22"/>
              </w:rPr>
              <w:t xml:space="preserve"> is established at the plant (consider observed behaviors </w:t>
            </w:r>
            <w:r w:rsidR="006945B8">
              <w:rPr>
                <w:rFonts w:asciiTheme="minorHAnsi" w:hAnsiTheme="minorHAnsi"/>
                <w:sz w:val="22"/>
                <w:szCs w:val="22"/>
              </w:rPr>
              <w:t>on above attributes</w:t>
            </w:r>
            <w:r w:rsidRPr="006945B8">
              <w:rPr>
                <w:rFonts w:asciiTheme="minorHAnsi" w:hAnsiTheme="minorHAnsi"/>
                <w:sz w:val="22"/>
                <w:szCs w:val="22"/>
              </w:rPr>
              <w:t>)</w:t>
            </w:r>
          </w:p>
          <w:p w:rsidR="00AB7D05" w:rsidRPr="006945B8" w:rsidRDefault="00AB7D05" w:rsidP="00FC51E2">
            <w:pPr>
              <w:ind w:left="360"/>
              <w:rPr>
                <w:rFonts w:asciiTheme="minorHAnsi" w:hAnsiTheme="minorHAnsi"/>
                <w:sz w:val="22"/>
                <w:szCs w:val="22"/>
              </w:rPr>
            </w:pPr>
          </w:p>
          <w:p w:rsidR="00AB7D05" w:rsidRPr="006945B8" w:rsidRDefault="00AB7D05" w:rsidP="00FC51E2">
            <w:pPr>
              <w:ind w:left="360"/>
              <w:rPr>
                <w:rFonts w:asciiTheme="minorHAnsi" w:hAnsiTheme="minorHAnsi"/>
                <w:sz w:val="22"/>
                <w:szCs w:val="22"/>
              </w:rPr>
            </w:pPr>
          </w:p>
          <w:p w:rsidR="00AB7D05" w:rsidRPr="006945B8" w:rsidRDefault="00AB7D05" w:rsidP="00FC51E2">
            <w:pPr>
              <w:ind w:left="360"/>
              <w:rPr>
                <w:rFonts w:asciiTheme="minorHAnsi" w:hAnsiTheme="minorHAnsi"/>
                <w:sz w:val="22"/>
                <w:szCs w:val="22"/>
              </w:rPr>
            </w:pPr>
          </w:p>
          <w:p w:rsidR="00AB7D05" w:rsidRDefault="00AB7D05" w:rsidP="00FC51E2">
            <w:pPr>
              <w:ind w:left="360"/>
              <w:rPr>
                <w:rFonts w:asciiTheme="minorHAnsi" w:hAnsiTheme="minorHAnsi"/>
                <w:sz w:val="22"/>
                <w:szCs w:val="22"/>
              </w:rPr>
            </w:pPr>
          </w:p>
          <w:p w:rsidR="006945B8" w:rsidRPr="006945B8" w:rsidRDefault="006945B8" w:rsidP="00FC51E2">
            <w:pPr>
              <w:ind w:left="360"/>
              <w:rPr>
                <w:rFonts w:asciiTheme="minorHAnsi" w:hAnsiTheme="minorHAnsi"/>
                <w:sz w:val="22"/>
                <w:szCs w:val="22"/>
              </w:rPr>
            </w:pPr>
          </w:p>
          <w:p w:rsidR="00AB7D05" w:rsidRPr="006945B8" w:rsidRDefault="00AB7D05" w:rsidP="00FC51E2">
            <w:pPr>
              <w:ind w:left="360"/>
              <w:rPr>
                <w:rFonts w:asciiTheme="minorHAnsi" w:hAnsiTheme="minorHAnsi"/>
                <w:sz w:val="22"/>
                <w:szCs w:val="22"/>
              </w:rPr>
            </w:pPr>
          </w:p>
          <w:p w:rsidR="00AB7D05" w:rsidRPr="006945B8" w:rsidRDefault="00AB7D05" w:rsidP="00FC51E2">
            <w:pPr>
              <w:ind w:left="360"/>
              <w:rPr>
                <w:rFonts w:asciiTheme="minorHAnsi" w:hAnsiTheme="minorHAnsi"/>
                <w:sz w:val="22"/>
                <w:szCs w:val="22"/>
              </w:rPr>
            </w:pPr>
          </w:p>
          <w:p w:rsidR="00AB7D05" w:rsidRPr="006945B8" w:rsidRDefault="00AB7D05" w:rsidP="00FC51E2">
            <w:pPr>
              <w:rPr>
                <w:rFonts w:asciiTheme="minorHAnsi" w:hAnsiTheme="minorHAnsi"/>
                <w:sz w:val="22"/>
                <w:szCs w:val="22"/>
                <w:lang w:eastAsia="ja-JP"/>
              </w:rPr>
            </w:pPr>
          </w:p>
          <w:p w:rsidR="00AB7D05" w:rsidRPr="006945B8" w:rsidRDefault="00AB7D05" w:rsidP="00FC51E2">
            <w:pPr>
              <w:ind w:left="360"/>
              <w:rPr>
                <w:rFonts w:asciiTheme="minorHAnsi" w:hAnsiTheme="minorHAnsi"/>
                <w:sz w:val="22"/>
                <w:szCs w:val="22"/>
              </w:rPr>
            </w:pPr>
          </w:p>
          <w:p w:rsidR="00AB7D05" w:rsidRPr="006945B8" w:rsidRDefault="00AB7D05" w:rsidP="00FC51E2">
            <w:pPr>
              <w:ind w:left="360"/>
              <w:rPr>
                <w:rFonts w:asciiTheme="minorHAnsi" w:hAnsiTheme="minorHAnsi"/>
                <w:sz w:val="22"/>
                <w:szCs w:val="22"/>
              </w:rPr>
            </w:pPr>
          </w:p>
          <w:p w:rsidR="00AB7D05" w:rsidRPr="006945B8" w:rsidRDefault="00AB7D05" w:rsidP="00FC51E2">
            <w:pPr>
              <w:ind w:left="360"/>
              <w:rPr>
                <w:rFonts w:asciiTheme="minorHAnsi" w:hAnsiTheme="minorHAnsi"/>
                <w:sz w:val="22"/>
                <w:szCs w:val="22"/>
              </w:rPr>
            </w:pPr>
          </w:p>
        </w:tc>
      </w:tr>
    </w:tbl>
    <w:p w:rsidR="00AB7D05" w:rsidRPr="006945B8" w:rsidRDefault="00AB7D05" w:rsidP="00AB7D05">
      <w:pPr>
        <w:ind w:left="360"/>
        <w:rPr>
          <w:rFonts w:asciiTheme="minorHAnsi" w:hAnsiTheme="minorHAnsi"/>
          <w:sz w:val="22"/>
          <w:szCs w:val="22"/>
        </w:rPr>
      </w:pPr>
    </w:p>
    <w:p w:rsidR="00AB7D05" w:rsidRPr="006945B8" w:rsidRDefault="00AB7D05" w:rsidP="00AB7D05">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sidR="00892C92">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AB7D05" w:rsidRPr="006945B8" w:rsidTr="00A52663">
        <w:tc>
          <w:tcPr>
            <w:tcW w:w="4878" w:type="dxa"/>
            <w:vMerge w:val="restart"/>
          </w:tcPr>
          <w:p w:rsidR="00AB7D05" w:rsidRPr="006945B8" w:rsidRDefault="00AB7D05" w:rsidP="00FC51E2">
            <w:pPr>
              <w:jc w:val="center"/>
              <w:rPr>
                <w:rFonts w:asciiTheme="minorHAnsi" w:hAnsiTheme="minorHAnsi"/>
                <w:sz w:val="22"/>
                <w:szCs w:val="22"/>
              </w:rPr>
            </w:pPr>
          </w:p>
          <w:p w:rsidR="00AB7D05" w:rsidRPr="006945B8" w:rsidRDefault="00AB7D05" w:rsidP="006945B8">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AB7D05" w:rsidRPr="006945B8" w:rsidRDefault="00AB7D05"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AB7D05" w:rsidRPr="006945B8" w:rsidRDefault="00AB7D05"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AB7D05" w:rsidRPr="006945B8" w:rsidRDefault="00AB7D05" w:rsidP="00FC51E2">
            <w:pPr>
              <w:jc w:val="center"/>
              <w:rPr>
                <w:rFonts w:asciiTheme="minorHAnsi" w:hAnsiTheme="minorHAnsi"/>
                <w:sz w:val="22"/>
                <w:szCs w:val="22"/>
              </w:rPr>
            </w:pPr>
            <w:r w:rsidRPr="006945B8">
              <w:rPr>
                <w:rFonts w:asciiTheme="minorHAnsi" w:hAnsiTheme="minorHAnsi"/>
                <w:sz w:val="22"/>
                <w:szCs w:val="22"/>
              </w:rPr>
              <w:t>Weak</w:t>
            </w:r>
          </w:p>
        </w:tc>
      </w:tr>
      <w:tr w:rsidR="00AB7D05" w:rsidRPr="006945B8" w:rsidTr="00A52663">
        <w:tc>
          <w:tcPr>
            <w:tcW w:w="4878" w:type="dxa"/>
            <w:vMerge/>
          </w:tcPr>
          <w:p w:rsidR="00AB7D05" w:rsidRPr="006945B8" w:rsidRDefault="00AB7D05" w:rsidP="00FC51E2">
            <w:pPr>
              <w:rPr>
                <w:rFonts w:asciiTheme="minorHAnsi" w:hAnsiTheme="minorHAnsi"/>
                <w:sz w:val="22"/>
                <w:szCs w:val="22"/>
              </w:rPr>
            </w:pPr>
          </w:p>
        </w:tc>
        <w:tc>
          <w:tcPr>
            <w:tcW w:w="1170" w:type="dxa"/>
          </w:tcPr>
          <w:p w:rsidR="00AB7D05" w:rsidRPr="006945B8" w:rsidRDefault="00AB7D05" w:rsidP="00FC51E2">
            <w:pPr>
              <w:rPr>
                <w:rFonts w:asciiTheme="minorHAnsi" w:hAnsiTheme="minorHAnsi"/>
                <w:sz w:val="22"/>
                <w:szCs w:val="22"/>
              </w:rPr>
            </w:pPr>
          </w:p>
        </w:tc>
        <w:tc>
          <w:tcPr>
            <w:tcW w:w="1260" w:type="dxa"/>
          </w:tcPr>
          <w:p w:rsidR="00AB7D05" w:rsidRPr="006945B8" w:rsidRDefault="00AB7D05" w:rsidP="00FC51E2">
            <w:pPr>
              <w:rPr>
                <w:rFonts w:asciiTheme="minorHAnsi" w:hAnsiTheme="minorHAnsi"/>
                <w:sz w:val="22"/>
                <w:szCs w:val="22"/>
              </w:rPr>
            </w:pPr>
          </w:p>
        </w:tc>
        <w:tc>
          <w:tcPr>
            <w:tcW w:w="1371" w:type="dxa"/>
          </w:tcPr>
          <w:p w:rsidR="00AB7D05" w:rsidRPr="006945B8" w:rsidRDefault="00AB7D05" w:rsidP="00FC51E2">
            <w:pPr>
              <w:rPr>
                <w:rFonts w:asciiTheme="minorHAnsi" w:hAnsiTheme="minorHAnsi"/>
                <w:sz w:val="22"/>
                <w:szCs w:val="22"/>
              </w:rPr>
            </w:pPr>
          </w:p>
        </w:tc>
      </w:tr>
      <w:tr w:rsidR="00AB7D05" w:rsidRPr="006945B8" w:rsidTr="00A52663">
        <w:tc>
          <w:tcPr>
            <w:tcW w:w="8679" w:type="dxa"/>
            <w:gridSpan w:val="4"/>
          </w:tcPr>
          <w:p w:rsidR="00AB7D05" w:rsidRPr="006945B8" w:rsidRDefault="00AB7D05" w:rsidP="00FC51E2">
            <w:pPr>
              <w:rPr>
                <w:rFonts w:asciiTheme="minorHAnsi" w:hAnsiTheme="minorHAnsi"/>
                <w:sz w:val="22"/>
                <w:szCs w:val="22"/>
              </w:rPr>
            </w:pPr>
            <w:r w:rsidRPr="006945B8">
              <w:rPr>
                <w:rFonts w:asciiTheme="minorHAnsi" w:hAnsiTheme="minorHAnsi"/>
                <w:sz w:val="22"/>
                <w:szCs w:val="22"/>
              </w:rPr>
              <w:t>Reasons:</w:t>
            </w:r>
          </w:p>
          <w:p w:rsidR="00AB7D05" w:rsidRPr="006945B8" w:rsidRDefault="00AB7D05" w:rsidP="00FC51E2">
            <w:pPr>
              <w:rPr>
                <w:rFonts w:asciiTheme="minorHAnsi" w:hAnsiTheme="minorHAnsi"/>
                <w:sz w:val="22"/>
                <w:szCs w:val="22"/>
              </w:rPr>
            </w:pPr>
          </w:p>
          <w:p w:rsidR="00AB7D05" w:rsidRPr="006945B8" w:rsidRDefault="00AB7D05" w:rsidP="00FC51E2">
            <w:pPr>
              <w:rPr>
                <w:rFonts w:asciiTheme="minorHAnsi" w:hAnsiTheme="minorHAnsi"/>
                <w:sz w:val="22"/>
                <w:szCs w:val="22"/>
              </w:rPr>
            </w:pPr>
          </w:p>
          <w:p w:rsidR="00AB7D05" w:rsidRDefault="00AB7D05" w:rsidP="00FC51E2">
            <w:pPr>
              <w:rPr>
                <w:rFonts w:asciiTheme="minorHAnsi" w:hAnsiTheme="minorHAnsi"/>
                <w:sz w:val="22"/>
                <w:szCs w:val="22"/>
              </w:rPr>
            </w:pPr>
          </w:p>
          <w:p w:rsidR="00AB7D05" w:rsidRPr="006945B8" w:rsidRDefault="00AB7D05" w:rsidP="00FC51E2">
            <w:pPr>
              <w:rPr>
                <w:rFonts w:asciiTheme="minorHAnsi" w:hAnsiTheme="minorHAnsi"/>
                <w:sz w:val="22"/>
                <w:szCs w:val="22"/>
              </w:rPr>
            </w:pPr>
          </w:p>
          <w:p w:rsidR="00AB7D05" w:rsidRPr="006945B8" w:rsidRDefault="00AB7D05" w:rsidP="00FC51E2">
            <w:pPr>
              <w:rPr>
                <w:rFonts w:asciiTheme="minorHAnsi" w:hAnsiTheme="minorHAnsi"/>
                <w:sz w:val="22"/>
                <w:szCs w:val="22"/>
              </w:rPr>
            </w:pPr>
          </w:p>
        </w:tc>
      </w:tr>
    </w:tbl>
    <w:p w:rsidR="00AB7D05" w:rsidRDefault="00AB7D05" w:rsidP="00AB7D05">
      <w:r>
        <w:br w:type="page"/>
      </w:r>
    </w:p>
    <w:p w:rsidR="00892C92" w:rsidRPr="00892C92" w:rsidRDefault="00892C92" w:rsidP="00892C92">
      <w:pPr>
        <w:tabs>
          <w:tab w:val="left" w:pos="1134"/>
        </w:tabs>
        <w:autoSpaceDE w:val="0"/>
        <w:autoSpaceDN w:val="0"/>
        <w:adjustRightInd w:val="0"/>
        <w:ind w:left="360"/>
        <w:jc w:val="both"/>
        <w:rPr>
          <w:rFonts w:asciiTheme="minorHAnsi" w:eastAsiaTheme="minorEastAsia" w:hAnsiTheme="minorHAnsi"/>
          <w:b/>
          <w:bCs/>
          <w:color w:val="000000"/>
          <w:sz w:val="24"/>
          <w:szCs w:val="24"/>
        </w:rPr>
      </w:pPr>
      <w:r w:rsidRPr="00892C92">
        <w:rPr>
          <w:rFonts w:asciiTheme="minorHAnsi" w:eastAsiaTheme="minorEastAsia" w:hAnsiTheme="minorHAnsi"/>
          <w:b/>
          <w:bCs/>
          <w:color w:val="000000"/>
          <w:sz w:val="24"/>
          <w:szCs w:val="24"/>
        </w:rPr>
        <w:lastRenderedPageBreak/>
        <w:t xml:space="preserve">QA. </w:t>
      </w:r>
      <w:r w:rsidRPr="00892C92">
        <w:rPr>
          <w:rFonts w:asciiTheme="minorHAnsi" w:eastAsiaTheme="minorEastAsia" w:hAnsiTheme="minorHAnsi"/>
          <w:b/>
          <w:bCs/>
          <w:color w:val="000000"/>
          <w:sz w:val="24"/>
          <w:szCs w:val="24"/>
        </w:rPr>
        <w:tab/>
        <w:t xml:space="preserve">Questioning Attitude </w:t>
      </w:r>
    </w:p>
    <w:p w:rsidR="00892C92" w:rsidRPr="00892C92" w:rsidRDefault="00892C92" w:rsidP="00892C92">
      <w:pPr>
        <w:autoSpaceDE w:val="0"/>
        <w:autoSpaceDN w:val="0"/>
        <w:adjustRightInd w:val="0"/>
        <w:ind w:left="360"/>
        <w:jc w:val="both"/>
        <w:rPr>
          <w:rFonts w:asciiTheme="minorHAnsi" w:eastAsiaTheme="minorEastAsia" w:hAnsiTheme="minorHAnsi"/>
          <w:color w:val="000000"/>
          <w:sz w:val="24"/>
          <w:szCs w:val="24"/>
        </w:rPr>
      </w:pPr>
    </w:p>
    <w:p w:rsidR="00892C92" w:rsidRPr="00892C92" w:rsidRDefault="00892C92" w:rsidP="00892C92">
      <w:pPr>
        <w:autoSpaceDE w:val="0"/>
        <w:autoSpaceDN w:val="0"/>
        <w:adjustRightInd w:val="0"/>
        <w:ind w:left="1080"/>
        <w:jc w:val="both"/>
        <w:rPr>
          <w:rFonts w:asciiTheme="minorHAnsi" w:eastAsiaTheme="minorEastAsia" w:hAnsiTheme="minorHAnsi"/>
          <w:color w:val="000000"/>
          <w:sz w:val="24"/>
          <w:szCs w:val="24"/>
        </w:rPr>
      </w:pPr>
      <w:r w:rsidRPr="00892C92">
        <w:rPr>
          <w:rFonts w:asciiTheme="minorHAnsi" w:eastAsiaTheme="minorEastAsia" w:hAnsiTheme="minorHAnsi"/>
          <w:b/>
          <w:bCs/>
          <w:color w:val="000000"/>
          <w:sz w:val="24"/>
          <w:szCs w:val="24"/>
        </w:rPr>
        <w:t xml:space="preserve">Individuals avoid complacency and continuously challenge existing conditions, assumptions, anomalies, and activities in order to identify discrepancies that might result in error or inappropriate action. </w:t>
      </w:r>
      <w:r w:rsidRPr="00892C92">
        <w:rPr>
          <w:rFonts w:asciiTheme="minorHAnsi" w:eastAsiaTheme="minorEastAsia" w:hAnsiTheme="minorHAnsi"/>
          <w:color w:val="000000"/>
          <w:sz w:val="24"/>
          <w:szCs w:val="24"/>
        </w:rPr>
        <w:t xml:space="preserve">All employees are watchful for assumptions, values, conditions, or activities that can have an undesirable effect on plant safety. </w:t>
      </w:r>
    </w:p>
    <w:p w:rsidR="00892C92" w:rsidRPr="00892C92" w:rsidRDefault="00892C92" w:rsidP="00892C92">
      <w:pPr>
        <w:autoSpaceDE w:val="0"/>
        <w:autoSpaceDN w:val="0"/>
        <w:adjustRightInd w:val="0"/>
        <w:ind w:left="1080"/>
        <w:jc w:val="both"/>
        <w:rPr>
          <w:rFonts w:asciiTheme="minorHAnsi" w:eastAsiaTheme="minorEastAsia" w:hAnsiTheme="minorHAnsi"/>
          <w:color w:val="000000"/>
          <w:sz w:val="24"/>
          <w:szCs w:val="24"/>
        </w:rPr>
      </w:pPr>
    </w:p>
    <w:p w:rsidR="00892C92" w:rsidRPr="00892C92" w:rsidRDefault="00892C92" w:rsidP="00892C92">
      <w:pPr>
        <w:autoSpaceDE w:val="0"/>
        <w:autoSpaceDN w:val="0"/>
        <w:adjustRightInd w:val="0"/>
        <w:ind w:left="360"/>
        <w:jc w:val="both"/>
        <w:rPr>
          <w:rFonts w:asciiTheme="minorHAnsi" w:eastAsiaTheme="minorEastAsia" w:hAnsiTheme="minorHAnsi"/>
          <w:color w:val="000000"/>
          <w:sz w:val="24"/>
          <w:szCs w:val="24"/>
        </w:rPr>
      </w:pPr>
      <w:r w:rsidRPr="00892C92">
        <w:rPr>
          <w:rFonts w:asciiTheme="minorHAnsi" w:eastAsiaTheme="minorEastAsia" w:hAnsiTheme="minorHAnsi"/>
          <w:color w:val="000000"/>
          <w:sz w:val="24"/>
          <w:szCs w:val="24"/>
        </w:rPr>
        <w:t xml:space="preserve">Attributes: </w:t>
      </w:r>
    </w:p>
    <w:p w:rsidR="00892C92" w:rsidRPr="00892C92" w:rsidRDefault="00892C92" w:rsidP="00892C92">
      <w:pPr>
        <w:autoSpaceDE w:val="0"/>
        <w:autoSpaceDN w:val="0"/>
        <w:adjustRightInd w:val="0"/>
        <w:ind w:left="1440" w:hanging="720"/>
        <w:jc w:val="both"/>
        <w:rPr>
          <w:rFonts w:asciiTheme="minorHAnsi" w:eastAsiaTheme="minorEastAsia" w:hAnsiTheme="minorHAnsi"/>
          <w:color w:val="000000"/>
          <w:sz w:val="24"/>
          <w:szCs w:val="24"/>
        </w:rPr>
      </w:pPr>
      <w:r w:rsidRPr="00892C92">
        <w:rPr>
          <w:rFonts w:asciiTheme="minorHAnsi" w:eastAsiaTheme="minorEastAsia" w:hAnsiTheme="minorHAnsi"/>
          <w:color w:val="000000"/>
          <w:sz w:val="24"/>
          <w:szCs w:val="24"/>
        </w:rPr>
        <w:t xml:space="preserve">QA.1 </w:t>
      </w:r>
      <w:r w:rsidRPr="00892C92">
        <w:rPr>
          <w:rFonts w:asciiTheme="minorHAnsi" w:eastAsiaTheme="minorEastAsia" w:hAnsiTheme="minorHAnsi"/>
          <w:color w:val="000000"/>
          <w:sz w:val="24"/>
          <w:szCs w:val="24"/>
        </w:rPr>
        <w:tab/>
      </w:r>
      <w:r w:rsidRPr="00892C92">
        <w:rPr>
          <w:rFonts w:asciiTheme="minorHAnsi" w:eastAsiaTheme="minorEastAsia" w:hAnsiTheme="minorHAnsi"/>
          <w:b/>
          <w:color w:val="000000"/>
          <w:sz w:val="24"/>
          <w:szCs w:val="24"/>
        </w:rPr>
        <w:t>Nuclear is recognized as Special and Unique</w:t>
      </w:r>
      <w:r w:rsidRPr="00892C92">
        <w:rPr>
          <w:rFonts w:asciiTheme="minorHAnsi" w:eastAsiaTheme="minorEastAsia" w:hAnsiTheme="minorHAnsi"/>
          <w:color w:val="000000"/>
          <w:sz w:val="24"/>
          <w:szCs w:val="24"/>
        </w:rPr>
        <w:t xml:space="preserve">: Individuals understand that complex technologies can fail in unpredictable ways. </w:t>
      </w:r>
    </w:p>
    <w:p w:rsidR="00892C92" w:rsidRPr="00892C92" w:rsidRDefault="00892C92" w:rsidP="00892C92">
      <w:pPr>
        <w:autoSpaceDE w:val="0"/>
        <w:autoSpaceDN w:val="0"/>
        <w:adjustRightInd w:val="0"/>
        <w:ind w:left="360"/>
        <w:jc w:val="both"/>
        <w:rPr>
          <w:rFonts w:asciiTheme="minorHAnsi" w:eastAsiaTheme="minorEastAsia" w:hAnsiTheme="minorHAnsi"/>
          <w:color w:val="000000"/>
          <w:sz w:val="24"/>
          <w:szCs w:val="24"/>
        </w:rPr>
      </w:pPr>
    </w:p>
    <w:p w:rsidR="00892C92" w:rsidRPr="00892C92" w:rsidRDefault="00892C92" w:rsidP="00892C92">
      <w:pPr>
        <w:autoSpaceDE w:val="0"/>
        <w:autoSpaceDN w:val="0"/>
        <w:adjustRightInd w:val="0"/>
        <w:ind w:left="1440" w:hanging="720"/>
        <w:jc w:val="both"/>
        <w:rPr>
          <w:rFonts w:asciiTheme="minorHAnsi" w:eastAsiaTheme="minorEastAsia" w:hAnsiTheme="minorHAnsi"/>
          <w:color w:val="000000"/>
          <w:sz w:val="24"/>
          <w:szCs w:val="24"/>
        </w:rPr>
      </w:pPr>
      <w:r w:rsidRPr="00892C92">
        <w:rPr>
          <w:rFonts w:asciiTheme="minorHAnsi" w:eastAsiaTheme="minorEastAsia" w:hAnsiTheme="minorHAnsi"/>
          <w:color w:val="000000"/>
          <w:sz w:val="24"/>
          <w:szCs w:val="24"/>
        </w:rPr>
        <w:t xml:space="preserve">QA.2 </w:t>
      </w:r>
      <w:r w:rsidRPr="00892C92">
        <w:rPr>
          <w:rFonts w:asciiTheme="minorHAnsi" w:eastAsiaTheme="minorEastAsia" w:hAnsiTheme="minorHAnsi"/>
          <w:color w:val="000000"/>
          <w:sz w:val="24"/>
          <w:szCs w:val="24"/>
        </w:rPr>
        <w:tab/>
      </w:r>
      <w:r w:rsidRPr="00892C92">
        <w:rPr>
          <w:rFonts w:asciiTheme="minorHAnsi" w:eastAsiaTheme="minorEastAsia" w:hAnsiTheme="minorHAnsi"/>
          <w:b/>
          <w:color w:val="000000"/>
          <w:sz w:val="24"/>
          <w:szCs w:val="24"/>
        </w:rPr>
        <w:t>Challenge the Unknown</w:t>
      </w:r>
      <w:r w:rsidRPr="00892C92">
        <w:rPr>
          <w:rFonts w:asciiTheme="minorHAnsi" w:eastAsiaTheme="minorEastAsia" w:hAnsiTheme="minorHAnsi"/>
          <w:color w:val="000000"/>
          <w:sz w:val="24"/>
          <w:szCs w:val="24"/>
        </w:rPr>
        <w:t xml:space="preserve">: Individuals stop when faced with uncertain conditions. Risks are evaluated and managed before work proceeds. </w:t>
      </w:r>
    </w:p>
    <w:p w:rsidR="00892C92" w:rsidRPr="00892C92" w:rsidRDefault="00892C92" w:rsidP="00892C92">
      <w:pPr>
        <w:autoSpaceDE w:val="0"/>
        <w:autoSpaceDN w:val="0"/>
        <w:adjustRightInd w:val="0"/>
        <w:ind w:left="360"/>
        <w:jc w:val="both"/>
        <w:rPr>
          <w:rFonts w:asciiTheme="minorHAnsi" w:eastAsiaTheme="minorEastAsia" w:hAnsiTheme="minorHAnsi"/>
          <w:color w:val="000000"/>
          <w:sz w:val="24"/>
          <w:szCs w:val="24"/>
        </w:rPr>
      </w:pPr>
    </w:p>
    <w:p w:rsidR="00892C92" w:rsidRPr="00892C92" w:rsidRDefault="00892C92" w:rsidP="00892C92">
      <w:pPr>
        <w:autoSpaceDE w:val="0"/>
        <w:autoSpaceDN w:val="0"/>
        <w:adjustRightInd w:val="0"/>
        <w:ind w:left="1440" w:hanging="720"/>
        <w:jc w:val="both"/>
        <w:rPr>
          <w:rFonts w:asciiTheme="minorHAnsi" w:eastAsiaTheme="minorEastAsia" w:hAnsiTheme="minorHAnsi"/>
          <w:color w:val="000000"/>
          <w:sz w:val="24"/>
          <w:szCs w:val="24"/>
        </w:rPr>
      </w:pPr>
      <w:r w:rsidRPr="00892C92">
        <w:rPr>
          <w:rFonts w:asciiTheme="minorHAnsi" w:eastAsiaTheme="minorEastAsia" w:hAnsiTheme="minorHAnsi"/>
          <w:color w:val="000000"/>
          <w:sz w:val="24"/>
          <w:szCs w:val="24"/>
        </w:rPr>
        <w:t xml:space="preserve">QA.3 </w:t>
      </w:r>
      <w:r w:rsidRPr="00892C92">
        <w:rPr>
          <w:rFonts w:asciiTheme="minorHAnsi" w:eastAsiaTheme="minorEastAsia" w:hAnsiTheme="minorHAnsi"/>
          <w:color w:val="000000"/>
          <w:sz w:val="24"/>
          <w:szCs w:val="24"/>
        </w:rPr>
        <w:tab/>
      </w:r>
      <w:r w:rsidRPr="00892C92">
        <w:rPr>
          <w:rFonts w:asciiTheme="minorHAnsi" w:eastAsiaTheme="minorEastAsia" w:hAnsiTheme="minorHAnsi"/>
          <w:b/>
          <w:color w:val="000000"/>
          <w:sz w:val="24"/>
          <w:szCs w:val="24"/>
        </w:rPr>
        <w:t>Challenge Assumptions</w:t>
      </w:r>
      <w:r w:rsidRPr="00892C92">
        <w:rPr>
          <w:rFonts w:asciiTheme="minorHAnsi" w:eastAsiaTheme="minorEastAsia" w:hAnsiTheme="minorHAnsi"/>
          <w:color w:val="000000"/>
          <w:sz w:val="24"/>
          <w:szCs w:val="24"/>
        </w:rPr>
        <w:t xml:space="preserve">: Individuals challenge assumptions and offer opposing views when they believe something is not correct. </w:t>
      </w:r>
    </w:p>
    <w:p w:rsidR="00892C92" w:rsidRPr="00892C92" w:rsidRDefault="00892C92" w:rsidP="00892C92">
      <w:pPr>
        <w:autoSpaceDE w:val="0"/>
        <w:autoSpaceDN w:val="0"/>
        <w:adjustRightInd w:val="0"/>
        <w:ind w:left="360"/>
        <w:jc w:val="both"/>
        <w:rPr>
          <w:rFonts w:asciiTheme="minorHAnsi" w:eastAsiaTheme="minorEastAsia" w:hAnsiTheme="minorHAnsi"/>
          <w:color w:val="000000"/>
          <w:sz w:val="24"/>
          <w:szCs w:val="24"/>
        </w:rPr>
      </w:pPr>
    </w:p>
    <w:p w:rsidR="00892C92" w:rsidRPr="00892C92" w:rsidRDefault="00892C92" w:rsidP="00892C92">
      <w:pPr>
        <w:autoSpaceDE w:val="0"/>
        <w:autoSpaceDN w:val="0"/>
        <w:adjustRightInd w:val="0"/>
        <w:ind w:left="1440" w:hanging="720"/>
        <w:jc w:val="both"/>
        <w:rPr>
          <w:rFonts w:asciiTheme="minorHAnsi" w:eastAsiaTheme="minorEastAsia" w:hAnsiTheme="minorHAnsi"/>
          <w:color w:val="000000"/>
          <w:sz w:val="24"/>
          <w:szCs w:val="24"/>
        </w:rPr>
      </w:pPr>
      <w:r w:rsidRPr="00892C92">
        <w:rPr>
          <w:rFonts w:asciiTheme="minorHAnsi" w:eastAsiaTheme="minorEastAsia" w:hAnsiTheme="minorHAnsi"/>
          <w:color w:val="000000"/>
          <w:sz w:val="24"/>
          <w:szCs w:val="24"/>
        </w:rPr>
        <w:t xml:space="preserve">QA.4 </w:t>
      </w:r>
      <w:r w:rsidRPr="00892C92">
        <w:rPr>
          <w:rFonts w:asciiTheme="minorHAnsi" w:eastAsiaTheme="minorEastAsia" w:hAnsiTheme="minorHAnsi"/>
          <w:color w:val="000000"/>
          <w:sz w:val="24"/>
          <w:szCs w:val="24"/>
        </w:rPr>
        <w:tab/>
      </w:r>
      <w:r w:rsidRPr="00892C92">
        <w:rPr>
          <w:rFonts w:asciiTheme="minorHAnsi" w:eastAsiaTheme="minorEastAsia" w:hAnsiTheme="minorHAnsi"/>
          <w:b/>
          <w:color w:val="000000"/>
          <w:sz w:val="24"/>
          <w:szCs w:val="24"/>
        </w:rPr>
        <w:t>Avoid Complacency</w:t>
      </w:r>
      <w:r w:rsidRPr="00892C92">
        <w:rPr>
          <w:rFonts w:asciiTheme="minorHAnsi" w:eastAsiaTheme="minorEastAsia" w:hAnsiTheme="minorHAnsi"/>
          <w:color w:val="000000"/>
          <w:sz w:val="24"/>
          <w:szCs w:val="24"/>
        </w:rPr>
        <w:t xml:space="preserve">: Individuals recognize and plan for the possibility of mistakes, latent issues, and inherent risk, even while expecting successful outcomes. </w:t>
      </w:r>
    </w:p>
    <w:tbl>
      <w:tblPr>
        <w:tblStyle w:val="Mkatabulky"/>
        <w:tblW w:w="0" w:type="auto"/>
        <w:tblInd w:w="360" w:type="dxa"/>
        <w:tblLook w:val="04A0" w:firstRow="1" w:lastRow="0" w:firstColumn="1" w:lastColumn="0" w:noHBand="0" w:noVBand="1"/>
      </w:tblPr>
      <w:tblGrid>
        <w:gridCol w:w="8694"/>
      </w:tblGrid>
      <w:tr w:rsidR="00892C92" w:rsidRPr="006945B8" w:rsidTr="00892C92">
        <w:tc>
          <w:tcPr>
            <w:tcW w:w="8694" w:type="dxa"/>
          </w:tcPr>
          <w:p w:rsidR="00892C92" w:rsidRPr="006945B8" w:rsidRDefault="00892C92" w:rsidP="00FC51E2">
            <w:pPr>
              <w:jc w:val="both"/>
              <w:rPr>
                <w:rFonts w:asciiTheme="minorHAnsi" w:hAnsiTheme="minorHAnsi"/>
                <w:sz w:val="22"/>
                <w:szCs w:val="22"/>
              </w:rPr>
            </w:pPr>
            <w:r w:rsidRPr="006945B8">
              <w:rPr>
                <w:rFonts w:asciiTheme="minorHAnsi" w:hAnsiTheme="minorHAnsi"/>
                <w:sz w:val="22"/>
                <w:szCs w:val="22"/>
              </w:rPr>
              <w:t xml:space="preserve">Important “FACTS” identified in your observation reports that reflect how well this trait is established at the plant (consider observed behaviors </w:t>
            </w:r>
            <w:r>
              <w:rPr>
                <w:rFonts w:asciiTheme="minorHAnsi" w:hAnsiTheme="minorHAnsi"/>
                <w:sz w:val="22"/>
                <w:szCs w:val="22"/>
              </w:rPr>
              <w:t>on above attributes</w:t>
            </w:r>
            <w:r w:rsidRPr="006945B8">
              <w:rPr>
                <w:rFonts w:asciiTheme="minorHAnsi" w:hAnsiTheme="minorHAnsi"/>
                <w:sz w:val="22"/>
                <w:szCs w:val="22"/>
              </w:rPr>
              <w:t>)</w:t>
            </w:r>
          </w:p>
          <w:p w:rsidR="00892C92" w:rsidRPr="006945B8" w:rsidRDefault="00892C92" w:rsidP="00FC51E2">
            <w:pPr>
              <w:ind w:left="360"/>
              <w:rPr>
                <w:rFonts w:asciiTheme="minorHAnsi" w:hAnsiTheme="minorHAnsi"/>
                <w:sz w:val="22"/>
                <w:szCs w:val="22"/>
              </w:rPr>
            </w:pPr>
          </w:p>
          <w:p w:rsidR="00892C92" w:rsidRDefault="00892C92" w:rsidP="00FC51E2">
            <w:pPr>
              <w:ind w:left="360"/>
              <w:rPr>
                <w:rFonts w:asciiTheme="minorHAnsi" w:hAnsiTheme="minorHAnsi"/>
                <w:sz w:val="22"/>
                <w:szCs w:val="22"/>
              </w:rPr>
            </w:pPr>
          </w:p>
          <w:p w:rsidR="00892C92" w:rsidRPr="006945B8" w:rsidRDefault="00892C92" w:rsidP="00FC51E2">
            <w:pPr>
              <w:ind w:left="360"/>
              <w:rPr>
                <w:rFonts w:asciiTheme="minorHAnsi" w:hAnsiTheme="minorHAnsi"/>
                <w:sz w:val="22"/>
                <w:szCs w:val="22"/>
              </w:rPr>
            </w:pPr>
          </w:p>
          <w:p w:rsidR="00892C92" w:rsidRPr="006945B8" w:rsidRDefault="00892C92" w:rsidP="00FC51E2">
            <w:pPr>
              <w:ind w:left="360"/>
              <w:rPr>
                <w:rFonts w:asciiTheme="minorHAnsi" w:hAnsiTheme="minorHAnsi"/>
                <w:sz w:val="22"/>
                <w:szCs w:val="22"/>
              </w:rPr>
            </w:pPr>
          </w:p>
          <w:p w:rsidR="00892C92" w:rsidRPr="006945B8" w:rsidRDefault="00892C92" w:rsidP="00FC51E2">
            <w:pPr>
              <w:ind w:left="360"/>
              <w:rPr>
                <w:rFonts w:asciiTheme="minorHAnsi" w:hAnsiTheme="minorHAnsi"/>
                <w:sz w:val="22"/>
                <w:szCs w:val="22"/>
              </w:rPr>
            </w:pPr>
          </w:p>
          <w:p w:rsidR="00892C92" w:rsidRPr="006945B8" w:rsidRDefault="00892C92" w:rsidP="00FC51E2">
            <w:pPr>
              <w:ind w:left="360"/>
              <w:rPr>
                <w:rFonts w:asciiTheme="minorHAnsi" w:hAnsiTheme="minorHAnsi"/>
                <w:sz w:val="22"/>
                <w:szCs w:val="22"/>
              </w:rPr>
            </w:pPr>
          </w:p>
          <w:p w:rsidR="00892C92" w:rsidRPr="006945B8" w:rsidRDefault="00892C92" w:rsidP="00FC51E2">
            <w:pPr>
              <w:rPr>
                <w:rFonts w:asciiTheme="minorHAnsi" w:hAnsiTheme="minorHAnsi"/>
                <w:sz w:val="22"/>
                <w:szCs w:val="22"/>
                <w:lang w:eastAsia="ja-JP"/>
              </w:rPr>
            </w:pPr>
          </w:p>
          <w:p w:rsidR="00892C92" w:rsidRPr="006945B8" w:rsidRDefault="00892C92" w:rsidP="00FC51E2">
            <w:pPr>
              <w:ind w:left="360"/>
              <w:rPr>
                <w:rFonts w:asciiTheme="minorHAnsi" w:hAnsiTheme="minorHAnsi"/>
                <w:sz w:val="22"/>
                <w:szCs w:val="22"/>
              </w:rPr>
            </w:pPr>
          </w:p>
          <w:p w:rsidR="00892C92" w:rsidRPr="006945B8" w:rsidRDefault="00892C92" w:rsidP="00FC51E2">
            <w:pPr>
              <w:ind w:left="360"/>
              <w:rPr>
                <w:rFonts w:asciiTheme="minorHAnsi" w:hAnsiTheme="minorHAnsi"/>
                <w:sz w:val="22"/>
                <w:szCs w:val="22"/>
              </w:rPr>
            </w:pPr>
          </w:p>
          <w:p w:rsidR="00892C92" w:rsidRPr="006945B8" w:rsidRDefault="00892C92" w:rsidP="00FC51E2">
            <w:pPr>
              <w:ind w:left="360"/>
              <w:rPr>
                <w:rFonts w:asciiTheme="minorHAnsi" w:hAnsiTheme="minorHAnsi"/>
                <w:sz w:val="22"/>
                <w:szCs w:val="22"/>
              </w:rPr>
            </w:pPr>
          </w:p>
        </w:tc>
      </w:tr>
    </w:tbl>
    <w:p w:rsidR="00892C92" w:rsidRPr="006945B8" w:rsidRDefault="00892C92" w:rsidP="00892C92">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892C92" w:rsidRPr="006945B8" w:rsidTr="00A52663">
        <w:tc>
          <w:tcPr>
            <w:tcW w:w="4878" w:type="dxa"/>
            <w:vMerge w:val="restart"/>
          </w:tcPr>
          <w:p w:rsidR="00892C92" w:rsidRPr="006945B8" w:rsidRDefault="00892C92" w:rsidP="00FC51E2">
            <w:pPr>
              <w:jc w:val="center"/>
              <w:rPr>
                <w:rFonts w:asciiTheme="minorHAnsi" w:hAnsiTheme="minorHAnsi"/>
                <w:sz w:val="22"/>
                <w:szCs w:val="22"/>
              </w:rPr>
            </w:pPr>
          </w:p>
          <w:p w:rsidR="00892C92" w:rsidRPr="006945B8" w:rsidRDefault="00892C92" w:rsidP="00FC51E2">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892C92" w:rsidRPr="006945B8" w:rsidRDefault="00892C92"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892C92" w:rsidRPr="006945B8" w:rsidRDefault="00892C92"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892C92" w:rsidRPr="006945B8" w:rsidRDefault="00892C92" w:rsidP="00FC51E2">
            <w:pPr>
              <w:jc w:val="center"/>
              <w:rPr>
                <w:rFonts w:asciiTheme="minorHAnsi" w:hAnsiTheme="minorHAnsi"/>
                <w:sz w:val="22"/>
                <w:szCs w:val="22"/>
              </w:rPr>
            </w:pPr>
            <w:r w:rsidRPr="006945B8">
              <w:rPr>
                <w:rFonts w:asciiTheme="minorHAnsi" w:hAnsiTheme="minorHAnsi"/>
                <w:sz w:val="22"/>
                <w:szCs w:val="22"/>
              </w:rPr>
              <w:t>Weak</w:t>
            </w:r>
          </w:p>
        </w:tc>
      </w:tr>
      <w:tr w:rsidR="00892C92" w:rsidRPr="006945B8" w:rsidTr="00A52663">
        <w:tc>
          <w:tcPr>
            <w:tcW w:w="4878" w:type="dxa"/>
            <w:vMerge/>
          </w:tcPr>
          <w:p w:rsidR="00892C92" w:rsidRPr="006945B8" w:rsidRDefault="00892C92" w:rsidP="00FC51E2">
            <w:pPr>
              <w:rPr>
                <w:rFonts w:asciiTheme="minorHAnsi" w:hAnsiTheme="minorHAnsi"/>
                <w:sz w:val="22"/>
                <w:szCs w:val="22"/>
              </w:rPr>
            </w:pPr>
          </w:p>
        </w:tc>
        <w:tc>
          <w:tcPr>
            <w:tcW w:w="1170" w:type="dxa"/>
          </w:tcPr>
          <w:p w:rsidR="00892C92" w:rsidRPr="006945B8" w:rsidRDefault="00892C92" w:rsidP="00FC51E2">
            <w:pPr>
              <w:rPr>
                <w:rFonts w:asciiTheme="minorHAnsi" w:hAnsiTheme="minorHAnsi"/>
                <w:sz w:val="22"/>
                <w:szCs w:val="22"/>
              </w:rPr>
            </w:pPr>
          </w:p>
        </w:tc>
        <w:tc>
          <w:tcPr>
            <w:tcW w:w="1260" w:type="dxa"/>
          </w:tcPr>
          <w:p w:rsidR="00892C92" w:rsidRPr="006945B8" w:rsidRDefault="00892C92" w:rsidP="00FC51E2">
            <w:pPr>
              <w:rPr>
                <w:rFonts w:asciiTheme="minorHAnsi" w:hAnsiTheme="minorHAnsi"/>
                <w:sz w:val="22"/>
                <w:szCs w:val="22"/>
              </w:rPr>
            </w:pPr>
          </w:p>
        </w:tc>
        <w:tc>
          <w:tcPr>
            <w:tcW w:w="1371" w:type="dxa"/>
          </w:tcPr>
          <w:p w:rsidR="00892C92" w:rsidRPr="006945B8" w:rsidRDefault="00892C92" w:rsidP="00FC51E2">
            <w:pPr>
              <w:rPr>
                <w:rFonts w:asciiTheme="minorHAnsi" w:hAnsiTheme="minorHAnsi"/>
                <w:sz w:val="22"/>
                <w:szCs w:val="22"/>
              </w:rPr>
            </w:pPr>
          </w:p>
        </w:tc>
      </w:tr>
      <w:tr w:rsidR="00892C92" w:rsidRPr="006945B8" w:rsidTr="00A52663">
        <w:tc>
          <w:tcPr>
            <w:tcW w:w="8679" w:type="dxa"/>
            <w:gridSpan w:val="4"/>
          </w:tcPr>
          <w:p w:rsidR="00892C92" w:rsidRPr="006945B8" w:rsidRDefault="00892C92" w:rsidP="00FC51E2">
            <w:pPr>
              <w:rPr>
                <w:rFonts w:asciiTheme="minorHAnsi" w:hAnsiTheme="minorHAnsi"/>
                <w:sz w:val="22"/>
                <w:szCs w:val="22"/>
              </w:rPr>
            </w:pPr>
            <w:r w:rsidRPr="006945B8">
              <w:rPr>
                <w:rFonts w:asciiTheme="minorHAnsi" w:hAnsiTheme="minorHAnsi"/>
                <w:sz w:val="22"/>
                <w:szCs w:val="22"/>
              </w:rPr>
              <w:t>Reasons:</w:t>
            </w:r>
          </w:p>
          <w:p w:rsidR="00892C92" w:rsidRPr="006945B8" w:rsidRDefault="00892C92" w:rsidP="00FC51E2">
            <w:pPr>
              <w:rPr>
                <w:rFonts w:asciiTheme="minorHAnsi" w:hAnsiTheme="minorHAnsi"/>
                <w:sz w:val="22"/>
                <w:szCs w:val="22"/>
              </w:rPr>
            </w:pPr>
          </w:p>
          <w:p w:rsidR="00892C92" w:rsidRDefault="00892C92" w:rsidP="00FC51E2">
            <w:pPr>
              <w:rPr>
                <w:rFonts w:asciiTheme="minorHAnsi" w:hAnsiTheme="minorHAnsi"/>
                <w:sz w:val="22"/>
                <w:szCs w:val="22"/>
              </w:rPr>
            </w:pPr>
          </w:p>
          <w:p w:rsidR="00892C92" w:rsidRPr="006945B8" w:rsidRDefault="00892C92" w:rsidP="00FC51E2">
            <w:pPr>
              <w:rPr>
                <w:rFonts w:asciiTheme="minorHAnsi" w:hAnsiTheme="minorHAnsi"/>
                <w:sz w:val="22"/>
                <w:szCs w:val="22"/>
              </w:rPr>
            </w:pPr>
          </w:p>
          <w:p w:rsidR="00892C92" w:rsidRPr="006945B8" w:rsidRDefault="00892C92" w:rsidP="00FC51E2">
            <w:pPr>
              <w:rPr>
                <w:rFonts w:asciiTheme="minorHAnsi" w:hAnsiTheme="minorHAnsi"/>
                <w:sz w:val="22"/>
                <w:szCs w:val="22"/>
              </w:rPr>
            </w:pPr>
          </w:p>
          <w:p w:rsidR="00892C92" w:rsidRPr="006945B8" w:rsidRDefault="00892C92" w:rsidP="00FC51E2">
            <w:pPr>
              <w:rPr>
                <w:rFonts w:asciiTheme="minorHAnsi" w:hAnsiTheme="minorHAnsi"/>
                <w:sz w:val="22"/>
                <w:szCs w:val="22"/>
              </w:rPr>
            </w:pPr>
          </w:p>
        </w:tc>
      </w:tr>
    </w:tbl>
    <w:p w:rsidR="00AB7D05" w:rsidRDefault="00AB7D05" w:rsidP="00AB7D05">
      <w:r>
        <w:br w:type="page"/>
      </w:r>
    </w:p>
    <w:p w:rsidR="00A52663" w:rsidRPr="00A52663" w:rsidRDefault="00A52663" w:rsidP="00A52663">
      <w:pPr>
        <w:autoSpaceDE w:val="0"/>
        <w:autoSpaceDN w:val="0"/>
        <w:adjustRightInd w:val="0"/>
        <w:jc w:val="both"/>
        <w:rPr>
          <w:rFonts w:asciiTheme="minorHAnsi" w:eastAsiaTheme="minorEastAsia" w:hAnsiTheme="minorHAnsi"/>
          <w:b/>
          <w:bCs/>
          <w:color w:val="000000"/>
          <w:sz w:val="24"/>
          <w:szCs w:val="24"/>
        </w:rPr>
      </w:pPr>
      <w:r w:rsidRPr="00A52663">
        <w:rPr>
          <w:rFonts w:asciiTheme="minorHAnsi" w:eastAsiaTheme="minorEastAsia" w:hAnsiTheme="minorHAnsi"/>
          <w:b/>
          <w:bCs/>
          <w:color w:val="000000"/>
          <w:sz w:val="24"/>
          <w:szCs w:val="24"/>
        </w:rPr>
        <w:lastRenderedPageBreak/>
        <w:t xml:space="preserve">CO. </w:t>
      </w:r>
      <w:r w:rsidRPr="00A52663">
        <w:rPr>
          <w:rFonts w:asciiTheme="minorHAnsi" w:eastAsiaTheme="minorEastAsia" w:hAnsiTheme="minorHAnsi"/>
          <w:b/>
          <w:bCs/>
          <w:color w:val="000000"/>
          <w:sz w:val="24"/>
          <w:szCs w:val="24"/>
        </w:rPr>
        <w:tab/>
        <w:t xml:space="preserve">Safety Communication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720"/>
        <w:jc w:val="both"/>
        <w:rPr>
          <w:rFonts w:asciiTheme="minorHAnsi" w:eastAsiaTheme="minorEastAsia" w:hAnsiTheme="minorHAnsi"/>
          <w:color w:val="000000"/>
          <w:sz w:val="24"/>
          <w:szCs w:val="24"/>
        </w:rPr>
      </w:pPr>
      <w:r w:rsidRPr="00A52663">
        <w:rPr>
          <w:rFonts w:asciiTheme="minorHAnsi" w:eastAsiaTheme="minorEastAsia" w:hAnsiTheme="minorHAnsi"/>
          <w:b/>
          <w:bCs/>
          <w:color w:val="000000"/>
          <w:sz w:val="24"/>
          <w:szCs w:val="24"/>
        </w:rPr>
        <w:t xml:space="preserve">Communications maintain a focus on safety. </w:t>
      </w:r>
      <w:r w:rsidRPr="00A52663">
        <w:rPr>
          <w:rFonts w:asciiTheme="minorHAnsi" w:eastAsiaTheme="minorEastAsia" w:hAnsiTheme="minorHAnsi"/>
          <w:color w:val="000000"/>
          <w:sz w:val="24"/>
          <w:szCs w:val="24"/>
        </w:rPr>
        <w:t xml:space="preserve">Safety communication is broad and includes plant-level communication, job-related communication, worker-level communication, equipment labeling, operating experience, and documentation. Leaders use formal and informal communication to convey the importance of safety. The flow of information up the organization is seen as important as the flow of information down the organization.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Attributes: </w:t>
      </w: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CO.1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Work Process Communications</w:t>
      </w:r>
      <w:r w:rsidRPr="00A52663">
        <w:rPr>
          <w:rFonts w:asciiTheme="minorHAnsi" w:eastAsiaTheme="minorEastAsia" w:hAnsiTheme="minorHAnsi"/>
          <w:color w:val="000000"/>
          <w:sz w:val="24"/>
          <w:szCs w:val="24"/>
        </w:rPr>
        <w:t xml:space="preserve">: Individuals incorporate safety communications in work activities.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CO.2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Bases for Decisions</w:t>
      </w:r>
      <w:r w:rsidRPr="00A52663">
        <w:rPr>
          <w:rFonts w:asciiTheme="minorHAnsi" w:eastAsiaTheme="minorEastAsia" w:hAnsiTheme="minorHAnsi"/>
          <w:color w:val="000000"/>
          <w:sz w:val="24"/>
          <w:szCs w:val="24"/>
        </w:rPr>
        <w:t xml:space="preserve">: Leaders ensure that the bases for operational and organizational decisions are communicated in a timely manner.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CO.3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Free Flow of Information</w:t>
      </w:r>
      <w:r w:rsidRPr="00A52663">
        <w:rPr>
          <w:rFonts w:asciiTheme="minorHAnsi" w:eastAsiaTheme="minorEastAsia" w:hAnsiTheme="minorHAnsi"/>
          <w:color w:val="000000"/>
          <w:sz w:val="24"/>
          <w:szCs w:val="24"/>
        </w:rPr>
        <w:t xml:space="preserve">: Individuals communicate openly and candidly, both up, down, and across the organization and with oversight, audit, and regulatory organizations.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Default="00A52663" w:rsidP="00A52663">
      <w:pPr>
        <w:tabs>
          <w:tab w:val="left" w:pos="709"/>
        </w:tabs>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CO.4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Expectations</w:t>
      </w:r>
      <w:r w:rsidRPr="00A52663">
        <w:rPr>
          <w:rFonts w:asciiTheme="minorHAnsi" w:eastAsiaTheme="minorEastAsia" w:hAnsiTheme="minorHAnsi"/>
          <w:color w:val="000000"/>
          <w:sz w:val="24"/>
          <w:szCs w:val="24"/>
        </w:rPr>
        <w:t xml:space="preserve">: Leaders frequently communicate and reinforce the expectation that nuclear safety is the organization’s overriding priority. </w:t>
      </w:r>
    </w:p>
    <w:p w:rsidR="00A52663" w:rsidRPr="00A52663" w:rsidRDefault="00A52663" w:rsidP="00A52663">
      <w:pPr>
        <w:tabs>
          <w:tab w:val="left" w:pos="709"/>
        </w:tabs>
        <w:autoSpaceDE w:val="0"/>
        <w:autoSpaceDN w:val="0"/>
        <w:adjustRightInd w:val="0"/>
        <w:ind w:left="1440" w:hanging="720"/>
        <w:jc w:val="both"/>
        <w:rPr>
          <w:rFonts w:asciiTheme="minorHAnsi" w:eastAsiaTheme="minorEastAsia" w:hAnsiTheme="minorHAnsi"/>
          <w:color w:val="000000"/>
          <w:sz w:val="24"/>
          <w:szCs w:val="24"/>
        </w:rPr>
      </w:pPr>
    </w:p>
    <w:tbl>
      <w:tblPr>
        <w:tblStyle w:val="Mkatabulky"/>
        <w:tblW w:w="0" w:type="auto"/>
        <w:tblInd w:w="360" w:type="dxa"/>
        <w:tblLook w:val="04A0" w:firstRow="1" w:lastRow="0" w:firstColumn="1" w:lastColumn="0" w:noHBand="0" w:noVBand="1"/>
      </w:tblPr>
      <w:tblGrid>
        <w:gridCol w:w="8694"/>
      </w:tblGrid>
      <w:tr w:rsidR="00A52663" w:rsidRPr="006945B8" w:rsidTr="00FC51E2">
        <w:tc>
          <w:tcPr>
            <w:tcW w:w="8694" w:type="dxa"/>
          </w:tcPr>
          <w:p w:rsidR="00A52663" w:rsidRPr="006945B8" w:rsidRDefault="00A52663" w:rsidP="00FC51E2">
            <w:pPr>
              <w:jc w:val="both"/>
              <w:rPr>
                <w:rFonts w:asciiTheme="minorHAnsi" w:hAnsiTheme="minorHAnsi"/>
                <w:sz w:val="22"/>
                <w:szCs w:val="22"/>
              </w:rPr>
            </w:pPr>
            <w:r w:rsidRPr="006945B8">
              <w:rPr>
                <w:rFonts w:asciiTheme="minorHAnsi" w:hAnsiTheme="minorHAnsi"/>
                <w:sz w:val="22"/>
                <w:szCs w:val="22"/>
              </w:rPr>
              <w:t xml:space="preserve">Important “FACTS” identified in your observation reports that reflect how well this trait is established at the plant (consider observed behaviors </w:t>
            </w:r>
            <w:r>
              <w:rPr>
                <w:rFonts w:asciiTheme="minorHAnsi" w:hAnsiTheme="minorHAnsi"/>
                <w:sz w:val="22"/>
                <w:szCs w:val="22"/>
              </w:rPr>
              <w:t>on above attributes</w:t>
            </w:r>
            <w:r w:rsidRPr="006945B8">
              <w:rPr>
                <w:rFonts w:asciiTheme="minorHAnsi" w:hAnsiTheme="minorHAnsi"/>
                <w:sz w:val="22"/>
                <w:szCs w:val="22"/>
              </w:rPr>
              <w:t>)</w:t>
            </w:r>
          </w:p>
          <w:p w:rsidR="00A52663" w:rsidRPr="006945B8" w:rsidRDefault="00A52663" w:rsidP="00FC51E2">
            <w:pPr>
              <w:ind w:left="360"/>
              <w:rPr>
                <w:rFonts w:asciiTheme="minorHAnsi" w:hAnsiTheme="minorHAnsi"/>
                <w:sz w:val="22"/>
                <w:szCs w:val="22"/>
              </w:rPr>
            </w:pPr>
          </w:p>
          <w:p w:rsidR="00A52663"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p w:rsidR="00A52663" w:rsidRPr="006945B8" w:rsidRDefault="00A52663" w:rsidP="00FC51E2">
            <w:pPr>
              <w:rPr>
                <w:rFonts w:asciiTheme="minorHAnsi" w:hAnsiTheme="minorHAnsi"/>
                <w:sz w:val="22"/>
                <w:szCs w:val="22"/>
                <w:lang w:eastAsia="ja-JP"/>
              </w:rPr>
            </w:pPr>
          </w:p>
          <w:p w:rsidR="00A52663" w:rsidRPr="006945B8"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tc>
      </w:tr>
    </w:tbl>
    <w:p w:rsidR="00A52663" w:rsidRPr="006945B8" w:rsidRDefault="00A52663" w:rsidP="00A52663">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A52663" w:rsidRPr="006945B8" w:rsidTr="00A52663">
        <w:tc>
          <w:tcPr>
            <w:tcW w:w="4878" w:type="dxa"/>
            <w:vMerge w:val="restart"/>
          </w:tcPr>
          <w:p w:rsidR="00A52663" w:rsidRPr="006945B8" w:rsidRDefault="00A52663" w:rsidP="00FC51E2">
            <w:pPr>
              <w:jc w:val="center"/>
              <w:rPr>
                <w:rFonts w:asciiTheme="minorHAnsi" w:hAnsiTheme="minorHAnsi"/>
                <w:sz w:val="22"/>
                <w:szCs w:val="22"/>
              </w:rPr>
            </w:pPr>
          </w:p>
          <w:p w:rsidR="00A52663" w:rsidRPr="006945B8" w:rsidRDefault="00A52663" w:rsidP="00FC51E2">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A52663" w:rsidRPr="006945B8" w:rsidRDefault="00A52663"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A52663" w:rsidRPr="006945B8" w:rsidRDefault="00A52663"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A52663" w:rsidRPr="006945B8" w:rsidRDefault="00A52663" w:rsidP="00FC51E2">
            <w:pPr>
              <w:jc w:val="center"/>
              <w:rPr>
                <w:rFonts w:asciiTheme="minorHAnsi" w:hAnsiTheme="minorHAnsi"/>
                <w:sz w:val="22"/>
                <w:szCs w:val="22"/>
              </w:rPr>
            </w:pPr>
            <w:r w:rsidRPr="006945B8">
              <w:rPr>
                <w:rFonts w:asciiTheme="minorHAnsi" w:hAnsiTheme="minorHAnsi"/>
                <w:sz w:val="22"/>
                <w:szCs w:val="22"/>
              </w:rPr>
              <w:t>Weak</w:t>
            </w:r>
          </w:p>
        </w:tc>
      </w:tr>
      <w:tr w:rsidR="00A52663" w:rsidRPr="006945B8" w:rsidTr="00A52663">
        <w:tc>
          <w:tcPr>
            <w:tcW w:w="4878" w:type="dxa"/>
            <w:vMerge/>
          </w:tcPr>
          <w:p w:rsidR="00A52663" w:rsidRPr="006945B8" w:rsidRDefault="00A52663" w:rsidP="00FC51E2">
            <w:pPr>
              <w:rPr>
                <w:rFonts w:asciiTheme="minorHAnsi" w:hAnsiTheme="minorHAnsi"/>
                <w:sz w:val="22"/>
                <w:szCs w:val="22"/>
              </w:rPr>
            </w:pPr>
          </w:p>
        </w:tc>
        <w:tc>
          <w:tcPr>
            <w:tcW w:w="1170" w:type="dxa"/>
          </w:tcPr>
          <w:p w:rsidR="00A52663" w:rsidRPr="006945B8" w:rsidRDefault="00A52663" w:rsidP="00FC51E2">
            <w:pPr>
              <w:rPr>
                <w:rFonts w:asciiTheme="minorHAnsi" w:hAnsiTheme="minorHAnsi"/>
                <w:sz w:val="22"/>
                <w:szCs w:val="22"/>
              </w:rPr>
            </w:pPr>
          </w:p>
        </w:tc>
        <w:tc>
          <w:tcPr>
            <w:tcW w:w="1260" w:type="dxa"/>
          </w:tcPr>
          <w:p w:rsidR="00A52663" w:rsidRPr="006945B8" w:rsidRDefault="00A52663" w:rsidP="00FC51E2">
            <w:pPr>
              <w:rPr>
                <w:rFonts w:asciiTheme="minorHAnsi" w:hAnsiTheme="minorHAnsi"/>
                <w:sz w:val="22"/>
                <w:szCs w:val="22"/>
              </w:rPr>
            </w:pPr>
          </w:p>
        </w:tc>
        <w:tc>
          <w:tcPr>
            <w:tcW w:w="1371" w:type="dxa"/>
          </w:tcPr>
          <w:p w:rsidR="00A52663" w:rsidRPr="006945B8" w:rsidRDefault="00A52663" w:rsidP="00FC51E2">
            <w:pPr>
              <w:rPr>
                <w:rFonts w:asciiTheme="minorHAnsi" w:hAnsiTheme="minorHAnsi"/>
                <w:sz w:val="22"/>
                <w:szCs w:val="22"/>
              </w:rPr>
            </w:pPr>
          </w:p>
        </w:tc>
      </w:tr>
      <w:tr w:rsidR="00A52663" w:rsidRPr="006945B8" w:rsidTr="00A52663">
        <w:tc>
          <w:tcPr>
            <w:tcW w:w="8679" w:type="dxa"/>
            <w:gridSpan w:val="4"/>
          </w:tcPr>
          <w:p w:rsidR="00A52663" w:rsidRPr="006945B8" w:rsidRDefault="00A52663" w:rsidP="00FC51E2">
            <w:pPr>
              <w:rPr>
                <w:rFonts w:asciiTheme="minorHAnsi" w:hAnsiTheme="minorHAnsi"/>
                <w:sz w:val="22"/>
                <w:szCs w:val="22"/>
              </w:rPr>
            </w:pPr>
            <w:r w:rsidRPr="006945B8">
              <w:rPr>
                <w:rFonts w:asciiTheme="minorHAnsi" w:hAnsiTheme="minorHAnsi"/>
                <w:sz w:val="22"/>
                <w:szCs w:val="22"/>
              </w:rPr>
              <w:t>Reasons:</w:t>
            </w:r>
          </w:p>
          <w:p w:rsidR="00A52663" w:rsidRPr="006945B8" w:rsidRDefault="00A52663" w:rsidP="00FC51E2">
            <w:pPr>
              <w:rPr>
                <w:rFonts w:asciiTheme="minorHAnsi" w:hAnsiTheme="minorHAnsi"/>
                <w:sz w:val="22"/>
                <w:szCs w:val="22"/>
              </w:rPr>
            </w:pPr>
          </w:p>
          <w:p w:rsidR="00A52663" w:rsidRDefault="00A52663" w:rsidP="00FC51E2">
            <w:pPr>
              <w:rPr>
                <w:rFonts w:asciiTheme="minorHAnsi" w:hAnsiTheme="minorHAnsi"/>
                <w:sz w:val="22"/>
                <w:szCs w:val="22"/>
              </w:rPr>
            </w:pPr>
          </w:p>
          <w:p w:rsidR="00A52663" w:rsidRPr="006945B8" w:rsidRDefault="00A52663" w:rsidP="00FC51E2">
            <w:pPr>
              <w:rPr>
                <w:rFonts w:asciiTheme="minorHAnsi" w:hAnsiTheme="minorHAnsi"/>
                <w:sz w:val="22"/>
                <w:szCs w:val="22"/>
              </w:rPr>
            </w:pPr>
          </w:p>
          <w:p w:rsidR="00A52663" w:rsidRPr="006945B8" w:rsidRDefault="00A52663" w:rsidP="00FC51E2">
            <w:pPr>
              <w:rPr>
                <w:rFonts w:asciiTheme="minorHAnsi" w:hAnsiTheme="minorHAnsi"/>
                <w:sz w:val="22"/>
                <w:szCs w:val="22"/>
              </w:rPr>
            </w:pPr>
          </w:p>
          <w:p w:rsidR="00A52663" w:rsidRPr="006945B8" w:rsidRDefault="00A52663" w:rsidP="00FC51E2">
            <w:pPr>
              <w:rPr>
                <w:rFonts w:asciiTheme="minorHAnsi" w:hAnsiTheme="minorHAnsi"/>
                <w:sz w:val="22"/>
                <w:szCs w:val="22"/>
              </w:rPr>
            </w:pPr>
          </w:p>
        </w:tc>
      </w:tr>
    </w:tbl>
    <w:p w:rsidR="00AB7D05" w:rsidRDefault="00AB7D05" w:rsidP="00AB7D05">
      <w:r>
        <w:br w:type="page"/>
      </w:r>
    </w:p>
    <w:p w:rsidR="00A52663" w:rsidRPr="00A52663" w:rsidRDefault="00A52663" w:rsidP="00A52663">
      <w:pPr>
        <w:autoSpaceDE w:val="0"/>
        <w:autoSpaceDN w:val="0"/>
        <w:adjustRightInd w:val="0"/>
        <w:jc w:val="both"/>
        <w:rPr>
          <w:rFonts w:asciiTheme="minorHAnsi" w:eastAsiaTheme="minorEastAsia" w:hAnsiTheme="minorHAnsi"/>
          <w:b/>
          <w:bCs/>
          <w:color w:val="000000"/>
          <w:sz w:val="24"/>
          <w:szCs w:val="24"/>
        </w:rPr>
      </w:pPr>
      <w:r w:rsidRPr="00A52663">
        <w:rPr>
          <w:rFonts w:asciiTheme="minorHAnsi" w:eastAsiaTheme="minorEastAsia" w:hAnsiTheme="minorHAnsi"/>
          <w:b/>
          <w:bCs/>
          <w:color w:val="000000"/>
          <w:sz w:val="24"/>
          <w:szCs w:val="24"/>
        </w:rPr>
        <w:lastRenderedPageBreak/>
        <w:t xml:space="preserve">LA. </w:t>
      </w:r>
      <w:r w:rsidRPr="00A52663">
        <w:rPr>
          <w:rFonts w:asciiTheme="minorHAnsi" w:eastAsiaTheme="minorEastAsia" w:hAnsiTheme="minorHAnsi"/>
          <w:b/>
          <w:bCs/>
          <w:color w:val="000000"/>
          <w:sz w:val="24"/>
          <w:szCs w:val="24"/>
        </w:rPr>
        <w:tab/>
        <w:t xml:space="preserve">Leadership Accountability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720"/>
        <w:jc w:val="both"/>
        <w:rPr>
          <w:rFonts w:asciiTheme="minorHAnsi" w:eastAsiaTheme="minorEastAsia" w:hAnsiTheme="minorHAnsi"/>
          <w:color w:val="000000"/>
          <w:sz w:val="24"/>
          <w:szCs w:val="24"/>
        </w:rPr>
      </w:pPr>
      <w:r w:rsidRPr="00A52663">
        <w:rPr>
          <w:rFonts w:asciiTheme="minorHAnsi" w:eastAsiaTheme="minorEastAsia" w:hAnsiTheme="minorHAnsi"/>
          <w:b/>
          <w:bCs/>
          <w:color w:val="000000"/>
          <w:sz w:val="24"/>
          <w:szCs w:val="24"/>
        </w:rPr>
        <w:t xml:space="preserve">Leaders demonstrate a commitment to safety in their decisions and behaviors. </w:t>
      </w:r>
      <w:r w:rsidRPr="00A52663">
        <w:rPr>
          <w:rFonts w:asciiTheme="minorHAnsi" w:eastAsiaTheme="minorEastAsia" w:hAnsiTheme="minorHAnsi"/>
          <w:color w:val="000000"/>
          <w:sz w:val="24"/>
          <w:szCs w:val="24"/>
        </w:rPr>
        <w:t xml:space="preserve">Executive and senior managers are the leading advocates of nuclear safety and demonstrate their commitment both in word and action. The nuclear safety message is communicated frequently and consistently, occasionally as a stand-alone theme. Leaders throughout the nuclear organization set an example for safety. Corporate policies emphasize the overriding importance of nuclear safety. </w:t>
      </w:r>
    </w:p>
    <w:p w:rsidR="00A52663" w:rsidRPr="00A52663" w:rsidRDefault="00A52663" w:rsidP="00A52663">
      <w:pPr>
        <w:autoSpaceDE w:val="0"/>
        <w:autoSpaceDN w:val="0"/>
        <w:adjustRightInd w:val="0"/>
        <w:ind w:left="72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Attributes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LA.1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Resources</w:t>
      </w:r>
      <w:r w:rsidRPr="00A52663">
        <w:rPr>
          <w:rFonts w:asciiTheme="minorHAnsi" w:eastAsiaTheme="minorEastAsia" w:hAnsiTheme="minorHAnsi"/>
          <w:color w:val="000000"/>
          <w:sz w:val="24"/>
          <w:szCs w:val="24"/>
        </w:rPr>
        <w:t xml:space="preserve">: Leaders ensure that personnel, equipment, procedures, and other resources are available and adequate to support nuclear safety.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LA.2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Field Presence</w:t>
      </w:r>
      <w:r w:rsidRPr="00A52663">
        <w:rPr>
          <w:rFonts w:asciiTheme="minorHAnsi" w:eastAsiaTheme="minorEastAsia" w:hAnsiTheme="minorHAnsi"/>
          <w:color w:val="000000"/>
          <w:sz w:val="24"/>
          <w:szCs w:val="24"/>
        </w:rPr>
        <w:t xml:space="preserve">: Leaders are commonly seen in working areas of the plant observing, coaching, and reinforcing standards and expectations. Deviations from standards and expectations are corrected promptly.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LA.3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Incentives, Sanctions, and Rewards</w:t>
      </w:r>
      <w:r w:rsidRPr="00A52663">
        <w:rPr>
          <w:rFonts w:asciiTheme="minorHAnsi" w:eastAsiaTheme="minorEastAsia" w:hAnsiTheme="minorHAnsi"/>
          <w:color w:val="000000"/>
          <w:sz w:val="24"/>
          <w:szCs w:val="24"/>
        </w:rPr>
        <w:t xml:space="preserve">: Leaders ensure incentives, sanctions, and rewards are aligned with nuclear safety policies and reinforce behaviors and outcomes that reflect safety as the overriding priority.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LA.4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Strategic Commitment to Safety</w:t>
      </w:r>
      <w:r w:rsidRPr="00A52663">
        <w:rPr>
          <w:rFonts w:asciiTheme="minorHAnsi" w:eastAsiaTheme="minorEastAsia" w:hAnsiTheme="minorHAnsi"/>
          <w:color w:val="000000"/>
          <w:sz w:val="24"/>
          <w:szCs w:val="24"/>
        </w:rPr>
        <w:t xml:space="preserve">: Leaders ensure plant priorities are aligned to reflect nuclear safety as the overriding priority.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LA.5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Change Management</w:t>
      </w:r>
      <w:r w:rsidRPr="00A52663">
        <w:rPr>
          <w:rFonts w:asciiTheme="minorHAnsi" w:eastAsiaTheme="minorEastAsia" w:hAnsiTheme="minorHAnsi"/>
          <w:color w:val="000000"/>
          <w:sz w:val="24"/>
          <w:szCs w:val="24"/>
        </w:rPr>
        <w:t xml:space="preserve">: Leaders use a systematic process for evaluating and implementing change so that nuclear safety remains the overriding priority.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LA.6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Roles, Responsibilities, and Authorities</w:t>
      </w:r>
      <w:r w:rsidRPr="00A52663">
        <w:rPr>
          <w:rFonts w:asciiTheme="minorHAnsi" w:eastAsiaTheme="minorEastAsia" w:hAnsiTheme="minorHAnsi"/>
          <w:color w:val="000000"/>
          <w:sz w:val="24"/>
          <w:szCs w:val="24"/>
        </w:rPr>
        <w:t xml:space="preserve">: Leaders clearly define roles, responsibilities, and authorities to ensure nuclear safety.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LA.7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Constant Examination</w:t>
      </w:r>
      <w:r w:rsidRPr="00A52663">
        <w:rPr>
          <w:rFonts w:asciiTheme="minorHAnsi" w:eastAsiaTheme="minorEastAsia" w:hAnsiTheme="minorHAnsi"/>
          <w:color w:val="000000"/>
          <w:sz w:val="24"/>
          <w:szCs w:val="24"/>
        </w:rPr>
        <w:t xml:space="preserve">: Leaders ensure that nuclear safety is constantly scrutinized through a variety of monitoring techniques, including assessments of nuclear safety culture. </w:t>
      </w:r>
    </w:p>
    <w:p w:rsidR="00A52663" w:rsidRPr="00A52663" w:rsidRDefault="00A52663" w:rsidP="00A52663">
      <w:pPr>
        <w:autoSpaceDE w:val="0"/>
        <w:autoSpaceDN w:val="0"/>
        <w:adjustRightInd w:val="0"/>
        <w:jc w:val="both"/>
        <w:rPr>
          <w:rFonts w:asciiTheme="minorHAnsi" w:eastAsiaTheme="minorEastAsia" w:hAnsiTheme="minorHAnsi"/>
          <w:color w:val="000000"/>
          <w:sz w:val="24"/>
          <w:szCs w:val="24"/>
        </w:rPr>
      </w:pPr>
    </w:p>
    <w:p w:rsidR="00A52663" w:rsidRPr="00A52663" w:rsidRDefault="00A52663" w:rsidP="00A52663">
      <w:pPr>
        <w:autoSpaceDE w:val="0"/>
        <w:autoSpaceDN w:val="0"/>
        <w:adjustRightInd w:val="0"/>
        <w:ind w:left="1440" w:hanging="720"/>
        <w:jc w:val="both"/>
        <w:rPr>
          <w:rFonts w:asciiTheme="minorHAnsi" w:eastAsiaTheme="minorEastAsia" w:hAnsiTheme="minorHAnsi"/>
          <w:color w:val="000000"/>
          <w:sz w:val="24"/>
          <w:szCs w:val="24"/>
        </w:rPr>
      </w:pPr>
      <w:r w:rsidRPr="00A52663">
        <w:rPr>
          <w:rFonts w:asciiTheme="minorHAnsi" w:eastAsiaTheme="minorEastAsia" w:hAnsiTheme="minorHAnsi"/>
          <w:color w:val="000000"/>
          <w:sz w:val="24"/>
          <w:szCs w:val="24"/>
        </w:rPr>
        <w:t xml:space="preserve">LA.8 </w:t>
      </w:r>
      <w:r w:rsidRPr="00A52663">
        <w:rPr>
          <w:rFonts w:asciiTheme="minorHAnsi" w:eastAsiaTheme="minorEastAsia" w:hAnsiTheme="minorHAnsi"/>
          <w:color w:val="000000"/>
          <w:sz w:val="24"/>
          <w:szCs w:val="24"/>
        </w:rPr>
        <w:tab/>
      </w:r>
      <w:r w:rsidRPr="00A52663">
        <w:rPr>
          <w:rFonts w:asciiTheme="minorHAnsi" w:eastAsiaTheme="minorEastAsia" w:hAnsiTheme="minorHAnsi"/>
          <w:b/>
          <w:color w:val="000000"/>
          <w:sz w:val="24"/>
          <w:szCs w:val="24"/>
        </w:rPr>
        <w:t>Leader Behaviors</w:t>
      </w:r>
      <w:r w:rsidRPr="00A52663">
        <w:rPr>
          <w:rFonts w:asciiTheme="minorHAnsi" w:eastAsiaTheme="minorEastAsia" w:hAnsiTheme="minorHAnsi"/>
          <w:color w:val="000000"/>
          <w:sz w:val="24"/>
          <w:szCs w:val="24"/>
        </w:rPr>
        <w:t xml:space="preserve">: Leaders exhibit behaviors that set the standard for safety. </w:t>
      </w:r>
    </w:p>
    <w:p w:rsidR="00AB7D05" w:rsidRDefault="00AB7D05" w:rsidP="00AB7D05">
      <w:r>
        <w:br w:type="page"/>
      </w:r>
    </w:p>
    <w:tbl>
      <w:tblPr>
        <w:tblStyle w:val="Mkatabulky"/>
        <w:tblW w:w="0" w:type="auto"/>
        <w:tblInd w:w="360" w:type="dxa"/>
        <w:tblLook w:val="04A0" w:firstRow="1" w:lastRow="0" w:firstColumn="1" w:lastColumn="0" w:noHBand="0" w:noVBand="1"/>
      </w:tblPr>
      <w:tblGrid>
        <w:gridCol w:w="8694"/>
      </w:tblGrid>
      <w:tr w:rsidR="00A52663" w:rsidRPr="006945B8" w:rsidTr="00FC51E2">
        <w:tc>
          <w:tcPr>
            <w:tcW w:w="8694" w:type="dxa"/>
          </w:tcPr>
          <w:p w:rsidR="00A52663" w:rsidRPr="006945B8" w:rsidRDefault="00A52663" w:rsidP="00FC51E2">
            <w:pPr>
              <w:jc w:val="both"/>
              <w:rPr>
                <w:rFonts w:asciiTheme="minorHAnsi" w:hAnsiTheme="minorHAnsi"/>
                <w:sz w:val="22"/>
                <w:szCs w:val="22"/>
              </w:rPr>
            </w:pPr>
            <w:r w:rsidRPr="006945B8">
              <w:rPr>
                <w:rFonts w:asciiTheme="minorHAnsi" w:hAnsiTheme="minorHAnsi"/>
                <w:sz w:val="22"/>
                <w:szCs w:val="22"/>
              </w:rPr>
              <w:lastRenderedPageBreak/>
              <w:t xml:space="preserve">Important “FACTS” identified in your observation reports that reflect how well this trait is established at the plant (consider observed behaviors </w:t>
            </w:r>
            <w:r>
              <w:rPr>
                <w:rFonts w:asciiTheme="minorHAnsi" w:hAnsiTheme="minorHAnsi"/>
                <w:sz w:val="22"/>
                <w:szCs w:val="22"/>
              </w:rPr>
              <w:t>on above attributes</w:t>
            </w:r>
            <w:r w:rsidRPr="006945B8">
              <w:rPr>
                <w:rFonts w:asciiTheme="minorHAnsi" w:hAnsiTheme="minorHAnsi"/>
                <w:sz w:val="22"/>
                <w:szCs w:val="22"/>
              </w:rPr>
              <w:t>)</w:t>
            </w:r>
          </w:p>
          <w:p w:rsidR="00A52663" w:rsidRPr="006945B8" w:rsidRDefault="00A52663" w:rsidP="00FC51E2">
            <w:pPr>
              <w:ind w:left="360"/>
              <w:rPr>
                <w:rFonts w:asciiTheme="minorHAnsi" w:hAnsiTheme="minorHAnsi"/>
                <w:sz w:val="22"/>
                <w:szCs w:val="22"/>
              </w:rPr>
            </w:pPr>
          </w:p>
          <w:p w:rsidR="00A52663"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p w:rsidR="00A52663" w:rsidRDefault="00A52663" w:rsidP="00FC51E2">
            <w:pPr>
              <w:ind w:left="360"/>
              <w:rPr>
                <w:rFonts w:asciiTheme="minorHAnsi" w:hAnsiTheme="minorHAnsi"/>
                <w:sz w:val="22"/>
                <w:szCs w:val="22"/>
              </w:rPr>
            </w:pPr>
          </w:p>
          <w:p w:rsidR="00A52663" w:rsidRDefault="00A52663" w:rsidP="00FC51E2">
            <w:pPr>
              <w:ind w:left="360"/>
              <w:rPr>
                <w:rFonts w:asciiTheme="minorHAnsi" w:hAnsiTheme="minorHAnsi"/>
                <w:sz w:val="22"/>
                <w:szCs w:val="22"/>
              </w:rPr>
            </w:pPr>
          </w:p>
          <w:p w:rsidR="00A52663" w:rsidRDefault="00A52663" w:rsidP="00FC51E2">
            <w:pPr>
              <w:ind w:left="360"/>
              <w:rPr>
                <w:rFonts w:asciiTheme="minorHAnsi" w:hAnsiTheme="minorHAnsi"/>
                <w:sz w:val="22"/>
                <w:szCs w:val="22"/>
              </w:rPr>
            </w:pPr>
          </w:p>
          <w:p w:rsidR="00A52663"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p w:rsidR="00A52663" w:rsidRPr="006945B8" w:rsidRDefault="00A52663" w:rsidP="00FC51E2">
            <w:pPr>
              <w:rPr>
                <w:rFonts w:asciiTheme="minorHAnsi" w:hAnsiTheme="minorHAnsi"/>
                <w:sz w:val="22"/>
                <w:szCs w:val="22"/>
                <w:lang w:eastAsia="ja-JP"/>
              </w:rPr>
            </w:pPr>
          </w:p>
          <w:p w:rsidR="00A52663" w:rsidRPr="006945B8"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p w:rsidR="00A52663" w:rsidRPr="006945B8" w:rsidRDefault="00A52663" w:rsidP="00FC51E2">
            <w:pPr>
              <w:ind w:left="360"/>
              <w:rPr>
                <w:rFonts w:asciiTheme="minorHAnsi" w:hAnsiTheme="minorHAnsi"/>
                <w:sz w:val="22"/>
                <w:szCs w:val="22"/>
              </w:rPr>
            </w:pPr>
          </w:p>
        </w:tc>
      </w:tr>
    </w:tbl>
    <w:p w:rsidR="00A52663" w:rsidRPr="006945B8" w:rsidRDefault="00A52663" w:rsidP="00A52663">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A52663" w:rsidRPr="006945B8" w:rsidTr="00A52663">
        <w:tc>
          <w:tcPr>
            <w:tcW w:w="4878" w:type="dxa"/>
            <w:vMerge w:val="restart"/>
          </w:tcPr>
          <w:p w:rsidR="00A52663" w:rsidRPr="006945B8" w:rsidRDefault="00A52663" w:rsidP="00FC51E2">
            <w:pPr>
              <w:jc w:val="center"/>
              <w:rPr>
                <w:rFonts w:asciiTheme="minorHAnsi" w:hAnsiTheme="minorHAnsi"/>
                <w:sz w:val="22"/>
                <w:szCs w:val="22"/>
              </w:rPr>
            </w:pPr>
          </w:p>
          <w:p w:rsidR="00A52663" w:rsidRPr="006945B8" w:rsidRDefault="00A52663" w:rsidP="00FC51E2">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A52663" w:rsidRPr="006945B8" w:rsidRDefault="00A52663"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A52663" w:rsidRPr="006945B8" w:rsidRDefault="00A52663"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A52663" w:rsidRPr="006945B8" w:rsidRDefault="00A52663" w:rsidP="00FC51E2">
            <w:pPr>
              <w:jc w:val="center"/>
              <w:rPr>
                <w:rFonts w:asciiTheme="minorHAnsi" w:hAnsiTheme="minorHAnsi"/>
                <w:sz w:val="22"/>
                <w:szCs w:val="22"/>
              </w:rPr>
            </w:pPr>
            <w:r w:rsidRPr="006945B8">
              <w:rPr>
                <w:rFonts w:asciiTheme="minorHAnsi" w:hAnsiTheme="minorHAnsi"/>
                <w:sz w:val="22"/>
                <w:szCs w:val="22"/>
              </w:rPr>
              <w:t>Weak</w:t>
            </w:r>
          </w:p>
        </w:tc>
      </w:tr>
      <w:tr w:rsidR="00A52663" w:rsidRPr="006945B8" w:rsidTr="00A52663">
        <w:tc>
          <w:tcPr>
            <w:tcW w:w="4878" w:type="dxa"/>
            <w:vMerge/>
          </w:tcPr>
          <w:p w:rsidR="00A52663" w:rsidRPr="006945B8" w:rsidRDefault="00A52663" w:rsidP="00FC51E2">
            <w:pPr>
              <w:rPr>
                <w:rFonts w:asciiTheme="minorHAnsi" w:hAnsiTheme="minorHAnsi"/>
                <w:sz w:val="22"/>
                <w:szCs w:val="22"/>
              </w:rPr>
            </w:pPr>
          </w:p>
        </w:tc>
        <w:tc>
          <w:tcPr>
            <w:tcW w:w="1170" w:type="dxa"/>
          </w:tcPr>
          <w:p w:rsidR="00A52663" w:rsidRPr="006945B8" w:rsidRDefault="00A52663" w:rsidP="00FC51E2">
            <w:pPr>
              <w:rPr>
                <w:rFonts w:asciiTheme="minorHAnsi" w:hAnsiTheme="minorHAnsi"/>
                <w:sz w:val="22"/>
                <w:szCs w:val="22"/>
              </w:rPr>
            </w:pPr>
          </w:p>
        </w:tc>
        <w:tc>
          <w:tcPr>
            <w:tcW w:w="1260" w:type="dxa"/>
          </w:tcPr>
          <w:p w:rsidR="00A52663" w:rsidRPr="006945B8" w:rsidRDefault="00A52663" w:rsidP="00FC51E2">
            <w:pPr>
              <w:rPr>
                <w:rFonts w:asciiTheme="minorHAnsi" w:hAnsiTheme="minorHAnsi"/>
                <w:sz w:val="22"/>
                <w:szCs w:val="22"/>
              </w:rPr>
            </w:pPr>
          </w:p>
        </w:tc>
        <w:tc>
          <w:tcPr>
            <w:tcW w:w="1371" w:type="dxa"/>
          </w:tcPr>
          <w:p w:rsidR="00A52663" w:rsidRPr="006945B8" w:rsidRDefault="00A52663" w:rsidP="00FC51E2">
            <w:pPr>
              <w:rPr>
                <w:rFonts w:asciiTheme="minorHAnsi" w:hAnsiTheme="minorHAnsi"/>
                <w:sz w:val="22"/>
                <w:szCs w:val="22"/>
              </w:rPr>
            </w:pPr>
          </w:p>
        </w:tc>
      </w:tr>
      <w:tr w:rsidR="00A52663" w:rsidRPr="006945B8" w:rsidTr="00A52663">
        <w:tc>
          <w:tcPr>
            <w:tcW w:w="8679" w:type="dxa"/>
            <w:gridSpan w:val="4"/>
          </w:tcPr>
          <w:p w:rsidR="00A52663" w:rsidRPr="006945B8" w:rsidRDefault="00A52663" w:rsidP="00FC51E2">
            <w:pPr>
              <w:rPr>
                <w:rFonts w:asciiTheme="minorHAnsi" w:hAnsiTheme="minorHAnsi"/>
                <w:sz w:val="22"/>
                <w:szCs w:val="22"/>
              </w:rPr>
            </w:pPr>
            <w:r w:rsidRPr="006945B8">
              <w:rPr>
                <w:rFonts w:asciiTheme="minorHAnsi" w:hAnsiTheme="minorHAnsi"/>
                <w:sz w:val="22"/>
                <w:szCs w:val="22"/>
              </w:rPr>
              <w:t>Reasons:</w:t>
            </w:r>
          </w:p>
          <w:p w:rsidR="00A52663" w:rsidRPr="006945B8" w:rsidRDefault="00A52663" w:rsidP="00FC51E2">
            <w:pPr>
              <w:rPr>
                <w:rFonts w:asciiTheme="minorHAnsi" w:hAnsiTheme="minorHAnsi"/>
                <w:sz w:val="22"/>
                <w:szCs w:val="22"/>
              </w:rPr>
            </w:pPr>
          </w:p>
          <w:p w:rsidR="00A52663" w:rsidRDefault="00A52663" w:rsidP="00FC51E2">
            <w:pPr>
              <w:rPr>
                <w:rFonts w:asciiTheme="minorHAnsi" w:hAnsiTheme="minorHAnsi"/>
                <w:sz w:val="22"/>
                <w:szCs w:val="22"/>
              </w:rPr>
            </w:pPr>
          </w:p>
          <w:p w:rsidR="00A52663" w:rsidRDefault="00A52663" w:rsidP="00FC51E2">
            <w:pPr>
              <w:rPr>
                <w:rFonts w:asciiTheme="minorHAnsi" w:hAnsiTheme="minorHAnsi"/>
                <w:sz w:val="22"/>
                <w:szCs w:val="22"/>
              </w:rPr>
            </w:pPr>
          </w:p>
          <w:p w:rsidR="00A52663" w:rsidRDefault="00A52663" w:rsidP="00FC51E2">
            <w:pPr>
              <w:rPr>
                <w:rFonts w:asciiTheme="minorHAnsi" w:hAnsiTheme="minorHAnsi"/>
                <w:sz w:val="22"/>
                <w:szCs w:val="22"/>
              </w:rPr>
            </w:pPr>
          </w:p>
          <w:p w:rsidR="00A52663" w:rsidRDefault="00A52663" w:rsidP="00FC51E2">
            <w:pPr>
              <w:rPr>
                <w:rFonts w:asciiTheme="minorHAnsi" w:hAnsiTheme="minorHAnsi"/>
                <w:sz w:val="22"/>
                <w:szCs w:val="22"/>
              </w:rPr>
            </w:pPr>
          </w:p>
          <w:p w:rsidR="00A52663" w:rsidRPr="006945B8" w:rsidRDefault="00A52663" w:rsidP="00FC51E2">
            <w:pPr>
              <w:rPr>
                <w:rFonts w:asciiTheme="minorHAnsi" w:hAnsiTheme="minorHAnsi"/>
                <w:sz w:val="22"/>
                <w:szCs w:val="22"/>
              </w:rPr>
            </w:pPr>
          </w:p>
          <w:p w:rsidR="00A52663" w:rsidRPr="006945B8" w:rsidRDefault="00A52663" w:rsidP="00FC51E2">
            <w:pPr>
              <w:rPr>
                <w:rFonts w:asciiTheme="minorHAnsi" w:hAnsiTheme="minorHAnsi"/>
                <w:sz w:val="22"/>
                <w:szCs w:val="22"/>
              </w:rPr>
            </w:pPr>
          </w:p>
          <w:p w:rsidR="00A52663" w:rsidRPr="006945B8" w:rsidRDefault="00A52663" w:rsidP="00FC51E2">
            <w:pPr>
              <w:rPr>
                <w:rFonts w:asciiTheme="minorHAnsi" w:hAnsiTheme="minorHAnsi"/>
                <w:sz w:val="22"/>
                <w:szCs w:val="22"/>
              </w:rPr>
            </w:pPr>
          </w:p>
        </w:tc>
      </w:tr>
    </w:tbl>
    <w:p w:rsidR="00AB7D05" w:rsidRDefault="00AB7D05" w:rsidP="00AB7D05">
      <w:r>
        <w:br w:type="page"/>
      </w:r>
    </w:p>
    <w:p w:rsidR="00E16316" w:rsidRPr="00E16316" w:rsidRDefault="00E16316" w:rsidP="00E16316">
      <w:pPr>
        <w:tabs>
          <w:tab w:val="left" w:pos="709"/>
          <w:tab w:val="left" w:pos="1134"/>
        </w:tabs>
        <w:autoSpaceDE w:val="0"/>
        <w:autoSpaceDN w:val="0"/>
        <w:adjustRightInd w:val="0"/>
        <w:jc w:val="both"/>
        <w:rPr>
          <w:rFonts w:asciiTheme="minorHAnsi" w:eastAsiaTheme="minorEastAsia" w:hAnsiTheme="minorHAnsi"/>
          <w:b/>
          <w:bCs/>
          <w:color w:val="000000"/>
          <w:sz w:val="24"/>
          <w:szCs w:val="24"/>
        </w:rPr>
      </w:pPr>
      <w:r w:rsidRPr="00E16316">
        <w:rPr>
          <w:rFonts w:asciiTheme="minorHAnsi" w:eastAsiaTheme="minorEastAsia" w:hAnsiTheme="minorHAnsi"/>
          <w:b/>
          <w:bCs/>
          <w:color w:val="000000"/>
          <w:sz w:val="24"/>
          <w:szCs w:val="24"/>
        </w:rPr>
        <w:lastRenderedPageBreak/>
        <w:t xml:space="preserve">DM. </w:t>
      </w:r>
      <w:r w:rsidRPr="00E16316">
        <w:rPr>
          <w:rFonts w:asciiTheme="minorHAnsi" w:eastAsiaTheme="minorEastAsia" w:hAnsiTheme="minorHAnsi"/>
          <w:b/>
          <w:bCs/>
          <w:color w:val="000000"/>
          <w:sz w:val="24"/>
          <w:szCs w:val="24"/>
        </w:rPr>
        <w:tab/>
        <w:t xml:space="preserve">Decision-Making </w:t>
      </w:r>
      <w:r w:rsidRPr="00E16316">
        <w:rPr>
          <w:rFonts w:asciiTheme="minorHAnsi" w:eastAsiaTheme="minorEastAsia" w:hAnsiTheme="minorHAnsi"/>
          <w:b/>
          <w:bCs/>
          <w:color w:val="000000"/>
          <w:sz w:val="24"/>
          <w:szCs w:val="24"/>
        </w:rPr>
        <w:tab/>
      </w:r>
    </w:p>
    <w:p w:rsidR="00E16316" w:rsidRPr="00E16316" w:rsidRDefault="00E16316" w:rsidP="00E16316">
      <w:pPr>
        <w:autoSpaceDE w:val="0"/>
        <w:autoSpaceDN w:val="0"/>
        <w:adjustRightInd w:val="0"/>
        <w:ind w:left="360"/>
        <w:jc w:val="both"/>
        <w:rPr>
          <w:rFonts w:asciiTheme="minorHAnsi" w:eastAsiaTheme="minorEastAsia" w:hAnsiTheme="minorHAnsi"/>
          <w:color w:val="000000"/>
          <w:sz w:val="24"/>
          <w:szCs w:val="24"/>
        </w:rPr>
      </w:pPr>
    </w:p>
    <w:p w:rsidR="00E16316" w:rsidRPr="00E16316" w:rsidRDefault="00E16316" w:rsidP="00E16316">
      <w:pPr>
        <w:autoSpaceDE w:val="0"/>
        <w:autoSpaceDN w:val="0"/>
        <w:adjustRightInd w:val="0"/>
        <w:ind w:left="720"/>
        <w:jc w:val="both"/>
        <w:rPr>
          <w:rFonts w:asciiTheme="minorHAnsi" w:eastAsiaTheme="minorEastAsia" w:hAnsiTheme="minorHAnsi"/>
          <w:color w:val="000000"/>
          <w:sz w:val="24"/>
          <w:szCs w:val="24"/>
        </w:rPr>
      </w:pPr>
      <w:r w:rsidRPr="00E16316">
        <w:rPr>
          <w:rFonts w:asciiTheme="minorHAnsi" w:eastAsiaTheme="minorEastAsia" w:hAnsiTheme="minorHAnsi"/>
          <w:b/>
          <w:bCs/>
          <w:color w:val="000000"/>
          <w:sz w:val="24"/>
          <w:szCs w:val="24"/>
        </w:rPr>
        <w:t xml:space="preserve">Decisions that support or affect nuclear safety are systematic, rigorous, and thorough. </w:t>
      </w:r>
      <w:r w:rsidRPr="00E16316">
        <w:rPr>
          <w:rFonts w:asciiTheme="minorHAnsi" w:eastAsiaTheme="minorEastAsia" w:hAnsiTheme="minorHAnsi"/>
          <w:color w:val="000000"/>
          <w:sz w:val="24"/>
          <w:szCs w:val="24"/>
        </w:rPr>
        <w:t xml:space="preserve">Operators are vested with the authority and understand the expectation, when faced with unexpected or uncertain conditions, to place the plant in a safe condition. Senior leaders support and reinforce conservative decisions. </w:t>
      </w:r>
    </w:p>
    <w:p w:rsidR="00E16316" w:rsidRPr="00E16316" w:rsidRDefault="00E16316" w:rsidP="00E16316">
      <w:pPr>
        <w:autoSpaceDE w:val="0"/>
        <w:autoSpaceDN w:val="0"/>
        <w:adjustRightInd w:val="0"/>
        <w:ind w:left="360"/>
        <w:jc w:val="both"/>
        <w:rPr>
          <w:rFonts w:asciiTheme="minorHAnsi" w:eastAsiaTheme="minorEastAsia" w:hAnsiTheme="minorHAnsi"/>
          <w:color w:val="000000"/>
          <w:sz w:val="24"/>
          <w:szCs w:val="24"/>
        </w:rPr>
      </w:pPr>
      <w:r w:rsidRPr="00E16316">
        <w:rPr>
          <w:rFonts w:asciiTheme="minorHAnsi" w:eastAsiaTheme="minorEastAsia" w:hAnsiTheme="minorHAnsi"/>
          <w:color w:val="000000"/>
          <w:sz w:val="24"/>
          <w:szCs w:val="24"/>
        </w:rPr>
        <w:t xml:space="preserve">Attributes: </w:t>
      </w:r>
    </w:p>
    <w:p w:rsidR="00E16316" w:rsidRPr="00E16316" w:rsidRDefault="00E16316" w:rsidP="00E16316">
      <w:pPr>
        <w:autoSpaceDE w:val="0"/>
        <w:autoSpaceDN w:val="0"/>
        <w:adjustRightInd w:val="0"/>
        <w:ind w:left="360"/>
        <w:jc w:val="both"/>
        <w:rPr>
          <w:rFonts w:asciiTheme="minorHAnsi" w:eastAsiaTheme="minorEastAsia" w:hAnsiTheme="minorHAnsi"/>
          <w:color w:val="000000"/>
          <w:sz w:val="24"/>
          <w:szCs w:val="24"/>
        </w:rPr>
      </w:pPr>
    </w:p>
    <w:p w:rsidR="00E16316" w:rsidRPr="00E16316" w:rsidRDefault="00E16316" w:rsidP="00E16316">
      <w:pPr>
        <w:autoSpaceDE w:val="0"/>
        <w:autoSpaceDN w:val="0"/>
        <w:adjustRightInd w:val="0"/>
        <w:ind w:left="1440" w:hanging="720"/>
        <w:jc w:val="both"/>
        <w:rPr>
          <w:rFonts w:asciiTheme="minorHAnsi" w:eastAsiaTheme="minorEastAsia" w:hAnsiTheme="minorHAnsi"/>
          <w:color w:val="000000"/>
          <w:sz w:val="24"/>
          <w:szCs w:val="24"/>
        </w:rPr>
      </w:pPr>
      <w:r w:rsidRPr="00E16316">
        <w:rPr>
          <w:rFonts w:asciiTheme="minorHAnsi" w:eastAsiaTheme="minorEastAsia" w:hAnsiTheme="minorHAnsi"/>
          <w:color w:val="000000"/>
          <w:sz w:val="24"/>
          <w:szCs w:val="24"/>
        </w:rPr>
        <w:t xml:space="preserve">DM.1 </w:t>
      </w:r>
      <w:r w:rsidRPr="00E16316">
        <w:rPr>
          <w:rFonts w:asciiTheme="minorHAnsi" w:eastAsiaTheme="minorEastAsia" w:hAnsiTheme="minorHAnsi"/>
          <w:color w:val="000000"/>
          <w:sz w:val="24"/>
          <w:szCs w:val="24"/>
        </w:rPr>
        <w:tab/>
      </w:r>
      <w:r w:rsidRPr="00E16316">
        <w:rPr>
          <w:rFonts w:asciiTheme="minorHAnsi" w:eastAsiaTheme="minorEastAsia" w:hAnsiTheme="minorHAnsi"/>
          <w:b/>
          <w:color w:val="000000"/>
          <w:sz w:val="24"/>
          <w:szCs w:val="24"/>
        </w:rPr>
        <w:t>Consistent Process</w:t>
      </w:r>
      <w:r w:rsidRPr="00E16316">
        <w:rPr>
          <w:rFonts w:asciiTheme="minorHAnsi" w:eastAsiaTheme="minorEastAsia" w:hAnsiTheme="minorHAnsi"/>
          <w:color w:val="000000"/>
          <w:sz w:val="24"/>
          <w:szCs w:val="24"/>
        </w:rPr>
        <w:t xml:space="preserve">: Individuals use a consistent, systematic approach to make decisions. Risk insights are incorporated as appropriate. </w:t>
      </w:r>
    </w:p>
    <w:p w:rsidR="00E16316" w:rsidRPr="00E16316" w:rsidRDefault="00E16316" w:rsidP="00E16316">
      <w:pPr>
        <w:autoSpaceDE w:val="0"/>
        <w:autoSpaceDN w:val="0"/>
        <w:adjustRightInd w:val="0"/>
        <w:ind w:left="360"/>
        <w:jc w:val="both"/>
        <w:rPr>
          <w:rFonts w:asciiTheme="minorHAnsi" w:eastAsiaTheme="minorEastAsia" w:hAnsiTheme="minorHAnsi"/>
          <w:color w:val="000000"/>
          <w:sz w:val="24"/>
          <w:szCs w:val="24"/>
        </w:rPr>
      </w:pPr>
    </w:p>
    <w:p w:rsidR="00E16316" w:rsidRPr="00E16316" w:rsidRDefault="00E16316" w:rsidP="00E16316">
      <w:pPr>
        <w:autoSpaceDE w:val="0"/>
        <w:autoSpaceDN w:val="0"/>
        <w:adjustRightInd w:val="0"/>
        <w:ind w:left="1440" w:hanging="720"/>
        <w:jc w:val="both"/>
        <w:rPr>
          <w:rFonts w:asciiTheme="minorHAnsi" w:eastAsiaTheme="minorEastAsia" w:hAnsiTheme="minorHAnsi"/>
          <w:color w:val="000000"/>
          <w:sz w:val="24"/>
          <w:szCs w:val="24"/>
        </w:rPr>
      </w:pPr>
      <w:r w:rsidRPr="00E16316">
        <w:rPr>
          <w:rFonts w:asciiTheme="minorHAnsi" w:eastAsiaTheme="minorEastAsia" w:hAnsiTheme="minorHAnsi"/>
          <w:color w:val="000000"/>
          <w:sz w:val="24"/>
          <w:szCs w:val="24"/>
        </w:rPr>
        <w:t xml:space="preserve">DM.2 </w:t>
      </w:r>
      <w:r w:rsidRPr="00E16316">
        <w:rPr>
          <w:rFonts w:asciiTheme="minorHAnsi" w:eastAsiaTheme="minorEastAsia" w:hAnsiTheme="minorHAnsi"/>
          <w:color w:val="000000"/>
          <w:sz w:val="24"/>
          <w:szCs w:val="24"/>
        </w:rPr>
        <w:tab/>
      </w:r>
      <w:r w:rsidRPr="00E16316">
        <w:rPr>
          <w:rFonts w:asciiTheme="minorHAnsi" w:eastAsiaTheme="minorEastAsia" w:hAnsiTheme="minorHAnsi"/>
          <w:b/>
          <w:color w:val="000000"/>
          <w:sz w:val="24"/>
          <w:szCs w:val="24"/>
        </w:rPr>
        <w:t>Conservative Bias</w:t>
      </w:r>
      <w:r w:rsidRPr="00E16316">
        <w:rPr>
          <w:rFonts w:asciiTheme="minorHAnsi" w:eastAsiaTheme="minorEastAsia" w:hAnsiTheme="minorHAnsi"/>
          <w:color w:val="000000"/>
          <w:sz w:val="24"/>
          <w:szCs w:val="24"/>
        </w:rPr>
        <w:t xml:space="preserve">: Individuals use decision-making practices that emphasize prudent choices over those that are simply allowable. A proposed action is determined to be safe in order to proceed, rather than unsafe in order to stop. </w:t>
      </w:r>
    </w:p>
    <w:p w:rsidR="00E16316" w:rsidRPr="00E16316" w:rsidRDefault="00E16316" w:rsidP="00E16316">
      <w:pPr>
        <w:autoSpaceDE w:val="0"/>
        <w:autoSpaceDN w:val="0"/>
        <w:adjustRightInd w:val="0"/>
        <w:ind w:left="360"/>
        <w:jc w:val="both"/>
        <w:rPr>
          <w:rFonts w:asciiTheme="minorHAnsi" w:eastAsiaTheme="minorEastAsia" w:hAnsiTheme="minorHAnsi"/>
          <w:color w:val="000000"/>
          <w:sz w:val="24"/>
          <w:szCs w:val="24"/>
        </w:rPr>
      </w:pPr>
    </w:p>
    <w:p w:rsidR="00E16316" w:rsidRPr="00E16316" w:rsidRDefault="00E16316" w:rsidP="00E16316">
      <w:pPr>
        <w:autoSpaceDE w:val="0"/>
        <w:autoSpaceDN w:val="0"/>
        <w:adjustRightInd w:val="0"/>
        <w:ind w:left="1440" w:hanging="720"/>
        <w:jc w:val="both"/>
        <w:rPr>
          <w:rFonts w:asciiTheme="minorHAnsi" w:eastAsiaTheme="minorEastAsia" w:hAnsiTheme="minorHAnsi"/>
          <w:color w:val="000000"/>
          <w:sz w:val="24"/>
          <w:szCs w:val="24"/>
        </w:rPr>
      </w:pPr>
      <w:r w:rsidRPr="00E16316">
        <w:rPr>
          <w:rFonts w:asciiTheme="minorHAnsi" w:eastAsiaTheme="minorEastAsia" w:hAnsiTheme="minorHAnsi"/>
          <w:color w:val="000000"/>
          <w:sz w:val="24"/>
          <w:szCs w:val="24"/>
        </w:rPr>
        <w:t xml:space="preserve">DM.3 </w:t>
      </w:r>
      <w:r w:rsidRPr="00E16316">
        <w:rPr>
          <w:rFonts w:asciiTheme="minorHAnsi" w:eastAsiaTheme="minorEastAsia" w:hAnsiTheme="minorHAnsi"/>
          <w:color w:val="000000"/>
          <w:sz w:val="24"/>
          <w:szCs w:val="24"/>
        </w:rPr>
        <w:tab/>
      </w:r>
      <w:r w:rsidRPr="00E16316">
        <w:rPr>
          <w:rFonts w:asciiTheme="minorHAnsi" w:eastAsiaTheme="minorEastAsia" w:hAnsiTheme="minorHAnsi"/>
          <w:b/>
          <w:color w:val="000000"/>
          <w:sz w:val="24"/>
          <w:szCs w:val="24"/>
        </w:rPr>
        <w:t>Accountability for Decisions</w:t>
      </w:r>
      <w:r w:rsidRPr="00E16316">
        <w:rPr>
          <w:rFonts w:asciiTheme="minorHAnsi" w:eastAsiaTheme="minorEastAsia" w:hAnsiTheme="minorHAnsi"/>
          <w:color w:val="000000"/>
          <w:sz w:val="24"/>
          <w:szCs w:val="24"/>
        </w:rPr>
        <w:t xml:space="preserve">: Single-point accountability is maintained for nuclear safety decisions. </w:t>
      </w:r>
    </w:p>
    <w:p w:rsidR="00E16316" w:rsidRDefault="00E16316" w:rsidP="00AB7D05">
      <w:pPr>
        <w:rPr>
          <w:rFonts w:asciiTheme="minorHAnsi" w:hAnsiTheme="minorHAnsi"/>
          <w:sz w:val="24"/>
          <w:szCs w:val="24"/>
        </w:rPr>
      </w:pPr>
    </w:p>
    <w:tbl>
      <w:tblPr>
        <w:tblStyle w:val="Mkatabulky"/>
        <w:tblW w:w="0" w:type="auto"/>
        <w:tblInd w:w="360" w:type="dxa"/>
        <w:tblLook w:val="04A0" w:firstRow="1" w:lastRow="0" w:firstColumn="1" w:lastColumn="0" w:noHBand="0" w:noVBand="1"/>
      </w:tblPr>
      <w:tblGrid>
        <w:gridCol w:w="8694"/>
      </w:tblGrid>
      <w:tr w:rsidR="00E16316" w:rsidRPr="006945B8" w:rsidTr="00FC51E2">
        <w:tc>
          <w:tcPr>
            <w:tcW w:w="8694" w:type="dxa"/>
          </w:tcPr>
          <w:p w:rsidR="00E16316" w:rsidRPr="006945B8" w:rsidRDefault="00E16316" w:rsidP="00FC51E2">
            <w:pPr>
              <w:jc w:val="both"/>
              <w:rPr>
                <w:rFonts w:asciiTheme="minorHAnsi" w:hAnsiTheme="minorHAnsi"/>
                <w:sz w:val="22"/>
                <w:szCs w:val="22"/>
              </w:rPr>
            </w:pPr>
            <w:r w:rsidRPr="006945B8">
              <w:rPr>
                <w:rFonts w:asciiTheme="minorHAnsi" w:hAnsiTheme="minorHAnsi"/>
                <w:sz w:val="22"/>
                <w:szCs w:val="22"/>
              </w:rPr>
              <w:t xml:space="preserve">Important “FACTS” identified in your observation reports that reflect how well this trait is established at the plant (consider observed behaviors </w:t>
            </w:r>
            <w:r>
              <w:rPr>
                <w:rFonts w:asciiTheme="minorHAnsi" w:hAnsiTheme="minorHAnsi"/>
                <w:sz w:val="22"/>
                <w:szCs w:val="22"/>
              </w:rPr>
              <w:t>on above attributes</w:t>
            </w:r>
            <w:r w:rsidRPr="006945B8">
              <w:rPr>
                <w:rFonts w:asciiTheme="minorHAnsi" w:hAnsiTheme="minorHAnsi"/>
                <w:sz w:val="22"/>
                <w:szCs w:val="22"/>
              </w:rPr>
              <w:t>)</w:t>
            </w:r>
          </w:p>
          <w:p w:rsidR="00E16316" w:rsidRPr="006945B8" w:rsidRDefault="00E16316" w:rsidP="00FC51E2">
            <w:pPr>
              <w:ind w:left="360"/>
              <w:rPr>
                <w:rFonts w:asciiTheme="minorHAnsi" w:hAnsiTheme="minorHAnsi"/>
                <w:sz w:val="22"/>
                <w:szCs w:val="22"/>
              </w:rPr>
            </w:pPr>
          </w:p>
          <w:p w:rsidR="00E16316" w:rsidRDefault="00E16316" w:rsidP="00FC51E2">
            <w:pPr>
              <w:ind w:left="360"/>
              <w:rPr>
                <w:rFonts w:asciiTheme="minorHAnsi" w:hAnsiTheme="minorHAnsi"/>
                <w:sz w:val="22"/>
                <w:szCs w:val="22"/>
              </w:rPr>
            </w:pPr>
          </w:p>
          <w:p w:rsidR="00E16316" w:rsidRDefault="00E16316" w:rsidP="00FC51E2">
            <w:pPr>
              <w:ind w:left="360"/>
              <w:rPr>
                <w:rFonts w:asciiTheme="minorHAnsi" w:hAnsiTheme="minorHAnsi"/>
                <w:sz w:val="22"/>
                <w:szCs w:val="22"/>
              </w:rPr>
            </w:pPr>
          </w:p>
          <w:p w:rsidR="00E16316" w:rsidRDefault="00E16316" w:rsidP="00FC51E2">
            <w:pPr>
              <w:ind w:left="360"/>
              <w:rPr>
                <w:rFonts w:asciiTheme="minorHAnsi" w:hAnsiTheme="minorHAnsi"/>
                <w:sz w:val="22"/>
                <w:szCs w:val="22"/>
              </w:rPr>
            </w:pPr>
          </w:p>
          <w:p w:rsidR="00E16316" w:rsidRDefault="00E16316" w:rsidP="00FC51E2">
            <w:pPr>
              <w:ind w:left="360"/>
              <w:rPr>
                <w:rFonts w:asciiTheme="minorHAnsi" w:hAnsiTheme="minorHAnsi"/>
                <w:sz w:val="22"/>
                <w:szCs w:val="22"/>
              </w:rPr>
            </w:pPr>
          </w:p>
          <w:p w:rsidR="00E16316" w:rsidRDefault="00E16316" w:rsidP="00FC51E2">
            <w:pPr>
              <w:ind w:left="360"/>
              <w:rPr>
                <w:rFonts w:asciiTheme="minorHAnsi" w:hAnsiTheme="minorHAnsi"/>
                <w:sz w:val="22"/>
                <w:szCs w:val="22"/>
              </w:rPr>
            </w:pPr>
          </w:p>
          <w:p w:rsidR="00E16316" w:rsidRPr="006945B8" w:rsidRDefault="00E16316" w:rsidP="00FC51E2">
            <w:pPr>
              <w:ind w:left="360"/>
              <w:rPr>
                <w:rFonts w:asciiTheme="minorHAnsi" w:hAnsiTheme="minorHAnsi"/>
                <w:sz w:val="22"/>
                <w:szCs w:val="22"/>
              </w:rPr>
            </w:pPr>
          </w:p>
          <w:p w:rsidR="00E16316" w:rsidRPr="006945B8" w:rsidRDefault="00E16316" w:rsidP="00FC51E2">
            <w:pPr>
              <w:rPr>
                <w:rFonts w:asciiTheme="minorHAnsi" w:hAnsiTheme="minorHAnsi"/>
                <w:sz w:val="22"/>
                <w:szCs w:val="22"/>
                <w:lang w:eastAsia="ja-JP"/>
              </w:rPr>
            </w:pPr>
          </w:p>
          <w:p w:rsidR="00E16316" w:rsidRDefault="00E16316" w:rsidP="00FC51E2">
            <w:pPr>
              <w:ind w:left="360"/>
              <w:rPr>
                <w:rFonts w:asciiTheme="minorHAnsi" w:hAnsiTheme="minorHAnsi"/>
                <w:sz w:val="22"/>
                <w:szCs w:val="22"/>
              </w:rPr>
            </w:pPr>
          </w:p>
          <w:p w:rsidR="00E16316" w:rsidRPr="006945B8" w:rsidRDefault="00E16316" w:rsidP="00FC51E2">
            <w:pPr>
              <w:ind w:left="360"/>
              <w:rPr>
                <w:rFonts w:asciiTheme="minorHAnsi" w:hAnsiTheme="minorHAnsi"/>
                <w:sz w:val="22"/>
                <w:szCs w:val="22"/>
              </w:rPr>
            </w:pPr>
          </w:p>
          <w:p w:rsidR="00E16316" w:rsidRPr="006945B8" w:rsidRDefault="00E16316" w:rsidP="00FC51E2">
            <w:pPr>
              <w:ind w:left="360"/>
              <w:rPr>
                <w:rFonts w:asciiTheme="minorHAnsi" w:hAnsiTheme="minorHAnsi"/>
                <w:sz w:val="22"/>
                <w:szCs w:val="22"/>
              </w:rPr>
            </w:pPr>
          </w:p>
          <w:p w:rsidR="00E16316" w:rsidRPr="006945B8" w:rsidRDefault="00E16316" w:rsidP="00FC51E2">
            <w:pPr>
              <w:ind w:left="360"/>
              <w:rPr>
                <w:rFonts w:asciiTheme="minorHAnsi" w:hAnsiTheme="minorHAnsi"/>
                <w:sz w:val="22"/>
                <w:szCs w:val="22"/>
              </w:rPr>
            </w:pPr>
          </w:p>
        </w:tc>
      </w:tr>
    </w:tbl>
    <w:p w:rsidR="00E16316" w:rsidRPr="006945B8" w:rsidRDefault="00E16316" w:rsidP="00E16316">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E16316" w:rsidRPr="006945B8" w:rsidTr="00FC51E2">
        <w:tc>
          <w:tcPr>
            <w:tcW w:w="4878" w:type="dxa"/>
            <w:vMerge w:val="restart"/>
          </w:tcPr>
          <w:p w:rsidR="00E16316" w:rsidRPr="006945B8" w:rsidRDefault="00E16316" w:rsidP="00FC51E2">
            <w:pPr>
              <w:jc w:val="center"/>
              <w:rPr>
                <w:rFonts w:asciiTheme="minorHAnsi" w:hAnsiTheme="minorHAnsi"/>
                <w:sz w:val="22"/>
                <w:szCs w:val="22"/>
              </w:rPr>
            </w:pPr>
          </w:p>
          <w:p w:rsidR="00E16316" w:rsidRPr="006945B8" w:rsidRDefault="00E16316" w:rsidP="00FC51E2">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E16316" w:rsidRPr="006945B8" w:rsidRDefault="00E16316"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E16316" w:rsidRPr="006945B8" w:rsidRDefault="00E16316"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E16316" w:rsidRPr="006945B8" w:rsidRDefault="00E16316" w:rsidP="00FC51E2">
            <w:pPr>
              <w:jc w:val="center"/>
              <w:rPr>
                <w:rFonts w:asciiTheme="minorHAnsi" w:hAnsiTheme="minorHAnsi"/>
                <w:sz w:val="22"/>
                <w:szCs w:val="22"/>
              </w:rPr>
            </w:pPr>
            <w:r w:rsidRPr="006945B8">
              <w:rPr>
                <w:rFonts w:asciiTheme="minorHAnsi" w:hAnsiTheme="minorHAnsi"/>
                <w:sz w:val="22"/>
                <w:szCs w:val="22"/>
              </w:rPr>
              <w:t>Weak</w:t>
            </w:r>
          </w:p>
        </w:tc>
      </w:tr>
      <w:tr w:rsidR="00E16316" w:rsidRPr="006945B8" w:rsidTr="00FC51E2">
        <w:tc>
          <w:tcPr>
            <w:tcW w:w="4878" w:type="dxa"/>
            <w:vMerge/>
          </w:tcPr>
          <w:p w:rsidR="00E16316" w:rsidRPr="006945B8" w:rsidRDefault="00E16316" w:rsidP="00FC51E2">
            <w:pPr>
              <w:rPr>
                <w:rFonts w:asciiTheme="minorHAnsi" w:hAnsiTheme="minorHAnsi"/>
                <w:sz w:val="22"/>
                <w:szCs w:val="22"/>
              </w:rPr>
            </w:pPr>
          </w:p>
        </w:tc>
        <w:tc>
          <w:tcPr>
            <w:tcW w:w="1170" w:type="dxa"/>
          </w:tcPr>
          <w:p w:rsidR="00E16316" w:rsidRPr="006945B8" w:rsidRDefault="00E16316" w:rsidP="00FC51E2">
            <w:pPr>
              <w:rPr>
                <w:rFonts w:asciiTheme="minorHAnsi" w:hAnsiTheme="minorHAnsi"/>
                <w:sz w:val="22"/>
                <w:szCs w:val="22"/>
              </w:rPr>
            </w:pPr>
          </w:p>
        </w:tc>
        <w:tc>
          <w:tcPr>
            <w:tcW w:w="1260" w:type="dxa"/>
          </w:tcPr>
          <w:p w:rsidR="00E16316" w:rsidRPr="006945B8" w:rsidRDefault="00E16316" w:rsidP="00FC51E2">
            <w:pPr>
              <w:rPr>
                <w:rFonts w:asciiTheme="minorHAnsi" w:hAnsiTheme="minorHAnsi"/>
                <w:sz w:val="22"/>
                <w:szCs w:val="22"/>
              </w:rPr>
            </w:pPr>
          </w:p>
        </w:tc>
        <w:tc>
          <w:tcPr>
            <w:tcW w:w="1371" w:type="dxa"/>
          </w:tcPr>
          <w:p w:rsidR="00E16316" w:rsidRPr="006945B8" w:rsidRDefault="00E16316" w:rsidP="00FC51E2">
            <w:pPr>
              <w:rPr>
                <w:rFonts w:asciiTheme="minorHAnsi" w:hAnsiTheme="minorHAnsi"/>
                <w:sz w:val="22"/>
                <w:szCs w:val="22"/>
              </w:rPr>
            </w:pPr>
          </w:p>
        </w:tc>
      </w:tr>
      <w:tr w:rsidR="00E16316" w:rsidRPr="006945B8" w:rsidTr="00FC51E2">
        <w:tc>
          <w:tcPr>
            <w:tcW w:w="8679" w:type="dxa"/>
            <w:gridSpan w:val="4"/>
          </w:tcPr>
          <w:p w:rsidR="00E16316" w:rsidRPr="006945B8" w:rsidRDefault="00E16316" w:rsidP="00FC51E2">
            <w:pPr>
              <w:rPr>
                <w:rFonts w:asciiTheme="minorHAnsi" w:hAnsiTheme="minorHAnsi"/>
                <w:sz w:val="22"/>
                <w:szCs w:val="22"/>
              </w:rPr>
            </w:pPr>
            <w:r w:rsidRPr="006945B8">
              <w:rPr>
                <w:rFonts w:asciiTheme="minorHAnsi" w:hAnsiTheme="minorHAnsi"/>
                <w:sz w:val="22"/>
                <w:szCs w:val="22"/>
              </w:rPr>
              <w:t>Reasons:</w:t>
            </w:r>
          </w:p>
          <w:p w:rsidR="00E16316" w:rsidRPr="006945B8" w:rsidRDefault="00E16316" w:rsidP="00FC51E2">
            <w:pPr>
              <w:rPr>
                <w:rFonts w:asciiTheme="minorHAnsi" w:hAnsiTheme="minorHAnsi"/>
                <w:sz w:val="22"/>
                <w:szCs w:val="22"/>
              </w:rPr>
            </w:pPr>
          </w:p>
          <w:p w:rsidR="00E16316" w:rsidRDefault="00E16316" w:rsidP="00FC51E2">
            <w:pPr>
              <w:rPr>
                <w:rFonts w:asciiTheme="minorHAnsi" w:hAnsiTheme="minorHAnsi"/>
                <w:sz w:val="22"/>
                <w:szCs w:val="22"/>
              </w:rPr>
            </w:pPr>
          </w:p>
          <w:p w:rsidR="00E16316" w:rsidRDefault="00E16316" w:rsidP="00FC51E2">
            <w:pPr>
              <w:rPr>
                <w:rFonts w:asciiTheme="minorHAnsi" w:hAnsiTheme="minorHAnsi"/>
                <w:sz w:val="22"/>
                <w:szCs w:val="22"/>
              </w:rPr>
            </w:pPr>
          </w:p>
          <w:p w:rsidR="00E16316" w:rsidRPr="006945B8" w:rsidRDefault="00E16316" w:rsidP="00FC51E2">
            <w:pPr>
              <w:rPr>
                <w:rFonts w:asciiTheme="minorHAnsi" w:hAnsiTheme="minorHAnsi"/>
                <w:sz w:val="22"/>
                <w:szCs w:val="22"/>
              </w:rPr>
            </w:pPr>
          </w:p>
          <w:p w:rsidR="00E16316" w:rsidRPr="006945B8" w:rsidRDefault="00E16316" w:rsidP="00FC51E2">
            <w:pPr>
              <w:rPr>
                <w:rFonts w:asciiTheme="minorHAnsi" w:hAnsiTheme="minorHAnsi"/>
                <w:sz w:val="22"/>
                <w:szCs w:val="22"/>
              </w:rPr>
            </w:pPr>
          </w:p>
          <w:p w:rsidR="00E16316" w:rsidRPr="006945B8" w:rsidRDefault="00E16316" w:rsidP="00FC51E2">
            <w:pPr>
              <w:rPr>
                <w:rFonts w:asciiTheme="minorHAnsi" w:hAnsiTheme="minorHAnsi"/>
                <w:sz w:val="22"/>
                <w:szCs w:val="22"/>
              </w:rPr>
            </w:pPr>
          </w:p>
        </w:tc>
      </w:tr>
    </w:tbl>
    <w:p w:rsidR="00CF530B" w:rsidRPr="00CF530B" w:rsidRDefault="00CF530B" w:rsidP="00CF530B">
      <w:pPr>
        <w:autoSpaceDE w:val="0"/>
        <w:autoSpaceDN w:val="0"/>
        <w:adjustRightInd w:val="0"/>
        <w:rPr>
          <w:rFonts w:asciiTheme="minorHAnsi" w:eastAsiaTheme="minorEastAsia" w:hAnsiTheme="minorHAnsi"/>
          <w:b/>
          <w:bCs/>
          <w:color w:val="000000"/>
          <w:sz w:val="24"/>
          <w:szCs w:val="24"/>
        </w:rPr>
      </w:pPr>
      <w:r w:rsidRPr="00CF530B">
        <w:rPr>
          <w:rFonts w:asciiTheme="minorHAnsi" w:eastAsiaTheme="minorEastAsia" w:hAnsiTheme="minorHAnsi"/>
          <w:b/>
          <w:bCs/>
          <w:color w:val="000000"/>
          <w:sz w:val="24"/>
          <w:szCs w:val="24"/>
        </w:rPr>
        <w:lastRenderedPageBreak/>
        <w:t xml:space="preserve">WE. </w:t>
      </w:r>
      <w:r w:rsidRPr="00CF530B">
        <w:rPr>
          <w:rFonts w:asciiTheme="minorHAnsi" w:eastAsiaTheme="minorEastAsia" w:hAnsiTheme="minorHAnsi"/>
          <w:b/>
          <w:bCs/>
          <w:color w:val="000000"/>
          <w:sz w:val="24"/>
          <w:szCs w:val="24"/>
        </w:rPr>
        <w:tab/>
        <w:t xml:space="preserve">Respectful Work Environment </w:t>
      </w:r>
    </w:p>
    <w:p w:rsidR="00CF530B" w:rsidRPr="00CF530B" w:rsidRDefault="00CF530B" w:rsidP="00CF530B">
      <w:pPr>
        <w:autoSpaceDE w:val="0"/>
        <w:autoSpaceDN w:val="0"/>
        <w:adjustRightInd w:val="0"/>
        <w:rPr>
          <w:rFonts w:asciiTheme="minorHAnsi" w:eastAsiaTheme="minorEastAsia" w:hAnsiTheme="minorHAnsi"/>
          <w:color w:val="000000"/>
          <w:sz w:val="24"/>
          <w:szCs w:val="24"/>
        </w:rPr>
      </w:pPr>
    </w:p>
    <w:p w:rsidR="00CF530B" w:rsidRPr="00CF530B" w:rsidRDefault="00CF530B" w:rsidP="00CF530B">
      <w:pPr>
        <w:autoSpaceDE w:val="0"/>
        <w:autoSpaceDN w:val="0"/>
        <w:adjustRightInd w:val="0"/>
        <w:ind w:left="720"/>
        <w:rPr>
          <w:rFonts w:asciiTheme="minorHAnsi" w:eastAsiaTheme="minorEastAsia" w:hAnsiTheme="minorHAnsi"/>
          <w:color w:val="000000"/>
          <w:sz w:val="24"/>
          <w:szCs w:val="24"/>
        </w:rPr>
      </w:pPr>
      <w:r w:rsidRPr="00CF530B">
        <w:rPr>
          <w:rFonts w:asciiTheme="minorHAnsi" w:eastAsiaTheme="minorEastAsia" w:hAnsiTheme="minorHAnsi"/>
          <w:b/>
          <w:bCs/>
          <w:color w:val="000000"/>
          <w:sz w:val="24"/>
          <w:szCs w:val="24"/>
        </w:rPr>
        <w:t xml:space="preserve">Trust and respect permeate the organization, creating a respectful work environment. </w:t>
      </w:r>
      <w:r w:rsidRPr="00CF530B">
        <w:rPr>
          <w:rFonts w:asciiTheme="minorHAnsi" w:eastAsiaTheme="minorEastAsia" w:hAnsiTheme="minorHAnsi"/>
          <w:color w:val="000000"/>
          <w:sz w:val="24"/>
          <w:szCs w:val="24"/>
        </w:rPr>
        <w:t xml:space="preserve">A high level of trust is established in the organization, fostered, in part, through timely and accurate communication. Differing professional opinions are encouraged, discussed, and resolved in a timely manner. Employees are informed of steps taken in response to their concerns. </w:t>
      </w:r>
    </w:p>
    <w:p w:rsidR="00CF530B" w:rsidRPr="00CF530B" w:rsidRDefault="00CF530B" w:rsidP="00CF530B">
      <w:pPr>
        <w:autoSpaceDE w:val="0"/>
        <w:autoSpaceDN w:val="0"/>
        <w:adjustRightInd w:val="0"/>
        <w:ind w:left="720"/>
        <w:rPr>
          <w:rFonts w:asciiTheme="minorHAnsi" w:eastAsiaTheme="minorEastAsia" w:hAnsiTheme="minorHAnsi"/>
          <w:color w:val="000000"/>
          <w:sz w:val="24"/>
          <w:szCs w:val="24"/>
        </w:rPr>
      </w:pPr>
    </w:p>
    <w:p w:rsidR="00CF530B" w:rsidRPr="00CF530B" w:rsidRDefault="00CF530B" w:rsidP="00CF530B">
      <w:pPr>
        <w:autoSpaceDE w:val="0"/>
        <w:autoSpaceDN w:val="0"/>
        <w:adjustRightInd w:val="0"/>
        <w:rPr>
          <w:rFonts w:asciiTheme="minorHAnsi" w:eastAsiaTheme="minorEastAsia" w:hAnsiTheme="minorHAnsi"/>
          <w:color w:val="000000"/>
          <w:sz w:val="24"/>
          <w:szCs w:val="24"/>
        </w:rPr>
      </w:pPr>
      <w:r w:rsidRPr="00CF530B">
        <w:rPr>
          <w:rFonts w:asciiTheme="minorHAnsi" w:eastAsiaTheme="minorEastAsia" w:hAnsiTheme="minorHAnsi"/>
          <w:color w:val="000000"/>
          <w:sz w:val="24"/>
          <w:szCs w:val="24"/>
        </w:rPr>
        <w:t xml:space="preserve">Attributes: </w:t>
      </w:r>
    </w:p>
    <w:p w:rsidR="00CF530B" w:rsidRPr="00CF530B" w:rsidRDefault="00CF530B" w:rsidP="00CF530B">
      <w:pPr>
        <w:autoSpaceDE w:val="0"/>
        <w:autoSpaceDN w:val="0"/>
        <w:adjustRightInd w:val="0"/>
        <w:ind w:firstLine="720"/>
        <w:rPr>
          <w:rFonts w:asciiTheme="minorHAnsi" w:eastAsiaTheme="minorEastAsia" w:hAnsiTheme="minorHAnsi"/>
          <w:color w:val="000000"/>
          <w:sz w:val="24"/>
          <w:szCs w:val="24"/>
        </w:rPr>
      </w:pPr>
      <w:r w:rsidRPr="00CF530B">
        <w:rPr>
          <w:rFonts w:asciiTheme="minorHAnsi" w:eastAsiaTheme="minorEastAsia" w:hAnsiTheme="minorHAnsi"/>
          <w:color w:val="000000"/>
          <w:sz w:val="24"/>
          <w:szCs w:val="24"/>
        </w:rPr>
        <w:t xml:space="preserve">WE.1 </w:t>
      </w:r>
      <w:r w:rsidRPr="00CF530B">
        <w:rPr>
          <w:rFonts w:asciiTheme="minorHAnsi" w:eastAsiaTheme="minorEastAsia" w:hAnsiTheme="minorHAnsi"/>
          <w:color w:val="000000"/>
          <w:sz w:val="24"/>
          <w:szCs w:val="24"/>
        </w:rPr>
        <w:tab/>
      </w:r>
      <w:r w:rsidRPr="00CF530B">
        <w:rPr>
          <w:rFonts w:asciiTheme="minorHAnsi" w:eastAsiaTheme="minorEastAsia" w:hAnsiTheme="minorHAnsi"/>
          <w:b/>
          <w:color w:val="000000"/>
          <w:sz w:val="24"/>
          <w:szCs w:val="24"/>
        </w:rPr>
        <w:t>Respect is Evident</w:t>
      </w:r>
      <w:r w:rsidRPr="00CF530B">
        <w:rPr>
          <w:rFonts w:asciiTheme="minorHAnsi" w:eastAsiaTheme="minorEastAsia" w:hAnsiTheme="minorHAnsi"/>
          <w:color w:val="000000"/>
          <w:sz w:val="24"/>
          <w:szCs w:val="24"/>
        </w:rPr>
        <w:t xml:space="preserve">: Everyone is treated with dignity and respect. </w:t>
      </w:r>
    </w:p>
    <w:p w:rsidR="00CF530B" w:rsidRPr="00CF530B" w:rsidRDefault="00CF530B" w:rsidP="00CF530B">
      <w:pPr>
        <w:autoSpaceDE w:val="0"/>
        <w:autoSpaceDN w:val="0"/>
        <w:adjustRightInd w:val="0"/>
        <w:rPr>
          <w:rFonts w:asciiTheme="minorHAnsi" w:eastAsiaTheme="minorEastAsia" w:hAnsiTheme="minorHAnsi"/>
          <w:color w:val="000000"/>
          <w:sz w:val="24"/>
          <w:szCs w:val="24"/>
        </w:rPr>
      </w:pPr>
    </w:p>
    <w:p w:rsidR="00CF530B" w:rsidRPr="00CF530B" w:rsidRDefault="00CF530B" w:rsidP="00CF530B">
      <w:pPr>
        <w:autoSpaceDE w:val="0"/>
        <w:autoSpaceDN w:val="0"/>
        <w:adjustRightInd w:val="0"/>
        <w:ind w:left="1440" w:hanging="720"/>
        <w:rPr>
          <w:rFonts w:asciiTheme="minorHAnsi" w:eastAsiaTheme="minorEastAsia" w:hAnsiTheme="minorHAnsi"/>
          <w:color w:val="000000"/>
          <w:sz w:val="24"/>
          <w:szCs w:val="24"/>
        </w:rPr>
      </w:pPr>
      <w:r w:rsidRPr="00CF530B">
        <w:rPr>
          <w:rFonts w:asciiTheme="minorHAnsi" w:eastAsiaTheme="minorEastAsia" w:hAnsiTheme="minorHAnsi"/>
          <w:color w:val="000000"/>
          <w:sz w:val="24"/>
          <w:szCs w:val="24"/>
        </w:rPr>
        <w:t xml:space="preserve">WE.2 </w:t>
      </w:r>
      <w:r w:rsidRPr="00CF530B">
        <w:rPr>
          <w:rFonts w:asciiTheme="minorHAnsi" w:eastAsiaTheme="minorEastAsia" w:hAnsiTheme="minorHAnsi"/>
          <w:color w:val="000000"/>
          <w:sz w:val="24"/>
          <w:szCs w:val="24"/>
        </w:rPr>
        <w:tab/>
      </w:r>
      <w:r w:rsidRPr="00CF530B">
        <w:rPr>
          <w:rFonts w:asciiTheme="minorHAnsi" w:eastAsiaTheme="minorEastAsia" w:hAnsiTheme="minorHAnsi"/>
          <w:b/>
          <w:color w:val="000000"/>
          <w:sz w:val="24"/>
          <w:szCs w:val="24"/>
        </w:rPr>
        <w:t>Opinions are Valued</w:t>
      </w:r>
      <w:r w:rsidRPr="00CF530B">
        <w:rPr>
          <w:rFonts w:asciiTheme="minorHAnsi" w:eastAsiaTheme="minorEastAsia" w:hAnsiTheme="minorHAnsi"/>
          <w:color w:val="000000"/>
          <w:sz w:val="24"/>
          <w:szCs w:val="24"/>
        </w:rPr>
        <w:t xml:space="preserve">: Individuals are encouraged to voice concerns, provide suggestions, and raise questions. Differing opinions are respected. </w:t>
      </w:r>
    </w:p>
    <w:p w:rsidR="00CF530B" w:rsidRPr="00CF530B" w:rsidRDefault="00CF530B" w:rsidP="00CF530B">
      <w:pPr>
        <w:autoSpaceDE w:val="0"/>
        <w:autoSpaceDN w:val="0"/>
        <w:adjustRightInd w:val="0"/>
        <w:rPr>
          <w:rFonts w:asciiTheme="minorHAnsi" w:eastAsiaTheme="minorEastAsia" w:hAnsiTheme="minorHAnsi"/>
          <w:color w:val="000000"/>
          <w:sz w:val="24"/>
          <w:szCs w:val="24"/>
        </w:rPr>
      </w:pPr>
    </w:p>
    <w:p w:rsidR="00CF530B" w:rsidRPr="00CF530B" w:rsidRDefault="00CF530B" w:rsidP="00CF530B">
      <w:pPr>
        <w:autoSpaceDE w:val="0"/>
        <w:autoSpaceDN w:val="0"/>
        <w:adjustRightInd w:val="0"/>
        <w:ind w:left="1440" w:hanging="720"/>
        <w:rPr>
          <w:rFonts w:asciiTheme="minorHAnsi" w:eastAsiaTheme="minorEastAsia" w:hAnsiTheme="minorHAnsi"/>
          <w:color w:val="000000"/>
          <w:sz w:val="24"/>
          <w:szCs w:val="24"/>
        </w:rPr>
      </w:pPr>
      <w:r w:rsidRPr="00CF530B">
        <w:rPr>
          <w:rFonts w:asciiTheme="minorHAnsi" w:eastAsiaTheme="minorEastAsia" w:hAnsiTheme="minorHAnsi"/>
          <w:color w:val="000000"/>
          <w:sz w:val="24"/>
          <w:szCs w:val="24"/>
        </w:rPr>
        <w:t xml:space="preserve">WE.3 </w:t>
      </w:r>
      <w:r w:rsidRPr="00CF530B">
        <w:rPr>
          <w:rFonts w:asciiTheme="minorHAnsi" w:eastAsiaTheme="minorEastAsia" w:hAnsiTheme="minorHAnsi"/>
          <w:color w:val="000000"/>
          <w:sz w:val="24"/>
          <w:szCs w:val="24"/>
        </w:rPr>
        <w:tab/>
      </w:r>
      <w:r w:rsidRPr="00CF530B">
        <w:rPr>
          <w:rFonts w:asciiTheme="minorHAnsi" w:eastAsiaTheme="minorEastAsia" w:hAnsiTheme="minorHAnsi"/>
          <w:b/>
          <w:color w:val="000000"/>
          <w:sz w:val="24"/>
          <w:szCs w:val="24"/>
        </w:rPr>
        <w:t>High Level of Trust</w:t>
      </w:r>
      <w:r w:rsidRPr="00CF530B">
        <w:rPr>
          <w:rFonts w:asciiTheme="minorHAnsi" w:eastAsiaTheme="minorEastAsia" w:hAnsiTheme="minorHAnsi"/>
          <w:color w:val="000000"/>
          <w:sz w:val="24"/>
          <w:szCs w:val="24"/>
        </w:rPr>
        <w:t xml:space="preserve">: Trust is fostered among individuals and work groups throughout the organization. </w:t>
      </w:r>
    </w:p>
    <w:p w:rsidR="00CF530B" w:rsidRPr="00CF530B" w:rsidRDefault="00CF530B" w:rsidP="00CF530B">
      <w:pPr>
        <w:autoSpaceDE w:val="0"/>
        <w:autoSpaceDN w:val="0"/>
        <w:adjustRightInd w:val="0"/>
        <w:rPr>
          <w:rFonts w:asciiTheme="minorHAnsi" w:eastAsiaTheme="minorEastAsia" w:hAnsiTheme="minorHAnsi"/>
          <w:color w:val="000000"/>
          <w:sz w:val="24"/>
          <w:szCs w:val="24"/>
        </w:rPr>
      </w:pPr>
    </w:p>
    <w:p w:rsidR="00CF530B" w:rsidRPr="00CF530B" w:rsidRDefault="00CF530B" w:rsidP="00CF530B">
      <w:pPr>
        <w:autoSpaceDE w:val="0"/>
        <w:autoSpaceDN w:val="0"/>
        <w:adjustRightInd w:val="0"/>
        <w:ind w:left="1440" w:hanging="720"/>
        <w:rPr>
          <w:rFonts w:asciiTheme="minorHAnsi" w:eastAsiaTheme="minorEastAsia" w:hAnsiTheme="minorHAnsi"/>
          <w:color w:val="000000"/>
          <w:sz w:val="24"/>
          <w:szCs w:val="24"/>
        </w:rPr>
      </w:pPr>
      <w:r w:rsidRPr="00CF530B">
        <w:rPr>
          <w:rFonts w:asciiTheme="minorHAnsi" w:eastAsiaTheme="minorEastAsia" w:hAnsiTheme="minorHAnsi"/>
          <w:color w:val="000000"/>
          <w:sz w:val="24"/>
          <w:szCs w:val="24"/>
        </w:rPr>
        <w:t xml:space="preserve">WE.4 </w:t>
      </w:r>
      <w:r w:rsidRPr="00CF530B">
        <w:rPr>
          <w:rFonts w:asciiTheme="minorHAnsi" w:eastAsiaTheme="minorEastAsia" w:hAnsiTheme="minorHAnsi"/>
          <w:color w:val="000000"/>
          <w:sz w:val="24"/>
          <w:szCs w:val="24"/>
        </w:rPr>
        <w:tab/>
      </w:r>
      <w:r w:rsidRPr="00CF530B">
        <w:rPr>
          <w:rFonts w:asciiTheme="minorHAnsi" w:eastAsiaTheme="minorEastAsia" w:hAnsiTheme="minorHAnsi"/>
          <w:b/>
          <w:color w:val="000000"/>
          <w:sz w:val="24"/>
          <w:szCs w:val="24"/>
        </w:rPr>
        <w:t>Conflict Resolution</w:t>
      </w:r>
      <w:r w:rsidRPr="00CF530B">
        <w:rPr>
          <w:rFonts w:asciiTheme="minorHAnsi" w:eastAsiaTheme="minorEastAsia" w:hAnsiTheme="minorHAnsi"/>
          <w:color w:val="000000"/>
          <w:sz w:val="24"/>
          <w:szCs w:val="24"/>
        </w:rPr>
        <w:t xml:space="preserve">: Fair and objective methods are used to resolve conflicts. </w:t>
      </w:r>
    </w:p>
    <w:p w:rsidR="00CF530B" w:rsidRDefault="00CF530B" w:rsidP="00AB7D05"/>
    <w:tbl>
      <w:tblPr>
        <w:tblStyle w:val="Mkatabulky"/>
        <w:tblW w:w="0" w:type="auto"/>
        <w:tblInd w:w="360" w:type="dxa"/>
        <w:tblLook w:val="04A0" w:firstRow="1" w:lastRow="0" w:firstColumn="1" w:lastColumn="0" w:noHBand="0" w:noVBand="1"/>
      </w:tblPr>
      <w:tblGrid>
        <w:gridCol w:w="8694"/>
      </w:tblGrid>
      <w:tr w:rsidR="00CF530B" w:rsidRPr="006945B8" w:rsidTr="00FC51E2">
        <w:tc>
          <w:tcPr>
            <w:tcW w:w="8694" w:type="dxa"/>
          </w:tcPr>
          <w:p w:rsidR="00CF530B" w:rsidRPr="006945B8" w:rsidRDefault="00CF530B" w:rsidP="00FC51E2">
            <w:pPr>
              <w:jc w:val="both"/>
              <w:rPr>
                <w:rFonts w:asciiTheme="minorHAnsi" w:hAnsiTheme="minorHAnsi"/>
                <w:sz w:val="22"/>
                <w:szCs w:val="22"/>
              </w:rPr>
            </w:pPr>
            <w:r w:rsidRPr="006945B8">
              <w:rPr>
                <w:rFonts w:asciiTheme="minorHAnsi" w:hAnsiTheme="minorHAnsi"/>
                <w:sz w:val="22"/>
                <w:szCs w:val="22"/>
              </w:rPr>
              <w:t xml:space="preserve">Important “FACTS” identified in your observation reports that reflect how well this trait is established at the plant (consider observed behaviors </w:t>
            </w:r>
            <w:r>
              <w:rPr>
                <w:rFonts w:asciiTheme="minorHAnsi" w:hAnsiTheme="minorHAnsi"/>
                <w:sz w:val="22"/>
                <w:szCs w:val="22"/>
              </w:rPr>
              <w:t>on above attributes</w:t>
            </w:r>
            <w:r w:rsidRPr="006945B8">
              <w:rPr>
                <w:rFonts w:asciiTheme="minorHAnsi" w:hAnsiTheme="minorHAnsi"/>
                <w:sz w:val="22"/>
                <w:szCs w:val="22"/>
              </w:rPr>
              <w:t>)</w:t>
            </w:r>
          </w:p>
          <w:p w:rsidR="00CF530B" w:rsidRPr="006945B8" w:rsidRDefault="00CF530B" w:rsidP="00FC51E2">
            <w:pPr>
              <w:ind w:left="360"/>
              <w:rPr>
                <w:rFonts w:asciiTheme="minorHAnsi" w:hAnsiTheme="minorHAnsi"/>
                <w:sz w:val="22"/>
                <w:szCs w:val="22"/>
              </w:rPr>
            </w:pPr>
          </w:p>
          <w:p w:rsidR="00CF530B" w:rsidRDefault="00CF530B" w:rsidP="00FC51E2">
            <w:pPr>
              <w:ind w:left="360"/>
              <w:rPr>
                <w:rFonts w:asciiTheme="minorHAnsi" w:hAnsiTheme="minorHAnsi"/>
                <w:sz w:val="22"/>
                <w:szCs w:val="22"/>
              </w:rPr>
            </w:pPr>
          </w:p>
          <w:p w:rsidR="00CF530B" w:rsidRDefault="00CF530B" w:rsidP="00FC51E2">
            <w:pPr>
              <w:ind w:left="360"/>
              <w:rPr>
                <w:rFonts w:asciiTheme="minorHAnsi" w:hAnsiTheme="minorHAnsi"/>
                <w:sz w:val="22"/>
                <w:szCs w:val="22"/>
              </w:rPr>
            </w:pPr>
          </w:p>
          <w:p w:rsidR="00CF530B" w:rsidRDefault="00CF530B" w:rsidP="00FC51E2">
            <w:pPr>
              <w:ind w:left="360"/>
              <w:rPr>
                <w:rFonts w:asciiTheme="minorHAnsi" w:hAnsiTheme="minorHAnsi"/>
                <w:sz w:val="22"/>
                <w:szCs w:val="22"/>
              </w:rPr>
            </w:pPr>
          </w:p>
          <w:p w:rsidR="00CF530B" w:rsidRDefault="00CF530B" w:rsidP="00FC51E2">
            <w:pPr>
              <w:ind w:left="360"/>
              <w:rPr>
                <w:rFonts w:asciiTheme="minorHAnsi" w:hAnsiTheme="minorHAnsi"/>
                <w:sz w:val="22"/>
                <w:szCs w:val="22"/>
              </w:rPr>
            </w:pPr>
          </w:p>
          <w:p w:rsidR="00CF530B" w:rsidRDefault="00CF530B" w:rsidP="00FC51E2">
            <w:pPr>
              <w:ind w:left="360"/>
              <w:rPr>
                <w:rFonts w:asciiTheme="minorHAnsi" w:hAnsiTheme="minorHAnsi"/>
                <w:sz w:val="22"/>
                <w:szCs w:val="22"/>
              </w:rPr>
            </w:pPr>
          </w:p>
          <w:p w:rsidR="00CF530B" w:rsidRPr="006945B8" w:rsidRDefault="00CF530B" w:rsidP="00FC51E2">
            <w:pPr>
              <w:ind w:left="360"/>
              <w:rPr>
                <w:rFonts w:asciiTheme="minorHAnsi" w:hAnsiTheme="minorHAnsi"/>
                <w:sz w:val="22"/>
                <w:szCs w:val="22"/>
              </w:rPr>
            </w:pPr>
          </w:p>
          <w:p w:rsidR="00CF530B" w:rsidRPr="006945B8" w:rsidRDefault="00CF530B" w:rsidP="00FC51E2">
            <w:pPr>
              <w:rPr>
                <w:rFonts w:asciiTheme="minorHAnsi" w:hAnsiTheme="minorHAnsi"/>
                <w:sz w:val="22"/>
                <w:szCs w:val="22"/>
                <w:lang w:eastAsia="ja-JP"/>
              </w:rPr>
            </w:pPr>
          </w:p>
          <w:p w:rsidR="00CF530B" w:rsidRPr="006945B8" w:rsidRDefault="00CF530B" w:rsidP="00FC51E2">
            <w:pPr>
              <w:ind w:left="360"/>
              <w:rPr>
                <w:rFonts w:asciiTheme="minorHAnsi" w:hAnsiTheme="minorHAnsi"/>
                <w:sz w:val="22"/>
                <w:szCs w:val="22"/>
              </w:rPr>
            </w:pPr>
          </w:p>
          <w:p w:rsidR="00CF530B" w:rsidRPr="006945B8" w:rsidRDefault="00CF530B" w:rsidP="00FC51E2">
            <w:pPr>
              <w:ind w:left="360"/>
              <w:rPr>
                <w:rFonts w:asciiTheme="minorHAnsi" w:hAnsiTheme="minorHAnsi"/>
                <w:sz w:val="22"/>
                <w:szCs w:val="22"/>
              </w:rPr>
            </w:pPr>
          </w:p>
          <w:p w:rsidR="00CF530B" w:rsidRPr="006945B8" w:rsidRDefault="00CF530B" w:rsidP="00FC51E2">
            <w:pPr>
              <w:ind w:left="360"/>
              <w:rPr>
                <w:rFonts w:asciiTheme="minorHAnsi" w:hAnsiTheme="minorHAnsi"/>
                <w:sz w:val="22"/>
                <w:szCs w:val="22"/>
              </w:rPr>
            </w:pPr>
          </w:p>
        </w:tc>
      </w:tr>
    </w:tbl>
    <w:p w:rsidR="00CF530B" w:rsidRPr="006945B8" w:rsidRDefault="00CF530B" w:rsidP="00CF530B">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CF530B" w:rsidRPr="006945B8" w:rsidTr="00FC51E2">
        <w:tc>
          <w:tcPr>
            <w:tcW w:w="4878" w:type="dxa"/>
            <w:vMerge w:val="restart"/>
          </w:tcPr>
          <w:p w:rsidR="00CF530B" w:rsidRPr="006945B8" w:rsidRDefault="00CF530B" w:rsidP="00FC51E2">
            <w:pPr>
              <w:jc w:val="center"/>
              <w:rPr>
                <w:rFonts w:asciiTheme="minorHAnsi" w:hAnsiTheme="minorHAnsi"/>
                <w:sz w:val="22"/>
                <w:szCs w:val="22"/>
              </w:rPr>
            </w:pPr>
          </w:p>
          <w:p w:rsidR="00CF530B" w:rsidRPr="006945B8" w:rsidRDefault="00CF530B" w:rsidP="00FC51E2">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CF530B" w:rsidRPr="006945B8" w:rsidRDefault="00CF530B"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CF530B" w:rsidRPr="006945B8" w:rsidRDefault="00CF530B"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CF530B" w:rsidRPr="006945B8" w:rsidRDefault="00CF530B" w:rsidP="00FC51E2">
            <w:pPr>
              <w:jc w:val="center"/>
              <w:rPr>
                <w:rFonts w:asciiTheme="minorHAnsi" w:hAnsiTheme="minorHAnsi"/>
                <w:sz w:val="22"/>
                <w:szCs w:val="22"/>
              </w:rPr>
            </w:pPr>
            <w:r w:rsidRPr="006945B8">
              <w:rPr>
                <w:rFonts w:asciiTheme="minorHAnsi" w:hAnsiTheme="minorHAnsi"/>
                <w:sz w:val="22"/>
                <w:szCs w:val="22"/>
              </w:rPr>
              <w:t>Weak</w:t>
            </w:r>
          </w:p>
        </w:tc>
      </w:tr>
      <w:tr w:rsidR="00CF530B" w:rsidRPr="006945B8" w:rsidTr="00FC51E2">
        <w:tc>
          <w:tcPr>
            <w:tcW w:w="4878" w:type="dxa"/>
            <w:vMerge/>
          </w:tcPr>
          <w:p w:rsidR="00CF530B" w:rsidRPr="006945B8" w:rsidRDefault="00CF530B" w:rsidP="00FC51E2">
            <w:pPr>
              <w:rPr>
                <w:rFonts w:asciiTheme="minorHAnsi" w:hAnsiTheme="minorHAnsi"/>
                <w:sz w:val="22"/>
                <w:szCs w:val="22"/>
              </w:rPr>
            </w:pPr>
          </w:p>
        </w:tc>
        <w:tc>
          <w:tcPr>
            <w:tcW w:w="1170" w:type="dxa"/>
          </w:tcPr>
          <w:p w:rsidR="00CF530B" w:rsidRPr="006945B8" w:rsidRDefault="00CF530B" w:rsidP="00FC51E2">
            <w:pPr>
              <w:rPr>
                <w:rFonts w:asciiTheme="minorHAnsi" w:hAnsiTheme="minorHAnsi"/>
                <w:sz w:val="22"/>
                <w:szCs w:val="22"/>
              </w:rPr>
            </w:pPr>
          </w:p>
        </w:tc>
        <w:tc>
          <w:tcPr>
            <w:tcW w:w="1260" w:type="dxa"/>
          </w:tcPr>
          <w:p w:rsidR="00CF530B" w:rsidRPr="006945B8" w:rsidRDefault="00CF530B" w:rsidP="00FC51E2">
            <w:pPr>
              <w:rPr>
                <w:rFonts w:asciiTheme="minorHAnsi" w:hAnsiTheme="minorHAnsi"/>
                <w:sz w:val="22"/>
                <w:szCs w:val="22"/>
              </w:rPr>
            </w:pPr>
          </w:p>
        </w:tc>
        <w:tc>
          <w:tcPr>
            <w:tcW w:w="1371" w:type="dxa"/>
          </w:tcPr>
          <w:p w:rsidR="00CF530B" w:rsidRPr="006945B8" w:rsidRDefault="00CF530B" w:rsidP="00FC51E2">
            <w:pPr>
              <w:rPr>
                <w:rFonts w:asciiTheme="minorHAnsi" w:hAnsiTheme="minorHAnsi"/>
                <w:sz w:val="22"/>
                <w:szCs w:val="22"/>
              </w:rPr>
            </w:pPr>
          </w:p>
        </w:tc>
      </w:tr>
      <w:tr w:rsidR="00CF530B" w:rsidRPr="006945B8" w:rsidTr="00FC51E2">
        <w:tc>
          <w:tcPr>
            <w:tcW w:w="8679" w:type="dxa"/>
            <w:gridSpan w:val="4"/>
          </w:tcPr>
          <w:p w:rsidR="00CF530B" w:rsidRPr="006945B8" w:rsidRDefault="00CF530B" w:rsidP="00FC51E2">
            <w:pPr>
              <w:rPr>
                <w:rFonts w:asciiTheme="minorHAnsi" w:hAnsiTheme="minorHAnsi"/>
                <w:sz w:val="22"/>
                <w:szCs w:val="22"/>
              </w:rPr>
            </w:pPr>
            <w:r w:rsidRPr="006945B8">
              <w:rPr>
                <w:rFonts w:asciiTheme="minorHAnsi" w:hAnsiTheme="minorHAnsi"/>
                <w:sz w:val="22"/>
                <w:szCs w:val="22"/>
              </w:rPr>
              <w:t>Reasons:</w:t>
            </w:r>
          </w:p>
          <w:p w:rsidR="00CF530B" w:rsidRPr="006945B8" w:rsidRDefault="00CF530B" w:rsidP="00FC51E2">
            <w:pPr>
              <w:rPr>
                <w:rFonts w:asciiTheme="minorHAnsi" w:hAnsiTheme="minorHAnsi"/>
                <w:sz w:val="22"/>
                <w:szCs w:val="22"/>
              </w:rPr>
            </w:pPr>
          </w:p>
          <w:p w:rsidR="00CF530B" w:rsidRDefault="00CF530B" w:rsidP="00FC51E2">
            <w:pPr>
              <w:rPr>
                <w:rFonts w:asciiTheme="minorHAnsi" w:hAnsiTheme="minorHAnsi"/>
                <w:sz w:val="22"/>
                <w:szCs w:val="22"/>
              </w:rPr>
            </w:pPr>
          </w:p>
          <w:p w:rsidR="00CF530B" w:rsidRDefault="00CF530B" w:rsidP="00FC51E2">
            <w:pPr>
              <w:rPr>
                <w:rFonts w:asciiTheme="minorHAnsi" w:hAnsiTheme="minorHAnsi"/>
                <w:sz w:val="22"/>
                <w:szCs w:val="22"/>
              </w:rPr>
            </w:pPr>
          </w:p>
          <w:p w:rsidR="00CF530B" w:rsidRPr="006945B8" w:rsidRDefault="00CF530B" w:rsidP="00FC51E2">
            <w:pPr>
              <w:rPr>
                <w:rFonts w:asciiTheme="minorHAnsi" w:hAnsiTheme="minorHAnsi"/>
                <w:sz w:val="22"/>
                <w:szCs w:val="22"/>
              </w:rPr>
            </w:pPr>
          </w:p>
          <w:p w:rsidR="00CF530B" w:rsidRPr="006945B8" w:rsidRDefault="00CF530B" w:rsidP="00FC51E2">
            <w:pPr>
              <w:rPr>
                <w:rFonts w:asciiTheme="minorHAnsi" w:hAnsiTheme="minorHAnsi"/>
                <w:sz w:val="22"/>
                <w:szCs w:val="22"/>
              </w:rPr>
            </w:pPr>
          </w:p>
          <w:p w:rsidR="00CF530B" w:rsidRPr="006945B8" w:rsidRDefault="00CF530B" w:rsidP="00FC51E2">
            <w:pPr>
              <w:rPr>
                <w:rFonts w:asciiTheme="minorHAnsi" w:hAnsiTheme="minorHAnsi"/>
                <w:sz w:val="22"/>
                <w:szCs w:val="22"/>
              </w:rPr>
            </w:pPr>
          </w:p>
        </w:tc>
      </w:tr>
    </w:tbl>
    <w:p w:rsidR="00FC51E2" w:rsidRPr="00FC51E2" w:rsidRDefault="00FC51E2" w:rsidP="00FC51E2">
      <w:pPr>
        <w:autoSpaceDE w:val="0"/>
        <w:autoSpaceDN w:val="0"/>
        <w:adjustRightInd w:val="0"/>
        <w:jc w:val="both"/>
        <w:rPr>
          <w:rFonts w:asciiTheme="minorHAnsi" w:eastAsiaTheme="minorEastAsia" w:hAnsiTheme="minorHAnsi"/>
          <w:b/>
          <w:bCs/>
          <w:color w:val="000000"/>
          <w:sz w:val="24"/>
          <w:szCs w:val="24"/>
        </w:rPr>
      </w:pPr>
      <w:r w:rsidRPr="00FC51E2">
        <w:rPr>
          <w:rFonts w:asciiTheme="minorHAnsi" w:eastAsiaTheme="minorEastAsia" w:hAnsiTheme="minorHAnsi"/>
          <w:b/>
          <w:bCs/>
          <w:color w:val="000000"/>
          <w:sz w:val="24"/>
          <w:szCs w:val="24"/>
        </w:rPr>
        <w:lastRenderedPageBreak/>
        <w:t xml:space="preserve">CL. </w:t>
      </w:r>
      <w:r w:rsidRPr="00FC51E2">
        <w:rPr>
          <w:rFonts w:asciiTheme="minorHAnsi" w:eastAsiaTheme="minorEastAsia" w:hAnsiTheme="minorHAnsi"/>
          <w:b/>
          <w:bCs/>
          <w:color w:val="000000"/>
          <w:sz w:val="24"/>
          <w:szCs w:val="24"/>
        </w:rPr>
        <w:tab/>
        <w:t xml:space="preserve">Continuous Learning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p>
    <w:p w:rsidR="00FC51E2" w:rsidRPr="00FC51E2" w:rsidRDefault="00FC51E2" w:rsidP="00FC51E2">
      <w:pPr>
        <w:autoSpaceDE w:val="0"/>
        <w:autoSpaceDN w:val="0"/>
        <w:adjustRightInd w:val="0"/>
        <w:ind w:left="720"/>
        <w:jc w:val="both"/>
        <w:rPr>
          <w:rFonts w:asciiTheme="minorHAnsi" w:eastAsiaTheme="minorEastAsia" w:hAnsiTheme="minorHAnsi"/>
          <w:color w:val="000000"/>
          <w:sz w:val="24"/>
          <w:szCs w:val="24"/>
        </w:rPr>
      </w:pPr>
      <w:r w:rsidRPr="00FC51E2">
        <w:rPr>
          <w:rFonts w:asciiTheme="minorHAnsi" w:eastAsiaTheme="minorEastAsia" w:hAnsiTheme="minorHAnsi"/>
          <w:b/>
          <w:bCs/>
          <w:color w:val="000000"/>
          <w:sz w:val="24"/>
          <w:szCs w:val="24"/>
        </w:rPr>
        <w:t xml:space="preserve">Opportunities to continuously learn are valued, sought out, and implemented. </w:t>
      </w:r>
      <w:r w:rsidRPr="00FC51E2">
        <w:rPr>
          <w:rFonts w:asciiTheme="minorHAnsi" w:eastAsiaTheme="minorEastAsia" w:hAnsiTheme="minorHAnsi"/>
          <w:color w:val="000000"/>
          <w:sz w:val="24"/>
          <w:szCs w:val="24"/>
        </w:rPr>
        <w:t xml:space="preserve">Operating experience is highly valued, and the capacity to learn from experience is well developed. Training, self-assessments, and benchmarking are used to stimulate learning and improve performance. Nuclear safety is kept under constant scrutiny through a variety of monitoring techniques, some of which provide an independent “fresh look.”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Attributes: </w:t>
      </w: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CL.1 </w:t>
      </w:r>
      <w:r w:rsidRPr="00FC51E2">
        <w:rPr>
          <w:rFonts w:asciiTheme="minorHAnsi" w:eastAsiaTheme="minorEastAsia" w:hAnsiTheme="minorHAnsi"/>
          <w:color w:val="000000"/>
          <w:sz w:val="24"/>
          <w:szCs w:val="24"/>
        </w:rPr>
        <w:tab/>
      </w:r>
      <w:r w:rsidRPr="00FC51E2">
        <w:rPr>
          <w:rFonts w:asciiTheme="minorHAnsi" w:eastAsiaTheme="minorEastAsia" w:hAnsiTheme="minorHAnsi"/>
          <w:b/>
          <w:color w:val="000000"/>
          <w:sz w:val="24"/>
          <w:szCs w:val="24"/>
        </w:rPr>
        <w:t>Operating Experience</w:t>
      </w:r>
      <w:r w:rsidRPr="00FC51E2">
        <w:rPr>
          <w:rFonts w:asciiTheme="minorHAnsi" w:eastAsiaTheme="minorEastAsia" w:hAnsiTheme="minorHAnsi"/>
          <w:color w:val="000000"/>
          <w:sz w:val="24"/>
          <w:szCs w:val="24"/>
        </w:rPr>
        <w:t xml:space="preserve">: The organization systematically and effectively collects, evaluates, and implements lessons from relevant internal and external operating experience information in a timely manner.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CL.2 </w:t>
      </w:r>
      <w:r w:rsidRPr="00FC51E2">
        <w:rPr>
          <w:rFonts w:asciiTheme="minorHAnsi" w:eastAsiaTheme="minorEastAsia" w:hAnsiTheme="minorHAnsi"/>
          <w:color w:val="000000"/>
          <w:sz w:val="24"/>
          <w:szCs w:val="24"/>
        </w:rPr>
        <w:tab/>
      </w:r>
      <w:r w:rsidRPr="00FC51E2">
        <w:rPr>
          <w:rFonts w:asciiTheme="minorHAnsi" w:eastAsiaTheme="minorEastAsia" w:hAnsiTheme="minorHAnsi"/>
          <w:b/>
          <w:color w:val="000000"/>
          <w:sz w:val="24"/>
          <w:szCs w:val="24"/>
        </w:rPr>
        <w:t>Self-Assessment</w:t>
      </w:r>
      <w:r w:rsidRPr="00FC51E2">
        <w:rPr>
          <w:rFonts w:asciiTheme="minorHAnsi" w:eastAsiaTheme="minorEastAsia" w:hAnsiTheme="minorHAnsi"/>
          <w:color w:val="000000"/>
          <w:sz w:val="24"/>
          <w:szCs w:val="24"/>
        </w:rPr>
        <w:t xml:space="preserve">: The organization routinely conducts self-critical and objective assessments of its programs, practices, and performance.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CL.3 </w:t>
      </w:r>
      <w:r w:rsidRPr="00FC51E2">
        <w:rPr>
          <w:rFonts w:asciiTheme="minorHAnsi" w:eastAsiaTheme="minorEastAsia" w:hAnsiTheme="minorHAnsi"/>
          <w:color w:val="000000"/>
          <w:sz w:val="24"/>
          <w:szCs w:val="24"/>
        </w:rPr>
        <w:tab/>
      </w:r>
      <w:r w:rsidRPr="00FC51E2">
        <w:rPr>
          <w:rFonts w:asciiTheme="minorHAnsi" w:eastAsiaTheme="minorEastAsia" w:hAnsiTheme="minorHAnsi"/>
          <w:b/>
          <w:color w:val="000000"/>
          <w:sz w:val="24"/>
          <w:szCs w:val="24"/>
        </w:rPr>
        <w:t>Benchmarking</w:t>
      </w:r>
      <w:r w:rsidRPr="00FC51E2">
        <w:rPr>
          <w:rFonts w:asciiTheme="minorHAnsi" w:eastAsiaTheme="minorEastAsia" w:hAnsiTheme="minorHAnsi"/>
          <w:color w:val="000000"/>
          <w:sz w:val="24"/>
          <w:szCs w:val="24"/>
        </w:rPr>
        <w:t xml:space="preserve">: The organization learns from other organizations to continuously improve knowledge, skills, and safety performance.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p>
    <w:p w:rsid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CL.4 </w:t>
      </w:r>
      <w:r w:rsidRPr="00FC51E2">
        <w:rPr>
          <w:rFonts w:asciiTheme="minorHAnsi" w:eastAsiaTheme="minorEastAsia" w:hAnsiTheme="minorHAnsi"/>
          <w:color w:val="000000"/>
          <w:sz w:val="24"/>
          <w:szCs w:val="24"/>
        </w:rPr>
        <w:tab/>
      </w:r>
      <w:r w:rsidRPr="00FC51E2">
        <w:rPr>
          <w:rFonts w:asciiTheme="minorHAnsi" w:eastAsiaTheme="minorEastAsia" w:hAnsiTheme="minorHAnsi"/>
          <w:b/>
          <w:color w:val="000000"/>
          <w:sz w:val="24"/>
          <w:szCs w:val="24"/>
        </w:rPr>
        <w:t>Training</w:t>
      </w:r>
      <w:r w:rsidRPr="00FC51E2">
        <w:rPr>
          <w:rFonts w:asciiTheme="minorHAnsi" w:eastAsiaTheme="minorEastAsia" w:hAnsiTheme="minorHAnsi"/>
          <w:color w:val="000000"/>
          <w:sz w:val="24"/>
          <w:szCs w:val="24"/>
        </w:rPr>
        <w:t xml:space="preserve">: High-quality training maintains a knowledgeable workforce and reinforces high standards for maintaining nuclear safety. </w:t>
      </w: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p>
    <w:tbl>
      <w:tblPr>
        <w:tblStyle w:val="Mkatabulky"/>
        <w:tblW w:w="0" w:type="auto"/>
        <w:tblInd w:w="360" w:type="dxa"/>
        <w:tblLook w:val="04A0" w:firstRow="1" w:lastRow="0" w:firstColumn="1" w:lastColumn="0" w:noHBand="0" w:noVBand="1"/>
      </w:tblPr>
      <w:tblGrid>
        <w:gridCol w:w="8694"/>
      </w:tblGrid>
      <w:tr w:rsidR="00FC51E2" w:rsidRPr="006945B8" w:rsidTr="00FC51E2">
        <w:tc>
          <w:tcPr>
            <w:tcW w:w="8694" w:type="dxa"/>
          </w:tcPr>
          <w:p w:rsidR="00FC51E2" w:rsidRPr="006945B8" w:rsidRDefault="00FC51E2" w:rsidP="00FC51E2">
            <w:pPr>
              <w:jc w:val="both"/>
              <w:rPr>
                <w:rFonts w:asciiTheme="minorHAnsi" w:hAnsiTheme="minorHAnsi"/>
                <w:sz w:val="22"/>
                <w:szCs w:val="22"/>
              </w:rPr>
            </w:pPr>
            <w:r w:rsidRPr="006945B8">
              <w:rPr>
                <w:rFonts w:asciiTheme="minorHAnsi" w:hAnsiTheme="minorHAnsi"/>
                <w:sz w:val="22"/>
                <w:szCs w:val="22"/>
              </w:rPr>
              <w:t xml:space="preserve">Important “FACTS” identified in your observation reports that reflect how well this trait is established at the plant (consider observed behaviors </w:t>
            </w:r>
            <w:r>
              <w:rPr>
                <w:rFonts w:asciiTheme="minorHAnsi" w:hAnsiTheme="minorHAnsi"/>
                <w:sz w:val="22"/>
                <w:szCs w:val="22"/>
              </w:rPr>
              <w:t>on above attributes</w:t>
            </w:r>
            <w:r w:rsidRPr="006945B8">
              <w:rPr>
                <w:rFonts w:asciiTheme="minorHAnsi" w:hAnsiTheme="minorHAnsi"/>
                <w:sz w:val="22"/>
                <w:szCs w:val="22"/>
              </w:rPr>
              <w:t>)</w:t>
            </w:r>
          </w:p>
          <w:p w:rsidR="00FC51E2" w:rsidRPr="006945B8"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Pr="006945B8" w:rsidRDefault="00FC51E2" w:rsidP="00FC51E2">
            <w:pPr>
              <w:ind w:left="360"/>
              <w:rPr>
                <w:rFonts w:asciiTheme="minorHAnsi" w:hAnsiTheme="minorHAnsi"/>
                <w:sz w:val="22"/>
                <w:szCs w:val="22"/>
              </w:rPr>
            </w:pPr>
          </w:p>
          <w:p w:rsidR="00FC51E2" w:rsidRPr="006945B8" w:rsidRDefault="00FC51E2" w:rsidP="00FC51E2">
            <w:pPr>
              <w:rPr>
                <w:rFonts w:asciiTheme="minorHAnsi" w:hAnsiTheme="minorHAnsi"/>
                <w:sz w:val="22"/>
                <w:szCs w:val="22"/>
                <w:lang w:eastAsia="ja-JP"/>
              </w:rPr>
            </w:pPr>
          </w:p>
          <w:p w:rsidR="00FC51E2" w:rsidRPr="006945B8" w:rsidRDefault="00FC51E2" w:rsidP="00FC51E2">
            <w:pPr>
              <w:ind w:left="360"/>
              <w:rPr>
                <w:rFonts w:asciiTheme="minorHAnsi" w:hAnsiTheme="minorHAnsi"/>
                <w:sz w:val="22"/>
                <w:szCs w:val="22"/>
              </w:rPr>
            </w:pPr>
          </w:p>
          <w:p w:rsidR="00FC51E2" w:rsidRPr="006945B8" w:rsidRDefault="00FC51E2" w:rsidP="00FC51E2">
            <w:pPr>
              <w:ind w:left="360"/>
              <w:rPr>
                <w:rFonts w:asciiTheme="minorHAnsi" w:hAnsiTheme="minorHAnsi"/>
                <w:sz w:val="22"/>
                <w:szCs w:val="22"/>
              </w:rPr>
            </w:pPr>
          </w:p>
          <w:p w:rsidR="00FC51E2" w:rsidRPr="006945B8" w:rsidRDefault="00FC51E2" w:rsidP="00FC51E2">
            <w:pPr>
              <w:ind w:left="360"/>
              <w:rPr>
                <w:rFonts w:asciiTheme="minorHAnsi" w:hAnsiTheme="minorHAnsi"/>
                <w:sz w:val="22"/>
                <w:szCs w:val="22"/>
              </w:rPr>
            </w:pPr>
          </w:p>
        </w:tc>
      </w:tr>
    </w:tbl>
    <w:p w:rsidR="00FC51E2" w:rsidRPr="006945B8" w:rsidRDefault="00FC51E2" w:rsidP="00FC51E2">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FC51E2" w:rsidRPr="006945B8" w:rsidTr="00FC51E2">
        <w:tc>
          <w:tcPr>
            <w:tcW w:w="4878" w:type="dxa"/>
            <w:vMerge w:val="restart"/>
          </w:tcPr>
          <w:p w:rsidR="00FC51E2" w:rsidRPr="006945B8" w:rsidRDefault="00FC51E2" w:rsidP="00FC51E2">
            <w:pPr>
              <w:jc w:val="center"/>
              <w:rPr>
                <w:rFonts w:asciiTheme="minorHAnsi" w:hAnsiTheme="minorHAnsi"/>
                <w:sz w:val="22"/>
                <w:szCs w:val="22"/>
              </w:rPr>
            </w:pPr>
          </w:p>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Weak</w:t>
            </w:r>
          </w:p>
        </w:tc>
      </w:tr>
      <w:tr w:rsidR="00FC51E2" w:rsidRPr="006945B8" w:rsidTr="00FC51E2">
        <w:tc>
          <w:tcPr>
            <w:tcW w:w="4878" w:type="dxa"/>
            <w:vMerge/>
          </w:tcPr>
          <w:p w:rsidR="00FC51E2" w:rsidRPr="006945B8" w:rsidRDefault="00FC51E2" w:rsidP="00FC51E2">
            <w:pPr>
              <w:rPr>
                <w:rFonts w:asciiTheme="minorHAnsi" w:hAnsiTheme="minorHAnsi"/>
                <w:sz w:val="22"/>
                <w:szCs w:val="22"/>
              </w:rPr>
            </w:pPr>
          </w:p>
        </w:tc>
        <w:tc>
          <w:tcPr>
            <w:tcW w:w="1170" w:type="dxa"/>
          </w:tcPr>
          <w:p w:rsidR="00FC51E2" w:rsidRPr="006945B8" w:rsidRDefault="00FC51E2" w:rsidP="00FC51E2">
            <w:pPr>
              <w:rPr>
                <w:rFonts w:asciiTheme="minorHAnsi" w:hAnsiTheme="minorHAnsi"/>
                <w:sz w:val="22"/>
                <w:szCs w:val="22"/>
              </w:rPr>
            </w:pPr>
          </w:p>
        </w:tc>
        <w:tc>
          <w:tcPr>
            <w:tcW w:w="1260" w:type="dxa"/>
          </w:tcPr>
          <w:p w:rsidR="00FC51E2" w:rsidRPr="006945B8" w:rsidRDefault="00FC51E2" w:rsidP="00FC51E2">
            <w:pPr>
              <w:rPr>
                <w:rFonts w:asciiTheme="minorHAnsi" w:hAnsiTheme="minorHAnsi"/>
                <w:sz w:val="22"/>
                <w:szCs w:val="22"/>
              </w:rPr>
            </w:pPr>
          </w:p>
        </w:tc>
        <w:tc>
          <w:tcPr>
            <w:tcW w:w="1371" w:type="dxa"/>
          </w:tcPr>
          <w:p w:rsidR="00FC51E2" w:rsidRPr="006945B8" w:rsidRDefault="00FC51E2" w:rsidP="00FC51E2">
            <w:pPr>
              <w:rPr>
                <w:rFonts w:asciiTheme="minorHAnsi" w:hAnsiTheme="minorHAnsi"/>
                <w:sz w:val="22"/>
                <w:szCs w:val="22"/>
              </w:rPr>
            </w:pPr>
          </w:p>
        </w:tc>
      </w:tr>
      <w:tr w:rsidR="00FC51E2" w:rsidRPr="006945B8" w:rsidTr="00FC51E2">
        <w:tc>
          <w:tcPr>
            <w:tcW w:w="8679" w:type="dxa"/>
            <w:gridSpan w:val="4"/>
          </w:tcPr>
          <w:p w:rsidR="00FC51E2" w:rsidRPr="006945B8" w:rsidRDefault="00FC51E2" w:rsidP="00FC51E2">
            <w:pPr>
              <w:rPr>
                <w:rFonts w:asciiTheme="minorHAnsi" w:hAnsiTheme="minorHAnsi"/>
                <w:sz w:val="22"/>
                <w:szCs w:val="22"/>
              </w:rPr>
            </w:pPr>
            <w:r w:rsidRPr="006945B8">
              <w:rPr>
                <w:rFonts w:asciiTheme="minorHAnsi" w:hAnsiTheme="minorHAnsi"/>
                <w:sz w:val="22"/>
                <w:szCs w:val="22"/>
              </w:rPr>
              <w:t>Reasons:</w:t>
            </w:r>
          </w:p>
          <w:p w:rsidR="00FC51E2" w:rsidRPr="006945B8" w:rsidRDefault="00FC51E2" w:rsidP="00FC51E2">
            <w:pPr>
              <w:rPr>
                <w:rFonts w:asciiTheme="minorHAnsi" w:hAnsiTheme="minorHAnsi"/>
                <w:sz w:val="22"/>
                <w:szCs w:val="22"/>
              </w:rPr>
            </w:pPr>
          </w:p>
          <w:p w:rsidR="00FC51E2"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tc>
      </w:tr>
    </w:tbl>
    <w:p w:rsidR="00FC51E2" w:rsidRPr="00FC51E2" w:rsidRDefault="00FC51E2" w:rsidP="00FC51E2">
      <w:pPr>
        <w:autoSpaceDE w:val="0"/>
        <w:autoSpaceDN w:val="0"/>
        <w:adjustRightInd w:val="0"/>
        <w:jc w:val="both"/>
        <w:rPr>
          <w:rFonts w:asciiTheme="minorHAnsi" w:eastAsiaTheme="minorEastAsia" w:hAnsiTheme="minorHAnsi"/>
          <w:b/>
          <w:bCs/>
          <w:color w:val="000000"/>
          <w:sz w:val="24"/>
          <w:szCs w:val="24"/>
        </w:rPr>
      </w:pPr>
      <w:r w:rsidRPr="00FC51E2">
        <w:rPr>
          <w:rFonts w:asciiTheme="minorHAnsi" w:eastAsiaTheme="minorEastAsia" w:hAnsiTheme="minorHAnsi"/>
          <w:b/>
          <w:bCs/>
          <w:color w:val="000000"/>
          <w:sz w:val="24"/>
          <w:szCs w:val="24"/>
        </w:rPr>
        <w:lastRenderedPageBreak/>
        <w:t xml:space="preserve">PI. </w:t>
      </w:r>
      <w:r w:rsidRPr="00FC51E2">
        <w:rPr>
          <w:rFonts w:asciiTheme="minorHAnsi" w:eastAsiaTheme="minorEastAsia" w:hAnsiTheme="minorHAnsi"/>
          <w:b/>
          <w:bCs/>
          <w:color w:val="000000"/>
          <w:sz w:val="24"/>
          <w:szCs w:val="24"/>
        </w:rPr>
        <w:tab/>
        <w:t xml:space="preserve">Problem Identification and Resolution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p>
    <w:p w:rsidR="00FC51E2" w:rsidRPr="00FC51E2" w:rsidRDefault="00FC51E2" w:rsidP="00FC51E2">
      <w:pPr>
        <w:autoSpaceDE w:val="0"/>
        <w:autoSpaceDN w:val="0"/>
        <w:adjustRightInd w:val="0"/>
        <w:ind w:left="720"/>
        <w:jc w:val="both"/>
        <w:rPr>
          <w:rFonts w:asciiTheme="minorHAnsi" w:eastAsiaTheme="minorEastAsia" w:hAnsiTheme="minorHAnsi"/>
          <w:color w:val="000000"/>
          <w:sz w:val="24"/>
          <w:szCs w:val="24"/>
        </w:rPr>
      </w:pPr>
      <w:r w:rsidRPr="00FC51E2">
        <w:rPr>
          <w:rFonts w:asciiTheme="minorHAnsi" w:eastAsiaTheme="minorEastAsia" w:hAnsiTheme="minorHAnsi"/>
          <w:b/>
          <w:bCs/>
          <w:color w:val="000000"/>
          <w:sz w:val="24"/>
          <w:szCs w:val="24"/>
        </w:rPr>
        <w:t xml:space="preserve">Issues potentially impacting safety are promptly identified, fully evaluated, and promptly addressed and corrected commensurate with their significance. </w:t>
      </w:r>
      <w:r w:rsidRPr="00FC51E2">
        <w:rPr>
          <w:rFonts w:asciiTheme="minorHAnsi" w:eastAsiaTheme="minorEastAsia" w:hAnsiTheme="minorHAnsi"/>
          <w:color w:val="000000"/>
          <w:sz w:val="24"/>
          <w:szCs w:val="24"/>
        </w:rPr>
        <w:t xml:space="preserve">Identification and resolution of a broad spectrum of problems, including organizational issues, are used to strengthen safety and improve performance.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Attributes: </w:t>
      </w:r>
    </w:p>
    <w:p w:rsid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PI.1 </w:t>
      </w:r>
      <w:r w:rsidRPr="00FC51E2">
        <w:rPr>
          <w:rFonts w:asciiTheme="minorHAnsi" w:eastAsiaTheme="minorEastAsia" w:hAnsiTheme="minorHAnsi"/>
          <w:color w:val="000000"/>
          <w:sz w:val="24"/>
          <w:szCs w:val="24"/>
        </w:rPr>
        <w:tab/>
      </w:r>
      <w:r w:rsidRPr="00FC51E2">
        <w:rPr>
          <w:rFonts w:asciiTheme="minorHAnsi" w:eastAsiaTheme="minorEastAsia" w:hAnsiTheme="minorHAnsi"/>
          <w:b/>
          <w:color w:val="000000"/>
          <w:sz w:val="24"/>
          <w:szCs w:val="24"/>
        </w:rPr>
        <w:t>Identification</w:t>
      </w:r>
      <w:r w:rsidRPr="00FC51E2">
        <w:rPr>
          <w:rFonts w:asciiTheme="minorHAnsi" w:eastAsiaTheme="minorEastAsia" w:hAnsiTheme="minorHAnsi"/>
          <w:color w:val="000000"/>
          <w:sz w:val="24"/>
          <w:szCs w:val="24"/>
        </w:rPr>
        <w:t xml:space="preserve">: The organization implements a corrective action program with a low threshold for identifying issues. Individuals identify issues completely, accurately, and in a timely manner in accordance with the program. </w:t>
      </w: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p>
    <w:p w:rsid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PI.2 </w:t>
      </w:r>
      <w:r w:rsidRPr="00FC51E2">
        <w:rPr>
          <w:rFonts w:asciiTheme="minorHAnsi" w:eastAsiaTheme="minorEastAsia" w:hAnsiTheme="minorHAnsi"/>
          <w:color w:val="000000"/>
          <w:sz w:val="24"/>
          <w:szCs w:val="24"/>
        </w:rPr>
        <w:tab/>
      </w:r>
      <w:r w:rsidRPr="00FC51E2">
        <w:rPr>
          <w:rFonts w:asciiTheme="minorHAnsi" w:eastAsiaTheme="minorEastAsia" w:hAnsiTheme="minorHAnsi"/>
          <w:b/>
          <w:color w:val="000000"/>
          <w:sz w:val="24"/>
          <w:szCs w:val="24"/>
        </w:rPr>
        <w:t>Evaluation</w:t>
      </w:r>
      <w:r w:rsidRPr="00FC51E2">
        <w:rPr>
          <w:rFonts w:asciiTheme="minorHAnsi" w:eastAsiaTheme="minorEastAsia" w:hAnsiTheme="minorHAnsi"/>
          <w:color w:val="000000"/>
          <w:sz w:val="24"/>
          <w:szCs w:val="24"/>
        </w:rPr>
        <w:t xml:space="preserve">: The organization thoroughly evaluates issues to ensure that problem resolutions and solutions address causes and extents of conditions commensurate with their safety significance. </w:t>
      </w: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p>
    <w:p w:rsidR="00FC51E2" w:rsidRDefault="00FC51E2" w:rsidP="00FC51E2">
      <w:pPr>
        <w:autoSpaceDE w:val="0"/>
        <w:autoSpaceDN w:val="0"/>
        <w:adjustRightInd w:val="0"/>
        <w:ind w:left="1440" w:hanging="720"/>
        <w:jc w:val="both"/>
        <w:rPr>
          <w:rFonts w:asciiTheme="minorHAnsi" w:eastAsiaTheme="minorEastAsia" w:hAnsiTheme="minorHAnsi"/>
          <w:sz w:val="24"/>
          <w:szCs w:val="24"/>
        </w:rPr>
      </w:pPr>
      <w:r w:rsidRPr="00FC51E2">
        <w:rPr>
          <w:rFonts w:asciiTheme="minorHAnsi" w:eastAsiaTheme="minorEastAsia" w:hAnsiTheme="minorHAnsi"/>
          <w:sz w:val="24"/>
          <w:szCs w:val="24"/>
        </w:rPr>
        <w:t xml:space="preserve">PI.3 </w:t>
      </w:r>
      <w:r w:rsidRPr="00FC51E2">
        <w:rPr>
          <w:rFonts w:asciiTheme="minorHAnsi" w:eastAsiaTheme="minorEastAsia" w:hAnsiTheme="minorHAnsi"/>
          <w:sz w:val="24"/>
          <w:szCs w:val="24"/>
        </w:rPr>
        <w:tab/>
      </w:r>
      <w:r w:rsidRPr="00FC51E2">
        <w:rPr>
          <w:rFonts w:asciiTheme="minorHAnsi" w:eastAsiaTheme="minorEastAsia" w:hAnsiTheme="minorHAnsi"/>
          <w:b/>
          <w:sz w:val="24"/>
          <w:szCs w:val="24"/>
        </w:rPr>
        <w:t>Resolution</w:t>
      </w:r>
      <w:r w:rsidRPr="00FC51E2">
        <w:rPr>
          <w:rFonts w:asciiTheme="minorHAnsi" w:eastAsiaTheme="minorEastAsia" w:hAnsiTheme="minorHAnsi"/>
          <w:sz w:val="24"/>
          <w:szCs w:val="24"/>
        </w:rPr>
        <w:t xml:space="preserve">: The organization takes effective corrective actions to address issues in a timely manner commensurate with their safety significance. </w:t>
      </w:r>
    </w:p>
    <w:p w:rsidR="00FC51E2" w:rsidRPr="00FC51E2" w:rsidRDefault="00FC51E2" w:rsidP="00FC51E2">
      <w:pPr>
        <w:autoSpaceDE w:val="0"/>
        <w:autoSpaceDN w:val="0"/>
        <w:adjustRightInd w:val="0"/>
        <w:ind w:left="1440" w:hanging="720"/>
        <w:jc w:val="both"/>
        <w:rPr>
          <w:rFonts w:asciiTheme="minorHAnsi" w:eastAsiaTheme="minorEastAsia" w:hAnsiTheme="minorHAnsi"/>
          <w:sz w:val="24"/>
          <w:szCs w:val="24"/>
        </w:rPr>
      </w:pPr>
    </w:p>
    <w:p w:rsidR="00FC51E2" w:rsidRPr="00FC51E2" w:rsidRDefault="00FC51E2" w:rsidP="00FC51E2">
      <w:pPr>
        <w:autoSpaceDE w:val="0"/>
        <w:autoSpaceDN w:val="0"/>
        <w:adjustRightInd w:val="0"/>
        <w:ind w:left="1440" w:hanging="720"/>
        <w:jc w:val="both"/>
        <w:rPr>
          <w:rFonts w:asciiTheme="minorHAnsi" w:eastAsiaTheme="minorEastAsia" w:hAnsiTheme="minorHAnsi"/>
          <w:sz w:val="24"/>
          <w:szCs w:val="24"/>
        </w:rPr>
      </w:pPr>
      <w:r w:rsidRPr="00FC51E2">
        <w:rPr>
          <w:rFonts w:asciiTheme="minorHAnsi" w:eastAsiaTheme="minorEastAsia" w:hAnsiTheme="minorHAnsi"/>
          <w:sz w:val="24"/>
          <w:szCs w:val="24"/>
        </w:rPr>
        <w:t xml:space="preserve">PI.4 </w:t>
      </w:r>
      <w:r w:rsidRPr="00FC51E2">
        <w:rPr>
          <w:rFonts w:asciiTheme="minorHAnsi" w:eastAsiaTheme="minorEastAsia" w:hAnsiTheme="minorHAnsi"/>
          <w:sz w:val="24"/>
          <w:szCs w:val="24"/>
        </w:rPr>
        <w:tab/>
      </w:r>
      <w:r w:rsidRPr="00FC51E2">
        <w:rPr>
          <w:rFonts w:asciiTheme="minorHAnsi" w:eastAsiaTheme="minorEastAsia" w:hAnsiTheme="minorHAnsi"/>
          <w:b/>
          <w:sz w:val="24"/>
          <w:szCs w:val="24"/>
        </w:rPr>
        <w:t>Trending</w:t>
      </w:r>
      <w:r w:rsidRPr="00FC51E2">
        <w:rPr>
          <w:rFonts w:asciiTheme="minorHAnsi" w:eastAsiaTheme="minorEastAsia" w:hAnsiTheme="minorHAnsi"/>
          <w:sz w:val="24"/>
          <w:szCs w:val="24"/>
        </w:rPr>
        <w:t xml:space="preserve">: The organization periodically analyzes information from the corrective action program and other assessments in the aggregate to identify adverse trends or conditions. </w:t>
      </w:r>
    </w:p>
    <w:p w:rsidR="00FC51E2" w:rsidRDefault="00FC51E2" w:rsidP="00AB7D05">
      <w:pPr>
        <w:rPr>
          <w:sz w:val="24"/>
          <w:szCs w:val="24"/>
        </w:rPr>
      </w:pPr>
    </w:p>
    <w:tbl>
      <w:tblPr>
        <w:tblStyle w:val="Mkatabulky"/>
        <w:tblW w:w="0" w:type="auto"/>
        <w:tblInd w:w="360" w:type="dxa"/>
        <w:tblLook w:val="04A0" w:firstRow="1" w:lastRow="0" w:firstColumn="1" w:lastColumn="0" w:noHBand="0" w:noVBand="1"/>
      </w:tblPr>
      <w:tblGrid>
        <w:gridCol w:w="8694"/>
      </w:tblGrid>
      <w:tr w:rsidR="00FC51E2" w:rsidRPr="006945B8" w:rsidTr="00FC51E2">
        <w:tc>
          <w:tcPr>
            <w:tcW w:w="8694" w:type="dxa"/>
          </w:tcPr>
          <w:p w:rsidR="00FC51E2" w:rsidRPr="006945B8" w:rsidRDefault="00FC51E2" w:rsidP="00FC51E2">
            <w:pPr>
              <w:jc w:val="both"/>
              <w:rPr>
                <w:rFonts w:asciiTheme="minorHAnsi" w:hAnsiTheme="minorHAnsi"/>
                <w:sz w:val="22"/>
                <w:szCs w:val="22"/>
              </w:rPr>
            </w:pPr>
            <w:r w:rsidRPr="006945B8">
              <w:rPr>
                <w:rFonts w:asciiTheme="minorHAnsi" w:hAnsiTheme="minorHAnsi"/>
                <w:sz w:val="22"/>
                <w:szCs w:val="22"/>
              </w:rPr>
              <w:t xml:space="preserve">Important “FACTS” identified in your observation reports that reflect how well this trait is established at the plant (consider observed behaviors </w:t>
            </w:r>
            <w:r>
              <w:rPr>
                <w:rFonts w:asciiTheme="minorHAnsi" w:hAnsiTheme="minorHAnsi"/>
                <w:sz w:val="22"/>
                <w:szCs w:val="22"/>
              </w:rPr>
              <w:t>on above attributes</w:t>
            </w:r>
            <w:r w:rsidRPr="006945B8">
              <w:rPr>
                <w:rFonts w:asciiTheme="minorHAnsi" w:hAnsiTheme="minorHAnsi"/>
                <w:sz w:val="22"/>
                <w:szCs w:val="22"/>
              </w:rPr>
              <w:t>)</w:t>
            </w:r>
          </w:p>
          <w:p w:rsidR="00FC51E2" w:rsidRPr="006945B8"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Pr="006945B8" w:rsidRDefault="00FC51E2" w:rsidP="00FC51E2">
            <w:pPr>
              <w:rPr>
                <w:rFonts w:asciiTheme="minorHAnsi" w:hAnsiTheme="minorHAnsi"/>
                <w:sz w:val="22"/>
                <w:szCs w:val="22"/>
                <w:lang w:eastAsia="ja-JP"/>
              </w:rPr>
            </w:pPr>
          </w:p>
          <w:p w:rsidR="00FC51E2" w:rsidRPr="006945B8" w:rsidRDefault="00FC51E2" w:rsidP="00FC51E2">
            <w:pPr>
              <w:ind w:left="360"/>
              <w:rPr>
                <w:rFonts w:asciiTheme="minorHAnsi" w:hAnsiTheme="minorHAnsi"/>
                <w:sz w:val="22"/>
                <w:szCs w:val="22"/>
              </w:rPr>
            </w:pPr>
          </w:p>
          <w:p w:rsidR="00FC51E2" w:rsidRPr="006945B8" w:rsidRDefault="00FC51E2" w:rsidP="00FC51E2">
            <w:pPr>
              <w:ind w:left="360"/>
              <w:rPr>
                <w:rFonts w:asciiTheme="minorHAnsi" w:hAnsiTheme="minorHAnsi"/>
                <w:sz w:val="22"/>
                <w:szCs w:val="22"/>
              </w:rPr>
            </w:pPr>
          </w:p>
          <w:p w:rsidR="00FC51E2" w:rsidRPr="006945B8" w:rsidRDefault="00FC51E2" w:rsidP="00FC51E2">
            <w:pPr>
              <w:ind w:left="360"/>
              <w:rPr>
                <w:rFonts w:asciiTheme="minorHAnsi" w:hAnsiTheme="minorHAnsi"/>
                <w:sz w:val="22"/>
                <w:szCs w:val="22"/>
              </w:rPr>
            </w:pPr>
          </w:p>
        </w:tc>
      </w:tr>
    </w:tbl>
    <w:p w:rsidR="00FC51E2" w:rsidRPr="006945B8" w:rsidRDefault="00FC51E2" w:rsidP="00FC51E2">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FC51E2" w:rsidRPr="006945B8" w:rsidTr="00FC51E2">
        <w:tc>
          <w:tcPr>
            <w:tcW w:w="4878" w:type="dxa"/>
            <w:vMerge w:val="restart"/>
          </w:tcPr>
          <w:p w:rsidR="00FC51E2" w:rsidRPr="006945B8" w:rsidRDefault="00FC51E2" w:rsidP="00FC51E2">
            <w:pPr>
              <w:jc w:val="center"/>
              <w:rPr>
                <w:rFonts w:asciiTheme="minorHAnsi" w:hAnsiTheme="minorHAnsi"/>
                <w:sz w:val="22"/>
                <w:szCs w:val="22"/>
              </w:rPr>
            </w:pPr>
          </w:p>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Weak</w:t>
            </w:r>
          </w:p>
        </w:tc>
      </w:tr>
      <w:tr w:rsidR="00FC51E2" w:rsidRPr="006945B8" w:rsidTr="00FC51E2">
        <w:tc>
          <w:tcPr>
            <w:tcW w:w="4878" w:type="dxa"/>
            <w:vMerge/>
          </w:tcPr>
          <w:p w:rsidR="00FC51E2" w:rsidRPr="006945B8" w:rsidRDefault="00FC51E2" w:rsidP="00FC51E2">
            <w:pPr>
              <w:rPr>
                <w:rFonts w:asciiTheme="minorHAnsi" w:hAnsiTheme="minorHAnsi"/>
                <w:sz w:val="22"/>
                <w:szCs w:val="22"/>
              </w:rPr>
            </w:pPr>
          </w:p>
        </w:tc>
        <w:tc>
          <w:tcPr>
            <w:tcW w:w="1170" w:type="dxa"/>
          </w:tcPr>
          <w:p w:rsidR="00FC51E2" w:rsidRPr="006945B8" w:rsidRDefault="00FC51E2" w:rsidP="00FC51E2">
            <w:pPr>
              <w:rPr>
                <w:rFonts w:asciiTheme="minorHAnsi" w:hAnsiTheme="minorHAnsi"/>
                <w:sz w:val="22"/>
                <w:szCs w:val="22"/>
              </w:rPr>
            </w:pPr>
          </w:p>
        </w:tc>
        <w:tc>
          <w:tcPr>
            <w:tcW w:w="1260" w:type="dxa"/>
          </w:tcPr>
          <w:p w:rsidR="00FC51E2" w:rsidRPr="006945B8" w:rsidRDefault="00FC51E2" w:rsidP="00FC51E2">
            <w:pPr>
              <w:rPr>
                <w:rFonts w:asciiTheme="minorHAnsi" w:hAnsiTheme="minorHAnsi"/>
                <w:sz w:val="22"/>
                <w:szCs w:val="22"/>
              </w:rPr>
            </w:pPr>
          </w:p>
        </w:tc>
        <w:tc>
          <w:tcPr>
            <w:tcW w:w="1371" w:type="dxa"/>
          </w:tcPr>
          <w:p w:rsidR="00FC51E2" w:rsidRPr="006945B8" w:rsidRDefault="00FC51E2" w:rsidP="00FC51E2">
            <w:pPr>
              <w:rPr>
                <w:rFonts w:asciiTheme="minorHAnsi" w:hAnsiTheme="minorHAnsi"/>
                <w:sz w:val="22"/>
                <w:szCs w:val="22"/>
              </w:rPr>
            </w:pPr>
          </w:p>
        </w:tc>
      </w:tr>
      <w:tr w:rsidR="00FC51E2" w:rsidRPr="006945B8" w:rsidTr="00FC51E2">
        <w:tc>
          <w:tcPr>
            <w:tcW w:w="8679" w:type="dxa"/>
            <w:gridSpan w:val="4"/>
          </w:tcPr>
          <w:p w:rsidR="00FC51E2" w:rsidRPr="006945B8" w:rsidRDefault="00FC51E2" w:rsidP="00FC51E2">
            <w:pPr>
              <w:rPr>
                <w:rFonts w:asciiTheme="minorHAnsi" w:hAnsiTheme="minorHAnsi"/>
                <w:sz w:val="22"/>
                <w:szCs w:val="22"/>
              </w:rPr>
            </w:pPr>
            <w:r w:rsidRPr="006945B8">
              <w:rPr>
                <w:rFonts w:asciiTheme="minorHAnsi" w:hAnsiTheme="minorHAnsi"/>
                <w:sz w:val="22"/>
                <w:szCs w:val="22"/>
              </w:rPr>
              <w:t>Reasons:</w:t>
            </w:r>
          </w:p>
          <w:p w:rsidR="00FC51E2" w:rsidRPr="006945B8" w:rsidRDefault="00FC51E2" w:rsidP="00FC51E2">
            <w:pPr>
              <w:rPr>
                <w:rFonts w:asciiTheme="minorHAnsi" w:hAnsiTheme="minorHAnsi"/>
                <w:sz w:val="22"/>
                <w:szCs w:val="22"/>
              </w:rPr>
            </w:pPr>
          </w:p>
          <w:p w:rsidR="00FC51E2"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tc>
      </w:tr>
    </w:tbl>
    <w:p w:rsidR="00FC51E2" w:rsidRPr="00FC51E2" w:rsidRDefault="00FC51E2" w:rsidP="00FC51E2">
      <w:pPr>
        <w:autoSpaceDE w:val="0"/>
        <w:autoSpaceDN w:val="0"/>
        <w:adjustRightInd w:val="0"/>
        <w:jc w:val="both"/>
        <w:rPr>
          <w:rFonts w:asciiTheme="minorHAnsi" w:eastAsiaTheme="minorEastAsia" w:hAnsiTheme="minorHAnsi"/>
          <w:b/>
          <w:bCs/>
          <w:color w:val="000000"/>
          <w:sz w:val="24"/>
          <w:szCs w:val="24"/>
        </w:rPr>
      </w:pPr>
      <w:r w:rsidRPr="00FC51E2">
        <w:rPr>
          <w:rFonts w:asciiTheme="minorHAnsi" w:eastAsiaTheme="minorEastAsia" w:hAnsiTheme="minorHAnsi"/>
          <w:b/>
          <w:bCs/>
          <w:color w:val="000000"/>
          <w:sz w:val="24"/>
          <w:szCs w:val="24"/>
        </w:rPr>
        <w:lastRenderedPageBreak/>
        <w:t xml:space="preserve">RC. </w:t>
      </w:r>
      <w:r w:rsidRPr="00FC51E2">
        <w:rPr>
          <w:rFonts w:asciiTheme="minorHAnsi" w:eastAsiaTheme="minorEastAsia" w:hAnsiTheme="minorHAnsi"/>
          <w:b/>
          <w:bCs/>
          <w:color w:val="000000"/>
          <w:sz w:val="24"/>
          <w:szCs w:val="24"/>
        </w:rPr>
        <w:tab/>
        <w:t xml:space="preserve">Environment for Raising Concerns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p>
    <w:p w:rsidR="00FC51E2" w:rsidRPr="00FC51E2" w:rsidRDefault="00FC51E2" w:rsidP="00FC51E2">
      <w:pPr>
        <w:autoSpaceDE w:val="0"/>
        <w:autoSpaceDN w:val="0"/>
        <w:adjustRightInd w:val="0"/>
        <w:ind w:left="720"/>
        <w:jc w:val="both"/>
        <w:rPr>
          <w:rFonts w:asciiTheme="minorHAnsi" w:eastAsiaTheme="minorEastAsia" w:hAnsiTheme="minorHAnsi"/>
          <w:color w:val="000000"/>
          <w:sz w:val="24"/>
          <w:szCs w:val="24"/>
        </w:rPr>
      </w:pPr>
      <w:r w:rsidRPr="00FC51E2">
        <w:rPr>
          <w:rFonts w:asciiTheme="minorHAnsi" w:eastAsiaTheme="minorEastAsia" w:hAnsiTheme="minorHAnsi"/>
          <w:b/>
          <w:bCs/>
          <w:color w:val="000000"/>
          <w:sz w:val="24"/>
          <w:szCs w:val="24"/>
        </w:rPr>
        <w:t xml:space="preserve">A safety-conscious work environment (SCWE) is maintained where personnel feel free to raise safety concerns without fear of retaliation, intimidation, harassment, or discrimination. </w:t>
      </w:r>
      <w:r w:rsidRPr="00FC51E2">
        <w:rPr>
          <w:rFonts w:asciiTheme="minorHAnsi" w:eastAsiaTheme="minorEastAsia" w:hAnsiTheme="minorHAnsi"/>
          <w:color w:val="000000"/>
          <w:sz w:val="24"/>
          <w:szCs w:val="24"/>
        </w:rPr>
        <w:t xml:space="preserve">The station creates, maintains, and evaluates policies and processes that allow personnel to freely raise concerns. </w:t>
      </w:r>
    </w:p>
    <w:p w:rsidR="00FC51E2" w:rsidRPr="00FC51E2" w:rsidRDefault="00FC51E2" w:rsidP="00FC51E2">
      <w:pPr>
        <w:autoSpaceDE w:val="0"/>
        <w:autoSpaceDN w:val="0"/>
        <w:adjustRightInd w:val="0"/>
        <w:ind w:left="720"/>
        <w:jc w:val="both"/>
        <w:rPr>
          <w:rFonts w:asciiTheme="minorHAnsi" w:eastAsiaTheme="minorEastAsia" w:hAnsiTheme="minorHAnsi"/>
          <w:color w:val="000000"/>
          <w:sz w:val="24"/>
          <w:szCs w:val="24"/>
        </w:rPr>
      </w:pP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Attributes: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RC.1 </w:t>
      </w:r>
      <w:r w:rsidRPr="00FC51E2">
        <w:rPr>
          <w:rFonts w:asciiTheme="minorHAnsi" w:eastAsiaTheme="minorEastAsia" w:hAnsiTheme="minorHAnsi"/>
          <w:color w:val="000000"/>
          <w:sz w:val="24"/>
          <w:szCs w:val="24"/>
        </w:rPr>
        <w:tab/>
        <w:t xml:space="preserve">SCWE Policy: The organization implements a policy that supports individual rights and responsibilities to raise safety concerns and does not tolerate harassment, intimidation, retaliation, or discrimination for doing so.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RC.2 </w:t>
      </w:r>
      <w:r w:rsidRPr="00FC51E2">
        <w:rPr>
          <w:rFonts w:asciiTheme="minorHAnsi" w:eastAsiaTheme="minorEastAsia" w:hAnsiTheme="minorHAnsi"/>
          <w:color w:val="000000"/>
          <w:sz w:val="24"/>
          <w:szCs w:val="24"/>
        </w:rPr>
        <w:tab/>
        <w:t xml:space="preserve">Alternate Process for Raising Concerns: The organization implements a process for raising and resolving concerns that is independent of line management influence. Safety issues may be raised in confidence and are resolved in a timely and effective manner. </w:t>
      </w:r>
    </w:p>
    <w:p w:rsidR="00FC51E2" w:rsidRDefault="00FC51E2" w:rsidP="00AB7D05">
      <w:pPr>
        <w:jc w:val="center"/>
        <w:rPr>
          <w:b/>
          <w:sz w:val="24"/>
          <w:szCs w:val="24"/>
        </w:rPr>
      </w:pPr>
    </w:p>
    <w:tbl>
      <w:tblPr>
        <w:tblStyle w:val="Mkatabulky"/>
        <w:tblW w:w="0" w:type="auto"/>
        <w:tblInd w:w="360" w:type="dxa"/>
        <w:tblLook w:val="04A0" w:firstRow="1" w:lastRow="0" w:firstColumn="1" w:lastColumn="0" w:noHBand="0" w:noVBand="1"/>
      </w:tblPr>
      <w:tblGrid>
        <w:gridCol w:w="8694"/>
      </w:tblGrid>
      <w:tr w:rsidR="00FC51E2" w:rsidRPr="006945B8" w:rsidTr="00FC51E2">
        <w:tc>
          <w:tcPr>
            <w:tcW w:w="8694" w:type="dxa"/>
          </w:tcPr>
          <w:p w:rsidR="00FC51E2" w:rsidRPr="006945B8" w:rsidRDefault="00FC51E2" w:rsidP="00FC51E2">
            <w:pPr>
              <w:jc w:val="both"/>
              <w:rPr>
                <w:rFonts w:asciiTheme="minorHAnsi" w:hAnsiTheme="minorHAnsi"/>
                <w:sz w:val="22"/>
                <w:szCs w:val="22"/>
              </w:rPr>
            </w:pPr>
            <w:r w:rsidRPr="006945B8">
              <w:rPr>
                <w:rFonts w:asciiTheme="minorHAnsi" w:hAnsiTheme="minorHAnsi"/>
                <w:sz w:val="22"/>
                <w:szCs w:val="22"/>
              </w:rPr>
              <w:t xml:space="preserve">Important “FACTS” identified in your observation reports that reflect how well this trait is established at the plant (consider observed behaviors </w:t>
            </w:r>
            <w:r>
              <w:rPr>
                <w:rFonts w:asciiTheme="minorHAnsi" w:hAnsiTheme="minorHAnsi"/>
                <w:sz w:val="22"/>
                <w:szCs w:val="22"/>
              </w:rPr>
              <w:t>on above attributes</w:t>
            </w:r>
            <w:r w:rsidRPr="006945B8">
              <w:rPr>
                <w:rFonts w:asciiTheme="minorHAnsi" w:hAnsiTheme="minorHAnsi"/>
                <w:sz w:val="22"/>
                <w:szCs w:val="22"/>
              </w:rPr>
              <w:t>)</w:t>
            </w:r>
          </w:p>
          <w:p w:rsidR="00FC51E2" w:rsidRPr="006945B8"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rPr>
                <w:rFonts w:asciiTheme="minorHAnsi" w:hAnsiTheme="minorHAnsi"/>
                <w:sz w:val="22"/>
                <w:szCs w:val="22"/>
                <w:lang w:eastAsia="ja-JP"/>
              </w:rPr>
            </w:pPr>
          </w:p>
          <w:p w:rsidR="00FC51E2" w:rsidRDefault="00FC51E2" w:rsidP="00FC51E2">
            <w:pPr>
              <w:rPr>
                <w:rFonts w:asciiTheme="minorHAnsi" w:hAnsiTheme="minorHAnsi"/>
                <w:sz w:val="22"/>
                <w:szCs w:val="22"/>
                <w:lang w:eastAsia="ja-JP"/>
              </w:rPr>
            </w:pPr>
          </w:p>
          <w:p w:rsidR="00FC51E2" w:rsidRPr="006945B8" w:rsidRDefault="00FC51E2" w:rsidP="00FC51E2">
            <w:pPr>
              <w:rPr>
                <w:rFonts w:asciiTheme="minorHAnsi" w:hAnsiTheme="minorHAnsi"/>
                <w:sz w:val="22"/>
                <w:szCs w:val="22"/>
                <w:lang w:eastAsia="ja-JP"/>
              </w:rPr>
            </w:pPr>
          </w:p>
          <w:p w:rsidR="00FC51E2" w:rsidRPr="006945B8" w:rsidRDefault="00FC51E2" w:rsidP="00FC51E2">
            <w:pPr>
              <w:ind w:left="360"/>
              <w:rPr>
                <w:rFonts w:asciiTheme="minorHAnsi" w:hAnsiTheme="minorHAnsi"/>
                <w:sz w:val="22"/>
                <w:szCs w:val="22"/>
              </w:rPr>
            </w:pPr>
          </w:p>
          <w:p w:rsidR="00FC51E2" w:rsidRPr="006945B8" w:rsidRDefault="00FC51E2" w:rsidP="00FC51E2">
            <w:pPr>
              <w:ind w:left="360"/>
              <w:rPr>
                <w:rFonts w:asciiTheme="minorHAnsi" w:hAnsiTheme="minorHAnsi"/>
                <w:sz w:val="22"/>
                <w:szCs w:val="22"/>
              </w:rPr>
            </w:pPr>
          </w:p>
          <w:p w:rsidR="00FC51E2" w:rsidRPr="006945B8" w:rsidRDefault="00FC51E2" w:rsidP="00FC51E2">
            <w:pPr>
              <w:ind w:left="360"/>
              <w:rPr>
                <w:rFonts w:asciiTheme="minorHAnsi" w:hAnsiTheme="minorHAnsi"/>
                <w:sz w:val="22"/>
                <w:szCs w:val="22"/>
              </w:rPr>
            </w:pPr>
          </w:p>
        </w:tc>
      </w:tr>
    </w:tbl>
    <w:p w:rsidR="00FC51E2" w:rsidRPr="006945B8" w:rsidRDefault="00FC51E2" w:rsidP="00FC51E2">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FC51E2" w:rsidRPr="006945B8" w:rsidTr="00FC51E2">
        <w:tc>
          <w:tcPr>
            <w:tcW w:w="4878" w:type="dxa"/>
            <w:vMerge w:val="restart"/>
          </w:tcPr>
          <w:p w:rsidR="00FC51E2" w:rsidRPr="006945B8" w:rsidRDefault="00FC51E2" w:rsidP="00FC51E2">
            <w:pPr>
              <w:jc w:val="center"/>
              <w:rPr>
                <w:rFonts w:asciiTheme="minorHAnsi" w:hAnsiTheme="minorHAnsi"/>
                <w:sz w:val="22"/>
                <w:szCs w:val="22"/>
              </w:rPr>
            </w:pPr>
          </w:p>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Weak</w:t>
            </w:r>
          </w:p>
        </w:tc>
      </w:tr>
      <w:tr w:rsidR="00FC51E2" w:rsidRPr="006945B8" w:rsidTr="00FC51E2">
        <w:tc>
          <w:tcPr>
            <w:tcW w:w="4878" w:type="dxa"/>
            <w:vMerge/>
          </w:tcPr>
          <w:p w:rsidR="00FC51E2" w:rsidRPr="006945B8" w:rsidRDefault="00FC51E2" w:rsidP="00FC51E2">
            <w:pPr>
              <w:rPr>
                <w:rFonts w:asciiTheme="minorHAnsi" w:hAnsiTheme="minorHAnsi"/>
                <w:sz w:val="22"/>
                <w:szCs w:val="22"/>
              </w:rPr>
            </w:pPr>
          </w:p>
        </w:tc>
        <w:tc>
          <w:tcPr>
            <w:tcW w:w="1170" w:type="dxa"/>
          </w:tcPr>
          <w:p w:rsidR="00FC51E2" w:rsidRPr="006945B8" w:rsidRDefault="00FC51E2" w:rsidP="00FC51E2">
            <w:pPr>
              <w:rPr>
                <w:rFonts w:asciiTheme="minorHAnsi" w:hAnsiTheme="minorHAnsi"/>
                <w:sz w:val="22"/>
                <w:szCs w:val="22"/>
              </w:rPr>
            </w:pPr>
          </w:p>
        </w:tc>
        <w:tc>
          <w:tcPr>
            <w:tcW w:w="1260" w:type="dxa"/>
          </w:tcPr>
          <w:p w:rsidR="00FC51E2" w:rsidRPr="006945B8" w:rsidRDefault="00FC51E2" w:rsidP="00FC51E2">
            <w:pPr>
              <w:rPr>
                <w:rFonts w:asciiTheme="minorHAnsi" w:hAnsiTheme="minorHAnsi"/>
                <w:sz w:val="22"/>
                <w:szCs w:val="22"/>
              </w:rPr>
            </w:pPr>
          </w:p>
        </w:tc>
        <w:tc>
          <w:tcPr>
            <w:tcW w:w="1371" w:type="dxa"/>
          </w:tcPr>
          <w:p w:rsidR="00FC51E2" w:rsidRPr="006945B8" w:rsidRDefault="00FC51E2" w:rsidP="00FC51E2">
            <w:pPr>
              <w:rPr>
                <w:rFonts w:asciiTheme="minorHAnsi" w:hAnsiTheme="minorHAnsi"/>
                <w:sz w:val="22"/>
                <w:szCs w:val="22"/>
              </w:rPr>
            </w:pPr>
          </w:p>
        </w:tc>
      </w:tr>
      <w:tr w:rsidR="00FC51E2" w:rsidRPr="006945B8" w:rsidTr="00FC51E2">
        <w:tc>
          <w:tcPr>
            <w:tcW w:w="8679" w:type="dxa"/>
            <w:gridSpan w:val="4"/>
          </w:tcPr>
          <w:p w:rsidR="00FC51E2" w:rsidRPr="006945B8" w:rsidRDefault="00FC51E2" w:rsidP="00FC51E2">
            <w:pPr>
              <w:rPr>
                <w:rFonts w:asciiTheme="minorHAnsi" w:hAnsiTheme="minorHAnsi"/>
                <w:sz w:val="22"/>
                <w:szCs w:val="22"/>
              </w:rPr>
            </w:pPr>
            <w:r w:rsidRPr="006945B8">
              <w:rPr>
                <w:rFonts w:asciiTheme="minorHAnsi" w:hAnsiTheme="minorHAnsi"/>
                <w:sz w:val="22"/>
                <w:szCs w:val="22"/>
              </w:rPr>
              <w:t>Reasons:</w:t>
            </w:r>
          </w:p>
          <w:p w:rsidR="00FC51E2" w:rsidRPr="006945B8" w:rsidRDefault="00FC51E2" w:rsidP="00FC51E2">
            <w:pPr>
              <w:rPr>
                <w:rFonts w:asciiTheme="minorHAnsi" w:hAnsiTheme="minorHAnsi"/>
                <w:sz w:val="22"/>
                <w:szCs w:val="22"/>
              </w:rPr>
            </w:pPr>
          </w:p>
          <w:p w:rsidR="00FC51E2" w:rsidRDefault="00FC51E2" w:rsidP="00FC51E2">
            <w:pPr>
              <w:rPr>
                <w:rFonts w:asciiTheme="minorHAnsi" w:hAnsiTheme="minorHAnsi"/>
                <w:sz w:val="22"/>
                <w:szCs w:val="22"/>
              </w:rPr>
            </w:pPr>
          </w:p>
          <w:p w:rsidR="00FC51E2" w:rsidRDefault="00FC51E2" w:rsidP="00FC51E2">
            <w:pPr>
              <w:rPr>
                <w:rFonts w:asciiTheme="minorHAnsi" w:hAnsiTheme="minorHAnsi"/>
                <w:sz w:val="22"/>
                <w:szCs w:val="22"/>
              </w:rPr>
            </w:pPr>
          </w:p>
          <w:p w:rsidR="00FC51E2"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tc>
      </w:tr>
    </w:tbl>
    <w:p w:rsidR="00FC51E2" w:rsidRPr="00FC51E2" w:rsidRDefault="00FC51E2" w:rsidP="00FC51E2">
      <w:pPr>
        <w:autoSpaceDE w:val="0"/>
        <w:autoSpaceDN w:val="0"/>
        <w:adjustRightInd w:val="0"/>
        <w:jc w:val="both"/>
        <w:rPr>
          <w:rFonts w:asciiTheme="minorHAnsi" w:eastAsiaTheme="minorEastAsia" w:hAnsiTheme="minorHAnsi"/>
          <w:b/>
          <w:bCs/>
          <w:color w:val="000000"/>
          <w:sz w:val="24"/>
          <w:szCs w:val="24"/>
        </w:rPr>
      </w:pPr>
      <w:r w:rsidRPr="00FC51E2">
        <w:rPr>
          <w:rFonts w:asciiTheme="minorHAnsi" w:eastAsiaTheme="minorEastAsia" w:hAnsiTheme="minorHAnsi"/>
          <w:b/>
          <w:bCs/>
          <w:color w:val="000000"/>
          <w:sz w:val="24"/>
          <w:szCs w:val="24"/>
        </w:rPr>
        <w:lastRenderedPageBreak/>
        <w:t xml:space="preserve">WP. </w:t>
      </w:r>
      <w:r w:rsidRPr="00FC51E2">
        <w:rPr>
          <w:rFonts w:asciiTheme="minorHAnsi" w:eastAsiaTheme="minorEastAsia" w:hAnsiTheme="minorHAnsi"/>
          <w:b/>
          <w:bCs/>
          <w:color w:val="000000"/>
          <w:sz w:val="24"/>
          <w:szCs w:val="24"/>
        </w:rPr>
        <w:tab/>
        <w:t xml:space="preserve">Work Processes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p>
    <w:p w:rsidR="00FC51E2" w:rsidRPr="00FC51E2" w:rsidRDefault="00FC51E2" w:rsidP="00FC51E2">
      <w:pPr>
        <w:autoSpaceDE w:val="0"/>
        <w:autoSpaceDN w:val="0"/>
        <w:adjustRightInd w:val="0"/>
        <w:ind w:left="720"/>
        <w:jc w:val="both"/>
        <w:rPr>
          <w:rFonts w:asciiTheme="minorHAnsi" w:eastAsiaTheme="minorEastAsia" w:hAnsiTheme="minorHAnsi"/>
          <w:color w:val="000000"/>
          <w:sz w:val="24"/>
          <w:szCs w:val="24"/>
        </w:rPr>
      </w:pPr>
      <w:r w:rsidRPr="00FC51E2">
        <w:rPr>
          <w:rFonts w:asciiTheme="minorHAnsi" w:eastAsiaTheme="minorEastAsia" w:hAnsiTheme="minorHAnsi"/>
          <w:b/>
          <w:bCs/>
          <w:color w:val="000000"/>
          <w:sz w:val="24"/>
          <w:szCs w:val="24"/>
        </w:rPr>
        <w:t xml:space="preserve">The process of planning and controlling work activities is implemented so that safety is maintained. </w:t>
      </w:r>
      <w:r w:rsidRPr="00FC51E2">
        <w:rPr>
          <w:rFonts w:asciiTheme="minorHAnsi" w:eastAsiaTheme="minorEastAsia" w:hAnsiTheme="minorHAnsi"/>
          <w:color w:val="000000"/>
          <w:sz w:val="24"/>
          <w:szCs w:val="24"/>
        </w:rPr>
        <w:t>Work management is a deliberate process in which work is identified, selected, planned, scheduled, executed, closed, and critiqued. The entire organization is involved in and fully supports the process.</w:t>
      </w:r>
    </w:p>
    <w:p w:rsidR="00FC51E2" w:rsidRPr="00FC51E2" w:rsidRDefault="00FC51E2" w:rsidP="00FC51E2">
      <w:pPr>
        <w:autoSpaceDE w:val="0"/>
        <w:autoSpaceDN w:val="0"/>
        <w:adjustRightInd w:val="0"/>
        <w:ind w:left="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 </w:t>
      </w:r>
    </w:p>
    <w:p w:rsidR="00FC51E2" w:rsidRPr="00FC51E2" w:rsidRDefault="00FC51E2" w:rsidP="00FC51E2">
      <w:pPr>
        <w:autoSpaceDE w:val="0"/>
        <w:autoSpaceDN w:val="0"/>
        <w:adjustRightInd w:val="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Attributes: </w:t>
      </w: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WP.1 </w:t>
      </w:r>
      <w:r w:rsidRPr="00FC51E2">
        <w:rPr>
          <w:rFonts w:asciiTheme="minorHAnsi" w:eastAsiaTheme="minorEastAsia" w:hAnsiTheme="minorHAnsi"/>
          <w:color w:val="000000"/>
          <w:sz w:val="24"/>
          <w:szCs w:val="24"/>
        </w:rPr>
        <w:tab/>
      </w:r>
      <w:r w:rsidRPr="00FC51E2">
        <w:rPr>
          <w:rFonts w:asciiTheme="minorHAnsi" w:eastAsiaTheme="minorEastAsia" w:hAnsiTheme="minorHAnsi"/>
          <w:b/>
          <w:color w:val="000000"/>
          <w:sz w:val="24"/>
          <w:szCs w:val="24"/>
        </w:rPr>
        <w:t>Work Management</w:t>
      </w:r>
      <w:r w:rsidRPr="00FC51E2">
        <w:rPr>
          <w:rFonts w:asciiTheme="minorHAnsi" w:eastAsiaTheme="minorEastAsia" w:hAnsiTheme="minorHAnsi"/>
          <w:color w:val="000000"/>
          <w:sz w:val="24"/>
          <w:szCs w:val="24"/>
        </w:rPr>
        <w:t xml:space="preserve">: The organization implements a process of planning, controlling, and executing work activities such that nuclear safety is the overriding priority. The work process includes the identification and management of risk commensurate to the work. </w:t>
      </w:r>
    </w:p>
    <w:p w:rsidR="00FC51E2" w:rsidRPr="00FC51E2" w:rsidRDefault="00FC51E2" w:rsidP="00FC51E2">
      <w:pPr>
        <w:autoSpaceDE w:val="0"/>
        <w:autoSpaceDN w:val="0"/>
        <w:adjustRightInd w:val="0"/>
        <w:ind w:left="1440" w:hanging="720"/>
        <w:jc w:val="both"/>
        <w:rPr>
          <w:rFonts w:asciiTheme="minorHAnsi" w:eastAsiaTheme="minorEastAsia" w:hAnsiTheme="minorHAnsi"/>
          <w:color w:val="000000"/>
          <w:sz w:val="24"/>
          <w:szCs w:val="24"/>
        </w:rPr>
      </w:pPr>
      <w:r w:rsidRPr="00FC51E2">
        <w:rPr>
          <w:rFonts w:asciiTheme="minorHAnsi" w:eastAsiaTheme="minorEastAsia" w:hAnsiTheme="minorHAnsi"/>
          <w:color w:val="000000"/>
          <w:sz w:val="24"/>
          <w:szCs w:val="24"/>
        </w:rPr>
        <w:t xml:space="preserve">WP.2 </w:t>
      </w:r>
      <w:r w:rsidRPr="00FC51E2">
        <w:rPr>
          <w:rFonts w:asciiTheme="minorHAnsi" w:eastAsiaTheme="minorEastAsia" w:hAnsiTheme="minorHAnsi"/>
          <w:color w:val="000000"/>
          <w:sz w:val="24"/>
          <w:szCs w:val="24"/>
        </w:rPr>
        <w:tab/>
      </w:r>
      <w:r w:rsidRPr="00FC51E2">
        <w:rPr>
          <w:rFonts w:asciiTheme="minorHAnsi" w:eastAsiaTheme="minorEastAsia" w:hAnsiTheme="minorHAnsi"/>
          <w:b/>
          <w:color w:val="000000"/>
          <w:sz w:val="24"/>
          <w:szCs w:val="24"/>
        </w:rPr>
        <w:t>Design Margins</w:t>
      </w:r>
      <w:r w:rsidRPr="00FC51E2">
        <w:rPr>
          <w:rFonts w:asciiTheme="minorHAnsi" w:eastAsiaTheme="minorEastAsia" w:hAnsiTheme="minorHAnsi"/>
          <w:color w:val="000000"/>
          <w:sz w:val="24"/>
          <w:szCs w:val="24"/>
        </w:rPr>
        <w:t>: The organization operates and maintains equipment within design margins. Margins are carefully guarded and changed only through a systematic and rigorous process. Special attention is placed on maintaining fission product barriers, defense-in-depth, and safety-related equipment.</w:t>
      </w:r>
    </w:p>
    <w:p w:rsidR="00FC51E2" w:rsidRPr="00FC51E2" w:rsidRDefault="00FC51E2" w:rsidP="00FC51E2">
      <w:pPr>
        <w:autoSpaceDE w:val="0"/>
        <w:autoSpaceDN w:val="0"/>
        <w:adjustRightInd w:val="0"/>
        <w:ind w:left="1440" w:hanging="720"/>
        <w:jc w:val="both"/>
        <w:rPr>
          <w:rFonts w:asciiTheme="minorHAnsi" w:eastAsiaTheme="minorEastAsia" w:hAnsiTheme="minorHAnsi"/>
          <w:sz w:val="24"/>
          <w:szCs w:val="24"/>
        </w:rPr>
      </w:pPr>
      <w:r w:rsidRPr="00FC51E2">
        <w:rPr>
          <w:rFonts w:asciiTheme="minorHAnsi" w:eastAsiaTheme="minorEastAsia" w:hAnsiTheme="minorHAnsi"/>
          <w:color w:val="000000"/>
          <w:sz w:val="24"/>
          <w:szCs w:val="24"/>
        </w:rPr>
        <w:t xml:space="preserve"> </w:t>
      </w:r>
      <w:r w:rsidRPr="00FC51E2">
        <w:rPr>
          <w:rFonts w:asciiTheme="minorHAnsi" w:eastAsiaTheme="minorEastAsia" w:hAnsiTheme="minorHAnsi"/>
          <w:sz w:val="24"/>
          <w:szCs w:val="24"/>
        </w:rPr>
        <w:t xml:space="preserve">WP.3 </w:t>
      </w:r>
      <w:r w:rsidRPr="00FC51E2">
        <w:rPr>
          <w:rFonts w:asciiTheme="minorHAnsi" w:eastAsiaTheme="minorEastAsia" w:hAnsiTheme="minorHAnsi"/>
          <w:sz w:val="24"/>
          <w:szCs w:val="24"/>
        </w:rPr>
        <w:tab/>
      </w:r>
      <w:r w:rsidRPr="00FC51E2">
        <w:rPr>
          <w:rFonts w:asciiTheme="minorHAnsi" w:eastAsiaTheme="minorEastAsia" w:hAnsiTheme="minorHAnsi"/>
          <w:b/>
          <w:sz w:val="24"/>
          <w:szCs w:val="24"/>
        </w:rPr>
        <w:t>Documentation</w:t>
      </w:r>
      <w:r w:rsidRPr="00FC51E2">
        <w:rPr>
          <w:rFonts w:asciiTheme="minorHAnsi" w:eastAsiaTheme="minorEastAsia" w:hAnsiTheme="minorHAnsi"/>
          <w:sz w:val="24"/>
          <w:szCs w:val="24"/>
        </w:rPr>
        <w:t xml:space="preserve">: The organization creates and maintains complete, accurate, and up-to-date documentation. </w:t>
      </w:r>
    </w:p>
    <w:p w:rsidR="00FC51E2" w:rsidRPr="00FC51E2" w:rsidRDefault="00FC51E2" w:rsidP="00FC51E2">
      <w:pPr>
        <w:autoSpaceDE w:val="0"/>
        <w:autoSpaceDN w:val="0"/>
        <w:adjustRightInd w:val="0"/>
        <w:ind w:left="1440" w:hanging="720"/>
        <w:jc w:val="both"/>
        <w:rPr>
          <w:rFonts w:asciiTheme="minorHAnsi" w:eastAsiaTheme="minorEastAsia" w:hAnsiTheme="minorHAnsi"/>
          <w:sz w:val="24"/>
          <w:szCs w:val="24"/>
        </w:rPr>
      </w:pPr>
      <w:r w:rsidRPr="00FC51E2">
        <w:rPr>
          <w:rFonts w:asciiTheme="minorHAnsi" w:eastAsiaTheme="minorEastAsia" w:hAnsiTheme="minorHAnsi"/>
          <w:sz w:val="24"/>
          <w:szCs w:val="24"/>
        </w:rPr>
        <w:t xml:space="preserve">WP.4 </w:t>
      </w:r>
      <w:r w:rsidRPr="00FC51E2">
        <w:rPr>
          <w:rFonts w:asciiTheme="minorHAnsi" w:eastAsiaTheme="minorEastAsia" w:hAnsiTheme="minorHAnsi"/>
          <w:sz w:val="24"/>
          <w:szCs w:val="24"/>
        </w:rPr>
        <w:tab/>
      </w:r>
      <w:r w:rsidRPr="00FC51E2">
        <w:rPr>
          <w:rFonts w:asciiTheme="minorHAnsi" w:eastAsiaTheme="minorEastAsia" w:hAnsiTheme="minorHAnsi"/>
          <w:b/>
          <w:sz w:val="24"/>
          <w:szCs w:val="24"/>
        </w:rPr>
        <w:t>Procedure Adherence</w:t>
      </w:r>
      <w:r w:rsidRPr="00FC51E2">
        <w:rPr>
          <w:rFonts w:asciiTheme="minorHAnsi" w:eastAsiaTheme="minorEastAsia" w:hAnsiTheme="minorHAnsi"/>
          <w:sz w:val="24"/>
          <w:szCs w:val="24"/>
        </w:rPr>
        <w:t xml:space="preserve">: Individuals follow processes, procedures, and work instructions. </w:t>
      </w:r>
    </w:p>
    <w:tbl>
      <w:tblPr>
        <w:tblStyle w:val="Mkatabulky"/>
        <w:tblW w:w="0" w:type="auto"/>
        <w:tblInd w:w="360" w:type="dxa"/>
        <w:tblLook w:val="04A0" w:firstRow="1" w:lastRow="0" w:firstColumn="1" w:lastColumn="0" w:noHBand="0" w:noVBand="1"/>
      </w:tblPr>
      <w:tblGrid>
        <w:gridCol w:w="8694"/>
      </w:tblGrid>
      <w:tr w:rsidR="00FC51E2" w:rsidRPr="006945B8" w:rsidTr="00FC51E2">
        <w:tc>
          <w:tcPr>
            <w:tcW w:w="8694" w:type="dxa"/>
          </w:tcPr>
          <w:p w:rsidR="00FC51E2" w:rsidRPr="006945B8" w:rsidRDefault="00FC51E2" w:rsidP="00FC51E2">
            <w:pPr>
              <w:jc w:val="both"/>
              <w:rPr>
                <w:rFonts w:asciiTheme="minorHAnsi" w:hAnsiTheme="minorHAnsi"/>
                <w:sz w:val="22"/>
                <w:szCs w:val="22"/>
              </w:rPr>
            </w:pPr>
            <w:r w:rsidRPr="006945B8">
              <w:rPr>
                <w:rFonts w:asciiTheme="minorHAnsi" w:hAnsiTheme="minorHAnsi"/>
                <w:sz w:val="22"/>
                <w:szCs w:val="22"/>
              </w:rPr>
              <w:t xml:space="preserve">Important “FACTS” identified in your observation reports that reflect how well this trait is established at the plant (consider observed behaviors </w:t>
            </w:r>
            <w:r>
              <w:rPr>
                <w:rFonts w:asciiTheme="minorHAnsi" w:hAnsiTheme="minorHAnsi"/>
                <w:sz w:val="22"/>
                <w:szCs w:val="22"/>
              </w:rPr>
              <w:t>on above attributes</w:t>
            </w:r>
            <w:r w:rsidRPr="006945B8">
              <w:rPr>
                <w:rFonts w:asciiTheme="minorHAnsi" w:hAnsiTheme="minorHAnsi"/>
                <w:sz w:val="22"/>
                <w:szCs w:val="22"/>
              </w:rPr>
              <w:t>)</w:t>
            </w:r>
          </w:p>
          <w:p w:rsidR="00FC51E2" w:rsidRPr="006945B8"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ind w:left="360"/>
              <w:rPr>
                <w:rFonts w:asciiTheme="minorHAnsi" w:hAnsiTheme="minorHAnsi"/>
                <w:sz w:val="22"/>
                <w:szCs w:val="22"/>
              </w:rPr>
            </w:pPr>
          </w:p>
          <w:p w:rsidR="00FC51E2" w:rsidRDefault="00FC51E2" w:rsidP="00FC51E2">
            <w:pPr>
              <w:rPr>
                <w:rFonts w:asciiTheme="minorHAnsi" w:hAnsiTheme="minorHAnsi"/>
                <w:sz w:val="22"/>
                <w:szCs w:val="22"/>
                <w:lang w:eastAsia="ja-JP"/>
              </w:rPr>
            </w:pPr>
          </w:p>
          <w:p w:rsidR="00FC51E2" w:rsidRDefault="00FC51E2" w:rsidP="00FC51E2">
            <w:pPr>
              <w:rPr>
                <w:rFonts w:asciiTheme="minorHAnsi" w:hAnsiTheme="minorHAnsi"/>
                <w:sz w:val="22"/>
                <w:szCs w:val="22"/>
                <w:lang w:eastAsia="ja-JP"/>
              </w:rPr>
            </w:pPr>
          </w:p>
          <w:p w:rsidR="00FC51E2" w:rsidRPr="006945B8" w:rsidRDefault="00FC51E2" w:rsidP="00FC51E2">
            <w:pPr>
              <w:rPr>
                <w:rFonts w:asciiTheme="minorHAnsi" w:hAnsiTheme="minorHAnsi"/>
                <w:sz w:val="22"/>
                <w:szCs w:val="22"/>
                <w:lang w:eastAsia="ja-JP"/>
              </w:rPr>
            </w:pPr>
          </w:p>
          <w:p w:rsidR="00FC51E2" w:rsidRPr="006945B8" w:rsidRDefault="00FC51E2" w:rsidP="00FC51E2">
            <w:pPr>
              <w:ind w:left="360"/>
              <w:rPr>
                <w:rFonts w:asciiTheme="minorHAnsi" w:hAnsiTheme="minorHAnsi"/>
                <w:sz w:val="22"/>
                <w:szCs w:val="22"/>
              </w:rPr>
            </w:pPr>
          </w:p>
          <w:p w:rsidR="00FC51E2" w:rsidRPr="006945B8" w:rsidRDefault="00FC51E2" w:rsidP="00FC51E2">
            <w:pPr>
              <w:ind w:left="360"/>
              <w:rPr>
                <w:rFonts w:asciiTheme="minorHAnsi" w:hAnsiTheme="minorHAnsi"/>
                <w:sz w:val="22"/>
                <w:szCs w:val="22"/>
              </w:rPr>
            </w:pPr>
          </w:p>
          <w:p w:rsidR="00FC51E2" w:rsidRPr="006945B8" w:rsidRDefault="00FC51E2" w:rsidP="00FC51E2">
            <w:pPr>
              <w:ind w:left="360"/>
              <w:rPr>
                <w:rFonts w:asciiTheme="minorHAnsi" w:hAnsiTheme="minorHAnsi"/>
                <w:sz w:val="22"/>
                <w:szCs w:val="22"/>
              </w:rPr>
            </w:pPr>
          </w:p>
        </w:tc>
      </w:tr>
    </w:tbl>
    <w:p w:rsidR="00FC51E2" w:rsidRPr="006945B8" w:rsidRDefault="00FC51E2" w:rsidP="00FC51E2">
      <w:pPr>
        <w:ind w:left="360"/>
        <w:rPr>
          <w:rFonts w:asciiTheme="minorHAnsi" w:hAnsiTheme="minorHAnsi"/>
          <w:sz w:val="22"/>
          <w:szCs w:val="22"/>
        </w:rPr>
      </w:pPr>
      <w:r w:rsidRPr="006945B8">
        <w:rPr>
          <w:rFonts w:asciiTheme="minorHAnsi" w:hAnsiTheme="minorHAnsi"/>
          <w:sz w:val="22"/>
          <w:szCs w:val="22"/>
        </w:rPr>
        <w:t xml:space="preserve">In your review, is this nuclear safety culture </w:t>
      </w:r>
      <w:r>
        <w:rPr>
          <w:rFonts w:asciiTheme="minorHAnsi" w:hAnsiTheme="minorHAnsi"/>
          <w:sz w:val="22"/>
          <w:szCs w:val="22"/>
        </w:rPr>
        <w:t>trait</w:t>
      </w:r>
      <w:r w:rsidRPr="006945B8">
        <w:rPr>
          <w:rFonts w:asciiTheme="minorHAnsi" w:hAnsiTheme="minorHAnsi"/>
          <w:sz w:val="22"/>
          <w:szCs w:val="22"/>
        </w:rPr>
        <w:t xml:space="preserve"> particularly strong or weak?</w:t>
      </w:r>
    </w:p>
    <w:tbl>
      <w:tblPr>
        <w:tblStyle w:val="Mkatabulky"/>
        <w:tblW w:w="0" w:type="auto"/>
        <w:tblInd w:w="360" w:type="dxa"/>
        <w:tblLook w:val="04A0" w:firstRow="1" w:lastRow="0" w:firstColumn="1" w:lastColumn="0" w:noHBand="0" w:noVBand="1"/>
      </w:tblPr>
      <w:tblGrid>
        <w:gridCol w:w="4878"/>
        <w:gridCol w:w="1170"/>
        <w:gridCol w:w="1260"/>
        <w:gridCol w:w="1371"/>
      </w:tblGrid>
      <w:tr w:rsidR="00FC51E2" w:rsidRPr="006945B8" w:rsidTr="00FC51E2">
        <w:tc>
          <w:tcPr>
            <w:tcW w:w="4878" w:type="dxa"/>
            <w:vMerge w:val="restart"/>
          </w:tcPr>
          <w:p w:rsidR="00FC51E2" w:rsidRPr="006945B8" w:rsidRDefault="00FC51E2" w:rsidP="00FC51E2">
            <w:pPr>
              <w:jc w:val="center"/>
              <w:rPr>
                <w:rFonts w:asciiTheme="minorHAnsi" w:hAnsiTheme="minorHAnsi"/>
                <w:sz w:val="22"/>
                <w:szCs w:val="22"/>
              </w:rPr>
            </w:pPr>
          </w:p>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Review Result</w:t>
            </w:r>
          </w:p>
        </w:tc>
        <w:tc>
          <w:tcPr>
            <w:tcW w:w="1170"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Strong</w:t>
            </w:r>
          </w:p>
        </w:tc>
        <w:tc>
          <w:tcPr>
            <w:tcW w:w="1260"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Fair</w:t>
            </w:r>
          </w:p>
        </w:tc>
        <w:tc>
          <w:tcPr>
            <w:tcW w:w="1371" w:type="dxa"/>
          </w:tcPr>
          <w:p w:rsidR="00FC51E2" w:rsidRPr="006945B8" w:rsidRDefault="00FC51E2" w:rsidP="00FC51E2">
            <w:pPr>
              <w:jc w:val="center"/>
              <w:rPr>
                <w:rFonts w:asciiTheme="minorHAnsi" w:hAnsiTheme="minorHAnsi"/>
                <w:sz w:val="22"/>
                <w:szCs w:val="22"/>
              </w:rPr>
            </w:pPr>
            <w:r w:rsidRPr="006945B8">
              <w:rPr>
                <w:rFonts w:asciiTheme="minorHAnsi" w:hAnsiTheme="minorHAnsi"/>
                <w:sz w:val="22"/>
                <w:szCs w:val="22"/>
              </w:rPr>
              <w:t>Weak</w:t>
            </w:r>
          </w:p>
        </w:tc>
      </w:tr>
      <w:tr w:rsidR="00FC51E2" w:rsidRPr="006945B8" w:rsidTr="00FC51E2">
        <w:tc>
          <w:tcPr>
            <w:tcW w:w="4878" w:type="dxa"/>
            <w:vMerge/>
          </w:tcPr>
          <w:p w:rsidR="00FC51E2" w:rsidRPr="006945B8" w:rsidRDefault="00FC51E2" w:rsidP="00FC51E2">
            <w:pPr>
              <w:rPr>
                <w:rFonts w:asciiTheme="minorHAnsi" w:hAnsiTheme="minorHAnsi"/>
                <w:sz w:val="22"/>
                <w:szCs w:val="22"/>
              </w:rPr>
            </w:pPr>
          </w:p>
        </w:tc>
        <w:tc>
          <w:tcPr>
            <w:tcW w:w="1170" w:type="dxa"/>
          </w:tcPr>
          <w:p w:rsidR="00FC51E2" w:rsidRPr="006945B8" w:rsidRDefault="00FC51E2" w:rsidP="00FC51E2">
            <w:pPr>
              <w:rPr>
                <w:rFonts w:asciiTheme="minorHAnsi" w:hAnsiTheme="minorHAnsi"/>
                <w:sz w:val="22"/>
                <w:szCs w:val="22"/>
              </w:rPr>
            </w:pPr>
          </w:p>
        </w:tc>
        <w:tc>
          <w:tcPr>
            <w:tcW w:w="1260" w:type="dxa"/>
          </w:tcPr>
          <w:p w:rsidR="00FC51E2" w:rsidRPr="006945B8" w:rsidRDefault="00FC51E2" w:rsidP="00FC51E2">
            <w:pPr>
              <w:rPr>
                <w:rFonts w:asciiTheme="minorHAnsi" w:hAnsiTheme="minorHAnsi"/>
                <w:sz w:val="22"/>
                <w:szCs w:val="22"/>
              </w:rPr>
            </w:pPr>
          </w:p>
        </w:tc>
        <w:tc>
          <w:tcPr>
            <w:tcW w:w="1371" w:type="dxa"/>
          </w:tcPr>
          <w:p w:rsidR="00FC51E2" w:rsidRPr="006945B8" w:rsidRDefault="00FC51E2" w:rsidP="00FC51E2">
            <w:pPr>
              <w:rPr>
                <w:rFonts w:asciiTheme="minorHAnsi" w:hAnsiTheme="minorHAnsi"/>
                <w:sz w:val="22"/>
                <w:szCs w:val="22"/>
              </w:rPr>
            </w:pPr>
          </w:p>
        </w:tc>
      </w:tr>
      <w:tr w:rsidR="00FC51E2" w:rsidRPr="006945B8" w:rsidTr="00FC51E2">
        <w:tc>
          <w:tcPr>
            <w:tcW w:w="8679" w:type="dxa"/>
            <w:gridSpan w:val="4"/>
          </w:tcPr>
          <w:p w:rsidR="00FC51E2" w:rsidRPr="006945B8" w:rsidRDefault="00FC51E2" w:rsidP="00FC51E2">
            <w:pPr>
              <w:rPr>
                <w:rFonts w:asciiTheme="minorHAnsi" w:hAnsiTheme="minorHAnsi"/>
                <w:sz w:val="22"/>
                <w:szCs w:val="22"/>
              </w:rPr>
            </w:pPr>
            <w:r w:rsidRPr="006945B8">
              <w:rPr>
                <w:rFonts w:asciiTheme="minorHAnsi" w:hAnsiTheme="minorHAnsi"/>
                <w:sz w:val="22"/>
                <w:szCs w:val="22"/>
              </w:rPr>
              <w:t>Reasons:</w:t>
            </w:r>
          </w:p>
          <w:p w:rsidR="00FC51E2" w:rsidRPr="006945B8" w:rsidRDefault="00FC51E2" w:rsidP="00FC51E2">
            <w:pPr>
              <w:rPr>
                <w:rFonts w:asciiTheme="minorHAnsi" w:hAnsiTheme="minorHAnsi"/>
                <w:sz w:val="22"/>
                <w:szCs w:val="22"/>
              </w:rPr>
            </w:pPr>
          </w:p>
          <w:p w:rsidR="00FC51E2" w:rsidRDefault="00FC51E2" w:rsidP="00FC51E2">
            <w:pPr>
              <w:rPr>
                <w:rFonts w:asciiTheme="minorHAnsi" w:hAnsiTheme="minorHAnsi"/>
                <w:sz w:val="22"/>
                <w:szCs w:val="22"/>
              </w:rPr>
            </w:pPr>
          </w:p>
          <w:p w:rsidR="00FC51E2"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p w:rsidR="00FC51E2" w:rsidRPr="006945B8" w:rsidRDefault="00FC51E2" w:rsidP="00FC51E2">
            <w:pPr>
              <w:rPr>
                <w:rFonts w:asciiTheme="minorHAnsi" w:hAnsiTheme="minorHAnsi"/>
                <w:sz w:val="22"/>
                <w:szCs w:val="22"/>
              </w:rPr>
            </w:pPr>
          </w:p>
        </w:tc>
      </w:tr>
    </w:tbl>
    <w:p w:rsidR="00E4462B" w:rsidRPr="009066B5" w:rsidRDefault="00042A14" w:rsidP="009066B5">
      <w:pPr>
        <w:spacing w:after="240" w:line="276" w:lineRule="auto"/>
        <w:jc w:val="center"/>
        <w:rPr>
          <w:rFonts w:asciiTheme="minorHAnsi" w:hAnsiTheme="minorHAnsi"/>
          <w:b/>
          <w:sz w:val="28"/>
          <w:szCs w:val="28"/>
          <w:u w:val="single"/>
        </w:rPr>
      </w:pPr>
      <w:r>
        <w:rPr>
          <w:rFonts w:asciiTheme="minorHAnsi" w:hAnsiTheme="minorHAnsi" w:hint="eastAsia"/>
          <w:b/>
          <w:sz w:val="28"/>
          <w:szCs w:val="28"/>
          <w:u w:val="single"/>
        </w:rPr>
        <w:lastRenderedPageBreak/>
        <w:t>Y</w:t>
      </w:r>
      <w:r w:rsidR="0071543B" w:rsidRPr="009066B5">
        <w:rPr>
          <w:rFonts w:asciiTheme="minorHAnsi" w:hAnsiTheme="minorHAnsi"/>
          <w:b/>
          <w:sz w:val="28"/>
          <w:szCs w:val="28"/>
          <w:u w:val="single"/>
        </w:rPr>
        <w:t>our rating of the station on 10 safety culture traits</w:t>
      </w:r>
    </w:p>
    <w:tbl>
      <w:tblPr>
        <w:tblStyle w:val="Mkatabulky"/>
        <w:tblW w:w="0" w:type="auto"/>
        <w:tblLook w:val="04A0" w:firstRow="1" w:lastRow="0" w:firstColumn="1" w:lastColumn="0" w:noHBand="0" w:noVBand="1"/>
      </w:tblPr>
      <w:tblGrid>
        <w:gridCol w:w="6345"/>
        <w:gridCol w:w="1276"/>
        <w:gridCol w:w="1276"/>
      </w:tblGrid>
      <w:tr w:rsidR="008E43AB" w:rsidTr="009066B5">
        <w:tc>
          <w:tcPr>
            <w:tcW w:w="6345" w:type="dxa"/>
          </w:tcPr>
          <w:p w:rsidR="008E43AB" w:rsidRPr="009066B5" w:rsidRDefault="0035619F" w:rsidP="009066B5">
            <w:pPr>
              <w:spacing w:line="276" w:lineRule="auto"/>
              <w:rPr>
                <w:rFonts w:asciiTheme="minorHAnsi" w:hAnsiTheme="minorHAnsi"/>
                <w:b/>
                <w:sz w:val="22"/>
                <w:szCs w:val="22"/>
                <w:lang w:eastAsia="ja-JP"/>
              </w:rPr>
            </w:pPr>
            <w:r>
              <w:rPr>
                <w:rFonts w:asciiTheme="minorHAnsi" w:hAnsiTheme="minorHAnsi" w:hint="eastAsia"/>
                <w:b/>
                <w:sz w:val="22"/>
                <w:szCs w:val="22"/>
                <w:lang w:eastAsia="ja-JP"/>
              </w:rPr>
              <w:t xml:space="preserve">10 </w:t>
            </w:r>
            <w:r w:rsidR="008E43AB" w:rsidRPr="009066B5">
              <w:rPr>
                <w:rFonts w:asciiTheme="minorHAnsi" w:hAnsiTheme="minorHAnsi"/>
                <w:b/>
                <w:sz w:val="22"/>
                <w:szCs w:val="22"/>
              </w:rPr>
              <w:t>Safety Culture Traits</w:t>
            </w:r>
          </w:p>
        </w:tc>
        <w:tc>
          <w:tcPr>
            <w:tcW w:w="1276" w:type="dxa"/>
          </w:tcPr>
          <w:p w:rsidR="008E43AB" w:rsidRPr="008E43AB" w:rsidRDefault="00412B8B" w:rsidP="009066B5">
            <w:pPr>
              <w:rPr>
                <w:rFonts w:asciiTheme="minorHAnsi" w:hAnsiTheme="minorHAnsi"/>
                <w:b/>
                <w:sz w:val="24"/>
                <w:szCs w:val="24"/>
                <w:lang w:eastAsia="ja-JP"/>
              </w:rPr>
            </w:pPr>
            <w:r>
              <w:rPr>
                <w:rFonts w:asciiTheme="minorHAnsi" w:hAnsiTheme="minorHAnsi" w:hint="eastAsia"/>
                <w:b/>
                <w:sz w:val="24"/>
                <w:szCs w:val="24"/>
                <w:lang w:eastAsia="ja-JP"/>
              </w:rPr>
              <w:t>Which</w:t>
            </w:r>
            <w:r w:rsidR="008E43AB">
              <w:rPr>
                <w:rFonts w:asciiTheme="minorHAnsi" w:hAnsiTheme="minorHAnsi" w:hint="eastAsia"/>
                <w:b/>
                <w:sz w:val="24"/>
                <w:szCs w:val="24"/>
                <w:lang w:eastAsia="ja-JP"/>
              </w:rPr>
              <w:t xml:space="preserve"> are </w:t>
            </w:r>
            <w:r w:rsidR="00E252B9">
              <w:rPr>
                <w:rFonts w:asciiTheme="minorHAnsi" w:hAnsiTheme="minorHAnsi" w:hint="eastAsia"/>
                <w:b/>
                <w:sz w:val="24"/>
                <w:szCs w:val="24"/>
                <w:lang w:eastAsia="ja-JP"/>
              </w:rPr>
              <w:t xml:space="preserve">the </w:t>
            </w:r>
            <w:r w:rsidR="008E43AB">
              <w:rPr>
                <w:rFonts w:asciiTheme="minorHAnsi" w:hAnsiTheme="minorHAnsi" w:hint="eastAsia"/>
                <w:b/>
                <w:sz w:val="24"/>
                <w:szCs w:val="24"/>
                <w:lang w:eastAsia="ja-JP"/>
              </w:rPr>
              <w:t xml:space="preserve">Three </w:t>
            </w:r>
            <w:r w:rsidR="00835132">
              <w:rPr>
                <w:rFonts w:asciiTheme="minorHAnsi" w:hAnsiTheme="minorHAnsi" w:hint="eastAsia"/>
                <w:b/>
                <w:sz w:val="24"/>
                <w:szCs w:val="24"/>
                <w:lang w:eastAsia="ja-JP"/>
              </w:rPr>
              <w:t>Weakest</w:t>
            </w:r>
            <w:r w:rsidR="008E43AB">
              <w:rPr>
                <w:rFonts w:asciiTheme="minorHAnsi" w:hAnsiTheme="minorHAnsi" w:hint="eastAsia"/>
                <w:b/>
                <w:sz w:val="24"/>
                <w:szCs w:val="24"/>
                <w:lang w:eastAsia="ja-JP"/>
              </w:rPr>
              <w:t xml:space="preserve"> traits ? *</w:t>
            </w:r>
            <w:r w:rsidR="008E43AB" w:rsidRPr="009066B5">
              <w:rPr>
                <w:rFonts w:asciiTheme="minorHAnsi" w:hAnsiTheme="minorHAnsi"/>
                <w:b/>
                <w:sz w:val="24"/>
                <w:szCs w:val="24"/>
                <w:vertAlign w:val="superscript"/>
              </w:rPr>
              <w:t>1</w:t>
            </w:r>
          </w:p>
        </w:tc>
        <w:tc>
          <w:tcPr>
            <w:tcW w:w="1276" w:type="dxa"/>
          </w:tcPr>
          <w:p w:rsidR="008E43AB" w:rsidRPr="008E43AB" w:rsidRDefault="00412B8B" w:rsidP="009066B5">
            <w:pPr>
              <w:rPr>
                <w:rFonts w:asciiTheme="minorHAnsi" w:hAnsiTheme="minorHAnsi"/>
                <w:b/>
                <w:sz w:val="24"/>
                <w:szCs w:val="24"/>
                <w:lang w:eastAsia="ja-JP"/>
              </w:rPr>
            </w:pPr>
            <w:r>
              <w:rPr>
                <w:rFonts w:asciiTheme="minorHAnsi" w:hAnsiTheme="minorHAnsi" w:hint="eastAsia"/>
                <w:b/>
                <w:sz w:val="24"/>
                <w:szCs w:val="24"/>
                <w:lang w:eastAsia="ja-JP"/>
              </w:rPr>
              <w:t>Which</w:t>
            </w:r>
            <w:r w:rsidR="008E43AB">
              <w:rPr>
                <w:rFonts w:asciiTheme="minorHAnsi" w:hAnsiTheme="minorHAnsi" w:hint="eastAsia"/>
                <w:b/>
                <w:sz w:val="24"/>
                <w:szCs w:val="24"/>
                <w:lang w:eastAsia="ja-JP"/>
              </w:rPr>
              <w:t xml:space="preserve"> are </w:t>
            </w:r>
            <w:r w:rsidR="00E252B9">
              <w:rPr>
                <w:rFonts w:asciiTheme="minorHAnsi" w:hAnsiTheme="minorHAnsi" w:hint="eastAsia"/>
                <w:b/>
                <w:sz w:val="24"/>
                <w:szCs w:val="24"/>
                <w:lang w:eastAsia="ja-JP"/>
              </w:rPr>
              <w:t xml:space="preserve">the </w:t>
            </w:r>
            <w:r w:rsidR="008E43AB">
              <w:rPr>
                <w:rFonts w:asciiTheme="minorHAnsi" w:hAnsiTheme="minorHAnsi" w:hint="eastAsia"/>
                <w:b/>
                <w:sz w:val="24"/>
                <w:szCs w:val="24"/>
                <w:lang w:eastAsia="ja-JP"/>
              </w:rPr>
              <w:t xml:space="preserve">Two </w:t>
            </w:r>
            <w:r w:rsidR="00835132">
              <w:rPr>
                <w:rFonts w:asciiTheme="minorHAnsi" w:hAnsiTheme="minorHAnsi" w:hint="eastAsia"/>
                <w:b/>
                <w:sz w:val="24"/>
                <w:szCs w:val="24"/>
                <w:lang w:eastAsia="ja-JP"/>
              </w:rPr>
              <w:t>Strongest</w:t>
            </w:r>
            <w:r w:rsidR="008E43AB">
              <w:rPr>
                <w:rFonts w:asciiTheme="minorHAnsi" w:hAnsiTheme="minorHAnsi" w:hint="eastAsia"/>
                <w:b/>
                <w:sz w:val="24"/>
                <w:szCs w:val="24"/>
                <w:lang w:eastAsia="ja-JP"/>
              </w:rPr>
              <w:t xml:space="preserve"> traits ? *</w:t>
            </w:r>
            <w:r w:rsidR="008E43AB" w:rsidRPr="009066B5">
              <w:rPr>
                <w:rFonts w:asciiTheme="minorHAnsi" w:hAnsiTheme="minorHAnsi"/>
                <w:b/>
                <w:sz w:val="24"/>
                <w:szCs w:val="24"/>
                <w:vertAlign w:val="superscript"/>
              </w:rPr>
              <w:t>2</w:t>
            </w:r>
          </w:p>
        </w:tc>
      </w:tr>
      <w:tr w:rsidR="008E43AB" w:rsidTr="009066B5">
        <w:tc>
          <w:tcPr>
            <w:tcW w:w="6345" w:type="dxa"/>
          </w:tcPr>
          <w:p w:rsidR="008E43AB" w:rsidRPr="009066B5" w:rsidRDefault="008E43AB" w:rsidP="009066B5">
            <w:pPr>
              <w:tabs>
                <w:tab w:val="left" w:pos="567"/>
              </w:tabs>
              <w:autoSpaceDE w:val="0"/>
              <w:autoSpaceDN w:val="0"/>
              <w:adjustRightInd w:val="0"/>
              <w:rPr>
                <w:rFonts w:asciiTheme="minorHAnsi" w:eastAsiaTheme="minorEastAsia" w:hAnsiTheme="minorHAnsi"/>
                <w:b/>
                <w:bCs/>
                <w:color w:val="000000"/>
                <w:sz w:val="22"/>
                <w:szCs w:val="22"/>
                <w:lang w:eastAsia="ja-JP"/>
              </w:rPr>
            </w:pPr>
            <w:r w:rsidRPr="0024772B">
              <w:rPr>
                <w:rFonts w:asciiTheme="minorHAnsi" w:eastAsiaTheme="minorEastAsia" w:hAnsiTheme="minorHAnsi"/>
                <w:b/>
                <w:bCs/>
                <w:color w:val="000000"/>
                <w:sz w:val="22"/>
                <w:szCs w:val="22"/>
              </w:rPr>
              <w:t xml:space="preserve">PA. </w:t>
            </w:r>
            <w:r w:rsidRPr="0024772B">
              <w:rPr>
                <w:rFonts w:asciiTheme="minorHAnsi" w:eastAsiaTheme="minorEastAsia" w:hAnsiTheme="minorHAnsi"/>
                <w:b/>
                <w:bCs/>
                <w:color w:val="000000"/>
                <w:sz w:val="22"/>
                <w:szCs w:val="22"/>
              </w:rPr>
              <w:tab/>
              <w:t xml:space="preserve">Personal Accountability </w:t>
            </w:r>
          </w:p>
          <w:p w:rsidR="008E43AB" w:rsidRPr="009066B5" w:rsidRDefault="008E43AB" w:rsidP="009066B5">
            <w:pPr>
              <w:tabs>
                <w:tab w:val="left" w:pos="567"/>
              </w:tabs>
              <w:ind w:leftChars="100" w:left="200"/>
              <w:rPr>
                <w:rFonts w:asciiTheme="minorHAnsi" w:hAnsiTheme="minorHAnsi"/>
                <w:b/>
                <w:sz w:val="22"/>
                <w:szCs w:val="22"/>
              </w:rPr>
            </w:pPr>
            <w:r w:rsidRPr="0024772B">
              <w:rPr>
                <w:rFonts w:asciiTheme="minorHAnsi" w:eastAsiaTheme="minorEastAsia" w:hAnsiTheme="minorHAnsi"/>
                <w:b/>
                <w:bCs/>
                <w:color w:val="000000"/>
                <w:sz w:val="22"/>
                <w:szCs w:val="22"/>
              </w:rPr>
              <w:t xml:space="preserve">All individuals take personal responsibility for safety.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r w:rsidR="008E43AB" w:rsidTr="009066B5">
        <w:tc>
          <w:tcPr>
            <w:tcW w:w="6345" w:type="dxa"/>
          </w:tcPr>
          <w:p w:rsidR="008E43AB" w:rsidRPr="009066B5" w:rsidRDefault="008E43AB" w:rsidP="009066B5">
            <w:pPr>
              <w:tabs>
                <w:tab w:val="left" w:pos="567"/>
              </w:tabs>
              <w:autoSpaceDE w:val="0"/>
              <w:autoSpaceDN w:val="0"/>
              <w:adjustRightInd w:val="0"/>
              <w:jc w:val="both"/>
              <w:rPr>
                <w:rFonts w:asciiTheme="minorHAnsi" w:eastAsiaTheme="minorEastAsia" w:hAnsiTheme="minorHAnsi"/>
                <w:b/>
                <w:bCs/>
                <w:color w:val="000000"/>
                <w:sz w:val="22"/>
                <w:szCs w:val="22"/>
                <w:lang w:eastAsia="ja-JP"/>
              </w:rPr>
            </w:pPr>
            <w:r w:rsidRPr="009066B5">
              <w:rPr>
                <w:rFonts w:asciiTheme="minorHAnsi" w:eastAsiaTheme="minorEastAsia" w:hAnsiTheme="minorHAnsi"/>
                <w:b/>
                <w:bCs/>
                <w:color w:val="000000"/>
                <w:sz w:val="22"/>
                <w:szCs w:val="22"/>
              </w:rPr>
              <w:t xml:space="preserve">QA. </w:t>
            </w:r>
            <w:r w:rsidRPr="009066B5">
              <w:rPr>
                <w:rFonts w:asciiTheme="minorHAnsi" w:eastAsiaTheme="minorEastAsia" w:hAnsiTheme="minorHAnsi"/>
                <w:b/>
                <w:bCs/>
                <w:color w:val="000000"/>
                <w:sz w:val="22"/>
                <w:szCs w:val="22"/>
              </w:rPr>
              <w:tab/>
              <w:t xml:space="preserve">Questioning Attitude </w:t>
            </w:r>
          </w:p>
          <w:p w:rsidR="008E43AB" w:rsidRPr="009066B5" w:rsidRDefault="008E43AB" w:rsidP="009066B5">
            <w:pPr>
              <w:tabs>
                <w:tab w:val="left" w:pos="567"/>
              </w:tabs>
              <w:autoSpaceDE w:val="0"/>
              <w:autoSpaceDN w:val="0"/>
              <w:adjustRightInd w:val="0"/>
              <w:ind w:leftChars="100" w:left="200"/>
              <w:jc w:val="both"/>
              <w:rPr>
                <w:rFonts w:asciiTheme="minorHAnsi" w:eastAsiaTheme="minorEastAsia" w:hAnsiTheme="minorHAnsi"/>
                <w:color w:val="000000"/>
                <w:sz w:val="22"/>
                <w:szCs w:val="22"/>
                <w:lang w:eastAsia="ja-JP"/>
              </w:rPr>
            </w:pPr>
            <w:r w:rsidRPr="009066B5">
              <w:rPr>
                <w:rFonts w:asciiTheme="minorHAnsi" w:eastAsiaTheme="minorEastAsia" w:hAnsiTheme="minorHAnsi"/>
                <w:b/>
                <w:bCs/>
                <w:color w:val="000000"/>
                <w:sz w:val="22"/>
                <w:szCs w:val="22"/>
              </w:rPr>
              <w:t>Individuals avoid complacency and continuously challenge existing conditions, assumptions, anomalies, and activities in order to identify discrepancies that might result in error or inappropriate action.</w:t>
            </w:r>
            <w:r w:rsidR="0024772B">
              <w:rPr>
                <w:rFonts w:asciiTheme="minorHAnsi" w:eastAsiaTheme="minorEastAsia" w:hAnsiTheme="minorHAnsi"/>
                <w:color w:val="000000"/>
                <w:sz w:val="22"/>
                <w:szCs w:val="22"/>
              </w:rPr>
              <w:t xml:space="preserve">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r w:rsidR="008E43AB" w:rsidTr="009066B5">
        <w:tc>
          <w:tcPr>
            <w:tcW w:w="6345" w:type="dxa"/>
          </w:tcPr>
          <w:p w:rsidR="008E43AB" w:rsidRPr="009066B5" w:rsidRDefault="008E43AB" w:rsidP="009066B5">
            <w:pPr>
              <w:tabs>
                <w:tab w:val="left" w:pos="567"/>
              </w:tabs>
              <w:autoSpaceDE w:val="0"/>
              <w:autoSpaceDN w:val="0"/>
              <w:adjustRightInd w:val="0"/>
              <w:jc w:val="both"/>
              <w:rPr>
                <w:rFonts w:asciiTheme="minorHAnsi" w:eastAsiaTheme="minorEastAsia" w:hAnsiTheme="minorHAnsi"/>
                <w:b/>
                <w:bCs/>
                <w:color w:val="000000"/>
                <w:sz w:val="22"/>
                <w:szCs w:val="22"/>
                <w:lang w:eastAsia="ja-JP"/>
              </w:rPr>
            </w:pPr>
            <w:r w:rsidRPr="009066B5">
              <w:rPr>
                <w:rFonts w:asciiTheme="minorHAnsi" w:eastAsiaTheme="minorEastAsia" w:hAnsiTheme="minorHAnsi"/>
                <w:b/>
                <w:bCs/>
                <w:color w:val="000000"/>
                <w:sz w:val="22"/>
                <w:szCs w:val="22"/>
              </w:rPr>
              <w:t xml:space="preserve">CO. </w:t>
            </w:r>
            <w:r w:rsidRPr="009066B5">
              <w:rPr>
                <w:rFonts w:asciiTheme="minorHAnsi" w:eastAsiaTheme="minorEastAsia" w:hAnsiTheme="minorHAnsi"/>
                <w:b/>
                <w:bCs/>
                <w:color w:val="000000"/>
                <w:sz w:val="22"/>
                <w:szCs w:val="22"/>
              </w:rPr>
              <w:tab/>
              <w:t xml:space="preserve">Safety Communication </w:t>
            </w:r>
          </w:p>
          <w:p w:rsidR="008E43AB" w:rsidRPr="009066B5" w:rsidRDefault="008E43AB" w:rsidP="009066B5">
            <w:pPr>
              <w:tabs>
                <w:tab w:val="left" w:pos="567"/>
              </w:tabs>
              <w:autoSpaceDE w:val="0"/>
              <w:autoSpaceDN w:val="0"/>
              <w:adjustRightInd w:val="0"/>
              <w:ind w:leftChars="100" w:left="200"/>
              <w:jc w:val="both"/>
              <w:rPr>
                <w:rFonts w:asciiTheme="minorHAnsi" w:eastAsiaTheme="minorEastAsia" w:hAnsiTheme="minorHAnsi"/>
                <w:color w:val="000000"/>
                <w:sz w:val="22"/>
                <w:szCs w:val="22"/>
                <w:lang w:eastAsia="ja-JP"/>
              </w:rPr>
            </w:pPr>
            <w:r w:rsidRPr="009066B5">
              <w:rPr>
                <w:rFonts w:asciiTheme="minorHAnsi" w:eastAsiaTheme="minorEastAsia" w:hAnsiTheme="minorHAnsi"/>
                <w:b/>
                <w:bCs/>
                <w:color w:val="000000"/>
                <w:sz w:val="22"/>
                <w:szCs w:val="22"/>
              </w:rPr>
              <w:t xml:space="preserve">Communications maintain a focus on safety.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r w:rsidR="008E43AB" w:rsidTr="009066B5">
        <w:tc>
          <w:tcPr>
            <w:tcW w:w="6345" w:type="dxa"/>
          </w:tcPr>
          <w:p w:rsidR="008E43AB" w:rsidRPr="009066B5" w:rsidRDefault="008E43AB" w:rsidP="009066B5">
            <w:pPr>
              <w:tabs>
                <w:tab w:val="left" w:pos="567"/>
              </w:tabs>
              <w:autoSpaceDE w:val="0"/>
              <w:autoSpaceDN w:val="0"/>
              <w:adjustRightInd w:val="0"/>
              <w:jc w:val="both"/>
              <w:rPr>
                <w:rFonts w:asciiTheme="minorHAnsi" w:eastAsiaTheme="minorEastAsia" w:hAnsiTheme="minorHAnsi"/>
                <w:b/>
                <w:bCs/>
                <w:color w:val="000000"/>
                <w:sz w:val="22"/>
                <w:szCs w:val="22"/>
                <w:lang w:eastAsia="ja-JP"/>
              </w:rPr>
            </w:pPr>
            <w:r w:rsidRPr="009066B5">
              <w:rPr>
                <w:rFonts w:asciiTheme="minorHAnsi" w:eastAsiaTheme="minorEastAsia" w:hAnsiTheme="minorHAnsi"/>
                <w:b/>
                <w:bCs/>
                <w:color w:val="000000"/>
                <w:sz w:val="22"/>
                <w:szCs w:val="22"/>
              </w:rPr>
              <w:t xml:space="preserve">LA. </w:t>
            </w:r>
            <w:r w:rsidRPr="009066B5">
              <w:rPr>
                <w:rFonts w:asciiTheme="minorHAnsi" w:eastAsiaTheme="minorEastAsia" w:hAnsiTheme="minorHAnsi"/>
                <w:b/>
                <w:bCs/>
                <w:color w:val="000000"/>
                <w:sz w:val="22"/>
                <w:szCs w:val="22"/>
              </w:rPr>
              <w:tab/>
              <w:t xml:space="preserve">Leadership Accountability </w:t>
            </w:r>
          </w:p>
          <w:p w:rsidR="008E43AB" w:rsidRPr="009066B5" w:rsidRDefault="008E43AB" w:rsidP="009066B5">
            <w:pPr>
              <w:tabs>
                <w:tab w:val="left" w:pos="567"/>
              </w:tabs>
              <w:autoSpaceDE w:val="0"/>
              <w:autoSpaceDN w:val="0"/>
              <w:adjustRightInd w:val="0"/>
              <w:ind w:leftChars="100" w:left="200"/>
              <w:jc w:val="both"/>
              <w:rPr>
                <w:rFonts w:asciiTheme="minorHAnsi" w:eastAsiaTheme="minorEastAsia" w:hAnsiTheme="minorHAnsi"/>
                <w:color w:val="000000"/>
                <w:sz w:val="22"/>
                <w:szCs w:val="22"/>
                <w:lang w:eastAsia="ja-JP"/>
              </w:rPr>
            </w:pPr>
            <w:r w:rsidRPr="009066B5">
              <w:rPr>
                <w:rFonts w:asciiTheme="minorHAnsi" w:eastAsiaTheme="minorEastAsia" w:hAnsiTheme="minorHAnsi"/>
                <w:b/>
                <w:bCs/>
                <w:color w:val="000000"/>
                <w:sz w:val="22"/>
                <w:szCs w:val="22"/>
              </w:rPr>
              <w:t xml:space="preserve">Leaders demonstrate a commitment to safety in their decisions and behaviors.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r w:rsidR="008E43AB" w:rsidTr="009066B5">
        <w:tc>
          <w:tcPr>
            <w:tcW w:w="6345" w:type="dxa"/>
          </w:tcPr>
          <w:p w:rsidR="008E43AB" w:rsidRPr="009066B5" w:rsidRDefault="008E43AB" w:rsidP="009066B5">
            <w:pPr>
              <w:tabs>
                <w:tab w:val="left" w:pos="567"/>
              </w:tabs>
              <w:autoSpaceDE w:val="0"/>
              <w:autoSpaceDN w:val="0"/>
              <w:adjustRightInd w:val="0"/>
              <w:jc w:val="both"/>
              <w:rPr>
                <w:rFonts w:asciiTheme="minorHAnsi" w:eastAsiaTheme="minorEastAsia" w:hAnsiTheme="minorHAnsi"/>
                <w:b/>
                <w:bCs/>
                <w:color w:val="000000"/>
                <w:sz w:val="22"/>
                <w:szCs w:val="22"/>
                <w:lang w:eastAsia="ja-JP"/>
              </w:rPr>
            </w:pPr>
            <w:r w:rsidRPr="009066B5">
              <w:rPr>
                <w:rFonts w:asciiTheme="minorHAnsi" w:eastAsiaTheme="minorEastAsia" w:hAnsiTheme="minorHAnsi"/>
                <w:b/>
                <w:bCs/>
                <w:color w:val="000000"/>
                <w:sz w:val="22"/>
                <w:szCs w:val="22"/>
              </w:rPr>
              <w:t xml:space="preserve">DM. </w:t>
            </w:r>
            <w:r w:rsidRPr="009066B5">
              <w:rPr>
                <w:rFonts w:asciiTheme="minorHAnsi" w:eastAsiaTheme="minorEastAsia" w:hAnsiTheme="minorHAnsi"/>
                <w:b/>
                <w:bCs/>
                <w:color w:val="000000"/>
                <w:sz w:val="22"/>
                <w:szCs w:val="22"/>
              </w:rPr>
              <w:tab/>
              <w:t xml:space="preserve">Decision-Making </w:t>
            </w:r>
            <w:r w:rsidRPr="009066B5">
              <w:rPr>
                <w:rFonts w:asciiTheme="minorHAnsi" w:eastAsiaTheme="minorEastAsia" w:hAnsiTheme="minorHAnsi"/>
                <w:b/>
                <w:bCs/>
                <w:color w:val="000000"/>
                <w:sz w:val="22"/>
                <w:szCs w:val="22"/>
              </w:rPr>
              <w:tab/>
            </w:r>
          </w:p>
          <w:p w:rsidR="008E43AB" w:rsidRPr="009066B5" w:rsidRDefault="008E43AB" w:rsidP="009066B5">
            <w:pPr>
              <w:tabs>
                <w:tab w:val="left" w:pos="567"/>
              </w:tabs>
              <w:ind w:leftChars="100" w:left="200"/>
              <w:rPr>
                <w:rFonts w:asciiTheme="minorHAnsi" w:hAnsiTheme="minorHAnsi"/>
                <w:b/>
                <w:sz w:val="22"/>
                <w:szCs w:val="22"/>
              </w:rPr>
            </w:pPr>
            <w:r w:rsidRPr="009066B5">
              <w:rPr>
                <w:rFonts w:asciiTheme="minorHAnsi" w:eastAsiaTheme="minorEastAsia" w:hAnsiTheme="minorHAnsi"/>
                <w:b/>
                <w:bCs/>
                <w:color w:val="000000"/>
                <w:sz w:val="22"/>
                <w:szCs w:val="22"/>
              </w:rPr>
              <w:t xml:space="preserve">Decisions that support or affect nuclear safety are systematic, rigorous, and thorough.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r w:rsidR="008E43AB" w:rsidTr="009066B5">
        <w:tc>
          <w:tcPr>
            <w:tcW w:w="6345" w:type="dxa"/>
          </w:tcPr>
          <w:p w:rsidR="008E43AB" w:rsidRPr="009066B5" w:rsidRDefault="008E43AB" w:rsidP="009066B5">
            <w:pPr>
              <w:tabs>
                <w:tab w:val="left" w:pos="567"/>
              </w:tabs>
              <w:autoSpaceDE w:val="0"/>
              <w:autoSpaceDN w:val="0"/>
              <w:adjustRightInd w:val="0"/>
              <w:rPr>
                <w:rFonts w:asciiTheme="minorHAnsi" w:eastAsiaTheme="minorEastAsia" w:hAnsiTheme="minorHAnsi"/>
                <w:b/>
                <w:bCs/>
                <w:color w:val="000000"/>
                <w:sz w:val="22"/>
                <w:szCs w:val="22"/>
                <w:lang w:eastAsia="ja-JP"/>
              </w:rPr>
            </w:pPr>
            <w:r w:rsidRPr="009066B5">
              <w:rPr>
                <w:rFonts w:asciiTheme="minorHAnsi" w:eastAsiaTheme="minorEastAsia" w:hAnsiTheme="minorHAnsi"/>
                <w:b/>
                <w:bCs/>
                <w:color w:val="000000"/>
                <w:sz w:val="22"/>
                <w:szCs w:val="22"/>
              </w:rPr>
              <w:t xml:space="preserve">WE. </w:t>
            </w:r>
            <w:r w:rsidRPr="009066B5">
              <w:rPr>
                <w:rFonts w:asciiTheme="minorHAnsi" w:eastAsiaTheme="minorEastAsia" w:hAnsiTheme="minorHAnsi"/>
                <w:b/>
                <w:bCs/>
                <w:color w:val="000000"/>
                <w:sz w:val="22"/>
                <w:szCs w:val="22"/>
              </w:rPr>
              <w:tab/>
              <w:t xml:space="preserve">Respectful Work Environment </w:t>
            </w:r>
          </w:p>
          <w:p w:rsidR="008E43AB" w:rsidRPr="009066B5" w:rsidRDefault="008E43AB" w:rsidP="009066B5">
            <w:pPr>
              <w:tabs>
                <w:tab w:val="left" w:pos="567"/>
              </w:tabs>
              <w:autoSpaceDE w:val="0"/>
              <w:autoSpaceDN w:val="0"/>
              <w:adjustRightInd w:val="0"/>
              <w:ind w:leftChars="100" w:left="200"/>
              <w:rPr>
                <w:rFonts w:asciiTheme="minorHAnsi" w:eastAsiaTheme="minorEastAsia" w:hAnsiTheme="minorHAnsi"/>
                <w:color w:val="000000"/>
                <w:sz w:val="22"/>
                <w:szCs w:val="22"/>
                <w:lang w:eastAsia="ja-JP"/>
              </w:rPr>
            </w:pPr>
            <w:r w:rsidRPr="009066B5">
              <w:rPr>
                <w:rFonts w:asciiTheme="minorHAnsi" w:eastAsiaTheme="minorEastAsia" w:hAnsiTheme="minorHAnsi"/>
                <w:b/>
                <w:bCs/>
                <w:color w:val="000000"/>
                <w:sz w:val="22"/>
                <w:szCs w:val="22"/>
              </w:rPr>
              <w:t xml:space="preserve">Trust and respect permeate the organization, creating a respectful work environment.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r w:rsidR="008E43AB" w:rsidTr="009066B5">
        <w:tc>
          <w:tcPr>
            <w:tcW w:w="6345" w:type="dxa"/>
          </w:tcPr>
          <w:p w:rsidR="008E43AB" w:rsidRPr="009066B5" w:rsidRDefault="008E43AB" w:rsidP="009066B5">
            <w:pPr>
              <w:tabs>
                <w:tab w:val="left" w:pos="567"/>
              </w:tabs>
              <w:autoSpaceDE w:val="0"/>
              <w:autoSpaceDN w:val="0"/>
              <w:adjustRightInd w:val="0"/>
              <w:jc w:val="both"/>
              <w:rPr>
                <w:rFonts w:asciiTheme="minorHAnsi" w:eastAsiaTheme="minorEastAsia" w:hAnsiTheme="minorHAnsi"/>
                <w:b/>
                <w:bCs/>
                <w:color w:val="000000"/>
                <w:sz w:val="22"/>
                <w:szCs w:val="22"/>
                <w:lang w:eastAsia="ja-JP"/>
              </w:rPr>
            </w:pPr>
            <w:r w:rsidRPr="009066B5">
              <w:rPr>
                <w:rFonts w:asciiTheme="minorHAnsi" w:eastAsiaTheme="minorEastAsia" w:hAnsiTheme="minorHAnsi"/>
                <w:b/>
                <w:bCs/>
                <w:color w:val="000000"/>
                <w:sz w:val="22"/>
                <w:szCs w:val="22"/>
              </w:rPr>
              <w:t xml:space="preserve">CL. </w:t>
            </w:r>
            <w:r w:rsidRPr="009066B5">
              <w:rPr>
                <w:rFonts w:asciiTheme="minorHAnsi" w:eastAsiaTheme="minorEastAsia" w:hAnsiTheme="minorHAnsi"/>
                <w:b/>
                <w:bCs/>
                <w:color w:val="000000"/>
                <w:sz w:val="22"/>
                <w:szCs w:val="22"/>
              </w:rPr>
              <w:tab/>
              <w:t xml:space="preserve">Continuous Learning </w:t>
            </w:r>
          </w:p>
          <w:p w:rsidR="008E43AB" w:rsidRPr="009066B5" w:rsidRDefault="008E43AB" w:rsidP="009066B5">
            <w:pPr>
              <w:tabs>
                <w:tab w:val="left" w:pos="567"/>
              </w:tabs>
              <w:autoSpaceDE w:val="0"/>
              <w:autoSpaceDN w:val="0"/>
              <w:adjustRightInd w:val="0"/>
              <w:ind w:leftChars="100" w:left="200"/>
              <w:jc w:val="both"/>
              <w:rPr>
                <w:rFonts w:asciiTheme="minorHAnsi" w:eastAsiaTheme="minorEastAsia" w:hAnsiTheme="minorHAnsi"/>
                <w:color w:val="000000"/>
                <w:sz w:val="22"/>
                <w:szCs w:val="22"/>
                <w:lang w:eastAsia="ja-JP"/>
              </w:rPr>
            </w:pPr>
            <w:r w:rsidRPr="009066B5">
              <w:rPr>
                <w:rFonts w:asciiTheme="minorHAnsi" w:eastAsiaTheme="minorEastAsia" w:hAnsiTheme="minorHAnsi"/>
                <w:b/>
                <w:bCs/>
                <w:color w:val="000000"/>
                <w:sz w:val="22"/>
                <w:szCs w:val="22"/>
              </w:rPr>
              <w:t xml:space="preserve">Opportunities to continuously learn are valued, sought out, and implemented.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r w:rsidR="008E43AB" w:rsidTr="008E43AB">
        <w:tc>
          <w:tcPr>
            <w:tcW w:w="6345" w:type="dxa"/>
          </w:tcPr>
          <w:p w:rsidR="008E43AB" w:rsidRPr="009066B5" w:rsidRDefault="008E43AB" w:rsidP="009066B5">
            <w:pPr>
              <w:tabs>
                <w:tab w:val="left" w:pos="567"/>
              </w:tabs>
              <w:autoSpaceDE w:val="0"/>
              <w:autoSpaceDN w:val="0"/>
              <w:adjustRightInd w:val="0"/>
              <w:jc w:val="both"/>
              <w:rPr>
                <w:rFonts w:asciiTheme="minorHAnsi" w:eastAsiaTheme="minorEastAsia" w:hAnsiTheme="minorHAnsi"/>
                <w:b/>
                <w:bCs/>
                <w:color w:val="000000"/>
                <w:sz w:val="22"/>
                <w:szCs w:val="22"/>
                <w:lang w:eastAsia="ja-JP"/>
              </w:rPr>
            </w:pPr>
            <w:r w:rsidRPr="009066B5">
              <w:rPr>
                <w:rFonts w:asciiTheme="minorHAnsi" w:eastAsiaTheme="minorEastAsia" w:hAnsiTheme="minorHAnsi"/>
                <w:b/>
                <w:bCs/>
                <w:color w:val="000000"/>
                <w:sz w:val="22"/>
                <w:szCs w:val="22"/>
              </w:rPr>
              <w:t xml:space="preserve">PI. </w:t>
            </w:r>
            <w:r w:rsidRPr="009066B5">
              <w:rPr>
                <w:rFonts w:asciiTheme="minorHAnsi" w:eastAsiaTheme="minorEastAsia" w:hAnsiTheme="minorHAnsi"/>
                <w:b/>
                <w:bCs/>
                <w:color w:val="000000"/>
                <w:sz w:val="22"/>
                <w:szCs w:val="22"/>
              </w:rPr>
              <w:tab/>
              <w:t xml:space="preserve">Problem Identification and Resolution </w:t>
            </w:r>
          </w:p>
          <w:p w:rsidR="008E43AB" w:rsidRPr="009066B5" w:rsidRDefault="008E43AB" w:rsidP="009066B5">
            <w:pPr>
              <w:tabs>
                <w:tab w:val="left" w:pos="567"/>
              </w:tabs>
              <w:autoSpaceDE w:val="0"/>
              <w:autoSpaceDN w:val="0"/>
              <w:adjustRightInd w:val="0"/>
              <w:ind w:leftChars="100" w:left="200"/>
              <w:jc w:val="both"/>
              <w:rPr>
                <w:rFonts w:asciiTheme="minorHAnsi" w:eastAsiaTheme="minorEastAsia" w:hAnsiTheme="minorHAnsi"/>
                <w:b/>
                <w:bCs/>
                <w:color w:val="000000"/>
                <w:sz w:val="22"/>
                <w:szCs w:val="22"/>
              </w:rPr>
            </w:pPr>
            <w:r w:rsidRPr="009066B5">
              <w:rPr>
                <w:rFonts w:asciiTheme="minorHAnsi" w:eastAsiaTheme="minorEastAsia" w:hAnsiTheme="minorHAnsi"/>
                <w:b/>
                <w:bCs/>
                <w:color w:val="000000"/>
                <w:sz w:val="22"/>
                <w:szCs w:val="22"/>
              </w:rPr>
              <w:t xml:space="preserve">Issues potentially impacting safety are promptly identified, fully evaluated, and promptly addressed and corrected commensurate with their significance.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r w:rsidR="008E43AB" w:rsidTr="008E43AB">
        <w:tc>
          <w:tcPr>
            <w:tcW w:w="6345" w:type="dxa"/>
          </w:tcPr>
          <w:p w:rsidR="0024772B" w:rsidRPr="009066B5" w:rsidRDefault="0024772B" w:rsidP="009066B5">
            <w:pPr>
              <w:tabs>
                <w:tab w:val="left" w:pos="567"/>
              </w:tabs>
              <w:autoSpaceDE w:val="0"/>
              <w:autoSpaceDN w:val="0"/>
              <w:adjustRightInd w:val="0"/>
              <w:jc w:val="both"/>
              <w:rPr>
                <w:rFonts w:asciiTheme="minorHAnsi" w:eastAsiaTheme="minorEastAsia" w:hAnsiTheme="minorHAnsi"/>
                <w:b/>
                <w:bCs/>
                <w:color w:val="000000"/>
                <w:sz w:val="22"/>
                <w:szCs w:val="22"/>
                <w:lang w:eastAsia="ja-JP"/>
              </w:rPr>
            </w:pPr>
            <w:r w:rsidRPr="009066B5">
              <w:rPr>
                <w:rFonts w:asciiTheme="minorHAnsi" w:eastAsiaTheme="minorEastAsia" w:hAnsiTheme="minorHAnsi"/>
                <w:b/>
                <w:bCs/>
                <w:color w:val="000000"/>
                <w:sz w:val="22"/>
                <w:szCs w:val="22"/>
              </w:rPr>
              <w:t xml:space="preserve">RC. </w:t>
            </w:r>
            <w:r w:rsidRPr="009066B5">
              <w:rPr>
                <w:rFonts w:asciiTheme="minorHAnsi" w:eastAsiaTheme="minorEastAsia" w:hAnsiTheme="minorHAnsi"/>
                <w:b/>
                <w:bCs/>
                <w:color w:val="000000"/>
                <w:sz w:val="22"/>
                <w:szCs w:val="22"/>
              </w:rPr>
              <w:tab/>
              <w:t xml:space="preserve">Environment for Raising Concerns </w:t>
            </w:r>
          </w:p>
          <w:p w:rsidR="008E43AB" w:rsidRPr="009066B5" w:rsidRDefault="0024772B" w:rsidP="009066B5">
            <w:pPr>
              <w:tabs>
                <w:tab w:val="left" w:pos="567"/>
              </w:tabs>
              <w:autoSpaceDE w:val="0"/>
              <w:autoSpaceDN w:val="0"/>
              <w:adjustRightInd w:val="0"/>
              <w:ind w:leftChars="100" w:left="200"/>
              <w:jc w:val="both"/>
              <w:rPr>
                <w:rFonts w:asciiTheme="minorHAnsi" w:eastAsiaTheme="minorEastAsia" w:hAnsiTheme="minorHAnsi"/>
                <w:b/>
                <w:bCs/>
                <w:color w:val="000000"/>
                <w:sz w:val="22"/>
                <w:szCs w:val="22"/>
              </w:rPr>
            </w:pPr>
            <w:r w:rsidRPr="009066B5">
              <w:rPr>
                <w:rFonts w:asciiTheme="minorHAnsi" w:eastAsiaTheme="minorEastAsia" w:hAnsiTheme="minorHAnsi"/>
                <w:b/>
                <w:bCs/>
                <w:color w:val="000000"/>
                <w:sz w:val="22"/>
                <w:szCs w:val="22"/>
              </w:rPr>
              <w:t xml:space="preserve">A safety-conscious work environment (SCWE) is maintained where personnel feel free to raise safety concerns without fear of retaliation, intimidation, harassment, or discrimination.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r w:rsidR="008E43AB" w:rsidTr="008E43AB">
        <w:tc>
          <w:tcPr>
            <w:tcW w:w="6345" w:type="dxa"/>
          </w:tcPr>
          <w:p w:rsidR="0024772B" w:rsidRPr="009066B5" w:rsidRDefault="0024772B" w:rsidP="009066B5">
            <w:pPr>
              <w:tabs>
                <w:tab w:val="left" w:pos="567"/>
              </w:tabs>
              <w:autoSpaceDE w:val="0"/>
              <w:autoSpaceDN w:val="0"/>
              <w:adjustRightInd w:val="0"/>
              <w:jc w:val="both"/>
              <w:rPr>
                <w:rFonts w:asciiTheme="minorHAnsi" w:eastAsiaTheme="minorEastAsia" w:hAnsiTheme="minorHAnsi"/>
                <w:b/>
                <w:bCs/>
                <w:color w:val="000000"/>
                <w:sz w:val="22"/>
                <w:szCs w:val="22"/>
                <w:lang w:eastAsia="ja-JP"/>
              </w:rPr>
            </w:pPr>
            <w:r w:rsidRPr="009066B5">
              <w:rPr>
                <w:rFonts w:asciiTheme="minorHAnsi" w:eastAsiaTheme="minorEastAsia" w:hAnsiTheme="minorHAnsi"/>
                <w:b/>
                <w:bCs/>
                <w:color w:val="000000"/>
                <w:sz w:val="22"/>
                <w:szCs w:val="22"/>
              </w:rPr>
              <w:t xml:space="preserve">WP. </w:t>
            </w:r>
            <w:r w:rsidRPr="009066B5">
              <w:rPr>
                <w:rFonts w:asciiTheme="minorHAnsi" w:eastAsiaTheme="minorEastAsia" w:hAnsiTheme="minorHAnsi"/>
                <w:b/>
                <w:bCs/>
                <w:color w:val="000000"/>
                <w:sz w:val="22"/>
                <w:szCs w:val="22"/>
              </w:rPr>
              <w:tab/>
              <w:t xml:space="preserve">Work Processes </w:t>
            </w:r>
          </w:p>
          <w:p w:rsidR="008E43AB" w:rsidRPr="009066B5" w:rsidRDefault="0024772B" w:rsidP="009066B5">
            <w:pPr>
              <w:tabs>
                <w:tab w:val="left" w:pos="567"/>
              </w:tabs>
              <w:autoSpaceDE w:val="0"/>
              <w:autoSpaceDN w:val="0"/>
              <w:adjustRightInd w:val="0"/>
              <w:ind w:leftChars="100" w:left="200"/>
              <w:jc w:val="both"/>
              <w:rPr>
                <w:rFonts w:asciiTheme="minorHAnsi" w:eastAsiaTheme="minorEastAsia" w:hAnsiTheme="minorHAnsi"/>
                <w:color w:val="000000"/>
                <w:sz w:val="22"/>
                <w:szCs w:val="22"/>
                <w:lang w:eastAsia="ja-JP"/>
              </w:rPr>
            </w:pPr>
            <w:r w:rsidRPr="009066B5">
              <w:rPr>
                <w:rFonts w:asciiTheme="minorHAnsi" w:eastAsiaTheme="minorEastAsia" w:hAnsiTheme="minorHAnsi"/>
                <w:b/>
                <w:bCs/>
                <w:color w:val="000000"/>
                <w:sz w:val="22"/>
                <w:szCs w:val="22"/>
              </w:rPr>
              <w:t xml:space="preserve">The process of planning and controlling work activities is implemented so that safety is maintained. </w:t>
            </w:r>
          </w:p>
        </w:tc>
        <w:tc>
          <w:tcPr>
            <w:tcW w:w="1276" w:type="dxa"/>
          </w:tcPr>
          <w:p w:rsidR="008E43AB" w:rsidRDefault="008E43AB" w:rsidP="009066B5">
            <w:pPr>
              <w:spacing w:line="276" w:lineRule="auto"/>
              <w:jc w:val="center"/>
              <w:rPr>
                <w:rFonts w:asciiTheme="minorHAnsi" w:hAnsiTheme="minorHAnsi"/>
                <w:b/>
                <w:sz w:val="24"/>
                <w:szCs w:val="24"/>
                <w:lang w:eastAsia="ja-JP"/>
              </w:rPr>
            </w:pPr>
          </w:p>
        </w:tc>
        <w:tc>
          <w:tcPr>
            <w:tcW w:w="1276" w:type="dxa"/>
          </w:tcPr>
          <w:p w:rsidR="008E43AB" w:rsidRDefault="008E43AB" w:rsidP="009066B5">
            <w:pPr>
              <w:spacing w:line="276" w:lineRule="auto"/>
              <w:jc w:val="center"/>
              <w:rPr>
                <w:rFonts w:asciiTheme="minorHAnsi" w:hAnsiTheme="minorHAnsi"/>
                <w:b/>
                <w:sz w:val="24"/>
                <w:szCs w:val="24"/>
                <w:lang w:eastAsia="ja-JP"/>
              </w:rPr>
            </w:pPr>
          </w:p>
        </w:tc>
      </w:tr>
    </w:tbl>
    <w:p w:rsidR="008E43AB" w:rsidRPr="009066B5" w:rsidRDefault="008E43AB" w:rsidP="009066B5">
      <w:pPr>
        <w:spacing w:before="240"/>
        <w:rPr>
          <w:rFonts w:asciiTheme="minorHAnsi" w:hAnsiTheme="minorHAnsi"/>
          <w:sz w:val="24"/>
          <w:szCs w:val="24"/>
        </w:rPr>
      </w:pPr>
      <w:r w:rsidRPr="009066B5">
        <w:rPr>
          <w:rFonts w:asciiTheme="minorHAnsi" w:hAnsiTheme="minorHAnsi"/>
          <w:sz w:val="24"/>
          <w:szCs w:val="24"/>
        </w:rPr>
        <w:t>*1 :  Please rate w</w:t>
      </w:r>
      <w:r w:rsidR="00835132">
        <w:rPr>
          <w:rFonts w:asciiTheme="minorHAnsi" w:hAnsiTheme="minorHAnsi" w:hint="eastAsia"/>
          <w:sz w:val="24"/>
          <w:szCs w:val="24"/>
        </w:rPr>
        <w:t>eakest</w:t>
      </w:r>
      <w:r w:rsidRPr="009066B5">
        <w:rPr>
          <w:rFonts w:asciiTheme="minorHAnsi" w:hAnsiTheme="minorHAnsi"/>
          <w:sz w:val="24"/>
          <w:szCs w:val="24"/>
        </w:rPr>
        <w:t xml:space="preserve"> traits and fill out the column.</w:t>
      </w:r>
    </w:p>
    <w:p w:rsidR="00042A14" w:rsidRPr="009066B5" w:rsidRDefault="0076337C" w:rsidP="009066B5">
      <w:pPr>
        <w:ind w:firstLineChars="200" w:firstLine="480"/>
        <w:rPr>
          <w:rFonts w:asciiTheme="minorHAnsi" w:hAnsiTheme="minorHAnsi"/>
          <w:sz w:val="24"/>
          <w:szCs w:val="24"/>
        </w:rPr>
      </w:pPr>
      <w:r>
        <w:rPr>
          <w:rFonts w:asciiTheme="minorHAnsi" w:hAnsiTheme="minorHAnsi" w:hint="eastAsia"/>
          <w:sz w:val="24"/>
          <w:szCs w:val="24"/>
        </w:rPr>
        <w:t>W</w:t>
      </w:r>
      <w:r w:rsidR="00835132">
        <w:rPr>
          <w:rFonts w:asciiTheme="minorHAnsi" w:hAnsiTheme="minorHAnsi" w:hint="eastAsia"/>
          <w:sz w:val="24"/>
          <w:szCs w:val="24"/>
        </w:rPr>
        <w:t>eakest</w:t>
      </w:r>
      <w:r w:rsidR="008E43AB" w:rsidRPr="0035619F">
        <w:rPr>
          <w:rFonts w:asciiTheme="minorHAnsi" w:hAnsiTheme="minorHAnsi"/>
          <w:sz w:val="24"/>
          <w:szCs w:val="24"/>
        </w:rPr>
        <w:t xml:space="preserve"> trait as “</w:t>
      </w:r>
      <w:r>
        <w:rPr>
          <w:rFonts w:asciiTheme="minorHAnsi" w:hAnsiTheme="minorHAnsi" w:hint="eastAsia"/>
          <w:sz w:val="24"/>
          <w:szCs w:val="24"/>
        </w:rPr>
        <w:t>1</w:t>
      </w:r>
      <w:r w:rsidR="008E43AB" w:rsidRPr="0035619F">
        <w:rPr>
          <w:rFonts w:asciiTheme="minorHAnsi" w:hAnsiTheme="minorHAnsi"/>
          <w:sz w:val="24"/>
          <w:szCs w:val="24"/>
        </w:rPr>
        <w:t xml:space="preserve">”, second </w:t>
      </w:r>
      <w:r w:rsidR="00835132">
        <w:rPr>
          <w:rFonts w:asciiTheme="minorHAnsi" w:hAnsiTheme="minorHAnsi" w:hint="eastAsia"/>
          <w:sz w:val="24"/>
          <w:szCs w:val="24"/>
        </w:rPr>
        <w:t>Weakest</w:t>
      </w:r>
      <w:r w:rsidR="008E43AB" w:rsidRPr="0035619F">
        <w:rPr>
          <w:rFonts w:asciiTheme="minorHAnsi" w:hAnsiTheme="minorHAnsi"/>
          <w:sz w:val="24"/>
          <w:szCs w:val="24"/>
        </w:rPr>
        <w:t xml:space="preserve"> as “2” and third </w:t>
      </w:r>
      <w:r w:rsidR="00835132">
        <w:rPr>
          <w:rFonts w:asciiTheme="minorHAnsi" w:hAnsiTheme="minorHAnsi" w:hint="eastAsia"/>
          <w:sz w:val="24"/>
          <w:szCs w:val="24"/>
        </w:rPr>
        <w:t>Weakest</w:t>
      </w:r>
      <w:r w:rsidR="008E43AB" w:rsidRPr="0035619F">
        <w:rPr>
          <w:rFonts w:asciiTheme="minorHAnsi" w:hAnsiTheme="minorHAnsi"/>
          <w:sz w:val="24"/>
          <w:szCs w:val="24"/>
        </w:rPr>
        <w:t xml:space="preserve"> as “3”.</w:t>
      </w:r>
    </w:p>
    <w:p w:rsidR="008E43AB" w:rsidRPr="009066B5" w:rsidRDefault="008E43AB" w:rsidP="009066B5">
      <w:pPr>
        <w:rPr>
          <w:rFonts w:asciiTheme="minorHAnsi" w:hAnsiTheme="minorHAnsi"/>
          <w:sz w:val="24"/>
          <w:szCs w:val="24"/>
        </w:rPr>
      </w:pPr>
      <w:r w:rsidRPr="009066B5">
        <w:rPr>
          <w:rFonts w:asciiTheme="minorHAnsi" w:hAnsiTheme="minorHAnsi"/>
          <w:sz w:val="24"/>
          <w:szCs w:val="24"/>
        </w:rPr>
        <w:t xml:space="preserve">*2 :  Please rate </w:t>
      </w:r>
      <w:r w:rsidR="00835132">
        <w:rPr>
          <w:rFonts w:asciiTheme="minorHAnsi" w:hAnsiTheme="minorHAnsi" w:hint="eastAsia"/>
          <w:sz w:val="24"/>
          <w:szCs w:val="24"/>
        </w:rPr>
        <w:t>strongest</w:t>
      </w:r>
      <w:r w:rsidRPr="009066B5">
        <w:rPr>
          <w:rFonts w:asciiTheme="minorHAnsi" w:hAnsiTheme="minorHAnsi"/>
          <w:sz w:val="24"/>
          <w:szCs w:val="24"/>
        </w:rPr>
        <w:t xml:space="preserve"> traits and fill out the column .</w:t>
      </w:r>
    </w:p>
    <w:p w:rsidR="00E4462B" w:rsidRDefault="00835132" w:rsidP="009066B5">
      <w:pPr>
        <w:ind w:firstLineChars="200" w:firstLine="480"/>
        <w:rPr>
          <w:rFonts w:asciiTheme="minorHAnsi" w:hAnsiTheme="minorHAnsi"/>
          <w:b/>
          <w:sz w:val="24"/>
          <w:szCs w:val="24"/>
        </w:rPr>
      </w:pPr>
      <w:r>
        <w:rPr>
          <w:rFonts w:asciiTheme="minorHAnsi" w:hAnsiTheme="minorHAnsi" w:hint="eastAsia"/>
          <w:sz w:val="24"/>
          <w:szCs w:val="24"/>
        </w:rPr>
        <w:t xml:space="preserve">Strongest </w:t>
      </w:r>
      <w:r w:rsidR="008E43AB" w:rsidRPr="0035619F">
        <w:rPr>
          <w:rFonts w:asciiTheme="minorHAnsi" w:hAnsiTheme="minorHAnsi"/>
          <w:sz w:val="24"/>
          <w:szCs w:val="24"/>
        </w:rPr>
        <w:t>trait as “</w:t>
      </w:r>
      <w:r w:rsidR="0076337C">
        <w:rPr>
          <w:rFonts w:asciiTheme="minorHAnsi" w:hAnsiTheme="minorHAnsi" w:hint="eastAsia"/>
          <w:sz w:val="24"/>
          <w:szCs w:val="24"/>
        </w:rPr>
        <w:t>1</w:t>
      </w:r>
      <w:r w:rsidR="008E43AB" w:rsidRPr="0035619F">
        <w:rPr>
          <w:rFonts w:asciiTheme="minorHAnsi" w:hAnsiTheme="minorHAnsi"/>
          <w:sz w:val="24"/>
          <w:szCs w:val="24"/>
        </w:rPr>
        <w:t xml:space="preserve">” and second </w:t>
      </w:r>
      <w:r>
        <w:rPr>
          <w:rFonts w:asciiTheme="minorHAnsi" w:hAnsiTheme="minorHAnsi" w:hint="eastAsia"/>
          <w:sz w:val="24"/>
          <w:szCs w:val="24"/>
        </w:rPr>
        <w:t>Strongest</w:t>
      </w:r>
      <w:r w:rsidRPr="0035619F">
        <w:rPr>
          <w:rFonts w:asciiTheme="minorHAnsi" w:hAnsiTheme="minorHAnsi"/>
          <w:sz w:val="24"/>
          <w:szCs w:val="24"/>
        </w:rPr>
        <w:t xml:space="preserve"> </w:t>
      </w:r>
      <w:r w:rsidR="008E43AB" w:rsidRPr="0035619F">
        <w:rPr>
          <w:rFonts w:asciiTheme="minorHAnsi" w:hAnsiTheme="minorHAnsi"/>
          <w:sz w:val="24"/>
          <w:szCs w:val="24"/>
        </w:rPr>
        <w:t>as “</w:t>
      </w:r>
      <w:r w:rsidR="0076337C">
        <w:rPr>
          <w:rFonts w:asciiTheme="minorHAnsi" w:hAnsiTheme="minorHAnsi" w:hint="eastAsia"/>
          <w:sz w:val="24"/>
          <w:szCs w:val="24"/>
        </w:rPr>
        <w:t>2</w:t>
      </w:r>
      <w:r w:rsidR="008E43AB" w:rsidRPr="0035619F">
        <w:rPr>
          <w:rFonts w:asciiTheme="minorHAnsi" w:hAnsiTheme="minorHAnsi"/>
          <w:sz w:val="24"/>
          <w:szCs w:val="24"/>
        </w:rPr>
        <w:t>”.</w:t>
      </w:r>
      <w:r w:rsidR="00E4462B">
        <w:rPr>
          <w:rFonts w:asciiTheme="minorHAnsi" w:hAnsiTheme="minorHAnsi"/>
          <w:b/>
          <w:sz w:val="24"/>
          <w:szCs w:val="24"/>
        </w:rPr>
        <w:br w:type="page"/>
      </w:r>
    </w:p>
    <w:p w:rsidR="00AB7D05" w:rsidRDefault="008C73BC" w:rsidP="008D22EB">
      <w:pPr>
        <w:spacing w:line="276" w:lineRule="auto"/>
        <w:jc w:val="both"/>
        <w:rPr>
          <w:rFonts w:asciiTheme="minorHAnsi" w:hAnsiTheme="minorHAnsi"/>
          <w:b/>
          <w:sz w:val="24"/>
          <w:szCs w:val="24"/>
        </w:rPr>
      </w:pPr>
      <w:r>
        <w:rPr>
          <w:rFonts w:asciiTheme="minorHAnsi" w:hAnsiTheme="minorHAnsi"/>
          <w:b/>
          <w:sz w:val="24"/>
          <w:szCs w:val="24"/>
        </w:rPr>
        <w:lastRenderedPageBreak/>
        <w:t>Section – B: Indications of Degraded Safety Culture</w:t>
      </w:r>
    </w:p>
    <w:p w:rsidR="008C73BC" w:rsidRPr="008D22EB" w:rsidRDefault="008C73BC" w:rsidP="008D22EB">
      <w:pPr>
        <w:spacing w:line="276" w:lineRule="auto"/>
        <w:jc w:val="both"/>
        <w:rPr>
          <w:rFonts w:asciiTheme="minorHAnsi" w:hAnsiTheme="minorHAnsi"/>
          <w:b/>
          <w:sz w:val="24"/>
          <w:szCs w:val="24"/>
        </w:rPr>
      </w:pPr>
    </w:p>
    <w:p w:rsidR="00AB7D05" w:rsidRDefault="00AB7D05" w:rsidP="008D22EB">
      <w:pPr>
        <w:spacing w:line="276" w:lineRule="auto"/>
        <w:jc w:val="both"/>
        <w:rPr>
          <w:rFonts w:asciiTheme="minorHAnsi" w:hAnsiTheme="minorHAnsi"/>
          <w:sz w:val="24"/>
          <w:szCs w:val="24"/>
        </w:rPr>
      </w:pPr>
      <w:r w:rsidRPr="008D22EB">
        <w:rPr>
          <w:rFonts w:asciiTheme="minorHAnsi" w:hAnsiTheme="minorHAnsi"/>
          <w:sz w:val="24"/>
          <w:szCs w:val="24"/>
        </w:rPr>
        <w:t xml:space="preserve">The following </w:t>
      </w:r>
      <w:r w:rsidR="008C73BC">
        <w:rPr>
          <w:rFonts w:asciiTheme="minorHAnsi" w:hAnsiTheme="minorHAnsi"/>
          <w:sz w:val="24"/>
          <w:szCs w:val="24"/>
        </w:rPr>
        <w:t>paragraphs</w:t>
      </w:r>
      <w:r w:rsidR="008C73BC" w:rsidRPr="008D22EB">
        <w:rPr>
          <w:rFonts w:asciiTheme="minorHAnsi" w:hAnsiTheme="minorHAnsi"/>
          <w:sz w:val="24"/>
          <w:szCs w:val="24"/>
        </w:rPr>
        <w:t xml:space="preserve"> provide</w:t>
      </w:r>
      <w:r w:rsidRPr="008D22EB">
        <w:rPr>
          <w:rFonts w:asciiTheme="minorHAnsi" w:hAnsiTheme="minorHAnsi"/>
          <w:sz w:val="24"/>
          <w:szCs w:val="24"/>
        </w:rPr>
        <w:t xml:space="preserve"> some indications of weaknesses in safety culture in </w:t>
      </w:r>
      <w:r w:rsidR="008C73BC">
        <w:rPr>
          <w:rFonts w:asciiTheme="minorHAnsi" w:hAnsiTheme="minorHAnsi"/>
          <w:sz w:val="24"/>
          <w:szCs w:val="24"/>
        </w:rPr>
        <w:t>different review</w:t>
      </w:r>
      <w:r w:rsidRPr="008D22EB">
        <w:rPr>
          <w:rFonts w:asciiTheme="minorHAnsi" w:hAnsiTheme="minorHAnsi"/>
          <w:sz w:val="24"/>
          <w:szCs w:val="24"/>
        </w:rPr>
        <w:t xml:space="preserve"> area</w:t>
      </w:r>
      <w:r w:rsidR="008C73BC">
        <w:rPr>
          <w:rFonts w:asciiTheme="minorHAnsi" w:hAnsiTheme="minorHAnsi"/>
          <w:sz w:val="24"/>
          <w:szCs w:val="24"/>
        </w:rPr>
        <w:t>s</w:t>
      </w:r>
      <w:r w:rsidRPr="008D22EB">
        <w:rPr>
          <w:rFonts w:asciiTheme="minorHAnsi" w:hAnsiTheme="minorHAnsi"/>
          <w:sz w:val="24"/>
          <w:szCs w:val="24"/>
        </w:rPr>
        <w:t xml:space="preserve">.  </w:t>
      </w:r>
      <w:r w:rsidR="008C73BC">
        <w:rPr>
          <w:rFonts w:asciiTheme="minorHAnsi" w:hAnsiTheme="minorHAnsi"/>
          <w:sz w:val="24"/>
          <w:szCs w:val="24"/>
        </w:rPr>
        <w:t xml:space="preserve">Each paragraph contains a list of indications of weakness, </w:t>
      </w:r>
      <w:r w:rsidRPr="008D22EB">
        <w:rPr>
          <w:rFonts w:asciiTheme="minorHAnsi" w:hAnsiTheme="minorHAnsi"/>
          <w:sz w:val="24"/>
          <w:szCs w:val="24"/>
        </w:rPr>
        <w:t>to assist reviews in identifying worker behaviors and performance that may be precursors to a decline in nuclear safety culture.  Th</w:t>
      </w:r>
      <w:r w:rsidR="008C73BC">
        <w:rPr>
          <w:rFonts w:asciiTheme="minorHAnsi" w:hAnsiTheme="minorHAnsi"/>
          <w:sz w:val="24"/>
          <w:szCs w:val="24"/>
        </w:rPr>
        <w:t>e</w:t>
      </w:r>
      <w:r w:rsidRPr="008D22EB">
        <w:rPr>
          <w:rFonts w:asciiTheme="minorHAnsi" w:hAnsiTheme="minorHAnsi"/>
          <w:sz w:val="24"/>
          <w:szCs w:val="24"/>
        </w:rPr>
        <w:t xml:space="preserve"> list is not all inclusive and is intended as stimulation for discussion regarding safety culture from </w:t>
      </w:r>
      <w:r w:rsidR="008C73BC">
        <w:rPr>
          <w:rFonts w:asciiTheme="minorHAnsi" w:hAnsiTheme="minorHAnsi"/>
          <w:sz w:val="24"/>
          <w:szCs w:val="24"/>
        </w:rPr>
        <w:t>respective area</w:t>
      </w:r>
      <w:r w:rsidRPr="008D22EB">
        <w:rPr>
          <w:rFonts w:asciiTheme="minorHAnsi" w:hAnsiTheme="minorHAnsi"/>
          <w:sz w:val="24"/>
          <w:szCs w:val="24"/>
        </w:rPr>
        <w:t xml:space="preserve"> perspective</w:t>
      </w:r>
      <w:r w:rsidRPr="008D22EB">
        <w:rPr>
          <w:rFonts w:asciiTheme="minorHAnsi" w:eastAsia="PMingLiU" w:hAnsiTheme="minorHAnsi"/>
          <w:color w:val="000000"/>
          <w:sz w:val="24"/>
          <w:szCs w:val="24"/>
          <w:lang w:eastAsia="en-US"/>
        </w:rPr>
        <w:t>, and should not be used as a check-list</w:t>
      </w:r>
      <w:r w:rsidRPr="008D22EB">
        <w:rPr>
          <w:rFonts w:asciiTheme="minorHAnsi" w:hAnsiTheme="minorHAnsi"/>
          <w:sz w:val="24"/>
          <w:szCs w:val="24"/>
        </w:rPr>
        <w:t xml:space="preserve">.  Should a reviewer identify that </w:t>
      </w:r>
      <w:r w:rsidRPr="008D22EB">
        <w:rPr>
          <w:rFonts w:asciiTheme="minorHAnsi" w:hAnsiTheme="minorHAnsi"/>
          <w:i/>
          <w:sz w:val="24"/>
          <w:szCs w:val="24"/>
          <w:u w:val="single"/>
        </w:rPr>
        <w:t>several of these or similar issues exist at a site, it is an indication that discussions regarding a weakened safety culture should be explored with the O</w:t>
      </w:r>
      <w:r w:rsidR="008D7EB4">
        <w:rPr>
          <w:rFonts w:asciiTheme="minorHAnsi" w:hAnsiTheme="minorHAnsi"/>
          <w:i/>
          <w:sz w:val="24"/>
          <w:szCs w:val="24"/>
          <w:u w:val="single"/>
        </w:rPr>
        <w:t>R</w:t>
      </w:r>
      <w:r w:rsidRPr="008D22EB">
        <w:rPr>
          <w:rFonts w:asciiTheme="minorHAnsi" w:hAnsiTheme="minorHAnsi"/>
          <w:i/>
          <w:sz w:val="24"/>
          <w:szCs w:val="24"/>
          <w:u w:val="single"/>
        </w:rPr>
        <w:t xml:space="preserve"> reviewers and other leads</w:t>
      </w:r>
      <w:r w:rsidRPr="008D22EB">
        <w:rPr>
          <w:rFonts w:asciiTheme="minorHAnsi" w:hAnsiTheme="minorHAnsi"/>
          <w:sz w:val="24"/>
          <w:szCs w:val="24"/>
        </w:rPr>
        <w:t>.  Consideration should be given to including these examples in the safety culture observation written by the O</w:t>
      </w:r>
      <w:r w:rsidR="008C73BC">
        <w:rPr>
          <w:rFonts w:asciiTheme="minorHAnsi" w:hAnsiTheme="minorHAnsi"/>
          <w:sz w:val="24"/>
          <w:szCs w:val="24"/>
        </w:rPr>
        <w:t>R</w:t>
      </w:r>
      <w:r w:rsidRPr="008D22EB">
        <w:rPr>
          <w:rFonts w:asciiTheme="minorHAnsi" w:hAnsiTheme="minorHAnsi"/>
          <w:sz w:val="24"/>
          <w:szCs w:val="24"/>
        </w:rPr>
        <w:t xml:space="preserve"> team.</w:t>
      </w:r>
    </w:p>
    <w:p w:rsidR="008C73BC" w:rsidRPr="008D22EB" w:rsidRDefault="008C73BC" w:rsidP="008D22EB">
      <w:pPr>
        <w:spacing w:line="276" w:lineRule="auto"/>
        <w:jc w:val="both"/>
        <w:rPr>
          <w:rFonts w:asciiTheme="minorHAnsi" w:hAnsiTheme="minorHAnsi"/>
          <w:sz w:val="24"/>
          <w:szCs w:val="24"/>
        </w:rPr>
      </w:pPr>
    </w:p>
    <w:p w:rsidR="008C73BC" w:rsidRPr="008D22EB" w:rsidRDefault="008C73BC" w:rsidP="008C73BC">
      <w:pPr>
        <w:spacing w:line="276" w:lineRule="auto"/>
        <w:jc w:val="both"/>
        <w:rPr>
          <w:rFonts w:asciiTheme="minorHAnsi" w:hAnsiTheme="minorHAnsi"/>
          <w:b/>
          <w:sz w:val="24"/>
          <w:szCs w:val="24"/>
        </w:rPr>
      </w:pPr>
      <w:r w:rsidRPr="008D22EB">
        <w:rPr>
          <w:rFonts w:asciiTheme="minorHAnsi" w:hAnsiTheme="minorHAnsi"/>
          <w:b/>
          <w:sz w:val="24"/>
          <w:szCs w:val="24"/>
        </w:rPr>
        <w:t>Possible Indications of Degraded Safety Culture in Operation Area</w:t>
      </w:r>
    </w:p>
    <w:p w:rsidR="00AB7D05" w:rsidRPr="008D22EB" w:rsidRDefault="00AB7D05" w:rsidP="008D22EB">
      <w:pPr>
        <w:pStyle w:val="Odstavecseseznamem"/>
        <w:numPr>
          <w:ilvl w:val="0"/>
          <w:numId w:val="9"/>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 xml:space="preserve">Weaknesses exist in the management of operational risk.  Example include a plant’s inability to manage the aggregate impact of degraded equipment, especially operator workarounds and control room deficiencies, organizational weaknesses in the management of reactivity, and inadequate reviews of activities that could affect nuclear safety during refueling outages.  </w:t>
      </w:r>
    </w:p>
    <w:p w:rsidR="00AB7D05" w:rsidRPr="008D22EB" w:rsidRDefault="00AB7D05" w:rsidP="008D22EB">
      <w:pPr>
        <w:pStyle w:val="Odstavecseseznamem"/>
        <w:numPr>
          <w:ilvl w:val="0"/>
          <w:numId w:val="9"/>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 xml:space="preserve">Weaknesses in operational-decision making have close ties to safety culture, especially in the areas of identifying low-level issues that could impact nuclear safety, questioning attitude, and contingency planning.  </w:t>
      </w:r>
    </w:p>
    <w:p w:rsidR="00AB7D05" w:rsidRPr="008D22EB" w:rsidRDefault="00AB7D05" w:rsidP="008D22EB">
      <w:pPr>
        <w:pStyle w:val="Odstavecseseznamem"/>
        <w:numPr>
          <w:ilvl w:val="0"/>
          <w:numId w:val="9"/>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Plants that have had precipitous declines in performance have had large operational focus issues.  These weaknesses are most often manifested in the plants ability to work together to address equipment issues and operations inability or unwillingness to lead the plant efforts in this area.</w:t>
      </w:r>
    </w:p>
    <w:p w:rsidR="00AB7D05" w:rsidRPr="008D22EB" w:rsidRDefault="00AB7D05" w:rsidP="008D22EB">
      <w:pPr>
        <w:pStyle w:val="Odstavecseseznamem"/>
        <w:numPr>
          <w:ilvl w:val="0"/>
          <w:numId w:val="9"/>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 xml:space="preserve">Weakness in operator fundamentals, especially monitoring and controlling plant evolutions can be indicative of safety culture weaknesses.  The closer to the core these issues touch, the closer the tie can be.  For example, weaknesses in operator human performance that result in reactivity management consequences or safety system unavailability are prime areas for exploration.  Management identification and resolution of these issues can also provide insight into the site’s safety culture.  </w:t>
      </w:r>
    </w:p>
    <w:p w:rsidR="00AB7D05" w:rsidRPr="008D22EB" w:rsidRDefault="00AB7D05" w:rsidP="008D22EB">
      <w:pPr>
        <w:pStyle w:val="Odstavecseseznamem"/>
        <w:numPr>
          <w:ilvl w:val="0"/>
          <w:numId w:val="9"/>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 xml:space="preserve">Conservative decision-making, especially as it relates to Davis Besse event has close ties to nuclear safety culture.  </w:t>
      </w:r>
    </w:p>
    <w:p w:rsidR="00AB7D05" w:rsidRPr="008D22EB" w:rsidRDefault="00AB7D05" w:rsidP="008D22EB">
      <w:pPr>
        <w:pStyle w:val="Odstavecseseznamem"/>
        <w:numPr>
          <w:ilvl w:val="0"/>
          <w:numId w:val="9"/>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Management’s ability and willingness to keep a strong operations pipeline can have long-term effects on a plant’s safety culture.</w:t>
      </w:r>
    </w:p>
    <w:p w:rsidR="00AB7D05" w:rsidRPr="008D22EB" w:rsidRDefault="00AB7D05" w:rsidP="008D22EB">
      <w:pPr>
        <w:pStyle w:val="Default"/>
        <w:spacing w:line="276" w:lineRule="auto"/>
        <w:jc w:val="both"/>
        <w:rPr>
          <w:rFonts w:asciiTheme="minorHAnsi" w:hAnsiTheme="minorHAnsi" w:cs="Times New Roman"/>
          <w:b/>
        </w:rPr>
      </w:pPr>
      <w:r w:rsidRPr="008D22EB">
        <w:rPr>
          <w:rFonts w:asciiTheme="minorHAnsi" w:hAnsiTheme="minorHAnsi"/>
          <w:b/>
        </w:rPr>
        <w:lastRenderedPageBreak/>
        <w:t xml:space="preserve">Possible Indications </w:t>
      </w:r>
      <w:r w:rsidRPr="008D22EB">
        <w:rPr>
          <w:rFonts w:asciiTheme="minorHAnsi" w:hAnsiTheme="minorHAnsi" w:cs="Times New Roman"/>
          <w:b/>
        </w:rPr>
        <w:t>of Degraded Safety Culture in Maintenance Area</w:t>
      </w:r>
    </w:p>
    <w:p w:rsidR="00AB7D05" w:rsidRPr="008D22EB" w:rsidRDefault="00AB7D05" w:rsidP="008D22EB">
      <w:pPr>
        <w:pStyle w:val="Default"/>
        <w:numPr>
          <w:ilvl w:val="0"/>
          <w:numId w:val="10"/>
        </w:numPr>
        <w:spacing w:line="276" w:lineRule="auto"/>
        <w:jc w:val="both"/>
        <w:rPr>
          <w:rFonts w:asciiTheme="minorHAnsi" w:eastAsiaTheme="minorEastAsia" w:hAnsiTheme="minorHAnsi" w:cs="Times New Roman"/>
          <w:lang w:eastAsia="ja-JP"/>
        </w:rPr>
      </w:pPr>
      <w:r w:rsidRPr="008D22EB">
        <w:rPr>
          <w:rFonts w:asciiTheme="minorHAnsi" w:hAnsiTheme="minorHAnsi"/>
          <w:iCs/>
        </w:rPr>
        <w:t>The causes of maintenance induced plant transients and shutdowns are not fully explored.</w:t>
      </w:r>
    </w:p>
    <w:p w:rsidR="00AB7D05" w:rsidRPr="008D22EB" w:rsidRDefault="00AB7D05" w:rsidP="008D22EB">
      <w:pPr>
        <w:pStyle w:val="Default"/>
        <w:numPr>
          <w:ilvl w:val="0"/>
          <w:numId w:val="10"/>
        </w:numPr>
        <w:spacing w:line="276" w:lineRule="auto"/>
        <w:jc w:val="both"/>
        <w:rPr>
          <w:rFonts w:asciiTheme="minorHAnsi" w:hAnsiTheme="minorHAnsi"/>
        </w:rPr>
      </w:pPr>
      <w:r w:rsidRPr="008D22EB">
        <w:rPr>
          <w:rFonts w:asciiTheme="minorHAnsi" w:hAnsiTheme="minorHAnsi"/>
          <w:iCs/>
        </w:rPr>
        <w:t xml:space="preserve">Corrective and elective maintenance backlog is above warning flag values of 50 and 500 per unit respectively.  A strategy is not in place to systematically reduce backlogs. </w:t>
      </w:r>
    </w:p>
    <w:p w:rsidR="00AB7D05" w:rsidRPr="008D22EB" w:rsidRDefault="00AB7D05" w:rsidP="008D22EB">
      <w:pPr>
        <w:pStyle w:val="Default"/>
        <w:numPr>
          <w:ilvl w:val="0"/>
          <w:numId w:val="10"/>
        </w:numPr>
        <w:spacing w:line="276" w:lineRule="auto"/>
        <w:jc w:val="both"/>
        <w:rPr>
          <w:rFonts w:asciiTheme="minorHAnsi" w:hAnsiTheme="minorHAnsi"/>
        </w:rPr>
      </w:pPr>
      <w:r w:rsidRPr="008D22EB">
        <w:rPr>
          <w:rFonts w:asciiTheme="minorHAnsi" w:hAnsiTheme="minorHAnsi"/>
          <w:iCs/>
        </w:rPr>
        <w:t xml:space="preserve">Outage scope deletions of safety related work occur routinely at the end of an outage as overruns of budget and duration occur. </w:t>
      </w:r>
    </w:p>
    <w:p w:rsidR="00AB7D05" w:rsidRPr="008D22EB" w:rsidRDefault="00AB7D05" w:rsidP="008D22EB">
      <w:pPr>
        <w:pStyle w:val="Default"/>
        <w:numPr>
          <w:ilvl w:val="0"/>
          <w:numId w:val="10"/>
        </w:numPr>
        <w:spacing w:line="276" w:lineRule="auto"/>
        <w:jc w:val="both"/>
        <w:rPr>
          <w:rFonts w:asciiTheme="minorHAnsi" w:hAnsiTheme="minorHAnsi"/>
          <w:iCs/>
        </w:rPr>
      </w:pPr>
      <w:r w:rsidRPr="008D22EB">
        <w:rPr>
          <w:rFonts w:asciiTheme="minorHAnsi" w:hAnsiTheme="minorHAnsi"/>
          <w:iCs/>
        </w:rPr>
        <w:t>Any loss of key safety function, such as shutdown cooling occurs during an outage.</w:t>
      </w:r>
    </w:p>
    <w:p w:rsidR="00AB7D05" w:rsidRPr="008D22EB" w:rsidRDefault="00AB7D05" w:rsidP="008D22EB">
      <w:pPr>
        <w:pStyle w:val="Default"/>
        <w:numPr>
          <w:ilvl w:val="0"/>
          <w:numId w:val="10"/>
        </w:numPr>
        <w:spacing w:line="276" w:lineRule="auto"/>
        <w:jc w:val="both"/>
        <w:rPr>
          <w:rFonts w:asciiTheme="minorHAnsi" w:hAnsiTheme="minorHAnsi"/>
          <w:iCs/>
        </w:rPr>
      </w:pPr>
      <w:r w:rsidRPr="008D22EB">
        <w:rPr>
          <w:rFonts w:asciiTheme="minorHAnsi" w:hAnsiTheme="minorHAnsi"/>
          <w:iCs/>
        </w:rPr>
        <w:t xml:space="preserve">Defense-in-depth is not in well maintained </w:t>
      </w:r>
      <w:r w:rsidR="00F27B5D">
        <w:rPr>
          <w:rFonts w:asciiTheme="minorHAnsi" w:hAnsiTheme="minorHAnsi"/>
          <w:iCs/>
        </w:rPr>
        <w:t xml:space="preserve">in </w:t>
      </w:r>
      <w:r w:rsidRPr="008D22EB">
        <w:rPr>
          <w:rFonts w:asciiTheme="minorHAnsi" w:hAnsiTheme="minorHAnsi"/>
          <w:iCs/>
        </w:rPr>
        <w:t>accordance with industry guidance.</w:t>
      </w:r>
    </w:p>
    <w:p w:rsidR="00AB7D05" w:rsidRPr="008D22EB" w:rsidRDefault="00AB7D05" w:rsidP="008D22EB">
      <w:pPr>
        <w:pStyle w:val="Default"/>
        <w:numPr>
          <w:ilvl w:val="0"/>
          <w:numId w:val="10"/>
        </w:numPr>
        <w:spacing w:line="276" w:lineRule="auto"/>
        <w:jc w:val="both"/>
        <w:rPr>
          <w:rFonts w:asciiTheme="minorHAnsi" w:hAnsiTheme="minorHAnsi"/>
        </w:rPr>
      </w:pPr>
      <w:r w:rsidRPr="008D22EB">
        <w:rPr>
          <w:rFonts w:asciiTheme="minorHAnsi" w:hAnsiTheme="minorHAnsi"/>
          <w:iCs/>
        </w:rPr>
        <w:t xml:space="preserve">Preventative maintenance tasks are routinely delinquent or worked deep in grace. </w:t>
      </w:r>
    </w:p>
    <w:p w:rsidR="00AB7D05" w:rsidRPr="008D22EB" w:rsidRDefault="00AB7D05" w:rsidP="008D22EB">
      <w:pPr>
        <w:pStyle w:val="Default"/>
        <w:numPr>
          <w:ilvl w:val="0"/>
          <w:numId w:val="10"/>
        </w:numPr>
        <w:spacing w:line="276" w:lineRule="auto"/>
        <w:jc w:val="both"/>
        <w:rPr>
          <w:rFonts w:asciiTheme="minorHAnsi" w:hAnsiTheme="minorHAnsi"/>
        </w:rPr>
      </w:pPr>
      <w:r w:rsidRPr="008D22EB">
        <w:rPr>
          <w:rFonts w:asciiTheme="minorHAnsi" w:hAnsiTheme="minorHAnsi"/>
          <w:iCs/>
        </w:rPr>
        <w:t>Outage milestones are routinely missed.</w:t>
      </w:r>
    </w:p>
    <w:p w:rsidR="00AB7D05" w:rsidRPr="008D22EB" w:rsidRDefault="00AB7D05" w:rsidP="008D22EB">
      <w:pPr>
        <w:pStyle w:val="Default"/>
        <w:numPr>
          <w:ilvl w:val="0"/>
          <w:numId w:val="10"/>
        </w:numPr>
        <w:spacing w:line="276" w:lineRule="auto"/>
        <w:jc w:val="both"/>
        <w:rPr>
          <w:rFonts w:asciiTheme="minorHAnsi" w:hAnsiTheme="minorHAnsi"/>
        </w:rPr>
      </w:pPr>
      <w:r w:rsidRPr="008D22EB">
        <w:rPr>
          <w:rFonts w:asciiTheme="minorHAnsi" w:hAnsiTheme="minorHAnsi"/>
        </w:rPr>
        <w:t xml:space="preserve">The plant does not demonstrate the appropriate level of accountability for </w:t>
      </w:r>
      <w:r w:rsidR="00F27B5D">
        <w:rPr>
          <w:rFonts w:asciiTheme="minorHAnsi" w:hAnsiTheme="minorHAnsi"/>
        </w:rPr>
        <w:t xml:space="preserve">regular and </w:t>
      </w:r>
      <w:r w:rsidRPr="008D22EB">
        <w:rPr>
          <w:rFonts w:asciiTheme="minorHAnsi" w:hAnsiTheme="minorHAnsi"/>
        </w:rPr>
        <w:t>supplemental worker performance.</w:t>
      </w:r>
    </w:p>
    <w:p w:rsidR="00AB7D05" w:rsidRPr="008D22EB" w:rsidRDefault="00AB7D05" w:rsidP="008D22EB">
      <w:pPr>
        <w:pStyle w:val="Default"/>
        <w:numPr>
          <w:ilvl w:val="0"/>
          <w:numId w:val="10"/>
        </w:numPr>
        <w:spacing w:line="276" w:lineRule="auto"/>
        <w:jc w:val="both"/>
        <w:rPr>
          <w:rFonts w:asciiTheme="minorHAnsi" w:hAnsiTheme="minorHAnsi" w:cs="Times New Roman"/>
        </w:rPr>
      </w:pPr>
      <w:r w:rsidRPr="008D22EB">
        <w:rPr>
          <w:rFonts w:asciiTheme="minorHAnsi" w:hAnsiTheme="minorHAnsi" w:cs="Times New Roman"/>
        </w:rPr>
        <w:t>A culture of tolerance for working around degraded work instructions or procedures is evident.</w:t>
      </w:r>
    </w:p>
    <w:p w:rsidR="00AB7D05" w:rsidRPr="008D22EB" w:rsidRDefault="00AB7D05" w:rsidP="008D22EB">
      <w:pPr>
        <w:spacing w:line="276" w:lineRule="auto"/>
        <w:jc w:val="both"/>
        <w:rPr>
          <w:rFonts w:asciiTheme="minorHAnsi" w:hAnsiTheme="minorHAnsi"/>
          <w:sz w:val="24"/>
          <w:szCs w:val="24"/>
        </w:rPr>
      </w:pPr>
    </w:p>
    <w:p w:rsidR="00AB7D05" w:rsidRDefault="00AB7D05" w:rsidP="008D22EB">
      <w:pPr>
        <w:pStyle w:val="Default"/>
        <w:spacing w:line="276" w:lineRule="auto"/>
        <w:jc w:val="both"/>
        <w:rPr>
          <w:rFonts w:asciiTheme="minorHAnsi" w:hAnsiTheme="minorHAnsi" w:cs="Times New Roman"/>
          <w:b/>
        </w:rPr>
      </w:pPr>
      <w:r w:rsidRPr="008D22EB">
        <w:rPr>
          <w:rFonts w:asciiTheme="minorHAnsi" w:hAnsiTheme="minorHAnsi" w:cs="Times New Roman"/>
          <w:b/>
        </w:rPr>
        <w:t>Possible Indications of Degraded Safety Culture in Chemistry Area</w:t>
      </w:r>
    </w:p>
    <w:p w:rsidR="00AB7D05" w:rsidRPr="008D22EB" w:rsidRDefault="00AB7D05" w:rsidP="008C73BC">
      <w:pPr>
        <w:pStyle w:val="Odstavecseseznamem"/>
        <w:numPr>
          <w:ilvl w:val="0"/>
          <w:numId w:val="17"/>
        </w:numPr>
        <w:spacing w:line="276" w:lineRule="auto"/>
        <w:ind w:leftChars="0" w:left="360"/>
        <w:contextualSpacing/>
        <w:jc w:val="both"/>
        <w:rPr>
          <w:rFonts w:asciiTheme="minorHAnsi" w:hAnsiTheme="minorHAnsi"/>
          <w:sz w:val="24"/>
          <w:szCs w:val="24"/>
        </w:rPr>
      </w:pPr>
      <w:r w:rsidRPr="008D22EB">
        <w:rPr>
          <w:rFonts w:asciiTheme="minorHAnsi" w:hAnsiTheme="minorHAnsi"/>
          <w:sz w:val="24"/>
          <w:szCs w:val="24"/>
        </w:rPr>
        <w:t xml:space="preserve">Technicians do not write condition reports and </w:t>
      </w:r>
      <w:r w:rsidR="00F27B5D">
        <w:rPr>
          <w:rFonts w:asciiTheme="minorHAnsi" w:hAnsiTheme="minorHAnsi"/>
          <w:sz w:val="24"/>
          <w:szCs w:val="24"/>
        </w:rPr>
        <w:t xml:space="preserve">do not </w:t>
      </w:r>
      <w:r w:rsidRPr="008D22EB">
        <w:rPr>
          <w:rFonts w:asciiTheme="minorHAnsi" w:hAnsiTheme="minorHAnsi"/>
          <w:sz w:val="24"/>
          <w:szCs w:val="24"/>
        </w:rPr>
        <w:t>bring up issues to supervision and plant CAP system.</w:t>
      </w:r>
    </w:p>
    <w:p w:rsidR="00AB7D05" w:rsidRPr="008D22EB" w:rsidRDefault="00AB7D05" w:rsidP="008C73BC">
      <w:pPr>
        <w:pStyle w:val="Odstavecseseznamem"/>
        <w:numPr>
          <w:ilvl w:val="0"/>
          <w:numId w:val="11"/>
        </w:numPr>
        <w:spacing w:line="276" w:lineRule="auto"/>
        <w:ind w:leftChars="0" w:left="360"/>
        <w:contextualSpacing/>
        <w:jc w:val="both"/>
        <w:rPr>
          <w:rFonts w:asciiTheme="minorHAnsi" w:hAnsiTheme="minorHAnsi"/>
          <w:sz w:val="24"/>
          <w:szCs w:val="24"/>
        </w:rPr>
      </w:pPr>
      <w:r w:rsidRPr="008D22EB">
        <w:rPr>
          <w:rFonts w:asciiTheme="minorHAnsi" w:hAnsiTheme="minorHAnsi"/>
          <w:sz w:val="24"/>
          <w:szCs w:val="24"/>
        </w:rPr>
        <w:t>Technicians do not maintain awareness of protective trains required by work maintenance.</w:t>
      </w:r>
    </w:p>
    <w:p w:rsidR="00AB7D05" w:rsidRPr="008D22EB" w:rsidRDefault="00AB7D05" w:rsidP="008C73BC">
      <w:pPr>
        <w:pStyle w:val="Odstavecseseznamem"/>
        <w:numPr>
          <w:ilvl w:val="0"/>
          <w:numId w:val="11"/>
        </w:numPr>
        <w:spacing w:line="276" w:lineRule="auto"/>
        <w:ind w:leftChars="0" w:left="360"/>
        <w:contextualSpacing/>
        <w:jc w:val="both"/>
        <w:rPr>
          <w:rFonts w:asciiTheme="minorHAnsi" w:hAnsiTheme="minorHAnsi"/>
          <w:sz w:val="24"/>
          <w:szCs w:val="24"/>
        </w:rPr>
      </w:pPr>
      <w:r w:rsidRPr="008D22EB">
        <w:rPr>
          <w:rFonts w:asciiTheme="minorHAnsi" w:hAnsiTheme="minorHAnsi"/>
          <w:sz w:val="24"/>
          <w:szCs w:val="24"/>
        </w:rPr>
        <w:t>Technicians do not recognize and understand plant chemistry safety implications.</w:t>
      </w:r>
    </w:p>
    <w:p w:rsidR="00AB7D05" w:rsidRPr="008D22EB" w:rsidRDefault="00AB7D05" w:rsidP="008C73BC">
      <w:pPr>
        <w:pStyle w:val="Odstavecseseznamem"/>
        <w:numPr>
          <w:ilvl w:val="0"/>
          <w:numId w:val="11"/>
        </w:numPr>
        <w:spacing w:line="276" w:lineRule="auto"/>
        <w:ind w:leftChars="0" w:left="360"/>
        <w:contextualSpacing/>
        <w:jc w:val="both"/>
        <w:rPr>
          <w:rFonts w:asciiTheme="minorHAnsi" w:hAnsiTheme="minorHAnsi"/>
          <w:sz w:val="24"/>
          <w:szCs w:val="24"/>
        </w:rPr>
      </w:pPr>
      <w:r w:rsidRPr="008D22EB">
        <w:rPr>
          <w:rFonts w:asciiTheme="minorHAnsi" w:hAnsiTheme="minorHAnsi"/>
          <w:sz w:val="24"/>
          <w:szCs w:val="24"/>
        </w:rPr>
        <w:t>Supervisors do not coach in the field and chemistry deviations are not promptly communicated to operations personnel.</w:t>
      </w:r>
    </w:p>
    <w:p w:rsidR="00AB7D05" w:rsidRPr="008D22EB" w:rsidRDefault="00AB7D05" w:rsidP="008C73BC">
      <w:pPr>
        <w:pStyle w:val="Odstavecseseznamem"/>
        <w:numPr>
          <w:ilvl w:val="0"/>
          <w:numId w:val="11"/>
        </w:numPr>
        <w:spacing w:line="276" w:lineRule="auto"/>
        <w:ind w:leftChars="0" w:left="360"/>
        <w:contextualSpacing/>
        <w:jc w:val="both"/>
        <w:rPr>
          <w:rFonts w:asciiTheme="minorHAnsi" w:hAnsiTheme="minorHAnsi"/>
          <w:sz w:val="24"/>
          <w:szCs w:val="24"/>
        </w:rPr>
      </w:pPr>
      <w:r w:rsidRPr="008D22EB">
        <w:rPr>
          <w:rFonts w:asciiTheme="minorHAnsi" w:hAnsiTheme="minorHAnsi"/>
          <w:sz w:val="24"/>
          <w:szCs w:val="24"/>
        </w:rPr>
        <w:t>Chemistry technicians hesitate to challenge decisions.</w:t>
      </w:r>
    </w:p>
    <w:p w:rsidR="00AB7D05" w:rsidRPr="008D22EB" w:rsidRDefault="00AB7D05" w:rsidP="008C73BC">
      <w:pPr>
        <w:pStyle w:val="Odstavecseseznamem"/>
        <w:numPr>
          <w:ilvl w:val="0"/>
          <w:numId w:val="12"/>
        </w:numPr>
        <w:spacing w:line="276" w:lineRule="auto"/>
        <w:ind w:leftChars="0" w:left="360"/>
        <w:contextualSpacing/>
        <w:jc w:val="both"/>
        <w:rPr>
          <w:rFonts w:asciiTheme="minorHAnsi" w:hAnsiTheme="minorHAnsi"/>
          <w:sz w:val="24"/>
          <w:szCs w:val="24"/>
        </w:rPr>
      </w:pPr>
      <w:r w:rsidRPr="008D22EB">
        <w:rPr>
          <w:rFonts w:asciiTheme="minorHAnsi" w:hAnsiTheme="minorHAnsi"/>
          <w:sz w:val="24"/>
          <w:szCs w:val="24"/>
        </w:rPr>
        <w:t>Chemistry technicians do not recognize parameters important to nuclear safety e.g. eff. gas sample, boron analysis (PWR), and related Tech. Specs.</w:t>
      </w:r>
    </w:p>
    <w:p w:rsidR="00AB7D05" w:rsidRPr="008D22EB" w:rsidRDefault="00AB7D05" w:rsidP="008C73BC">
      <w:pPr>
        <w:pStyle w:val="Odstavecseseznamem"/>
        <w:numPr>
          <w:ilvl w:val="0"/>
          <w:numId w:val="12"/>
        </w:numPr>
        <w:spacing w:line="276" w:lineRule="auto"/>
        <w:ind w:leftChars="0" w:left="360"/>
        <w:contextualSpacing/>
        <w:jc w:val="both"/>
        <w:rPr>
          <w:rFonts w:asciiTheme="minorHAnsi" w:hAnsiTheme="minorHAnsi"/>
          <w:sz w:val="24"/>
          <w:szCs w:val="24"/>
        </w:rPr>
      </w:pPr>
      <w:r w:rsidRPr="008D22EB">
        <w:rPr>
          <w:rFonts w:asciiTheme="minorHAnsi" w:hAnsiTheme="minorHAnsi"/>
          <w:sz w:val="24"/>
          <w:szCs w:val="24"/>
        </w:rPr>
        <w:t>The decision making by the Chemistry managers do not reflect maintaining proper chemistry and managers do not advocate conservative/operational decision-making when chemistry parameters exceed required limits.</w:t>
      </w:r>
    </w:p>
    <w:p w:rsidR="00AB7D05" w:rsidRPr="008D22EB" w:rsidRDefault="00AB7D05" w:rsidP="008C73BC">
      <w:pPr>
        <w:pStyle w:val="Odstavecseseznamem"/>
        <w:numPr>
          <w:ilvl w:val="0"/>
          <w:numId w:val="13"/>
        </w:numPr>
        <w:spacing w:line="276" w:lineRule="auto"/>
        <w:ind w:leftChars="0" w:left="360"/>
        <w:contextualSpacing/>
        <w:jc w:val="both"/>
        <w:rPr>
          <w:rFonts w:asciiTheme="minorHAnsi" w:hAnsiTheme="minorHAnsi"/>
          <w:sz w:val="24"/>
          <w:szCs w:val="24"/>
        </w:rPr>
      </w:pPr>
      <w:r w:rsidRPr="008D22EB">
        <w:rPr>
          <w:rFonts w:asciiTheme="minorHAnsi" w:hAnsiTheme="minorHAnsi"/>
          <w:sz w:val="24"/>
          <w:szCs w:val="24"/>
        </w:rPr>
        <w:t>Out of spec. chemistry conditions are not communicated to supervision.</w:t>
      </w:r>
    </w:p>
    <w:p w:rsidR="00AB7D05" w:rsidRPr="008D22EB" w:rsidRDefault="00AB7D05" w:rsidP="008C73BC">
      <w:pPr>
        <w:pStyle w:val="Odstavecseseznamem"/>
        <w:numPr>
          <w:ilvl w:val="0"/>
          <w:numId w:val="13"/>
        </w:numPr>
        <w:spacing w:line="276" w:lineRule="auto"/>
        <w:ind w:leftChars="0" w:left="360"/>
        <w:contextualSpacing/>
        <w:jc w:val="both"/>
        <w:rPr>
          <w:rFonts w:asciiTheme="minorHAnsi" w:hAnsiTheme="minorHAnsi"/>
          <w:sz w:val="24"/>
          <w:szCs w:val="24"/>
        </w:rPr>
      </w:pPr>
      <w:r w:rsidRPr="008D22EB">
        <w:rPr>
          <w:rFonts w:asciiTheme="minorHAnsi" w:hAnsiTheme="minorHAnsi"/>
          <w:sz w:val="24"/>
          <w:szCs w:val="24"/>
        </w:rPr>
        <w:t>Out of spec. chemistry conditions are not captured in the CAP process.</w:t>
      </w:r>
    </w:p>
    <w:p w:rsidR="00AB7D05" w:rsidRPr="008D22EB" w:rsidRDefault="00AB7D05" w:rsidP="008D22EB">
      <w:pPr>
        <w:pStyle w:val="Odstavecseseznamem"/>
        <w:numPr>
          <w:ilvl w:val="0"/>
          <w:numId w:val="13"/>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Accurate results for boron and failed fuel analysis are not reported in a timely manner to management.  (PWR)</w:t>
      </w:r>
    </w:p>
    <w:p w:rsidR="00AB7D05" w:rsidRPr="008D22EB" w:rsidRDefault="00AB7D05" w:rsidP="008D22EB">
      <w:pPr>
        <w:spacing w:line="276" w:lineRule="auto"/>
        <w:jc w:val="both"/>
        <w:rPr>
          <w:rFonts w:asciiTheme="minorHAnsi" w:hAnsiTheme="minorHAnsi"/>
          <w:sz w:val="24"/>
          <w:szCs w:val="24"/>
        </w:rPr>
      </w:pPr>
      <w:r w:rsidRPr="008D22EB">
        <w:rPr>
          <w:rFonts w:asciiTheme="minorHAnsi" w:hAnsiTheme="minorHAnsi"/>
          <w:sz w:val="24"/>
          <w:szCs w:val="24"/>
        </w:rPr>
        <w:br w:type="page"/>
      </w:r>
    </w:p>
    <w:p w:rsidR="00AB7D05" w:rsidRPr="008D22EB" w:rsidRDefault="00AB7D05" w:rsidP="008D22EB">
      <w:pPr>
        <w:spacing w:line="276" w:lineRule="auto"/>
        <w:jc w:val="both"/>
        <w:rPr>
          <w:rFonts w:asciiTheme="minorHAnsi" w:hAnsiTheme="minorHAnsi"/>
          <w:b/>
          <w:sz w:val="24"/>
          <w:szCs w:val="24"/>
        </w:rPr>
      </w:pPr>
      <w:r w:rsidRPr="008D22EB">
        <w:rPr>
          <w:rFonts w:asciiTheme="minorHAnsi" w:hAnsiTheme="minorHAnsi"/>
          <w:b/>
          <w:sz w:val="24"/>
          <w:szCs w:val="24"/>
        </w:rPr>
        <w:lastRenderedPageBreak/>
        <w:t xml:space="preserve">Possible Indications of Degraded Safety Culture in Equipment Reliability </w:t>
      </w:r>
      <w:r w:rsidR="00E0295B">
        <w:rPr>
          <w:rFonts w:asciiTheme="minorHAnsi" w:hAnsiTheme="minorHAnsi"/>
          <w:b/>
          <w:sz w:val="24"/>
          <w:szCs w:val="24"/>
        </w:rPr>
        <w:t>and Engineering</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The number of longstanding or repetitive degraded conditions is high on safety significant equipment and aggressive action is not taken to correct.</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On-line and outage scope decisions do not adequately consider the risk and safety impact of important equipment reliability concerns and engineers are not involved in outage scope decisions.</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A degraded equipment condition has not been recognized or is not questioned by the organization commensurate with its safety significance.</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Operability determinations or ODMI’s written for degraded equipment conditions lack scope or sufficient detail, but have been accepted by the organization.</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System, component, &amp; program health reports do not accurately capture worsening trends of degraded conditions, aging, or obsolescence of safety-significant equipment.</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Plant health committee and plant management do not rigorously challenge assumptions or question system or component health data to a level to fully understand current and future equipment problems.</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Inspections for critical materials issues are frequently delayed, cut from outage scope, or performed with unqualified techniques to save time.</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Key equipment reliability management or staff (engineering, work control, maintenance) positions are vacant or have a high degree of turnover or are staffed with personnel with little site experience.</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Engineers make decisions based on perception of cost or schedule constraints without sufficient management involvement.</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rPr>
        <w:t>The engineering organization is not upholding its role as the technical conscience of the organization.  Potential examples are:</w:t>
      </w:r>
    </w:p>
    <w:p w:rsidR="00AB7D05" w:rsidRPr="008D22EB" w:rsidRDefault="00AB7D05" w:rsidP="008D22EB">
      <w:pPr>
        <w:pStyle w:val="Default"/>
        <w:numPr>
          <w:ilvl w:val="1"/>
          <w:numId w:val="14"/>
        </w:numPr>
        <w:spacing w:line="276" w:lineRule="auto"/>
        <w:jc w:val="both"/>
        <w:rPr>
          <w:rFonts w:asciiTheme="minorHAnsi" w:hAnsiTheme="minorHAnsi" w:cs="Times New Roman"/>
        </w:rPr>
      </w:pPr>
      <w:r w:rsidRPr="008D22EB">
        <w:rPr>
          <w:rFonts w:asciiTheme="minorHAnsi" w:hAnsiTheme="minorHAnsi" w:cs="Times New Roman"/>
        </w:rPr>
        <w:t>Engineering does not strongly advocate for modifications or maintenance activities needed to improve plant reliability or nuclear safety.</w:t>
      </w:r>
    </w:p>
    <w:p w:rsidR="00AB7D05" w:rsidRPr="008D22EB" w:rsidRDefault="00AB7D05" w:rsidP="008D22EB">
      <w:pPr>
        <w:pStyle w:val="Default"/>
        <w:numPr>
          <w:ilvl w:val="1"/>
          <w:numId w:val="14"/>
        </w:numPr>
        <w:spacing w:line="276" w:lineRule="auto"/>
        <w:jc w:val="both"/>
        <w:rPr>
          <w:rFonts w:asciiTheme="minorHAnsi" w:hAnsiTheme="minorHAnsi" w:cs="Times New Roman"/>
        </w:rPr>
      </w:pPr>
      <w:r w:rsidRPr="008D22EB">
        <w:rPr>
          <w:rFonts w:asciiTheme="minorHAnsi" w:hAnsiTheme="minorHAnsi" w:cs="Times New Roman"/>
        </w:rPr>
        <w:t xml:space="preserve">Engineering yields to organizational pressure and uses incomplete analytical methods to provide justifications for imprudent decisions involving continued plant operation.  </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iCs/>
        </w:rPr>
        <w:t xml:space="preserve">Design and operating margins for key safety systems, structures, and components have not been quantified, and/or actions are not taken when it is clearly evident that margins are not sufficient to ensure system performance during normal and emergency situations. </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iCs/>
        </w:rPr>
        <w:lastRenderedPageBreak/>
        <w:t xml:space="preserve">Engineers provide input for operability determinations or ODMI’s without fully understanding current conditions and/or without sufficiently verifying that design requirements are met.  </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iCs/>
        </w:rPr>
        <w:t>The organization does not maintain effective configuration control in a number of areas.  Potential examples include the following:</w:t>
      </w:r>
    </w:p>
    <w:p w:rsidR="00AB7D05" w:rsidRPr="008D22EB" w:rsidRDefault="00AB7D05" w:rsidP="008D22EB">
      <w:pPr>
        <w:pStyle w:val="Default"/>
        <w:numPr>
          <w:ilvl w:val="1"/>
          <w:numId w:val="14"/>
        </w:numPr>
        <w:spacing w:line="276" w:lineRule="auto"/>
        <w:jc w:val="both"/>
        <w:rPr>
          <w:rFonts w:asciiTheme="minorHAnsi" w:hAnsiTheme="minorHAnsi" w:cs="Times New Roman"/>
        </w:rPr>
      </w:pPr>
      <w:r w:rsidRPr="008D22EB">
        <w:rPr>
          <w:rFonts w:asciiTheme="minorHAnsi" w:hAnsiTheme="minorHAnsi" w:cs="Times New Roman"/>
          <w:iCs/>
        </w:rPr>
        <w:t xml:space="preserve">Configuration changes are frequently made in the plant without appropriate engineering controls.  </w:t>
      </w:r>
    </w:p>
    <w:p w:rsidR="00AB7D05" w:rsidRPr="008D22EB" w:rsidRDefault="00AB7D05" w:rsidP="008D22EB">
      <w:pPr>
        <w:pStyle w:val="Default"/>
        <w:numPr>
          <w:ilvl w:val="1"/>
          <w:numId w:val="14"/>
        </w:numPr>
        <w:spacing w:line="276" w:lineRule="auto"/>
        <w:jc w:val="both"/>
        <w:rPr>
          <w:rFonts w:asciiTheme="minorHAnsi" w:hAnsiTheme="minorHAnsi" w:cs="Times New Roman"/>
        </w:rPr>
      </w:pPr>
      <w:r w:rsidRPr="008D22EB">
        <w:rPr>
          <w:rFonts w:asciiTheme="minorHAnsi" w:hAnsiTheme="minorHAnsi" w:cs="Times New Roman"/>
          <w:iCs/>
        </w:rPr>
        <w:t xml:space="preserve">Drawings, vendor manuals, and other configuration documents are not maintained current. </w:t>
      </w:r>
    </w:p>
    <w:p w:rsidR="00AB7D05" w:rsidRPr="008D22EB" w:rsidRDefault="00AB7D05" w:rsidP="008D22EB">
      <w:pPr>
        <w:pStyle w:val="Default"/>
        <w:numPr>
          <w:ilvl w:val="1"/>
          <w:numId w:val="14"/>
        </w:numPr>
        <w:spacing w:line="276" w:lineRule="auto"/>
        <w:jc w:val="both"/>
        <w:rPr>
          <w:rFonts w:asciiTheme="minorHAnsi" w:hAnsiTheme="minorHAnsi" w:cs="Times New Roman"/>
        </w:rPr>
      </w:pPr>
      <w:r w:rsidRPr="008D22EB">
        <w:rPr>
          <w:rFonts w:asciiTheme="minorHAnsi" w:hAnsiTheme="minorHAnsi" w:cs="Times New Roman"/>
          <w:iCs/>
        </w:rPr>
        <w:t>The inventory of temporary modifications is on the increase without a commensurate recognition of the trend or plan to reduce the backlog.</w:t>
      </w:r>
    </w:p>
    <w:p w:rsidR="00AB7D05" w:rsidRPr="008D22EB" w:rsidRDefault="00AB7D05" w:rsidP="008D22EB">
      <w:pPr>
        <w:pStyle w:val="Default"/>
        <w:numPr>
          <w:ilvl w:val="1"/>
          <w:numId w:val="14"/>
        </w:numPr>
        <w:spacing w:line="276" w:lineRule="auto"/>
        <w:jc w:val="both"/>
        <w:rPr>
          <w:rFonts w:asciiTheme="minorHAnsi" w:hAnsiTheme="minorHAnsi" w:cs="Times New Roman"/>
        </w:rPr>
      </w:pPr>
      <w:r w:rsidRPr="008D22EB">
        <w:rPr>
          <w:rFonts w:asciiTheme="minorHAnsi" w:hAnsiTheme="minorHAnsi" w:cs="Times New Roman"/>
          <w:iCs/>
        </w:rPr>
        <w:t>Configuration control documents fail to identify and validate key input and assumptions.</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iCs/>
        </w:rPr>
        <w:t xml:space="preserve">Core design and/or reactor engineering activities are not conducted in a thoughtful, deliberate manner and could adversely affect reactivity control or margins to operating and nuclear fuel performance limits.  </w:t>
      </w:r>
    </w:p>
    <w:p w:rsidR="00AB7D05" w:rsidRPr="008D22EB" w:rsidRDefault="00AB7D05" w:rsidP="008D22EB">
      <w:pPr>
        <w:pStyle w:val="Default"/>
        <w:numPr>
          <w:ilvl w:val="0"/>
          <w:numId w:val="14"/>
        </w:numPr>
        <w:spacing w:line="276" w:lineRule="auto"/>
        <w:jc w:val="both"/>
        <w:rPr>
          <w:rFonts w:asciiTheme="minorHAnsi" w:hAnsiTheme="minorHAnsi" w:cs="Times New Roman"/>
        </w:rPr>
      </w:pPr>
      <w:r w:rsidRPr="008D22EB">
        <w:rPr>
          <w:rFonts w:asciiTheme="minorHAnsi" w:hAnsiTheme="minorHAnsi" w:cs="Times New Roman"/>
          <w:iCs/>
        </w:rPr>
        <w:t>Key design or reactor engineering positions are vacant, have a high degree of turnover, or are staffed with personnel with little site experience.</w:t>
      </w:r>
    </w:p>
    <w:p w:rsidR="00AB7D05" w:rsidRPr="008D22EB" w:rsidRDefault="00AB7D05" w:rsidP="008D22EB">
      <w:pPr>
        <w:pStyle w:val="Default"/>
        <w:numPr>
          <w:ilvl w:val="0"/>
          <w:numId w:val="14"/>
        </w:numPr>
        <w:spacing w:line="276" w:lineRule="auto"/>
        <w:jc w:val="both"/>
        <w:rPr>
          <w:rFonts w:asciiTheme="minorHAnsi" w:hAnsiTheme="minorHAnsi" w:cs="Times New Roman"/>
          <w:color w:val="auto"/>
        </w:rPr>
      </w:pPr>
      <w:r w:rsidRPr="008D22EB">
        <w:rPr>
          <w:rFonts w:asciiTheme="minorHAnsi" w:hAnsiTheme="minorHAnsi" w:cs="Times New Roman"/>
          <w:color w:val="auto"/>
        </w:rPr>
        <w:t>Engineers are not developing the necessary design input or if necessary reconstructing the design bases before performing their work.</w:t>
      </w:r>
    </w:p>
    <w:p w:rsidR="00AB7D05" w:rsidRPr="008D22EB" w:rsidRDefault="00AB7D05" w:rsidP="008D22EB">
      <w:pPr>
        <w:pStyle w:val="Default"/>
        <w:numPr>
          <w:ilvl w:val="0"/>
          <w:numId w:val="14"/>
        </w:numPr>
        <w:spacing w:line="276" w:lineRule="auto"/>
        <w:jc w:val="both"/>
        <w:rPr>
          <w:rFonts w:asciiTheme="minorHAnsi" w:hAnsiTheme="minorHAnsi" w:cs="Times New Roman"/>
          <w:iCs/>
        </w:rPr>
      </w:pPr>
      <w:r w:rsidRPr="008D22EB">
        <w:rPr>
          <w:rFonts w:asciiTheme="minorHAnsi" w:hAnsiTheme="minorHAnsi" w:cs="Times New Roman"/>
          <w:iCs/>
        </w:rPr>
        <w:t>Engineers frequently provide justification for deferring corrective maintenance rather than ensuring their assigned system is fully capable of meeting the design function.</w:t>
      </w:r>
    </w:p>
    <w:p w:rsidR="00AB7D05" w:rsidRPr="008D22EB" w:rsidRDefault="00AB7D05" w:rsidP="008D22EB">
      <w:pPr>
        <w:pStyle w:val="Default"/>
        <w:spacing w:line="276" w:lineRule="auto"/>
        <w:jc w:val="both"/>
        <w:rPr>
          <w:rFonts w:asciiTheme="minorHAnsi" w:hAnsiTheme="minorHAnsi" w:cs="Times New Roman"/>
          <w:b/>
        </w:rPr>
      </w:pPr>
      <w:r w:rsidRPr="008D22EB">
        <w:rPr>
          <w:rFonts w:asciiTheme="minorHAnsi" w:hAnsiTheme="minorHAnsi" w:cs="Times New Roman"/>
          <w:b/>
        </w:rPr>
        <w:t>Possible Indications of Degraded Safety Culture in Radiation Protection</w:t>
      </w:r>
    </w:p>
    <w:p w:rsidR="00AB7D05" w:rsidRPr="008D22EB" w:rsidRDefault="00AB7D05" w:rsidP="008C73BC">
      <w:pPr>
        <w:pStyle w:val="Default"/>
        <w:numPr>
          <w:ilvl w:val="0"/>
          <w:numId w:val="15"/>
        </w:numPr>
        <w:spacing w:line="276" w:lineRule="auto"/>
        <w:ind w:left="360"/>
        <w:jc w:val="both"/>
        <w:rPr>
          <w:rFonts w:asciiTheme="minorHAnsi" w:hAnsiTheme="minorHAnsi" w:cs="Times New Roman"/>
        </w:rPr>
      </w:pPr>
      <w:r w:rsidRPr="008D22EB">
        <w:rPr>
          <w:rFonts w:asciiTheme="minorHAnsi" w:hAnsiTheme="minorHAnsi" w:cs="Times New Roman"/>
        </w:rPr>
        <w:t>RP staff is not engaged with identification of equipment deficiencies, poor maintenance work practices, or believes it is not their responsibility to identify and report equipment deficiencies and substandard work practices.</w:t>
      </w:r>
    </w:p>
    <w:p w:rsidR="00AB7D05" w:rsidRPr="008D22EB" w:rsidRDefault="00AB7D05" w:rsidP="008C73BC">
      <w:pPr>
        <w:pStyle w:val="Default"/>
        <w:numPr>
          <w:ilvl w:val="0"/>
          <w:numId w:val="15"/>
        </w:numPr>
        <w:spacing w:line="276" w:lineRule="auto"/>
        <w:ind w:left="360"/>
        <w:jc w:val="both"/>
        <w:rPr>
          <w:rFonts w:asciiTheme="minorHAnsi" w:hAnsiTheme="minorHAnsi" w:cs="Times New Roman"/>
        </w:rPr>
      </w:pPr>
      <w:r w:rsidRPr="008D22EB">
        <w:rPr>
          <w:rFonts w:asciiTheme="minorHAnsi" w:hAnsiTheme="minorHAnsi" w:cs="Times New Roman"/>
        </w:rPr>
        <w:t xml:space="preserve">RP surveillance test procedures do not appropriately identify critical steps that may be important for maintaining nuclear safety.  </w:t>
      </w:r>
    </w:p>
    <w:p w:rsidR="00AB7D05" w:rsidRPr="008D22EB" w:rsidRDefault="00AB7D05" w:rsidP="008C73BC">
      <w:pPr>
        <w:pStyle w:val="Default"/>
        <w:numPr>
          <w:ilvl w:val="0"/>
          <w:numId w:val="15"/>
        </w:numPr>
        <w:spacing w:line="276" w:lineRule="auto"/>
        <w:ind w:left="360"/>
        <w:jc w:val="both"/>
        <w:rPr>
          <w:rFonts w:asciiTheme="minorHAnsi" w:hAnsiTheme="minorHAnsi" w:cs="Times New Roman"/>
        </w:rPr>
      </w:pPr>
      <w:r w:rsidRPr="008D22EB">
        <w:rPr>
          <w:rFonts w:asciiTheme="minorHAnsi" w:hAnsiTheme="minorHAnsi" w:cs="Times New Roman"/>
        </w:rPr>
        <w:t>Supervisors do not actively participate in pre-job briefings concerning RP surveillances that may impact nuclear safety.</w:t>
      </w:r>
    </w:p>
    <w:p w:rsidR="00AB7D05" w:rsidRPr="008D22EB" w:rsidRDefault="00AB7D05" w:rsidP="008C73BC">
      <w:pPr>
        <w:pStyle w:val="Default"/>
        <w:numPr>
          <w:ilvl w:val="0"/>
          <w:numId w:val="15"/>
        </w:numPr>
        <w:spacing w:line="276" w:lineRule="auto"/>
        <w:ind w:left="360"/>
        <w:jc w:val="both"/>
        <w:rPr>
          <w:rFonts w:asciiTheme="minorHAnsi" w:hAnsiTheme="minorHAnsi" w:cs="Times New Roman"/>
        </w:rPr>
      </w:pPr>
      <w:r w:rsidRPr="008D22EB">
        <w:rPr>
          <w:rFonts w:asciiTheme="minorHAnsi" w:hAnsiTheme="minorHAnsi" w:cs="Times New Roman"/>
        </w:rPr>
        <w:t xml:space="preserve">Initial and continued training modules and lesson plans fall short in emphasizing actions and controls to ensure nuclear safety. </w:t>
      </w:r>
    </w:p>
    <w:p w:rsidR="00AB7D05" w:rsidRPr="008D22EB" w:rsidRDefault="00AB7D05" w:rsidP="008C73BC">
      <w:pPr>
        <w:pStyle w:val="Default"/>
        <w:numPr>
          <w:ilvl w:val="0"/>
          <w:numId w:val="15"/>
        </w:numPr>
        <w:spacing w:line="276" w:lineRule="auto"/>
        <w:ind w:left="360"/>
        <w:jc w:val="both"/>
        <w:rPr>
          <w:rFonts w:asciiTheme="minorHAnsi" w:hAnsiTheme="minorHAnsi" w:cs="Times New Roman"/>
        </w:rPr>
      </w:pPr>
      <w:r w:rsidRPr="008D22EB">
        <w:rPr>
          <w:rFonts w:asciiTheme="minorHAnsi" w:hAnsiTheme="minorHAnsi" w:cs="Times New Roman"/>
        </w:rPr>
        <w:t xml:space="preserve">RP procedures are developed or revised without required evaluations or screenings on plant safety. </w:t>
      </w:r>
    </w:p>
    <w:p w:rsidR="00AB7D05" w:rsidRPr="008D22EB" w:rsidRDefault="00AB7D05" w:rsidP="008C73BC">
      <w:pPr>
        <w:pStyle w:val="Odstavecseseznamem"/>
        <w:spacing w:line="276" w:lineRule="auto"/>
        <w:ind w:leftChars="0" w:left="440"/>
        <w:jc w:val="both"/>
        <w:rPr>
          <w:rFonts w:asciiTheme="minorHAnsi" w:hAnsiTheme="minorHAnsi"/>
          <w:sz w:val="24"/>
          <w:szCs w:val="24"/>
        </w:rPr>
      </w:pPr>
    </w:p>
    <w:p w:rsidR="00AB7D05" w:rsidRPr="008D22EB" w:rsidRDefault="00AB7D05" w:rsidP="008C73BC">
      <w:pPr>
        <w:pStyle w:val="Default"/>
        <w:numPr>
          <w:ilvl w:val="0"/>
          <w:numId w:val="15"/>
        </w:numPr>
        <w:spacing w:line="276" w:lineRule="auto"/>
        <w:ind w:left="360"/>
        <w:jc w:val="both"/>
        <w:rPr>
          <w:rFonts w:asciiTheme="minorHAnsi" w:hAnsiTheme="minorHAnsi" w:cs="Times New Roman"/>
        </w:rPr>
      </w:pPr>
      <w:r w:rsidRPr="008D22EB">
        <w:rPr>
          <w:rFonts w:asciiTheme="minorHAnsi" w:hAnsiTheme="minorHAnsi" w:cs="Times New Roman"/>
        </w:rPr>
        <w:lastRenderedPageBreak/>
        <w:t>RP management does not regularly attend plant system health meetings.</w:t>
      </w:r>
    </w:p>
    <w:p w:rsidR="00AB7D05" w:rsidRPr="008D22EB" w:rsidRDefault="00AB7D05" w:rsidP="008C73BC">
      <w:pPr>
        <w:pStyle w:val="Default"/>
        <w:numPr>
          <w:ilvl w:val="0"/>
          <w:numId w:val="15"/>
        </w:numPr>
        <w:spacing w:line="276" w:lineRule="auto"/>
        <w:ind w:left="360"/>
        <w:jc w:val="both"/>
        <w:rPr>
          <w:rFonts w:asciiTheme="minorHAnsi" w:hAnsiTheme="minorHAnsi" w:cs="Times New Roman"/>
        </w:rPr>
      </w:pPr>
      <w:r w:rsidRPr="008D22EB">
        <w:rPr>
          <w:rFonts w:asciiTheme="minorHAnsi" w:hAnsiTheme="minorHAnsi" w:cs="Times New Roman"/>
        </w:rPr>
        <w:t>RP managers are not engaged with issues concerning plant chemistry parameters that pertain to the protection of fuel cladding and the reactor vessel.</w:t>
      </w:r>
    </w:p>
    <w:p w:rsidR="00AB7D05" w:rsidRPr="008D22EB" w:rsidRDefault="00AB7D05" w:rsidP="008C73BC">
      <w:pPr>
        <w:pStyle w:val="Default"/>
        <w:numPr>
          <w:ilvl w:val="0"/>
          <w:numId w:val="15"/>
        </w:numPr>
        <w:spacing w:line="276" w:lineRule="auto"/>
        <w:ind w:left="360"/>
        <w:jc w:val="both"/>
        <w:rPr>
          <w:rFonts w:asciiTheme="minorHAnsi" w:hAnsiTheme="minorHAnsi" w:cs="Times New Roman"/>
        </w:rPr>
      </w:pPr>
      <w:r w:rsidRPr="008D22EB">
        <w:rPr>
          <w:rFonts w:asciiTheme="minorHAnsi" w:hAnsiTheme="minorHAnsi" w:cs="Times New Roman"/>
        </w:rPr>
        <w:t xml:space="preserve">Observations and tours of </w:t>
      </w:r>
      <w:r w:rsidR="00E0295B">
        <w:rPr>
          <w:rFonts w:asciiTheme="minorHAnsi" w:hAnsiTheme="minorHAnsi" w:cs="Times New Roman"/>
        </w:rPr>
        <w:t xml:space="preserve">RP related </w:t>
      </w:r>
      <w:r w:rsidRPr="008D22EB">
        <w:rPr>
          <w:rFonts w:asciiTheme="minorHAnsi" w:hAnsiTheme="minorHAnsi" w:cs="Times New Roman"/>
        </w:rPr>
        <w:t>plant equipment and materiel condition indicate weaknesses in preventive or corrective maintenance, FME control, or housekeeping practices along with deficient or non-existent plans to correct the shortfalls.</w:t>
      </w:r>
    </w:p>
    <w:p w:rsidR="008C73BC" w:rsidRDefault="008C73BC" w:rsidP="008D22EB">
      <w:pPr>
        <w:spacing w:line="276" w:lineRule="auto"/>
        <w:jc w:val="both"/>
        <w:rPr>
          <w:rFonts w:asciiTheme="minorHAnsi" w:hAnsiTheme="minorHAnsi" w:cs="Calibri"/>
          <w:b/>
          <w:sz w:val="24"/>
          <w:szCs w:val="24"/>
        </w:rPr>
      </w:pPr>
    </w:p>
    <w:p w:rsidR="00AB7D05" w:rsidRPr="008D22EB" w:rsidRDefault="00AB7D05" w:rsidP="008D22EB">
      <w:pPr>
        <w:spacing w:line="276" w:lineRule="auto"/>
        <w:jc w:val="both"/>
        <w:rPr>
          <w:rFonts w:asciiTheme="minorHAnsi" w:hAnsiTheme="minorHAnsi" w:cs="Calibri"/>
          <w:b/>
          <w:sz w:val="24"/>
          <w:szCs w:val="24"/>
        </w:rPr>
      </w:pPr>
      <w:r w:rsidRPr="008D22EB">
        <w:rPr>
          <w:rFonts w:asciiTheme="minorHAnsi" w:hAnsiTheme="minorHAnsi" w:cs="Calibri"/>
          <w:b/>
          <w:sz w:val="24"/>
          <w:szCs w:val="24"/>
        </w:rPr>
        <w:t>Possible Indications of Degraded Safety Culture as Evaluated by OA/OE/TQ</w:t>
      </w:r>
    </w:p>
    <w:p w:rsidR="00AB7D05" w:rsidRPr="008D22EB" w:rsidRDefault="00AB7D05"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Is plant management supporting the corrective action program and using it to improve plant performance?</w:t>
      </w:r>
    </w:p>
    <w:p w:rsidR="00AB7D05" w:rsidRPr="008D22EB" w:rsidRDefault="00AB7D05"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Is the corrective action program being used to improve plant performance?</w:t>
      </w:r>
    </w:p>
    <w:p w:rsidR="00AB7D05" w:rsidRPr="008D22EB" w:rsidRDefault="00AB7D05" w:rsidP="008D22EB">
      <w:pPr>
        <w:pStyle w:val="Odstavecseseznamem"/>
        <w:keepLines/>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Is management sufficiently involved in the performance improvement areas to reinforce standards and expectations?</w:t>
      </w:r>
    </w:p>
    <w:p w:rsidR="00AB7D05" w:rsidRPr="008D22EB" w:rsidRDefault="00AB7D05" w:rsidP="008D22EB">
      <w:pPr>
        <w:pStyle w:val="Odstavecseseznamem"/>
        <w:keepLines/>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Are opportunities being missed to improve plant performance through the use of the corrective action program?</w:t>
      </w:r>
    </w:p>
    <w:p w:rsidR="00AB7D05" w:rsidRPr="008D22EB" w:rsidRDefault="00AB7D05" w:rsidP="008D22EB">
      <w:pPr>
        <w:pStyle w:val="Odstavecseseznamem"/>
        <w:keepLines/>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Is management supportive of differing opinions and do they actively respond to issues and concerns raised by plant personnel?</w:t>
      </w:r>
    </w:p>
    <w:p w:rsidR="00AB7D05" w:rsidRPr="008D22EB" w:rsidRDefault="00AB7D05" w:rsidP="008D22EB">
      <w:pPr>
        <w:pStyle w:val="Odstavecseseznamem"/>
        <w:keepNext/>
        <w:keepLines/>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Is training being used to strengthen knowledge levels</w:t>
      </w:r>
      <w:r w:rsidRPr="008D22EB">
        <w:rPr>
          <w:rFonts w:asciiTheme="minorHAnsi" w:eastAsia="SimSun" w:hAnsiTheme="minorHAnsi"/>
          <w:sz w:val="24"/>
          <w:szCs w:val="24"/>
          <w:lang w:eastAsia="zh-CN"/>
        </w:rPr>
        <w:t xml:space="preserve"> and reinforce management expectation on nuclear safety culture</w:t>
      </w:r>
      <w:r w:rsidRPr="008D22EB">
        <w:rPr>
          <w:rFonts w:asciiTheme="minorHAnsi" w:hAnsiTheme="minorHAnsi"/>
          <w:sz w:val="24"/>
          <w:szCs w:val="24"/>
        </w:rPr>
        <w:t>?</w:t>
      </w:r>
    </w:p>
    <w:p w:rsidR="00AB7D05" w:rsidRPr="008D22EB" w:rsidRDefault="00AB7D05" w:rsidP="008D22EB">
      <w:pPr>
        <w:pStyle w:val="Odstavecseseznamem"/>
        <w:keepNext/>
        <w:keepLines/>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Are plant personnel being provided with the tools necessary to support performance improvement?</w:t>
      </w:r>
    </w:p>
    <w:p w:rsidR="00AB7D05" w:rsidRPr="008D22EB" w:rsidRDefault="00AB7D05"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 xml:space="preserve">Are reactor and power plant fundamentals properly reinforced? </w:t>
      </w:r>
    </w:p>
    <w:p w:rsidR="00AB7D05" w:rsidRPr="008D22EB" w:rsidRDefault="00AB7D05"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Are plant personnel missing opportunities to verify and validate appropriate equipment and system response due to weaknesses in fundamentals training?</w:t>
      </w:r>
    </w:p>
    <w:p w:rsidR="00AB7D05" w:rsidRPr="008D22EB" w:rsidRDefault="00AB7D05"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Is management missing opportunities to reinforce the use of the corrective action and operating experience programs?</w:t>
      </w:r>
    </w:p>
    <w:p w:rsidR="00AB7D05" w:rsidRPr="008D22EB" w:rsidRDefault="00AB7D05"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Are self-assessments and benchmarking being used to improve performance?</w:t>
      </w:r>
    </w:p>
    <w:p w:rsidR="00C677BB" w:rsidRPr="008D22EB" w:rsidRDefault="00C677BB"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Is operating experience being used to prevent plant events and improve performance?</w:t>
      </w:r>
    </w:p>
    <w:p w:rsidR="00C677BB" w:rsidRPr="008D22EB" w:rsidRDefault="00C677BB"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Are training programs being used to improve plant performance?</w:t>
      </w:r>
    </w:p>
    <w:p w:rsidR="00C677BB" w:rsidRPr="008D22EB" w:rsidRDefault="00C677BB"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Is performance information from independent oversight organizations used to improve plant performance?</w:t>
      </w:r>
    </w:p>
    <w:p w:rsidR="00C677BB" w:rsidRPr="008D22EB" w:rsidRDefault="00C677BB"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hAnsiTheme="minorHAnsi"/>
          <w:sz w:val="24"/>
          <w:szCs w:val="24"/>
        </w:rPr>
        <w:t>Are leadership and management appropriately involved in the plant training process to strengthen safety and improve performance?</w:t>
      </w:r>
    </w:p>
    <w:p w:rsidR="00C677BB" w:rsidRPr="00C677BB" w:rsidRDefault="00C677BB" w:rsidP="008D22EB">
      <w:pPr>
        <w:pStyle w:val="Odstavecseseznamem"/>
        <w:numPr>
          <w:ilvl w:val="0"/>
          <w:numId w:val="16"/>
        </w:numPr>
        <w:spacing w:line="276" w:lineRule="auto"/>
        <w:ind w:leftChars="0"/>
        <w:contextualSpacing/>
        <w:jc w:val="both"/>
        <w:rPr>
          <w:rFonts w:asciiTheme="minorHAnsi" w:hAnsiTheme="minorHAnsi"/>
          <w:sz w:val="24"/>
          <w:szCs w:val="24"/>
        </w:rPr>
      </w:pPr>
      <w:r w:rsidRPr="008D22EB">
        <w:rPr>
          <w:rFonts w:asciiTheme="minorHAnsi" w:eastAsia="SimSun" w:hAnsiTheme="minorHAnsi"/>
          <w:sz w:val="24"/>
          <w:szCs w:val="24"/>
          <w:lang w:eastAsia="zh-CN"/>
        </w:rPr>
        <w:t>Does management frequently conduct coaching and observations to identify performance gaps and take action accordingly?</w:t>
      </w:r>
    </w:p>
    <w:p w:rsidR="000D5116" w:rsidRDefault="000D5116" w:rsidP="00C677BB">
      <w:pPr>
        <w:jc w:val="both"/>
        <w:rPr>
          <w:rFonts w:asciiTheme="minorHAnsi" w:hAnsiTheme="minorHAnsi"/>
          <w:b/>
          <w:sz w:val="24"/>
          <w:szCs w:val="24"/>
        </w:rPr>
      </w:pPr>
      <w:r>
        <w:rPr>
          <w:rFonts w:asciiTheme="minorHAnsi" w:hAnsiTheme="minorHAnsi"/>
          <w:b/>
          <w:sz w:val="24"/>
          <w:szCs w:val="24"/>
        </w:rPr>
        <w:lastRenderedPageBreak/>
        <w:t>Section – C:</w:t>
      </w:r>
    </w:p>
    <w:p w:rsidR="00AB7D05" w:rsidRPr="00C677BB" w:rsidRDefault="00AB7D05" w:rsidP="000D5116">
      <w:pPr>
        <w:jc w:val="center"/>
        <w:rPr>
          <w:rFonts w:asciiTheme="minorHAnsi" w:hAnsiTheme="minorHAnsi"/>
          <w:b/>
          <w:sz w:val="24"/>
          <w:szCs w:val="24"/>
        </w:rPr>
      </w:pPr>
      <w:r w:rsidRPr="00C677BB">
        <w:rPr>
          <w:rFonts w:asciiTheme="minorHAnsi" w:hAnsiTheme="minorHAnsi"/>
          <w:b/>
          <w:sz w:val="24"/>
          <w:szCs w:val="24"/>
        </w:rPr>
        <w:t>Sample List of Safety Culture Behaviors</w:t>
      </w:r>
    </w:p>
    <w:p w:rsidR="00AB7D05" w:rsidRPr="00C677BB" w:rsidRDefault="00AB7D05" w:rsidP="00C677BB">
      <w:pPr>
        <w:jc w:val="both"/>
        <w:rPr>
          <w:rFonts w:asciiTheme="minorHAnsi" w:hAnsiTheme="minorHAnsi"/>
          <w:b/>
          <w:sz w:val="24"/>
          <w:szCs w:val="24"/>
          <w:u w:val="single"/>
        </w:rPr>
      </w:pPr>
      <w:r w:rsidRPr="00C677BB">
        <w:rPr>
          <w:rFonts w:asciiTheme="minorHAnsi" w:hAnsiTheme="minorHAnsi"/>
          <w:b/>
          <w:sz w:val="24"/>
          <w:szCs w:val="24"/>
          <w:u w:val="single"/>
        </w:rPr>
        <w:t xml:space="preserve">Plant </w:t>
      </w:r>
      <w:r w:rsidR="00B86E80">
        <w:rPr>
          <w:rFonts w:asciiTheme="minorHAnsi" w:hAnsiTheme="minorHAnsi"/>
          <w:b/>
          <w:sz w:val="24"/>
          <w:szCs w:val="24"/>
          <w:u w:val="single"/>
        </w:rPr>
        <w:t>Leaders</w:t>
      </w:r>
    </w:p>
    <w:p w:rsidR="00AB7D05" w:rsidRPr="00C677BB" w:rsidRDefault="00AB7D05" w:rsidP="00C677BB">
      <w:pPr>
        <w:pStyle w:val="Odstavecseseznamem"/>
        <w:numPr>
          <w:ilvl w:val="0"/>
          <w:numId w:val="19"/>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 xml:space="preserve">Plant </w:t>
      </w:r>
      <w:r w:rsidR="00B86E80">
        <w:rPr>
          <w:rFonts w:asciiTheme="minorHAnsi" w:hAnsiTheme="minorHAnsi"/>
          <w:sz w:val="24"/>
          <w:szCs w:val="24"/>
        </w:rPr>
        <w:t>leaders</w:t>
      </w:r>
      <w:r w:rsidRPr="00C677BB">
        <w:rPr>
          <w:rFonts w:asciiTheme="minorHAnsi" w:hAnsiTheme="minorHAnsi"/>
          <w:sz w:val="24"/>
          <w:szCs w:val="24"/>
        </w:rPr>
        <w:t xml:space="preserve"> communicate the importance of safety culture.</w:t>
      </w:r>
    </w:p>
    <w:p w:rsidR="00AB7D05" w:rsidRPr="00C677BB" w:rsidRDefault="00AB7D05" w:rsidP="00C677BB">
      <w:pPr>
        <w:pStyle w:val="Odstavecseseznamem"/>
        <w:numPr>
          <w:ilvl w:val="1"/>
          <w:numId w:val="19"/>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Establish and communicate a clear, documented nuclear safety policy</w:t>
      </w:r>
      <w:r w:rsidRPr="00C677BB">
        <w:rPr>
          <w:rFonts w:asciiTheme="minorHAnsi" w:hAnsiTheme="minorHAnsi"/>
          <w:sz w:val="24"/>
          <w:szCs w:val="24"/>
        </w:rPr>
        <w:t>.</w:t>
      </w:r>
    </w:p>
    <w:p w:rsidR="00AB7D05" w:rsidRPr="00C677BB" w:rsidRDefault="00AB7D05" w:rsidP="00C677BB">
      <w:pPr>
        <w:pStyle w:val="Odstavecseseznamem"/>
        <w:numPr>
          <w:ilvl w:val="0"/>
          <w:numId w:val="19"/>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 xml:space="preserve">Plant </w:t>
      </w:r>
      <w:r w:rsidR="00B86E80">
        <w:rPr>
          <w:rFonts w:asciiTheme="minorHAnsi" w:hAnsiTheme="minorHAnsi"/>
          <w:sz w:val="24"/>
          <w:szCs w:val="24"/>
        </w:rPr>
        <w:t>leaders</w:t>
      </w:r>
      <w:r w:rsidR="00B86E80" w:rsidRPr="00C677BB">
        <w:rPr>
          <w:rFonts w:asciiTheme="minorHAnsi" w:hAnsiTheme="minorHAnsi"/>
          <w:sz w:val="24"/>
          <w:szCs w:val="24"/>
        </w:rPr>
        <w:t xml:space="preserve"> </w:t>
      </w:r>
      <w:r w:rsidRPr="00C677BB">
        <w:rPr>
          <w:rFonts w:asciiTheme="minorHAnsi" w:hAnsiTheme="minorHAnsi"/>
          <w:sz w:val="24"/>
          <w:szCs w:val="24"/>
        </w:rPr>
        <w:t>demonstrate safety culture behaviors.</w:t>
      </w:r>
    </w:p>
    <w:p w:rsidR="00AB7D05" w:rsidRPr="00C677BB" w:rsidRDefault="00AB7D05" w:rsidP="00C677BB">
      <w:pPr>
        <w:pStyle w:val="Odstavecseseznamem"/>
        <w:numPr>
          <w:ilvl w:val="1"/>
          <w:numId w:val="19"/>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Modeling the correct behaviors</w:t>
      </w:r>
      <w:r w:rsidRPr="00C677BB">
        <w:rPr>
          <w:rFonts w:asciiTheme="minorHAnsi" w:hAnsiTheme="minorHAnsi"/>
          <w:sz w:val="24"/>
          <w:szCs w:val="24"/>
        </w:rPr>
        <w:t>, especially when line managers are resolving apparent conflicts between nuclear safety defense-in-depth and production.  Be sensitive to unintended or conflicting messages that may be sent during operational decisions that impact production.</w:t>
      </w:r>
    </w:p>
    <w:p w:rsidR="00AB7D05" w:rsidRPr="00C677BB" w:rsidRDefault="00AB7D05" w:rsidP="00C677BB">
      <w:pPr>
        <w:pStyle w:val="Odstavecseseznamem"/>
        <w:numPr>
          <w:ilvl w:val="0"/>
          <w:numId w:val="19"/>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 xml:space="preserve">Plant </w:t>
      </w:r>
      <w:r w:rsidR="00B86E80">
        <w:rPr>
          <w:rFonts w:asciiTheme="minorHAnsi" w:hAnsiTheme="minorHAnsi"/>
          <w:sz w:val="24"/>
          <w:szCs w:val="24"/>
        </w:rPr>
        <w:t>leaders</w:t>
      </w:r>
      <w:r w:rsidR="00B86E80" w:rsidRPr="00C677BB">
        <w:rPr>
          <w:rFonts w:asciiTheme="minorHAnsi" w:hAnsiTheme="minorHAnsi"/>
          <w:sz w:val="24"/>
          <w:szCs w:val="24"/>
        </w:rPr>
        <w:t xml:space="preserve"> </w:t>
      </w:r>
      <w:r w:rsidRPr="00C677BB">
        <w:rPr>
          <w:rFonts w:asciiTheme="minorHAnsi" w:hAnsiTheme="minorHAnsi"/>
          <w:sz w:val="24"/>
          <w:szCs w:val="24"/>
          <w:u w:val="single"/>
        </w:rPr>
        <w:t>challenge others in the area of safety culture</w:t>
      </w:r>
      <w:r w:rsidRPr="00C677BB">
        <w:rPr>
          <w:rFonts w:asciiTheme="minorHAnsi" w:hAnsiTheme="minorHAnsi"/>
          <w:sz w:val="24"/>
          <w:szCs w:val="24"/>
        </w:rPr>
        <w:t>.</w:t>
      </w:r>
    </w:p>
    <w:p w:rsidR="00AB7D05" w:rsidRPr="00C677BB" w:rsidRDefault="00AB7D05" w:rsidP="00C677BB">
      <w:pPr>
        <w:pStyle w:val="Odstavecseseznamem"/>
        <w:numPr>
          <w:ilvl w:val="1"/>
          <w:numId w:val="19"/>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Encourage personnel to challenge unsafe behavior and unsafe conditions, and support personnel when they stop plant activities for safety reasons</w:t>
      </w:r>
      <w:r w:rsidRPr="00C677BB">
        <w:rPr>
          <w:rFonts w:asciiTheme="minorHAnsi" w:hAnsiTheme="minorHAnsi"/>
          <w:sz w:val="24"/>
          <w:szCs w:val="24"/>
        </w:rPr>
        <w:t>.</w:t>
      </w:r>
    </w:p>
    <w:p w:rsidR="00AB7D05" w:rsidRPr="00C677BB" w:rsidRDefault="00AB7D05" w:rsidP="00C677BB">
      <w:pPr>
        <w:pStyle w:val="Odstavecseseznamem"/>
        <w:numPr>
          <w:ilvl w:val="0"/>
          <w:numId w:val="19"/>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 xml:space="preserve">Plant </w:t>
      </w:r>
      <w:r w:rsidR="00B86E80">
        <w:rPr>
          <w:rFonts w:asciiTheme="minorHAnsi" w:hAnsiTheme="minorHAnsi"/>
          <w:sz w:val="24"/>
          <w:szCs w:val="24"/>
        </w:rPr>
        <w:t>leaders</w:t>
      </w:r>
      <w:r w:rsidR="00B86E80" w:rsidRPr="00C677BB">
        <w:rPr>
          <w:rFonts w:asciiTheme="minorHAnsi" w:hAnsiTheme="minorHAnsi"/>
          <w:sz w:val="24"/>
          <w:szCs w:val="24"/>
        </w:rPr>
        <w:t xml:space="preserve"> </w:t>
      </w:r>
      <w:r w:rsidRPr="00C677BB">
        <w:rPr>
          <w:rFonts w:asciiTheme="minorHAnsi" w:hAnsiTheme="minorHAnsi"/>
          <w:sz w:val="24"/>
          <w:szCs w:val="24"/>
        </w:rPr>
        <w:t>motivate others to exhibit safety culture behaviors.</w:t>
      </w:r>
    </w:p>
    <w:p w:rsidR="00C677BB" w:rsidRPr="00C677BB" w:rsidRDefault="00AB7D05" w:rsidP="00C677BB">
      <w:pPr>
        <w:pStyle w:val="Odstavecseseznamem"/>
        <w:numPr>
          <w:ilvl w:val="1"/>
          <w:numId w:val="19"/>
        </w:numPr>
        <w:ind w:leftChars="0"/>
        <w:contextualSpacing/>
        <w:jc w:val="both"/>
        <w:rPr>
          <w:rFonts w:asciiTheme="minorHAnsi" w:hAnsiTheme="minorHAnsi"/>
          <w:b/>
          <w:sz w:val="24"/>
          <w:szCs w:val="24"/>
          <w:u w:val="single"/>
        </w:rPr>
      </w:pPr>
      <w:r w:rsidRPr="00C677BB">
        <w:rPr>
          <w:rFonts w:asciiTheme="minorHAnsi" w:hAnsiTheme="minorHAnsi"/>
          <w:sz w:val="24"/>
          <w:szCs w:val="24"/>
        </w:rPr>
        <w:t>Reinforce nuclear safety as the overriding priority.</w:t>
      </w:r>
    </w:p>
    <w:p w:rsidR="00AB7D05" w:rsidRPr="00C677BB" w:rsidRDefault="00AB7D05" w:rsidP="00C677BB">
      <w:pPr>
        <w:contextualSpacing/>
        <w:jc w:val="both"/>
        <w:rPr>
          <w:rFonts w:asciiTheme="minorHAnsi" w:hAnsiTheme="minorHAnsi"/>
          <w:b/>
          <w:sz w:val="24"/>
          <w:szCs w:val="24"/>
          <w:u w:val="single"/>
        </w:rPr>
      </w:pPr>
      <w:r w:rsidRPr="00C677BB">
        <w:rPr>
          <w:rFonts w:asciiTheme="minorHAnsi" w:hAnsiTheme="minorHAnsi"/>
          <w:b/>
          <w:sz w:val="24"/>
          <w:szCs w:val="24"/>
          <w:u w:val="single"/>
        </w:rPr>
        <w:t>Managers</w:t>
      </w:r>
    </w:p>
    <w:p w:rsidR="00AB7D05" w:rsidRPr="00C677BB" w:rsidRDefault="00AB7D05" w:rsidP="00C677BB">
      <w:pPr>
        <w:pStyle w:val="Odstavecseseznamem"/>
        <w:numPr>
          <w:ilvl w:val="0"/>
          <w:numId w:val="20"/>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Managers communicate the importance of safety culture.</w:t>
      </w:r>
    </w:p>
    <w:p w:rsidR="00AB7D05" w:rsidRPr="00C677BB" w:rsidRDefault="00AB7D05" w:rsidP="00C677BB">
      <w:pPr>
        <w:pStyle w:val="Odstavecseseznamem"/>
        <w:numPr>
          <w:ilvl w:val="1"/>
          <w:numId w:val="20"/>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Communicate and teach desire nuclear safety behaviors to the workforce</w:t>
      </w:r>
      <w:r w:rsidRPr="00C677BB">
        <w:rPr>
          <w:rFonts w:asciiTheme="minorHAnsi" w:hAnsiTheme="minorHAnsi"/>
          <w:sz w:val="24"/>
          <w:szCs w:val="24"/>
        </w:rPr>
        <w:t xml:space="preserve">.  Share examples of how individuals can positively and negatively affect nuclear safety.  </w:t>
      </w:r>
      <w:r w:rsidRPr="00C677BB">
        <w:rPr>
          <w:rFonts w:asciiTheme="minorHAnsi" w:hAnsiTheme="minorHAnsi"/>
          <w:sz w:val="24"/>
          <w:szCs w:val="24"/>
          <w:u w:val="single"/>
        </w:rPr>
        <w:t>Verify that the intended messages were actually heard and understood</w:t>
      </w:r>
      <w:r w:rsidRPr="00C677BB">
        <w:rPr>
          <w:rFonts w:asciiTheme="minorHAnsi" w:hAnsiTheme="minorHAnsi"/>
          <w:sz w:val="24"/>
          <w:szCs w:val="24"/>
        </w:rPr>
        <w:t>.</w:t>
      </w:r>
    </w:p>
    <w:p w:rsidR="00AB7D05" w:rsidRPr="00C677BB" w:rsidRDefault="00AB7D05" w:rsidP="00C677BB">
      <w:pPr>
        <w:pStyle w:val="Odstavecseseznamem"/>
        <w:numPr>
          <w:ilvl w:val="0"/>
          <w:numId w:val="20"/>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Managers demonstrate safety culture behaviors.</w:t>
      </w:r>
      <w:r w:rsidR="00E81DEA">
        <w:rPr>
          <w:rFonts w:asciiTheme="minorHAnsi" w:hAnsiTheme="minorHAnsi"/>
          <w:sz w:val="24"/>
          <w:szCs w:val="24"/>
        </w:rPr>
        <w:t xml:space="preserve"> (Similar to that of a Leader)</w:t>
      </w:r>
    </w:p>
    <w:p w:rsidR="00AB7D05" w:rsidRPr="00C677BB" w:rsidRDefault="00AB7D05" w:rsidP="00C677BB">
      <w:pPr>
        <w:pStyle w:val="Odstavecseseznamem"/>
        <w:numPr>
          <w:ilvl w:val="1"/>
          <w:numId w:val="20"/>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Modeling the correct behaviors</w:t>
      </w:r>
      <w:r w:rsidRPr="00C677BB">
        <w:rPr>
          <w:rFonts w:asciiTheme="minorHAnsi" w:hAnsiTheme="minorHAnsi"/>
          <w:sz w:val="24"/>
          <w:szCs w:val="24"/>
        </w:rPr>
        <w:t>, especially when resolving apparent conflicts between nuclear safety defense-in-depth and production.  Be sensitive to unintended or conflicting messages that may be sent during operational decisions that accept production.</w:t>
      </w:r>
    </w:p>
    <w:p w:rsidR="00AB7D05" w:rsidRPr="00C677BB" w:rsidRDefault="00AB7D05" w:rsidP="00C677BB">
      <w:pPr>
        <w:pStyle w:val="Odstavecseseznamem"/>
        <w:numPr>
          <w:ilvl w:val="0"/>
          <w:numId w:val="20"/>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Managers challenge others in the area of safety culture.</w:t>
      </w:r>
    </w:p>
    <w:p w:rsidR="00AB7D05" w:rsidRPr="00C677BB" w:rsidRDefault="00AB7D05" w:rsidP="00C677BB">
      <w:pPr>
        <w:pStyle w:val="Odstavecseseznamem"/>
        <w:numPr>
          <w:ilvl w:val="1"/>
          <w:numId w:val="20"/>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Ensure that the reactor will be shutdown when procedurally required, when the margin for safe operation has degraded unacceptably, or when the condition of the reactor is uncertain</w:t>
      </w:r>
      <w:r w:rsidRPr="00C677BB">
        <w:rPr>
          <w:rFonts w:asciiTheme="minorHAnsi" w:hAnsiTheme="minorHAnsi"/>
          <w:sz w:val="24"/>
          <w:szCs w:val="24"/>
        </w:rPr>
        <w:t>.</w:t>
      </w:r>
    </w:p>
    <w:p w:rsidR="00AB7D05" w:rsidRPr="00C677BB" w:rsidRDefault="00AB7D05" w:rsidP="00C677BB">
      <w:pPr>
        <w:pStyle w:val="Odstavecseseznamem"/>
        <w:numPr>
          <w:ilvl w:val="0"/>
          <w:numId w:val="20"/>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Managers motivate others to perform safety culture behaviors.</w:t>
      </w:r>
    </w:p>
    <w:p w:rsidR="00AB7D05" w:rsidRPr="00C677BB" w:rsidRDefault="00AB7D05" w:rsidP="00C677BB">
      <w:pPr>
        <w:pStyle w:val="Odstavecseseznamem"/>
        <w:numPr>
          <w:ilvl w:val="1"/>
          <w:numId w:val="20"/>
        </w:numPr>
        <w:spacing w:line="276" w:lineRule="auto"/>
        <w:ind w:leftChars="0"/>
        <w:contextualSpacing/>
        <w:jc w:val="both"/>
        <w:rPr>
          <w:rFonts w:asciiTheme="minorHAnsi" w:hAnsiTheme="minorHAnsi"/>
          <w:sz w:val="24"/>
          <w:szCs w:val="24"/>
        </w:rPr>
      </w:pPr>
      <w:r w:rsidRPr="00C677BB">
        <w:rPr>
          <w:rFonts w:asciiTheme="minorHAnsi" w:hAnsiTheme="minorHAnsi"/>
          <w:sz w:val="24"/>
          <w:szCs w:val="24"/>
        </w:rPr>
        <w:t>Consistently reinforce nuclear safety as the overriding priority, and use actual examples to exemplify desired behaviors.  Publicly praise behaviors in peers, colleagues, and direct reports that reflect a strong safety culture.</w:t>
      </w:r>
    </w:p>
    <w:p w:rsidR="00AB7D05" w:rsidRPr="00C677BB" w:rsidRDefault="00AB7D05" w:rsidP="00C677BB">
      <w:pPr>
        <w:jc w:val="both"/>
        <w:rPr>
          <w:rFonts w:asciiTheme="minorHAnsi" w:hAnsiTheme="minorHAnsi"/>
          <w:b/>
          <w:sz w:val="24"/>
          <w:szCs w:val="24"/>
          <w:u w:val="single"/>
        </w:rPr>
      </w:pPr>
      <w:r w:rsidRPr="00C677BB">
        <w:rPr>
          <w:rFonts w:asciiTheme="minorHAnsi" w:hAnsiTheme="minorHAnsi"/>
          <w:b/>
          <w:sz w:val="24"/>
          <w:szCs w:val="24"/>
          <w:u w:val="single"/>
        </w:rPr>
        <w:t>Supervisors</w:t>
      </w:r>
    </w:p>
    <w:p w:rsidR="00AB7D05" w:rsidRPr="00C677BB" w:rsidRDefault="00AB7D05" w:rsidP="00C677BB">
      <w:pPr>
        <w:pStyle w:val="Odstavecseseznamem"/>
        <w:numPr>
          <w:ilvl w:val="0"/>
          <w:numId w:val="21"/>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Supervisors communicate the importance of safety culture.</w:t>
      </w:r>
    </w:p>
    <w:p w:rsidR="00AB7D05" w:rsidRPr="00C677BB" w:rsidRDefault="00AB7D05" w:rsidP="00C677BB">
      <w:pPr>
        <w:pStyle w:val="Odstavecseseznamem"/>
        <w:numPr>
          <w:ilvl w:val="1"/>
          <w:numId w:val="21"/>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lastRenderedPageBreak/>
        <w:t>Communicate and teach desired nuclear safety behaviors to their work groups, including supplemental personnel</w:t>
      </w:r>
      <w:r w:rsidRPr="00C677BB">
        <w:rPr>
          <w:rFonts w:asciiTheme="minorHAnsi" w:hAnsiTheme="minorHAnsi"/>
          <w:sz w:val="24"/>
          <w:szCs w:val="24"/>
        </w:rPr>
        <w:t>.  Share examples of how individuals can positively and negatively affect nuclear safety, and verify that the intended messages were actually heard and understood.</w:t>
      </w:r>
    </w:p>
    <w:p w:rsidR="00AB7D05" w:rsidRPr="00C677BB" w:rsidRDefault="00AB7D05" w:rsidP="00C677BB">
      <w:pPr>
        <w:pStyle w:val="Odstavecseseznamem"/>
        <w:numPr>
          <w:ilvl w:val="0"/>
          <w:numId w:val="21"/>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Supervisors demonstrate safety culture behaviors.</w:t>
      </w:r>
    </w:p>
    <w:p w:rsidR="00AB7D05" w:rsidRPr="00B86E80" w:rsidRDefault="00AB7D05" w:rsidP="00C677BB">
      <w:pPr>
        <w:pStyle w:val="Odstavecseseznamem"/>
        <w:numPr>
          <w:ilvl w:val="1"/>
          <w:numId w:val="21"/>
        </w:numPr>
        <w:spacing w:after="200" w:line="276" w:lineRule="auto"/>
        <w:ind w:leftChars="0"/>
        <w:contextualSpacing/>
        <w:jc w:val="both"/>
        <w:rPr>
          <w:rFonts w:asciiTheme="minorHAnsi" w:hAnsiTheme="minorHAnsi"/>
          <w:sz w:val="24"/>
          <w:szCs w:val="24"/>
          <w:u w:val="single"/>
        </w:rPr>
      </w:pPr>
      <w:r w:rsidRPr="00B86E80">
        <w:rPr>
          <w:rFonts w:asciiTheme="minorHAnsi" w:hAnsiTheme="minorHAnsi"/>
          <w:sz w:val="24"/>
          <w:szCs w:val="24"/>
          <w:u w:val="single"/>
        </w:rPr>
        <w:t>Take ownership for the preparation and flawless execution of their work groups’ activities</w:t>
      </w:r>
      <w:r w:rsidRPr="00B86E80">
        <w:rPr>
          <w:rFonts w:asciiTheme="minorHAnsi" w:hAnsiTheme="minorHAnsi"/>
          <w:sz w:val="24"/>
          <w:szCs w:val="24"/>
        </w:rPr>
        <w:t xml:space="preserve">.  </w:t>
      </w:r>
      <w:r w:rsidRPr="00B86E80">
        <w:rPr>
          <w:rFonts w:asciiTheme="minorHAnsi" w:hAnsiTheme="minorHAnsi"/>
          <w:sz w:val="24"/>
          <w:szCs w:val="24"/>
          <w:u w:val="single"/>
        </w:rPr>
        <w:t>Seek out relevant operating experience and obtain appropriate approvals before starting work.  Verify that assigned individuals are fit and qualified to perform activities.</w:t>
      </w:r>
    </w:p>
    <w:p w:rsidR="00AB7D05" w:rsidRPr="00C677BB" w:rsidRDefault="00AB7D05" w:rsidP="00C677BB">
      <w:pPr>
        <w:pStyle w:val="Odstavecseseznamem"/>
        <w:numPr>
          <w:ilvl w:val="0"/>
          <w:numId w:val="21"/>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Supervisors challenge others in the area of safety culture.</w:t>
      </w:r>
    </w:p>
    <w:p w:rsidR="00AB7D05" w:rsidRPr="00C677BB" w:rsidRDefault="00AB7D05" w:rsidP="00C677BB">
      <w:pPr>
        <w:pStyle w:val="Odstavecseseznamem"/>
        <w:numPr>
          <w:ilvl w:val="1"/>
          <w:numId w:val="21"/>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Review procedures and instructions prior to work to validate that they are appropriate for the scope of work</w:t>
      </w:r>
      <w:r w:rsidRPr="00C677BB">
        <w:rPr>
          <w:rFonts w:asciiTheme="minorHAnsi" w:hAnsiTheme="minorHAnsi"/>
          <w:sz w:val="24"/>
          <w:szCs w:val="24"/>
        </w:rPr>
        <w:t xml:space="preserve"> and that required changes are completed prior to beginning work.</w:t>
      </w:r>
    </w:p>
    <w:p w:rsidR="00AB7D05" w:rsidRPr="00C677BB" w:rsidRDefault="00AB7D05" w:rsidP="00C677BB">
      <w:pPr>
        <w:pStyle w:val="Odstavecseseznamem"/>
        <w:numPr>
          <w:ilvl w:val="0"/>
          <w:numId w:val="21"/>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Supervisors motivate others to perform safety culture behaviors</w:t>
      </w:r>
      <w:r w:rsidRPr="00C677BB">
        <w:rPr>
          <w:rFonts w:asciiTheme="minorHAnsi" w:hAnsiTheme="minorHAnsi"/>
          <w:sz w:val="24"/>
          <w:szCs w:val="24"/>
        </w:rPr>
        <w:t>.</w:t>
      </w:r>
    </w:p>
    <w:p w:rsidR="00AB7D05" w:rsidRPr="00C677BB" w:rsidRDefault="00AB7D05" w:rsidP="00C677BB">
      <w:pPr>
        <w:pStyle w:val="Odstavecseseznamem"/>
        <w:numPr>
          <w:ilvl w:val="1"/>
          <w:numId w:val="21"/>
        </w:numPr>
        <w:spacing w:line="276" w:lineRule="auto"/>
        <w:ind w:leftChars="0"/>
        <w:contextualSpacing/>
        <w:jc w:val="both"/>
        <w:rPr>
          <w:rFonts w:asciiTheme="minorHAnsi" w:hAnsiTheme="minorHAnsi"/>
          <w:sz w:val="24"/>
          <w:szCs w:val="24"/>
        </w:rPr>
      </w:pPr>
      <w:r w:rsidRPr="00C677BB">
        <w:rPr>
          <w:rFonts w:asciiTheme="minorHAnsi" w:hAnsiTheme="minorHAnsi"/>
          <w:sz w:val="24"/>
          <w:szCs w:val="24"/>
        </w:rPr>
        <w:t>Consistently reinforce nuclear safety as the overriding priority; and use actual examples, applicable to their work groups, to exemplify the desired behaviors.</w:t>
      </w:r>
    </w:p>
    <w:p w:rsidR="00AB7D05" w:rsidRPr="00C677BB" w:rsidRDefault="00AB7D05" w:rsidP="00C677BB">
      <w:pPr>
        <w:ind w:left="720" w:hanging="720"/>
        <w:jc w:val="both"/>
        <w:rPr>
          <w:rFonts w:asciiTheme="minorHAnsi" w:hAnsiTheme="minorHAnsi"/>
          <w:b/>
          <w:sz w:val="24"/>
          <w:szCs w:val="24"/>
          <w:u w:val="single"/>
        </w:rPr>
      </w:pPr>
      <w:r w:rsidRPr="00C677BB">
        <w:rPr>
          <w:rFonts w:asciiTheme="minorHAnsi" w:hAnsiTheme="minorHAnsi"/>
          <w:b/>
          <w:sz w:val="24"/>
          <w:szCs w:val="24"/>
          <w:u w:val="single"/>
        </w:rPr>
        <w:t>Individual Workers</w:t>
      </w:r>
    </w:p>
    <w:p w:rsidR="00AB7D05" w:rsidRPr="00C677BB" w:rsidRDefault="00AB7D05" w:rsidP="00C677BB">
      <w:pPr>
        <w:pStyle w:val="Odstavecseseznamem"/>
        <w:numPr>
          <w:ilvl w:val="0"/>
          <w:numId w:val="22"/>
        </w:numPr>
        <w:spacing w:line="276" w:lineRule="auto"/>
        <w:ind w:leftChars="0"/>
        <w:contextualSpacing/>
        <w:jc w:val="both"/>
        <w:rPr>
          <w:rFonts w:asciiTheme="minorHAnsi" w:hAnsiTheme="minorHAnsi"/>
          <w:sz w:val="24"/>
          <w:szCs w:val="24"/>
        </w:rPr>
      </w:pPr>
      <w:r w:rsidRPr="00C677BB">
        <w:rPr>
          <w:rFonts w:asciiTheme="minorHAnsi" w:hAnsiTheme="minorHAnsi"/>
          <w:sz w:val="24"/>
          <w:szCs w:val="24"/>
        </w:rPr>
        <w:t>Individual workers communicate the importance of safety culture.</w:t>
      </w:r>
    </w:p>
    <w:p w:rsidR="00AB7D05" w:rsidRPr="00C677BB" w:rsidRDefault="00AB7D05" w:rsidP="00C677BB">
      <w:pPr>
        <w:pStyle w:val="Odstavecseseznamem"/>
        <w:numPr>
          <w:ilvl w:val="1"/>
          <w:numId w:val="22"/>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 xml:space="preserve">Communicate in a manner that </w:t>
      </w:r>
      <w:r w:rsidRPr="00C677BB">
        <w:rPr>
          <w:rFonts w:asciiTheme="minorHAnsi" w:hAnsiTheme="minorHAnsi"/>
          <w:sz w:val="24"/>
          <w:szCs w:val="24"/>
          <w:u w:val="single"/>
        </w:rPr>
        <w:t>encourages teamwork and the creation of a positive work environment</w:t>
      </w:r>
      <w:r w:rsidRPr="00C677BB">
        <w:rPr>
          <w:rFonts w:asciiTheme="minorHAnsi" w:hAnsiTheme="minorHAnsi"/>
          <w:sz w:val="24"/>
          <w:szCs w:val="24"/>
        </w:rPr>
        <w:t>.</w:t>
      </w:r>
    </w:p>
    <w:p w:rsidR="00AB7D05" w:rsidRPr="00C677BB" w:rsidRDefault="00AB7D05" w:rsidP="00C677BB">
      <w:pPr>
        <w:pStyle w:val="Odstavecseseznamem"/>
        <w:numPr>
          <w:ilvl w:val="0"/>
          <w:numId w:val="22"/>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Individual workers demonstrate safety culture behaviors.</w:t>
      </w:r>
      <w:r w:rsidR="00E81DEA">
        <w:rPr>
          <w:rFonts w:asciiTheme="minorHAnsi" w:hAnsiTheme="minorHAnsi"/>
          <w:sz w:val="24"/>
          <w:szCs w:val="24"/>
        </w:rPr>
        <w:t xml:space="preserve"> (Similar to Supervisor)</w:t>
      </w:r>
    </w:p>
    <w:p w:rsidR="00AB7D05" w:rsidRPr="00C677BB" w:rsidRDefault="00AB7D05" w:rsidP="00C677BB">
      <w:pPr>
        <w:pStyle w:val="Odstavecseseznamem"/>
        <w:numPr>
          <w:ilvl w:val="1"/>
          <w:numId w:val="22"/>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Take ownership for the preparation and flawless execution of assigned work activities</w:t>
      </w:r>
      <w:r w:rsidRPr="00C677BB">
        <w:rPr>
          <w:rFonts w:asciiTheme="minorHAnsi" w:hAnsiTheme="minorHAnsi"/>
          <w:sz w:val="24"/>
          <w:szCs w:val="24"/>
        </w:rPr>
        <w:t xml:space="preserve">.  Seek out relevant operating experience and obtain appropriate approvals before starting work.  </w:t>
      </w:r>
      <w:r w:rsidRPr="00C677BB">
        <w:rPr>
          <w:rFonts w:asciiTheme="minorHAnsi" w:hAnsiTheme="minorHAnsi"/>
          <w:sz w:val="24"/>
          <w:szCs w:val="24"/>
          <w:u w:val="single"/>
        </w:rPr>
        <w:t>Perform only independent activities for which they are fully qualified</w:t>
      </w:r>
      <w:r w:rsidRPr="00C677BB">
        <w:rPr>
          <w:rFonts w:asciiTheme="minorHAnsi" w:hAnsiTheme="minorHAnsi"/>
          <w:sz w:val="24"/>
          <w:szCs w:val="24"/>
        </w:rPr>
        <w:t>.</w:t>
      </w:r>
    </w:p>
    <w:p w:rsidR="00AB7D05" w:rsidRPr="00C677BB" w:rsidRDefault="00AB7D05" w:rsidP="00C677BB">
      <w:pPr>
        <w:pStyle w:val="Odstavecseseznamem"/>
        <w:numPr>
          <w:ilvl w:val="0"/>
          <w:numId w:val="22"/>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Individual workers challenge others in safety culture.</w:t>
      </w:r>
      <w:r w:rsidR="00E81DEA">
        <w:rPr>
          <w:rFonts w:asciiTheme="minorHAnsi" w:hAnsiTheme="minorHAnsi"/>
          <w:sz w:val="24"/>
          <w:szCs w:val="24"/>
        </w:rPr>
        <w:t xml:space="preserve"> (Similar to Supervisor)</w:t>
      </w:r>
    </w:p>
    <w:p w:rsidR="00AB7D05" w:rsidRPr="00C677BB" w:rsidRDefault="00AB7D05" w:rsidP="00C677BB">
      <w:pPr>
        <w:pStyle w:val="Odstavecseseznamem"/>
        <w:numPr>
          <w:ilvl w:val="1"/>
          <w:numId w:val="22"/>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Review procedures and instructions prior to work to validate that they are appropriate for the scope of work and that required changes are completed prior to beginning work</w:t>
      </w:r>
      <w:r w:rsidRPr="00C677BB">
        <w:rPr>
          <w:rFonts w:asciiTheme="minorHAnsi" w:hAnsiTheme="minorHAnsi"/>
          <w:sz w:val="24"/>
          <w:szCs w:val="24"/>
        </w:rPr>
        <w:t>.</w:t>
      </w:r>
    </w:p>
    <w:p w:rsidR="00AB7D05" w:rsidRPr="00C677BB" w:rsidRDefault="00AB7D05" w:rsidP="00C677BB">
      <w:pPr>
        <w:pStyle w:val="Odstavecseseznamem"/>
        <w:numPr>
          <w:ilvl w:val="0"/>
          <w:numId w:val="22"/>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rPr>
        <w:t>Individual workers motivate others to perform safety culture behaviors.</w:t>
      </w:r>
    </w:p>
    <w:p w:rsidR="00C84B81" w:rsidRPr="00C677BB" w:rsidRDefault="00AB7D05" w:rsidP="00C677BB">
      <w:pPr>
        <w:pStyle w:val="Odstavecseseznamem"/>
        <w:numPr>
          <w:ilvl w:val="1"/>
          <w:numId w:val="22"/>
        </w:numPr>
        <w:spacing w:after="200" w:line="276" w:lineRule="auto"/>
        <w:ind w:leftChars="0"/>
        <w:contextualSpacing/>
        <w:jc w:val="both"/>
        <w:rPr>
          <w:rFonts w:asciiTheme="minorHAnsi" w:hAnsiTheme="minorHAnsi"/>
          <w:sz w:val="24"/>
          <w:szCs w:val="24"/>
        </w:rPr>
      </w:pPr>
      <w:r w:rsidRPr="00C677BB">
        <w:rPr>
          <w:rFonts w:asciiTheme="minorHAnsi" w:hAnsiTheme="minorHAnsi"/>
          <w:sz w:val="24"/>
          <w:szCs w:val="24"/>
          <w:u w:val="single"/>
        </w:rPr>
        <w:t>Promptly report concerns, problems, degraded conditions, and near misses to supervision, and document them in the corrective action program</w:t>
      </w:r>
      <w:r w:rsidRPr="00C677BB">
        <w:rPr>
          <w:rFonts w:asciiTheme="minorHAnsi" w:hAnsiTheme="minorHAnsi"/>
          <w:sz w:val="24"/>
          <w:szCs w:val="24"/>
        </w:rPr>
        <w:t>.  For issues that affect nuclear safety, use the employee concern process or relevant reporting process if line management is not addressing the concern satisfactorily.</w:t>
      </w:r>
    </w:p>
    <w:sectPr w:rsidR="00C84B81" w:rsidRPr="00C677BB" w:rsidSect="00C84B81">
      <w:headerReference w:type="default" r:id="rId11"/>
      <w:footerReference w:type="default" r:id="rId12"/>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23" w:rsidRDefault="00A96723" w:rsidP="000D5116">
      <w:r>
        <w:separator/>
      </w:r>
    </w:p>
  </w:endnote>
  <w:endnote w:type="continuationSeparator" w:id="0">
    <w:p w:rsidR="00A96723" w:rsidRDefault="00A96723" w:rsidP="000D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wis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14" w:rsidRDefault="00042A14">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Review Guide</w:t>
    </w:r>
    <w:r w:rsidRPr="00E122E1">
      <w:rPr>
        <w:rFonts w:asciiTheme="majorHAnsi" w:eastAsiaTheme="majorEastAsia" w:hAnsiTheme="majorHAnsi" w:cstheme="majorBidi"/>
      </w:rPr>
      <w:t xml:space="preserve"> </w:t>
    </w:r>
    <w:r>
      <w:rPr>
        <w:rFonts w:asciiTheme="majorHAnsi" w:eastAsiaTheme="majorEastAsia" w:hAnsiTheme="majorHAnsi" w:cstheme="majorBidi"/>
      </w:rPr>
      <w:t xml:space="preserve">on Nuclear Safety Culture Traits – </w:t>
    </w:r>
    <w:r w:rsidR="009066B5">
      <w:rPr>
        <w:rFonts w:asciiTheme="majorHAnsi" w:eastAsiaTheme="majorEastAsia" w:hAnsiTheme="majorHAnsi" w:cstheme="majorBidi" w:hint="eastAsia"/>
      </w:rPr>
      <w:t>Mar</w:t>
    </w:r>
    <w:r>
      <w:rPr>
        <w:rFonts w:asciiTheme="majorHAnsi" w:eastAsiaTheme="majorEastAsia" w:hAnsiTheme="majorHAnsi" w:cstheme="majorBidi"/>
      </w:rPr>
      <w:t>,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82B5E" w:rsidRPr="00A82B5E">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rsidR="00042A14" w:rsidRDefault="00042A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23" w:rsidRDefault="00A96723" w:rsidP="000D5116">
      <w:r>
        <w:separator/>
      </w:r>
    </w:p>
  </w:footnote>
  <w:footnote w:type="continuationSeparator" w:id="0">
    <w:p w:rsidR="00A96723" w:rsidRDefault="00A96723" w:rsidP="000D5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405504"/>
      <w:docPartObj>
        <w:docPartGallery w:val="Watermarks"/>
        <w:docPartUnique/>
      </w:docPartObj>
    </w:sdtPr>
    <w:sdtEndPr/>
    <w:sdtContent>
      <w:p w:rsidR="00042A14" w:rsidRDefault="00A96723">
        <w:pPr>
          <w:pStyle w:val="Zhlav"/>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BE9"/>
    <w:multiLevelType w:val="hybridMultilevel"/>
    <w:tmpl w:val="1FA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C7FFC"/>
    <w:multiLevelType w:val="hybridMultilevel"/>
    <w:tmpl w:val="B572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D6E0F"/>
    <w:multiLevelType w:val="hybridMultilevel"/>
    <w:tmpl w:val="E21A88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932523"/>
    <w:multiLevelType w:val="hybridMultilevel"/>
    <w:tmpl w:val="C2224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D13AE"/>
    <w:multiLevelType w:val="hybridMultilevel"/>
    <w:tmpl w:val="4E84B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46AE6"/>
    <w:multiLevelType w:val="hybridMultilevel"/>
    <w:tmpl w:val="546A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21701"/>
    <w:multiLevelType w:val="hybridMultilevel"/>
    <w:tmpl w:val="6FCA3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EE59B6"/>
    <w:multiLevelType w:val="hybridMultilevel"/>
    <w:tmpl w:val="04D853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E784FB4"/>
    <w:multiLevelType w:val="hybridMultilevel"/>
    <w:tmpl w:val="DA686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8C4420"/>
    <w:multiLevelType w:val="hybridMultilevel"/>
    <w:tmpl w:val="A2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B5397"/>
    <w:multiLevelType w:val="hybridMultilevel"/>
    <w:tmpl w:val="3EC6A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10642E"/>
    <w:multiLevelType w:val="hybridMultilevel"/>
    <w:tmpl w:val="5EEAB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505F51"/>
    <w:multiLevelType w:val="hybridMultilevel"/>
    <w:tmpl w:val="8722A2D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4DBE4922"/>
    <w:multiLevelType w:val="hybridMultilevel"/>
    <w:tmpl w:val="DFC2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D917F5"/>
    <w:multiLevelType w:val="hybridMultilevel"/>
    <w:tmpl w:val="76D2E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E257C05"/>
    <w:multiLevelType w:val="hybridMultilevel"/>
    <w:tmpl w:val="17F8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D3408"/>
    <w:multiLevelType w:val="hybridMultilevel"/>
    <w:tmpl w:val="A08EE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C7367A"/>
    <w:multiLevelType w:val="hybridMultilevel"/>
    <w:tmpl w:val="2CD8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533C4"/>
    <w:multiLevelType w:val="hybridMultilevel"/>
    <w:tmpl w:val="14BEF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DD38F8"/>
    <w:multiLevelType w:val="hybridMultilevel"/>
    <w:tmpl w:val="5F2A62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C373BB8"/>
    <w:multiLevelType w:val="hybridMultilevel"/>
    <w:tmpl w:val="7618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47204"/>
    <w:multiLevelType w:val="hybridMultilevel"/>
    <w:tmpl w:val="8F70474E"/>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F26D04"/>
    <w:multiLevelType w:val="hybridMultilevel"/>
    <w:tmpl w:val="770694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20"/>
  </w:num>
  <w:num w:numId="3">
    <w:abstractNumId w:val="8"/>
  </w:num>
  <w:num w:numId="4">
    <w:abstractNumId w:val="3"/>
  </w:num>
  <w:num w:numId="5">
    <w:abstractNumId w:val="4"/>
  </w:num>
  <w:num w:numId="6">
    <w:abstractNumId w:val="10"/>
  </w:num>
  <w:num w:numId="7">
    <w:abstractNumId w:val="16"/>
  </w:num>
  <w:num w:numId="8">
    <w:abstractNumId w:val="15"/>
  </w:num>
  <w:num w:numId="9">
    <w:abstractNumId w:val="0"/>
  </w:num>
  <w:num w:numId="10">
    <w:abstractNumId w:val="13"/>
  </w:num>
  <w:num w:numId="11">
    <w:abstractNumId w:val="5"/>
  </w:num>
  <w:num w:numId="12">
    <w:abstractNumId w:val="14"/>
  </w:num>
  <w:num w:numId="13">
    <w:abstractNumId w:val="1"/>
  </w:num>
  <w:num w:numId="14">
    <w:abstractNumId w:val="6"/>
  </w:num>
  <w:num w:numId="15">
    <w:abstractNumId w:val="17"/>
  </w:num>
  <w:num w:numId="16">
    <w:abstractNumId w:val="12"/>
  </w:num>
  <w:num w:numId="17">
    <w:abstractNumId w:val="9"/>
  </w:num>
  <w:num w:numId="18">
    <w:abstractNumId w:val="18"/>
  </w:num>
  <w:num w:numId="19">
    <w:abstractNumId w:val="2"/>
  </w:num>
  <w:num w:numId="20">
    <w:abstractNumId w:val="19"/>
  </w:num>
  <w:num w:numId="21">
    <w:abstractNumId w:val="22"/>
  </w:num>
  <w:num w:numId="22">
    <w:abstractNumId w:val="7"/>
  </w:num>
  <w:num w:numId="23">
    <w:abstractNumId w:val="2"/>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720"/>
  <w:hyphenationZone w:val="425"/>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05"/>
    <w:rsid w:val="00042A14"/>
    <w:rsid w:val="000D5116"/>
    <w:rsid w:val="00101C8B"/>
    <w:rsid w:val="00114455"/>
    <w:rsid w:val="0015406E"/>
    <w:rsid w:val="001A110E"/>
    <w:rsid w:val="001C614F"/>
    <w:rsid w:val="0024772B"/>
    <w:rsid w:val="00262E05"/>
    <w:rsid w:val="002A1B80"/>
    <w:rsid w:val="002C4BB2"/>
    <w:rsid w:val="00347BBE"/>
    <w:rsid w:val="0035619F"/>
    <w:rsid w:val="003A307A"/>
    <w:rsid w:val="003D67F1"/>
    <w:rsid w:val="003E7C59"/>
    <w:rsid w:val="00412B8B"/>
    <w:rsid w:val="00483FFE"/>
    <w:rsid w:val="005D09F2"/>
    <w:rsid w:val="006277C5"/>
    <w:rsid w:val="006945B8"/>
    <w:rsid w:val="0071543B"/>
    <w:rsid w:val="0076337C"/>
    <w:rsid w:val="00835132"/>
    <w:rsid w:val="00892C92"/>
    <w:rsid w:val="008C73BC"/>
    <w:rsid w:val="008D22EB"/>
    <w:rsid w:val="008D7EB4"/>
    <w:rsid w:val="008E43AB"/>
    <w:rsid w:val="009066B5"/>
    <w:rsid w:val="00952029"/>
    <w:rsid w:val="00A42AE6"/>
    <w:rsid w:val="00A52663"/>
    <w:rsid w:val="00A82B5E"/>
    <w:rsid w:val="00A96723"/>
    <w:rsid w:val="00AB7D05"/>
    <w:rsid w:val="00B86E80"/>
    <w:rsid w:val="00C57213"/>
    <w:rsid w:val="00C5795B"/>
    <w:rsid w:val="00C677BB"/>
    <w:rsid w:val="00C82AEB"/>
    <w:rsid w:val="00C84B81"/>
    <w:rsid w:val="00CF530B"/>
    <w:rsid w:val="00D00539"/>
    <w:rsid w:val="00D16E19"/>
    <w:rsid w:val="00DC01DE"/>
    <w:rsid w:val="00E0295B"/>
    <w:rsid w:val="00E122E1"/>
    <w:rsid w:val="00E16316"/>
    <w:rsid w:val="00E252B9"/>
    <w:rsid w:val="00E4462B"/>
    <w:rsid w:val="00E71579"/>
    <w:rsid w:val="00E72DFE"/>
    <w:rsid w:val="00E81DEA"/>
    <w:rsid w:val="00F27B5D"/>
    <w:rsid w:val="00FA2D10"/>
    <w:rsid w:val="00FC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05"/>
    <w:pPr>
      <w:spacing w:after="0" w:line="240" w:lineRule="auto"/>
    </w:pPr>
    <w:rPr>
      <w:rFonts w:ascii="Times New Roman" w:eastAsia="MS Mincho"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7D05"/>
    <w:pPr>
      <w:ind w:leftChars="400" w:left="840"/>
    </w:pPr>
  </w:style>
  <w:style w:type="table" w:styleId="Mkatabulky">
    <w:name w:val="Table Grid"/>
    <w:basedOn w:val="Normlntabulka"/>
    <w:uiPriority w:val="59"/>
    <w:rsid w:val="00AB7D05"/>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7D05"/>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Odkaznakoment">
    <w:name w:val="annotation reference"/>
    <w:basedOn w:val="Standardnpsmoodstavce"/>
    <w:uiPriority w:val="99"/>
    <w:semiHidden/>
    <w:unhideWhenUsed/>
    <w:rsid w:val="00B86E80"/>
    <w:rPr>
      <w:sz w:val="16"/>
      <w:szCs w:val="16"/>
    </w:rPr>
  </w:style>
  <w:style w:type="paragraph" w:styleId="Textkomente">
    <w:name w:val="annotation text"/>
    <w:basedOn w:val="Normln"/>
    <w:link w:val="TextkomenteChar"/>
    <w:uiPriority w:val="99"/>
    <w:semiHidden/>
    <w:unhideWhenUsed/>
    <w:rsid w:val="00B86E80"/>
  </w:style>
  <w:style w:type="character" w:customStyle="1" w:styleId="TextkomenteChar">
    <w:name w:val="Text komentáře Char"/>
    <w:basedOn w:val="Standardnpsmoodstavce"/>
    <w:link w:val="Textkomente"/>
    <w:uiPriority w:val="99"/>
    <w:semiHidden/>
    <w:rsid w:val="00B86E80"/>
    <w:rPr>
      <w:rFonts w:ascii="Times New Roman" w:eastAsia="MS Mincho"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86E80"/>
    <w:rPr>
      <w:b/>
      <w:bCs/>
    </w:rPr>
  </w:style>
  <w:style w:type="character" w:customStyle="1" w:styleId="PedmtkomenteChar">
    <w:name w:val="Předmět komentáře Char"/>
    <w:basedOn w:val="TextkomenteChar"/>
    <w:link w:val="Pedmtkomente"/>
    <w:uiPriority w:val="99"/>
    <w:semiHidden/>
    <w:rsid w:val="00B86E80"/>
    <w:rPr>
      <w:rFonts w:ascii="Times New Roman" w:eastAsia="MS Mincho" w:hAnsi="Times New Roman" w:cs="Times New Roman"/>
      <w:b/>
      <w:bCs/>
      <w:sz w:val="20"/>
      <w:szCs w:val="20"/>
    </w:rPr>
  </w:style>
  <w:style w:type="paragraph" w:styleId="Textbubliny">
    <w:name w:val="Balloon Text"/>
    <w:basedOn w:val="Normln"/>
    <w:link w:val="TextbublinyChar"/>
    <w:uiPriority w:val="99"/>
    <w:semiHidden/>
    <w:unhideWhenUsed/>
    <w:rsid w:val="00B86E80"/>
    <w:rPr>
      <w:rFonts w:ascii="Tahoma" w:hAnsi="Tahoma" w:cs="Tahoma"/>
      <w:sz w:val="16"/>
      <w:szCs w:val="16"/>
    </w:rPr>
  </w:style>
  <w:style w:type="character" w:customStyle="1" w:styleId="TextbublinyChar">
    <w:name w:val="Text bubliny Char"/>
    <w:basedOn w:val="Standardnpsmoodstavce"/>
    <w:link w:val="Textbubliny"/>
    <w:uiPriority w:val="99"/>
    <w:semiHidden/>
    <w:rsid w:val="00B86E80"/>
    <w:rPr>
      <w:rFonts w:ascii="Tahoma" w:eastAsia="MS Mincho" w:hAnsi="Tahoma" w:cs="Tahoma"/>
      <w:sz w:val="16"/>
      <w:szCs w:val="16"/>
    </w:rPr>
  </w:style>
  <w:style w:type="paragraph" w:styleId="Zhlav">
    <w:name w:val="header"/>
    <w:basedOn w:val="Normln"/>
    <w:link w:val="ZhlavChar"/>
    <w:unhideWhenUsed/>
    <w:rsid w:val="000D5116"/>
    <w:pPr>
      <w:tabs>
        <w:tab w:val="center" w:pos="4419"/>
        <w:tab w:val="right" w:pos="8838"/>
      </w:tabs>
    </w:pPr>
  </w:style>
  <w:style w:type="character" w:customStyle="1" w:styleId="ZhlavChar">
    <w:name w:val="Záhlaví Char"/>
    <w:basedOn w:val="Standardnpsmoodstavce"/>
    <w:link w:val="Zhlav"/>
    <w:uiPriority w:val="99"/>
    <w:rsid w:val="000D5116"/>
    <w:rPr>
      <w:rFonts w:ascii="Times New Roman" w:eastAsia="MS Mincho" w:hAnsi="Times New Roman" w:cs="Times New Roman"/>
      <w:sz w:val="20"/>
      <w:szCs w:val="20"/>
    </w:rPr>
  </w:style>
  <w:style w:type="paragraph" w:styleId="Zpat">
    <w:name w:val="footer"/>
    <w:basedOn w:val="Normln"/>
    <w:link w:val="ZpatChar"/>
    <w:uiPriority w:val="99"/>
    <w:unhideWhenUsed/>
    <w:rsid w:val="000D5116"/>
    <w:pPr>
      <w:tabs>
        <w:tab w:val="center" w:pos="4419"/>
        <w:tab w:val="right" w:pos="8838"/>
      </w:tabs>
    </w:pPr>
  </w:style>
  <w:style w:type="character" w:customStyle="1" w:styleId="ZpatChar">
    <w:name w:val="Zápatí Char"/>
    <w:basedOn w:val="Standardnpsmoodstavce"/>
    <w:link w:val="Zpat"/>
    <w:uiPriority w:val="99"/>
    <w:rsid w:val="000D5116"/>
    <w:rPr>
      <w:rFonts w:ascii="Times New Roman" w:eastAsia="MS Mincho"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D05"/>
    <w:pPr>
      <w:spacing w:after="0" w:line="240" w:lineRule="auto"/>
    </w:pPr>
    <w:rPr>
      <w:rFonts w:ascii="Times New Roman" w:eastAsia="MS Mincho"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7D05"/>
    <w:pPr>
      <w:ind w:leftChars="400" w:left="840"/>
    </w:pPr>
  </w:style>
  <w:style w:type="table" w:styleId="Mkatabulky">
    <w:name w:val="Table Grid"/>
    <w:basedOn w:val="Normlntabulka"/>
    <w:uiPriority w:val="59"/>
    <w:rsid w:val="00AB7D05"/>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7D05"/>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Odkaznakoment">
    <w:name w:val="annotation reference"/>
    <w:basedOn w:val="Standardnpsmoodstavce"/>
    <w:uiPriority w:val="99"/>
    <w:semiHidden/>
    <w:unhideWhenUsed/>
    <w:rsid w:val="00B86E80"/>
    <w:rPr>
      <w:sz w:val="16"/>
      <w:szCs w:val="16"/>
    </w:rPr>
  </w:style>
  <w:style w:type="paragraph" w:styleId="Textkomente">
    <w:name w:val="annotation text"/>
    <w:basedOn w:val="Normln"/>
    <w:link w:val="TextkomenteChar"/>
    <w:uiPriority w:val="99"/>
    <w:semiHidden/>
    <w:unhideWhenUsed/>
    <w:rsid w:val="00B86E80"/>
  </w:style>
  <w:style w:type="character" w:customStyle="1" w:styleId="TextkomenteChar">
    <w:name w:val="Text komentáře Char"/>
    <w:basedOn w:val="Standardnpsmoodstavce"/>
    <w:link w:val="Textkomente"/>
    <w:uiPriority w:val="99"/>
    <w:semiHidden/>
    <w:rsid w:val="00B86E80"/>
    <w:rPr>
      <w:rFonts w:ascii="Times New Roman" w:eastAsia="MS Mincho"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86E80"/>
    <w:rPr>
      <w:b/>
      <w:bCs/>
    </w:rPr>
  </w:style>
  <w:style w:type="character" w:customStyle="1" w:styleId="PedmtkomenteChar">
    <w:name w:val="Předmět komentáře Char"/>
    <w:basedOn w:val="TextkomenteChar"/>
    <w:link w:val="Pedmtkomente"/>
    <w:uiPriority w:val="99"/>
    <w:semiHidden/>
    <w:rsid w:val="00B86E80"/>
    <w:rPr>
      <w:rFonts w:ascii="Times New Roman" w:eastAsia="MS Mincho" w:hAnsi="Times New Roman" w:cs="Times New Roman"/>
      <w:b/>
      <w:bCs/>
      <w:sz w:val="20"/>
      <w:szCs w:val="20"/>
    </w:rPr>
  </w:style>
  <w:style w:type="paragraph" w:styleId="Textbubliny">
    <w:name w:val="Balloon Text"/>
    <w:basedOn w:val="Normln"/>
    <w:link w:val="TextbublinyChar"/>
    <w:uiPriority w:val="99"/>
    <w:semiHidden/>
    <w:unhideWhenUsed/>
    <w:rsid w:val="00B86E80"/>
    <w:rPr>
      <w:rFonts w:ascii="Tahoma" w:hAnsi="Tahoma" w:cs="Tahoma"/>
      <w:sz w:val="16"/>
      <w:szCs w:val="16"/>
    </w:rPr>
  </w:style>
  <w:style w:type="character" w:customStyle="1" w:styleId="TextbublinyChar">
    <w:name w:val="Text bubliny Char"/>
    <w:basedOn w:val="Standardnpsmoodstavce"/>
    <w:link w:val="Textbubliny"/>
    <w:uiPriority w:val="99"/>
    <w:semiHidden/>
    <w:rsid w:val="00B86E80"/>
    <w:rPr>
      <w:rFonts w:ascii="Tahoma" w:eastAsia="MS Mincho" w:hAnsi="Tahoma" w:cs="Tahoma"/>
      <w:sz w:val="16"/>
      <w:szCs w:val="16"/>
    </w:rPr>
  </w:style>
  <w:style w:type="paragraph" w:styleId="Zhlav">
    <w:name w:val="header"/>
    <w:basedOn w:val="Normln"/>
    <w:link w:val="ZhlavChar"/>
    <w:unhideWhenUsed/>
    <w:rsid w:val="000D5116"/>
    <w:pPr>
      <w:tabs>
        <w:tab w:val="center" w:pos="4419"/>
        <w:tab w:val="right" w:pos="8838"/>
      </w:tabs>
    </w:pPr>
  </w:style>
  <w:style w:type="character" w:customStyle="1" w:styleId="ZhlavChar">
    <w:name w:val="Záhlaví Char"/>
    <w:basedOn w:val="Standardnpsmoodstavce"/>
    <w:link w:val="Zhlav"/>
    <w:uiPriority w:val="99"/>
    <w:rsid w:val="000D5116"/>
    <w:rPr>
      <w:rFonts w:ascii="Times New Roman" w:eastAsia="MS Mincho" w:hAnsi="Times New Roman" w:cs="Times New Roman"/>
      <w:sz w:val="20"/>
      <w:szCs w:val="20"/>
    </w:rPr>
  </w:style>
  <w:style w:type="paragraph" w:styleId="Zpat">
    <w:name w:val="footer"/>
    <w:basedOn w:val="Normln"/>
    <w:link w:val="ZpatChar"/>
    <w:uiPriority w:val="99"/>
    <w:unhideWhenUsed/>
    <w:rsid w:val="000D5116"/>
    <w:pPr>
      <w:tabs>
        <w:tab w:val="center" w:pos="4419"/>
        <w:tab w:val="right" w:pos="8838"/>
      </w:tabs>
    </w:pPr>
  </w:style>
  <w:style w:type="character" w:customStyle="1" w:styleId="ZpatChar">
    <w:name w:val="Zápatí Char"/>
    <w:basedOn w:val="Standardnpsmoodstavce"/>
    <w:link w:val="Zpat"/>
    <w:uiPriority w:val="99"/>
    <w:rsid w:val="000D5116"/>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9A49-B9C4-412E-9DEC-A5F998D4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4758</Words>
  <Characters>28073</Characters>
  <Application>Microsoft Office Word</Application>
  <DocSecurity>0</DocSecurity>
  <Lines>233</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bajaj</dc:creator>
  <cp:lastModifiedBy>Grunda Zbyněk</cp:lastModifiedBy>
  <cp:revision>2</cp:revision>
  <cp:lastPrinted>2014-03-02T06:54:00Z</cp:lastPrinted>
  <dcterms:created xsi:type="dcterms:W3CDTF">2014-03-28T00:45:00Z</dcterms:created>
  <dcterms:modified xsi:type="dcterms:W3CDTF">2014-03-28T00:45:00Z</dcterms:modified>
</cp:coreProperties>
</file>