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9E" w:rsidRPr="00FC774D" w:rsidRDefault="004B349E" w:rsidP="004B349E">
      <w:pPr>
        <w:pStyle w:val="a3"/>
        <w:tabs>
          <w:tab w:val="left" w:pos="8222"/>
        </w:tabs>
        <w:ind w:right="68"/>
        <w:jc w:val="right"/>
        <w:rPr>
          <w:rStyle w:val="hps"/>
          <w:rFonts w:ascii="Calibri" w:hAnsi="Calibri"/>
          <w:lang w:val="en-US"/>
        </w:rPr>
      </w:pPr>
      <w:r w:rsidRPr="004B349E">
        <w:rPr>
          <w:rStyle w:val="hps"/>
          <w:rFonts w:ascii="Calibri" w:hAnsi="Calibri"/>
          <w:sz w:val="32"/>
          <w:szCs w:val="32"/>
          <w:lang w:val="en"/>
        </w:rPr>
        <w:t xml:space="preserve">Appendix </w:t>
      </w:r>
      <w:r w:rsidRPr="00FC774D">
        <w:rPr>
          <w:rStyle w:val="hps"/>
          <w:rFonts w:ascii="Calibri" w:hAnsi="Calibri"/>
          <w:sz w:val="32"/>
          <w:szCs w:val="32"/>
          <w:lang w:val="en-US"/>
        </w:rPr>
        <w:t>4</w:t>
      </w:r>
    </w:p>
    <w:p w:rsidR="004B349E" w:rsidRPr="009B21C3" w:rsidRDefault="00225D15" w:rsidP="0061516E">
      <w:pPr>
        <w:pStyle w:val="a3"/>
        <w:tabs>
          <w:tab w:val="left" w:pos="8222"/>
        </w:tabs>
        <w:ind w:right="68"/>
        <w:rPr>
          <w:sz w:val="24"/>
          <w:szCs w:val="24"/>
          <w:lang w:val="en-US"/>
        </w:rPr>
      </w:pPr>
      <w:r w:rsidRPr="009B21C3">
        <w:rPr>
          <w:rStyle w:val="hps"/>
          <w:rFonts w:ascii="Calibri" w:hAnsi="Calibri"/>
          <w:sz w:val="24"/>
          <w:szCs w:val="24"/>
          <w:lang w:val="en-US"/>
        </w:rPr>
        <w:t>D</w:t>
      </w:r>
      <w:r w:rsidRPr="009B21C3">
        <w:rPr>
          <w:rStyle w:val="hps"/>
          <w:rFonts w:ascii="Calibri" w:hAnsi="Calibri"/>
          <w:sz w:val="24"/>
          <w:szCs w:val="24"/>
          <w:lang w:val="en"/>
        </w:rPr>
        <w:t>raft</w:t>
      </w:r>
      <w:r w:rsidRPr="009B21C3">
        <w:rPr>
          <w:rStyle w:val="shorttext"/>
          <w:rFonts w:ascii="Calibri" w:hAnsi="Calibri"/>
          <w:sz w:val="24"/>
          <w:szCs w:val="24"/>
          <w:lang w:val="en"/>
        </w:rPr>
        <w:t xml:space="preserve"> </w:t>
      </w:r>
      <w:r w:rsidR="009E5A08" w:rsidRPr="009B21C3">
        <w:rPr>
          <w:rStyle w:val="hps"/>
          <w:rFonts w:ascii="Calibri" w:hAnsi="Calibri"/>
          <w:sz w:val="24"/>
          <w:szCs w:val="24"/>
          <w:lang w:val="en"/>
        </w:rPr>
        <w:t>MSM</w:t>
      </w:r>
      <w:r w:rsidR="006D4712" w:rsidRPr="009B21C3">
        <w:rPr>
          <w:rStyle w:val="hps"/>
          <w:rFonts w:ascii="Calibri" w:hAnsi="Calibri"/>
          <w:sz w:val="24"/>
          <w:szCs w:val="24"/>
          <w:lang w:val="en"/>
        </w:rPr>
        <w:t xml:space="preserve"> SCHEDULE</w:t>
      </w:r>
      <w:r w:rsidR="00FE1FE4" w:rsidRPr="009B21C3">
        <w:rPr>
          <w:rStyle w:val="hps"/>
          <w:rFonts w:ascii="Calibri" w:hAnsi="Calibri"/>
          <w:sz w:val="24"/>
          <w:szCs w:val="24"/>
          <w:lang w:val="en"/>
        </w:rPr>
        <w:t xml:space="preserve"> (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2</w:t>
      </w:r>
      <w:r w:rsidR="00145C2A">
        <w:rPr>
          <w:rStyle w:val="hps"/>
          <w:rFonts w:ascii="Calibri" w:hAnsi="Calibri"/>
          <w:sz w:val="24"/>
          <w:szCs w:val="24"/>
          <w:lang w:val="en"/>
        </w:rPr>
        <w:t>2</w:t>
      </w:r>
      <w:r w:rsidR="009755C9" w:rsidRPr="009B21C3">
        <w:rPr>
          <w:rStyle w:val="hps"/>
          <w:rFonts w:ascii="Calibri" w:hAnsi="Calibri"/>
          <w:sz w:val="24"/>
          <w:szCs w:val="24"/>
          <w:lang w:val="en"/>
        </w:rPr>
        <w:t xml:space="preserve"> </w:t>
      </w:r>
      <w:r w:rsidR="00145C2A" w:rsidRPr="009B21C3">
        <w:rPr>
          <w:rStyle w:val="hps"/>
          <w:rFonts w:ascii="Calibri" w:hAnsi="Calibri"/>
          <w:sz w:val="24"/>
          <w:szCs w:val="24"/>
          <w:lang w:val="en"/>
        </w:rPr>
        <w:t>October</w:t>
      </w:r>
      <w:r w:rsidR="00FC774D" w:rsidRPr="009B21C3">
        <w:rPr>
          <w:rStyle w:val="hps"/>
          <w:rFonts w:ascii="Calibri" w:hAnsi="Calibri"/>
          <w:sz w:val="24"/>
          <w:szCs w:val="24"/>
          <w:lang w:val="en"/>
        </w:rPr>
        <w:t xml:space="preserve"> </w:t>
      </w:r>
      <w:r w:rsidR="00FE1FE4" w:rsidRPr="009B21C3">
        <w:rPr>
          <w:rStyle w:val="hps"/>
          <w:rFonts w:ascii="Calibri" w:hAnsi="Calibri"/>
          <w:sz w:val="24"/>
          <w:szCs w:val="24"/>
          <w:lang w:val="en"/>
        </w:rPr>
        <w:t>-</w:t>
      </w:r>
      <w:r w:rsidR="00ED1E79" w:rsidRPr="009B21C3">
        <w:rPr>
          <w:rStyle w:val="hps"/>
          <w:rFonts w:ascii="Calibri" w:hAnsi="Calibri"/>
          <w:sz w:val="24"/>
          <w:szCs w:val="24"/>
          <w:lang w:val="en-US"/>
        </w:rPr>
        <w:t xml:space="preserve"> </w:t>
      </w:r>
      <w:r w:rsidR="00145C2A">
        <w:rPr>
          <w:rStyle w:val="hps"/>
          <w:rFonts w:ascii="Calibri" w:hAnsi="Calibri"/>
          <w:sz w:val="24"/>
          <w:szCs w:val="24"/>
          <w:lang w:val="en"/>
        </w:rPr>
        <w:t>26</w:t>
      </w:r>
      <w:r w:rsidR="00FC774D" w:rsidRPr="009B21C3">
        <w:rPr>
          <w:rStyle w:val="hps"/>
          <w:rFonts w:ascii="Calibri" w:hAnsi="Calibri"/>
          <w:sz w:val="24"/>
          <w:szCs w:val="24"/>
          <w:lang w:val="en"/>
        </w:rPr>
        <w:t xml:space="preserve">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October</w:t>
      </w:r>
      <w:r w:rsidR="002F5ECF" w:rsidRPr="009B21C3">
        <w:rPr>
          <w:rStyle w:val="hps"/>
          <w:rFonts w:ascii="Calibri" w:hAnsi="Calibri"/>
          <w:sz w:val="24"/>
          <w:szCs w:val="24"/>
          <w:lang w:val="en"/>
        </w:rPr>
        <w:t xml:space="preserve">,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20</w:t>
      </w:r>
      <w:r w:rsidR="00145C2A">
        <w:rPr>
          <w:rStyle w:val="hps"/>
          <w:rFonts w:ascii="Calibri" w:hAnsi="Calibri"/>
          <w:sz w:val="24"/>
          <w:szCs w:val="24"/>
          <w:lang w:val="en"/>
        </w:rPr>
        <w:t>22</w:t>
      </w:r>
      <w:r w:rsidR="00FE1FE4" w:rsidRPr="009B21C3">
        <w:rPr>
          <w:rStyle w:val="hps"/>
          <w:rFonts w:ascii="Calibri" w:hAnsi="Calibri"/>
          <w:sz w:val="24"/>
          <w:szCs w:val="24"/>
          <w:lang w:val="en"/>
        </w:rPr>
        <w:t>)</w:t>
      </w:r>
    </w:p>
    <w:p w:rsidR="001F3109" w:rsidRPr="009B21C3" w:rsidRDefault="00C6428B" w:rsidP="0061516E">
      <w:pPr>
        <w:pStyle w:val="a3"/>
        <w:tabs>
          <w:tab w:val="left" w:pos="8222"/>
        </w:tabs>
        <w:ind w:right="68"/>
        <w:rPr>
          <w:rFonts w:ascii="Calibri" w:hAnsi="Calibri"/>
          <w:sz w:val="24"/>
          <w:szCs w:val="24"/>
          <w:lang w:val="en-US"/>
        </w:rPr>
      </w:pPr>
      <w:r w:rsidRPr="009B21C3">
        <w:rPr>
          <w:rStyle w:val="hps"/>
          <w:rFonts w:ascii="Calibri" w:hAnsi="Calibri"/>
          <w:sz w:val="24"/>
          <w:szCs w:val="24"/>
          <w:lang w:val="en"/>
        </w:rPr>
        <w:t>Member</w:t>
      </w:r>
      <w:r w:rsidR="001F3109" w:rsidRPr="009B21C3">
        <w:rPr>
          <w:rStyle w:val="hps"/>
          <w:rFonts w:ascii="Calibri" w:hAnsi="Calibri"/>
          <w:sz w:val="24"/>
          <w:szCs w:val="24"/>
          <w:lang w:val="en"/>
        </w:rPr>
        <w:t xml:space="preserve"> Support Mission "</w:t>
      </w:r>
      <w:r w:rsidR="00145C2A" w:rsidRPr="00145C2A">
        <w:rPr>
          <w:rStyle w:val="hps"/>
          <w:rFonts w:ascii="Calibri" w:hAnsi="Calibri"/>
          <w:sz w:val="24"/>
          <w:szCs w:val="24"/>
          <w:lang w:val="en"/>
        </w:rPr>
        <w:t>Staff performance and human factor</w:t>
      </w:r>
      <w:r w:rsidR="001F3109" w:rsidRPr="009B21C3">
        <w:rPr>
          <w:rFonts w:ascii="Calibri" w:hAnsi="Calibri"/>
          <w:sz w:val="24"/>
          <w:szCs w:val="24"/>
          <w:lang w:val="en-US"/>
        </w:rPr>
        <w:t>"</w:t>
      </w:r>
    </w:p>
    <w:tbl>
      <w:tblPr>
        <w:tblW w:w="53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65"/>
        <w:gridCol w:w="1765"/>
        <w:gridCol w:w="1764"/>
        <w:gridCol w:w="1764"/>
        <w:gridCol w:w="1764"/>
        <w:gridCol w:w="1764"/>
        <w:gridCol w:w="1764"/>
        <w:gridCol w:w="1681"/>
      </w:tblGrid>
      <w:tr w:rsidR="00145C2A" w:rsidRPr="00E31913" w:rsidTr="00145C2A">
        <w:trPr>
          <w:cantSplit/>
          <w:trHeight w:val="851"/>
        </w:trPr>
        <w:tc>
          <w:tcPr>
            <w:tcW w:w="459" w:type="pct"/>
            <w:shd w:val="pct20" w:color="000000" w:fill="FFFFFF"/>
          </w:tcPr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WEDNESDAY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19 October</w:t>
            </w:r>
          </w:p>
        </w:tc>
        <w:tc>
          <w:tcPr>
            <w:tcW w:w="571" w:type="pct"/>
            <w:shd w:val="pct20" w:color="000000" w:fill="FFFFFF"/>
          </w:tcPr>
          <w:p w:rsidR="00145C2A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THURSDAY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145C2A" w:rsidRPr="00FC774D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20 October</w:t>
            </w:r>
          </w:p>
        </w:tc>
        <w:tc>
          <w:tcPr>
            <w:tcW w:w="571" w:type="pct"/>
            <w:shd w:val="pct20" w:color="000000" w:fill="FFFFFF"/>
          </w:tcPr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FC774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F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RIDAY</w:t>
            </w:r>
          </w:p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21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</w:p>
        </w:tc>
        <w:tc>
          <w:tcPr>
            <w:tcW w:w="571" w:type="pct"/>
            <w:shd w:val="pct20" w:color="000000" w:fill="FFFFFF"/>
          </w:tcPr>
          <w:p w:rsidR="00145C2A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ATURDAY</w:t>
            </w:r>
          </w:p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22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October</w:t>
            </w:r>
          </w:p>
        </w:tc>
        <w:tc>
          <w:tcPr>
            <w:tcW w:w="571" w:type="pct"/>
            <w:shd w:val="pct20" w:color="000000" w:fill="FFFFFF"/>
          </w:tcPr>
          <w:p w:rsidR="00145C2A" w:rsidRPr="003B69CD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SUNDAY</w:t>
            </w:r>
          </w:p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23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October</w:t>
            </w:r>
          </w:p>
        </w:tc>
        <w:tc>
          <w:tcPr>
            <w:tcW w:w="571" w:type="pct"/>
            <w:shd w:val="pct20" w:color="000000" w:fill="FFFFFF"/>
          </w:tcPr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MONDAY</w:t>
            </w:r>
          </w:p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24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October</w:t>
            </w:r>
          </w:p>
        </w:tc>
        <w:tc>
          <w:tcPr>
            <w:tcW w:w="571" w:type="pct"/>
            <w:shd w:val="pct20" w:color="000000" w:fill="FFFFFF"/>
          </w:tcPr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TUESDAY</w:t>
            </w:r>
          </w:p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25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</w:p>
        </w:tc>
        <w:tc>
          <w:tcPr>
            <w:tcW w:w="571" w:type="pct"/>
            <w:shd w:val="pct20" w:color="000000" w:fill="FFFFFF"/>
          </w:tcPr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WEDNESDAY</w:t>
            </w:r>
          </w:p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26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47" w:type="pct"/>
            <w:shd w:val="pct20" w:color="000000" w:fill="FFFFFF"/>
          </w:tcPr>
          <w:p w:rsidR="00145C2A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THURSDAY</w:t>
            </w:r>
          </w:p>
          <w:p w:rsidR="00145C2A" w:rsidRPr="00E31913" w:rsidRDefault="00145C2A" w:rsidP="00145C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27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  <w:proofErr w:type="spellEnd"/>
          </w:p>
        </w:tc>
      </w:tr>
      <w:tr w:rsidR="00145C2A" w:rsidRPr="00442744" w:rsidTr="00145C2A">
        <w:trPr>
          <w:cantSplit/>
          <w:trHeight w:val="3397"/>
        </w:trPr>
        <w:tc>
          <w:tcPr>
            <w:tcW w:w="459" w:type="pct"/>
            <w:vMerge w:val="restart"/>
          </w:tcPr>
          <w:p w:rsidR="00145C2A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xperts will fly to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Tehran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145C2A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H</w:t>
            </w: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otel accommodation</w:t>
            </w:r>
          </w:p>
          <w:p w:rsidR="00145C2A" w:rsidRPr="00031421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 Dinner</w:t>
            </w:r>
          </w:p>
        </w:tc>
        <w:tc>
          <w:tcPr>
            <w:tcW w:w="571" w:type="pct"/>
          </w:tcPr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Breakfast</w:t>
            </w:r>
          </w:p>
          <w:p w:rsidR="00145C2A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</w:tcPr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Breakfast</w:t>
            </w:r>
          </w:p>
          <w:p w:rsidR="00145C2A" w:rsidRPr="00442744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45C2A" w:rsidRPr="00ED1E79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WANO-MC experts arrive </w:t>
            </w:r>
            <w:r w:rsidRPr="00E31913">
              <w:rPr>
                <w:rStyle w:val="hps"/>
                <w:rFonts w:ascii="Calibri" w:hAnsi="Calibri" w:cs="Arial"/>
                <w:sz w:val="22"/>
                <w:szCs w:val="22"/>
                <w:lang w:val="en"/>
              </w:rPr>
              <w:t>at the airport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Tehran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to Bushehr</w:t>
            </w:r>
          </w:p>
        </w:tc>
        <w:tc>
          <w:tcPr>
            <w:tcW w:w="571" w:type="pct"/>
          </w:tcPr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</w:t>
            </w:r>
            <w:r w:rsidRPr="00A94B8B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09:00-10:00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Welcome, Introductions, Objectives,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 xml:space="preserve">Bushehr 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NPP presentation on current status.</w:t>
            </w:r>
          </w:p>
          <w:p w:rsidR="00145C2A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10:00-13:00</w:t>
            </w:r>
          </w:p>
          <w:p w:rsidR="00145C2A" w:rsidRPr="0037026A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Presentations</w:t>
            </w:r>
          </w:p>
          <w:p w:rsidR="00145C2A" w:rsidRPr="0037026A" w:rsidRDefault="00145C2A" w:rsidP="00145C2A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</w:tcPr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145C2A" w:rsidRPr="00DE0D34" w:rsidRDefault="00145C2A" w:rsidP="00145C2A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</w:tc>
        <w:tc>
          <w:tcPr>
            <w:tcW w:w="571" w:type="pct"/>
          </w:tcPr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145C2A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:rsidR="00145C2A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45C2A" w:rsidRPr="00DE0D34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</w:tcPr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145C2A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Discussions, development of proposals.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</w:tcPr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Breakfast</w:t>
            </w:r>
          </w:p>
          <w:p w:rsidR="00145C2A" w:rsidRPr="00442744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45C2A" w:rsidRPr="00CE09BC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WANO-MC experts arrive </w:t>
            </w:r>
            <w:r w:rsidRPr="00E31913">
              <w:rPr>
                <w:rStyle w:val="hps"/>
                <w:rFonts w:ascii="Calibri" w:hAnsi="Calibri" w:cs="Arial"/>
                <w:sz w:val="22"/>
                <w:szCs w:val="22"/>
                <w:lang w:val="en"/>
              </w:rPr>
              <w:t>at the airport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Bushehr</w:t>
            </w:r>
            <w:r w:rsidRPr="00CE09BC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to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Tehran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145C2A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H</w:t>
            </w: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otel accommodation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9B21C3">
              <w:rPr>
                <w:rFonts w:ascii="Calibri" w:hAnsi="Calibri" w:cs="Arial"/>
                <w:sz w:val="22"/>
                <w:szCs w:val="22"/>
                <w:lang w:val="en-US"/>
              </w:rPr>
              <w:t>in Tehran</w:t>
            </w:r>
          </w:p>
        </w:tc>
        <w:tc>
          <w:tcPr>
            <w:tcW w:w="547" w:type="pct"/>
            <w:vMerge w:val="restart"/>
          </w:tcPr>
          <w:p w:rsidR="00145C2A" w:rsidRPr="00A94B8B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WANO-MC experts arrive at the airport Tehran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to</w:t>
            </w:r>
            <w:r w:rsidRPr="0037026A">
              <w:rPr>
                <w:lang w:val="en-US"/>
              </w:rPr>
              <w:t xml:space="preserve">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Moscow</w:t>
            </w:r>
            <w:r w:rsidRPr="00A94B8B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145C2A" w:rsidRPr="00ED1E79" w:rsidTr="00145C2A">
        <w:trPr>
          <w:cantSplit/>
          <w:trHeight w:val="125"/>
        </w:trPr>
        <w:tc>
          <w:tcPr>
            <w:tcW w:w="459" w:type="pct"/>
            <w:vMerge/>
          </w:tcPr>
          <w:p w:rsidR="00145C2A" w:rsidRPr="00442744" w:rsidRDefault="00145C2A" w:rsidP="00145C2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</w:tcPr>
          <w:p w:rsidR="00145C2A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145C2A" w:rsidRPr="00ED1E79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1" w:type="pct"/>
          </w:tcPr>
          <w:p w:rsidR="00145C2A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145C2A" w:rsidRPr="00ED1E79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45C2A" w:rsidRPr="00ED1E79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45C2A" w:rsidRPr="00ED1E79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145C2A" w:rsidRPr="00ED1E79" w:rsidRDefault="00145C2A" w:rsidP="00145C2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45C2A" w:rsidRPr="00ED1E79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145C2A" w:rsidRPr="00ED1E79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45C2A" w:rsidRPr="00ED1E79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145C2A" w:rsidRPr="00ED1E79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1" w:type="pct"/>
          </w:tcPr>
          <w:p w:rsidR="00145C2A" w:rsidRPr="00ED1E79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145C2A" w:rsidRPr="00ED1E79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47" w:type="pct"/>
            <w:vMerge/>
          </w:tcPr>
          <w:p w:rsidR="00145C2A" w:rsidRPr="00ED1E79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45C2A" w:rsidRPr="00145C2A" w:rsidTr="00145C2A">
        <w:trPr>
          <w:cantSplit/>
          <w:trHeight w:val="2505"/>
        </w:trPr>
        <w:tc>
          <w:tcPr>
            <w:tcW w:w="459" w:type="pct"/>
            <w:vMerge/>
          </w:tcPr>
          <w:p w:rsidR="00145C2A" w:rsidRPr="00ED1E79" w:rsidRDefault="00145C2A" w:rsidP="00145C2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</w:tcPr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After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17:00</w:t>
            </w:r>
          </w:p>
          <w:p w:rsidR="00145C2A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M</w:t>
            </w:r>
            <w:r w:rsidRPr="006F3577">
              <w:rPr>
                <w:rFonts w:ascii="Calibri" w:hAnsi="Calibri" w:cs="Arial"/>
                <w:sz w:val="22"/>
                <w:szCs w:val="22"/>
                <w:lang w:val="en-US"/>
              </w:rPr>
              <w:t>eeting of experts and training</w:t>
            </w:r>
          </w:p>
        </w:tc>
        <w:tc>
          <w:tcPr>
            <w:tcW w:w="571" w:type="pct"/>
          </w:tcPr>
          <w:p w:rsidR="00145C2A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6F3577" w:rsidRDefault="00145C2A" w:rsidP="00145C2A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3B69CD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571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3B69CD" w:rsidRDefault="00145C2A" w:rsidP="00145C2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571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145C2A" w:rsidRPr="00DE0D34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571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14:00-16:00</w:t>
            </w:r>
          </w:p>
          <w:p w:rsidR="00145C2A" w:rsidRPr="0037026A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Meeting results reporting</w:t>
            </w:r>
            <w:r w:rsidRPr="002E66A1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145C2A" w:rsidRPr="00E31913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45C2A" w:rsidRPr="003B69CD" w:rsidRDefault="00145C2A" w:rsidP="00145C2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1" w:type="pct"/>
          </w:tcPr>
          <w:p w:rsidR="00145C2A" w:rsidRPr="003B69CD" w:rsidRDefault="00145C2A" w:rsidP="00145C2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47" w:type="pct"/>
            <w:vMerge/>
          </w:tcPr>
          <w:p w:rsidR="00145C2A" w:rsidRPr="003B69CD" w:rsidRDefault="00145C2A" w:rsidP="00145C2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5C2A" w:rsidRPr="003B69CD" w:rsidTr="00145C2A">
        <w:trPr>
          <w:cantSplit/>
          <w:trHeight w:val="366"/>
        </w:trPr>
        <w:tc>
          <w:tcPr>
            <w:tcW w:w="459" w:type="pct"/>
            <w:vMerge/>
          </w:tcPr>
          <w:p w:rsidR="00145C2A" w:rsidRPr="00ED1E79" w:rsidRDefault="00145C2A" w:rsidP="00145C2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</w:tcPr>
          <w:p w:rsidR="00145C2A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 Dinner</w:t>
            </w:r>
          </w:p>
        </w:tc>
        <w:tc>
          <w:tcPr>
            <w:tcW w:w="571" w:type="pct"/>
          </w:tcPr>
          <w:p w:rsidR="00145C2A" w:rsidRDefault="00145C2A" w:rsidP="00145C2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 Dinner</w:t>
            </w:r>
          </w:p>
        </w:tc>
        <w:tc>
          <w:tcPr>
            <w:tcW w:w="571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– Dinner </w:t>
            </w:r>
          </w:p>
        </w:tc>
        <w:tc>
          <w:tcPr>
            <w:tcW w:w="571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– Dinner </w:t>
            </w:r>
          </w:p>
        </w:tc>
        <w:tc>
          <w:tcPr>
            <w:tcW w:w="571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–Dinner</w:t>
            </w:r>
          </w:p>
        </w:tc>
        <w:tc>
          <w:tcPr>
            <w:tcW w:w="571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–Dinner </w:t>
            </w:r>
          </w:p>
        </w:tc>
        <w:tc>
          <w:tcPr>
            <w:tcW w:w="571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 Official Dinner</w:t>
            </w:r>
          </w:p>
        </w:tc>
        <w:tc>
          <w:tcPr>
            <w:tcW w:w="547" w:type="pct"/>
          </w:tcPr>
          <w:p w:rsidR="00145C2A" w:rsidRPr="00E31913" w:rsidRDefault="00145C2A" w:rsidP="00145C2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35DC0" w:rsidRPr="003B69CD" w:rsidRDefault="00535DC0" w:rsidP="009B21C3">
      <w:pPr>
        <w:ind w:right="1060"/>
        <w:rPr>
          <w:rFonts w:ascii="Calibri" w:hAnsi="Calibri"/>
          <w:sz w:val="22"/>
          <w:szCs w:val="22"/>
          <w:lang w:val="en-US"/>
        </w:rPr>
      </w:pPr>
    </w:p>
    <w:sectPr w:rsidR="00535DC0" w:rsidRPr="003B69CD" w:rsidSect="009B21C3">
      <w:footerReference w:type="even" r:id="rId7"/>
      <w:footerReference w:type="default" r:id="rId8"/>
      <w:pgSz w:w="16840" w:h="11907" w:orient="landscape" w:code="9"/>
      <w:pgMar w:top="568" w:right="964" w:bottom="568" w:left="1440" w:header="72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EA" w:rsidRDefault="00DB5CEA">
      <w:r>
        <w:separator/>
      </w:r>
    </w:p>
  </w:endnote>
  <w:endnote w:type="continuationSeparator" w:id="0">
    <w:p w:rsidR="00DB5CEA" w:rsidRDefault="00DB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8C7" w:rsidRDefault="008458C7" w:rsidP="005250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6"/>
      <w:framePr w:wrap="around" w:vAnchor="text" w:hAnchor="margin" w:xAlign="right" w:y="1"/>
      <w:rPr>
        <w:rStyle w:val="a8"/>
      </w:rPr>
    </w:pPr>
  </w:p>
  <w:p w:rsidR="008458C7" w:rsidRDefault="008458C7" w:rsidP="00FC5C2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EA" w:rsidRDefault="00DB5CEA">
      <w:r>
        <w:separator/>
      </w:r>
    </w:p>
  </w:footnote>
  <w:footnote w:type="continuationSeparator" w:id="0">
    <w:p w:rsidR="00DB5CEA" w:rsidRDefault="00DB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8"/>
    <w:rsid w:val="00020715"/>
    <w:rsid w:val="00031421"/>
    <w:rsid w:val="000458B5"/>
    <w:rsid w:val="00072BA5"/>
    <w:rsid w:val="00073DA4"/>
    <w:rsid w:val="000809FF"/>
    <w:rsid w:val="00082C68"/>
    <w:rsid w:val="000865B7"/>
    <w:rsid w:val="00096377"/>
    <w:rsid w:val="000A0877"/>
    <w:rsid w:val="000A4035"/>
    <w:rsid w:val="000A45AC"/>
    <w:rsid w:val="000C35CB"/>
    <w:rsid w:val="000D440A"/>
    <w:rsid w:val="000D7CD3"/>
    <w:rsid w:val="000E0979"/>
    <w:rsid w:val="000F4927"/>
    <w:rsid w:val="000F5846"/>
    <w:rsid w:val="00105607"/>
    <w:rsid w:val="00110CCF"/>
    <w:rsid w:val="00113A9A"/>
    <w:rsid w:val="00117263"/>
    <w:rsid w:val="00122511"/>
    <w:rsid w:val="00135CF6"/>
    <w:rsid w:val="00145C2A"/>
    <w:rsid w:val="00152F19"/>
    <w:rsid w:val="001576F8"/>
    <w:rsid w:val="001679F9"/>
    <w:rsid w:val="001807FD"/>
    <w:rsid w:val="001A434C"/>
    <w:rsid w:val="001A6765"/>
    <w:rsid w:val="001A6E1A"/>
    <w:rsid w:val="001A7EC9"/>
    <w:rsid w:val="001B6F10"/>
    <w:rsid w:val="001D6583"/>
    <w:rsid w:val="001E602A"/>
    <w:rsid w:val="001F3109"/>
    <w:rsid w:val="002123E8"/>
    <w:rsid w:val="002167ED"/>
    <w:rsid w:val="00216CC1"/>
    <w:rsid w:val="00225D15"/>
    <w:rsid w:val="002A20C3"/>
    <w:rsid w:val="002A396C"/>
    <w:rsid w:val="002A4E97"/>
    <w:rsid w:val="002C3D74"/>
    <w:rsid w:val="002E66A1"/>
    <w:rsid w:val="002F0627"/>
    <w:rsid w:val="002F5ECF"/>
    <w:rsid w:val="00316AD1"/>
    <w:rsid w:val="00323AAC"/>
    <w:rsid w:val="00326D9F"/>
    <w:rsid w:val="003369E0"/>
    <w:rsid w:val="00350630"/>
    <w:rsid w:val="0036319A"/>
    <w:rsid w:val="0037026A"/>
    <w:rsid w:val="003741CC"/>
    <w:rsid w:val="0038543E"/>
    <w:rsid w:val="003A1C95"/>
    <w:rsid w:val="003A7145"/>
    <w:rsid w:val="003B2349"/>
    <w:rsid w:val="003B24F2"/>
    <w:rsid w:val="003B69CD"/>
    <w:rsid w:val="003B6AC4"/>
    <w:rsid w:val="003D1583"/>
    <w:rsid w:val="003E7730"/>
    <w:rsid w:val="003E7CEC"/>
    <w:rsid w:val="003F6F52"/>
    <w:rsid w:val="00400E58"/>
    <w:rsid w:val="00442744"/>
    <w:rsid w:val="004427C4"/>
    <w:rsid w:val="00443055"/>
    <w:rsid w:val="004606BC"/>
    <w:rsid w:val="00467D98"/>
    <w:rsid w:val="00485222"/>
    <w:rsid w:val="00486519"/>
    <w:rsid w:val="004B349E"/>
    <w:rsid w:val="004B3EF5"/>
    <w:rsid w:val="004D46EE"/>
    <w:rsid w:val="004E2F7F"/>
    <w:rsid w:val="0052509A"/>
    <w:rsid w:val="00527735"/>
    <w:rsid w:val="00535DC0"/>
    <w:rsid w:val="005546DE"/>
    <w:rsid w:val="0057111E"/>
    <w:rsid w:val="00575415"/>
    <w:rsid w:val="00585930"/>
    <w:rsid w:val="00591BA3"/>
    <w:rsid w:val="005A5E5B"/>
    <w:rsid w:val="005B3FA7"/>
    <w:rsid w:val="005D00A8"/>
    <w:rsid w:val="006112AD"/>
    <w:rsid w:val="0061516E"/>
    <w:rsid w:val="006264E5"/>
    <w:rsid w:val="0064631D"/>
    <w:rsid w:val="0065463C"/>
    <w:rsid w:val="006644BC"/>
    <w:rsid w:val="0068193D"/>
    <w:rsid w:val="00683A45"/>
    <w:rsid w:val="006930D8"/>
    <w:rsid w:val="006C36D2"/>
    <w:rsid w:val="006C4538"/>
    <w:rsid w:val="006C7BC9"/>
    <w:rsid w:val="006C7EFB"/>
    <w:rsid w:val="006D4712"/>
    <w:rsid w:val="006E6ACB"/>
    <w:rsid w:val="006F3577"/>
    <w:rsid w:val="00706D2E"/>
    <w:rsid w:val="0070763D"/>
    <w:rsid w:val="00711A81"/>
    <w:rsid w:val="00716186"/>
    <w:rsid w:val="00722785"/>
    <w:rsid w:val="007243B8"/>
    <w:rsid w:val="00753CCE"/>
    <w:rsid w:val="00774B04"/>
    <w:rsid w:val="00775DED"/>
    <w:rsid w:val="00795EFC"/>
    <w:rsid w:val="007A77FE"/>
    <w:rsid w:val="007A7C3B"/>
    <w:rsid w:val="007C2D9E"/>
    <w:rsid w:val="007E066B"/>
    <w:rsid w:val="007E0DB8"/>
    <w:rsid w:val="007E3AC6"/>
    <w:rsid w:val="007F4504"/>
    <w:rsid w:val="007F7065"/>
    <w:rsid w:val="00812AD5"/>
    <w:rsid w:val="00825852"/>
    <w:rsid w:val="00826EFE"/>
    <w:rsid w:val="0083203E"/>
    <w:rsid w:val="008458C7"/>
    <w:rsid w:val="00857AE7"/>
    <w:rsid w:val="008700B1"/>
    <w:rsid w:val="008936C1"/>
    <w:rsid w:val="008A1535"/>
    <w:rsid w:val="008A49E3"/>
    <w:rsid w:val="008B258D"/>
    <w:rsid w:val="008C075E"/>
    <w:rsid w:val="008D1070"/>
    <w:rsid w:val="008D41E7"/>
    <w:rsid w:val="008F7305"/>
    <w:rsid w:val="00910E1F"/>
    <w:rsid w:val="0092139F"/>
    <w:rsid w:val="009414E1"/>
    <w:rsid w:val="00942B22"/>
    <w:rsid w:val="00953B08"/>
    <w:rsid w:val="00971E6F"/>
    <w:rsid w:val="009728FA"/>
    <w:rsid w:val="009755C9"/>
    <w:rsid w:val="00976D49"/>
    <w:rsid w:val="00987A85"/>
    <w:rsid w:val="009A5C46"/>
    <w:rsid w:val="009B21C3"/>
    <w:rsid w:val="009B3179"/>
    <w:rsid w:val="009C5C29"/>
    <w:rsid w:val="009D204F"/>
    <w:rsid w:val="009D3483"/>
    <w:rsid w:val="009E35C5"/>
    <w:rsid w:val="009E5A08"/>
    <w:rsid w:val="009E67D4"/>
    <w:rsid w:val="009F07FB"/>
    <w:rsid w:val="009F6148"/>
    <w:rsid w:val="009F6649"/>
    <w:rsid w:val="00A01AAE"/>
    <w:rsid w:val="00A217FA"/>
    <w:rsid w:val="00A30D2B"/>
    <w:rsid w:val="00A54613"/>
    <w:rsid w:val="00A608CB"/>
    <w:rsid w:val="00A616A0"/>
    <w:rsid w:val="00A74D34"/>
    <w:rsid w:val="00A86CB0"/>
    <w:rsid w:val="00A94B8B"/>
    <w:rsid w:val="00AC2B2A"/>
    <w:rsid w:val="00AC4CEA"/>
    <w:rsid w:val="00AD27E8"/>
    <w:rsid w:val="00AD7EA4"/>
    <w:rsid w:val="00AE003B"/>
    <w:rsid w:val="00AF5991"/>
    <w:rsid w:val="00AF7F84"/>
    <w:rsid w:val="00B0422C"/>
    <w:rsid w:val="00B113AF"/>
    <w:rsid w:val="00B12750"/>
    <w:rsid w:val="00B1464D"/>
    <w:rsid w:val="00B1520B"/>
    <w:rsid w:val="00B23520"/>
    <w:rsid w:val="00B25F12"/>
    <w:rsid w:val="00B34647"/>
    <w:rsid w:val="00B34DF1"/>
    <w:rsid w:val="00B42638"/>
    <w:rsid w:val="00B4576A"/>
    <w:rsid w:val="00B53F00"/>
    <w:rsid w:val="00B55CD1"/>
    <w:rsid w:val="00B81078"/>
    <w:rsid w:val="00BB01E2"/>
    <w:rsid w:val="00BC0D5E"/>
    <w:rsid w:val="00BC54D5"/>
    <w:rsid w:val="00BD2B7A"/>
    <w:rsid w:val="00BE4A48"/>
    <w:rsid w:val="00BE71F3"/>
    <w:rsid w:val="00C04262"/>
    <w:rsid w:val="00C04966"/>
    <w:rsid w:val="00C11F18"/>
    <w:rsid w:val="00C25E4D"/>
    <w:rsid w:val="00C52D52"/>
    <w:rsid w:val="00C6428B"/>
    <w:rsid w:val="00C809CE"/>
    <w:rsid w:val="00CD4F62"/>
    <w:rsid w:val="00CE09BC"/>
    <w:rsid w:val="00D127F3"/>
    <w:rsid w:val="00D22F41"/>
    <w:rsid w:val="00D30667"/>
    <w:rsid w:val="00D46F3E"/>
    <w:rsid w:val="00D604AE"/>
    <w:rsid w:val="00D63A03"/>
    <w:rsid w:val="00D81652"/>
    <w:rsid w:val="00D824A2"/>
    <w:rsid w:val="00D84971"/>
    <w:rsid w:val="00D854B3"/>
    <w:rsid w:val="00D878D9"/>
    <w:rsid w:val="00D92E8A"/>
    <w:rsid w:val="00D93584"/>
    <w:rsid w:val="00D97600"/>
    <w:rsid w:val="00DA286F"/>
    <w:rsid w:val="00DA42AB"/>
    <w:rsid w:val="00DB5CEA"/>
    <w:rsid w:val="00DE0D34"/>
    <w:rsid w:val="00DF757E"/>
    <w:rsid w:val="00E03175"/>
    <w:rsid w:val="00E03A5C"/>
    <w:rsid w:val="00E14494"/>
    <w:rsid w:val="00E165BF"/>
    <w:rsid w:val="00E31913"/>
    <w:rsid w:val="00E518BD"/>
    <w:rsid w:val="00E716E7"/>
    <w:rsid w:val="00E72F01"/>
    <w:rsid w:val="00E77D26"/>
    <w:rsid w:val="00E8156F"/>
    <w:rsid w:val="00E874CF"/>
    <w:rsid w:val="00EB29DA"/>
    <w:rsid w:val="00EB2ECB"/>
    <w:rsid w:val="00EC3A28"/>
    <w:rsid w:val="00ED1E79"/>
    <w:rsid w:val="00F02888"/>
    <w:rsid w:val="00F131F4"/>
    <w:rsid w:val="00F14DD3"/>
    <w:rsid w:val="00F15F4F"/>
    <w:rsid w:val="00F337CD"/>
    <w:rsid w:val="00F427C2"/>
    <w:rsid w:val="00F47568"/>
    <w:rsid w:val="00F537C8"/>
    <w:rsid w:val="00FA455C"/>
    <w:rsid w:val="00FB6259"/>
    <w:rsid w:val="00FC249A"/>
    <w:rsid w:val="00FC4FDA"/>
    <w:rsid w:val="00FC5C2E"/>
    <w:rsid w:val="00FC5DA9"/>
    <w:rsid w:val="00FC697A"/>
    <w:rsid w:val="00FC774D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ECDA"/>
  <w15:chartTrackingRefBased/>
  <w15:docId w15:val="{6B4EE2F8-F8E4-4C36-8F71-EBB415EA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qFormat/>
    <w:rsid w:val="004B3E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B3E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lang w:eastAsia="ru-RU"/>
    </w:rPr>
  </w:style>
  <w:style w:type="paragraph" w:styleId="11">
    <w:name w:val="toc 1"/>
    <w:basedOn w:val="a"/>
    <w:next w:val="a"/>
    <w:autoRedefine/>
    <w:semiHidden/>
    <w:pPr>
      <w:tabs>
        <w:tab w:val="right" w:leader="dot" w:pos="9062"/>
      </w:tabs>
      <w:spacing w:before="120" w:after="120"/>
    </w:pPr>
    <w:rPr>
      <w:b/>
      <w:caps/>
      <w:color w:val="000000"/>
      <w:lang w:eastAsia="ru-RU"/>
    </w:rPr>
  </w:style>
  <w:style w:type="paragraph" w:styleId="3">
    <w:name w:val="toc 3"/>
    <w:basedOn w:val="a"/>
    <w:next w:val="a"/>
    <w:autoRedefine/>
    <w:semiHidden/>
    <w:pPr>
      <w:ind w:left="480"/>
    </w:pPr>
    <w:rPr>
      <w:b/>
      <w:sz w:val="24"/>
      <w:lang w:eastAsia="ru-RU"/>
    </w:rPr>
  </w:style>
  <w:style w:type="paragraph" w:customStyle="1" w:styleId="a3">
    <w:name w:val="Название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16"/>
    </w:rPr>
  </w:style>
  <w:style w:type="character" w:styleId="a8">
    <w:name w:val="page number"/>
    <w:basedOn w:val="a0"/>
    <w:rsid w:val="0052509A"/>
  </w:style>
  <w:style w:type="character" w:customStyle="1" w:styleId="a5">
    <w:name w:val="Верхний колонтитул Знак"/>
    <w:link w:val="a4"/>
    <w:rsid w:val="000809FF"/>
    <w:rPr>
      <w:lang w:eastAsia="en-US"/>
    </w:rPr>
  </w:style>
  <w:style w:type="character" w:customStyle="1" w:styleId="10">
    <w:name w:val="Заголовок 1 Знак"/>
    <w:link w:val="1"/>
    <w:rsid w:val="004B3E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4B3EF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Emphasis"/>
    <w:qFormat/>
    <w:rsid w:val="004B3EF5"/>
    <w:rPr>
      <w:i/>
      <w:iCs/>
    </w:rPr>
  </w:style>
  <w:style w:type="character" w:customStyle="1" w:styleId="shorttext">
    <w:name w:val="short_text"/>
    <w:basedOn w:val="a0"/>
    <w:rsid w:val="00EC3A28"/>
  </w:style>
  <w:style w:type="character" w:customStyle="1" w:styleId="hps">
    <w:name w:val="hps"/>
    <w:basedOn w:val="a0"/>
    <w:rsid w:val="00EC3A28"/>
  </w:style>
  <w:style w:type="paragraph" w:styleId="aa">
    <w:name w:val="Balloon Text"/>
    <w:basedOn w:val="a"/>
    <w:link w:val="ab"/>
    <w:rsid w:val="00A94B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94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7CFB-69AB-4F8A-8A40-9BB484A2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ПАРТНЕРСКАЯ ПРОВЕРКА  КОЛЬСКОЙ АЭС: ГРАФИК НЕДЕЛИ  0</vt:lpstr>
    </vt:vector>
  </TitlesOfParts>
  <Company>WANO MC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ПАРТНЕРСКАЯ ПРОВЕРКА  КОЛЬСКОЙ АЭС: ГРАФИК НЕДЕЛИ  0</dc:title>
  <dc:subject/>
  <dc:creator>WANOMC</dc:creator>
  <cp:keywords/>
  <cp:lastModifiedBy>Гончаров Иван Валентинович</cp:lastModifiedBy>
  <cp:revision>3</cp:revision>
  <cp:lastPrinted>2019-08-13T11:35:00Z</cp:lastPrinted>
  <dcterms:created xsi:type="dcterms:W3CDTF">2022-09-13T03:25:00Z</dcterms:created>
  <dcterms:modified xsi:type="dcterms:W3CDTF">2022-09-13T03:47:00Z</dcterms:modified>
</cp:coreProperties>
</file>